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45" w:rsidRPr="002508C7" w:rsidRDefault="00D15A45" w:rsidP="002508C7">
      <w:pPr>
        <w:pStyle w:val="1"/>
        <w:keepNext w:val="0"/>
        <w:suppressAutoHyphens/>
        <w:spacing w:before="0" w:after="0" w:line="360" w:lineRule="auto"/>
        <w:ind w:firstLine="709"/>
        <w:jc w:val="both"/>
        <w:rPr>
          <w:rFonts w:ascii="Times New Roman" w:hAnsi="Times New Roman"/>
          <w:b w:val="0"/>
          <w:sz w:val="28"/>
        </w:rPr>
      </w:pPr>
      <w:r w:rsidRPr="002508C7">
        <w:rPr>
          <w:rFonts w:ascii="Times New Roman" w:hAnsi="Times New Roman"/>
          <w:b w:val="0"/>
          <w:sz w:val="28"/>
        </w:rPr>
        <w:t>Оглавление</w:t>
      </w:r>
    </w:p>
    <w:p w:rsidR="00D15A45"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p>
    <w:p w:rsidR="00D15A45"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Введение</w:t>
      </w:r>
    </w:p>
    <w:p w:rsidR="00D15A45"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Глава 1. Статус Федерального Собрания РФ</w:t>
      </w:r>
    </w:p>
    <w:p w:rsidR="002508C7"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Глава 2. Совет Федерации</w:t>
      </w:r>
    </w:p>
    <w:p w:rsidR="002508C7" w:rsidRPr="002508C7" w:rsidRDefault="002508C7" w:rsidP="002508C7">
      <w:pPr>
        <w:pStyle w:val="11"/>
        <w:tabs>
          <w:tab w:val="right" w:leader="dot" w:pos="9345"/>
        </w:tabs>
        <w:suppressAutoHyphens/>
        <w:spacing w:after="0" w:line="360" w:lineRule="auto"/>
        <w:rPr>
          <w:rFonts w:ascii="Times New Roman" w:hAnsi="Times New Roman"/>
          <w:noProof/>
          <w:sz w:val="28"/>
          <w:szCs w:val="28"/>
          <w:lang w:eastAsia="ru-RU"/>
        </w:rPr>
      </w:pPr>
      <w:r>
        <w:rPr>
          <w:rStyle w:val="a7"/>
          <w:rFonts w:ascii="Times New Roman" w:hAnsi="Times New Roman"/>
          <w:noProof/>
          <w:color w:val="auto"/>
          <w:sz w:val="28"/>
          <w:szCs w:val="28"/>
          <w:u w:val="none"/>
        </w:rPr>
        <w:t>2.1</w:t>
      </w:r>
      <w:r w:rsidRPr="002508C7">
        <w:rPr>
          <w:rStyle w:val="a7"/>
          <w:rFonts w:ascii="Times New Roman" w:hAnsi="Times New Roman"/>
          <w:noProof/>
          <w:color w:val="auto"/>
          <w:sz w:val="28"/>
          <w:szCs w:val="28"/>
          <w:u w:val="none"/>
        </w:rPr>
        <w:t xml:space="preserve"> </w:t>
      </w:r>
      <w:r w:rsidR="00D15A45" w:rsidRPr="002508C7">
        <w:rPr>
          <w:rStyle w:val="a7"/>
          <w:rFonts w:ascii="Times New Roman" w:hAnsi="Times New Roman"/>
          <w:noProof/>
          <w:color w:val="auto"/>
          <w:sz w:val="28"/>
          <w:szCs w:val="28"/>
          <w:u w:val="none"/>
        </w:rPr>
        <w:t>Структура Совета Федерации</w:t>
      </w:r>
    </w:p>
    <w:p w:rsidR="002508C7" w:rsidRPr="002508C7" w:rsidRDefault="002508C7" w:rsidP="002508C7">
      <w:pPr>
        <w:pStyle w:val="11"/>
        <w:tabs>
          <w:tab w:val="right" w:leader="dot" w:pos="9345"/>
        </w:tabs>
        <w:suppressAutoHyphens/>
        <w:spacing w:after="0" w:line="360" w:lineRule="auto"/>
        <w:rPr>
          <w:rFonts w:ascii="Times New Roman" w:hAnsi="Times New Roman"/>
          <w:noProof/>
          <w:sz w:val="28"/>
          <w:szCs w:val="28"/>
          <w:lang w:eastAsia="ru-RU"/>
        </w:rPr>
      </w:pPr>
      <w:r>
        <w:rPr>
          <w:rStyle w:val="a7"/>
          <w:rFonts w:ascii="Times New Roman" w:hAnsi="Times New Roman"/>
          <w:noProof/>
          <w:color w:val="auto"/>
          <w:sz w:val="28"/>
          <w:szCs w:val="28"/>
          <w:u w:val="none"/>
        </w:rPr>
        <w:t>2.2</w:t>
      </w:r>
      <w:r w:rsidRPr="002508C7">
        <w:rPr>
          <w:rStyle w:val="a7"/>
          <w:rFonts w:ascii="Times New Roman" w:hAnsi="Times New Roman"/>
          <w:noProof/>
          <w:color w:val="auto"/>
          <w:sz w:val="28"/>
          <w:szCs w:val="28"/>
          <w:u w:val="none"/>
        </w:rPr>
        <w:t xml:space="preserve"> </w:t>
      </w:r>
      <w:r w:rsidR="00D15A45" w:rsidRPr="002508C7">
        <w:rPr>
          <w:rStyle w:val="a7"/>
          <w:rFonts w:ascii="Times New Roman" w:hAnsi="Times New Roman"/>
          <w:noProof/>
          <w:color w:val="auto"/>
          <w:sz w:val="28"/>
          <w:szCs w:val="28"/>
          <w:u w:val="none"/>
        </w:rPr>
        <w:t>Порядок формирования Совета Федерации</w:t>
      </w:r>
    </w:p>
    <w:p w:rsidR="00D15A45" w:rsidRPr="002508C7" w:rsidRDefault="002508C7" w:rsidP="002508C7">
      <w:pPr>
        <w:pStyle w:val="11"/>
        <w:tabs>
          <w:tab w:val="right" w:leader="dot" w:pos="9345"/>
        </w:tabs>
        <w:suppressAutoHyphens/>
        <w:spacing w:after="0" w:line="360" w:lineRule="auto"/>
        <w:rPr>
          <w:rFonts w:ascii="Times New Roman" w:hAnsi="Times New Roman"/>
          <w:noProof/>
          <w:sz w:val="28"/>
          <w:szCs w:val="28"/>
          <w:lang w:eastAsia="ru-RU"/>
        </w:rPr>
      </w:pPr>
      <w:r>
        <w:rPr>
          <w:rStyle w:val="a7"/>
          <w:rFonts w:ascii="Times New Roman" w:hAnsi="Times New Roman"/>
          <w:noProof/>
          <w:color w:val="auto"/>
          <w:sz w:val="28"/>
          <w:szCs w:val="28"/>
          <w:u w:val="none"/>
        </w:rPr>
        <w:t>2.3</w:t>
      </w:r>
      <w:r>
        <w:rPr>
          <w:rStyle w:val="a7"/>
          <w:rFonts w:ascii="Times New Roman" w:hAnsi="Times New Roman"/>
          <w:noProof/>
          <w:color w:val="auto"/>
          <w:sz w:val="28"/>
          <w:szCs w:val="28"/>
          <w:u w:val="none"/>
          <w:lang w:val="en-US"/>
        </w:rPr>
        <w:t xml:space="preserve"> </w:t>
      </w:r>
      <w:r w:rsidR="00D15A45" w:rsidRPr="002508C7">
        <w:rPr>
          <w:rStyle w:val="a7"/>
          <w:rFonts w:ascii="Times New Roman" w:hAnsi="Times New Roman"/>
          <w:noProof/>
          <w:color w:val="auto"/>
          <w:sz w:val="28"/>
          <w:szCs w:val="28"/>
          <w:u w:val="none"/>
        </w:rPr>
        <w:t>Полномочия Совета Федерации</w:t>
      </w:r>
    </w:p>
    <w:p w:rsidR="002508C7"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Глава 3. Государственная Дума</w:t>
      </w:r>
    </w:p>
    <w:p w:rsidR="002508C7" w:rsidRPr="002508C7" w:rsidRDefault="002508C7" w:rsidP="002508C7">
      <w:pPr>
        <w:pStyle w:val="11"/>
        <w:tabs>
          <w:tab w:val="right" w:leader="dot" w:pos="9345"/>
        </w:tabs>
        <w:suppressAutoHyphens/>
        <w:spacing w:after="0" w:line="360" w:lineRule="auto"/>
        <w:rPr>
          <w:rFonts w:ascii="Times New Roman" w:hAnsi="Times New Roman"/>
          <w:noProof/>
          <w:sz w:val="28"/>
          <w:szCs w:val="28"/>
          <w:lang w:eastAsia="ru-RU"/>
        </w:rPr>
      </w:pPr>
      <w:r>
        <w:rPr>
          <w:rStyle w:val="a7"/>
          <w:rFonts w:ascii="Times New Roman" w:hAnsi="Times New Roman"/>
          <w:noProof/>
          <w:color w:val="auto"/>
          <w:sz w:val="28"/>
          <w:szCs w:val="28"/>
          <w:u w:val="none"/>
        </w:rPr>
        <w:t>3.1</w:t>
      </w:r>
      <w:r w:rsidR="00D15A45" w:rsidRPr="002508C7">
        <w:rPr>
          <w:rStyle w:val="a7"/>
          <w:rFonts w:ascii="Times New Roman" w:hAnsi="Times New Roman"/>
          <w:noProof/>
          <w:color w:val="auto"/>
          <w:sz w:val="28"/>
          <w:szCs w:val="28"/>
          <w:u w:val="none"/>
        </w:rPr>
        <w:t xml:space="preserve"> Структура Государственной Думы</w:t>
      </w:r>
    </w:p>
    <w:p w:rsidR="002508C7" w:rsidRPr="002508C7" w:rsidRDefault="009433E3"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3</w:t>
      </w:r>
      <w:r w:rsidR="002508C7">
        <w:rPr>
          <w:rStyle w:val="a7"/>
          <w:rFonts w:ascii="Times New Roman" w:hAnsi="Times New Roman"/>
          <w:noProof/>
          <w:color w:val="auto"/>
          <w:sz w:val="28"/>
          <w:szCs w:val="28"/>
          <w:u w:val="none"/>
        </w:rPr>
        <w:t>.2</w:t>
      </w:r>
      <w:r w:rsidR="002508C7">
        <w:rPr>
          <w:rStyle w:val="a7"/>
          <w:rFonts w:ascii="Times New Roman" w:hAnsi="Times New Roman"/>
          <w:noProof/>
          <w:color w:val="auto"/>
          <w:sz w:val="28"/>
          <w:szCs w:val="28"/>
          <w:u w:val="none"/>
          <w:lang w:val="en-US"/>
        </w:rPr>
        <w:t xml:space="preserve"> </w:t>
      </w:r>
      <w:r w:rsidR="00D15A45" w:rsidRPr="002508C7">
        <w:rPr>
          <w:rStyle w:val="a7"/>
          <w:rFonts w:ascii="Times New Roman" w:hAnsi="Times New Roman"/>
          <w:noProof/>
          <w:color w:val="auto"/>
          <w:sz w:val="28"/>
          <w:szCs w:val="28"/>
          <w:u w:val="none"/>
        </w:rPr>
        <w:t>Порядок формирования Государственной думы</w:t>
      </w:r>
    </w:p>
    <w:p w:rsidR="00D15A45" w:rsidRPr="002508C7" w:rsidRDefault="002508C7" w:rsidP="002508C7">
      <w:pPr>
        <w:pStyle w:val="11"/>
        <w:tabs>
          <w:tab w:val="right" w:leader="dot" w:pos="9345"/>
        </w:tabs>
        <w:suppressAutoHyphens/>
        <w:spacing w:after="0" w:line="360" w:lineRule="auto"/>
        <w:rPr>
          <w:rFonts w:ascii="Times New Roman" w:hAnsi="Times New Roman"/>
          <w:noProof/>
          <w:sz w:val="28"/>
          <w:szCs w:val="28"/>
          <w:lang w:eastAsia="ru-RU"/>
        </w:rPr>
      </w:pPr>
      <w:r>
        <w:rPr>
          <w:rStyle w:val="a7"/>
          <w:rFonts w:ascii="Times New Roman" w:hAnsi="Times New Roman"/>
          <w:noProof/>
          <w:color w:val="auto"/>
          <w:sz w:val="28"/>
          <w:szCs w:val="28"/>
          <w:u w:val="none"/>
        </w:rPr>
        <w:t>3.3</w:t>
      </w:r>
      <w:r>
        <w:rPr>
          <w:rStyle w:val="a7"/>
          <w:rFonts w:ascii="Times New Roman" w:hAnsi="Times New Roman"/>
          <w:noProof/>
          <w:color w:val="auto"/>
          <w:sz w:val="28"/>
          <w:szCs w:val="28"/>
          <w:u w:val="none"/>
          <w:lang w:val="en-US"/>
        </w:rPr>
        <w:t xml:space="preserve"> </w:t>
      </w:r>
      <w:r w:rsidR="00D15A45" w:rsidRPr="002508C7">
        <w:rPr>
          <w:rStyle w:val="a7"/>
          <w:rFonts w:ascii="Times New Roman" w:hAnsi="Times New Roman"/>
          <w:noProof/>
          <w:color w:val="auto"/>
          <w:sz w:val="28"/>
          <w:szCs w:val="28"/>
          <w:u w:val="none"/>
        </w:rPr>
        <w:t>Полномочия Государственной Думы</w:t>
      </w:r>
    </w:p>
    <w:p w:rsidR="00D15A45" w:rsidRPr="002508C7" w:rsidRDefault="00D15A45" w:rsidP="002508C7">
      <w:pPr>
        <w:pStyle w:val="11"/>
        <w:tabs>
          <w:tab w:val="right" w:leader="dot" w:pos="9345"/>
        </w:tabs>
        <w:suppressAutoHyphens/>
        <w:spacing w:after="0" w:line="360" w:lineRule="auto"/>
        <w:rPr>
          <w:rFonts w:ascii="Times New Roman" w:hAnsi="Times New Roman"/>
          <w:noProof/>
          <w:sz w:val="28"/>
          <w:szCs w:val="28"/>
          <w:lang w:eastAsia="ru-RU"/>
        </w:rPr>
      </w:pPr>
      <w:r w:rsidRPr="002508C7">
        <w:rPr>
          <w:rStyle w:val="a7"/>
          <w:rFonts w:ascii="Times New Roman" w:hAnsi="Times New Roman"/>
          <w:noProof/>
          <w:color w:val="auto"/>
          <w:sz w:val="28"/>
          <w:szCs w:val="28"/>
          <w:u w:val="none"/>
        </w:rPr>
        <w:t>Заключение</w:t>
      </w:r>
    </w:p>
    <w:p w:rsidR="00D15A45" w:rsidRPr="002508C7" w:rsidRDefault="00D15A45" w:rsidP="002508C7">
      <w:pPr>
        <w:pStyle w:val="11"/>
        <w:tabs>
          <w:tab w:val="right" w:leader="dot" w:pos="9345"/>
        </w:tabs>
        <w:suppressAutoHyphens/>
        <w:spacing w:after="0" w:line="360" w:lineRule="auto"/>
        <w:rPr>
          <w:rFonts w:ascii="Times New Roman" w:hAnsi="Times New Roman"/>
          <w:noProof/>
          <w:sz w:val="28"/>
          <w:lang w:eastAsia="ru-RU"/>
        </w:rPr>
      </w:pPr>
      <w:r w:rsidRPr="002508C7">
        <w:rPr>
          <w:rStyle w:val="a7"/>
          <w:rFonts w:ascii="Times New Roman" w:hAnsi="Times New Roman"/>
          <w:noProof/>
          <w:color w:val="auto"/>
          <w:sz w:val="28"/>
          <w:szCs w:val="28"/>
          <w:u w:val="none"/>
        </w:rPr>
        <w:t>Список литературы</w:t>
      </w:r>
    </w:p>
    <w:p w:rsidR="00D15A45" w:rsidRPr="002508C7" w:rsidRDefault="00D15A45" w:rsidP="002508C7">
      <w:pPr>
        <w:suppressAutoHyphens/>
        <w:spacing w:after="0" w:line="360" w:lineRule="auto"/>
        <w:rPr>
          <w:rFonts w:ascii="Times New Roman" w:hAnsi="Times New Roman"/>
          <w:sz w:val="28"/>
        </w:rPr>
      </w:pPr>
    </w:p>
    <w:p w:rsidR="006C41B2"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r>
        <w:rPr>
          <w:rFonts w:ascii="Times New Roman" w:hAnsi="Times New Roman"/>
          <w:b w:val="0"/>
          <w:sz w:val="28"/>
        </w:rPr>
        <w:br w:type="page"/>
      </w:r>
      <w:bookmarkStart w:id="0" w:name="_Toc262474052"/>
      <w:bookmarkStart w:id="1" w:name="_Toc262477837"/>
      <w:bookmarkStart w:id="2" w:name="_Toc262507140"/>
      <w:r w:rsidR="00931950" w:rsidRPr="002508C7">
        <w:rPr>
          <w:rFonts w:ascii="Times New Roman" w:hAnsi="Times New Roman"/>
          <w:b w:val="0"/>
          <w:sz w:val="28"/>
        </w:rPr>
        <w:t>Введение</w:t>
      </w:r>
      <w:bookmarkEnd w:id="0"/>
      <w:bookmarkEnd w:id="1"/>
      <w:bookmarkEnd w:id="2"/>
    </w:p>
    <w:p w:rsidR="002508C7" w:rsidRDefault="002508C7" w:rsidP="002508C7">
      <w:pPr>
        <w:suppressAutoHyphens/>
        <w:spacing w:after="0" w:line="360" w:lineRule="auto"/>
        <w:ind w:firstLine="709"/>
        <w:jc w:val="both"/>
        <w:rPr>
          <w:rFonts w:ascii="Times New Roman" w:hAnsi="Times New Roman"/>
          <w:sz w:val="28"/>
          <w:szCs w:val="28"/>
          <w:lang w:val="en-US"/>
        </w:rPr>
      </w:pPr>
    </w:p>
    <w:p w:rsidR="001D059F" w:rsidRPr="002508C7" w:rsidRDefault="0093195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соответствии с концепцией разделения властей особое место среди ветвей государственной власти принадлежит законодательной.</w:t>
      </w:r>
    </w:p>
    <w:p w:rsidR="00931950" w:rsidRPr="002508C7" w:rsidRDefault="0093195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Законодательная власть осуществляется</w:t>
      </w:r>
      <w:r w:rsidR="0046094A" w:rsidRPr="002508C7">
        <w:rPr>
          <w:rFonts w:ascii="Times New Roman" w:hAnsi="Times New Roman"/>
          <w:sz w:val="28"/>
          <w:szCs w:val="28"/>
        </w:rPr>
        <w:t>,</w:t>
      </w:r>
      <w:r w:rsidRPr="002508C7">
        <w:rPr>
          <w:rFonts w:ascii="Times New Roman" w:hAnsi="Times New Roman"/>
          <w:sz w:val="28"/>
          <w:szCs w:val="28"/>
        </w:rPr>
        <w:t xml:space="preserve"> прежде всего общегосударственным представительным органом, который может называться по-разному (национальное собрание, народное собрание, конгресс, меджлис и т.д.), но за которым утвердилось обобщенное название — парламент.</w:t>
      </w:r>
    </w:p>
    <w:p w:rsidR="009451FC" w:rsidRPr="002508C7" w:rsidRDefault="002F3AC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lang w:eastAsia="ru-RU"/>
        </w:rPr>
        <w:t xml:space="preserve">Термин </w:t>
      </w:r>
      <w:r w:rsidR="002508C7" w:rsidRPr="002508C7">
        <w:rPr>
          <w:rFonts w:ascii="Times New Roman" w:hAnsi="Times New Roman"/>
          <w:sz w:val="28"/>
          <w:szCs w:val="28"/>
          <w:lang w:eastAsia="ru-RU"/>
        </w:rPr>
        <w:t>"</w:t>
      </w:r>
      <w:r w:rsidRPr="002508C7">
        <w:rPr>
          <w:rFonts w:ascii="Times New Roman" w:hAnsi="Times New Roman"/>
          <w:sz w:val="28"/>
          <w:szCs w:val="28"/>
          <w:lang w:eastAsia="ru-RU"/>
        </w:rPr>
        <w:t>парламент</w:t>
      </w:r>
      <w:r w:rsidR="002508C7" w:rsidRPr="002508C7">
        <w:rPr>
          <w:rFonts w:ascii="Times New Roman" w:hAnsi="Times New Roman"/>
          <w:sz w:val="28"/>
          <w:szCs w:val="28"/>
          <w:lang w:eastAsia="ru-RU"/>
        </w:rPr>
        <w:t>"</w:t>
      </w:r>
      <w:r w:rsidRPr="002508C7">
        <w:rPr>
          <w:rFonts w:ascii="Times New Roman" w:hAnsi="Times New Roman"/>
          <w:sz w:val="28"/>
          <w:szCs w:val="28"/>
          <w:lang w:eastAsia="ru-RU"/>
        </w:rPr>
        <w:t xml:space="preserve"> происходит от английского "Parlament", который обязан своим рождением французскому глаголу parler – говорить. Институт парламента имеет многовековую историю.</w:t>
      </w:r>
      <w:r w:rsidRPr="002508C7">
        <w:rPr>
          <w:rFonts w:ascii="Times New Roman" w:hAnsi="Times New Roman"/>
          <w:sz w:val="28"/>
          <w:szCs w:val="28"/>
        </w:rPr>
        <w:t xml:space="preserve"> </w:t>
      </w:r>
      <w:r w:rsidR="009451FC" w:rsidRPr="002508C7">
        <w:rPr>
          <w:rFonts w:ascii="Times New Roman" w:hAnsi="Times New Roman"/>
          <w:sz w:val="28"/>
          <w:szCs w:val="28"/>
        </w:rPr>
        <w:t>Первые парламенты (английский парламент, испанские кортесы) возникли еще в XII—XIII вв. Однако история современного парламента как общенационального представительного учреждения, отличного от сословных представительных учреждений времен феодализма, начинается с эпохи буржуазных революций, после победы которых парламент становится важнейшим органом государства. Именно тогда оформился и получил распространение парламентаризм — особая система государственного руководства обществом, которая характеризуется разделением труда законодательного и исполнительного при существенной политической и идеологической роли парламента.</w:t>
      </w:r>
    </w:p>
    <w:p w:rsidR="002508C7" w:rsidRPr="002508C7" w:rsidRDefault="0093195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Парламент —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w:t>
      </w:r>
      <w:r w:rsidR="001D3630" w:rsidRPr="002508C7">
        <w:rPr>
          <w:rFonts w:ascii="Times New Roman" w:hAnsi="Times New Roman"/>
          <w:sz w:val="28"/>
          <w:szCs w:val="28"/>
        </w:rPr>
        <w:t>над</w:t>
      </w:r>
      <w:r w:rsidRPr="002508C7">
        <w:rPr>
          <w:rFonts w:ascii="Times New Roman" w:hAnsi="Times New Roman"/>
          <w:sz w:val="28"/>
          <w:szCs w:val="28"/>
        </w:rPr>
        <w:t xml:space="preserve"> деятельностью органов исполнительной власти и высших должностных лиц.</w:t>
      </w:r>
    </w:p>
    <w:p w:rsidR="008B6692" w:rsidRPr="002508C7" w:rsidRDefault="008B669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Актуальность темы работы обусловлена тем, что Федеральное Собрание, выступая официальным представительным органом именно многонационального государства, формирует и выражает волю национальных субъектов Федерации. С наибольшей наглядность это качество проявляется в утверждении изменения границ между субъектами Российской Федерации, решении вопроса о возможности использования Вооруженных Сил Российской Федерации за пределами территории Российской Федерации, назначении на должность судей Конституционного Суда Российской Федерации, Верховного Суда Российской Федерации, Высшего Арбитражного Суда Российской Федерации, Генерального прокурора Российской Федерации.</w:t>
      </w:r>
    </w:p>
    <w:p w:rsidR="009410F3" w:rsidRPr="002508C7" w:rsidRDefault="006C5B2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Цель курсовой работы</w:t>
      </w:r>
      <w:r w:rsidR="00E334DB" w:rsidRPr="002508C7">
        <w:rPr>
          <w:rFonts w:ascii="Times New Roman" w:hAnsi="Times New Roman"/>
          <w:sz w:val="28"/>
          <w:szCs w:val="28"/>
        </w:rPr>
        <w:t xml:space="preserve"> </w:t>
      </w:r>
      <w:r w:rsidRPr="002508C7">
        <w:rPr>
          <w:rFonts w:ascii="Times New Roman" w:hAnsi="Times New Roman"/>
          <w:sz w:val="28"/>
          <w:szCs w:val="28"/>
        </w:rPr>
        <w:t>- изучить статус и внутреннюю структуру палат Федерального Собрания РФ.</w:t>
      </w:r>
    </w:p>
    <w:p w:rsidR="006C5B29" w:rsidRPr="002508C7" w:rsidRDefault="006C5B2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Исходя из поставленной цели, автор ставит перед собой следующие задачи:</w:t>
      </w:r>
    </w:p>
    <w:p w:rsidR="003849FF" w:rsidRPr="002508C7" w:rsidRDefault="003849FF"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-Определить статус Федерального Собрания РФ;</w:t>
      </w:r>
    </w:p>
    <w:p w:rsidR="004F42E1" w:rsidRPr="002508C7" w:rsidRDefault="004F42E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w:t>
      </w:r>
      <w:r w:rsidR="003849FF" w:rsidRPr="002508C7">
        <w:rPr>
          <w:rFonts w:ascii="Times New Roman" w:hAnsi="Times New Roman"/>
          <w:sz w:val="28"/>
          <w:szCs w:val="28"/>
        </w:rPr>
        <w:t xml:space="preserve"> Изучить структуры Совета Федерации и Государственной думы;</w:t>
      </w:r>
    </w:p>
    <w:p w:rsidR="003849FF" w:rsidRPr="002508C7" w:rsidRDefault="003849FF"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-Определить порядок формирования Совета Федерации и Государственной Думы;</w:t>
      </w:r>
    </w:p>
    <w:p w:rsidR="003849FF" w:rsidRPr="002508C7" w:rsidRDefault="003849FF"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-Изучить </w:t>
      </w:r>
      <w:r w:rsidR="00D15A45" w:rsidRPr="002508C7">
        <w:rPr>
          <w:rFonts w:ascii="Times New Roman" w:hAnsi="Times New Roman"/>
          <w:sz w:val="28"/>
          <w:szCs w:val="28"/>
        </w:rPr>
        <w:t>полномочия</w:t>
      </w:r>
      <w:r w:rsidRPr="002508C7">
        <w:rPr>
          <w:rFonts w:ascii="Times New Roman" w:hAnsi="Times New Roman"/>
          <w:sz w:val="28"/>
          <w:szCs w:val="28"/>
        </w:rPr>
        <w:t xml:space="preserve"> Совета Федерации и Государственной Думы.</w:t>
      </w:r>
    </w:p>
    <w:p w:rsidR="006C5B29" w:rsidRPr="002508C7" w:rsidRDefault="006C5B29" w:rsidP="002508C7">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508C7">
        <w:rPr>
          <w:rFonts w:ascii="Times New Roman" w:hAnsi="Times New Roman" w:cs="Times New Roman"/>
          <w:color w:val="auto"/>
          <w:sz w:val="28"/>
          <w:szCs w:val="28"/>
        </w:rPr>
        <w:t>В заключение подвести итоги.</w:t>
      </w:r>
    </w:p>
    <w:p w:rsidR="002508C7" w:rsidRPr="002508C7" w:rsidRDefault="006C5B29" w:rsidP="002508C7">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2508C7">
        <w:rPr>
          <w:rFonts w:ascii="Times New Roman" w:hAnsi="Times New Roman" w:cs="Times New Roman"/>
          <w:color w:val="auto"/>
          <w:sz w:val="28"/>
          <w:szCs w:val="28"/>
        </w:rPr>
        <w:t>Курсовая работа написана на основе изучения и анализа специальной юридической литературы, Конституции РФ и иных нормативных актов.</w:t>
      </w:r>
    </w:p>
    <w:p w:rsidR="006C5B29" w:rsidRPr="002508C7" w:rsidRDefault="006C5B29" w:rsidP="002508C7">
      <w:pPr>
        <w:suppressAutoHyphens/>
        <w:spacing w:after="0" w:line="360" w:lineRule="auto"/>
        <w:ind w:firstLine="709"/>
        <w:jc w:val="both"/>
        <w:rPr>
          <w:rFonts w:ascii="Times New Roman" w:hAnsi="Times New Roman"/>
          <w:sz w:val="28"/>
        </w:rPr>
      </w:pPr>
    </w:p>
    <w:p w:rsidR="00D61B3C" w:rsidRPr="002508C7" w:rsidRDefault="002508C7" w:rsidP="002508C7">
      <w:pPr>
        <w:suppressAutoHyphens/>
        <w:spacing w:after="0" w:line="360" w:lineRule="auto"/>
        <w:ind w:firstLine="709"/>
        <w:jc w:val="both"/>
        <w:rPr>
          <w:rFonts w:ascii="Times New Roman" w:hAnsi="Times New Roman"/>
          <w:sz w:val="28"/>
          <w:lang w:val="en-US"/>
        </w:rPr>
      </w:pPr>
      <w:r>
        <w:rPr>
          <w:rFonts w:ascii="Times New Roman" w:hAnsi="Times New Roman"/>
          <w:bCs/>
          <w:sz w:val="28"/>
        </w:rPr>
        <w:br w:type="page"/>
      </w:r>
      <w:bookmarkStart w:id="3" w:name="_Toc262474053"/>
      <w:bookmarkStart w:id="4" w:name="_Toc262477838"/>
      <w:bookmarkStart w:id="5" w:name="_Toc262507141"/>
      <w:r w:rsidR="009451FC" w:rsidRPr="002508C7">
        <w:rPr>
          <w:rFonts w:ascii="Times New Roman" w:hAnsi="Times New Roman"/>
          <w:sz w:val="28"/>
        </w:rPr>
        <w:t xml:space="preserve">Глава 1. </w:t>
      </w:r>
      <w:bookmarkEnd w:id="3"/>
      <w:bookmarkEnd w:id="4"/>
      <w:r w:rsidR="00D61B3C" w:rsidRPr="002508C7">
        <w:rPr>
          <w:rFonts w:ascii="Times New Roman" w:hAnsi="Times New Roman"/>
          <w:sz w:val="28"/>
        </w:rPr>
        <w:t>Статус Федерального Собрания РФ</w:t>
      </w:r>
      <w:bookmarkEnd w:id="5"/>
    </w:p>
    <w:p w:rsidR="00EC0703" w:rsidRPr="002508C7" w:rsidRDefault="00EC0703" w:rsidP="002508C7">
      <w:pPr>
        <w:suppressAutoHyphens/>
        <w:spacing w:after="0" w:line="360" w:lineRule="auto"/>
        <w:ind w:firstLine="709"/>
        <w:jc w:val="both"/>
        <w:rPr>
          <w:rFonts w:ascii="Times New Roman" w:hAnsi="Times New Roman"/>
          <w:sz w:val="28"/>
        </w:rPr>
      </w:pPr>
    </w:p>
    <w:p w:rsidR="00936FA9" w:rsidRPr="002508C7" w:rsidRDefault="00936FA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Федеральное собрание – парламент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 является представительным и законодательным органом Российской Федерации. Конституционное закрепление Федерального Собрания как постоянно действующего органа означает, что оно является парламентом Российской Федерации, поскольку только парламенту демократического государства свойственно такое качество, как постоянная деятельность его в пленарном составе.</w:t>
      </w:r>
    </w:p>
    <w:p w:rsidR="00837252" w:rsidRPr="002508C7" w:rsidRDefault="0083725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ст. 94 Конституции РФ указывается, что Федеральное Собрание — представительный орган Российской Федерации. Тем самым устанавливается, что формой государства является представительная, т. 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CC7A96" w:rsidRPr="002508C7" w:rsidRDefault="00CC7A96"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Другими словами, представительный характер Федерального Собрания заключается в том, что федеральное Собрание призвано выражать интересы и волю народа Российской Федерации. Народное представительство реализуется путем проведения периодических</w:t>
      </w:r>
      <w:r w:rsidR="002508C7" w:rsidRPr="002508C7">
        <w:rPr>
          <w:rFonts w:ascii="Times New Roman" w:hAnsi="Times New Roman"/>
          <w:sz w:val="28"/>
          <w:szCs w:val="28"/>
        </w:rPr>
        <w:t xml:space="preserve"> </w:t>
      </w:r>
      <w:r w:rsidRPr="002508C7">
        <w:rPr>
          <w:rFonts w:ascii="Times New Roman" w:hAnsi="Times New Roman"/>
          <w:sz w:val="28"/>
          <w:szCs w:val="28"/>
        </w:rPr>
        <w:t>и</w:t>
      </w:r>
      <w:r w:rsidR="002508C7" w:rsidRPr="002508C7">
        <w:rPr>
          <w:rFonts w:ascii="Times New Roman" w:hAnsi="Times New Roman"/>
          <w:sz w:val="28"/>
          <w:szCs w:val="28"/>
        </w:rPr>
        <w:t xml:space="preserve"> </w:t>
      </w:r>
      <w:r w:rsidRPr="002508C7">
        <w:rPr>
          <w:rFonts w:ascii="Times New Roman" w:hAnsi="Times New Roman"/>
          <w:sz w:val="28"/>
          <w:szCs w:val="28"/>
        </w:rPr>
        <w:t>свободных выборов. Последние направлены на выявление интересов различных социальных групп, учет федеративных отношений, обеспечение мирного, ненасильственного перехода государственной власти от одних выборных представителей общества к другим на основе свободного волеизъявления избирателей.</w:t>
      </w:r>
    </w:p>
    <w:p w:rsidR="00837252" w:rsidRPr="002508C7" w:rsidRDefault="0083725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ст. 94 Конституции РФ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837252" w:rsidRPr="002508C7" w:rsidRDefault="0083725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p>
    <w:p w:rsidR="00837252" w:rsidRPr="002508C7" w:rsidRDefault="0083725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Будучи законодательным органом, Федеральное Собрание исполняет и некоторые довольно ограниченные контрольные функции за исполнительной властью. Контроль осуществляется посредством федерального бюджета, принимаемого Государственной Думой, а также использования права отказывать в доверии Правительству, которое в этом случае может быть отправлено Президентом РФ в отставку.</w:t>
      </w:r>
    </w:p>
    <w:p w:rsidR="00837252" w:rsidRPr="002508C7" w:rsidRDefault="0083725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Согласно ст. 95 Конституции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состоит из членов, представляющих все субъекты Федерации.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Федерации, а государству в целом, т. е. всей России.</w:t>
      </w:r>
    </w:p>
    <w:p w:rsidR="00302EA1" w:rsidRPr="002508C7" w:rsidRDefault="00302EA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Конституционно – правовой статус</w:t>
      </w:r>
      <w:r w:rsidR="002508C7" w:rsidRPr="002508C7">
        <w:rPr>
          <w:rFonts w:ascii="Times New Roman" w:hAnsi="Times New Roman"/>
          <w:sz w:val="28"/>
          <w:szCs w:val="28"/>
        </w:rPr>
        <w:t xml:space="preserve"> </w:t>
      </w:r>
      <w:r w:rsidRPr="002508C7">
        <w:rPr>
          <w:rFonts w:ascii="Times New Roman" w:hAnsi="Times New Roman"/>
          <w:sz w:val="28"/>
          <w:szCs w:val="28"/>
        </w:rPr>
        <w:t>Федерального Собрания складывается из совокупности конституционных норм, характеризующих его положение в системе органов государственной власти. Конституционно-правовой статус Федерального Собрания включает в себя следующие элементы:</w:t>
      </w:r>
    </w:p>
    <w:p w:rsidR="00302EA1" w:rsidRPr="002508C7" w:rsidRDefault="00302EA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1) правовые нормы, определяющие порядок выборов депутатов Государственной Думы и формирования Совета Федерации;</w:t>
      </w:r>
    </w:p>
    <w:p w:rsidR="00302EA1" w:rsidRPr="002508C7" w:rsidRDefault="00302EA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2) правовые нормы, устанавливающие компетенцию Федерального Собрания;</w:t>
      </w:r>
    </w:p>
    <w:p w:rsidR="00302EA1" w:rsidRPr="002508C7" w:rsidRDefault="00302EA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3) правовые нормы, регулирующие внутреннее устройство и порядок работы Федерального Собрания.</w:t>
      </w:r>
    </w:p>
    <w:p w:rsidR="00927F34" w:rsidRPr="002508C7" w:rsidRDefault="00927F3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Одно и то же лицо не может одновременно являться членом Совета Федерации и депутатом Государственной Думы. Депутат Думы не может быть депутатом иных представительных органов государственной власти и органов местного самоуправления.</w:t>
      </w:r>
    </w:p>
    <w:p w:rsidR="00646F77" w:rsidRPr="002508C7" w:rsidRDefault="00646F7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Согласно названному Федеральному закону парламентарии руководствуются в своей деятельности Конституцией РФ, федеральными конституционными и федеральными законами, Регламентом соответствующей палаты Федерального Собрания, предвыборной программой и своими убеждениями.</w:t>
      </w:r>
    </w:p>
    <w:p w:rsidR="00F122A1" w:rsidRPr="002508C7" w:rsidRDefault="00C2342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Члены Совета Федерации и депутаты Государственной Думы обладают статусом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1D059F" w:rsidRPr="002508C7" w:rsidRDefault="000541C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Конституция предусматривает совершенно различную компетенцию для каждой из палат, обеспечивая тем самым систему </w:t>
      </w:r>
      <w:r w:rsidR="002508C7" w:rsidRPr="002508C7">
        <w:rPr>
          <w:rFonts w:ascii="Times New Roman" w:hAnsi="Times New Roman"/>
          <w:sz w:val="28"/>
          <w:szCs w:val="28"/>
        </w:rPr>
        <w:t>"</w:t>
      </w:r>
      <w:r w:rsidRPr="002508C7">
        <w:rPr>
          <w:rFonts w:ascii="Times New Roman" w:hAnsi="Times New Roman"/>
          <w:sz w:val="28"/>
          <w:szCs w:val="28"/>
        </w:rPr>
        <w:t>сдержек и противовесов</w:t>
      </w:r>
      <w:r w:rsidR="002508C7" w:rsidRPr="002508C7">
        <w:rPr>
          <w:rFonts w:ascii="Times New Roman" w:hAnsi="Times New Roman"/>
          <w:sz w:val="28"/>
          <w:szCs w:val="28"/>
        </w:rPr>
        <w:t>"</w:t>
      </w:r>
      <w:r w:rsidRPr="002508C7">
        <w:rPr>
          <w:rFonts w:ascii="Times New Roman" w:hAnsi="Times New Roman"/>
          <w:sz w:val="28"/>
          <w:szCs w:val="28"/>
        </w:rPr>
        <w:t xml:space="preserve"> в деятельности Федерального Собрания.</w:t>
      </w:r>
    </w:p>
    <w:p w:rsidR="00D27C47" w:rsidRPr="002508C7" w:rsidRDefault="00D27C47" w:rsidP="002508C7">
      <w:pPr>
        <w:suppressAutoHyphens/>
        <w:spacing w:after="0" w:line="360" w:lineRule="auto"/>
        <w:ind w:firstLine="709"/>
        <w:jc w:val="both"/>
        <w:rPr>
          <w:rFonts w:ascii="Times New Roman" w:hAnsi="Times New Roman"/>
          <w:sz w:val="28"/>
          <w:szCs w:val="28"/>
        </w:rPr>
      </w:pPr>
    </w:p>
    <w:p w:rsidR="000541CE"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6" w:name="_Toc262474054"/>
      <w:bookmarkStart w:id="7" w:name="_Toc262477839"/>
      <w:bookmarkStart w:id="8" w:name="_Toc262507142"/>
      <w:r>
        <w:rPr>
          <w:rFonts w:ascii="Times New Roman" w:hAnsi="Times New Roman"/>
          <w:b w:val="0"/>
          <w:sz w:val="28"/>
        </w:rPr>
        <w:br w:type="page"/>
      </w:r>
      <w:r w:rsidR="00236F45" w:rsidRPr="002508C7">
        <w:rPr>
          <w:rFonts w:ascii="Times New Roman" w:hAnsi="Times New Roman"/>
          <w:b w:val="0"/>
          <w:sz w:val="28"/>
        </w:rPr>
        <w:t xml:space="preserve">Глава 2. </w:t>
      </w:r>
      <w:r w:rsidR="00405063" w:rsidRPr="002508C7">
        <w:rPr>
          <w:rFonts w:ascii="Times New Roman" w:hAnsi="Times New Roman"/>
          <w:b w:val="0"/>
          <w:sz w:val="28"/>
        </w:rPr>
        <w:t>Совет Федерации</w:t>
      </w:r>
      <w:bookmarkEnd w:id="6"/>
      <w:bookmarkEnd w:id="7"/>
      <w:bookmarkEnd w:id="8"/>
    </w:p>
    <w:p w:rsid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9" w:name="_Toc262507143"/>
    </w:p>
    <w:p w:rsidR="00B954F9"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r>
        <w:rPr>
          <w:rFonts w:ascii="Times New Roman" w:hAnsi="Times New Roman"/>
          <w:b w:val="0"/>
          <w:sz w:val="28"/>
        </w:rPr>
        <w:t>2.1</w:t>
      </w:r>
      <w:r w:rsidR="00EC0703" w:rsidRPr="002508C7">
        <w:rPr>
          <w:rFonts w:ascii="Times New Roman" w:hAnsi="Times New Roman"/>
          <w:b w:val="0"/>
          <w:sz w:val="28"/>
        </w:rPr>
        <w:t xml:space="preserve"> </w:t>
      </w:r>
      <w:r w:rsidR="00405063" w:rsidRPr="002508C7">
        <w:rPr>
          <w:rFonts w:ascii="Times New Roman" w:hAnsi="Times New Roman"/>
          <w:b w:val="0"/>
          <w:sz w:val="28"/>
        </w:rPr>
        <w:t>Структура Совета Федерации</w:t>
      </w:r>
      <w:bookmarkEnd w:id="9"/>
    </w:p>
    <w:p w:rsidR="009433E3" w:rsidRPr="002508C7" w:rsidRDefault="009433E3" w:rsidP="002508C7">
      <w:pPr>
        <w:suppressAutoHyphens/>
        <w:spacing w:after="0" w:line="360" w:lineRule="auto"/>
        <w:ind w:firstLine="709"/>
        <w:jc w:val="both"/>
        <w:rPr>
          <w:rFonts w:ascii="Times New Roman" w:hAnsi="Times New Roman"/>
          <w:sz w:val="28"/>
        </w:rPr>
      </w:pPr>
    </w:p>
    <w:p w:rsidR="004F42E1" w:rsidRPr="002508C7" w:rsidRDefault="000541C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Согласно ч. 2 ст. 95 Конституции в Совет Федерации входят по два представителя от каждого субъекта Федерации: по одному от представительного и от исполнительного органов государственной власти</w:t>
      </w:r>
      <w:r w:rsidR="00BF038B" w:rsidRPr="002508C7">
        <w:rPr>
          <w:rFonts w:ascii="Times New Roman" w:hAnsi="Times New Roman"/>
          <w:sz w:val="28"/>
          <w:szCs w:val="28"/>
        </w:rPr>
        <w:t xml:space="preserve"> (всего </w:t>
      </w:r>
      <w:r w:rsidR="00931E94" w:rsidRPr="002508C7">
        <w:rPr>
          <w:rFonts w:ascii="Times New Roman" w:hAnsi="Times New Roman"/>
          <w:sz w:val="28"/>
          <w:szCs w:val="28"/>
        </w:rPr>
        <w:t>166</w:t>
      </w:r>
      <w:r w:rsidR="00BF038B" w:rsidRPr="002508C7">
        <w:rPr>
          <w:rFonts w:ascii="Times New Roman" w:hAnsi="Times New Roman"/>
          <w:sz w:val="28"/>
          <w:szCs w:val="28"/>
        </w:rPr>
        <w:t xml:space="preserve"> представителей субъектов РФ)</w:t>
      </w:r>
      <w:r w:rsidRPr="002508C7">
        <w:rPr>
          <w:rFonts w:ascii="Times New Roman" w:hAnsi="Times New Roman"/>
          <w:sz w:val="28"/>
          <w:szCs w:val="28"/>
        </w:rPr>
        <w:t>. В ч. 2 ст. 96 Конституции указывается, что порядок формирования Совета Федерации устанавливается федеральным законом.</w:t>
      </w:r>
    </w:p>
    <w:p w:rsidR="002508C7"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Совет Федерации избирает из своего состава тайным голосованием Председателя Совета Федерации и его заместителей. Председатель и его заместители не могут быть представителями одного субъекта Федерации.</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На сегодняшний день должность Председателя Совета Федерации занимает Миронов Сергей Михайлович (представитель от законодательного (представительного) органа государственной власти города Санкт-Петербурга; дата подтверждения полномочий: 13.06.2001; срок окончания полномочий: 01.03.2012).</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Первый заместитель Председателя Совета Федерации: Торшин Александр Порфирьевич (представитель от исполнительного органа государственной власти Республики Марий Эл; дата подтверждения полномочий: 26.01.2001; срок окончания полномочий:</w:t>
      </w:r>
      <w:r w:rsidR="002508C7" w:rsidRPr="002508C7">
        <w:rPr>
          <w:rFonts w:ascii="Times New Roman" w:hAnsi="Times New Roman"/>
          <w:sz w:val="28"/>
          <w:szCs w:val="28"/>
        </w:rPr>
        <w:t xml:space="preserve"> </w:t>
      </w:r>
      <w:r w:rsidRPr="002508C7">
        <w:rPr>
          <w:rFonts w:ascii="Times New Roman" w:hAnsi="Times New Roman"/>
          <w:sz w:val="28"/>
          <w:szCs w:val="28"/>
        </w:rPr>
        <w:t>январь 2015).</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Заместители Председателя Совета Федерации:</w:t>
      </w:r>
      <w:r w:rsidR="00220867" w:rsidRPr="002508C7">
        <w:rPr>
          <w:rFonts w:ascii="Times New Roman" w:hAnsi="Times New Roman"/>
          <w:sz w:val="28"/>
          <w:szCs w:val="28"/>
        </w:rPr>
        <w:t xml:space="preserve"> </w:t>
      </w:r>
      <w:r w:rsidRPr="002508C7">
        <w:rPr>
          <w:rFonts w:ascii="Times New Roman" w:hAnsi="Times New Roman"/>
          <w:sz w:val="28"/>
          <w:szCs w:val="28"/>
        </w:rPr>
        <w:t>Воробьев Юрий Леонидович (представитель от законодательного (представительного) органа государственной власти Вологодской области; дата подтверждения полномочий: 04.05.2007; срок окончания полномочий: март 2012)</w:t>
      </w:r>
      <w:r w:rsidR="00220867" w:rsidRPr="002508C7">
        <w:rPr>
          <w:rFonts w:ascii="Times New Roman" w:hAnsi="Times New Roman"/>
          <w:sz w:val="28"/>
          <w:szCs w:val="28"/>
        </w:rPr>
        <w:t xml:space="preserve">, </w:t>
      </w:r>
      <w:r w:rsidRPr="002508C7">
        <w:rPr>
          <w:rFonts w:ascii="Times New Roman" w:hAnsi="Times New Roman"/>
          <w:sz w:val="28"/>
          <w:szCs w:val="28"/>
        </w:rPr>
        <w:t>Николаев Михаил Ефимович (представитель от исполнительного органа государственной власти Республики Саха (Якутия); дата подтверждения полномочий: 28.01.2002; срок окончания полномочий: январь 2012)</w:t>
      </w:r>
      <w:r w:rsidR="00220867" w:rsidRPr="002508C7">
        <w:rPr>
          <w:rFonts w:ascii="Times New Roman" w:hAnsi="Times New Roman"/>
          <w:sz w:val="28"/>
          <w:szCs w:val="28"/>
        </w:rPr>
        <w:t xml:space="preserve">, </w:t>
      </w:r>
      <w:r w:rsidRPr="002508C7">
        <w:rPr>
          <w:rFonts w:ascii="Times New Roman" w:hAnsi="Times New Roman"/>
          <w:sz w:val="28"/>
          <w:szCs w:val="28"/>
        </w:rPr>
        <w:t>Орлова Светлана Юрьевна (представитель от законодательного (представительного) органа государственной власти Кемеровской области; дата подтверждения полномочий: 24.11.2001; срок окончания полномочий: октябрь 2013).</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Председатель Совета Федерации осуществляет общее руководство аппаратом Совета Федерации и контролирует его деятельность; дает поручения комитетам и комиссиям, а также членам Совета Федерации. Он отдает распоряжения и дает поручения по вопросам, отнесенным к его компетенции</w:t>
      </w:r>
      <w:r w:rsidR="00FE4DA2" w:rsidRPr="002508C7">
        <w:rPr>
          <w:rFonts w:ascii="Times New Roman" w:hAnsi="Times New Roman"/>
          <w:sz w:val="28"/>
          <w:szCs w:val="28"/>
        </w:rPr>
        <w:t>, закрепленной в Регламенте Совета Федерации Федерального Собрания Российской Федерации</w:t>
      </w:r>
      <w:r w:rsidRPr="002508C7">
        <w:rPr>
          <w:rFonts w:ascii="Times New Roman" w:hAnsi="Times New Roman"/>
          <w:sz w:val="28"/>
          <w:szCs w:val="28"/>
        </w:rPr>
        <w:t>.</w:t>
      </w:r>
    </w:p>
    <w:p w:rsidR="00FF5F90" w:rsidRPr="002508C7" w:rsidRDefault="00FF5F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Органы при Председателе Совета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Научно-экспертный совет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Общественная комиссия при Председателе Совета Федерации Федерального Собрания Российской Федерации по обеспечению равных прав и равных возможностей мужчин и женщин в России,</w:t>
      </w:r>
      <w:r w:rsidR="002508C7" w:rsidRPr="002508C7">
        <w:rPr>
          <w:rFonts w:ascii="Times New Roman" w:hAnsi="Times New Roman"/>
          <w:sz w:val="28"/>
          <w:szCs w:val="28"/>
        </w:rPr>
        <w:t xml:space="preserve"> </w:t>
      </w:r>
      <w:r w:rsidRPr="002508C7">
        <w:rPr>
          <w:rFonts w:ascii="Times New Roman" w:hAnsi="Times New Roman"/>
          <w:sz w:val="28"/>
          <w:szCs w:val="28"/>
        </w:rPr>
        <w:t>Совет по развитию малого и среднего предпринимательства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Совет при Председателе Совета Федерации Федерального Собрания Российской Федерации по вопросам агропромышленного и рыбохозяйственного комплекса России,</w:t>
      </w:r>
      <w:r w:rsidR="002508C7" w:rsidRPr="002508C7">
        <w:rPr>
          <w:rFonts w:ascii="Times New Roman" w:hAnsi="Times New Roman"/>
          <w:sz w:val="28"/>
          <w:szCs w:val="28"/>
        </w:rPr>
        <w:t xml:space="preserve"> </w:t>
      </w:r>
      <w:r w:rsidRPr="002508C7">
        <w:rPr>
          <w:rFonts w:ascii="Times New Roman" w:hAnsi="Times New Roman"/>
          <w:sz w:val="28"/>
          <w:szCs w:val="28"/>
        </w:rPr>
        <w:t>Координационный совет по социальной стратегии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Координационный совет при Председателе Совета Федерации Федерального Собрания Российской Федерации по социальной защите военнослужащих, сотрудников правоохранительных органов и членов их семей,</w:t>
      </w:r>
      <w:r w:rsidR="002508C7" w:rsidRPr="002508C7">
        <w:rPr>
          <w:rFonts w:ascii="Times New Roman" w:hAnsi="Times New Roman"/>
          <w:sz w:val="28"/>
          <w:szCs w:val="28"/>
        </w:rPr>
        <w:t xml:space="preserve"> </w:t>
      </w:r>
      <w:r w:rsidRPr="002508C7">
        <w:rPr>
          <w:rFonts w:ascii="Times New Roman" w:hAnsi="Times New Roman"/>
          <w:sz w:val="28"/>
          <w:szCs w:val="28"/>
        </w:rPr>
        <w:t>Совет по делам инвалидов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Экспертный совет по проблемам законодательного обеспечения развития оборонно-промышленного комплекса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Совет по местному самоуправлению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Совет по федеральным и региональным программам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Совет при Председателе Совета Федерации Федерального Собрания Российской Федерации по вопросам жилищного строительства и содействия развитию жилищно-коммунального комплекса,</w:t>
      </w:r>
      <w:r w:rsidR="002508C7" w:rsidRPr="002508C7">
        <w:rPr>
          <w:rFonts w:ascii="Times New Roman" w:hAnsi="Times New Roman"/>
          <w:sz w:val="28"/>
          <w:szCs w:val="28"/>
        </w:rPr>
        <w:t xml:space="preserve"> </w:t>
      </w:r>
      <w:r w:rsidRPr="002508C7">
        <w:rPr>
          <w:rFonts w:ascii="Times New Roman" w:hAnsi="Times New Roman"/>
          <w:sz w:val="28"/>
          <w:szCs w:val="28"/>
        </w:rPr>
        <w:t>Совет по государственной культурной политике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Совет по региональному развитию при Председателе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Экспертный совет при Председателе Совета Федерации Федерального Собрания Российской Федерации по созданию портретной галереи председателей Государственного совета Российской империи и Совета Федерации Федерального Собрания Российской Федерации,</w:t>
      </w:r>
      <w:r w:rsidR="00DB0610" w:rsidRPr="002508C7">
        <w:rPr>
          <w:rFonts w:ascii="Times New Roman" w:hAnsi="Times New Roman"/>
          <w:sz w:val="28"/>
          <w:szCs w:val="28"/>
        </w:rPr>
        <w:t xml:space="preserve"> </w:t>
      </w:r>
      <w:r w:rsidRPr="002508C7">
        <w:rPr>
          <w:rFonts w:ascii="Times New Roman" w:hAnsi="Times New Roman"/>
          <w:sz w:val="28"/>
          <w:szCs w:val="28"/>
        </w:rPr>
        <w:t>Совет при Председателе Совета Федерации Федерального Собрания Российской Федерации по вопросам поддержки с</w:t>
      </w:r>
      <w:r w:rsidR="00DB0610" w:rsidRPr="002508C7">
        <w:rPr>
          <w:rFonts w:ascii="Times New Roman" w:hAnsi="Times New Roman"/>
          <w:sz w:val="28"/>
          <w:szCs w:val="28"/>
        </w:rPr>
        <w:t xml:space="preserve">оотечественников, </w:t>
      </w:r>
      <w:r w:rsidRPr="002508C7">
        <w:rPr>
          <w:rFonts w:ascii="Times New Roman" w:hAnsi="Times New Roman"/>
          <w:sz w:val="28"/>
          <w:szCs w:val="28"/>
        </w:rPr>
        <w:t>проживающих за</w:t>
      </w:r>
      <w:r w:rsidR="00DB0610" w:rsidRPr="002508C7">
        <w:rPr>
          <w:rFonts w:ascii="Times New Roman" w:hAnsi="Times New Roman"/>
          <w:sz w:val="28"/>
          <w:szCs w:val="28"/>
        </w:rPr>
        <w:t xml:space="preserve"> </w:t>
      </w:r>
      <w:r w:rsidRPr="002508C7">
        <w:rPr>
          <w:rFonts w:ascii="Times New Roman" w:hAnsi="Times New Roman"/>
          <w:sz w:val="28"/>
          <w:szCs w:val="28"/>
        </w:rPr>
        <w:t>рубежом,</w:t>
      </w:r>
      <w:r w:rsidR="002508C7" w:rsidRPr="002508C7">
        <w:rPr>
          <w:rFonts w:ascii="Times New Roman" w:hAnsi="Times New Roman"/>
          <w:sz w:val="28"/>
          <w:szCs w:val="28"/>
        </w:rPr>
        <w:t xml:space="preserve"> </w:t>
      </w:r>
      <w:r w:rsidRPr="002508C7">
        <w:rPr>
          <w:rFonts w:ascii="Times New Roman" w:hAnsi="Times New Roman"/>
          <w:sz w:val="28"/>
          <w:szCs w:val="28"/>
        </w:rPr>
        <w:t>Межрегиональный банковский совет при Совете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Экспертный совет по Арктике при Председателе Совета Федерации Федерального Собрания Российской Федерации.</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Заместители Председателя замещают Председателя в его отсутствие, а также осуществляют другие полномочия по вопросам внутреннего распорядка деятельности палаты в соответствии с распределением обязанностей между ними.</w:t>
      </w:r>
    </w:p>
    <w:p w:rsidR="00E83EE0" w:rsidRPr="002508C7" w:rsidRDefault="00E83EE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Председатель Совета Федерации и его заместители могут быть освобождены от занимаемых должностей решением Совета Федерации, принимаемым большинством голосов от общего числа членов палаты.</w:t>
      </w:r>
    </w:p>
    <w:p w:rsidR="00E837B8" w:rsidRPr="002508C7" w:rsidRDefault="00E837B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соответствии со ст. 101 Конституции РФ Совет Федерации и Государственная Дума образуют комитеты и комиссии, являющиеся постоянно действующими органами соответствующих палат.</w:t>
      </w:r>
    </w:p>
    <w:p w:rsidR="00FC1BE4" w:rsidRPr="002508C7" w:rsidRDefault="00FC1BE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Согласно Регламенту (ст. 30) Совет Федерации образует комитеты и постоянные комиссии. Комитеты и постоянные комиссии Совета Федерации имеют равные права и несут равные обязанности по реализации полномочий палаты.</w:t>
      </w:r>
    </w:p>
    <w:p w:rsidR="00FC1BE4" w:rsidRPr="002508C7" w:rsidRDefault="00FC1BE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Состав комитетов Совета Федерации утверждается палатой большинством голосов от общего числа членов палаты. Председатель комитета, его заместители избираются на его заседании большинством голосов от общего числа членов комитета. Председатель комитета утверждается Советом Федерации большинством голосов от общего числа членов палаты. Председатель комитета, его заместители не могут быть представителями от одного субъекта Федерации. Численный состав каждого комитета определяется Советом Федерации, но не может быть менее восьми членов палаты.</w:t>
      </w:r>
    </w:p>
    <w:p w:rsidR="00FC1BE4" w:rsidRPr="002508C7" w:rsidRDefault="00FC1BE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Все члены Совета Федерации входят в состав комитетов, за исключением Председателя палаты и его заместителей. При этом член Совета Федерации может быть членом только одного комитета палаты.</w:t>
      </w:r>
    </w:p>
    <w:p w:rsidR="00FC1BE4" w:rsidRPr="002508C7" w:rsidRDefault="00FC1BE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Совет Федерации вправе создавать постоянные и временные комиссии. Деятельность временных комиссий ограничивается определенным сроком и (или) конкретной задачей. Задачи комиссии, срок ее деятельности, полномочия и персональный состав определяются постановлением палаты.</w:t>
      </w:r>
    </w:p>
    <w:p w:rsidR="002508C7" w:rsidRPr="002508C7" w:rsidRDefault="00FA30A6"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настоящее время в Совете Федерации функционируют следующие комитеты и комиссии</w:t>
      </w:r>
      <w:r w:rsidR="00607A9B" w:rsidRPr="002508C7">
        <w:rPr>
          <w:rFonts w:ascii="Times New Roman" w:hAnsi="Times New Roman"/>
          <w:sz w:val="28"/>
          <w:szCs w:val="28"/>
        </w:rPr>
        <w:t>: Комитет Совета Федерации по конституционному законодательству, Комитет Совета Федерации по правовым и судебным вопросам,</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делам Федерации и региональной политике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вопросам местного самоуправления</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обороне и безопасности</w:t>
      </w:r>
      <w:r w:rsidR="00283C02" w:rsidRPr="002508C7">
        <w:rPr>
          <w:rFonts w:ascii="Times New Roman" w:hAnsi="Times New Roman"/>
          <w:sz w:val="28"/>
          <w:szCs w:val="28"/>
        </w:rPr>
        <w:t>,</w:t>
      </w:r>
      <w:r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финансовым рынкам и денежному обращению</w:t>
      </w:r>
      <w:r w:rsidR="00283C02" w:rsidRPr="002508C7">
        <w:rPr>
          <w:rFonts w:ascii="Times New Roman" w:hAnsi="Times New Roman"/>
          <w:sz w:val="28"/>
          <w:szCs w:val="28"/>
        </w:rPr>
        <w:t>,</w:t>
      </w:r>
      <w:r w:rsidR="00607A9B" w:rsidRPr="002508C7">
        <w:rPr>
          <w:rFonts w:ascii="Times New Roman" w:hAnsi="Times New Roman"/>
          <w:sz w:val="28"/>
          <w:szCs w:val="28"/>
        </w:rPr>
        <w:t xml:space="preserve"> Комиссия Совета Федерации по взаимодействию со</w:t>
      </w:r>
      <w:r w:rsidR="00283C02" w:rsidRPr="002508C7">
        <w:rPr>
          <w:rFonts w:ascii="Times New Roman" w:hAnsi="Times New Roman"/>
          <w:sz w:val="28"/>
          <w:szCs w:val="28"/>
        </w:rPr>
        <w:t xml:space="preserve"> </w:t>
      </w:r>
      <w:r w:rsidR="00607A9B" w:rsidRPr="002508C7">
        <w:rPr>
          <w:rFonts w:ascii="Times New Roman" w:hAnsi="Times New Roman"/>
          <w:sz w:val="28"/>
          <w:szCs w:val="28"/>
        </w:rPr>
        <w:t>Счетной палатой Российской Федерации</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международным делам</w:t>
      </w:r>
      <w:r w:rsidR="00283C02" w:rsidRPr="002508C7">
        <w:rPr>
          <w:rFonts w:ascii="Times New Roman" w:hAnsi="Times New Roman"/>
          <w:sz w:val="28"/>
          <w:szCs w:val="28"/>
        </w:rPr>
        <w:t>,</w:t>
      </w:r>
      <w:r w:rsidR="00607A9B" w:rsidRPr="002508C7">
        <w:rPr>
          <w:rFonts w:ascii="Times New Roman" w:hAnsi="Times New Roman"/>
          <w:sz w:val="28"/>
          <w:szCs w:val="28"/>
        </w:rPr>
        <w:t xml:space="preserve"> Комитет Совета Федерации по делам Содружества Независимых Государств</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Регламенту и организации парламентской деятельности</w:t>
      </w:r>
      <w:r w:rsidR="00E6180A" w:rsidRPr="002508C7">
        <w:rPr>
          <w:rFonts w:ascii="Times New Roman" w:hAnsi="Times New Roman"/>
          <w:sz w:val="28"/>
          <w:szCs w:val="28"/>
        </w:rPr>
        <w:t xml:space="preserve"> (эта Комиссия является постоянно действующим органом Совета Федерации)</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социальной политике и здравоохранению</w:t>
      </w:r>
      <w:r w:rsidR="00283C02" w:rsidRPr="002508C7">
        <w:rPr>
          <w:rFonts w:ascii="Times New Roman" w:hAnsi="Times New Roman"/>
          <w:sz w:val="28"/>
          <w:szCs w:val="28"/>
        </w:rPr>
        <w:t>,</w:t>
      </w:r>
      <w:r w:rsidR="00607A9B" w:rsidRPr="002508C7">
        <w:rPr>
          <w:rFonts w:ascii="Times New Roman" w:hAnsi="Times New Roman"/>
          <w:sz w:val="28"/>
          <w:szCs w:val="28"/>
        </w:rPr>
        <w:t xml:space="preserve"> Комитет Совета Федерации по образованию и науке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делам молодежи и туризму</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экономической политике, предпринимательству и собственности</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промышленной политике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естественным монополиям</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природным ресурсам и охране окружающей среды</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аграрно-продовольственной политике и рыбохозяйственному комплексу</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Комитет Совета Федерации по делам Севера и малочисленных народов</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информационной политике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контролю за обеспечением деятельности Совета Федерации</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национальной морской политике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культуре</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жилищной политике и жилищно-коммунальному хозяйству</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вопросам развития институтов гражданского общества</w:t>
      </w:r>
      <w:r w:rsidR="00283C02" w:rsidRPr="002508C7">
        <w:rPr>
          <w:rFonts w:ascii="Times New Roman" w:hAnsi="Times New Roman"/>
          <w:sz w:val="28"/>
          <w:szCs w:val="28"/>
        </w:rPr>
        <w:t>,</w:t>
      </w:r>
      <w:r w:rsidR="002508C7" w:rsidRPr="002508C7">
        <w:rPr>
          <w:rFonts w:ascii="Times New Roman" w:hAnsi="Times New Roman"/>
          <w:sz w:val="28"/>
          <w:szCs w:val="28"/>
        </w:rPr>
        <w:t xml:space="preserve"> </w:t>
      </w:r>
      <w:r w:rsidR="00607A9B" w:rsidRPr="002508C7">
        <w:rPr>
          <w:rFonts w:ascii="Times New Roman" w:hAnsi="Times New Roman"/>
          <w:sz w:val="28"/>
          <w:szCs w:val="28"/>
        </w:rPr>
        <w:t>Комиссия Совета Федерации по физической культуре, спорту и развитию олимпийского движения</w:t>
      </w:r>
      <w:r w:rsidR="00283C02" w:rsidRPr="002508C7">
        <w:rPr>
          <w:rFonts w:ascii="Times New Roman" w:hAnsi="Times New Roman"/>
          <w:sz w:val="28"/>
          <w:szCs w:val="28"/>
        </w:rPr>
        <w:t>.</w:t>
      </w:r>
    </w:p>
    <w:p w:rsidR="000C2A37" w:rsidRPr="002508C7" w:rsidRDefault="000C2A3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палат по вопросам, отнесенным к их ведению, осуществляют предварительное рассмотрение законопроектов; организуют проводимые палатами парламентские слушания и их подготовку к рассмотрению палатой; решают вопросы организации своей деятельности; рассматривают иные вопросы, относящиеся к ведению палат.</w:t>
      </w:r>
    </w:p>
    <w:p w:rsidR="00024B7F" w:rsidRPr="002508C7" w:rsidRDefault="000C2A3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Кроме того, комитеты Совета Федерации осуществляют подготовку заключений по принятым Государственной Думой федеральным законам и способствуют реализации положений Конституции РФ и федеральных законов.</w:t>
      </w:r>
    </w:p>
    <w:p w:rsidR="00E6180A" w:rsidRPr="002508C7" w:rsidRDefault="00E6180A"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Для обеспечения деятельности комитетов и комиссий палат создаются рабочие аппараты комитетов, действующие на постоянной основе. Формирование аппаратов комитетов осуществляется соответствующими комитетами.</w:t>
      </w:r>
    </w:p>
    <w:p w:rsidR="00E6180A" w:rsidRPr="002508C7" w:rsidRDefault="00E6180A"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Рабочий аппарат комитета палаты осуществляет правовое, организационное, информационное, документационное и другое обеспечение деятельности соответствующего комитета палаты, проводимых им парламентских слушаний. Аппарат комитета участвует в подготовке законопроектов, проектов решений комитета и экспертных заключений по законам, подлежащим рассмотрению комитета, в пределах своих полномочий ведет делопроизводство комитета, готовит и рассылает необходимые для членов комитета материалы, справки, обеспечивает техническую обработку его документов.</w:t>
      </w:r>
    </w:p>
    <w:p w:rsidR="005078D3" w:rsidRPr="002508C7" w:rsidRDefault="005078D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Для подготовки и рассмотрения вопросов деятельности Совета Федерации образуется Совет палаты, являющийся постоянно действующим коллегиальным органом. В его состав входят Председатель Совета Федерации, его заместители, председатели комитетов и постоянных комиссий Совета Федерации, которые обладают правом решающего голоса по всем вопросам, рассматриваемым Советом палаты. Председатель Совета Федерации созывает заседания Совета Федерации; формирует проект их повестки дня; ведет заседания палаты; подписывает ее постановления; ведает внутренним распорядком деятельности палаты; распределяет обязанности между своими заместителями; представляет палату во взаимоотношениях с федеральными органами государственной власти, органами государственной власти субъектов Федерации, органами местного самоуправления, общественными объединениями, а также с парламентами иностранных государств, международными организациями, государственными и общественными деятелями иностранных государств; решает иные вопросы организации деятельности Совета Федерации в соответствии с Регламентом Совета Федерации и другими нормативными правовыми актами.</w:t>
      </w:r>
    </w:p>
    <w:p w:rsidR="005078D3" w:rsidRPr="002508C7" w:rsidRDefault="005078D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Обеспечение деятельности Совета Федерации осуществляет Аппарат, который состоит из Секретариата Председателя Совета Федерации, секретариатов заместителей Председателя Совета Федерации, аппаратов комитетов и постоянных комиссий Совета Федерации, подразделений правового, информационного, аналитического, организационного, документационного и финансово-хозяйственного обеспечения, кадровой службы.</w:t>
      </w:r>
    </w:p>
    <w:p w:rsidR="005078D3" w:rsidRPr="002508C7" w:rsidRDefault="005078D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Основными задачами Аппарата Совета Федерации являются правовое, информационное, организационное, аналитическое, документационное и финансовое, материально-техническое и хозяйственное обеспечение деятельности Совета Федерации и его органов, членов Совета Федерации; правовое, организационное, информационно-аналитическое, протокольное и паспортно-визовое обеспечение.</w:t>
      </w:r>
    </w:p>
    <w:p w:rsidR="005078D3" w:rsidRPr="002508C7" w:rsidRDefault="005078D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Структура и штаты Аппарата Совета Федерации утверждаются Председателем Совета Федерации.</w:t>
      </w:r>
    </w:p>
    <w:p w:rsidR="00E6180A" w:rsidRPr="002508C7" w:rsidRDefault="00E6180A" w:rsidP="002508C7">
      <w:pPr>
        <w:suppressAutoHyphens/>
        <w:spacing w:after="0" w:line="360" w:lineRule="auto"/>
        <w:ind w:firstLine="709"/>
        <w:jc w:val="both"/>
        <w:rPr>
          <w:rFonts w:ascii="Times New Roman" w:hAnsi="Times New Roman"/>
          <w:sz w:val="28"/>
          <w:szCs w:val="28"/>
        </w:rPr>
      </w:pPr>
    </w:p>
    <w:p w:rsidR="004F42E1" w:rsidRPr="002508C7" w:rsidRDefault="005078D3" w:rsidP="002508C7">
      <w:pPr>
        <w:pStyle w:val="1"/>
        <w:keepNext w:val="0"/>
        <w:suppressAutoHyphens/>
        <w:spacing w:before="0" w:after="0" w:line="360" w:lineRule="auto"/>
        <w:ind w:firstLine="709"/>
        <w:jc w:val="both"/>
        <w:rPr>
          <w:rFonts w:ascii="Times New Roman" w:hAnsi="Times New Roman"/>
          <w:b w:val="0"/>
          <w:sz w:val="28"/>
          <w:szCs w:val="28"/>
          <w:lang w:val="en-US"/>
        </w:rPr>
      </w:pPr>
      <w:bookmarkStart w:id="10" w:name="_Toc262474055"/>
      <w:bookmarkStart w:id="11" w:name="_Toc262477840"/>
      <w:bookmarkStart w:id="12" w:name="_Toc262507144"/>
      <w:r w:rsidRPr="002508C7">
        <w:rPr>
          <w:rFonts w:ascii="Times New Roman" w:hAnsi="Times New Roman"/>
          <w:b w:val="0"/>
          <w:sz w:val="28"/>
        </w:rPr>
        <w:t>2</w:t>
      </w:r>
      <w:r w:rsidR="00AD2F31" w:rsidRPr="002508C7">
        <w:rPr>
          <w:rFonts w:ascii="Times New Roman" w:hAnsi="Times New Roman"/>
          <w:b w:val="0"/>
          <w:sz w:val="28"/>
        </w:rPr>
        <w:t>.2</w:t>
      </w:r>
      <w:r w:rsidR="002508C7">
        <w:rPr>
          <w:rFonts w:ascii="Times New Roman" w:hAnsi="Times New Roman"/>
          <w:b w:val="0"/>
          <w:sz w:val="28"/>
          <w:lang w:val="en-US"/>
        </w:rPr>
        <w:t xml:space="preserve"> </w:t>
      </w:r>
      <w:r w:rsidR="004F42E1" w:rsidRPr="002508C7">
        <w:rPr>
          <w:rFonts w:ascii="Times New Roman" w:hAnsi="Times New Roman"/>
          <w:b w:val="0"/>
          <w:sz w:val="28"/>
        </w:rPr>
        <w:t>Порядок формирования Совета Федерации</w:t>
      </w:r>
      <w:bookmarkEnd w:id="10"/>
      <w:bookmarkEnd w:id="11"/>
      <w:bookmarkEnd w:id="12"/>
    </w:p>
    <w:p w:rsidR="002508C7" w:rsidRDefault="002508C7" w:rsidP="002508C7">
      <w:pPr>
        <w:suppressAutoHyphens/>
        <w:spacing w:after="0" w:line="360" w:lineRule="auto"/>
        <w:ind w:firstLine="709"/>
        <w:jc w:val="both"/>
        <w:rPr>
          <w:rFonts w:ascii="Times New Roman" w:hAnsi="Times New Roman"/>
          <w:sz w:val="28"/>
          <w:szCs w:val="28"/>
          <w:lang w:val="en-US"/>
        </w:rPr>
      </w:pPr>
    </w:p>
    <w:p w:rsidR="002508C7" w:rsidRPr="002508C7" w:rsidRDefault="00C071E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Действующий в настоящее время порядок формирования Совета Федерации определен Федеральным законом от</w:t>
      </w:r>
      <w:r w:rsidR="002508C7" w:rsidRPr="002508C7">
        <w:rPr>
          <w:rFonts w:ascii="Times New Roman" w:hAnsi="Times New Roman"/>
          <w:sz w:val="28"/>
          <w:szCs w:val="28"/>
        </w:rPr>
        <w:t xml:space="preserve"> </w:t>
      </w:r>
      <w:r w:rsidRPr="002508C7">
        <w:rPr>
          <w:rFonts w:ascii="Times New Roman" w:hAnsi="Times New Roman"/>
          <w:sz w:val="28"/>
          <w:szCs w:val="28"/>
        </w:rPr>
        <w:t>16</w:t>
      </w:r>
      <w:r w:rsidR="002508C7" w:rsidRPr="002508C7">
        <w:rPr>
          <w:rFonts w:ascii="Times New Roman" w:hAnsi="Times New Roman"/>
          <w:sz w:val="28"/>
          <w:szCs w:val="28"/>
        </w:rPr>
        <w:t xml:space="preserve"> </w:t>
      </w:r>
      <w:r w:rsidRPr="002508C7">
        <w:rPr>
          <w:rFonts w:ascii="Times New Roman" w:hAnsi="Times New Roman"/>
          <w:sz w:val="28"/>
          <w:szCs w:val="28"/>
        </w:rPr>
        <w:t>декабря 2004 года № 160-ФЗ "О порядке формирования Совета Федерации Федерального Собрания Российской Федерации".</w:t>
      </w:r>
    </w:p>
    <w:p w:rsidR="002508C7" w:rsidRPr="002508C7" w:rsidRDefault="00C071E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В соответствии с этим законом палата состоит из </w:t>
      </w:r>
      <w:r w:rsidR="00931E94" w:rsidRPr="002508C7">
        <w:rPr>
          <w:rFonts w:ascii="Times New Roman" w:hAnsi="Times New Roman"/>
          <w:sz w:val="28"/>
          <w:szCs w:val="28"/>
        </w:rPr>
        <w:t>166</w:t>
      </w:r>
      <w:r w:rsidRPr="002508C7">
        <w:rPr>
          <w:rFonts w:ascii="Times New Roman" w:hAnsi="Times New Roman"/>
          <w:sz w:val="28"/>
          <w:szCs w:val="28"/>
        </w:rPr>
        <w:t xml:space="preserve"> представителей субъектов Российской Федерации, избранных законодательными (представительными) органами государственной власти субъектов Российской Федерации, или назначенных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2508C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w:t>
      </w:r>
      <w:r w:rsidR="002508C7" w:rsidRPr="002508C7">
        <w:rPr>
          <w:rFonts w:ascii="Times New Roman" w:hAnsi="Times New Roman"/>
          <w:sz w:val="28"/>
          <w:szCs w:val="28"/>
        </w:rPr>
        <w:t xml:space="preserve"> </w:t>
      </w:r>
      <w:r w:rsidRPr="002508C7">
        <w:rPr>
          <w:rFonts w:ascii="Times New Roman" w:hAnsi="Times New Roman"/>
          <w:sz w:val="28"/>
          <w:szCs w:val="28"/>
        </w:rPr>
        <w:t>Совет Федерации в</w:t>
      </w:r>
      <w:r w:rsidR="002508C7" w:rsidRPr="002508C7">
        <w:rPr>
          <w:rFonts w:ascii="Times New Roman" w:hAnsi="Times New Roman"/>
          <w:sz w:val="28"/>
          <w:szCs w:val="28"/>
        </w:rPr>
        <w:t xml:space="preserve"> </w:t>
      </w:r>
      <w:r w:rsidRPr="002508C7">
        <w:rPr>
          <w:rFonts w:ascii="Times New Roman" w:hAnsi="Times New Roman"/>
          <w:sz w:val="28"/>
          <w:szCs w:val="28"/>
        </w:rPr>
        <w:t>соответствии с</w:t>
      </w:r>
      <w:r w:rsidR="002508C7" w:rsidRPr="002508C7">
        <w:rPr>
          <w:rFonts w:ascii="Times New Roman" w:hAnsi="Times New Roman"/>
          <w:sz w:val="28"/>
          <w:szCs w:val="28"/>
        </w:rPr>
        <w:t xml:space="preserve"> </w:t>
      </w:r>
      <w:r w:rsidRPr="002508C7">
        <w:rPr>
          <w:rFonts w:ascii="Times New Roman" w:hAnsi="Times New Roman"/>
          <w:sz w:val="28"/>
          <w:szCs w:val="28"/>
        </w:rPr>
        <w:t>Конституцией Российской Федерации входят по</w:t>
      </w:r>
      <w:r w:rsidR="002508C7" w:rsidRPr="002508C7">
        <w:rPr>
          <w:rFonts w:ascii="Times New Roman" w:hAnsi="Times New Roman"/>
          <w:sz w:val="28"/>
          <w:szCs w:val="28"/>
        </w:rPr>
        <w:t xml:space="preserve"> </w:t>
      </w:r>
      <w:r w:rsidRPr="002508C7">
        <w:rPr>
          <w:rFonts w:ascii="Times New Roman" w:hAnsi="Times New Roman"/>
          <w:sz w:val="28"/>
          <w:szCs w:val="28"/>
        </w:rPr>
        <w:t>два представителя от</w:t>
      </w:r>
      <w:r w:rsidR="002508C7" w:rsidRPr="002508C7">
        <w:rPr>
          <w:rFonts w:ascii="Times New Roman" w:hAnsi="Times New Roman"/>
          <w:sz w:val="28"/>
          <w:szCs w:val="28"/>
        </w:rPr>
        <w:t xml:space="preserve"> </w:t>
      </w:r>
      <w:r w:rsidRPr="002508C7">
        <w:rPr>
          <w:rFonts w:ascii="Times New Roman" w:hAnsi="Times New Roman"/>
          <w:sz w:val="28"/>
          <w:szCs w:val="28"/>
        </w:rPr>
        <w:t>каждого субъекта Российской Федерации: по</w:t>
      </w:r>
      <w:r w:rsidR="002508C7" w:rsidRPr="002508C7">
        <w:rPr>
          <w:rFonts w:ascii="Times New Roman" w:hAnsi="Times New Roman"/>
          <w:sz w:val="28"/>
          <w:szCs w:val="28"/>
        </w:rPr>
        <w:t xml:space="preserve"> </w:t>
      </w:r>
      <w:r w:rsidRPr="002508C7">
        <w:rPr>
          <w:rFonts w:ascii="Times New Roman" w:hAnsi="Times New Roman"/>
          <w:sz w:val="28"/>
          <w:szCs w:val="28"/>
        </w:rPr>
        <w:t>одному от</w:t>
      </w:r>
      <w:r w:rsidR="002508C7" w:rsidRPr="002508C7">
        <w:rPr>
          <w:rFonts w:ascii="Times New Roman" w:hAnsi="Times New Roman"/>
          <w:sz w:val="28"/>
          <w:szCs w:val="28"/>
        </w:rPr>
        <w:t xml:space="preserve"> </w:t>
      </w:r>
      <w:r w:rsidRPr="002508C7">
        <w:rPr>
          <w:rFonts w:ascii="Times New Roman" w:hAnsi="Times New Roman"/>
          <w:sz w:val="28"/>
          <w:szCs w:val="28"/>
        </w:rPr>
        <w:t>законодательного (представительного) и</w:t>
      </w:r>
      <w:r w:rsidR="002508C7" w:rsidRPr="002508C7">
        <w:rPr>
          <w:rFonts w:ascii="Times New Roman" w:hAnsi="Times New Roman"/>
          <w:sz w:val="28"/>
          <w:szCs w:val="28"/>
        </w:rPr>
        <w:t xml:space="preserve"> </w:t>
      </w:r>
      <w:r w:rsidRPr="002508C7">
        <w:rPr>
          <w:rFonts w:ascii="Times New Roman" w:hAnsi="Times New Roman"/>
          <w:sz w:val="28"/>
          <w:szCs w:val="28"/>
        </w:rPr>
        <w:t>исполнительного органов государственной власти субъекта Российской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Членом Совета Федерации может быть избран гражданин Российской Федерации не</w:t>
      </w:r>
      <w:r w:rsidR="002508C7" w:rsidRPr="002508C7">
        <w:rPr>
          <w:rFonts w:ascii="Times New Roman" w:hAnsi="Times New Roman"/>
          <w:sz w:val="28"/>
          <w:szCs w:val="28"/>
        </w:rPr>
        <w:t xml:space="preserve"> </w:t>
      </w:r>
      <w:r w:rsidRPr="002508C7">
        <w:rPr>
          <w:rFonts w:ascii="Times New Roman" w:hAnsi="Times New Roman"/>
          <w:sz w:val="28"/>
          <w:szCs w:val="28"/>
        </w:rPr>
        <w:t>моложе 30</w:t>
      </w:r>
      <w:r w:rsidR="002508C7" w:rsidRPr="002508C7">
        <w:rPr>
          <w:rFonts w:ascii="Times New Roman" w:hAnsi="Times New Roman"/>
          <w:sz w:val="28"/>
          <w:szCs w:val="28"/>
        </w:rPr>
        <w:t xml:space="preserve"> </w:t>
      </w:r>
      <w:r w:rsidRPr="002508C7">
        <w:rPr>
          <w:rFonts w:ascii="Times New Roman" w:hAnsi="Times New Roman"/>
          <w:sz w:val="28"/>
          <w:szCs w:val="28"/>
        </w:rPr>
        <w:t>лет, обладающий в</w:t>
      </w:r>
      <w:r w:rsidR="002508C7" w:rsidRPr="002508C7">
        <w:rPr>
          <w:rFonts w:ascii="Times New Roman" w:hAnsi="Times New Roman"/>
          <w:sz w:val="28"/>
          <w:szCs w:val="28"/>
        </w:rPr>
        <w:t xml:space="preserve"> </w:t>
      </w:r>
      <w:r w:rsidRPr="002508C7">
        <w:rPr>
          <w:rFonts w:ascii="Times New Roman" w:hAnsi="Times New Roman"/>
          <w:sz w:val="28"/>
          <w:szCs w:val="28"/>
        </w:rPr>
        <w:t>соответствии с</w:t>
      </w:r>
      <w:r w:rsidR="002508C7" w:rsidRPr="002508C7">
        <w:rPr>
          <w:rFonts w:ascii="Times New Roman" w:hAnsi="Times New Roman"/>
          <w:sz w:val="28"/>
          <w:szCs w:val="28"/>
        </w:rPr>
        <w:t xml:space="preserve"> </w:t>
      </w:r>
      <w:r w:rsidRPr="002508C7">
        <w:rPr>
          <w:rFonts w:ascii="Times New Roman" w:hAnsi="Times New Roman"/>
          <w:sz w:val="28"/>
          <w:szCs w:val="28"/>
        </w:rPr>
        <w:t>Конституцией Российской Федерации правом избирать и</w:t>
      </w:r>
      <w:r w:rsidR="002508C7" w:rsidRPr="002508C7">
        <w:rPr>
          <w:rFonts w:ascii="Times New Roman" w:hAnsi="Times New Roman"/>
          <w:sz w:val="28"/>
          <w:szCs w:val="28"/>
        </w:rPr>
        <w:t xml:space="preserve"> </w:t>
      </w:r>
      <w:r w:rsidRPr="002508C7">
        <w:rPr>
          <w:rFonts w:ascii="Times New Roman" w:hAnsi="Times New Roman"/>
          <w:sz w:val="28"/>
          <w:szCs w:val="28"/>
        </w:rPr>
        <w:t>быть избранным в</w:t>
      </w:r>
      <w:r w:rsidR="002508C7" w:rsidRPr="002508C7">
        <w:rPr>
          <w:rFonts w:ascii="Times New Roman" w:hAnsi="Times New Roman"/>
          <w:sz w:val="28"/>
          <w:szCs w:val="28"/>
        </w:rPr>
        <w:t xml:space="preserve"> </w:t>
      </w:r>
      <w:r w:rsidRPr="002508C7">
        <w:rPr>
          <w:rFonts w:ascii="Times New Roman" w:hAnsi="Times New Roman"/>
          <w:sz w:val="28"/>
          <w:szCs w:val="28"/>
        </w:rPr>
        <w:t>органы государственной власти.</w:t>
      </w:r>
      <w:r w:rsidR="002508C7" w:rsidRPr="002508C7">
        <w:rPr>
          <w:rFonts w:ascii="Times New Roman" w:hAnsi="Times New Roman"/>
          <w:sz w:val="28"/>
          <w:szCs w:val="28"/>
        </w:rPr>
        <w:t xml:space="preserve"> </w:t>
      </w:r>
      <w:r w:rsidRPr="002508C7">
        <w:rPr>
          <w:rFonts w:ascii="Times New Roman" w:hAnsi="Times New Roman"/>
          <w:sz w:val="28"/>
          <w:szCs w:val="28"/>
        </w:rPr>
        <w:t>Член Совета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 представитель от</w:t>
      </w:r>
      <w:r w:rsidR="002508C7" w:rsidRPr="002508C7">
        <w:rPr>
          <w:rFonts w:ascii="Times New Roman" w:hAnsi="Times New Roman"/>
          <w:sz w:val="28"/>
          <w:szCs w:val="28"/>
        </w:rPr>
        <w:t xml:space="preserve"> </w:t>
      </w:r>
      <w:r w:rsidRPr="002508C7">
        <w:rPr>
          <w:rFonts w:ascii="Times New Roman" w:hAnsi="Times New Roman"/>
          <w:sz w:val="28"/>
          <w:szCs w:val="28"/>
        </w:rPr>
        <w:t>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w:t>
      </w:r>
      <w:r w:rsidR="002508C7" w:rsidRPr="002508C7">
        <w:rPr>
          <w:rFonts w:ascii="Times New Roman" w:hAnsi="Times New Roman"/>
          <w:sz w:val="28"/>
          <w:szCs w:val="28"/>
        </w:rPr>
        <w:t xml:space="preserve"> </w:t>
      </w:r>
      <w:r w:rsidRPr="002508C7">
        <w:rPr>
          <w:rFonts w:ascii="Times New Roman" w:hAnsi="Times New Roman"/>
          <w:sz w:val="28"/>
          <w:szCs w:val="28"/>
        </w:rPr>
        <w:t>срок полномочий этого органа, а</w:t>
      </w:r>
      <w:r w:rsidR="002508C7" w:rsidRPr="002508C7">
        <w:rPr>
          <w:rFonts w:ascii="Times New Roman" w:hAnsi="Times New Roman"/>
          <w:sz w:val="28"/>
          <w:szCs w:val="28"/>
        </w:rPr>
        <w:t xml:space="preserve"> </w:t>
      </w:r>
      <w:r w:rsidRPr="002508C7">
        <w:rPr>
          <w:rFonts w:ascii="Times New Roman" w:hAnsi="Times New Roman"/>
          <w:sz w:val="28"/>
          <w:szCs w:val="28"/>
        </w:rPr>
        <w:t>при</w:t>
      </w:r>
      <w:r w:rsidR="002508C7" w:rsidRPr="002508C7">
        <w:rPr>
          <w:rFonts w:ascii="Times New Roman" w:hAnsi="Times New Roman"/>
          <w:sz w:val="28"/>
          <w:szCs w:val="28"/>
        </w:rPr>
        <w:t xml:space="preserve"> </w:t>
      </w:r>
      <w:r w:rsidRPr="002508C7">
        <w:rPr>
          <w:rFonts w:ascii="Times New Roman" w:hAnsi="Times New Roman"/>
          <w:sz w:val="28"/>
          <w:szCs w:val="28"/>
        </w:rPr>
        <w:t>формировании законодательного (представительного) органа субъекта Российской Федерации путем ротации</w:t>
      </w:r>
      <w:r w:rsidR="002508C7" w:rsidRPr="002508C7">
        <w:rPr>
          <w:rFonts w:ascii="Times New Roman" w:hAnsi="Times New Roman"/>
          <w:sz w:val="28"/>
          <w:szCs w:val="28"/>
        </w:rPr>
        <w:t xml:space="preserve"> </w:t>
      </w:r>
      <w:r w:rsidRPr="002508C7">
        <w:rPr>
          <w:rFonts w:ascii="Times New Roman" w:hAnsi="Times New Roman"/>
          <w:sz w:val="28"/>
          <w:szCs w:val="28"/>
        </w:rPr>
        <w:t>— на</w:t>
      </w:r>
      <w:r w:rsidR="002508C7" w:rsidRPr="002508C7">
        <w:rPr>
          <w:rFonts w:ascii="Times New Roman" w:hAnsi="Times New Roman"/>
          <w:sz w:val="28"/>
          <w:szCs w:val="28"/>
        </w:rPr>
        <w:t xml:space="preserve"> </w:t>
      </w:r>
      <w:r w:rsidRPr="002508C7">
        <w:rPr>
          <w:rFonts w:ascii="Times New Roman" w:hAnsi="Times New Roman"/>
          <w:sz w:val="28"/>
          <w:szCs w:val="28"/>
        </w:rPr>
        <w:t>срок полномочий однократно избранных депутатов этого органа.</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Член Совета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 представитель от</w:t>
      </w:r>
      <w:r w:rsidR="002508C7" w:rsidRPr="002508C7">
        <w:rPr>
          <w:rFonts w:ascii="Times New Roman" w:hAnsi="Times New Roman"/>
          <w:sz w:val="28"/>
          <w:szCs w:val="28"/>
        </w:rPr>
        <w:t xml:space="preserve"> </w:t>
      </w:r>
      <w:r w:rsidRPr="002508C7">
        <w:rPr>
          <w:rFonts w:ascii="Times New Roman" w:hAnsi="Times New Roman"/>
          <w:sz w:val="28"/>
          <w:szCs w:val="28"/>
        </w:rPr>
        <w:t>двухпалатного законодательного (представительного) органа государственной власти субъекта Российской Федерации избирается поочередно от</w:t>
      </w:r>
      <w:r w:rsidR="002508C7" w:rsidRPr="002508C7">
        <w:rPr>
          <w:rFonts w:ascii="Times New Roman" w:hAnsi="Times New Roman"/>
          <w:sz w:val="28"/>
          <w:szCs w:val="28"/>
        </w:rPr>
        <w:t xml:space="preserve"> </w:t>
      </w:r>
      <w:r w:rsidRPr="002508C7">
        <w:rPr>
          <w:rFonts w:ascii="Times New Roman" w:hAnsi="Times New Roman"/>
          <w:sz w:val="28"/>
          <w:szCs w:val="28"/>
        </w:rPr>
        <w:t>каждой палаты на</w:t>
      </w:r>
      <w:r w:rsidR="002508C7" w:rsidRPr="002508C7">
        <w:rPr>
          <w:rFonts w:ascii="Times New Roman" w:hAnsi="Times New Roman"/>
          <w:sz w:val="28"/>
          <w:szCs w:val="28"/>
        </w:rPr>
        <w:t xml:space="preserve"> </w:t>
      </w:r>
      <w:r w:rsidRPr="002508C7">
        <w:rPr>
          <w:rFonts w:ascii="Times New Roman" w:hAnsi="Times New Roman"/>
          <w:sz w:val="28"/>
          <w:szCs w:val="28"/>
        </w:rPr>
        <w:t>половину срока полномочий соответствующей палаты.</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Член Совета Федерации - представитель от однопалатного законодательного (представительного) органа государственной власти субъекта Российской Федерации должен быть избран не позднее трех месяцев со дня первого заседания в правомочном составе законодательного (представительного) органа государственной власти субъекта Российской Федерации нового созыва, в том числе в случае досрочного прекращения полномочий этого органа предыдущего созыва, а 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 член Совета Федерации - представитель от законодательного (представительного) органа государственной власти субъекта Российской Федерации, формируемого путем ротации, - со дня истечения срока, на который был избран предыдущий представитель соответствующего органа.</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случае досрочного прекращения полномочий члена Совета Федерации - представителя от законодательного (представительного) органа государственной власти субъекта Российской Федерации новый член Совета Федерации - представитель от этого органа должен быть избран не позднее трех месяцев со дня прекращения полномочий предыдущего члена Совета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Кандидатура (кандидатуры) для избрания представителя в Совете Федерации от однопалатного законодательного (представительного) органа государственной власти субъекта Российской Федерации вносится (вносятся) на рассмотрение этого органа его председателем.</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двухпалатном законодательном (представительном) органе государственной власти субъекта Российской Федерации кандидатура (кандидатуры) для избрания представителя в Совете Федерации вносится (вносятся) на рассмотрение этого органа поочередно председателями палат.</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может внести на рассмотрение этого органа альтернативную кандидатуру (альтернативные кандидатуры) для избрания представителя в Совете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Представитель в</w:t>
      </w:r>
      <w:r w:rsidR="002508C7" w:rsidRPr="002508C7">
        <w:rPr>
          <w:rFonts w:ascii="Times New Roman" w:hAnsi="Times New Roman"/>
          <w:sz w:val="28"/>
          <w:szCs w:val="28"/>
        </w:rPr>
        <w:t xml:space="preserve"> </w:t>
      </w:r>
      <w:r w:rsidRPr="002508C7">
        <w:rPr>
          <w:rFonts w:ascii="Times New Roman" w:hAnsi="Times New Roman"/>
          <w:sz w:val="28"/>
          <w:szCs w:val="28"/>
        </w:rPr>
        <w:t>Совете Федерации от</w:t>
      </w:r>
      <w:r w:rsidR="002508C7" w:rsidRPr="002508C7">
        <w:rPr>
          <w:rFonts w:ascii="Times New Roman" w:hAnsi="Times New Roman"/>
          <w:sz w:val="28"/>
          <w:szCs w:val="28"/>
        </w:rPr>
        <w:t xml:space="preserve"> </w:t>
      </w:r>
      <w:r w:rsidRPr="002508C7">
        <w:rPr>
          <w:rFonts w:ascii="Times New Roman" w:hAnsi="Times New Roman"/>
          <w:sz w:val="28"/>
          <w:szCs w:val="28"/>
        </w:rPr>
        <w:t>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w:t>
      </w:r>
      <w:r w:rsidR="002508C7" w:rsidRPr="002508C7">
        <w:rPr>
          <w:rFonts w:ascii="Times New Roman" w:hAnsi="Times New Roman"/>
          <w:sz w:val="28"/>
          <w:szCs w:val="28"/>
        </w:rPr>
        <w:t xml:space="preserve"> </w:t>
      </w:r>
      <w:r w:rsidRPr="002508C7">
        <w:rPr>
          <w:rFonts w:ascii="Times New Roman" w:hAnsi="Times New Roman"/>
          <w:sz w:val="28"/>
          <w:szCs w:val="28"/>
        </w:rPr>
        <w:t>срок его полномочий.</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Член Совета Федерации - представитель от исполнительного органа государственной власти субъекта Российской Федерации должен быть назначен не позднее трех месяцев со дня вступления в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том числе в случае досрочного прекращения полномочий предыдущего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случае досрочного прекращения полномочий члена Совета Федерации - представителя от исполнительного органа государственной власти субъекта Российской Федерации новый член Совета Федерации - представитель от этого органа должен быть назначен не позднее трех месяцев со дня прекращения полномочий предыдущего члена Совета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По представлению Председателя Совета Федерации Федерального Собрания Российской Федерации полномочия члена Совета Федерации могут быть также досрочно прекращены избравшим (назначившим) его органом государственной власти субъекта Российской Федерации в том же порядке, в котором осуществляется его избрание (назначение) членом Совета Федерации.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8"/>
        </w:rPr>
        <w:t xml:space="preserve">Орган государственной власти субъекта Российской Федерации вправе не рассматривать поступившее представление Председателя </w:t>
      </w:r>
      <w:r w:rsidRPr="002508C7">
        <w:rPr>
          <w:rFonts w:ascii="Times New Roman" w:hAnsi="Times New Roman"/>
          <w:sz w:val="28"/>
          <w:szCs w:val="26"/>
        </w:rPr>
        <w:t>Совета Федерации Федерального Собрания Российской Федерации о досрочном прекращении полномочий члена Совета Федерации.";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w:t>
      </w:r>
      <w:r w:rsidR="002508C7" w:rsidRPr="002508C7">
        <w:rPr>
          <w:rFonts w:ascii="Times New Roman" w:hAnsi="Times New Roman"/>
          <w:sz w:val="28"/>
          <w:szCs w:val="26"/>
        </w:rPr>
        <w:t xml:space="preserve"> </w:t>
      </w:r>
      <w:r w:rsidRPr="002508C7">
        <w:rPr>
          <w:rFonts w:ascii="Times New Roman" w:hAnsi="Times New Roman"/>
          <w:sz w:val="28"/>
          <w:szCs w:val="26"/>
        </w:rPr>
        <w:t>назначении представителя в</w:t>
      </w:r>
      <w:r w:rsidR="002508C7" w:rsidRPr="002508C7">
        <w:rPr>
          <w:rFonts w:ascii="Times New Roman" w:hAnsi="Times New Roman"/>
          <w:sz w:val="28"/>
          <w:szCs w:val="26"/>
        </w:rPr>
        <w:t xml:space="preserve"> </w:t>
      </w:r>
      <w:r w:rsidRPr="002508C7">
        <w:rPr>
          <w:rFonts w:ascii="Times New Roman" w:hAnsi="Times New Roman"/>
          <w:sz w:val="28"/>
          <w:szCs w:val="26"/>
        </w:rPr>
        <w:t>Совете Федерации от</w:t>
      </w:r>
      <w:r w:rsidR="002508C7" w:rsidRPr="002508C7">
        <w:rPr>
          <w:rFonts w:ascii="Times New Roman" w:hAnsi="Times New Roman"/>
          <w:sz w:val="28"/>
          <w:szCs w:val="26"/>
        </w:rPr>
        <w:t xml:space="preserve"> </w:t>
      </w:r>
      <w:r w:rsidRPr="002508C7">
        <w:rPr>
          <w:rFonts w:ascii="Times New Roman" w:hAnsi="Times New Roman"/>
          <w:sz w:val="28"/>
          <w:szCs w:val="26"/>
        </w:rPr>
        <w:t>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w:t>
      </w:r>
      <w:r w:rsidR="002508C7" w:rsidRPr="002508C7">
        <w:rPr>
          <w:rFonts w:ascii="Times New Roman" w:hAnsi="Times New Roman"/>
          <w:sz w:val="28"/>
          <w:szCs w:val="26"/>
        </w:rPr>
        <w:t xml:space="preserve"> </w:t>
      </w:r>
      <w:r w:rsidRPr="002508C7">
        <w:rPr>
          <w:rFonts w:ascii="Times New Roman" w:hAnsi="Times New Roman"/>
          <w:sz w:val="28"/>
          <w:szCs w:val="26"/>
        </w:rPr>
        <w:t>трехдневный срок направляется в</w:t>
      </w:r>
      <w:r w:rsidR="002508C7" w:rsidRPr="002508C7">
        <w:rPr>
          <w:rFonts w:ascii="Times New Roman" w:hAnsi="Times New Roman"/>
          <w:sz w:val="28"/>
          <w:szCs w:val="26"/>
        </w:rPr>
        <w:t xml:space="preserve"> </w:t>
      </w:r>
      <w:r w:rsidRPr="002508C7">
        <w:rPr>
          <w:rFonts w:ascii="Times New Roman" w:hAnsi="Times New Roman"/>
          <w:sz w:val="28"/>
          <w:szCs w:val="26"/>
        </w:rPr>
        <w:t>законодательный (представительный) орган государственной власти субъекта Российской Федерации.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Указ (постановление) о</w:t>
      </w:r>
      <w:r w:rsidR="002508C7" w:rsidRPr="002508C7">
        <w:rPr>
          <w:rFonts w:ascii="Times New Roman" w:hAnsi="Times New Roman"/>
          <w:sz w:val="28"/>
          <w:szCs w:val="26"/>
        </w:rPr>
        <w:t xml:space="preserve"> </w:t>
      </w:r>
      <w:r w:rsidRPr="002508C7">
        <w:rPr>
          <w:rFonts w:ascii="Times New Roman" w:hAnsi="Times New Roman"/>
          <w:sz w:val="28"/>
          <w:szCs w:val="26"/>
        </w:rPr>
        <w:t>назначении представителя в</w:t>
      </w:r>
      <w:r w:rsidR="002508C7" w:rsidRPr="002508C7">
        <w:rPr>
          <w:rFonts w:ascii="Times New Roman" w:hAnsi="Times New Roman"/>
          <w:sz w:val="28"/>
          <w:szCs w:val="26"/>
        </w:rPr>
        <w:t xml:space="preserve"> </w:t>
      </w:r>
      <w:r w:rsidRPr="002508C7">
        <w:rPr>
          <w:rFonts w:ascii="Times New Roman" w:hAnsi="Times New Roman"/>
          <w:sz w:val="28"/>
          <w:szCs w:val="26"/>
        </w:rPr>
        <w:t>Совете Федерации от</w:t>
      </w:r>
      <w:r w:rsidR="002508C7" w:rsidRPr="002508C7">
        <w:rPr>
          <w:rFonts w:ascii="Times New Roman" w:hAnsi="Times New Roman"/>
          <w:sz w:val="28"/>
          <w:szCs w:val="26"/>
        </w:rPr>
        <w:t xml:space="preserve"> </w:t>
      </w:r>
      <w:r w:rsidRPr="002508C7">
        <w:rPr>
          <w:rFonts w:ascii="Times New Roman" w:hAnsi="Times New Roman"/>
          <w:sz w:val="28"/>
          <w:szCs w:val="26"/>
        </w:rPr>
        <w:t>исполнительного органа государственной власти субъекта Российской Федерации вступает в</w:t>
      </w:r>
      <w:r w:rsidR="002508C7" w:rsidRPr="002508C7">
        <w:rPr>
          <w:rFonts w:ascii="Times New Roman" w:hAnsi="Times New Roman"/>
          <w:sz w:val="28"/>
          <w:szCs w:val="26"/>
        </w:rPr>
        <w:t xml:space="preserve"> </w:t>
      </w:r>
      <w:r w:rsidRPr="002508C7">
        <w:rPr>
          <w:rFonts w:ascii="Times New Roman" w:hAnsi="Times New Roman"/>
          <w:sz w:val="28"/>
          <w:szCs w:val="26"/>
        </w:rPr>
        <w:t>силу, если на</w:t>
      </w:r>
      <w:r w:rsidR="002508C7" w:rsidRPr="002508C7">
        <w:rPr>
          <w:rFonts w:ascii="Times New Roman" w:hAnsi="Times New Roman"/>
          <w:sz w:val="28"/>
          <w:szCs w:val="26"/>
        </w:rPr>
        <w:t xml:space="preserve"> </w:t>
      </w:r>
      <w:r w:rsidRPr="002508C7">
        <w:rPr>
          <w:rFonts w:ascii="Times New Roman" w:hAnsi="Times New Roman"/>
          <w:sz w:val="28"/>
          <w:szCs w:val="26"/>
        </w:rPr>
        <w:t>очередном или</w:t>
      </w:r>
      <w:r w:rsidR="002508C7" w:rsidRPr="002508C7">
        <w:rPr>
          <w:rFonts w:ascii="Times New Roman" w:hAnsi="Times New Roman"/>
          <w:sz w:val="28"/>
          <w:szCs w:val="26"/>
        </w:rPr>
        <w:t xml:space="preserve"> </w:t>
      </w:r>
      <w:r w:rsidRPr="002508C7">
        <w:rPr>
          <w:rFonts w:ascii="Times New Roman" w:hAnsi="Times New Roman"/>
          <w:sz w:val="28"/>
          <w:szCs w:val="26"/>
        </w:rPr>
        <w:t>внеочередном заседании законодательного (представительного) органа государственной власти субъекта Российской Федерации две трети от</w:t>
      </w:r>
      <w:r w:rsidR="002508C7" w:rsidRPr="002508C7">
        <w:rPr>
          <w:rFonts w:ascii="Times New Roman" w:hAnsi="Times New Roman"/>
          <w:sz w:val="28"/>
          <w:szCs w:val="26"/>
        </w:rPr>
        <w:t xml:space="preserve"> </w:t>
      </w:r>
      <w:r w:rsidRPr="002508C7">
        <w:rPr>
          <w:rFonts w:ascii="Times New Roman" w:hAnsi="Times New Roman"/>
          <w:sz w:val="28"/>
          <w:szCs w:val="26"/>
        </w:rPr>
        <w:t>общего числа его депутатов не</w:t>
      </w:r>
      <w:r w:rsidR="002508C7" w:rsidRPr="002508C7">
        <w:rPr>
          <w:rFonts w:ascii="Times New Roman" w:hAnsi="Times New Roman"/>
          <w:sz w:val="28"/>
          <w:szCs w:val="26"/>
        </w:rPr>
        <w:t xml:space="preserve"> </w:t>
      </w:r>
      <w:r w:rsidRPr="002508C7">
        <w:rPr>
          <w:rFonts w:ascii="Times New Roman" w:hAnsi="Times New Roman"/>
          <w:sz w:val="28"/>
          <w:szCs w:val="26"/>
        </w:rPr>
        <w:t>проголосуют против назначения данного представителя в</w:t>
      </w:r>
      <w:r w:rsidR="002508C7" w:rsidRPr="002508C7">
        <w:rPr>
          <w:rFonts w:ascii="Times New Roman" w:hAnsi="Times New Roman"/>
          <w:sz w:val="28"/>
          <w:szCs w:val="26"/>
        </w:rPr>
        <w:t xml:space="preserve"> </w:t>
      </w:r>
      <w:r w:rsidRPr="002508C7">
        <w:rPr>
          <w:rFonts w:ascii="Times New Roman" w:hAnsi="Times New Roman"/>
          <w:sz w:val="28"/>
          <w:szCs w:val="26"/>
        </w:rPr>
        <w:t>Совете Федерации от</w:t>
      </w:r>
      <w:r w:rsidR="002508C7" w:rsidRPr="002508C7">
        <w:rPr>
          <w:rFonts w:ascii="Times New Roman" w:hAnsi="Times New Roman"/>
          <w:sz w:val="28"/>
          <w:szCs w:val="26"/>
        </w:rPr>
        <w:t xml:space="preserve"> </w:t>
      </w:r>
      <w:r w:rsidRPr="002508C7">
        <w:rPr>
          <w:rFonts w:ascii="Times New Roman" w:hAnsi="Times New Roman"/>
          <w:sz w:val="28"/>
          <w:szCs w:val="26"/>
        </w:rPr>
        <w:t>исполнительного органа государственной власти субъекта Российской Федерации.</w:t>
      </w:r>
    </w:p>
    <w:p w:rsidR="00041157" w:rsidRPr="002508C7" w:rsidRDefault="00041157"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6"/>
        </w:rPr>
        <w:t>Рассмотрение законодательным (представительным) органом государственной власти субъекта Российской Федерации кандидатур для</w:t>
      </w:r>
      <w:r w:rsidR="002508C7" w:rsidRPr="002508C7">
        <w:rPr>
          <w:rFonts w:ascii="Times New Roman" w:hAnsi="Times New Roman"/>
          <w:sz w:val="28"/>
          <w:szCs w:val="26"/>
        </w:rPr>
        <w:t xml:space="preserve"> </w:t>
      </w:r>
      <w:r w:rsidRPr="002508C7">
        <w:rPr>
          <w:rFonts w:ascii="Times New Roman" w:hAnsi="Times New Roman"/>
          <w:sz w:val="28"/>
          <w:szCs w:val="26"/>
        </w:rPr>
        <w:t>избрания представителя в</w:t>
      </w:r>
      <w:r w:rsidR="002508C7" w:rsidRPr="002508C7">
        <w:rPr>
          <w:rFonts w:ascii="Times New Roman" w:hAnsi="Times New Roman"/>
          <w:sz w:val="28"/>
          <w:szCs w:val="26"/>
        </w:rPr>
        <w:t xml:space="preserve"> </w:t>
      </w:r>
      <w:r w:rsidRPr="002508C7">
        <w:rPr>
          <w:rFonts w:ascii="Times New Roman" w:hAnsi="Times New Roman"/>
          <w:sz w:val="28"/>
          <w:szCs w:val="26"/>
        </w:rPr>
        <w:t>Совете Федерации осуществляется в</w:t>
      </w:r>
      <w:r w:rsidR="002508C7" w:rsidRPr="002508C7">
        <w:rPr>
          <w:rFonts w:ascii="Times New Roman" w:hAnsi="Times New Roman"/>
          <w:sz w:val="28"/>
          <w:szCs w:val="26"/>
        </w:rPr>
        <w:t xml:space="preserve"> </w:t>
      </w:r>
      <w:r w:rsidRPr="002508C7">
        <w:rPr>
          <w:rFonts w:ascii="Times New Roman" w:hAnsi="Times New Roman"/>
          <w:sz w:val="28"/>
          <w:szCs w:val="26"/>
        </w:rPr>
        <w:t>соответствии с</w:t>
      </w:r>
      <w:r w:rsidR="002508C7" w:rsidRPr="002508C7">
        <w:rPr>
          <w:rFonts w:ascii="Times New Roman" w:hAnsi="Times New Roman"/>
          <w:sz w:val="28"/>
          <w:szCs w:val="26"/>
        </w:rPr>
        <w:t xml:space="preserve"> </w:t>
      </w:r>
      <w:r w:rsidRPr="002508C7">
        <w:rPr>
          <w:rFonts w:ascii="Times New Roman" w:hAnsi="Times New Roman"/>
          <w:sz w:val="28"/>
          <w:szCs w:val="26"/>
        </w:rPr>
        <w:t>регламентом этого органа.</w:t>
      </w:r>
      <w:r w:rsidR="002508C7" w:rsidRPr="002508C7">
        <w:rPr>
          <w:rFonts w:ascii="Times New Roman" w:hAnsi="Times New Roman"/>
          <w:sz w:val="28"/>
          <w:szCs w:val="26"/>
        </w:rPr>
        <w:t xml:space="preserve"> </w:t>
      </w:r>
      <w:r w:rsidRPr="002508C7">
        <w:rPr>
          <w:rFonts w:ascii="Times New Roman" w:hAnsi="Times New Roman"/>
          <w:sz w:val="28"/>
          <w:szCs w:val="26"/>
        </w:rPr>
        <w:t>Кандидаты для</w:t>
      </w:r>
      <w:r w:rsidR="002508C7" w:rsidRPr="002508C7">
        <w:rPr>
          <w:rFonts w:ascii="Times New Roman" w:hAnsi="Times New Roman"/>
          <w:sz w:val="28"/>
          <w:szCs w:val="26"/>
        </w:rPr>
        <w:t xml:space="preserve"> </w:t>
      </w:r>
      <w:r w:rsidRPr="002508C7">
        <w:rPr>
          <w:rFonts w:ascii="Times New Roman" w:hAnsi="Times New Roman"/>
          <w:sz w:val="28"/>
          <w:szCs w:val="26"/>
        </w:rPr>
        <w:t>избрания (назначения) в</w:t>
      </w:r>
      <w:r w:rsidR="002508C7" w:rsidRPr="002508C7">
        <w:rPr>
          <w:rFonts w:ascii="Times New Roman" w:hAnsi="Times New Roman"/>
          <w:sz w:val="28"/>
          <w:szCs w:val="26"/>
        </w:rPr>
        <w:t xml:space="preserve"> </w:t>
      </w:r>
      <w:r w:rsidRPr="002508C7">
        <w:rPr>
          <w:rFonts w:ascii="Times New Roman" w:hAnsi="Times New Roman"/>
          <w:sz w:val="28"/>
          <w:szCs w:val="26"/>
        </w:rPr>
        <w:t>качестве представителя в</w:t>
      </w:r>
      <w:r w:rsidR="002508C7" w:rsidRPr="002508C7">
        <w:rPr>
          <w:rFonts w:ascii="Times New Roman" w:hAnsi="Times New Roman"/>
          <w:sz w:val="28"/>
          <w:szCs w:val="26"/>
        </w:rPr>
        <w:t xml:space="preserve"> </w:t>
      </w:r>
      <w:r w:rsidRPr="002508C7">
        <w:rPr>
          <w:rFonts w:ascii="Times New Roman" w:hAnsi="Times New Roman"/>
          <w:sz w:val="28"/>
          <w:szCs w:val="26"/>
        </w:rPr>
        <w:t>Совете Федерации обязаны представить соответственно в</w:t>
      </w:r>
      <w:r w:rsidR="002508C7" w:rsidRPr="002508C7">
        <w:rPr>
          <w:rFonts w:ascii="Times New Roman" w:hAnsi="Times New Roman"/>
          <w:sz w:val="28"/>
          <w:szCs w:val="26"/>
        </w:rPr>
        <w:t xml:space="preserve"> </w:t>
      </w:r>
      <w:r w:rsidRPr="002508C7">
        <w:rPr>
          <w:rFonts w:ascii="Times New Roman" w:hAnsi="Times New Roman"/>
          <w:sz w:val="28"/>
          <w:szCs w:val="26"/>
        </w:rPr>
        <w:t>законодательный (представительный) орган государственной власти субъекта Российской Федерации или</w:t>
      </w:r>
      <w:r w:rsidR="002508C7" w:rsidRPr="002508C7">
        <w:rPr>
          <w:rFonts w:ascii="Times New Roman" w:hAnsi="Times New Roman"/>
          <w:sz w:val="28"/>
          <w:szCs w:val="26"/>
        </w:rPr>
        <w:t xml:space="preserve"> </w:t>
      </w:r>
      <w:r w:rsidRPr="002508C7">
        <w:rPr>
          <w:rFonts w:ascii="Times New Roman" w:hAnsi="Times New Roman"/>
          <w:sz w:val="28"/>
          <w:szCs w:val="26"/>
        </w:rPr>
        <w:t>высшему должностному лицу субъекта Российской Федерации (руководителю высшего</w:t>
      </w:r>
      <w:r w:rsidRPr="002508C7">
        <w:rPr>
          <w:rFonts w:ascii="Times New Roman" w:hAnsi="Times New Roman"/>
          <w:sz w:val="28"/>
          <w:szCs w:val="28"/>
        </w:rPr>
        <w:t xml:space="preserve"> исполнительного органа государственной власти субъекта Российской Федерации):</w:t>
      </w:r>
      <w:r w:rsidR="00220867" w:rsidRPr="002508C7">
        <w:rPr>
          <w:rFonts w:ascii="Times New Roman" w:hAnsi="Times New Roman"/>
          <w:sz w:val="28"/>
          <w:szCs w:val="28"/>
        </w:rPr>
        <w:t xml:space="preserve"> </w:t>
      </w:r>
      <w:r w:rsidRPr="002508C7">
        <w:rPr>
          <w:rFonts w:ascii="Times New Roman" w:hAnsi="Times New Roman"/>
          <w:sz w:val="28"/>
          <w:szCs w:val="28"/>
        </w:rPr>
        <w:t>а) сведения о</w:t>
      </w:r>
      <w:r w:rsidR="002508C7" w:rsidRPr="002508C7">
        <w:rPr>
          <w:rFonts w:ascii="Times New Roman" w:hAnsi="Times New Roman"/>
          <w:sz w:val="28"/>
          <w:szCs w:val="28"/>
        </w:rPr>
        <w:t xml:space="preserve"> </w:t>
      </w:r>
      <w:r w:rsidRPr="002508C7">
        <w:rPr>
          <w:rFonts w:ascii="Times New Roman" w:hAnsi="Times New Roman"/>
          <w:sz w:val="28"/>
          <w:szCs w:val="28"/>
        </w:rPr>
        <w:t>размере и</w:t>
      </w:r>
      <w:r w:rsidR="002508C7" w:rsidRPr="002508C7">
        <w:rPr>
          <w:rFonts w:ascii="Times New Roman" w:hAnsi="Times New Roman"/>
          <w:sz w:val="28"/>
          <w:szCs w:val="28"/>
        </w:rPr>
        <w:t xml:space="preserve"> </w:t>
      </w:r>
      <w:r w:rsidRPr="002508C7">
        <w:rPr>
          <w:rFonts w:ascii="Times New Roman" w:hAnsi="Times New Roman"/>
          <w:sz w:val="28"/>
          <w:szCs w:val="28"/>
        </w:rPr>
        <w:t>об источниках доходов кандидата за</w:t>
      </w:r>
      <w:r w:rsidR="002508C7" w:rsidRPr="002508C7">
        <w:rPr>
          <w:rFonts w:ascii="Times New Roman" w:hAnsi="Times New Roman"/>
          <w:sz w:val="28"/>
          <w:szCs w:val="28"/>
        </w:rPr>
        <w:t xml:space="preserve"> </w:t>
      </w:r>
      <w:r w:rsidRPr="002508C7">
        <w:rPr>
          <w:rFonts w:ascii="Times New Roman" w:hAnsi="Times New Roman"/>
          <w:sz w:val="28"/>
          <w:szCs w:val="28"/>
        </w:rPr>
        <w:t>год, предшествующий году избрания (назначения);</w:t>
      </w:r>
      <w:r w:rsidR="002508C7" w:rsidRPr="002508C7">
        <w:rPr>
          <w:rFonts w:ascii="Times New Roman" w:hAnsi="Times New Roman"/>
          <w:sz w:val="28"/>
          <w:szCs w:val="28"/>
        </w:rPr>
        <w:t xml:space="preserve"> </w:t>
      </w:r>
      <w:r w:rsidRPr="002508C7">
        <w:rPr>
          <w:rFonts w:ascii="Times New Roman" w:hAnsi="Times New Roman"/>
          <w:sz w:val="28"/>
          <w:szCs w:val="28"/>
        </w:rPr>
        <w:t>б) сведения об имуществе, принадлежащем кандидату на</w:t>
      </w:r>
      <w:r w:rsidR="002508C7" w:rsidRPr="002508C7">
        <w:rPr>
          <w:rFonts w:ascii="Times New Roman" w:hAnsi="Times New Roman"/>
          <w:sz w:val="28"/>
          <w:szCs w:val="28"/>
        </w:rPr>
        <w:t xml:space="preserve"> </w:t>
      </w:r>
      <w:r w:rsidRPr="002508C7">
        <w:rPr>
          <w:rFonts w:ascii="Times New Roman" w:hAnsi="Times New Roman"/>
          <w:sz w:val="28"/>
          <w:szCs w:val="28"/>
        </w:rPr>
        <w:t>праве собственности.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Орган государственной власти субъекта Российской Федерации, принявший решение об избрании (о назначении) члена Совета Федерации, не позднее чем на следующий день после дня вступления решения в силу телеграммой уведомляет Совет Федерации о содержании решения и о дате его вступления в силу и не позднее пяти дней со дня вступления решения в силу направляет его в Совет Федерации.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Избранный (назначенный) член Совета Федерации в пятидневный срок со дня вступления в силу решения о его избрании (назначении) направляет в Совет Федерации копию приказа (иного документа) об освобождении от обязанностей, несовместимых со статусом члена Совета Федерации, либо копию документа, удостоверяющего, что им в трехдневный срок было подано заявление об освобождении от таких обязанностей.</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Полномочия члена Совета Федерации начинаются со дня принятия Советом Федерации решения о подтверждении полномочий данного члена Совета Федерации. Полномочия члена Совета Федерации прекращаются со дня принятия Советом Федерации решения о подтверждении полномочий нового члена Совета Федерации - представителя от того же органа государственной власти субъекта Российской Федерации.</w:t>
      </w:r>
    </w:p>
    <w:p w:rsidR="00041157" w:rsidRPr="002508C7" w:rsidRDefault="00041157"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Полномочия члена Совета Федерации прекращаются досрочно по основаниям, предусмотренным Федеральным законом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w:t>
      </w:r>
    </w:p>
    <w:p w:rsidR="00C071E1" w:rsidRPr="002508C7" w:rsidRDefault="00C071E1" w:rsidP="002508C7">
      <w:pPr>
        <w:suppressAutoHyphens/>
        <w:spacing w:after="0" w:line="360" w:lineRule="auto"/>
        <w:ind w:firstLine="709"/>
        <w:jc w:val="both"/>
        <w:rPr>
          <w:rFonts w:ascii="Times New Roman" w:hAnsi="Times New Roman"/>
          <w:sz w:val="28"/>
          <w:szCs w:val="26"/>
        </w:rPr>
      </w:pPr>
      <w:r w:rsidRPr="002508C7">
        <w:rPr>
          <w:rFonts w:ascii="Times New Roman" w:hAnsi="Times New Roman"/>
          <w:sz w:val="28"/>
          <w:szCs w:val="26"/>
        </w:rPr>
        <w:t>Статус члена Совета Федерации Федерального Собрания Российской Федерации определяется Федеральным законом от 8 мая 1994 года №3-ФЗ "О статусе члена Совета Федерации и статусе депутата Государственной Думы Федерального Собрания Российской Федерации".</w:t>
      </w:r>
    </w:p>
    <w:p w:rsidR="00E83EE0" w:rsidRPr="002508C7" w:rsidRDefault="00E83EE0" w:rsidP="002508C7">
      <w:pPr>
        <w:suppressAutoHyphens/>
        <w:spacing w:after="0" w:line="360" w:lineRule="auto"/>
        <w:ind w:firstLine="709"/>
        <w:jc w:val="both"/>
        <w:rPr>
          <w:rFonts w:ascii="Times New Roman" w:hAnsi="Times New Roman"/>
          <w:sz w:val="28"/>
          <w:szCs w:val="28"/>
        </w:rPr>
      </w:pPr>
    </w:p>
    <w:p w:rsidR="009433E3" w:rsidRPr="002508C7" w:rsidRDefault="005078D3" w:rsidP="002508C7">
      <w:pPr>
        <w:pStyle w:val="1"/>
        <w:keepNext w:val="0"/>
        <w:suppressAutoHyphens/>
        <w:spacing w:before="0" w:after="0" w:line="360" w:lineRule="auto"/>
        <w:ind w:firstLine="709"/>
        <w:jc w:val="both"/>
        <w:rPr>
          <w:rFonts w:ascii="Times New Roman" w:hAnsi="Times New Roman"/>
          <w:b w:val="0"/>
          <w:sz w:val="28"/>
          <w:lang w:val="en-US"/>
        </w:rPr>
      </w:pPr>
      <w:bookmarkStart w:id="13" w:name="_Toc262474056"/>
      <w:bookmarkStart w:id="14" w:name="_Toc262477841"/>
      <w:bookmarkStart w:id="15" w:name="_Toc262507145"/>
      <w:r w:rsidRPr="002508C7">
        <w:rPr>
          <w:rFonts w:ascii="Times New Roman" w:hAnsi="Times New Roman"/>
          <w:b w:val="0"/>
          <w:sz w:val="28"/>
        </w:rPr>
        <w:t>2.3</w:t>
      </w:r>
      <w:r w:rsidR="00EC0703" w:rsidRPr="002508C7">
        <w:rPr>
          <w:rFonts w:ascii="Times New Roman" w:hAnsi="Times New Roman"/>
          <w:b w:val="0"/>
          <w:sz w:val="28"/>
        </w:rPr>
        <w:t xml:space="preserve"> </w:t>
      </w:r>
      <w:r w:rsidR="00070F89" w:rsidRPr="002508C7">
        <w:rPr>
          <w:rFonts w:ascii="Times New Roman" w:hAnsi="Times New Roman"/>
          <w:b w:val="0"/>
          <w:sz w:val="28"/>
        </w:rPr>
        <w:t>Полномочия</w:t>
      </w:r>
      <w:r w:rsidR="00E83EE0" w:rsidRPr="002508C7">
        <w:rPr>
          <w:rFonts w:ascii="Times New Roman" w:hAnsi="Times New Roman"/>
          <w:b w:val="0"/>
          <w:sz w:val="28"/>
        </w:rPr>
        <w:t xml:space="preserve"> Совета Федерации</w:t>
      </w:r>
      <w:bookmarkEnd w:id="13"/>
      <w:bookmarkEnd w:id="14"/>
      <w:bookmarkEnd w:id="15"/>
    </w:p>
    <w:p w:rsidR="002508C7" w:rsidRDefault="002508C7" w:rsidP="002508C7">
      <w:pPr>
        <w:suppressAutoHyphens/>
        <w:spacing w:after="0" w:line="360" w:lineRule="auto"/>
        <w:ind w:firstLine="709"/>
        <w:jc w:val="both"/>
        <w:rPr>
          <w:rFonts w:ascii="Times New Roman" w:hAnsi="Times New Roman"/>
          <w:sz w:val="28"/>
          <w:szCs w:val="28"/>
          <w:lang w:val="en-US"/>
        </w:rPr>
      </w:pPr>
    </w:p>
    <w:p w:rsidR="00220867"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 ведению Совета Федерации относятся:</w:t>
      </w:r>
      <w:r w:rsidR="00EA489D" w:rsidRPr="002508C7">
        <w:rPr>
          <w:rFonts w:ascii="Times New Roman" w:hAnsi="Times New Roman"/>
          <w:sz w:val="28"/>
          <w:szCs w:val="28"/>
        </w:rPr>
        <w:t xml:space="preserve"> </w:t>
      </w:r>
      <w:r w:rsidRPr="002508C7">
        <w:rPr>
          <w:rFonts w:ascii="Times New Roman" w:hAnsi="Times New Roman"/>
          <w:sz w:val="28"/>
          <w:szCs w:val="28"/>
        </w:rPr>
        <w:t>утверждение изменения границ между субъектами Российской Федерации; утверждение указа Президента Российской Федерации о введении военного положения; утверждение указа Президента Российской Федерации о введении чрезвычайного положения; решение возможности использования Вооруженных Сил Российской Федерации за пределами территории Российской Федерации; назначение выборов Президента Российской Федерации; отрешение Президента Российской Федерации от должности; назначение на должность</w:t>
      </w:r>
      <w:r w:rsidR="002508C7" w:rsidRPr="002508C7">
        <w:rPr>
          <w:rFonts w:ascii="Times New Roman" w:hAnsi="Times New Roman"/>
          <w:sz w:val="28"/>
          <w:szCs w:val="28"/>
        </w:rPr>
        <w:t xml:space="preserve"> </w:t>
      </w:r>
      <w:r w:rsidRPr="002508C7">
        <w:rPr>
          <w:rFonts w:ascii="Times New Roman" w:hAnsi="Times New Roman"/>
          <w:sz w:val="28"/>
          <w:szCs w:val="28"/>
        </w:rPr>
        <w:t>судей Конституционного Суда РФ, Верховного Суда РФ, Высшего Арбитражного Суда РФ;</w:t>
      </w:r>
      <w:r w:rsidR="002508C7" w:rsidRPr="002508C7">
        <w:rPr>
          <w:rFonts w:ascii="Times New Roman" w:hAnsi="Times New Roman"/>
          <w:sz w:val="28"/>
          <w:szCs w:val="28"/>
        </w:rPr>
        <w:t xml:space="preserve"> </w:t>
      </w:r>
      <w:r w:rsidRPr="002508C7">
        <w:rPr>
          <w:rFonts w:ascii="Times New Roman" w:hAnsi="Times New Roman"/>
          <w:sz w:val="28"/>
          <w:szCs w:val="28"/>
        </w:rPr>
        <w:t>назначение на должность и освобождение от должности Генерального прокурора РФ; назначение на должность и освобождение от должности заместителя Председателя Счетной палаты и половины состава ее аудиторов.</w:t>
      </w:r>
    </w:p>
    <w:p w:rsidR="002508C7"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Совет Федерации принимает постановления по вопросам, отнесенным к его ведению Конституцией РФ (ст.102)</w:t>
      </w:r>
      <w:r w:rsidR="005078D3" w:rsidRPr="002508C7">
        <w:rPr>
          <w:rFonts w:ascii="Times New Roman" w:hAnsi="Times New Roman"/>
          <w:sz w:val="28"/>
          <w:szCs w:val="28"/>
        </w:rPr>
        <w:t>.</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а) федерального бюджета;</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б) федеральных налогов и сборов;</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финансового, валютного, кредитного, таможенного регулирования, денежной эмиссии;</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г) ратификации и денонсации международных договоров РФ;</w:t>
      </w:r>
    </w:p>
    <w:p w:rsidR="00115290"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 статуса и защиты государственной границы РФ;</w:t>
      </w:r>
    </w:p>
    <w:p w:rsidR="00537B99" w:rsidRPr="002508C7" w:rsidRDefault="0011529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 войны и мира.</w:t>
      </w:r>
    </w:p>
    <w:p w:rsidR="009433E3" w:rsidRPr="002508C7" w:rsidRDefault="009433E3" w:rsidP="002508C7">
      <w:pPr>
        <w:suppressAutoHyphens/>
        <w:spacing w:after="0" w:line="360" w:lineRule="auto"/>
        <w:ind w:firstLine="709"/>
        <w:jc w:val="both"/>
        <w:rPr>
          <w:rFonts w:ascii="Times New Roman" w:hAnsi="Times New Roman"/>
          <w:sz w:val="28"/>
          <w:szCs w:val="28"/>
        </w:rPr>
      </w:pPr>
    </w:p>
    <w:p w:rsidR="00F47031"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16" w:name="_Toc262474057"/>
      <w:bookmarkStart w:id="17" w:name="_Toc262477842"/>
      <w:bookmarkStart w:id="18" w:name="_Toc262507146"/>
      <w:r>
        <w:rPr>
          <w:rFonts w:ascii="Times New Roman" w:hAnsi="Times New Roman"/>
          <w:b w:val="0"/>
          <w:sz w:val="28"/>
        </w:rPr>
        <w:br w:type="page"/>
      </w:r>
      <w:r w:rsidR="00293E01" w:rsidRPr="002508C7">
        <w:rPr>
          <w:rFonts w:ascii="Times New Roman" w:hAnsi="Times New Roman"/>
          <w:b w:val="0"/>
          <w:sz w:val="28"/>
        </w:rPr>
        <w:t>Глава 3</w:t>
      </w:r>
      <w:r w:rsidR="009A7B84" w:rsidRPr="002508C7">
        <w:rPr>
          <w:rFonts w:ascii="Times New Roman" w:hAnsi="Times New Roman"/>
          <w:b w:val="0"/>
          <w:sz w:val="28"/>
        </w:rPr>
        <w:t>.</w:t>
      </w:r>
      <w:r w:rsidR="00293E01" w:rsidRPr="002508C7">
        <w:rPr>
          <w:rFonts w:ascii="Times New Roman" w:hAnsi="Times New Roman"/>
          <w:b w:val="0"/>
          <w:sz w:val="28"/>
        </w:rPr>
        <w:t xml:space="preserve"> Государственная</w:t>
      </w:r>
      <w:r w:rsidR="00970071" w:rsidRPr="002508C7">
        <w:rPr>
          <w:rFonts w:ascii="Times New Roman" w:hAnsi="Times New Roman"/>
          <w:b w:val="0"/>
          <w:sz w:val="28"/>
        </w:rPr>
        <w:t xml:space="preserve"> Д</w:t>
      </w:r>
      <w:r w:rsidR="009A7B84" w:rsidRPr="002508C7">
        <w:rPr>
          <w:rFonts w:ascii="Times New Roman" w:hAnsi="Times New Roman"/>
          <w:b w:val="0"/>
          <w:sz w:val="28"/>
        </w:rPr>
        <w:t>ум</w:t>
      </w:r>
      <w:bookmarkEnd w:id="16"/>
      <w:r w:rsidR="00293E01" w:rsidRPr="002508C7">
        <w:rPr>
          <w:rFonts w:ascii="Times New Roman" w:hAnsi="Times New Roman"/>
          <w:b w:val="0"/>
          <w:sz w:val="28"/>
        </w:rPr>
        <w:t>а</w:t>
      </w:r>
      <w:bookmarkEnd w:id="17"/>
      <w:bookmarkEnd w:id="18"/>
    </w:p>
    <w:p w:rsid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19" w:name="_Toc262507147"/>
    </w:p>
    <w:p w:rsidR="00293E01"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r>
        <w:rPr>
          <w:rFonts w:ascii="Times New Roman" w:hAnsi="Times New Roman"/>
          <w:b w:val="0"/>
          <w:sz w:val="28"/>
        </w:rPr>
        <w:t>3.1</w:t>
      </w:r>
      <w:r w:rsidR="00293E01" w:rsidRPr="002508C7">
        <w:rPr>
          <w:rFonts w:ascii="Times New Roman" w:hAnsi="Times New Roman"/>
          <w:b w:val="0"/>
          <w:sz w:val="28"/>
        </w:rPr>
        <w:t xml:space="preserve"> Структура Государственной Думы</w:t>
      </w:r>
      <w:bookmarkEnd w:id="19"/>
    </w:p>
    <w:p w:rsidR="002508C7" w:rsidRDefault="002508C7" w:rsidP="002508C7">
      <w:pPr>
        <w:suppressAutoHyphens/>
        <w:spacing w:after="0" w:line="360" w:lineRule="auto"/>
        <w:ind w:firstLine="709"/>
        <w:jc w:val="both"/>
        <w:rPr>
          <w:rFonts w:ascii="Times New Roman" w:hAnsi="Times New Roman"/>
          <w:sz w:val="28"/>
          <w:szCs w:val="28"/>
          <w:lang w:val="en-US"/>
        </w:rPr>
      </w:pPr>
    </w:p>
    <w:p w:rsidR="00970071" w:rsidRPr="002508C7" w:rsidRDefault="00F4703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Согласно Конституции РФ (ст. 95, 96 и 97) Государственная Дума состоит из 450 депутатов и избирается сроком на </w:t>
      </w:r>
      <w:r w:rsidR="00A25C67" w:rsidRPr="002508C7">
        <w:rPr>
          <w:rFonts w:ascii="Times New Roman" w:hAnsi="Times New Roman"/>
          <w:sz w:val="28"/>
          <w:szCs w:val="28"/>
        </w:rPr>
        <w:t>пять лет</w:t>
      </w:r>
      <w:r w:rsidRPr="002508C7">
        <w:rPr>
          <w:rFonts w:ascii="Times New Roman" w:hAnsi="Times New Roman"/>
          <w:sz w:val="28"/>
          <w:szCs w:val="28"/>
        </w:rPr>
        <w:t>. Депутатом Государственной Думы может быть избран гражданин Российской Федерации, достигший 21 года и имеющий право участвовать в выборах. Порядок выборов депутатов Государственной Думы устанавливается федеральным законом.</w:t>
      </w:r>
    </w:p>
    <w:p w:rsidR="0028231C" w:rsidRPr="002508C7" w:rsidRDefault="0028231C"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Для совместной деятельности и выражения единой позиции по вопросам, рассматриваемым Государственной Думой, ее депутаты образуют депутатские объединения — фракции и депутатские группы.</w:t>
      </w:r>
    </w:p>
    <w:p w:rsidR="005A6701" w:rsidRPr="002508C7" w:rsidRDefault="005A670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Государственная Дума 5-го созыва (2008-2011) включает 4 фракции: Всероссийская политическая партия </w:t>
      </w:r>
      <w:r w:rsidR="002508C7" w:rsidRPr="002508C7">
        <w:rPr>
          <w:rFonts w:ascii="Times New Roman" w:hAnsi="Times New Roman"/>
          <w:sz w:val="28"/>
          <w:szCs w:val="28"/>
        </w:rPr>
        <w:t>"</w:t>
      </w:r>
      <w:r w:rsidRPr="002508C7">
        <w:rPr>
          <w:rFonts w:ascii="Times New Roman" w:hAnsi="Times New Roman"/>
          <w:sz w:val="28"/>
          <w:szCs w:val="28"/>
        </w:rPr>
        <w:t>Единая Россия</w:t>
      </w:r>
      <w:r w:rsidR="002508C7" w:rsidRPr="002508C7">
        <w:rPr>
          <w:rFonts w:ascii="Times New Roman" w:hAnsi="Times New Roman"/>
          <w:sz w:val="28"/>
          <w:szCs w:val="28"/>
        </w:rPr>
        <w:t>"</w:t>
      </w:r>
      <w:r w:rsidRPr="002508C7">
        <w:rPr>
          <w:rFonts w:ascii="Times New Roman" w:hAnsi="Times New Roman"/>
          <w:sz w:val="28"/>
          <w:szCs w:val="28"/>
        </w:rPr>
        <w:t xml:space="preserve"> (включает 315 депутатов</w:t>
      </w:r>
      <w:r w:rsidR="004400D8" w:rsidRPr="002508C7">
        <w:rPr>
          <w:rFonts w:ascii="Times New Roman" w:hAnsi="Times New Roman"/>
          <w:sz w:val="28"/>
          <w:szCs w:val="28"/>
        </w:rPr>
        <w:t>, руководитель фракции – Грызлов Б.В.</w:t>
      </w:r>
      <w:r w:rsidRPr="002508C7">
        <w:rPr>
          <w:rFonts w:ascii="Times New Roman" w:hAnsi="Times New Roman"/>
          <w:sz w:val="28"/>
          <w:szCs w:val="28"/>
        </w:rPr>
        <w:t>), Коммунистическая партия Российской Федерации (включает 57 депутатов</w:t>
      </w:r>
      <w:r w:rsidR="004400D8" w:rsidRPr="002508C7">
        <w:rPr>
          <w:rFonts w:ascii="Times New Roman" w:hAnsi="Times New Roman"/>
          <w:sz w:val="28"/>
          <w:szCs w:val="28"/>
        </w:rPr>
        <w:t>, руководитель фракции Зюганов Г.А.</w:t>
      </w:r>
      <w:r w:rsidRPr="002508C7">
        <w:rPr>
          <w:rFonts w:ascii="Times New Roman" w:hAnsi="Times New Roman"/>
          <w:sz w:val="28"/>
          <w:szCs w:val="28"/>
        </w:rPr>
        <w:t xml:space="preserve">), </w:t>
      </w:r>
      <w:r w:rsidR="002508C7" w:rsidRPr="002508C7">
        <w:rPr>
          <w:rFonts w:ascii="Times New Roman" w:hAnsi="Times New Roman"/>
          <w:sz w:val="28"/>
          <w:szCs w:val="28"/>
        </w:rPr>
        <w:t>"</w:t>
      </w:r>
      <w:r w:rsidRPr="002508C7">
        <w:rPr>
          <w:rFonts w:ascii="Times New Roman" w:hAnsi="Times New Roman"/>
          <w:sz w:val="28"/>
          <w:szCs w:val="28"/>
        </w:rPr>
        <w:t>Либерально-демократическая партия России</w:t>
      </w:r>
      <w:r w:rsidR="002508C7" w:rsidRPr="002508C7">
        <w:rPr>
          <w:rFonts w:ascii="Times New Roman" w:hAnsi="Times New Roman"/>
          <w:sz w:val="28"/>
          <w:szCs w:val="28"/>
        </w:rPr>
        <w:t>"</w:t>
      </w:r>
      <w:r w:rsidRPr="002508C7">
        <w:rPr>
          <w:rFonts w:ascii="Times New Roman" w:hAnsi="Times New Roman"/>
          <w:sz w:val="28"/>
          <w:szCs w:val="28"/>
        </w:rPr>
        <w:t xml:space="preserve"> (включает 40 депутатов</w:t>
      </w:r>
      <w:r w:rsidR="004400D8" w:rsidRPr="002508C7">
        <w:rPr>
          <w:rFonts w:ascii="Times New Roman" w:hAnsi="Times New Roman"/>
          <w:sz w:val="28"/>
          <w:szCs w:val="28"/>
        </w:rPr>
        <w:t>, руководитель фракции- Лебедев И.В.</w:t>
      </w:r>
      <w:r w:rsidRPr="002508C7">
        <w:rPr>
          <w:rFonts w:ascii="Times New Roman" w:hAnsi="Times New Roman"/>
          <w:sz w:val="28"/>
          <w:szCs w:val="28"/>
        </w:rPr>
        <w:t xml:space="preserve">) и </w:t>
      </w:r>
      <w:r w:rsidR="002508C7" w:rsidRPr="002508C7">
        <w:rPr>
          <w:rFonts w:ascii="Times New Roman" w:hAnsi="Times New Roman"/>
          <w:sz w:val="28"/>
          <w:szCs w:val="28"/>
        </w:rPr>
        <w:t>"</w:t>
      </w:r>
      <w:r w:rsidRPr="002508C7">
        <w:rPr>
          <w:rFonts w:ascii="Times New Roman" w:hAnsi="Times New Roman"/>
          <w:sz w:val="28"/>
          <w:szCs w:val="28"/>
        </w:rPr>
        <w:t>Справедливая Россия</w:t>
      </w:r>
      <w:r w:rsidR="002508C7" w:rsidRPr="002508C7">
        <w:rPr>
          <w:rFonts w:ascii="Times New Roman" w:hAnsi="Times New Roman"/>
          <w:sz w:val="28"/>
          <w:szCs w:val="28"/>
        </w:rPr>
        <w:t>"</w:t>
      </w:r>
      <w:r w:rsidRPr="002508C7">
        <w:rPr>
          <w:rFonts w:ascii="Times New Roman" w:hAnsi="Times New Roman"/>
          <w:sz w:val="28"/>
          <w:szCs w:val="28"/>
        </w:rPr>
        <w:t xml:space="preserve"> (включает 38 депутатов</w:t>
      </w:r>
      <w:r w:rsidR="004400D8" w:rsidRPr="002508C7">
        <w:rPr>
          <w:rFonts w:ascii="Times New Roman" w:hAnsi="Times New Roman"/>
          <w:sz w:val="28"/>
          <w:szCs w:val="28"/>
        </w:rPr>
        <w:t>, руководитель фракции- Левичев Н.В.</w:t>
      </w:r>
      <w:r w:rsidRPr="002508C7">
        <w:rPr>
          <w:rFonts w:ascii="Times New Roman" w:hAnsi="Times New Roman"/>
          <w:sz w:val="28"/>
          <w:szCs w:val="28"/>
        </w:rPr>
        <w:t>).</w:t>
      </w:r>
    </w:p>
    <w:p w:rsidR="00F302FE" w:rsidRPr="002508C7" w:rsidRDefault="00F302F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Регистрацию фракций осуществляет Временная комиссия Государственной Думы по Регламенту и организации работы Государственной Думы на основании сообщения Центральной избирательной комиссии РФ о результатах выборов по федеральному избирательному округу, письменного уведомления руководителя фракции об образовании фракции, протокола организационного собрания фракции и письменного уведомления о создании фракции и ее списочном составе.</w:t>
      </w:r>
    </w:p>
    <w:p w:rsidR="00FA3514" w:rsidRPr="002508C7" w:rsidRDefault="00FA351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составе фракции численностью более 100 депутатов Государственной Думы могут создаваться внутрифракционные группы. Численность внутрифракционной группы не может составлять менее 50 депутатов Государственной Думы. Руководителем внутрифракционной группы является первый заместитель руководителя фракции (в ред. постановления Государственной Думы Федерального Собрания Российской Федерации от 16 января 2008 года № 35-5 ГД - Собрание законодательства Российской Федерации, 2008, №3, ст.151).</w:t>
      </w:r>
      <w:r w:rsidR="00B06755" w:rsidRPr="002508C7">
        <w:rPr>
          <w:rFonts w:ascii="Times New Roman" w:hAnsi="Times New Roman"/>
          <w:sz w:val="28"/>
          <w:szCs w:val="28"/>
        </w:rPr>
        <w:t xml:space="preserve"> На сегодняшний день депутатские группы не созданы.</w:t>
      </w:r>
    </w:p>
    <w:p w:rsidR="003424B1" w:rsidRPr="002508C7" w:rsidRDefault="003424B1"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Государственная Дума избирает из своего состава Председателя, Первого заместителя и заместителей Председателя. Они избираются тайным голосованием с использованием бюллетеней. Государственная Дума может принять решение о проведении открытого голосования.</w:t>
      </w:r>
    </w:p>
    <w:p w:rsidR="00FD37AE" w:rsidRPr="002508C7" w:rsidRDefault="00FD37A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Кандидатов на должность Председателя Государственной Думы и его заместителей вправе выдвигать депутатские объединения и депутаты. Кандидат является избранным, если в результате голосования он получил более половины голосов от общего числа депутатов Государственной Думы.</w:t>
      </w:r>
    </w:p>
    <w:p w:rsidR="00FD37AE" w:rsidRPr="002508C7" w:rsidRDefault="00FD37A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случае, если на должность Председателя Государственной Думы избран депутат Государственной Думы, являющийся руководителем депутатского объединения, он вправе совмещать пребывание на этой должности и руководство депутатским объединением.</w:t>
      </w:r>
    </w:p>
    <w:p w:rsidR="00A67B09" w:rsidRPr="002508C7" w:rsidRDefault="00A67B0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Вопрос о числе заместителей Председателя решается Государственной Думой.</w:t>
      </w:r>
    </w:p>
    <w:p w:rsidR="00FD37AE" w:rsidRPr="002508C7" w:rsidRDefault="00ED7944"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Председателем Государственной Думы 5-го созыва выбран Грызлов Борис Вячеславович (который, как было указано выше, также является руководителем фракции </w:t>
      </w:r>
      <w:r w:rsidR="002508C7" w:rsidRPr="002508C7">
        <w:rPr>
          <w:rFonts w:ascii="Times New Roman" w:hAnsi="Times New Roman"/>
          <w:sz w:val="28"/>
          <w:szCs w:val="28"/>
        </w:rPr>
        <w:t>"</w:t>
      </w:r>
      <w:r w:rsidRPr="002508C7">
        <w:rPr>
          <w:rFonts w:ascii="Times New Roman" w:hAnsi="Times New Roman"/>
          <w:sz w:val="28"/>
          <w:szCs w:val="28"/>
        </w:rPr>
        <w:t>Единая Россия</w:t>
      </w:r>
      <w:r w:rsidR="002508C7" w:rsidRPr="002508C7">
        <w:rPr>
          <w:rFonts w:ascii="Times New Roman" w:hAnsi="Times New Roman"/>
          <w:sz w:val="28"/>
          <w:szCs w:val="28"/>
        </w:rPr>
        <w:t>"</w:t>
      </w:r>
      <w:r w:rsidRPr="002508C7">
        <w:rPr>
          <w:rFonts w:ascii="Times New Roman" w:hAnsi="Times New Roman"/>
          <w:sz w:val="28"/>
          <w:szCs w:val="28"/>
        </w:rPr>
        <w:t>)</w:t>
      </w:r>
      <w:r w:rsidR="00FB1C62" w:rsidRPr="002508C7">
        <w:rPr>
          <w:rFonts w:ascii="Times New Roman" w:hAnsi="Times New Roman"/>
          <w:sz w:val="28"/>
          <w:szCs w:val="28"/>
        </w:rPr>
        <w:t>.</w:t>
      </w:r>
    </w:p>
    <w:p w:rsidR="00FB1C62" w:rsidRPr="002508C7" w:rsidRDefault="00FB1C6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Первый заместитель Председателя ГД- Морозов Олег Викторович (совмещает данную должность с должностью заместителя руководителя фракции </w:t>
      </w:r>
      <w:r w:rsidR="002508C7" w:rsidRPr="002508C7">
        <w:rPr>
          <w:rFonts w:ascii="Times New Roman" w:hAnsi="Times New Roman"/>
          <w:sz w:val="28"/>
          <w:szCs w:val="28"/>
        </w:rPr>
        <w:t>"</w:t>
      </w:r>
      <w:r w:rsidRPr="002508C7">
        <w:rPr>
          <w:rFonts w:ascii="Times New Roman" w:hAnsi="Times New Roman"/>
          <w:sz w:val="28"/>
          <w:szCs w:val="28"/>
        </w:rPr>
        <w:t>Единая Россия</w:t>
      </w:r>
      <w:r w:rsidR="002508C7" w:rsidRPr="002508C7">
        <w:rPr>
          <w:rFonts w:ascii="Times New Roman" w:hAnsi="Times New Roman"/>
          <w:sz w:val="28"/>
          <w:szCs w:val="28"/>
        </w:rPr>
        <w:t>"</w:t>
      </w:r>
      <w:r w:rsidRPr="002508C7">
        <w:rPr>
          <w:rFonts w:ascii="Times New Roman" w:hAnsi="Times New Roman"/>
          <w:sz w:val="28"/>
          <w:szCs w:val="28"/>
        </w:rPr>
        <w:t>).</w:t>
      </w:r>
    </w:p>
    <w:p w:rsidR="00FB1C62" w:rsidRPr="002508C7" w:rsidRDefault="00FB1C6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Заместители Председателя ГД: Бабаков Александр Михайлович,</w:t>
      </w:r>
      <w:r w:rsidR="002508C7" w:rsidRPr="002508C7">
        <w:rPr>
          <w:rFonts w:ascii="Times New Roman" w:hAnsi="Times New Roman"/>
          <w:sz w:val="28"/>
          <w:szCs w:val="28"/>
        </w:rPr>
        <w:t xml:space="preserve"> </w:t>
      </w:r>
      <w:r w:rsidRPr="002508C7">
        <w:rPr>
          <w:rFonts w:ascii="Times New Roman" w:hAnsi="Times New Roman"/>
          <w:sz w:val="28"/>
          <w:szCs w:val="28"/>
        </w:rPr>
        <w:t>Волков Юрий Николаевич, Володин Вячеслав Викторович, Герасимова Надежда Васильевна, Жириновский Владимир Вольфович, Журова Светлана Сергеевна,</w:t>
      </w:r>
      <w:r w:rsidR="002508C7" w:rsidRPr="002508C7">
        <w:rPr>
          <w:rFonts w:ascii="Times New Roman" w:hAnsi="Times New Roman"/>
          <w:sz w:val="28"/>
          <w:szCs w:val="28"/>
        </w:rPr>
        <w:t xml:space="preserve"> </w:t>
      </w:r>
      <w:r w:rsidRPr="002508C7">
        <w:rPr>
          <w:rFonts w:ascii="Times New Roman" w:hAnsi="Times New Roman"/>
          <w:sz w:val="28"/>
          <w:szCs w:val="28"/>
        </w:rPr>
        <w:t>Мельников Иван Иванович,</w:t>
      </w:r>
      <w:r w:rsidR="002508C7" w:rsidRPr="002508C7">
        <w:rPr>
          <w:rFonts w:ascii="Times New Roman" w:hAnsi="Times New Roman"/>
          <w:sz w:val="28"/>
          <w:szCs w:val="28"/>
        </w:rPr>
        <w:t xml:space="preserve"> </w:t>
      </w:r>
      <w:r w:rsidRPr="002508C7">
        <w:rPr>
          <w:rFonts w:ascii="Times New Roman" w:hAnsi="Times New Roman"/>
          <w:sz w:val="28"/>
          <w:szCs w:val="28"/>
        </w:rPr>
        <w:t>Слиска Любовь Константиновна, Язев Валерий Афонасьевич.</w:t>
      </w:r>
    </w:p>
    <w:p w:rsidR="00FD37AE" w:rsidRPr="002508C7" w:rsidRDefault="00FD37A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Председатель Государственной Думы ведет заседания палаты; ведает ее внутренним распорядком; организует работу Совета Государственной Думы, осуществляет общее руководство деятельностью Аппарата Государственной Думы; назначает на должность и освобождает от должности Руководителя Аппарата Государственной Думы с согласия Совета Государственной Думы; представляет палату во взаимоотношениях с другими</w:t>
      </w:r>
      <w:r w:rsidR="00A67B09" w:rsidRPr="002508C7">
        <w:rPr>
          <w:rFonts w:ascii="Times New Roman" w:hAnsi="Times New Roman"/>
          <w:sz w:val="28"/>
          <w:szCs w:val="28"/>
        </w:rPr>
        <w:t xml:space="preserve"> </w:t>
      </w:r>
      <w:r w:rsidRPr="002508C7">
        <w:rPr>
          <w:rFonts w:ascii="Times New Roman" w:hAnsi="Times New Roman"/>
          <w:sz w:val="28"/>
          <w:szCs w:val="28"/>
        </w:rPr>
        <w:t>государственными органами, общественными объединениями, а также с парламентами зарубежных государств и в международных парламентских организациях; участвует в согласительных процедурах для разрешения разногласий между органами государственной власти Российской Федерации и органами государственной власти ее субъектов, а также между органами государственной власти субъектов Федерации; издает распоряжения по вопросам, отнесенным к его компетенции, которые могут быть отменены Государственной Думой, и др.</w:t>
      </w:r>
    </w:p>
    <w:p w:rsidR="003424B1" w:rsidRPr="002508C7" w:rsidRDefault="00FD37A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Заместители Председателя Государственной Думы по поручению Председателя ведут заседания палаты, замещают Председателя в его отсутствие, решают другие вопросы внутреннего распорядка деятельности палаты согласно распределению обязанностей между ними.</w:t>
      </w:r>
    </w:p>
    <w:p w:rsidR="002779C9" w:rsidRPr="002508C7" w:rsidRDefault="002779C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Для предварительной подготовки и рассмотрения организационных вопросов деятельности палаты создается Совет Государственной Думы. В его состав входят с правом решающего голоса Председатель Государственной Думы и его заместители. В работе Совета могут принять участие с правом совещательного голоса председатели комитетов Государственной Думы или по их поручению представители этих комитетов.</w:t>
      </w:r>
    </w:p>
    <w:p w:rsidR="00B25749" w:rsidRPr="002508C7" w:rsidRDefault="00B2574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соответствии со ст. 101 Конституции РФ Совет Федерации и Государственная Дума образуют комитеты и комиссии, являющиеся постоянно действующими органами соответствующих палат.</w:t>
      </w:r>
    </w:p>
    <w:p w:rsidR="00B25749" w:rsidRPr="002508C7" w:rsidRDefault="00B2574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Согласно своему Регламенту (ст. 20) Государственная Дума образует комитеты.</w:t>
      </w:r>
    </w:p>
    <w:p w:rsidR="00B25749" w:rsidRPr="002508C7" w:rsidRDefault="00B2574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Комиссии Государственной Думы формируются из числа депутатов Думы.</w:t>
      </w:r>
    </w:p>
    <w:p w:rsidR="00DB0610" w:rsidRPr="002508C7" w:rsidRDefault="00DB061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Государственная Дума образует комитеты и комиссии, как правило, на основе принципа пропорционального представительства депутатских объединений. Численный состав каждого комитета и каждой комиссии определяется Думой, но не может быть, как правило, менее 12 и более 35 депутатов палаты.</w:t>
      </w:r>
    </w:p>
    <w:p w:rsidR="00DB0610" w:rsidRPr="002508C7" w:rsidRDefault="00DB061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Государственная Дума может создавать комиссии, деятельность которых ограничена определенным сроком или конкретной задачей. Этот срок не может превышать срок полномочий Думы.</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Государственной Думы могут образовывать по основным направлениям своей деятельности подкомитеты.</w:t>
      </w:r>
    </w:p>
    <w:p w:rsidR="002508C7" w:rsidRPr="002508C7" w:rsidRDefault="00DB061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и комиссии Государственной Думы:</w:t>
      </w:r>
      <w:r w:rsidRPr="002508C7">
        <w:rPr>
          <w:rFonts w:ascii="Times New Roman" w:hAnsi="Times New Roman"/>
          <w:bCs/>
          <w:sz w:val="28"/>
          <w:szCs w:val="19"/>
        </w:rPr>
        <w:t xml:space="preserve"> </w:t>
      </w:r>
      <w:r w:rsidRPr="002508C7">
        <w:rPr>
          <w:rFonts w:ascii="Times New Roman" w:hAnsi="Times New Roman"/>
          <w:sz w:val="28"/>
          <w:szCs w:val="28"/>
        </w:rPr>
        <w:t>Комитет ГД по конституционному законодательству и государственному строительству; Комитет ГД по гражданскому, уголовному, арбитражному и процессуальному законодательству; Комитет ГД по труду и социальной политике; Комитет ГД по бюджету и налогам; Комитет ГД по финансовому рынку; Комитет ГД по экономической политике и предпринимательству; Комитет ГД по собственности; Комитет ГД по промышленности; Комитет ГД по строительству и земельным отношениям; Комитет ГД по науке и наукоемким технологиям; Комитет ГД по энергетике; Комитет ГД по транспорту; Комитет ГД по обороне; Комитет ГД по безопасности; Комитет ГД по международным делам; Комитет ГД по делам Содружества Независимых Государств и связям с соотечественниками; Комитет ГД по делам Федерации и региональной политике; Комитет ГД по вопросам местного самоуправления; Комитет ГД по Регламенту и организации работы Государственной Думы; Комитет ГД по информационной политике, информационным технологиям и связи; Комитет ГД по охране здоровья; Комитет ГД по образованию; Комитет ГД по вопросам семьи, женщин и детей; Комитет ГД по аграрным вопросам; Комитет ГД по природным ресурсам, природопользованию и экологии; Комитет ГД по культуре; Комитет ГД по делам общественных объединений и религиозных организаций; Комитет ГД по делам национальностей; Комитет ГД по физической культуре и спорту; Комитет ГД по делам молодежи; Комитет ГД по проблемам Севера и Дальнего Востока; Комитет ГД по делам ветеранов; Комиссия ГД по мандатным вопросам и вопросам депутатской этики; Счетная комиссия ГД; Комиссия ГД по рассмотрению расходов федерального бюджета, направленных на обеспечение обороны и государственной безопасности РФ; Комиссия ГД по законодательному обеспечению противодействия коррупции.</w:t>
      </w:r>
    </w:p>
    <w:p w:rsidR="00DB0610" w:rsidRPr="002508C7" w:rsidRDefault="00DB061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палат по вопросам, отнесенным к их ведению, осуществляют предварительное рассмотрение законопроектов; организуют проводимые палатами парламентские слушания и их подготовку к рассмотрению палатой; решают вопросы организации своей деятельности; рассматривают иные вопросы, относящиеся к ведению палат.</w:t>
      </w:r>
    </w:p>
    <w:p w:rsidR="00940B6E" w:rsidRPr="002508C7" w:rsidRDefault="00DB0610"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Государственной Думы вносят предложения по формированию примерной программы законопроектной работы Думы на текущую сессию и календарь рассмотрения вопросов на очередной месяц; рассматривают и исполняют поручения Совета Государственной Думы; дают заключения и предложения по соответствующим разделам проекта федерального бюджета; проводят анализ практики принятия законодательства; решают вопросы своей деятельности.</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Комитеты, комиссии имеют право вносить предложения по повестке дня заседания палаты. Представители комитета, комиссии имеют право выступать на заседаниях палаты, заседаниях других комитетов и комиссий своей палаты с докладами и содокладами по вопросам, относящимся к ведению представляемого ими комитета, комиссии.</w:t>
      </w:r>
    </w:p>
    <w:p w:rsidR="00627D82" w:rsidRPr="002508C7" w:rsidRDefault="00627D82"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Состав комитета, комиссии утверждается Государственной Думой большинством голосов от общего числа депутатов. Изменения в составе комитета, комиссии производятся постановлением Государственной Думы. В состав комитетов не могут быть избраны Председатель Государственной Думы и его заместители.</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Каждый депутат Государственной Думы, за исключением Председателя Думы, обязан состоять в одном из комитетов Думы. Депутат Думы может быть членом только одного ее комитета.</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Решение комитета, комиссии принимается большинством голосов от общего числа членов комитета, комиссии, присутствующих на заседании, если иное не установлено Регламентом палаты.</w:t>
      </w:r>
    </w:p>
    <w:p w:rsidR="00F302FE" w:rsidRPr="002508C7" w:rsidRDefault="00F302F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Председатели и заместители председателей комитетов и комиссий избираются палатой большинством голосов от общего числа депутатов Государственной Думы по представлению фракций и депутатских групп. Голосование может проводиться по единому списку кандидатур.</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Для обеспечения деятельности комитетов и комиссий палат создаются рабочие аппараты комитетов, действующие на постоянной основе. Формирование аппаратов комитетов осуществляется соответствующими комитетами.</w:t>
      </w:r>
    </w:p>
    <w:p w:rsidR="00940B6E" w:rsidRPr="002508C7" w:rsidRDefault="00940B6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Рабочий аппарат комитета палаты осуществляет правовое, организационное, информационное, документационное и другое обеспечение деятельности соответствующего комитета палаты, проводимых им парламентских слушаний. Аппарат комитета участвует в подготовке законопроектов, проектов решений комитета и экспертных заключений по законам, подлежащим рассмотрению комитета, в пределах своих полномочий ведет делопроизводство комитета, готовит и рассылает необходимые для членов комитета материалы, справки, обеспечивает техническую обработку его документов.</w:t>
      </w:r>
    </w:p>
    <w:p w:rsidR="00C710BC" w:rsidRPr="002508C7" w:rsidRDefault="00C710BC"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При Государственной Думе на срок ее полномочий создана Общественная молодежная палата, являющаяся совещательным и консультативным органом, осуществляющим свою деятельность на общественных началах. Молодежная палата действует в соответствии с Положением об Общественной молодежной палате при Государственной Думе Федерального Собрания Российской Федерации. Ее основной целью является содействие деятельности Государственной Думы в области законодательного регулирования прав и законных интересов молодежи.</w:t>
      </w:r>
    </w:p>
    <w:p w:rsidR="00537863" w:rsidRPr="002508C7" w:rsidRDefault="0053786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Государственной Думы осуществляет Аппарат Государственной Думы. В состав Аппарата входят в качестве самостоятельных структурных подразделений аппараты комитетов и комиссий Государственной Думы, фракций и депутатских групп. Контроль за деятельностью Аппарата Государственной Думы осуществляется Комитетом по Регламенту и организации работы Государственной Думы.</w:t>
      </w:r>
    </w:p>
    <w:p w:rsidR="00B25749" w:rsidRPr="002508C7" w:rsidRDefault="00537863"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Наряду с Аппаратом Государственной Думы информационное, экспертное и иное ее обеспечение осуществляется государственными организациями, обеспечивающими деятельность обеих палат Федерального Собрания (Парламентская библиотека, Парламентский центр, издательство Федерального Собрания и т. д.).</w:t>
      </w:r>
    </w:p>
    <w:p w:rsid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20" w:name="_Toc262477843"/>
      <w:bookmarkStart w:id="21" w:name="_Toc262507148"/>
    </w:p>
    <w:p w:rsidR="00970071" w:rsidRPr="002508C7" w:rsidRDefault="00EC0703" w:rsidP="002508C7">
      <w:pPr>
        <w:pStyle w:val="1"/>
        <w:keepNext w:val="0"/>
        <w:suppressAutoHyphens/>
        <w:spacing w:before="0" w:after="0" w:line="360" w:lineRule="auto"/>
        <w:ind w:firstLine="709"/>
        <w:jc w:val="both"/>
        <w:rPr>
          <w:rFonts w:ascii="Times New Roman" w:hAnsi="Times New Roman"/>
          <w:b w:val="0"/>
          <w:sz w:val="28"/>
          <w:lang w:val="en-US"/>
        </w:rPr>
      </w:pPr>
      <w:r w:rsidRPr="002508C7">
        <w:rPr>
          <w:rFonts w:ascii="Times New Roman" w:hAnsi="Times New Roman"/>
          <w:b w:val="0"/>
          <w:sz w:val="28"/>
        </w:rPr>
        <w:t>3</w:t>
      </w:r>
      <w:r w:rsidR="00304E59" w:rsidRPr="002508C7">
        <w:rPr>
          <w:rFonts w:ascii="Times New Roman" w:hAnsi="Times New Roman"/>
          <w:b w:val="0"/>
          <w:sz w:val="28"/>
        </w:rPr>
        <w:t>.2</w:t>
      </w:r>
      <w:r w:rsidRPr="002508C7">
        <w:rPr>
          <w:rFonts w:ascii="Times New Roman" w:hAnsi="Times New Roman"/>
          <w:b w:val="0"/>
          <w:sz w:val="28"/>
        </w:rPr>
        <w:t xml:space="preserve"> </w:t>
      </w:r>
      <w:r w:rsidR="00B9542F" w:rsidRPr="002508C7">
        <w:rPr>
          <w:rFonts w:ascii="Times New Roman" w:hAnsi="Times New Roman"/>
          <w:b w:val="0"/>
          <w:sz w:val="28"/>
        </w:rPr>
        <w:t>Порядок формирования Государственной думы</w:t>
      </w:r>
      <w:bookmarkEnd w:id="20"/>
      <w:bookmarkEnd w:id="21"/>
    </w:p>
    <w:p w:rsidR="002508C7" w:rsidRDefault="002508C7" w:rsidP="002508C7">
      <w:pPr>
        <w:suppressAutoHyphens/>
        <w:spacing w:after="0" w:line="360" w:lineRule="auto"/>
        <w:ind w:firstLine="709"/>
        <w:jc w:val="both"/>
        <w:rPr>
          <w:rFonts w:ascii="Times New Roman" w:hAnsi="Times New Roman"/>
          <w:sz w:val="28"/>
          <w:szCs w:val="28"/>
          <w:lang w:val="en-US"/>
        </w:rPr>
      </w:pP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В настоящее время действует Федеральный закон от 18 мая 2005 г. </w:t>
      </w:r>
      <w:r w:rsidR="002508C7" w:rsidRPr="002508C7">
        <w:rPr>
          <w:rFonts w:ascii="Times New Roman" w:hAnsi="Times New Roman"/>
          <w:sz w:val="28"/>
          <w:szCs w:val="28"/>
        </w:rPr>
        <w:t>"</w:t>
      </w:r>
      <w:r w:rsidRPr="002508C7">
        <w:rPr>
          <w:rFonts w:ascii="Times New Roman" w:hAnsi="Times New Roman"/>
          <w:sz w:val="28"/>
          <w:szCs w:val="28"/>
        </w:rPr>
        <w:t xml:space="preserve">О выборах депутатов Государственной Думы Федерального Собрания Российской </w:t>
      </w:r>
      <w:r w:rsidR="004F42E1" w:rsidRPr="002508C7">
        <w:rPr>
          <w:rFonts w:ascii="Times New Roman" w:hAnsi="Times New Roman"/>
          <w:sz w:val="28"/>
          <w:szCs w:val="28"/>
        </w:rPr>
        <w:t>Федерации</w:t>
      </w:r>
      <w:r w:rsidR="002508C7" w:rsidRPr="002508C7">
        <w:rPr>
          <w:rFonts w:ascii="Times New Roman" w:hAnsi="Times New Roman"/>
          <w:sz w:val="28"/>
          <w:szCs w:val="28"/>
        </w:rPr>
        <w:t>"</w:t>
      </w:r>
      <w:r w:rsidRPr="002508C7">
        <w:rPr>
          <w:rFonts w:ascii="Times New Roman" w:hAnsi="Times New Roman"/>
          <w:sz w:val="28"/>
          <w:szCs w:val="28"/>
        </w:rPr>
        <w:t>, согласно которому 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 Согласно этому Закону в таком порядке будут избираться все 450 депутатов Государственной Думы.</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Федеральный избирательный округ, по которому избираются депутаты Государственной Думы, включает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Кандидаты в депутаты Государственной Думы выдвигаются в составе федеральных списков кандидатов. Выдвижение кандидатов осуществляется политическими партиями, имеющими право принять участие в выборах, в том числе выдвигать списки кандидатов.</w:t>
      </w:r>
    </w:p>
    <w:p w:rsidR="00D27C47"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Политическая партия вправе выдвинуть в составе федерального списка кандидатов граждан Российской Федерации, не являющихся членами данной политической партии, число которых не должно превышать 50% всех кандидатов от данной партии. о выдвижении федерального списка кандидатов принимается тайным голосованием на съезде политической партии.</w:t>
      </w:r>
    </w:p>
    <w:p w:rsidR="00D41B7B" w:rsidRPr="002508C7" w:rsidRDefault="00D41B7B"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Общее число кандидатов, включенных в федеральный список кандидатов, не может превышать 500 человек.</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Выдвижение федерального списка кандидатов должно быть подтверждено избирателями путем внесения ими своих подписей в подписные листы либо обеспечено избирательным залогом, внесенным политической партией.</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политическая партия собирает в поддержку выдвинутого ею федерального списка кандидатов подписи избирателей, она обязана собрать не менее 200 тыс. подписей, при этом на один субъект Федерации должно приходиться не более 10 тыс. подписей избирателей, место жительства которых находится на территории данного субъекта Федерации.</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Федеральный список кандидатов не регистрируется, если суммарное количество недостоверных и (или) недействительных подписей избирателей, выявленных при выборочной проверке, составит 5 или более процентов от общего количества подписей, подлежащих проверке, и если количество представленных подписей избирателей за вычетом количества подписей, признанных недостоверными и (или) недействительными, недостаточно для регистрации.</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за 35 дней до дня голосования будет зарегистрировано менее двух федеральных списков кандидатов, голосование на выборах откладывается на срок не более двух месяцев для дополнительного выдвижения федеральных списков кандидатов.</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К распределению депутатских мандатов допускаются федеральные списки кандидатов, каждый из которых получил 7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60%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w:t>
      </w:r>
    </w:p>
    <w:p w:rsidR="00D41B7B"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за федеральные списки кандидатов, каждый из которых получил 7 и более процентов голосов избирателей, принявших участие в голосовании, подано в совокупности 60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7%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60% от числа голосов избирателей, принявших участие в голосовании.</w:t>
      </w:r>
    </w:p>
    <w:p w:rsidR="002E2E98" w:rsidRPr="002508C7" w:rsidRDefault="00D41B7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за один федеральный список кандидатов подано более 60% голосов избирателей, принявших участие в голосовании, а остальные федеральные списки кандидатов получили менее 7% голосов избирателей, принявших участие в голосовании,</w:t>
      </w:r>
      <w:r w:rsidR="004B02D6" w:rsidRPr="002508C7">
        <w:rPr>
          <w:rFonts w:ascii="Times New Roman" w:hAnsi="Times New Roman"/>
          <w:sz w:val="28"/>
          <w:szCs w:val="28"/>
        </w:rPr>
        <w:t xml:space="preserve"> к распределению депутатских мандатов допускается указанный федеральный список кандидатов, а также</w:t>
      </w:r>
      <w:r w:rsidR="002E2E98" w:rsidRPr="002508C7">
        <w:rPr>
          <w:rFonts w:ascii="Times New Roman" w:hAnsi="Times New Roman"/>
          <w:sz w:val="28"/>
          <w:szCs w:val="28"/>
        </w:rPr>
        <w:t xml:space="preserve">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7% голосов избирателей, принявших участие в голосовании.</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Федеральные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федеральным законом.</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Депутатские мандаты, полученные федеральным списком кандидатов, переходят в первую очередь к зарегистрированным кандидатам, включенным в общефедеральную часть федерального списка кандидатов. Оставшиеся депутатские мандаты переходят к зарегистрированным кандидатам, включенным в региональные группы кандидатов, в соответствии с методикой распределения депутатских мандатов.</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РФ и рассматриваемым (в пределах общефедеральной части федерального списка кандидатов и в пределах каждой из региональных групп кандидатов) как порядок очередности получения депутатских мандатов.</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течение семи дней со дня голосования зарегистрированный кандидат может отказаться от получения депутатского мандата. Заявление об отказе от депутатского мандата не подлежит отзыву. Отказ зарегистрированного кандидата от получения депутатского мандата влечет за собой изменение порядка размещения зарегистрированных кандидатов в соответствующем федеральном списке кандидатов.</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Установленная Федеральным законом методика пропорционального распределения депутатских мандатов сводится к следующему.</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Центральная избирательная комиссия РФ подсчитывает сумму голосов избирателей, поданных за федеральные списки кандидатов, допущенные к распределению депутатских мандатов. Эта сумма голосов избирателей делится на 450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после проведенного первичного распределения депутатских мандатов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После распределения депутатских мандатов проводится их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указанном списке.</w:t>
      </w:r>
    </w:p>
    <w:p w:rsidR="002E2E98" w:rsidRPr="002508C7" w:rsidRDefault="002E2E98"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после передачи депутатских мандатов зарегистрированным кандидатам, 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Федерации (в группах субъектов Федерации, на частях территорий субъектов), которым соответствуют региональные группы кандидатов, на которые был разделен федеральный список кандидатов (далее — голоса избирателей, поданные за региональные группы кандидатов), делится на число оставшихся не распределенными внутри федерального списка кандидатов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w:t>
      </w:r>
    </w:p>
    <w:p w:rsidR="00F246E9" w:rsidRPr="002508C7" w:rsidRDefault="002E2E98"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8"/>
        </w:rPr>
        <w:t>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Если на момент проведения дополнительного распределения депутатских мандатов окажутся региональные</w:t>
      </w:r>
      <w:r w:rsidR="00F246E9" w:rsidRPr="002508C7">
        <w:rPr>
          <w:rFonts w:ascii="Times New Roman" w:hAnsi="Times New Roman"/>
          <w:sz w:val="28"/>
          <w:szCs w:val="28"/>
        </w:rPr>
        <w:t xml:space="preserve"> группы кандидатов, не получившие депутатских мандатов в процессе их распределения,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Если в процессе дополнительного распределения после исчерпания региональных групп </w:t>
      </w:r>
      <w:r w:rsidR="00F246E9" w:rsidRPr="002508C7">
        <w:rPr>
          <w:rFonts w:ascii="Times New Roman" w:hAnsi="Times New Roman"/>
          <w:sz w:val="28"/>
          <w:szCs w:val="27"/>
        </w:rPr>
        <w:t>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они распределяются по одному тем региональным группам кандидатов, в которых оказывается наименьшим коэффициент дополнительного распределения, вычисляемый для каждой из региональных групп кандидатов, в которых имеются зарегистрированные кандидаты, не получившие депутатских мандатов. Названный коэффициент вычисляется путем деления числа полученных региональной группой кандидатов депутатских мандатов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w:t>
      </w:r>
    </w:p>
    <w:p w:rsidR="00F246E9" w:rsidRPr="002508C7" w:rsidRDefault="00F246E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7"/>
        </w:rPr>
        <w:t>Если после распределения депутатских мандатов между федеральными списками кандидатов возникает необходимость дополнительно распределить один депутатский мандат или несколько депутатских мандатов среди всех федеральных списков кандидатов или среди некоторых из них, то такое распределение проводится следующим образом. 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а затем производится передача депутатских мандатов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 полученных этим же списком голосов</w:t>
      </w:r>
      <w:r w:rsidRPr="002508C7">
        <w:rPr>
          <w:rFonts w:ascii="Times New Roman" w:hAnsi="Times New Roman"/>
          <w:sz w:val="28"/>
          <w:szCs w:val="28"/>
        </w:rPr>
        <w:t xml:space="preserve"> избирателей. Депутатские мандаты распределяются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F246E9" w:rsidRPr="002508C7" w:rsidRDefault="00F246E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w:t>
      </w:r>
    </w:p>
    <w:p w:rsidR="00F246E9" w:rsidRPr="002508C7" w:rsidRDefault="00F246E9"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Если в процессе распределения депутатских мандатов внутри федерального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w:t>
      </w:r>
    </w:p>
    <w:p w:rsidR="003424B1" w:rsidRPr="002508C7" w:rsidRDefault="00F246E9"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Если в результате реализации положений закона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Федерального закона и получившим число голосов избирателей, которое превышает первое избирательное частное.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допущенными к такому распределению. Такие депутатские мандаты распределяются между федеральными списками кандидатов, не допущенными к распределению депутатских мандатов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w:t>
      </w:r>
    </w:p>
    <w:p w:rsidR="003424B1" w:rsidRPr="002508C7" w:rsidRDefault="003424B1"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Государственная Дума может быть распущена Президентом в случаях, предусмотренных ст. 111 и 117 Конституции. При роспуске Государственной Думы Президент назначает дату выборов с тем, чтобы вновь избранная Дума собралась не позднее чем через четыре месяца с момента роспуска.</w:t>
      </w:r>
    </w:p>
    <w:p w:rsidR="001A2435" w:rsidRPr="002508C7" w:rsidRDefault="001A2435" w:rsidP="002508C7">
      <w:pPr>
        <w:suppressAutoHyphens/>
        <w:spacing w:after="0" w:line="360" w:lineRule="auto"/>
        <w:ind w:firstLine="709"/>
        <w:jc w:val="both"/>
        <w:rPr>
          <w:rFonts w:ascii="Times New Roman" w:hAnsi="Times New Roman"/>
          <w:sz w:val="28"/>
          <w:szCs w:val="28"/>
        </w:rPr>
      </w:pPr>
    </w:p>
    <w:p w:rsidR="007F072F" w:rsidRPr="002508C7" w:rsidRDefault="002508C7" w:rsidP="002508C7">
      <w:pPr>
        <w:pStyle w:val="1"/>
        <w:keepNext w:val="0"/>
        <w:suppressAutoHyphens/>
        <w:spacing w:before="0" w:after="0" w:line="360" w:lineRule="auto"/>
        <w:ind w:firstLine="709"/>
        <w:jc w:val="both"/>
        <w:rPr>
          <w:rFonts w:ascii="Times New Roman" w:hAnsi="Times New Roman"/>
          <w:b w:val="0"/>
          <w:sz w:val="28"/>
          <w:lang w:val="en-US"/>
        </w:rPr>
      </w:pPr>
      <w:bookmarkStart w:id="22" w:name="_Toc262477844"/>
      <w:bookmarkStart w:id="23" w:name="_Toc262507149"/>
      <w:r>
        <w:rPr>
          <w:rFonts w:ascii="Times New Roman" w:hAnsi="Times New Roman"/>
          <w:b w:val="0"/>
          <w:sz w:val="28"/>
        </w:rPr>
        <w:t>3.3</w:t>
      </w:r>
      <w:r w:rsidR="00EC0703" w:rsidRPr="002508C7">
        <w:rPr>
          <w:rFonts w:ascii="Times New Roman" w:hAnsi="Times New Roman"/>
          <w:b w:val="0"/>
          <w:sz w:val="28"/>
        </w:rPr>
        <w:t xml:space="preserve"> </w:t>
      </w:r>
      <w:r w:rsidR="00F302FE" w:rsidRPr="002508C7">
        <w:rPr>
          <w:rFonts w:ascii="Times New Roman" w:hAnsi="Times New Roman"/>
          <w:b w:val="0"/>
          <w:sz w:val="28"/>
        </w:rPr>
        <w:t>П</w:t>
      </w:r>
      <w:r w:rsidR="00ED5F51" w:rsidRPr="002508C7">
        <w:rPr>
          <w:rFonts w:ascii="Times New Roman" w:hAnsi="Times New Roman"/>
          <w:b w:val="0"/>
          <w:sz w:val="28"/>
        </w:rPr>
        <w:t>о</w:t>
      </w:r>
      <w:r w:rsidR="00F302FE" w:rsidRPr="002508C7">
        <w:rPr>
          <w:rFonts w:ascii="Times New Roman" w:hAnsi="Times New Roman"/>
          <w:b w:val="0"/>
          <w:sz w:val="28"/>
        </w:rPr>
        <w:t>лномочия</w:t>
      </w:r>
      <w:r w:rsidR="001A2435" w:rsidRPr="002508C7">
        <w:rPr>
          <w:rFonts w:ascii="Times New Roman" w:hAnsi="Times New Roman"/>
          <w:b w:val="0"/>
          <w:sz w:val="28"/>
        </w:rPr>
        <w:t xml:space="preserve"> Государственной Думы</w:t>
      </w:r>
      <w:bookmarkEnd w:id="22"/>
      <w:bookmarkEnd w:id="23"/>
    </w:p>
    <w:p w:rsidR="002508C7" w:rsidRDefault="002508C7" w:rsidP="002508C7">
      <w:pPr>
        <w:suppressAutoHyphens/>
        <w:spacing w:after="0" w:line="360" w:lineRule="auto"/>
        <w:ind w:firstLine="709"/>
        <w:jc w:val="both"/>
        <w:rPr>
          <w:rFonts w:ascii="Times New Roman" w:hAnsi="Times New Roman"/>
          <w:sz w:val="28"/>
          <w:szCs w:val="27"/>
          <w:lang w:val="en-US"/>
        </w:rPr>
      </w:pPr>
    </w:p>
    <w:p w:rsidR="001A2435" w:rsidRPr="002508C7" w:rsidRDefault="001A2435"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К ведению Государственной Думы относятся: дача согласия Президенту РФ на назначение Председателя Правительства РФ;</w:t>
      </w:r>
      <w:r w:rsidR="007B7026" w:rsidRPr="002508C7">
        <w:rPr>
          <w:rFonts w:ascii="Times New Roman" w:hAnsi="Times New Roman"/>
          <w:sz w:val="28"/>
          <w:szCs w:val="27"/>
        </w:rPr>
        <w:t xml:space="preserve"> </w:t>
      </w:r>
      <w:r w:rsidRPr="002508C7">
        <w:rPr>
          <w:rFonts w:ascii="Times New Roman" w:hAnsi="Times New Roman"/>
          <w:sz w:val="28"/>
          <w:szCs w:val="27"/>
        </w:rPr>
        <w:t>решение вопроса о доверии Правительству РФ; назначение на должность и освобождение от должности Председателя Счетной палаты и половины состава ее аудиторов;</w:t>
      </w:r>
      <w:r w:rsidR="007B7026" w:rsidRPr="002508C7">
        <w:rPr>
          <w:rFonts w:ascii="Times New Roman" w:hAnsi="Times New Roman"/>
          <w:sz w:val="28"/>
          <w:szCs w:val="27"/>
        </w:rPr>
        <w:t xml:space="preserve"> </w:t>
      </w:r>
      <w:r w:rsidRPr="002508C7">
        <w:rPr>
          <w:rFonts w:ascii="Times New Roman" w:hAnsi="Times New Roman"/>
          <w:sz w:val="28"/>
          <w:szCs w:val="27"/>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объявление амнистии; выдвижение обвинения против Президента РФ для отрешения его от должности.</w:t>
      </w:r>
      <w:r w:rsidR="00E958DE" w:rsidRPr="002508C7">
        <w:rPr>
          <w:rFonts w:ascii="Times New Roman" w:hAnsi="Times New Roman"/>
          <w:sz w:val="28"/>
          <w:szCs w:val="27"/>
        </w:rPr>
        <w:t xml:space="preserve"> </w:t>
      </w:r>
      <w:r w:rsidRPr="002508C7">
        <w:rPr>
          <w:rFonts w:ascii="Times New Roman" w:hAnsi="Times New Roman"/>
          <w:sz w:val="28"/>
          <w:szCs w:val="27"/>
        </w:rPr>
        <w:t>Государственная Дума принимает постановления по вопросам, отнесенным к ее ведению Конституцией РФ.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w:t>
      </w:r>
      <w:r w:rsidR="002508C7" w:rsidRPr="002508C7">
        <w:rPr>
          <w:rFonts w:ascii="Times New Roman" w:hAnsi="Times New Roman"/>
          <w:sz w:val="28"/>
          <w:szCs w:val="27"/>
        </w:rPr>
        <w:t xml:space="preserve"> </w:t>
      </w:r>
      <w:r w:rsidRPr="002508C7">
        <w:rPr>
          <w:rFonts w:ascii="Times New Roman" w:hAnsi="Times New Roman"/>
          <w:sz w:val="28"/>
          <w:szCs w:val="27"/>
        </w:rPr>
        <w:t>Конституцией РФ (ст.103).</w:t>
      </w:r>
    </w:p>
    <w:p w:rsidR="00FD37AE" w:rsidRPr="002508C7" w:rsidRDefault="00362555"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В соответствии со ст. 105 Конституции Государственной Думой принимаются федеральные законы.</w:t>
      </w:r>
    </w:p>
    <w:p w:rsidR="00AD5D73" w:rsidRPr="002508C7" w:rsidRDefault="00AD5D73"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В Регламенте Государственной Думы установлен порядок назначения на должность и освобождения от должности Уполномоченного по правам человека, Председателя Счетной палаты и половины состава ее аудиторов, Председателя Центрального банка.</w:t>
      </w:r>
    </w:p>
    <w:p w:rsidR="00266DF1" w:rsidRPr="002508C7" w:rsidRDefault="003A7E13" w:rsidP="002508C7">
      <w:pPr>
        <w:suppressAutoHyphens/>
        <w:spacing w:after="0" w:line="360" w:lineRule="auto"/>
        <w:ind w:firstLine="709"/>
        <w:jc w:val="both"/>
        <w:rPr>
          <w:rFonts w:ascii="Times New Roman" w:hAnsi="Times New Roman"/>
          <w:sz w:val="28"/>
          <w:szCs w:val="27"/>
        </w:rPr>
      </w:pPr>
      <w:r w:rsidRPr="002508C7">
        <w:rPr>
          <w:rFonts w:ascii="Times New Roman" w:hAnsi="Times New Roman"/>
          <w:sz w:val="28"/>
          <w:szCs w:val="27"/>
        </w:rPr>
        <w:t>В Регламенте Государственной Думы установлен порядок рассмотрения внешнеполитических вопросов, ратификации международных договоров Российской Федерации и порядок международного межпарламентского сотрудничества.</w:t>
      </w:r>
    </w:p>
    <w:p w:rsidR="00D0115F" w:rsidRPr="002508C7" w:rsidRDefault="00D0115F" w:rsidP="002508C7">
      <w:pPr>
        <w:suppressAutoHyphens/>
        <w:spacing w:after="0" w:line="360" w:lineRule="auto"/>
        <w:ind w:firstLine="709"/>
        <w:jc w:val="both"/>
        <w:rPr>
          <w:rFonts w:ascii="Times New Roman" w:hAnsi="Times New Roman"/>
          <w:sz w:val="28"/>
          <w:szCs w:val="28"/>
        </w:rPr>
      </w:pPr>
    </w:p>
    <w:p w:rsidR="00A92D27" w:rsidRPr="002508C7" w:rsidRDefault="002508C7" w:rsidP="002508C7">
      <w:pPr>
        <w:suppressAutoHyphens/>
        <w:spacing w:after="0" w:line="360" w:lineRule="auto"/>
        <w:ind w:firstLine="709"/>
        <w:jc w:val="both"/>
        <w:rPr>
          <w:rFonts w:ascii="Times New Roman" w:hAnsi="Times New Roman"/>
          <w:sz w:val="28"/>
          <w:lang w:val="en-US"/>
        </w:rPr>
      </w:pPr>
      <w:r>
        <w:rPr>
          <w:rFonts w:ascii="Times New Roman" w:hAnsi="Times New Roman"/>
          <w:sz w:val="28"/>
          <w:szCs w:val="28"/>
        </w:rPr>
        <w:br w:type="page"/>
      </w:r>
      <w:bookmarkStart w:id="24" w:name="_Toc262474058"/>
      <w:bookmarkStart w:id="25" w:name="_Toc262477846"/>
      <w:bookmarkStart w:id="26" w:name="_Toc262507150"/>
      <w:r w:rsidR="008876FE" w:rsidRPr="002508C7">
        <w:rPr>
          <w:rFonts w:ascii="Times New Roman" w:hAnsi="Times New Roman"/>
          <w:sz w:val="28"/>
        </w:rPr>
        <w:t>Заключение</w:t>
      </w:r>
      <w:bookmarkEnd w:id="24"/>
      <w:bookmarkEnd w:id="25"/>
      <w:bookmarkEnd w:id="26"/>
    </w:p>
    <w:p w:rsidR="001070DC" w:rsidRPr="002508C7" w:rsidRDefault="001070DC" w:rsidP="002508C7">
      <w:pPr>
        <w:suppressAutoHyphens/>
        <w:spacing w:after="0" w:line="360" w:lineRule="auto"/>
        <w:ind w:firstLine="709"/>
        <w:jc w:val="both"/>
        <w:rPr>
          <w:rFonts w:ascii="Times New Roman" w:hAnsi="Times New Roman"/>
          <w:sz w:val="28"/>
        </w:rPr>
      </w:pPr>
    </w:p>
    <w:p w:rsidR="00B82A25" w:rsidRPr="002508C7" w:rsidRDefault="00B82A25"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Таким образом, Конституция РФ закрепила наличие парламента РФ - Федерального Собрания. Она предпочла принципу равенства палат принцип верхней и нижней палат. В Конституции возможности парламента как бы ограничены двумя функциями - представительства народа и законотворчества. На самом деле Федеральное Собрание и его палаты осуществляют и другие функции - участвуют в высшем руководстве делами страны, формировании ряда государственных органов и назначении определенного круга должностных лиц, в парламентском контроле.</w:t>
      </w:r>
    </w:p>
    <w:p w:rsidR="00E3329B" w:rsidRPr="002508C7" w:rsidRDefault="00E3329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 заключении хотелось бы отметить следующие положения:</w:t>
      </w:r>
    </w:p>
    <w:p w:rsidR="000F0BDC" w:rsidRPr="002508C7" w:rsidRDefault="00E3329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Во-первых, как орган народного представительства Федеральное Собрание представляет различные слои населения, а также субъекты РФ. Тем самым Федеральное Собрание олицетворяет волю всего народа России, представительство его общих интересов и специфических интересов различных социальных, территориальных, национальных, профессиональных и иных коллективов.</w:t>
      </w:r>
    </w:p>
    <w:p w:rsidR="00E3329B" w:rsidRPr="002508C7" w:rsidRDefault="00E3329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Во-вторых, парламент выполняет общегосударственную законодательную функцию. Федеральное Собрание принимает федеральные конституционные законы, федеральные законы и законы о поправках к Конституции РФ, которые выражают согласованную волю народа и обладают, после Конституции, высшей юридической силой.</w:t>
      </w:r>
    </w:p>
    <w:p w:rsidR="002508C7" w:rsidRPr="002508C7" w:rsidRDefault="00E3329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В-третьих, Федеральное Собрание, его палаты осуществляют решающее участие в верховном руководстве делами государства. Правда, ч. 3 ст. 80 Конституции РФ гласит, что Президент РФ </w:t>
      </w:r>
      <w:r w:rsidR="002508C7" w:rsidRPr="002508C7">
        <w:rPr>
          <w:rFonts w:ascii="Times New Roman" w:hAnsi="Times New Roman"/>
          <w:sz w:val="28"/>
          <w:szCs w:val="28"/>
        </w:rPr>
        <w:t>"</w:t>
      </w:r>
      <w:r w:rsidRPr="002508C7">
        <w:rPr>
          <w:rFonts w:ascii="Times New Roman" w:hAnsi="Times New Roman"/>
          <w:sz w:val="28"/>
          <w:szCs w:val="28"/>
        </w:rPr>
        <w:t>определяет основные направления внутренней и внешней политики государства</w:t>
      </w:r>
      <w:r w:rsidR="002508C7" w:rsidRPr="002508C7">
        <w:rPr>
          <w:rFonts w:ascii="Times New Roman" w:hAnsi="Times New Roman"/>
          <w:sz w:val="28"/>
          <w:szCs w:val="28"/>
        </w:rPr>
        <w:t>"</w:t>
      </w:r>
      <w:r w:rsidRPr="002508C7">
        <w:rPr>
          <w:rFonts w:ascii="Times New Roman" w:hAnsi="Times New Roman"/>
          <w:sz w:val="28"/>
          <w:szCs w:val="28"/>
        </w:rPr>
        <w:t>. Однако в этой же статье говорится, что он делает это в соответствии с Конституцией и федеральными законами, а такие законы принимает парламент. Парламент утверждает государственный бюджет, дает согласие на введение чрезвычайного положения, участвует в решении вопросов, связанных со статусом субъектов РФ, обсуждает основные проблемы различных сфер жизни общества и прини</w:t>
      </w:r>
      <w:r w:rsidR="000F0BDC" w:rsidRPr="002508C7">
        <w:rPr>
          <w:rFonts w:ascii="Times New Roman" w:hAnsi="Times New Roman"/>
          <w:sz w:val="28"/>
          <w:szCs w:val="28"/>
        </w:rPr>
        <w:t>мает соответствующие решения.</w:t>
      </w:r>
    </w:p>
    <w:p w:rsidR="000F0BDC" w:rsidRPr="002508C7" w:rsidRDefault="00E3329B"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В-четв</w:t>
      </w:r>
      <w:r w:rsidR="000F0BDC" w:rsidRPr="002508C7">
        <w:rPr>
          <w:rFonts w:ascii="Times New Roman" w:hAnsi="Times New Roman"/>
          <w:sz w:val="28"/>
          <w:szCs w:val="28"/>
        </w:rPr>
        <w:t xml:space="preserve">ертых, Федеральное Собрание </w:t>
      </w:r>
      <w:r w:rsidRPr="002508C7">
        <w:rPr>
          <w:rFonts w:ascii="Times New Roman" w:hAnsi="Times New Roman"/>
          <w:sz w:val="28"/>
          <w:szCs w:val="28"/>
        </w:rPr>
        <w:t>формируют или участвуют в формировании, назначении или освобождении от должности других высших и центральных органов государства, должностных лиц.</w:t>
      </w:r>
    </w:p>
    <w:p w:rsidR="008876FE" w:rsidRPr="002508C7" w:rsidRDefault="008876F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 xml:space="preserve">Предстоящее с 1 января 2011 года изменение порядка формирования Совета Федерации направлено на усиление права гражданина Российской Федерации участвовать в управлении делами государства через своих представителей (часть 1 статьи 32 Конституции РФ). Каждый сенатор теперь будет обязан проходить через электоральные процедуры в своем регионе и, соответственно, будет гораздо крепче привязан к субъекту, который он представляет в верхней палате российского парламента. Таким образом и достигается </w:t>
      </w:r>
      <w:r w:rsidR="002508C7" w:rsidRPr="002508C7">
        <w:rPr>
          <w:rFonts w:ascii="Times New Roman" w:hAnsi="Times New Roman"/>
          <w:sz w:val="28"/>
          <w:szCs w:val="28"/>
        </w:rPr>
        <w:t>"</w:t>
      </w:r>
      <w:r w:rsidRPr="002508C7">
        <w:rPr>
          <w:rFonts w:ascii="Times New Roman" w:hAnsi="Times New Roman"/>
          <w:sz w:val="28"/>
          <w:szCs w:val="28"/>
        </w:rPr>
        <w:t>частичная</w:t>
      </w:r>
      <w:r w:rsidR="002508C7" w:rsidRPr="002508C7">
        <w:rPr>
          <w:rFonts w:ascii="Times New Roman" w:hAnsi="Times New Roman"/>
          <w:sz w:val="28"/>
          <w:szCs w:val="28"/>
        </w:rPr>
        <w:t>"</w:t>
      </w:r>
      <w:r w:rsidRPr="002508C7">
        <w:rPr>
          <w:rFonts w:ascii="Times New Roman" w:hAnsi="Times New Roman"/>
          <w:sz w:val="28"/>
          <w:szCs w:val="28"/>
        </w:rPr>
        <w:t xml:space="preserve"> выборность членов Совета Федерации, ведь, прежде чем попасть в верхнюю палату российского Парламента, чиновник должен будет сначала заручиться поддержкой избирателей в регионе.</w:t>
      </w:r>
    </w:p>
    <w:p w:rsidR="00F952FE" w:rsidRPr="002508C7" w:rsidRDefault="008876FE" w:rsidP="002508C7">
      <w:pPr>
        <w:suppressAutoHyphens/>
        <w:spacing w:after="0" w:line="360" w:lineRule="auto"/>
        <w:ind w:firstLine="709"/>
        <w:jc w:val="both"/>
        <w:rPr>
          <w:rFonts w:ascii="Times New Roman" w:hAnsi="Times New Roman"/>
          <w:sz w:val="28"/>
          <w:szCs w:val="28"/>
        </w:rPr>
      </w:pPr>
      <w:r w:rsidRPr="002508C7">
        <w:rPr>
          <w:rFonts w:ascii="Times New Roman" w:hAnsi="Times New Roman"/>
          <w:sz w:val="28"/>
          <w:szCs w:val="28"/>
        </w:rPr>
        <w:t>Совмещение мандатов члена Совета Федерации и мандата члена законодательного органа субъекта будет повышать ответственность сенаторов перед населением.</w:t>
      </w:r>
    </w:p>
    <w:p w:rsidR="00E958DE" w:rsidRPr="002508C7" w:rsidRDefault="00E958DE" w:rsidP="002508C7">
      <w:pPr>
        <w:pStyle w:val="1"/>
        <w:keepNext w:val="0"/>
        <w:suppressAutoHyphens/>
        <w:spacing w:before="0" w:after="0" w:line="360" w:lineRule="auto"/>
        <w:ind w:firstLine="709"/>
        <w:jc w:val="both"/>
        <w:rPr>
          <w:rFonts w:ascii="Times New Roman" w:hAnsi="Times New Roman"/>
          <w:b w:val="0"/>
          <w:sz w:val="28"/>
        </w:rPr>
      </w:pPr>
      <w:bookmarkStart w:id="27" w:name="_Toc262477847"/>
      <w:bookmarkStart w:id="28" w:name="_Toc262507151"/>
    </w:p>
    <w:p w:rsidR="00CF695D" w:rsidRPr="002508C7" w:rsidRDefault="002508C7" w:rsidP="002508C7">
      <w:pPr>
        <w:suppressAutoHyphens/>
        <w:spacing w:after="0" w:line="360" w:lineRule="auto"/>
        <w:ind w:firstLine="709"/>
        <w:jc w:val="both"/>
        <w:rPr>
          <w:rFonts w:ascii="Times New Roman" w:hAnsi="Times New Roman"/>
          <w:sz w:val="28"/>
          <w:lang w:val="en-US"/>
        </w:rPr>
      </w:pPr>
      <w:r>
        <w:rPr>
          <w:rFonts w:ascii="Times New Roman" w:hAnsi="Times New Roman"/>
          <w:sz w:val="28"/>
        </w:rPr>
        <w:br w:type="page"/>
      </w:r>
      <w:r w:rsidR="00EC33A7" w:rsidRPr="002508C7">
        <w:rPr>
          <w:rFonts w:ascii="Times New Roman" w:hAnsi="Times New Roman"/>
          <w:sz w:val="28"/>
        </w:rPr>
        <w:t>Список литературы</w:t>
      </w:r>
      <w:bookmarkEnd w:id="27"/>
      <w:bookmarkEnd w:id="28"/>
    </w:p>
    <w:p w:rsidR="00DF3C72" w:rsidRPr="002508C7" w:rsidRDefault="00DF3C72" w:rsidP="002508C7">
      <w:pPr>
        <w:suppressAutoHyphens/>
        <w:spacing w:after="0" w:line="360" w:lineRule="auto"/>
        <w:rPr>
          <w:rFonts w:ascii="Times New Roman" w:hAnsi="Times New Roman"/>
          <w:sz w:val="28"/>
        </w:rPr>
      </w:pPr>
    </w:p>
    <w:p w:rsidR="00C15522" w:rsidRPr="002508C7" w:rsidRDefault="00C1552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Конституция Российской Федерации</w:t>
      </w:r>
      <w:r w:rsidR="00AE10F2" w:rsidRPr="002508C7">
        <w:rPr>
          <w:rFonts w:ascii="Times New Roman" w:hAnsi="Times New Roman"/>
          <w:sz w:val="28"/>
          <w:szCs w:val="28"/>
        </w:rPr>
        <w:t xml:space="preserve"> с внесенными в нее поправками от 30.12.2008 "Российская газета", N 7, 21.01.2009;</w:t>
      </w:r>
    </w:p>
    <w:p w:rsidR="00AE10F2" w:rsidRPr="002508C7" w:rsidRDefault="00AE10F2" w:rsidP="002508C7">
      <w:pPr>
        <w:pStyle w:val="a3"/>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ФЗ от</w:t>
      </w:r>
      <w:r w:rsidR="002508C7" w:rsidRPr="002508C7">
        <w:rPr>
          <w:rFonts w:ascii="Times New Roman" w:hAnsi="Times New Roman"/>
          <w:sz w:val="28"/>
          <w:szCs w:val="28"/>
        </w:rPr>
        <w:t xml:space="preserve"> </w:t>
      </w:r>
      <w:r w:rsidRPr="002508C7">
        <w:rPr>
          <w:rFonts w:ascii="Times New Roman" w:hAnsi="Times New Roman"/>
          <w:sz w:val="28"/>
          <w:szCs w:val="28"/>
        </w:rPr>
        <w:t>16</w:t>
      </w:r>
      <w:r w:rsidR="002508C7" w:rsidRPr="002508C7">
        <w:rPr>
          <w:rFonts w:ascii="Times New Roman" w:hAnsi="Times New Roman"/>
          <w:sz w:val="28"/>
          <w:szCs w:val="28"/>
        </w:rPr>
        <w:t xml:space="preserve"> </w:t>
      </w:r>
      <w:r w:rsidRPr="002508C7">
        <w:rPr>
          <w:rFonts w:ascii="Times New Roman" w:hAnsi="Times New Roman"/>
          <w:sz w:val="28"/>
          <w:szCs w:val="28"/>
        </w:rPr>
        <w:t>декабря 2004 года № 160-ФЗ "О порядке формирования Совета Федерации Федерального Собрания Российской Федерации".</w:t>
      </w:r>
    </w:p>
    <w:p w:rsidR="001C1B02" w:rsidRPr="002508C7" w:rsidRDefault="00A73D54" w:rsidP="002508C7">
      <w:pPr>
        <w:numPr>
          <w:ilvl w:val="0"/>
          <w:numId w:val="2"/>
        </w:numPr>
        <w:suppressAutoHyphens/>
        <w:spacing w:after="0" w:line="360" w:lineRule="auto"/>
        <w:ind w:left="0" w:firstLine="0"/>
        <w:rPr>
          <w:rFonts w:ascii="Times New Roman" w:hAnsi="Times New Roman"/>
          <w:sz w:val="28"/>
          <w:szCs w:val="24"/>
          <w:lang w:eastAsia="ru-RU"/>
        </w:rPr>
      </w:pPr>
      <w:r w:rsidRPr="002508C7">
        <w:rPr>
          <w:rFonts w:ascii="Times New Roman" w:hAnsi="Times New Roman"/>
          <w:sz w:val="28"/>
          <w:szCs w:val="28"/>
        </w:rPr>
        <w:t>ФЗ</w:t>
      </w:r>
      <w:r w:rsidR="00AE10F2" w:rsidRPr="002508C7">
        <w:rPr>
          <w:rFonts w:ascii="Times New Roman" w:hAnsi="Times New Roman"/>
          <w:sz w:val="28"/>
          <w:szCs w:val="28"/>
        </w:rPr>
        <w:t xml:space="preserve">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w:t>
      </w:r>
    </w:p>
    <w:p w:rsidR="001C1B02" w:rsidRPr="002508C7" w:rsidRDefault="001C1B0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Постановление СФ ФС РФ от 30.01.2002 N 33-СФ (ред. от 25.12.2009) "О Регламенте Совета Федерации Федерального Собрания Российской Федерации".</w:t>
      </w:r>
      <w:r w:rsidR="002508C7" w:rsidRPr="002508C7">
        <w:rPr>
          <w:rFonts w:ascii="Times New Roman" w:hAnsi="Times New Roman"/>
          <w:sz w:val="28"/>
          <w:szCs w:val="28"/>
        </w:rPr>
        <w:t xml:space="preserve"> </w:t>
      </w:r>
      <w:r w:rsidRPr="002508C7">
        <w:rPr>
          <w:rFonts w:ascii="Times New Roman" w:hAnsi="Times New Roman"/>
          <w:sz w:val="28"/>
          <w:szCs w:val="28"/>
        </w:rPr>
        <w:t>"Собрание законодательства РФ", 04.01.2010, N 1, ст. 61</w:t>
      </w:r>
    </w:p>
    <w:p w:rsidR="001C1B02" w:rsidRPr="002508C7" w:rsidRDefault="001C1B0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Постановление ГД ФС РФ от 22.01.1998 N 2134-II ГД (ред. от 20.01.2010) "О Регламенте Государственной Думы Федерального Собрания Российской Федерации" с внесенными поправками.</w:t>
      </w:r>
      <w:r w:rsidR="002508C7" w:rsidRPr="002508C7">
        <w:rPr>
          <w:rFonts w:ascii="Times New Roman" w:hAnsi="Times New Roman"/>
          <w:sz w:val="28"/>
          <w:szCs w:val="28"/>
        </w:rPr>
        <w:t xml:space="preserve"> </w:t>
      </w:r>
      <w:r w:rsidRPr="002508C7">
        <w:rPr>
          <w:rFonts w:ascii="Times New Roman" w:hAnsi="Times New Roman"/>
          <w:sz w:val="28"/>
          <w:szCs w:val="28"/>
        </w:rPr>
        <w:t>"Собрание законодательства РФ", 25.01.2010, N 4, ст. 362.</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 xml:space="preserve">Гранкин И. В. Парламент России. - М.: </w:t>
      </w:r>
      <w:r w:rsidR="002508C7" w:rsidRPr="002508C7">
        <w:rPr>
          <w:rFonts w:ascii="Times New Roman" w:hAnsi="Times New Roman"/>
          <w:sz w:val="28"/>
          <w:szCs w:val="28"/>
        </w:rPr>
        <w:t>"</w:t>
      </w:r>
      <w:r w:rsidRPr="002508C7">
        <w:rPr>
          <w:rFonts w:ascii="Times New Roman" w:hAnsi="Times New Roman"/>
          <w:sz w:val="28"/>
          <w:szCs w:val="28"/>
        </w:rPr>
        <w:t>Консалтбанкир</w:t>
      </w:r>
      <w:r w:rsidR="002508C7" w:rsidRPr="002508C7">
        <w:rPr>
          <w:rFonts w:ascii="Times New Roman" w:hAnsi="Times New Roman"/>
          <w:sz w:val="28"/>
          <w:szCs w:val="28"/>
        </w:rPr>
        <w:t>"</w:t>
      </w:r>
      <w:r w:rsidRPr="002508C7">
        <w:rPr>
          <w:rFonts w:ascii="Times New Roman" w:hAnsi="Times New Roman"/>
          <w:sz w:val="28"/>
          <w:szCs w:val="28"/>
        </w:rPr>
        <w:t>, 1999. – 304с</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Конституционное право России: учебник для студентов вузов/ под ред. А.С. Прудникова, В.И. Авсеенко.-2-е изд., перераб. и доп. – .:ЮНИТИ-ДАНА, 2006.-987 с.</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Е.И. Козлова., Кутафин О.Е. Конституционное право России: учеб. – 4-е изд., перераб и доп. – М.: Проспект, 2010.-608 с.</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Чиркин В. Е. Конституционное право России: Учебник – М.: Юристъ, 2003. – 448 с</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Официальный сайт Совета Федерации http://council.gov.ru/</w:t>
      </w:r>
    </w:p>
    <w:p w:rsidR="00AE10F2" w:rsidRPr="002508C7" w:rsidRDefault="00AE10F2" w:rsidP="002508C7">
      <w:pPr>
        <w:numPr>
          <w:ilvl w:val="0"/>
          <w:numId w:val="2"/>
        </w:numPr>
        <w:suppressAutoHyphens/>
        <w:spacing w:after="0" w:line="360" w:lineRule="auto"/>
        <w:ind w:left="0" w:firstLine="0"/>
        <w:rPr>
          <w:rFonts w:ascii="Times New Roman" w:hAnsi="Times New Roman"/>
          <w:sz w:val="28"/>
          <w:szCs w:val="28"/>
        </w:rPr>
      </w:pPr>
      <w:r w:rsidRPr="002508C7">
        <w:rPr>
          <w:rFonts w:ascii="Times New Roman" w:hAnsi="Times New Roman"/>
          <w:sz w:val="28"/>
          <w:szCs w:val="28"/>
        </w:rPr>
        <w:t>Официальный сайт Государственной Думы http://www.duma.gov.ru/</w:t>
      </w:r>
      <w:bookmarkStart w:id="29" w:name="_GoBack"/>
      <w:bookmarkEnd w:id="29"/>
    </w:p>
    <w:sectPr w:rsidR="00AE10F2" w:rsidRPr="002508C7" w:rsidSect="002508C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FB" w:rsidRDefault="00764BFB" w:rsidP="004C65D6">
      <w:pPr>
        <w:spacing w:after="0" w:line="240" w:lineRule="auto"/>
      </w:pPr>
      <w:r>
        <w:separator/>
      </w:r>
    </w:p>
  </w:endnote>
  <w:endnote w:type="continuationSeparator" w:id="0">
    <w:p w:rsidR="00764BFB" w:rsidRDefault="00764BFB" w:rsidP="004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FB" w:rsidRDefault="00764BFB" w:rsidP="004C65D6">
      <w:pPr>
        <w:spacing w:after="0" w:line="240" w:lineRule="auto"/>
      </w:pPr>
      <w:r>
        <w:separator/>
      </w:r>
    </w:p>
  </w:footnote>
  <w:footnote w:type="continuationSeparator" w:id="0">
    <w:p w:rsidR="00764BFB" w:rsidRDefault="00764BFB" w:rsidP="004C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B2D34"/>
    <w:multiLevelType w:val="hybridMultilevel"/>
    <w:tmpl w:val="C1A695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E8D3F9C"/>
    <w:multiLevelType w:val="multilevel"/>
    <w:tmpl w:val="0268B49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52"/>
    <w:rsid w:val="00016F04"/>
    <w:rsid w:val="00020FCC"/>
    <w:rsid w:val="00024B7F"/>
    <w:rsid w:val="00041157"/>
    <w:rsid w:val="00041B97"/>
    <w:rsid w:val="00050929"/>
    <w:rsid w:val="000541CE"/>
    <w:rsid w:val="00070F89"/>
    <w:rsid w:val="00077BA2"/>
    <w:rsid w:val="000C2A37"/>
    <w:rsid w:val="000E030F"/>
    <w:rsid w:val="000E2634"/>
    <w:rsid w:val="000E5789"/>
    <w:rsid w:val="000F0BDC"/>
    <w:rsid w:val="000F51E9"/>
    <w:rsid w:val="001070DC"/>
    <w:rsid w:val="00115290"/>
    <w:rsid w:val="00125162"/>
    <w:rsid w:val="00144014"/>
    <w:rsid w:val="00150647"/>
    <w:rsid w:val="001546F7"/>
    <w:rsid w:val="00155541"/>
    <w:rsid w:val="00162389"/>
    <w:rsid w:val="00164512"/>
    <w:rsid w:val="00170E9F"/>
    <w:rsid w:val="001804CB"/>
    <w:rsid w:val="00185D30"/>
    <w:rsid w:val="001A2435"/>
    <w:rsid w:val="001C1B02"/>
    <w:rsid w:val="001D059F"/>
    <w:rsid w:val="001D3630"/>
    <w:rsid w:val="001D3F9D"/>
    <w:rsid w:val="00200908"/>
    <w:rsid w:val="0020541B"/>
    <w:rsid w:val="0021379D"/>
    <w:rsid w:val="00220867"/>
    <w:rsid w:val="00234C28"/>
    <w:rsid w:val="00234DD8"/>
    <w:rsid w:val="00236F45"/>
    <w:rsid w:val="002508C7"/>
    <w:rsid w:val="002565A5"/>
    <w:rsid w:val="0025767A"/>
    <w:rsid w:val="00266DF1"/>
    <w:rsid w:val="0026753E"/>
    <w:rsid w:val="00272F3E"/>
    <w:rsid w:val="002779C9"/>
    <w:rsid w:val="0028231C"/>
    <w:rsid w:val="00283C02"/>
    <w:rsid w:val="00293E01"/>
    <w:rsid w:val="002B5113"/>
    <w:rsid w:val="002C6F29"/>
    <w:rsid w:val="002C711A"/>
    <w:rsid w:val="002D6441"/>
    <w:rsid w:val="002E09F7"/>
    <w:rsid w:val="002E1F2A"/>
    <w:rsid w:val="002E2E98"/>
    <w:rsid w:val="002F3ACB"/>
    <w:rsid w:val="00302EA1"/>
    <w:rsid w:val="00304E59"/>
    <w:rsid w:val="00325FF0"/>
    <w:rsid w:val="003424B1"/>
    <w:rsid w:val="00342799"/>
    <w:rsid w:val="00352235"/>
    <w:rsid w:val="00362555"/>
    <w:rsid w:val="00365838"/>
    <w:rsid w:val="00366FB0"/>
    <w:rsid w:val="0037418B"/>
    <w:rsid w:val="00377515"/>
    <w:rsid w:val="003849FF"/>
    <w:rsid w:val="003A7E13"/>
    <w:rsid w:val="003B79A8"/>
    <w:rsid w:val="003D613F"/>
    <w:rsid w:val="003D63ED"/>
    <w:rsid w:val="00405063"/>
    <w:rsid w:val="00420ECC"/>
    <w:rsid w:val="0043124A"/>
    <w:rsid w:val="004400D8"/>
    <w:rsid w:val="0046094A"/>
    <w:rsid w:val="004773F2"/>
    <w:rsid w:val="004B02D6"/>
    <w:rsid w:val="004C65D6"/>
    <w:rsid w:val="004F42E1"/>
    <w:rsid w:val="0050696A"/>
    <w:rsid w:val="005078D3"/>
    <w:rsid w:val="0053453E"/>
    <w:rsid w:val="00537863"/>
    <w:rsid w:val="00537B99"/>
    <w:rsid w:val="005413BF"/>
    <w:rsid w:val="00545BF4"/>
    <w:rsid w:val="0055557A"/>
    <w:rsid w:val="00571924"/>
    <w:rsid w:val="00582059"/>
    <w:rsid w:val="005A147D"/>
    <w:rsid w:val="005A6701"/>
    <w:rsid w:val="005B3627"/>
    <w:rsid w:val="005C2AFD"/>
    <w:rsid w:val="005D15C8"/>
    <w:rsid w:val="005E3B5C"/>
    <w:rsid w:val="005F0AF2"/>
    <w:rsid w:val="005F1230"/>
    <w:rsid w:val="00606783"/>
    <w:rsid w:val="00607A9B"/>
    <w:rsid w:val="00607E19"/>
    <w:rsid w:val="00615B52"/>
    <w:rsid w:val="00627D82"/>
    <w:rsid w:val="00630ADF"/>
    <w:rsid w:val="00632A53"/>
    <w:rsid w:val="006465DD"/>
    <w:rsid w:val="00646F77"/>
    <w:rsid w:val="00650158"/>
    <w:rsid w:val="006537F3"/>
    <w:rsid w:val="006958E5"/>
    <w:rsid w:val="006B5EEF"/>
    <w:rsid w:val="006B6300"/>
    <w:rsid w:val="006B66ED"/>
    <w:rsid w:val="006C41B2"/>
    <w:rsid w:val="006C5B29"/>
    <w:rsid w:val="006D6AAD"/>
    <w:rsid w:val="007028F5"/>
    <w:rsid w:val="00712153"/>
    <w:rsid w:val="00740434"/>
    <w:rsid w:val="00764BFB"/>
    <w:rsid w:val="007841F3"/>
    <w:rsid w:val="00785671"/>
    <w:rsid w:val="00794AC6"/>
    <w:rsid w:val="007A2D9A"/>
    <w:rsid w:val="007B03AC"/>
    <w:rsid w:val="007B7026"/>
    <w:rsid w:val="007F072F"/>
    <w:rsid w:val="008130AF"/>
    <w:rsid w:val="008222CC"/>
    <w:rsid w:val="00837252"/>
    <w:rsid w:val="00857D47"/>
    <w:rsid w:val="008876FE"/>
    <w:rsid w:val="008A05B1"/>
    <w:rsid w:val="008B1F92"/>
    <w:rsid w:val="008B6692"/>
    <w:rsid w:val="008C228B"/>
    <w:rsid w:val="008D2153"/>
    <w:rsid w:val="00911F70"/>
    <w:rsid w:val="00912C5D"/>
    <w:rsid w:val="00916287"/>
    <w:rsid w:val="00927F34"/>
    <w:rsid w:val="00931950"/>
    <w:rsid w:val="00931E94"/>
    <w:rsid w:val="00936301"/>
    <w:rsid w:val="00936FA9"/>
    <w:rsid w:val="00940B6E"/>
    <w:rsid w:val="009410F3"/>
    <w:rsid w:val="009433E3"/>
    <w:rsid w:val="009451FC"/>
    <w:rsid w:val="009525D4"/>
    <w:rsid w:val="00961049"/>
    <w:rsid w:val="00970071"/>
    <w:rsid w:val="009703F7"/>
    <w:rsid w:val="009872A3"/>
    <w:rsid w:val="009934D3"/>
    <w:rsid w:val="00994200"/>
    <w:rsid w:val="009A7B84"/>
    <w:rsid w:val="009C3BE3"/>
    <w:rsid w:val="009D7913"/>
    <w:rsid w:val="009F096C"/>
    <w:rsid w:val="00A07808"/>
    <w:rsid w:val="00A13EB5"/>
    <w:rsid w:val="00A14408"/>
    <w:rsid w:val="00A14BB6"/>
    <w:rsid w:val="00A25C67"/>
    <w:rsid w:val="00A352E2"/>
    <w:rsid w:val="00A44E54"/>
    <w:rsid w:val="00A526AF"/>
    <w:rsid w:val="00A643B3"/>
    <w:rsid w:val="00A67B09"/>
    <w:rsid w:val="00A73D54"/>
    <w:rsid w:val="00A92D27"/>
    <w:rsid w:val="00AC1288"/>
    <w:rsid w:val="00AD2F31"/>
    <w:rsid w:val="00AD5D73"/>
    <w:rsid w:val="00AE10F2"/>
    <w:rsid w:val="00AE5A66"/>
    <w:rsid w:val="00AF62A7"/>
    <w:rsid w:val="00B03261"/>
    <w:rsid w:val="00B06755"/>
    <w:rsid w:val="00B11696"/>
    <w:rsid w:val="00B1546E"/>
    <w:rsid w:val="00B25749"/>
    <w:rsid w:val="00B35FCB"/>
    <w:rsid w:val="00B36E4A"/>
    <w:rsid w:val="00B373A0"/>
    <w:rsid w:val="00B82A25"/>
    <w:rsid w:val="00B9542F"/>
    <w:rsid w:val="00B954F9"/>
    <w:rsid w:val="00BD3C8D"/>
    <w:rsid w:val="00BF038B"/>
    <w:rsid w:val="00C071E1"/>
    <w:rsid w:val="00C118F5"/>
    <w:rsid w:val="00C15522"/>
    <w:rsid w:val="00C2342E"/>
    <w:rsid w:val="00C4259C"/>
    <w:rsid w:val="00C57579"/>
    <w:rsid w:val="00C710BC"/>
    <w:rsid w:val="00C9483F"/>
    <w:rsid w:val="00C94E9A"/>
    <w:rsid w:val="00CA2C93"/>
    <w:rsid w:val="00CB3D74"/>
    <w:rsid w:val="00CC7A96"/>
    <w:rsid w:val="00CD009E"/>
    <w:rsid w:val="00CD6F87"/>
    <w:rsid w:val="00CF695D"/>
    <w:rsid w:val="00D010DD"/>
    <w:rsid w:val="00D0115F"/>
    <w:rsid w:val="00D15A45"/>
    <w:rsid w:val="00D160B7"/>
    <w:rsid w:val="00D27C47"/>
    <w:rsid w:val="00D41B7B"/>
    <w:rsid w:val="00D51A81"/>
    <w:rsid w:val="00D61B3C"/>
    <w:rsid w:val="00D70491"/>
    <w:rsid w:val="00D71278"/>
    <w:rsid w:val="00D92DFF"/>
    <w:rsid w:val="00DB0610"/>
    <w:rsid w:val="00DB3189"/>
    <w:rsid w:val="00DB39D8"/>
    <w:rsid w:val="00DB4D16"/>
    <w:rsid w:val="00DF0221"/>
    <w:rsid w:val="00DF3C72"/>
    <w:rsid w:val="00DF6DB2"/>
    <w:rsid w:val="00E00C7C"/>
    <w:rsid w:val="00E02505"/>
    <w:rsid w:val="00E055EC"/>
    <w:rsid w:val="00E14E35"/>
    <w:rsid w:val="00E20D52"/>
    <w:rsid w:val="00E242BF"/>
    <w:rsid w:val="00E3329B"/>
    <w:rsid w:val="00E334DB"/>
    <w:rsid w:val="00E52530"/>
    <w:rsid w:val="00E53423"/>
    <w:rsid w:val="00E6180A"/>
    <w:rsid w:val="00E73180"/>
    <w:rsid w:val="00E837B8"/>
    <w:rsid w:val="00E83EE0"/>
    <w:rsid w:val="00E954B3"/>
    <w:rsid w:val="00E958DE"/>
    <w:rsid w:val="00EA489D"/>
    <w:rsid w:val="00EB29CE"/>
    <w:rsid w:val="00EC0703"/>
    <w:rsid w:val="00EC1293"/>
    <w:rsid w:val="00EC33A7"/>
    <w:rsid w:val="00EC50A8"/>
    <w:rsid w:val="00ED092E"/>
    <w:rsid w:val="00ED5F51"/>
    <w:rsid w:val="00ED7944"/>
    <w:rsid w:val="00EF1565"/>
    <w:rsid w:val="00F02572"/>
    <w:rsid w:val="00F122A1"/>
    <w:rsid w:val="00F246E9"/>
    <w:rsid w:val="00F302FE"/>
    <w:rsid w:val="00F47031"/>
    <w:rsid w:val="00F53946"/>
    <w:rsid w:val="00F7323F"/>
    <w:rsid w:val="00F82EA3"/>
    <w:rsid w:val="00F90756"/>
    <w:rsid w:val="00F952FE"/>
    <w:rsid w:val="00FA30A6"/>
    <w:rsid w:val="00FA3514"/>
    <w:rsid w:val="00FB0A4B"/>
    <w:rsid w:val="00FB1C62"/>
    <w:rsid w:val="00FC1BE4"/>
    <w:rsid w:val="00FD37AE"/>
    <w:rsid w:val="00FD7EDB"/>
    <w:rsid w:val="00FE4DA2"/>
    <w:rsid w:val="00FF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B2E67A-7F80-4D46-A7CF-0536AF8B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18B"/>
    <w:pPr>
      <w:spacing w:after="200" w:line="276" w:lineRule="auto"/>
    </w:pPr>
    <w:rPr>
      <w:rFonts w:cs="Times New Roman"/>
      <w:sz w:val="22"/>
      <w:szCs w:val="22"/>
      <w:lang w:eastAsia="en-US"/>
    </w:rPr>
  </w:style>
  <w:style w:type="paragraph" w:styleId="1">
    <w:name w:val="heading 1"/>
    <w:basedOn w:val="a"/>
    <w:next w:val="a"/>
    <w:link w:val="10"/>
    <w:uiPriority w:val="9"/>
    <w:qFormat/>
    <w:rsid w:val="009872A3"/>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876F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35FC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72A3"/>
    <w:rPr>
      <w:rFonts w:ascii="Cambria" w:hAnsi="Cambria" w:cs="Times New Roman"/>
      <w:b/>
      <w:bCs/>
      <w:kern w:val="32"/>
      <w:sz w:val="32"/>
      <w:szCs w:val="32"/>
      <w:lang w:val="x-none" w:eastAsia="en-US"/>
    </w:rPr>
  </w:style>
  <w:style w:type="character" w:customStyle="1" w:styleId="30">
    <w:name w:val="Заголовок 3 Знак"/>
    <w:link w:val="3"/>
    <w:uiPriority w:val="9"/>
    <w:semiHidden/>
    <w:locked/>
    <w:rsid w:val="008876FE"/>
    <w:rPr>
      <w:rFonts w:ascii="Cambria" w:hAnsi="Cambria" w:cs="Times New Roman"/>
      <w:b/>
      <w:bCs/>
      <w:sz w:val="26"/>
      <w:szCs w:val="26"/>
      <w:lang w:val="x-none" w:eastAsia="en-US"/>
    </w:rPr>
  </w:style>
  <w:style w:type="character" w:customStyle="1" w:styleId="40">
    <w:name w:val="Заголовок 4 Знак"/>
    <w:link w:val="4"/>
    <w:uiPriority w:val="9"/>
    <w:semiHidden/>
    <w:locked/>
    <w:rsid w:val="00B35FCB"/>
    <w:rPr>
      <w:rFonts w:ascii="Calibri" w:hAnsi="Calibri" w:cs="Times New Roman"/>
      <w:b/>
      <w:bCs/>
      <w:sz w:val="28"/>
      <w:szCs w:val="28"/>
      <w:lang w:val="x-none" w:eastAsia="en-US"/>
    </w:rPr>
  </w:style>
  <w:style w:type="paragraph" w:styleId="a3">
    <w:name w:val="footnote text"/>
    <w:basedOn w:val="a"/>
    <w:link w:val="a4"/>
    <w:uiPriority w:val="99"/>
    <w:semiHidden/>
    <w:unhideWhenUsed/>
    <w:rsid w:val="004C65D6"/>
    <w:rPr>
      <w:sz w:val="20"/>
      <w:szCs w:val="20"/>
    </w:rPr>
  </w:style>
  <w:style w:type="character" w:customStyle="1" w:styleId="a4">
    <w:name w:val="Текст сноски Знак"/>
    <w:link w:val="a3"/>
    <w:uiPriority w:val="99"/>
    <w:semiHidden/>
    <w:locked/>
    <w:rsid w:val="004C65D6"/>
    <w:rPr>
      <w:rFonts w:cs="Times New Roman"/>
      <w:lang w:val="x-none" w:eastAsia="en-US"/>
    </w:rPr>
  </w:style>
  <w:style w:type="character" w:styleId="a5">
    <w:name w:val="footnote reference"/>
    <w:uiPriority w:val="99"/>
    <w:semiHidden/>
    <w:unhideWhenUsed/>
    <w:rsid w:val="004C65D6"/>
    <w:rPr>
      <w:rFonts w:cs="Times New Roman"/>
      <w:vertAlign w:val="superscript"/>
    </w:rPr>
  </w:style>
  <w:style w:type="paragraph" w:styleId="a6">
    <w:name w:val="Normal (Web)"/>
    <w:basedOn w:val="a"/>
    <w:uiPriority w:val="99"/>
    <w:unhideWhenUsed/>
    <w:rsid w:val="006C5B29"/>
    <w:pPr>
      <w:spacing w:before="100" w:beforeAutospacing="1" w:after="100" w:afterAutospacing="1" w:line="240" w:lineRule="auto"/>
    </w:pPr>
    <w:rPr>
      <w:rFonts w:ascii="Arial" w:hAnsi="Arial" w:cs="Arial"/>
      <w:color w:val="000000"/>
      <w:sz w:val="20"/>
      <w:szCs w:val="20"/>
      <w:lang w:eastAsia="ru-RU"/>
    </w:rPr>
  </w:style>
  <w:style w:type="character" w:styleId="a7">
    <w:name w:val="Hyperlink"/>
    <w:uiPriority w:val="99"/>
    <w:unhideWhenUsed/>
    <w:rsid w:val="00B35FCB"/>
    <w:rPr>
      <w:rFonts w:cs="Times New Roman"/>
      <w:color w:val="277FC9"/>
      <w:u w:val="single"/>
    </w:rPr>
  </w:style>
  <w:style w:type="paragraph" w:styleId="a8">
    <w:name w:val="TOC Heading"/>
    <w:basedOn w:val="1"/>
    <w:next w:val="a"/>
    <w:uiPriority w:val="39"/>
    <w:semiHidden/>
    <w:unhideWhenUsed/>
    <w:qFormat/>
    <w:rsid w:val="0055557A"/>
    <w:pPr>
      <w:keepLines/>
      <w:spacing w:before="480" w:after="0"/>
      <w:outlineLvl w:val="9"/>
    </w:pPr>
    <w:rPr>
      <w:color w:val="365F91"/>
      <w:kern w:val="0"/>
      <w:sz w:val="28"/>
      <w:szCs w:val="28"/>
    </w:rPr>
  </w:style>
  <w:style w:type="paragraph" w:styleId="11">
    <w:name w:val="toc 1"/>
    <w:basedOn w:val="a"/>
    <w:next w:val="a"/>
    <w:autoRedefine/>
    <w:uiPriority w:val="39"/>
    <w:unhideWhenUsed/>
    <w:rsid w:val="0055557A"/>
  </w:style>
  <w:style w:type="paragraph" w:styleId="a9">
    <w:name w:val="header"/>
    <w:basedOn w:val="a"/>
    <w:link w:val="aa"/>
    <w:uiPriority w:val="99"/>
    <w:semiHidden/>
    <w:unhideWhenUsed/>
    <w:rsid w:val="001D059F"/>
    <w:pPr>
      <w:tabs>
        <w:tab w:val="center" w:pos="4677"/>
        <w:tab w:val="right" w:pos="9355"/>
      </w:tabs>
    </w:pPr>
  </w:style>
  <w:style w:type="character" w:customStyle="1" w:styleId="aa">
    <w:name w:val="Верхний колонтитул Знак"/>
    <w:link w:val="a9"/>
    <w:uiPriority w:val="99"/>
    <w:semiHidden/>
    <w:locked/>
    <w:rsid w:val="001D059F"/>
    <w:rPr>
      <w:rFonts w:cs="Times New Roman"/>
      <w:sz w:val="22"/>
      <w:szCs w:val="22"/>
      <w:lang w:val="x-none" w:eastAsia="en-US"/>
    </w:rPr>
  </w:style>
  <w:style w:type="paragraph" w:styleId="ab">
    <w:name w:val="footer"/>
    <w:basedOn w:val="a"/>
    <w:link w:val="ac"/>
    <w:uiPriority w:val="99"/>
    <w:unhideWhenUsed/>
    <w:rsid w:val="001D059F"/>
    <w:pPr>
      <w:tabs>
        <w:tab w:val="center" w:pos="4677"/>
        <w:tab w:val="right" w:pos="9355"/>
      </w:tabs>
    </w:pPr>
  </w:style>
  <w:style w:type="character" w:customStyle="1" w:styleId="ac">
    <w:name w:val="Нижний колонтитул Знак"/>
    <w:link w:val="ab"/>
    <w:uiPriority w:val="99"/>
    <w:locked/>
    <w:rsid w:val="001D059F"/>
    <w:rPr>
      <w:rFonts w:cs="Times New Roman"/>
      <w:sz w:val="22"/>
      <w:szCs w:val="22"/>
      <w:lang w:val="x-none" w:eastAsia="en-US"/>
    </w:rPr>
  </w:style>
  <w:style w:type="paragraph" w:styleId="ad">
    <w:name w:val="No Spacing"/>
    <w:link w:val="ae"/>
    <w:uiPriority w:val="1"/>
    <w:qFormat/>
    <w:rsid w:val="001D059F"/>
    <w:rPr>
      <w:rFonts w:cs="Times New Roman"/>
      <w:sz w:val="22"/>
      <w:szCs w:val="22"/>
      <w:lang w:eastAsia="en-US"/>
    </w:rPr>
  </w:style>
  <w:style w:type="character" w:customStyle="1" w:styleId="ae">
    <w:name w:val="Без интервала Знак"/>
    <w:link w:val="ad"/>
    <w:uiPriority w:val="1"/>
    <w:locked/>
    <w:rsid w:val="001D059F"/>
    <w:rPr>
      <w:rFonts w:eastAsia="Times New Roman" w:cs="Times New Roman"/>
      <w:sz w:val="22"/>
      <w:szCs w:val="22"/>
      <w:lang w:val="ru-RU" w:eastAsia="en-US" w:bidi="ar-SA"/>
    </w:rPr>
  </w:style>
  <w:style w:type="paragraph" w:styleId="af">
    <w:name w:val="Balloon Text"/>
    <w:basedOn w:val="a"/>
    <w:link w:val="af0"/>
    <w:uiPriority w:val="99"/>
    <w:semiHidden/>
    <w:unhideWhenUsed/>
    <w:rsid w:val="001D059F"/>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1D059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5884">
      <w:marLeft w:val="0"/>
      <w:marRight w:val="0"/>
      <w:marTop w:val="0"/>
      <w:marBottom w:val="0"/>
      <w:divBdr>
        <w:top w:val="none" w:sz="0" w:space="0" w:color="auto"/>
        <w:left w:val="none" w:sz="0" w:space="0" w:color="auto"/>
        <w:bottom w:val="none" w:sz="0" w:space="0" w:color="auto"/>
        <w:right w:val="none" w:sz="0" w:space="0" w:color="auto"/>
      </w:divBdr>
      <w:divsChild>
        <w:div w:id="265425890">
          <w:marLeft w:val="495"/>
          <w:marRight w:val="0"/>
          <w:marTop w:val="0"/>
          <w:marBottom w:val="0"/>
          <w:divBdr>
            <w:top w:val="none" w:sz="0" w:space="0" w:color="auto"/>
            <w:left w:val="none" w:sz="0" w:space="0" w:color="auto"/>
            <w:bottom w:val="none" w:sz="0" w:space="0" w:color="auto"/>
            <w:right w:val="none" w:sz="0" w:space="0" w:color="auto"/>
          </w:divBdr>
          <w:divsChild>
            <w:div w:id="265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885">
      <w:marLeft w:val="0"/>
      <w:marRight w:val="0"/>
      <w:marTop w:val="0"/>
      <w:marBottom w:val="0"/>
      <w:divBdr>
        <w:top w:val="none" w:sz="0" w:space="0" w:color="auto"/>
        <w:left w:val="none" w:sz="0" w:space="0" w:color="auto"/>
        <w:bottom w:val="none" w:sz="0" w:space="0" w:color="auto"/>
        <w:right w:val="none" w:sz="0" w:space="0" w:color="auto"/>
      </w:divBdr>
      <w:divsChild>
        <w:div w:id="265425898">
          <w:marLeft w:val="0"/>
          <w:marRight w:val="0"/>
          <w:marTop w:val="0"/>
          <w:marBottom w:val="0"/>
          <w:divBdr>
            <w:top w:val="none" w:sz="0" w:space="0" w:color="auto"/>
            <w:left w:val="none" w:sz="0" w:space="0" w:color="auto"/>
            <w:bottom w:val="none" w:sz="0" w:space="0" w:color="auto"/>
            <w:right w:val="none" w:sz="0" w:space="0" w:color="auto"/>
          </w:divBdr>
        </w:div>
      </w:divsChild>
    </w:div>
    <w:div w:id="265425889">
      <w:marLeft w:val="0"/>
      <w:marRight w:val="0"/>
      <w:marTop w:val="0"/>
      <w:marBottom w:val="0"/>
      <w:divBdr>
        <w:top w:val="none" w:sz="0" w:space="0" w:color="auto"/>
        <w:left w:val="none" w:sz="0" w:space="0" w:color="auto"/>
        <w:bottom w:val="none" w:sz="0" w:space="0" w:color="auto"/>
        <w:right w:val="none" w:sz="0" w:space="0" w:color="auto"/>
      </w:divBdr>
      <w:divsChild>
        <w:div w:id="265425891">
          <w:marLeft w:val="495"/>
          <w:marRight w:val="0"/>
          <w:marTop w:val="0"/>
          <w:marBottom w:val="0"/>
          <w:divBdr>
            <w:top w:val="none" w:sz="0" w:space="0" w:color="auto"/>
            <w:left w:val="none" w:sz="0" w:space="0" w:color="auto"/>
            <w:bottom w:val="none" w:sz="0" w:space="0" w:color="auto"/>
            <w:right w:val="none" w:sz="0" w:space="0" w:color="auto"/>
          </w:divBdr>
          <w:divsChild>
            <w:div w:id="2654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893">
      <w:marLeft w:val="0"/>
      <w:marRight w:val="0"/>
      <w:marTop w:val="0"/>
      <w:marBottom w:val="0"/>
      <w:divBdr>
        <w:top w:val="none" w:sz="0" w:space="0" w:color="auto"/>
        <w:left w:val="none" w:sz="0" w:space="0" w:color="auto"/>
        <w:bottom w:val="none" w:sz="0" w:space="0" w:color="auto"/>
        <w:right w:val="none" w:sz="0" w:space="0" w:color="auto"/>
      </w:divBdr>
      <w:divsChild>
        <w:div w:id="265425909">
          <w:marLeft w:val="495"/>
          <w:marRight w:val="0"/>
          <w:marTop w:val="0"/>
          <w:marBottom w:val="0"/>
          <w:divBdr>
            <w:top w:val="none" w:sz="0" w:space="0" w:color="auto"/>
            <w:left w:val="none" w:sz="0" w:space="0" w:color="auto"/>
            <w:bottom w:val="none" w:sz="0" w:space="0" w:color="auto"/>
            <w:right w:val="none" w:sz="0" w:space="0" w:color="auto"/>
          </w:divBdr>
          <w:divsChild>
            <w:div w:id="265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895">
      <w:marLeft w:val="0"/>
      <w:marRight w:val="0"/>
      <w:marTop w:val="0"/>
      <w:marBottom w:val="0"/>
      <w:divBdr>
        <w:top w:val="none" w:sz="0" w:space="0" w:color="auto"/>
        <w:left w:val="none" w:sz="0" w:space="0" w:color="auto"/>
        <w:bottom w:val="none" w:sz="0" w:space="0" w:color="auto"/>
        <w:right w:val="none" w:sz="0" w:space="0" w:color="auto"/>
      </w:divBdr>
      <w:divsChild>
        <w:div w:id="265425897">
          <w:marLeft w:val="495"/>
          <w:marRight w:val="0"/>
          <w:marTop w:val="0"/>
          <w:marBottom w:val="0"/>
          <w:divBdr>
            <w:top w:val="none" w:sz="0" w:space="0" w:color="auto"/>
            <w:left w:val="none" w:sz="0" w:space="0" w:color="auto"/>
            <w:bottom w:val="none" w:sz="0" w:space="0" w:color="auto"/>
            <w:right w:val="none" w:sz="0" w:space="0" w:color="auto"/>
          </w:divBdr>
          <w:divsChild>
            <w:div w:id="2654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900">
      <w:marLeft w:val="0"/>
      <w:marRight w:val="0"/>
      <w:marTop w:val="0"/>
      <w:marBottom w:val="0"/>
      <w:divBdr>
        <w:top w:val="none" w:sz="0" w:space="0" w:color="auto"/>
        <w:left w:val="none" w:sz="0" w:space="0" w:color="auto"/>
        <w:bottom w:val="none" w:sz="0" w:space="0" w:color="auto"/>
        <w:right w:val="none" w:sz="0" w:space="0" w:color="auto"/>
      </w:divBdr>
      <w:divsChild>
        <w:div w:id="265425913">
          <w:marLeft w:val="495"/>
          <w:marRight w:val="0"/>
          <w:marTop w:val="0"/>
          <w:marBottom w:val="0"/>
          <w:divBdr>
            <w:top w:val="none" w:sz="0" w:space="0" w:color="auto"/>
            <w:left w:val="none" w:sz="0" w:space="0" w:color="auto"/>
            <w:bottom w:val="none" w:sz="0" w:space="0" w:color="auto"/>
            <w:right w:val="none" w:sz="0" w:space="0" w:color="auto"/>
          </w:divBdr>
        </w:div>
      </w:divsChild>
    </w:div>
    <w:div w:id="265425901">
      <w:marLeft w:val="0"/>
      <w:marRight w:val="0"/>
      <w:marTop w:val="0"/>
      <w:marBottom w:val="0"/>
      <w:divBdr>
        <w:top w:val="none" w:sz="0" w:space="0" w:color="auto"/>
        <w:left w:val="none" w:sz="0" w:space="0" w:color="auto"/>
        <w:bottom w:val="none" w:sz="0" w:space="0" w:color="auto"/>
        <w:right w:val="none" w:sz="0" w:space="0" w:color="auto"/>
      </w:divBdr>
      <w:divsChild>
        <w:div w:id="265425883">
          <w:marLeft w:val="495"/>
          <w:marRight w:val="0"/>
          <w:marTop w:val="0"/>
          <w:marBottom w:val="0"/>
          <w:divBdr>
            <w:top w:val="none" w:sz="0" w:space="0" w:color="auto"/>
            <w:left w:val="none" w:sz="0" w:space="0" w:color="auto"/>
            <w:bottom w:val="none" w:sz="0" w:space="0" w:color="auto"/>
            <w:right w:val="none" w:sz="0" w:space="0" w:color="auto"/>
          </w:divBdr>
          <w:divsChild>
            <w:div w:id="2654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905">
      <w:marLeft w:val="0"/>
      <w:marRight w:val="0"/>
      <w:marTop w:val="0"/>
      <w:marBottom w:val="0"/>
      <w:divBdr>
        <w:top w:val="none" w:sz="0" w:space="0" w:color="auto"/>
        <w:left w:val="none" w:sz="0" w:space="0" w:color="auto"/>
        <w:bottom w:val="none" w:sz="0" w:space="0" w:color="auto"/>
        <w:right w:val="none" w:sz="0" w:space="0" w:color="auto"/>
      </w:divBdr>
      <w:divsChild>
        <w:div w:id="265425903">
          <w:marLeft w:val="495"/>
          <w:marRight w:val="0"/>
          <w:marTop w:val="0"/>
          <w:marBottom w:val="0"/>
          <w:divBdr>
            <w:top w:val="none" w:sz="0" w:space="0" w:color="auto"/>
            <w:left w:val="none" w:sz="0" w:space="0" w:color="auto"/>
            <w:bottom w:val="none" w:sz="0" w:space="0" w:color="auto"/>
            <w:right w:val="none" w:sz="0" w:space="0" w:color="auto"/>
          </w:divBdr>
          <w:divsChild>
            <w:div w:id="2654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906">
      <w:marLeft w:val="0"/>
      <w:marRight w:val="0"/>
      <w:marTop w:val="0"/>
      <w:marBottom w:val="0"/>
      <w:divBdr>
        <w:top w:val="none" w:sz="0" w:space="0" w:color="auto"/>
        <w:left w:val="none" w:sz="0" w:space="0" w:color="auto"/>
        <w:bottom w:val="none" w:sz="0" w:space="0" w:color="auto"/>
        <w:right w:val="none" w:sz="0" w:space="0" w:color="auto"/>
      </w:divBdr>
      <w:divsChild>
        <w:div w:id="265425892">
          <w:marLeft w:val="495"/>
          <w:marRight w:val="0"/>
          <w:marTop w:val="0"/>
          <w:marBottom w:val="0"/>
          <w:divBdr>
            <w:top w:val="none" w:sz="0" w:space="0" w:color="auto"/>
            <w:left w:val="none" w:sz="0" w:space="0" w:color="auto"/>
            <w:bottom w:val="none" w:sz="0" w:space="0" w:color="auto"/>
            <w:right w:val="none" w:sz="0" w:space="0" w:color="auto"/>
          </w:divBdr>
          <w:divsChild>
            <w:div w:id="2654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908">
      <w:marLeft w:val="0"/>
      <w:marRight w:val="0"/>
      <w:marTop w:val="0"/>
      <w:marBottom w:val="0"/>
      <w:divBdr>
        <w:top w:val="none" w:sz="0" w:space="0" w:color="auto"/>
        <w:left w:val="none" w:sz="0" w:space="0" w:color="auto"/>
        <w:bottom w:val="none" w:sz="0" w:space="0" w:color="auto"/>
        <w:right w:val="none" w:sz="0" w:space="0" w:color="auto"/>
      </w:divBdr>
      <w:divsChild>
        <w:div w:id="265425899">
          <w:marLeft w:val="495"/>
          <w:marRight w:val="0"/>
          <w:marTop w:val="0"/>
          <w:marBottom w:val="0"/>
          <w:divBdr>
            <w:top w:val="none" w:sz="0" w:space="0" w:color="auto"/>
            <w:left w:val="none" w:sz="0" w:space="0" w:color="auto"/>
            <w:bottom w:val="none" w:sz="0" w:space="0" w:color="auto"/>
            <w:right w:val="none" w:sz="0" w:space="0" w:color="auto"/>
          </w:divBdr>
        </w:div>
      </w:divsChild>
    </w:div>
    <w:div w:id="265425910">
      <w:marLeft w:val="0"/>
      <w:marRight w:val="0"/>
      <w:marTop w:val="0"/>
      <w:marBottom w:val="0"/>
      <w:divBdr>
        <w:top w:val="none" w:sz="0" w:space="0" w:color="auto"/>
        <w:left w:val="none" w:sz="0" w:space="0" w:color="auto"/>
        <w:bottom w:val="none" w:sz="0" w:space="0" w:color="auto"/>
        <w:right w:val="none" w:sz="0" w:space="0" w:color="auto"/>
      </w:divBdr>
      <w:divsChild>
        <w:div w:id="265425894">
          <w:marLeft w:val="495"/>
          <w:marRight w:val="0"/>
          <w:marTop w:val="0"/>
          <w:marBottom w:val="0"/>
          <w:divBdr>
            <w:top w:val="none" w:sz="0" w:space="0" w:color="auto"/>
            <w:left w:val="none" w:sz="0" w:space="0" w:color="auto"/>
            <w:bottom w:val="none" w:sz="0" w:space="0" w:color="auto"/>
            <w:right w:val="none" w:sz="0" w:space="0" w:color="auto"/>
          </w:divBdr>
          <w:divsChild>
            <w:div w:id="265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912">
      <w:marLeft w:val="0"/>
      <w:marRight w:val="0"/>
      <w:marTop w:val="0"/>
      <w:marBottom w:val="0"/>
      <w:divBdr>
        <w:top w:val="none" w:sz="0" w:space="0" w:color="auto"/>
        <w:left w:val="none" w:sz="0" w:space="0" w:color="auto"/>
        <w:bottom w:val="none" w:sz="0" w:space="0" w:color="auto"/>
        <w:right w:val="none" w:sz="0" w:space="0" w:color="auto"/>
      </w:divBdr>
      <w:divsChild>
        <w:div w:id="265425896">
          <w:marLeft w:val="495"/>
          <w:marRight w:val="0"/>
          <w:marTop w:val="0"/>
          <w:marBottom w:val="0"/>
          <w:divBdr>
            <w:top w:val="none" w:sz="0" w:space="0" w:color="auto"/>
            <w:left w:val="none" w:sz="0" w:space="0" w:color="auto"/>
            <w:bottom w:val="none" w:sz="0" w:space="0" w:color="auto"/>
            <w:right w:val="none" w:sz="0" w:space="0" w:color="auto"/>
          </w:divBdr>
          <w:divsChild>
            <w:div w:id="2654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9456</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2014-03-22T07:16:00Z</dcterms:created>
  <dcterms:modified xsi:type="dcterms:W3CDTF">2014-03-22T07:16:00Z</dcterms:modified>
</cp:coreProperties>
</file>