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8CD" w:rsidRPr="00EE0A77" w:rsidRDefault="00F638CD" w:rsidP="00F638CD">
      <w:pPr>
        <w:spacing w:line="360" w:lineRule="auto"/>
        <w:jc w:val="center"/>
        <w:rPr>
          <w:rStyle w:val="Bodytext20"/>
          <w:b/>
          <w:bCs/>
          <w:sz w:val="28"/>
        </w:rPr>
      </w:pPr>
    </w:p>
    <w:p w:rsidR="00F638CD" w:rsidRPr="00EE0A77" w:rsidRDefault="00F638CD" w:rsidP="00F638CD">
      <w:pPr>
        <w:spacing w:line="360" w:lineRule="auto"/>
        <w:jc w:val="center"/>
        <w:rPr>
          <w:rStyle w:val="Bodytext20"/>
          <w:b/>
          <w:bCs/>
          <w:sz w:val="28"/>
        </w:rPr>
      </w:pPr>
    </w:p>
    <w:p w:rsidR="00F638CD" w:rsidRPr="00EE0A77" w:rsidRDefault="00F638CD" w:rsidP="00F638CD">
      <w:pPr>
        <w:spacing w:line="360" w:lineRule="auto"/>
        <w:jc w:val="center"/>
        <w:rPr>
          <w:rStyle w:val="Bodytext20"/>
          <w:b/>
          <w:bCs/>
          <w:sz w:val="28"/>
        </w:rPr>
      </w:pPr>
    </w:p>
    <w:p w:rsidR="00F638CD" w:rsidRPr="00EE0A77" w:rsidRDefault="00F638CD" w:rsidP="00F638CD">
      <w:pPr>
        <w:spacing w:line="360" w:lineRule="auto"/>
        <w:jc w:val="center"/>
        <w:rPr>
          <w:rStyle w:val="Bodytext20"/>
          <w:b/>
          <w:bCs/>
          <w:sz w:val="28"/>
        </w:rPr>
      </w:pPr>
    </w:p>
    <w:p w:rsidR="00F638CD" w:rsidRPr="00EE0A77" w:rsidRDefault="00F638CD" w:rsidP="00F638CD">
      <w:pPr>
        <w:spacing w:line="360" w:lineRule="auto"/>
        <w:jc w:val="center"/>
        <w:rPr>
          <w:rStyle w:val="Bodytext20"/>
          <w:b/>
          <w:bCs/>
          <w:sz w:val="28"/>
        </w:rPr>
      </w:pPr>
    </w:p>
    <w:p w:rsidR="00F638CD" w:rsidRPr="00EE0A77" w:rsidRDefault="00F638CD" w:rsidP="00F638CD">
      <w:pPr>
        <w:spacing w:line="360" w:lineRule="auto"/>
        <w:jc w:val="center"/>
        <w:rPr>
          <w:rStyle w:val="Bodytext20"/>
          <w:b/>
          <w:bCs/>
          <w:sz w:val="28"/>
        </w:rPr>
      </w:pPr>
    </w:p>
    <w:p w:rsidR="00F638CD" w:rsidRPr="00EE0A77" w:rsidRDefault="00F638CD" w:rsidP="00F638CD">
      <w:pPr>
        <w:spacing w:line="360" w:lineRule="auto"/>
        <w:jc w:val="center"/>
        <w:rPr>
          <w:rStyle w:val="Bodytext20"/>
          <w:b/>
          <w:bCs/>
          <w:sz w:val="28"/>
        </w:rPr>
      </w:pPr>
    </w:p>
    <w:p w:rsidR="00F638CD" w:rsidRPr="00EE0A77" w:rsidRDefault="00F638CD" w:rsidP="00F638CD">
      <w:pPr>
        <w:spacing w:line="360" w:lineRule="auto"/>
        <w:jc w:val="center"/>
        <w:rPr>
          <w:rStyle w:val="Bodytext20"/>
          <w:b/>
          <w:bCs/>
          <w:sz w:val="28"/>
        </w:rPr>
      </w:pPr>
    </w:p>
    <w:p w:rsidR="00F638CD" w:rsidRPr="00EE0A77" w:rsidRDefault="00F638CD" w:rsidP="00F638CD">
      <w:pPr>
        <w:spacing w:line="360" w:lineRule="auto"/>
        <w:jc w:val="center"/>
        <w:rPr>
          <w:rStyle w:val="Bodytext20"/>
          <w:b/>
          <w:bCs/>
          <w:sz w:val="28"/>
        </w:rPr>
      </w:pPr>
    </w:p>
    <w:p w:rsidR="00F638CD" w:rsidRPr="00EE0A77" w:rsidRDefault="00F638CD" w:rsidP="00F638CD">
      <w:pPr>
        <w:spacing w:line="360" w:lineRule="auto"/>
        <w:jc w:val="center"/>
        <w:rPr>
          <w:rStyle w:val="Bodytext20"/>
          <w:b/>
          <w:bCs/>
          <w:sz w:val="28"/>
        </w:rPr>
      </w:pPr>
    </w:p>
    <w:p w:rsidR="00F638CD" w:rsidRPr="00EE0A77" w:rsidRDefault="00F638CD" w:rsidP="00F638CD">
      <w:pPr>
        <w:spacing w:line="360" w:lineRule="auto"/>
        <w:jc w:val="center"/>
        <w:rPr>
          <w:rStyle w:val="Bodytext20"/>
          <w:b/>
          <w:bCs/>
          <w:sz w:val="28"/>
        </w:rPr>
      </w:pPr>
    </w:p>
    <w:p w:rsidR="00F638CD" w:rsidRPr="00EE0A77" w:rsidRDefault="00F638CD" w:rsidP="00F638CD">
      <w:pPr>
        <w:spacing w:line="360" w:lineRule="auto"/>
        <w:jc w:val="center"/>
        <w:rPr>
          <w:rStyle w:val="Bodytext20"/>
          <w:b/>
          <w:bCs/>
          <w:sz w:val="28"/>
        </w:rPr>
      </w:pPr>
    </w:p>
    <w:p w:rsidR="00F638CD" w:rsidRPr="00EE0A77" w:rsidRDefault="00F638CD" w:rsidP="00F638CD">
      <w:pPr>
        <w:spacing w:line="360" w:lineRule="auto"/>
        <w:jc w:val="center"/>
        <w:rPr>
          <w:rStyle w:val="Bodytext20"/>
          <w:b/>
          <w:bCs/>
          <w:sz w:val="28"/>
        </w:rPr>
      </w:pPr>
    </w:p>
    <w:p w:rsidR="00F638CD" w:rsidRPr="00EE0A77" w:rsidRDefault="00F638CD" w:rsidP="00F638CD">
      <w:pPr>
        <w:spacing w:line="360" w:lineRule="auto"/>
        <w:jc w:val="center"/>
        <w:rPr>
          <w:rStyle w:val="Bodytext20"/>
          <w:bCs/>
          <w:sz w:val="28"/>
        </w:rPr>
      </w:pPr>
      <w:r w:rsidRPr="00EE0A77">
        <w:rPr>
          <w:rStyle w:val="Bodytext20"/>
          <w:bCs/>
          <w:sz w:val="28"/>
        </w:rPr>
        <w:t>Курсовая работа</w:t>
      </w:r>
    </w:p>
    <w:p w:rsidR="00F638CD" w:rsidRPr="00EE0A77" w:rsidRDefault="00F638CD" w:rsidP="00F638CD">
      <w:pPr>
        <w:spacing w:line="360" w:lineRule="auto"/>
        <w:jc w:val="center"/>
        <w:rPr>
          <w:rStyle w:val="Bodytext20"/>
          <w:bCs/>
          <w:sz w:val="28"/>
        </w:rPr>
      </w:pPr>
    </w:p>
    <w:p w:rsidR="00F638CD" w:rsidRPr="00EE0A77" w:rsidRDefault="00F638CD" w:rsidP="00F638CD">
      <w:pPr>
        <w:spacing w:line="360" w:lineRule="auto"/>
        <w:jc w:val="center"/>
        <w:rPr>
          <w:rStyle w:val="Bodytext20"/>
          <w:bCs/>
          <w:sz w:val="28"/>
        </w:rPr>
      </w:pPr>
      <w:r w:rsidRPr="00EE0A77">
        <w:rPr>
          <w:rStyle w:val="Bodytext20"/>
          <w:bCs/>
          <w:sz w:val="28"/>
        </w:rPr>
        <w:t xml:space="preserve">Статус президента </w:t>
      </w:r>
      <w:r w:rsidRPr="00EE0A77">
        <w:rPr>
          <w:rStyle w:val="Bodytext210"/>
          <w:bCs/>
          <w:sz w:val="28"/>
        </w:rPr>
        <w:t>Приднестровской Молдавской Республики</w:t>
      </w:r>
    </w:p>
    <w:p w:rsidR="003F4208" w:rsidRPr="00EE0A77" w:rsidRDefault="00F638CD" w:rsidP="00F638CD">
      <w:pPr>
        <w:spacing w:line="360" w:lineRule="auto"/>
        <w:jc w:val="center"/>
        <w:rPr>
          <w:rStyle w:val="Bodytext20"/>
          <w:bCs/>
          <w:sz w:val="28"/>
        </w:rPr>
      </w:pPr>
      <w:r w:rsidRPr="00EE0A77">
        <w:rPr>
          <w:rStyle w:val="Bodytext20"/>
          <w:bCs/>
          <w:sz w:val="28"/>
        </w:rPr>
        <w:br w:type="page"/>
      </w:r>
      <w:r w:rsidR="003F4208" w:rsidRPr="00EE0A77">
        <w:rPr>
          <w:rStyle w:val="Bodytext20"/>
          <w:bCs/>
          <w:sz w:val="28"/>
        </w:rPr>
        <w:t>Содержание</w:t>
      </w:r>
    </w:p>
    <w:p w:rsidR="00F638CD" w:rsidRPr="00EE0A77" w:rsidRDefault="00F638CD" w:rsidP="00F638CD">
      <w:pPr>
        <w:pStyle w:val="Bodytext21"/>
        <w:shd w:val="clear" w:color="000000" w:fill="auto"/>
        <w:suppressAutoHyphens/>
        <w:spacing w:after="0" w:line="360" w:lineRule="auto"/>
        <w:ind w:firstLine="709"/>
        <w:jc w:val="both"/>
        <w:rPr>
          <w:b w:val="0"/>
          <w:color w:val="000000"/>
          <w:spacing w:val="0"/>
          <w:sz w:val="28"/>
        </w:rPr>
      </w:pPr>
    </w:p>
    <w:p w:rsidR="003F4208" w:rsidRPr="00EE0A77" w:rsidRDefault="003F4208" w:rsidP="00F638CD">
      <w:pPr>
        <w:pStyle w:val="20"/>
        <w:shd w:val="clear" w:color="000000" w:fill="auto"/>
        <w:tabs>
          <w:tab w:val="left" w:pos="284"/>
          <w:tab w:val="right" w:leader="dot" w:pos="9275"/>
        </w:tabs>
        <w:suppressAutoHyphens/>
        <w:spacing w:before="0" w:after="0" w:line="360" w:lineRule="auto"/>
        <w:jc w:val="both"/>
        <w:rPr>
          <w:b w:val="0"/>
          <w:color w:val="000000"/>
          <w:spacing w:val="0"/>
          <w:sz w:val="28"/>
        </w:rPr>
      </w:pPr>
      <w:r w:rsidRPr="00EE0A77">
        <w:rPr>
          <w:rStyle w:val="Tableofcontents1"/>
          <w:bCs w:val="0"/>
          <w:color w:val="000000"/>
          <w:spacing w:val="0"/>
          <w:sz w:val="28"/>
        </w:rPr>
        <w:t>Введение</w:t>
      </w:r>
    </w:p>
    <w:p w:rsidR="003F4208" w:rsidRPr="00EE0A77" w:rsidRDefault="003F4208" w:rsidP="00F638CD">
      <w:pPr>
        <w:pStyle w:val="20"/>
        <w:numPr>
          <w:ilvl w:val="0"/>
          <w:numId w:val="1"/>
        </w:numPr>
        <w:shd w:val="clear" w:color="000000" w:fill="auto"/>
        <w:tabs>
          <w:tab w:val="left" w:pos="284"/>
          <w:tab w:val="left" w:pos="711"/>
          <w:tab w:val="right" w:leader="dot" w:pos="9275"/>
        </w:tabs>
        <w:suppressAutoHyphens/>
        <w:spacing w:before="0" w:after="0" w:line="360" w:lineRule="auto"/>
        <w:jc w:val="both"/>
        <w:rPr>
          <w:b w:val="0"/>
          <w:color w:val="000000"/>
          <w:spacing w:val="0"/>
          <w:sz w:val="28"/>
        </w:rPr>
      </w:pPr>
      <w:r w:rsidRPr="00EE0A77">
        <w:rPr>
          <w:rStyle w:val="Tableofcontents1"/>
          <w:bCs w:val="0"/>
          <w:color w:val="000000"/>
          <w:spacing w:val="0"/>
          <w:sz w:val="28"/>
        </w:rPr>
        <w:t>Конституционно-правовой статус Президента ПМР</w:t>
      </w:r>
    </w:p>
    <w:p w:rsidR="003F4208" w:rsidRPr="00EE0A77" w:rsidRDefault="00F638CD" w:rsidP="00F638CD">
      <w:pPr>
        <w:pStyle w:val="20"/>
        <w:shd w:val="clear" w:color="000000" w:fill="auto"/>
        <w:tabs>
          <w:tab w:val="left" w:pos="284"/>
          <w:tab w:val="left" w:pos="795"/>
        </w:tabs>
        <w:suppressAutoHyphens/>
        <w:spacing w:before="0" w:after="0" w:line="360" w:lineRule="auto"/>
        <w:jc w:val="both"/>
        <w:rPr>
          <w:b w:val="0"/>
          <w:color w:val="000000"/>
          <w:spacing w:val="0"/>
          <w:sz w:val="28"/>
        </w:rPr>
      </w:pPr>
      <w:r w:rsidRPr="00EE0A77">
        <w:rPr>
          <w:rStyle w:val="Tableofcontents1"/>
          <w:bCs w:val="0"/>
          <w:color w:val="000000"/>
          <w:spacing w:val="0"/>
          <w:sz w:val="28"/>
        </w:rPr>
        <w:t>1.1 Президент глава государства</w:t>
      </w:r>
    </w:p>
    <w:p w:rsidR="003F4208" w:rsidRPr="00EE0A77" w:rsidRDefault="00F638CD" w:rsidP="00F638CD">
      <w:pPr>
        <w:pStyle w:val="20"/>
        <w:shd w:val="clear" w:color="000000" w:fill="auto"/>
        <w:tabs>
          <w:tab w:val="left" w:pos="284"/>
          <w:tab w:val="left" w:pos="795"/>
        </w:tabs>
        <w:suppressAutoHyphens/>
        <w:spacing w:before="0" w:after="0" w:line="360" w:lineRule="auto"/>
        <w:jc w:val="both"/>
        <w:rPr>
          <w:b w:val="0"/>
          <w:color w:val="000000"/>
          <w:spacing w:val="0"/>
          <w:sz w:val="28"/>
        </w:rPr>
      </w:pPr>
      <w:r w:rsidRPr="00EE0A77">
        <w:rPr>
          <w:rStyle w:val="Tableofcontents1"/>
          <w:bCs w:val="0"/>
          <w:color w:val="000000"/>
          <w:spacing w:val="0"/>
          <w:sz w:val="28"/>
        </w:rPr>
        <w:t xml:space="preserve">1.2 </w:t>
      </w:r>
      <w:r w:rsidR="003F4208" w:rsidRPr="00EE0A77">
        <w:rPr>
          <w:rStyle w:val="Tableofcontents1"/>
          <w:bCs w:val="0"/>
          <w:color w:val="000000"/>
          <w:spacing w:val="0"/>
          <w:sz w:val="28"/>
        </w:rPr>
        <w:t>Избрание и отреше</w:t>
      </w:r>
      <w:r w:rsidRPr="00EE0A77">
        <w:rPr>
          <w:rStyle w:val="Tableofcontents1"/>
          <w:bCs w:val="0"/>
          <w:color w:val="000000"/>
          <w:spacing w:val="0"/>
          <w:sz w:val="28"/>
        </w:rPr>
        <w:t>ние Президента ПМР от должности</w:t>
      </w:r>
    </w:p>
    <w:p w:rsidR="003F4208" w:rsidRPr="00EE0A77" w:rsidRDefault="003F4208" w:rsidP="00F638CD">
      <w:pPr>
        <w:pStyle w:val="20"/>
        <w:numPr>
          <w:ilvl w:val="1"/>
          <w:numId w:val="2"/>
        </w:numPr>
        <w:shd w:val="clear" w:color="000000" w:fill="auto"/>
        <w:tabs>
          <w:tab w:val="left" w:pos="284"/>
          <w:tab w:val="left" w:pos="735"/>
          <w:tab w:val="right" w:leader="dot" w:pos="9275"/>
        </w:tabs>
        <w:suppressAutoHyphens/>
        <w:spacing w:before="0" w:after="0" w:line="360" w:lineRule="auto"/>
        <w:jc w:val="both"/>
        <w:rPr>
          <w:b w:val="0"/>
          <w:color w:val="000000"/>
          <w:spacing w:val="0"/>
          <w:sz w:val="28"/>
        </w:rPr>
      </w:pPr>
      <w:r w:rsidRPr="00EE0A77">
        <w:rPr>
          <w:rStyle w:val="Tableofcontents1"/>
          <w:bCs w:val="0"/>
          <w:color w:val="000000"/>
          <w:spacing w:val="0"/>
          <w:sz w:val="28"/>
        </w:rPr>
        <w:t>Полномочия Президента ПМР</w:t>
      </w:r>
    </w:p>
    <w:p w:rsidR="003F4208" w:rsidRPr="00EE0A77" w:rsidRDefault="003F4208" w:rsidP="00F638CD">
      <w:pPr>
        <w:pStyle w:val="Bodytext21"/>
        <w:numPr>
          <w:ilvl w:val="1"/>
          <w:numId w:val="8"/>
        </w:numPr>
        <w:shd w:val="clear" w:color="000000" w:fill="auto"/>
        <w:tabs>
          <w:tab w:val="left" w:pos="284"/>
          <w:tab w:val="left" w:pos="798"/>
        </w:tabs>
        <w:suppressAutoHyphens/>
        <w:spacing w:after="0" w:line="360" w:lineRule="auto"/>
        <w:jc w:val="both"/>
        <w:rPr>
          <w:b w:val="0"/>
          <w:color w:val="000000"/>
          <w:spacing w:val="0"/>
          <w:sz w:val="28"/>
        </w:rPr>
      </w:pPr>
      <w:r w:rsidRPr="00EE0A77">
        <w:rPr>
          <w:rStyle w:val="Bodytext20"/>
          <w:bCs w:val="0"/>
          <w:color w:val="000000"/>
          <w:spacing w:val="0"/>
          <w:sz w:val="28"/>
        </w:rPr>
        <w:t>Президент, Кабинет министров и высшие должностные лица ПМР</w:t>
      </w:r>
    </w:p>
    <w:p w:rsidR="003F4208" w:rsidRPr="00EE0A77" w:rsidRDefault="003F4208" w:rsidP="00F638CD">
      <w:pPr>
        <w:pStyle w:val="Bodytext21"/>
        <w:numPr>
          <w:ilvl w:val="1"/>
          <w:numId w:val="8"/>
        </w:numPr>
        <w:shd w:val="clear" w:color="000000" w:fill="auto"/>
        <w:tabs>
          <w:tab w:val="left" w:pos="284"/>
          <w:tab w:val="left" w:pos="805"/>
        </w:tabs>
        <w:suppressAutoHyphens/>
        <w:spacing w:after="0" w:line="360" w:lineRule="auto"/>
        <w:jc w:val="both"/>
        <w:rPr>
          <w:b w:val="0"/>
          <w:color w:val="000000"/>
          <w:spacing w:val="0"/>
          <w:sz w:val="28"/>
        </w:rPr>
      </w:pPr>
      <w:r w:rsidRPr="00EE0A77">
        <w:rPr>
          <w:rStyle w:val="Bodytext20"/>
          <w:bCs w:val="0"/>
          <w:color w:val="000000"/>
          <w:spacing w:val="0"/>
          <w:sz w:val="28"/>
        </w:rPr>
        <w:t>Вопросы взаимодействия Президента и Верховного Совета</w:t>
      </w:r>
    </w:p>
    <w:p w:rsidR="003F4208" w:rsidRPr="00EE0A77" w:rsidRDefault="003F4208" w:rsidP="00F638CD">
      <w:pPr>
        <w:pStyle w:val="Bodytext21"/>
        <w:numPr>
          <w:ilvl w:val="1"/>
          <w:numId w:val="8"/>
        </w:numPr>
        <w:shd w:val="clear" w:color="000000" w:fill="auto"/>
        <w:tabs>
          <w:tab w:val="left" w:pos="284"/>
          <w:tab w:val="left" w:pos="800"/>
        </w:tabs>
        <w:suppressAutoHyphens/>
        <w:spacing w:after="0" w:line="360" w:lineRule="auto"/>
        <w:jc w:val="both"/>
        <w:rPr>
          <w:b w:val="0"/>
          <w:color w:val="000000"/>
          <w:spacing w:val="0"/>
          <w:sz w:val="28"/>
        </w:rPr>
      </w:pPr>
      <w:r w:rsidRPr="00EE0A77">
        <w:rPr>
          <w:rStyle w:val="Bodytext20"/>
          <w:bCs w:val="0"/>
          <w:color w:val="000000"/>
          <w:spacing w:val="0"/>
          <w:sz w:val="28"/>
        </w:rPr>
        <w:t>Военные полномочия Президента ПМР</w:t>
      </w:r>
    </w:p>
    <w:p w:rsidR="003F4208" w:rsidRPr="00EE0A77" w:rsidRDefault="003F4208" w:rsidP="00F638CD">
      <w:pPr>
        <w:pStyle w:val="Bodytext21"/>
        <w:numPr>
          <w:ilvl w:val="1"/>
          <w:numId w:val="8"/>
        </w:numPr>
        <w:shd w:val="clear" w:color="000000" w:fill="auto"/>
        <w:tabs>
          <w:tab w:val="left" w:pos="284"/>
          <w:tab w:val="left" w:pos="800"/>
        </w:tabs>
        <w:suppressAutoHyphens/>
        <w:spacing w:after="0" w:line="360" w:lineRule="auto"/>
        <w:jc w:val="both"/>
        <w:rPr>
          <w:b w:val="0"/>
          <w:color w:val="000000"/>
          <w:spacing w:val="0"/>
          <w:sz w:val="28"/>
        </w:rPr>
      </w:pPr>
      <w:r w:rsidRPr="00EE0A77">
        <w:rPr>
          <w:rStyle w:val="Bodytext20"/>
          <w:bCs w:val="0"/>
          <w:color w:val="000000"/>
          <w:spacing w:val="0"/>
          <w:sz w:val="28"/>
        </w:rPr>
        <w:t>Чрезвычайное положение</w:t>
      </w:r>
    </w:p>
    <w:p w:rsidR="003F4208" w:rsidRPr="00EE0A77" w:rsidRDefault="003F4208" w:rsidP="00F638CD">
      <w:pPr>
        <w:pStyle w:val="Bodytext21"/>
        <w:numPr>
          <w:ilvl w:val="1"/>
          <w:numId w:val="8"/>
        </w:numPr>
        <w:shd w:val="clear" w:color="000000" w:fill="auto"/>
        <w:tabs>
          <w:tab w:val="left" w:pos="284"/>
          <w:tab w:val="left" w:pos="795"/>
        </w:tabs>
        <w:suppressAutoHyphens/>
        <w:spacing w:after="0" w:line="360" w:lineRule="auto"/>
        <w:jc w:val="both"/>
        <w:rPr>
          <w:b w:val="0"/>
          <w:color w:val="000000"/>
          <w:spacing w:val="0"/>
          <w:sz w:val="28"/>
        </w:rPr>
      </w:pPr>
      <w:r w:rsidRPr="00EE0A77">
        <w:rPr>
          <w:rStyle w:val="Bodytext20"/>
          <w:bCs w:val="0"/>
          <w:color w:val="000000"/>
          <w:spacing w:val="0"/>
          <w:sz w:val="28"/>
        </w:rPr>
        <w:t>Полномочия Президента ПМР в сфере внешней политики</w:t>
      </w:r>
    </w:p>
    <w:p w:rsidR="003F4208" w:rsidRPr="00EE0A77" w:rsidRDefault="003F4208" w:rsidP="00F638CD">
      <w:pPr>
        <w:pStyle w:val="Bodytext21"/>
        <w:shd w:val="clear" w:color="000000" w:fill="auto"/>
        <w:tabs>
          <w:tab w:val="left" w:pos="284"/>
          <w:tab w:val="left" w:leader="dot" w:pos="8977"/>
        </w:tabs>
        <w:suppressAutoHyphens/>
        <w:spacing w:after="0" w:line="360" w:lineRule="auto"/>
        <w:jc w:val="both"/>
        <w:rPr>
          <w:b w:val="0"/>
          <w:color w:val="000000"/>
          <w:spacing w:val="0"/>
          <w:sz w:val="28"/>
        </w:rPr>
      </w:pPr>
      <w:r w:rsidRPr="00EE0A77">
        <w:rPr>
          <w:rStyle w:val="Bodytext20"/>
          <w:bCs w:val="0"/>
          <w:color w:val="000000"/>
          <w:spacing w:val="0"/>
          <w:sz w:val="28"/>
        </w:rPr>
        <w:t>Заключение</w:t>
      </w:r>
    </w:p>
    <w:p w:rsidR="003F4208" w:rsidRPr="00EE0A77" w:rsidRDefault="003F4208" w:rsidP="00F638CD">
      <w:pPr>
        <w:pStyle w:val="Bodytext21"/>
        <w:shd w:val="clear" w:color="000000" w:fill="auto"/>
        <w:tabs>
          <w:tab w:val="left" w:pos="284"/>
          <w:tab w:val="left" w:leader="dot" w:pos="8948"/>
        </w:tabs>
        <w:suppressAutoHyphens/>
        <w:spacing w:after="0" w:line="360" w:lineRule="auto"/>
        <w:jc w:val="both"/>
        <w:rPr>
          <w:b w:val="0"/>
          <w:color w:val="000000"/>
          <w:spacing w:val="0"/>
          <w:sz w:val="28"/>
        </w:rPr>
      </w:pPr>
      <w:r w:rsidRPr="00EE0A77">
        <w:rPr>
          <w:rStyle w:val="Bodytext20"/>
          <w:bCs w:val="0"/>
          <w:color w:val="000000"/>
          <w:spacing w:val="0"/>
          <w:sz w:val="28"/>
        </w:rPr>
        <w:t>Список использованной литературы</w:t>
      </w:r>
    </w:p>
    <w:p w:rsidR="003F4208" w:rsidRPr="00EE0A77" w:rsidRDefault="00F638CD" w:rsidP="00F638CD">
      <w:pPr>
        <w:spacing w:line="360" w:lineRule="auto"/>
        <w:jc w:val="center"/>
        <w:rPr>
          <w:rFonts w:ascii="Times New Roman" w:hAnsi="Times New Roman" w:cs="Times New Roman"/>
          <w:b/>
          <w:sz w:val="28"/>
        </w:rPr>
      </w:pPr>
      <w:bookmarkStart w:id="0" w:name="bookmark0"/>
      <w:r w:rsidRPr="00EE0A77">
        <w:rPr>
          <w:rStyle w:val="Heading20"/>
          <w:bCs/>
          <w:sz w:val="28"/>
        </w:rPr>
        <w:br w:type="page"/>
      </w:r>
      <w:r w:rsidR="003F4208" w:rsidRPr="00EE0A77">
        <w:rPr>
          <w:rStyle w:val="Heading20"/>
          <w:bCs/>
          <w:sz w:val="28"/>
        </w:rPr>
        <w:t>Введение</w:t>
      </w:r>
      <w:bookmarkEnd w:id="0"/>
    </w:p>
    <w:p w:rsidR="00F638CD" w:rsidRPr="00EE0A77" w:rsidRDefault="00F638CD" w:rsidP="00F638CD">
      <w:pPr>
        <w:pStyle w:val="Bodytext21"/>
        <w:shd w:val="clear" w:color="000000" w:fill="auto"/>
        <w:spacing w:after="0" w:line="360" w:lineRule="auto"/>
        <w:jc w:val="center"/>
        <w:rPr>
          <w:rStyle w:val="Bodytext210"/>
          <w:b w:val="0"/>
          <w:bCs w:val="0"/>
          <w:color w:val="000000"/>
          <w:spacing w:val="0"/>
          <w:sz w:val="28"/>
        </w:rPr>
      </w:pPr>
    </w:p>
    <w:p w:rsidR="003F4208" w:rsidRPr="00EE0A77" w:rsidRDefault="003F4208" w:rsidP="00F638CD">
      <w:pPr>
        <w:pStyle w:val="Bodytext21"/>
        <w:shd w:val="clear" w:color="000000" w:fill="auto"/>
        <w:suppressAutoHyphens/>
        <w:spacing w:after="0" w:line="360" w:lineRule="auto"/>
        <w:ind w:firstLine="709"/>
        <w:jc w:val="both"/>
        <w:rPr>
          <w:b w:val="0"/>
          <w:color w:val="000000"/>
          <w:spacing w:val="0"/>
          <w:sz w:val="28"/>
        </w:rPr>
      </w:pPr>
      <w:r w:rsidRPr="00EE0A77">
        <w:rPr>
          <w:rStyle w:val="Bodytext210"/>
          <w:bCs w:val="0"/>
          <w:color w:val="000000"/>
          <w:spacing w:val="0"/>
          <w:sz w:val="28"/>
        </w:rPr>
        <w:t>Приднестровская Молдавская Республика - президентская республика. Главой исполнительной власти и главой государства в Приднестровской Молдавской Республике является Президент, который избирается гражданами Республики на основе всеобщего равного и прямого избирательного права при тайном голосовании.</w:t>
      </w:r>
    </w:p>
    <w:p w:rsidR="003F4208" w:rsidRPr="00EE0A77" w:rsidRDefault="003F4208" w:rsidP="00F638CD">
      <w:pPr>
        <w:pStyle w:val="Bodytext21"/>
        <w:shd w:val="clear" w:color="000000" w:fill="auto"/>
        <w:suppressAutoHyphens/>
        <w:spacing w:after="0" w:line="360" w:lineRule="auto"/>
        <w:ind w:firstLine="709"/>
        <w:jc w:val="both"/>
        <w:rPr>
          <w:b w:val="0"/>
          <w:color w:val="000000"/>
          <w:spacing w:val="0"/>
          <w:sz w:val="28"/>
        </w:rPr>
      </w:pPr>
      <w:r w:rsidRPr="00EE0A77">
        <w:rPr>
          <w:rStyle w:val="Bodytext210"/>
          <w:bCs w:val="0"/>
          <w:color w:val="000000"/>
          <w:spacing w:val="0"/>
          <w:sz w:val="28"/>
        </w:rPr>
        <w:t>Президент Приднестровской Молдавской Республики является Главнокомандующим Вооруженными силами Приднестровской Молдавской Республики и в силу этого самостоятельно либо по согласованию с Верховным Советом принимает любые законные меры, направленные на укрепление обороноспособности Республики.</w:t>
      </w:r>
    </w:p>
    <w:p w:rsidR="003F4208" w:rsidRPr="00EE0A77" w:rsidRDefault="003F4208" w:rsidP="00F638CD">
      <w:pPr>
        <w:pStyle w:val="Bodytext21"/>
        <w:shd w:val="clear" w:color="000000" w:fill="auto"/>
        <w:suppressAutoHyphens/>
        <w:spacing w:after="0" w:line="360" w:lineRule="auto"/>
        <w:ind w:firstLine="709"/>
        <w:jc w:val="both"/>
        <w:rPr>
          <w:b w:val="0"/>
          <w:color w:val="000000"/>
          <w:spacing w:val="0"/>
          <w:sz w:val="28"/>
        </w:rPr>
      </w:pPr>
      <w:r w:rsidRPr="00EE0A77">
        <w:rPr>
          <w:rStyle w:val="Bodytext210"/>
          <w:bCs w:val="0"/>
          <w:color w:val="000000"/>
          <w:spacing w:val="0"/>
          <w:sz w:val="28"/>
        </w:rPr>
        <w:t>Президент Приднестровской Молдавской Республики является гарантом Конституции и законов Приднестровской Молдавской Республики, прав и свобод человека и гражданина, обеспечивает точное исполнение Конституции и законов. В установленном Конституцией порядке он принимает меры по охране суверенитета Республики, ее независимости и территориальной целостности, обеспечивает согласованное функционирование и взаимодействие всех органов государственной власти. Президент Приднестровской Молдавской Республики осуществляет общее руководство исполнительными органами государственной власти и управления и обеспечивает их взаимодействие с другими органами государственной власти Приднестровской Молдавской Республики. Исполнительные органы государственной власти и управления, должностные лица, возглавляющие их, подотчетны Президенту.</w:t>
      </w:r>
    </w:p>
    <w:p w:rsidR="003F4208" w:rsidRPr="00EE0A77" w:rsidRDefault="003F4208" w:rsidP="00F638CD">
      <w:pPr>
        <w:pStyle w:val="Bodytext21"/>
        <w:shd w:val="clear" w:color="000000" w:fill="auto"/>
        <w:suppressAutoHyphens/>
        <w:spacing w:after="0" w:line="360" w:lineRule="auto"/>
        <w:ind w:firstLine="709"/>
        <w:jc w:val="both"/>
        <w:rPr>
          <w:b w:val="0"/>
          <w:color w:val="000000"/>
          <w:spacing w:val="0"/>
          <w:sz w:val="28"/>
        </w:rPr>
      </w:pPr>
      <w:r w:rsidRPr="00EE0A77">
        <w:rPr>
          <w:rStyle w:val="Bodytext210"/>
          <w:bCs w:val="0"/>
          <w:color w:val="000000"/>
          <w:spacing w:val="0"/>
          <w:sz w:val="28"/>
        </w:rPr>
        <w:t>Указы и распоряжения Президента Приднестровской Молдавской Республики являются правовыми актами, имеющими подзаконный характер, и не должны противоречить Конституции и законам Приднестровской Молдавской Республики.</w:t>
      </w:r>
    </w:p>
    <w:p w:rsidR="003F4208" w:rsidRPr="00EE0A77" w:rsidRDefault="003F4208" w:rsidP="00F638CD">
      <w:pPr>
        <w:pStyle w:val="Bodytext21"/>
        <w:shd w:val="clear" w:color="000000" w:fill="auto"/>
        <w:suppressAutoHyphens/>
        <w:spacing w:after="0" w:line="360" w:lineRule="auto"/>
        <w:ind w:firstLine="709"/>
        <w:jc w:val="both"/>
        <w:rPr>
          <w:b w:val="0"/>
          <w:color w:val="000000"/>
          <w:spacing w:val="0"/>
          <w:sz w:val="28"/>
        </w:rPr>
      </w:pPr>
      <w:r w:rsidRPr="00EE0A77">
        <w:rPr>
          <w:rStyle w:val="Bodytext210"/>
          <w:bCs w:val="0"/>
          <w:color w:val="000000"/>
          <w:spacing w:val="0"/>
          <w:sz w:val="28"/>
        </w:rPr>
        <w:t>Правовые акты Президента Приднестровской Молдавской Республики, исполнительных органов государственной власти и управления, изданные в пределах их компетенции, обязательны для исполнения на всей территории Приднестровской Молдавской Республики.</w:t>
      </w:r>
    </w:p>
    <w:p w:rsidR="003F4208" w:rsidRPr="00EE0A77" w:rsidRDefault="003F4208" w:rsidP="00F638CD">
      <w:pPr>
        <w:pStyle w:val="Bodytext21"/>
        <w:shd w:val="clear" w:color="000000" w:fill="auto"/>
        <w:suppressAutoHyphens/>
        <w:spacing w:after="0" w:line="360" w:lineRule="auto"/>
        <w:ind w:firstLine="709"/>
        <w:jc w:val="both"/>
        <w:rPr>
          <w:b w:val="0"/>
          <w:color w:val="000000"/>
          <w:spacing w:val="0"/>
          <w:sz w:val="28"/>
        </w:rPr>
      </w:pPr>
      <w:r w:rsidRPr="00EE0A77">
        <w:rPr>
          <w:rStyle w:val="Bodytext29"/>
          <w:bCs w:val="0"/>
          <w:color w:val="000000"/>
          <w:spacing w:val="0"/>
          <w:sz w:val="28"/>
        </w:rPr>
        <w:t>В пределах основных направлений внутренней и внешней политики и в рамках, определяемых законом, каждый министр, руководитель ведомства, глава государственной администрации самостоятельно и под свою ответственность ведет дела подведомственной ему сферы управления, административной территории.</w:t>
      </w:r>
    </w:p>
    <w:p w:rsidR="003F4208" w:rsidRPr="00EE0A77" w:rsidRDefault="003F4208" w:rsidP="00F638CD">
      <w:pPr>
        <w:pStyle w:val="Bodytext21"/>
        <w:shd w:val="clear" w:color="000000" w:fill="auto"/>
        <w:suppressAutoHyphens/>
        <w:spacing w:after="0" w:line="360" w:lineRule="auto"/>
        <w:ind w:firstLine="709"/>
        <w:jc w:val="both"/>
        <w:rPr>
          <w:rStyle w:val="Bodytext29"/>
          <w:bCs w:val="0"/>
          <w:color w:val="000000"/>
          <w:spacing w:val="0"/>
          <w:sz w:val="28"/>
        </w:rPr>
      </w:pPr>
      <w:r w:rsidRPr="00EE0A77">
        <w:rPr>
          <w:rStyle w:val="Bodytext29"/>
          <w:bCs w:val="0"/>
          <w:color w:val="000000"/>
          <w:spacing w:val="0"/>
          <w:sz w:val="28"/>
        </w:rPr>
        <w:t>Для эффективной реализации функций государства, установленных настоящей Конституцией, Президент Приднестровской Молдавской Республики принимает решения об образовании министерств, ведомств и иных органов государственного управления.</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rStyle w:val="Bodytext8Bold"/>
          <w:b w:val="0"/>
          <w:color w:val="000000"/>
          <w:spacing w:val="0"/>
          <w:sz w:val="28"/>
        </w:rPr>
        <w:t>Термин «президент» происходит от латинского</w:t>
      </w:r>
      <w:r w:rsidR="00F638CD" w:rsidRPr="00EE0A77">
        <w:rPr>
          <w:rStyle w:val="Bodytext8Bold"/>
          <w:b w:val="0"/>
          <w:color w:val="000000"/>
          <w:spacing w:val="0"/>
          <w:sz w:val="28"/>
        </w:rPr>
        <w:t>,</w:t>
      </w:r>
      <w:r w:rsidRPr="00EE0A77">
        <w:rPr>
          <w:color w:val="000000"/>
          <w:sz w:val="28"/>
        </w:rPr>
        <w:t xml:space="preserve"> что буквально означает «сидящий впереди». В современном значении президент - это единоличный глава государства, получающий свои полномочия путем выборов.</w:t>
      </w:r>
      <w:r w:rsidRPr="00EE0A77">
        <w:rPr>
          <w:color w:val="000000"/>
          <w:sz w:val="28"/>
          <w:vertAlign w:val="superscript"/>
        </w:rPr>
        <w:footnoteReference w:id="1"/>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Исторические корни института президентства уходят в старую римскую экстраординарную магистратуру, созданную на случай возникновения чрезвычайных опасностей, угрожающих существованию государства.</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 XX веке такие грандиозные по своим масштабам потрясения, как революции, мировые войны, распад колоний, привели к образованию множества независимых государств и в большинстве из них был учрежден пост президента. В настоящее время насчитывается около 150 стран, в которых главой государства является президент.</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Президентство является относительно молодым, новым и еще не полностью устоявшимся юридическим институтом в российской конституционно-политической практике, особенно если рассматривать его в сравнении с институтом Президента ряда зарубежных стран (США, Франция и т.п.), в которых он насчитывает достаточно длительную и обширную историю практической деятельности. В то же время, несомненно, что он вызывает к себе пристальный интерес, отчасти обусловленный его новизной для нашего государства. Появилось немало посвященных ему исследований.</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rStyle w:val="Bodytext8Impact"/>
          <w:rFonts w:ascii="Times New Roman" w:hAnsi="Times New Roman" w:cs="Times New Roman"/>
          <w:i w:val="0"/>
          <w:noProof w:val="0"/>
          <w:color w:val="000000"/>
          <w:sz w:val="28"/>
        </w:rPr>
        <w:t>Я</w:t>
      </w:r>
      <w:r w:rsidRPr="00EE0A77">
        <w:rPr>
          <w:color w:val="000000"/>
          <w:sz w:val="28"/>
        </w:rPr>
        <w:t xml:space="preserve"> в своей курсовой работе постараюсь дать четкое понятие и наиболее обширное представление института Президентства в системе государственных органов Приднестровской Молдавской Республики. Считаю также необходимым отразить все моменты, затрагивающие непосредственно его взаимодействие с другими государственными органами.</w:t>
      </w:r>
    </w:p>
    <w:p w:rsidR="00F638CD"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Скорее всего, данная тема претендует на то, чтобы стать в ПМР одной из «вечных». Однако от этого она не превратилась в предельно раскрытую и исчерпанную. Проблем взаимодействия с другими государственными органами достаточно, и они требуют дальнейших аналитических разработок и детальных исследований ученых, политологов, историков и юристов. Некоторым аспектам данного института и посвящена данная курсовая работа. Рассматриваемая тема особенно актуальна в наше не простое, а порой и трудное время.</w:t>
      </w:r>
      <w:bookmarkStart w:id="1" w:name="bookmark2"/>
    </w:p>
    <w:p w:rsidR="003F4208" w:rsidRPr="00EE0A77" w:rsidRDefault="00F638CD" w:rsidP="00F638CD">
      <w:pPr>
        <w:spacing w:line="360" w:lineRule="auto"/>
        <w:jc w:val="center"/>
        <w:rPr>
          <w:rFonts w:ascii="Times New Roman" w:hAnsi="Times New Roman" w:cs="Times New Roman"/>
          <w:b/>
          <w:sz w:val="28"/>
        </w:rPr>
      </w:pPr>
      <w:r w:rsidRPr="00EE0A77">
        <w:rPr>
          <w:sz w:val="28"/>
        </w:rPr>
        <w:br w:type="page"/>
      </w:r>
      <w:r w:rsidR="003F4208" w:rsidRPr="00EE0A77">
        <w:rPr>
          <w:rFonts w:ascii="Times New Roman" w:hAnsi="Times New Roman" w:cs="Times New Roman"/>
          <w:b/>
          <w:sz w:val="28"/>
        </w:rPr>
        <w:t>1. Конституционно-правовой статус Президента ПМР</w:t>
      </w:r>
      <w:bookmarkEnd w:id="1"/>
    </w:p>
    <w:p w:rsidR="00F638CD" w:rsidRPr="00EE0A77" w:rsidRDefault="00F638CD" w:rsidP="00F638CD">
      <w:pPr>
        <w:pStyle w:val="Heading31"/>
        <w:shd w:val="clear" w:color="000000" w:fill="auto"/>
        <w:spacing w:after="0" w:line="360" w:lineRule="auto"/>
        <w:jc w:val="center"/>
        <w:outlineLvl w:val="9"/>
        <w:rPr>
          <w:rStyle w:val="Heading30"/>
          <w:b/>
          <w:bCs/>
          <w:color w:val="000000"/>
          <w:spacing w:val="0"/>
          <w:sz w:val="28"/>
          <w:u w:val="none"/>
        </w:rPr>
      </w:pPr>
      <w:bookmarkStart w:id="2" w:name="bookmark3"/>
    </w:p>
    <w:p w:rsidR="003F4208" w:rsidRPr="00EE0A77" w:rsidRDefault="00F638CD" w:rsidP="00F638CD">
      <w:pPr>
        <w:pStyle w:val="Heading31"/>
        <w:shd w:val="clear" w:color="000000" w:fill="auto"/>
        <w:spacing w:after="0" w:line="360" w:lineRule="auto"/>
        <w:jc w:val="center"/>
        <w:outlineLvl w:val="9"/>
        <w:rPr>
          <w:b w:val="0"/>
          <w:color w:val="000000"/>
          <w:spacing w:val="0"/>
          <w:sz w:val="28"/>
        </w:rPr>
      </w:pPr>
      <w:r w:rsidRPr="00EE0A77">
        <w:rPr>
          <w:rStyle w:val="Heading30"/>
          <w:b/>
          <w:bCs/>
          <w:color w:val="000000"/>
          <w:spacing w:val="0"/>
          <w:sz w:val="28"/>
          <w:u w:val="none"/>
        </w:rPr>
        <w:t xml:space="preserve">1.1 </w:t>
      </w:r>
      <w:r w:rsidR="003F4208" w:rsidRPr="00EE0A77">
        <w:rPr>
          <w:rStyle w:val="Heading30"/>
          <w:b/>
          <w:bCs/>
          <w:color w:val="000000"/>
          <w:spacing w:val="0"/>
          <w:sz w:val="28"/>
          <w:u w:val="none"/>
        </w:rPr>
        <w:t>Президент - глава государства</w:t>
      </w:r>
      <w:bookmarkEnd w:id="2"/>
    </w:p>
    <w:p w:rsidR="00F638CD" w:rsidRPr="00EE0A77" w:rsidRDefault="00F638CD" w:rsidP="00F638CD">
      <w:pPr>
        <w:pStyle w:val="Bodytext81"/>
        <w:shd w:val="clear" w:color="000000" w:fill="auto"/>
        <w:spacing w:before="0" w:after="0" w:line="360" w:lineRule="auto"/>
        <w:ind w:firstLine="0"/>
        <w:jc w:val="center"/>
        <w:rPr>
          <w:b/>
          <w:color w:val="000000"/>
          <w:sz w:val="28"/>
        </w:rPr>
      </w:pP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 ч. 5 ст. 68 Конституции ПМР устанавливаются основы статуса Президента ПМР как главы государства. В Конституции Президент охарактеризован как высшее должностное лицо и глава исполнительной власти.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Президент является гарантом Конституции. Это очень важная функция, обязывающая его определять в соответствии с Конституцией и законами основные направления внутренней и внешней политики государства. Он представляет Приднестровскую Молдавскую Республику в международных отношениях.</w:t>
      </w:r>
      <w:r w:rsidRPr="00EE0A77">
        <w:rPr>
          <w:color w:val="000000"/>
          <w:sz w:val="28"/>
          <w:vertAlign w:val="superscript"/>
        </w:rPr>
        <w:footnoteReference w:id="2"/>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Согласно ч. 1 ст. 70 Конституции Президент Приднестровской Молдавской Республики является главой государства и возглавляет исполнительную власть в Республике.</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Президент, реализуя свои полномочия, обеспечивает должное исполнение конституционных обязанностей всеми органами государства.</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Достигнуть этого Президент может как путем непосредственного обращения к органам и лицам, действия которых не отвечают требованиям Конституции, так и через посредство компетентных в этой сфере органов, к которым прежде всего относятся суды.</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Функцию гарантии прав и свобод человека и гражданина Президент</w:t>
      </w:r>
      <w:r w:rsidR="00F638CD" w:rsidRPr="00EE0A77">
        <w:rPr>
          <w:color w:val="000000"/>
          <w:sz w:val="28"/>
        </w:rPr>
        <w:t xml:space="preserve"> </w:t>
      </w:r>
      <w:r w:rsidRPr="00EE0A77">
        <w:rPr>
          <w:color w:val="000000"/>
          <w:sz w:val="28"/>
        </w:rPr>
        <w:t>реализует как в своей личной деятельности, так и инициируя законы, издавая»</w:t>
      </w:r>
      <w:r w:rsidR="00F638CD" w:rsidRPr="00EE0A77">
        <w:rPr>
          <w:color w:val="000000"/>
          <w:sz w:val="28"/>
        </w:rPr>
        <w:t xml:space="preserve"> </w:t>
      </w:r>
      <w:r w:rsidRPr="00EE0A77">
        <w:rPr>
          <w:color w:val="000000"/>
          <w:sz w:val="28"/>
        </w:rPr>
        <w:t>указы, направленные на защиту правового положения личности в целом, а также отдельных групп населения, например пенсионеров, военнослужащих, вынужденных переселенцев и других, особо нуждающихся в защите со стороны государства.</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Президент как глава государства принимает меры по охране суверенитета Приднестровской Молдавской Республики, ее независимости и государственной целостности. Охрана суверенитета обеспечивается функционированием всех ветвей власти. Однако глава государства наделяется особыми полномочиями. В частности, он единолично принимает оперативные решения, вызванные экстраординарными обстоятельствами. Например, он имеет право вводить своим решением военное или чрезвычайное положение на территории Приднестровской Молдавской Республики или в отдельных ее местностях с незамедлительным сообщением об этом Верховному Совету (ч. 1 ст. 71 Конституции ПМР).</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Существенны полномочия Президента по обеспечению согласованного функционирования и взаимодействия органов государственной власти. Для этого он может использовать установленные Конституцией Приднестровской Молдавской Республики рычаги воздействия на Верховный Совет, может в ряде случаев обратиться в суд, например обратиться с запросом в Конституционный Суд ПМР о соответствии Конституции ПМР законов и нормативных актов министерств и ведомств.</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Президент Приднестровской Молдавской Республики осуществляет общее руководство исполнительными органами государственной власти и управления и обеспечивает их взаимодействие с другими органами государственной власти Приднестровской Молдавской Республики. Исполнительные органы государственной власти и управления, должностные лица, возглавляющие их, подотчетны президенту.</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Для обеспечения согласованного функционирования и взаимодействия органов государственной власти Президент имеет возможность использовать и иные средства, указанные в Конституции. Но нельзя забывать и о том, что нередко решающим фактором является авторитет Президента как главы государства.</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Пункт 5 ст. 71 Конституции Приднестровской Молдавской Республики гласит, что Президент Приднестровской Молдавской Республики осуществляет общее руководство внешней политикой, заключая при этом международные договоры, подписывает ратификационные грамоты в случае ратификации международного договора Верховным Советом, принимает верительные и отзывные грамоты дипломатических представителей иностранных государств.</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Необходимо отметить, что данные полномочия Президента в настоящее время ограничены в связи с международной непризнанностью ПМР в качестве субъекта международного права.</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Осуществляя внешнюю политику Президент обеспечивает координацию внешнеполитической деятельности всех органов и ветвей государственной власти.</w:t>
      </w:r>
      <w:r w:rsidRPr="00EE0A77">
        <w:rPr>
          <w:color w:val="000000"/>
          <w:sz w:val="28"/>
          <w:vertAlign w:val="superscript"/>
        </w:rPr>
        <w:footnoteReference w:id="3"/>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 ч. 4 ст. 71 не говорится, в какой конкретно форме Президент определяет основные направления политики. Но в Конституции закреплены обязанности Президента, связанные с осуществлением им полномочий главы государства в частности обеспечения согласованного функционирования и взаимодействия всех органов государственной власти, а также в части исполнения обязательств органов государственной власти перед народом, формирующим эти органы путем всеобщих прямых выборов. Подотчетность народу и публичность всех органов государственной власти реализуется Президентом путем обращения с посланиями к народу ПМР, в которых должен содержаться отчет государственной власти по исполнению своих обязанностей, предложения о тех или иных изменениях в деятельности органов государственной власти и информация о направлении развития как органов государственной власти, экономики страны, так и государство в целом. Направление посланий Верховному Совету, периодическая информация о наиболее важных вопросах внутриполитической и внешнеполитической деятельности ПМР важна для обеспечения нормального взаимодействия всех органов государственной власти, их слаженной работы по управлению государством и экономикой. В этой же связи Президент представляет Верховному Совету ежегодные доклады о положении республики и предлагает к его рассмотрению такие меры, которые сочтет необходимыми и полезными для блага и пользы народа ПМР, нормального развития экономики государства, оптимальной деятельности органов государственной власти.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Важной характеристикой статуса Президента является его неприкосновенность. В ст. 68 Конституции не раскрывается содержание понятия неприкосновенности Президента, однако, опираясь на другие статьи Конституции, можно сделать вывод о юридическом содержании этого понятия. В период своих полномочий Президент не может быть задержан, арестован, подвергнут обыску и личному досмотру; в этом смысле его личность неприкосновенна. Однако объем таких гарантий у Президента больше, чем у членов парламента.</w:t>
      </w:r>
    </w:p>
    <w:p w:rsidR="00F638CD"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Согласно ст. 9 Закона ПМР «О статусе Президента», Президент в период осуществления им своих полномочий несет ответственность на основании выдвинутого Верховным Советом Приднестровской Молдавской Республики обвинения в государственной измене или совершении иного тяжкого преступления, подтвержденного заключением Верховного Суда Приднестровской Молдавской Республики при наличии в действиях Президента Приднестровской Молдавской Республики- признаков преступления, и с соблюдением установленного порядка выдвижения обвинения.</w:t>
      </w:r>
      <w:bookmarkStart w:id="3" w:name="bookmark4"/>
    </w:p>
    <w:p w:rsidR="00F638CD" w:rsidRPr="00EE0A77" w:rsidRDefault="00F638CD" w:rsidP="00F638CD">
      <w:pPr>
        <w:pStyle w:val="Bodytext81"/>
        <w:shd w:val="clear" w:color="000000" w:fill="auto"/>
        <w:suppressAutoHyphens/>
        <w:spacing w:before="0" w:after="0" w:line="360" w:lineRule="auto"/>
        <w:ind w:firstLine="709"/>
        <w:rPr>
          <w:color w:val="000000"/>
          <w:sz w:val="28"/>
        </w:rPr>
      </w:pPr>
    </w:p>
    <w:p w:rsidR="003F4208" w:rsidRPr="00EE0A77" w:rsidRDefault="00F638CD" w:rsidP="00F638CD">
      <w:pPr>
        <w:pStyle w:val="Bodytext81"/>
        <w:shd w:val="clear" w:color="000000" w:fill="auto"/>
        <w:spacing w:before="0" w:after="0" w:line="360" w:lineRule="auto"/>
        <w:ind w:firstLine="0"/>
        <w:jc w:val="center"/>
        <w:rPr>
          <w:color w:val="000000"/>
          <w:sz w:val="28"/>
        </w:rPr>
      </w:pPr>
      <w:r w:rsidRPr="00EE0A77">
        <w:rPr>
          <w:rStyle w:val="Heading35"/>
          <w:bCs w:val="0"/>
          <w:color w:val="000000"/>
          <w:spacing w:val="0"/>
          <w:sz w:val="28"/>
          <w:u w:val="none"/>
        </w:rPr>
        <w:t xml:space="preserve">1.2 </w:t>
      </w:r>
      <w:r w:rsidR="003F4208" w:rsidRPr="00EE0A77">
        <w:rPr>
          <w:rStyle w:val="Heading35"/>
          <w:bCs w:val="0"/>
          <w:color w:val="000000"/>
          <w:spacing w:val="0"/>
          <w:sz w:val="28"/>
          <w:u w:val="none"/>
        </w:rPr>
        <w:t>Избрание и отрешение Президента от должности</w:t>
      </w:r>
      <w:bookmarkEnd w:id="3"/>
    </w:p>
    <w:p w:rsidR="00F638CD" w:rsidRPr="00EE0A77" w:rsidRDefault="00F638CD" w:rsidP="00F638CD">
      <w:pPr>
        <w:pStyle w:val="Bodytext81"/>
        <w:shd w:val="clear" w:color="000000" w:fill="auto"/>
        <w:suppressAutoHyphens/>
        <w:spacing w:before="0" w:after="0" w:line="360" w:lineRule="auto"/>
        <w:ind w:firstLine="709"/>
        <w:rPr>
          <w:color w:val="000000"/>
          <w:sz w:val="28"/>
        </w:rPr>
      </w:pP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 статье 68 Конституции ПМР определены условия, которым должен удовлетворять кандидат на пост Президента Приднестровской Молдавской Республики, а также порядок его избрания.</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Президентом Приднестровской Молдавской Республики может быть избран только гражданин республики не моложе 35 и не старше 65 лет, обладающий избирательным правом, состояние здоровья которого позволяет исполнять эти обязанности.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Президент Приднестровской Молдавской Республики избирается гражданами Приднестровской Молдавской Республики на основе всеобщего равного и прямого избирательного права при тайном голосовании.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Президент Приднестровской Молдавской Республики избирается сроком на 5 лет. Один и тот же гражданин не может быть Президентом Приднестровской Молдавской Республики более 2-х сроков подряд.</w:t>
      </w:r>
      <w:r w:rsidRPr="00EE0A77">
        <w:rPr>
          <w:color w:val="000000"/>
          <w:sz w:val="28"/>
          <w:vertAlign w:val="superscript"/>
        </w:rPr>
        <w:footnoteReference w:id="4"/>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Число кандидатов на пост Президента не ограничивается. Выборы Президента Приднестровской Молдавской Республики считаются действительными, если в них приняло участие более 50 процентов избирателей. Избранным считается кандидат, получивший более половины голосов избирателей, принявших участие в голосовании.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Порядок выборов Президента Приднестровской Молдавской Республики определяется Законом Приднестровской Молдавской Республики "О статусе Президента Приднестровской Молдавской Республики".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Конституция допускает избрание лица, получившего гражданство как по рождению, так и по натурализации (т.е. получившего гражданство по его заявлению или ходатайству при соблюдении определенных условий).</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Возраст - 35 лет - показывает, что на этот пост должен быть избран человек, имеющий достаточный жизненный опыт, деятельность которого может быть оценена избирателями. Вместе с тем, данный возраст позволяет избрать на президентский пост, требующий энергичной деятельности, достаточно молодого человека. Такой же возраст установлен для избрания Президента в США. В ФРГ кандидат в Президенты должен быть не моложе 40 лет, а в Италии - 50 лет.</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Конституцией установлено также требование постоянного проживания кандидата в Президенты в Приднестровской Молдавской Республике, не менее 10 лет. Этот срок признается необходимым и вместе с тем достаточным для того, чтобы кандидат в Президенты не только в полной мере обладал знаниями и практическим опытом, но и понимал специфику условий жизни в нашей стране. Понятие</w:t>
      </w:r>
      <w:r w:rsidRPr="00EE0A77">
        <w:rPr>
          <w:rStyle w:val="Bodytext8Bold3"/>
          <w:b w:val="0"/>
          <w:color w:val="000000"/>
          <w:spacing w:val="0"/>
          <w:sz w:val="28"/>
        </w:rPr>
        <w:t xml:space="preserve"> «постоянно проживающий» </w:t>
      </w:r>
      <w:r w:rsidRPr="00EE0A77">
        <w:rPr>
          <w:color w:val="000000"/>
          <w:sz w:val="28"/>
        </w:rPr>
        <w:t>означает, во-первых, что кандидат должен постоянно жить в Приднестровской Молдавской Республике не менее указанного срока непосредственно перед его выдвижением для избрания на должность Президента Приднестровской Молдавской Республики; во-вторых, этот срок должен быть непрерывным, т.е. кандидат не может «набирать» десятилетний период по частям, допуская интервалы, во время которых он живет в другой стране. Требование постоянного проживания не исключает командировок и визитов в зарубежные страны, поездок для отдыха и лечения и т.д. В сложных и спорных случаях вопрос о «постоянном проживании» может решаться при регистрации кандидатов заключением Конституционного Суда.</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Порядок избрания Президента Приднестровской Молдавской Республики закреплен в п. 3 ст. 68 Конституции. Установлено, что Президент избирается на 5 лет на основе всеобщего равного и прямого избирательного права при тайном голосовании. Это означает, что в избрании Президента могут участвовать все граждане Приднестровской Молдавской Республики, за исключением, как это установлено в Конституции, признанных судом недееспособными, а также содержащихся в местах лишения свободы по приговору суда.</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Исчисление пятилетнего конституционного срока начинается со дня вступления в должность Президента ПМР, избранного на предыдущих выборах.</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 связи с этим определяется и день голосования на выборах нового Президента. Таким днем является второе воскресенье месяца, в котором проводилось голосование на предыдущих общих выборах Президента.</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К условиям и порядку избрания Президента примыкает вопрос о процедуре вступления его в должность. Установлено, что вновь избранный глава государства на тридцатый день со дня официального опубликования Центральной избирательной комиссией Приднестровской Молдавской Республики общих результатов выборов Президента Приднестровской Молдавской Республики.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Обязательным атрибутом вступления Президента ПМР в должность является присяга Президента. Текст присяги Президента ПМР записан в ст. 69 Конституции ПМР. Присяга приносится не позднее 30 дней после официального объявления результатов выборов в торжественной обстановке на специальном заседании Верховного Совета с участием представителей исполнительных и судебных органов государственной власти.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Момент принесения присяги является моментом вступления в должность Президента Приднестровской Молдавской Республики. Прежний Президент исполняет свои обязанности до вступления в должность вновь избранного Президента Приднестровской Молдавской Республики.</w:t>
      </w:r>
      <w:r w:rsidRPr="00EE0A77">
        <w:rPr>
          <w:color w:val="000000"/>
          <w:sz w:val="28"/>
          <w:vertAlign w:val="superscript"/>
        </w:rPr>
        <w:footnoteReference w:id="5"/>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Символом президентской власти служит штандарт (флаг). Штандарт (флаг) Президента ПМР представляет собой квадратное полотнище из двух равновеликих горизонтальных полос. В центре - золотое изображение Государственного герба ПМР. Полотнище окаймлено золотой бахромой.</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На древке Штандарта крепится серебряная скоба с выгравированными фамилией, именем и отчеством Президента ПМР и датами его пребывания на этом посту.</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Штандарт Президента ПМР вместе со Знаком Президента ПМР и специальным экземпляром текста Конституции передается вновь избранному Президенту ПМР во время процедуры вступления в должность Президента ПМР.</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После принесения присяги Президентом ПМР Штандарт устанавливается в его рабочем кабинете.</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Возможно досрочное прекращение полномочий Президента ПМР, основания которого предусмотрены Конституцией ПМР (ст. 68):</w:t>
      </w:r>
    </w:p>
    <w:p w:rsidR="003F4208" w:rsidRPr="00EE0A77" w:rsidRDefault="003F4208" w:rsidP="00F638CD">
      <w:pPr>
        <w:pStyle w:val="Bodytext81"/>
        <w:shd w:val="clear" w:color="000000" w:fill="auto"/>
        <w:tabs>
          <w:tab w:val="left" w:pos="343"/>
        </w:tabs>
        <w:suppressAutoHyphens/>
        <w:spacing w:before="0" w:after="0" w:line="360" w:lineRule="auto"/>
        <w:ind w:firstLine="709"/>
        <w:rPr>
          <w:color w:val="000000"/>
          <w:sz w:val="28"/>
        </w:rPr>
      </w:pPr>
      <w:r w:rsidRPr="00EE0A77">
        <w:rPr>
          <w:color w:val="000000"/>
          <w:sz w:val="28"/>
        </w:rPr>
        <w:t>а)</w:t>
      </w:r>
      <w:r w:rsidRPr="00EE0A77">
        <w:rPr>
          <w:color w:val="000000"/>
          <w:sz w:val="28"/>
        </w:rPr>
        <w:tab/>
        <w:t>в случае добровольной отставки - по инициативе самого Президента;</w:t>
      </w:r>
    </w:p>
    <w:p w:rsidR="003F4208" w:rsidRPr="00EE0A77" w:rsidRDefault="003F4208" w:rsidP="00F638CD">
      <w:pPr>
        <w:pStyle w:val="Bodytext81"/>
        <w:shd w:val="clear" w:color="000000" w:fill="auto"/>
        <w:tabs>
          <w:tab w:val="left" w:pos="478"/>
        </w:tabs>
        <w:suppressAutoHyphens/>
        <w:spacing w:before="0" w:after="0" w:line="360" w:lineRule="auto"/>
        <w:ind w:firstLine="709"/>
        <w:rPr>
          <w:color w:val="000000"/>
          <w:sz w:val="28"/>
        </w:rPr>
      </w:pPr>
      <w:r w:rsidRPr="00EE0A77">
        <w:rPr>
          <w:color w:val="000000"/>
          <w:sz w:val="28"/>
        </w:rPr>
        <w:t>б)</w:t>
      </w:r>
      <w:r w:rsidRPr="00EE0A77">
        <w:rPr>
          <w:color w:val="000000"/>
          <w:sz w:val="28"/>
        </w:rPr>
        <w:tab/>
        <w:t>в случае стойкой неспособности по состоянию здоровья Президента осуществлять принадлежащие ему полномочия - по не зависящим от воли Президента причинам;</w:t>
      </w:r>
    </w:p>
    <w:p w:rsidR="003F4208" w:rsidRPr="00EE0A77" w:rsidRDefault="003F4208" w:rsidP="00F638CD">
      <w:pPr>
        <w:pStyle w:val="Bodytext81"/>
        <w:shd w:val="clear" w:color="000000" w:fill="auto"/>
        <w:tabs>
          <w:tab w:val="left" w:pos="353"/>
        </w:tabs>
        <w:suppressAutoHyphens/>
        <w:spacing w:before="0" w:after="0" w:line="360" w:lineRule="auto"/>
        <w:ind w:firstLine="709"/>
        <w:rPr>
          <w:color w:val="000000"/>
          <w:sz w:val="28"/>
        </w:rPr>
      </w:pPr>
      <w:r w:rsidRPr="00EE0A77">
        <w:rPr>
          <w:color w:val="000000"/>
          <w:sz w:val="28"/>
        </w:rPr>
        <w:t>в)</w:t>
      </w:r>
      <w:r w:rsidRPr="00EE0A77">
        <w:rPr>
          <w:color w:val="000000"/>
          <w:sz w:val="28"/>
        </w:rPr>
        <w:tab/>
        <w:t>в случае смерти;</w:t>
      </w:r>
    </w:p>
    <w:p w:rsidR="003F4208" w:rsidRPr="00EE0A77" w:rsidRDefault="003F4208" w:rsidP="00F638CD">
      <w:pPr>
        <w:pStyle w:val="Bodytext81"/>
        <w:shd w:val="clear" w:color="000000" w:fill="auto"/>
        <w:tabs>
          <w:tab w:val="left" w:pos="463"/>
        </w:tabs>
        <w:suppressAutoHyphens/>
        <w:spacing w:before="0" w:after="0" w:line="360" w:lineRule="auto"/>
        <w:ind w:firstLine="709"/>
        <w:rPr>
          <w:color w:val="000000"/>
          <w:sz w:val="28"/>
        </w:rPr>
      </w:pPr>
      <w:r w:rsidRPr="00EE0A77">
        <w:rPr>
          <w:color w:val="000000"/>
          <w:sz w:val="28"/>
        </w:rPr>
        <w:t>г)</w:t>
      </w:r>
      <w:r w:rsidRPr="00EE0A77">
        <w:rPr>
          <w:color w:val="000000"/>
          <w:sz w:val="28"/>
        </w:rPr>
        <w:tab/>
        <w:t>в случае отрешения от должности Верховным Советом в порядке, предусмотренном конституции.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Между тем, юридическая процедура досрочного прекращения полномочий Президента определена в Конституции только для одного основания досрочного прекращения их исполнения, а именно для случая отрешения Президента от должности - статья 67. Отрешение Президента от должности выступает в качестве формы конституционной ответственности главы государства. Этот институт, известный в зарубежном конституционном праве как</w:t>
      </w:r>
      <w:r w:rsidRPr="00EE0A77">
        <w:rPr>
          <w:rStyle w:val="Bodytext8Bold2"/>
          <w:b w:val="0"/>
          <w:color w:val="000000"/>
          <w:spacing w:val="0"/>
          <w:sz w:val="28"/>
        </w:rPr>
        <w:t xml:space="preserve"> «импичмент»,</w:t>
      </w:r>
      <w:r w:rsidRPr="00EE0A77">
        <w:rPr>
          <w:color w:val="000000"/>
          <w:sz w:val="28"/>
        </w:rPr>
        <w:t xml:space="preserve"> является сильной гарантией против злоупотреблений властью и нарушения главой государства конституционных порядков. Решение Верховного Совета о выдвижении обвинения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Верховного Совета и при наличии заключения специальной комиссии, образованной Верховным Советом. Основанием для такого решения парламента является совершение Президентом ПМР государственной измены или иного тяжкого преступления. Помимо общей уголовной ответственности, которую несет каждый гражданин ПМР за подобные действия, для Президента наступает ответственность в виде освобождения от занимаемой должности.</w:t>
      </w:r>
      <w:r w:rsidRPr="00EE0A77">
        <w:rPr>
          <w:color w:val="000000"/>
          <w:sz w:val="28"/>
          <w:vertAlign w:val="superscript"/>
        </w:rPr>
        <w:footnoteReference w:id="6"/>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Начало процедуры отрешения Президента ПМР сопряжено с выполнением двух условий. Обвинение Верховным Советом Президента ПМР в государственной измене или совершении иного тяжкого преступления должно быть подтверждено:</w:t>
      </w:r>
    </w:p>
    <w:p w:rsidR="003F4208" w:rsidRPr="00EE0A77" w:rsidRDefault="003F4208" w:rsidP="00F638CD">
      <w:pPr>
        <w:pStyle w:val="Bodytext81"/>
        <w:numPr>
          <w:ilvl w:val="0"/>
          <w:numId w:val="3"/>
        </w:numPr>
        <w:shd w:val="clear" w:color="000000" w:fill="auto"/>
        <w:tabs>
          <w:tab w:val="left" w:pos="406"/>
        </w:tabs>
        <w:suppressAutoHyphens/>
        <w:spacing w:before="0" w:after="0" w:line="360" w:lineRule="auto"/>
        <w:ind w:firstLine="709"/>
        <w:rPr>
          <w:color w:val="000000"/>
          <w:sz w:val="28"/>
        </w:rPr>
      </w:pPr>
      <w:r w:rsidRPr="00EE0A77">
        <w:rPr>
          <w:color w:val="000000"/>
          <w:sz w:val="28"/>
        </w:rPr>
        <w:t>заключением Верховного Суда ПМР о наличии в действиях Президента ПМР признаков состава преступления;</w:t>
      </w:r>
    </w:p>
    <w:p w:rsidR="003F4208" w:rsidRPr="00EE0A77" w:rsidRDefault="003F4208" w:rsidP="00F638CD">
      <w:pPr>
        <w:pStyle w:val="Bodytext81"/>
        <w:numPr>
          <w:ilvl w:val="0"/>
          <w:numId w:val="3"/>
        </w:numPr>
        <w:shd w:val="clear" w:color="000000" w:fill="auto"/>
        <w:tabs>
          <w:tab w:val="left" w:pos="372"/>
        </w:tabs>
        <w:suppressAutoHyphens/>
        <w:spacing w:before="0" w:after="0" w:line="360" w:lineRule="auto"/>
        <w:ind w:firstLine="709"/>
        <w:rPr>
          <w:color w:val="000000"/>
          <w:sz w:val="28"/>
        </w:rPr>
      </w:pPr>
      <w:r w:rsidRPr="00EE0A77">
        <w:rPr>
          <w:color w:val="000000"/>
          <w:sz w:val="28"/>
        </w:rPr>
        <w:t>заключением Конституционного Суда ПМР о соблюдении установленного порядка выдвижения обвинения.</w:t>
      </w:r>
    </w:p>
    <w:p w:rsidR="003F4208" w:rsidRPr="00EE0A77" w:rsidRDefault="003F4208" w:rsidP="00F638CD">
      <w:pPr>
        <w:pStyle w:val="Bodytext81"/>
        <w:shd w:val="clear" w:color="000000" w:fill="auto"/>
        <w:tabs>
          <w:tab w:val="left" w:pos="7778"/>
        </w:tabs>
        <w:suppressAutoHyphens/>
        <w:spacing w:before="0" w:after="0" w:line="360" w:lineRule="auto"/>
        <w:ind w:firstLine="709"/>
        <w:rPr>
          <w:color w:val="000000"/>
          <w:sz w:val="28"/>
        </w:rPr>
      </w:pPr>
      <w:r w:rsidRPr="00EE0A77">
        <w:rPr>
          <w:color w:val="000000"/>
          <w:sz w:val="28"/>
        </w:rPr>
        <w:t>Остался неурегулированным механизм отставки Президента и признания стойкой неспособности его по состоянию здоровья осуществлять принадлежащие ему полномочия. Этот пробел конституционного регулирования</w:t>
      </w:r>
      <w:r w:rsidR="00F638CD" w:rsidRPr="00EE0A77">
        <w:rPr>
          <w:color w:val="000000"/>
          <w:sz w:val="28"/>
        </w:rPr>
        <w:t xml:space="preserve"> можно заполнить путем принятия </w:t>
      </w:r>
      <w:r w:rsidRPr="00EE0A77">
        <w:rPr>
          <w:color w:val="000000"/>
          <w:sz w:val="28"/>
        </w:rPr>
        <w:t>специального</w:t>
      </w:r>
      <w:r w:rsidR="00F638CD" w:rsidRPr="00EE0A77">
        <w:rPr>
          <w:color w:val="000000"/>
          <w:sz w:val="28"/>
        </w:rPr>
        <w:t xml:space="preserve"> </w:t>
      </w:r>
      <w:r w:rsidRPr="00EE0A77">
        <w:rPr>
          <w:color w:val="000000"/>
          <w:sz w:val="28"/>
        </w:rPr>
        <w:t>закона.</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Во всех случаях, когда Президент Приднестровской Молдавской Республики не в состоянии осуществлять свои полномочия, их исполняет Вице-президент Приднестровской Молдавской Республики до устранения причин, препятствующих Президенту осуществлять свои полномочия или до избрания Президента Приднестровской Молдавской Республики в установленном порядке.</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 случае одновременной неспособности Президента и Вице- президента Приднестровской Молдавской Республики осуществлять свои полномочия, они возлагаются на должностное лицо, определенное Верховным Советом посредством принятия закона. Указанное должностное лицо выполняет обязанности Президента Приднестровской Молдавской Республики до устранения причин, препятствующих Президенту осуществлять свои полномочия, или до избрания в установленном порядке Президента Приднестровской Молдавской Республики.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 случае прекращения Президентом Приднестровской Молдавской Республики исполнения своих полномочий до истечения конституционного срока в случаях и порядке, предусмотренных Конституцией Приднестровской Молдавской Республики, Верховный Совет Приднестровской Молдавской Республики не позднее чем через 14 дней со дня такого прекращения полномочий назначает досрочные выборы Президента Приднестровской Молдавской Республики. Днем голосования в этом случае является последнее воскресенье перед днем, когда истекают три месяца со дня досрочного прекращения исполнения своих полномочий Президентом Приднестровской Молдавской Республики.</w:t>
      </w:r>
    </w:p>
    <w:p w:rsidR="00F638CD" w:rsidRPr="00EE0A77" w:rsidRDefault="00F638CD">
      <w:pPr>
        <w:rPr>
          <w:rStyle w:val="Bodytext25"/>
          <w:b/>
          <w:sz w:val="28"/>
        </w:rPr>
      </w:pPr>
      <w:bookmarkStart w:id="4" w:name="bookmark5"/>
      <w:r w:rsidRPr="00EE0A77">
        <w:rPr>
          <w:rStyle w:val="Bodytext25"/>
          <w:bCs/>
          <w:sz w:val="28"/>
        </w:rPr>
        <w:br w:type="page"/>
      </w:r>
    </w:p>
    <w:p w:rsidR="003F4208" w:rsidRPr="00EE0A77" w:rsidRDefault="003F4208" w:rsidP="00F638CD">
      <w:pPr>
        <w:pStyle w:val="Bodytext21"/>
        <w:shd w:val="clear" w:color="000000" w:fill="auto"/>
        <w:spacing w:after="0" w:line="360" w:lineRule="auto"/>
        <w:jc w:val="center"/>
        <w:rPr>
          <w:b w:val="0"/>
          <w:color w:val="000000"/>
          <w:spacing w:val="0"/>
          <w:sz w:val="28"/>
        </w:rPr>
      </w:pPr>
      <w:r w:rsidRPr="00EE0A77">
        <w:rPr>
          <w:rStyle w:val="Bodytext25"/>
          <w:b w:val="0"/>
          <w:bCs w:val="0"/>
          <w:color w:val="000000"/>
          <w:spacing w:val="0"/>
          <w:sz w:val="28"/>
        </w:rPr>
        <w:t>2. Полномочия Президента ПМР</w:t>
      </w:r>
      <w:bookmarkEnd w:id="4"/>
    </w:p>
    <w:p w:rsidR="00F638CD" w:rsidRPr="00EE0A77" w:rsidRDefault="00F638CD" w:rsidP="00F638CD">
      <w:pPr>
        <w:pStyle w:val="Bodytext21"/>
        <w:shd w:val="clear" w:color="000000" w:fill="auto"/>
        <w:spacing w:after="0" w:line="360" w:lineRule="auto"/>
        <w:jc w:val="center"/>
        <w:rPr>
          <w:rStyle w:val="Bodytext24"/>
          <w:b/>
          <w:bCs/>
          <w:color w:val="000000"/>
          <w:spacing w:val="0"/>
          <w:sz w:val="28"/>
          <w:u w:val="none"/>
        </w:rPr>
      </w:pPr>
      <w:bookmarkStart w:id="5" w:name="bookmark6"/>
    </w:p>
    <w:p w:rsidR="003F4208" w:rsidRPr="00EE0A77" w:rsidRDefault="00F638CD" w:rsidP="00F638CD">
      <w:pPr>
        <w:pStyle w:val="Bodytext21"/>
        <w:shd w:val="clear" w:color="000000" w:fill="auto"/>
        <w:spacing w:after="0" w:line="360" w:lineRule="auto"/>
        <w:jc w:val="center"/>
        <w:rPr>
          <w:b w:val="0"/>
          <w:color w:val="000000"/>
          <w:spacing w:val="0"/>
          <w:sz w:val="28"/>
        </w:rPr>
      </w:pPr>
      <w:r w:rsidRPr="00EE0A77">
        <w:rPr>
          <w:rStyle w:val="Bodytext24"/>
          <w:b/>
          <w:bCs/>
          <w:color w:val="000000"/>
          <w:spacing w:val="0"/>
          <w:sz w:val="28"/>
          <w:u w:val="none"/>
        </w:rPr>
        <w:t xml:space="preserve">2.1 </w:t>
      </w:r>
      <w:r w:rsidR="003F4208" w:rsidRPr="00EE0A77">
        <w:rPr>
          <w:rStyle w:val="Bodytext24"/>
          <w:b/>
          <w:bCs/>
          <w:color w:val="000000"/>
          <w:spacing w:val="0"/>
          <w:sz w:val="28"/>
          <w:u w:val="none"/>
        </w:rPr>
        <w:t>Президент, Кабинет министров и высшие должностные лица ПМР</w:t>
      </w:r>
      <w:bookmarkEnd w:id="5"/>
    </w:p>
    <w:p w:rsidR="00F638CD" w:rsidRPr="00EE0A77" w:rsidRDefault="00F638CD" w:rsidP="00F638CD">
      <w:pPr>
        <w:pStyle w:val="Bodytext81"/>
        <w:shd w:val="clear" w:color="000000" w:fill="auto"/>
        <w:spacing w:before="0" w:after="0" w:line="360" w:lineRule="auto"/>
        <w:ind w:firstLine="0"/>
        <w:jc w:val="center"/>
        <w:rPr>
          <w:b/>
          <w:color w:val="000000"/>
          <w:sz w:val="28"/>
        </w:rPr>
      </w:pP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Президент Приднестровской Молдавской Республики является главой государства и возглавляет исполнительную власть в Республике.</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На заседаниях Кабинета министров рассматриваются наиболее важные вопросы государственной жизни.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Решение об отставке Кабинета министров ПМР, согласно Конституции, может быть принято Президентом в трех случаях: по собственному усмотрению, в случае подачи Кабинетом министров заявления об отставке, в случае выражения недоверия Кабинету министров Верховным Советом.</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Особую группу составляют полномочия Президента, закрепленные в статье 71 Конституции ПМР, назначать и освобождать должностных лиц Приднестровской Молдавской Республики, занимающих ключевые позиции на государственных постах.</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 Конституции предусмотрены различные процедуры назначения должностных лиц: самостоятельно Президентом или же при участии других должностных лиц или органов, причем это участие может быть различно по форме, и имеет разное значение.</w:t>
      </w:r>
      <w:r w:rsidRPr="00EE0A77">
        <w:rPr>
          <w:color w:val="000000"/>
          <w:sz w:val="28"/>
          <w:vertAlign w:val="superscript"/>
        </w:rPr>
        <w:footnoteReference w:id="7"/>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Назначение полномочных представителей Президента производится им лично, он самостоятельно определяет этих лиц, дает им поручения и наделяет их соответствующими полномочиями.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Как глава государства, имеющий самостоятельные и очень широкие полномочия, Президент формирует свою Администрацию. Этот орган действует в пределах полномочий Президента и непосредственно ему подчинен.</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 рассматриваемой статье (71) отражена проходящая через всю Конституцию идея взаимодействия Президента с исполнительной и законодательной властью.</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Президент представляет Верховному Совету кандидатуры для назначения на должность Председателя Центрального банка и ставит перед Верховным Советом вопрос о его освобождении от должности.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Сотрудничество Президента и непосредственно избираемым населением Верховным Советом в вопросе о возглавляющем Банк лице очень существенно. Ведь на основании Конституции свою основную функцию - защиту и обеспечение устойчивости рубля Приднестровский Республиканский Банк осуществляет "независимо от других органов государственной власти".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Согласно п. «е» ч.2 ст. 62 Президент представляет Верховному Совету кандидатуры для назначения на должность судей Конституционного Суда, Верховного Суда, Высшего Арбитражного Суда. Назначение этих должностных лиц осуществляет Верховный Совет.</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Регламентом Верховный Совета установлен единый порядок рассмотрения представленных Президентом Приднестровской Молдавской Республики кандидатур для назначения на должность судей Конституционного Суда, Верховного Суда, Высшего Арбитражного Суда. Кандидатуры, представленные для назначения на должности Конституционного Суда, предварительно обсуждаются в Комитете Совета Федерации по конституционному законодательству, а кандидатуры на должности судей Верховного Суда и Высшего Арбитражного Суда - в Комитете по правовым и судебным вопросам. Комитеты готовят заключение по каждой кандидатуре.</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 Законе ПМР от 9 августа 2005г. № 621-КЗ-Ш "О статусе судей Приднестровской Молдавской Республики", установлено, что Президент представляет кандидатуры судей Верховного Суда и Высшего Арбитражного Суда с учетом мнения председателей этих судов.</w:t>
      </w:r>
    </w:p>
    <w:p w:rsidR="00F638CD"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 Верховном Совет Президент представляет и кандидатуру прокурора Приднестровской Молдавской Республики. Сюда же Президент вносит предложение об освобождении прокурора ПМР от должности.</w:t>
      </w:r>
    </w:p>
    <w:p w:rsidR="00F638CD" w:rsidRPr="00EE0A77" w:rsidRDefault="00F638CD" w:rsidP="00F638CD">
      <w:pPr>
        <w:pStyle w:val="Bodytext81"/>
        <w:shd w:val="clear" w:color="000000" w:fill="auto"/>
        <w:suppressAutoHyphens/>
        <w:spacing w:before="0" w:after="0" w:line="360" w:lineRule="auto"/>
        <w:ind w:firstLine="709"/>
        <w:rPr>
          <w:color w:val="000000"/>
          <w:sz w:val="28"/>
        </w:rPr>
      </w:pPr>
    </w:p>
    <w:p w:rsidR="003F4208" w:rsidRPr="00EE0A77" w:rsidRDefault="00F638CD" w:rsidP="00F638CD">
      <w:pPr>
        <w:pStyle w:val="Bodytext81"/>
        <w:shd w:val="clear" w:color="000000" w:fill="auto"/>
        <w:spacing w:before="0" w:after="0" w:line="360" w:lineRule="auto"/>
        <w:ind w:firstLine="0"/>
        <w:jc w:val="center"/>
        <w:rPr>
          <w:color w:val="000000"/>
          <w:sz w:val="28"/>
        </w:rPr>
      </w:pPr>
      <w:r w:rsidRPr="00EE0A77">
        <w:rPr>
          <w:rStyle w:val="Bodytext23"/>
          <w:bCs w:val="0"/>
          <w:color w:val="000000"/>
          <w:spacing w:val="0"/>
          <w:sz w:val="28"/>
          <w:u w:val="none"/>
        </w:rPr>
        <w:t xml:space="preserve">2.2 </w:t>
      </w:r>
      <w:r w:rsidR="003F4208" w:rsidRPr="00EE0A77">
        <w:rPr>
          <w:rStyle w:val="Bodytext23"/>
          <w:bCs w:val="0"/>
          <w:color w:val="000000"/>
          <w:spacing w:val="0"/>
          <w:sz w:val="28"/>
          <w:u w:val="none"/>
        </w:rPr>
        <w:t>Вопросы взаимодействия и баланса полномочий Президента и</w:t>
      </w:r>
      <w:r w:rsidRPr="00EE0A77">
        <w:rPr>
          <w:rStyle w:val="Bodytext23"/>
          <w:bCs w:val="0"/>
          <w:color w:val="000000"/>
          <w:spacing w:val="0"/>
          <w:sz w:val="28"/>
          <w:u w:val="none"/>
        </w:rPr>
        <w:t xml:space="preserve"> </w:t>
      </w:r>
      <w:r w:rsidR="003F4208" w:rsidRPr="00EE0A77">
        <w:rPr>
          <w:rStyle w:val="Bodytext23"/>
          <w:bCs w:val="0"/>
          <w:color w:val="000000"/>
          <w:spacing w:val="0"/>
          <w:sz w:val="28"/>
          <w:u w:val="none"/>
        </w:rPr>
        <w:t>Верховного Совета</w:t>
      </w:r>
    </w:p>
    <w:p w:rsidR="00F638CD" w:rsidRPr="00EE0A77" w:rsidRDefault="00F638CD" w:rsidP="00F638CD">
      <w:pPr>
        <w:pStyle w:val="Bodytext81"/>
        <w:shd w:val="clear" w:color="000000" w:fill="auto"/>
        <w:suppressAutoHyphens/>
        <w:spacing w:before="0" w:after="0" w:line="360" w:lineRule="auto"/>
        <w:ind w:firstLine="709"/>
        <w:rPr>
          <w:color w:val="000000"/>
          <w:sz w:val="28"/>
        </w:rPr>
      </w:pP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Рассматривая порядок взаимодействия двух основных субъектов власти - Президента и Парламента, следует отметить, что законодатель закрепил основы такого взаимодействия в главе 3 Конституции Приднестровской Молдавской Республики, которая в целом посвящена статусу именно Президента ПМР, что еще раз подчеркивает высший статус Президента как органа государственной власти по отношению к другим субъектам.</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Основы взаимодействия Верховного Совета с Президентом охватывают чрезвычайно широкий спектр вопросов, в частности таких, как согласование назначений ряда должностных лиц, назначение выборов и роспуск Верховного Совета, участие Президента в законодательном процессе, введение военного и чрезвычайного положения, отрешение Президента от должности и другие.</w:t>
      </w:r>
      <w:r w:rsidRPr="00EE0A77">
        <w:rPr>
          <w:color w:val="000000"/>
          <w:sz w:val="28"/>
          <w:vertAlign w:val="superscript"/>
        </w:rPr>
        <w:footnoteReference w:id="8"/>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 соответствии с Конституцией ПМР Президент Приднестровской Молдавской Республики:</w:t>
      </w:r>
    </w:p>
    <w:p w:rsidR="003F4208" w:rsidRPr="00EE0A77" w:rsidRDefault="003F4208" w:rsidP="00F638CD">
      <w:pPr>
        <w:pStyle w:val="Bodytext81"/>
        <w:numPr>
          <w:ilvl w:val="0"/>
          <w:numId w:val="4"/>
        </w:numPr>
        <w:shd w:val="clear" w:color="000000" w:fill="auto"/>
        <w:tabs>
          <w:tab w:val="left" w:pos="318"/>
        </w:tabs>
        <w:suppressAutoHyphens/>
        <w:spacing w:before="0" w:after="0" w:line="360" w:lineRule="auto"/>
        <w:ind w:firstLine="709"/>
        <w:rPr>
          <w:color w:val="000000"/>
          <w:sz w:val="28"/>
        </w:rPr>
      </w:pPr>
      <w:r w:rsidRPr="00EE0A77">
        <w:rPr>
          <w:color w:val="000000"/>
          <w:sz w:val="28"/>
        </w:rPr>
        <w:t>назначает с согласия Верховного Совета Председателя Правительства Приднестровской Молдавской Республики;</w:t>
      </w:r>
    </w:p>
    <w:p w:rsidR="003F4208" w:rsidRPr="00EE0A77" w:rsidRDefault="003F4208" w:rsidP="00F638CD">
      <w:pPr>
        <w:pStyle w:val="Bodytext81"/>
        <w:numPr>
          <w:ilvl w:val="0"/>
          <w:numId w:val="4"/>
        </w:numPr>
        <w:shd w:val="clear" w:color="000000" w:fill="auto"/>
        <w:tabs>
          <w:tab w:val="left" w:pos="318"/>
        </w:tabs>
        <w:suppressAutoHyphens/>
        <w:spacing w:before="0" w:after="0" w:line="360" w:lineRule="auto"/>
        <w:ind w:firstLine="709"/>
        <w:rPr>
          <w:color w:val="000000"/>
          <w:sz w:val="28"/>
        </w:rPr>
      </w:pPr>
      <w:r w:rsidRPr="00EE0A77">
        <w:rPr>
          <w:color w:val="000000"/>
          <w:sz w:val="28"/>
        </w:rPr>
        <w:t>имеет право председательствовать на заседаниях Кабинета министров Приднестровской Молдавской Республики;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принимает решение об отставке членов Кабинета министров</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Приднестровской Молдавской Республики;</w:t>
      </w:r>
    </w:p>
    <w:p w:rsidR="003F4208" w:rsidRPr="00EE0A77" w:rsidRDefault="003F4208" w:rsidP="00F638CD">
      <w:pPr>
        <w:pStyle w:val="Bodytext81"/>
        <w:numPr>
          <w:ilvl w:val="0"/>
          <w:numId w:val="4"/>
        </w:numPr>
        <w:shd w:val="clear" w:color="000000" w:fill="auto"/>
        <w:tabs>
          <w:tab w:val="left" w:pos="347"/>
        </w:tabs>
        <w:suppressAutoHyphens/>
        <w:spacing w:before="0" w:after="0" w:line="360" w:lineRule="auto"/>
        <w:ind w:firstLine="709"/>
        <w:rPr>
          <w:color w:val="000000"/>
          <w:sz w:val="28"/>
        </w:rPr>
      </w:pPr>
      <w:r w:rsidRPr="00EE0A77">
        <w:rPr>
          <w:color w:val="000000"/>
          <w:sz w:val="28"/>
        </w:rPr>
        <w:t>представляет Государственной Думе кандидатуру для назначения на должность Председателя Центрального банка Приднестровской Молдавской Республики; ставит перед Верховным Советом вопрос об освобождении от должности Председателя Центрального банка Приднестровской Молдавской Республики;</w:t>
      </w:r>
    </w:p>
    <w:p w:rsidR="003F4208" w:rsidRPr="00EE0A77" w:rsidRDefault="003F4208" w:rsidP="00F638CD">
      <w:pPr>
        <w:pStyle w:val="Bodytext81"/>
        <w:numPr>
          <w:ilvl w:val="0"/>
          <w:numId w:val="4"/>
        </w:numPr>
        <w:shd w:val="clear" w:color="000000" w:fill="auto"/>
        <w:tabs>
          <w:tab w:val="left" w:pos="459"/>
        </w:tabs>
        <w:suppressAutoHyphens/>
        <w:spacing w:before="0" w:after="0" w:line="360" w:lineRule="auto"/>
        <w:ind w:firstLine="709"/>
        <w:rPr>
          <w:color w:val="000000"/>
          <w:sz w:val="28"/>
        </w:rPr>
      </w:pPr>
      <w:r w:rsidRPr="00EE0A77">
        <w:rPr>
          <w:color w:val="000000"/>
          <w:sz w:val="28"/>
        </w:rPr>
        <w:t>представляет Верховному Совету кандидатуры для назначения на должности судей Конституционного Суда Приднестровской Молдавской Республики, Верховного Суда Приднестровской Молдавской Республики, Высшего Арбитражного Суда Приднестровской Молдавской Республики, а также кандидатуру прокурора Приднестровской Молдавской Республики; вносит в Верховный Совет предложение об освобождении от должности прокурора Приднестровской Молдавской Республики; назначает судей других судов;</w:t>
      </w:r>
    </w:p>
    <w:p w:rsidR="003F4208" w:rsidRPr="00EE0A77" w:rsidRDefault="003F4208" w:rsidP="00F638CD">
      <w:pPr>
        <w:pStyle w:val="Bodytext81"/>
        <w:numPr>
          <w:ilvl w:val="0"/>
          <w:numId w:val="4"/>
        </w:numPr>
        <w:shd w:val="clear" w:color="000000" w:fill="auto"/>
        <w:tabs>
          <w:tab w:val="left" w:pos="378"/>
        </w:tabs>
        <w:suppressAutoHyphens/>
        <w:spacing w:before="0" w:after="0" w:line="360" w:lineRule="auto"/>
        <w:ind w:firstLine="709"/>
        <w:rPr>
          <w:color w:val="000000"/>
          <w:sz w:val="28"/>
        </w:rPr>
      </w:pPr>
      <w:r w:rsidRPr="00EE0A77">
        <w:rPr>
          <w:color w:val="000000"/>
          <w:sz w:val="28"/>
        </w:rPr>
        <w:t>утверждает военную доктрину Приднестровской Молдавской Республики;</w:t>
      </w:r>
    </w:p>
    <w:p w:rsidR="003F4208" w:rsidRPr="00EE0A77" w:rsidRDefault="003F4208" w:rsidP="00F638CD">
      <w:pPr>
        <w:pStyle w:val="Bodytext81"/>
        <w:numPr>
          <w:ilvl w:val="0"/>
          <w:numId w:val="4"/>
        </w:numPr>
        <w:shd w:val="clear" w:color="000000" w:fill="auto"/>
        <w:tabs>
          <w:tab w:val="left" w:pos="373"/>
        </w:tabs>
        <w:suppressAutoHyphens/>
        <w:spacing w:before="0" w:after="0" w:line="360" w:lineRule="auto"/>
        <w:ind w:firstLine="709"/>
        <w:rPr>
          <w:color w:val="000000"/>
          <w:sz w:val="28"/>
        </w:rPr>
      </w:pPr>
      <w:r w:rsidRPr="00EE0A77">
        <w:rPr>
          <w:color w:val="000000"/>
          <w:sz w:val="28"/>
        </w:rPr>
        <w:t>формирует Администрацию Президента Приднестровской Молдавской Республики;</w:t>
      </w:r>
    </w:p>
    <w:p w:rsidR="003F4208" w:rsidRPr="00EE0A77" w:rsidRDefault="003F4208" w:rsidP="00F638CD">
      <w:pPr>
        <w:pStyle w:val="Bodytext81"/>
        <w:numPr>
          <w:ilvl w:val="0"/>
          <w:numId w:val="4"/>
        </w:numPr>
        <w:shd w:val="clear" w:color="000000" w:fill="auto"/>
        <w:tabs>
          <w:tab w:val="left" w:pos="430"/>
        </w:tabs>
        <w:suppressAutoHyphens/>
        <w:spacing w:before="0" w:after="0" w:line="360" w:lineRule="auto"/>
        <w:ind w:firstLine="709"/>
        <w:rPr>
          <w:color w:val="000000"/>
          <w:sz w:val="28"/>
        </w:rPr>
      </w:pPr>
      <w:r w:rsidRPr="00EE0A77">
        <w:rPr>
          <w:color w:val="000000"/>
          <w:sz w:val="28"/>
        </w:rPr>
        <w:t>назначает и освобождает полномочных представителей Президента Приднестровской Молдавской Республики;</w:t>
      </w:r>
    </w:p>
    <w:p w:rsidR="003F4208" w:rsidRPr="00EE0A77" w:rsidRDefault="003F4208" w:rsidP="00F638CD">
      <w:pPr>
        <w:pStyle w:val="Bodytext81"/>
        <w:numPr>
          <w:ilvl w:val="0"/>
          <w:numId w:val="4"/>
        </w:numPr>
        <w:shd w:val="clear" w:color="000000" w:fill="auto"/>
        <w:tabs>
          <w:tab w:val="left" w:pos="416"/>
        </w:tabs>
        <w:suppressAutoHyphens/>
        <w:spacing w:before="0" w:after="0" w:line="360" w:lineRule="auto"/>
        <w:ind w:firstLine="709"/>
        <w:rPr>
          <w:color w:val="000000"/>
          <w:sz w:val="28"/>
        </w:rPr>
      </w:pPr>
      <w:r w:rsidRPr="00EE0A77">
        <w:rPr>
          <w:color w:val="000000"/>
          <w:sz w:val="28"/>
        </w:rPr>
        <w:t>назначает и освобождает высшее командование Вооруженных Сил Приднестровской Молдавской Республики;</w:t>
      </w:r>
    </w:p>
    <w:p w:rsidR="003F4208" w:rsidRPr="00EE0A77" w:rsidRDefault="003F4208" w:rsidP="00F638CD">
      <w:pPr>
        <w:pStyle w:val="Bodytext81"/>
        <w:numPr>
          <w:ilvl w:val="0"/>
          <w:numId w:val="4"/>
        </w:numPr>
        <w:shd w:val="clear" w:color="000000" w:fill="auto"/>
        <w:tabs>
          <w:tab w:val="left" w:pos="272"/>
        </w:tabs>
        <w:suppressAutoHyphens/>
        <w:spacing w:before="0" w:after="0" w:line="360" w:lineRule="auto"/>
        <w:ind w:firstLine="709"/>
        <w:rPr>
          <w:color w:val="000000"/>
          <w:sz w:val="28"/>
        </w:rPr>
      </w:pPr>
      <w:r w:rsidRPr="00EE0A77">
        <w:rPr>
          <w:color w:val="000000"/>
          <w:sz w:val="28"/>
        </w:rPr>
        <w:t>назначает и отзывает после консультаций с соответствующими комитетами или комиссиями палат Верховного Совета дипломатических представителей Приднестровской Молдавской Республики в иностранных государствах и международных организациях.</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Таким образом, совместные полномочия Президента и Парламента можно условно подразделить на несколько групп, в зависимости от выполняемых этими органами функций.</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Как видно, Президент имеет большие полномочия, связанные с формированием органов государственного управления. Значительный объем такого рода полномочий обусловлен следующими причинами.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Поскольку путем всенародных выборов программ лица, ставшего Президентом, поддержана избирателями, он, естественно, должен обладать определенными полномочиями в формировании федеральных органов исполнительной власти. Так как реализация его программы в основном лежит на органах исполнительной власти, полномочия Президента в отношении их формирования наиболее значительны.</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Составляющий одну из основ конституционного строя Приднестровской Молдавской Республики принцип разделения властей не допускает, чтобы какой-либо орган государственной власти Приднестровской Молдавской Республики был обязан своим «рождением» только одно ветви власти. Поэтому в соответствии с Конституцией в формировании органов государственной власти задействованы и Президент, и Верховный Совет. Это достигается двумя путями: либо Президент назначает определенных должностных лиц, а Парламент одобряет, либо парламент назначает, а кандидатуры предлагает Президент.</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 отношении формирования исполнительной власти полномочия Президента наиболее широки.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Что касается органов судебной власти, то Президент предлагает кандидатуры судей Конституционного Суда, Верховного Суда, Высшего Арбитражного Суда и т.п., а назначает указанных лиц Верховный Совет.</w:t>
      </w:r>
      <w:r w:rsidRPr="00EE0A77">
        <w:rPr>
          <w:color w:val="000000"/>
          <w:sz w:val="28"/>
          <w:vertAlign w:val="superscript"/>
        </w:rPr>
        <w:footnoteReference w:id="9"/>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Также в совместной компетенции Президента и Парламента находится утверждение и отзыв дипломатических представителей Приднестровской Молдавской Республики в иностранных государствах и международных организациях. Однако роль Парламента здесь, в сущности, номинальная. Президент назначает и отзывает дипломатических представителей после консультаций (а не согласования), с соответствующими комитетами или комиссиями Верховного Совета.</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Исследованный порядок формирования органов государственной власти должен, как уже указывалось выше, стать гарантией против их ориентации на одну из ветвей власти.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Конституция Приднестровской Молдавской Республики содержит полномочия Президента Приднестровской Молдавской Республики по взаимодействию с законодательной властью. Осуществление государственной власти невозможно без тесного сотрудничества, взаимодействия глав государства с парламентом. В демократическом государстве законодательная и судебная ветви имеют рычаги взаимного влияния. В рамках такого же влияния строятся отношения между Президентом ПМР и Верховным Советом Приднестровской Молдавской Республики.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 отношениях с Верховным Советом на Президента возложен ряд иных полномочий, связанных с деятельностью данного государственного органа.</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Так, согласно Конституции ПМР Президент назначает выборы Верховного Совета в соответствии с Конституцией и законом, а также распускает Верховный Совет в случае и порядке, предусмотренных Конституцией. Последнее полномочие выступает как правовое средство разрешения конфликтных, тупиковых ситуаций, угрожающих самим условиям государственности.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Президент и Парламент обладают равной законодательной инициативой и вправе вносить законопроекты для обсуждения. Однако, в отличие от Парламента, Президент законы не принимает. Таким правом наделен Верховный Совет. Но и в законотворческом процессе наблюдается тесная взаимосвязь деятельности Президента и Парламента, поскольку, если закон принят Верховным Советом, он поступает именно к Президенту, который подписывает и обнародует его.</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Средством влияния главы государства на деятельность Верховного Совета является и предусмотренный Конституцией ПМР институт послания Президента парламенту о положении в стране, об основных направлениях внутренней и внешней политики государства. В Конституции в самом общем виде определяет основное содержание послания: положение в стране, основные направления внутренней и внешней политики.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Президент Приднестровской Молдавской Республики утверждает военную доктрину Приднестровской Молдавской Республики, является Верховным Главнокомандующим Вооруженными Силами ПМР, назначает и освобождает высшее командование Вооруженных Сил. Ему предоставлено право в случае агрессии против Приднестровской Молдавской Республики или непосредственной угрозы агрессии вводить на территории страны или в отдельных ее местностях военное положение. Однако введение военного положения, как и введение чрезвычайного положения, возможны только при соблюдении условия незамедлительного сообщения об этом Верховному Совету (ч.1 ст.71 Конституции ПМР).</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 соответствии с Конституцией ПМР Президент ПМР может быть отрешен от должности Верховным Советом только на основании выдвинутого Верховным Советом обвинения в государственно измене или совершении иного тяжкого преступления, подтвержденного заключением Верховного Суда ПМР о наличии в действиях Президента ПМР признаков преступления и заключением Конституционного Суда ПМР о соблюдении установленного порядка выдвижения обвинения.</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Таким образом, как следует из Конституции ПМР выдвижение обвинения против Президента Приднестровской Молдавской Республики - это прерогатива Верховного Совета. Он должен образовать специальную комиссию, которая в соответствии с Регламентом Верховного Совета оценивает соблюдение процедурных правил и фактической обоснованности обвинения.</w:t>
      </w:r>
      <w:r w:rsidRPr="00EE0A77">
        <w:rPr>
          <w:color w:val="000000"/>
          <w:sz w:val="28"/>
          <w:vertAlign w:val="superscript"/>
        </w:rPr>
        <w:footnoteReference w:id="10"/>
      </w:r>
      <w:r w:rsidRPr="00EE0A77">
        <w:rPr>
          <w:color w:val="000000"/>
          <w:sz w:val="28"/>
        </w:rPr>
        <w:t xml:space="preserve"> Специальная комиссия заслушивает на своих заседаниях лиц, имеющих сведения о фактах, положенных в основу предложения о выдвижении обвинения, рассматривает соответствующие документы, заслушивает представителя Президента. Предложения о выдвижении обвинения против Президента рассматриваются на заседании Верховного Совета.</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Решение об отрешении Президента Приднестровской Молдавской Республики от должности принимает Верховный Совет. Однако отрешение Президента от должности на основании предъявленного обвинения не означает привлечения его к уголовной ответственности.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Нельзя не заметить, что процедура отрешения Президента Приднестровской Молдавской Республики от должности весьма своеобразна и достаточно сложна. Существуют даже предположения, что Президента в рамках имеющейся на сегодняшний день процедуры вообще невозможно отрешить от должности. Таким образом, эта сложность не позволяет парламенту превратить ее в орудие политической борьбы и угрожать Президенту отстранением от должности по чисто политическим мотивам.</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По классификации, принятой в науке конституционного права, в Приднестровской Молдавской Республики существует модель</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Таким образом получается, что итак не самая удачная модель президентской республики, сложившись в Приднестровской Молдавской Республики с учетом собственной специфики страны, говорит о том, что прерогативы основных институтов государственной власти в ПМР до сих пор не сбалансированы. И это накладывает отпечаток на всю публичную жизнь страны, поскольку предопределяет существо политической системы, а последняя непосредственно влияет как на векторы развития, так и на качество отношений.</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Сконструированная на основе Конституции 1995 года политическая система именно в силу не до конца сбалансированных полномочий между институтами власти объективно ведет к тенденции безоппонентного режима.</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Как видится, не одна лишь Конституция «виновата» в складывающейся ситуации. Здесь действуют разнообразные факторы: идейная недосказанность на старте приднестровских преобразований, обусловившая мировоззренческую «кашу»; патерналистские стереотипы; отсутствие системного реформирования государственного аппарата; несправедливость распределения национального богатства; разочарование в новых институтах, с которыми большая часть общества связывает все негативные проявления жизни, и многое другое. Но роль Конституции как раз и должна заключаться в минимизации негативных факторов, сопутствующих переходному периоду. Прежде всего, она должна содействовать созданию системы публичной политической конкуренции. А вот этот-то потенциал в ней, как оказалось, не заложен.</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Длительное время считалось, что приднестровская Конституция не мешает созданию конкурентной политической среды. Однако в реальности в ней есть такие положения, которые препятствуют созданию системы «качающегося маятника» (оппозиционная сила становится правящей и наоборот, но при этом не меняется политический режим). В числе таких положений следует отметить: ничем не обусловленное право Президента отправлять Кабинет министров в отставку; определение главой государства основных направлений внутренней и внешней политики; возможность отмены им постановлений и распоряжений Кабинета министров в случае их противоречия Указам Президента.</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Фактически на сегодняшний день сложился так называемый институт президента - «хозяина», «гаранта», поскольку Кабинет министров, как таковой, самостоятельностью не обладает. Причем, наличие такого института обоснованно, но при соблюдении определенных условий. Так, зона политической ответственности президента может находиться только в области сохранения и укрепления основ государственности в рамках конституционного строя, ответственного лидерства в чрезвычайных ситуациях, разрешения конституционных тупиков, политический арбитраж.</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Для этой роли не стоит «скупиться» на предоставление полномочий президенту и только в этой роли может быть оправдана беспартийность главы государства. Иными словами, если сохранять президентскую модель, то придется более сбалансировано определить функции и полномочия институтов власти.</w:t>
      </w:r>
    </w:p>
    <w:p w:rsidR="00F638CD" w:rsidRPr="00EE0A77" w:rsidRDefault="00F638CD" w:rsidP="00F638CD">
      <w:pPr>
        <w:pStyle w:val="Heading31"/>
        <w:keepNext/>
        <w:keepLines/>
        <w:shd w:val="clear" w:color="000000" w:fill="auto"/>
        <w:suppressAutoHyphens/>
        <w:spacing w:after="0" w:line="360" w:lineRule="auto"/>
        <w:ind w:firstLine="709"/>
        <w:jc w:val="both"/>
        <w:rPr>
          <w:rStyle w:val="Heading34"/>
          <w:bCs/>
          <w:color w:val="000000"/>
          <w:spacing w:val="0"/>
          <w:sz w:val="28"/>
          <w:u w:val="none"/>
        </w:rPr>
      </w:pPr>
      <w:bookmarkStart w:id="6" w:name="bookmark7"/>
    </w:p>
    <w:p w:rsidR="003F4208" w:rsidRPr="00EE0A77" w:rsidRDefault="00F638CD" w:rsidP="00F638CD">
      <w:pPr>
        <w:pStyle w:val="Heading31"/>
        <w:shd w:val="clear" w:color="000000" w:fill="auto"/>
        <w:spacing w:after="0" w:line="360" w:lineRule="auto"/>
        <w:jc w:val="center"/>
        <w:outlineLvl w:val="9"/>
        <w:rPr>
          <w:b w:val="0"/>
          <w:color w:val="000000"/>
          <w:spacing w:val="0"/>
          <w:sz w:val="28"/>
        </w:rPr>
      </w:pPr>
      <w:r w:rsidRPr="00EE0A77">
        <w:rPr>
          <w:rStyle w:val="Heading34"/>
          <w:b/>
          <w:bCs/>
          <w:color w:val="000000"/>
          <w:spacing w:val="0"/>
          <w:sz w:val="28"/>
          <w:u w:val="none"/>
        </w:rPr>
        <w:t xml:space="preserve">2.3 </w:t>
      </w:r>
      <w:r w:rsidR="003F4208" w:rsidRPr="00EE0A77">
        <w:rPr>
          <w:rStyle w:val="Heading34"/>
          <w:b/>
          <w:bCs/>
          <w:color w:val="000000"/>
          <w:spacing w:val="0"/>
          <w:sz w:val="28"/>
          <w:u w:val="none"/>
        </w:rPr>
        <w:t>Военные полномочия Президента ПМР</w:t>
      </w:r>
      <w:bookmarkEnd w:id="6"/>
    </w:p>
    <w:p w:rsidR="00F638CD" w:rsidRPr="00EE0A77" w:rsidRDefault="00F638CD" w:rsidP="00F638CD">
      <w:pPr>
        <w:pStyle w:val="Bodytext81"/>
        <w:shd w:val="clear" w:color="000000" w:fill="auto"/>
        <w:suppressAutoHyphens/>
        <w:spacing w:before="0" w:after="0" w:line="360" w:lineRule="auto"/>
        <w:ind w:firstLine="709"/>
        <w:rPr>
          <w:color w:val="000000"/>
          <w:sz w:val="28"/>
        </w:rPr>
      </w:pP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Как указывалось в 2 ст. 70, Президент в установленном Конституцией ПМР порядке принимает меры по охране суверенитета Приднестровской Молдавской Республики, ее независимости и государственной целостности. В этом ему помогает Совет Обороны, который он формирует и возглавляет. Статус Совета Обороны определяется законом. В настоящее время действует закон «О безопасности» от 22 октября 1992 года № СЗМЗ 92-4, согласно которому этот орган осуществляет подготовку решений в области обеспечения безопасности. Решения Совета Обороны оформляются указами Президента.</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Совет Обороны рассматривает вопросы внутренней и внешней политики Приднестровской Молдавской Республики в данной области, стратегические проблемы государственной, экономической, общественной, оборонной, информационной, экологической и иных видов безопасности, охраны здоровья населения, прогнозирования, предотвращения чрезвычайных ситуаций и преодоления их последствий, обеспечения стабильности и правопорядка. В состав Совета входят персонально Министр обороны, Министр внутренних дел, Министр юстиции, Председатели палат</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Федерального Собрания, а также другие лица, непосредственно обеспечивающие безопасность нашего государства.</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Президент самостоятельно назначает и освобождает высшее командование Вооруженных Сил Приднестровской Молдавской Республики. Это его право вытекает из того, что в силу ч. 1 ст. 71 Конституции Президент является Верховным Главнокомандующим Вооруженными Силами Приднестровской Молдавской Республики, где, как и во всех армиях мира, действует принцип единоначалия. Соединение полномочий президента и верховного главнокомандующего традиционно для многих стран. В мирное время глава государства обычно осуществляет общее политическое руководство вооруженными силами, в чрезвычайных обстоятельствах - он может принять на себя непосредственное управление вооруженными силами.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Президент ПМР утверждает Военную доктрину Приднестровской Молдавской Республики.</w:t>
      </w:r>
      <w:r w:rsidRPr="00EE0A77">
        <w:rPr>
          <w:color w:val="000000"/>
          <w:sz w:val="28"/>
          <w:vertAlign w:val="superscript"/>
        </w:rPr>
        <w:footnoteReference w:id="11"/>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Военная доктрина определяет военно-политическую деятельность нашего государства. Указом Президента ПМР «Об утверждении Военной доктрины ПМР» приняты Основные положения Военной доктрины Приднестровской Молдавской Республики. Этот документ содержит военно- политические, военные, военно-технические и экономические основы системы официально принятых в государстве взглядов на предотвращение войны, военных конфликтов, защиту жизненно важных интересов Приднестровской Молдавской Республики. Основные положения Военной</w:t>
      </w:r>
      <w:r w:rsidR="00F638CD" w:rsidRPr="00EE0A77">
        <w:rPr>
          <w:color w:val="000000"/>
          <w:sz w:val="28"/>
        </w:rPr>
        <w:t xml:space="preserve"> </w:t>
      </w:r>
      <w:r w:rsidRPr="00EE0A77">
        <w:rPr>
          <w:color w:val="000000"/>
          <w:sz w:val="28"/>
        </w:rPr>
        <w:t>доктрины гарантируют строгое соблюдение нашей страной Устава ООН,</w:t>
      </w:r>
      <w:r w:rsidR="00F638CD" w:rsidRPr="00EE0A77">
        <w:rPr>
          <w:color w:val="000000"/>
          <w:sz w:val="28"/>
        </w:rPr>
        <w:t xml:space="preserve"> </w:t>
      </w:r>
      <w:r w:rsidRPr="00EE0A77">
        <w:rPr>
          <w:color w:val="000000"/>
          <w:sz w:val="28"/>
        </w:rPr>
        <w:t>общепринятых международно-правовых норм и принципов, определяют сугубо оборонительную направленность деятельности по обеспечению военной безопасности Приднестровской Молдавской Республики.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Непосредственно из конституционных норм вытекают полномочия Президента определять основные направления военной политики, вести переговоры и подписывать международные договоры о совместной обороне, коллективной безопасности, сокращении и ограничении вооруженных сил и вооружений, об участии Вооруженных Сил Приднестровской Молдавской Республики в операциях по поддержанию мира и международной безопасности.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Более конкретно полномочия Президента определены в законе № 315-3 от 10 июля 2000г. "Об обороне". Президент Приднестровской Молдавской Республики, являясь главой государства и исполнительной власти, Главнокомандующим Вооруженными силами, принимает меры по охране суверенитета, независимости, государственной целостности Приднестровской Молдавской Республики и укреплению ее обороноспособности.</w:t>
      </w:r>
    </w:p>
    <w:p w:rsidR="003F4208" w:rsidRPr="00EE0A77" w:rsidRDefault="003F4208" w:rsidP="00F638CD">
      <w:pPr>
        <w:pStyle w:val="Bodytext21"/>
        <w:shd w:val="clear" w:color="000000" w:fill="auto"/>
        <w:suppressAutoHyphens/>
        <w:spacing w:after="0" w:line="360" w:lineRule="auto"/>
        <w:ind w:firstLine="709"/>
        <w:jc w:val="both"/>
        <w:rPr>
          <w:b w:val="0"/>
          <w:color w:val="000000"/>
          <w:spacing w:val="0"/>
          <w:sz w:val="28"/>
        </w:rPr>
      </w:pPr>
      <w:bookmarkStart w:id="7" w:name="bookmark8"/>
      <w:r w:rsidRPr="00EE0A77">
        <w:rPr>
          <w:rStyle w:val="Bodytext22"/>
          <w:bCs/>
          <w:color w:val="000000"/>
          <w:spacing w:val="0"/>
          <w:sz w:val="28"/>
          <w:u w:val="none"/>
        </w:rPr>
        <w:t>Президент Приднестровской Молдавской Республики:</w:t>
      </w:r>
      <w:bookmarkEnd w:id="7"/>
    </w:p>
    <w:p w:rsidR="003F4208" w:rsidRPr="00EE0A77" w:rsidRDefault="003F4208" w:rsidP="00F638CD">
      <w:pPr>
        <w:pStyle w:val="Bodytext81"/>
        <w:shd w:val="clear" w:color="000000" w:fill="auto"/>
        <w:tabs>
          <w:tab w:val="left" w:pos="982"/>
        </w:tabs>
        <w:suppressAutoHyphens/>
        <w:spacing w:before="0" w:after="0" w:line="360" w:lineRule="auto"/>
        <w:ind w:firstLine="709"/>
        <w:rPr>
          <w:color w:val="000000"/>
          <w:sz w:val="28"/>
        </w:rPr>
      </w:pPr>
      <w:r w:rsidRPr="00EE0A77">
        <w:rPr>
          <w:color w:val="000000"/>
          <w:sz w:val="28"/>
        </w:rPr>
        <w:t>а)</w:t>
      </w:r>
      <w:r w:rsidRPr="00EE0A77">
        <w:rPr>
          <w:color w:val="000000"/>
          <w:sz w:val="28"/>
        </w:rPr>
        <w:tab/>
        <w:t>определяет основные направления военной политики, разрабатывает концепцию национальной безопасности, военную доктрину Приднестровской Молдавской Республики и представляет их на утверждение Верховному Совету;</w:t>
      </w:r>
    </w:p>
    <w:p w:rsidR="003F4208" w:rsidRPr="00EE0A77" w:rsidRDefault="003F4208" w:rsidP="00F638CD">
      <w:pPr>
        <w:pStyle w:val="Bodytext81"/>
        <w:shd w:val="clear" w:color="000000" w:fill="auto"/>
        <w:tabs>
          <w:tab w:val="left" w:pos="818"/>
        </w:tabs>
        <w:suppressAutoHyphens/>
        <w:spacing w:before="0" w:after="0" w:line="360" w:lineRule="auto"/>
        <w:ind w:firstLine="709"/>
        <w:rPr>
          <w:color w:val="000000"/>
          <w:sz w:val="28"/>
        </w:rPr>
      </w:pPr>
      <w:r w:rsidRPr="00EE0A77">
        <w:rPr>
          <w:color w:val="000000"/>
          <w:sz w:val="28"/>
        </w:rPr>
        <w:t>б)</w:t>
      </w:r>
      <w:r w:rsidRPr="00EE0A77">
        <w:rPr>
          <w:color w:val="000000"/>
          <w:sz w:val="28"/>
        </w:rPr>
        <w:tab/>
        <w:t>осуществляет руководство Вооруженными силами, другими войсками, формированиями и органами;</w:t>
      </w:r>
    </w:p>
    <w:p w:rsidR="003F4208" w:rsidRPr="00EE0A77" w:rsidRDefault="003F4208" w:rsidP="00F638CD">
      <w:pPr>
        <w:pStyle w:val="Bodytext81"/>
        <w:shd w:val="clear" w:color="000000" w:fill="auto"/>
        <w:tabs>
          <w:tab w:val="left" w:pos="746"/>
        </w:tabs>
        <w:suppressAutoHyphens/>
        <w:spacing w:before="0" w:after="0" w:line="360" w:lineRule="auto"/>
        <w:ind w:firstLine="709"/>
        <w:rPr>
          <w:color w:val="000000"/>
          <w:sz w:val="28"/>
        </w:rPr>
      </w:pPr>
      <w:r w:rsidRPr="00EE0A77">
        <w:rPr>
          <w:color w:val="000000"/>
          <w:sz w:val="28"/>
        </w:rPr>
        <w:t>в)</w:t>
      </w:r>
      <w:r w:rsidRPr="00EE0A77">
        <w:rPr>
          <w:color w:val="000000"/>
          <w:sz w:val="28"/>
        </w:rPr>
        <w:tab/>
        <w:t>в случаях агрессии или ее непосредственной угрозы против Приднестровской Молдавской Республики, возникновения вооруженного конфликта, направленного против Приднестровской Молдавской Республики, вводит на всей территории Приднестровской Молдавской Республики или на ее части военное положение, объявляет общую или частичную мобилизацию, с незамедлительным сообщением об этом Верховному Совету, отдает приказ Главнокомандующего Вооруженными силами о ведении военных действий;</w:t>
      </w:r>
    </w:p>
    <w:p w:rsidR="003F4208" w:rsidRPr="00EE0A77" w:rsidRDefault="003F4208" w:rsidP="00F638CD">
      <w:pPr>
        <w:pStyle w:val="Bodytext81"/>
        <w:shd w:val="clear" w:color="000000" w:fill="auto"/>
        <w:tabs>
          <w:tab w:val="left" w:pos="758"/>
        </w:tabs>
        <w:suppressAutoHyphens/>
        <w:spacing w:before="0" w:after="0" w:line="360" w:lineRule="auto"/>
        <w:ind w:firstLine="709"/>
        <w:rPr>
          <w:color w:val="000000"/>
          <w:sz w:val="28"/>
        </w:rPr>
      </w:pPr>
      <w:r w:rsidRPr="00EE0A77">
        <w:rPr>
          <w:color w:val="000000"/>
          <w:sz w:val="28"/>
        </w:rPr>
        <w:t>г)</w:t>
      </w:r>
      <w:r w:rsidRPr="00EE0A77">
        <w:rPr>
          <w:color w:val="000000"/>
          <w:sz w:val="28"/>
        </w:rPr>
        <w:tab/>
        <w:t>вводит в действие нормативные правовые акты военного времени и прекращает их действие, формирует и упраздняет органы исполнительной власти на период военного времени в соответствии с конституционным законом о военном положении;</w:t>
      </w:r>
    </w:p>
    <w:p w:rsidR="003F4208" w:rsidRPr="00EE0A77" w:rsidRDefault="003F4208" w:rsidP="00F638CD">
      <w:pPr>
        <w:pStyle w:val="Bodytext81"/>
        <w:shd w:val="clear" w:color="000000" w:fill="auto"/>
        <w:tabs>
          <w:tab w:val="left" w:pos="782"/>
        </w:tabs>
        <w:suppressAutoHyphens/>
        <w:spacing w:before="0" w:after="0" w:line="360" w:lineRule="auto"/>
        <w:ind w:firstLine="709"/>
        <w:rPr>
          <w:color w:val="000000"/>
          <w:sz w:val="28"/>
        </w:rPr>
      </w:pPr>
      <w:r w:rsidRPr="00EE0A77">
        <w:rPr>
          <w:color w:val="000000"/>
          <w:sz w:val="28"/>
        </w:rPr>
        <w:t>д)</w:t>
      </w:r>
      <w:r w:rsidRPr="00EE0A77">
        <w:rPr>
          <w:color w:val="000000"/>
          <w:sz w:val="28"/>
        </w:rPr>
        <w:tab/>
        <w:t>принимает в соответствии с законами Приднестровской Молдавской Республики решение о привлечении Вооруженных сил, других войск, формирований и органов к выполнению задач с использованием вооружения не по их назначению;</w:t>
      </w:r>
    </w:p>
    <w:p w:rsidR="003F4208" w:rsidRPr="00EE0A77" w:rsidRDefault="003F4208" w:rsidP="00F638CD">
      <w:pPr>
        <w:pStyle w:val="Bodytext81"/>
        <w:shd w:val="clear" w:color="000000" w:fill="auto"/>
        <w:tabs>
          <w:tab w:val="left" w:pos="623"/>
        </w:tabs>
        <w:suppressAutoHyphens/>
        <w:spacing w:before="0" w:after="0" w:line="360" w:lineRule="auto"/>
        <w:ind w:firstLine="709"/>
        <w:rPr>
          <w:color w:val="000000"/>
          <w:sz w:val="28"/>
        </w:rPr>
      </w:pPr>
      <w:r w:rsidRPr="00EE0A77">
        <w:rPr>
          <w:color w:val="000000"/>
          <w:sz w:val="28"/>
        </w:rPr>
        <w:t>е)</w:t>
      </w:r>
      <w:r w:rsidRPr="00EE0A77">
        <w:rPr>
          <w:color w:val="000000"/>
          <w:sz w:val="28"/>
        </w:rPr>
        <w:tab/>
        <w:t>утверждает:</w:t>
      </w:r>
    </w:p>
    <w:p w:rsidR="003F4208" w:rsidRPr="00EE0A77" w:rsidRDefault="003F4208" w:rsidP="00F638CD">
      <w:pPr>
        <w:pStyle w:val="Bodytext81"/>
        <w:numPr>
          <w:ilvl w:val="0"/>
          <w:numId w:val="5"/>
        </w:numPr>
        <w:shd w:val="clear" w:color="000000" w:fill="auto"/>
        <w:tabs>
          <w:tab w:val="left" w:pos="619"/>
        </w:tabs>
        <w:suppressAutoHyphens/>
        <w:spacing w:before="0" w:after="0" w:line="360" w:lineRule="auto"/>
        <w:ind w:firstLine="709"/>
        <w:rPr>
          <w:color w:val="000000"/>
          <w:sz w:val="28"/>
        </w:rPr>
      </w:pPr>
      <w:r w:rsidRPr="00EE0A77">
        <w:rPr>
          <w:color w:val="000000"/>
          <w:sz w:val="28"/>
        </w:rPr>
        <w:t>планы строительства и развития Вооруженных сил и других войск, формирований и органов;</w:t>
      </w:r>
    </w:p>
    <w:p w:rsidR="003F4208" w:rsidRPr="00EE0A77" w:rsidRDefault="003F4208" w:rsidP="00F638CD">
      <w:pPr>
        <w:pStyle w:val="Bodytext81"/>
        <w:numPr>
          <w:ilvl w:val="0"/>
          <w:numId w:val="5"/>
        </w:numPr>
        <w:shd w:val="clear" w:color="000000" w:fill="auto"/>
        <w:tabs>
          <w:tab w:val="left" w:pos="691"/>
        </w:tabs>
        <w:suppressAutoHyphens/>
        <w:spacing w:before="0" w:after="0" w:line="360" w:lineRule="auto"/>
        <w:ind w:firstLine="709"/>
        <w:rPr>
          <w:color w:val="000000"/>
          <w:sz w:val="28"/>
        </w:rPr>
      </w:pPr>
      <w:r w:rsidRPr="00EE0A77">
        <w:rPr>
          <w:color w:val="000000"/>
          <w:sz w:val="28"/>
        </w:rPr>
        <w:t>План применения Вооруженных сил Приднестровской Молдавской Республики;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Мобилизационный план Вооруженных сил Приднестровской Молдавской Республики;</w:t>
      </w:r>
    </w:p>
    <w:p w:rsidR="003F4208" w:rsidRPr="00EE0A77" w:rsidRDefault="003F4208" w:rsidP="00F638CD">
      <w:pPr>
        <w:pStyle w:val="Bodytext81"/>
        <w:numPr>
          <w:ilvl w:val="0"/>
          <w:numId w:val="5"/>
        </w:numPr>
        <w:shd w:val="clear" w:color="000000" w:fill="auto"/>
        <w:tabs>
          <w:tab w:val="left" w:pos="503"/>
        </w:tabs>
        <w:suppressAutoHyphens/>
        <w:spacing w:before="0" w:after="0" w:line="360" w:lineRule="auto"/>
        <w:ind w:firstLine="709"/>
        <w:rPr>
          <w:color w:val="000000"/>
          <w:sz w:val="28"/>
        </w:rPr>
      </w:pPr>
      <w:r w:rsidRPr="00EE0A77">
        <w:rPr>
          <w:color w:val="000000"/>
          <w:sz w:val="28"/>
        </w:rPr>
        <w:t>Мобилизационный план Приднестровской Молдавской Республики;</w:t>
      </w:r>
    </w:p>
    <w:p w:rsidR="003F4208" w:rsidRPr="00EE0A77" w:rsidRDefault="003F4208" w:rsidP="00F638CD">
      <w:pPr>
        <w:pStyle w:val="Bodytext81"/>
        <w:numPr>
          <w:ilvl w:val="0"/>
          <w:numId w:val="5"/>
        </w:numPr>
        <w:shd w:val="clear" w:color="000000" w:fill="auto"/>
        <w:tabs>
          <w:tab w:val="left" w:pos="634"/>
        </w:tabs>
        <w:suppressAutoHyphens/>
        <w:spacing w:before="0" w:after="0" w:line="360" w:lineRule="auto"/>
        <w:ind w:firstLine="709"/>
        <w:rPr>
          <w:color w:val="000000"/>
          <w:sz w:val="28"/>
        </w:rPr>
      </w:pPr>
      <w:r w:rsidRPr="00EE0A77">
        <w:rPr>
          <w:color w:val="000000"/>
          <w:sz w:val="28"/>
        </w:rPr>
        <w:t>план перевода (мобилизационный план) на работу в условиях военного времени органов государственной власти и управления, местного самоуправления;</w:t>
      </w:r>
    </w:p>
    <w:p w:rsidR="003F4208" w:rsidRPr="00EE0A77" w:rsidRDefault="003F4208" w:rsidP="00F638CD">
      <w:pPr>
        <w:pStyle w:val="Bodytext81"/>
        <w:numPr>
          <w:ilvl w:val="0"/>
          <w:numId w:val="5"/>
        </w:numPr>
        <w:shd w:val="clear" w:color="000000" w:fill="auto"/>
        <w:tabs>
          <w:tab w:val="left" w:pos="624"/>
        </w:tabs>
        <w:suppressAutoHyphens/>
        <w:spacing w:before="0" w:after="0" w:line="360" w:lineRule="auto"/>
        <w:ind w:firstLine="709"/>
        <w:rPr>
          <w:color w:val="000000"/>
          <w:sz w:val="28"/>
        </w:rPr>
      </w:pPr>
      <w:r w:rsidRPr="00EE0A77">
        <w:rPr>
          <w:color w:val="000000"/>
          <w:sz w:val="28"/>
        </w:rPr>
        <w:t>план перевода (мобилизационный план) на работу в условиях военного времени экономики Приднестровской Молдавской Республики;</w:t>
      </w:r>
    </w:p>
    <w:p w:rsidR="003F4208" w:rsidRPr="00EE0A77" w:rsidRDefault="003F4208" w:rsidP="00F638CD">
      <w:pPr>
        <w:pStyle w:val="Bodytext81"/>
        <w:numPr>
          <w:ilvl w:val="0"/>
          <w:numId w:val="5"/>
        </w:numPr>
        <w:shd w:val="clear" w:color="000000" w:fill="auto"/>
        <w:tabs>
          <w:tab w:val="left" w:pos="638"/>
        </w:tabs>
        <w:suppressAutoHyphens/>
        <w:spacing w:before="0" w:after="0" w:line="360" w:lineRule="auto"/>
        <w:ind w:firstLine="709"/>
        <w:rPr>
          <w:color w:val="000000"/>
          <w:sz w:val="28"/>
        </w:rPr>
      </w:pPr>
      <w:r w:rsidRPr="00EE0A77">
        <w:rPr>
          <w:color w:val="000000"/>
          <w:sz w:val="28"/>
        </w:rPr>
        <w:t>планы создания запасов материальных средств государственного и мобилизационного резервов;</w:t>
      </w:r>
    </w:p>
    <w:p w:rsidR="003F4208" w:rsidRPr="00EE0A77" w:rsidRDefault="003F4208" w:rsidP="00F638CD">
      <w:pPr>
        <w:pStyle w:val="Bodytext81"/>
        <w:numPr>
          <w:ilvl w:val="0"/>
          <w:numId w:val="5"/>
        </w:numPr>
        <w:shd w:val="clear" w:color="000000" w:fill="auto"/>
        <w:tabs>
          <w:tab w:val="left" w:pos="561"/>
        </w:tabs>
        <w:suppressAutoHyphens/>
        <w:spacing w:before="0" w:after="0" w:line="360" w:lineRule="auto"/>
        <w:ind w:firstLine="709"/>
        <w:rPr>
          <w:color w:val="000000"/>
          <w:sz w:val="28"/>
        </w:rPr>
      </w:pPr>
      <w:r w:rsidRPr="00EE0A77">
        <w:rPr>
          <w:color w:val="000000"/>
          <w:sz w:val="28"/>
        </w:rPr>
        <w:t>государственную программу оперативного оборудования территории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Приднестровской Молдавской Республики в целях обороны;</w:t>
      </w:r>
    </w:p>
    <w:p w:rsidR="003F4208" w:rsidRPr="00EE0A77" w:rsidRDefault="003F4208" w:rsidP="00F638CD">
      <w:pPr>
        <w:pStyle w:val="Bodytext81"/>
        <w:numPr>
          <w:ilvl w:val="0"/>
          <w:numId w:val="5"/>
        </w:numPr>
        <w:shd w:val="clear" w:color="000000" w:fill="auto"/>
        <w:tabs>
          <w:tab w:val="left" w:pos="710"/>
        </w:tabs>
        <w:suppressAutoHyphens/>
        <w:spacing w:before="0" w:after="0" w:line="360" w:lineRule="auto"/>
        <w:ind w:firstLine="709"/>
        <w:rPr>
          <w:color w:val="000000"/>
          <w:sz w:val="28"/>
        </w:rPr>
      </w:pPr>
      <w:r w:rsidRPr="00EE0A77">
        <w:rPr>
          <w:color w:val="000000"/>
          <w:sz w:val="28"/>
        </w:rPr>
        <w:t>планы гражданской и территориальной обороны;</w:t>
      </w:r>
    </w:p>
    <w:p w:rsidR="003F4208" w:rsidRPr="00EE0A77" w:rsidRDefault="003F4208" w:rsidP="00F638CD">
      <w:pPr>
        <w:pStyle w:val="Bodytext81"/>
        <w:numPr>
          <w:ilvl w:val="0"/>
          <w:numId w:val="5"/>
        </w:numPr>
        <w:shd w:val="clear" w:color="000000" w:fill="auto"/>
        <w:tabs>
          <w:tab w:val="left" w:pos="749"/>
        </w:tabs>
        <w:suppressAutoHyphens/>
        <w:spacing w:before="0" w:after="0" w:line="360" w:lineRule="auto"/>
        <w:ind w:firstLine="709"/>
        <w:rPr>
          <w:color w:val="000000"/>
          <w:sz w:val="28"/>
        </w:rPr>
      </w:pPr>
      <w:r w:rsidRPr="00EE0A77">
        <w:rPr>
          <w:color w:val="000000"/>
          <w:sz w:val="28"/>
        </w:rPr>
        <w:t>государственные программы вооружения и развития оборонного промышленного комплекса;</w:t>
      </w:r>
    </w:p>
    <w:p w:rsidR="003F4208" w:rsidRPr="00EE0A77" w:rsidRDefault="003F4208" w:rsidP="00F638CD">
      <w:pPr>
        <w:pStyle w:val="Bodytext81"/>
        <w:shd w:val="clear" w:color="000000" w:fill="auto"/>
        <w:tabs>
          <w:tab w:val="left" w:pos="741"/>
        </w:tabs>
        <w:suppressAutoHyphens/>
        <w:spacing w:before="0" w:after="0" w:line="360" w:lineRule="auto"/>
        <w:ind w:firstLine="709"/>
        <w:rPr>
          <w:color w:val="000000"/>
          <w:sz w:val="28"/>
        </w:rPr>
      </w:pPr>
      <w:r w:rsidRPr="00EE0A77">
        <w:rPr>
          <w:color w:val="000000"/>
          <w:sz w:val="28"/>
        </w:rPr>
        <w:t>ж)</w:t>
      </w:r>
      <w:r w:rsidRPr="00EE0A77">
        <w:rPr>
          <w:color w:val="000000"/>
          <w:sz w:val="28"/>
        </w:rPr>
        <w:tab/>
        <w:t>утверждает структуру и состав Вооруженных сил, других войск и формирований до отдельной части включительно, а также органов, их штатную численность;</w:t>
      </w:r>
      <w:r w:rsidRPr="00EE0A77">
        <w:rPr>
          <w:color w:val="000000"/>
          <w:sz w:val="28"/>
          <w:vertAlign w:val="superscript"/>
        </w:rPr>
        <w:footnoteReference w:id="12"/>
      </w:r>
    </w:p>
    <w:p w:rsidR="003F4208" w:rsidRPr="00EE0A77" w:rsidRDefault="003F4208" w:rsidP="00F638CD">
      <w:pPr>
        <w:pStyle w:val="Bodytext81"/>
        <w:shd w:val="clear" w:color="000000" w:fill="auto"/>
        <w:tabs>
          <w:tab w:val="left" w:pos="621"/>
        </w:tabs>
        <w:suppressAutoHyphens/>
        <w:spacing w:before="0" w:after="0" w:line="360" w:lineRule="auto"/>
        <w:ind w:firstLine="709"/>
        <w:rPr>
          <w:color w:val="000000"/>
          <w:sz w:val="28"/>
        </w:rPr>
      </w:pPr>
      <w:r w:rsidRPr="00EE0A77">
        <w:rPr>
          <w:color w:val="000000"/>
          <w:sz w:val="28"/>
        </w:rPr>
        <w:t>з)</w:t>
      </w:r>
      <w:r w:rsidRPr="00EE0A77">
        <w:rPr>
          <w:color w:val="000000"/>
          <w:sz w:val="28"/>
        </w:rPr>
        <w:tab/>
        <w:t>утверждает единый перечень воинских и начальствующих должностей в Вооруженных силах, других войсках, формированиях и органах, подлежащих замещению высшими офицерами, устанавливает в Вооруженных силах, других войсках, формированиях и органах общее количество должностей, подлежащих замещению военнослужащими в звании полковника, присваивает высшие воинские и специальные звания, назначает военнослужащих и лиц начальствующего состава на должности, для которых штатом предусмотрены воинские или специальные звания высших офицеров, а также командиров соединений, освобождает их от воинских и начальствующих должностей, увольняет с военной и иной службы военнослужащих и лиц начальствующего состава, имеющих воинские и специальные звания высших офицеров;</w:t>
      </w:r>
    </w:p>
    <w:p w:rsidR="003F4208" w:rsidRPr="00EE0A77" w:rsidRDefault="003F4208" w:rsidP="00F638CD">
      <w:pPr>
        <w:pStyle w:val="Bodytext81"/>
        <w:shd w:val="clear" w:color="000000" w:fill="auto"/>
        <w:tabs>
          <w:tab w:val="left" w:pos="712"/>
        </w:tabs>
        <w:suppressAutoHyphens/>
        <w:spacing w:before="0" w:after="0" w:line="360" w:lineRule="auto"/>
        <w:ind w:firstLine="709"/>
        <w:rPr>
          <w:color w:val="000000"/>
          <w:sz w:val="28"/>
        </w:rPr>
      </w:pPr>
      <w:r w:rsidRPr="00EE0A77">
        <w:rPr>
          <w:color w:val="000000"/>
          <w:sz w:val="28"/>
        </w:rPr>
        <w:t>и)</w:t>
      </w:r>
      <w:r w:rsidRPr="00EE0A77">
        <w:rPr>
          <w:color w:val="000000"/>
          <w:sz w:val="28"/>
        </w:rPr>
        <w:tab/>
        <w:t>назначает на должность и освобождает от нее министров обороны, государственной безопасности, внутренних дел и их заместителей;</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к) принимает решение о прикомандировании военнослужащих к органам государственной власти и центральным органам государственного управления;</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л) издает указы о призыве на военную службу граждан Приднестровской Молдавской Республики, не состоящих в запасе, о призыве на военные сборы граждан, состоящих в запасе, об увольнении с военной службы лиц, отслуживших установленный срок военной службы;</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м) принимает решение о дислокации и передислокации Вооруженных сил и других войск от отдельной части и выше;</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н) утверждает общевоинские, боевые и полевой уставы Вооруженных сил;</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о) утверждает положения:</w:t>
      </w:r>
    </w:p>
    <w:p w:rsidR="003F4208" w:rsidRPr="00EE0A77" w:rsidRDefault="003F4208" w:rsidP="00F638CD">
      <w:pPr>
        <w:pStyle w:val="Bodytext81"/>
        <w:numPr>
          <w:ilvl w:val="0"/>
          <w:numId w:val="6"/>
        </w:numPr>
        <w:shd w:val="clear" w:color="000000" w:fill="auto"/>
        <w:tabs>
          <w:tab w:val="left" w:pos="1155"/>
        </w:tabs>
        <w:suppressAutoHyphens/>
        <w:spacing w:before="0" w:after="0" w:line="360" w:lineRule="auto"/>
        <w:ind w:firstLine="709"/>
        <w:rPr>
          <w:color w:val="000000"/>
          <w:sz w:val="28"/>
        </w:rPr>
      </w:pPr>
      <w:r w:rsidRPr="00EE0A77">
        <w:rPr>
          <w:color w:val="000000"/>
          <w:sz w:val="28"/>
        </w:rPr>
        <w:t>о территориальной обороне,</w:t>
      </w:r>
    </w:p>
    <w:p w:rsidR="003F4208" w:rsidRPr="00EE0A77" w:rsidRDefault="003F4208" w:rsidP="00F638CD">
      <w:pPr>
        <w:pStyle w:val="Bodytext81"/>
        <w:numPr>
          <w:ilvl w:val="0"/>
          <w:numId w:val="6"/>
        </w:numPr>
        <w:shd w:val="clear" w:color="000000" w:fill="auto"/>
        <w:tabs>
          <w:tab w:val="left" w:pos="1155"/>
        </w:tabs>
        <w:suppressAutoHyphens/>
        <w:spacing w:before="0" w:after="0" w:line="360" w:lineRule="auto"/>
        <w:ind w:firstLine="709"/>
        <w:rPr>
          <w:color w:val="000000"/>
          <w:sz w:val="28"/>
        </w:rPr>
      </w:pPr>
      <w:r w:rsidRPr="00EE0A77">
        <w:rPr>
          <w:color w:val="000000"/>
          <w:sz w:val="28"/>
        </w:rPr>
        <w:t>о Народном ополчении;</w:t>
      </w:r>
    </w:p>
    <w:p w:rsidR="003F4208" w:rsidRPr="00EE0A77" w:rsidRDefault="003F4208" w:rsidP="00F638CD">
      <w:pPr>
        <w:pStyle w:val="Bodytext81"/>
        <w:numPr>
          <w:ilvl w:val="0"/>
          <w:numId w:val="6"/>
        </w:numPr>
        <w:shd w:val="clear" w:color="000000" w:fill="auto"/>
        <w:tabs>
          <w:tab w:val="left" w:pos="1150"/>
        </w:tabs>
        <w:suppressAutoHyphens/>
        <w:spacing w:before="0" w:after="0" w:line="360" w:lineRule="auto"/>
        <w:ind w:firstLine="709"/>
        <w:rPr>
          <w:color w:val="000000"/>
          <w:sz w:val="28"/>
        </w:rPr>
      </w:pPr>
      <w:r w:rsidRPr="00EE0A77">
        <w:rPr>
          <w:color w:val="000000"/>
          <w:sz w:val="28"/>
        </w:rPr>
        <w:t>о порядке прохождения военной службы;</w:t>
      </w:r>
    </w:p>
    <w:p w:rsidR="003F4208" w:rsidRPr="00EE0A77" w:rsidRDefault="003F4208" w:rsidP="00F638CD">
      <w:pPr>
        <w:pStyle w:val="Bodytext81"/>
        <w:numPr>
          <w:ilvl w:val="0"/>
          <w:numId w:val="6"/>
        </w:numPr>
        <w:shd w:val="clear" w:color="000000" w:fill="auto"/>
        <w:tabs>
          <w:tab w:val="left" w:pos="1155"/>
        </w:tabs>
        <w:suppressAutoHyphens/>
        <w:spacing w:before="0" w:after="0" w:line="360" w:lineRule="auto"/>
        <w:ind w:firstLine="709"/>
        <w:rPr>
          <w:color w:val="000000"/>
          <w:sz w:val="28"/>
        </w:rPr>
      </w:pPr>
      <w:r w:rsidRPr="00EE0A77">
        <w:rPr>
          <w:color w:val="000000"/>
          <w:sz w:val="28"/>
        </w:rPr>
        <w:t>о военных комиссариатах;</w:t>
      </w:r>
    </w:p>
    <w:p w:rsidR="003F4208" w:rsidRPr="00EE0A77" w:rsidRDefault="003F4208" w:rsidP="00F638CD">
      <w:pPr>
        <w:pStyle w:val="Bodytext81"/>
        <w:numPr>
          <w:ilvl w:val="0"/>
          <w:numId w:val="6"/>
        </w:numPr>
        <w:shd w:val="clear" w:color="000000" w:fill="auto"/>
        <w:tabs>
          <w:tab w:val="left" w:pos="1155"/>
        </w:tabs>
        <w:suppressAutoHyphens/>
        <w:spacing w:before="0" w:after="0" w:line="360" w:lineRule="auto"/>
        <w:ind w:firstLine="709"/>
        <w:rPr>
          <w:color w:val="000000"/>
          <w:sz w:val="28"/>
        </w:rPr>
      </w:pPr>
      <w:r w:rsidRPr="00EE0A77">
        <w:rPr>
          <w:color w:val="000000"/>
          <w:sz w:val="28"/>
        </w:rPr>
        <w:t>о Министерстве обороны и его коллегии;</w:t>
      </w:r>
    </w:p>
    <w:p w:rsidR="003F4208" w:rsidRPr="00EE0A77" w:rsidRDefault="003F4208" w:rsidP="00F638CD">
      <w:pPr>
        <w:pStyle w:val="Bodytext81"/>
        <w:numPr>
          <w:ilvl w:val="0"/>
          <w:numId w:val="6"/>
        </w:numPr>
        <w:shd w:val="clear" w:color="000000" w:fill="auto"/>
        <w:tabs>
          <w:tab w:val="left" w:pos="1150"/>
        </w:tabs>
        <w:suppressAutoHyphens/>
        <w:spacing w:before="0" w:after="0" w:line="360" w:lineRule="auto"/>
        <w:ind w:firstLine="709"/>
        <w:rPr>
          <w:color w:val="000000"/>
          <w:sz w:val="28"/>
        </w:rPr>
      </w:pPr>
      <w:r w:rsidRPr="00EE0A77">
        <w:rPr>
          <w:color w:val="000000"/>
          <w:sz w:val="28"/>
        </w:rPr>
        <w:t>о Главном штабе Вооруженных сил;</w:t>
      </w:r>
    </w:p>
    <w:p w:rsidR="003F4208" w:rsidRPr="00EE0A77" w:rsidRDefault="003F4208" w:rsidP="00F638CD">
      <w:pPr>
        <w:pStyle w:val="Bodytext81"/>
        <w:numPr>
          <w:ilvl w:val="0"/>
          <w:numId w:val="6"/>
        </w:numPr>
        <w:shd w:val="clear" w:color="000000" w:fill="auto"/>
        <w:tabs>
          <w:tab w:val="left" w:pos="1155"/>
        </w:tabs>
        <w:suppressAutoHyphens/>
        <w:spacing w:before="0" w:after="0" w:line="360" w:lineRule="auto"/>
        <w:ind w:firstLine="709"/>
        <w:rPr>
          <w:color w:val="000000"/>
          <w:sz w:val="28"/>
        </w:rPr>
      </w:pPr>
      <w:r w:rsidRPr="00EE0A77">
        <w:rPr>
          <w:color w:val="000000"/>
          <w:sz w:val="28"/>
        </w:rPr>
        <w:t>об органах управления других войск и формирований;</w:t>
      </w:r>
    </w:p>
    <w:p w:rsidR="003F4208" w:rsidRPr="00EE0A77" w:rsidRDefault="003F4208" w:rsidP="00F638CD">
      <w:pPr>
        <w:pStyle w:val="Bodytext81"/>
        <w:numPr>
          <w:ilvl w:val="0"/>
          <w:numId w:val="6"/>
        </w:numPr>
        <w:shd w:val="clear" w:color="000000" w:fill="auto"/>
        <w:tabs>
          <w:tab w:val="left" w:pos="1155"/>
        </w:tabs>
        <w:suppressAutoHyphens/>
        <w:spacing w:before="0" w:after="0" w:line="360" w:lineRule="auto"/>
        <w:ind w:firstLine="709"/>
        <w:rPr>
          <w:color w:val="000000"/>
          <w:sz w:val="28"/>
        </w:rPr>
      </w:pPr>
      <w:r w:rsidRPr="00EE0A77">
        <w:rPr>
          <w:color w:val="000000"/>
          <w:sz w:val="28"/>
        </w:rPr>
        <w:t>о Боевом знамени воинской части;</w:t>
      </w:r>
    </w:p>
    <w:p w:rsidR="003F4208" w:rsidRPr="00EE0A77" w:rsidRDefault="003F4208" w:rsidP="00F638CD">
      <w:pPr>
        <w:pStyle w:val="Bodytext81"/>
        <w:numPr>
          <w:ilvl w:val="0"/>
          <w:numId w:val="6"/>
        </w:numPr>
        <w:shd w:val="clear" w:color="000000" w:fill="auto"/>
        <w:tabs>
          <w:tab w:val="left" w:pos="1150"/>
        </w:tabs>
        <w:suppressAutoHyphens/>
        <w:spacing w:before="0" w:after="0" w:line="360" w:lineRule="auto"/>
        <w:ind w:firstLine="709"/>
        <w:rPr>
          <w:color w:val="000000"/>
          <w:sz w:val="28"/>
        </w:rPr>
      </w:pPr>
      <w:r w:rsidRPr="00EE0A77">
        <w:rPr>
          <w:color w:val="000000"/>
          <w:sz w:val="28"/>
        </w:rPr>
        <w:t>о гвардейском и почетном наименовании части;</w:t>
      </w:r>
    </w:p>
    <w:p w:rsidR="003F4208" w:rsidRPr="00EE0A77" w:rsidRDefault="003F4208" w:rsidP="00F638CD">
      <w:pPr>
        <w:pStyle w:val="Bodytext81"/>
        <w:numPr>
          <w:ilvl w:val="0"/>
          <w:numId w:val="6"/>
        </w:numPr>
        <w:shd w:val="clear" w:color="000000" w:fill="auto"/>
        <w:tabs>
          <w:tab w:val="left" w:pos="1155"/>
        </w:tabs>
        <w:suppressAutoHyphens/>
        <w:spacing w:before="0" w:after="0" w:line="360" w:lineRule="auto"/>
        <w:ind w:firstLine="709"/>
        <w:rPr>
          <w:color w:val="000000"/>
          <w:sz w:val="28"/>
        </w:rPr>
      </w:pPr>
      <w:r w:rsidRPr="00EE0A77">
        <w:rPr>
          <w:color w:val="000000"/>
          <w:sz w:val="28"/>
        </w:rPr>
        <w:t>а также иные в области обороны, в которых может возникнуть необходимость;</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 ведет переговоры и подписывает международные договоры и соглашения в области обороны;</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р) издает и вводит в действие приказы и директивы Главнокомандующего Вооруженными силами;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с) осуществляет иные полномочия в области обороны, возложенные на него Конституцией и законодательством Приднестровской Молдавской Республики.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Подготовку решений по вопросам военной безопасности Приднестровской Молдавской Республики осуществляет формируемый и возглавляемый Президентом Приднестровской Молдавской Республики конституционный орган - Совет Безопасности Приднестровской Молдавской Республики, функции и деятельность которого регламентируются законом и положением о Совете Безопасности.</w:t>
      </w:r>
      <w:r w:rsidRPr="00EE0A77">
        <w:rPr>
          <w:color w:val="000000"/>
          <w:sz w:val="28"/>
          <w:vertAlign w:val="superscript"/>
        </w:rPr>
        <w:footnoteReference w:id="13"/>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Президент Приднестровской Молдавской Республики формирует и возглавляет постоянно действующий совещательный орган - Совет обороны, осуществляющий подготовку решений Президента в области обороны Приднестровской Молдавской Республики.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Функции и порядок деятельности Совета обороны определяются положением о Совете обороны, утверждаемом Президентом Приднестровской Молдавской Республики.</w:t>
      </w:r>
    </w:p>
    <w:p w:rsidR="003F4208" w:rsidRPr="00EE0A77" w:rsidRDefault="00F638CD" w:rsidP="00F638CD">
      <w:pPr>
        <w:spacing w:line="360" w:lineRule="auto"/>
        <w:jc w:val="center"/>
        <w:rPr>
          <w:rFonts w:ascii="Times New Roman" w:hAnsi="Times New Roman" w:cs="Times New Roman"/>
          <w:sz w:val="28"/>
        </w:rPr>
      </w:pPr>
      <w:bookmarkStart w:id="8" w:name="bookmark9"/>
      <w:r w:rsidRPr="00EE0A77">
        <w:rPr>
          <w:rStyle w:val="Heading33"/>
          <w:b w:val="0"/>
          <w:bCs w:val="0"/>
          <w:spacing w:val="0"/>
          <w:sz w:val="28"/>
          <w:u w:val="none"/>
        </w:rPr>
        <w:br w:type="page"/>
      </w:r>
      <w:r w:rsidRPr="00EE0A77">
        <w:rPr>
          <w:rStyle w:val="Heading33"/>
          <w:bCs w:val="0"/>
          <w:spacing w:val="0"/>
          <w:sz w:val="28"/>
          <w:u w:val="none"/>
        </w:rPr>
        <w:t xml:space="preserve">2.4 </w:t>
      </w:r>
      <w:r w:rsidR="003F4208" w:rsidRPr="00EE0A77">
        <w:rPr>
          <w:rStyle w:val="Heading33"/>
          <w:bCs w:val="0"/>
          <w:spacing w:val="0"/>
          <w:sz w:val="28"/>
          <w:u w:val="none"/>
        </w:rPr>
        <w:t>Чрезвычайное положение</w:t>
      </w:r>
      <w:bookmarkEnd w:id="8"/>
    </w:p>
    <w:p w:rsidR="00F638CD" w:rsidRPr="00EE0A77" w:rsidRDefault="00F638CD" w:rsidP="00F638CD">
      <w:pPr>
        <w:pStyle w:val="Bodytext81"/>
        <w:shd w:val="clear" w:color="000000" w:fill="auto"/>
        <w:spacing w:before="0" w:after="0" w:line="360" w:lineRule="auto"/>
        <w:ind w:firstLine="0"/>
        <w:jc w:val="center"/>
        <w:rPr>
          <w:b/>
          <w:color w:val="000000"/>
          <w:sz w:val="28"/>
        </w:rPr>
      </w:pP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Условия и порядок введения чрезвычайного положения должны быть определены, как предусмотрено в Конституции, законом № 96-2 от 27 июня 1997 года «О чрезвычайном положении». Основаниями для введения чрезвычайного положения являются попытки насильственного изменения конституционного строя, массовые беспорядки, сопровождающиеся насилием, межнациональные конфликты, блокада отдельных местностей, угрожающая жизни и безопасности граждан, нормальной деятельности государственных институтов, а также стихийные бедствия, эпидемии, эпизоотии, крупные аварии, требующие проведения аварийно-спасательных и восстановительных работ.</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О введении чрезвычайного положения Президент издает Указ, в котором должны быть приведены обстоятельства, служащие основанием для такого введения; обоснование необходимости его введения; перечень и пределы чрезвычайных мер и исчерпывающий перечень ограничений прав и свобод граждан; государственные органы, отвечающие за осуществление чрезвычайного положения, и точные пределы полномочий этих органов; границы территории, на которой вводится чрезвычайное положение; время вступления в силу Указа о чрезвычайном положении; точный срок, на который вводится чрезвычайное положение.</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Чрезвычайное положение вводится на всей территории страны или в ее отдельных местностях с незамедлительным сообщением Верховному Совету.</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Указ подлежит утверждению Верховным Советом. Верховный Совет вправе не согласиться с внесенным указом. Отказ Верховного Совета утвердить указ Президента Приднестровской Молдавской Республики о введении чрезвычайного положения не влечет автоматического прекращения его действия. Однако противоречие такого указа Конституции Приднестровской Молдавской Республики обязывает всех участников конституционно-правовых отношений воздерживаться от соблюдения, исполнения или применения его положений, и накладывает на самого Президента Приднестровской Молдавской Республики обязанность отменить данный акт.</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Указ подлежит незамедлительному обнародованию по каналам радио и телевидения и официальному опубликованию.</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Глава государства правомочен приостанавливать на соответствующей территории полномочия органов исполнительной власти субъектов Приднестровской Молдавской Республики, органов местного самоуправления, устанавливать ограничения на свободу передвижения, усиливать охрану общественного порядка, вводить ограничения на отдельные виды финансово-экономической деятельности, запрещать проведение собраний, митингов и демонстраций, шествий и пикетирования, предусматривать иные запретительные и ограничивающие права и свободы меры, вплоть до введения комендантского часа, ограничения свободы средств массовой информации и др.</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Президент ПМР назначает коменданта территории, на которой устанавливается чрезвычайное положение, может вводить особое управление, в исключительных случаях привлекать для обеспечения режима Вооруженные Силы, другие войска.</w:t>
      </w:r>
      <w:r w:rsidRPr="00EE0A77">
        <w:rPr>
          <w:color w:val="000000"/>
          <w:sz w:val="28"/>
          <w:vertAlign w:val="superscript"/>
        </w:rPr>
        <w:footnoteReference w:id="14"/>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Конституция ПМР предусматривает гарантии сохранения функционирования в период чрезвычайного положения Верховного Совета. Режим чрезвычайного положения прекращается по истечении срока, на который вводился, либо может быть продлен с согласия Верховного Совета указом Президента ПМР, если не достигнуты цели его введения. Президент также наделен правом досрочно отменять чрезвычайное положение.</w:t>
      </w:r>
    </w:p>
    <w:p w:rsidR="003F4208" w:rsidRPr="00EE0A77" w:rsidRDefault="00F638CD" w:rsidP="00F638CD">
      <w:pPr>
        <w:spacing w:line="360" w:lineRule="auto"/>
        <w:jc w:val="center"/>
        <w:rPr>
          <w:rFonts w:ascii="Times New Roman" w:hAnsi="Times New Roman" w:cs="Times New Roman"/>
          <w:sz w:val="28"/>
        </w:rPr>
      </w:pPr>
      <w:bookmarkStart w:id="9" w:name="bookmark10"/>
      <w:r w:rsidRPr="00EE0A77">
        <w:rPr>
          <w:rStyle w:val="Heading32"/>
          <w:bCs w:val="0"/>
          <w:spacing w:val="0"/>
          <w:sz w:val="28"/>
          <w:u w:val="none"/>
        </w:rPr>
        <w:br w:type="page"/>
        <w:t xml:space="preserve">2.5 </w:t>
      </w:r>
      <w:r w:rsidR="003F4208" w:rsidRPr="00EE0A77">
        <w:rPr>
          <w:rStyle w:val="Heading32"/>
          <w:bCs w:val="0"/>
          <w:spacing w:val="0"/>
          <w:sz w:val="28"/>
          <w:u w:val="none"/>
        </w:rPr>
        <w:t>Полномочия Президента ПМР в сфере внешней политики</w:t>
      </w:r>
      <w:bookmarkEnd w:id="9"/>
    </w:p>
    <w:p w:rsidR="00F638CD" w:rsidRPr="00EE0A77" w:rsidRDefault="00F638CD" w:rsidP="00F638CD">
      <w:pPr>
        <w:pStyle w:val="Bodytext81"/>
        <w:shd w:val="clear" w:color="000000" w:fill="auto"/>
        <w:suppressAutoHyphens/>
        <w:spacing w:before="0" w:after="0" w:line="360" w:lineRule="auto"/>
        <w:ind w:firstLine="709"/>
        <w:rPr>
          <w:color w:val="000000"/>
          <w:sz w:val="28"/>
        </w:rPr>
      </w:pP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Полномочия Президента ПМР в области внешней политики закреплены в ст. 71 Конституции ПМР.</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Согласно ч. 5, Президент в сотрудничестве с парламентом разрабатывает стратегический внешнеполитический курс и непосредственно руководит его выполнением. Осуществляя внешнеполитический курс, Президент непосредственно инструктирует Министра иностранных дел по принципиальным вопросам, устанавливает прямые контакты с главами других государств, систематически ведет телефонные переговоры с главами государств и премьер-министрами некоторых сопредельных стран и других государств, участвует лично в важнейших международных совещаниях и т.д.</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 соответствии со ст. 71 Президент ПМР ведет переговоры и подписывает международные договоры ПМР.</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Полномочия главы государства вести переговоры и подписывать международные договоры, признано в праве международных договоров. Согласно Венской конвенции «О праве международных договоров», глава государства в силу своей функции и без необходимости специального предъявления полномочий считается лицом, представляющим государство при совершении всех действий, относящихся к заключению договоров.</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Подписание Президентом международного договора может иметь двоякое юридическое значение. В одних случаях подписание выступает промежуточной стадией заключения международного договора, требующего, например, последующей ратификации; в других случаях, когда стороны договора условливаются о вступлении его в силу с момента подписания, оно является окончательной формой заключения договора. Однако следует заметить, что Президент вправе заключать только такие договоры в форме подписания, которые, согласно закона № 94-3-Ш от 21 января 2002 г. «О международных договорах», не требуют ратификации или утверждения.</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Подписание ратификационных грамот является составной частью процедуры ратификации международных договоров. Подписывая ратификационную грамоту, Президент тем самым документально подтверждает факт выражения Приднестровской Молдавской Республикой согласия на обязательность для нее ратифицируемого международного договора.</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Поскольку, согласно закону «О международных договорах», ратификация международных договоров осуществляется в форме закона, то Президент может подписать ратификационную грамоту только по завершении законодательного процесса (принятие закона Верховным Советом о ратификации, и подписание самим Президентом).</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Именно на основании закона о ратификации международного договора Приднестровской Молдавской Республики Президентом подписывается ратификационная грамота, которая скрепляется его печатью и подписью Министра иностранных дел.</w:t>
      </w:r>
      <w:r w:rsidRPr="00EE0A77">
        <w:rPr>
          <w:color w:val="000000"/>
          <w:sz w:val="28"/>
          <w:vertAlign w:val="superscript"/>
        </w:rPr>
        <w:footnoteReference w:id="15"/>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Не подписание Президентом ратификационной грамоты или закона о ратификации, по существу, означает отказ от заключения договора, что, само по себе не может считаться нарушением международных обязательств.</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Ратификационная грамота состоит из трех частей. Во вступительной части указывается, что международный договор ратифицируется Верховным Советом ПМР; приводится наименование ратифицируемого договора, место и дата его подписания. Основная часть включает полный текст договора, оговорки к нему, тексты дополнительных соглашений и приложений, являющихся его неотъемлемой частью.</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Ратификационная грамота заканчивается торжественным заявлением о том, что данный договор будет точно и неуклонно соблюдаться. Подписанные и заверенные ратификационные грамоты сдаются на хранение депозитарию многостороннего договора. При заключении двустороннего договора производится обмен ратификационными грамотами.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Согласно 32 закона, Президент принимает верительные и отзывные грамоты дипломатических представителей. Верительная грамота - документ, который выдается главам иностранных дипломатических представительств в ранге чрезвычайных и полномочных послов или посланников для удостоверения их представительского характера и аккредитования. Грамота выдается и подписывается главой посылающего государства, скрепляется подписью министра иностранных дел. Грамота адресуется главе Приднестровского государства. В ней указывается имя и фамилия дипломатического представителя, а также его дипломатический ранг, определяемый по соглашению между приднестровским Министерством иностранных дел и дипломатическим ведомством иностранного государства; подтверждаются полномочия представлять интересы его государства в Приднестровской Молдавской Республики; содержится просьба верить его словам и действиям.</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Дипломатический представитель считается приступившим к выполнению своей миссии с момента вручения верительной грамоты.</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Отзывная грамота направляется Президенту ПМР главой государства, дипломатический представитель которого отзывается. В отзывной грамоте Президент уведомляется о факте отзыва дипломатического представителя; в ней выражается мнение о том, что его деятельность содействовала поддержанию и развитию отношений между Приднестровской Молдавской Республикой и страной, которую он представлял.</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Отзывная грамота вручается Президенту вновь назначенным дипломатическим представителем одновременно с его верительными грамотами. Отзывные грамоты оформляются по той же форме, что и верительные грамоты.</w:t>
      </w:r>
    </w:p>
    <w:p w:rsidR="003F4208" w:rsidRPr="00EE0A77" w:rsidRDefault="003F4208" w:rsidP="003F4208">
      <w:pPr>
        <w:rPr>
          <w:rFonts w:ascii="Times New Roman" w:hAnsi="Times New Roman" w:cs="Times New Roman"/>
          <w:sz w:val="28"/>
        </w:rPr>
      </w:pPr>
      <w:r w:rsidRPr="00EE0A77">
        <w:rPr>
          <w:sz w:val="28"/>
        </w:rPr>
        <w:br w:type="page"/>
      </w:r>
    </w:p>
    <w:p w:rsidR="003F4208" w:rsidRPr="00EE0A77" w:rsidRDefault="003F4208" w:rsidP="003F4208">
      <w:pPr>
        <w:pStyle w:val="Heading31"/>
        <w:shd w:val="clear" w:color="000000" w:fill="auto"/>
        <w:spacing w:after="0" w:line="360" w:lineRule="auto"/>
        <w:jc w:val="center"/>
        <w:outlineLvl w:val="9"/>
        <w:rPr>
          <w:color w:val="000000"/>
          <w:spacing w:val="0"/>
          <w:sz w:val="28"/>
        </w:rPr>
      </w:pPr>
      <w:bookmarkStart w:id="10" w:name="bookmark11"/>
      <w:r w:rsidRPr="00EE0A77">
        <w:rPr>
          <w:color w:val="000000"/>
          <w:spacing w:val="0"/>
          <w:sz w:val="28"/>
        </w:rPr>
        <w:t>Заключение</w:t>
      </w:r>
      <w:bookmarkEnd w:id="10"/>
    </w:p>
    <w:p w:rsidR="003F4208" w:rsidRPr="00EE0A77" w:rsidRDefault="003F4208" w:rsidP="00F638CD">
      <w:pPr>
        <w:pStyle w:val="Bodytext81"/>
        <w:shd w:val="clear" w:color="000000" w:fill="auto"/>
        <w:suppressAutoHyphens/>
        <w:spacing w:before="0" w:after="0" w:line="360" w:lineRule="auto"/>
        <w:ind w:firstLine="709"/>
        <w:rPr>
          <w:color w:val="000000"/>
          <w:sz w:val="28"/>
        </w:rPr>
      </w:pP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Формирование ПМР как государства происходило на протяжении не одного года. Роль правителя всегда была очень велика. От деятельности института власти зависело как наступление хаоса и беззакония в государстве, так и многие прогрессивные преобразования. С появлением в ПМР института Президента, на главу государства возлагаются надежды значительной части населения. А так как Президент - это руководитель страны, получающий свои полномочия путем выборов при тайном голосовании, то его легитимность должна быть наивысшей и избрание относительным большинством голосов.</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В ПМР, в соответствии со статьей 6 Конституции ПМР, действует принцип разделение властей - органы законодательной, исполнительной и судебной власти - самостоятельны. Президент относится к исполнительной ветви, но находится в тесном и органичном взаимодействии со всеми структурами публичной власти.</w:t>
      </w:r>
    </w:p>
    <w:p w:rsidR="003F4208" w:rsidRPr="00EE0A77" w:rsidRDefault="003F4208" w:rsidP="00F638CD">
      <w:pPr>
        <w:pStyle w:val="Bodytext81"/>
        <w:shd w:val="clear" w:color="000000" w:fill="auto"/>
        <w:suppressAutoHyphens/>
        <w:spacing w:before="0" w:after="0" w:line="360" w:lineRule="auto"/>
        <w:ind w:firstLine="709"/>
        <w:rPr>
          <w:color w:val="000000"/>
          <w:sz w:val="28"/>
        </w:rPr>
      </w:pPr>
      <w:r w:rsidRPr="00EE0A77">
        <w:rPr>
          <w:color w:val="000000"/>
          <w:sz w:val="28"/>
        </w:rPr>
        <w:t>Некоторое смещение общего объема государственно-властных полномочий в сторону института Президента является исторически обоснованным и в целом отвечающим принципам закрепленного Конституцией демократического государства.</w:t>
      </w:r>
    </w:p>
    <w:p w:rsidR="003F4208" w:rsidRPr="00EE0A77" w:rsidRDefault="003F4208">
      <w:pPr>
        <w:rPr>
          <w:rFonts w:ascii="Times New Roman" w:hAnsi="Times New Roman" w:cs="Times New Roman"/>
          <w:bCs/>
          <w:sz w:val="28"/>
          <w:szCs w:val="27"/>
        </w:rPr>
      </w:pPr>
      <w:bookmarkStart w:id="11" w:name="bookmark12"/>
      <w:r w:rsidRPr="00EE0A77">
        <w:rPr>
          <w:b/>
          <w:sz w:val="28"/>
        </w:rPr>
        <w:br w:type="page"/>
      </w:r>
    </w:p>
    <w:p w:rsidR="003F4208" w:rsidRPr="00EE0A77" w:rsidRDefault="003F4208" w:rsidP="003F4208">
      <w:pPr>
        <w:pStyle w:val="Heading31"/>
        <w:shd w:val="clear" w:color="000000" w:fill="auto"/>
        <w:spacing w:after="0" w:line="360" w:lineRule="auto"/>
        <w:jc w:val="center"/>
        <w:outlineLvl w:val="9"/>
        <w:rPr>
          <w:color w:val="000000"/>
          <w:spacing w:val="0"/>
          <w:sz w:val="28"/>
        </w:rPr>
      </w:pPr>
      <w:r w:rsidRPr="00EE0A77">
        <w:rPr>
          <w:color w:val="000000"/>
          <w:spacing w:val="0"/>
          <w:sz w:val="28"/>
        </w:rPr>
        <w:t>Список использованной литературы</w:t>
      </w:r>
      <w:bookmarkEnd w:id="11"/>
    </w:p>
    <w:p w:rsidR="003F4208" w:rsidRPr="00EE0A77" w:rsidRDefault="003F4208" w:rsidP="00F638CD">
      <w:pPr>
        <w:pStyle w:val="Bodytext81"/>
        <w:shd w:val="clear" w:color="000000" w:fill="auto"/>
        <w:suppressAutoHyphens/>
        <w:spacing w:before="0" w:after="0" w:line="360" w:lineRule="auto"/>
        <w:ind w:firstLine="709"/>
        <w:rPr>
          <w:rStyle w:val="Bodytext80"/>
          <w:color w:val="000000"/>
          <w:sz w:val="28"/>
          <w:u w:val="none"/>
        </w:rPr>
      </w:pPr>
    </w:p>
    <w:p w:rsidR="003F4208" w:rsidRPr="00EE0A77" w:rsidRDefault="003F4208" w:rsidP="003F4208">
      <w:pPr>
        <w:pStyle w:val="Bodytext81"/>
        <w:shd w:val="clear" w:color="000000" w:fill="auto"/>
        <w:tabs>
          <w:tab w:val="left" w:pos="284"/>
          <w:tab w:val="left" w:pos="426"/>
        </w:tabs>
        <w:suppressAutoHyphens/>
        <w:spacing w:before="0" w:after="0" w:line="360" w:lineRule="auto"/>
        <w:ind w:firstLine="0"/>
        <w:rPr>
          <w:color w:val="000000"/>
          <w:sz w:val="28"/>
        </w:rPr>
      </w:pPr>
      <w:r w:rsidRPr="00EE0A77">
        <w:rPr>
          <w:rStyle w:val="Bodytext80"/>
          <w:color w:val="000000"/>
          <w:sz w:val="28"/>
          <w:u w:val="none"/>
        </w:rPr>
        <w:t>Нормативно-правовые акты</w:t>
      </w:r>
    </w:p>
    <w:p w:rsidR="003F4208" w:rsidRPr="00EE0A77" w:rsidRDefault="003F4208" w:rsidP="003F4208">
      <w:pPr>
        <w:pStyle w:val="Bodytext81"/>
        <w:shd w:val="clear" w:color="000000" w:fill="auto"/>
        <w:tabs>
          <w:tab w:val="left" w:pos="284"/>
          <w:tab w:val="left" w:pos="426"/>
        </w:tabs>
        <w:suppressAutoHyphens/>
        <w:spacing w:before="0" w:after="0" w:line="360" w:lineRule="auto"/>
        <w:ind w:firstLine="0"/>
        <w:rPr>
          <w:color w:val="000000"/>
          <w:sz w:val="28"/>
        </w:rPr>
      </w:pPr>
      <w:r w:rsidRPr="00EE0A77">
        <w:rPr>
          <w:color w:val="000000"/>
          <w:sz w:val="28"/>
        </w:rPr>
        <w:t xml:space="preserve">1. Конституция Приднестровской Молдавской Республики, принята на всенародном референдуме 24 декабря 1995 года и подписана Президентом Приднестровской Молдавской Республики 17 января 1996 года, с изменениями и дополнениями, внесенными конституционными законами Приднестровской Молдавской Республики от 30 июня 2000 года № 310- </w:t>
      </w:r>
      <w:r w:rsidRPr="00EE0A77">
        <w:rPr>
          <w:rStyle w:val="Bodytext8Bold1"/>
          <w:b w:val="0"/>
          <w:color w:val="000000"/>
          <w:spacing w:val="0"/>
          <w:sz w:val="28"/>
        </w:rPr>
        <w:t>КЗИД</w:t>
      </w:r>
      <w:r w:rsidRPr="00EE0A77">
        <w:rPr>
          <w:color w:val="000000"/>
          <w:sz w:val="28"/>
        </w:rPr>
        <w:t xml:space="preserve"> (газета «Приднестровье» № 132-133 от 12 июля 2000 года, 13 июля 2000 года); от 13 июля 2005 года № 593-КЗИД-Ш (САЗ 05-29); от 10 февраля 2006 года № 1-КЗИД-1У (САЗ 06-7).</w:t>
      </w:r>
    </w:p>
    <w:p w:rsidR="003F4208" w:rsidRPr="00EE0A77" w:rsidRDefault="003F4208" w:rsidP="003F4208">
      <w:pPr>
        <w:pStyle w:val="Bodytext81"/>
        <w:shd w:val="clear" w:color="000000" w:fill="auto"/>
        <w:tabs>
          <w:tab w:val="left" w:pos="284"/>
          <w:tab w:val="left" w:pos="426"/>
        </w:tabs>
        <w:suppressAutoHyphens/>
        <w:spacing w:before="0" w:after="0" w:line="360" w:lineRule="auto"/>
        <w:ind w:firstLine="0"/>
        <w:rPr>
          <w:color w:val="000000"/>
          <w:sz w:val="28"/>
        </w:rPr>
      </w:pPr>
      <w:r w:rsidRPr="00EE0A77">
        <w:rPr>
          <w:color w:val="000000"/>
          <w:sz w:val="28"/>
        </w:rPr>
        <w:t>2 Закон ПМР «О статусе Президента» № 92-2 от 2 июня 1992 г. с изменениями и дополнениями по состоянию на 15 марта 1994 г.</w:t>
      </w:r>
    </w:p>
    <w:p w:rsidR="003F4208" w:rsidRPr="00EE0A77" w:rsidRDefault="003F4208" w:rsidP="003F4208">
      <w:pPr>
        <w:pStyle w:val="Bodytext81"/>
        <w:numPr>
          <w:ilvl w:val="0"/>
          <w:numId w:val="7"/>
        </w:numPr>
        <w:shd w:val="clear" w:color="000000" w:fill="auto"/>
        <w:tabs>
          <w:tab w:val="left" w:pos="284"/>
          <w:tab w:val="left" w:pos="426"/>
          <w:tab w:val="left" w:pos="770"/>
        </w:tabs>
        <w:suppressAutoHyphens/>
        <w:spacing w:before="0" w:after="0" w:line="360" w:lineRule="auto"/>
        <w:ind w:firstLine="0"/>
        <w:rPr>
          <w:color w:val="000000"/>
          <w:sz w:val="28"/>
        </w:rPr>
      </w:pPr>
      <w:r w:rsidRPr="00EE0A77">
        <w:rPr>
          <w:color w:val="000000"/>
          <w:sz w:val="28"/>
        </w:rPr>
        <w:t>Закон ПМР «Защита чести Президента» № 94-1 от 22 марта 1994 г.</w:t>
      </w:r>
    </w:p>
    <w:p w:rsidR="003F4208" w:rsidRPr="00EE0A77" w:rsidRDefault="003F4208" w:rsidP="003F4208">
      <w:pPr>
        <w:pStyle w:val="Bodytext81"/>
        <w:numPr>
          <w:ilvl w:val="0"/>
          <w:numId w:val="7"/>
        </w:numPr>
        <w:shd w:val="clear" w:color="000000" w:fill="auto"/>
        <w:tabs>
          <w:tab w:val="left" w:pos="284"/>
          <w:tab w:val="left" w:pos="426"/>
          <w:tab w:val="left" w:pos="770"/>
        </w:tabs>
        <w:suppressAutoHyphens/>
        <w:spacing w:before="0" w:after="0" w:line="360" w:lineRule="auto"/>
        <w:ind w:firstLine="0"/>
        <w:rPr>
          <w:color w:val="000000"/>
          <w:sz w:val="28"/>
        </w:rPr>
      </w:pPr>
      <w:r w:rsidRPr="00EE0A77">
        <w:rPr>
          <w:color w:val="000000"/>
          <w:sz w:val="28"/>
        </w:rPr>
        <w:t>Закон ПМР «О безопасности» № 92-4 от 27 октября 1992 г. с изменениями и дополнениями по состоянию на 13 октября 2004 года.</w:t>
      </w:r>
    </w:p>
    <w:p w:rsidR="003F4208" w:rsidRPr="00EE0A77" w:rsidRDefault="003F4208" w:rsidP="003F4208">
      <w:pPr>
        <w:pStyle w:val="Bodytext81"/>
        <w:numPr>
          <w:ilvl w:val="0"/>
          <w:numId w:val="7"/>
        </w:numPr>
        <w:shd w:val="clear" w:color="000000" w:fill="auto"/>
        <w:tabs>
          <w:tab w:val="left" w:pos="284"/>
          <w:tab w:val="left" w:pos="426"/>
          <w:tab w:val="left" w:pos="775"/>
        </w:tabs>
        <w:suppressAutoHyphens/>
        <w:spacing w:before="0" w:after="0" w:line="360" w:lineRule="auto"/>
        <w:ind w:firstLine="0"/>
        <w:rPr>
          <w:color w:val="000000"/>
          <w:sz w:val="28"/>
        </w:rPr>
      </w:pPr>
      <w:r w:rsidRPr="00EE0A77">
        <w:rPr>
          <w:color w:val="000000"/>
          <w:sz w:val="28"/>
        </w:rPr>
        <w:t>Закон ПМР «Об обороне» № 315-3 от 10 июля 2000 г. с изменениями и дополнениями по состоянию на 25 декабря 2002 г.</w:t>
      </w:r>
    </w:p>
    <w:p w:rsidR="003F4208" w:rsidRPr="00EE0A77" w:rsidRDefault="003F4208" w:rsidP="003F4208">
      <w:pPr>
        <w:pStyle w:val="Bodytext81"/>
        <w:numPr>
          <w:ilvl w:val="0"/>
          <w:numId w:val="7"/>
        </w:numPr>
        <w:shd w:val="clear" w:color="000000" w:fill="auto"/>
        <w:tabs>
          <w:tab w:val="left" w:pos="284"/>
          <w:tab w:val="left" w:pos="426"/>
          <w:tab w:val="left" w:pos="761"/>
        </w:tabs>
        <w:suppressAutoHyphens/>
        <w:spacing w:before="0" w:after="0" w:line="360" w:lineRule="auto"/>
        <w:ind w:firstLine="0"/>
        <w:rPr>
          <w:color w:val="000000"/>
          <w:sz w:val="28"/>
        </w:rPr>
      </w:pPr>
      <w:r w:rsidRPr="00EE0A77">
        <w:rPr>
          <w:color w:val="000000"/>
          <w:sz w:val="28"/>
        </w:rPr>
        <w:t>Закон ПМР «О Вооруженных Силах» № 303-3 от 9 июня 2000 г.</w:t>
      </w:r>
    </w:p>
    <w:p w:rsidR="003F4208" w:rsidRPr="00EE0A77" w:rsidRDefault="003F4208" w:rsidP="003F4208">
      <w:pPr>
        <w:pStyle w:val="Bodytext81"/>
        <w:numPr>
          <w:ilvl w:val="0"/>
          <w:numId w:val="7"/>
        </w:numPr>
        <w:shd w:val="clear" w:color="000000" w:fill="auto"/>
        <w:tabs>
          <w:tab w:val="left" w:pos="284"/>
          <w:tab w:val="left" w:pos="426"/>
          <w:tab w:val="left" w:pos="770"/>
        </w:tabs>
        <w:suppressAutoHyphens/>
        <w:spacing w:before="0" w:after="0" w:line="360" w:lineRule="auto"/>
        <w:ind w:firstLine="0"/>
        <w:rPr>
          <w:color w:val="000000"/>
          <w:sz w:val="28"/>
        </w:rPr>
      </w:pPr>
      <w:r w:rsidRPr="00EE0A77">
        <w:rPr>
          <w:color w:val="000000"/>
          <w:sz w:val="28"/>
        </w:rPr>
        <w:t>Закон ПМР «О Конституционном Суде» № 205-КЗ-Ш от 20 ноября 2002 г. с изменениями и дополнениями по состоянию на 8 ноября 2008 г.</w:t>
      </w:r>
    </w:p>
    <w:p w:rsidR="003F4208" w:rsidRPr="00EE0A77" w:rsidRDefault="003F4208" w:rsidP="003F4208">
      <w:pPr>
        <w:pStyle w:val="Bodytext81"/>
        <w:numPr>
          <w:ilvl w:val="0"/>
          <w:numId w:val="7"/>
        </w:numPr>
        <w:shd w:val="clear" w:color="000000" w:fill="auto"/>
        <w:tabs>
          <w:tab w:val="left" w:pos="284"/>
          <w:tab w:val="left" w:pos="426"/>
          <w:tab w:val="left" w:pos="775"/>
        </w:tabs>
        <w:suppressAutoHyphens/>
        <w:spacing w:before="0" w:after="0" w:line="360" w:lineRule="auto"/>
        <w:ind w:firstLine="0"/>
        <w:rPr>
          <w:color w:val="000000"/>
          <w:sz w:val="28"/>
        </w:rPr>
      </w:pPr>
      <w:r w:rsidRPr="00EE0A77">
        <w:rPr>
          <w:color w:val="000000"/>
          <w:sz w:val="28"/>
        </w:rPr>
        <w:t>Закон ПМР «О международных договорах» № 94-3-Ш от 21 января 2002 г. с изменениями и дополнениями по состоянию на 3 ноября 2005 г.</w:t>
      </w:r>
    </w:p>
    <w:p w:rsidR="003F4208" w:rsidRPr="00EE0A77" w:rsidRDefault="003F4208" w:rsidP="003F4208">
      <w:pPr>
        <w:pStyle w:val="Bodytext81"/>
        <w:numPr>
          <w:ilvl w:val="0"/>
          <w:numId w:val="7"/>
        </w:numPr>
        <w:shd w:val="clear" w:color="000000" w:fill="auto"/>
        <w:tabs>
          <w:tab w:val="left" w:pos="284"/>
          <w:tab w:val="left" w:pos="426"/>
          <w:tab w:val="left" w:pos="766"/>
        </w:tabs>
        <w:suppressAutoHyphens/>
        <w:spacing w:before="0" w:after="0" w:line="360" w:lineRule="auto"/>
        <w:ind w:firstLine="0"/>
        <w:rPr>
          <w:color w:val="000000"/>
          <w:sz w:val="28"/>
        </w:rPr>
      </w:pPr>
      <w:r w:rsidRPr="00EE0A77">
        <w:rPr>
          <w:color w:val="000000"/>
          <w:sz w:val="28"/>
        </w:rPr>
        <w:t>Закон ПМР «О чрезвычайном положении» № 48-3 от 27 июня 1997 г. с изменениями и дополнениями по состоянию на 24 июля 1997 г.</w:t>
      </w:r>
    </w:p>
    <w:p w:rsidR="003F4208" w:rsidRPr="00EE0A77" w:rsidRDefault="003F4208" w:rsidP="003F4208">
      <w:pPr>
        <w:pStyle w:val="Bodytext81"/>
        <w:shd w:val="clear" w:color="000000" w:fill="auto"/>
        <w:tabs>
          <w:tab w:val="left" w:pos="284"/>
          <w:tab w:val="left" w:pos="426"/>
        </w:tabs>
        <w:suppressAutoHyphens/>
        <w:spacing w:before="0" w:after="0" w:line="360" w:lineRule="auto"/>
        <w:ind w:firstLine="0"/>
        <w:rPr>
          <w:color w:val="000000"/>
          <w:sz w:val="28"/>
        </w:rPr>
      </w:pPr>
      <w:r w:rsidRPr="00EE0A77">
        <w:rPr>
          <w:rStyle w:val="Bodytext82"/>
          <w:color w:val="000000"/>
          <w:sz w:val="28"/>
          <w:u w:val="none"/>
        </w:rPr>
        <w:t>Учебная литература</w:t>
      </w:r>
    </w:p>
    <w:p w:rsidR="003F4208" w:rsidRPr="00EE0A77" w:rsidRDefault="003F4208" w:rsidP="003F4208">
      <w:pPr>
        <w:pStyle w:val="Bodytext81"/>
        <w:numPr>
          <w:ilvl w:val="1"/>
          <w:numId w:val="7"/>
        </w:numPr>
        <w:shd w:val="clear" w:color="000000" w:fill="auto"/>
        <w:tabs>
          <w:tab w:val="left" w:pos="284"/>
          <w:tab w:val="left" w:pos="426"/>
          <w:tab w:val="left" w:pos="687"/>
        </w:tabs>
        <w:suppressAutoHyphens/>
        <w:spacing w:before="0" w:after="0" w:line="360" w:lineRule="auto"/>
        <w:ind w:firstLine="0"/>
        <w:rPr>
          <w:color w:val="000000"/>
          <w:sz w:val="28"/>
        </w:rPr>
      </w:pPr>
      <w:r w:rsidRPr="00EE0A77">
        <w:rPr>
          <w:color w:val="000000"/>
          <w:sz w:val="28"/>
        </w:rPr>
        <w:t>Баглай М.В. Конституционное право РФ. Изд. ИНФРА. - М., 2006.</w:t>
      </w:r>
    </w:p>
    <w:p w:rsidR="003F4208" w:rsidRPr="00EE0A77" w:rsidRDefault="003F4208" w:rsidP="003F4208">
      <w:pPr>
        <w:pStyle w:val="Bodytext81"/>
        <w:numPr>
          <w:ilvl w:val="1"/>
          <w:numId w:val="7"/>
        </w:numPr>
        <w:shd w:val="clear" w:color="000000" w:fill="auto"/>
        <w:tabs>
          <w:tab w:val="left" w:pos="284"/>
          <w:tab w:val="left" w:pos="426"/>
          <w:tab w:val="left" w:pos="721"/>
        </w:tabs>
        <w:suppressAutoHyphens/>
        <w:spacing w:before="0" w:after="0" w:line="360" w:lineRule="auto"/>
        <w:ind w:firstLine="0"/>
        <w:rPr>
          <w:color w:val="000000"/>
          <w:sz w:val="28"/>
        </w:rPr>
      </w:pPr>
      <w:r w:rsidRPr="00EE0A77">
        <w:rPr>
          <w:color w:val="000000"/>
          <w:sz w:val="28"/>
        </w:rPr>
        <w:t>Козлов А.Е. Конституционное право. Изд. БЕК. - М., 2005.</w:t>
      </w:r>
    </w:p>
    <w:p w:rsidR="003F4208" w:rsidRPr="00EE0A77" w:rsidRDefault="003F4208" w:rsidP="003F4208">
      <w:pPr>
        <w:pStyle w:val="Bodytext81"/>
        <w:numPr>
          <w:ilvl w:val="1"/>
          <w:numId w:val="7"/>
        </w:numPr>
        <w:shd w:val="clear" w:color="000000" w:fill="auto"/>
        <w:tabs>
          <w:tab w:val="left" w:pos="284"/>
          <w:tab w:val="left" w:pos="426"/>
          <w:tab w:val="left" w:pos="721"/>
        </w:tabs>
        <w:suppressAutoHyphens/>
        <w:spacing w:before="0" w:after="0" w:line="360" w:lineRule="auto"/>
        <w:ind w:firstLine="0"/>
        <w:rPr>
          <w:color w:val="000000"/>
          <w:sz w:val="28"/>
        </w:rPr>
      </w:pPr>
      <w:r w:rsidRPr="00EE0A77">
        <w:rPr>
          <w:color w:val="000000"/>
          <w:sz w:val="28"/>
        </w:rPr>
        <w:t>Козлова Е.И., Кутафин О.Е. Конституционное право России. Юристъ. - М., 2006.</w:t>
      </w:r>
    </w:p>
    <w:p w:rsidR="003F4208" w:rsidRPr="00EE0A77" w:rsidRDefault="003F4208" w:rsidP="003F4208">
      <w:pPr>
        <w:pStyle w:val="Bodytext81"/>
        <w:numPr>
          <w:ilvl w:val="1"/>
          <w:numId w:val="7"/>
        </w:numPr>
        <w:shd w:val="clear" w:color="000000" w:fill="auto"/>
        <w:tabs>
          <w:tab w:val="left" w:pos="284"/>
          <w:tab w:val="left" w:pos="426"/>
          <w:tab w:val="left" w:pos="721"/>
        </w:tabs>
        <w:suppressAutoHyphens/>
        <w:spacing w:before="0" w:after="0" w:line="360" w:lineRule="auto"/>
        <w:ind w:firstLine="0"/>
        <w:rPr>
          <w:color w:val="000000"/>
          <w:sz w:val="28"/>
        </w:rPr>
      </w:pPr>
      <w:r w:rsidRPr="00EE0A77">
        <w:rPr>
          <w:color w:val="000000"/>
          <w:sz w:val="28"/>
        </w:rPr>
        <w:t>Коваленко А.И. Конституционное право РФ. Артания. - М., 2004.</w:t>
      </w:r>
    </w:p>
    <w:p w:rsidR="003F4208" w:rsidRPr="00EE0A77" w:rsidRDefault="003F4208" w:rsidP="003F4208">
      <w:pPr>
        <w:pStyle w:val="Bodytext81"/>
        <w:numPr>
          <w:ilvl w:val="1"/>
          <w:numId w:val="7"/>
        </w:numPr>
        <w:shd w:val="clear" w:color="000000" w:fill="auto"/>
        <w:tabs>
          <w:tab w:val="left" w:pos="284"/>
          <w:tab w:val="left" w:pos="426"/>
          <w:tab w:val="left" w:pos="716"/>
        </w:tabs>
        <w:suppressAutoHyphens/>
        <w:spacing w:before="0" w:after="0" w:line="360" w:lineRule="auto"/>
        <w:ind w:firstLine="0"/>
        <w:rPr>
          <w:color w:val="000000"/>
          <w:sz w:val="28"/>
        </w:rPr>
      </w:pPr>
      <w:r w:rsidRPr="00EE0A77">
        <w:rPr>
          <w:color w:val="000000"/>
          <w:sz w:val="28"/>
        </w:rPr>
        <w:t>Севастьянов Н.В., Заплаткин Ю.М. Экзамен по конституционному праву России. Изд."Феникс". Ростов-на-Дону, 2006.</w:t>
      </w:r>
    </w:p>
    <w:p w:rsidR="003F4208" w:rsidRPr="00EE0A77" w:rsidRDefault="003F4208" w:rsidP="003F4208">
      <w:pPr>
        <w:pStyle w:val="Bodytext81"/>
        <w:numPr>
          <w:ilvl w:val="1"/>
          <w:numId w:val="7"/>
        </w:numPr>
        <w:shd w:val="clear" w:color="000000" w:fill="auto"/>
        <w:tabs>
          <w:tab w:val="left" w:pos="284"/>
          <w:tab w:val="left" w:pos="426"/>
          <w:tab w:val="left" w:pos="721"/>
        </w:tabs>
        <w:suppressAutoHyphens/>
        <w:spacing w:before="0" w:after="0" w:line="360" w:lineRule="auto"/>
        <w:ind w:firstLine="0"/>
        <w:rPr>
          <w:color w:val="000000"/>
          <w:sz w:val="28"/>
        </w:rPr>
      </w:pPr>
      <w:r w:rsidRPr="00EE0A77">
        <w:rPr>
          <w:color w:val="000000"/>
          <w:sz w:val="28"/>
        </w:rPr>
        <w:t>Стрекозов В.Г., Казанцев Ю.Д. Конституционное право России. Юристъ.-М., 2005.</w:t>
      </w:r>
    </w:p>
    <w:p w:rsidR="003F4208" w:rsidRPr="00EE0A77" w:rsidRDefault="003F4208" w:rsidP="003F4208">
      <w:pPr>
        <w:pStyle w:val="Bodytext81"/>
        <w:numPr>
          <w:ilvl w:val="1"/>
          <w:numId w:val="7"/>
        </w:numPr>
        <w:shd w:val="clear" w:color="000000" w:fill="auto"/>
        <w:tabs>
          <w:tab w:val="left" w:pos="284"/>
          <w:tab w:val="left" w:pos="426"/>
          <w:tab w:val="left" w:pos="716"/>
        </w:tabs>
        <w:suppressAutoHyphens/>
        <w:spacing w:before="0" w:after="0" w:line="360" w:lineRule="auto"/>
        <w:ind w:firstLine="0"/>
        <w:rPr>
          <w:color w:val="000000"/>
          <w:sz w:val="28"/>
        </w:rPr>
      </w:pPr>
      <w:r w:rsidRPr="00EE0A77">
        <w:rPr>
          <w:color w:val="000000"/>
          <w:sz w:val="28"/>
        </w:rPr>
        <w:t>Кутафин О.Е. Государственное право России. Т. 1. - М., 2003.</w:t>
      </w:r>
    </w:p>
    <w:p w:rsidR="003F4208" w:rsidRPr="00EE0A77" w:rsidRDefault="003F4208" w:rsidP="003F4208">
      <w:pPr>
        <w:pStyle w:val="Bodytext81"/>
        <w:numPr>
          <w:ilvl w:val="1"/>
          <w:numId w:val="7"/>
        </w:numPr>
        <w:shd w:val="clear" w:color="000000" w:fill="auto"/>
        <w:tabs>
          <w:tab w:val="left" w:pos="284"/>
          <w:tab w:val="left" w:pos="426"/>
          <w:tab w:val="left" w:pos="706"/>
        </w:tabs>
        <w:suppressAutoHyphens/>
        <w:spacing w:before="0" w:after="0" w:line="360" w:lineRule="auto"/>
        <w:ind w:firstLine="0"/>
        <w:rPr>
          <w:color w:val="000000"/>
          <w:sz w:val="28"/>
        </w:rPr>
      </w:pPr>
      <w:r w:rsidRPr="00EE0A77">
        <w:rPr>
          <w:color w:val="000000"/>
          <w:sz w:val="28"/>
        </w:rPr>
        <w:t>Коваленко А.И. Конституционное право РФ. Изд.Артания. - М., 2005.</w:t>
      </w:r>
    </w:p>
    <w:p w:rsidR="003F4208" w:rsidRPr="00EE0A77" w:rsidRDefault="003F4208" w:rsidP="003F4208">
      <w:pPr>
        <w:pStyle w:val="Bodytext81"/>
        <w:numPr>
          <w:ilvl w:val="1"/>
          <w:numId w:val="7"/>
        </w:numPr>
        <w:shd w:val="clear" w:color="000000" w:fill="auto"/>
        <w:tabs>
          <w:tab w:val="left" w:pos="284"/>
          <w:tab w:val="left" w:pos="426"/>
          <w:tab w:val="left" w:pos="721"/>
        </w:tabs>
        <w:suppressAutoHyphens/>
        <w:spacing w:before="0" w:after="0" w:line="360" w:lineRule="auto"/>
        <w:ind w:firstLine="0"/>
        <w:rPr>
          <w:color w:val="000000"/>
          <w:sz w:val="28"/>
        </w:rPr>
      </w:pPr>
      <w:r w:rsidRPr="00EE0A77">
        <w:rPr>
          <w:color w:val="000000"/>
          <w:sz w:val="28"/>
        </w:rPr>
        <w:t>Смоленский М.Б. Конституционное право РФ в вопросах и ответах. Изд. "МарТ". - Ростов-на-Дону, 2003.</w:t>
      </w:r>
    </w:p>
    <w:p w:rsidR="003F4208" w:rsidRPr="00EE0A77" w:rsidRDefault="003F4208" w:rsidP="003F4208">
      <w:pPr>
        <w:pStyle w:val="Bodytext81"/>
        <w:numPr>
          <w:ilvl w:val="1"/>
          <w:numId w:val="7"/>
        </w:numPr>
        <w:shd w:val="clear" w:color="000000" w:fill="auto"/>
        <w:tabs>
          <w:tab w:val="left" w:pos="284"/>
          <w:tab w:val="left" w:pos="426"/>
          <w:tab w:val="left" w:pos="692"/>
        </w:tabs>
        <w:suppressAutoHyphens/>
        <w:spacing w:before="0" w:after="0" w:line="360" w:lineRule="auto"/>
        <w:ind w:firstLine="0"/>
        <w:rPr>
          <w:color w:val="000000"/>
          <w:sz w:val="28"/>
        </w:rPr>
      </w:pPr>
      <w:r w:rsidRPr="00EE0A77">
        <w:rPr>
          <w:color w:val="000000"/>
          <w:sz w:val="28"/>
        </w:rPr>
        <w:t>Словарь по Конституционному праву РФ. Орел 2003 г.</w:t>
      </w:r>
      <w:bookmarkStart w:id="12" w:name="_GoBack"/>
      <w:bookmarkEnd w:id="12"/>
    </w:p>
    <w:sectPr w:rsidR="003F4208" w:rsidRPr="00EE0A77" w:rsidSect="00F638CD">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A77" w:rsidRDefault="00EE0A77">
      <w:pPr>
        <w:rPr>
          <w:color w:val="auto"/>
        </w:rPr>
      </w:pPr>
      <w:r>
        <w:rPr>
          <w:color w:val="auto"/>
        </w:rPr>
        <w:separator/>
      </w:r>
    </w:p>
  </w:endnote>
  <w:endnote w:type="continuationSeparator" w:id="0">
    <w:p w:rsidR="00EE0A77" w:rsidRDefault="00EE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A77" w:rsidRDefault="00EE0A77">
      <w:pPr>
        <w:rPr>
          <w:color w:val="auto"/>
        </w:rPr>
      </w:pPr>
      <w:r>
        <w:rPr>
          <w:color w:val="auto"/>
        </w:rPr>
        <w:separator/>
      </w:r>
    </w:p>
  </w:footnote>
  <w:footnote w:type="continuationSeparator" w:id="0">
    <w:p w:rsidR="00EE0A77" w:rsidRDefault="00EE0A77">
      <w:r>
        <w:continuationSeparator/>
      </w:r>
    </w:p>
  </w:footnote>
  <w:footnote w:id="1">
    <w:p w:rsidR="00EE0A77" w:rsidRDefault="003F4208">
      <w:pPr>
        <w:pStyle w:val="Footnote0"/>
        <w:shd w:val="clear" w:color="auto" w:fill="auto"/>
        <w:spacing w:after="0" w:line="180" w:lineRule="exact"/>
        <w:ind w:left="120"/>
      </w:pPr>
      <w:r>
        <w:t>Смоленский М.Б. Конституционное право РФ в вопросах и ответах. Изд. "МарТ". - Ростов-на-Дону, 2003.</w:t>
      </w:r>
    </w:p>
  </w:footnote>
  <w:footnote w:id="2">
    <w:p w:rsidR="00EE0A77" w:rsidRDefault="003F4208" w:rsidP="00F638CD">
      <w:pPr>
        <w:pStyle w:val="Footnote0"/>
        <w:shd w:val="clear" w:color="auto" w:fill="auto"/>
        <w:spacing w:after="0" w:line="360" w:lineRule="auto"/>
      </w:pPr>
      <w:r w:rsidRPr="00EE0A77">
        <w:rPr>
          <w:b w:val="0"/>
          <w:color w:val="000000"/>
          <w:sz w:val="20"/>
          <w:szCs w:val="20"/>
        </w:rPr>
        <w:t>Закон ПМР «О статусе Президента» № 92-2 от 2 июня 1992 г. с изменениями и дополнениями по состоянию на 15 марта 1994 г.</w:t>
      </w:r>
    </w:p>
  </w:footnote>
  <w:footnote w:id="3">
    <w:p w:rsidR="00EE0A77" w:rsidRDefault="003F4208">
      <w:pPr>
        <w:pStyle w:val="Footnote0"/>
        <w:shd w:val="clear" w:color="auto" w:fill="auto"/>
        <w:tabs>
          <w:tab w:val="left" w:pos="7080"/>
        </w:tabs>
        <w:spacing w:after="0" w:line="240" w:lineRule="exact"/>
        <w:ind w:right="100"/>
        <w:jc w:val="both"/>
      </w:pPr>
      <w:r>
        <w:t>" Закон ПМР «О международных договорах» № 94-3-Ш от 21 января 2002 г. с изменениями и дополнениями п</w:t>
      </w:r>
      <w:r w:rsidR="00F638CD">
        <w:t>о состоянию на 3 ноября 2005 г.</w:t>
      </w:r>
      <w:r>
        <w:t>;</w:t>
      </w:r>
    </w:p>
  </w:footnote>
  <w:footnote w:id="4">
    <w:p w:rsidR="00EE0A77" w:rsidRDefault="003F4208">
      <w:pPr>
        <w:pStyle w:val="Footnote0"/>
        <w:shd w:val="clear" w:color="auto" w:fill="auto"/>
        <w:spacing w:after="0" w:line="180" w:lineRule="exact"/>
      </w:pPr>
      <w:r>
        <w:rPr>
          <w:vertAlign w:val="superscript"/>
        </w:rPr>
        <w:footnoteRef/>
      </w:r>
      <w:r>
        <w:t xml:space="preserve"> Козлова Е.И., Кутафин О.Е. Конституционное право России. Юристь. - М., 2006.</w:t>
      </w:r>
    </w:p>
  </w:footnote>
  <w:footnote w:id="5">
    <w:p w:rsidR="003F4208" w:rsidRDefault="003F4208">
      <w:pPr>
        <w:pStyle w:val="Footnote0"/>
        <w:shd w:val="clear" w:color="auto" w:fill="auto"/>
        <w:spacing w:after="132" w:line="235" w:lineRule="exact"/>
        <w:ind w:right="180"/>
        <w:jc w:val="both"/>
      </w:pPr>
      <w:r>
        <w:rPr>
          <w:vertAlign w:val="superscript"/>
        </w:rPr>
        <w:footnoteRef/>
      </w:r>
      <w:r>
        <w:t xml:space="preserve"> Конституция Приднестровской Молдавской Республики, принята на всенародном референдуме 24 декабря 1995 года и подписана Президентом Приднестровской Молдавской Республики 17 января 1996 года.</w:t>
      </w:r>
    </w:p>
    <w:p w:rsidR="00EE0A77" w:rsidRDefault="003F4208">
      <w:pPr>
        <w:pStyle w:val="Footnote30"/>
        <w:shd w:val="clear" w:color="auto" w:fill="auto"/>
        <w:spacing w:before="0" w:line="220" w:lineRule="exact"/>
        <w:ind w:left="4560"/>
      </w:pPr>
      <w:r>
        <w:t>10</w:t>
      </w:r>
    </w:p>
  </w:footnote>
  <w:footnote w:id="6">
    <w:p w:rsidR="00EE0A77" w:rsidRDefault="003F4208">
      <w:pPr>
        <w:pStyle w:val="Footnote0"/>
        <w:shd w:val="clear" w:color="auto" w:fill="auto"/>
        <w:spacing w:after="0" w:line="180" w:lineRule="exact"/>
      </w:pPr>
      <w:r>
        <w:t>° Баглай М.В. Конституционное право РФ. Изд. ИНФРА. - М., 2006.</w:t>
      </w:r>
    </w:p>
  </w:footnote>
  <w:footnote w:id="7">
    <w:p w:rsidR="00EE0A77" w:rsidRDefault="003F4208">
      <w:pPr>
        <w:pStyle w:val="Footnote0"/>
        <w:shd w:val="clear" w:color="auto" w:fill="auto"/>
        <w:spacing w:after="0" w:line="230" w:lineRule="exact"/>
        <w:ind w:left="60" w:right="100"/>
        <w:jc w:val="both"/>
      </w:pPr>
      <w:r>
        <w:t>Севастьянов Н.В., Заплаткин Ю.М. Экзамен по конституционному праву России. Изд."Феникс". Ростов-на- Дону, 2006.</w:t>
      </w:r>
    </w:p>
  </w:footnote>
  <w:footnote w:id="8">
    <w:p w:rsidR="00EE0A77" w:rsidRDefault="003F4208" w:rsidP="00F638CD">
      <w:pPr>
        <w:pStyle w:val="Footnote0"/>
        <w:shd w:val="clear" w:color="auto" w:fill="auto"/>
        <w:spacing w:after="140" w:line="235" w:lineRule="exact"/>
        <w:ind w:right="160"/>
        <w:jc w:val="both"/>
      </w:pPr>
      <w:r>
        <w:t>* Конституция Приднестровской Молдавской Республики, принята на всенародном референдуме 24 декабря 1995 года и подписана Президентом Приднестровской Молдавской</w:t>
      </w:r>
      <w:r w:rsidR="00F638CD">
        <w:t xml:space="preserve"> Республики 17 января 1996 года</w:t>
      </w:r>
    </w:p>
  </w:footnote>
  <w:footnote w:id="9">
    <w:p w:rsidR="00EE0A77" w:rsidRDefault="003F4208">
      <w:pPr>
        <w:pStyle w:val="Footnote0"/>
        <w:shd w:val="clear" w:color="auto" w:fill="auto"/>
        <w:spacing w:after="0" w:line="221" w:lineRule="exact"/>
        <w:ind w:left="-20" w:right="1040"/>
      </w:pPr>
      <w:r>
        <w:t>* Закон ПМР «О статусе Президента» № 92-2 от 2 июня 1992 г. с изменениями и дополнениями по состоянию на 15 марта 1994 г.</w:t>
      </w:r>
    </w:p>
  </w:footnote>
  <w:footnote w:id="10">
    <w:p w:rsidR="00EE0A77" w:rsidRDefault="003F4208">
      <w:pPr>
        <w:pStyle w:val="Footnote0"/>
        <w:shd w:val="clear" w:color="auto" w:fill="auto"/>
        <w:spacing w:after="0" w:line="180" w:lineRule="exact"/>
      </w:pPr>
      <w:r>
        <w:rPr>
          <w:vertAlign w:val="superscript"/>
        </w:rPr>
        <w:footnoteRef/>
      </w:r>
      <w:r>
        <w:t xml:space="preserve"> Коваленко А.И. Конституционное право РФ. Изд.Артания. - М., 2005.</w:t>
      </w:r>
    </w:p>
  </w:footnote>
  <w:footnote w:id="11">
    <w:p w:rsidR="00EE0A77" w:rsidRDefault="003F4208">
      <w:pPr>
        <w:pStyle w:val="Footnote0"/>
        <w:shd w:val="clear" w:color="auto" w:fill="auto"/>
        <w:spacing w:after="0" w:line="230" w:lineRule="exact"/>
        <w:ind w:right="100"/>
        <w:jc w:val="both"/>
      </w:pPr>
      <w:r>
        <w:t>'</w:t>
      </w:r>
      <w:r>
        <w:rPr>
          <w:vertAlign w:val="superscript"/>
        </w:rPr>
        <w:t>1</w:t>
      </w:r>
      <w:r>
        <w:t xml:space="preserve"> Закон ПМР «О безопасности» № 92-4 от 27 октября 1992 г. с изменениями и дополнениями по состоянию на 13 октября 2004 года.</w:t>
      </w:r>
    </w:p>
  </w:footnote>
  <w:footnote w:id="12">
    <w:p w:rsidR="003F4208" w:rsidRDefault="003F4208">
      <w:pPr>
        <w:pStyle w:val="Footnote0"/>
        <w:shd w:val="clear" w:color="auto" w:fill="auto"/>
        <w:spacing w:after="0" w:line="180" w:lineRule="exact"/>
        <w:ind w:left="40"/>
      </w:pPr>
      <w:r>
        <w:t>" Закон ПМР «О безопасности» № 92-4</w:t>
      </w:r>
    </w:p>
    <w:p w:rsidR="003F4208" w:rsidRDefault="003F4208">
      <w:pPr>
        <w:pStyle w:val="Footnote0"/>
        <w:shd w:val="clear" w:color="auto" w:fill="auto"/>
        <w:spacing w:after="19" w:line="180" w:lineRule="exact"/>
        <w:ind w:left="3520"/>
      </w:pPr>
      <w:r>
        <w:t>от 27 октября 1992 г. с изменениями и дополнениями по состоянию</w:t>
      </w:r>
    </w:p>
    <w:p w:rsidR="00EE0A77" w:rsidRDefault="003F4208">
      <w:pPr>
        <w:pStyle w:val="Footnote0"/>
        <w:shd w:val="clear" w:color="auto" w:fill="auto"/>
        <w:spacing w:after="0" w:line="180" w:lineRule="exact"/>
        <w:ind w:left="40"/>
      </w:pPr>
      <w:r>
        <w:t>на 13 октября 2004 года.</w:t>
      </w:r>
    </w:p>
  </w:footnote>
  <w:footnote w:id="13">
    <w:p w:rsidR="00EE0A77" w:rsidRDefault="003F4208">
      <w:pPr>
        <w:pStyle w:val="Footnote0"/>
        <w:shd w:val="clear" w:color="auto" w:fill="auto"/>
        <w:spacing w:after="0" w:line="230" w:lineRule="exact"/>
        <w:ind w:right="80"/>
        <w:jc w:val="both"/>
      </w:pPr>
      <w:r>
        <w:rPr>
          <w:vertAlign w:val="superscript"/>
        </w:rPr>
        <w:footnoteRef/>
      </w:r>
      <w:r>
        <w:t xml:space="preserve"> Закон ПМР «Об обороне» № 315-3 от 10 июля 2000 г. с изменениями и дополнениями по состоянию на 25 декабря 2002 г.</w:t>
      </w:r>
    </w:p>
  </w:footnote>
  <w:footnote w:id="14">
    <w:p w:rsidR="00EE0A77" w:rsidRDefault="003F4208">
      <w:pPr>
        <w:pStyle w:val="Footnote0"/>
        <w:shd w:val="clear" w:color="auto" w:fill="auto"/>
        <w:spacing w:after="0" w:line="235" w:lineRule="exact"/>
        <w:ind w:left="20" w:right="100"/>
        <w:jc w:val="both"/>
      </w:pPr>
      <w:r>
        <w:t>'</w:t>
      </w:r>
      <w:r>
        <w:rPr>
          <w:vertAlign w:val="superscript"/>
        </w:rPr>
        <w:t>4</w:t>
      </w:r>
      <w:r>
        <w:t xml:space="preserve"> Закон ПМР «О чрезвычайном положении» № 48-3 от 27 июня 1997 г. с изменениями и дополнениями по состоянию на 24 июля 1997 г.</w:t>
      </w:r>
    </w:p>
  </w:footnote>
  <w:footnote w:id="15">
    <w:p w:rsidR="00EE0A77" w:rsidRDefault="003F4208">
      <w:pPr>
        <w:pStyle w:val="Footnote0"/>
        <w:shd w:val="clear" w:color="auto" w:fill="auto"/>
        <w:spacing w:after="0" w:line="230" w:lineRule="exact"/>
        <w:ind w:left="-20" w:right="80" w:firstLine="320"/>
        <w:jc w:val="both"/>
      </w:pPr>
      <w:r>
        <w:t>Закон ПМР «О международных договорах» № 94-3-Ш от 21 января 2002 г. с изменениями и дополнениями по состоянию на 3 ноября 2005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C3BA30B2"/>
    <w:lvl w:ilvl="0">
      <w:start w:val="1"/>
      <w:numFmt w:val="decimal"/>
      <w:lvlText w:val="%1."/>
      <w:lvlJc w:val="left"/>
      <w:rPr>
        <w:rFonts w:ascii="Times New Roman" w:hAnsi="Times New Roman" w:cs="Times New Roman"/>
        <w:b w:val="0"/>
        <w:bCs/>
        <w:i w:val="0"/>
        <w:iCs w:val="0"/>
        <w:smallCaps w:val="0"/>
        <w:strike w:val="0"/>
        <w:color w:val="000000"/>
        <w:spacing w:val="-1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1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1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1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1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1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1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1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10"/>
        <w:w w:val="100"/>
        <w:position w:val="0"/>
        <w:sz w:val="27"/>
        <w:szCs w:val="27"/>
        <w:u w:val="none"/>
      </w:rPr>
    </w:lvl>
  </w:abstractNum>
  <w:abstractNum w:abstractNumId="1">
    <w:nsid w:val="00000003"/>
    <w:multiLevelType w:val="multilevel"/>
    <w:tmpl w:val="9AA29F46"/>
    <w:lvl w:ilvl="0">
      <w:start w:val="1"/>
      <w:numFmt w:val="bullet"/>
      <w:lvlText w:val="•"/>
      <w:lvlJc w:val="left"/>
      <w:rPr>
        <w:rFonts w:ascii="Times New Roman" w:hAnsi="Times New Roman"/>
        <w:b/>
        <w:i w:val="0"/>
        <w:smallCaps w:val="0"/>
        <w:strike w:val="0"/>
        <w:color w:val="000000"/>
        <w:spacing w:val="-10"/>
        <w:w w:val="100"/>
        <w:position w:val="0"/>
        <w:sz w:val="27"/>
        <w:u w:val="none"/>
      </w:rPr>
    </w:lvl>
    <w:lvl w:ilvl="1">
      <w:start w:val="2"/>
      <w:numFmt w:val="decimal"/>
      <w:lvlText w:val="%2."/>
      <w:lvlJc w:val="left"/>
      <w:rPr>
        <w:rFonts w:ascii="Times New Roman" w:hAnsi="Times New Roman" w:cs="Times New Roman"/>
        <w:b w:val="0"/>
        <w:bCs/>
        <w:i w:val="0"/>
        <w:iCs w:val="0"/>
        <w:smallCaps w:val="0"/>
        <w:strike w:val="0"/>
        <w:color w:val="000000"/>
        <w:spacing w:val="-10"/>
        <w:w w:val="100"/>
        <w:position w:val="0"/>
        <w:sz w:val="27"/>
        <w:szCs w:val="27"/>
        <w:u w:val="none"/>
      </w:rPr>
    </w:lvl>
    <w:lvl w:ilvl="2">
      <w:start w:val="2"/>
      <w:numFmt w:val="decimal"/>
      <w:lvlText w:val="%2."/>
      <w:lvlJc w:val="left"/>
      <w:rPr>
        <w:rFonts w:ascii="Times New Roman" w:hAnsi="Times New Roman" w:cs="Times New Roman"/>
        <w:b/>
        <w:bCs/>
        <w:i w:val="0"/>
        <w:iCs w:val="0"/>
        <w:smallCaps w:val="0"/>
        <w:strike w:val="0"/>
        <w:color w:val="000000"/>
        <w:spacing w:val="-10"/>
        <w:w w:val="100"/>
        <w:position w:val="0"/>
        <w:sz w:val="27"/>
        <w:szCs w:val="27"/>
        <w:u w:val="none"/>
      </w:rPr>
    </w:lvl>
    <w:lvl w:ilvl="3">
      <w:start w:val="2"/>
      <w:numFmt w:val="decimal"/>
      <w:lvlText w:val="%2."/>
      <w:lvlJc w:val="left"/>
      <w:rPr>
        <w:rFonts w:ascii="Times New Roman" w:hAnsi="Times New Roman" w:cs="Times New Roman"/>
        <w:b/>
        <w:bCs/>
        <w:i w:val="0"/>
        <w:iCs w:val="0"/>
        <w:smallCaps w:val="0"/>
        <w:strike w:val="0"/>
        <w:color w:val="000000"/>
        <w:spacing w:val="-10"/>
        <w:w w:val="100"/>
        <w:position w:val="0"/>
        <w:sz w:val="27"/>
        <w:szCs w:val="27"/>
        <w:u w:val="none"/>
      </w:rPr>
    </w:lvl>
    <w:lvl w:ilvl="4">
      <w:start w:val="2"/>
      <w:numFmt w:val="decimal"/>
      <w:lvlText w:val="%2."/>
      <w:lvlJc w:val="left"/>
      <w:rPr>
        <w:rFonts w:ascii="Times New Roman" w:hAnsi="Times New Roman" w:cs="Times New Roman"/>
        <w:b/>
        <w:bCs/>
        <w:i w:val="0"/>
        <w:iCs w:val="0"/>
        <w:smallCaps w:val="0"/>
        <w:strike w:val="0"/>
        <w:color w:val="000000"/>
        <w:spacing w:val="-10"/>
        <w:w w:val="100"/>
        <w:position w:val="0"/>
        <w:sz w:val="27"/>
        <w:szCs w:val="27"/>
        <w:u w:val="none"/>
      </w:rPr>
    </w:lvl>
    <w:lvl w:ilvl="5">
      <w:start w:val="2"/>
      <w:numFmt w:val="decimal"/>
      <w:lvlText w:val="%2."/>
      <w:lvlJc w:val="left"/>
      <w:rPr>
        <w:rFonts w:ascii="Times New Roman" w:hAnsi="Times New Roman" w:cs="Times New Roman"/>
        <w:b/>
        <w:bCs/>
        <w:i w:val="0"/>
        <w:iCs w:val="0"/>
        <w:smallCaps w:val="0"/>
        <w:strike w:val="0"/>
        <w:color w:val="000000"/>
        <w:spacing w:val="-10"/>
        <w:w w:val="100"/>
        <w:position w:val="0"/>
        <w:sz w:val="27"/>
        <w:szCs w:val="27"/>
        <w:u w:val="none"/>
      </w:rPr>
    </w:lvl>
    <w:lvl w:ilvl="6">
      <w:start w:val="2"/>
      <w:numFmt w:val="decimal"/>
      <w:lvlText w:val="%2."/>
      <w:lvlJc w:val="left"/>
      <w:rPr>
        <w:rFonts w:ascii="Times New Roman" w:hAnsi="Times New Roman" w:cs="Times New Roman"/>
        <w:b/>
        <w:bCs/>
        <w:i w:val="0"/>
        <w:iCs w:val="0"/>
        <w:smallCaps w:val="0"/>
        <w:strike w:val="0"/>
        <w:color w:val="000000"/>
        <w:spacing w:val="-10"/>
        <w:w w:val="100"/>
        <w:position w:val="0"/>
        <w:sz w:val="27"/>
        <w:szCs w:val="27"/>
        <w:u w:val="none"/>
      </w:rPr>
    </w:lvl>
    <w:lvl w:ilvl="7">
      <w:start w:val="2"/>
      <w:numFmt w:val="decimal"/>
      <w:lvlText w:val="%2."/>
      <w:lvlJc w:val="left"/>
      <w:rPr>
        <w:rFonts w:ascii="Times New Roman" w:hAnsi="Times New Roman" w:cs="Times New Roman"/>
        <w:b/>
        <w:bCs/>
        <w:i w:val="0"/>
        <w:iCs w:val="0"/>
        <w:smallCaps w:val="0"/>
        <w:strike w:val="0"/>
        <w:color w:val="000000"/>
        <w:spacing w:val="-10"/>
        <w:w w:val="100"/>
        <w:position w:val="0"/>
        <w:sz w:val="27"/>
        <w:szCs w:val="27"/>
        <w:u w:val="none"/>
      </w:rPr>
    </w:lvl>
    <w:lvl w:ilvl="8">
      <w:start w:val="2"/>
      <w:numFmt w:val="decimal"/>
      <w:lvlText w:val="%2."/>
      <w:lvlJc w:val="left"/>
      <w:rPr>
        <w:rFonts w:ascii="Times New Roman" w:hAnsi="Times New Roman" w:cs="Times New Roman"/>
        <w:b/>
        <w:bCs/>
        <w:i w:val="0"/>
        <w:iCs w:val="0"/>
        <w:smallCaps w:val="0"/>
        <w:strike w:val="0"/>
        <w:color w:val="000000"/>
        <w:spacing w:val="-10"/>
        <w:w w:val="100"/>
        <w:position w:val="0"/>
        <w:sz w:val="27"/>
        <w:szCs w:val="27"/>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0000000C"/>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65437F54"/>
    <w:multiLevelType w:val="multilevel"/>
    <w:tmpl w:val="BD028E46"/>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8CD"/>
    <w:rsid w:val="002974FB"/>
    <w:rsid w:val="003F4208"/>
    <w:rsid w:val="0080263F"/>
    <w:rsid w:val="009B7EDE"/>
    <w:rsid w:val="00EE0A77"/>
    <w:rsid w:val="00F63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C633B5-0128-4AA8-8BA9-EDD78FFB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80"/>
      <w:u w:val="single"/>
    </w:rPr>
  </w:style>
  <w:style w:type="character" w:customStyle="1" w:styleId="Footnote">
    <w:name w:val="Footnote_"/>
    <w:link w:val="Footnote0"/>
    <w:uiPriority w:val="99"/>
    <w:locked/>
    <w:rPr>
      <w:rFonts w:ascii="Times New Roman" w:hAnsi="Times New Roman" w:cs="Times New Roman"/>
      <w:b/>
      <w:bCs/>
      <w:spacing w:val="0"/>
      <w:sz w:val="18"/>
      <w:szCs w:val="18"/>
    </w:rPr>
  </w:style>
  <w:style w:type="character" w:customStyle="1" w:styleId="Footnote3">
    <w:name w:val="Footnote (3)_"/>
    <w:link w:val="Footnote30"/>
    <w:uiPriority w:val="99"/>
    <w:locked/>
    <w:rPr>
      <w:rFonts w:ascii="Times New Roman" w:hAnsi="Times New Roman" w:cs="Times New Roman"/>
      <w:spacing w:val="0"/>
      <w:sz w:val="22"/>
      <w:szCs w:val="22"/>
    </w:rPr>
  </w:style>
  <w:style w:type="character" w:customStyle="1" w:styleId="Footnote4">
    <w:name w:val="Footnote (4)_"/>
    <w:link w:val="Footnote40"/>
    <w:uiPriority w:val="99"/>
    <w:locked/>
    <w:rPr>
      <w:rFonts w:ascii="Times New Roman" w:hAnsi="Times New Roman" w:cs="Times New Roman"/>
      <w:spacing w:val="0"/>
      <w:sz w:val="21"/>
      <w:szCs w:val="21"/>
    </w:rPr>
  </w:style>
  <w:style w:type="character" w:customStyle="1" w:styleId="Bodytext2">
    <w:name w:val="Body text (2)_"/>
    <w:link w:val="Bodytext21"/>
    <w:uiPriority w:val="99"/>
    <w:locked/>
    <w:rPr>
      <w:rFonts w:ascii="Times New Roman" w:hAnsi="Times New Roman" w:cs="Times New Roman"/>
      <w:b/>
      <w:bCs/>
      <w:spacing w:val="-10"/>
      <w:sz w:val="27"/>
      <w:szCs w:val="27"/>
    </w:rPr>
  </w:style>
  <w:style w:type="character" w:customStyle="1" w:styleId="Bodytext20">
    <w:name w:val="Body text (2)"/>
    <w:uiPriority w:val="99"/>
  </w:style>
  <w:style w:type="character" w:customStyle="1" w:styleId="2">
    <w:name w:val="Оглавление 2 Знак"/>
    <w:link w:val="20"/>
    <w:uiPriority w:val="99"/>
    <w:locked/>
    <w:rPr>
      <w:rFonts w:ascii="Times New Roman" w:hAnsi="Times New Roman" w:cs="Times New Roman"/>
      <w:b/>
      <w:bCs/>
      <w:spacing w:val="-10"/>
      <w:sz w:val="27"/>
      <w:szCs w:val="27"/>
    </w:rPr>
  </w:style>
  <w:style w:type="character" w:customStyle="1" w:styleId="Tableofcontents1">
    <w:name w:val="Table of contents1"/>
    <w:uiPriority w:val="99"/>
  </w:style>
  <w:style w:type="character" w:customStyle="1" w:styleId="Heading2">
    <w:name w:val="Heading #2_"/>
    <w:link w:val="Heading21"/>
    <w:uiPriority w:val="99"/>
    <w:locked/>
    <w:rPr>
      <w:rFonts w:ascii="Times New Roman" w:hAnsi="Times New Roman" w:cs="Times New Roman"/>
      <w:b/>
      <w:bCs/>
      <w:spacing w:val="-10"/>
      <w:sz w:val="27"/>
      <w:szCs w:val="27"/>
    </w:rPr>
  </w:style>
  <w:style w:type="character" w:customStyle="1" w:styleId="Heading20">
    <w:name w:val="Heading #2"/>
    <w:uiPriority w:val="99"/>
  </w:style>
  <w:style w:type="character" w:customStyle="1" w:styleId="Bodytext210">
    <w:name w:val="Body text (2)10"/>
    <w:uiPriority w:val="99"/>
  </w:style>
  <w:style w:type="character" w:customStyle="1" w:styleId="Bodytext29">
    <w:name w:val="Body text (2)9"/>
    <w:uiPriority w:val="99"/>
  </w:style>
  <w:style w:type="character" w:customStyle="1" w:styleId="Headerorfooter">
    <w:name w:val="Header or footer_"/>
    <w:link w:val="Headerorfooter0"/>
    <w:uiPriority w:val="99"/>
    <w:locked/>
    <w:rPr>
      <w:rFonts w:ascii="Times New Roman" w:hAnsi="Times New Roman" w:cs="Times New Roman"/>
      <w:sz w:val="20"/>
      <w:szCs w:val="20"/>
    </w:rPr>
  </w:style>
  <w:style w:type="character" w:customStyle="1" w:styleId="Headerorfooter12">
    <w:name w:val="Header or footer + 12"/>
    <w:aliases w:val="5 pt,Spacing 0 pt"/>
    <w:uiPriority w:val="99"/>
    <w:rPr>
      <w:rFonts w:ascii="Times New Roman" w:hAnsi="Times New Roman" w:cs="Times New Roman"/>
      <w:spacing w:val="-10"/>
      <w:sz w:val="25"/>
      <w:szCs w:val="25"/>
    </w:rPr>
  </w:style>
  <w:style w:type="character" w:customStyle="1" w:styleId="Bodytext28">
    <w:name w:val="Body text (2)8"/>
    <w:uiPriority w:val="99"/>
  </w:style>
  <w:style w:type="character" w:customStyle="1" w:styleId="Bodytext27">
    <w:name w:val="Body text (2)7"/>
    <w:uiPriority w:val="99"/>
  </w:style>
  <w:style w:type="character" w:customStyle="1" w:styleId="Bodytext26">
    <w:name w:val="Body text (2)6"/>
    <w:uiPriority w:val="99"/>
  </w:style>
  <w:style w:type="character" w:customStyle="1" w:styleId="Headerorfooter4pt">
    <w:name w:val="Header or footer + 4 pt"/>
    <w:uiPriority w:val="99"/>
    <w:rPr>
      <w:rFonts w:ascii="Times New Roman" w:hAnsi="Times New Roman" w:cs="Times New Roman"/>
      <w:noProof/>
      <w:sz w:val="8"/>
      <w:szCs w:val="8"/>
    </w:rPr>
  </w:style>
  <w:style w:type="character" w:customStyle="1" w:styleId="Bodytext8">
    <w:name w:val="Body text (8)_"/>
    <w:link w:val="Bodytext81"/>
    <w:uiPriority w:val="99"/>
    <w:locked/>
    <w:rPr>
      <w:rFonts w:ascii="Times New Roman" w:hAnsi="Times New Roman" w:cs="Times New Roman"/>
      <w:spacing w:val="0"/>
      <w:sz w:val="27"/>
      <w:szCs w:val="27"/>
    </w:rPr>
  </w:style>
  <w:style w:type="character" w:customStyle="1" w:styleId="Bodytext8Bold">
    <w:name w:val="Body text (8) + Bold"/>
    <w:aliases w:val="Spacing 0 pt4"/>
    <w:uiPriority w:val="99"/>
    <w:rPr>
      <w:rFonts w:ascii="Times New Roman" w:hAnsi="Times New Roman" w:cs="Times New Roman"/>
      <w:b/>
      <w:bCs/>
      <w:spacing w:val="-10"/>
      <w:sz w:val="27"/>
      <w:szCs w:val="27"/>
    </w:rPr>
  </w:style>
  <w:style w:type="character" w:customStyle="1" w:styleId="Bodytext8Impact">
    <w:name w:val="Body text (8) + Impact"/>
    <w:aliases w:val="11,5 pt1,Italic"/>
    <w:uiPriority w:val="99"/>
    <w:rPr>
      <w:rFonts w:ascii="Impact" w:hAnsi="Impact" w:cs="Impact"/>
      <w:i/>
      <w:iCs/>
      <w:noProof/>
      <w:spacing w:val="0"/>
      <w:sz w:val="23"/>
      <w:szCs w:val="23"/>
    </w:rPr>
  </w:style>
  <w:style w:type="character" w:customStyle="1" w:styleId="Heading3">
    <w:name w:val="Heading #3_"/>
    <w:link w:val="Heading31"/>
    <w:uiPriority w:val="99"/>
    <w:locked/>
    <w:rPr>
      <w:rFonts w:ascii="Times New Roman" w:hAnsi="Times New Roman" w:cs="Times New Roman"/>
      <w:b/>
      <w:bCs/>
      <w:spacing w:val="-10"/>
      <w:sz w:val="27"/>
      <w:szCs w:val="27"/>
    </w:rPr>
  </w:style>
  <w:style w:type="character" w:customStyle="1" w:styleId="Heading30">
    <w:name w:val="Heading #3"/>
    <w:uiPriority w:val="99"/>
    <w:rPr>
      <w:rFonts w:ascii="Times New Roman" w:hAnsi="Times New Roman" w:cs="Times New Roman"/>
      <w:b/>
      <w:bCs/>
      <w:spacing w:val="-10"/>
      <w:sz w:val="27"/>
      <w:szCs w:val="27"/>
      <w:u w:val="single"/>
    </w:rPr>
  </w:style>
  <w:style w:type="character" w:customStyle="1" w:styleId="Bodytext4">
    <w:name w:val="Body text (4)_"/>
    <w:link w:val="Bodytext40"/>
    <w:uiPriority w:val="99"/>
    <w:locked/>
    <w:rPr>
      <w:rFonts w:ascii="Times New Roman" w:hAnsi="Times New Roman" w:cs="Times New Roman"/>
      <w:i/>
      <w:iCs/>
      <w:noProof/>
      <w:sz w:val="11"/>
      <w:szCs w:val="11"/>
    </w:rPr>
  </w:style>
  <w:style w:type="character" w:customStyle="1" w:styleId="Heading35">
    <w:name w:val="Heading #35"/>
    <w:uiPriority w:val="99"/>
    <w:rPr>
      <w:rFonts w:ascii="Times New Roman" w:hAnsi="Times New Roman" w:cs="Times New Roman"/>
      <w:b/>
      <w:bCs/>
      <w:spacing w:val="-10"/>
      <w:sz w:val="27"/>
      <w:szCs w:val="27"/>
      <w:u w:val="single"/>
    </w:rPr>
  </w:style>
  <w:style w:type="character" w:customStyle="1" w:styleId="Bodytext8Bold3">
    <w:name w:val="Body text (8) + Bold3"/>
    <w:aliases w:val="Spacing 0 pt3"/>
    <w:uiPriority w:val="99"/>
    <w:rPr>
      <w:rFonts w:ascii="Times New Roman" w:hAnsi="Times New Roman" w:cs="Times New Roman"/>
      <w:b/>
      <w:bCs/>
      <w:spacing w:val="-10"/>
      <w:sz w:val="27"/>
      <w:szCs w:val="27"/>
    </w:rPr>
  </w:style>
  <w:style w:type="character" w:customStyle="1" w:styleId="Bodytext8Bold2">
    <w:name w:val="Body text (8) + Bold2"/>
    <w:aliases w:val="Spacing 0 pt2"/>
    <w:uiPriority w:val="99"/>
    <w:rPr>
      <w:rFonts w:ascii="Times New Roman" w:hAnsi="Times New Roman" w:cs="Times New Roman"/>
      <w:b/>
      <w:bCs/>
      <w:spacing w:val="-10"/>
      <w:sz w:val="27"/>
      <w:szCs w:val="27"/>
    </w:rPr>
  </w:style>
  <w:style w:type="character" w:customStyle="1" w:styleId="Bodytext25">
    <w:name w:val="Body text (2)5"/>
    <w:uiPriority w:val="99"/>
  </w:style>
  <w:style w:type="character" w:customStyle="1" w:styleId="Bodytext24">
    <w:name w:val="Body text (2)4"/>
    <w:uiPriority w:val="99"/>
    <w:rPr>
      <w:rFonts w:ascii="Times New Roman" w:hAnsi="Times New Roman" w:cs="Times New Roman"/>
      <w:b/>
      <w:bCs/>
      <w:spacing w:val="-10"/>
      <w:sz w:val="27"/>
      <w:szCs w:val="27"/>
      <w:u w:val="single"/>
    </w:rPr>
  </w:style>
  <w:style w:type="character" w:customStyle="1" w:styleId="Bodytext23">
    <w:name w:val="Body text (2)3"/>
    <w:uiPriority w:val="99"/>
    <w:rPr>
      <w:rFonts w:ascii="Times New Roman" w:hAnsi="Times New Roman" w:cs="Times New Roman"/>
      <w:b/>
      <w:bCs/>
      <w:spacing w:val="-10"/>
      <w:sz w:val="27"/>
      <w:szCs w:val="27"/>
      <w:u w:val="single"/>
    </w:rPr>
  </w:style>
  <w:style w:type="character" w:customStyle="1" w:styleId="Bodytext9">
    <w:name w:val="Body text (9)_"/>
    <w:link w:val="Bodytext90"/>
    <w:uiPriority w:val="99"/>
    <w:locked/>
    <w:rPr>
      <w:rFonts w:ascii="Times New Roman" w:hAnsi="Times New Roman" w:cs="Times New Roman"/>
      <w:i/>
      <w:iCs/>
      <w:noProof/>
      <w:sz w:val="8"/>
      <w:szCs w:val="8"/>
    </w:rPr>
  </w:style>
  <w:style w:type="character" w:customStyle="1" w:styleId="Heading34">
    <w:name w:val="Heading #34"/>
    <w:uiPriority w:val="99"/>
    <w:rPr>
      <w:rFonts w:ascii="Times New Roman" w:hAnsi="Times New Roman" w:cs="Times New Roman"/>
      <w:b/>
      <w:bCs/>
      <w:spacing w:val="-10"/>
      <w:sz w:val="27"/>
      <w:szCs w:val="27"/>
      <w:u w:val="single"/>
    </w:rPr>
  </w:style>
  <w:style w:type="character" w:customStyle="1" w:styleId="Bodytext6">
    <w:name w:val="Body text (6)_"/>
    <w:link w:val="Bodytext61"/>
    <w:uiPriority w:val="99"/>
    <w:locked/>
    <w:rPr>
      <w:rFonts w:ascii="Times New Roman" w:hAnsi="Times New Roman" w:cs="Times New Roman"/>
      <w:i/>
      <w:iCs/>
      <w:noProof/>
      <w:sz w:val="12"/>
      <w:szCs w:val="12"/>
    </w:rPr>
  </w:style>
  <w:style w:type="character" w:customStyle="1" w:styleId="Bodytext60">
    <w:name w:val="Body text (6)"/>
    <w:uiPriority w:val="99"/>
  </w:style>
  <w:style w:type="character" w:customStyle="1" w:styleId="Bodytext22">
    <w:name w:val="Body text (2)2"/>
    <w:uiPriority w:val="99"/>
    <w:rPr>
      <w:rFonts w:ascii="Times New Roman" w:hAnsi="Times New Roman" w:cs="Times New Roman"/>
      <w:b/>
      <w:bCs/>
      <w:spacing w:val="-10"/>
      <w:sz w:val="27"/>
      <w:szCs w:val="27"/>
      <w:u w:val="single"/>
    </w:rPr>
  </w:style>
  <w:style w:type="character" w:customStyle="1" w:styleId="Bodytext7">
    <w:name w:val="Body text (7)_"/>
    <w:link w:val="Bodytext71"/>
    <w:uiPriority w:val="99"/>
    <w:locked/>
    <w:rPr>
      <w:rFonts w:ascii="Times New Roman" w:hAnsi="Times New Roman" w:cs="Times New Roman"/>
      <w:noProof/>
      <w:sz w:val="11"/>
      <w:szCs w:val="11"/>
    </w:rPr>
  </w:style>
  <w:style w:type="character" w:customStyle="1" w:styleId="Bodytext70">
    <w:name w:val="Body text (7)"/>
    <w:uiPriority w:val="99"/>
  </w:style>
  <w:style w:type="character" w:customStyle="1" w:styleId="Heading33">
    <w:name w:val="Heading #33"/>
    <w:uiPriority w:val="99"/>
    <w:rPr>
      <w:rFonts w:ascii="Times New Roman" w:hAnsi="Times New Roman" w:cs="Times New Roman"/>
      <w:b/>
      <w:bCs/>
      <w:spacing w:val="-10"/>
      <w:sz w:val="27"/>
      <w:szCs w:val="27"/>
      <w:u w:val="single"/>
    </w:rPr>
  </w:style>
  <w:style w:type="character" w:customStyle="1" w:styleId="Heading32">
    <w:name w:val="Heading #32"/>
    <w:uiPriority w:val="99"/>
    <w:rPr>
      <w:rFonts w:ascii="Times New Roman" w:hAnsi="Times New Roman" w:cs="Times New Roman"/>
      <w:b/>
      <w:bCs/>
      <w:spacing w:val="-10"/>
      <w:sz w:val="27"/>
      <w:szCs w:val="27"/>
      <w:u w:val="single"/>
    </w:rPr>
  </w:style>
  <w:style w:type="character" w:customStyle="1" w:styleId="Bodytext80">
    <w:name w:val="Body text (8)"/>
    <w:uiPriority w:val="99"/>
    <w:rPr>
      <w:rFonts w:ascii="Times New Roman" w:hAnsi="Times New Roman" w:cs="Times New Roman"/>
      <w:spacing w:val="0"/>
      <w:sz w:val="27"/>
      <w:szCs w:val="27"/>
      <w:u w:val="single"/>
    </w:rPr>
  </w:style>
  <w:style w:type="character" w:customStyle="1" w:styleId="Bodytext8Bold1">
    <w:name w:val="Body text (8) + Bold1"/>
    <w:aliases w:val="Spacing 0 pt1"/>
    <w:uiPriority w:val="99"/>
    <w:rPr>
      <w:rFonts w:ascii="Times New Roman" w:hAnsi="Times New Roman" w:cs="Times New Roman"/>
      <w:b/>
      <w:bCs/>
      <w:spacing w:val="-10"/>
      <w:sz w:val="27"/>
      <w:szCs w:val="27"/>
    </w:rPr>
  </w:style>
  <w:style w:type="character" w:customStyle="1" w:styleId="Heading13">
    <w:name w:val="Heading #1 (3)_"/>
    <w:link w:val="Heading130"/>
    <w:uiPriority w:val="99"/>
    <w:locked/>
    <w:rPr>
      <w:rFonts w:ascii="Impact" w:hAnsi="Impact" w:cs="Impact"/>
      <w:noProof/>
      <w:sz w:val="22"/>
      <w:szCs w:val="22"/>
    </w:rPr>
  </w:style>
  <w:style w:type="character" w:customStyle="1" w:styleId="Bodytext3">
    <w:name w:val="Body text (3)_"/>
    <w:link w:val="Bodytext30"/>
    <w:uiPriority w:val="99"/>
    <w:locked/>
    <w:rPr>
      <w:rFonts w:ascii="Times New Roman" w:hAnsi="Times New Roman" w:cs="Times New Roman"/>
      <w:b/>
      <w:bCs/>
      <w:noProof/>
      <w:spacing w:val="0"/>
      <w:sz w:val="18"/>
      <w:szCs w:val="18"/>
    </w:rPr>
  </w:style>
  <w:style w:type="character" w:customStyle="1" w:styleId="Bodytext82">
    <w:name w:val="Body text (8)2"/>
    <w:uiPriority w:val="99"/>
    <w:rPr>
      <w:rFonts w:ascii="Times New Roman" w:hAnsi="Times New Roman" w:cs="Times New Roman"/>
      <w:spacing w:val="0"/>
      <w:sz w:val="27"/>
      <w:szCs w:val="27"/>
      <w:u w:val="single"/>
    </w:rPr>
  </w:style>
  <w:style w:type="paragraph" w:customStyle="1" w:styleId="Footnote0">
    <w:name w:val="Footnote"/>
    <w:basedOn w:val="a"/>
    <w:link w:val="Footnote"/>
    <w:uiPriority w:val="99"/>
    <w:pPr>
      <w:shd w:val="clear" w:color="auto" w:fill="FFFFFF"/>
      <w:spacing w:after="180" w:line="240" w:lineRule="atLeast"/>
    </w:pPr>
    <w:rPr>
      <w:rFonts w:ascii="Times New Roman" w:hAnsi="Times New Roman" w:cs="Times New Roman"/>
      <w:b/>
      <w:bCs/>
      <w:color w:val="auto"/>
      <w:sz w:val="18"/>
      <w:szCs w:val="18"/>
    </w:rPr>
  </w:style>
  <w:style w:type="paragraph" w:customStyle="1" w:styleId="Footnote30">
    <w:name w:val="Footnote (3)"/>
    <w:basedOn w:val="a"/>
    <w:link w:val="Footnote3"/>
    <w:uiPriority w:val="99"/>
    <w:pPr>
      <w:shd w:val="clear" w:color="auto" w:fill="FFFFFF"/>
      <w:spacing w:before="120" w:line="240" w:lineRule="atLeast"/>
    </w:pPr>
    <w:rPr>
      <w:rFonts w:ascii="Times New Roman" w:hAnsi="Times New Roman" w:cs="Times New Roman"/>
      <w:color w:val="auto"/>
      <w:sz w:val="22"/>
      <w:szCs w:val="22"/>
    </w:rPr>
  </w:style>
  <w:style w:type="paragraph" w:customStyle="1" w:styleId="Footnote40">
    <w:name w:val="Footnote (4)"/>
    <w:basedOn w:val="a"/>
    <w:link w:val="Footnote4"/>
    <w:uiPriority w:val="99"/>
    <w:pPr>
      <w:shd w:val="clear" w:color="auto" w:fill="FFFFFF"/>
      <w:spacing w:before="120" w:line="240" w:lineRule="atLeast"/>
    </w:pPr>
    <w:rPr>
      <w:rFonts w:ascii="Times New Roman" w:hAnsi="Times New Roman" w:cs="Times New Roman"/>
      <w:color w:val="auto"/>
      <w:sz w:val="21"/>
      <w:szCs w:val="21"/>
    </w:rPr>
  </w:style>
  <w:style w:type="paragraph" w:customStyle="1" w:styleId="Bodytext21">
    <w:name w:val="Body text (2)1"/>
    <w:basedOn w:val="a"/>
    <w:link w:val="Bodytext2"/>
    <w:uiPriority w:val="99"/>
    <w:pPr>
      <w:shd w:val="clear" w:color="auto" w:fill="FFFFFF"/>
      <w:spacing w:after="240" w:line="240" w:lineRule="atLeast"/>
    </w:pPr>
    <w:rPr>
      <w:rFonts w:ascii="Times New Roman" w:hAnsi="Times New Roman" w:cs="Times New Roman"/>
      <w:b/>
      <w:bCs/>
      <w:color w:val="auto"/>
      <w:spacing w:val="-10"/>
      <w:sz w:val="27"/>
      <w:szCs w:val="27"/>
    </w:rPr>
  </w:style>
  <w:style w:type="paragraph" w:styleId="20">
    <w:name w:val="toc 2"/>
    <w:basedOn w:val="a"/>
    <w:next w:val="a"/>
    <w:link w:val="2"/>
    <w:uiPriority w:val="99"/>
    <w:pPr>
      <w:shd w:val="clear" w:color="auto" w:fill="FFFFFF"/>
      <w:spacing w:before="240" w:after="240" w:line="240" w:lineRule="atLeast"/>
    </w:pPr>
    <w:rPr>
      <w:rFonts w:ascii="Times New Roman" w:hAnsi="Times New Roman" w:cs="Times New Roman"/>
      <w:b/>
      <w:bCs/>
      <w:color w:val="auto"/>
      <w:spacing w:val="-10"/>
      <w:sz w:val="27"/>
      <w:szCs w:val="27"/>
    </w:rPr>
  </w:style>
  <w:style w:type="paragraph" w:customStyle="1" w:styleId="Heading21">
    <w:name w:val="Heading #21"/>
    <w:basedOn w:val="a"/>
    <w:link w:val="Heading2"/>
    <w:uiPriority w:val="99"/>
    <w:pPr>
      <w:shd w:val="clear" w:color="auto" w:fill="FFFFFF"/>
      <w:spacing w:after="240" w:line="240" w:lineRule="atLeast"/>
      <w:outlineLvl w:val="1"/>
    </w:pPr>
    <w:rPr>
      <w:rFonts w:ascii="Times New Roman" w:hAnsi="Times New Roman" w:cs="Times New Roman"/>
      <w:b/>
      <w:bCs/>
      <w:color w:val="auto"/>
      <w:spacing w:val="-10"/>
      <w:sz w:val="27"/>
      <w:szCs w:val="27"/>
    </w:rPr>
  </w:style>
  <w:style w:type="paragraph" w:customStyle="1" w:styleId="Headerorfooter0">
    <w:name w:val="Header or footer"/>
    <w:basedOn w:val="a"/>
    <w:link w:val="Headerorfooter"/>
    <w:uiPriority w:val="99"/>
    <w:pPr>
      <w:shd w:val="clear" w:color="auto" w:fill="FFFFFF"/>
    </w:pPr>
    <w:rPr>
      <w:rFonts w:ascii="Times New Roman" w:hAnsi="Times New Roman" w:cs="Times New Roman"/>
      <w:color w:val="auto"/>
      <w:sz w:val="20"/>
      <w:szCs w:val="20"/>
    </w:rPr>
  </w:style>
  <w:style w:type="paragraph" w:customStyle="1" w:styleId="Bodytext81">
    <w:name w:val="Body text (8)1"/>
    <w:basedOn w:val="a"/>
    <w:link w:val="Bodytext8"/>
    <w:uiPriority w:val="99"/>
    <w:pPr>
      <w:shd w:val="clear" w:color="auto" w:fill="FFFFFF"/>
      <w:spacing w:before="240" w:after="120" w:line="312" w:lineRule="exact"/>
      <w:ind w:hanging="340"/>
      <w:jc w:val="both"/>
    </w:pPr>
    <w:rPr>
      <w:rFonts w:ascii="Times New Roman" w:hAnsi="Times New Roman" w:cs="Times New Roman"/>
      <w:color w:val="auto"/>
      <w:sz w:val="27"/>
      <w:szCs w:val="27"/>
    </w:rPr>
  </w:style>
  <w:style w:type="paragraph" w:customStyle="1" w:styleId="Heading31">
    <w:name w:val="Heading #31"/>
    <w:basedOn w:val="a"/>
    <w:link w:val="Heading3"/>
    <w:uiPriority w:val="99"/>
    <w:pPr>
      <w:shd w:val="clear" w:color="auto" w:fill="FFFFFF"/>
      <w:spacing w:after="240" w:line="240" w:lineRule="atLeast"/>
      <w:outlineLvl w:val="2"/>
    </w:pPr>
    <w:rPr>
      <w:rFonts w:ascii="Times New Roman" w:hAnsi="Times New Roman" w:cs="Times New Roman"/>
      <w:b/>
      <w:bCs/>
      <w:color w:val="auto"/>
      <w:spacing w:val="-10"/>
      <w:sz w:val="27"/>
      <w:szCs w:val="27"/>
    </w:rPr>
  </w:style>
  <w:style w:type="paragraph" w:customStyle="1" w:styleId="Bodytext40">
    <w:name w:val="Body text (4)"/>
    <w:basedOn w:val="a"/>
    <w:link w:val="Bodytext4"/>
    <w:uiPriority w:val="99"/>
    <w:pPr>
      <w:shd w:val="clear" w:color="auto" w:fill="FFFFFF"/>
      <w:spacing w:before="120" w:after="120" w:line="240" w:lineRule="atLeast"/>
    </w:pPr>
    <w:rPr>
      <w:rFonts w:ascii="Times New Roman" w:hAnsi="Times New Roman" w:cs="Times New Roman"/>
      <w:i/>
      <w:iCs/>
      <w:noProof/>
      <w:color w:val="auto"/>
      <w:sz w:val="11"/>
      <w:szCs w:val="11"/>
    </w:rPr>
  </w:style>
  <w:style w:type="paragraph" w:customStyle="1" w:styleId="Bodytext90">
    <w:name w:val="Body text (9)"/>
    <w:basedOn w:val="a"/>
    <w:link w:val="Bodytext9"/>
    <w:uiPriority w:val="99"/>
    <w:pPr>
      <w:shd w:val="clear" w:color="auto" w:fill="FFFFFF"/>
      <w:spacing w:before="120" w:line="240" w:lineRule="atLeast"/>
    </w:pPr>
    <w:rPr>
      <w:rFonts w:ascii="Times New Roman" w:hAnsi="Times New Roman" w:cs="Times New Roman"/>
      <w:i/>
      <w:iCs/>
      <w:noProof/>
      <w:color w:val="auto"/>
      <w:sz w:val="8"/>
      <w:szCs w:val="8"/>
    </w:rPr>
  </w:style>
  <w:style w:type="paragraph" w:customStyle="1" w:styleId="Bodytext61">
    <w:name w:val="Body text (6)1"/>
    <w:basedOn w:val="a"/>
    <w:link w:val="Bodytext6"/>
    <w:uiPriority w:val="99"/>
    <w:pPr>
      <w:shd w:val="clear" w:color="auto" w:fill="FFFFFF"/>
      <w:spacing w:line="240" w:lineRule="atLeast"/>
    </w:pPr>
    <w:rPr>
      <w:rFonts w:ascii="Times New Roman" w:hAnsi="Times New Roman" w:cs="Times New Roman"/>
      <w:i/>
      <w:iCs/>
      <w:noProof/>
      <w:color w:val="auto"/>
      <w:sz w:val="12"/>
      <w:szCs w:val="12"/>
    </w:rPr>
  </w:style>
  <w:style w:type="paragraph" w:customStyle="1" w:styleId="Bodytext71">
    <w:name w:val="Body text (7)1"/>
    <w:basedOn w:val="a"/>
    <w:link w:val="Bodytext7"/>
    <w:uiPriority w:val="99"/>
    <w:pPr>
      <w:shd w:val="clear" w:color="auto" w:fill="FFFFFF"/>
      <w:spacing w:before="60" w:after="60" w:line="240" w:lineRule="atLeast"/>
    </w:pPr>
    <w:rPr>
      <w:rFonts w:ascii="Times New Roman" w:hAnsi="Times New Roman" w:cs="Times New Roman"/>
      <w:noProof/>
      <w:color w:val="auto"/>
      <w:sz w:val="11"/>
      <w:szCs w:val="11"/>
    </w:rPr>
  </w:style>
  <w:style w:type="paragraph" w:customStyle="1" w:styleId="Heading130">
    <w:name w:val="Heading #1 (3)"/>
    <w:basedOn w:val="a"/>
    <w:link w:val="Heading13"/>
    <w:uiPriority w:val="99"/>
    <w:pPr>
      <w:shd w:val="clear" w:color="auto" w:fill="FFFFFF"/>
      <w:spacing w:before="1440" w:after="180" w:line="240" w:lineRule="atLeast"/>
      <w:jc w:val="both"/>
      <w:outlineLvl w:val="0"/>
    </w:pPr>
    <w:rPr>
      <w:rFonts w:ascii="Impact" w:hAnsi="Impact" w:cs="Impact"/>
      <w:noProof/>
      <w:color w:val="auto"/>
      <w:sz w:val="22"/>
      <w:szCs w:val="22"/>
    </w:rPr>
  </w:style>
  <w:style w:type="paragraph" w:customStyle="1" w:styleId="Bodytext30">
    <w:name w:val="Body text (3)"/>
    <w:basedOn w:val="a"/>
    <w:link w:val="Bodytext3"/>
    <w:uiPriority w:val="99"/>
    <w:pPr>
      <w:shd w:val="clear" w:color="auto" w:fill="FFFFFF"/>
      <w:spacing w:line="240" w:lineRule="atLeast"/>
    </w:pPr>
    <w:rPr>
      <w:rFonts w:ascii="Times New Roman" w:hAnsi="Times New Roman" w:cs="Times New Roman"/>
      <w:b/>
      <w:bCs/>
      <w:noProof/>
      <w:color w:val="auto"/>
      <w:sz w:val="18"/>
      <w:szCs w:val="18"/>
    </w:rPr>
  </w:style>
  <w:style w:type="paragraph" w:styleId="a4">
    <w:name w:val="header"/>
    <w:basedOn w:val="a"/>
    <w:link w:val="a5"/>
    <w:uiPriority w:val="99"/>
    <w:semiHidden/>
    <w:unhideWhenUsed/>
    <w:rsid w:val="00F638CD"/>
    <w:pPr>
      <w:tabs>
        <w:tab w:val="center" w:pos="4677"/>
        <w:tab w:val="right" w:pos="9355"/>
      </w:tabs>
    </w:pPr>
  </w:style>
  <w:style w:type="character" w:customStyle="1" w:styleId="a5">
    <w:name w:val="Верхний колонтитул Знак"/>
    <w:link w:val="a4"/>
    <w:uiPriority w:val="99"/>
    <w:semiHidden/>
    <w:locked/>
    <w:rsid w:val="00F638CD"/>
    <w:rPr>
      <w:rFonts w:cs="Arial Unicode MS"/>
      <w:color w:val="000000"/>
    </w:rPr>
  </w:style>
  <w:style w:type="paragraph" w:styleId="a6">
    <w:name w:val="footer"/>
    <w:basedOn w:val="a"/>
    <w:link w:val="a7"/>
    <w:uiPriority w:val="99"/>
    <w:semiHidden/>
    <w:unhideWhenUsed/>
    <w:rsid w:val="00F638CD"/>
    <w:pPr>
      <w:tabs>
        <w:tab w:val="center" w:pos="4677"/>
        <w:tab w:val="right" w:pos="9355"/>
      </w:tabs>
    </w:pPr>
  </w:style>
  <w:style w:type="character" w:customStyle="1" w:styleId="a7">
    <w:name w:val="Нижний колонтитул Знак"/>
    <w:link w:val="a6"/>
    <w:uiPriority w:val="99"/>
    <w:semiHidden/>
    <w:locked/>
    <w:rsid w:val="00F638CD"/>
    <w:rPr>
      <w:rFont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8460</Words>
  <Characters>48222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2014-03-07T08:12:00Z</dcterms:created>
  <dcterms:modified xsi:type="dcterms:W3CDTF">2014-03-07T08:12:00Z</dcterms:modified>
</cp:coreProperties>
</file>