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08" w:rsidRPr="00716E9C" w:rsidRDefault="00097E08" w:rsidP="00716E9C">
      <w:pPr>
        <w:widowControl w:val="0"/>
        <w:spacing w:line="360" w:lineRule="auto"/>
        <w:ind w:firstLine="709"/>
        <w:jc w:val="center"/>
        <w:rPr>
          <w:b/>
          <w:caps/>
          <w:sz w:val="28"/>
        </w:rPr>
      </w:pPr>
      <w:r w:rsidRPr="00716E9C">
        <w:rPr>
          <w:b/>
          <w:caps/>
          <w:sz w:val="28"/>
        </w:rPr>
        <w:t>Содержание</w:t>
      </w:r>
    </w:p>
    <w:p w:rsidR="00097E08" w:rsidRPr="00716E9C" w:rsidRDefault="00097E08" w:rsidP="00716E9C">
      <w:pPr>
        <w:pStyle w:val="a3"/>
        <w:widowControl w:val="0"/>
        <w:spacing w:line="360" w:lineRule="auto"/>
        <w:ind w:firstLine="709"/>
        <w:jc w:val="both"/>
        <w:rPr>
          <w:caps/>
          <w:sz w:val="28"/>
        </w:rPr>
      </w:pPr>
    </w:p>
    <w:p w:rsidR="0064473E" w:rsidRPr="00716E9C" w:rsidRDefault="00097E08" w:rsidP="00716E9C">
      <w:pPr>
        <w:pStyle w:val="11"/>
        <w:widowControl w:val="0"/>
        <w:tabs>
          <w:tab w:val="clear" w:pos="10143"/>
          <w:tab w:val="right" w:leader="dot" w:pos="9360"/>
        </w:tabs>
        <w:spacing w:before="0" w:line="360" w:lineRule="auto"/>
        <w:rPr>
          <w:i w:val="0"/>
          <w:sz w:val="28"/>
          <w:szCs w:val="24"/>
        </w:rPr>
      </w:pPr>
      <w:r w:rsidRPr="00716E9C">
        <w:rPr>
          <w:i w:val="0"/>
          <w:sz w:val="28"/>
          <w:szCs w:val="24"/>
        </w:rPr>
        <w:fldChar w:fldCharType="begin"/>
      </w:r>
      <w:r w:rsidRPr="00716E9C">
        <w:rPr>
          <w:i w:val="0"/>
          <w:sz w:val="28"/>
          <w:szCs w:val="24"/>
        </w:rPr>
        <w:instrText xml:space="preserve"> TOC \o "1-3" \h \z \u </w:instrText>
      </w:r>
      <w:r w:rsidRPr="00716E9C">
        <w:rPr>
          <w:i w:val="0"/>
          <w:sz w:val="28"/>
          <w:szCs w:val="24"/>
        </w:rPr>
        <w:fldChar w:fldCharType="separate"/>
      </w:r>
      <w:hyperlink w:anchor="_Toc141680580" w:history="1">
        <w:r w:rsidR="00E54352" w:rsidRPr="00716E9C">
          <w:rPr>
            <w:rStyle w:val="ac"/>
            <w:i w:val="0"/>
            <w:sz w:val="28"/>
            <w:szCs w:val="24"/>
          </w:rPr>
          <w:t>ВВЕДЕНИЕ</w:t>
        </w:r>
        <w:r w:rsidR="00716E9C">
          <w:rPr>
            <w:i w:val="0"/>
            <w:webHidden/>
            <w:sz w:val="28"/>
            <w:szCs w:val="24"/>
          </w:rPr>
          <w:t>………………………………………………………………………</w:t>
        </w:r>
        <w:r w:rsidR="0064473E" w:rsidRPr="00716E9C">
          <w:rPr>
            <w:i w:val="0"/>
            <w:webHidden/>
            <w:sz w:val="28"/>
            <w:szCs w:val="24"/>
          </w:rPr>
          <w:fldChar w:fldCharType="begin"/>
        </w:r>
        <w:r w:rsidR="0064473E" w:rsidRPr="00716E9C">
          <w:rPr>
            <w:i w:val="0"/>
            <w:webHidden/>
            <w:sz w:val="28"/>
            <w:szCs w:val="24"/>
          </w:rPr>
          <w:instrText xml:space="preserve"> PAGEREF _Toc141680580 \h </w:instrText>
        </w:r>
        <w:r w:rsidR="0064473E" w:rsidRPr="00716E9C">
          <w:rPr>
            <w:i w:val="0"/>
            <w:webHidden/>
            <w:sz w:val="28"/>
            <w:szCs w:val="24"/>
          </w:rPr>
        </w:r>
        <w:r w:rsidR="0064473E" w:rsidRPr="00716E9C">
          <w:rPr>
            <w:i w:val="0"/>
            <w:webHidden/>
            <w:sz w:val="28"/>
            <w:szCs w:val="24"/>
          </w:rPr>
          <w:fldChar w:fldCharType="separate"/>
        </w:r>
        <w:r w:rsidR="00A2769B" w:rsidRPr="00716E9C">
          <w:rPr>
            <w:i w:val="0"/>
            <w:webHidden/>
            <w:sz w:val="28"/>
            <w:szCs w:val="24"/>
          </w:rPr>
          <w:t>2</w:t>
        </w:r>
        <w:r w:rsidR="0064473E" w:rsidRPr="00716E9C">
          <w:rPr>
            <w:i w:val="0"/>
            <w:webHidden/>
            <w:sz w:val="28"/>
            <w:szCs w:val="24"/>
          </w:rPr>
          <w:fldChar w:fldCharType="end"/>
        </w:r>
      </w:hyperlink>
    </w:p>
    <w:p w:rsidR="0064473E" w:rsidRPr="00716E9C" w:rsidRDefault="00EC7DB2" w:rsidP="00716E9C">
      <w:pPr>
        <w:pStyle w:val="25"/>
        <w:spacing w:before="0" w:line="360" w:lineRule="auto"/>
        <w:ind w:left="0" w:firstLine="0"/>
        <w:rPr>
          <w:b w:val="0"/>
          <w:sz w:val="28"/>
        </w:rPr>
      </w:pPr>
      <w:hyperlink w:anchor="_Toc141680583" w:history="1">
        <w:r w:rsidR="00E54352" w:rsidRPr="00716E9C">
          <w:rPr>
            <w:rStyle w:val="ac"/>
            <w:b w:val="0"/>
            <w:sz w:val="28"/>
            <w:szCs w:val="24"/>
          </w:rPr>
          <w:t>1</w:t>
        </w:r>
        <w:r w:rsidR="0064473E" w:rsidRPr="00716E9C">
          <w:rPr>
            <w:rStyle w:val="ac"/>
            <w:b w:val="0"/>
            <w:sz w:val="28"/>
            <w:szCs w:val="24"/>
          </w:rPr>
          <w:t xml:space="preserve">. </w:t>
        </w:r>
        <w:r w:rsidR="00E54352" w:rsidRPr="00716E9C">
          <w:rPr>
            <w:rStyle w:val="ac"/>
            <w:b w:val="0"/>
            <w:sz w:val="28"/>
            <w:szCs w:val="24"/>
          </w:rPr>
          <w:t>ОБЩИЕ ПОЛОЖЕНИЯ</w:t>
        </w:r>
        <w:r w:rsidR="00716E9C">
          <w:rPr>
            <w:b w:val="0"/>
            <w:webHidden/>
            <w:sz w:val="28"/>
          </w:rPr>
          <w:t>………………………………………………………</w:t>
        </w:r>
        <w:r w:rsidR="0064473E" w:rsidRPr="00716E9C">
          <w:rPr>
            <w:b w:val="0"/>
            <w:webHidden/>
            <w:sz w:val="28"/>
          </w:rPr>
          <w:fldChar w:fldCharType="begin"/>
        </w:r>
        <w:r w:rsidR="0064473E" w:rsidRPr="00716E9C">
          <w:rPr>
            <w:b w:val="0"/>
            <w:webHidden/>
            <w:sz w:val="28"/>
          </w:rPr>
          <w:instrText xml:space="preserve"> PAGEREF _Toc141680583 \h </w:instrText>
        </w:r>
        <w:r w:rsidR="0064473E" w:rsidRPr="00716E9C">
          <w:rPr>
            <w:b w:val="0"/>
            <w:webHidden/>
            <w:sz w:val="28"/>
          </w:rPr>
        </w:r>
        <w:r w:rsidR="0064473E" w:rsidRPr="00716E9C">
          <w:rPr>
            <w:b w:val="0"/>
            <w:webHidden/>
            <w:sz w:val="28"/>
          </w:rPr>
          <w:fldChar w:fldCharType="separate"/>
        </w:r>
        <w:r w:rsidR="00A2769B" w:rsidRPr="00716E9C">
          <w:rPr>
            <w:b w:val="0"/>
            <w:webHidden/>
            <w:sz w:val="28"/>
          </w:rPr>
          <w:t>2</w:t>
        </w:r>
        <w:r w:rsidR="0064473E" w:rsidRPr="00716E9C">
          <w:rPr>
            <w:b w:val="0"/>
            <w:webHidden/>
            <w:sz w:val="28"/>
          </w:rPr>
          <w:fldChar w:fldCharType="end"/>
        </w:r>
      </w:hyperlink>
    </w:p>
    <w:p w:rsidR="0064473E"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64473E" w:rsidRPr="00716E9C">
          <w:rPr>
            <w:rStyle w:val="ac"/>
            <w:sz w:val="28"/>
          </w:rPr>
          <w:t>1.</w:t>
        </w:r>
        <w:r w:rsidR="00E54352" w:rsidRPr="00716E9C">
          <w:rPr>
            <w:rStyle w:val="ac"/>
            <w:sz w:val="28"/>
          </w:rPr>
          <w:t>1.</w:t>
        </w:r>
        <w:r w:rsidR="0064473E" w:rsidRPr="00716E9C">
          <w:rPr>
            <w:rStyle w:val="ac"/>
            <w:sz w:val="28"/>
          </w:rPr>
          <w:t xml:space="preserve"> Страхователь (выгодоприобретатель)</w:t>
        </w:r>
        <w:r w:rsidR="00716E9C">
          <w:rPr>
            <w:webHidden/>
            <w:sz w:val="28"/>
          </w:rPr>
          <w:t>……………………………………..</w:t>
        </w:r>
        <w:r w:rsidR="0064473E" w:rsidRPr="00716E9C">
          <w:rPr>
            <w:webHidden/>
            <w:sz w:val="28"/>
          </w:rPr>
          <w:fldChar w:fldCharType="begin"/>
        </w:r>
        <w:r w:rsidR="0064473E" w:rsidRPr="00716E9C">
          <w:rPr>
            <w:webHidden/>
            <w:sz w:val="28"/>
          </w:rPr>
          <w:instrText xml:space="preserve"> PAGEREF _Toc141680584 \h </w:instrText>
        </w:r>
        <w:r w:rsidR="0064473E" w:rsidRPr="00716E9C">
          <w:rPr>
            <w:webHidden/>
            <w:sz w:val="28"/>
          </w:rPr>
        </w:r>
        <w:r w:rsidR="0064473E" w:rsidRPr="00716E9C">
          <w:rPr>
            <w:webHidden/>
            <w:sz w:val="28"/>
          </w:rPr>
          <w:fldChar w:fldCharType="separate"/>
        </w:r>
        <w:r w:rsidR="00A2769B" w:rsidRPr="00716E9C">
          <w:rPr>
            <w:webHidden/>
            <w:sz w:val="28"/>
          </w:rPr>
          <w:t>2</w:t>
        </w:r>
        <w:r w:rsidR="0064473E" w:rsidRPr="00716E9C">
          <w:rPr>
            <w:webHidden/>
            <w:sz w:val="28"/>
          </w:rPr>
          <w:fldChar w:fldCharType="end"/>
        </w:r>
      </w:hyperlink>
    </w:p>
    <w:p w:rsidR="0064473E" w:rsidRPr="00716E9C" w:rsidRDefault="00EC7DB2" w:rsidP="00716E9C">
      <w:pPr>
        <w:pStyle w:val="35"/>
        <w:widowControl w:val="0"/>
        <w:tabs>
          <w:tab w:val="clear" w:pos="10143"/>
          <w:tab w:val="right" w:leader="dot" w:pos="9720"/>
        </w:tabs>
        <w:spacing w:line="360" w:lineRule="auto"/>
        <w:ind w:left="0"/>
        <w:rPr>
          <w:sz w:val="28"/>
        </w:rPr>
      </w:pPr>
      <w:hyperlink w:anchor="_Toc141680585" w:history="1">
        <w:r w:rsidR="00E54352" w:rsidRPr="00716E9C">
          <w:rPr>
            <w:rStyle w:val="ac"/>
            <w:sz w:val="28"/>
          </w:rPr>
          <w:t>1</w:t>
        </w:r>
        <w:r w:rsidR="0064473E" w:rsidRPr="00716E9C">
          <w:rPr>
            <w:rStyle w:val="ac"/>
            <w:sz w:val="28"/>
          </w:rPr>
          <w:t>.2. Лицо, допущенное к управлению ТС</w:t>
        </w:r>
        <w:r w:rsidR="00716E9C">
          <w:rPr>
            <w:webHidden/>
            <w:sz w:val="28"/>
          </w:rPr>
          <w:t>……………………………………...</w:t>
        </w:r>
        <w:r w:rsidR="0064473E" w:rsidRPr="00716E9C">
          <w:rPr>
            <w:webHidden/>
            <w:sz w:val="28"/>
          </w:rPr>
          <w:fldChar w:fldCharType="begin"/>
        </w:r>
        <w:r w:rsidR="0064473E" w:rsidRPr="00716E9C">
          <w:rPr>
            <w:webHidden/>
            <w:sz w:val="28"/>
          </w:rPr>
          <w:instrText xml:space="preserve"> PAGEREF _Toc141680585 \h </w:instrText>
        </w:r>
        <w:r w:rsidR="0064473E" w:rsidRPr="00716E9C">
          <w:rPr>
            <w:webHidden/>
            <w:sz w:val="28"/>
          </w:rPr>
        </w:r>
        <w:r w:rsidR="0064473E" w:rsidRPr="00716E9C">
          <w:rPr>
            <w:webHidden/>
            <w:sz w:val="28"/>
          </w:rPr>
          <w:fldChar w:fldCharType="separate"/>
        </w:r>
        <w:r w:rsidR="00A2769B" w:rsidRPr="00716E9C">
          <w:rPr>
            <w:webHidden/>
            <w:sz w:val="28"/>
          </w:rPr>
          <w:t>3</w:t>
        </w:r>
        <w:r w:rsidR="0064473E" w:rsidRPr="00716E9C">
          <w:rPr>
            <w:webHidden/>
            <w:sz w:val="28"/>
          </w:rPr>
          <w:fldChar w:fldCharType="end"/>
        </w:r>
      </w:hyperlink>
    </w:p>
    <w:p w:rsidR="0064473E"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E54352" w:rsidRPr="00716E9C">
          <w:rPr>
            <w:rStyle w:val="ac"/>
            <w:sz w:val="28"/>
          </w:rPr>
          <w:t>1</w:t>
        </w:r>
        <w:r w:rsidR="0064473E" w:rsidRPr="00716E9C">
          <w:rPr>
            <w:rStyle w:val="ac"/>
            <w:sz w:val="28"/>
          </w:rPr>
          <w:t>.3. Застрахованное лицо</w:t>
        </w:r>
        <w:r w:rsidR="00716E9C">
          <w:rPr>
            <w:webHidden/>
            <w:sz w:val="28"/>
          </w:rPr>
          <w:t>……………………………………………………..…..</w:t>
        </w:r>
        <w:r w:rsidR="0064473E" w:rsidRPr="00716E9C">
          <w:rPr>
            <w:webHidden/>
            <w:sz w:val="28"/>
          </w:rPr>
          <w:fldChar w:fldCharType="begin"/>
        </w:r>
        <w:r w:rsidR="0064473E" w:rsidRPr="00716E9C">
          <w:rPr>
            <w:webHidden/>
            <w:sz w:val="28"/>
          </w:rPr>
          <w:instrText xml:space="preserve"> PAGEREF _Toc141680586 \h </w:instrText>
        </w:r>
        <w:r w:rsidR="0064473E" w:rsidRPr="00716E9C">
          <w:rPr>
            <w:webHidden/>
            <w:sz w:val="28"/>
          </w:rPr>
        </w:r>
        <w:r w:rsidR="0064473E" w:rsidRPr="00716E9C">
          <w:rPr>
            <w:webHidden/>
            <w:sz w:val="28"/>
          </w:rPr>
          <w:fldChar w:fldCharType="separate"/>
        </w:r>
        <w:r w:rsidR="00A2769B" w:rsidRPr="00716E9C">
          <w:rPr>
            <w:webHidden/>
            <w:sz w:val="28"/>
          </w:rPr>
          <w:t>3</w:t>
        </w:r>
        <w:r w:rsidR="0064473E" w:rsidRPr="00716E9C">
          <w:rPr>
            <w:webHidden/>
            <w:sz w:val="28"/>
          </w:rPr>
          <w:fldChar w:fldCharType="end"/>
        </w:r>
      </w:hyperlink>
    </w:p>
    <w:p w:rsidR="00E54352"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E54352" w:rsidRPr="00716E9C">
          <w:rPr>
            <w:rStyle w:val="ac"/>
            <w:sz w:val="28"/>
          </w:rPr>
          <w:t xml:space="preserve">1.4. </w:t>
        </w:r>
        <w:r w:rsidR="00E54352" w:rsidRPr="00716E9C">
          <w:rPr>
            <w:sz w:val="28"/>
          </w:rPr>
          <w:t>Транспортные средства, принимаемые на страхование</w:t>
        </w:r>
        <w:r w:rsidR="00716E9C">
          <w:rPr>
            <w:webHidden/>
            <w:sz w:val="28"/>
          </w:rPr>
          <w:t>…………….…….</w:t>
        </w:r>
        <w:r w:rsidR="00E54352" w:rsidRPr="00716E9C">
          <w:rPr>
            <w:webHidden/>
            <w:sz w:val="28"/>
          </w:rPr>
          <w:fldChar w:fldCharType="begin"/>
        </w:r>
        <w:r w:rsidR="00E54352" w:rsidRPr="00716E9C">
          <w:rPr>
            <w:webHidden/>
            <w:sz w:val="28"/>
          </w:rPr>
          <w:instrText xml:space="preserve"> PAGEREF _Toc141680586 \h </w:instrText>
        </w:r>
        <w:r w:rsidR="00E54352" w:rsidRPr="00716E9C">
          <w:rPr>
            <w:webHidden/>
            <w:sz w:val="28"/>
          </w:rPr>
        </w:r>
        <w:r w:rsidR="00E54352" w:rsidRPr="00716E9C">
          <w:rPr>
            <w:webHidden/>
            <w:sz w:val="28"/>
          </w:rPr>
          <w:fldChar w:fldCharType="separate"/>
        </w:r>
        <w:r w:rsidR="00E54352" w:rsidRPr="00716E9C">
          <w:rPr>
            <w:webHidden/>
            <w:sz w:val="28"/>
          </w:rPr>
          <w:t>3</w:t>
        </w:r>
        <w:r w:rsidR="00E54352" w:rsidRPr="00716E9C">
          <w:rPr>
            <w:webHidden/>
            <w:sz w:val="28"/>
          </w:rPr>
          <w:fldChar w:fldCharType="end"/>
        </w:r>
      </w:hyperlink>
    </w:p>
    <w:p w:rsidR="00E54352"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E54352" w:rsidRPr="00716E9C">
          <w:rPr>
            <w:rStyle w:val="ac"/>
            <w:sz w:val="28"/>
          </w:rPr>
          <w:t xml:space="preserve">1.5 </w:t>
        </w:r>
        <w:r w:rsidR="00E54352" w:rsidRPr="00716E9C">
          <w:rPr>
            <w:sz w:val="28"/>
          </w:rPr>
          <w:t>Транспортные средства, не принимаемые на страхование</w:t>
        </w:r>
        <w:r w:rsidR="00716E9C">
          <w:rPr>
            <w:webHidden/>
            <w:sz w:val="28"/>
          </w:rPr>
          <w:t>…………….….</w:t>
        </w:r>
        <w:r w:rsidR="00E54352" w:rsidRPr="00716E9C">
          <w:rPr>
            <w:webHidden/>
            <w:sz w:val="28"/>
          </w:rPr>
          <w:fldChar w:fldCharType="begin"/>
        </w:r>
        <w:r w:rsidR="00E54352" w:rsidRPr="00716E9C">
          <w:rPr>
            <w:webHidden/>
            <w:sz w:val="28"/>
          </w:rPr>
          <w:instrText xml:space="preserve"> PAGEREF _Toc141680586 \h </w:instrText>
        </w:r>
        <w:r w:rsidR="00E54352" w:rsidRPr="00716E9C">
          <w:rPr>
            <w:webHidden/>
            <w:sz w:val="28"/>
          </w:rPr>
        </w:r>
        <w:r w:rsidR="00E54352" w:rsidRPr="00716E9C">
          <w:rPr>
            <w:webHidden/>
            <w:sz w:val="28"/>
          </w:rPr>
          <w:fldChar w:fldCharType="separate"/>
        </w:r>
        <w:r w:rsidR="00E54352" w:rsidRPr="00716E9C">
          <w:rPr>
            <w:webHidden/>
            <w:sz w:val="28"/>
          </w:rPr>
          <w:t>3</w:t>
        </w:r>
        <w:r w:rsidR="00E54352" w:rsidRPr="00716E9C">
          <w:rPr>
            <w:webHidden/>
            <w:sz w:val="28"/>
          </w:rPr>
          <w:fldChar w:fldCharType="end"/>
        </w:r>
      </w:hyperlink>
    </w:p>
    <w:p w:rsidR="0064473E" w:rsidRPr="00716E9C" w:rsidRDefault="00EC7DB2" w:rsidP="00716E9C">
      <w:pPr>
        <w:pStyle w:val="25"/>
        <w:spacing w:before="0" w:line="360" w:lineRule="auto"/>
        <w:ind w:left="0" w:firstLine="0"/>
        <w:rPr>
          <w:b w:val="0"/>
          <w:sz w:val="28"/>
        </w:rPr>
      </w:pPr>
      <w:hyperlink w:anchor="_Toc141680587" w:history="1">
        <w:r w:rsidR="00E54352" w:rsidRPr="00716E9C">
          <w:rPr>
            <w:rStyle w:val="ac"/>
            <w:b w:val="0"/>
            <w:sz w:val="28"/>
            <w:szCs w:val="24"/>
          </w:rPr>
          <w:t>2</w:t>
        </w:r>
        <w:r w:rsidR="0064473E" w:rsidRPr="00716E9C">
          <w:rPr>
            <w:rStyle w:val="ac"/>
            <w:b w:val="0"/>
            <w:sz w:val="28"/>
            <w:szCs w:val="24"/>
          </w:rPr>
          <w:t>. Условия стандартного договора страхования, заключаемо</w:t>
        </w:r>
        <w:r w:rsidR="00716E9C">
          <w:rPr>
            <w:rStyle w:val="ac"/>
            <w:b w:val="0"/>
            <w:sz w:val="28"/>
            <w:szCs w:val="24"/>
          </w:rPr>
          <w:t>го в рамках страхового продукта</w:t>
        </w:r>
        <w:r w:rsidR="00266B0B" w:rsidRPr="00716E9C">
          <w:rPr>
            <w:rStyle w:val="ac"/>
            <w:b w:val="0"/>
            <w:sz w:val="28"/>
            <w:szCs w:val="24"/>
          </w:rPr>
          <w:t xml:space="preserve"> </w:t>
        </w:r>
        <w:r w:rsidR="0064473E" w:rsidRPr="00716E9C">
          <w:rPr>
            <w:rStyle w:val="ac"/>
            <w:b w:val="0"/>
            <w:sz w:val="28"/>
            <w:szCs w:val="24"/>
          </w:rPr>
          <w:t>РОСГОССТРАХ АВТО «ЗАЩИТА»</w:t>
        </w:r>
        <w:r w:rsidR="00716E9C">
          <w:rPr>
            <w:b w:val="0"/>
            <w:webHidden/>
            <w:sz w:val="28"/>
          </w:rPr>
          <w:t>……………………</w:t>
        </w:r>
        <w:r w:rsidR="0064473E" w:rsidRPr="00716E9C">
          <w:rPr>
            <w:b w:val="0"/>
            <w:webHidden/>
            <w:sz w:val="28"/>
          </w:rPr>
          <w:fldChar w:fldCharType="begin"/>
        </w:r>
        <w:r w:rsidR="0064473E" w:rsidRPr="00716E9C">
          <w:rPr>
            <w:b w:val="0"/>
            <w:webHidden/>
            <w:sz w:val="28"/>
          </w:rPr>
          <w:instrText xml:space="preserve"> PAGEREF _Toc141680587 \h </w:instrText>
        </w:r>
        <w:r w:rsidR="0064473E" w:rsidRPr="00716E9C">
          <w:rPr>
            <w:b w:val="0"/>
            <w:webHidden/>
            <w:sz w:val="28"/>
          </w:rPr>
        </w:r>
        <w:r w:rsidR="0064473E" w:rsidRPr="00716E9C">
          <w:rPr>
            <w:b w:val="0"/>
            <w:webHidden/>
            <w:sz w:val="28"/>
          </w:rPr>
          <w:fldChar w:fldCharType="separate"/>
        </w:r>
        <w:r w:rsidR="00A2769B" w:rsidRPr="00716E9C">
          <w:rPr>
            <w:b w:val="0"/>
            <w:webHidden/>
            <w:sz w:val="28"/>
          </w:rPr>
          <w:t>3</w:t>
        </w:r>
        <w:r w:rsidR="0064473E" w:rsidRPr="00716E9C">
          <w:rPr>
            <w:b w:val="0"/>
            <w:webHidden/>
            <w:sz w:val="28"/>
          </w:rPr>
          <w:fldChar w:fldCharType="end"/>
        </w:r>
      </w:hyperlink>
    </w:p>
    <w:p w:rsidR="0064473E" w:rsidRPr="00716E9C" w:rsidRDefault="00EC7DB2" w:rsidP="00716E9C">
      <w:pPr>
        <w:pStyle w:val="35"/>
        <w:widowControl w:val="0"/>
        <w:tabs>
          <w:tab w:val="clear" w:pos="10143"/>
          <w:tab w:val="right" w:leader="dot" w:pos="9720"/>
        </w:tabs>
        <w:spacing w:line="360" w:lineRule="auto"/>
        <w:ind w:left="0"/>
        <w:rPr>
          <w:sz w:val="28"/>
        </w:rPr>
      </w:pPr>
      <w:hyperlink w:anchor="_Toc141680588" w:history="1">
        <w:r w:rsidR="00F44917" w:rsidRPr="00716E9C">
          <w:rPr>
            <w:rStyle w:val="ac"/>
            <w:sz w:val="28"/>
          </w:rPr>
          <w:t>2</w:t>
        </w:r>
        <w:r w:rsidR="0064473E" w:rsidRPr="00716E9C">
          <w:rPr>
            <w:rStyle w:val="ac"/>
            <w:sz w:val="28"/>
          </w:rPr>
          <w:t xml:space="preserve">.1. </w:t>
        </w:r>
        <w:r w:rsidR="00F44917" w:rsidRPr="00716E9C">
          <w:rPr>
            <w:sz w:val="28"/>
          </w:rPr>
          <w:t xml:space="preserve">Сравнительная характеристика </w:t>
        </w:r>
        <w:r w:rsidR="00F44917" w:rsidRPr="00716E9C">
          <w:rPr>
            <w:bCs/>
            <w:sz w:val="28"/>
          </w:rPr>
          <w:t>Вариантов страхования транспортных средств.</w:t>
        </w:r>
        <w:r w:rsidR="00F44917" w:rsidRPr="00716E9C">
          <w:rPr>
            <w:rStyle w:val="ac"/>
            <w:sz w:val="28"/>
          </w:rPr>
          <w:t>...</w:t>
        </w:r>
        <w:r w:rsidR="00716E9C">
          <w:rPr>
            <w:webHidden/>
            <w:sz w:val="28"/>
          </w:rPr>
          <w:t>..................................................................................................................</w:t>
        </w:r>
        <w:r w:rsidR="0064473E" w:rsidRPr="00716E9C">
          <w:rPr>
            <w:webHidden/>
            <w:sz w:val="28"/>
          </w:rPr>
          <w:fldChar w:fldCharType="begin"/>
        </w:r>
        <w:r w:rsidR="0064473E" w:rsidRPr="00716E9C">
          <w:rPr>
            <w:webHidden/>
            <w:sz w:val="28"/>
          </w:rPr>
          <w:instrText xml:space="preserve"> PAGEREF _Toc141680588 \h </w:instrText>
        </w:r>
        <w:r w:rsidR="0064473E" w:rsidRPr="00716E9C">
          <w:rPr>
            <w:webHidden/>
            <w:sz w:val="28"/>
          </w:rPr>
        </w:r>
        <w:r w:rsidR="0064473E" w:rsidRPr="00716E9C">
          <w:rPr>
            <w:webHidden/>
            <w:sz w:val="28"/>
          </w:rPr>
          <w:fldChar w:fldCharType="separate"/>
        </w:r>
        <w:r w:rsidR="00A2769B" w:rsidRPr="00716E9C">
          <w:rPr>
            <w:webHidden/>
            <w:sz w:val="28"/>
          </w:rPr>
          <w:t>3</w:t>
        </w:r>
        <w:r w:rsidR="0064473E" w:rsidRPr="00716E9C">
          <w:rPr>
            <w:webHidden/>
            <w:sz w:val="28"/>
          </w:rPr>
          <w:fldChar w:fldCharType="end"/>
        </w:r>
      </w:hyperlink>
    </w:p>
    <w:p w:rsidR="0064473E" w:rsidRPr="00716E9C" w:rsidRDefault="00EC7DB2" w:rsidP="00716E9C">
      <w:pPr>
        <w:pStyle w:val="25"/>
        <w:spacing w:before="0" w:line="360" w:lineRule="auto"/>
        <w:ind w:left="0" w:firstLine="0"/>
        <w:rPr>
          <w:b w:val="0"/>
          <w:sz w:val="28"/>
        </w:rPr>
      </w:pPr>
      <w:hyperlink w:anchor="_Toc141680593" w:history="1">
        <w:r w:rsidR="00F44917" w:rsidRPr="00716E9C">
          <w:rPr>
            <w:rStyle w:val="ac"/>
            <w:b w:val="0"/>
            <w:sz w:val="28"/>
            <w:szCs w:val="24"/>
          </w:rPr>
          <w:t>3</w:t>
        </w:r>
        <w:r w:rsidR="0064473E" w:rsidRPr="00716E9C">
          <w:rPr>
            <w:rStyle w:val="ac"/>
            <w:b w:val="0"/>
            <w:sz w:val="28"/>
            <w:szCs w:val="24"/>
          </w:rPr>
          <w:t>.</w:t>
        </w:r>
        <w:r w:rsidR="00F44917" w:rsidRPr="00716E9C">
          <w:rPr>
            <w:b w:val="0"/>
            <w:sz w:val="28"/>
          </w:rPr>
          <w:t xml:space="preserve"> СТРАХОВЫЕ</w:t>
        </w:r>
        <w:r w:rsidR="00716E9C">
          <w:rPr>
            <w:b w:val="0"/>
            <w:webHidden/>
            <w:sz w:val="28"/>
          </w:rPr>
          <w:t>…………………………………………………………………..</w:t>
        </w:r>
        <w:r w:rsidR="0064473E" w:rsidRPr="00716E9C">
          <w:rPr>
            <w:b w:val="0"/>
            <w:webHidden/>
            <w:sz w:val="28"/>
          </w:rPr>
          <w:fldChar w:fldCharType="begin"/>
        </w:r>
        <w:r w:rsidR="0064473E" w:rsidRPr="00716E9C">
          <w:rPr>
            <w:b w:val="0"/>
            <w:webHidden/>
            <w:sz w:val="28"/>
          </w:rPr>
          <w:instrText xml:space="preserve"> PAGEREF _Toc141680593 \h </w:instrText>
        </w:r>
        <w:r w:rsidR="0064473E" w:rsidRPr="00716E9C">
          <w:rPr>
            <w:b w:val="0"/>
            <w:webHidden/>
            <w:sz w:val="28"/>
          </w:rPr>
        </w:r>
        <w:r w:rsidR="0064473E" w:rsidRPr="00716E9C">
          <w:rPr>
            <w:b w:val="0"/>
            <w:webHidden/>
            <w:sz w:val="28"/>
          </w:rPr>
          <w:fldChar w:fldCharType="separate"/>
        </w:r>
        <w:r w:rsidR="00A2769B" w:rsidRPr="00716E9C">
          <w:rPr>
            <w:b w:val="0"/>
            <w:webHidden/>
            <w:sz w:val="28"/>
          </w:rPr>
          <w:t>5</w:t>
        </w:r>
        <w:r w:rsidR="0064473E" w:rsidRPr="00716E9C">
          <w:rPr>
            <w:b w:val="0"/>
            <w:webHidden/>
            <w:sz w:val="28"/>
          </w:rPr>
          <w:fldChar w:fldCharType="end"/>
        </w:r>
      </w:hyperlink>
    </w:p>
    <w:p w:rsidR="0064473E" w:rsidRPr="00716E9C" w:rsidRDefault="00EC7DB2" w:rsidP="00716E9C">
      <w:pPr>
        <w:pStyle w:val="35"/>
        <w:widowControl w:val="0"/>
        <w:tabs>
          <w:tab w:val="clear" w:pos="10143"/>
          <w:tab w:val="right" w:leader="dot" w:pos="9720"/>
        </w:tabs>
        <w:spacing w:line="360" w:lineRule="auto"/>
        <w:ind w:left="0"/>
        <w:rPr>
          <w:sz w:val="28"/>
        </w:rPr>
      </w:pPr>
      <w:hyperlink w:anchor="_Toc141680595" w:history="1">
        <w:r w:rsidR="00F44917" w:rsidRPr="00716E9C">
          <w:rPr>
            <w:rStyle w:val="ac"/>
            <w:sz w:val="28"/>
          </w:rPr>
          <w:t>3</w:t>
        </w:r>
        <w:r w:rsidR="0064473E" w:rsidRPr="00716E9C">
          <w:rPr>
            <w:rStyle w:val="ac"/>
            <w:sz w:val="28"/>
          </w:rPr>
          <w:t xml:space="preserve">.1.  </w:t>
        </w:r>
        <w:r w:rsidR="00F44917" w:rsidRPr="00716E9C">
          <w:rPr>
            <w:rStyle w:val="ac"/>
            <w:sz w:val="28"/>
          </w:rPr>
          <w:t>Случаи</w:t>
        </w:r>
        <w:r w:rsidR="00716E9C">
          <w:rPr>
            <w:rStyle w:val="ac"/>
            <w:sz w:val="28"/>
          </w:rPr>
          <w:t>…</w:t>
        </w:r>
        <w:r w:rsidR="00716E9C">
          <w:rPr>
            <w:webHidden/>
            <w:sz w:val="28"/>
          </w:rPr>
          <w:t>……………………………………………………………………..</w:t>
        </w:r>
        <w:r w:rsidR="0064473E" w:rsidRPr="00716E9C">
          <w:rPr>
            <w:webHidden/>
            <w:sz w:val="28"/>
          </w:rPr>
          <w:fldChar w:fldCharType="begin"/>
        </w:r>
        <w:r w:rsidR="0064473E" w:rsidRPr="00716E9C">
          <w:rPr>
            <w:webHidden/>
            <w:sz w:val="28"/>
          </w:rPr>
          <w:instrText xml:space="preserve"> PAGEREF _Toc141680595 \h </w:instrText>
        </w:r>
        <w:r w:rsidR="0064473E" w:rsidRPr="00716E9C">
          <w:rPr>
            <w:webHidden/>
            <w:sz w:val="28"/>
          </w:rPr>
        </w:r>
        <w:r w:rsidR="0064473E" w:rsidRPr="00716E9C">
          <w:rPr>
            <w:webHidden/>
            <w:sz w:val="28"/>
          </w:rPr>
          <w:fldChar w:fldCharType="separate"/>
        </w:r>
        <w:r w:rsidR="00A2769B" w:rsidRPr="00716E9C">
          <w:rPr>
            <w:webHidden/>
            <w:sz w:val="28"/>
          </w:rPr>
          <w:t>6</w:t>
        </w:r>
        <w:r w:rsidR="0064473E" w:rsidRPr="00716E9C">
          <w:rPr>
            <w:webHidden/>
            <w:sz w:val="28"/>
          </w:rPr>
          <w:fldChar w:fldCharType="end"/>
        </w:r>
      </w:hyperlink>
    </w:p>
    <w:p w:rsidR="0064473E" w:rsidRPr="00716E9C" w:rsidRDefault="00EC7DB2" w:rsidP="00716E9C">
      <w:pPr>
        <w:pStyle w:val="35"/>
        <w:widowControl w:val="0"/>
        <w:tabs>
          <w:tab w:val="clear" w:pos="10143"/>
          <w:tab w:val="right" w:leader="dot" w:pos="9720"/>
        </w:tabs>
        <w:spacing w:line="360" w:lineRule="auto"/>
        <w:ind w:left="0"/>
        <w:rPr>
          <w:sz w:val="28"/>
        </w:rPr>
      </w:pPr>
      <w:hyperlink w:anchor="_Toc141680596" w:history="1">
        <w:r w:rsidR="00F44917" w:rsidRPr="00716E9C">
          <w:rPr>
            <w:rStyle w:val="ac"/>
            <w:sz w:val="28"/>
          </w:rPr>
          <w:t>3</w:t>
        </w:r>
        <w:r w:rsidR="0064473E" w:rsidRPr="00716E9C">
          <w:rPr>
            <w:rStyle w:val="ac"/>
            <w:sz w:val="28"/>
          </w:rPr>
          <w:t xml:space="preserve">.2. </w:t>
        </w:r>
        <w:r w:rsidR="00F44917" w:rsidRPr="00716E9C">
          <w:rPr>
            <w:rStyle w:val="ac"/>
            <w:sz w:val="28"/>
          </w:rPr>
          <w:t>Риски</w:t>
        </w:r>
        <w:r w:rsidR="00716E9C">
          <w:rPr>
            <w:rStyle w:val="ac"/>
            <w:sz w:val="28"/>
          </w:rPr>
          <w:t>…</w:t>
        </w:r>
        <w:r w:rsidR="00716E9C">
          <w:rPr>
            <w:webHidden/>
            <w:sz w:val="28"/>
          </w:rPr>
          <w:t>……………………………………………………………………….</w:t>
        </w:r>
        <w:r w:rsidR="0064473E" w:rsidRPr="00716E9C">
          <w:rPr>
            <w:webHidden/>
            <w:sz w:val="28"/>
          </w:rPr>
          <w:fldChar w:fldCharType="begin"/>
        </w:r>
        <w:r w:rsidR="0064473E" w:rsidRPr="00716E9C">
          <w:rPr>
            <w:webHidden/>
            <w:sz w:val="28"/>
          </w:rPr>
          <w:instrText xml:space="preserve"> PAGEREF _Toc141680596 \h </w:instrText>
        </w:r>
        <w:r w:rsidR="0064473E" w:rsidRPr="00716E9C">
          <w:rPr>
            <w:webHidden/>
            <w:sz w:val="28"/>
          </w:rPr>
        </w:r>
        <w:r w:rsidR="0064473E" w:rsidRPr="00716E9C">
          <w:rPr>
            <w:webHidden/>
            <w:sz w:val="28"/>
          </w:rPr>
          <w:fldChar w:fldCharType="separate"/>
        </w:r>
        <w:r w:rsidR="00A2769B" w:rsidRPr="00716E9C">
          <w:rPr>
            <w:webHidden/>
            <w:sz w:val="28"/>
          </w:rPr>
          <w:t>6</w:t>
        </w:r>
        <w:r w:rsidR="0064473E" w:rsidRPr="00716E9C">
          <w:rPr>
            <w:webHidden/>
            <w:sz w:val="28"/>
          </w:rPr>
          <w:fldChar w:fldCharType="end"/>
        </w:r>
      </w:hyperlink>
    </w:p>
    <w:p w:rsidR="0064473E" w:rsidRPr="00716E9C" w:rsidRDefault="00EC7DB2" w:rsidP="00716E9C">
      <w:pPr>
        <w:pStyle w:val="25"/>
        <w:spacing w:before="0" w:line="360" w:lineRule="auto"/>
        <w:ind w:left="0" w:firstLine="0"/>
        <w:rPr>
          <w:b w:val="0"/>
          <w:sz w:val="28"/>
        </w:rPr>
      </w:pPr>
      <w:hyperlink w:anchor="_Toc141680602" w:history="1">
        <w:r w:rsidR="00F44917" w:rsidRPr="00716E9C">
          <w:rPr>
            <w:rStyle w:val="ac"/>
            <w:b w:val="0"/>
            <w:sz w:val="28"/>
            <w:szCs w:val="24"/>
          </w:rPr>
          <w:t>4</w:t>
        </w:r>
        <w:r w:rsidR="0064473E" w:rsidRPr="00716E9C">
          <w:rPr>
            <w:rStyle w:val="ac"/>
            <w:b w:val="0"/>
            <w:sz w:val="28"/>
            <w:szCs w:val="24"/>
          </w:rPr>
          <w:t xml:space="preserve">. </w:t>
        </w:r>
        <w:r w:rsidR="00F44917" w:rsidRPr="00716E9C">
          <w:rPr>
            <w:b w:val="0"/>
            <w:caps/>
            <w:sz w:val="28"/>
          </w:rPr>
          <w:t>Особенности приема на страхование по рискам</w:t>
        </w:r>
        <w:r w:rsidR="00F44917" w:rsidRPr="00716E9C">
          <w:rPr>
            <w:rStyle w:val="ac"/>
            <w:b w:val="0"/>
            <w:sz w:val="28"/>
            <w:szCs w:val="24"/>
          </w:rPr>
          <w:t xml:space="preserve"> </w:t>
        </w:r>
        <w:r w:rsidR="00716E9C">
          <w:rPr>
            <w:b w:val="0"/>
            <w:webHidden/>
            <w:sz w:val="28"/>
          </w:rPr>
          <w:t>…………</w:t>
        </w:r>
        <w:r w:rsidR="0064473E" w:rsidRPr="00716E9C">
          <w:rPr>
            <w:b w:val="0"/>
            <w:webHidden/>
            <w:sz w:val="28"/>
          </w:rPr>
          <w:fldChar w:fldCharType="begin"/>
        </w:r>
        <w:r w:rsidR="0064473E" w:rsidRPr="00716E9C">
          <w:rPr>
            <w:b w:val="0"/>
            <w:webHidden/>
            <w:sz w:val="28"/>
          </w:rPr>
          <w:instrText xml:space="preserve"> PAGEREF _Toc141680602 \h </w:instrText>
        </w:r>
        <w:r w:rsidR="0064473E" w:rsidRPr="00716E9C">
          <w:rPr>
            <w:b w:val="0"/>
            <w:webHidden/>
            <w:sz w:val="28"/>
          </w:rPr>
        </w:r>
        <w:r w:rsidR="0064473E" w:rsidRPr="00716E9C">
          <w:rPr>
            <w:b w:val="0"/>
            <w:webHidden/>
            <w:sz w:val="28"/>
          </w:rPr>
          <w:fldChar w:fldCharType="separate"/>
        </w:r>
        <w:r w:rsidR="00A2769B" w:rsidRPr="00716E9C">
          <w:rPr>
            <w:b w:val="0"/>
            <w:webHidden/>
            <w:sz w:val="28"/>
          </w:rPr>
          <w:t>9</w:t>
        </w:r>
        <w:r w:rsidR="0064473E" w:rsidRPr="00716E9C">
          <w:rPr>
            <w:b w:val="0"/>
            <w:webHidden/>
            <w:sz w:val="28"/>
          </w:rPr>
          <w:fldChar w:fldCharType="end"/>
        </w:r>
      </w:hyperlink>
    </w:p>
    <w:p w:rsidR="00F44917"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CC707E" w:rsidRPr="00716E9C">
          <w:rPr>
            <w:rStyle w:val="ac"/>
            <w:sz w:val="28"/>
          </w:rPr>
          <w:t>4</w:t>
        </w:r>
        <w:r w:rsidR="00F44917" w:rsidRPr="00716E9C">
          <w:rPr>
            <w:rStyle w:val="ac"/>
            <w:sz w:val="28"/>
          </w:rPr>
          <w:t xml:space="preserve">.1. </w:t>
        </w:r>
        <w:r w:rsidR="00CC707E" w:rsidRPr="00716E9C">
          <w:rPr>
            <w:sz w:val="28"/>
          </w:rPr>
          <w:t>Особенности приема на страхование по риску «Ущерб»</w:t>
        </w:r>
        <w:r w:rsidR="00716E9C">
          <w:rPr>
            <w:sz w:val="28"/>
          </w:rPr>
          <w:t>…</w:t>
        </w:r>
        <w:r w:rsidR="00716E9C">
          <w:rPr>
            <w:webHidden/>
            <w:sz w:val="28"/>
          </w:rPr>
          <w:t>……………….</w:t>
        </w:r>
        <w:r w:rsidR="00F44917" w:rsidRPr="00716E9C">
          <w:rPr>
            <w:webHidden/>
            <w:sz w:val="28"/>
          </w:rPr>
          <w:fldChar w:fldCharType="begin"/>
        </w:r>
        <w:r w:rsidR="00F44917" w:rsidRPr="00716E9C">
          <w:rPr>
            <w:webHidden/>
            <w:sz w:val="28"/>
          </w:rPr>
          <w:instrText xml:space="preserve"> PAGEREF _Toc141680584 \h </w:instrText>
        </w:r>
        <w:r w:rsidR="00F44917" w:rsidRPr="00716E9C">
          <w:rPr>
            <w:webHidden/>
            <w:sz w:val="28"/>
          </w:rPr>
        </w:r>
        <w:r w:rsidR="00F44917" w:rsidRPr="00716E9C">
          <w:rPr>
            <w:webHidden/>
            <w:sz w:val="28"/>
          </w:rPr>
          <w:fldChar w:fldCharType="separate"/>
        </w:r>
        <w:r w:rsidR="00F44917" w:rsidRPr="00716E9C">
          <w:rPr>
            <w:webHidden/>
            <w:sz w:val="28"/>
          </w:rPr>
          <w:t>2</w:t>
        </w:r>
        <w:r w:rsidR="00F44917" w:rsidRPr="00716E9C">
          <w:rPr>
            <w:webHidden/>
            <w:sz w:val="28"/>
          </w:rPr>
          <w:fldChar w:fldCharType="end"/>
        </w:r>
      </w:hyperlink>
    </w:p>
    <w:p w:rsidR="00F44917" w:rsidRPr="00716E9C" w:rsidRDefault="00EC7DB2" w:rsidP="00716E9C">
      <w:pPr>
        <w:pStyle w:val="35"/>
        <w:widowControl w:val="0"/>
        <w:tabs>
          <w:tab w:val="clear" w:pos="10143"/>
          <w:tab w:val="right" w:leader="dot" w:pos="9720"/>
        </w:tabs>
        <w:spacing w:line="360" w:lineRule="auto"/>
        <w:ind w:left="0"/>
        <w:rPr>
          <w:sz w:val="28"/>
        </w:rPr>
      </w:pPr>
      <w:hyperlink w:anchor="_Toc141680585" w:history="1">
        <w:r w:rsidR="00CC707E" w:rsidRPr="00716E9C">
          <w:rPr>
            <w:rStyle w:val="ac"/>
            <w:sz w:val="28"/>
          </w:rPr>
          <w:t>4</w:t>
        </w:r>
        <w:r w:rsidR="00F44917" w:rsidRPr="00716E9C">
          <w:rPr>
            <w:rStyle w:val="ac"/>
            <w:sz w:val="28"/>
          </w:rPr>
          <w:t xml:space="preserve">.2. </w:t>
        </w:r>
        <w:r w:rsidR="00CC707E" w:rsidRPr="00716E9C">
          <w:rPr>
            <w:sz w:val="28"/>
          </w:rPr>
          <w:t>Особенности приема на страхование по риску «Каско»</w:t>
        </w:r>
        <w:r w:rsidR="00716E9C">
          <w:rPr>
            <w:sz w:val="28"/>
          </w:rPr>
          <w:t>…</w:t>
        </w:r>
        <w:r w:rsidR="00716E9C">
          <w:rPr>
            <w:webHidden/>
            <w:sz w:val="28"/>
          </w:rPr>
          <w:t>………………..</w:t>
        </w:r>
        <w:r w:rsidR="00F44917" w:rsidRPr="00716E9C">
          <w:rPr>
            <w:webHidden/>
            <w:sz w:val="28"/>
          </w:rPr>
          <w:fldChar w:fldCharType="begin"/>
        </w:r>
        <w:r w:rsidR="00F44917" w:rsidRPr="00716E9C">
          <w:rPr>
            <w:webHidden/>
            <w:sz w:val="28"/>
          </w:rPr>
          <w:instrText xml:space="preserve"> PAGEREF _Toc141680585 \h </w:instrText>
        </w:r>
        <w:r w:rsidR="00F44917" w:rsidRPr="00716E9C">
          <w:rPr>
            <w:webHidden/>
            <w:sz w:val="28"/>
          </w:rPr>
        </w:r>
        <w:r w:rsidR="00F44917" w:rsidRPr="00716E9C">
          <w:rPr>
            <w:webHidden/>
            <w:sz w:val="28"/>
          </w:rPr>
          <w:fldChar w:fldCharType="separate"/>
        </w:r>
        <w:r w:rsidR="00F44917" w:rsidRPr="00716E9C">
          <w:rPr>
            <w:webHidden/>
            <w:sz w:val="28"/>
          </w:rPr>
          <w:t>3</w:t>
        </w:r>
        <w:r w:rsidR="00F44917" w:rsidRPr="00716E9C">
          <w:rPr>
            <w:webHidden/>
            <w:sz w:val="28"/>
          </w:rPr>
          <w:fldChar w:fldCharType="end"/>
        </w:r>
      </w:hyperlink>
    </w:p>
    <w:p w:rsidR="00F44917"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CC707E" w:rsidRPr="00716E9C">
          <w:rPr>
            <w:rStyle w:val="ac"/>
            <w:sz w:val="28"/>
          </w:rPr>
          <w:t>4</w:t>
        </w:r>
        <w:r w:rsidR="00F44917" w:rsidRPr="00716E9C">
          <w:rPr>
            <w:rStyle w:val="ac"/>
            <w:sz w:val="28"/>
          </w:rPr>
          <w:t xml:space="preserve">.3. </w:t>
        </w:r>
        <w:r w:rsidR="00CC707E" w:rsidRPr="00716E9C">
          <w:rPr>
            <w:sz w:val="28"/>
          </w:rPr>
          <w:t>Особенности страхования дополнительного оборудования</w:t>
        </w:r>
        <w:r w:rsidR="00716E9C">
          <w:rPr>
            <w:sz w:val="28"/>
          </w:rPr>
          <w:t>…</w:t>
        </w:r>
        <w:r w:rsidR="00716E9C">
          <w:rPr>
            <w:webHidden/>
            <w:sz w:val="28"/>
          </w:rPr>
          <w:t>……………</w:t>
        </w:r>
        <w:r w:rsidR="00F44917" w:rsidRPr="00716E9C">
          <w:rPr>
            <w:webHidden/>
            <w:sz w:val="28"/>
          </w:rPr>
          <w:fldChar w:fldCharType="begin"/>
        </w:r>
        <w:r w:rsidR="00F44917" w:rsidRPr="00716E9C">
          <w:rPr>
            <w:webHidden/>
            <w:sz w:val="28"/>
          </w:rPr>
          <w:instrText xml:space="preserve"> PAGEREF _Toc141680586 \h </w:instrText>
        </w:r>
        <w:r w:rsidR="00F44917" w:rsidRPr="00716E9C">
          <w:rPr>
            <w:webHidden/>
            <w:sz w:val="28"/>
          </w:rPr>
        </w:r>
        <w:r w:rsidR="00F44917" w:rsidRPr="00716E9C">
          <w:rPr>
            <w:webHidden/>
            <w:sz w:val="28"/>
          </w:rPr>
          <w:fldChar w:fldCharType="separate"/>
        </w:r>
        <w:r w:rsidR="00F44917" w:rsidRPr="00716E9C">
          <w:rPr>
            <w:webHidden/>
            <w:sz w:val="28"/>
          </w:rPr>
          <w:t>3</w:t>
        </w:r>
        <w:r w:rsidR="00F44917" w:rsidRPr="00716E9C">
          <w:rPr>
            <w:webHidden/>
            <w:sz w:val="28"/>
          </w:rPr>
          <w:fldChar w:fldCharType="end"/>
        </w:r>
      </w:hyperlink>
    </w:p>
    <w:p w:rsidR="00F44917"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CC707E" w:rsidRPr="00716E9C">
          <w:rPr>
            <w:rStyle w:val="ac"/>
            <w:sz w:val="28"/>
          </w:rPr>
          <w:t>4</w:t>
        </w:r>
        <w:r w:rsidR="00F44917" w:rsidRPr="00716E9C">
          <w:rPr>
            <w:rStyle w:val="ac"/>
            <w:sz w:val="28"/>
          </w:rPr>
          <w:t xml:space="preserve">.4. </w:t>
        </w:r>
        <w:r w:rsidR="00CC707E" w:rsidRPr="00716E9C">
          <w:rPr>
            <w:sz w:val="28"/>
          </w:rPr>
          <w:t>Особенности страхования по риску «Несчастный случай»</w:t>
        </w:r>
        <w:r w:rsidR="00716E9C">
          <w:rPr>
            <w:webHidden/>
            <w:sz w:val="28"/>
          </w:rPr>
          <w:t>……………….</w:t>
        </w:r>
        <w:r w:rsidR="00F44917" w:rsidRPr="00716E9C">
          <w:rPr>
            <w:webHidden/>
            <w:sz w:val="28"/>
          </w:rPr>
          <w:fldChar w:fldCharType="begin"/>
        </w:r>
        <w:r w:rsidR="00F44917" w:rsidRPr="00716E9C">
          <w:rPr>
            <w:webHidden/>
            <w:sz w:val="28"/>
          </w:rPr>
          <w:instrText xml:space="preserve"> PAGEREF _Toc141680586 \h </w:instrText>
        </w:r>
        <w:r w:rsidR="00F44917" w:rsidRPr="00716E9C">
          <w:rPr>
            <w:webHidden/>
            <w:sz w:val="28"/>
          </w:rPr>
        </w:r>
        <w:r w:rsidR="00F44917" w:rsidRPr="00716E9C">
          <w:rPr>
            <w:webHidden/>
            <w:sz w:val="28"/>
          </w:rPr>
          <w:fldChar w:fldCharType="separate"/>
        </w:r>
        <w:r w:rsidR="00F44917" w:rsidRPr="00716E9C">
          <w:rPr>
            <w:webHidden/>
            <w:sz w:val="28"/>
          </w:rPr>
          <w:t>3</w:t>
        </w:r>
        <w:r w:rsidR="00F44917" w:rsidRPr="00716E9C">
          <w:rPr>
            <w:webHidden/>
            <w:sz w:val="28"/>
          </w:rPr>
          <w:fldChar w:fldCharType="end"/>
        </w:r>
      </w:hyperlink>
    </w:p>
    <w:p w:rsidR="00F44917"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CC707E" w:rsidRPr="00716E9C">
          <w:rPr>
            <w:rStyle w:val="ac"/>
            <w:sz w:val="28"/>
          </w:rPr>
          <w:t>4</w:t>
        </w:r>
        <w:r w:rsidR="00F44917" w:rsidRPr="00716E9C">
          <w:rPr>
            <w:rStyle w:val="ac"/>
            <w:sz w:val="28"/>
          </w:rPr>
          <w:t xml:space="preserve">.5 </w:t>
        </w:r>
        <w:r w:rsidR="00CC707E" w:rsidRPr="00716E9C">
          <w:rPr>
            <w:sz w:val="28"/>
          </w:rPr>
          <w:t xml:space="preserve"> Особенности страхования по риску «ДС АГО»</w:t>
        </w:r>
        <w:r w:rsidR="00716E9C">
          <w:rPr>
            <w:webHidden/>
            <w:sz w:val="28"/>
          </w:rPr>
          <w:t>……………………………</w:t>
        </w:r>
        <w:r w:rsidR="00F44917" w:rsidRPr="00716E9C">
          <w:rPr>
            <w:webHidden/>
            <w:sz w:val="28"/>
          </w:rPr>
          <w:fldChar w:fldCharType="begin"/>
        </w:r>
        <w:r w:rsidR="00F44917" w:rsidRPr="00716E9C">
          <w:rPr>
            <w:webHidden/>
            <w:sz w:val="28"/>
          </w:rPr>
          <w:instrText xml:space="preserve"> PAGEREF _Toc141680586 \h </w:instrText>
        </w:r>
        <w:r w:rsidR="00F44917" w:rsidRPr="00716E9C">
          <w:rPr>
            <w:webHidden/>
            <w:sz w:val="28"/>
          </w:rPr>
        </w:r>
        <w:r w:rsidR="00F44917" w:rsidRPr="00716E9C">
          <w:rPr>
            <w:webHidden/>
            <w:sz w:val="28"/>
          </w:rPr>
          <w:fldChar w:fldCharType="separate"/>
        </w:r>
        <w:r w:rsidR="00F44917" w:rsidRPr="00716E9C">
          <w:rPr>
            <w:webHidden/>
            <w:sz w:val="28"/>
          </w:rPr>
          <w:t>3</w:t>
        </w:r>
        <w:r w:rsidR="00F44917" w:rsidRPr="00716E9C">
          <w:rPr>
            <w:webHidden/>
            <w:sz w:val="28"/>
          </w:rPr>
          <w:fldChar w:fldCharType="end"/>
        </w:r>
      </w:hyperlink>
    </w:p>
    <w:p w:rsidR="00CC707E" w:rsidRPr="00716E9C" w:rsidRDefault="00EC7DB2" w:rsidP="00716E9C">
      <w:pPr>
        <w:pStyle w:val="25"/>
        <w:spacing w:before="0" w:line="360" w:lineRule="auto"/>
        <w:ind w:left="0" w:firstLine="0"/>
        <w:rPr>
          <w:b w:val="0"/>
          <w:sz w:val="28"/>
        </w:rPr>
      </w:pPr>
      <w:hyperlink w:anchor="_Toc141680602" w:history="1">
        <w:r w:rsidR="00CC707E" w:rsidRPr="00716E9C">
          <w:rPr>
            <w:rStyle w:val="ac"/>
            <w:b w:val="0"/>
            <w:sz w:val="28"/>
            <w:szCs w:val="24"/>
          </w:rPr>
          <w:t xml:space="preserve">5. </w:t>
        </w:r>
        <w:r w:rsidR="00CC707E" w:rsidRPr="00716E9C">
          <w:rPr>
            <w:b w:val="0"/>
            <w:caps/>
            <w:sz w:val="28"/>
          </w:rPr>
          <w:t xml:space="preserve">стандартнЫЙ договор </w:t>
        </w:r>
        <w:r w:rsidR="00716E9C">
          <w:rPr>
            <w:rStyle w:val="ac"/>
            <w:b w:val="0"/>
            <w:sz w:val="28"/>
            <w:szCs w:val="24"/>
          </w:rPr>
          <w:t>…………………………………………………</w:t>
        </w:r>
        <w:r w:rsidR="00CC707E" w:rsidRPr="00716E9C">
          <w:rPr>
            <w:b w:val="0"/>
            <w:webHidden/>
            <w:sz w:val="28"/>
          </w:rPr>
          <w:fldChar w:fldCharType="begin"/>
        </w:r>
        <w:r w:rsidR="00CC707E" w:rsidRPr="00716E9C">
          <w:rPr>
            <w:b w:val="0"/>
            <w:webHidden/>
            <w:sz w:val="28"/>
          </w:rPr>
          <w:instrText xml:space="preserve"> PAGEREF _Toc141680602 \h </w:instrText>
        </w:r>
        <w:r w:rsidR="00CC707E" w:rsidRPr="00716E9C">
          <w:rPr>
            <w:b w:val="0"/>
            <w:webHidden/>
            <w:sz w:val="28"/>
          </w:rPr>
        </w:r>
        <w:r w:rsidR="00CC707E" w:rsidRPr="00716E9C">
          <w:rPr>
            <w:b w:val="0"/>
            <w:webHidden/>
            <w:sz w:val="28"/>
          </w:rPr>
          <w:fldChar w:fldCharType="separate"/>
        </w:r>
        <w:r w:rsidR="00CC707E" w:rsidRPr="00716E9C">
          <w:rPr>
            <w:b w:val="0"/>
            <w:webHidden/>
            <w:sz w:val="28"/>
          </w:rPr>
          <w:t>9</w:t>
        </w:r>
        <w:r w:rsidR="00CC707E" w:rsidRPr="00716E9C">
          <w:rPr>
            <w:b w:val="0"/>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CC707E" w:rsidRPr="00716E9C">
          <w:rPr>
            <w:rStyle w:val="ac"/>
            <w:sz w:val="28"/>
          </w:rPr>
          <w:t xml:space="preserve">5.1. </w:t>
        </w:r>
        <w:r w:rsidR="00CC707E" w:rsidRPr="00716E9C">
          <w:rPr>
            <w:sz w:val="28"/>
          </w:rPr>
          <w:t>Определение действительной стоимости</w:t>
        </w:r>
        <w:r w:rsidR="00716E9C">
          <w:rPr>
            <w:sz w:val="28"/>
          </w:rPr>
          <w:t xml:space="preserve"> дополнительного оборудования……………………………………………………………………...</w:t>
        </w:r>
        <w:r w:rsidR="00CC707E" w:rsidRPr="00716E9C">
          <w:rPr>
            <w:webHidden/>
            <w:sz w:val="28"/>
          </w:rPr>
          <w:fldChar w:fldCharType="begin"/>
        </w:r>
        <w:r w:rsidR="00CC707E" w:rsidRPr="00716E9C">
          <w:rPr>
            <w:webHidden/>
            <w:sz w:val="28"/>
          </w:rPr>
          <w:instrText xml:space="preserve"> PAGEREF _Toc141680584 \h </w:instrText>
        </w:r>
        <w:r w:rsidR="00CC707E" w:rsidRPr="00716E9C">
          <w:rPr>
            <w:webHidden/>
            <w:sz w:val="28"/>
          </w:rPr>
        </w:r>
        <w:r w:rsidR="00CC707E" w:rsidRPr="00716E9C">
          <w:rPr>
            <w:webHidden/>
            <w:sz w:val="28"/>
          </w:rPr>
          <w:fldChar w:fldCharType="separate"/>
        </w:r>
        <w:r w:rsidR="00CC707E" w:rsidRPr="00716E9C">
          <w:rPr>
            <w:webHidden/>
            <w:sz w:val="28"/>
          </w:rPr>
          <w:t>2</w:t>
        </w:r>
        <w:r w:rsidR="00CC707E" w:rsidRPr="00716E9C">
          <w:rPr>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sz w:val="28"/>
        </w:rPr>
      </w:pPr>
      <w:hyperlink w:anchor="_Toc141680585" w:history="1">
        <w:r w:rsidR="00CC707E" w:rsidRPr="00716E9C">
          <w:rPr>
            <w:rStyle w:val="ac"/>
            <w:sz w:val="28"/>
          </w:rPr>
          <w:t xml:space="preserve">5.2. </w:t>
        </w:r>
        <w:r w:rsidR="00CC707E" w:rsidRPr="00716E9C">
          <w:rPr>
            <w:sz w:val="28"/>
          </w:rPr>
          <w:t>Порядок заключения договора страхования</w:t>
        </w:r>
        <w:r w:rsidR="00716E9C">
          <w:rPr>
            <w:sz w:val="28"/>
          </w:rPr>
          <w:t>…</w:t>
        </w:r>
        <w:r w:rsidR="00716E9C">
          <w:rPr>
            <w:webHidden/>
            <w:sz w:val="28"/>
          </w:rPr>
          <w:t>……………………………</w:t>
        </w:r>
        <w:r w:rsidR="00CC707E" w:rsidRPr="00716E9C">
          <w:rPr>
            <w:webHidden/>
            <w:sz w:val="28"/>
          </w:rPr>
          <w:fldChar w:fldCharType="begin"/>
        </w:r>
        <w:r w:rsidR="00CC707E" w:rsidRPr="00716E9C">
          <w:rPr>
            <w:webHidden/>
            <w:sz w:val="28"/>
          </w:rPr>
          <w:instrText xml:space="preserve"> PAGEREF _Toc141680585 \h </w:instrText>
        </w:r>
        <w:r w:rsidR="00CC707E" w:rsidRPr="00716E9C">
          <w:rPr>
            <w:webHidden/>
            <w:sz w:val="28"/>
          </w:rPr>
        </w:r>
        <w:r w:rsidR="00CC707E" w:rsidRPr="00716E9C">
          <w:rPr>
            <w:webHidden/>
            <w:sz w:val="28"/>
          </w:rPr>
          <w:fldChar w:fldCharType="separate"/>
        </w:r>
        <w:r w:rsidR="00CC707E" w:rsidRPr="00716E9C">
          <w:rPr>
            <w:webHidden/>
            <w:sz w:val="28"/>
          </w:rPr>
          <w:t>3</w:t>
        </w:r>
        <w:r w:rsidR="00CC707E" w:rsidRPr="00716E9C">
          <w:rPr>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CC707E" w:rsidRPr="00716E9C">
          <w:rPr>
            <w:rStyle w:val="ac"/>
            <w:sz w:val="28"/>
          </w:rPr>
          <w:t xml:space="preserve">5.3. </w:t>
        </w:r>
        <w:r w:rsidR="00CC707E" w:rsidRPr="00716E9C">
          <w:rPr>
            <w:sz w:val="28"/>
          </w:rPr>
          <w:t>Предстраховая экспертиза (осмотр ТС)</w:t>
        </w:r>
        <w:r w:rsidR="00716E9C">
          <w:rPr>
            <w:webHidden/>
            <w:sz w:val="28"/>
          </w:rPr>
          <w:t>……………………………………</w:t>
        </w:r>
        <w:r w:rsidR="00CC707E" w:rsidRPr="00716E9C">
          <w:rPr>
            <w:webHidden/>
            <w:sz w:val="28"/>
          </w:rPr>
          <w:fldChar w:fldCharType="begin"/>
        </w:r>
        <w:r w:rsidR="00CC707E" w:rsidRPr="00716E9C">
          <w:rPr>
            <w:webHidden/>
            <w:sz w:val="28"/>
          </w:rPr>
          <w:instrText xml:space="preserve"> PAGEREF _Toc141680586 \h </w:instrText>
        </w:r>
        <w:r w:rsidR="00CC707E" w:rsidRPr="00716E9C">
          <w:rPr>
            <w:webHidden/>
            <w:sz w:val="28"/>
          </w:rPr>
        </w:r>
        <w:r w:rsidR="00CC707E" w:rsidRPr="00716E9C">
          <w:rPr>
            <w:webHidden/>
            <w:sz w:val="28"/>
          </w:rPr>
          <w:fldChar w:fldCharType="separate"/>
        </w:r>
        <w:r w:rsidR="00CC707E" w:rsidRPr="00716E9C">
          <w:rPr>
            <w:webHidden/>
            <w:sz w:val="28"/>
          </w:rPr>
          <w:t>3</w:t>
        </w:r>
        <w:r w:rsidR="00CC707E" w:rsidRPr="00716E9C">
          <w:rPr>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CC707E" w:rsidRPr="00716E9C">
          <w:rPr>
            <w:rStyle w:val="ac"/>
            <w:sz w:val="28"/>
          </w:rPr>
          <w:t>5.4.</w:t>
        </w:r>
        <w:r w:rsidR="00CC707E" w:rsidRPr="00716E9C">
          <w:rPr>
            <w:sz w:val="28"/>
          </w:rPr>
          <w:t xml:space="preserve"> Определение действительной стоимости ТС </w:t>
        </w:r>
        <w:r w:rsidR="00716E9C">
          <w:rPr>
            <w:webHidden/>
            <w:sz w:val="28"/>
          </w:rPr>
          <w:t>………………………………</w:t>
        </w:r>
        <w:r w:rsidR="00CC707E" w:rsidRPr="00716E9C">
          <w:rPr>
            <w:webHidden/>
            <w:sz w:val="28"/>
          </w:rPr>
          <w:fldChar w:fldCharType="begin"/>
        </w:r>
        <w:r w:rsidR="00CC707E" w:rsidRPr="00716E9C">
          <w:rPr>
            <w:webHidden/>
            <w:sz w:val="28"/>
          </w:rPr>
          <w:instrText xml:space="preserve"> PAGEREF _Toc141680586 \h </w:instrText>
        </w:r>
        <w:r w:rsidR="00CC707E" w:rsidRPr="00716E9C">
          <w:rPr>
            <w:webHidden/>
            <w:sz w:val="28"/>
          </w:rPr>
        </w:r>
        <w:r w:rsidR="00CC707E" w:rsidRPr="00716E9C">
          <w:rPr>
            <w:webHidden/>
            <w:sz w:val="28"/>
          </w:rPr>
          <w:fldChar w:fldCharType="separate"/>
        </w:r>
        <w:r w:rsidR="00CC707E" w:rsidRPr="00716E9C">
          <w:rPr>
            <w:webHidden/>
            <w:sz w:val="28"/>
          </w:rPr>
          <w:t>3</w:t>
        </w:r>
        <w:r w:rsidR="00CC707E" w:rsidRPr="00716E9C">
          <w:rPr>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CC707E" w:rsidRPr="00716E9C">
          <w:rPr>
            <w:rStyle w:val="ac"/>
            <w:sz w:val="28"/>
          </w:rPr>
          <w:t xml:space="preserve">5.5. </w:t>
        </w:r>
        <w:r w:rsidR="00CC707E" w:rsidRPr="00716E9C">
          <w:rPr>
            <w:sz w:val="28"/>
          </w:rPr>
          <w:t>Определение действительной стоимости</w:t>
        </w:r>
        <w:r w:rsidR="00716E9C">
          <w:rPr>
            <w:sz w:val="28"/>
          </w:rPr>
          <w:t xml:space="preserve"> дополнительного оборудования……………………………………………………………………...</w:t>
        </w:r>
        <w:r w:rsidR="00CC707E" w:rsidRPr="00716E9C">
          <w:rPr>
            <w:webHidden/>
            <w:sz w:val="28"/>
          </w:rPr>
          <w:fldChar w:fldCharType="begin"/>
        </w:r>
        <w:r w:rsidR="00CC707E" w:rsidRPr="00716E9C">
          <w:rPr>
            <w:webHidden/>
            <w:sz w:val="28"/>
          </w:rPr>
          <w:instrText xml:space="preserve"> PAGEREF _Toc141680584 \h </w:instrText>
        </w:r>
        <w:r w:rsidR="00CC707E" w:rsidRPr="00716E9C">
          <w:rPr>
            <w:webHidden/>
            <w:sz w:val="28"/>
          </w:rPr>
        </w:r>
        <w:r w:rsidR="00CC707E" w:rsidRPr="00716E9C">
          <w:rPr>
            <w:webHidden/>
            <w:sz w:val="28"/>
          </w:rPr>
          <w:fldChar w:fldCharType="separate"/>
        </w:r>
        <w:r w:rsidR="00CC707E" w:rsidRPr="00716E9C">
          <w:rPr>
            <w:webHidden/>
            <w:sz w:val="28"/>
          </w:rPr>
          <w:t>2</w:t>
        </w:r>
        <w:r w:rsidR="00CC707E" w:rsidRPr="00716E9C">
          <w:rPr>
            <w:webHidden/>
            <w:sz w:val="28"/>
          </w:rPr>
          <w:fldChar w:fldCharType="end"/>
        </w:r>
      </w:hyperlink>
    </w:p>
    <w:p w:rsidR="00CC707E" w:rsidRPr="00716E9C" w:rsidRDefault="00EC7DB2" w:rsidP="00716E9C">
      <w:pPr>
        <w:pStyle w:val="25"/>
        <w:spacing w:before="0" w:line="360" w:lineRule="auto"/>
        <w:ind w:left="0" w:firstLine="0"/>
        <w:rPr>
          <w:b w:val="0"/>
          <w:sz w:val="28"/>
        </w:rPr>
      </w:pPr>
      <w:hyperlink w:anchor="_Toc141680602" w:history="1">
        <w:r w:rsidR="00CC707E" w:rsidRPr="00716E9C">
          <w:rPr>
            <w:rStyle w:val="ac"/>
            <w:b w:val="0"/>
            <w:sz w:val="28"/>
            <w:szCs w:val="24"/>
          </w:rPr>
          <w:t xml:space="preserve">6. </w:t>
        </w:r>
        <w:r w:rsidR="00716E9C">
          <w:rPr>
            <w:b w:val="0"/>
            <w:caps/>
            <w:sz w:val="28"/>
          </w:rPr>
          <w:t>Расчет страховой премии….</w:t>
        </w:r>
        <w:r w:rsidR="00716E9C">
          <w:rPr>
            <w:b w:val="0"/>
            <w:webHidden/>
            <w:sz w:val="28"/>
          </w:rPr>
          <w:t>…………………………………………</w:t>
        </w:r>
        <w:r w:rsidR="00CC707E" w:rsidRPr="00716E9C">
          <w:rPr>
            <w:b w:val="0"/>
            <w:webHidden/>
            <w:sz w:val="28"/>
          </w:rPr>
          <w:fldChar w:fldCharType="begin"/>
        </w:r>
        <w:r w:rsidR="00CC707E" w:rsidRPr="00716E9C">
          <w:rPr>
            <w:b w:val="0"/>
            <w:webHidden/>
            <w:sz w:val="28"/>
          </w:rPr>
          <w:instrText xml:space="preserve"> PAGEREF _Toc141680602 \h </w:instrText>
        </w:r>
        <w:r w:rsidR="00CC707E" w:rsidRPr="00716E9C">
          <w:rPr>
            <w:b w:val="0"/>
            <w:webHidden/>
            <w:sz w:val="28"/>
          </w:rPr>
        </w:r>
        <w:r w:rsidR="00CC707E" w:rsidRPr="00716E9C">
          <w:rPr>
            <w:b w:val="0"/>
            <w:webHidden/>
            <w:sz w:val="28"/>
          </w:rPr>
          <w:fldChar w:fldCharType="separate"/>
        </w:r>
        <w:r w:rsidR="00CC707E" w:rsidRPr="00716E9C">
          <w:rPr>
            <w:b w:val="0"/>
            <w:webHidden/>
            <w:sz w:val="28"/>
          </w:rPr>
          <w:t>9</w:t>
        </w:r>
        <w:r w:rsidR="00CC707E" w:rsidRPr="00716E9C">
          <w:rPr>
            <w:b w:val="0"/>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CC707E" w:rsidRPr="00716E9C">
          <w:rPr>
            <w:rStyle w:val="ac"/>
            <w:sz w:val="28"/>
          </w:rPr>
          <w:t>6.1.</w:t>
        </w:r>
        <w:r w:rsidR="00CC707E" w:rsidRPr="00716E9C">
          <w:rPr>
            <w:bCs/>
            <w:sz w:val="28"/>
          </w:rPr>
          <w:t xml:space="preserve"> Индивидуальный тариф</w:t>
        </w:r>
        <w:r w:rsidR="00716E9C">
          <w:rPr>
            <w:sz w:val="28"/>
          </w:rPr>
          <w:t>……………………………………………………...</w:t>
        </w:r>
        <w:r w:rsidR="00CC707E" w:rsidRPr="00716E9C">
          <w:rPr>
            <w:webHidden/>
            <w:sz w:val="28"/>
          </w:rPr>
          <w:fldChar w:fldCharType="begin"/>
        </w:r>
        <w:r w:rsidR="00CC707E" w:rsidRPr="00716E9C">
          <w:rPr>
            <w:webHidden/>
            <w:sz w:val="28"/>
          </w:rPr>
          <w:instrText xml:space="preserve"> PAGEREF _Toc141680584 \h </w:instrText>
        </w:r>
        <w:r w:rsidR="00CC707E" w:rsidRPr="00716E9C">
          <w:rPr>
            <w:webHidden/>
            <w:sz w:val="28"/>
          </w:rPr>
        </w:r>
        <w:r w:rsidR="00CC707E" w:rsidRPr="00716E9C">
          <w:rPr>
            <w:webHidden/>
            <w:sz w:val="28"/>
          </w:rPr>
          <w:fldChar w:fldCharType="separate"/>
        </w:r>
        <w:r w:rsidR="00CC707E" w:rsidRPr="00716E9C">
          <w:rPr>
            <w:webHidden/>
            <w:sz w:val="28"/>
          </w:rPr>
          <w:t>2</w:t>
        </w:r>
        <w:r w:rsidR="00CC707E" w:rsidRPr="00716E9C">
          <w:rPr>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CC707E" w:rsidRPr="00716E9C">
          <w:rPr>
            <w:rStyle w:val="ac"/>
            <w:sz w:val="28"/>
          </w:rPr>
          <w:t>6.2.</w:t>
        </w:r>
        <w:r w:rsidR="00CC707E" w:rsidRPr="00716E9C">
          <w:rPr>
            <w:bCs/>
            <w:sz w:val="28"/>
          </w:rPr>
          <w:t xml:space="preserve"> Базовый тариф</w:t>
        </w:r>
        <w:r w:rsidR="00716E9C">
          <w:rPr>
            <w:sz w:val="28"/>
          </w:rPr>
          <w:t>………………………………………………………………..</w:t>
        </w:r>
        <w:r w:rsidR="00CC707E" w:rsidRPr="00716E9C">
          <w:rPr>
            <w:webHidden/>
            <w:sz w:val="28"/>
          </w:rPr>
          <w:fldChar w:fldCharType="begin"/>
        </w:r>
        <w:r w:rsidR="00CC707E" w:rsidRPr="00716E9C">
          <w:rPr>
            <w:webHidden/>
            <w:sz w:val="28"/>
          </w:rPr>
          <w:instrText xml:space="preserve"> PAGEREF _Toc141680584 \h </w:instrText>
        </w:r>
        <w:r w:rsidR="00CC707E" w:rsidRPr="00716E9C">
          <w:rPr>
            <w:webHidden/>
            <w:sz w:val="28"/>
          </w:rPr>
        </w:r>
        <w:r w:rsidR="00CC707E" w:rsidRPr="00716E9C">
          <w:rPr>
            <w:webHidden/>
            <w:sz w:val="28"/>
          </w:rPr>
          <w:fldChar w:fldCharType="separate"/>
        </w:r>
        <w:r w:rsidR="00CC707E" w:rsidRPr="00716E9C">
          <w:rPr>
            <w:webHidden/>
            <w:sz w:val="28"/>
          </w:rPr>
          <w:t>2</w:t>
        </w:r>
        <w:r w:rsidR="00CC707E" w:rsidRPr="00716E9C">
          <w:rPr>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272983" w:rsidRPr="00716E9C">
          <w:rPr>
            <w:rStyle w:val="ac"/>
            <w:sz w:val="28"/>
          </w:rPr>
          <w:t>6</w:t>
        </w:r>
        <w:r w:rsidR="00CC707E" w:rsidRPr="00716E9C">
          <w:rPr>
            <w:rStyle w:val="ac"/>
            <w:sz w:val="28"/>
          </w:rPr>
          <w:t xml:space="preserve">.3. </w:t>
        </w:r>
        <w:r w:rsidR="00272983" w:rsidRPr="00716E9C">
          <w:rPr>
            <w:sz w:val="28"/>
          </w:rPr>
          <w:t>Поправочные коэффициенты, применяемые для всех типов страхователей, условий</w:t>
        </w:r>
        <w:r w:rsidR="00716E9C">
          <w:rPr>
            <w:webHidden/>
            <w:sz w:val="28"/>
          </w:rPr>
          <w:t>…………………………………………………………..</w:t>
        </w:r>
        <w:r w:rsidR="00CC707E" w:rsidRPr="00716E9C">
          <w:rPr>
            <w:webHidden/>
            <w:sz w:val="28"/>
          </w:rPr>
          <w:fldChar w:fldCharType="begin"/>
        </w:r>
        <w:r w:rsidR="00CC707E" w:rsidRPr="00716E9C">
          <w:rPr>
            <w:webHidden/>
            <w:sz w:val="28"/>
          </w:rPr>
          <w:instrText xml:space="preserve"> PAGEREF _Toc141680586 \h </w:instrText>
        </w:r>
        <w:r w:rsidR="00CC707E" w:rsidRPr="00716E9C">
          <w:rPr>
            <w:webHidden/>
            <w:sz w:val="28"/>
          </w:rPr>
        </w:r>
        <w:r w:rsidR="00CC707E" w:rsidRPr="00716E9C">
          <w:rPr>
            <w:webHidden/>
            <w:sz w:val="28"/>
          </w:rPr>
          <w:fldChar w:fldCharType="separate"/>
        </w:r>
        <w:r w:rsidR="00CC707E" w:rsidRPr="00716E9C">
          <w:rPr>
            <w:webHidden/>
            <w:sz w:val="28"/>
          </w:rPr>
          <w:t>3</w:t>
        </w:r>
        <w:r w:rsidR="00CC707E" w:rsidRPr="00716E9C">
          <w:rPr>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rStyle w:val="ac"/>
          <w:sz w:val="28"/>
        </w:rPr>
      </w:pPr>
      <w:hyperlink w:anchor="_Toc141680586" w:history="1">
        <w:r w:rsidR="00272983" w:rsidRPr="00716E9C">
          <w:rPr>
            <w:rStyle w:val="ac"/>
            <w:sz w:val="28"/>
          </w:rPr>
          <w:t>6</w:t>
        </w:r>
        <w:r w:rsidR="00CC707E" w:rsidRPr="00716E9C">
          <w:rPr>
            <w:rStyle w:val="ac"/>
            <w:sz w:val="28"/>
          </w:rPr>
          <w:t>.4.</w:t>
        </w:r>
        <w:r w:rsidR="00CC707E" w:rsidRPr="00716E9C">
          <w:rPr>
            <w:sz w:val="28"/>
          </w:rPr>
          <w:t xml:space="preserve"> </w:t>
        </w:r>
        <w:r w:rsidR="00272983" w:rsidRPr="00716E9C">
          <w:rPr>
            <w:sz w:val="28"/>
          </w:rPr>
          <w:t xml:space="preserve">Страхование дополнительного оборудования </w:t>
        </w:r>
        <w:r w:rsidR="00CC707E" w:rsidRPr="00716E9C">
          <w:rPr>
            <w:sz w:val="28"/>
          </w:rPr>
          <w:t xml:space="preserve"> </w:t>
        </w:r>
        <w:r w:rsidR="00716E9C">
          <w:rPr>
            <w:webHidden/>
            <w:sz w:val="28"/>
          </w:rPr>
          <w:t>…………………………….</w:t>
        </w:r>
        <w:r w:rsidR="00CC707E" w:rsidRPr="00716E9C">
          <w:rPr>
            <w:webHidden/>
            <w:sz w:val="28"/>
          </w:rPr>
          <w:fldChar w:fldCharType="begin"/>
        </w:r>
        <w:r w:rsidR="00CC707E" w:rsidRPr="00716E9C">
          <w:rPr>
            <w:webHidden/>
            <w:sz w:val="28"/>
          </w:rPr>
          <w:instrText xml:space="preserve"> PAGEREF _Toc141680586 \h </w:instrText>
        </w:r>
        <w:r w:rsidR="00CC707E" w:rsidRPr="00716E9C">
          <w:rPr>
            <w:webHidden/>
            <w:sz w:val="28"/>
          </w:rPr>
        </w:r>
        <w:r w:rsidR="00CC707E" w:rsidRPr="00716E9C">
          <w:rPr>
            <w:webHidden/>
            <w:sz w:val="28"/>
          </w:rPr>
          <w:fldChar w:fldCharType="separate"/>
        </w:r>
        <w:r w:rsidR="00CC707E" w:rsidRPr="00716E9C">
          <w:rPr>
            <w:webHidden/>
            <w:sz w:val="28"/>
          </w:rPr>
          <w:t>3</w:t>
        </w:r>
        <w:r w:rsidR="00CC707E" w:rsidRPr="00716E9C">
          <w:rPr>
            <w:webHidden/>
            <w:sz w:val="28"/>
          </w:rPr>
          <w:fldChar w:fldCharType="end"/>
        </w:r>
      </w:hyperlink>
    </w:p>
    <w:p w:rsidR="00CC707E"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272983" w:rsidRPr="00716E9C">
          <w:rPr>
            <w:rStyle w:val="ac"/>
            <w:sz w:val="28"/>
          </w:rPr>
          <w:t>6</w:t>
        </w:r>
        <w:r w:rsidR="00CC707E" w:rsidRPr="00716E9C">
          <w:rPr>
            <w:rStyle w:val="ac"/>
            <w:sz w:val="28"/>
          </w:rPr>
          <w:t xml:space="preserve">.5. </w:t>
        </w:r>
        <w:r w:rsidR="00272983" w:rsidRPr="00716E9C">
          <w:rPr>
            <w:sz w:val="28"/>
          </w:rPr>
          <w:t>Страхование по риску "Несчастный случай"</w:t>
        </w:r>
        <w:r w:rsidR="00716E9C">
          <w:rPr>
            <w:sz w:val="28"/>
          </w:rPr>
          <w:t>……………………………….</w:t>
        </w:r>
        <w:r w:rsidR="00CC707E" w:rsidRPr="00716E9C">
          <w:rPr>
            <w:webHidden/>
            <w:sz w:val="28"/>
          </w:rPr>
          <w:fldChar w:fldCharType="begin"/>
        </w:r>
        <w:r w:rsidR="00CC707E" w:rsidRPr="00716E9C">
          <w:rPr>
            <w:webHidden/>
            <w:sz w:val="28"/>
          </w:rPr>
          <w:instrText xml:space="preserve"> PAGEREF _Toc141680584 \h </w:instrText>
        </w:r>
        <w:r w:rsidR="00CC707E" w:rsidRPr="00716E9C">
          <w:rPr>
            <w:webHidden/>
            <w:sz w:val="28"/>
          </w:rPr>
        </w:r>
        <w:r w:rsidR="00CC707E" w:rsidRPr="00716E9C">
          <w:rPr>
            <w:webHidden/>
            <w:sz w:val="28"/>
          </w:rPr>
          <w:fldChar w:fldCharType="separate"/>
        </w:r>
        <w:r w:rsidR="00CC707E" w:rsidRPr="00716E9C">
          <w:rPr>
            <w:webHidden/>
            <w:sz w:val="28"/>
          </w:rPr>
          <w:t>2</w:t>
        </w:r>
        <w:r w:rsidR="00CC707E" w:rsidRPr="00716E9C">
          <w:rPr>
            <w:webHidden/>
            <w:sz w:val="28"/>
          </w:rPr>
          <w:fldChar w:fldCharType="end"/>
        </w:r>
      </w:hyperlink>
    </w:p>
    <w:p w:rsidR="00272983" w:rsidRPr="00716E9C" w:rsidRDefault="00EC7DB2" w:rsidP="00716E9C">
      <w:pPr>
        <w:pStyle w:val="25"/>
        <w:spacing w:before="0" w:line="360" w:lineRule="auto"/>
        <w:ind w:left="0" w:firstLine="0"/>
        <w:rPr>
          <w:b w:val="0"/>
          <w:sz w:val="28"/>
        </w:rPr>
      </w:pPr>
      <w:hyperlink w:anchor="_Toc141680602" w:history="1">
        <w:r w:rsidR="00272983" w:rsidRPr="00716E9C">
          <w:rPr>
            <w:rStyle w:val="ac"/>
            <w:b w:val="0"/>
            <w:sz w:val="28"/>
            <w:szCs w:val="24"/>
          </w:rPr>
          <w:t xml:space="preserve">7. </w:t>
        </w:r>
        <w:r w:rsidR="00716E9C">
          <w:rPr>
            <w:b w:val="0"/>
            <w:caps/>
            <w:sz w:val="28"/>
          </w:rPr>
          <w:t>Оформление страхового полиса………………………………….</w:t>
        </w:r>
        <w:r w:rsidR="00272983" w:rsidRPr="00716E9C">
          <w:rPr>
            <w:b w:val="0"/>
            <w:webHidden/>
            <w:sz w:val="28"/>
          </w:rPr>
          <w:fldChar w:fldCharType="begin"/>
        </w:r>
        <w:r w:rsidR="00272983" w:rsidRPr="00716E9C">
          <w:rPr>
            <w:b w:val="0"/>
            <w:webHidden/>
            <w:sz w:val="28"/>
          </w:rPr>
          <w:instrText xml:space="preserve"> PAGEREF _Toc141680602 \h </w:instrText>
        </w:r>
        <w:r w:rsidR="00272983" w:rsidRPr="00716E9C">
          <w:rPr>
            <w:b w:val="0"/>
            <w:webHidden/>
            <w:sz w:val="28"/>
          </w:rPr>
        </w:r>
        <w:r w:rsidR="00272983" w:rsidRPr="00716E9C">
          <w:rPr>
            <w:b w:val="0"/>
            <w:webHidden/>
            <w:sz w:val="28"/>
          </w:rPr>
          <w:fldChar w:fldCharType="separate"/>
        </w:r>
        <w:r w:rsidR="00272983" w:rsidRPr="00716E9C">
          <w:rPr>
            <w:b w:val="0"/>
            <w:webHidden/>
            <w:sz w:val="28"/>
          </w:rPr>
          <w:t>9</w:t>
        </w:r>
        <w:r w:rsidR="00272983" w:rsidRPr="00716E9C">
          <w:rPr>
            <w:b w:val="0"/>
            <w:webHidden/>
            <w:sz w:val="28"/>
          </w:rPr>
          <w:fldChar w:fldCharType="end"/>
        </w:r>
      </w:hyperlink>
    </w:p>
    <w:p w:rsidR="00272983"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272983" w:rsidRPr="00716E9C">
          <w:rPr>
            <w:rStyle w:val="ac"/>
            <w:sz w:val="28"/>
          </w:rPr>
          <w:t xml:space="preserve">7.1. </w:t>
        </w:r>
        <w:r w:rsidR="00272983" w:rsidRPr="00716E9C">
          <w:rPr>
            <w:sz w:val="28"/>
          </w:rPr>
          <w:t xml:space="preserve">Комплект документов </w:t>
        </w:r>
        <w:r w:rsidR="00716E9C">
          <w:rPr>
            <w:sz w:val="28"/>
          </w:rPr>
          <w:t>…</w:t>
        </w:r>
        <w:r w:rsidR="00716E9C">
          <w:rPr>
            <w:webHidden/>
            <w:sz w:val="28"/>
          </w:rPr>
          <w:t>…………………………………………………….</w:t>
        </w:r>
        <w:r w:rsidR="00272983" w:rsidRPr="00716E9C">
          <w:rPr>
            <w:webHidden/>
            <w:sz w:val="28"/>
          </w:rPr>
          <w:fldChar w:fldCharType="begin"/>
        </w:r>
        <w:r w:rsidR="00272983" w:rsidRPr="00716E9C">
          <w:rPr>
            <w:webHidden/>
            <w:sz w:val="28"/>
          </w:rPr>
          <w:instrText xml:space="preserve"> PAGEREF _Toc141680584 \h </w:instrText>
        </w:r>
        <w:r w:rsidR="00272983" w:rsidRPr="00716E9C">
          <w:rPr>
            <w:webHidden/>
            <w:sz w:val="28"/>
          </w:rPr>
        </w:r>
        <w:r w:rsidR="00272983" w:rsidRPr="00716E9C">
          <w:rPr>
            <w:webHidden/>
            <w:sz w:val="28"/>
          </w:rPr>
          <w:fldChar w:fldCharType="separate"/>
        </w:r>
        <w:r w:rsidR="00272983" w:rsidRPr="00716E9C">
          <w:rPr>
            <w:webHidden/>
            <w:sz w:val="28"/>
          </w:rPr>
          <w:t>2</w:t>
        </w:r>
        <w:r w:rsidR="00272983" w:rsidRPr="00716E9C">
          <w:rPr>
            <w:webHidden/>
            <w:sz w:val="28"/>
          </w:rPr>
          <w:fldChar w:fldCharType="end"/>
        </w:r>
      </w:hyperlink>
    </w:p>
    <w:p w:rsidR="00272983" w:rsidRPr="00716E9C" w:rsidRDefault="00EC7DB2" w:rsidP="00716E9C">
      <w:pPr>
        <w:pStyle w:val="25"/>
        <w:spacing w:before="0" w:line="360" w:lineRule="auto"/>
        <w:ind w:left="0" w:firstLine="0"/>
        <w:rPr>
          <w:b w:val="0"/>
          <w:sz w:val="28"/>
        </w:rPr>
      </w:pPr>
      <w:hyperlink w:anchor="_Toc141680602" w:history="1">
        <w:r w:rsidR="00272983" w:rsidRPr="00716E9C">
          <w:rPr>
            <w:rStyle w:val="ac"/>
            <w:b w:val="0"/>
            <w:sz w:val="28"/>
            <w:szCs w:val="24"/>
          </w:rPr>
          <w:t xml:space="preserve">8. </w:t>
        </w:r>
        <w:r w:rsidR="00272983" w:rsidRPr="00716E9C">
          <w:rPr>
            <w:b w:val="0"/>
            <w:sz w:val="28"/>
          </w:rPr>
          <w:t xml:space="preserve"> ДОПОЛНИТЕЛЬНЫЕ ПРОГРАММЫ СТРАХОВАНИЯ</w:t>
        </w:r>
        <w:r w:rsidR="00716E9C">
          <w:rPr>
            <w:b w:val="0"/>
            <w:caps/>
            <w:sz w:val="28"/>
          </w:rPr>
          <w:t>………………….</w:t>
        </w:r>
        <w:r w:rsidR="00272983" w:rsidRPr="00716E9C">
          <w:rPr>
            <w:b w:val="0"/>
            <w:webHidden/>
            <w:sz w:val="28"/>
          </w:rPr>
          <w:fldChar w:fldCharType="begin"/>
        </w:r>
        <w:r w:rsidR="00272983" w:rsidRPr="00716E9C">
          <w:rPr>
            <w:b w:val="0"/>
            <w:webHidden/>
            <w:sz w:val="28"/>
          </w:rPr>
          <w:instrText xml:space="preserve"> PAGEREF _Toc141680602 \h </w:instrText>
        </w:r>
        <w:r w:rsidR="00272983" w:rsidRPr="00716E9C">
          <w:rPr>
            <w:b w:val="0"/>
            <w:webHidden/>
            <w:sz w:val="28"/>
          </w:rPr>
        </w:r>
        <w:r w:rsidR="00272983" w:rsidRPr="00716E9C">
          <w:rPr>
            <w:b w:val="0"/>
            <w:webHidden/>
            <w:sz w:val="28"/>
          </w:rPr>
          <w:fldChar w:fldCharType="separate"/>
        </w:r>
        <w:r w:rsidR="00272983" w:rsidRPr="00716E9C">
          <w:rPr>
            <w:b w:val="0"/>
            <w:webHidden/>
            <w:sz w:val="28"/>
          </w:rPr>
          <w:t>9</w:t>
        </w:r>
        <w:r w:rsidR="00272983" w:rsidRPr="00716E9C">
          <w:rPr>
            <w:b w:val="0"/>
            <w:webHidden/>
            <w:sz w:val="28"/>
          </w:rPr>
          <w:fldChar w:fldCharType="end"/>
        </w:r>
      </w:hyperlink>
    </w:p>
    <w:p w:rsidR="00272983"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272983" w:rsidRPr="00716E9C">
          <w:rPr>
            <w:rStyle w:val="ac"/>
            <w:sz w:val="28"/>
          </w:rPr>
          <w:t>8.1.</w:t>
        </w:r>
        <w:r w:rsidR="00272983" w:rsidRPr="00716E9C">
          <w:rPr>
            <w:bCs/>
            <w:sz w:val="28"/>
          </w:rPr>
          <w:t xml:space="preserve"> Описание программы  «</w:t>
        </w:r>
        <w:r w:rsidR="00272983" w:rsidRPr="00716E9C">
          <w:rPr>
            <w:color w:val="000000"/>
            <w:sz w:val="28"/>
          </w:rPr>
          <w:t>Организация продаж Каско через офисный канал</w:t>
        </w:r>
        <w:r w:rsidR="00272983" w:rsidRPr="00716E9C">
          <w:rPr>
            <w:bCs/>
            <w:sz w:val="28"/>
          </w:rPr>
          <w:t>»</w:t>
        </w:r>
        <w:r w:rsidR="00716E9C">
          <w:rPr>
            <w:sz w:val="28"/>
          </w:rPr>
          <w:t>……………………………………………………………………………...</w:t>
        </w:r>
        <w:r w:rsidR="00272983" w:rsidRPr="00716E9C">
          <w:rPr>
            <w:webHidden/>
            <w:sz w:val="28"/>
          </w:rPr>
          <w:fldChar w:fldCharType="begin"/>
        </w:r>
        <w:r w:rsidR="00272983" w:rsidRPr="00716E9C">
          <w:rPr>
            <w:webHidden/>
            <w:sz w:val="28"/>
          </w:rPr>
          <w:instrText xml:space="preserve"> PAGEREF _Toc141680584 \h </w:instrText>
        </w:r>
        <w:r w:rsidR="00272983" w:rsidRPr="00716E9C">
          <w:rPr>
            <w:webHidden/>
            <w:sz w:val="28"/>
          </w:rPr>
        </w:r>
        <w:r w:rsidR="00272983" w:rsidRPr="00716E9C">
          <w:rPr>
            <w:webHidden/>
            <w:sz w:val="28"/>
          </w:rPr>
          <w:fldChar w:fldCharType="separate"/>
        </w:r>
        <w:r w:rsidR="00272983" w:rsidRPr="00716E9C">
          <w:rPr>
            <w:webHidden/>
            <w:sz w:val="28"/>
          </w:rPr>
          <w:t>2</w:t>
        </w:r>
        <w:r w:rsidR="00272983" w:rsidRPr="00716E9C">
          <w:rPr>
            <w:webHidden/>
            <w:sz w:val="28"/>
          </w:rPr>
          <w:fldChar w:fldCharType="end"/>
        </w:r>
      </w:hyperlink>
    </w:p>
    <w:p w:rsidR="00272983" w:rsidRPr="00716E9C" w:rsidRDefault="00EC7DB2" w:rsidP="00716E9C">
      <w:pPr>
        <w:pStyle w:val="35"/>
        <w:widowControl w:val="0"/>
        <w:tabs>
          <w:tab w:val="clear" w:pos="10143"/>
          <w:tab w:val="right" w:leader="dot" w:pos="9720"/>
        </w:tabs>
        <w:spacing w:line="360" w:lineRule="auto"/>
        <w:ind w:left="0"/>
        <w:rPr>
          <w:sz w:val="28"/>
        </w:rPr>
      </w:pPr>
      <w:hyperlink w:anchor="_Toc141680584" w:history="1">
        <w:r w:rsidR="00272983" w:rsidRPr="00716E9C">
          <w:rPr>
            <w:rStyle w:val="ac"/>
            <w:sz w:val="28"/>
          </w:rPr>
          <w:t>6.2.</w:t>
        </w:r>
        <w:r w:rsidR="00272983" w:rsidRPr="00716E9C">
          <w:rPr>
            <w:bCs/>
            <w:sz w:val="28"/>
          </w:rPr>
          <w:t xml:space="preserve"> Описание программы страхования «Эталон АВТОКАСКО»</w:t>
        </w:r>
        <w:r w:rsidR="00716E9C">
          <w:rPr>
            <w:bCs/>
            <w:sz w:val="28"/>
          </w:rPr>
          <w:t>…</w:t>
        </w:r>
        <w:r w:rsidR="00716E9C">
          <w:rPr>
            <w:sz w:val="28"/>
          </w:rPr>
          <w:t>…………..</w:t>
        </w:r>
        <w:r w:rsidR="00272983" w:rsidRPr="00716E9C">
          <w:rPr>
            <w:webHidden/>
            <w:sz w:val="28"/>
          </w:rPr>
          <w:fldChar w:fldCharType="begin"/>
        </w:r>
        <w:r w:rsidR="00272983" w:rsidRPr="00716E9C">
          <w:rPr>
            <w:webHidden/>
            <w:sz w:val="28"/>
          </w:rPr>
          <w:instrText xml:space="preserve"> PAGEREF _Toc141680584 \h </w:instrText>
        </w:r>
        <w:r w:rsidR="00272983" w:rsidRPr="00716E9C">
          <w:rPr>
            <w:webHidden/>
            <w:sz w:val="28"/>
          </w:rPr>
        </w:r>
        <w:r w:rsidR="00272983" w:rsidRPr="00716E9C">
          <w:rPr>
            <w:webHidden/>
            <w:sz w:val="28"/>
          </w:rPr>
          <w:fldChar w:fldCharType="separate"/>
        </w:r>
        <w:r w:rsidR="00272983" w:rsidRPr="00716E9C">
          <w:rPr>
            <w:webHidden/>
            <w:sz w:val="28"/>
          </w:rPr>
          <w:t>2</w:t>
        </w:r>
        <w:r w:rsidR="00272983" w:rsidRPr="00716E9C">
          <w:rPr>
            <w:webHidden/>
            <w:sz w:val="28"/>
          </w:rPr>
          <w:fldChar w:fldCharType="end"/>
        </w:r>
      </w:hyperlink>
    </w:p>
    <w:p w:rsidR="00272983" w:rsidRPr="00716E9C" w:rsidRDefault="00EC7DB2" w:rsidP="00716E9C">
      <w:pPr>
        <w:pStyle w:val="25"/>
        <w:spacing w:before="0" w:line="360" w:lineRule="auto"/>
        <w:ind w:left="0" w:firstLine="0"/>
        <w:rPr>
          <w:b w:val="0"/>
          <w:sz w:val="28"/>
        </w:rPr>
      </w:pPr>
      <w:hyperlink w:anchor="_Toc141680602" w:history="1">
        <w:r w:rsidR="002315D8" w:rsidRPr="00716E9C">
          <w:rPr>
            <w:rStyle w:val="ac"/>
            <w:b w:val="0"/>
            <w:sz w:val="28"/>
            <w:szCs w:val="24"/>
          </w:rPr>
          <w:t>9</w:t>
        </w:r>
        <w:r w:rsidR="00272983" w:rsidRPr="00716E9C">
          <w:rPr>
            <w:rStyle w:val="ac"/>
            <w:b w:val="0"/>
            <w:sz w:val="28"/>
            <w:szCs w:val="24"/>
          </w:rPr>
          <w:t xml:space="preserve">. </w:t>
        </w:r>
        <w:r w:rsidR="002315D8" w:rsidRPr="00716E9C">
          <w:rPr>
            <w:b w:val="0"/>
            <w:caps/>
            <w:sz w:val="28"/>
          </w:rPr>
          <w:t>Примеры</w:t>
        </w:r>
        <w:r w:rsidR="00272983" w:rsidRPr="00716E9C">
          <w:rPr>
            <w:rStyle w:val="ac"/>
            <w:b w:val="0"/>
            <w:sz w:val="28"/>
            <w:szCs w:val="24"/>
          </w:rPr>
          <w:t xml:space="preserve"> </w:t>
        </w:r>
        <w:r w:rsidR="00716E9C">
          <w:rPr>
            <w:b w:val="0"/>
            <w:webHidden/>
            <w:sz w:val="28"/>
          </w:rPr>
          <w:t>……………………………………………………………………..</w:t>
        </w:r>
        <w:r w:rsidR="00272983" w:rsidRPr="00716E9C">
          <w:rPr>
            <w:b w:val="0"/>
            <w:webHidden/>
            <w:sz w:val="28"/>
          </w:rPr>
          <w:fldChar w:fldCharType="begin"/>
        </w:r>
        <w:r w:rsidR="00272983" w:rsidRPr="00716E9C">
          <w:rPr>
            <w:b w:val="0"/>
            <w:webHidden/>
            <w:sz w:val="28"/>
          </w:rPr>
          <w:instrText xml:space="preserve"> PAGEREF _Toc141680602 \h </w:instrText>
        </w:r>
        <w:r w:rsidR="00272983" w:rsidRPr="00716E9C">
          <w:rPr>
            <w:b w:val="0"/>
            <w:webHidden/>
            <w:sz w:val="28"/>
          </w:rPr>
        </w:r>
        <w:r w:rsidR="00272983" w:rsidRPr="00716E9C">
          <w:rPr>
            <w:b w:val="0"/>
            <w:webHidden/>
            <w:sz w:val="28"/>
          </w:rPr>
          <w:fldChar w:fldCharType="separate"/>
        </w:r>
        <w:r w:rsidR="00272983" w:rsidRPr="00716E9C">
          <w:rPr>
            <w:b w:val="0"/>
            <w:webHidden/>
            <w:sz w:val="28"/>
          </w:rPr>
          <w:t>9</w:t>
        </w:r>
        <w:r w:rsidR="00272983" w:rsidRPr="00716E9C">
          <w:rPr>
            <w:b w:val="0"/>
            <w:webHidden/>
            <w:sz w:val="28"/>
          </w:rPr>
          <w:fldChar w:fldCharType="end"/>
        </w:r>
      </w:hyperlink>
    </w:p>
    <w:p w:rsidR="00272983" w:rsidRPr="00716E9C" w:rsidRDefault="00EC7DB2" w:rsidP="00716E9C">
      <w:pPr>
        <w:pStyle w:val="25"/>
        <w:spacing w:before="0" w:line="360" w:lineRule="auto"/>
        <w:ind w:left="0" w:firstLine="0"/>
        <w:rPr>
          <w:b w:val="0"/>
          <w:sz w:val="28"/>
        </w:rPr>
      </w:pPr>
      <w:hyperlink w:anchor="_Toc141680602" w:history="1">
        <w:r w:rsidR="002315D8" w:rsidRPr="00716E9C">
          <w:rPr>
            <w:rStyle w:val="ac"/>
            <w:b w:val="0"/>
            <w:sz w:val="28"/>
            <w:szCs w:val="24"/>
          </w:rPr>
          <w:t>10</w:t>
        </w:r>
        <w:r w:rsidR="00272983" w:rsidRPr="00716E9C">
          <w:rPr>
            <w:rStyle w:val="ac"/>
            <w:b w:val="0"/>
            <w:sz w:val="28"/>
            <w:szCs w:val="24"/>
          </w:rPr>
          <w:t xml:space="preserve">. </w:t>
        </w:r>
        <w:r w:rsidR="002315D8" w:rsidRPr="00716E9C">
          <w:rPr>
            <w:b w:val="0"/>
            <w:caps/>
            <w:sz w:val="28"/>
          </w:rPr>
          <w:t>Приложения</w:t>
        </w:r>
        <w:r w:rsidR="00716E9C">
          <w:rPr>
            <w:b w:val="0"/>
            <w:caps/>
            <w:sz w:val="28"/>
          </w:rPr>
          <w:t>……………………………………………………………….</w:t>
        </w:r>
        <w:r w:rsidR="00272983" w:rsidRPr="00716E9C">
          <w:rPr>
            <w:b w:val="0"/>
            <w:webHidden/>
            <w:sz w:val="28"/>
          </w:rPr>
          <w:fldChar w:fldCharType="begin"/>
        </w:r>
        <w:r w:rsidR="00272983" w:rsidRPr="00716E9C">
          <w:rPr>
            <w:b w:val="0"/>
            <w:webHidden/>
            <w:sz w:val="28"/>
          </w:rPr>
          <w:instrText xml:space="preserve"> PAGEREF _Toc141680602 \h </w:instrText>
        </w:r>
        <w:r w:rsidR="00272983" w:rsidRPr="00716E9C">
          <w:rPr>
            <w:b w:val="0"/>
            <w:webHidden/>
            <w:sz w:val="28"/>
          </w:rPr>
        </w:r>
        <w:r w:rsidR="00272983" w:rsidRPr="00716E9C">
          <w:rPr>
            <w:b w:val="0"/>
            <w:webHidden/>
            <w:sz w:val="28"/>
          </w:rPr>
          <w:fldChar w:fldCharType="separate"/>
        </w:r>
        <w:r w:rsidR="00272983" w:rsidRPr="00716E9C">
          <w:rPr>
            <w:b w:val="0"/>
            <w:webHidden/>
            <w:sz w:val="28"/>
          </w:rPr>
          <w:t>9</w:t>
        </w:r>
        <w:r w:rsidR="00272983" w:rsidRPr="00716E9C">
          <w:rPr>
            <w:b w:val="0"/>
            <w:webHidden/>
            <w:sz w:val="28"/>
          </w:rPr>
          <w:fldChar w:fldCharType="end"/>
        </w:r>
      </w:hyperlink>
    </w:p>
    <w:p w:rsidR="00272983" w:rsidRPr="00716E9C" w:rsidRDefault="00EC7DB2" w:rsidP="00716E9C">
      <w:pPr>
        <w:pStyle w:val="25"/>
        <w:spacing w:before="0" w:line="360" w:lineRule="auto"/>
        <w:ind w:left="0" w:firstLine="0"/>
        <w:rPr>
          <w:b w:val="0"/>
          <w:sz w:val="28"/>
        </w:rPr>
      </w:pPr>
      <w:hyperlink w:anchor="_Toc141680602" w:history="1">
        <w:r w:rsidR="002315D8" w:rsidRPr="00716E9C">
          <w:rPr>
            <w:rStyle w:val="ac"/>
            <w:b w:val="0"/>
            <w:sz w:val="28"/>
            <w:szCs w:val="24"/>
          </w:rPr>
          <w:t>11</w:t>
        </w:r>
        <w:r w:rsidR="00272983" w:rsidRPr="00716E9C">
          <w:rPr>
            <w:rStyle w:val="ac"/>
            <w:b w:val="0"/>
            <w:sz w:val="28"/>
            <w:szCs w:val="24"/>
          </w:rPr>
          <w:t xml:space="preserve">. </w:t>
        </w:r>
        <w:r w:rsidR="002315D8" w:rsidRPr="00716E9C">
          <w:rPr>
            <w:b w:val="0"/>
            <w:caps/>
            <w:sz w:val="28"/>
          </w:rPr>
          <w:t>Права и обязанности Сторон</w:t>
        </w:r>
        <w:r w:rsidR="00272983" w:rsidRPr="00716E9C">
          <w:rPr>
            <w:rStyle w:val="ac"/>
            <w:b w:val="0"/>
            <w:sz w:val="28"/>
            <w:szCs w:val="24"/>
          </w:rPr>
          <w:t xml:space="preserve"> </w:t>
        </w:r>
        <w:r w:rsidR="00716E9C">
          <w:rPr>
            <w:b w:val="0"/>
            <w:webHidden/>
            <w:sz w:val="28"/>
          </w:rPr>
          <w:t>……………………………………...</w:t>
        </w:r>
        <w:r w:rsidR="00272983" w:rsidRPr="00716E9C">
          <w:rPr>
            <w:b w:val="0"/>
            <w:webHidden/>
            <w:sz w:val="28"/>
          </w:rPr>
          <w:fldChar w:fldCharType="begin"/>
        </w:r>
        <w:r w:rsidR="00272983" w:rsidRPr="00716E9C">
          <w:rPr>
            <w:b w:val="0"/>
            <w:webHidden/>
            <w:sz w:val="28"/>
          </w:rPr>
          <w:instrText xml:space="preserve"> PAGEREF _Toc141680602 \h </w:instrText>
        </w:r>
        <w:r w:rsidR="00272983" w:rsidRPr="00716E9C">
          <w:rPr>
            <w:b w:val="0"/>
            <w:webHidden/>
            <w:sz w:val="28"/>
          </w:rPr>
        </w:r>
        <w:r w:rsidR="00272983" w:rsidRPr="00716E9C">
          <w:rPr>
            <w:b w:val="0"/>
            <w:webHidden/>
            <w:sz w:val="28"/>
          </w:rPr>
          <w:fldChar w:fldCharType="separate"/>
        </w:r>
        <w:r w:rsidR="00272983" w:rsidRPr="00716E9C">
          <w:rPr>
            <w:b w:val="0"/>
            <w:webHidden/>
            <w:sz w:val="28"/>
          </w:rPr>
          <w:t>9</w:t>
        </w:r>
        <w:r w:rsidR="00272983" w:rsidRPr="00716E9C">
          <w:rPr>
            <w:b w:val="0"/>
            <w:webHidden/>
            <w:sz w:val="28"/>
          </w:rPr>
          <w:fldChar w:fldCharType="end"/>
        </w:r>
      </w:hyperlink>
    </w:p>
    <w:p w:rsidR="00272983" w:rsidRPr="00716E9C" w:rsidRDefault="00EC7DB2" w:rsidP="00716E9C">
      <w:pPr>
        <w:pStyle w:val="25"/>
        <w:spacing w:before="0" w:line="360" w:lineRule="auto"/>
        <w:ind w:left="0" w:firstLine="0"/>
        <w:rPr>
          <w:b w:val="0"/>
          <w:sz w:val="28"/>
        </w:rPr>
      </w:pPr>
      <w:hyperlink w:anchor="_Toc141680602" w:history="1">
        <w:r w:rsidR="002315D8" w:rsidRPr="00716E9C">
          <w:rPr>
            <w:rStyle w:val="ac"/>
            <w:b w:val="0"/>
            <w:sz w:val="28"/>
            <w:szCs w:val="24"/>
          </w:rPr>
          <w:t>12</w:t>
        </w:r>
        <w:r w:rsidR="00272983" w:rsidRPr="00716E9C">
          <w:rPr>
            <w:rStyle w:val="ac"/>
            <w:b w:val="0"/>
            <w:sz w:val="28"/>
            <w:szCs w:val="24"/>
          </w:rPr>
          <w:t xml:space="preserve">. </w:t>
        </w:r>
        <w:r w:rsidR="002315D8" w:rsidRPr="00716E9C">
          <w:rPr>
            <w:b w:val="0"/>
            <w:caps/>
            <w:sz w:val="28"/>
          </w:rPr>
          <w:t xml:space="preserve"> Порядок рассмотрения споров</w:t>
        </w:r>
        <w:r w:rsidR="00716E9C">
          <w:rPr>
            <w:b w:val="0"/>
            <w:caps/>
            <w:sz w:val="28"/>
          </w:rPr>
          <w:t>…………………………………..</w:t>
        </w:r>
        <w:r w:rsidR="00272983" w:rsidRPr="00716E9C">
          <w:rPr>
            <w:b w:val="0"/>
            <w:webHidden/>
            <w:sz w:val="28"/>
          </w:rPr>
          <w:fldChar w:fldCharType="begin"/>
        </w:r>
        <w:r w:rsidR="00272983" w:rsidRPr="00716E9C">
          <w:rPr>
            <w:b w:val="0"/>
            <w:webHidden/>
            <w:sz w:val="28"/>
          </w:rPr>
          <w:instrText xml:space="preserve"> PAGEREF _Toc141680602 \h </w:instrText>
        </w:r>
        <w:r w:rsidR="00272983" w:rsidRPr="00716E9C">
          <w:rPr>
            <w:b w:val="0"/>
            <w:webHidden/>
            <w:sz w:val="28"/>
          </w:rPr>
        </w:r>
        <w:r w:rsidR="00272983" w:rsidRPr="00716E9C">
          <w:rPr>
            <w:b w:val="0"/>
            <w:webHidden/>
            <w:sz w:val="28"/>
          </w:rPr>
          <w:fldChar w:fldCharType="separate"/>
        </w:r>
        <w:r w:rsidR="00272983" w:rsidRPr="00716E9C">
          <w:rPr>
            <w:b w:val="0"/>
            <w:webHidden/>
            <w:sz w:val="28"/>
          </w:rPr>
          <w:t>9</w:t>
        </w:r>
        <w:r w:rsidR="00272983" w:rsidRPr="00716E9C">
          <w:rPr>
            <w:b w:val="0"/>
            <w:webHidden/>
            <w:sz w:val="28"/>
          </w:rPr>
          <w:fldChar w:fldCharType="end"/>
        </w:r>
      </w:hyperlink>
    </w:p>
    <w:p w:rsidR="002315D8" w:rsidRPr="00716E9C" w:rsidRDefault="00EC7DB2" w:rsidP="00716E9C">
      <w:pPr>
        <w:pStyle w:val="25"/>
        <w:spacing w:before="0" w:line="360" w:lineRule="auto"/>
        <w:ind w:left="0" w:firstLine="0"/>
        <w:rPr>
          <w:b w:val="0"/>
          <w:sz w:val="28"/>
        </w:rPr>
      </w:pPr>
      <w:hyperlink w:anchor="_Toc141680602" w:history="1">
        <w:r w:rsidR="00716E9C">
          <w:rPr>
            <w:b w:val="0"/>
            <w:caps/>
            <w:sz w:val="28"/>
          </w:rPr>
          <w:t>заключение…………………………………………………………………..</w:t>
        </w:r>
        <w:r w:rsidR="002315D8" w:rsidRPr="00716E9C">
          <w:rPr>
            <w:b w:val="0"/>
            <w:webHidden/>
            <w:sz w:val="28"/>
          </w:rPr>
          <w:fldChar w:fldCharType="begin"/>
        </w:r>
        <w:r w:rsidR="002315D8" w:rsidRPr="00716E9C">
          <w:rPr>
            <w:b w:val="0"/>
            <w:webHidden/>
            <w:sz w:val="28"/>
          </w:rPr>
          <w:instrText xml:space="preserve"> PAGEREF _Toc141680602 \h </w:instrText>
        </w:r>
        <w:r w:rsidR="002315D8" w:rsidRPr="00716E9C">
          <w:rPr>
            <w:b w:val="0"/>
            <w:webHidden/>
            <w:sz w:val="28"/>
          </w:rPr>
        </w:r>
        <w:r w:rsidR="002315D8" w:rsidRPr="00716E9C">
          <w:rPr>
            <w:b w:val="0"/>
            <w:webHidden/>
            <w:sz w:val="28"/>
          </w:rPr>
          <w:fldChar w:fldCharType="separate"/>
        </w:r>
        <w:r w:rsidR="002315D8" w:rsidRPr="00716E9C">
          <w:rPr>
            <w:b w:val="0"/>
            <w:webHidden/>
            <w:sz w:val="28"/>
          </w:rPr>
          <w:t>9</w:t>
        </w:r>
        <w:r w:rsidR="002315D8" w:rsidRPr="00716E9C">
          <w:rPr>
            <w:b w:val="0"/>
            <w:webHidden/>
            <w:sz w:val="28"/>
          </w:rPr>
          <w:fldChar w:fldCharType="end"/>
        </w:r>
      </w:hyperlink>
    </w:p>
    <w:p w:rsidR="00266B0B" w:rsidRPr="00716E9C" w:rsidRDefault="00097E08" w:rsidP="00716E9C">
      <w:pPr>
        <w:widowControl w:val="0"/>
        <w:tabs>
          <w:tab w:val="right" w:leader="dot" w:pos="9720"/>
        </w:tabs>
        <w:spacing w:line="360" w:lineRule="auto"/>
        <w:jc w:val="both"/>
        <w:rPr>
          <w:sz w:val="28"/>
          <w:szCs w:val="24"/>
        </w:rPr>
        <w:sectPr w:rsidR="00266B0B" w:rsidRPr="00716E9C" w:rsidSect="00716E9C">
          <w:pgSz w:w="11906" w:h="16838" w:code="9"/>
          <w:pgMar w:top="1134" w:right="851" w:bottom="1134" w:left="1701" w:header="709" w:footer="709" w:gutter="0"/>
          <w:cols w:space="708"/>
          <w:docGrid w:linePitch="360"/>
        </w:sectPr>
      </w:pPr>
      <w:r w:rsidRPr="00716E9C">
        <w:rPr>
          <w:i/>
          <w:sz w:val="28"/>
          <w:szCs w:val="24"/>
        </w:rPr>
        <w:fldChar w:fldCharType="end"/>
      </w:r>
    </w:p>
    <w:p w:rsidR="009569BE" w:rsidRPr="00716E9C" w:rsidRDefault="00E54352" w:rsidP="00716E9C">
      <w:pPr>
        <w:widowControl w:val="0"/>
        <w:tabs>
          <w:tab w:val="right" w:leader="dot" w:pos="9720"/>
        </w:tabs>
        <w:spacing w:line="360" w:lineRule="auto"/>
        <w:ind w:firstLine="709"/>
        <w:jc w:val="center"/>
        <w:rPr>
          <w:b/>
          <w:caps/>
          <w:sz w:val="28"/>
          <w:szCs w:val="24"/>
        </w:rPr>
      </w:pPr>
      <w:r w:rsidRPr="00716E9C">
        <w:rPr>
          <w:b/>
          <w:caps/>
          <w:sz w:val="28"/>
          <w:szCs w:val="24"/>
        </w:rPr>
        <w:t>ввЕДЕНИЕ</w:t>
      </w:r>
    </w:p>
    <w:p w:rsidR="00E54352" w:rsidRPr="00716E9C" w:rsidRDefault="00E54352" w:rsidP="00716E9C">
      <w:pPr>
        <w:spacing w:line="360" w:lineRule="auto"/>
        <w:ind w:firstLine="709"/>
        <w:jc w:val="center"/>
        <w:rPr>
          <w:b/>
          <w:caps/>
          <w:sz w:val="28"/>
          <w:szCs w:val="24"/>
        </w:rPr>
      </w:pPr>
    </w:p>
    <w:p w:rsidR="00E54352" w:rsidRPr="00716E9C" w:rsidRDefault="00E54352" w:rsidP="00716E9C">
      <w:pPr>
        <w:spacing w:line="360" w:lineRule="auto"/>
        <w:ind w:firstLine="709"/>
        <w:jc w:val="both"/>
        <w:rPr>
          <w:sz w:val="28"/>
          <w:szCs w:val="24"/>
        </w:rPr>
      </w:pPr>
      <w:r w:rsidRPr="00716E9C">
        <w:rPr>
          <w:smallCaps/>
          <w:sz w:val="28"/>
          <w:szCs w:val="24"/>
          <w:u w:val="single"/>
        </w:rPr>
        <w:t>Страхование</w:t>
      </w:r>
      <w:r w:rsidRPr="00716E9C">
        <w:rPr>
          <w:sz w:val="28"/>
          <w:szCs w:val="24"/>
        </w:rPr>
        <w:t xml:space="preserve"> –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субъектом хозяйствования, или выравнивания потерь в семейных доходах в связи с последствиями происшедших страховых случаев.</w:t>
      </w:r>
    </w:p>
    <w:p w:rsidR="00E54352" w:rsidRPr="00716E9C" w:rsidRDefault="00E54352" w:rsidP="00716E9C">
      <w:pPr>
        <w:spacing w:line="360" w:lineRule="auto"/>
        <w:ind w:firstLine="709"/>
        <w:jc w:val="both"/>
        <w:rPr>
          <w:sz w:val="28"/>
          <w:szCs w:val="24"/>
        </w:rPr>
      </w:pPr>
      <w:r w:rsidRPr="00716E9C">
        <w:rPr>
          <w:sz w:val="28"/>
          <w:szCs w:val="24"/>
        </w:rPr>
        <w:t>Страхование — специфическая сфера, которая имеет свои звенья:</w:t>
      </w:r>
    </w:p>
    <w:p w:rsidR="00E54352" w:rsidRPr="00716E9C" w:rsidRDefault="00E54352" w:rsidP="00716E9C">
      <w:pPr>
        <w:spacing w:line="360" w:lineRule="auto"/>
        <w:ind w:firstLine="709"/>
        <w:jc w:val="both"/>
        <w:rPr>
          <w:sz w:val="28"/>
          <w:szCs w:val="24"/>
        </w:rPr>
      </w:pPr>
      <w:r w:rsidRPr="00716E9C">
        <w:rPr>
          <w:sz w:val="28"/>
          <w:szCs w:val="24"/>
        </w:rPr>
        <w:t>1) Социальное страхование (все методы);</w:t>
      </w:r>
    </w:p>
    <w:p w:rsidR="00E54352" w:rsidRPr="00716E9C" w:rsidRDefault="00E54352" w:rsidP="00716E9C">
      <w:pPr>
        <w:spacing w:line="360" w:lineRule="auto"/>
        <w:ind w:firstLine="709"/>
        <w:jc w:val="both"/>
        <w:rPr>
          <w:sz w:val="28"/>
          <w:szCs w:val="24"/>
        </w:rPr>
      </w:pPr>
      <w:r w:rsidRPr="00716E9C">
        <w:rPr>
          <w:sz w:val="28"/>
          <w:szCs w:val="24"/>
        </w:rPr>
        <w:t>2) Личное страхование;</w:t>
      </w:r>
    </w:p>
    <w:p w:rsidR="00E54352" w:rsidRPr="00716E9C" w:rsidRDefault="00E54352" w:rsidP="00716E9C">
      <w:pPr>
        <w:spacing w:line="360" w:lineRule="auto"/>
        <w:ind w:firstLine="709"/>
        <w:jc w:val="both"/>
        <w:rPr>
          <w:sz w:val="28"/>
          <w:szCs w:val="24"/>
        </w:rPr>
      </w:pPr>
      <w:r w:rsidRPr="00716E9C">
        <w:rPr>
          <w:sz w:val="28"/>
          <w:szCs w:val="24"/>
        </w:rPr>
        <w:t>3) Имущественное страхование;</w:t>
      </w:r>
    </w:p>
    <w:p w:rsidR="00E54352" w:rsidRPr="00716E9C" w:rsidRDefault="00E54352" w:rsidP="00716E9C">
      <w:pPr>
        <w:spacing w:line="360" w:lineRule="auto"/>
        <w:ind w:firstLine="709"/>
        <w:jc w:val="both"/>
        <w:rPr>
          <w:sz w:val="28"/>
          <w:szCs w:val="24"/>
        </w:rPr>
      </w:pPr>
      <w:r w:rsidRPr="00716E9C">
        <w:rPr>
          <w:sz w:val="28"/>
          <w:szCs w:val="24"/>
        </w:rPr>
        <w:t>4) Страхование ответственности;</w:t>
      </w:r>
    </w:p>
    <w:p w:rsidR="00E54352" w:rsidRPr="00716E9C" w:rsidRDefault="00E54352" w:rsidP="00716E9C">
      <w:pPr>
        <w:spacing w:line="360" w:lineRule="auto"/>
        <w:ind w:firstLine="709"/>
        <w:jc w:val="both"/>
        <w:rPr>
          <w:sz w:val="28"/>
          <w:szCs w:val="24"/>
        </w:rPr>
      </w:pPr>
      <w:r w:rsidRPr="00716E9C">
        <w:rPr>
          <w:sz w:val="28"/>
          <w:szCs w:val="24"/>
        </w:rPr>
        <w:t>5) Страхование предпринимательских рисков.</w:t>
      </w:r>
    </w:p>
    <w:p w:rsidR="00E54352" w:rsidRPr="00716E9C" w:rsidRDefault="00E54352" w:rsidP="00716E9C">
      <w:pPr>
        <w:spacing w:line="360" w:lineRule="auto"/>
        <w:ind w:firstLine="709"/>
        <w:jc w:val="both"/>
        <w:rPr>
          <w:sz w:val="28"/>
          <w:szCs w:val="24"/>
        </w:rPr>
      </w:pPr>
      <w:r w:rsidRPr="00716E9C">
        <w:rPr>
          <w:sz w:val="28"/>
          <w:szCs w:val="24"/>
        </w:rPr>
        <w:t>Российский рынок добровольного страхования автотранспортных средств предлагает своим покупателям большое количество страховых программ КАСКО, различающихся условиями, сервисом и тарифами. Ни для кого не секрет, что тарифы на страхование одного и того же автомобиля в разных страховых компаниях могут различаться порой в 2-2,5 раза. Именно это обстоятельство заставляет потенциального Страхователя перед покупкой полиса КАСКО ознакомиться с тарифами и условиями дюжины страховых компаний. Рассмотрим программу страхования АВТОКОСКО на примере ООО «Росгосстрах – Столица</w:t>
      </w:r>
      <w:r w:rsidR="004F0959" w:rsidRPr="00716E9C">
        <w:rPr>
          <w:sz w:val="28"/>
          <w:szCs w:val="24"/>
        </w:rPr>
        <w:t>»</w:t>
      </w:r>
    </w:p>
    <w:p w:rsidR="00097E08" w:rsidRDefault="00716E9C" w:rsidP="00716E9C">
      <w:pPr>
        <w:pStyle w:val="a3"/>
        <w:spacing w:line="360" w:lineRule="auto"/>
        <w:ind w:firstLine="709"/>
        <w:rPr>
          <w:b/>
          <w:sz w:val="28"/>
        </w:rPr>
      </w:pPr>
      <w:r>
        <w:br w:type="page"/>
      </w:r>
      <w:bookmarkStart w:id="0" w:name="_Toc137297353"/>
      <w:bookmarkStart w:id="1" w:name="_Toc137350837"/>
      <w:bookmarkStart w:id="2" w:name="_Toc137350878"/>
      <w:bookmarkStart w:id="3" w:name="_Toc137350968"/>
      <w:bookmarkStart w:id="4" w:name="_Toc137351051"/>
      <w:bookmarkStart w:id="5" w:name="_Toc137351265"/>
      <w:bookmarkStart w:id="6" w:name="_Toc137351305"/>
      <w:bookmarkStart w:id="7" w:name="_Toc141680581"/>
      <w:r w:rsidR="00B9766D" w:rsidRPr="00716E9C">
        <w:rPr>
          <w:b/>
          <w:sz w:val="28"/>
        </w:rPr>
        <w:t>1</w:t>
      </w:r>
      <w:r w:rsidR="00097E08" w:rsidRPr="00716E9C">
        <w:rPr>
          <w:b/>
          <w:sz w:val="28"/>
        </w:rPr>
        <w:t>. Общие положения</w:t>
      </w:r>
      <w:bookmarkEnd w:id="0"/>
      <w:bookmarkEnd w:id="1"/>
      <w:bookmarkEnd w:id="2"/>
      <w:bookmarkEnd w:id="3"/>
      <w:bookmarkEnd w:id="4"/>
      <w:bookmarkEnd w:id="5"/>
      <w:bookmarkEnd w:id="6"/>
      <w:bookmarkEnd w:id="7"/>
    </w:p>
    <w:p w:rsidR="00716E9C" w:rsidRPr="00716E9C" w:rsidRDefault="00716E9C" w:rsidP="00716E9C">
      <w:pPr>
        <w:pStyle w:val="a3"/>
        <w:spacing w:line="360" w:lineRule="auto"/>
        <w:ind w:firstLine="709"/>
        <w:rPr>
          <w:b/>
          <w:sz w:val="28"/>
        </w:rPr>
      </w:pPr>
    </w:p>
    <w:p w:rsidR="00097E08" w:rsidRPr="00716E9C" w:rsidRDefault="00097E08" w:rsidP="00716E9C">
      <w:pPr>
        <w:tabs>
          <w:tab w:val="left" w:pos="1080"/>
        </w:tabs>
        <w:spacing w:line="360" w:lineRule="auto"/>
        <w:ind w:firstLine="709"/>
        <w:jc w:val="both"/>
        <w:rPr>
          <w:sz w:val="28"/>
        </w:rPr>
      </w:pPr>
      <w:r w:rsidRPr="00716E9C">
        <w:rPr>
          <w:sz w:val="28"/>
        </w:rPr>
        <w:t xml:space="preserve">Структурные </w:t>
      </w:r>
      <w:r w:rsidR="0037156A" w:rsidRPr="00716E9C">
        <w:rPr>
          <w:sz w:val="28"/>
        </w:rPr>
        <w:t xml:space="preserve">подразделения </w:t>
      </w:r>
      <w:r w:rsidRPr="00716E9C">
        <w:rPr>
          <w:sz w:val="28"/>
        </w:rPr>
        <w:t>системы Росгосстраха заключают с физическими и юридическими лицами стандартные договоры страхования транспортных средств, на основании Правил добровольного страхования транспортных средств № 158 от 28 июня 2006г., на условиях страхового продукта РОСГОССТРАХ АВТО «ЗАЩИТА».</w:t>
      </w:r>
    </w:p>
    <w:p w:rsidR="00097E08" w:rsidRPr="00716E9C" w:rsidRDefault="00097E08" w:rsidP="00716E9C">
      <w:pPr>
        <w:tabs>
          <w:tab w:val="left" w:pos="1080"/>
        </w:tabs>
        <w:spacing w:line="360" w:lineRule="auto"/>
        <w:ind w:firstLine="709"/>
        <w:jc w:val="both"/>
        <w:rPr>
          <w:sz w:val="28"/>
        </w:rPr>
      </w:pPr>
      <w:r w:rsidRPr="00716E9C">
        <w:rPr>
          <w:sz w:val="28"/>
        </w:rPr>
        <w:t xml:space="preserve"> В рамках страхового продукта РОСГОССТРАХ АВТО «ЗАЩИТА» договоры страхования ТС могут заключаться на условиях: Вариант</w:t>
      </w:r>
      <w:r w:rsidR="00A95EC7" w:rsidRPr="00716E9C">
        <w:rPr>
          <w:sz w:val="28"/>
        </w:rPr>
        <w:t xml:space="preserve"> «А», Вариант «Б», Вариант «Д», при этом с</w:t>
      </w:r>
      <w:r w:rsidRPr="00716E9C">
        <w:rPr>
          <w:sz w:val="28"/>
        </w:rPr>
        <w:t>отрудник Росгосстраха несет ответственность за:</w:t>
      </w:r>
    </w:p>
    <w:p w:rsidR="00097E08" w:rsidRPr="00716E9C" w:rsidRDefault="00097E08" w:rsidP="00716E9C">
      <w:pPr>
        <w:numPr>
          <w:ilvl w:val="0"/>
          <w:numId w:val="23"/>
        </w:numPr>
        <w:tabs>
          <w:tab w:val="clear" w:pos="360"/>
          <w:tab w:val="left" w:pos="1080"/>
        </w:tabs>
        <w:overflowPunct w:val="0"/>
        <w:autoSpaceDE w:val="0"/>
        <w:autoSpaceDN w:val="0"/>
        <w:adjustRightInd w:val="0"/>
        <w:spacing w:line="360" w:lineRule="auto"/>
        <w:ind w:left="0" w:firstLine="709"/>
        <w:jc w:val="both"/>
        <w:textAlignment w:val="baseline"/>
        <w:rPr>
          <w:sz w:val="28"/>
        </w:rPr>
      </w:pPr>
      <w:r w:rsidRPr="00716E9C">
        <w:rPr>
          <w:sz w:val="28"/>
        </w:rPr>
        <w:t>правильность определения страховой стоимости ТС;</w:t>
      </w:r>
    </w:p>
    <w:p w:rsidR="00097E08" w:rsidRPr="00716E9C" w:rsidRDefault="00097E08" w:rsidP="00716E9C">
      <w:pPr>
        <w:numPr>
          <w:ilvl w:val="0"/>
          <w:numId w:val="23"/>
        </w:numPr>
        <w:tabs>
          <w:tab w:val="clear" w:pos="360"/>
          <w:tab w:val="left" w:pos="1080"/>
        </w:tabs>
        <w:overflowPunct w:val="0"/>
        <w:autoSpaceDE w:val="0"/>
        <w:autoSpaceDN w:val="0"/>
        <w:adjustRightInd w:val="0"/>
        <w:spacing w:line="360" w:lineRule="auto"/>
        <w:ind w:left="0" w:firstLine="709"/>
        <w:jc w:val="both"/>
        <w:textAlignment w:val="baseline"/>
        <w:rPr>
          <w:sz w:val="28"/>
        </w:rPr>
      </w:pPr>
      <w:r w:rsidRPr="00716E9C">
        <w:rPr>
          <w:sz w:val="28"/>
        </w:rPr>
        <w:t>правильность расчета страховой премии;</w:t>
      </w:r>
    </w:p>
    <w:p w:rsidR="00A95EC7" w:rsidRDefault="00097E08" w:rsidP="00716E9C">
      <w:pPr>
        <w:numPr>
          <w:ilvl w:val="0"/>
          <w:numId w:val="23"/>
        </w:numPr>
        <w:tabs>
          <w:tab w:val="clear" w:pos="360"/>
          <w:tab w:val="left" w:pos="1080"/>
        </w:tabs>
        <w:overflowPunct w:val="0"/>
        <w:autoSpaceDE w:val="0"/>
        <w:autoSpaceDN w:val="0"/>
        <w:adjustRightInd w:val="0"/>
        <w:spacing w:line="360" w:lineRule="auto"/>
        <w:ind w:left="0" w:firstLine="709"/>
        <w:jc w:val="both"/>
        <w:textAlignment w:val="baseline"/>
        <w:rPr>
          <w:sz w:val="28"/>
        </w:rPr>
      </w:pPr>
      <w:r w:rsidRPr="00716E9C">
        <w:rPr>
          <w:sz w:val="28"/>
        </w:rPr>
        <w:t>правильность оф</w:t>
      </w:r>
      <w:bookmarkStart w:id="8" w:name="_Toc137297356"/>
      <w:bookmarkStart w:id="9" w:name="_Toc137350840"/>
      <w:bookmarkStart w:id="10" w:name="_Toc137350881"/>
      <w:bookmarkStart w:id="11" w:name="_Toc137350971"/>
      <w:bookmarkStart w:id="12" w:name="_Toc137351054"/>
      <w:bookmarkStart w:id="13" w:name="_Toc137351268"/>
      <w:bookmarkStart w:id="14" w:name="_Toc137351308"/>
      <w:bookmarkStart w:id="15" w:name="_Toc141680584"/>
      <w:r w:rsidR="00A95EC7" w:rsidRPr="00716E9C">
        <w:rPr>
          <w:sz w:val="28"/>
        </w:rPr>
        <w:t>ормления страховой документации.</w:t>
      </w:r>
    </w:p>
    <w:p w:rsidR="00716E9C" w:rsidRPr="00716E9C" w:rsidRDefault="00716E9C" w:rsidP="00716E9C">
      <w:pPr>
        <w:tabs>
          <w:tab w:val="left" w:pos="1080"/>
        </w:tabs>
        <w:overflowPunct w:val="0"/>
        <w:autoSpaceDE w:val="0"/>
        <w:autoSpaceDN w:val="0"/>
        <w:adjustRightInd w:val="0"/>
        <w:spacing w:line="360" w:lineRule="auto"/>
        <w:jc w:val="both"/>
        <w:textAlignment w:val="baseline"/>
        <w:rPr>
          <w:sz w:val="28"/>
        </w:rPr>
      </w:pPr>
    </w:p>
    <w:p w:rsidR="00097E08" w:rsidRDefault="00E54352" w:rsidP="00716E9C">
      <w:pPr>
        <w:tabs>
          <w:tab w:val="left" w:pos="1080"/>
        </w:tabs>
        <w:overflowPunct w:val="0"/>
        <w:autoSpaceDE w:val="0"/>
        <w:autoSpaceDN w:val="0"/>
        <w:adjustRightInd w:val="0"/>
        <w:spacing w:line="360" w:lineRule="auto"/>
        <w:ind w:firstLine="709"/>
        <w:jc w:val="center"/>
        <w:textAlignment w:val="baseline"/>
        <w:rPr>
          <w:b/>
          <w:sz w:val="28"/>
        </w:rPr>
      </w:pPr>
      <w:r w:rsidRPr="00716E9C">
        <w:rPr>
          <w:b/>
          <w:sz w:val="28"/>
        </w:rPr>
        <w:t>1.1.</w:t>
      </w:r>
      <w:r w:rsidR="00B9766D" w:rsidRPr="00716E9C">
        <w:rPr>
          <w:b/>
          <w:sz w:val="28"/>
        </w:rPr>
        <w:t xml:space="preserve">  </w:t>
      </w:r>
      <w:r w:rsidR="00097E08" w:rsidRPr="00716E9C">
        <w:rPr>
          <w:b/>
          <w:sz w:val="28"/>
        </w:rPr>
        <w:t>Страхователь (выгодоприобретатель)</w:t>
      </w:r>
      <w:bookmarkEnd w:id="8"/>
      <w:bookmarkEnd w:id="9"/>
      <w:bookmarkEnd w:id="10"/>
      <w:bookmarkEnd w:id="11"/>
      <w:bookmarkEnd w:id="12"/>
      <w:bookmarkEnd w:id="13"/>
      <w:bookmarkEnd w:id="14"/>
      <w:bookmarkEnd w:id="15"/>
    </w:p>
    <w:p w:rsidR="00716E9C" w:rsidRPr="00716E9C" w:rsidRDefault="00716E9C" w:rsidP="00716E9C">
      <w:pPr>
        <w:tabs>
          <w:tab w:val="left" w:pos="1080"/>
        </w:tabs>
        <w:overflowPunct w:val="0"/>
        <w:autoSpaceDE w:val="0"/>
        <w:autoSpaceDN w:val="0"/>
        <w:adjustRightInd w:val="0"/>
        <w:spacing w:line="360" w:lineRule="auto"/>
        <w:ind w:firstLine="709"/>
        <w:jc w:val="center"/>
        <w:textAlignment w:val="baseline"/>
        <w:rPr>
          <w:b/>
          <w:sz w:val="28"/>
        </w:rPr>
      </w:pPr>
    </w:p>
    <w:p w:rsidR="00097E08" w:rsidRPr="00716E9C" w:rsidRDefault="00097E08" w:rsidP="00716E9C">
      <w:pPr>
        <w:tabs>
          <w:tab w:val="left" w:pos="1080"/>
        </w:tabs>
        <w:spacing w:line="360" w:lineRule="auto"/>
        <w:ind w:firstLine="709"/>
        <w:jc w:val="both"/>
        <w:rPr>
          <w:sz w:val="28"/>
        </w:rPr>
      </w:pPr>
      <w:r w:rsidRPr="00716E9C">
        <w:rPr>
          <w:sz w:val="28"/>
        </w:rPr>
        <w:t xml:space="preserve"> В договоре страхования транспортных средств страхователем (выгодоприобретателем) может являться: </w:t>
      </w:r>
    </w:p>
    <w:p w:rsidR="00097E08" w:rsidRPr="00716E9C" w:rsidRDefault="00097E08" w:rsidP="00716E9C">
      <w:pPr>
        <w:tabs>
          <w:tab w:val="left" w:pos="1080"/>
        </w:tabs>
        <w:spacing w:line="360" w:lineRule="auto"/>
        <w:ind w:firstLine="709"/>
        <w:jc w:val="both"/>
        <w:rPr>
          <w:sz w:val="28"/>
        </w:rPr>
      </w:pPr>
      <w:r w:rsidRPr="00716E9C">
        <w:rPr>
          <w:sz w:val="28"/>
        </w:rPr>
        <w:t xml:space="preserve"> Дееспособное физическое лицо, достигшее восемнадцатилетнего возраста (в том числе предприниматель без образования юридического лица)  </w:t>
      </w:r>
    </w:p>
    <w:p w:rsidR="00097E08" w:rsidRPr="00716E9C" w:rsidRDefault="00097E08" w:rsidP="00716E9C">
      <w:pPr>
        <w:numPr>
          <w:ilvl w:val="0"/>
          <w:numId w:val="2"/>
        </w:numPr>
        <w:tabs>
          <w:tab w:val="left" w:pos="1080"/>
        </w:tabs>
        <w:spacing w:line="360" w:lineRule="auto"/>
        <w:ind w:left="0" w:firstLine="709"/>
        <w:jc w:val="both"/>
        <w:rPr>
          <w:sz w:val="28"/>
        </w:rPr>
      </w:pPr>
      <w:r w:rsidRPr="00716E9C">
        <w:rPr>
          <w:sz w:val="28"/>
        </w:rPr>
        <w:t>Собственник ТС;</w:t>
      </w:r>
    </w:p>
    <w:p w:rsidR="00097E08" w:rsidRPr="00716E9C" w:rsidRDefault="00097E08" w:rsidP="00716E9C">
      <w:pPr>
        <w:numPr>
          <w:ilvl w:val="0"/>
          <w:numId w:val="2"/>
        </w:numPr>
        <w:tabs>
          <w:tab w:val="left" w:pos="1080"/>
        </w:tabs>
        <w:spacing w:line="360" w:lineRule="auto"/>
        <w:ind w:left="0" w:firstLine="709"/>
        <w:jc w:val="both"/>
        <w:rPr>
          <w:sz w:val="28"/>
        </w:rPr>
      </w:pPr>
      <w:r w:rsidRPr="00716E9C">
        <w:rPr>
          <w:sz w:val="28"/>
        </w:rPr>
        <w:t>Владеющее ТС на основании нотариально удостоверенной доверенности;</w:t>
      </w:r>
    </w:p>
    <w:p w:rsidR="00097E08" w:rsidRPr="00716E9C" w:rsidRDefault="00097E08" w:rsidP="00716E9C">
      <w:pPr>
        <w:numPr>
          <w:ilvl w:val="0"/>
          <w:numId w:val="2"/>
        </w:numPr>
        <w:tabs>
          <w:tab w:val="left" w:pos="1080"/>
        </w:tabs>
        <w:spacing w:line="360" w:lineRule="auto"/>
        <w:ind w:left="0" w:firstLine="709"/>
        <w:jc w:val="both"/>
        <w:rPr>
          <w:sz w:val="28"/>
        </w:rPr>
      </w:pPr>
      <w:r w:rsidRPr="00716E9C">
        <w:rPr>
          <w:sz w:val="28"/>
        </w:rPr>
        <w:t>Владеющее ТС на основании договора аренды, лизинга, проката, иного.</w:t>
      </w:r>
    </w:p>
    <w:p w:rsidR="00097E08" w:rsidRPr="00716E9C" w:rsidRDefault="00097E08" w:rsidP="00716E9C">
      <w:pPr>
        <w:tabs>
          <w:tab w:val="left" w:pos="1080"/>
        </w:tabs>
        <w:spacing w:line="360" w:lineRule="auto"/>
        <w:ind w:firstLine="709"/>
        <w:jc w:val="both"/>
        <w:rPr>
          <w:sz w:val="28"/>
        </w:rPr>
      </w:pPr>
      <w:r w:rsidRPr="00716E9C">
        <w:rPr>
          <w:sz w:val="28"/>
        </w:rPr>
        <w:t xml:space="preserve">Юридическое лицо  – </w:t>
      </w:r>
    </w:p>
    <w:p w:rsidR="00097E08" w:rsidRPr="00716E9C" w:rsidRDefault="00097E08" w:rsidP="00716E9C">
      <w:pPr>
        <w:numPr>
          <w:ilvl w:val="0"/>
          <w:numId w:val="3"/>
        </w:numPr>
        <w:tabs>
          <w:tab w:val="left" w:pos="1080"/>
        </w:tabs>
        <w:spacing w:line="360" w:lineRule="auto"/>
        <w:ind w:left="0" w:firstLine="709"/>
        <w:jc w:val="both"/>
        <w:rPr>
          <w:sz w:val="28"/>
        </w:rPr>
      </w:pPr>
      <w:r w:rsidRPr="00716E9C">
        <w:rPr>
          <w:sz w:val="28"/>
        </w:rPr>
        <w:t>Собственник ТС;</w:t>
      </w:r>
    </w:p>
    <w:p w:rsidR="00097E08" w:rsidRPr="00716E9C" w:rsidRDefault="00097E08" w:rsidP="00716E9C">
      <w:pPr>
        <w:numPr>
          <w:ilvl w:val="0"/>
          <w:numId w:val="3"/>
        </w:numPr>
        <w:tabs>
          <w:tab w:val="left" w:pos="1080"/>
        </w:tabs>
        <w:spacing w:line="360" w:lineRule="auto"/>
        <w:ind w:left="0" w:firstLine="709"/>
        <w:jc w:val="both"/>
        <w:rPr>
          <w:sz w:val="28"/>
        </w:rPr>
      </w:pPr>
      <w:r w:rsidRPr="00716E9C">
        <w:rPr>
          <w:sz w:val="28"/>
        </w:rPr>
        <w:t>Владеющее ТС на основании договора аренды, лизинга, иного.</w:t>
      </w:r>
    </w:p>
    <w:p w:rsidR="00097E08" w:rsidRPr="00716E9C" w:rsidRDefault="00097E08" w:rsidP="00716E9C">
      <w:pPr>
        <w:tabs>
          <w:tab w:val="left" w:pos="1080"/>
        </w:tabs>
        <w:spacing w:line="360" w:lineRule="auto"/>
        <w:ind w:firstLine="709"/>
        <w:jc w:val="both"/>
        <w:rPr>
          <w:sz w:val="28"/>
        </w:rPr>
      </w:pPr>
      <w:r w:rsidRPr="00716E9C">
        <w:rPr>
          <w:sz w:val="28"/>
        </w:rPr>
        <w:t>Страхователем может являться лицо, управляющее ТС на основании  доверенности простой письменной формы, при условии, что в качестве Выгодоприобретателя по договору страхования будет указано лицо, имеющее страховой интерес</w:t>
      </w:r>
      <w:r w:rsidR="00305877" w:rsidRPr="00716E9C">
        <w:rPr>
          <w:sz w:val="28"/>
        </w:rPr>
        <w:t>.</w:t>
      </w:r>
    </w:p>
    <w:p w:rsidR="00097E08" w:rsidRPr="00716E9C" w:rsidRDefault="00097E08" w:rsidP="00716E9C">
      <w:pPr>
        <w:tabs>
          <w:tab w:val="left" w:pos="1080"/>
        </w:tabs>
        <w:spacing w:line="360" w:lineRule="auto"/>
        <w:ind w:firstLine="709"/>
        <w:jc w:val="both"/>
        <w:rPr>
          <w:sz w:val="28"/>
        </w:rPr>
      </w:pPr>
      <w:r w:rsidRPr="00716E9C">
        <w:rPr>
          <w:sz w:val="28"/>
        </w:rPr>
        <w:t>Страхователь имеет право поручить заполнение заявления на страхование, подписание договора страхования, а также оплату страховой премии, иному лицу.</w:t>
      </w:r>
    </w:p>
    <w:p w:rsidR="00097E08" w:rsidRPr="00716E9C" w:rsidRDefault="00097E08" w:rsidP="00716E9C">
      <w:pPr>
        <w:tabs>
          <w:tab w:val="left" w:pos="1080"/>
        </w:tabs>
        <w:spacing w:line="360" w:lineRule="auto"/>
        <w:ind w:firstLine="709"/>
        <w:jc w:val="both"/>
        <w:rPr>
          <w:sz w:val="28"/>
        </w:rPr>
      </w:pPr>
      <w:r w:rsidRPr="00716E9C">
        <w:rPr>
          <w:sz w:val="28"/>
        </w:rPr>
        <w:t>Заключение договора такими лицами может осуществляться на основании доверенности на право осуществления указанных действий простой письменной формы, выданной Страхователем. Если Страхователем является юридическое лицо, данная доверенность должна быть заверена печатью Страхователя.</w:t>
      </w:r>
    </w:p>
    <w:p w:rsidR="00097E08" w:rsidRPr="00716E9C" w:rsidRDefault="00097E08" w:rsidP="00716E9C">
      <w:pPr>
        <w:tabs>
          <w:tab w:val="left" w:pos="1080"/>
        </w:tabs>
        <w:spacing w:line="360" w:lineRule="auto"/>
        <w:ind w:firstLine="709"/>
        <w:jc w:val="both"/>
        <w:rPr>
          <w:sz w:val="28"/>
        </w:rPr>
      </w:pPr>
      <w:r w:rsidRPr="00716E9C">
        <w:rPr>
          <w:sz w:val="28"/>
        </w:rPr>
        <w:t xml:space="preserve">Выгодоприобретателем не может являться: </w:t>
      </w:r>
    </w:p>
    <w:p w:rsidR="00097E08" w:rsidRPr="00716E9C" w:rsidRDefault="00097E08" w:rsidP="00716E9C">
      <w:pPr>
        <w:numPr>
          <w:ilvl w:val="0"/>
          <w:numId w:val="4"/>
        </w:numPr>
        <w:tabs>
          <w:tab w:val="left" w:pos="1080"/>
        </w:tabs>
        <w:spacing w:line="360" w:lineRule="auto"/>
        <w:ind w:left="0" w:firstLine="709"/>
        <w:jc w:val="both"/>
        <w:rPr>
          <w:sz w:val="28"/>
        </w:rPr>
      </w:pPr>
      <w:r w:rsidRPr="00716E9C">
        <w:rPr>
          <w:sz w:val="28"/>
        </w:rPr>
        <w:t>водитель, управляющий ТС на основании  доверенности простой письменной формы на право управления ТС;</w:t>
      </w:r>
    </w:p>
    <w:p w:rsidR="00097E08" w:rsidRPr="00716E9C" w:rsidRDefault="00097E08" w:rsidP="00716E9C">
      <w:pPr>
        <w:numPr>
          <w:ilvl w:val="0"/>
          <w:numId w:val="4"/>
        </w:numPr>
        <w:tabs>
          <w:tab w:val="left" w:pos="1080"/>
        </w:tabs>
        <w:spacing w:line="360" w:lineRule="auto"/>
        <w:ind w:left="0" w:firstLine="709"/>
        <w:jc w:val="both"/>
        <w:rPr>
          <w:sz w:val="28"/>
        </w:rPr>
      </w:pPr>
      <w:r w:rsidRPr="00716E9C">
        <w:rPr>
          <w:sz w:val="28"/>
        </w:rPr>
        <w:t>водитель ТС, принадлежащего юридическому лицу, работающий по найму у данного юридического лица.</w:t>
      </w:r>
    </w:p>
    <w:p w:rsidR="00097E08" w:rsidRPr="00716E9C" w:rsidRDefault="00097E08" w:rsidP="00716E9C">
      <w:pPr>
        <w:tabs>
          <w:tab w:val="left" w:pos="1080"/>
        </w:tabs>
        <w:spacing w:line="360" w:lineRule="auto"/>
        <w:ind w:firstLine="709"/>
        <w:jc w:val="both"/>
        <w:rPr>
          <w:sz w:val="28"/>
        </w:rPr>
      </w:pPr>
      <w:r w:rsidRPr="00716E9C">
        <w:rPr>
          <w:sz w:val="28"/>
        </w:rPr>
        <w:t>По риску «Несчастный случай» Выгодоприобретателями являются Застрахованные лица.</w:t>
      </w:r>
    </w:p>
    <w:p w:rsidR="00097E08" w:rsidRDefault="00097E08" w:rsidP="00716E9C">
      <w:pPr>
        <w:tabs>
          <w:tab w:val="left" w:pos="1080"/>
        </w:tabs>
        <w:spacing w:line="360" w:lineRule="auto"/>
        <w:ind w:firstLine="709"/>
        <w:jc w:val="both"/>
        <w:rPr>
          <w:sz w:val="28"/>
        </w:rPr>
      </w:pPr>
      <w:r w:rsidRPr="00716E9C">
        <w:rPr>
          <w:sz w:val="28"/>
        </w:rPr>
        <w:t>По риску «ДС АГО» Выгодоприобретателями являются потерпевшие лица.</w:t>
      </w:r>
    </w:p>
    <w:p w:rsidR="00716E9C" w:rsidRPr="00716E9C" w:rsidRDefault="00716E9C" w:rsidP="00716E9C">
      <w:pPr>
        <w:tabs>
          <w:tab w:val="left" w:pos="1080"/>
        </w:tabs>
        <w:spacing w:line="360" w:lineRule="auto"/>
        <w:ind w:firstLine="709"/>
        <w:jc w:val="both"/>
        <w:rPr>
          <w:sz w:val="28"/>
        </w:rPr>
      </w:pPr>
    </w:p>
    <w:p w:rsidR="00097E08" w:rsidRDefault="00305877" w:rsidP="00716E9C">
      <w:pPr>
        <w:pStyle w:val="3"/>
        <w:spacing w:before="0" w:after="0" w:line="360" w:lineRule="auto"/>
        <w:ind w:firstLine="709"/>
        <w:jc w:val="center"/>
        <w:rPr>
          <w:sz w:val="28"/>
        </w:rPr>
      </w:pPr>
      <w:bookmarkStart w:id="16" w:name="_Toc137297357"/>
      <w:bookmarkStart w:id="17" w:name="_Toc137350841"/>
      <w:bookmarkStart w:id="18" w:name="_Toc137350882"/>
      <w:bookmarkStart w:id="19" w:name="_Toc137350972"/>
      <w:bookmarkStart w:id="20" w:name="_Toc137351055"/>
      <w:bookmarkStart w:id="21" w:name="_Toc137351269"/>
      <w:bookmarkStart w:id="22" w:name="_Toc137351309"/>
      <w:bookmarkStart w:id="23" w:name="_Toc141680585"/>
      <w:r w:rsidRPr="00716E9C">
        <w:rPr>
          <w:sz w:val="28"/>
        </w:rPr>
        <w:t>1</w:t>
      </w:r>
      <w:r w:rsidR="00097E08" w:rsidRPr="00716E9C">
        <w:rPr>
          <w:sz w:val="28"/>
        </w:rPr>
        <w:t>.2. Лицо, допущенное к управлению ТС</w:t>
      </w:r>
      <w:bookmarkEnd w:id="16"/>
      <w:bookmarkEnd w:id="17"/>
      <w:bookmarkEnd w:id="18"/>
      <w:bookmarkEnd w:id="19"/>
      <w:bookmarkEnd w:id="20"/>
      <w:bookmarkEnd w:id="21"/>
      <w:bookmarkEnd w:id="22"/>
      <w:bookmarkEnd w:id="23"/>
    </w:p>
    <w:p w:rsidR="00716E9C" w:rsidRPr="00570F4E" w:rsidRDefault="00716E9C" w:rsidP="00716E9C">
      <w:pPr>
        <w:rPr>
          <w:sz w:val="28"/>
        </w:rPr>
      </w:pPr>
    </w:p>
    <w:p w:rsidR="00097E08" w:rsidRPr="00716E9C" w:rsidRDefault="00097E08" w:rsidP="00716E9C">
      <w:pPr>
        <w:tabs>
          <w:tab w:val="left" w:pos="1080"/>
        </w:tabs>
        <w:spacing w:line="360" w:lineRule="auto"/>
        <w:ind w:firstLine="709"/>
        <w:jc w:val="both"/>
        <w:rPr>
          <w:sz w:val="28"/>
        </w:rPr>
      </w:pPr>
      <w:r w:rsidRPr="00716E9C">
        <w:rPr>
          <w:sz w:val="28"/>
        </w:rPr>
        <w:t>Лица, допущенные к управлению – физические лица, указанные в заявлении на страхование и страховом полисе, имеющие водительские удостоверения соответствующей категории, и управляющие застрахованным ТС на законном основании.</w:t>
      </w:r>
    </w:p>
    <w:p w:rsidR="00097E08" w:rsidRPr="00716E9C" w:rsidRDefault="00097E08" w:rsidP="00716E9C">
      <w:pPr>
        <w:tabs>
          <w:tab w:val="left" w:pos="1080"/>
        </w:tabs>
        <w:spacing w:line="360" w:lineRule="auto"/>
        <w:ind w:firstLine="709"/>
        <w:jc w:val="both"/>
        <w:rPr>
          <w:sz w:val="28"/>
        </w:rPr>
      </w:pPr>
      <w:r w:rsidRPr="00716E9C">
        <w:rPr>
          <w:sz w:val="28"/>
        </w:rPr>
        <w:t>Таким лицом может являться:</w:t>
      </w:r>
    </w:p>
    <w:p w:rsidR="00097E08" w:rsidRPr="00716E9C" w:rsidRDefault="00097E08" w:rsidP="00716E9C">
      <w:pPr>
        <w:numPr>
          <w:ilvl w:val="0"/>
          <w:numId w:val="5"/>
        </w:numPr>
        <w:tabs>
          <w:tab w:val="left" w:pos="1080"/>
        </w:tabs>
        <w:spacing w:line="360" w:lineRule="auto"/>
        <w:ind w:left="0" w:firstLine="709"/>
        <w:jc w:val="both"/>
        <w:rPr>
          <w:sz w:val="28"/>
        </w:rPr>
      </w:pPr>
      <w:r w:rsidRPr="00716E9C">
        <w:rPr>
          <w:sz w:val="28"/>
        </w:rPr>
        <w:t>собственник ТС;</w:t>
      </w:r>
    </w:p>
    <w:p w:rsidR="00097E08" w:rsidRPr="00716E9C" w:rsidRDefault="00097E08" w:rsidP="00716E9C">
      <w:pPr>
        <w:numPr>
          <w:ilvl w:val="0"/>
          <w:numId w:val="5"/>
        </w:numPr>
        <w:tabs>
          <w:tab w:val="left" w:pos="1080"/>
        </w:tabs>
        <w:spacing w:line="360" w:lineRule="auto"/>
        <w:ind w:left="0" w:firstLine="709"/>
        <w:jc w:val="both"/>
        <w:rPr>
          <w:sz w:val="28"/>
        </w:rPr>
      </w:pPr>
      <w:r w:rsidRPr="00716E9C">
        <w:rPr>
          <w:sz w:val="28"/>
        </w:rPr>
        <w:t>лицо, имеющее нотариально удостоверенную доверенность или доверенность простой письменной формы на право управления ТС;</w:t>
      </w:r>
    </w:p>
    <w:p w:rsidR="00097E08" w:rsidRPr="00716E9C" w:rsidRDefault="00097E08" w:rsidP="00716E9C">
      <w:pPr>
        <w:numPr>
          <w:ilvl w:val="0"/>
          <w:numId w:val="5"/>
        </w:numPr>
        <w:tabs>
          <w:tab w:val="left" w:pos="1080"/>
        </w:tabs>
        <w:spacing w:line="360" w:lineRule="auto"/>
        <w:ind w:left="0" w:firstLine="709"/>
        <w:jc w:val="both"/>
        <w:rPr>
          <w:sz w:val="28"/>
        </w:rPr>
      </w:pPr>
      <w:r w:rsidRPr="00716E9C">
        <w:rPr>
          <w:sz w:val="28"/>
        </w:rPr>
        <w:t>лицо, имеющее путевой лист.</w:t>
      </w:r>
    </w:p>
    <w:p w:rsidR="00097E08" w:rsidRPr="00716E9C" w:rsidRDefault="00097E08" w:rsidP="00716E9C">
      <w:pPr>
        <w:tabs>
          <w:tab w:val="left" w:pos="1080"/>
        </w:tabs>
        <w:spacing w:line="360" w:lineRule="auto"/>
        <w:ind w:firstLine="709"/>
        <w:jc w:val="both"/>
        <w:rPr>
          <w:sz w:val="28"/>
        </w:rPr>
      </w:pPr>
      <w:r w:rsidRPr="00716E9C">
        <w:rPr>
          <w:sz w:val="28"/>
        </w:rPr>
        <w:t xml:space="preserve">Если договор страхования заключен с физическим лицом, то его действие распространяется только на лиц, допущенных к управлению. </w:t>
      </w:r>
    </w:p>
    <w:p w:rsidR="00097E08" w:rsidRPr="00716E9C" w:rsidRDefault="00097E08" w:rsidP="00716E9C">
      <w:pPr>
        <w:tabs>
          <w:tab w:val="left" w:pos="1080"/>
        </w:tabs>
        <w:spacing w:line="360" w:lineRule="auto"/>
        <w:ind w:firstLine="709"/>
        <w:jc w:val="both"/>
        <w:rPr>
          <w:sz w:val="28"/>
        </w:rPr>
      </w:pPr>
      <w:r w:rsidRPr="00716E9C">
        <w:rPr>
          <w:sz w:val="28"/>
        </w:rPr>
        <w:t>Страхователь (выгодоприобретатель), если он намерен управлять ТС, должен быть внесен в список лиц, допущенных к управлению.</w:t>
      </w:r>
    </w:p>
    <w:p w:rsidR="00097E08" w:rsidRPr="00716E9C" w:rsidRDefault="00097E08" w:rsidP="00716E9C">
      <w:pPr>
        <w:tabs>
          <w:tab w:val="left" w:pos="1080"/>
        </w:tabs>
        <w:spacing w:line="360" w:lineRule="auto"/>
        <w:ind w:firstLine="709"/>
        <w:jc w:val="both"/>
        <w:rPr>
          <w:sz w:val="28"/>
        </w:rPr>
      </w:pPr>
      <w:r w:rsidRPr="00716E9C">
        <w:rPr>
          <w:sz w:val="28"/>
        </w:rPr>
        <w:t>Если договор страхования заключен с юридическим лицом, то лицами, допущенными к управлению, могут быть:</w:t>
      </w:r>
    </w:p>
    <w:p w:rsidR="00097E08" w:rsidRPr="00716E9C" w:rsidRDefault="00097E08" w:rsidP="00716E9C">
      <w:pPr>
        <w:numPr>
          <w:ilvl w:val="0"/>
          <w:numId w:val="6"/>
        </w:numPr>
        <w:tabs>
          <w:tab w:val="clear" w:pos="360"/>
          <w:tab w:val="left" w:pos="1080"/>
        </w:tabs>
        <w:spacing w:line="360" w:lineRule="auto"/>
        <w:ind w:left="0" w:firstLine="709"/>
        <w:jc w:val="both"/>
        <w:rPr>
          <w:sz w:val="28"/>
        </w:rPr>
      </w:pPr>
      <w:r w:rsidRPr="00716E9C">
        <w:rPr>
          <w:sz w:val="28"/>
        </w:rPr>
        <w:t>физические лица, работающие у страхователя по трудовому или гражданско-правовому договору и имеющие доверенность или путевой лист, выданный страхователем;</w:t>
      </w:r>
    </w:p>
    <w:p w:rsidR="00097E08" w:rsidRPr="00716E9C" w:rsidRDefault="00097E08" w:rsidP="00716E9C">
      <w:pPr>
        <w:numPr>
          <w:ilvl w:val="0"/>
          <w:numId w:val="6"/>
        </w:numPr>
        <w:tabs>
          <w:tab w:val="clear" w:pos="360"/>
          <w:tab w:val="left" w:pos="1080"/>
        </w:tabs>
        <w:spacing w:line="360" w:lineRule="auto"/>
        <w:ind w:left="0" w:firstLine="709"/>
        <w:jc w:val="both"/>
        <w:rPr>
          <w:sz w:val="28"/>
        </w:rPr>
      </w:pPr>
      <w:r w:rsidRPr="00716E9C">
        <w:rPr>
          <w:sz w:val="28"/>
        </w:rPr>
        <w:t>физические лица, заключившие со Страхователем договор аренды, лизинга и т.п. на застрахованное ТС. При этом Страхователь должен выступать по отношению к данным лицам в качестве арендодателя, лизингодателя и т.п.;</w:t>
      </w:r>
    </w:p>
    <w:p w:rsidR="00097E08" w:rsidRPr="00716E9C" w:rsidRDefault="00097E08" w:rsidP="00716E9C">
      <w:pPr>
        <w:numPr>
          <w:ilvl w:val="0"/>
          <w:numId w:val="6"/>
        </w:numPr>
        <w:tabs>
          <w:tab w:val="clear" w:pos="360"/>
          <w:tab w:val="left" w:pos="1080"/>
        </w:tabs>
        <w:spacing w:line="360" w:lineRule="auto"/>
        <w:ind w:left="0" w:firstLine="709"/>
        <w:jc w:val="both"/>
        <w:rPr>
          <w:sz w:val="28"/>
        </w:rPr>
      </w:pPr>
      <w:r w:rsidRPr="00716E9C">
        <w:rPr>
          <w:sz w:val="28"/>
        </w:rPr>
        <w:t>физические лица, работающие по трудовому или гражданско-правовому договору у юридического лица, заключившего со Страхователем договор аренды, лизинга и т.п. на застрахованное ТС. При этом Страхователь должен выступать по отношению к данному лицу в качестве арендодателя, лизингодателя и т.п.</w:t>
      </w:r>
    </w:p>
    <w:p w:rsidR="00097E08" w:rsidRPr="00716E9C" w:rsidRDefault="00305877" w:rsidP="00716E9C">
      <w:pPr>
        <w:pStyle w:val="3"/>
        <w:spacing w:before="0" w:after="0" w:line="360" w:lineRule="auto"/>
        <w:ind w:firstLine="709"/>
        <w:jc w:val="both"/>
        <w:rPr>
          <w:b w:val="0"/>
          <w:sz w:val="28"/>
        </w:rPr>
      </w:pPr>
      <w:bookmarkStart w:id="24" w:name="_Toc137297358"/>
      <w:bookmarkStart w:id="25" w:name="_Toc137350842"/>
      <w:bookmarkStart w:id="26" w:name="_Toc137350883"/>
      <w:bookmarkStart w:id="27" w:name="_Toc137350973"/>
      <w:bookmarkStart w:id="28" w:name="_Toc137351056"/>
      <w:bookmarkStart w:id="29" w:name="_Toc137351270"/>
      <w:bookmarkStart w:id="30" w:name="_Toc137351310"/>
      <w:bookmarkStart w:id="31" w:name="_Toc141680586"/>
      <w:r w:rsidRPr="00716E9C">
        <w:rPr>
          <w:b w:val="0"/>
          <w:sz w:val="28"/>
        </w:rPr>
        <w:t>1</w:t>
      </w:r>
      <w:r w:rsidR="00097E08" w:rsidRPr="00716E9C">
        <w:rPr>
          <w:b w:val="0"/>
          <w:sz w:val="28"/>
        </w:rPr>
        <w:t>.3. Застрахованное лицо</w:t>
      </w:r>
      <w:bookmarkEnd w:id="24"/>
      <w:bookmarkEnd w:id="25"/>
      <w:bookmarkEnd w:id="26"/>
      <w:bookmarkEnd w:id="27"/>
      <w:bookmarkEnd w:id="28"/>
      <w:bookmarkEnd w:id="29"/>
      <w:bookmarkEnd w:id="30"/>
      <w:bookmarkEnd w:id="31"/>
      <w:r w:rsidR="00097E08" w:rsidRPr="00716E9C">
        <w:rPr>
          <w:b w:val="0"/>
          <w:sz w:val="28"/>
        </w:rPr>
        <w:t xml:space="preserve"> </w:t>
      </w:r>
    </w:p>
    <w:p w:rsidR="00097E08" w:rsidRPr="00716E9C" w:rsidRDefault="00097E08" w:rsidP="00716E9C">
      <w:pPr>
        <w:pStyle w:val="a3"/>
        <w:spacing w:line="360" w:lineRule="auto"/>
        <w:ind w:firstLine="709"/>
        <w:jc w:val="both"/>
        <w:rPr>
          <w:sz w:val="28"/>
        </w:rPr>
      </w:pPr>
      <w:r w:rsidRPr="00716E9C">
        <w:rPr>
          <w:sz w:val="28"/>
        </w:rPr>
        <w:t xml:space="preserve">Застрахованное лицо – водитель и/или пассажиры ТС, в отношении которых застрахован риск «НС». </w:t>
      </w:r>
      <w:bookmarkStart w:id="32" w:name="_Toc137297360"/>
      <w:bookmarkStart w:id="33" w:name="_Toc137350844"/>
      <w:bookmarkStart w:id="34" w:name="_Toc137350885"/>
      <w:bookmarkStart w:id="35" w:name="_Toc137350975"/>
      <w:bookmarkStart w:id="36" w:name="_Toc137351058"/>
      <w:bookmarkStart w:id="37" w:name="_Toc137351272"/>
      <w:bookmarkStart w:id="38" w:name="_Toc137351312"/>
    </w:p>
    <w:p w:rsidR="00305877" w:rsidRPr="00716E9C" w:rsidRDefault="00305877" w:rsidP="00716E9C">
      <w:pPr>
        <w:pStyle w:val="a3"/>
        <w:spacing w:line="360" w:lineRule="auto"/>
        <w:ind w:firstLine="709"/>
        <w:jc w:val="both"/>
        <w:rPr>
          <w:sz w:val="28"/>
        </w:rPr>
      </w:pPr>
    </w:p>
    <w:p w:rsidR="00097E08" w:rsidRDefault="00B9766D" w:rsidP="00570F4E">
      <w:pPr>
        <w:pStyle w:val="3"/>
        <w:spacing w:before="0" w:after="0" w:line="360" w:lineRule="auto"/>
        <w:ind w:firstLine="709"/>
        <w:jc w:val="center"/>
        <w:rPr>
          <w:sz w:val="28"/>
        </w:rPr>
      </w:pPr>
      <w:bookmarkStart w:id="39" w:name="_Toc137297359"/>
      <w:bookmarkStart w:id="40" w:name="_Toc137350843"/>
      <w:bookmarkStart w:id="41" w:name="_Toc137350884"/>
      <w:bookmarkStart w:id="42" w:name="_Toc137350974"/>
      <w:bookmarkStart w:id="43" w:name="_Toc137351057"/>
      <w:bookmarkStart w:id="44" w:name="_Toc137351271"/>
      <w:bookmarkStart w:id="45" w:name="_Toc137351311"/>
      <w:bookmarkStart w:id="46" w:name="_Toc141680588"/>
      <w:bookmarkEnd w:id="32"/>
      <w:bookmarkEnd w:id="33"/>
      <w:bookmarkEnd w:id="34"/>
      <w:bookmarkEnd w:id="35"/>
      <w:bookmarkEnd w:id="36"/>
      <w:bookmarkEnd w:id="37"/>
      <w:bookmarkEnd w:id="38"/>
      <w:r w:rsidRPr="00570F4E">
        <w:rPr>
          <w:sz w:val="28"/>
        </w:rPr>
        <w:t>1</w:t>
      </w:r>
      <w:r w:rsidR="00097E08" w:rsidRPr="00570F4E">
        <w:rPr>
          <w:sz w:val="28"/>
        </w:rPr>
        <w:t>.</w:t>
      </w:r>
      <w:r w:rsidRPr="00570F4E">
        <w:rPr>
          <w:sz w:val="28"/>
        </w:rPr>
        <w:t>4</w:t>
      </w:r>
      <w:r w:rsidR="00097E08" w:rsidRPr="00570F4E">
        <w:rPr>
          <w:sz w:val="28"/>
        </w:rPr>
        <w:t>. Транспортные средства, принимаемые на страхование</w:t>
      </w:r>
      <w:bookmarkEnd w:id="39"/>
      <w:bookmarkEnd w:id="40"/>
      <w:bookmarkEnd w:id="41"/>
      <w:bookmarkEnd w:id="42"/>
      <w:bookmarkEnd w:id="43"/>
      <w:bookmarkEnd w:id="44"/>
      <w:bookmarkEnd w:id="45"/>
      <w:bookmarkEnd w:id="46"/>
    </w:p>
    <w:p w:rsidR="00570F4E" w:rsidRPr="00570F4E" w:rsidRDefault="00570F4E" w:rsidP="00570F4E">
      <w:pPr>
        <w:rPr>
          <w:sz w:val="28"/>
        </w:rPr>
      </w:pPr>
    </w:p>
    <w:p w:rsidR="00097E08" w:rsidRPr="00716E9C" w:rsidRDefault="00097E08" w:rsidP="00716E9C">
      <w:pPr>
        <w:tabs>
          <w:tab w:val="left" w:pos="1080"/>
        </w:tabs>
        <w:spacing w:line="360" w:lineRule="auto"/>
        <w:ind w:firstLine="709"/>
        <w:jc w:val="both"/>
        <w:rPr>
          <w:sz w:val="28"/>
        </w:rPr>
      </w:pPr>
      <w:r w:rsidRPr="00716E9C">
        <w:rPr>
          <w:sz w:val="28"/>
        </w:rPr>
        <w:t xml:space="preserve"> Подлежащие регистрации в ГИБДД:</w:t>
      </w:r>
    </w:p>
    <w:p w:rsidR="00097E08" w:rsidRPr="00716E9C" w:rsidRDefault="00097E08" w:rsidP="00716E9C">
      <w:pPr>
        <w:numPr>
          <w:ilvl w:val="0"/>
          <w:numId w:val="7"/>
        </w:numPr>
        <w:tabs>
          <w:tab w:val="clear" w:pos="927"/>
          <w:tab w:val="left" w:pos="360"/>
          <w:tab w:val="left" w:pos="1080"/>
        </w:tabs>
        <w:spacing w:line="360" w:lineRule="auto"/>
        <w:ind w:left="0" w:firstLine="709"/>
        <w:jc w:val="both"/>
        <w:rPr>
          <w:sz w:val="28"/>
        </w:rPr>
      </w:pPr>
      <w:r w:rsidRPr="00716E9C">
        <w:rPr>
          <w:sz w:val="28"/>
        </w:rPr>
        <w:t xml:space="preserve">Легковые автомобили отечественного и иностранного производства (ТС категории «В»); </w:t>
      </w:r>
    </w:p>
    <w:p w:rsidR="00097E08" w:rsidRPr="00716E9C" w:rsidRDefault="00097E08" w:rsidP="00716E9C">
      <w:pPr>
        <w:numPr>
          <w:ilvl w:val="0"/>
          <w:numId w:val="7"/>
        </w:numPr>
        <w:tabs>
          <w:tab w:val="clear" w:pos="927"/>
          <w:tab w:val="left" w:pos="360"/>
          <w:tab w:val="left" w:pos="1080"/>
        </w:tabs>
        <w:spacing w:line="360" w:lineRule="auto"/>
        <w:ind w:left="0" w:firstLine="709"/>
        <w:jc w:val="both"/>
        <w:rPr>
          <w:sz w:val="28"/>
        </w:rPr>
      </w:pPr>
      <w:r w:rsidRPr="00716E9C">
        <w:rPr>
          <w:sz w:val="28"/>
        </w:rPr>
        <w:t>Грузовые автомобили и автобусы отечественного и иностранного производства (ТС категории «С», «D»);</w:t>
      </w:r>
    </w:p>
    <w:p w:rsidR="00097E08" w:rsidRPr="00716E9C" w:rsidRDefault="00097E08" w:rsidP="00716E9C">
      <w:pPr>
        <w:numPr>
          <w:ilvl w:val="0"/>
          <w:numId w:val="7"/>
        </w:numPr>
        <w:tabs>
          <w:tab w:val="clear" w:pos="927"/>
          <w:tab w:val="left" w:pos="360"/>
          <w:tab w:val="left" w:pos="1080"/>
        </w:tabs>
        <w:spacing w:line="360" w:lineRule="auto"/>
        <w:ind w:left="0" w:firstLine="709"/>
        <w:jc w:val="both"/>
        <w:rPr>
          <w:sz w:val="28"/>
        </w:rPr>
      </w:pPr>
      <w:r w:rsidRPr="00716E9C">
        <w:rPr>
          <w:sz w:val="28"/>
        </w:rPr>
        <w:t>Прицепы и полуприцепы;</w:t>
      </w:r>
    </w:p>
    <w:p w:rsidR="00097E08" w:rsidRPr="00716E9C" w:rsidRDefault="00097E08" w:rsidP="00716E9C">
      <w:pPr>
        <w:tabs>
          <w:tab w:val="left" w:pos="1080"/>
        </w:tabs>
        <w:spacing w:line="360" w:lineRule="auto"/>
        <w:ind w:firstLine="709"/>
        <w:jc w:val="both"/>
        <w:rPr>
          <w:sz w:val="28"/>
        </w:rPr>
      </w:pPr>
      <w:r w:rsidRPr="00716E9C">
        <w:rPr>
          <w:sz w:val="28"/>
        </w:rPr>
        <w:t>И</w:t>
      </w:r>
      <w:r w:rsidRPr="00716E9C">
        <w:rPr>
          <w:iCs/>
          <w:sz w:val="28"/>
          <w:szCs w:val="24"/>
        </w:rPr>
        <w:t xml:space="preserve">меющие паспорт самоходной машины (ПСМ) и проходящие государственную регистрацию в органах государственного надзора за техническим состоянием самоходных машин и других видов техники в РФ (в </w:t>
      </w:r>
      <w:r w:rsidRPr="00716E9C">
        <w:rPr>
          <w:sz w:val="28"/>
        </w:rPr>
        <w:t>Гостехнадзоре):</w:t>
      </w:r>
    </w:p>
    <w:p w:rsidR="00097E08" w:rsidRPr="00716E9C" w:rsidRDefault="00097E08" w:rsidP="00716E9C">
      <w:pPr>
        <w:numPr>
          <w:ilvl w:val="0"/>
          <w:numId w:val="8"/>
        </w:numPr>
        <w:tabs>
          <w:tab w:val="clear" w:pos="927"/>
          <w:tab w:val="num" w:pos="360"/>
          <w:tab w:val="left" w:pos="1080"/>
        </w:tabs>
        <w:spacing w:line="360" w:lineRule="auto"/>
        <w:ind w:left="0" w:firstLine="709"/>
        <w:jc w:val="both"/>
        <w:rPr>
          <w:sz w:val="28"/>
        </w:rPr>
      </w:pPr>
      <w:r w:rsidRPr="00716E9C">
        <w:rPr>
          <w:sz w:val="28"/>
        </w:rPr>
        <w:t>Сельскохозяйственная, строительная и иная спецтехника (в том числе, тракторы, грейдеры, экскаваторы, комбайны, сеялки и т.п.).</w:t>
      </w:r>
    </w:p>
    <w:p w:rsidR="00097E08" w:rsidRPr="00716E9C" w:rsidRDefault="00097E08" w:rsidP="00716E9C">
      <w:pPr>
        <w:tabs>
          <w:tab w:val="left" w:pos="1080"/>
        </w:tabs>
        <w:spacing w:line="360" w:lineRule="auto"/>
        <w:ind w:firstLine="709"/>
        <w:jc w:val="both"/>
        <w:rPr>
          <w:sz w:val="28"/>
        </w:rPr>
      </w:pPr>
      <w:r w:rsidRPr="00716E9C">
        <w:rPr>
          <w:sz w:val="28"/>
        </w:rPr>
        <w:t xml:space="preserve">На страхование также принимается дополнительное оборудование, установленное на ТС. </w:t>
      </w:r>
    </w:p>
    <w:p w:rsidR="00097E08" w:rsidRPr="00716E9C" w:rsidRDefault="00B9766D" w:rsidP="00716E9C">
      <w:pPr>
        <w:pStyle w:val="3"/>
        <w:spacing w:before="0" w:after="0" w:line="360" w:lineRule="auto"/>
        <w:ind w:firstLine="709"/>
        <w:jc w:val="both"/>
        <w:rPr>
          <w:b w:val="0"/>
          <w:sz w:val="28"/>
        </w:rPr>
      </w:pPr>
      <w:bookmarkStart w:id="47" w:name="_Toc141680589"/>
      <w:r w:rsidRPr="00716E9C">
        <w:rPr>
          <w:b w:val="0"/>
          <w:sz w:val="28"/>
        </w:rPr>
        <w:t>1</w:t>
      </w:r>
      <w:r w:rsidR="00097E08" w:rsidRPr="00716E9C">
        <w:rPr>
          <w:b w:val="0"/>
          <w:sz w:val="28"/>
        </w:rPr>
        <w:t>.</w:t>
      </w:r>
      <w:r w:rsidRPr="00716E9C">
        <w:rPr>
          <w:b w:val="0"/>
          <w:sz w:val="28"/>
        </w:rPr>
        <w:t>5</w:t>
      </w:r>
      <w:r w:rsidR="00097E08" w:rsidRPr="00716E9C">
        <w:rPr>
          <w:b w:val="0"/>
          <w:sz w:val="28"/>
        </w:rPr>
        <w:t>. Транспортные средства, не принимаемые на страхование</w:t>
      </w:r>
      <w:bookmarkEnd w:id="47"/>
    </w:p>
    <w:p w:rsidR="00097E08" w:rsidRPr="00716E9C" w:rsidRDefault="00097E08" w:rsidP="00716E9C">
      <w:pPr>
        <w:tabs>
          <w:tab w:val="left" w:pos="1260"/>
        </w:tabs>
        <w:spacing w:line="360" w:lineRule="auto"/>
        <w:ind w:firstLine="709"/>
        <w:jc w:val="both"/>
        <w:rPr>
          <w:sz w:val="28"/>
        </w:rPr>
      </w:pPr>
      <w:r w:rsidRPr="00716E9C">
        <w:rPr>
          <w:sz w:val="28"/>
        </w:rPr>
        <w:t>Не подлежащие регистрации в ГИБДД или Гостехнадзоре.</w:t>
      </w:r>
    </w:p>
    <w:p w:rsidR="00097E08" w:rsidRPr="00716E9C" w:rsidRDefault="00097E08" w:rsidP="00716E9C">
      <w:pPr>
        <w:tabs>
          <w:tab w:val="left" w:pos="1260"/>
        </w:tabs>
        <w:spacing w:line="360" w:lineRule="auto"/>
        <w:ind w:firstLine="709"/>
        <w:jc w:val="both"/>
        <w:rPr>
          <w:sz w:val="28"/>
        </w:rPr>
      </w:pPr>
      <w:r w:rsidRPr="00716E9C">
        <w:rPr>
          <w:sz w:val="28"/>
        </w:rPr>
        <w:t xml:space="preserve"> Автомобили, в отношении которых существуют таможенные ограничения, а также находящиеся в базе данных угнанных ТС МВД и Интерпола. </w:t>
      </w:r>
    </w:p>
    <w:p w:rsidR="00097E08" w:rsidRPr="00716E9C" w:rsidRDefault="00097E08" w:rsidP="00716E9C">
      <w:pPr>
        <w:tabs>
          <w:tab w:val="left" w:pos="1260"/>
        </w:tabs>
        <w:spacing w:line="360" w:lineRule="auto"/>
        <w:ind w:firstLine="709"/>
        <w:jc w:val="both"/>
        <w:rPr>
          <w:sz w:val="28"/>
        </w:rPr>
      </w:pPr>
      <w:r w:rsidRPr="00716E9C">
        <w:rPr>
          <w:sz w:val="28"/>
        </w:rPr>
        <w:t xml:space="preserve">При страховании ТС иностранного производства особое внимание следует обратить:  </w:t>
      </w:r>
    </w:p>
    <w:p w:rsidR="00097E08" w:rsidRPr="00716E9C" w:rsidRDefault="00097E08" w:rsidP="00716E9C">
      <w:pPr>
        <w:numPr>
          <w:ilvl w:val="0"/>
          <w:numId w:val="8"/>
        </w:numPr>
        <w:tabs>
          <w:tab w:val="clear" w:pos="927"/>
          <w:tab w:val="num" w:pos="1080"/>
          <w:tab w:val="left" w:pos="1260"/>
        </w:tabs>
        <w:spacing w:line="360" w:lineRule="auto"/>
        <w:ind w:left="0" w:firstLine="709"/>
        <w:jc w:val="both"/>
        <w:rPr>
          <w:sz w:val="28"/>
        </w:rPr>
      </w:pPr>
      <w:r w:rsidRPr="00716E9C">
        <w:rPr>
          <w:sz w:val="28"/>
        </w:rPr>
        <w:t>на графу 19 ПТС, в которой должна быть проставлена отметка об отсутствии таможенных ограничений в отношении ТС, и о возможности его отчуждения</w:t>
      </w:r>
    </w:p>
    <w:p w:rsidR="00570F4E" w:rsidRDefault="00097E08" w:rsidP="00716E9C">
      <w:pPr>
        <w:numPr>
          <w:ilvl w:val="0"/>
          <w:numId w:val="8"/>
        </w:numPr>
        <w:tabs>
          <w:tab w:val="clear" w:pos="927"/>
          <w:tab w:val="num" w:pos="1080"/>
          <w:tab w:val="left" w:pos="1260"/>
        </w:tabs>
        <w:spacing w:line="360" w:lineRule="auto"/>
        <w:ind w:left="0" w:firstLine="709"/>
        <w:jc w:val="both"/>
        <w:rPr>
          <w:sz w:val="28"/>
        </w:rPr>
      </w:pPr>
      <w:r w:rsidRPr="00716E9C">
        <w:rPr>
          <w:sz w:val="28"/>
        </w:rPr>
        <w:t xml:space="preserve">на наличие отметок на полях ПТС, указывающих на то, что ТС находится в базе данных Интерпола, либо на то, что идентификационный номер ТС был изменён. </w:t>
      </w:r>
    </w:p>
    <w:p w:rsidR="00F44917" w:rsidRDefault="00570F4E" w:rsidP="00570F4E">
      <w:pPr>
        <w:tabs>
          <w:tab w:val="left" w:pos="1260"/>
        </w:tabs>
        <w:spacing w:line="360" w:lineRule="auto"/>
        <w:jc w:val="center"/>
        <w:rPr>
          <w:b/>
          <w:sz w:val="28"/>
        </w:rPr>
      </w:pPr>
      <w:r>
        <w:br w:type="page"/>
      </w:r>
      <w:bookmarkStart w:id="48" w:name="_Toc141680590"/>
      <w:r w:rsidR="00B9766D" w:rsidRPr="00570F4E">
        <w:rPr>
          <w:b/>
          <w:sz w:val="28"/>
        </w:rPr>
        <w:t>2</w:t>
      </w:r>
      <w:r w:rsidR="00F44917" w:rsidRPr="00570F4E">
        <w:rPr>
          <w:b/>
          <w:sz w:val="28"/>
        </w:rPr>
        <w:t>. условия стандартного договора страхования, заключаемого в рамках страхового продукта РОСГОССТРАХ АВТО «ЗАЩИТА»</w:t>
      </w:r>
    </w:p>
    <w:p w:rsidR="00570F4E" w:rsidRPr="00570F4E" w:rsidRDefault="00570F4E" w:rsidP="00570F4E">
      <w:pPr>
        <w:tabs>
          <w:tab w:val="left" w:pos="1260"/>
        </w:tabs>
        <w:spacing w:line="360" w:lineRule="auto"/>
        <w:jc w:val="center"/>
        <w:rPr>
          <w:b/>
          <w:sz w:val="28"/>
        </w:rPr>
      </w:pPr>
    </w:p>
    <w:p w:rsidR="005B5196" w:rsidRPr="00716E9C" w:rsidRDefault="00097E08" w:rsidP="00716E9C">
      <w:pPr>
        <w:pStyle w:val="3"/>
        <w:spacing w:before="0" w:after="0" w:line="360" w:lineRule="auto"/>
        <w:ind w:firstLine="709"/>
        <w:jc w:val="both"/>
        <w:rPr>
          <w:b w:val="0"/>
          <w:sz w:val="28"/>
        </w:rPr>
      </w:pPr>
      <w:r w:rsidRPr="00716E9C">
        <w:rPr>
          <w:b w:val="0"/>
          <w:sz w:val="28"/>
        </w:rPr>
        <w:t xml:space="preserve"> </w:t>
      </w:r>
      <w:bookmarkStart w:id="49" w:name="_Toc137297361"/>
      <w:bookmarkStart w:id="50" w:name="_Toc137350845"/>
      <w:bookmarkStart w:id="51" w:name="_Toc137350886"/>
      <w:bookmarkStart w:id="52" w:name="_Toc137350976"/>
      <w:bookmarkStart w:id="53" w:name="_Toc137351059"/>
      <w:bookmarkStart w:id="54" w:name="_Toc137351273"/>
      <w:bookmarkStart w:id="55" w:name="_Toc137351313"/>
      <w:bookmarkStart w:id="56" w:name="_Toc141680591"/>
      <w:bookmarkEnd w:id="48"/>
      <w:r w:rsidR="005B5196" w:rsidRPr="00716E9C">
        <w:rPr>
          <w:b w:val="0"/>
          <w:sz w:val="28"/>
        </w:rPr>
        <w:t>В рамках страхового продукта РОСГОССТРАХ АВТО договоры страхования ТС могут заключаться на условиях: Вариант «А», Вариант «Б».</w:t>
      </w:r>
    </w:p>
    <w:p w:rsidR="005B5196" w:rsidRPr="00716E9C" w:rsidRDefault="005B5196" w:rsidP="00716E9C">
      <w:pPr>
        <w:tabs>
          <w:tab w:val="left" w:pos="1080"/>
        </w:tabs>
        <w:spacing w:line="360" w:lineRule="auto"/>
        <w:ind w:firstLine="709"/>
        <w:jc w:val="both"/>
        <w:rPr>
          <w:sz w:val="28"/>
          <w:szCs w:val="24"/>
        </w:rPr>
      </w:pPr>
      <w:r w:rsidRPr="00716E9C">
        <w:rPr>
          <w:sz w:val="28"/>
          <w:szCs w:val="24"/>
        </w:rPr>
        <w:t>Различия можно увидеть, рассматривая сравнительную таблицу условий и особенностей страхования при заключении договоров</w:t>
      </w:r>
      <w:r w:rsidR="00570F4E">
        <w:rPr>
          <w:sz w:val="28"/>
          <w:szCs w:val="24"/>
        </w:rPr>
        <w:t xml:space="preserve">  по Варианту «А», Варианту «Б»</w:t>
      </w:r>
    </w:p>
    <w:bookmarkEnd w:id="49"/>
    <w:bookmarkEnd w:id="50"/>
    <w:bookmarkEnd w:id="51"/>
    <w:bookmarkEnd w:id="52"/>
    <w:bookmarkEnd w:id="53"/>
    <w:bookmarkEnd w:id="54"/>
    <w:bookmarkEnd w:id="55"/>
    <w:bookmarkEnd w:id="56"/>
    <w:p w:rsidR="005B5196" w:rsidRPr="00716E9C" w:rsidRDefault="00F44917" w:rsidP="00716E9C">
      <w:pPr>
        <w:pStyle w:val="3"/>
        <w:spacing w:before="0" w:after="0" w:line="360" w:lineRule="auto"/>
        <w:ind w:firstLine="709"/>
        <w:jc w:val="both"/>
        <w:rPr>
          <w:b w:val="0"/>
          <w:bCs/>
          <w:sz w:val="28"/>
          <w:szCs w:val="28"/>
        </w:rPr>
      </w:pPr>
      <w:r w:rsidRPr="00716E9C">
        <w:rPr>
          <w:b w:val="0"/>
          <w:sz w:val="28"/>
          <w:szCs w:val="24"/>
        </w:rPr>
        <w:t xml:space="preserve">2.1. </w:t>
      </w:r>
      <w:r w:rsidR="005B5196" w:rsidRPr="00716E9C">
        <w:rPr>
          <w:b w:val="0"/>
          <w:sz w:val="28"/>
          <w:szCs w:val="24"/>
        </w:rPr>
        <w:t xml:space="preserve">Сравнительная характеристика </w:t>
      </w:r>
      <w:r w:rsidR="005B5196" w:rsidRPr="00716E9C">
        <w:rPr>
          <w:b w:val="0"/>
          <w:bCs/>
          <w:sz w:val="28"/>
          <w:szCs w:val="24"/>
        </w:rPr>
        <w:t>Вариантов страхования транспортных</w:t>
      </w:r>
      <w:r w:rsidR="005B5196" w:rsidRPr="00716E9C">
        <w:rPr>
          <w:b w:val="0"/>
          <w:bCs/>
          <w:sz w:val="28"/>
          <w:szCs w:val="28"/>
        </w:rPr>
        <w:t xml:space="preserve"> средств.</w:t>
      </w:r>
    </w:p>
    <w:p w:rsidR="005B5196" w:rsidRPr="00716E9C" w:rsidRDefault="005B5196" w:rsidP="00716E9C">
      <w:pPr>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256"/>
        <w:gridCol w:w="3366"/>
      </w:tblGrid>
      <w:tr w:rsidR="005B5196" w:rsidRPr="00716E9C">
        <w:trPr>
          <w:jc w:val="center"/>
        </w:trPr>
        <w:tc>
          <w:tcPr>
            <w:tcW w:w="2088" w:type="dxa"/>
            <w:vAlign w:val="center"/>
          </w:tcPr>
          <w:p w:rsidR="005B5196" w:rsidRPr="00570F4E" w:rsidRDefault="005B5196" w:rsidP="00716E9C">
            <w:pPr>
              <w:pStyle w:val="Iacaaeaaaieoiaioa"/>
              <w:spacing w:after="0" w:line="360" w:lineRule="auto"/>
              <w:ind w:firstLine="709"/>
              <w:jc w:val="both"/>
              <w:rPr>
                <w:b w:val="0"/>
                <w:bCs/>
                <w:caps w:val="0"/>
                <w:sz w:val="20"/>
              </w:rPr>
            </w:pPr>
          </w:p>
        </w:tc>
        <w:tc>
          <w:tcPr>
            <w:tcW w:w="3256" w:type="dxa"/>
            <w:vAlign w:val="center"/>
          </w:tcPr>
          <w:p w:rsidR="005B5196" w:rsidRPr="00570F4E" w:rsidRDefault="005B5196" w:rsidP="00716E9C">
            <w:pPr>
              <w:spacing w:line="360" w:lineRule="auto"/>
              <w:ind w:firstLine="709"/>
              <w:jc w:val="both"/>
              <w:rPr>
                <w:bCs/>
                <w:sz w:val="20"/>
                <w:szCs w:val="20"/>
              </w:rPr>
            </w:pPr>
            <w:r w:rsidRPr="00570F4E">
              <w:rPr>
                <w:bCs/>
                <w:sz w:val="20"/>
                <w:szCs w:val="20"/>
              </w:rPr>
              <w:t xml:space="preserve">Вариант «А» </w:t>
            </w:r>
          </w:p>
        </w:tc>
        <w:tc>
          <w:tcPr>
            <w:tcW w:w="3366" w:type="dxa"/>
            <w:vAlign w:val="center"/>
          </w:tcPr>
          <w:p w:rsidR="005B5196" w:rsidRPr="00570F4E" w:rsidRDefault="005B5196" w:rsidP="00716E9C">
            <w:pPr>
              <w:spacing w:line="360" w:lineRule="auto"/>
              <w:ind w:firstLine="709"/>
              <w:jc w:val="both"/>
              <w:rPr>
                <w:bCs/>
                <w:sz w:val="20"/>
                <w:szCs w:val="20"/>
              </w:rPr>
            </w:pPr>
            <w:r w:rsidRPr="00570F4E">
              <w:rPr>
                <w:bCs/>
                <w:sz w:val="20"/>
                <w:szCs w:val="20"/>
              </w:rPr>
              <w:t xml:space="preserve">Вариант «Б» </w:t>
            </w:r>
          </w:p>
        </w:tc>
      </w:tr>
      <w:tr w:rsidR="005B5196" w:rsidRPr="00716E9C">
        <w:trPr>
          <w:trHeight w:val="3806"/>
          <w:jc w:val="center"/>
        </w:trPr>
        <w:tc>
          <w:tcPr>
            <w:tcW w:w="2088" w:type="dxa"/>
            <w:vAlign w:val="center"/>
          </w:tcPr>
          <w:p w:rsidR="005B5196" w:rsidRPr="00570F4E" w:rsidRDefault="005B5196" w:rsidP="00716E9C">
            <w:pPr>
              <w:spacing w:line="360" w:lineRule="auto"/>
              <w:ind w:firstLine="709"/>
              <w:jc w:val="both"/>
              <w:rPr>
                <w:bCs/>
                <w:sz w:val="20"/>
                <w:szCs w:val="20"/>
              </w:rPr>
            </w:pPr>
            <w:r w:rsidRPr="00570F4E">
              <w:rPr>
                <w:bCs/>
                <w:sz w:val="20"/>
                <w:szCs w:val="20"/>
              </w:rPr>
              <w:t>Страховая сумма и страховая стоимость</w:t>
            </w:r>
          </w:p>
        </w:tc>
        <w:tc>
          <w:tcPr>
            <w:tcW w:w="3256" w:type="dxa"/>
            <w:vAlign w:val="center"/>
          </w:tcPr>
          <w:p w:rsidR="005B5196" w:rsidRPr="00570F4E" w:rsidRDefault="005B5196" w:rsidP="00716E9C">
            <w:pPr>
              <w:pStyle w:val="a3"/>
              <w:spacing w:line="360" w:lineRule="auto"/>
              <w:ind w:firstLine="709"/>
              <w:jc w:val="both"/>
              <w:rPr>
                <w:sz w:val="20"/>
                <w:szCs w:val="20"/>
              </w:rPr>
            </w:pPr>
            <w:r w:rsidRPr="00570F4E">
              <w:rPr>
                <w:sz w:val="20"/>
                <w:szCs w:val="20"/>
              </w:rPr>
              <w:t>Страховая сумма устанавливается в размере действительной стоимости ТС.</w:t>
            </w:r>
          </w:p>
          <w:p w:rsidR="005B5196" w:rsidRPr="00570F4E" w:rsidRDefault="005B5196" w:rsidP="00716E9C">
            <w:pPr>
              <w:pStyle w:val="a3"/>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r w:rsidRPr="00570F4E">
              <w:rPr>
                <w:sz w:val="20"/>
                <w:szCs w:val="20"/>
              </w:rPr>
              <w:t>Возможность недострахования не предусматривается.</w:t>
            </w:r>
          </w:p>
          <w:p w:rsidR="005B5196" w:rsidRPr="00570F4E" w:rsidRDefault="005B5196" w:rsidP="00716E9C">
            <w:pPr>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r w:rsidRPr="00570F4E">
              <w:rPr>
                <w:sz w:val="20"/>
                <w:szCs w:val="20"/>
              </w:rPr>
              <w:t>Страховая сумма по рискам КАСКО/Ущерб – агрегатная или неагрегатная</w:t>
            </w:r>
          </w:p>
          <w:p w:rsidR="005B5196" w:rsidRPr="00570F4E" w:rsidRDefault="005B5196" w:rsidP="00716E9C">
            <w:pPr>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r w:rsidRPr="00570F4E">
              <w:rPr>
                <w:sz w:val="20"/>
                <w:szCs w:val="20"/>
              </w:rPr>
              <w:t xml:space="preserve">Страховая сумма по ДО и НС – агрегатная </w:t>
            </w:r>
          </w:p>
          <w:p w:rsidR="005B5196" w:rsidRPr="00570F4E" w:rsidRDefault="005B5196" w:rsidP="00716E9C">
            <w:pPr>
              <w:spacing w:line="360" w:lineRule="auto"/>
              <w:ind w:firstLine="709"/>
              <w:jc w:val="both"/>
              <w:rPr>
                <w:sz w:val="20"/>
                <w:szCs w:val="20"/>
              </w:rPr>
            </w:pPr>
          </w:p>
        </w:tc>
        <w:tc>
          <w:tcPr>
            <w:tcW w:w="3366" w:type="dxa"/>
            <w:vAlign w:val="center"/>
          </w:tcPr>
          <w:p w:rsidR="005B5196" w:rsidRPr="00570F4E" w:rsidRDefault="005B5196" w:rsidP="00716E9C">
            <w:pPr>
              <w:spacing w:line="360" w:lineRule="auto"/>
              <w:ind w:firstLine="709"/>
              <w:jc w:val="both"/>
              <w:rPr>
                <w:sz w:val="20"/>
                <w:szCs w:val="20"/>
              </w:rPr>
            </w:pPr>
            <w:r w:rsidRPr="00570F4E">
              <w:rPr>
                <w:sz w:val="20"/>
                <w:szCs w:val="20"/>
              </w:rPr>
              <w:t>Страховая сумма устанавливается в размере, не превышающем действительную стоимость ТС.</w:t>
            </w:r>
          </w:p>
          <w:p w:rsidR="005B5196" w:rsidRPr="00570F4E" w:rsidRDefault="005B5196" w:rsidP="00716E9C">
            <w:pPr>
              <w:spacing w:line="360" w:lineRule="auto"/>
              <w:ind w:firstLine="709"/>
              <w:jc w:val="both"/>
              <w:rPr>
                <w:sz w:val="20"/>
                <w:szCs w:val="20"/>
              </w:rPr>
            </w:pPr>
            <w:r w:rsidRPr="00570F4E">
              <w:rPr>
                <w:sz w:val="20"/>
                <w:szCs w:val="20"/>
              </w:rPr>
              <w:t>Возможно</w:t>
            </w:r>
          </w:p>
          <w:p w:rsidR="005B5196" w:rsidRPr="00570F4E" w:rsidRDefault="005B5196" w:rsidP="00716E9C">
            <w:pPr>
              <w:spacing w:line="360" w:lineRule="auto"/>
              <w:ind w:firstLine="709"/>
              <w:jc w:val="both"/>
              <w:rPr>
                <w:sz w:val="20"/>
                <w:szCs w:val="20"/>
              </w:rPr>
            </w:pPr>
            <w:r w:rsidRPr="00570F4E">
              <w:rPr>
                <w:sz w:val="20"/>
                <w:szCs w:val="20"/>
              </w:rPr>
              <w:t>недострахование, но значение коэффициента пропорциональности не может быть меньше 0,5.</w:t>
            </w:r>
          </w:p>
          <w:p w:rsidR="005B5196" w:rsidRPr="00570F4E" w:rsidRDefault="005B5196" w:rsidP="00716E9C">
            <w:pPr>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r w:rsidRPr="00570F4E">
              <w:rPr>
                <w:sz w:val="20"/>
                <w:szCs w:val="20"/>
              </w:rPr>
              <w:t xml:space="preserve">Страховая сумма по рискам КАСКО/Ущерб – агрегатная </w:t>
            </w:r>
          </w:p>
          <w:p w:rsidR="005B5196" w:rsidRPr="00570F4E" w:rsidRDefault="005B5196" w:rsidP="00716E9C">
            <w:pPr>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r w:rsidRPr="00570F4E">
              <w:rPr>
                <w:sz w:val="20"/>
                <w:szCs w:val="20"/>
              </w:rPr>
              <w:t xml:space="preserve">Страховая сумма по ДО и НС – агрегатная </w:t>
            </w:r>
          </w:p>
        </w:tc>
      </w:tr>
      <w:tr w:rsidR="005B5196" w:rsidRPr="00716E9C">
        <w:trPr>
          <w:jc w:val="center"/>
        </w:trPr>
        <w:tc>
          <w:tcPr>
            <w:tcW w:w="2088" w:type="dxa"/>
            <w:vAlign w:val="center"/>
          </w:tcPr>
          <w:p w:rsidR="005B5196" w:rsidRPr="00570F4E" w:rsidRDefault="005B5196" w:rsidP="00716E9C">
            <w:pPr>
              <w:spacing w:line="360" w:lineRule="auto"/>
              <w:ind w:firstLine="709"/>
              <w:jc w:val="both"/>
              <w:rPr>
                <w:bCs/>
                <w:sz w:val="20"/>
                <w:szCs w:val="20"/>
              </w:rPr>
            </w:pPr>
            <w:r w:rsidRPr="00570F4E">
              <w:rPr>
                <w:bCs/>
                <w:sz w:val="20"/>
                <w:szCs w:val="20"/>
              </w:rPr>
              <w:t>Франшиза</w:t>
            </w:r>
          </w:p>
        </w:tc>
        <w:tc>
          <w:tcPr>
            <w:tcW w:w="3256" w:type="dxa"/>
            <w:vAlign w:val="center"/>
          </w:tcPr>
          <w:p w:rsidR="005B5196" w:rsidRPr="00570F4E" w:rsidRDefault="005B5196" w:rsidP="00570F4E">
            <w:pPr>
              <w:spacing w:line="360" w:lineRule="auto"/>
              <w:jc w:val="both"/>
              <w:rPr>
                <w:sz w:val="20"/>
                <w:szCs w:val="20"/>
              </w:rPr>
            </w:pPr>
            <w:r w:rsidRPr="00570F4E">
              <w:rPr>
                <w:sz w:val="20"/>
                <w:szCs w:val="20"/>
              </w:rPr>
              <w:t>Безусловная франшиза, по соглашению сторон.</w:t>
            </w:r>
          </w:p>
        </w:tc>
        <w:tc>
          <w:tcPr>
            <w:tcW w:w="3366" w:type="dxa"/>
            <w:vAlign w:val="center"/>
          </w:tcPr>
          <w:p w:rsidR="005B5196" w:rsidRPr="00570F4E" w:rsidRDefault="005B5196" w:rsidP="00570F4E">
            <w:pPr>
              <w:spacing w:line="360" w:lineRule="auto"/>
              <w:jc w:val="both"/>
              <w:rPr>
                <w:sz w:val="20"/>
                <w:szCs w:val="20"/>
              </w:rPr>
            </w:pPr>
            <w:r w:rsidRPr="00570F4E">
              <w:rPr>
                <w:sz w:val="20"/>
                <w:szCs w:val="20"/>
              </w:rPr>
              <w:t>Безусловная франшиза, по соглашению сторон.</w:t>
            </w:r>
          </w:p>
        </w:tc>
      </w:tr>
      <w:tr w:rsidR="005B5196" w:rsidRPr="00716E9C">
        <w:trPr>
          <w:jc w:val="center"/>
        </w:trPr>
        <w:tc>
          <w:tcPr>
            <w:tcW w:w="2088" w:type="dxa"/>
            <w:vAlign w:val="center"/>
          </w:tcPr>
          <w:p w:rsidR="005B5196" w:rsidRPr="00570F4E" w:rsidRDefault="005B5196" w:rsidP="00716E9C">
            <w:pPr>
              <w:spacing w:line="360" w:lineRule="auto"/>
              <w:ind w:firstLine="709"/>
              <w:jc w:val="both"/>
              <w:rPr>
                <w:bCs/>
                <w:sz w:val="20"/>
                <w:szCs w:val="20"/>
              </w:rPr>
            </w:pPr>
            <w:r w:rsidRPr="00570F4E">
              <w:rPr>
                <w:bCs/>
                <w:sz w:val="20"/>
                <w:szCs w:val="20"/>
              </w:rPr>
              <w:t>Ограничения по принятию на страхование</w:t>
            </w:r>
          </w:p>
        </w:tc>
        <w:tc>
          <w:tcPr>
            <w:tcW w:w="3256" w:type="dxa"/>
            <w:vAlign w:val="center"/>
          </w:tcPr>
          <w:p w:rsidR="005B5196" w:rsidRPr="00570F4E" w:rsidRDefault="005B5196" w:rsidP="00570F4E">
            <w:pPr>
              <w:spacing w:line="360" w:lineRule="auto"/>
              <w:jc w:val="both"/>
              <w:rPr>
                <w:sz w:val="20"/>
                <w:szCs w:val="20"/>
              </w:rPr>
            </w:pPr>
            <w:r w:rsidRPr="00570F4E">
              <w:rPr>
                <w:sz w:val="20"/>
                <w:szCs w:val="20"/>
              </w:rPr>
              <w:t>ТС, с даты производства (года изготовления) которых прошло не более 7 лет включительно</w:t>
            </w:r>
          </w:p>
        </w:tc>
        <w:tc>
          <w:tcPr>
            <w:tcW w:w="3366" w:type="dxa"/>
            <w:vAlign w:val="center"/>
          </w:tcPr>
          <w:p w:rsidR="005B5196" w:rsidRPr="00570F4E" w:rsidRDefault="005B5196" w:rsidP="00570F4E">
            <w:pPr>
              <w:spacing w:line="360" w:lineRule="auto"/>
              <w:jc w:val="both"/>
              <w:rPr>
                <w:sz w:val="20"/>
                <w:szCs w:val="20"/>
              </w:rPr>
            </w:pPr>
            <w:r w:rsidRPr="00570F4E">
              <w:rPr>
                <w:sz w:val="20"/>
                <w:szCs w:val="20"/>
              </w:rPr>
              <w:t>ТС, с даты производства (года изготовления) которых прошло не более 10 лет включительно</w:t>
            </w:r>
          </w:p>
        </w:tc>
      </w:tr>
      <w:tr w:rsidR="005B5196" w:rsidRPr="00716E9C">
        <w:trPr>
          <w:jc w:val="center"/>
        </w:trPr>
        <w:tc>
          <w:tcPr>
            <w:tcW w:w="2088" w:type="dxa"/>
            <w:vAlign w:val="center"/>
          </w:tcPr>
          <w:p w:rsidR="005B5196" w:rsidRPr="00570F4E" w:rsidRDefault="005B5196" w:rsidP="00716E9C">
            <w:pPr>
              <w:spacing w:line="360" w:lineRule="auto"/>
              <w:ind w:firstLine="709"/>
              <w:jc w:val="both"/>
              <w:rPr>
                <w:bCs/>
                <w:sz w:val="20"/>
                <w:szCs w:val="20"/>
              </w:rPr>
            </w:pPr>
            <w:r w:rsidRPr="00570F4E">
              <w:rPr>
                <w:bCs/>
                <w:sz w:val="20"/>
                <w:szCs w:val="20"/>
              </w:rPr>
              <w:t>Страховая премия</w:t>
            </w:r>
          </w:p>
        </w:tc>
        <w:tc>
          <w:tcPr>
            <w:tcW w:w="3256" w:type="dxa"/>
            <w:vAlign w:val="center"/>
          </w:tcPr>
          <w:p w:rsidR="005B5196" w:rsidRPr="00570F4E" w:rsidRDefault="005B5196" w:rsidP="00570F4E">
            <w:pPr>
              <w:spacing w:line="360" w:lineRule="auto"/>
              <w:jc w:val="both"/>
              <w:rPr>
                <w:sz w:val="20"/>
                <w:szCs w:val="20"/>
              </w:rPr>
            </w:pPr>
            <w:r w:rsidRPr="00570F4E">
              <w:rPr>
                <w:sz w:val="20"/>
                <w:szCs w:val="20"/>
              </w:rPr>
              <w:t>Уплата единовременно или в рассрочку, по соглашению сторон</w:t>
            </w:r>
          </w:p>
        </w:tc>
        <w:tc>
          <w:tcPr>
            <w:tcW w:w="3366" w:type="dxa"/>
            <w:vAlign w:val="center"/>
          </w:tcPr>
          <w:p w:rsidR="005B5196" w:rsidRPr="00570F4E" w:rsidRDefault="005B5196" w:rsidP="00570F4E">
            <w:pPr>
              <w:spacing w:line="360" w:lineRule="auto"/>
              <w:jc w:val="both"/>
              <w:rPr>
                <w:sz w:val="20"/>
                <w:szCs w:val="20"/>
              </w:rPr>
            </w:pPr>
            <w:r w:rsidRPr="00570F4E">
              <w:rPr>
                <w:sz w:val="20"/>
                <w:szCs w:val="20"/>
              </w:rPr>
              <w:t>Уплата единовременно или в рассрочку, по соглашению сторон</w:t>
            </w:r>
          </w:p>
        </w:tc>
      </w:tr>
      <w:tr w:rsidR="005B5196" w:rsidRPr="00716E9C">
        <w:trPr>
          <w:jc w:val="center"/>
        </w:trPr>
        <w:tc>
          <w:tcPr>
            <w:tcW w:w="2088" w:type="dxa"/>
            <w:vAlign w:val="center"/>
          </w:tcPr>
          <w:p w:rsidR="005B5196" w:rsidRPr="00570F4E" w:rsidRDefault="005B5196" w:rsidP="00716E9C">
            <w:pPr>
              <w:spacing w:line="360" w:lineRule="auto"/>
              <w:ind w:firstLine="709"/>
              <w:jc w:val="both"/>
              <w:rPr>
                <w:bCs/>
                <w:sz w:val="20"/>
                <w:szCs w:val="20"/>
              </w:rPr>
            </w:pPr>
            <w:r w:rsidRPr="00570F4E">
              <w:rPr>
                <w:bCs/>
                <w:sz w:val="20"/>
                <w:szCs w:val="20"/>
              </w:rPr>
              <w:t>Страховые риски</w:t>
            </w:r>
          </w:p>
        </w:tc>
        <w:tc>
          <w:tcPr>
            <w:tcW w:w="3256" w:type="dxa"/>
            <w:vAlign w:val="center"/>
          </w:tcPr>
          <w:p w:rsidR="005B5196" w:rsidRPr="00570F4E" w:rsidRDefault="005B5196" w:rsidP="00716E9C">
            <w:pPr>
              <w:spacing w:line="360" w:lineRule="auto"/>
              <w:ind w:firstLine="709"/>
              <w:jc w:val="both"/>
              <w:rPr>
                <w:sz w:val="20"/>
                <w:szCs w:val="20"/>
              </w:rPr>
            </w:pPr>
            <w:r w:rsidRPr="00570F4E">
              <w:rPr>
                <w:sz w:val="20"/>
                <w:szCs w:val="20"/>
              </w:rPr>
              <w:t>КАСКО</w:t>
            </w:r>
          </w:p>
          <w:p w:rsidR="005B5196" w:rsidRPr="00570F4E" w:rsidRDefault="005B5196" w:rsidP="00716E9C">
            <w:pPr>
              <w:spacing w:line="360" w:lineRule="auto"/>
              <w:ind w:firstLine="709"/>
              <w:jc w:val="both"/>
              <w:rPr>
                <w:sz w:val="20"/>
                <w:szCs w:val="20"/>
              </w:rPr>
            </w:pPr>
            <w:r w:rsidRPr="00570F4E">
              <w:rPr>
                <w:sz w:val="20"/>
                <w:szCs w:val="20"/>
              </w:rPr>
              <w:t>Ущерб</w:t>
            </w:r>
          </w:p>
          <w:p w:rsidR="005B5196" w:rsidRPr="00570F4E" w:rsidRDefault="005B5196" w:rsidP="00716E9C">
            <w:pPr>
              <w:spacing w:line="360" w:lineRule="auto"/>
              <w:ind w:firstLine="709"/>
              <w:jc w:val="both"/>
              <w:rPr>
                <w:sz w:val="20"/>
                <w:szCs w:val="20"/>
              </w:rPr>
            </w:pPr>
            <w:r w:rsidRPr="00570F4E">
              <w:rPr>
                <w:sz w:val="20"/>
                <w:szCs w:val="20"/>
              </w:rPr>
              <w:t>Доп. оборудование</w:t>
            </w:r>
          </w:p>
          <w:p w:rsidR="005B5196" w:rsidRPr="00570F4E" w:rsidRDefault="005B5196" w:rsidP="00716E9C">
            <w:pPr>
              <w:spacing w:line="360" w:lineRule="auto"/>
              <w:ind w:firstLine="709"/>
              <w:jc w:val="both"/>
              <w:rPr>
                <w:sz w:val="20"/>
                <w:szCs w:val="20"/>
              </w:rPr>
            </w:pPr>
            <w:r w:rsidRPr="00570F4E">
              <w:rPr>
                <w:sz w:val="20"/>
                <w:szCs w:val="20"/>
              </w:rPr>
              <w:t>НС</w:t>
            </w:r>
          </w:p>
        </w:tc>
        <w:tc>
          <w:tcPr>
            <w:tcW w:w="3366" w:type="dxa"/>
            <w:vAlign w:val="center"/>
          </w:tcPr>
          <w:p w:rsidR="005B5196" w:rsidRPr="00570F4E" w:rsidRDefault="005B5196" w:rsidP="00716E9C">
            <w:pPr>
              <w:spacing w:line="360" w:lineRule="auto"/>
              <w:ind w:firstLine="709"/>
              <w:jc w:val="both"/>
              <w:rPr>
                <w:sz w:val="20"/>
                <w:szCs w:val="20"/>
              </w:rPr>
            </w:pPr>
            <w:r w:rsidRPr="00570F4E">
              <w:rPr>
                <w:sz w:val="20"/>
                <w:szCs w:val="20"/>
              </w:rPr>
              <w:t>КАСКО</w:t>
            </w:r>
          </w:p>
          <w:p w:rsidR="005B5196" w:rsidRPr="00570F4E" w:rsidRDefault="005B5196" w:rsidP="00716E9C">
            <w:pPr>
              <w:spacing w:line="360" w:lineRule="auto"/>
              <w:ind w:firstLine="709"/>
              <w:jc w:val="both"/>
              <w:rPr>
                <w:sz w:val="20"/>
                <w:szCs w:val="20"/>
              </w:rPr>
            </w:pPr>
            <w:r w:rsidRPr="00570F4E">
              <w:rPr>
                <w:sz w:val="20"/>
                <w:szCs w:val="20"/>
              </w:rPr>
              <w:t>Ущерб</w:t>
            </w:r>
          </w:p>
          <w:p w:rsidR="005B5196" w:rsidRPr="00570F4E" w:rsidRDefault="005B5196" w:rsidP="00716E9C">
            <w:pPr>
              <w:spacing w:line="360" w:lineRule="auto"/>
              <w:ind w:firstLine="709"/>
              <w:jc w:val="both"/>
              <w:rPr>
                <w:sz w:val="20"/>
                <w:szCs w:val="20"/>
              </w:rPr>
            </w:pPr>
            <w:r w:rsidRPr="00570F4E">
              <w:rPr>
                <w:sz w:val="20"/>
                <w:szCs w:val="20"/>
              </w:rPr>
              <w:t>Доп. оборудование</w:t>
            </w:r>
          </w:p>
          <w:p w:rsidR="005B5196" w:rsidRPr="00570F4E" w:rsidRDefault="005B5196" w:rsidP="00716E9C">
            <w:pPr>
              <w:spacing w:line="360" w:lineRule="auto"/>
              <w:ind w:firstLine="709"/>
              <w:jc w:val="both"/>
              <w:rPr>
                <w:sz w:val="20"/>
                <w:szCs w:val="20"/>
              </w:rPr>
            </w:pPr>
            <w:r w:rsidRPr="00570F4E">
              <w:rPr>
                <w:sz w:val="20"/>
                <w:szCs w:val="20"/>
              </w:rPr>
              <w:t>НС</w:t>
            </w:r>
          </w:p>
        </w:tc>
      </w:tr>
      <w:tr w:rsidR="005B5196" w:rsidRPr="00716E9C">
        <w:trPr>
          <w:jc w:val="center"/>
        </w:trPr>
        <w:tc>
          <w:tcPr>
            <w:tcW w:w="2088" w:type="dxa"/>
            <w:vAlign w:val="center"/>
          </w:tcPr>
          <w:p w:rsidR="005B5196" w:rsidRPr="00570F4E" w:rsidRDefault="005B5196" w:rsidP="00716E9C">
            <w:pPr>
              <w:spacing w:line="360" w:lineRule="auto"/>
              <w:ind w:firstLine="709"/>
              <w:jc w:val="both"/>
              <w:rPr>
                <w:bCs/>
                <w:sz w:val="20"/>
                <w:szCs w:val="20"/>
              </w:rPr>
            </w:pPr>
            <w:r w:rsidRPr="00570F4E">
              <w:rPr>
                <w:bCs/>
                <w:sz w:val="20"/>
                <w:szCs w:val="20"/>
              </w:rPr>
              <w:t>Страховая выплата</w:t>
            </w:r>
          </w:p>
        </w:tc>
        <w:tc>
          <w:tcPr>
            <w:tcW w:w="3256" w:type="dxa"/>
            <w:vAlign w:val="center"/>
          </w:tcPr>
          <w:p w:rsidR="005B5196" w:rsidRPr="00570F4E" w:rsidRDefault="005B5196" w:rsidP="00716E9C">
            <w:pPr>
              <w:spacing w:line="360" w:lineRule="auto"/>
              <w:ind w:firstLine="709"/>
              <w:jc w:val="both"/>
              <w:rPr>
                <w:sz w:val="20"/>
                <w:szCs w:val="20"/>
              </w:rPr>
            </w:pPr>
            <w:r w:rsidRPr="00570F4E">
              <w:rPr>
                <w:sz w:val="20"/>
                <w:szCs w:val="20"/>
              </w:rPr>
              <w:t>Калькуляция страховщика</w:t>
            </w:r>
          </w:p>
          <w:p w:rsidR="005B5196" w:rsidRPr="00570F4E" w:rsidRDefault="005B5196" w:rsidP="00716E9C">
            <w:pPr>
              <w:spacing w:line="360" w:lineRule="auto"/>
              <w:ind w:firstLine="709"/>
              <w:jc w:val="both"/>
              <w:rPr>
                <w:sz w:val="20"/>
                <w:szCs w:val="20"/>
              </w:rPr>
            </w:pPr>
            <w:r w:rsidRPr="00570F4E">
              <w:rPr>
                <w:sz w:val="20"/>
                <w:szCs w:val="20"/>
              </w:rPr>
              <w:t>Независимая экспертиза</w:t>
            </w:r>
          </w:p>
          <w:p w:rsidR="005B5196" w:rsidRPr="00570F4E" w:rsidRDefault="005B5196" w:rsidP="00716E9C">
            <w:pPr>
              <w:spacing w:line="360" w:lineRule="auto"/>
              <w:ind w:firstLine="709"/>
              <w:jc w:val="both"/>
              <w:rPr>
                <w:sz w:val="20"/>
                <w:szCs w:val="20"/>
              </w:rPr>
            </w:pPr>
            <w:r w:rsidRPr="00570F4E">
              <w:rPr>
                <w:sz w:val="20"/>
                <w:szCs w:val="20"/>
              </w:rPr>
              <w:t>СТОА страховщика</w:t>
            </w:r>
          </w:p>
          <w:p w:rsidR="005B5196" w:rsidRPr="00570F4E" w:rsidRDefault="005B5196" w:rsidP="00716E9C">
            <w:pPr>
              <w:spacing w:line="360" w:lineRule="auto"/>
              <w:ind w:firstLine="709"/>
              <w:jc w:val="both"/>
              <w:rPr>
                <w:sz w:val="20"/>
                <w:szCs w:val="20"/>
              </w:rPr>
            </w:pPr>
            <w:r w:rsidRPr="00570F4E">
              <w:rPr>
                <w:sz w:val="20"/>
                <w:szCs w:val="20"/>
              </w:rPr>
              <w:t>СТОА страхователя</w:t>
            </w:r>
          </w:p>
          <w:p w:rsidR="005B5196" w:rsidRPr="00570F4E" w:rsidRDefault="005B5196" w:rsidP="00716E9C">
            <w:pPr>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r w:rsidRPr="00570F4E">
              <w:rPr>
                <w:sz w:val="20"/>
                <w:szCs w:val="20"/>
              </w:rPr>
              <w:t>Выплата по риску «Ущерб» - без учета износа</w:t>
            </w:r>
          </w:p>
        </w:tc>
        <w:tc>
          <w:tcPr>
            <w:tcW w:w="3366" w:type="dxa"/>
            <w:vAlign w:val="center"/>
          </w:tcPr>
          <w:p w:rsidR="005B5196" w:rsidRPr="00570F4E" w:rsidRDefault="005B5196" w:rsidP="00716E9C">
            <w:pPr>
              <w:spacing w:line="360" w:lineRule="auto"/>
              <w:ind w:firstLine="709"/>
              <w:jc w:val="both"/>
              <w:rPr>
                <w:sz w:val="20"/>
                <w:szCs w:val="20"/>
              </w:rPr>
            </w:pPr>
            <w:r w:rsidRPr="00570F4E">
              <w:rPr>
                <w:sz w:val="20"/>
                <w:szCs w:val="20"/>
              </w:rPr>
              <w:t>Калькуляция страховщика</w:t>
            </w:r>
          </w:p>
          <w:p w:rsidR="005B5196" w:rsidRPr="00570F4E" w:rsidRDefault="005B5196" w:rsidP="00716E9C">
            <w:pPr>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p>
          <w:p w:rsidR="005B5196" w:rsidRPr="00570F4E" w:rsidRDefault="005B5196" w:rsidP="00716E9C">
            <w:pPr>
              <w:spacing w:line="360" w:lineRule="auto"/>
              <w:ind w:firstLine="709"/>
              <w:jc w:val="both"/>
              <w:rPr>
                <w:sz w:val="20"/>
                <w:szCs w:val="20"/>
              </w:rPr>
            </w:pPr>
            <w:r w:rsidRPr="00570F4E">
              <w:rPr>
                <w:sz w:val="20"/>
                <w:szCs w:val="20"/>
              </w:rPr>
              <w:t>Выплата по риску «Ущерб» - с учетом износа</w:t>
            </w:r>
          </w:p>
        </w:tc>
      </w:tr>
      <w:tr w:rsidR="005B5196" w:rsidRPr="00716E9C">
        <w:trPr>
          <w:jc w:val="center"/>
        </w:trPr>
        <w:tc>
          <w:tcPr>
            <w:tcW w:w="2088" w:type="dxa"/>
            <w:vAlign w:val="center"/>
          </w:tcPr>
          <w:p w:rsidR="005B5196" w:rsidRPr="00570F4E" w:rsidRDefault="005B5196" w:rsidP="00716E9C">
            <w:pPr>
              <w:spacing w:line="360" w:lineRule="auto"/>
              <w:ind w:firstLine="709"/>
              <w:jc w:val="both"/>
              <w:rPr>
                <w:bCs/>
                <w:sz w:val="20"/>
                <w:szCs w:val="20"/>
              </w:rPr>
            </w:pPr>
            <w:r w:rsidRPr="00570F4E">
              <w:rPr>
                <w:bCs/>
                <w:sz w:val="20"/>
                <w:szCs w:val="20"/>
              </w:rPr>
              <w:t>Компенсация расходов по эвакуации ТС</w:t>
            </w:r>
          </w:p>
        </w:tc>
        <w:tc>
          <w:tcPr>
            <w:tcW w:w="3256" w:type="dxa"/>
            <w:vAlign w:val="center"/>
          </w:tcPr>
          <w:p w:rsidR="005B5196" w:rsidRPr="00570F4E" w:rsidRDefault="005B5196" w:rsidP="00716E9C">
            <w:pPr>
              <w:spacing w:line="360" w:lineRule="auto"/>
              <w:ind w:firstLine="709"/>
              <w:jc w:val="both"/>
              <w:rPr>
                <w:sz w:val="20"/>
                <w:szCs w:val="20"/>
              </w:rPr>
            </w:pPr>
            <w:r w:rsidRPr="00570F4E">
              <w:rPr>
                <w:sz w:val="20"/>
                <w:szCs w:val="20"/>
              </w:rPr>
              <w:t>3000 рублей</w:t>
            </w:r>
          </w:p>
        </w:tc>
        <w:tc>
          <w:tcPr>
            <w:tcW w:w="3366" w:type="dxa"/>
            <w:vAlign w:val="center"/>
          </w:tcPr>
          <w:p w:rsidR="005B5196" w:rsidRPr="00570F4E" w:rsidRDefault="005B5196" w:rsidP="00716E9C">
            <w:pPr>
              <w:spacing w:line="360" w:lineRule="auto"/>
              <w:ind w:firstLine="709"/>
              <w:jc w:val="both"/>
              <w:rPr>
                <w:sz w:val="20"/>
                <w:szCs w:val="20"/>
              </w:rPr>
            </w:pPr>
            <w:r w:rsidRPr="00570F4E">
              <w:rPr>
                <w:sz w:val="20"/>
                <w:szCs w:val="20"/>
              </w:rPr>
              <w:t>1500 рублей</w:t>
            </w:r>
          </w:p>
        </w:tc>
      </w:tr>
    </w:tbl>
    <w:p w:rsidR="00097E08" w:rsidRPr="00716E9C" w:rsidRDefault="00097E08" w:rsidP="00716E9C">
      <w:pPr>
        <w:pStyle w:val="2"/>
        <w:spacing w:line="360" w:lineRule="auto"/>
        <w:ind w:firstLine="709"/>
        <w:rPr>
          <w:b w:val="0"/>
          <w:sz w:val="28"/>
        </w:rPr>
      </w:pPr>
    </w:p>
    <w:p w:rsidR="004251C6" w:rsidRPr="00716E9C" w:rsidRDefault="004251C6" w:rsidP="00716E9C">
      <w:pPr>
        <w:spacing w:line="360" w:lineRule="auto"/>
        <w:ind w:firstLine="709"/>
        <w:jc w:val="both"/>
        <w:rPr>
          <w:sz w:val="28"/>
        </w:rPr>
      </w:pPr>
      <w:r w:rsidRPr="00716E9C">
        <w:rPr>
          <w:sz w:val="28"/>
        </w:rPr>
        <w:t>Внимание! При заключении договора страхования на условиях страхования Вариант Б запрещается устанавливать страховую сумму по риску Каско/Ущерб в размере, меньшем 50% действительной стоимости ТС (значение Коэффициента пропорциональности  не может устанавливаться в размере, меньшем 0,5).</w:t>
      </w:r>
    </w:p>
    <w:p w:rsidR="004251C6" w:rsidRPr="00716E9C" w:rsidRDefault="004251C6" w:rsidP="00716E9C">
      <w:pPr>
        <w:spacing w:line="360" w:lineRule="auto"/>
        <w:ind w:firstLine="709"/>
        <w:jc w:val="both"/>
        <w:rPr>
          <w:sz w:val="28"/>
        </w:rPr>
      </w:pPr>
      <w:r w:rsidRPr="00716E9C">
        <w:rPr>
          <w:sz w:val="28"/>
        </w:rPr>
        <w:t>При заключении договора страхования на условиях страхования Вариант А страхование на неполную стоимость ТС запрещается.</w:t>
      </w:r>
    </w:p>
    <w:p w:rsidR="00570F4E" w:rsidRPr="00570F4E" w:rsidRDefault="00570F4E" w:rsidP="00570F4E">
      <w:pPr>
        <w:spacing w:line="360" w:lineRule="auto"/>
        <w:ind w:firstLine="709"/>
        <w:jc w:val="center"/>
        <w:rPr>
          <w:b/>
          <w:sz w:val="28"/>
        </w:rPr>
      </w:pPr>
      <w:r>
        <w:rPr>
          <w:sz w:val="28"/>
        </w:rPr>
        <w:br w:type="page"/>
      </w:r>
      <w:r w:rsidR="00B9766D" w:rsidRPr="00570F4E">
        <w:rPr>
          <w:b/>
          <w:sz w:val="28"/>
        </w:rPr>
        <w:t>3</w:t>
      </w:r>
      <w:r w:rsidR="00A92C54" w:rsidRPr="00570F4E">
        <w:rPr>
          <w:b/>
          <w:sz w:val="28"/>
        </w:rPr>
        <w:t>. СТРАХОВЫЕ</w:t>
      </w:r>
      <w:r>
        <w:rPr>
          <w:b/>
          <w:sz w:val="28"/>
        </w:rPr>
        <w:t xml:space="preserve"> </w:t>
      </w:r>
      <w:r w:rsidRPr="00570F4E">
        <w:rPr>
          <w:b/>
          <w:sz w:val="28"/>
        </w:rPr>
        <w:t>СЛУЧАИ</w:t>
      </w:r>
    </w:p>
    <w:p w:rsidR="00B9766D" w:rsidRPr="00570F4E" w:rsidRDefault="00B9766D" w:rsidP="00570F4E">
      <w:pPr>
        <w:spacing w:line="360" w:lineRule="auto"/>
        <w:ind w:firstLine="709"/>
        <w:jc w:val="center"/>
        <w:rPr>
          <w:b/>
          <w:sz w:val="28"/>
        </w:rPr>
      </w:pPr>
    </w:p>
    <w:p w:rsidR="00A92C54" w:rsidRPr="00716E9C" w:rsidRDefault="00A92C54" w:rsidP="00716E9C">
      <w:pPr>
        <w:spacing w:line="360" w:lineRule="auto"/>
        <w:ind w:firstLine="709"/>
        <w:jc w:val="both"/>
        <w:rPr>
          <w:sz w:val="28"/>
        </w:rPr>
      </w:pPr>
      <w:r w:rsidRPr="00716E9C">
        <w:rPr>
          <w:sz w:val="28"/>
        </w:rPr>
        <w:t>По Настоящим Правилам страховыми случаями признаются::</w:t>
      </w:r>
    </w:p>
    <w:p w:rsidR="00A92C54" w:rsidRPr="00716E9C" w:rsidRDefault="00A92C54" w:rsidP="00716E9C">
      <w:pPr>
        <w:spacing w:line="360" w:lineRule="auto"/>
        <w:ind w:firstLine="709"/>
        <w:jc w:val="both"/>
        <w:rPr>
          <w:sz w:val="28"/>
        </w:rPr>
      </w:pPr>
      <w:r w:rsidRPr="00716E9C">
        <w:rPr>
          <w:sz w:val="28"/>
        </w:rPr>
        <w:t>Гибель или повреждение ТС, а также установленного на нем дополнительного оборудования, в результате:</w:t>
      </w:r>
    </w:p>
    <w:p w:rsidR="00A92C54" w:rsidRPr="00716E9C" w:rsidRDefault="00A92C54" w:rsidP="00716E9C">
      <w:pPr>
        <w:spacing w:line="360" w:lineRule="auto"/>
        <w:ind w:firstLine="709"/>
        <w:jc w:val="both"/>
        <w:rPr>
          <w:sz w:val="28"/>
        </w:rPr>
      </w:pPr>
      <w:r w:rsidRPr="00716E9C">
        <w:rPr>
          <w:sz w:val="28"/>
        </w:rPr>
        <w:t xml:space="preserve"> </w:t>
      </w:r>
      <w:r w:rsidR="00570F4E" w:rsidRPr="00716E9C">
        <w:rPr>
          <w:sz w:val="28"/>
        </w:rPr>
        <w:t>А</w:t>
      </w:r>
      <w:r w:rsidR="00570F4E">
        <w:rPr>
          <w:sz w:val="28"/>
        </w:rPr>
        <w:t xml:space="preserve">) </w:t>
      </w:r>
      <w:r w:rsidRPr="00716E9C">
        <w:rPr>
          <w:sz w:val="28"/>
        </w:rPr>
        <w:t xml:space="preserve">Аварии; </w:t>
      </w:r>
    </w:p>
    <w:p w:rsidR="00A92C54" w:rsidRPr="00716E9C" w:rsidRDefault="00A92C54" w:rsidP="00716E9C">
      <w:pPr>
        <w:spacing w:line="360" w:lineRule="auto"/>
        <w:ind w:firstLine="709"/>
        <w:jc w:val="both"/>
        <w:rPr>
          <w:sz w:val="28"/>
        </w:rPr>
      </w:pPr>
      <w:r w:rsidRPr="00716E9C">
        <w:rPr>
          <w:sz w:val="28"/>
        </w:rPr>
        <w:t xml:space="preserve">Аварией применительно к настоящим Правилам признается повреждение или гибель ТС в результате дорожно-транспортного происшествия (ДТП), в том числе, пожара в результате ДТП, столкновения с другим ТС, наезда (удара) на неподвижные или движущиеся предметы (сооружения, препятствия, животных), опрокидывания, падения каких-либо предметов, в том числе, деревьев, снега и льда, выброса гравия и камней из-под колес транспорта, падения в воду, провала под лед. </w:t>
      </w:r>
    </w:p>
    <w:p w:rsidR="00A92C54" w:rsidRPr="00716E9C" w:rsidRDefault="00A92C54" w:rsidP="00716E9C">
      <w:pPr>
        <w:spacing w:line="360" w:lineRule="auto"/>
        <w:ind w:firstLine="709"/>
        <w:jc w:val="both"/>
        <w:rPr>
          <w:sz w:val="28"/>
        </w:rPr>
      </w:pPr>
      <w:r w:rsidRPr="00716E9C">
        <w:rPr>
          <w:sz w:val="28"/>
        </w:rPr>
        <w:t xml:space="preserve"> б) Стихийных бедствий (землетрясения; извержения вулканов, оползня; обвалов; схода лавин; бури; смерча; урагана; штормового, шквального ветра; тайфуна; паводка; наводнения; града; действия подпочвенных вод; схода селевых потоков; цунами); </w:t>
      </w:r>
    </w:p>
    <w:p w:rsidR="00A92C54" w:rsidRPr="00716E9C" w:rsidRDefault="00A92C54" w:rsidP="00716E9C">
      <w:pPr>
        <w:spacing w:line="360" w:lineRule="auto"/>
        <w:ind w:firstLine="709"/>
        <w:jc w:val="both"/>
        <w:rPr>
          <w:sz w:val="28"/>
        </w:rPr>
      </w:pPr>
      <w:r w:rsidRPr="00716E9C">
        <w:rPr>
          <w:sz w:val="28"/>
        </w:rPr>
        <w:t xml:space="preserve"> в) Пожара, взрыва;</w:t>
      </w:r>
    </w:p>
    <w:p w:rsidR="00A92C54" w:rsidRDefault="00A92C54" w:rsidP="00716E9C">
      <w:pPr>
        <w:spacing w:line="360" w:lineRule="auto"/>
        <w:ind w:firstLine="709"/>
        <w:jc w:val="both"/>
        <w:rPr>
          <w:sz w:val="28"/>
        </w:rPr>
      </w:pPr>
      <w:r w:rsidRPr="00716E9C">
        <w:rPr>
          <w:sz w:val="28"/>
        </w:rPr>
        <w:t xml:space="preserve"> г) Противоправных действий третьих лиц (в том числе, повреждение или гибель ТС в результате действий неустановленных лиц), включая поджог, подрыв, а также хищение отдельных деталей, в том числе, Дополнительного оборудования;</w:t>
      </w:r>
    </w:p>
    <w:p w:rsidR="00570F4E" w:rsidRPr="00716E9C" w:rsidRDefault="00570F4E" w:rsidP="00716E9C">
      <w:pPr>
        <w:spacing w:line="360" w:lineRule="auto"/>
        <w:ind w:firstLine="709"/>
        <w:jc w:val="both"/>
        <w:rPr>
          <w:sz w:val="28"/>
        </w:rPr>
      </w:pPr>
    </w:p>
    <w:p w:rsidR="00A92C54" w:rsidRDefault="00A92C54" w:rsidP="00716E9C">
      <w:pPr>
        <w:spacing w:line="360" w:lineRule="auto"/>
        <w:ind w:firstLine="709"/>
        <w:jc w:val="both"/>
        <w:rPr>
          <w:sz w:val="28"/>
        </w:rPr>
      </w:pPr>
      <w:r w:rsidRPr="00716E9C">
        <w:rPr>
          <w:sz w:val="28"/>
        </w:rPr>
        <w:t xml:space="preserve"> </w:t>
      </w:r>
      <w:r w:rsidR="00B9766D" w:rsidRPr="00716E9C">
        <w:rPr>
          <w:sz w:val="28"/>
        </w:rPr>
        <w:t>3</w:t>
      </w:r>
      <w:r w:rsidRPr="00716E9C">
        <w:rPr>
          <w:sz w:val="28"/>
        </w:rPr>
        <w:t>.1.1.  Утрата застрахованного ТС и Дополнительного оборудования в результате хищения (кражи, грабежа, разбоя) или угона;</w:t>
      </w:r>
    </w:p>
    <w:p w:rsidR="00570F4E" w:rsidRPr="00716E9C" w:rsidRDefault="00570F4E" w:rsidP="00716E9C">
      <w:pPr>
        <w:spacing w:line="360" w:lineRule="auto"/>
        <w:ind w:firstLine="709"/>
        <w:jc w:val="both"/>
        <w:rPr>
          <w:sz w:val="28"/>
        </w:rPr>
      </w:pPr>
    </w:p>
    <w:p w:rsidR="00A92C54" w:rsidRPr="00716E9C" w:rsidRDefault="00B9766D" w:rsidP="00716E9C">
      <w:pPr>
        <w:spacing w:line="360" w:lineRule="auto"/>
        <w:ind w:firstLine="709"/>
        <w:jc w:val="both"/>
        <w:rPr>
          <w:sz w:val="28"/>
        </w:rPr>
      </w:pPr>
      <w:r w:rsidRPr="00716E9C">
        <w:rPr>
          <w:sz w:val="28"/>
        </w:rPr>
        <w:t>3</w:t>
      </w:r>
      <w:r w:rsidR="00A92C54" w:rsidRPr="00716E9C">
        <w:rPr>
          <w:sz w:val="28"/>
        </w:rPr>
        <w:t>.1.2. Причинение вреда жизни и здоровью Застрахованных лиц, произошедшее вследствие событий, перечисленных в п. 18.1. «а» - «в» настоящих Правил, а также в результате утраты  застрахованного ТС вследствие разбоя и грабежа;</w:t>
      </w:r>
    </w:p>
    <w:p w:rsidR="00A92C54" w:rsidRDefault="00B9766D" w:rsidP="00570F4E">
      <w:pPr>
        <w:spacing w:line="360" w:lineRule="auto"/>
        <w:ind w:firstLine="709"/>
        <w:jc w:val="center"/>
        <w:rPr>
          <w:b/>
          <w:sz w:val="28"/>
        </w:rPr>
      </w:pPr>
      <w:r w:rsidRPr="00570F4E">
        <w:rPr>
          <w:b/>
          <w:sz w:val="28"/>
        </w:rPr>
        <w:t>3.</w:t>
      </w:r>
      <w:r w:rsidR="00A92C54" w:rsidRPr="00570F4E">
        <w:rPr>
          <w:b/>
          <w:sz w:val="28"/>
        </w:rPr>
        <w:t xml:space="preserve">2. </w:t>
      </w:r>
      <w:r w:rsidR="00F44917" w:rsidRPr="00570F4E">
        <w:rPr>
          <w:b/>
          <w:sz w:val="28"/>
        </w:rPr>
        <w:t>РИСКИ</w:t>
      </w:r>
      <w:r w:rsidR="00A92C54" w:rsidRPr="00570F4E">
        <w:rPr>
          <w:b/>
          <w:sz w:val="28"/>
        </w:rPr>
        <w:t>:</w:t>
      </w:r>
    </w:p>
    <w:p w:rsidR="00570F4E" w:rsidRPr="00570F4E" w:rsidRDefault="00570F4E" w:rsidP="00570F4E">
      <w:pPr>
        <w:spacing w:line="360" w:lineRule="auto"/>
        <w:ind w:firstLine="709"/>
        <w:jc w:val="center"/>
        <w:rPr>
          <w:b/>
          <w:sz w:val="28"/>
        </w:rPr>
      </w:pPr>
    </w:p>
    <w:p w:rsidR="00A92C54" w:rsidRPr="00716E9C" w:rsidRDefault="00A92C54" w:rsidP="00716E9C">
      <w:pPr>
        <w:spacing w:line="360" w:lineRule="auto"/>
        <w:ind w:firstLine="709"/>
        <w:jc w:val="both"/>
        <w:rPr>
          <w:sz w:val="28"/>
        </w:rPr>
      </w:pPr>
      <w:r w:rsidRPr="00716E9C">
        <w:rPr>
          <w:sz w:val="28"/>
        </w:rPr>
        <w:t>а) «Ущерб» - повреждение или гибель застрахованного ТС или его отдельных  деталей, в том числе Дополнительного оборудования, в результате событий, перечисленных в п. 18.1. настоящих Правил.</w:t>
      </w:r>
    </w:p>
    <w:p w:rsidR="00A92C54" w:rsidRPr="00716E9C" w:rsidRDefault="00A92C54" w:rsidP="00716E9C">
      <w:pPr>
        <w:spacing w:line="360" w:lineRule="auto"/>
        <w:ind w:firstLine="709"/>
        <w:jc w:val="both"/>
        <w:rPr>
          <w:sz w:val="28"/>
        </w:rPr>
      </w:pPr>
      <w:r w:rsidRPr="00716E9C">
        <w:rPr>
          <w:sz w:val="28"/>
        </w:rPr>
        <w:t>б) «Хищение» - утрата застрахованного ТС и Дополнительного оборудования  в результате событий, перечисленных в п. 18.2. настоящих Правил.</w:t>
      </w:r>
    </w:p>
    <w:p w:rsidR="00A92C54" w:rsidRPr="00716E9C" w:rsidRDefault="00A92C54" w:rsidP="00716E9C">
      <w:pPr>
        <w:spacing w:line="360" w:lineRule="auto"/>
        <w:ind w:firstLine="709"/>
        <w:jc w:val="both"/>
        <w:rPr>
          <w:sz w:val="28"/>
        </w:rPr>
      </w:pPr>
      <w:r w:rsidRPr="00716E9C">
        <w:rPr>
          <w:sz w:val="28"/>
        </w:rPr>
        <w:t>В случае страхования ТС по риску «Хищение» до регистрации ТС в органах ГИБДД, обязанность Страховщика по осуществлению страховой выплаты наступает по этому риску только после регистрации ТС в органах ГИБДД, если иное не предусмотрено Договором страхования.</w:t>
      </w:r>
    </w:p>
    <w:p w:rsidR="00A92C54" w:rsidRPr="00716E9C" w:rsidRDefault="00A92C54" w:rsidP="00716E9C">
      <w:pPr>
        <w:spacing w:line="360" w:lineRule="auto"/>
        <w:ind w:firstLine="709"/>
        <w:jc w:val="both"/>
        <w:rPr>
          <w:sz w:val="28"/>
        </w:rPr>
      </w:pPr>
      <w:r w:rsidRPr="00716E9C">
        <w:rPr>
          <w:sz w:val="28"/>
        </w:rPr>
        <w:t>в) «Каско» – страхование ТС и Дополнительного оборудования  одновременно по рискам «Хищение» и «Ущерб».</w:t>
      </w:r>
    </w:p>
    <w:p w:rsidR="00A92C54" w:rsidRPr="00716E9C" w:rsidRDefault="00A92C54" w:rsidP="00716E9C">
      <w:pPr>
        <w:spacing w:line="360" w:lineRule="auto"/>
        <w:ind w:firstLine="709"/>
        <w:jc w:val="both"/>
        <w:rPr>
          <w:sz w:val="28"/>
        </w:rPr>
      </w:pPr>
      <w:r w:rsidRPr="00716E9C">
        <w:rPr>
          <w:sz w:val="28"/>
        </w:rPr>
        <w:t xml:space="preserve">г) «Несчастный случай» - причинение вреда жизни и здоровью Застрахованных лиц, произошедшее в результате событий, перечисленных в п. 18.1. «а» - «в» настоящих Правил, а также в результате утраты  застрахованного ТС вследствие разбоя и грабежа. </w:t>
      </w:r>
    </w:p>
    <w:p w:rsidR="00A92C54" w:rsidRPr="00716E9C" w:rsidRDefault="00A92C54" w:rsidP="00716E9C">
      <w:pPr>
        <w:spacing w:line="360" w:lineRule="auto"/>
        <w:ind w:firstLine="709"/>
        <w:jc w:val="both"/>
        <w:rPr>
          <w:sz w:val="28"/>
        </w:rPr>
      </w:pPr>
      <w:r w:rsidRPr="00716E9C">
        <w:rPr>
          <w:sz w:val="28"/>
        </w:rPr>
        <w:t>Страхование по риску «Несчастный случай»  может осуществляться только при условии одновременного страхования самого ТС. При этом водитель и/или пассажиры считаются застрахованными от несчастного случая, произошедшего в результате наступления тех же событий и от тех же рисков, от которых застраховано ТС.</w:t>
      </w:r>
    </w:p>
    <w:p w:rsidR="00A92C54" w:rsidRPr="00716E9C" w:rsidRDefault="00A92C54" w:rsidP="00716E9C">
      <w:pPr>
        <w:spacing w:line="360" w:lineRule="auto"/>
        <w:ind w:firstLine="709"/>
        <w:jc w:val="both"/>
        <w:rPr>
          <w:sz w:val="28"/>
        </w:rPr>
      </w:pPr>
      <w:r w:rsidRPr="00716E9C">
        <w:rPr>
          <w:sz w:val="28"/>
        </w:rPr>
        <w:t xml:space="preserve"> Страхование дополнительного оборудования, установленного на застрахованном ТС, может производиться на случай его повреждения, гибели или хищения в результате событий, перечисленных в п.п. 18.1., 18.2. настоящих Правил.</w:t>
      </w:r>
    </w:p>
    <w:p w:rsidR="00A92C54" w:rsidRPr="00716E9C" w:rsidRDefault="00A92C54" w:rsidP="00716E9C">
      <w:pPr>
        <w:spacing w:line="360" w:lineRule="auto"/>
        <w:ind w:firstLine="709"/>
        <w:jc w:val="both"/>
        <w:rPr>
          <w:sz w:val="28"/>
        </w:rPr>
      </w:pPr>
      <w:r w:rsidRPr="00716E9C">
        <w:rPr>
          <w:sz w:val="28"/>
        </w:rPr>
        <w:t>Дополнительное оборудование ТС может быть застраховано только при условии одновременного страхования самого ТС. При этом Дополнительное оборудование считается застрахованным на случай наступления тех же событий и по тем же рискам, что и ТС, на котором оно установлено.</w:t>
      </w:r>
    </w:p>
    <w:p w:rsidR="00097E08" w:rsidRDefault="00570F4E" w:rsidP="00570F4E">
      <w:pPr>
        <w:spacing w:line="360" w:lineRule="auto"/>
        <w:ind w:firstLine="709"/>
        <w:jc w:val="center"/>
        <w:rPr>
          <w:b/>
          <w:sz w:val="28"/>
        </w:rPr>
      </w:pPr>
      <w:r>
        <w:br w:type="page"/>
      </w:r>
      <w:bookmarkStart w:id="57" w:name="_Toc141680594"/>
      <w:r w:rsidR="00B9766D" w:rsidRPr="00570F4E">
        <w:rPr>
          <w:b/>
          <w:sz w:val="28"/>
        </w:rPr>
        <w:t>4.</w:t>
      </w:r>
      <w:r w:rsidR="00097E08" w:rsidRPr="00570F4E">
        <w:rPr>
          <w:b/>
          <w:sz w:val="28"/>
        </w:rPr>
        <w:t xml:space="preserve"> Особенности приема на страхование по рискам</w:t>
      </w:r>
      <w:bookmarkEnd w:id="57"/>
    </w:p>
    <w:p w:rsidR="00570F4E" w:rsidRPr="00570F4E" w:rsidRDefault="00570F4E" w:rsidP="00570F4E">
      <w:pPr>
        <w:spacing w:line="360" w:lineRule="auto"/>
        <w:ind w:firstLine="709"/>
        <w:jc w:val="center"/>
        <w:rPr>
          <w:b/>
          <w:sz w:val="28"/>
        </w:rPr>
      </w:pPr>
    </w:p>
    <w:p w:rsidR="00097E08" w:rsidRDefault="00097E08" w:rsidP="00570F4E">
      <w:pPr>
        <w:pStyle w:val="3"/>
        <w:numPr>
          <w:ilvl w:val="1"/>
          <w:numId w:val="49"/>
        </w:numPr>
        <w:spacing w:before="0" w:after="0" w:line="360" w:lineRule="auto"/>
        <w:jc w:val="center"/>
        <w:rPr>
          <w:sz w:val="28"/>
        </w:rPr>
      </w:pPr>
      <w:bookmarkStart w:id="58" w:name="_Toc141680595"/>
      <w:r w:rsidRPr="00570F4E">
        <w:rPr>
          <w:sz w:val="28"/>
        </w:rPr>
        <w:t>Особенности приема на страхование по риску «Ущерб».</w:t>
      </w:r>
      <w:bookmarkEnd w:id="58"/>
    </w:p>
    <w:p w:rsidR="00570F4E" w:rsidRPr="00570F4E" w:rsidRDefault="00570F4E" w:rsidP="00570F4E"/>
    <w:p w:rsidR="00097E08" w:rsidRPr="00716E9C" w:rsidRDefault="00097E08" w:rsidP="00716E9C">
      <w:pPr>
        <w:tabs>
          <w:tab w:val="left" w:pos="1080"/>
        </w:tabs>
        <w:spacing w:line="360" w:lineRule="auto"/>
        <w:ind w:firstLine="709"/>
        <w:jc w:val="both"/>
        <w:rPr>
          <w:sz w:val="28"/>
        </w:rPr>
      </w:pPr>
      <w:r w:rsidRPr="00716E9C">
        <w:rPr>
          <w:sz w:val="28"/>
        </w:rPr>
        <w:t>Договор страхования по риску «Ущерб» может быть заключен в отношении ТС:</w:t>
      </w:r>
    </w:p>
    <w:p w:rsidR="00097E08" w:rsidRPr="00716E9C" w:rsidRDefault="00097E08" w:rsidP="00716E9C">
      <w:pPr>
        <w:numPr>
          <w:ilvl w:val="0"/>
          <w:numId w:val="8"/>
        </w:numPr>
        <w:tabs>
          <w:tab w:val="clear" w:pos="927"/>
          <w:tab w:val="num" w:pos="1080"/>
        </w:tabs>
        <w:spacing w:line="360" w:lineRule="auto"/>
        <w:ind w:left="0" w:firstLine="709"/>
        <w:jc w:val="both"/>
        <w:rPr>
          <w:sz w:val="28"/>
        </w:rPr>
      </w:pPr>
      <w:r w:rsidRPr="00716E9C">
        <w:rPr>
          <w:sz w:val="28"/>
        </w:rPr>
        <w:t>зарегистрированных в ГИБДД или Гостехнадзоре;</w:t>
      </w:r>
    </w:p>
    <w:p w:rsidR="00097E08" w:rsidRDefault="00097E08" w:rsidP="00716E9C">
      <w:pPr>
        <w:numPr>
          <w:ilvl w:val="0"/>
          <w:numId w:val="8"/>
        </w:numPr>
        <w:tabs>
          <w:tab w:val="clear" w:pos="927"/>
          <w:tab w:val="num" w:pos="1080"/>
        </w:tabs>
        <w:spacing w:line="360" w:lineRule="auto"/>
        <w:ind w:left="0" w:firstLine="709"/>
        <w:jc w:val="both"/>
        <w:rPr>
          <w:sz w:val="28"/>
        </w:rPr>
      </w:pPr>
      <w:r w:rsidRPr="00716E9C">
        <w:rPr>
          <w:sz w:val="28"/>
        </w:rPr>
        <w:t>на которые в установленном порядке выдан знак «Транзит», срок действия которого не истек. В этом случае страхователь обязан в течение 7 рабочих дней после регистрации ТС сообщить Страховщику государственный регистрационный знак ТС, а также серию и номер Свидетельства о регистрации ТС.</w:t>
      </w:r>
    </w:p>
    <w:p w:rsidR="00570F4E" w:rsidRPr="00716E9C" w:rsidRDefault="00570F4E" w:rsidP="00570F4E">
      <w:pPr>
        <w:spacing w:line="360" w:lineRule="auto"/>
        <w:jc w:val="both"/>
        <w:rPr>
          <w:sz w:val="28"/>
        </w:rPr>
      </w:pPr>
    </w:p>
    <w:p w:rsidR="00097E08" w:rsidRDefault="00B9766D" w:rsidP="00570F4E">
      <w:pPr>
        <w:pStyle w:val="3"/>
        <w:spacing w:before="0" w:after="0" w:line="360" w:lineRule="auto"/>
        <w:ind w:firstLine="709"/>
        <w:jc w:val="center"/>
        <w:rPr>
          <w:sz w:val="28"/>
        </w:rPr>
      </w:pPr>
      <w:r w:rsidRPr="00570F4E">
        <w:rPr>
          <w:sz w:val="28"/>
        </w:rPr>
        <w:t>4.</w:t>
      </w:r>
      <w:r w:rsidR="00097E08" w:rsidRPr="00570F4E">
        <w:rPr>
          <w:sz w:val="28"/>
        </w:rPr>
        <w:t xml:space="preserve">2. </w:t>
      </w:r>
      <w:bookmarkStart w:id="59" w:name="_Toc141680596"/>
      <w:r w:rsidR="00097E08" w:rsidRPr="00570F4E">
        <w:rPr>
          <w:sz w:val="28"/>
        </w:rPr>
        <w:t>Особенности приема на страхование по риску «Каско».</w:t>
      </w:r>
      <w:bookmarkEnd w:id="59"/>
    </w:p>
    <w:p w:rsidR="00570F4E" w:rsidRPr="00570F4E" w:rsidRDefault="00570F4E" w:rsidP="00570F4E"/>
    <w:p w:rsidR="00097E08" w:rsidRPr="00716E9C" w:rsidRDefault="00097E08" w:rsidP="00716E9C">
      <w:pPr>
        <w:tabs>
          <w:tab w:val="left" w:pos="1080"/>
        </w:tabs>
        <w:spacing w:line="360" w:lineRule="auto"/>
        <w:ind w:firstLine="709"/>
        <w:jc w:val="both"/>
        <w:rPr>
          <w:sz w:val="28"/>
        </w:rPr>
      </w:pPr>
      <w:r w:rsidRPr="00716E9C">
        <w:rPr>
          <w:sz w:val="28"/>
        </w:rPr>
        <w:t xml:space="preserve"> При заключении договора по риску «Каско» к страхуемому ТС предъявляются следующие обязательные требования:</w:t>
      </w:r>
    </w:p>
    <w:p w:rsidR="00097E08" w:rsidRPr="00716E9C" w:rsidRDefault="00097E08" w:rsidP="00716E9C">
      <w:pPr>
        <w:numPr>
          <w:ilvl w:val="0"/>
          <w:numId w:val="20"/>
        </w:numPr>
        <w:tabs>
          <w:tab w:val="clear" w:pos="927"/>
          <w:tab w:val="num" w:pos="1080"/>
        </w:tabs>
        <w:spacing w:line="360" w:lineRule="auto"/>
        <w:ind w:left="0" w:firstLine="709"/>
        <w:jc w:val="both"/>
        <w:rPr>
          <w:sz w:val="28"/>
        </w:rPr>
      </w:pPr>
      <w:r w:rsidRPr="00716E9C">
        <w:rPr>
          <w:sz w:val="28"/>
        </w:rPr>
        <w:t xml:space="preserve">ТС должно быть зарегистрировано в ГИБДД или Гостехнадзоре. </w:t>
      </w:r>
    </w:p>
    <w:p w:rsidR="00097E08" w:rsidRPr="00716E9C" w:rsidRDefault="00097E08" w:rsidP="00716E9C">
      <w:pPr>
        <w:tabs>
          <w:tab w:val="num" w:pos="1080"/>
        </w:tabs>
        <w:spacing w:line="360" w:lineRule="auto"/>
        <w:ind w:firstLine="709"/>
        <w:jc w:val="both"/>
        <w:rPr>
          <w:sz w:val="28"/>
        </w:rPr>
      </w:pPr>
      <w:r w:rsidRPr="00716E9C">
        <w:rPr>
          <w:sz w:val="28"/>
        </w:rPr>
        <w:t>Допускается заключение договора страхования по риску «Каско». В этом случае обязанность Страховщика по осуществлению страховой выплаты по риску «Хищение» распространяется только на страховые случаи, наступившие после регистрации ТС в ГИБДД/Гостехнадзоре, о чем в договоре страхования делается соответствующая запись.</w:t>
      </w:r>
    </w:p>
    <w:p w:rsidR="00097E08" w:rsidRPr="00716E9C" w:rsidRDefault="00097E08" w:rsidP="00716E9C">
      <w:pPr>
        <w:numPr>
          <w:ilvl w:val="0"/>
          <w:numId w:val="20"/>
        </w:numPr>
        <w:tabs>
          <w:tab w:val="clear" w:pos="927"/>
          <w:tab w:val="num" w:pos="1080"/>
        </w:tabs>
        <w:spacing w:line="360" w:lineRule="auto"/>
        <w:ind w:left="0" w:firstLine="709"/>
        <w:jc w:val="both"/>
        <w:rPr>
          <w:sz w:val="28"/>
        </w:rPr>
      </w:pPr>
      <w:r w:rsidRPr="00716E9C">
        <w:rPr>
          <w:sz w:val="28"/>
        </w:rPr>
        <w:t xml:space="preserve">Легковые ТС должны соответствовать требованиям к наличию противоугонных систем, в соответствии с требованиями, предъявляемыми к ТС соответствующей группы.  </w:t>
      </w:r>
    </w:p>
    <w:p w:rsidR="00097E08" w:rsidRPr="00716E9C" w:rsidRDefault="00097E08" w:rsidP="00716E9C">
      <w:pPr>
        <w:numPr>
          <w:ilvl w:val="0"/>
          <w:numId w:val="20"/>
        </w:numPr>
        <w:tabs>
          <w:tab w:val="clear" w:pos="927"/>
          <w:tab w:val="num" w:pos="1080"/>
        </w:tabs>
        <w:spacing w:line="360" w:lineRule="auto"/>
        <w:ind w:left="0" w:firstLine="709"/>
        <w:jc w:val="both"/>
        <w:rPr>
          <w:sz w:val="28"/>
        </w:rPr>
      </w:pPr>
      <w:r w:rsidRPr="00716E9C">
        <w:rPr>
          <w:sz w:val="28"/>
        </w:rPr>
        <w:t>Страхователь должен иметь в наличии полный комплект ключей.</w:t>
      </w:r>
    </w:p>
    <w:p w:rsidR="00097E08" w:rsidRPr="00716E9C" w:rsidRDefault="00097E08" w:rsidP="00716E9C">
      <w:pPr>
        <w:tabs>
          <w:tab w:val="left" w:pos="1080"/>
        </w:tabs>
        <w:spacing w:line="360" w:lineRule="auto"/>
        <w:ind w:firstLine="709"/>
        <w:jc w:val="both"/>
        <w:rPr>
          <w:sz w:val="28"/>
        </w:rPr>
      </w:pPr>
      <w:r w:rsidRPr="00716E9C">
        <w:rPr>
          <w:sz w:val="28"/>
        </w:rPr>
        <w:t xml:space="preserve">Если договор заключается с условием хранения ТС в ночное время с 00ч.00мин. до 06ч. 00мин. на охраняемой стоянке/гараже </w:t>
      </w:r>
      <w:r w:rsidRPr="00716E9C">
        <w:rPr>
          <w:bCs/>
          <w:sz w:val="28"/>
        </w:rPr>
        <w:t>(в т. ч. типа «Ракушка», «Пенал» и т.п.)</w:t>
      </w:r>
      <w:r w:rsidRPr="00716E9C">
        <w:rPr>
          <w:sz w:val="28"/>
        </w:rPr>
        <w:t xml:space="preserve">, в полисе об этом в обязательном порядке делается отметка. </w:t>
      </w:r>
    </w:p>
    <w:p w:rsidR="00097E08" w:rsidRPr="00716E9C" w:rsidRDefault="00097E08" w:rsidP="00716E9C">
      <w:pPr>
        <w:tabs>
          <w:tab w:val="left" w:pos="1080"/>
        </w:tabs>
        <w:spacing w:line="360" w:lineRule="auto"/>
        <w:ind w:firstLine="709"/>
        <w:jc w:val="both"/>
        <w:rPr>
          <w:sz w:val="28"/>
        </w:rPr>
      </w:pPr>
      <w:r w:rsidRPr="00716E9C">
        <w:rPr>
          <w:sz w:val="28"/>
        </w:rPr>
        <w:t xml:space="preserve"> Под условием хранения ТС на охраняемой стоянке в ночное время с 00ч.00мин. до 06ч.00мин. понимается нахождение застрахованного ТС на специально предназначенной для хранения/стоянки ТС территории, обладающей совокупностью  следующих  признаков:</w:t>
      </w:r>
    </w:p>
    <w:p w:rsidR="00097E08" w:rsidRPr="00716E9C" w:rsidRDefault="00097E08" w:rsidP="00716E9C">
      <w:pPr>
        <w:numPr>
          <w:ilvl w:val="0"/>
          <w:numId w:val="26"/>
        </w:numPr>
        <w:tabs>
          <w:tab w:val="clear" w:pos="927"/>
          <w:tab w:val="left" w:pos="1080"/>
        </w:tabs>
        <w:spacing w:line="360" w:lineRule="auto"/>
        <w:ind w:left="0" w:firstLine="709"/>
        <w:jc w:val="both"/>
        <w:rPr>
          <w:sz w:val="28"/>
        </w:rPr>
      </w:pPr>
      <w:r w:rsidRPr="00716E9C">
        <w:rPr>
          <w:sz w:val="28"/>
        </w:rPr>
        <w:t>имеет стационарное ограждение по периметру;</w:t>
      </w:r>
    </w:p>
    <w:p w:rsidR="00097E08" w:rsidRPr="00716E9C" w:rsidRDefault="00097E08" w:rsidP="00716E9C">
      <w:pPr>
        <w:numPr>
          <w:ilvl w:val="0"/>
          <w:numId w:val="26"/>
        </w:numPr>
        <w:tabs>
          <w:tab w:val="clear" w:pos="927"/>
          <w:tab w:val="left" w:pos="1080"/>
        </w:tabs>
        <w:spacing w:line="360" w:lineRule="auto"/>
        <w:ind w:left="0" w:firstLine="709"/>
        <w:jc w:val="both"/>
        <w:rPr>
          <w:sz w:val="28"/>
        </w:rPr>
      </w:pPr>
      <w:r w:rsidRPr="00716E9C">
        <w:rPr>
          <w:sz w:val="28"/>
        </w:rPr>
        <w:t>имеет обозначенный и контролируемый сотрудником стоянки въезд и выезд, оборудованный пропускным (шлагбаум) либо запирающимся (ворота) устройством;</w:t>
      </w:r>
    </w:p>
    <w:p w:rsidR="00097E08" w:rsidRPr="00716E9C" w:rsidRDefault="00097E08" w:rsidP="00716E9C">
      <w:pPr>
        <w:numPr>
          <w:ilvl w:val="0"/>
          <w:numId w:val="26"/>
        </w:numPr>
        <w:tabs>
          <w:tab w:val="clear" w:pos="927"/>
          <w:tab w:val="left" w:pos="1080"/>
        </w:tabs>
        <w:spacing w:line="360" w:lineRule="auto"/>
        <w:ind w:left="0" w:firstLine="709"/>
        <w:jc w:val="both"/>
        <w:rPr>
          <w:sz w:val="28"/>
        </w:rPr>
      </w:pPr>
      <w:r w:rsidRPr="00716E9C">
        <w:rPr>
          <w:sz w:val="28"/>
        </w:rPr>
        <w:t>въезд на территорию осуществляется с целью оставления ТС на хранение на определенный период времени за фиксированную плату;</w:t>
      </w:r>
    </w:p>
    <w:p w:rsidR="00097E08" w:rsidRPr="00716E9C" w:rsidRDefault="00097E08" w:rsidP="00716E9C">
      <w:pPr>
        <w:numPr>
          <w:ilvl w:val="0"/>
          <w:numId w:val="26"/>
        </w:numPr>
        <w:tabs>
          <w:tab w:val="clear" w:pos="927"/>
          <w:tab w:val="left" w:pos="1080"/>
        </w:tabs>
        <w:spacing w:line="360" w:lineRule="auto"/>
        <w:ind w:left="0" w:firstLine="709"/>
        <w:jc w:val="both"/>
        <w:rPr>
          <w:sz w:val="28"/>
        </w:rPr>
      </w:pPr>
      <w:r w:rsidRPr="00716E9C">
        <w:rPr>
          <w:sz w:val="28"/>
        </w:rPr>
        <w:t>выезд с территории осуществляется по предъявлении регистрационных документов на ТС (свидетельство о регистрации) или регламентируется иным образом.</w:t>
      </w:r>
    </w:p>
    <w:p w:rsidR="00097E08" w:rsidRPr="00716E9C" w:rsidRDefault="00097E08" w:rsidP="00716E9C">
      <w:pPr>
        <w:tabs>
          <w:tab w:val="left" w:pos="1080"/>
        </w:tabs>
        <w:spacing w:line="360" w:lineRule="auto"/>
        <w:ind w:firstLine="709"/>
        <w:jc w:val="both"/>
        <w:rPr>
          <w:sz w:val="28"/>
        </w:rPr>
      </w:pPr>
      <w:r w:rsidRPr="00716E9C">
        <w:rPr>
          <w:sz w:val="28"/>
        </w:rPr>
        <w:t>Хранением ТС на охраняемой стоянке в ночное время является также оставление ТС на территории:</w:t>
      </w:r>
    </w:p>
    <w:p w:rsidR="00097E08" w:rsidRPr="00716E9C" w:rsidRDefault="00097E08" w:rsidP="00716E9C">
      <w:pPr>
        <w:numPr>
          <w:ilvl w:val="0"/>
          <w:numId w:val="27"/>
        </w:numPr>
        <w:tabs>
          <w:tab w:val="clear" w:pos="927"/>
          <w:tab w:val="left" w:pos="1080"/>
        </w:tabs>
        <w:spacing w:line="360" w:lineRule="auto"/>
        <w:ind w:left="0" w:firstLine="709"/>
        <w:jc w:val="both"/>
        <w:rPr>
          <w:sz w:val="28"/>
        </w:rPr>
      </w:pPr>
      <w:r w:rsidRPr="00716E9C">
        <w:rPr>
          <w:sz w:val="28"/>
        </w:rPr>
        <w:t xml:space="preserve">гаражно-строительных и гаражных кооперативов вне помещения гаражей («ракушек», «пеналов»), </w:t>
      </w:r>
      <w:r w:rsidR="00266680" w:rsidRPr="00716E9C">
        <w:rPr>
          <w:color w:val="000000"/>
          <w:sz w:val="28"/>
          <w:szCs w:val="24"/>
        </w:rPr>
        <w:t>при соблюдении условий, установленных п.п.1 настоящего пункта (за исключением условия о фиксированной оплате за услуги по хранению ТС)</w:t>
      </w:r>
      <w:r w:rsidRPr="00716E9C">
        <w:rPr>
          <w:sz w:val="28"/>
        </w:rPr>
        <w:t>;</w:t>
      </w:r>
    </w:p>
    <w:p w:rsidR="00097E08" w:rsidRPr="00716E9C" w:rsidRDefault="00097E08" w:rsidP="00716E9C">
      <w:pPr>
        <w:numPr>
          <w:ilvl w:val="0"/>
          <w:numId w:val="27"/>
        </w:numPr>
        <w:tabs>
          <w:tab w:val="clear" w:pos="927"/>
          <w:tab w:val="left" w:pos="1080"/>
        </w:tabs>
        <w:spacing w:line="360" w:lineRule="auto"/>
        <w:ind w:left="0" w:firstLine="709"/>
        <w:jc w:val="both"/>
        <w:rPr>
          <w:sz w:val="28"/>
        </w:rPr>
      </w:pPr>
      <w:r w:rsidRPr="00716E9C">
        <w:rPr>
          <w:sz w:val="28"/>
        </w:rPr>
        <w:t>земельного участка, расположенного совместно с индивидуальным жилым домом/строением, при наличии запирающихся ворот и стационарного ограждения по периметру участка.</w:t>
      </w:r>
    </w:p>
    <w:p w:rsidR="00097E08" w:rsidRPr="00716E9C" w:rsidRDefault="00097E08" w:rsidP="00716E9C">
      <w:pPr>
        <w:tabs>
          <w:tab w:val="left" w:pos="1080"/>
        </w:tabs>
        <w:spacing w:line="360" w:lineRule="auto"/>
        <w:ind w:firstLine="709"/>
        <w:jc w:val="both"/>
        <w:rPr>
          <w:sz w:val="28"/>
        </w:rPr>
      </w:pPr>
      <w:r w:rsidRPr="00716E9C">
        <w:rPr>
          <w:sz w:val="28"/>
        </w:rPr>
        <w:t>Не признаются охраняемой стоянкой:</w:t>
      </w:r>
    </w:p>
    <w:p w:rsidR="00097E08" w:rsidRPr="00716E9C" w:rsidRDefault="00097E08" w:rsidP="00716E9C">
      <w:pPr>
        <w:numPr>
          <w:ilvl w:val="0"/>
          <w:numId w:val="28"/>
        </w:numPr>
        <w:tabs>
          <w:tab w:val="clear" w:pos="927"/>
          <w:tab w:val="left" w:pos="1080"/>
        </w:tabs>
        <w:spacing w:line="360" w:lineRule="auto"/>
        <w:ind w:left="0" w:firstLine="709"/>
        <w:jc w:val="both"/>
        <w:rPr>
          <w:sz w:val="28"/>
        </w:rPr>
      </w:pPr>
      <w:r w:rsidRPr="00716E9C">
        <w:rPr>
          <w:sz w:val="28"/>
        </w:rPr>
        <w:t>участки, прилегающие к дорогам, имеющие обозначение в соответствии с Правилами дорожного движения РФ и предназначенные для стоянки ТС;</w:t>
      </w:r>
    </w:p>
    <w:p w:rsidR="00097E08" w:rsidRPr="00716E9C" w:rsidRDefault="00097E08" w:rsidP="00716E9C">
      <w:pPr>
        <w:numPr>
          <w:ilvl w:val="0"/>
          <w:numId w:val="28"/>
        </w:numPr>
        <w:tabs>
          <w:tab w:val="clear" w:pos="927"/>
          <w:tab w:val="left" w:pos="1080"/>
        </w:tabs>
        <w:spacing w:line="360" w:lineRule="auto"/>
        <w:ind w:left="0" w:firstLine="709"/>
        <w:jc w:val="both"/>
        <w:rPr>
          <w:sz w:val="28"/>
        </w:rPr>
      </w:pPr>
      <w:r w:rsidRPr="00716E9C">
        <w:rPr>
          <w:sz w:val="28"/>
        </w:rPr>
        <w:t>наземные и подземные парковки, прилегающие и/или относящиеся к торговым точкам, развлекательным/игровым  комплексам, местам отдыха, предназначенные для оставления ТС  на время посещения указанных организаций/мест.</w:t>
      </w:r>
    </w:p>
    <w:p w:rsidR="00097E08" w:rsidRDefault="00B9766D" w:rsidP="00570F4E">
      <w:pPr>
        <w:pStyle w:val="3"/>
        <w:spacing w:before="0" w:after="0" w:line="360" w:lineRule="auto"/>
        <w:ind w:firstLine="709"/>
        <w:jc w:val="center"/>
        <w:rPr>
          <w:sz w:val="28"/>
        </w:rPr>
      </w:pPr>
      <w:bookmarkStart w:id="60" w:name="_Toc137297363"/>
      <w:bookmarkStart w:id="61" w:name="_Toc137350847"/>
      <w:bookmarkStart w:id="62" w:name="_Toc137350888"/>
      <w:bookmarkStart w:id="63" w:name="_Toc137350978"/>
      <w:bookmarkStart w:id="64" w:name="_Toc137351061"/>
      <w:bookmarkStart w:id="65" w:name="_Toc137351275"/>
      <w:bookmarkStart w:id="66" w:name="_Toc137351315"/>
      <w:r w:rsidRPr="00570F4E">
        <w:rPr>
          <w:sz w:val="28"/>
        </w:rPr>
        <w:t>4.</w:t>
      </w:r>
      <w:r w:rsidR="00A92C54" w:rsidRPr="00570F4E">
        <w:rPr>
          <w:sz w:val="28"/>
        </w:rPr>
        <w:t>3.</w:t>
      </w:r>
      <w:r w:rsidR="00097E08" w:rsidRPr="00570F4E">
        <w:rPr>
          <w:sz w:val="28"/>
        </w:rPr>
        <w:t xml:space="preserve"> </w:t>
      </w:r>
      <w:bookmarkStart w:id="67" w:name="_Toc137297368"/>
      <w:bookmarkStart w:id="68" w:name="_Toc137350852"/>
      <w:bookmarkStart w:id="69" w:name="_Toc137350893"/>
      <w:bookmarkStart w:id="70" w:name="_Toc137350983"/>
      <w:bookmarkStart w:id="71" w:name="_Toc137351066"/>
      <w:bookmarkStart w:id="72" w:name="_Toc137351280"/>
      <w:bookmarkStart w:id="73" w:name="_Toc137351320"/>
      <w:bookmarkStart w:id="74" w:name="_Toc141680597"/>
      <w:r w:rsidR="00097E08" w:rsidRPr="00570F4E">
        <w:rPr>
          <w:sz w:val="28"/>
        </w:rPr>
        <w:t>Особенности страхования дополнительного оборудования.</w:t>
      </w:r>
      <w:bookmarkEnd w:id="67"/>
      <w:bookmarkEnd w:id="68"/>
      <w:bookmarkEnd w:id="69"/>
      <w:bookmarkEnd w:id="70"/>
      <w:bookmarkEnd w:id="71"/>
      <w:bookmarkEnd w:id="72"/>
      <w:bookmarkEnd w:id="73"/>
      <w:bookmarkEnd w:id="74"/>
    </w:p>
    <w:p w:rsidR="00570F4E" w:rsidRPr="00570F4E" w:rsidRDefault="00570F4E" w:rsidP="00570F4E">
      <w:pPr>
        <w:rPr>
          <w:sz w:val="28"/>
        </w:rPr>
      </w:pPr>
    </w:p>
    <w:p w:rsidR="00097E08" w:rsidRPr="00716E9C" w:rsidRDefault="00097E08" w:rsidP="00716E9C">
      <w:pPr>
        <w:autoSpaceDE w:val="0"/>
        <w:autoSpaceDN w:val="0"/>
        <w:adjustRightInd w:val="0"/>
        <w:spacing w:line="360" w:lineRule="auto"/>
        <w:ind w:firstLine="709"/>
        <w:jc w:val="both"/>
        <w:rPr>
          <w:color w:val="000000"/>
          <w:sz w:val="28"/>
          <w:szCs w:val="24"/>
        </w:rPr>
      </w:pPr>
      <w:r w:rsidRPr="00716E9C">
        <w:rPr>
          <w:sz w:val="28"/>
        </w:rPr>
        <w:t>Дополнительное оборудование - оборудование, не входящее в заводскую комплектацию ТС, то есть установленное не при производстве (сборке) ТС заводом – изготовителем ТС (указанным в п. 15 ПТС) и не являющееся легкосъемным</w:t>
      </w:r>
      <w:r w:rsidRPr="00716E9C">
        <w:rPr>
          <w:rStyle w:val="af3"/>
          <w:sz w:val="28"/>
        </w:rPr>
        <w:footnoteReference w:id="1"/>
      </w:r>
      <w:r w:rsidRPr="00716E9C">
        <w:rPr>
          <w:sz w:val="28"/>
        </w:rPr>
        <w:t>.</w:t>
      </w:r>
    </w:p>
    <w:p w:rsidR="00097E08" w:rsidRPr="00716E9C" w:rsidRDefault="00097E08" w:rsidP="00716E9C">
      <w:pPr>
        <w:autoSpaceDE w:val="0"/>
        <w:autoSpaceDN w:val="0"/>
        <w:adjustRightInd w:val="0"/>
        <w:spacing w:line="360" w:lineRule="auto"/>
        <w:ind w:firstLine="709"/>
        <w:jc w:val="both"/>
        <w:rPr>
          <w:color w:val="000000"/>
          <w:sz w:val="28"/>
          <w:szCs w:val="24"/>
        </w:rPr>
      </w:pPr>
      <w:r w:rsidRPr="00716E9C">
        <w:rPr>
          <w:color w:val="000000"/>
          <w:sz w:val="28"/>
          <w:szCs w:val="24"/>
        </w:rPr>
        <w:t>Страхование дополнительного оборудования осуществляется только при условии страхования самого ТС и считается застрахованным только по тем же рискам, по которым застраховано ТС.</w:t>
      </w:r>
    </w:p>
    <w:p w:rsidR="00097E08" w:rsidRDefault="00097E08" w:rsidP="00716E9C">
      <w:pPr>
        <w:autoSpaceDE w:val="0"/>
        <w:autoSpaceDN w:val="0"/>
        <w:adjustRightInd w:val="0"/>
        <w:spacing w:line="360" w:lineRule="auto"/>
        <w:ind w:firstLine="709"/>
        <w:jc w:val="both"/>
        <w:rPr>
          <w:sz w:val="28"/>
        </w:rPr>
      </w:pPr>
      <w:r w:rsidRPr="00716E9C">
        <w:rPr>
          <w:color w:val="000000"/>
          <w:sz w:val="28"/>
          <w:szCs w:val="24"/>
        </w:rPr>
        <w:t xml:space="preserve">Перечень и стоимость страхуемого дополнительного оборудования указывается в заявлении на страхование и страховом полисе. </w:t>
      </w:r>
      <w:r w:rsidRPr="00716E9C">
        <w:rPr>
          <w:sz w:val="28"/>
        </w:rPr>
        <w:t>ТС.</w:t>
      </w:r>
    </w:p>
    <w:p w:rsidR="00570F4E" w:rsidRPr="00716E9C" w:rsidRDefault="00570F4E" w:rsidP="00716E9C">
      <w:pPr>
        <w:autoSpaceDE w:val="0"/>
        <w:autoSpaceDN w:val="0"/>
        <w:adjustRightInd w:val="0"/>
        <w:spacing w:line="360" w:lineRule="auto"/>
        <w:ind w:firstLine="709"/>
        <w:jc w:val="both"/>
        <w:rPr>
          <w:color w:val="000000"/>
          <w:sz w:val="28"/>
          <w:szCs w:val="24"/>
        </w:rPr>
      </w:pPr>
    </w:p>
    <w:p w:rsidR="00097E08" w:rsidRDefault="00DB6FEB" w:rsidP="00570F4E">
      <w:pPr>
        <w:pStyle w:val="3"/>
        <w:spacing w:before="0" w:after="0" w:line="360" w:lineRule="auto"/>
        <w:ind w:firstLine="709"/>
        <w:jc w:val="center"/>
        <w:rPr>
          <w:sz w:val="28"/>
        </w:rPr>
      </w:pPr>
      <w:bookmarkStart w:id="75" w:name="_Toc137297369"/>
      <w:bookmarkStart w:id="76" w:name="_Toc137350853"/>
      <w:bookmarkStart w:id="77" w:name="_Toc137350894"/>
      <w:bookmarkStart w:id="78" w:name="_Toc137350984"/>
      <w:bookmarkStart w:id="79" w:name="_Toc137351067"/>
      <w:bookmarkStart w:id="80" w:name="_Toc137351281"/>
      <w:bookmarkStart w:id="81" w:name="_Toc137351321"/>
      <w:bookmarkStart w:id="82" w:name="_Toc141680598"/>
      <w:r w:rsidRPr="00570F4E">
        <w:rPr>
          <w:sz w:val="28"/>
        </w:rPr>
        <w:t>4</w:t>
      </w:r>
      <w:r w:rsidR="00A92C54" w:rsidRPr="00570F4E">
        <w:rPr>
          <w:sz w:val="28"/>
        </w:rPr>
        <w:t xml:space="preserve">.4. </w:t>
      </w:r>
      <w:r w:rsidR="00097E08" w:rsidRPr="00570F4E">
        <w:rPr>
          <w:sz w:val="28"/>
        </w:rPr>
        <w:t>Особенности страхования по риску «Несчастный случай»</w:t>
      </w:r>
      <w:bookmarkEnd w:id="75"/>
      <w:bookmarkEnd w:id="76"/>
      <w:bookmarkEnd w:id="77"/>
      <w:bookmarkEnd w:id="78"/>
      <w:bookmarkEnd w:id="79"/>
      <w:bookmarkEnd w:id="80"/>
      <w:bookmarkEnd w:id="81"/>
      <w:bookmarkEnd w:id="82"/>
    </w:p>
    <w:p w:rsidR="00570F4E" w:rsidRPr="00570F4E" w:rsidRDefault="00570F4E" w:rsidP="00570F4E">
      <w:pPr>
        <w:rPr>
          <w:sz w:val="28"/>
        </w:rPr>
      </w:pPr>
    </w:p>
    <w:p w:rsidR="00097E08" w:rsidRPr="00716E9C" w:rsidRDefault="00097E08" w:rsidP="00716E9C">
      <w:pPr>
        <w:numPr>
          <w:ilvl w:val="12"/>
          <w:numId w:val="0"/>
        </w:numPr>
        <w:tabs>
          <w:tab w:val="left" w:pos="1080"/>
        </w:tabs>
        <w:spacing w:line="360" w:lineRule="auto"/>
        <w:ind w:firstLine="709"/>
        <w:jc w:val="both"/>
        <w:rPr>
          <w:sz w:val="28"/>
        </w:rPr>
      </w:pPr>
      <w:r w:rsidRPr="00716E9C">
        <w:rPr>
          <w:sz w:val="28"/>
        </w:rPr>
        <w:t>Страхование по риску «Несчастный случай» производится только при одновременном страховании ТС по риску Ущерб/Каско.</w:t>
      </w:r>
    </w:p>
    <w:p w:rsidR="00097E08" w:rsidRPr="00716E9C" w:rsidRDefault="00097E08" w:rsidP="00716E9C">
      <w:pPr>
        <w:numPr>
          <w:ilvl w:val="12"/>
          <w:numId w:val="0"/>
        </w:numPr>
        <w:tabs>
          <w:tab w:val="left" w:pos="1080"/>
        </w:tabs>
        <w:spacing w:line="360" w:lineRule="auto"/>
        <w:ind w:firstLine="709"/>
        <w:jc w:val="both"/>
        <w:rPr>
          <w:sz w:val="28"/>
        </w:rPr>
      </w:pPr>
      <w:r w:rsidRPr="00716E9C">
        <w:rPr>
          <w:sz w:val="28"/>
        </w:rPr>
        <w:t>Страховая сумма по риску «Несчастный случай» устанавливается по соглашению Страхователя и Страховщика и является агрегатной.</w:t>
      </w:r>
    </w:p>
    <w:p w:rsidR="00097E08" w:rsidRPr="00716E9C" w:rsidRDefault="00097E08" w:rsidP="00716E9C">
      <w:pPr>
        <w:numPr>
          <w:ilvl w:val="12"/>
          <w:numId w:val="0"/>
        </w:numPr>
        <w:tabs>
          <w:tab w:val="left" w:pos="1080"/>
        </w:tabs>
        <w:spacing w:line="360" w:lineRule="auto"/>
        <w:ind w:firstLine="709"/>
        <w:jc w:val="both"/>
        <w:rPr>
          <w:sz w:val="28"/>
        </w:rPr>
      </w:pPr>
      <w:r w:rsidRPr="00716E9C">
        <w:rPr>
          <w:sz w:val="28"/>
        </w:rPr>
        <w:t xml:space="preserve">Водитель и/или пассажиры ТС считаются застрахованными от несчастного случая, произошедшего в результате наступления тех же рисков, от которых застраховано ТС. </w:t>
      </w:r>
    </w:p>
    <w:p w:rsidR="00097E08" w:rsidRDefault="00097E08" w:rsidP="00716E9C">
      <w:pPr>
        <w:numPr>
          <w:ilvl w:val="12"/>
          <w:numId w:val="0"/>
        </w:numPr>
        <w:tabs>
          <w:tab w:val="left" w:pos="1080"/>
        </w:tabs>
        <w:spacing w:line="360" w:lineRule="auto"/>
        <w:ind w:firstLine="709"/>
        <w:jc w:val="both"/>
        <w:rPr>
          <w:sz w:val="28"/>
        </w:rPr>
      </w:pPr>
      <w:r w:rsidRPr="00716E9C">
        <w:rPr>
          <w:sz w:val="28"/>
        </w:rPr>
        <w:t>Страхование от несчастного случая может производиться по системе мест или по паушальной системе.</w:t>
      </w:r>
    </w:p>
    <w:p w:rsidR="00570F4E" w:rsidRPr="00716E9C" w:rsidRDefault="00570F4E" w:rsidP="00716E9C">
      <w:pPr>
        <w:numPr>
          <w:ilvl w:val="12"/>
          <w:numId w:val="0"/>
        </w:numPr>
        <w:tabs>
          <w:tab w:val="left" w:pos="1080"/>
        </w:tabs>
        <w:spacing w:line="360" w:lineRule="auto"/>
        <w:ind w:firstLine="709"/>
        <w:jc w:val="both"/>
        <w:rPr>
          <w:sz w:val="28"/>
        </w:rPr>
      </w:pPr>
    </w:p>
    <w:p w:rsidR="00097E08" w:rsidRPr="00570F4E" w:rsidRDefault="00DB6FEB" w:rsidP="00570F4E">
      <w:pPr>
        <w:numPr>
          <w:ilvl w:val="12"/>
          <w:numId w:val="0"/>
        </w:numPr>
        <w:tabs>
          <w:tab w:val="left" w:pos="1080"/>
        </w:tabs>
        <w:spacing w:line="360" w:lineRule="auto"/>
        <w:ind w:firstLine="709"/>
        <w:jc w:val="center"/>
        <w:rPr>
          <w:b/>
          <w:sz w:val="28"/>
        </w:rPr>
      </w:pPr>
      <w:r w:rsidRPr="00570F4E">
        <w:rPr>
          <w:b/>
          <w:iCs/>
          <w:sz w:val="28"/>
        </w:rPr>
        <w:t>4.</w:t>
      </w:r>
      <w:r w:rsidR="00A92C54" w:rsidRPr="00570F4E">
        <w:rPr>
          <w:b/>
          <w:iCs/>
          <w:sz w:val="28"/>
        </w:rPr>
        <w:t xml:space="preserve">4.1. </w:t>
      </w:r>
      <w:r w:rsidR="00097E08" w:rsidRPr="00570F4E">
        <w:rPr>
          <w:b/>
          <w:iCs/>
          <w:sz w:val="28"/>
        </w:rPr>
        <w:t>Система мест.</w:t>
      </w:r>
    </w:p>
    <w:p w:rsidR="00097E08" w:rsidRPr="00716E9C" w:rsidRDefault="00097E08" w:rsidP="00716E9C">
      <w:pPr>
        <w:numPr>
          <w:ilvl w:val="12"/>
          <w:numId w:val="0"/>
        </w:numPr>
        <w:tabs>
          <w:tab w:val="left" w:pos="1080"/>
        </w:tabs>
        <w:spacing w:line="360" w:lineRule="auto"/>
        <w:ind w:firstLine="709"/>
        <w:jc w:val="both"/>
        <w:rPr>
          <w:sz w:val="28"/>
        </w:rPr>
      </w:pPr>
      <w:r w:rsidRPr="00716E9C">
        <w:rPr>
          <w:sz w:val="28"/>
        </w:rPr>
        <w:t xml:space="preserve">При страховании по системе мест в договоре страхования оговаривается страховая сумма на каждое застрахованное место в ТС. </w:t>
      </w:r>
    </w:p>
    <w:p w:rsidR="00097E08" w:rsidRPr="00716E9C" w:rsidRDefault="00097E08" w:rsidP="00716E9C">
      <w:pPr>
        <w:numPr>
          <w:ilvl w:val="12"/>
          <w:numId w:val="0"/>
        </w:numPr>
        <w:tabs>
          <w:tab w:val="left" w:pos="1080"/>
        </w:tabs>
        <w:spacing w:line="360" w:lineRule="auto"/>
        <w:ind w:firstLine="709"/>
        <w:jc w:val="both"/>
        <w:rPr>
          <w:sz w:val="28"/>
        </w:rPr>
      </w:pPr>
      <w:r w:rsidRPr="00716E9C">
        <w:rPr>
          <w:sz w:val="28"/>
        </w:rPr>
        <w:t xml:space="preserve">В стандартном договоре может быть застраховано: </w:t>
      </w:r>
    </w:p>
    <w:p w:rsidR="00097E08" w:rsidRPr="00716E9C" w:rsidRDefault="00097E08" w:rsidP="00716E9C">
      <w:pPr>
        <w:numPr>
          <w:ilvl w:val="0"/>
          <w:numId w:val="19"/>
        </w:numPr>
        <w:tabs>
          <w:tab w:val="left" w:pos="1080"/>
        </w:tabs>
        <w:spacing w:line="360" w:lineRule="auto"/>
        <w:ind w:left="0" w:firstLine="709"/>
        <w:jc w:val="both"/>
        <w:rPr>
          <w:sz w:val="28"/>
        </w:rPr>
      </w:pPr>
      <w:r w:rsidRPr="00716E9C">
        <w:rPr>
          <w:sz w:val="28"/>
        </w:rPr>
        <w:t xml:space="preserve">место водителя </w:t>
      </w:r>
    </w:p>
    <w:p w:rsidR="00097E08" w:rsidRPr="00716E9C" w:rsidRDefault="00097E08" w:rsidP="00716E9C">
      <w:pPr>
        <w:numPr>
          <w:ilvl w:val="0"/>
          <w:numId w:val="19"/>
        </w:numPr>
        <w:tabs>
          <w:tab w:val="left" w:pos="1080"/>
        </w:tabs>
        <w:spacing w:line="360" w:lineRule="auto"/>
        <w:ind w:left="0" w:firstLine="709"/>
        <w:jc w:val="both"/>
        <w:rPr>
          <w:sz w:val="28"/>
        </w:rPr>
      </w:pPr>
      <w:r w:rsidRPr="00716E9C">
        <w:rPr>
          <w:sz w:val="28"/>
        </w:rPr>
        <w:t>место пассажира на переднем сиденье</w:t>
      </w:r>
    </w:p>
    <w:p w:rsidR="00097E08" w:rsidRPr="00716E9C" w:rsidRDefault="00097E08" w:rsidP="00716E9C">
      <w:pPr>
        <w:numPr>
          <w:ilvl w:val="0"/>
          <w:numId w:val="19"/>
        </w:numPr>
        <w:tabs>
          <w:tab w:val="left" w:pos="1080"/>
        </w:tabs>
        <w:spacing w:line="360" w:lineRule="auto"/>
        <w:ind w:left="0" w:firstLine="709"/>
        <w:jc w:val="both"/>
        <w:rPr>
          <w:sz w:val="28"/>
        </w:rPr>
      </w:pPr>
      <w:r w:rsidRPr="00716E9C">
        <w:rPr>
          <w:sz w:val="28"/>
        </w:rPr>
        <w:t xml:space="preserve">заднее сиденье. </w:t>
      </w:r>
    </w:p>
    <w:p w:rsidR="00097E08" w:rsidRPr="00716E9C" w:rsidRDefault="00097E08" w:rsidP="00716E9C">
      <w:pPr>
        <w:tabs>
          <w:tab w:val="left" w:pos="1080"/>
        </w:tabs>
        <w:spacing w:line="360" w:lineRule="auto"/>
        <w:ind w:firstLine="709"/>
        <w:jc w:val="both"/>
        <w:rPr>
          <w:sz w:val="28"/>
        </w:rPr>
      </w:pPr>
      <w:r w:rsidRPr="00716E9C">
        <w:rPr>
          <w:sz w:val="28"/>
        </w:rPr>
        <w:t xml:space="preserve">Например:  Застрахованные лица – водитель, пассажир на переднем сиденье, пассажиры на заднем сиденье. </w:t>
      </w:r>
    </w:p>
    <w:p w:rsidR="00097E08" w:rsidRPr="00716E9C" w:rsidRDefault="00097E08" w:rsidP="00716E9C">
      <w:pPr>
        <w:tabs>
          <w:tab w:val="left" w:pos="1080"/>
        </w:tabs>
        <w:spacing w:line="360" w:lineRule="auto"/>
        <w:ind w:firstLine="709"/>
        <w:jc w:val="both"/>
        <w:rPr>
          <w:sz w:val="28"/>
        </w:rPr>
      </w:pPr>
      <w:r w:rsidRPr="00716E9C">
        <w:rPr>
          <w:sz w:val="28"/>
        </w:rPr>
        <w:t xml:space="preserve">Страховая сумма на  место водителя=5 000 долл. США, </w:t>
      </w:r>
    </w:p>
    <w:p w:rsidR="00097E08" w:rsidRPr="00716E9C" w:rsidRDefault="00097E08" w:rsidP="00716E9C">
      <w:pPr>
        <w:tabs>
          <w:tab w:val="left" w:pos="1080"/>
        </w:tabs>
        <w:spacing w:line="360" w:lineRule="auto"/>
        <w:ind w:firstLine="709"/>
        <w:jc w:val="both"/>
        <w:rPr>
          <w:sz w:val="28"/>
        </w:rPr>
      </w:pPr>
      <w:r w:rsidRPr="00716E9C">
        <w:rPr>
          <w:sz w:val="28"/>
        </w:rPr>
        <w:t>Страховая сумма на место пассажира на переднем сиденье=5 000 долл. США,</w:t>
      </w:r>
    </w:p>
    <w:p w:rsidR="00097E08" w:rsidRPr="00716E9C" w:rsidRDefault="00097E08" w:rsidP="00716E9C">
      <w:pPr>
        <w:numPr>
          <w:ilvl w:val="12"/>
          <w:numId w:val="0"/>
        </w:numPr>
        <w:tabs>
          <w:tab w:val="left" w:pos="1080"/>
        </w:tabs>
        <w:spacing w:line="360" w:lineRule="auto"/>
        <w:ind w:firstLine="709"/>
        <w:jc w:val="both"/>
        <w:rPr>
          <w:sz w:val="28"/>
        </w:rPr>
      </w:pPr>
      <w:r w:rsidRPr="00716E9C">
        <w:rPr>
          <w:sz w:val="28"/>
        </w:rPr>
        <w:t>Страховая сумма на заднее сиденье =10 000 долл. США.</w:t>
      </w:r>
    </w:p>
    <w:p w:rsidR="00097E08" w:rsidRPr="00716E9C" w:rsidRDefault="00097E08" w:rsidP="00716E9C">
      <w:pPr>
        <w:numPr>
          <w:ilvl w:val="12"/>
          <w:numId w:val="0"/>
        </w:numPr>
        <w:tabs>
          <w:tab w:val="left" w:pos="1080"/>
        </w:tabs>
        <w:spacing w:line="360" w:lineRule="auto"/>
        <w:ind w:firstLine="709"/>
        <w:jc w:val="both"/>
        <w:rPr>
          <w:sz w:val="28"/>
        </w:rPr>
      </w:pPr>
      <w:r w:rsidRPr="00716E9C">
        <w:rPr>
          <w:sz w:val="28"/>
        </w:rPr>
        <w:t>Страховая сумма по риску «Несчастный случай»=20 000 долл. США.</w:t>
      </w:r>
    </w:p>
    <w:p w:rsidR="00570F4E" w:rsidRDefault="00570F4E" w:rsidP="00716E9C">
      <w:pPr>
        <w:numPr>
          <w:ilvl w:val="12"/>
          <w:numId w:val="0"/>
        </w:numPr>
        <w:tabs>
          <w:tab w:val="left" w:pos="1080"/>
        </w:tabs>
        <w:spacing w:line="360" w:lineRule="auto"/>
        <w:ind w:firstLine="709"/>
        <w:jc w:val="both"/>
        <w:rPr>
          <w:iCs/>
          <w:sz w:val="28"/>
        </w:rPr>
      </w:pPr>
    </w:p>
    <w:p w:rsidR="00097E08" w:rsidRPr="00570F4E" w:rsidRDefault="00DB6FEB" w:rsidP="00570F4E">
      <w:pPr>
        <w:numPr>
          <w:ilvl w:val="12"/>
          <w:numId w:val="0"/>
        </w:numPr>
        <w:tabs>
          <w:tab w:val="left" w:pos="1080"/>
        </w:tabs>
        <w:spacing w:line="360" w:lineRule="auto"/>
        <w:ind w:firstLine="709"/>
        <w:jc w:val="center"/>
        <w:rPr>
          <w:b/>
          <w:sz w:val="28"/>
        </w:rPr>
      </w:pPr>
      <w:r w:rsidRPr="00570F4E">
        <w:rPr>
          <w:b/>
          <w:iCs/>
          <w:sz w:val="28"/>
        </w:rPr>
        <w:t>4</w:t>
      </w:r>
      <w:r w:rsidR="00A92C54" w:rsidRPr="00570F4E">
        <w:rPr>
          <w:b/>
          <w:iCs/>
          <w:sz w:val="28"/>
        </w:rPr>
        <w:t>.4.2.</w:t>
      </w:r>
      <w:r w:rsidR="00097E08" w:rsidRPr="00570F4E">
        <w:rPr>
          <w:b/>
          <w:iCs/>
          <w:sz w:val="28"/>
        </w:rPr>
        <w:t>Паушальная система.</w:t>
      </w:r>
    </w:p>
    <w:p w:rsidR="00737E3E" w:rsidRPr="00716E9C" w:rsidRDefault="00737E3E" w:rsidP="00716E9C">
      <w:pPr>
        <w:spacing w:line="360" w:lineRule="auto"/>
        <w:ind w:firstLine="709"/>
        <w:jc w:val="both"/>
        <w:rPr>
          <w:sz w:val="28"/>
        </w:rPr>
      </w:pPr>
      <w:r w:rsidRPr="00716E9C">
        <w:rPr>
          <w:sz w:val="28"/>
        </w:rPr>
        <w:t>При заключении Договора страхования по паушальной системе в Договоре устанавливается общая на всех Застрахованных лиц страховая сумма. При этом водитель и каждый из пассажиров, пострадавшие при страховом случае, считаются застрахованными:</w:t>
      </w:r>
    </w:p>
    <w:p w:rsidR="00737E3E" w:rsidRPr="00716E9C" w:rsidRDefault="00737E3E" w:rsidP="00716E9C">
      <w:pPr>
        <w:spacing w:line="360" w:lineRule="auto"/>
        <w:ind w:firstLine="709"/>
        <w:jc w:val="both"/>
        <w:rPr>
          <w:sz w:val="28"/>
        </w:rPr>
      </w:pPr>
      <w:r w:rsidRPr="00716E9C">
        <w:rPr>
          <w:sz w:val="28"/>
        </w:rPr>
        <w:t>- в размере 40% от страховой суммы, если пострадало одно Застрахованное лицо;</w:t>
      </w:r>
    </w:p>
    <w:p w:rsidR="00737E3E" w:rsidRPr="00716E9C" w:rsidRDefault="00737E3E" w:rsidP="00716E9C">
      <w:pPr>
        <w:spacing w:line="360" w:lineRule="auto"/>
        <w:ind w:firstLine="709"/>
        <w:jc w:val="both"/>
        <w:rPr>
          <w:sz w:val="28"/>
        </w:rPr>
      </w:pPr>
      <w:r w:rsidRPr="00716E9C">
        <w:rPr>
          <w:sz w:val="28"/>
        </w:rPr>
        <w:t>- в размере 35% от страховой суммы, если пострадало двое Застрахованных лиц;</w:t>
      </w:r>
    </w:p>
    <w:p w:rsidR="00737E3E" w:rsidRPr="00716E9C" w:rsidRDefault="00737E3E" w:rsidP="00716E9C">
      <w:pPr>
        <w:spacing w:line="360" w:lineRule="auto"/>
        <w:ind w:firstLine="709"/>
        <w:jc w:val="both"/>
        <w:rPr>
          <w:sz w:val="28"/>
        </w:rPr>
      </w:pPr>
      <w:r w:rsidRPr="00716E9C">
        <w:rPr>
          <w:sz w:val="28"/>
        </w:rPr>
        <w:t>- в размере 30% от страховой суммы, если пострадало трое Застрахованных лиц;</w:t>
      </w:r>
    </w:p>
    <w:p w:rsidR="00737E3E" w:rsidRPr="00716E9C" w:rsidRDefault="00737E3E" w:rsidP="00716E9C">
      <w:pPr>
        <w:spacing w:line="360" w:lineRule="auto"/>
        <w:ind w:firstLine="709"/>
        <w:jc w:val="both"/>
        <w:rPr>
          <w:sz w:val="28"/>
        </w:rPr>
      </w:pPr>
      <w:r w:rsidRPr="00716E9C">
        <w:rPr>
          <w:sz w:val="28"/>
        </w:rPr>
        <w:t>- в равных долях от страховой суммы, если пострадало более трех Застрахованных лиц.</w:t>
      </w:r>
    </w:p>
    <w:p w:rsidR="00737E3E" w:rsidRDefault="00737E3E" w:rsidP="00716E9C">
      <w:pPr>
        <w:spacing w:line="360" w:lineRule="auto"/>
        <w:ind w:firstLine="709"/>
        <w:jc w:val="both"/>
        <w:rPr>
          <w:sz w:val="28"/>
        </w:rPr>
      </w:pPr>
      <w:r w:rsidRPr="00716E9C">
        <w:rPr>
          <w:sz w:val="28"/>
        </w:rPr>
        <w:t xml:space="preserve">Количество Застрахованных лиц не может превышать допустимое, в соответствии с нормативами, установленными заводом-изготовителем, количество посадочных мест ТС. </w:t>
      </w:r>
    </w:p>
    <w:p w:rsidR="00570F4E" w:rsidRPr="00716E9C" w:rsidRDefault="00570F4E" w:rsidP="00716E9C">
      <w:pPr>
        <w:spacing w:line="360" w:lineRule="auto"/>
        <w:ind w:firstLine="709"/>
        <w:jc w:val="both"/>
        <w:rPr>
          <w:sz w:val="28"/>
        </w:rPr>
      </w:pPr>
    </w:p>
    <w:p w:rsidR="00097E08" w:rsidRPr="00570F4E" w:rsidRDefault="00DB6FEB" w:rsidP="00570F4E">
      <w:pPr>
        <w:pStyle w:val="3"/>
        <w:spacing w:before="0" w:after="0" w:line="360" w:lineRule="auto"/>
        <w:ind w:firstLine="709"/>
        <w:jc w:val="center"/>
        <w:rPr>
          <w:sz w:val="28"/>
        </w:rPr>
      </w:pPr>
      <w:bookmarkStart w:id="83" w:name="_Toc137297370"/>
      <w:bookmarkStart w:id="84" w:name="_Toc137350854"/>
      <w:bookmarkStart w:id="85" w:name="_Toc137350895"/>
      <w:bookmarkStart w:id="86" w:name="_Toc137350985"/>
      <w:bookmarkStart w:id="87" w:name="_Toc137351068"/>
      <w:bookmarkStart w:id="88" w:name="_Toc137351282"/>
      <w:bookmarkStart w:id="89" w:name="_Toc137351322"/>
      <w:bookmarkStart w:id="90" w:name="_Toc141680599"/>
      <w:r w:rsidRPr="00570F4E">
        <w:rPr>
          <w:sz w:val="28"/>
        </w:rPr>
        <w:t>4</w:t>
      </w:r>
      <w:r w:rsidR="00A92C54" w:rsidRPr="00570F4E">
        <w:rPr>
          <w:sz w:val="28"/>
        </w:rPr>
        <w:t>.5.</w:t>
      </w:r>
      <w:r w:rsidR="00097E08" w:rsidRPr="00570F4E">
        <w:rPr>
          <w:sz w:val="28"/>
        </w:rPr>
        <w:t xml:space="preserve"> Особенности страхования по риску «ДС АГО»</w:t>
      </w:r>
      <w:bookmarkEnd w:id="83"/>
      <w:bookmarkEnd w:id="84"/>
      <w:bookmarkEnd w:id="85"/>
      <w:bookmarkEnd w:id="86"/>
      <w:bookmarkEnd w:id="87"/>
      <w:bookmarkEnd w:id="88"/>
      <w:bookmarkEnd w:id="89"/>
      <w:bookmarkEnd w:id="90"/>
    </w:p>
    <w:p w:rsidR="00097E08" w:rsidRPr="00716E9C" w:rsidRDefault="00097E08" w:rsidP="00716E9C">
      <w:pPr>
        <w:tabs>
          <w:tab w:val="left" w:pos="1440"/>
        </w:tabs>
        <w:spacing w:line="360" w:lineRule="auto"/>
        <w:ind w:firstLine="709"/>
        <w:jc w:val="both"/>
        <w:rPr>
          <w:sz w:val="28"/>
        </w:rPr>
      </w:pPr>
      <w:r w:rsidRPr="00716E9C">
        <w:rPr>
          <w:sz w:val="28"/>
        </w:rPr>
        <w:t>По риску «ДС АГО» договор заключается на условиях страхового продукта РОСГОССТРАХ АВТО «ПЛЮС», в соответствии с утвержденными в системе Росгосстраха по данному продукту нормативными документами.</w:t>
      </w:r>
    </w:p>
    <w:p w:rsidR="00097E08" w:rsidRPr="00716E9C" w:rsidRDefault="00097E08" w:rsidP="00716E9C">
      <w:pPr>
        <w:tabs>
          <w:tab w:val="left" w:pos="1440"/>
        </w:tabs>
        <w:spacing w:line="360" w:lineRule="auto"/>
        <w:ind w:firstLine="709"/>
        <w:jc w:val="both"/>
        <w:rPr>
          <w:sz w:val="28"/>
        </w:rPr>
      </w:pPr>
      <w:r w:rsidRPr="00716E9C">
        <w:rPr>
          <w:sz w:val="28"/>
        </w:rPr>
        <w:t>При заключении договора страхования ТС с включенным в объем страхового покрытия риском «ДС АГО» соблюдение требований:</w:t>
      </w:r>
    </w:p>
    <w:p w:rsidR="00097E08" w:rsidRPr="00716E9C" w:rsidRDefault="00097E08" w:rsidP="00716E9C">
      <w:pPr>
        <w:tabs>
          <w:tab w:val="left" w:pos="1440"/>
        </w:tabs>
        <w:spacing w:line="360" w:lineRule="auto"/>
        <w:ind w:firstLine="709"/>
        <w:jc w:val="both"/>
        <w:rPr>
          <w:sz w:val="28"/>
        </w:rPr>
      </w:pPr>
      <w:r w:rsidRPr="00716E9C">
        <w:rPr>
          <w:sz w:val="28"/>
        </w:rPr>
        <w:t>- об аналогичном в заключенном полисе ОС АГО списке лиц, допущенных к управлению ТС;</w:t>
      </w:r>
    </w:p>
    <w:p w:rsidR="00097E08" w:rsidRPr="00716E9C" w:rsidRDefault="00097E08" w:rsidP="00716E9C">
      <w:pPr>
        <w:tabs>
          <w:tab w:val="left" w:pos="1440"/>
        </w:tabs>
        <w:spacing w:line="360" w:lineRule="auto"/>
        <w:ind w:firstLine="709"/>
        <w:jc w:val="both"/>
        <w:rPr>
          <w:sz w:val="28"/>
        </w:rPr>
      </w:pPr>
      <w:r w:rsidRPr="00716E9C">
        <w:rPr>
          <w:sz w:val="28"/>
        </w:rPr>
        <w:t>- об аналогичном в заключенном полисе ОС АГО сроке страхования</w:t>
      </w:r>
    </w:p>
    <w:p w:rsidR="00570F4E" w:rsidRDefault="00097E08" w:rsidP="00716E9C">
      <w:pPr>
        <w:spacing w:line="360" w:lineRule="auto"/>
        <w:ind w:firstLine="709"/>
        <w:jc w:val="both"/>
        <w:rPr>
          <w:sz w:val="28"/>
        </w:rPr>
      </w:pPr>
      <w:r w:rsidRPr="00716E9C">
        <w:rPr>
          <w:sz w:val="28"/>
        </w:rPr>
        <w:t>не является обязательным.</w:t>
      </w:r>
    </w:p>
    <w:p w:rsidR="00097E08" w:rsidRDefault="00570F4E" w:rsidP="00570F4E">
      <w:pPr>
        <w:spacing w:line="360" w:lineRule="auto"/>
        <w:ind w:firstLine="709"/>
        <w:jc w:val="center"/>
        <w:rPr>
          <w:b/>
          <w:sz w:val="28"/>
        </w:rPr>
      </w:pPr>
      <w:r>
        <w:br w:type="page"/>
      </w:r>
      <w:r w:rsidR="00DB6FEB" w:rsidRPr="00570F4E">
        <w:rPr>
          <w:b/>
          <w:sz w:val="28"/>
        </w:rPr>
        <w:t>5</w:t>
      </w:r>
      <w:r w:rsidR="00097E08" w:rsidRPr="00570F4E">
        <w:rPr>
          <w:b/>
          <w:sz w:val="28"/>
        </w:rPr>
        <w:t xml:space="preserve">. </w:t>
      </w:r>
      <w:bookmarkStart w:id="91" w:name="_Toc141680600"/>
      <w:r>
        <w:rPr>
          <w:b/>
          <w:sz w:val="28"/>
        </w:rPr>
        <w:t>С</w:t>
      </w:r>
      <w:r w:rsidR="00097E08" w:rsidRPr="00570F4E">
        <w:rPr>
          <w:b/>
          <w:sz w:val="28"/>
        </w:rPr>
        <w:t>тандартн</w:t>
      </w:r>
      <w:r>
        <w:rPr>
          <w:b/>
          <w:sz w:val="28"/>
        </w:rPr>
        <w:t>ый</w:t>
      </w:r>
      <w:r w:rsidR="00097E08" w:rsidRPr="00570F4E">
        <w:rPr>
          <w:b/>
          <w:sz w:val="28"/>
        </w:rPr>
        <w:t xml:space="preserve"> договор</w:t>
      </w:r>
      <w:bookmarkEnd w:id="91"/>
    </w:p>
    <w:p w:rsidR="00570F4E" w:rsidRPr="00570F4E" w:rsidRDefault="00570F4E" w:rsidP="00570F4E">
      <w:pPr>
        <w:spacing w:line="360" w:lineRule="auto"/>
        <w:ind w:firstLine="709"/>
        <w:jc w:val="center"/>
        <w:rPr>
          <w:b/>
          <w:sz w:val="28"/>
        </w:rPr>
      </w:pPr>
    </w:p>
    <w:p w:rsidR="00097E08" w:rsidRPr="00716E9C" w:rsidRDefault="00097E08" w:rsidP="00716E9C">
      <w:pPr>
        <w:tabs>
          <w:tab w:val="left" w:pos="1080"/>
        </w:tabs>
        <w:spacing w:line="360" w:lineRule="auto"/>
        <w:ind w:firstLine="709"/>
        <w:jc w:val="both"/>
        <w:rPr>
          <w:sz w:val="28"/>
        </w:rPr>
      </w:pPr>
      <w:r w:rsidRPr="00716E9C">
        <w:rPr>
          <w:sz w:val="28"/>
        </w:rPr>
        <w:t>Договор страхования вступает в силу не ранее даты оплаты страховой премии или первого страхового взноса, при условии проведения осмотра ТС (предстраховой экспертизы).</w:t>
      </w:r>
    </w:p>
    <w:p w:rsidR="00097E08" w:rsidRPr="00716E9C" w:rsidRDefault="00097E08" w:rsidP="00716E9C">
      <w:pPr>
        <w:tabs>
          <w:tab w:val="left" w:pos="1080"/>
        </w:tabs>
        <w:spacing w:line="360" w:lineRule="auto"/>
        <w:ind w:firstLine="709"/>
        <w:jc w:val="both"/>
        <w:rPr>
          <w:sz w:val="28"/>
        </w:rPr>
      </w:pPr>
      <w:r w:rsidRPr="00716E9C">
        <w:rPr>
          <w:sz w:val="28"/>
        </w:rPr>
        <w:t>Оплата страхового полиса может быть произведена наличными или по безналичному расчету.</w:t>
      </w:r>
    </w:p>
    <w:p w:rsidR="00097E08" w:rsidRPr="00716E9C" w:rsidRDefault="00097E08" w:rsidP="00716E9C">
      <w:pPr>
        <w:tabs>
          <w:tab w:val="left" w:pos="1080"/>
        </w:tabs>
        <w:spacing w:line="360" w:lineRule="auto"/>
        <w:ind w:firstLine="709"/>
        <w:jc w:val="both"/>
        <w:rPr>
          <w:sz w:val="28"/>
        </w:rPr>
      </w:pPr>
      <w:r w:rsidRPr="00716E9C">
        <w:rPr>
          <w:sz w:val="28"/>
        </w:rPr>
        <w:t xml:space="preserve">Датой оплаты считается: </w:t>
      </w:r>
    </w:p>
    <w:p w:rsidR="00097E08" w:rsidRPr="00716E9C" w:rsidRDefault="00097E08" w:rsidP="00716E9C">
      <w:pPr>
        <w:numPr>
          <w:ilvl w:val="0"/>
          <w:numId w:val="16"/>
        </w:numPr>
        <w:tabs>
          <w:tab w:val="left" w:pos="1080"/>
        </w:tabs>
        <w:spacing w:line="360" w:lineRule="auto"/>
        <w:ind w:left="0" w:firstLine="709"/>
        <w:jc w:val="both"/>
        <w:rPr>
          <w:sz w:val="28"/>
        </w:rPr>
      </w:pPr>
      <w:r w:rsidRPr="00716E9C">
        <w:rPr>
          <w:sz w:val="28"/>
        </w:rPr>
        <w:t xml:space="preserve">при оплате наличными – время и дата оплаты страховой премии или первого страхового взноса наличными сотруднику Росгосстраха; </w:t>
      </w:r>
    </w:p>
    <w:p w:rsidR="00097E08" w:rsidRPr="00716E9C" w:rsidRDefault="00097E08" w:rsidP="00716E9C">
      <w:pPr>
        <w:numPr>
          <w:ilvl w:val="0"/>
          <w:numId w:val="16"/>
        </w:numPr>
        <w:tabs>
          <w:tab w:val="left" w:pos="1080"/>
        </w:tabs>
        <w:spacing w:line="360" w:lineRule="auto"/>
        <w:ind w:left="0" w:firstLine="709"/>
        <w:jc w:val="both"/>
        <w:rPr>
          <w:sz w:val="28"/>
        </w:rPr>
      </w:pPr>
      <w:r w:rsidRPr="00716E9C">
        <w:rPr>
          <w:sz w:val="28"/>
        </w:rPr>
        <w:t>при безналичной оплате – 00 часов 00 минут дня, следующего за днем перечисления денежных средств.</w:t>
      </w:r>
    </w:p>
    <w:p w:rsidR="00097E08" w:rsidRPr="00716E9C" w:rsidRDefault="00097E08" w:rsidP="00716E9C">
      <w:pPr>
        <w:tabs>
          <w:tab w:val="left" w:pos="1080"/>
        </w:tabs>
        <w:spacing w:line="360" w:lineRule="auto"/>
        <w:ind w:firstLine="709"/>
        <w:jc w:val="both"/>
        <w:rPr>
          <w:sz w:val="28"/>
        </w:rPr>
      </w:pPr>
      <w:r w:rsidRPr="00716E9C">
        <w:rPr>
          <w:sz w:val="28"/>
        </w:rPr>
        <w:t xml:space="preserve"> При установлении страховой суммы в рублевом эквиваленте иностранной валюты уплата страховой премии (страхового взноса) производится в рублях по официальному курсу иностранных валют ЦБ РФ:</w:t>
      </w:r>
    </w:p>
    <w:p w:rsidR="00097E08" w:rsidRPr="00716E9C" w:rsidRDefault="00097E08" w:rsidP="00716E9C">
      <w:pPr>
        <w:tabs>
          <w:tab w:val="left" w:pos="1080"/>
        </w:tabs>
        <w:spacing w:line="360" w:lineRule="auto"/>
        <w:ind w:firstLine="709"/>
        <w:jc w:val="both"/>
        <w:rPr>
          <w:sz w:val="28"/>
        </w:rPr>
      </w:pPr>
      <w:r w:rsidRPr="00716E9C">
        <w:rPr>
          <w:sz w:val="28"/>
        </w:rPr>
        <w:t>-  на дату уплаты при наличном расчете;</w:t>
      </w:r>
    </w:p>
    <w:p w:rsidR="00097E08" w:rsidRPr="00716E9C" w:rsidRDefault="00097E08" w:rsidP="00716E9C">
      <w:pPr>
        <w:tabs>
          <w:tab w:val="left" w:pos="1080"/>
        </w:tabs>
        <w:spacing w:line="360" w:lineRule="auto"/>
        <w:ind w:firstLine="709"/>
        <w:jc w:val="both"/>
        <w:rPr>
          <w:sz w:val="28"/>
        </w:rPr>
      </w:pPr>
      <w:r w:rsidRPr="00716E9C">
        <w:rPr>
          <w:sz w:val="28"/>
        </w:rPr>
        <w:t xml:space="preserve">- на дату выставления счета на оплату страховой премии (страхового взноса) сотрудником Росгосстраха при безналичном расчете.  </w:t>
      </w:r>
    </w:p>
    <w:p w:rsidR="00097E08" w:rsidRDefault="00097E08" w:rsidP="00716E9C">
      <w:pPr>
        <w:tabs>
          <w:tab w:val="left" w:pos="1080"/>
        </w:tabs>
        <w:spacing w:line="360" w:lineRule="auto"/>
        <w:ind w:firstLine="709"/>
        <w:jc w:val="both"/>
        <w:rPr>
          <w:sz w:val="28"/>
        </w:rPr>
      </w:pPr>
      <w:r w:rsidRPr="00716E9C">
        <w:rPr>
          <w:sz w:val="28"/>
        </w:rPr>
        <w:t>Страховой полис выдается Страхователю  после предъявления страхователем копии платежного поручения либо после предъявления оригинала квитанции об оплате страховой премии или первого страхового взноса.</w:t>
      </w:r>
    </w:p>
    <w:p w:rsidR="00570F4E" w:rsidRPr="00716E9C" w:rsidRDefault="00570F4E" w:rsidP="00716E9C">
      <w:pPr>
        <w:tabs>
          <w:tab w:val="left" w:pos="1080"/>
        </w:tabs>
        <w:spacing w:line="360" w:lineRule="auto"/>
        <w:ind w:firstLine="709"/>
        <w:jc w:val="both"/>
        <w:rPr>
          <w:sz w:val="28"/>
        </w:rPr>
      </w:pPr>
    </w:p>
    <w:p w:rsidR="00097E08" w:rsidRDefault="00DB6FEB" w:rsidP="00570F4E">
      <w:pPr>
        <w:pStyle w:val="3"/>
        <w:spacing w:before="0" w:after="0" w:line="360" w:lineRule="auto"/>
        <w:ind w:firstLine="709"/>
        <w:jc w:val="center"/>
        <w:rPr>
          <w:sz w:val="28"/>
        </w:rPr>
      </w:pPr>
      <w:bookmarkStart w:id="92" w:name="_Toc141680601"/>
      <w:r w:rsidRPr="00570F4E">
        <w:rPr>
          <w:sz w:val="28"/>
        </w:rPr>
        <w:t>5</w:t>
      </w:r>
      <w:r w:rsidR="005B5196" w:rsidRPr="00570F4E">
        <w:rPr>
          <w:sz w:val="28"/>
        </w:rPr>
        <w:t>.1</w:t>
      </w:r>
      <w:r w:rsidR="00097E08" w:rsidRPr="00570F4E">
        <w:rPr>
          <w:sz w:val="28"/>
        </w:rPr>
        <w:t>. Особенности оплаты в рассрочку</w:t>
      </w:r>
      <w:bookmarkEnd w:id="92"/>
    </w:p>
    <w:p w:rsidR="00570F4E" w:rsidRPr="00570F4E" w:rsidRDefault="00570F4E" w:rsidP="00570F4E"/>
    <w:p w:rsidR="00097E08" w:rsidRPr="00716E9C" w:rsidRDefault="00097E08" w:rsidP="00716E9C">
      <w:pPr>
        <w:tabs>
          <w:tab w:val="left" w:pos="1080"/>
        </w:tabs>
        <w:spacing w:line="360" w:lineRule="auto"/>
        <w:ind w:firstLine="709"/>
        <w:jc w:val="both"/>
        <w:rPr>
          <w:sz w:val="28"/>
        </w:rPr>
      </w:pPr>
      <w:r w:rsidRPr="00716E9C">
        <w:rPr>
          <w:sz w:val="28"/>
        </w:rPr>
        <w:t xml:space="preserve">При заключении договора страхования с условием оплаты в рассрочку уплата страховой премии производится в следующем порядке. </w:t>
      </w:r>
    </w:p>
    <w:p w:rsidR="00097E08" w:rsidRPr="00716E9C" w:rsidRDefault="00097E08" w:rsidP="00716E9C">
      <w:pPr>
        <w:tabs>
          <w:tab w:val="left" w:pos="1080"/>
        </w:tabs>
        <w:spacing w:line="360" w:lineRule="auto"/>
        <w:ind w:firstLine="709"/>
        <w:jc w:val="both"/>
        <w:rPr>
          <w:sz w:val="28"/>
          <w:u w:val="single"/>
        </w:rPr>
      </w:pPr>
      <w:r w:rsidRPr="00716E9C">
        <w:rPr>
          <w:sz w:val="28"/>
          <w:u w:val="single"/>
        </w:rPr>
        <w:t>В случае оплаты страховой премии двумя платежами:</w:t>
      </w:r>
    </w:p>
    <w:p w:rsidR="00097E08" w:rsidRPr="00716E9C" w:rsidRDefault="00097E08" w:rsidP="00716E9C">
      <w:pPr>
        <w:numPr>
          <w:ilvl w:val="0"/>
          <w:numId w:val="29"/>
        </w:numPr>
        <w:tabs>
          <w:tab w:val="clear" w:pos="927"/>
          <w:tab w:val="num" w:pos="360"/>
          <w:tab w:val="left" w:pos="1080"/>
        </w:tabs>
        <w:spacing w:line="360" w:lineRule="auto"/>
        <w:ind w:left="0" w:firstLine="709"/>
        <w:jc w:val="both"/>
        <w:rPr>
          <w:sz w:val="28"/>
        </w:rPr>
      </w:pPr>
      <w:r w:rsidRPr="00716E9C">
        <w:rPr>
          <w:sz w:val="28"/>
        </w:rPr>
        <w:t>первый взнос уплачивается при заключении договора страхования в размере, не меньшем 50% страховой премии;</w:t>
      </w:r>
    </w:p>
    <w:p w:rsidR="00097E08" w:rsidRPr="00716E9C" w:rsidRDefault="00097E08" w:rsidP="00716E9C">
      <w:pPr>
        <w:numPr>
          <w:ilvl w:val="0"/>
          <w:numId w:val="29"/>
        </w:numPr>
        <w:tabs>
          <w:tab w:val="clear" w:pos="927"/>
          <w:tab w:val="num" w:pos="360"/>
          <w:tab w:val="left" w:pos="1080"/>
        </w:tabs>
        <w:spacing w:line="360" w:lineRule="auto"/>
        <w:ind w:left="0" w:firstLine="709"/>
        <w:jc w:val="both"/>
        <w:rPr>
          <w:sz w:val="28"/>
        </w:rPr>
      </w:pPr>
      <w:r w:rsidRPr="00716E9C">
        <w:rPr>
          <w:sz w:val="28"/>
        </w:rPr>
        <w:t>второй взнос уплачивается не позднее, чем в течение трех месяцев с начала страхования, в соответствии с пунктом 7 страхового полиса.</w:t>
      </w:r>
    </w:p>
    <w:p w:rsidR="00097E08" w:rsidRPr="00716E9C" w:rsidRDefault="00097E08" w:rsidP="00716E9C">
      <w:pPr>
        <w:tabs>
          <w:tab w:val="left" w:pos="1080"/>
        </w:tabs>
        <w:spacing w:line="360" w:lineRule="auto"/>
        <w:ind w:firstLine="709"/>
        <w:jc w:val="both"/>
        <w:rPr>
          <w:sz w:val="28"/>
          <w:u w:val="single"/>
        </w:rPr>
      </w:pPr>
      <w:r w:rsidRPr="00716E9C">
        <w:rPr>
          <w:sz w:val="28"/>
          <w:u w:val="single"/>
        </w:rPr>
        <w:t>В случае оплаты страховой премии тремя платежами:</w:t>
      </w:r>
    </w:p>
    <w:p w:rsidR="00097E08" w:rsidRPr="00716E9C" w:rsidRDefault="00097E08" w:rsidP="00716E9C">
      <w:pPr>
        <w:numPr>
          <w:ilvl w:val="0"/>
          <w:numId w:val="30"/>
        </w:numPr>
        <w:tabs>
          <w:tab w:val="clear" w:pos="927"/>
          <w:tab w:val="num" w:pos="360"/>
          <w:tab w:val="left" w:pos="1080"/>
        </w:tabs>
        <w:spacing w:line="360" w:lineRule="auto"/>
        <w:ind w:left="0" w:firstLine="709"/>
        <w:jc w:val="both"/>
        <w:rPr>
          <w:sz w:val="28"/>
        </w:rPr>
      </w:pPr>
      <w:r w:rsidRPr="00716E9C">
        <w:rPr>
          <w:sz w:val="28"/>
        </w:rPr>
        <w:t>первый взнос уплачивается при заключении договора страхования в размере, не меньшем 40% страховой премии;</w:t>
      </w:r>
    </w:p>
    <w:p w:rsidR="00097E08" w:rsidRPr="00716E9C" w:rsidRDefault="00097E08" w:rsidP="00716E9C">
      <w:pPr>
        <w:numPr>
          <w:ilvl w:val="0"/>
          <w:numId w:val="30"/>
        </w:numPr>
        <w:tabs>
          <w:tab w:val="clear" w:pos="927"/>
          <w:tab w:val="num" w:pos="360"/>
          <w:tab w:val="left" w:pos="1080"/>
        </w:tabs>
        <w:spacing w:line="360" w:lineRule="auto"/>
        <w:ind w:left="0" w:firstLine="709"/>
        <w:jc w:val="both"/>
        <w:rPr>
          <w:sz w:val="28"/>
        </w:rPr>
      </w:pPr>
      <w:r w:rsidRPr="00716E9C">
        <w:rPr>
          <w:sz w:val="28"/>
        </w:rPr>
        <w:t>второй взнос уплачивается не позднее, чем в течение трех месяцев с даты начала действия договора в размере, не меньшем 30% страховой премии;</w:t>
      </w:r>
    </w:p>
    <w:p w:rsidR="00097E08" w:rsidRPr="00716E9C" w:rsidRDefault="00097E08" w:rsidP="00716E9C">
      <w:pPr>
        <w:numPr>
          <w:ilvl w:val="0"/>
          <w:numId w:val="30"/>
        </w:numPr>
        <w:tabs>
          <w:tab w:val="clear" w:pos="927"/>
          <w:tab w:val="num" w:pos="360"/>
          <w:tab w:val="left" w:pos="1080"/>
        </w:tabs>
        <w:spacing w:line="360" w:lineRule="auto"/>
        <w:ind w:left="0" w:firstLine="709"/>
        <w:jc w:val="both"/>
        <w:rPr>
          <w:sz w:val="28"/>
        </w:rPr>
      </w:pPr>
      <w:r w:rsidRPr="00716E9C">
        <w:rPr>
          <w:sz w:val="28"/>
        </w:rPr>
        <w:t>третий взнос - не позднее, чем в течение шести месяцев с даты начала его действия.</w:t>
      </w:r>
    </w:p>
    <w:p w:rsidR="00097E08" w:rsidRPr="00716E9C" w:rsidRDefault="00097E08" w:rsidP="00716E9C">
      <w:pPr>
        <w:tabs>
          <w:tab w:val="left" w:pos="1080"/>
        </w:tabs>
        <w:spacing w:line="360" w:lineRule="auto"/>
        <w:ind w:firstLine="709"/>
        <w:jc w:val="both"/>
        <w:rPr>
          <w:sz w:val="28"/>
        </w:rPr>
      </w:pPr>
      <w:r w:rsidRPr="00716E9C">
        <w:rPr>
          <w:sz w:val="28"/>
        </w:rPr>
        <w:t>Если договор страхования заключается на срок менее года, предоставление возможности оплаты страховой премии в рассрочку – запрещается.</w:t>
      </w:r>
    </w:p>
    <w:p w:rsidR="00097E08" w:rsidRPr="00716E9C" w:rsidRDefault="00097E08" w:rsidP="00716E9C">
      <w:pPr>
        <w:pStyle w:val="2"/>
        <w:spacing w:line="360" w:lineRule="auto"/>
        <w:ind w:firstLine="709"/>
        <w:rPr>
          <w:b w:val="0"/>
          <w:sz w:val="28"/>
        </w:rPr>
      </w:pPr>
    </w:p>
    <w:p w:rsidR="00097E08" w:rsidRPr="00570F4E" w:rsidRDefault="00DB6FEB" w:rsidP="00570F4E">
      <w:pPr>
        <w:pStyle w:val="2"/>
        <w:spacing w:line="360" w:lineRule="auto"/>
        <w:ind w:firstLine="709"/>
        <w:jc w:val="center"/>
        <w:rPr>
          <w:sz w:val="28"/>
        </w:rPr>
      </w:pPr>
      <w:bookmarkStart w:id="93" w:name="_Toc141680602"/>
      <w:r w:rsidRPr="00570F4E">
        <w:rPr>
          <w:sz w:val="28"/>
        </w:rPr>
        <w:t>5</w:t>
      </w:r>
      <w:r w:rsidR="002C5889" w:rsidRPr="00570F4E">
        <w:rPr>
          <w:sz w:val="28"/>
        </w:rPr>
        <w:t>.2</w:t>
      </w:r>
      <w:r w:rsidR="00097E08" w:rsidRPr="00570F4E">
        <w:rPr>
          <w:sz w:val="28"/>
        </w:rPr>
        <w:t>. Порядок заключения договора страхования</w:t>
      </w:r>
      <w:bookmarkEnd w:id="60"/>
      <w:bookmarkEnd w:id="61"/>
      <w:bookmarkEnd w:id="62"/>
      <w:bookmarkEnd w:id="63"/>
      <w:bookmarkEnd w:id="64"/>
      <w:bookmarkEnd w:id="65"/>
      <w:bookmarkEnd w:id="66"/>
      <w:bookmarkEnd w:id="93"/>
    </w:p>
    <w:p w:rsidR="00570F4E" w:rsidRPr="00570F4E" w:rsidRDefault="00570F4E" w:rsidP="00570F4E"/>
    <w:p w:rsidR="00097E08" w:rsidRPr="00716E9C" w:rsidRDefault="00097E08" w:rsidP="00716E9C">
      <w:pPr>
        <w:spacing w:line="360" w:lineRule="auto"/>
        <w:ind w:firstLine="709"/>
        <w:jc w:val="both"/>
        <w:rPr>
          <w:sz w:val="28"/>
        </w:rPr>
      </w:pPr>
      <w:r w:rsidRPr="00716E9C">
        <w:rPr>
          <w:sz w:val="28"/>
        </w:rPr>
        <w:t xml:space="preserve">Стандартный Договор заключается на основании письменного заявления. </w:t>
      </w:r>
    </w:p>
    <w:p w:rsidR="00097E08" w:rsidRPr="00716E9C" w:rsidRDefault="00097E08" w:rsidP="00716E9C">
      <w:pPr>
        <w:spacing w:line="360" w:lineRule="auto"/>
        <w:ind w:firstLine="709"/>
        <w:jc w:val="both"/>
        <w:rPr>
          <w:sz w:val="28"/>
        </w:rPr>
      </w:pPr>
      <w:r w:rsidRPr="00716E9C">
        <w:rPr>
          <w:sz w:val="28"/>
        </w:rPr>
        <w:t>Заявление заполняет и подписывает страхо</w:t>
      </w:r>
      <w:r w:rsidR="00570F4E">
        <w:rPr>
          <w:sz w:val="28"/>
        </w:rPr>
        <w:t>ватель (или его представитель).</w:t>
      </w:r>
    </w:p>
    <w:p w:rsidR="00097E08" w:rsidRPr="00716E9C" w:rsidRDefault="00097E08" w:rsidP="00716E9C">
      <w:pPr>
        <w:spacing w:line="360" w:lineRule="auto"/>
        <w:ind w:firstLine="709"/>
        <w:jc w:val="both"/>
        <w:rPr>
          <w:sz w:val="28"/>
        </w:rPr>
      </w:pPr>
      <w:r w:rsidRPr="00716E9C">
        <w:rPr>
          <w:sz w:val="28"/>
        </w:rPr>
        <w:t xml:space="preserve">Допускается заполнение заявления сотрудником Росгосстраха со слов Страхователя, при этом подпись Страхователя на заявлении обязательна.  </w:t>
      </w:r>
    </w:p>
    <w:p w:rsidR="00097E08" w:rsidRPr="00716E9C" w:rsidRDefault="00097E08" w:rsidP="00716E9C">
      <w:pPr>
        <w:spacing w:line="360" w:lineRule="auto"/>
        <w:ind w:firstLine="709"/>
        <w:jc w:val="both"/>
        <w:rPr>
          <w:sz w:val="28"/>
        </w:rPr>
      </w:pPr>
      <w:r w:rsidRPr="00716E9C">
        <w:rPr>
          <w:sz w:val="28"/>
        </w:rPr>
        <w:t xml:space="preserve"> При заключении договора страхования Страхователь представляет оригиналы или копии следующих документов:</w:t>
      </w:r>
    </w:p>
    <w:p w:rsidR="00097E08" w:rsidRPr="00716E9C" w:rsidRDefault="00097E08" w:rsidP="00716E9C">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7"/>
        <w:gridCol w:w="5133"/>
      </w:tblGrid>
      <w:tr w:rsidR="00097E08" w:rsidRPr="00716E9C">
        <w:tc>
          <w:tcPr>
            <w:tcW w:w="4787" w:type="dxa"/>
          </w:tcPr>
          <w:p w:rsidR="00097E08" w:rsidRPr="00570F4E" w:rsidRDefault="00097E08" w:rsidP="00570F4E">
            <w:pPr>
              <w:spacing w:line="360" w:lineRule="auto"/>
              <w:jc w:val="both"/>
              <w:rPr>
                <w:sz w:val="20"/>
                <w:szCs w:val="20"/>
              </w:rPr>
            </w:pPr>
            <w:r w:rsidRPr="00570F4E">
              <w:rPr>
                <w:sz w:val="20"/>
                <w:szCs w:val="20"/>
              </w:rPr>
              <w:t>Страхователь – физическое лицо или предприниматель без образования юридического лица</w:t>
            </w:r>
          </w:p>
        </w:tc>
        <w:tc>
          <w:tcPr>
            <w:tcW w:w="5581" w:type="dxa"/>
          </w:tcPr>
          <w:p w:rsidR="00097E08" w:rsidRPr="00570F4E" w:rsidRDefault="00097E08" w:rsidP="00716E9C">
            <w:pPr>
              <w:spacing w:line="360" w:lineRule="auto"/>
              <w:ind w:firstLine="709"/>
              <w:jc w:val="both"/>
              <w:rPr>
                <w:sz w:val="20"/>
                <w:szCs w:val="20"/>
              </w:rPr>
            </w:pPr>
            <w:r w:rsidRPr="00570F4E">
              <w:rPr>
                <w:sz w:val="20"/>
                <w:szCs w:val="20"/>
              </w:rPr>
              <w:t>Страхователь – юридическое лицо</w:t>
            </w:r>
          </w:p>
        </w:tc>
      </w:tr>
      <w:tr w:rsidR="00097E08" w:rsidRPr="00716E9C">
        <w:tc>
          <w:tcPr>
            <w:tcW w:w="4787" w:type="dxa"/>
          </w:tcPr>
          <w:p w:rsidR="00097E08" w:rsidRPr="00570F4E" w:rsidRDefault="00097E08" w:rsidP="00570F4E">
            <w:pPr>
              <w:spacing w:line="360" w:lineRule="auto"/>
              <w:jc w:val="both"/>
              <w:rPr>
                <w:sz w:val="20"/>
                <w:szCs w:val="20"/>
              </w:rPr>
            </w:pPr>
            <w:r w:rsidRPr="00570F4E">
              <w:rPr>
                <w:sz w:val="20"/>
                <w:szCs w:val="20"/>
              </w:rPr>
              <w:t>паспорт или военный билет (для военнослужащих)</w:t>
            </w:r>
          </w:p>
        </w:tc>
        <w:tc>
          <w:tcPr>
            <w:tcW w:w="5581" w:type="dxa"/>
          </w:tcPr>
          <w:p w:rsidR="00097E08" w:rsidRPr="00570F4E" w:rsidRDefault="00097E08" w:rsidP="00570F4E">
            <w:pPr>
              <w:spacing w:line="360" w:lineRule="auto"/>
              <w:jc w:val="both"/>
              <w:rPr>
                <w:sz w:val="20"/>
                <w:szCs w:val="20"/>
              </w:rPr>
            </w:pPr>
            <w:r w:rsidRPr="00570F4E">
              <w:rPr>
                <w:sz w:val="20"/>
                <w:szCs w:val="20"/>
              </w:rPr>
              <w:t>свидетельство о внесении в Единый государственный реестр юридических лиц (ЕГРЮЛ)</w:t>
            </w:r>
          </w:p>
        </w:tc>
      </w:tr>
      <w:tr w:rsidR="00097E08" w:rsidRPr="00716E9C">
        <w:trPr>
          <w:cantSplit/>
        </w:trPr>
        <w:tc>
          <w:tcPr>
            <w:tcW w:w="10368" w:type="dxa"/>
            <w:gridSpan w:val="2"/>
          </w:tcPr>
          <w:p w:rsidR="00097E08" w:rsidRPr="00570F4E" w:rsidRDefault="00097E08" w:rsidP="00716E9C">
            <w:pPr>
              <w:spacing w:line="360" w:lineRule="auto"/>
              <w:ind w:firstLine="709"/>
              <w:jc w:val="both"/>
              <w:rPr>
                <w:sz w:val="20"/>
                <w:szCs w:val="20"/>
              </w:rPr>
            </w:pPr>
            <w:r w:rsidRPr="00570F4E">
              <w:rPr>
                <w:sz w:val="20"/>
                <w:szCs w:val="20"/>
              </w:rPr>
              <w:t>паспорт транспортного средства (ПТС)</w:t>
            </w:r>
          </w:p>
        </w:tc>
      </w:tr>
      <w:tr w:rsidR="00097E08" w:rsidRPr="00716E9C">
        <w:trPr>
          <w:cantSplit/>
        </w:trPr>
        <w:tc>
          <w:tcPr>
            <w:tcW w:w="10368" w:type="dxa"/>
            <w:gridSpan w:val="2"/>
          </w:tcPr>
          <w:p w:rsidR="00097E08" w:rsidRPr="00570F4E" w:rsidRDefault="00097E08" w:rsidP="00716E9C">
            <w:pPr>
              <w:spacing w:line="360" w:lineRule="auto"/>
              <w:ind w:firstLine="709"/>
              <w:jc w:val="both"/>
              <w:rPr>
                <w:sz w:val="20"/>
                <w:szCs w:val="20"/>
              </w:rPr>
            </w:pPr>
            <w:r w:rsidRPr="00570F4E">
              <w:rPr>
                <w:sz w:val="20"/>
                <w:szCs w:val="20"/>
              </w:rPr>
              <w:t>свидетельство о регистрации транспортного средства</w:t>
            </w:r>
          </w:p>
        </w:tc>
      </w:tr>
      <w:tr w:rsidR="00097E08" w:rsidRPr="00716E9C">
        <w:trPr>
          <w:cantSplit/>
        </w:trPr>
        <w:tc>
          <w:tcPr>
            <w:tcW w:w="4787" w:type="dxa"/>
          </w:tcPr>
          <w:p w:rsidR="00097E08" w:rsidRPr="00570F4E" w:rsidRDefault="00097E08" w:rsidP="00716E9C">
            <w:pPr>
              <w:spacing w:line="360" w:lineRule="auto"/>
              <w:ind w:firstLine="709"/>
              <w:jc w:val="both"/>
              <w:rPr>
                <w:sz w:val="20"/>
                <w:szCs w:val="20"/>
              </w:rPr>
            </w:pPr>
            <w:r w:rsidRPr="00570F4E">
              <w:rPr>
                <w:sz w:val="20"/>
                <w:szCs w:val="20"/>
              </w:rPr>
              <w:t>водительские удостоверения лиц, допущенных к управлению ТС</w:t>
            </w:r>
          </w:p>
        </w:tc>
        <w:tc>
          <w:tcPr>
            <w:tcW w:w="5581" w:type="dxa"/>
          </w:tcPr>
          <w:p w:rsidR="00097E08" w:rsidRPr="00570F4E" w:rsidRDefault="00097E08" w:rsidP="00716E9C">
            <w:pPr>
              <w:spacing w:line="360" w:lineRule="auto"/>
              <w:ind w:firstLine="709"/>
              <w:jc w:val="both"/>
              <w:rPr>
                <w:sz w:val="20"/>
                <w:szCs w:val="20"/>
              </w:rPr>
            </w:pPr>
          </w:p>
        </w:tc>
      </w:tr>
      <w:tr w:rsidR="00097E08" w:rsidRPr="00716E9C">
        <w:trPr>
          <w:cantSplit/>
        </w:trPr>
        <w:tc>
          <w:tcPr>
            <w:tcW w:w="4787" w:type="dxa"/>
          </w:tcPr>
          <w:p w:rsidR="00097E08" w:rsidRPr="00570F4E" w:rsidRDefault="00097E08" w:rsidP="00716E9C">
            <w:pPr>
              <w:spacing w:line="360" w:lineRule="auto"/>
              <w:ind w:firstLine="709"/>
              <w:jc w:val="both"/>
              <w:rPr>
                <w:sz w:val="20"/>
                <w:szCs w:val="20"/>
              </w:rPr>
            </w:pPr>
            <w:r w:rsidRPr="00570F4E">
              <w:rPr>
                <w:sz w:val="20"/>
                <w:szCs w:val="20"/>
              </w:rPr>
              <w:t>в случае если страхователь не является собственником ТС:</w:t>
            </w:r>
          </w:p>
          <w:p w:rsidR="00097E08" w:rsidRPr="00570F4E" w:rsidRDefault="00097E08" w:rsidP="00716E9C">
            <w:pPr>
              <w:spacing w:line="360" w:lineRule="auto"/>
              <w:ind w:firstLine="709"/>
              <w:jc w:val="both"/>
              <w:rPr>
                <w:sz w:val="20"/>
                <w:szCs w:val="20"/>
              </w:rPr>
            </w:pPr>
            <w:r w:rsidRPr="00570F4E">
              <w:rPr>
                <w:sz w:val="20"/>
                <w:szCs w:val="20"/>
              </w:rPr>
              <w:t>доверенность;</w:t>
            </w:r>
          </w:p>
          <w:p w:rsidR="00097E08" w:rsidRPr="00570F4E" w:rsidRDefault="00097E08" w:rsidP="00716E9C">
            <w:pPr>
              <w:spacing w:line="360" w:lineRule="auto"/>
              <w:ind w:firstLine="709"/>
              <w:jc w:val="both"/>
              <w:rPr>
                <w:sz w:val="20"/>
                <w:szCs w:val="20"/>
              </w:rPr>
            </w:pPr>
            <w:r w:rsidRPr="00570F4E">
              <w:rPr>
                <w:sz w:val="20"/>
                <w:szCs w:val="20"/>
              </w:rPr>
              <w:t>договор аренды, лизинга, проката и т.п.</w:t>
            </w:r>
          </w:p>
        </w:tc>
        <w:tc>
          <w:tcPr>
            <w:tcW w:w="5581" w:type="dxa"/>
          </w:tcPr>
          <w:p w:rsidR="00097E08" w:rsidRPr="00570F4E" w:rsidRDefault="00097E08" w:rsidP="00716E9C">
            <w:pPr>
              <w:spacing w:line="360" w:lineRule="auto"/>
              <w:ind w:firstLine="709"/>
              <w:jc w:val="both"/>
              <w:rPr>
                <w:sz w:val="20"/>
                <w:szCs w:val="20"/>
              </w:rPr>
            </w:pPr>
            <w:r w:rsidRPr="00570F4E">
              <w:rPr>
                <w:sz w:val="20"/>
                <w:szCs w:val="20"/>
              </w:rPr>
              <w:t>в случае если страхователь не является собственником ТС:</w:t>
            </w:r>
          </w:p>
          <w:p w:rsidR="00097E08" w:rsidRPr="00570F4E" w:rsidRDefault="00097E08" w:rsidP="00716E9C">
            <w:pPr>
              <w:spacing w:line="360" w:lineRule="auto"/>
              <w:ind w:firstLine="709"/>
              <w:jc w:val="both"/>
              <w:rPr>
                <w:sz w:val="20"/>
                <w:szCs w:val="20"/>
              </w:rPr>
            </w:pPr>
            <w:r w:rsidRPr="00570F4E">
              <w:rPr>
                <w:sz w:val="20"/>
                <w:szCs w:val="20"/>
              </w:rPr>
              <w:t>договор аренды, лизинга, проката и т.п.</w:t>
            </w:r>
          </w:p>
          <w:p w:rsidR="00097E08" w:rsidRPr="00570F4E" w:rsidRDefault="00097E08" w:rsidP="00716E9C">
            <w:pPr>
              <w:spacing w:line="360" w:lineRule="auto"/>
              <w:ind w:firstLine="709"/>
              <w:jc w:val="both"/>
              <w:rPr>
                <w:sz w:val="20"/>
                <w:szCs w:val="20"/>
              </w:rPr>
            </w:pPr>
          </w:p>
        </w:tc>
      </w:tr>
      <w:tr w:rsidR="00097E08" w:rsidRPr="00716E9C">
        <w:trPr>
          <w:cantSplit/>
        </w:trPr>
        <w:tc>
          <w:tcPr>
            <w:tcW w:w="10368" w:type="dxa"/>
            <w:gridSpan w:val="2"/>
          </w:tcPr>
          <w:p w:rsidR="00097E08" w:rsidRPr="00570F4E" w:rsidRDefault="00097E08" w:rsidP="00716E9C">
            <w:pPr>
              <w:spacing w:line="360" w:lineRule="auto"/>
              <w:ind w:firstLine="709"/>
              <w:jc w:val="both"/>
              <w:rPr>
                <w:sz w:val="20"/>
                <w:szCs w:val="20"/>
              </w:rPr>
            </w:pPr>
            <w:r w:rsidRPr="00570F4E">
              <w:rPr>
                <w:sz w:val="20"/>
                <w:szCs w:val="20"/>
              </w:rPr>
              <w:t>документы, подтверждающие стоимость ТС,</w:t>
            </w:r>
          </w:p>
          <w:p w:rsidR="00097E08" w:rsidRPr="00570F4E" w:rsidRDefault="00097E08" w:rsidP="00716E9C">
            <w:pPr>
              <w:spacing w:line="360" w:lineRule="auto"/>
              <w:ind w:firstLine="709"/>
              <w:jc w:val="both"/>
              <w:rPr>
                <w:sz w:val="20"/>
                <w:szCs w:val="20"/>
              </w:rPr>
            </w:pPr>
            <w:r w:rsidRPr="00570F4E">
              <w:rPr>
                <w:sz w:val="20"/>
                <w:szCs w:val="20"/>
              </w:rPr>
              <w:t>а также дополнительного оборудования, при их наличии</w:t>
            </w:r>
          </w:p>
        </w:tc>
      </w:tr>
    </w:tbl>
    <w:p w:rsidR="00097E08" w:rsidRPr="00716E9C" w:rsidRDefault="00097E08" w:rsidP="00716E9C">
      <w:pPr>
        <w:spacing w:line="360" w:lineRule="auto"/>
        <w:ind w:firstLine="709"/>
        <w:jc w:val="both"/>
        <w:rPr>
          <w:sz w:val="28"/>
        </w:rPr>
      </w:pPr>
    </w:p>
    <w:p w:rsidR="00097E08" w:rsidRPr="00570F4E" w:rsidRDefault="00DB6FEB" w:rsidP="00570F4E">
      <w:pPr>
        <w:pStyle w:val="2"/>
        <w:spacing w:line="360" w:lineRule="auto"/>
        <w:ind w:firstLine="709"/>
        <w:jc w:val="center"/>
        <w:rPr>
          <w:sz w:val="28"/>
        </w:rPr>
      </w:pPr>
      <w:bookmarkStart w:id="94" w:name="_Toc137297364"/>
      <w:bookmarkStart w:id="95" w:name="_Toc137350848"/>
      <w:bookmarkStart w:id="96" w:name="_Toc137350889"/>
      <w:bookmarkStart w:id="97" w:name="_Toc137350979"/>
      <w:bookmarkStart w:id="98" w:name="_Toc137351062"/>
      <w:bookmarkStart w:id="99" w:name="_Toc137351276"/>
      <w:bookmarkStart w:id="100" w:name="_Toc137351316"/>
      <w:bookmarkStart w:id="101" w:name="_Toc141680603"/>
      <w:r w:rsidRPr="00570F4E">
        <w:rPr>
          <w:sz w:val="28"/>
        </w:rPr>
        <w:t>5</w:t>
      </w:r>
      <w:r w:rsidR="002C5889" w:rsidRPr="00570F4E">
        <w:rPr>
          <w:sz w:val="28"/>
        </w:rPr>
        <w:t>.3</w:t>
      </w:r>
      <w:r w:rsidR="00097E08" w:rsidRPr="00570F4E">
        <w:rPr>
          <w:sz w:val="28"/>
        </w:rPr>
        <w:t>. Предстраховая экспертиза (осмотр ТС)</w:t>
      </w:r>
      <w:bookmarkEnd w:id="94"/>
      <w:bookmarkEnd w:id="95"/>
      <w:bookmarkEnd w:id="96"/>
      <w:bookmarkEnd w:id="97"/>
      <w:bookmarkEnd w:id="98"/>
      <w:bookmarkEnd w:id="99"/>
      <w:bookmarkEnd w:id="100"/>
      <w:bookmarkEnd w:id="101"/>
    </w:p>
    <w:p w:rsidR="00570F4E" w:rsidRPr="00570F4E" w:rsidRDefault="00570F4E" w:rsidP="00570F4E"/>
    <w:p w:rsidR="00097E08" w:rsidRPr="00716E9C" w:rsidRDefault="00097E08" w:rsidP="00716E9C">
      <w:pPr>
        <w:spacing w:line="360" w:lineRule="auto"/>
        <w:ind w:firstLine="709"/>
        <w:jc w:val="both"/>
        <w:rPr>
          <w:sz w:val="28"/>
        </w:rPr>
      </w:pPr>
      <w:r w:rsidRPr="00716E9C">
        <w:rPr>
          <w:sz w:val="28"/>
        </w:rPr>
        <w:t xml:space="preserve">Проведение предстраховой экспертизы при заключении договора страхования ТС является обязательным. </w:t>
      </w:r>
    </w:p>
    <w:p w:rsidR="00097E08" w:rsidRPr="00716E9C" w:rsidRDefault="00097E08" w:rsidP="00716E9C">
      <w:pPr>
        <w:spacing w:line="360" w:lineRule="auto"/>
        <w:ind w:firstLine="709"/>
        <w:jc w:val="both"/>
        <w:rPr>
          <w:sz w:val="28"/>
        </w:rPr>
      </w:pPr>
      <w:r w:rsidRPr="00716E9C">
        <w:rPr>
          <w:sz w:val="28"/>
        </w:rPr>
        <w:t>Осмотр ТС осуществляется на основании и в соответствии с требованиями действующей Инструкции по проведению предстраховой экспертизы и/или иных утвержденных в системе Росгосстраха нормативных документов. Составленный по результатам осмотра ТС Акт осмотра прикладывается к экземпляру договора Страховщика.</w:t>
      </w:r>
    </w:p>
    <w:p w:rsidR="00097E08" w:rsidRDefault="00097E08" w:rsidP="00716E9C">
      <w:pPr>
        <w:spacing w:line="360" w:lineRule="auto"/>
        <w:ind w:firstLine="709"/>
        <w:jc w:val="both"/>
        <w:rPr>
          <w:sz w:val="28"/>
        </w:rPr>
      </w:pPr>
      <w:r w:rsidRPr="00716E9C">
        <w:rPr>
          <w:sz w:val="28"/>
        </w:rPr>
        <w:t>Условия обязательности осмотра ТС при внесении изменений или возобновлении договора страхования изложены в таблице:</w:t>
      </w:r>
    </w:p>
    <w:p w:rsidR="00FC11DB" w:rsidRPr="00716E9C" w:rsidRDefault="00FC11DB" w:rsidP="00716E9C">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0"/>
        <w:gridCol w:w="4532"/>
      </w:tblGrid>
      <w:tr w:rsidR="00097E08" w:rsidRPr="00716E9C">
        <w:tc>
          <w:tcPr>
            <w:tcW w:w="5245" w:type="dxa"/>
          </w:tcPr>
          <w:p w:rsidR="00097E08" w:rsidRPr="00570F4E" w:rsidRDefault="00097E08" w:rsidP="00716E9C">
            <w:pPr>
              <w:spacing w:line="360" w:lineRule="auto"/>
              <w:ind w:firstLine="709"/>
              <w:jc w:val="both"/>
              <w:rPr>
                <w:sz w:val="20"/>
                <w:szCs w:val="20"/>
              </w:rPr>
            </w:pPr>
            <w:r w:rsidRPr="00570F4E">
              <w:rPr>
                <w:sz w:val="20"/>
                <w:szCs w:val="20"/>
              </w:rPr>
              <w:t>Условия</w:t>
            </w:r>
          </w:p>
        </w:tc>
        <w:tc>
          <w:tcPr>
            <w:tcW w:w="4835" w:type="dxa"/>
          </w:tcPr>
          <w:p w:rsidR="00097E08" w:rsidRPr="00570F4E" w:rsidRDefault="00097E08" w:rsidP="00716E9C">
            <w:pPr>
              <w:spacing w:line="360" w:lineRule="auto"/>
              <w:ind w:firstLine="709"/>
              <w:jc w:val="both"/>
              <w:rPr>
                <w:sz w:val="20"/>
                <w:szCs w:val="20"/>
              </w:rPr>
            </w:pPr>
            <w:r w:rsidRPr="00570F4E">
              <w:rPr>
                <w:sz w:val="20"/>
                <w:szCs w:val="20"/>
              </w:rPr>
              <w:t>Необходимость осмотра ТС экспертом Страховщика</w:t>
            </w:r>
          </w:p>
        </w:tc>
      </w:tr>
      <w:tr w:rsidR="00097E08" w:rsidRPr="00716E9C">
        <w:tc>
          <w:tcPr>
            <w:tcW w:w="5245" w:type="dxa"/>
            <w:tcBorders>
              <w:bottom w:val="nil"/>
            </w:tcBorders>
          </w:tcPr>
          <w:p w:rsidR="00097E08" w:rsidRPr="00570F4E" w:rsidRDefault="00097E08" w:rsidP="00716E9C">
            <w:pPr>
              <w:spacing w:line="360" w:lineRule="auto"/>
              <w:ind w:firstLine="709"/>
              <w:jc w:val="both"/>
              <w:rPr>
                <w:bCs/>
                <w:sz w:val="20"/>
                <w:szCs w:val="20"/>
              </w:rPr>
            </w:pPr>
            <w:r w:rsidRPr="00570F4E">
              <w:rPr>
                <w:bCs/>
                <w:sz w:val="20"/>
                <w:szCs w:val="20"/>
              </w:rPr>
              <w:t>Срок возобновления договора страхования не просрочен:</w:t>
            </w:r>
          </w:p>
        </w:tc>
        <w:tc>
          <w:tcPr>
            <w:tcW w:w="4835" w:type="dxa"/>
            <w:tcBorders>
              <w:bottom w:val="nil"/>
            </w:tcBorders>
          </w:tcPr>
          <w:p w:rsidR="00097E08" w:rsidRPr="00570F4E" w:rsidRDefault="00097E08" w:rsidP="00716E9C">
            <w:pPr>
              <w:spacing w:line="360" w:lineRule="auto"/>
              <w:ind w:firstLine="709"/>
              <w:jc w:val="both"/>
              <w:rPr>
                <w:sz w:val="20"/>
                <w:szCs w:val="20"/>
              </w:rPr>
            </w:pPr>
          </w:p>
        </w:tc>
      </w:tr>
      <w:tr w:rsidR="00097E08" w:rsidRPr="00716E9C">
        <w:tc>
          <w:tcPr>
            <w:tcW w:w="5245" w:type="dxa"/>
            <w:tcBorders>
              <w:top w:val="nil"/>
            </w:tcBorders>
          </w:tcPr>
          <w:p w:rsidR="00097E08" w:rsidRPr="00570F4E" w:rsidRDefault="00097E08" w:rsidP="00716E9C">
            <w:pPr>
              <w:numPr>
                <w:ilvl w:val="0"/>
                <w:numId w:val="34"/>
              </w:numPr>
              <w:spacing w:line="360" w:lineRule="auto"/>
              <w:ind w:left="0" w:firstLine="709"/>
              <w:jc w:val="both"/>
              <w:rPr>
                <w:sz w:val="20"/>
                <w:szCs w:val="20"/>
              </w:rPr>
            </w:pPr>
            <w:r w:rsidRPr="00570F4E">
              <w:rPr>
                <w:sz w:val="20"/>
                <w:szCs w:val="20"/>
              </w:rPr>
              <w:t>По предыдущему договору не более двух убытков по рискам «каско»/ «ущерб», а также по дополнительному оборудованию</w:t>
            </w:r>
          </w:p>
        </w:tc>
        <w:tc>
          <w:tcPr>
            <w:tcW w:w="4835" w:type="dxa"/>
            <w:tcBorders>
              <w:top w:val="nil"/>
            </w:tcBorders>
          </w:tcPr>
          <w:p w:rsidR="00097E08" w:rsidRPr="00570F4E" w:rsidRDefault="00097E08" w:rsidP="00716E9C">
            <w:pPr>
              <w:spacing w:line="360" w:lineRule="auto"/>
              <w:ind w:firstLine="709"/>
              <w:jc w:val="both"/>
              <w:rPr>
                <w:sz w:val="20"/>
                <w:szCs w:val="20"/>
              </w:rPr>
            </w:pPr>
          </w:p>
          <w:p w:rsidR="00097E08" w:rsidRPr="00570F4E" w:rsidRDefault="00097E08" w:rsidP="00716E9C">
            <w:pPr>
              <w:spacing w:line="360" w:lineRule="auto"/>
              <w:ind w:firstLine="709"/>
              <w:jc w:val="both"/>
              <w:rPr>
                <w:sz w:val="20"/>
                <w:szCs w:val="20"/>
              </w:rPr>
            </w:pPr>
            <w:r w:rsidRPr="00570F4E">
              <w:rPr>
                <w:sz w:val="20"/>
                <w:szCs w:val="20"/>
              </w:rPr>
              <w:t>Осмотр необязателен*</w:t>
            </w:r>
          </w:p>
        </w:tc>
      </w:tr>
      <w:tr w:rsidR="00097E08" w:rsidRPr="00716E9C">
        <w:tc>
          <w:tcPr>
            <w:tcW w:w="5245" w:type="dxa"/>
          </w:tcPr>
          <w:p w:rsidR="00097E08" w:rsidRPr="00570F4E" w:rsidRDefault="00097E08" w:rsidP="00716E9C">
            <w:pPr>
              <w:numPr>
                <w:ilvl w:val="0"/>
                <w:numId w:val="34"/>
              </w:numPr>
              <w:spacing w:line="360" w:lineRule="auto"/>
              <w:ind w:left="0" w:firstLine="709"/>
              <w:jc w:val="both"/>
              <w:rPr>
                <w:sz w:val="20"/>
                <w:szCs w:val="20"/>
              </w:rPr>
            </w:pPr>
            <w:r w:rsidRPr="00570F4E">
              <w:rPr>
                <w:sz w:val="20"/>
                <w:szCs w:val="20"/>
              </w:rPr>
              <w:t>По предыдущему договору три и более убытков по рискам «каско»/ «ущерб», а также по «дополнительному оборудованию» и уровень убыточности до 150% включительно</w:t>
            </w:r>
          </w:p>
        </w:tc>
        <w:tc>
          <w:tcPr>
            <w:tcW w:w="4835" w:type="dxa"/>
          </w:tcPr>
          <w:p w:rsidR="00097E08" w:rsidRPr="00570F4E" w:rsidRDefault="00097E08" w:rsidP="00716E9C">
            <w:pPr>
              <w:spacing w:line="360" w:lineRule="auto"/>
              <w:ind w:firstLine="709"/>
              <w:jc w:val="both"/>
              <w:rPr>
                <w:sz w:val="20"/>
                <w:szCs w:val="20"/>
              </w:rPr>
            </w:pPr>
          </w:p>
          <w:p w:rsidR="00097E08" w:rsidRPr="00570F4E" w:rsidRDefault="00097E08" w:rsidP="00716E9C">
            <w:pPr>
              <w:spacing w:line="360" w:lineRule="auto"/>
              <w:ind w:firstLine="709"/>
              <w:jc w:val="both"/>
              <w:rPr>
                <w:sz w:val="20"/>
                <w:szCs w:val="20"/>
              </w:rPr>
            </w:pPr>
          </w:p>
          <w:p w:rsidR="00097E08" w:rsidRPr="00570F4E" w:rsidRDefault="00097E08" w:rsidP="00716E9C">
            <w:pPr>
              <w:spacing w:line="360" w:lineRule="auto"/>
              <w:ind w:firstLine="709"/>
              <w:jc w:val="both"/>
              <w:rPr>
                <w:sz w:val="20"/>
                <w:szCs w:val="20"/>
              </w:rPr>
            </w:pPr>
            <w:r w:rsidRPr="00570F4E">
              <w:rPr>
                <w:sz w:val="20"/>
                <w:szCs w:val="20"/>
              </w:rPr>
              <w:t>Осмотр необязателен*</w:t>
            </w:r>
          </w:p>
        </w:tc>
      </w:tr>
      <w:tr w:rsidR="00097E08" w:rsidRPr="00716E9C">
        <w:tc>
          <w:tcPr>
            <w:tcW w:w="5245" w:type="dxa"/>
          </w:tcPr>
          <w:p w:rsidR="00097E08" w:rsidRPr="00570F4E" w:rsidRDefault="00097E08" w:rsidP="00716E9C">
            <w:pPr>
              <w:numPr>
                <w:ilvl w:val="0"/>
                <w:numId w:val="34"/>
              </w:numPr>
              <w:spacing w:line="360" w:lineRule="auto"/>
              <w:ind w:left="0" w:firstLine="709"/>
              <w:jc w:val="both"/>
              <w:rPr>
                <w:sz w:val="20"/>
                <w:szCs w:val="20"/>
              </w:rPr>
            </w:pPr>
            <w:r w:rsidRPr="00570F4E">
              <w:rPr>
                <w:sz w:val="20"/>
                <w:szCs w:val="20"/>
              </w:rPr>
              <w:t>По предыдущему договору три и более убытков по рискам «каско», «ущерб», а также по «дополнительному оборудованию» и уровень убыточности  свыше 150%</w:t>
            </w:r>
          </w:p>
        </w:tc>
        <w:tc>
          <w:tcPr>
            <w:tcW w:w="4835" w:type="dxa"/>
          </w:tcPr>
          <w:p w:rsidR="00097E08" w:rsidRPr="00570F4E" w:rsidRDefault="00097E08" w:rsidP="00716E9C">
            <w:pPr>
              <w:spacing w:line="360" w:lineRule="auto"/>
              <w:ind w:firstLine="709"/>
              <w:jc w:val="both"/>
              <w:rPr>
                <w:sz w:val="20"/>
                <w:szCs w:val="20"/>
              </w:rPr>
            </w:pPr>
          </w:p>
          <w:p w:rsidR="00097E08" w:rsidRPr="00570F4E" w:rsidRDefault="00097E08" w:rsidP="00716E9C">
            <w:pPr>
              <w:spacing w:line="360" w:lineRule="auto"/>
              <w:ind w:firstLine="709"/>
              <w:jc w:val="both"/>
              <w:rPr>
                <w:sz w:val="20"/>
                <w:szCs w:val="20"/>
              </w:rPr>
            </w:pPr>
          </w:p>
          <w:p w:rsidR="00097E08" w:rsidRPr="00570F4E" w:rsidRDefault="00097E08" w:rsidP="00716E9C">
            <w:pPr>
              <w:spacing w:line="360" w:lineRule="auto"/>
              <w:ind w:firstLine="709"/>
              <w:jc w:val="both"/>
              <w:rPr>
                <w:sz w:val="20"/>
                <w:szCs w:val="20"/>
              </w:rPr>
            </w:pPr>
            <w:r w:rsidRPr="00570F4E">
              <w:rPr>
                <w:sz w:val="20"/>
                <w:szCs w:val="20"/>
              </w:rPr>
              <w:t>Осмотр обязателен</w:t>
            </w:r>
          </w:p>
        </w:tc>
      </w:tr>
      <w:tr w:rsidR="00097E08" w:rsidRPr="00716E9C">
        <w:tc>
          <w:tcPr>
            <w:tcW w:w="5245" w:type="dxa"/>
          </w:tcPr>
          <w:p w:rsidR="00097E08" w:rsidRPr="00570F4E" w:rsidRDefault="00097E08" w:rsidP="00716E9C">
            <w:pPr>
              <w:spacing w:line="360" w:lineRule="auto"/>
              <w:ind w:firstLine="709"/>
              <w:jc w:val="both"/>
              <w:rPr>
                <w:bCs/>
                <w:sz w:val="20"/>
                <w:szCs w:val="20"/>
              </w:rPr>
            </w:pPr>
            <w:r w:rsidRPr="00570F4E">
              <w:rPr>
                <w:bCs/>
                <w:sz w:val="20"/>
                <w:szCs w:val="20"/>
              </w:rPr>
              <w:t>Срок возобновления договора страхования просрочен</w:t>
            </w:r>
          </w:p>
        </w:tc>
        <w:tc>
          <w:tcPr>
            <w:tcW w:w="4835" w:type="dxa"/>
          </w:tcPr>
          <w:p w:rsidR="00097E08" w:rsidRPr="00570F4E" w:rsidRDefault="00097E08" w:rsidP="00716E9C">
            <w:pPr>
              <w:spacing w:line="360" w:lineRule="auto"/>
              <w:ind w:firstLine="709"/>
              <w:jc w:val="both"/>
              <w:rPr>
                <w:sz w:val="20"/>
                <w:szCs w:val="20"/>
              </w:rPr>
            </w:pPr>
            <w:r w:rsidRPr="00570F4E">
              <w:rPr>
                <w:sz w:val="20"/>
                <w:szCs w:val="20"/>
              </w:rPr>
              <w:t>Осмотр обязателен</w:t>
            </w:r>
          </w:p>
        </w:tc>
      </w:tr>
      <w:tr w:rsidR="00097E08" w:rsidRPr="00716E9C">
        <w:tc>
          <w:tcPr>
            <w:tcW w:w="5245" w:type="dxa"/>
          </w:tcPr>
          <w:p w:rsidR="00097E08" w:rsidRPr="00570F4E" w:rsidRDefault="00097E08" w:rsidP="00716E9C">
            <w:pPr>
              <w:spacing w:line="360" w:lineRule="auto"/>
              <w:ind w:firstLine="709"/>
              <w:jc w:val="both"/>
              <w:rPr>
                <w:bCs/>
                <w:sz w:val="20"/>
                <w:szCs w:val="20"/>
              </w:rPr>
            </w:pPr>
            <w:r w:rsidRPr="00570F4E">
              <w:rPr>
                <w:bCs/>
                <w:sz w:val="20"/>
                <w:szCs w:val="20"/>
              </w:rPr>
              <w:t>Отказ от франшизы или уменьшение размера франшизы в течение срока страхования</w:t>
            </w:r>
          </w:p>
        </w:tc>
        <w:tc>
          <w:tcPr>
            <w:tcW w:w="4835" w:type="dxa"/>
          </w:tcPr>
          <w:p w:rsidR="00097E08" w:rsidRPr="00570F4E" w:rsidRDefault="00097E08" w:rsidP="00716E9C">
            <w:pPr>
              <w:spacing w:line="360" w:lineRule="auto"/>
              <w:ind w:firstLine="709"/>
              <w:jc w:val="both"/>
              <w:rPr>
                <w:sz w:val="20"/>
                <w:szCs w:val="20"/>
              </w:rPr>
            </w:pPr>
            <w:r w:rsidRPr="00570F4E">
              <w:rPr>
                <w:sz w:val="20"/>
                <w:szCs w:val="20"/>
              </w:rPr>
              <w:t>Осмотр обязателен</w:t>
            </w:r>
          </w:p>
        </w:tc>
      </w:tr>
    </w:tbl>
    <w:p w:rsidR="00FC11DB" w:rsidRDefault="00FC11DB" w:rsidP="00716E9C">
      <w:pPr>
        <w:pStyle w:val="a3"/>
        <w:tabs>
          <w:tab w:val="left" w:pos="1080"/>
        </w:tabs>
        <w:spacing w:line="360" w:lineRule="auto"/>
        <w:ind w:firstLine="709"/>
        <w:jc w:val="both"/>
        <w:rPr>
          <w:sz w:val="28"/>
          <w:szCs w:val="22"/>
        </w:rPr>
      </w:pPr>
    </w:p>
    <w:p w:rsidR="00097E08" w:rsidRDefault="00097E08" w:rsidP="00716E9C">
      <w:pPr>
        <w:pStyle w:val="a3"/>
        <w:tabs>
          <w:tab w:val="left" w:pos="1080"/>
        </w:tabs>
        <w:spacing w:line="360" w:lineRule="auto"/>
        <w:ind w:firstLine="709"/>
        <w:jc w:val="both"/>
        <w:rPr>
          <w:sz w:val="28"/>
        </w:rPr>
      </w:pPr>
      <w:r w:rsidRPr="00716E9C">
        <w:rPr>
          <w:sz w:val="28"/>
          <w:szCs w:val="22"/>
        </w:rPr>
        <w:t>*При условии, что отремонтированное ТС было предъявлено для повторного осмотра Страховщику</w:t>
      </w:r>
      <w:r w:rsidRPr="00716E9C">
        <w:rPr>
          <w:sz w:val="28"/>
        </w:rPr>
        <w:t xml:space="preserve"> </w:t>
      </w:r>
    </w:p>
    <w:p w:rsidR="00570F4E" w:rsidRPr="00716E9C" w:rsidRDefault="00570F4E" w:rsidP="00716E9C">
      <w:pPr>
        <w:pStyle w:val="a3"/>
        <w:tabs>
          <w:tab w:val="left" w:pos="1080"/>
        </w:tabs>
        <w:spacing w:line="360" w:lineRule="auto"/>
        <w:ind w:firstLine="709"/>
        <w:jc w:val="both"/>
        <w:rPr>
          <w:sz w:val="28"/>
        </w:rPr>
      </w:pPr>
    </w:p>
    <w:p w:rsidR="00097E08" w:rsidRDefault="00DB6FEB" w:rsidP="00570F4E">
      <w:pPr>
        <w:pStyle w:val="2"/>
        <w:spacing w:line="360" w:lineRule="auto"/>
        <w:ind w:firstLine="709"/>
        <w:jc w:val="center"/>
        <w:rPr>
          <w:sz w:val="28"/>
        </w:rPr>
      </w:pPr>
      <w:bookmarkStart w:id="102" w:name="_Toc137297365"/>
      <w:bookmarkStart w:id="103" w:name="_Toc137350849"/>
      <w:bookmarkStart w:id="104" w:name="_Toc137350890"/>
      <w:bookmarkStart w:id="105" w:name="_Toc137350980"/>
      <w:bookmarkStart w:id="106" w:name="_Toc137351063"/>
      <w:bookmarkStart w:id="107" w:name="_Toc137351277"/>
      <w:bookmarkStart w:id="108" w:name="_Toc137351317"/>
      <w:bookmarkStart w:id="109" w:name="_Toc141680604"/>
      <w:r w:rsidRPr="00570F4E">
        <w:rPr>
          <w:sz w:val="28"/>
        </w:rPr>
        <w:t>5</w:t>
      </w:r>
      <w:r w:rsidR="00A32D97" w:rsidRPr="00570F4E">
        <w:rPr>
          <w:sz w:val="28"/>
        </w:rPr>
        <w:t>.4</w:t>
      </w:r>
      <w:r w:rsidR="00097E08" w:rsidRPr="00570F4E">
        <w:rPr>
          <w:sz w:val="28"/>
        </w:rPr>
        <w:t xml:space="preserve"> Определение действительной стоимости ТС</w:t>
      </w:r>
      <w:bookmarkEnd w:id="102"/>
      <w:bookmarkEnd w:id="103"/>
      <w:bookmarkEnd w:id="104"/>
      <w:bookmarkEnd w:id="105"/>
      <w:bookmarkEnd w:id="106"/>
      <w:bookmarkEnd w:id="107"/>
      <w:bookmarkEnd w:id="108"/>
      <w:bookmarkEnd w:id="109"/>
    </w:p>
    <w:p w:rsidR="00570F4E" w:rsidRPr="00570F4E" w:rsidRDefault="00570F4E" w:rsidP="00570F4E">
      <w:pPr>
        <w:rPr>
          <w:sz w:val="28"/>
        </w:rPr>
      </w:pPr>
    </w:p>
    <w:p w:rsidR="00097E08" w:rsidRPr="00716E9C" w:rsidRDefault="00097E08" w:rsidP="00716E9C">
      <w:pPr>
        <w:tabs>
          <w:tab w:val="left" w:pos="360"/>
        </w:tabs>
        <w:spacing w:line="360" w:lineRule="auto"/>
        <w:ind w:firstLine="709"/>
        <w:jc w:val="both"/>
        <w:rPr>
          <w:sz w:val="28"/>
        </w:rPr>
      </w:pPr>
      <w:r w:rsidRPr="00716E9C">
        <w:rPr>
          <w:sz w:val="28"/>
        </w:rPr>
        <w:t>Действительная стоимость ТС – это его стоимость на момент заключения договора страхования в данной конкретной местности. Страховая сумма не может превышать действительной стоимости ТС.</w:t>
      </w:r>
    </w:p>
    <w:p w:rsidR="00097E08" w:rsidRPr="00716E9C" w:rsidRDefault="00097E08" w:rsidP="00716E9C">
      <w:pPr>
        <w:tabs>
          <w:tab w:val="left" w:pos="360"/>
        </w:tabs>
        <w:spacing w:line="360" w:lineRule="auto"/>
        <w:ind w:firstLine="709"/>
        <w:jc w:val="both"/>
        <w:rPr>
          <w:sz w:val="28"/>
        </w:rPr>
      </w:pPr>
      <w:r w:rsidRPr="00716E9C">
        <w:rPr>
          <w:sz w:val="28"/>
        </w:rPr>
        <w:t>Действительная стоимость может определяться одним из следующих способов:</w:t>
      </w:r>
    </w:p>
    <w:p w:rsidR="00097E08" w:rsidRPr="00716E9C" w:rsidRDefault="00A32D97" w:rsidP="00716E9C">
      <w:pPr>
        <w:tabs>
          <w:tab w:val="left" w:pos="360"/>
        </w:tabs>
        <w:spacing w:line="360" w:lineRule="auto"/>
        <w:ind w:firstLine="709"/>
        <w:jc w:val="both"/>
        <w:rPr>
          <w:sz w:val="28"/>
        </w:rPr>
      </w:pPr>
      <w:r w:rsidRPr="00716E9C">
        <w:rPr>
          <w:sz w:val="28"/>
        </w:rPr>
        <w:t xml:space="preserve">- </w:t>
      </w:r>
      <w:r w:rsidR="00097E08" w:rsidRPr="00716E9C">
        <w:rPr>
          <w:sz w:val="28"/>
        </w:rPr>
        <w:t>исходя из рыночной стоимости ТС аналогичной марки и модели, комплектации, пробега, того же года выпуска и соответствующих технических характеристик, определенной по данным, публикуемым в специальных периодических изданиях, предписанных к использованию в РГС. При отсутствии сведений в данных изданиях – используются иные справочные издания, в том числе, сведения из Интернет-сайтов.</w:t>
      </w:r>
    </w:p>
    <w:p w:rsidR="00097E08" w:rsidRPr="00716E9C" w:rsidRDefault="00A32D97" w:rsidP="00716E9C">
      <w:pPr>
        <w:tabs>
          <w:tab w:val="left" w:pos="360"/>
        </w:tabs>
        <w:spacing w:line="360" w:lineRule="auto"/>
        <w:ind w:firstLine="709"/>
        <w:jc w:val="both"/>
        <w:rPr>
          <w:sz w:val="28"/>
        </w:rPr>
      </w:pPr>
      <w:r w:rsidRPr="00716E9C">
        <w:rPr>
          <w:sz w:val="28"/>
        </w:rPr>
        <w:t xml:space="preserve">- </w:t>
      </w:r>
      <w:r w:rsidR="00097E08" w:rsidRPr="00716E9C">
        <w:rPr>
          <w:sz w:val="28"/>
        </w:rPr>
        <w:t xml:space="preserve"> исходя из стоимости ТС аналогичной марки, модели, комплектации и кузова в новом состоянии, установленной официальными дилерами на момент заключения договора, и уменьшенной на процент износа для ТС, указанного в заявлении (в соо</w:t>
      </w:r>
      <w:r w:rsidRPr="00716E9C">
        <w:rPr>
          <w:sz w:val="28"/>
        </w:rPr>
        <w:t>тветствии с Таблицей износа ТС)</w:t>
      </w:r>
    </w:p>
    <w:p w:rsidR="00097E08" w:rsidRPr="00716E9C" w:rsidRDefault="00097E08" w:rsidP="00716E9C">
      <w:pPr>
        <w:spacing w:line="360" w:lineRule="auto"/>
        <w:ind w:firstLine="709"/>
        <w:jc w:val="both"/>
        <w:rPr>
          <w:sz w:val="28"/>
        </w:rPr>
      </w:pP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2" w:type="dxa"/>
          <w:right w:w="82" w:type="dxa"/>
        </w:tblCellMar>
        <w:tblLook w:val="0000" w:firstRow="0" w:lastRow="0" w:firstColumn="0" w:lastColumn="0" w:noHBand="0" w:noVBand="0"/>
      </w:tblPr>
      <w:tblGrid>
        <w:gridCol w:w="4460"/>
        <w:gridCol w:w="532"/>
        <w:gridCol w:w="532"/>
        <w:gridCol w:w="532"/>
        <w:gridCol w:w="532"/>
        <w:gridCol w:w="532"/>
        <w:gridCol w:w="532"/>
        <w:gridCol w:w="532"/>
        <w:gridCol w:w="532"/>
        <w:gridCol w:w="532"/>
        <w:gridCol w:w="532"/>
      </w:tblGrid>
      <w:tr w:rsidR="00097E08" w:rsidRPr="00716E9C">
        <w:trPr>
          <w:cantSplit/>
          <w:trHeight w:val="265"/>
          <w:jc w:val="center"/>
        </w:trPr>
        <w:tc>
          <w:tcPr>
            <w:tcW w:w="9780" w:type="dxa"/>
            <w:gridSpan w:val="11"/>
            <w:tcBorders>
              <w:top w:val="nil"/>
              <w:left w:val="nil"/>
              <w:bottom w:val="single" w:sz="4" w:space="0" w:color="auto"/>
              <w:right w:val="nil"/>
            </w:tcBorders>
          </w:tcPr>
          <w:p w:rsidR="00097E08" w:rsidRPr="00570F4E" w:rsidRDefault="00097E08" w:rsidP="00716E9C">
            <w:pPr>
              <w:spacing w:line="360" w:lineRule="auto"/>
              <w:ind w:firstLine="709"/>
              <w:jc w:val="both"/>
              <w:rPr>
                <w:sz w:val="20"/>
                <w:szCs w:val="20"/>
              </w:rPr>
            </w:pPr>
            <w:r w:rsidRPr="00570F4E">
              <w:rPr>
                <w:sz w:val="20"/>
                <w:szCs w:val="20"/>
              </w:rPr>
              <w:t>Таблица износа транспортных средств:</w:t>
            </w:r>
          </w:p>
        </w:tc>
      </w:tr>
      <w:tr w:rsidR="00097E08" w:rsidRPr="00716E9C">
        <w:trPr>
          <w:cantSplit/>
          <w:trHeight w:val="515"/>
          <w:jc w:val="center"/>
        </w:trPr>
        <w:tc>
          <w:tcPr>
            <w:tcW w:w="4460" w:type="dxa"/>
            <w:tcBorders>
              <w:top w:val="nil"/>
              <w:bottom w:val="single" w:sz="4" w:space="0" w:color="auto"/>
            </w:tcBorders>
            <w:vAlign w:val="center"/>
          </w:tcPr>
          <w:p w:rsidR="00097E08" w:rsidRPr="00570F4E" w:rsidRDefault="00097E08" w:rsidP="00716E9C">
            <w:pPr>
              <w:spacing w:line="360" w:lineRule="auto"/>
              <w:ind w:firstLine="709"/>
              <w:jc w:val="both"/>
              <w:rPr>
                <w:sz w:val="20"/>
                <w:szCs w:val="20"/>
              </w:rPr>
            </w:pPr>
            <w:r w:rsidRPr="00570F4E">
              <w:rPr>
                <w:sz w:val="20"/>
                <w:szCs w:val="20"/>
              </w:rPr>
              <w:t>Тип ТС</w:t>
            </w:r>
          </w:p>
        </w:tc>
        <w:tc>
          <w:tcPr>
            <w:tcW w:w="5320" w:type="dxa"/>
            <w:gridSpan w:val="10"/>
            <w:tcBorders>
              <w:top w:val="single" w:sz="4" w:space="0" w:color="auto"/>
              <w:bottom w:val="nil"/>
              <w:right w:val="nil"/>
            </w:tcBorders>
            <w:vAlign w:val="center"/>
          </w:tcPr>
          <w:p w:rsidR="00097E08" w:rsidRPr="00570F4E" w:rsidRDefault="00097E08" w:rsidP="00716E9C">
            <w:pPr>
              <w:spacing w:line="360" w:lineRule="auto"/>
              <w:ind w:firstLine="709"/>
              <w:jc w:val="both"/>
              <w:rPr>
                <w:sz w:val="20"/>
                <w:szCs w:val="20"/>
              </w:rPr>
            </w:pPr>
            <w:r w:rsidRPr="00570F4E">
              <w:rPr>
                <w:sz w:val="20"/>
                <w:szCs w:val="20"/>
              </w:rPr>
              <w:t>Возраст транспортного средства, лет*</w:t>
            </w:r>
          </w:p>
        </w:tc>
      </w:tr>
      <w:tr w:rsidR="00097E08" w:rsidRPr="00716E9C">
        <w:trPr>
          <w:cantSplit/>
          <w:trHeight w:val="255"/>
          <w:jc w:val="center"/>
        </w:trPr>
        <w:tc>
          <w:tcPr>
            <w:tcW w:w="4460" w:type="dxa"/>
            <w:tcBorders>
              <w:top w:val="single" w:sz="4" w:space="0" w:color="auto"/>
              <w:bottom w:val="nil"/>
            </w:tcBorders>
          </w:tcPr>
          <w:p w:rsidR="00097E08" w:rsidRPr="00570F4E" w:rsidRDefault="00097E08" w:rsidP="00716E9C">
            <w:pPr>
              <w:spacing w:line="360" w:lineRule="auto"/>
              <w:ind w:firstLine="709"/>
              <w:jc w:val="both"/>
              <w:rPr>
                <w:sz w:val="20"/>
                <w:szCs w:val="20"/>
              </w:rPr>
            </w:pPr>
          </w:p>
        </w:tc>
        <w:tc>
          <w:tcPr>
            <w:tcW w:w="532" w:type="dxa"/>
            <w:vAlign w:val="center"/>
          </w:tcPr>
          <w:p w:rsidR="00097E08" w:rsidRPr="00570F4E" w:rsidRDefault="00097E08" w:rsidP="00716E9C">
            <w:pPr>
              <w:spacing w:line="360" w:lineRule="auto"/>
              <w:ind w:firstLine="709"/>
              <w:jc w:val="both"/>
              <w:rPr>
                <w:sz w:val="20"/>
                <w:szCs w:val="20"/>
              </w:rPr>
            </w:pPr>
            <w:r w:rsidRPr="00570F4E">
              <w:rPr>
                <w:sz w:val="20"/>
                <w:szCs w:val="20"/>
              </w:rPr>
              <w:t>1</w:t>
            </w:r>
          </w:p>
        </w:tc>
        <w:tc>
          <w:tcPr>
            <w:tcW w:w="532" w:type="dxa"/>
            <w:tcBorders>
              <w:bottom w:val="nil"/>
            </w:tcBorders>
            <w:vAlign w:val="center"/>
          </w:tcPr>
          <w:p w:rsidR="00097E08" w:rsidRPr="00570F4E" w:rsidRDefault="00097E08" w:rsidP="00716E9C">
            <w:pPr>
              <w:spacing w:line="360" w:lineRule="auto"/>
              <w:ind w:firstLine="709"/>
              <w:jc w:val="both"/>
              <w:rPr>
                <w:sz w:val="20"/>
                <w:szCs w:val="20"/>
              </w:rPr>
            </w:pPr>
            <w:r w:rsidRPr="00570F4E">
              <w:rPr>
                <w:sz w:val="20"/>
                <w:szCs w:val="20"/>
              </w:rPr>
              <w:t>2</w:t>
            </w:r>
          </w:p>
        </w:tc>
        <w:tc>
          <w:tcPr>
            <w:tcW w:w="532" w:type="dxa"/>
            <w:tcBorders>
              <w:bottom w:val="nil"/>
            </w:tcBorders>
            <w:vAlign w:val="center"/>
          </w:tcPr>
          <w:p w:rsidR="00097E08" w:rsidRPr="00570F4E" w:rsidRDefault="00097E08" w:rsidP="00716E9C">
            <w:pPr>
              <w:spacing w:line="360" w:lineRule="auto"/>
              <w:ind w:firstLine="709"/>
              <w:jc w:val="both"/>
              <w:rPr>
                <w:sz w:val="20"/>
                <w:szCs w:val="20"/>
              </w:rPr>
            </w:pPr>
            <w:r w:rsidRPr="00570F4E">
              <w:rPr>
                <w:sz w:val="20"/>
                <w:szCs w:val="20"/>
              </w:rPr>
              <w:t>3</w:t>
            </w:r>
          </w:p>
        </w:tc>
        <w:tc>
          <w:tcPr>
            <w:tcW w:w="532" w:type="dxa"/>
            <w:tcBorders>
              <w:bottom w:val="nil"/>
            </w:tcBorders>
            <w:vAlign w:val="center"/>
          </w:tcPr>
          <w:p w:rsidR="00097E08" w:rsidRPr="00570F4E" w:rsidRDefault="00097E08" w:rsidP="00716E9C">
            <w:pPr>
              <w:spacing w:line="360" w:lineRule="auto"/>
              <w:ind w:firstLine="709"/>
              <w:jc w:val="both"/>
              <w:rPr>
                <w:sz w:val="20"/>
                <w:szCs w:val="20"/>
              </w:rPr>
            </w:pPr>
            <w:r w:rsidRPr="00570F4E">
              <w:rPr>
                <w:sz w:val="20"/>
                <w:szCs w:val="20"/>
              </w:rPr>
              <w:t>4</w:t>
            </w:r>
          </w:p>
        </w:tc>
        <w:tc>
          <w:tcPr>
            <w:tcW w:w="532" w:type="dxa"/>
            <w:tcBorders>
              <w:bottom w:val="nil"/>
            </w:tcBorders>
            <w:vAlign w:val="center"/>
          </w:tcPr>
          <w:p w:rsidR="00097E08" w:rsidRPr="00570F4E" w:rsidRDefault="00097E08" w:rsidP="00716E9C">
            <w:pPr>
              <w:spacing w:line="360" w:lineRule="auto"/>
              <w:ind w:firstLine="709"/>
              <w:jc w:val="both"/>
              <w:rPr>
                <w:sz w:val="20"/>
                <w:szCs w:val="20"/>
              </w:rPr>
            </w:pPr>
            <w:r w:rsidRPr="00570F4E">
              <w:rPr>
                <w:sz w:val="20"/>
                <w:szCs w:val="20"/>
              </w:rPr>
              <w:t>5</w:t>
            </w:r>
          </w:p>
        </w:tc>
        <w:tc>
          <w:tcPr>
            <w:tcW w:w="532" w:type="dxa"/>
            <w:tcBorders>
              <w:bottom w:val="nil"/>
            </w:tcBorders>
            <w:vAlign w:val="center"/>
          </w:tcPr>
          <w:p w:rsidR="00097E08" w:rsidRPr="00570F4E" w:rsidRDefault="00097E08" w:rsidP="00716E9C">
            <w:pPr>
              <w:spacing w:line="360" w:lineRule="auto"/>
              <w:ind w:firstLine="709"/>
              <w:jc w:val="both"/>
              <w:rPr>
                <w:sz w:val="20"/>
                <w:szCs w:val="20"/>
              </w:rPr>
            </w:pPr>
            <w:r w:rsidRPr="00570F4E">
              <w:rPr>
                <w:sz w:val="20"/>
                <w:szCs w:val="20"/>
              </w:rPr>
              <w:t>6</w:t>
            </w:r>
          </w:p>
        </w:tc>
        <w:tc>
          <w:tcPr>
            <w:tcW w:w="532" w:type="dxa"/>
            <w:tcBorders>
              <w:bottom w:val="nil"/>
              <w:right w:val="single" w:sz="4" w:space="0" w:color="auto"/>
            </w:tcBorders>
            <w:vAlign w:val="center"/>
          </w:tcPr>
          <w:p w:rsidR="00097E08" w:rsidRPr="00570F4E" w:rsidRDefault="00097E08" w:rsidP="00716E9C">
            <w:pPr>
              <w:spacing w:line="360" w:lineRule="auto"/>
              <w:ind w:firstLine="709"/>
              <w:jc w:val="both"/>
              <w:rPr>
                <w:sz w:val="20"/>
                <w:szCs w:val="20"/>
              </w:rPr>
            </w:pPr>
            <w:r w:rsidRPr="00570F4E">
              <w:rPr>
                <w:sz w:val="20"/>
                <w:szCs w:val="20"/>
              </w:rPr>
              <w:t>7</w:t>
            </w:r>
          </w:p>
        </w:tc>
        <w:tc>
          <w:tcPr>
            <w:tcW w:w="532" w:type="dxa"/>
            <w:tcBorders>
              <w:left w:val="single" w:sz="4" w:space="0" w:color="auto"/>
              <w:bottom w:val="nil"/>
              <w:right w:val="single" w:sz="4" w:space="0" w:color="auto"/>
            </w:tcBorders>
            <w:vAlign w:val="center"/>
          </w:tcPr>
          <w:p w:rsidR="00097E08" w:rsidRPr="00570F4E" w:rsidRDefault="00097E08" w:rsidP="00716E9C">
            <w:pPr>
              <w:spacing w:line="360" w:lineRule="auto"/>
              <w:ind w:firstLine="709"/>
              <w:jc w:val="both"/>
              <w:rPr>
                <w:sz w:val="20"/>
                <w:szCs w:val="20"/>
              </w:rPr>
            </w:pPr>
            <w:r w:rsidRPr="00570F4E">
              <w:rPr>
                <w:sz w:val="20"/>
                <w:szCs w:val="20"/>
              </w:rPr>
              <w:t>8</w:t>
            </w:r>
          </w:p>
        </w:tc>
        <w:tc>
          <w:tcPr>
            <w:tcW w:w="532" w:type="dxa"/>
            <w:tcBorders>
              <w:left w:val="single" w:sz="4" w:space="0" w:color="auto"/>
              <w:bottom w:val="nil"/>
            </w:tcBorders>
            <w:vAlign w:val="center"/>
          </w:tcPr>
          <w:p w:rsidR="00097E08" w:rsidRPr="00570F4E" w:rsidRDefault="00097E08" w:rsidP="00716E9C">
            <w:pPr>
              <w:spacing w:line="360" w:lineRule="auto"/>
              <w:ind w:firstLine="709"/>
              <w:jc w:val="both"/>
              <w:rPr>
                <w:sz w:val="20"/>
                <w:szCs w:val="20"/>
              </w:rPr>
            </w:pPr>
            <w:r w:rsidRPr="00570F4E">
              <w:rPr>
                <w:sz w:val="20"/>
                <w:szCs w:val="20"/>
              </w:rPr>
              <w:t>9</w:t>
            </w:r>
          </w:p>
        </w:tc>
        <w:tc>
          <w:tcPr>
            <w:tcW w:w="532" w:type="dxa"/>
            <w:tcBorders>
              <w:bottom w:val="nil"/>
              <w:right w:val="single" w:sz="4" w:space="0" w:color="auto"/>
            </w:tcBorders>
            <w:vAlign w:val="center"/>
          </w:tcPr>
          <w:p w:rsidR="00097E08" w:rsidRPr="00570F4E" w:rsidRDefault="00097E08" w:rsidP="00FC11DB">
            <w:pPr>
              <w:spacing w:line="360" w:lineRule="auto"/>
              <w:jc w:val="both"/>
              <w:rPr>
                <w:sz w:val="20"/>
                <w:szCs w:val="20"/>
              </w:rPr>
            </w:pPr>
            <w:r w:rsidRPr="00570F4E">
              <w:rPr>
                <w:sz w:val="20"/>
                <w:szCs w:val="20"/>
              </w:rPr>
              <w:t>10</w:t>
            </w:r>
          </w:p>
        </w:tc>
      </w:tr>
      <w:tr w:rsidR="00097E08" w:rsidRPr="00716E9C">
        <w:trPr>
          <w:cantSplit/>
          <w:trHeight w:val="265"/>
          <w:jc w:val="center"/>
        </w:trPr>
        <w:tc>
          <w:tcPr>
            <w:tcW w:w="4460" w:type="dxa"/>
          </w:tcPr>
          <w:p w:rsidR="00097E08" w:rsidRPr="00570F4E" w:rsidRDefault="00097E08" w:rsidP="00716E9C">
            <w:pPr>
              <w:spacing w:line="360" w:lineRule="auto"/>
              <w:ind w:firstLine="709"/>
              <w:jc w:val="both"/>
              <w:rPr>
                <w:sz w:val="20"/>
                <w:szCs w:val="20"/>
              </w:rPr>
            </w:pPr>
          </w:p>
        </w:tc>
        <w:tc>
          <w:tcPr>
            <w:tcW w:w="5320" w:type="dxa"/>
            <w:gridSpan w:val="10"/>
            <w:tcBorders>
              <w:right w:val="single" w:sz="4" w:space="0" w:color="auto"/>
            </w:tcBorders>
            <w:vAlign w:val="center"/>
          </w:tcPr>
          <w:p w:rsidR="00097E08" w:rsidRPr="00570F4E" w:rsidRDefault="00097E08" w:rsidP="00716E9C">
            <w:pPr>
              <w:spacing w:line="360" w:lineRule="auto"/>
              <w:ind w:firstLine="709"/>
              <w:jc w:val="both"/>
              <w:rPr>
                <w:sz w:val="20"/>
                <w:szCs w:val="20"/>
              </w:rPr>
            </w:pPr>
            <w:r w:rsidRPr="00570F4E">
              <w:rPr>
                <w:sz w:val="20"/>
                <w:szCs w:val="20"/>
              </w:rPr>
              <w:t>Износ, %</w:t>
            </w:r>
          </w:p>
        </w:tc>
      </w:tr>
      <w:tr w:rsidR="00097E08" w:rsidRPr="00716E9C">
        <w:trPr>
          <w:cantSplit/>
          <w:trHeight w:val="456"/>
          <w:jc w:val="center"/>
        </w:trPr>
        <w:tc>
          <w:tcPr>
            <w:tcW w:w="4460" w:type="dxa"/>
          </w:tcPr>
          <w:p w:rsidR="00097E08" w:rsidRPr="00570F4E" w:rsidRDefault="00097E08" w:rsidP="00716E9C">
            <w:pPr>
              <w:spacing w:line="360" w:lineRule="auto"/>
              <w:ind w:firstLine="709"/>
              <w:jc w:val="both"/>
              <w:rPr>
                <w:sz w:val="20"/>
                <w:szCs w:val="20"/>
              </w:rPr>
            </w:pPr>
            <w:r w:rsidRPr="00570F4E">
              <w:rPr>
                <w:sz w:val="20"/>
                <w:szCs w:val="20"/>
              </w:rPr>
              <w:t>Легковые ТС  отечественного и иностранного производства, Дополнительное оборудование</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lang w:val="en-US"/>
              </w:rPr>
              <w:t>16</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lang w:val="en-US"/>
              </w:rPr>
              <w:t>27</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3</w:t>
            </w:r>
            <w:r w:rsidRPr="00570F4E">
              <w:rPr>
                <w:sz w:val="20"/>
                <w:szCs w:val="20"/>
                <w:lang w:val="en-US"/>
              </w:rPr>
              <w:t>5</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lang w:val="en-US"/>
              </w:rPr>
              <w:t>42</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5</w:t>
            </w:r>
            <w:r w:rsidRPr="00570F4E">
              <w:rPr>
                <w:sz w:val="20"/>
                <w:szCs w:val="20"/>
                <w:lang w:val="en-US"/>
              </w:rPr>
              <w:t>0</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lang w:val="en-US"/>
              </w:rPr>
              <w:t>5</w:t>
            </w:r>
            <w:r w:rsidRPr="00570F4E">
              <w:rPr>
                <w:sz w:val="20"/>
                <w:szCs w:val="20"/>
              </w:rPr>
              <w:t>6</w:t>
            </w:r>
          </w:p>
        </w:tc>
        <w:tc>
          <w:tcPr>
            <w:tcW w:w="532" w:type="dxa"/>
            <w:tcBorders>
              <w:right w:val="single" w:sz="4" w:space="0" w:color="auto"/>
            </w:tcBorders>
            <w:vAlign w:val="center"/>
          </w:tcPr>
          <w:p w:rsidR="00097E08" w:rsidRPr="00570F4E" w:rsidRDefault="00097E08" w:rsidP="00FC11DB">
            <w:pPr>
              <w:pStyle w:val="a5"/>
              <w:numPr>
                <w:ilvl w:val="12"/>
                <w:numId w:val="0"/>
              </w:numPr>
              <w:spacing w:line="360" w:lineRule="auto"/>
              <w:jc w:val="both"/>
            </w:pPr>
            <w:r w:rsidRPr="00570F4E">
              <w:t>6</w:t>
            </w:r>
            <w:r w:rsidRPr="00570F4E">
              <w:rPr>
                <w:lang w:val="en-US"/>
              </w:rPr>
              <w:t>1</w:t>
            </w:r>
          </w:p>
        </w:tc>
        <w:tc>
          <w:tcPr>
            <w:tcW w:w="532" w:type="dxa"/>
            <w:tcBorders>
              <w:left w:val="single" w:sz="4" w:space="0" w:color="auto"/>
              <w:right w:val="single" w:sz="4" w:space="0" w:color="auto"/>
            </w:tcBorders>
            <w:vAlign w:val="center"/>
          </w:tcPr>
          <w:p w:rsidR="00097E08" w:rsidRPr="00570F4E" w:rsidRDefault="00097E08" w:rsidP="00FC11DB">
            <w:pPr>
              <w:numPr>
                <w:ilvl w:val="12"/>
                <w:numId w:val="0"/>
              </w:numPr>
              <w:spacing w:line="360" w:lineRule="auto"/>
              <w:jc w:val="both"/>
              <w:rPr>
                <w:sz w:val="20"/>
                <w:szCs w:val="20"/>
              </w:rPr>
            </w:pPr>
            <w:r w:rsidRPr="00570F4E">
              <w:rPr>
                <w:sz w:val="20"/>
                <w:szCs w:val="20"/>
                <w:lang w:val="en-US"/>
              </w:rPr>
              <w:t>66</w:t>
            </w:r>
          </w:p>
        </w:tc>
        <w:tc>
          <w:tcPr>
            <w:tcW w:w="532" w:type="dxa"/>
            <w:tcBorders>
              <w:left w:val="single" w:sz="4" w:space="0" w:color="auto"/>
            </w:tcBorders>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7</w:t>
            </w:r>
            <w:r w:rsidRPr="00570F4E">
              <w:rPr>
                <w:sz w:val="20"/>
                <w:szCs w:val="20"/>
                <w:lang w:val="en-US"/>
              </w:rPr>
              <w:t>1</w:t>
            </w:r>
          </w:p>
        </w:tc>
        <w:tc>
          <w:tcPr>
            <w:tcW w:w="532" w:type="dxa"/>
            <w:tcBorders>
              <w:right w:val="single" w:sz="4" w:space="0" w:color="auto"/>
            </w:tcBorders>
            <w:vAlign w:val="center"/>
          </w:tcPr>
          <w:p w:rsidR="00097E08" w:rsidRPr="00570F4E" w:rsidRDefault="00097E08" w:rsidP="00FC11DB">
            <w:pPr>
              <w:numPr>
                <w:ilvl w:val="12"/>
                <w:numId w:val="0"/>
              </w:numPr>
              <w:spacing w:line="360" w:lineRule="auto"/>
              <w:jc w:val="both"/>
              <w:rPr>
                <w:sz w:val="20"/>
                <w:szCs w:val="20"/>
              </w:rPr>
            </w:pPr>
            <w:r w:rsidRPr="00570F4E">
              <w:rPr>
                <w:sz w:val="20"/>
                <w:szCs w:val="20"/>
                <w:lang w:val="en-US"/>
              </w:rPr>
              <w:t>76</w:t>
            </w:r>
          </w:p>
        </w:tc>
      </w:tr>
      <w:tr w:rsidR="00097E08" w:rsidRPr="00716E9C">
        <w:trPr>
          <w:cantSplit/>
          <w:trHeight w:val="676"/>
          <w:jc w:val="center"/>
        </w:trPr>
        <w:tc>
          <w:tcPr>
            <w:tcW w:w="4460" w:type="dxa"/>
          </w:tcPr>
          <w:p w:rsidR="00097E08" w:rsidRPr="00570F4E" w:rsidRDefault="00097E08" w:rsidP="00716E9C">
            <w:pPr>
              <w:spacing w:line="360" w:lineRule="auto"/>
              <w:ind w:firstLine="709"/>
              <w:jc w:val="both"/>
              <w:rPr>
                <w:sz w:val="20"/>
                <w:szCs w:val="20"/>
              </w:rPr>
            </w:pPr>
            <w:r w:rsidRPr="00570F4E">
              <w:rPr>
                <w:sz w:val="20"/>
                <w:szCs w:val="20"/>
              </w:rPr>
              <w:t>Автобусы, грузовые ТС отечественного и иностранного производства, спецтехника (в т. ч., тракторы и сельхозтехника), прицепы.</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10</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19</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28</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35</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42</w:t>
            </w:r>
          </w:p>
        </w:tc>
        <w:tc>
          <w:tcPr>
            <w:tcW w:w="532" w:type="dxa"/>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48</w:t>
            </w:r>
          </w:p>
        </w:tc>
        <w:tc>
          <w:tcPr>
            <w:tcW w:w="532" w:type="dxa"/>
            <w:tcBorders>
              <w:right w:val="single" w:sz="4" w:space="0" w:color="auto"/>
            </w:tcBorders>
            <w:vAlign w:val="center"/>
          </w:tcPr>
          <w:p w:rsidR="00097E08" w:rsidRPr="00570F4E" w:rsidRDefault="00097E08" w:rsidP="00FC11DB">
            <w:pPr>
              <w:pStyle w:val="a5"/>
              <w:numPr>
                <w:ilvl w:val="12"/>
                <w:numId w:val="0"/>
              </w:numPr>
              <w:spacing w:line="360" w:lineRule="auto"/>
              <w:jc w:val="both"/>
            </w:pPr>
            <w:r w:rsidRPr="00570F4E">
              <w:t>53</w:t>
            </w:r>
          </w:p>
        </w:tc>
        <w:tc>
          <w:tcPr>
            <w:tcW w:w="532" w:type="dxa"/>
            <w:tcBorders>
              <w:left w:val="single" w:sz="4" w:space="0" w:color="auto"/>
              <w:right w:val="single" w:sz="4" w:space="0" w:color="auto"/>
            </w:tcBorders>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58</w:t>
            </w:r>
          </w:p>
        </w:tc>
        <w:tc>
          <w:tcPr>
            <w:tcW w:w="532" w:type="dxa"/>
            <w:tcBorders>
              <w:left w:val="single" w:sz="4" w:space="0" w:color="auto"/>
            </w:tcBorders>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62</w:t>
            </w:r>
          </w:p>
        </w:tc>
        <w:tc>
          <w:tcPr>
            <w:tcW w:w="532" w:type="dxa"/>
            <w:tcBorders>
              <w:right w:val="single" w:sz="4" w:space="0" w:color="auto"/>
            </w:tcBorders>
            <w:vAlign w:val="center"/>
          </w:tcPr>
          <w:p w:rsidR="00097E08" w:rsidRPr="00570F4E" w:rsidRDefault="00097E08" w:rsidP="00FC11DB">
            <w:pPr>
              <w:numPr>
                <w:ilvl w:val="12"/>
                <w:numId w:val="0"/>
              </w:numPr>
              <w:spacing w:line="360" w:lineRule="auto"/>
              <w:jc w:val="both"/>
              <w:rPr>
                <w:sz w:val="20"/>
                <w:szCs w:val="20"/>
              </w:rPr>
            </w:pPr>
            <w:r w:rsidRPr="00570F4E">
              <w:rPr>
                <w:sz w:val="20"/>
                <w:szCs w:val="20"/>
              </w:rPr>
              <w:t>66</w:t>
            </w:r>
          </w:p>
        </w:tc>
      </w:tr>
    </w:tbl>
    <w:p w:rsidR="00097E08" w:rsidRPr="00716E9C" w:rsidRDefault="00097E08" w:rsidP="00716E9C">
      <w:pPr>
        <w:spacing w:line="360" w:lineRule="auto"/>
        <w:ind w:firstLine="709"/>
        <w:jc w:val="both"/>
        <w:rPr>
          <w:sz w:val="28"/>
          <w:szCs w:val="20"/>
        </w:rPr>
      </w:pPr>
      <w:r w:rsidRPr="00716E9C">
        <w:rPr>
          <w:sz w:val="28"/>
          <w:szCs w:val="20"/>
        </w:rPr>
        <w:t>* Возраст ТС определяется по году его выпуска.</w:t>
      </w:r>
    </w:p>
    <w:p w:rsidR="00097E08" w:rsidRPr="00716E9C" w:rsidRDefault="00097E08" w:rsidP="00716E9C">
      <w:pPr>
        <w:spacing w:line="360" w:lineRule="auto"/>
        <w:ind w:firstLine="709"/>
        <w:jc w:val="both"/>
        <w:rPr>
          <w:sz w:val="28"/>
        </w:rPr>
      </w:pPr>
      <w:r w:rsidRPr="00716E9C">
        <w:rPr>
          <w:sz w:val="28"/>
        </w:rPr>
        <w:t xml:space="preserve">В этом случае действительная стоимость ТС определяется следующим образом: </w:t>
      </w:r>
    </w:p>
    <w:p w:rsidR="00097E08" w:rsidRPr="00716E9C" w:rsidRDefault="00097E08" w:rsidP="00716E9C">
      <w:pPr>
        <w:tabs>
          <w:tab w:val="left" w:pos="360"/>
        </w:tabs>
        <w:spacing w:line="360" w:lineRule="auto"/>
        <w:ind w:firstLine="709"/>
        <w:jc w:val="both"/>
        <w:rPr>
          <w:sz w:val="28"/>
          <w:highlight w:val="yellow"/>
        </w:rPr>
      </w:pPr>
      <w:r w:rsidRPr="00716E9C">
        <w:rPr>
          <w:sz w:val="28"/>
        </w:rPr>
        <w:t>Действительная стоимость = Стоимость ТС в новом состоянии * (100%  –  % износа)/100.</w:t>
      </w:r>
    </w:p>
    <w:p w:rsidR="00097E08" w:rsidRPr="00716E9C" w:rsidRDefault="00A32D97" w:rsidP="00716E9C">
      <w:pPr>
        <w:tabs>
          <w:tab w:val="left" w:pos="360"/>
        </w:tabs>
        <w:spacing w:line="360" w:lineRule="auto"/>
        <w:ind w:firstLine="709"/>
        <w:jc w:val="both"/>
        <w:rPr>
          <w:sz w:val="28"/>
        </w:rPr>
      </w:pPr>
      <w:r w:rsidRPr="00716E9C">
        <w:rPr>
          <w:sz w:val="28"/>
        </w:rPr>
        <w:t>-</w:t>
      </w:r>
      <w:r w:rsidR="00097E08" w:rsidRPr="00716E9C">
        <w:rPr>
          <w:sz w:val="28"/>
        </w:rPr>
        <w:t xml:space="preserve"> на основании справки-счета, выданной торговой организацией, или договора купли-продажи  - только при страховании нового ТС.</w:t>
      </w:r>
      <w:r w:rsidR="00097E08" w:rsidRPr="00716E9C">
        <w:rPr>
          <w:sz w:val="28"/>
          <w:vertAlign w:val="superscript"/>
        </w:rPr>
        <w:footnoteReference w:id="2"/>
      </w:r>
    </w:p>
    <w:p w:rsidR="00097E08" w:rsidRPr="00716E9C" w:rsidRDefault="00A32D97" w:rsidP="00716E9C">
      <w:pPr>
        <w:tabs>
          <w:tab w:val="left" w:pos="360"/>
        </w:tabs>
        <w:spacing w:line="360" w:lineRule="auto"/>
        <w:ind w:firstLine="709"/>
        <w:jc w:val="both"/>
        <w:rPr>
          <w:sz w:val="28"/>
        </w:rPr>
      </w:pPr>
      <w:r w:rsidRPr="00716E9C">
        <w:rPr>
          <w:sz w:val="28"/>
        </w:rPr>
        <w:t>-</w:t>
      </w:r>
      <w:r w:rsidR="00097E08" w:rsidRPr="00716E9C">
        <w:rPr>
          <w:sz w:val="28"/>
        </w:rPr>
        <w:t xml:space="preserve"> на основании оценки действительной стоимости ТС, произведенной независимым оценщиком. </w:t>
      </w:r>
    </w:p>
    <w:p w:rsidR="00097E08" w:rsidRDefault="00A32D97" w:rsidP="00716E9C">
      <w:pPr>
        <w:tabs>
          <w:tab w:val="left" w:pos="360"/>
        </w:tabs>
        <w:spacing w:line="360" w:lineRule="auto"/>
        <w:ind w:firstLine="709"/>
        <w:jc w:val="both"/>
        <w:rPr>
          <w:sz w:val="28"/>
        </w:rPr>
      </w:pPr>
      <w:r w:rsidRPr="00716E9C">
        <w:rPr>
          <w:sz w:val="28"/>
        </w:rPr>
        <w:t>- Н</w:t>
      </w:r>
      <w:r w:rsidR="00097E08" w:rsidRPr="00716E9C">
        <w:rPr>
          <w:sz w:val="28"/>
        </w:rPr>
        <w:t>а основании цен торгующих организаций  автосалонов - официальных дилеров.</w:t>
      </w:r>
    </w:p>
    <w:p w:rsidR="00FC11DB" w:rsidRPr="00716E9C" w:rsidRDefault="00FC11DB" w:rsidP="00716E9C">
      <w:pPr>
        <w:tabs>
          <w:tab w:val="left" w:pos="360"/>
        </w:tabs>
        <w:spacing w:line="360" w:lineRule="auto"/>
        <w:ind w:firstLine="709"/>
        <w:jc w:val="both"/>
        <w:rPr>
          <w:sz w:val="28"/>
        </w:rPr>
      </w:pPr>
    </w:p>
    <w:p w:rsidR="00097E08" w:rsidRDefault="00DB6FEB" w:rsidP="00FC11DB">
      <w:pPr>
        <w:pStyle w:val="2"/>
        <w:spacing w:line="360" w:lineRule="auto"/>
        <w:ind w:firstLine="709"/>
        <w:jc w:val="center"/>
        <w:rPr>
          <w:sz w:val="28"/>
        </w:rPr>
      </w:pPr>
      <w:bookmarkStart w:id="110" w:name="_Toc137297366"/>
      <w:bookmarkStart w:id="111" w:name="_Toc137350850"/>
      <w:bookmarkStart w:id="112" w:name="_Toc137350891"/>
      <w:bookmarkStart w:id="113" w:name="_Toc137350981"/>
      <w:bookmarkStart w:id="114" w:name="_Toc137351064"/>
      <w:bookmarkStart w:id="115" w:name="_Toc137351278"/>
      <w:bookmarkStart w:id="116" w:name="_Toc137351318"/>
      <w:bookmarkStart w:id="117" w:name="_Toc141680605"/>
      <w:r w:rsidRPr="00FC11DB">
        <w:rPr>
          <w:sz w:val="28"/>
        </w:rPr>
        <w:t>5</w:t>
      </w:r>
      <w:r w:rsidR="00A32D97" w:rsidRPr="00FC11DB">
        <w:rPr>
          <w:sz w:val="28"/>
        </w:rPr>
        <w:t>.5</w:t>
      </w:r>
      <w:r w:rsidR="00097E08" w:rsidRPr="00FC11DB">
        <w:rPr>
          <w:sz w:val="28"/>
        </w:rPr>
        <w:t>. Определение действительной стоимости дополнительного оборудования</w:t>
      </w:r>
      <w:bookmarkEnd w:id="110"/>
      <w:bookmarkEnd w:id="111"/>
      <w:bookmarkEnd w:id="112"/>
      <w:bookmarkEnd w:id="113"/>
      <w:bookmarkEnd w:id="114"/>
      <w:bookmarkEnd w:id="115"/>
      <w:bookmarkEnd w:id="116"/>
      <w:bookmarkEnd w:id="117"/>
    </w:p>
    <w:p w:rsidR="00FC11DB" w:rsidRPr="00FC11DB" w:rsidRDefault="00FC11DB" w:rsidP="00FC11DB">
      <w:pPr>
        <w:rPr>
          <w:sz w:val="28"/>
        </w:rPr>
      </w:pPr>
    </w:p>
    <w:p w:rsidR="00097E08" w:rsidRPr="00716E9C" w:rsidRDefault="00097E08" w:rsidP="00716E9C">
      <w:pPr>
        <w:tabs>
          <w:tab w:val="left" w:pos="360"/>
        </w:tabs>
        <w:spacing w:line="360" w:lineRule="auto"/>
        <w:ind w:firstLine="709"/>
        <w:jc w:val="both"/>
        <w:rPr>
          <w:sz w:val="28"/>
        </w:rPr>
      </w:pPr>
      <w:r w:rsidRPr="00716E9C">
        <w:rPr>
          <w:sz w:val="28"/>
        </w:rPr>
        <w:t>Действительная стоимость дополнительного оборудования может определяться:</w:t>
      </w:r>
    </w:p>
    <w:p w:rsidR="00097E08" w:rsidRPr="00716E9C" w:rsidRDefault="00097E08" w:rsidP="00716E9C">
      <w:pPr>
        <w:numPr>
          <w:ilvl w:val="0"/>
          <w:numId w:val="15"/>
        </w:numPr>
        <w:tabs>
          <w:tab w:val="left" w:pos="360"/>
        </w:tabs>
        <w:spacing w:line="360" w:lineRule="auto"/>
        <w:ind w:left="0" w:firstLine="709"/>
        <w:jc w:val="both"/>
        <w:rPr>
          <w:sz w:val="28"/>
        </w:rPr>
      </w:pPr>
      <w:r w:rsidRPr="00716E9C">
        <w:rPr>
          <w:sz w:val="28"/>
        </w:rPr>
        <w:t>на основании документов (чеки, счета и т.п.), подтверждающих эту стоимость (копии соответствующих документов должны быть приложены к Заявлению);</w:t>
      </w:r>
    </w:p>
    <w:p w:rsidR="00097E08" w:rsidRPr="00716E9C" w:rsidRDefault="00097E08" w:rsidP="00716E9C">
      <w:pPr>
        <w:numPr>
          <w:ilvl w:val="0"/>
          <w:numId w:val="15"/>
        </w:numPr>
        <w:tabs>
          <w:tab w:val="left" w:pos="360"/>
        </w:tabs>
        <w:spacing w:line="360" w:lineRule="auto"/>
        <w:ind w:left="0" w:firstLine="709"/>
        <w:jc w:val="both"/>
        <w:rPr>
          <w:sz w:val="28"/>
          <w:szCs w:val="24"/>
        </w:rPr>
      </w:pPr>
      <w:r w:rsidRPr="00716E9C">
        <w:rPr>
          <w:sz w:val="28"/>
          <w:szCs w:val="24"/>
        </w:rPr>
        <w:t>исходя из рыночной стоимости дополнительного оборудования аналогичной марки и модели в новом состоянии на момент заключения договора страхования. В этом случае, если год выпуска (приобретения, установки) дополнительного оборудования не совпадает с текущим годом, стоимость дополнительного оборудования уменьшается на процент износа в соответствии с Таблицей износа ТС (п. 9 настоящей Инструкции).</w:t>
      </w:r>
    </w:p>
    <w:p w:rsidR="00097E08" w:rsidRPr="00716E9C" w:rsidRDefault="00A32D97" w:rsidP="00716E9C">
      <w:pPr>
        <w:spacing w:line="360" w:lineRule="auto"/>
        <w:ind w:firstLine="709"/>
        <w:jc w:val="both"/>
        <w:rPr>
          <w:sz w:val="28"/>
        </w:rPr>
      </w:pPr>
      <w:r w:rsidRPr="00716E9C">
        <w:rPr>
          <w:sz w:val="28"/>
        </w:rPr>
        <w:t>-</w:t>
      </w:r>
      <w:r w:rsidR="00097E08" w:rsidRPr="00716E9C">
        <w:rPr>
          <w:sz w:val="28"/>
        </w:rPr>
        <w:t xml:space="preserve"> При определении действительной стоимости дополнительного оборудования  могут быть учтены документально подтвержденные  расходы по его установке.</w:t>
      </w:r>
    </w:p>
    <w:p w:rsidR="00097E08" w:rsidRDefault="00FC11DB" w:rsidP="00FC11DB">
      <w:pPr>
        <w:tabs>
          <w:tab w:val="left" w:pos="1440"/>
        </w:tabs>
        <w:spacing w:line="360" w:lineRule="auto"/>
        <w:ind w:firstLine="709"/>
        <w:jc w:val="center"/>
        <w:rPr>
          <w:b/>
          <w:sz w:val="28"/>
        </w:rPr>
      </w:pPr>
      <w:r>
        <w:br w:type="page"/>
      </w:r>
      <w:bookmarkStart w:id="118" w:name="_Toc137297367"/>
      <w:bookmarkStart w:id="119" w:name="_Toc137350851"/>
      <w:bookmarkStart w:id="120" w:name="_Toc137350892"/>
      <w:bookmarkStart w:id="121" w:name="_Toc137350982"/>
      <w:bookmarkStart w:id="122" w:name="_Toc137351065"/>
      <w:bookmarkStart w:id="123" w:name="_Toc137351279"/>
      <w:bookmarkStart w:id="124" w:name="_Toc137351319"/>
      <w:bookmarkStart w:id="125" w:name="_Toc141680611"/>
      <w:r w:rsidR="00DB6FEB" w:rsidRPr="00FC11DB">
        <w:rPr>
          <w:b/>
          <w:sz w:val="28"/>
        </w:rPr>
        <w:t xml:space="preserve">6. </w:t>
      </w:r>
      <w:r w:rsidR="00097E08" w:rsidRPr="00FC11DB">
        <w:rPr>
          <w:b/>
          <w:sz w:val="28"/>
        </w:rPr>
        <w:t xml:space="preserve"> Расчет страховой премии</w:t>
      </w:r>
      <w:bookmarkEnd w:id="118"/>
      <w:bookmarkEnd w:id="119"/>
      <w:bookmarkEnd w:id="120"/>
      <w:bookmarkEnd w:id="121"/>
      <w:bookmarkEnd w:id="122"/>
      <w:bookmarkEnd w:id="123"/>
      <w:bookmarkEnd w:id="124"/>
      <w:bookmarkEnd w:id="125"/>
    </w:p>
    <w:p w:rsidR="00FC11DB" w:rsidRPr="00FC11DB" w:rsidRDefault="00FC11DB" w:rsidP="00FC11DB">
      <w:pPr>
        <w:tabs>
          <w:tab w:val="left" w:pos="1440"/>
        </w:tabs>
        <w:spacing w:line="360" w:lineRule="auto"/>
        <w:ind w:firstLine="709"/>
        <w:jc w:val="center"/>
        <w:rPr>
          <w:b/>
          <w:sz w:val="28"/>
        </w:rPr>
      </w:pPr>
    </w:p>
    <w:p w:rsidR="00097E08" w:rsidRPr="00716E9C" w:rsidRDefault="00097E08" w:rsidP="00716E9C">
      <w:pPr>
        <w:spacing w:line="360" w:lineRule="auto"/>
        <w:ind w:firstLine="709"/>
        <w:jc w:val="both"/>
        <w:rPr>
          <w:sz w:val="28"/>
        </w:rPr>
      </w:pPr>
      <w:r w:rsidRPr="00716E9C">
        <w:rPr>
          <w:sz w:val="28"/>
        </w:rPr>
        <w:t xml:space="preserve"> Расчет страховой премии производится сотрудником Росгосстраха на основании сведений, указанных страхователем в заявлении, и по результатам осмотра ТС, с использованием Тарифного руководства и поправочного коэффициента по результатам проведения скоринга. </w:t>
      </w:r>
    </w:p>
    <w:p w:rsidR="000D6B27" w:rsidRDefault="000D6B27" w:rsidP="00716E9C">
      <w:pPr>
        <w:spacing w:line="360" w:lineRule="auto"/>
        <w:ind w:firstLine="709"/>
        <w:jc w:val="both"/>
        <w:rPr>
          <w:sz w:val="28"/>
          <w:u w:val="single"/>
        </w:rPr>
      </w:pPr>
      <w:bookmarkStart w:id="126" w:name="_Toc50289217"/>
      <w:bookmarkStart w:id="127" w:name="_Toc50289216"/>
      <w:r w:rsidRPr="00716E9C">
        <w:rPr>
          <w:sz w:val="28"/>
          <w:u w:val="single"/>
        </w:rPr>
        <w:t>Общие положения.</w:t>
      </w:r>
    </w:p>
    <w:p w:rsidR="00FC11DB" w:rsidRPr="00716E9C" w:rsidRDefault="00FC11DB" w:rsidP="00716E9C">
      <w:pPr>
        <w:spacing w:line="360" w:lineRule="auto"/>
        <w:ind w:firstLine="709"/>
        <w:jc w:val="both"/>
        <w:rPr>
          <w:sz w:val="28"/>
        </w:rPr>
      </w:pPr>
    </w:p>
    <w:p w:rsidR="000D6B27" w:rsidRDefault="00DB6FEB" w:rsidP="00716E9C">
      <w:pPr>
        <w:spacing w:line="360" w:lineRule="auto"/>
        <w:ind w:firstLine="709"/>
        <w:jc w:val="both"/>
        <w:rPr>
          <w:sz w:val="28"/>
        </w:rPr>
      </w:pPr>
      <w:r w:rsidRPr="00716E9C">
        <w:rPr>
          <w:bCs/>
          <w:sz w:val="28"/>
        </w:rPr>
        <w:t>6</w:t>
      </w:r>
      <w:r w:rsidR="00A32D97" w:rsidRPr="00716E9C">
        <w:rPr>
          <w:bCs/>
          <w:sz w:val="28"/>
        </w:rPr>
        <w:t xml:space="preserve">.1.  </w:t>
      </w:r>
      <w:r w:rsidR="000D6B27" w:rsidRPr="00716E9C">
        <w:rPr>
          <w:bCs/>
          <w:sz w:val="28"/>
        </w:rPr>
        <w:t>Индивидуальный тариф</w:t>
      </w:r>
      <w:r w:rsidR="000D6B27" w:rsidRPr="00716E9C">
        <w:rPr>
          <w:sz w:val="28"/>
        </w:rPr>
        <w:t xml:space="preserve"> рассчитывается путем последовательного умножения базового тарифа на соответствующие значения всех поправочных коэффициентов, применяемых к данному риску, типу страхователя, условиям страхования, типу канала продаж (тип договора</w:t>
      </w:r>
      <w:r w:rsidR="00A32D97" w:rsidRPr="00716E9C">
        <w:rPr>
          <w:sz w:val="28"/>
        </w:rPr>
        <w:t>).</w:t>
      </w:r>
    </w:p>
    <w:p w:rsidR="00FC11DB" w:rsidRPr="00716E9C" w:rsidRDefault="00FC11DB" w:rsidP="00716E9C">
      <w:pPr>
        <w:spacing w:line="360" w:lineRule="auto"/>
        <w:ind w:firstLine="709"/>
        <w:jc w:val="both"/>
        <w:rPr>
          <w:sz w:val="28"/>
        </w:rPr>
      </w:pPr>
    </w:p>
    <w:p w:rsidR="000D6B27" w:rsidRDefault="00DB6FEB" w:rsidP="00716E9C">
      <w:pPr>
        <w:spacing w:line="360" w:lineRule="auto"/>
        <w:ind w:firstLine="709"/>
        <w:jc w:val="both"/>
        <w:rPr>
          <w:bCs/>
          <w:sz w:val="28"/>
        </w:rPr>
      </w:pPr>
      <w:r w:rsidRPr="00716E9C">
        <w:rPr>
          <w:bCs/>
          <w:sz w:val="28"/>
        </w:rPr>
        <w:t>6</w:t>
      </w:r>
      <w:r w:rsidR="00A32D97" w:rsidRPr="00716E9C">
        <w:rPr>
          <w:bCs/>
          <w:sz w:val="28"/>
        </w:rPr>
        <w:t xml:space="preserve">.2. </w:t>
      </w:r>
      <w:r w:rsidR="000D6B27" w:rsidRPr="00716E9C">
        <w:rPr>
          <w:bCs/>
          <w:sz w:val="28"/>
        </w:rPr>
        <w:t xml:space="preserve">Базовый тариф. </w:t>
      </w:r>
    </w:p>
    <w:p w:rsidR="00FC11DB" w:rsidRPr="00716E9C" w:rsidRDefault="00FC11DB" w:rsidP="00716E9C">
      <w:pPr>
        <w:spacing w:line="360" w:lineRule="auto"/>
        <w:ind w:firstLine="709"/>
        <w:jc w:val="both"/>
        <w:rPr>
          <w:bCs/>
          <w:sz w:val="28"/>
          <w:lang w:val="en-US"/>
        </w:rPr>
      </w:pPr>
    </w:p>
    <w:p w:rsidR="00C6290B" w:rsidRDefault="00C6290B" w:rsidP="00716E9C">
      <w:pPr>
        <w:spacing w:line="360" w:lineRule="auto"/>
        <w:ind w:firstLine="709"/>
        <w:jc w:val="both"/>
        <w:rPr>
          <w:bCs/>
          <w:sz w:val="28"/>
        </w:rPr>
      </w:pPr>
      <w:r w:rsidRPr="00716E9C">
        <w:rPr>
          <w:bCs/>
          <w:sz w:val="28"/>
        </w:rPr>
        <w:t>6.2.1. Определим к какой группе относится ТС.</w:t>
      </w:r>
    </w:p>
    <w:p w:rsidR="00C6290B" w:rsidRPr="00716E9C" w:rsidRDefault="00C6290B" w:rsidP="00716E9C">
      <w:pPr>
        <w:pStyle w:val="a3"/>
        <w:spacing w:line="360" w:lineRule="auto"/>
        <w:ind w:firstLine="709"/>
        <w:jc w:val="both"/>
        <w:rPr>
          <w:sz w:val="28"/>
        </w:rPr>
      </w:pPr>
      <w:r w:rsidRPr="00716E9C">
        <w:rPr>
          <w:sz w:val="28"/>
        </w:rPr>
        <w:t>Группы для транспортных средств иностранного производства</w:t>
      </w:r>
    </w:p>
    <w:p w:rsidR="00C6290B" w:rsidRPr="00716E9C" w:rsidRDefault="006322C6" w:rsidP="00716E9C">
      <w:pPr>
        <w:pStyle w:val="a3"/>
        <w:spacing w:line="360" w:lineRule="auto"/>
        <w:ind w:firstLine="709"/>
        <w:jc w:val="both"/>
        <w:rPr>
          <w:sz w:val="28"/>
        </w:rPr>
      </w:pPr>
      <w:r>
        <w:rPr>
          <w:sz w:val="28"/>
        </w:rPr>
        <w:br w:type="page"/>
      </w:r>
    </w:p>
    <w:tbl>
      <w:tblPr>
        <w:tblW w:w="9757" w:type="dxa"/>
        <w:jc w:val="center"/>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A0" w:firstRow="1" w:lastRow="0" w:firstColumn="1" w:lastColumn="0" w:noHBand="0" w:noVBand="0"/>
      </w:tblPr>
      <w:tblGrid>
        <w:gridCol w:w="2481"/>
        <w:gridCol w:w="2166"/>
        <w:gridCol w:w="1703"/>
        <w:gridCol w:w="1703"/>
        <w:gridCol w:w="1704"/>
      </w:tblGrid>
      <w:tr w:rsidR="00FC11DB" w:rsidRPr="00FC11DB" w:rsidTr="006322C6">
        <w:trPr>
          <w:trHeight w:val="634"/>
          <w:jc w:val="center"/>
        </w:trPr>
        <w:tc>
          <w:tcPr>
            <w:tcW w:w="2481" w:type="dxa"/>
            <w:tcBorders>
              <w:top w:val="single" w:sz="6" w:space="0" w:color="000000"/>
            </w:tcBorders>
          </w:tcPr>
          <w:p w:rsidR="00FC11DB" w:rsidRPr="00FC11DB" w:rsidRDefault="00FC11DB" w:rsidP="00FC11DB">
            <w:pPr>
              <w:spacing w:line="360" w:lineRule="auto"/>
              <w:ind w:firstLine="709"/>
              <w:rPr>
                <w:sz w:val="20"/>
                <w:szCs w:val="20"/>
                <w:lang w:val="en-US"/>
              </w:rPr>
            </w:pPr>
            <w:r w:rsidRPr="00FC11DB">
              <w:rPr>
                <w:bCs/>
                <w:sz w:val="20"/>
                <w:szCs w:val="20"/>
              </w:rPr>
              <w:t>Группа 1</w:t>
            </w:r>
            <w:r w:rsidRPr="00FC11DB">
              <w:rPr>
                <w:bCs/>
                <w:sz w:val="20"/>
                <w:szCs w:val="20"/>
                <w:lang w:val="en-US"/>
              </w:rPr>
              <w:t xml:space="preserve"> (</w:t>
            </w:r>
            <w:r w:rsidRPr="00FC11DB">
              <w:rPr>
                <w:bCs/>
                <w:sz w:val="20"/>
                <w:szCs w:val="20"/>
              </w:rPr>
              <w:t>ИГ1)</w:t>
            </w:r>
          </w:p>
        </w:tc>
        <w:tc>
          <w:tcPr>
            <w:tcW w:w="2166" w:type="dxa"/>
            <w:tcBorders>
              <w:top w:val="single" w:sz="6" w:space="0" w:color="000000"/>
            </w:tcBorders>
          </w:tcPr>
          <w:p w:rsidR="00FC11DB" w:rsidRPr="00FC11DB" w:rsidRDefault="00FC11DB" w:rsidP="00FC11DB">
            <w:pPr>
              <w:spacing w:line="360" w:lineRule="auto"/>
              <w:rPr>
                <w:sz w:val="20"/>
                <w:szCs w:val="20"/>
                <w:lang w:val="en-US"/>
              </w:rPr>
            </w:pPr>
            <w:r w:rsidRPr="00FC11DB">
              <w:rPr>
                <w:bCs/>
                <w:sz w:val="20"/>
                <w:szCs w:val="20"/>
              </w:rPr>
              <w:t>Группа 2 (ИГ2)</w:t>
            </w:r>
          </w:p>
        </w:tc>
        <w:tc>
          <w:tcPr>
            <w:tcW w:w="1703" w:type="dxa"/>
            <w:tcBorders>
              <w:top w:val="single" w:sz="6" w:space="0" w:color="000000"/>
              <w:right w:val="single" w:sz="4" w:space="0" w:color="auto"/>
            </w:tcBorders>
          </w:tcPr>
          <w:p w:rsidR="00FC11DB" w:rsidRPr="00FC11DB" w:rsidRDefault="00FC11DB" w:rsidP="00FC11DB">
            <w:pPr>
              <w:spacing w:line="360" w:lineRule="auto"/>
              <w:jc w:val="both"/>
              <w:rPr>
                <w:sz w:val="20"/>
                <w:szCs w:val="20"/>
                <w:lang w:val="en-US"/>
              </w:rPr>
            </w:pPr>
            <w:r w:rsidRPr="00FC11DB">
              <w:rPr>
                <w:bCs/>
                <w:sz w:val="20"/>
                <w:szCs w:val="20"/>
              </w:rPr>
              <w:t>Группа3 (ИГ3)</w:t>
            </w:r>
          </w:p>
        </w:tc>
        <w:tc>
          <w:tcPr>
            <w:tcW w:w="1703" w:type="dxa"/>
            <w:tcBorders>
              <w:top w:val="single" w:sz="6" w:space="0" w:color="000000"/>
              <w:left w:val="single" w:sz="4" w:space="0" w:color="auto"/>
              <w:right w:val="single" w:sz="4" w:space="0" w:color="auto"/>
            </w:tcBorders>
          </w:tcPr>
          <w:p w:rsidR="00FC11DB" w:rsidRPr="00FC11DB" w:rsidRDefault="00FC11DB" w:rsidP="00FC11DB">
            <w:pPr>
              <w:spacing w:line="360" w:lineRule="auto"/>
              <w:jc w:val="both"/>
              <w:rPr>
                <w:sz w:val="20"/>
                <w:szCs w:val="20"/>
              </w:rPr>
            </w:pPr>
            <w:r w:rsidRPr="00FC11DB">
              <w:rPr>
                <w:bCs/>
                <w:sz w:val="20"/>
                <w:szCs w:val="20"/>
              </w:rPr>
              <w:t>Группа 4 (ИГ4)</w:t>
            </w:r>
          </w:p>
        </w:tc>
        <w:tc>
          <w:tcPr>
            <w:tcW w:w="1704" w:type="dxa"/>
            <w:tcBorders>
              <w:top w:val="single" w:sz="6" w:space="0" w:color="000000"/>
              <w:left w:val="single" w:sz="4" w:space="0" w:color="auto"/>
              <w:right w:val="single" w:sz="4" w:space="0" w:color="auto"/>
            </w:tcBorders>
          </w:tcPr>
          <w:p w:rsidR="00FC11DB" w:rsidRPr="00FC11DB" w:rsidRDefault="00FC11DB" w:rsidP="00FC11DB">
            <w:pPr>
              <w:spacing w:line="360" w:lineRule="auto"/>
              <w:jc w:val="both"/>
              <w:rPr>
                <w:sz w:val="20"/>
                <w:szCs w:val="20"/>
              </w:rPr>
            </w:pPr>
            <w:r w:rsidRPr="00FC11DB">
              <w:rPr>
                <w:bCs/>
                <w:sz w:val="20"/>
                <w:szCs w:val="20"/>
              </w:rPr>
              <w:t>Группа 5 (ИГ5)</w:t>
            </w:r>
          </w:p>
        </w:tc>
      </w:tr>
      <w:tr w:rsidR="00C6290B" w:rsidRPr="00FC11DB" w:rsidTr="00FC11DB">
        <w:trPr>
          <w:trHeight w:val="5376"/>
          <w:jc w:val="center"/>
        </w:trPr>
        <w:tc>
          <w:tcPr>
            <w:tcW w:w="2481" w:type="dxa"/>
            <w:tcBorders>
              <w:top w:val="single" w:sz="6" w:space="0" w:color="000000"/>
              <w:bottom w:val="single" w:sz="6" w:space="0" w:color="000000"/>
            </w:tcBorders>
          </w:tcPr>
          <w:p w:rsidR="00C6290B" w:rsidRPr="00FC11DB" w:rsidRDefault="00C6290B" w:rsidP="00FC11DB">
            <w:pPr>
              <w:spacing w:line="360" w:lineRule="auto"/>
              <w:rPr>
                <w:sz w:val="20"/>
                <w:szCs w:val="20"/>
              </w:rPr>
            </w:pPr>
          </w:p>
          <w:p w:rsidR="00C6290B" w:rsidRPr="00FC11DB" w:rsidRDefault="00C6290B" w:rsidP="00FC11DB">
            <w:pPr>
              <w:spacing w:line="360" w:lineRule="auto"/>
              <w:rPr>
                <w:sz w:val="20"/>
                <w:szCs w:val="20"/>
                <w:lang w:val="en-US"/>
              </w:rPr>
            </w:pPr>
            <w:r w:rsidRPr="00FC11DB">
              <w:rPr>
                <w:sz w:val="20"/>
                <w:szCs w:val="20"/>
                <w:lang w:val="en-US"/>
              </w:rPr>
              <w:t>Asia – Rocsta</w:t>
            </w:r>
          </w:p>
          <w:p w:rsidR="00C6290B" w:rsidRPr="00FC11DB" w:rsidRDefault="00C6290B" w:rsidP="00FC11DB">
            <w:pPr>
              <w:spacing w:line="360" w:lineRule="auto"/>
              <w:ind w:firstLine="709"/>
              <w:rPr>
                <w:sz w:val="20"/>
                <w:szCs w:val="20"/>
                <w:lang w:val="en-US"/>
              </w:rPr>
            </w:pPr>
          </w:p>
          <w:p w:rsidR="00C6290B" w:rsidRPr="00FC11DB" w:rsidRDefault="00C6290B" w:rsidP="00FC11DB">
            <w:pPr>
              <w:spacing w:line="360" w:lineRule="auto"/>
              <w:rPr>
                <w:sz w:val="20"/>
                <w:szCs w:val="20"/>
                <w:lang w:val="en-US"/>
              </w:rPr>
            </w:pPr>
            <w:r w:rsidRPr="00FC11DB">
              <w:rPr>
                <w:sz w:val="20"/>
                <w:szCs w:val="20"/>
                <w:lang w:val="en-US"/>
              </w:rPr>
              <w:t>Alfa Romeo</w:t>
            </w:r>
          </w:p>
          <w:p w:rsidR="00C6290B" w:rsidRPr="00FC11DB" w:rsidRDefault="00C6290B" w:rsidP="00FC11DB">
            <w:pPr>
              <w:spacing w:line="360" w:lineRule="auto"/>
              <w:rPr>
                <w:sz w:val="20"/>
                <w:szCs w:val="20"/>
                <w:lang w:val="en-US"/>
              </w:rPr>
            </w:pPr>
            <w:r w:rsidRPr="00FC11DB">
              <w:rPr>
                <w:sz w:val="20"/>
                <w:szCs w:val="20"/>
                <w:lang w:val="en-US"/>
              </w:rPr>
              <w:t>145, 146, 147</w:t>
            </w:r>
          </w:p>
          <w:p w:rsidR="00C6290B" w:rsidRPr="00FC11DB" w:rsidRDefault="00C6290B" w:rsidP="00FC11DB">
            <w:pPr>
              <w:spacing w:line="360" w:lineRule="auto"/>
              <w:rPr>
                <w:sz w:val="20"/>
                <w:szCs w:val="20"/>
                <w:lang w:val="en-US"/>
              </w:rPr>
            </w:pPr>
          </w:p>
          <w:p w:rsidR="00C6290B" w:rsidRPr="00FC11DB" w:rsidRDefault="00C6290B" w:rsidP="00FC11DB">
            <w:pPr>
              <w:spacing w:line="360" w:lineRule="auto"/>
              <w:rPr>
                <w:sz w:val="20"/>
                <w:szCs w:val="20"/>
                <w:lang w:val="en-US"/>
              </w:rPr>
            </w:pPr>
            <w:r w:rsidRPr="00FC11DB">
              <w:rPr>
                <w:sz w:val="20"/>
                <w:szCs w:val="20"/>
                <w:lang w:val="en-US"/>
              </w:rPr>
              <w:t>AUDI</w:t>
            </w:r>
          </w:p>
          <w:p w:rsidR="00C6290B" w:rsidRPr="00FC11DB" w:rsidRDefault="00C6290B" w:rsidP="00FC11DB">
            <w:pPr>
              <w:spacing w:line="360" w:lineRule="auto"/>
              <w:rPr>
                <w:sz w:val="20"/>
                <w:szCs w:val="20"/>
                <w:lang w:val="en-US"/>
              </w:rPr>
            </w:pPr>
            <w:r w:rsidRPr="00FC11DB">
              <w:rPr>
                <w:sz w:val="20"/>
                <w:szCs w:val="20"/>
              </w:rPr>
              <w:t>А</w:t>
            </w:r>
            <w:r w:rsidRPr="00FC11DB">
              <w:rPr>
                <w:sz w:val="20"/>
                <w:szCs w:val="20"/>
                <w:lang w:val="en-US"/>
              </w:rPr>
              <w:t xml:space="preserve"> 2, 80, 90, 100, 200</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Chevrolet</w:t>
            </w:r>
          </w:p>
          <w:p w:rsidR="00C6290B" w:rsidRPr="00FC11DB" w:rsidRDefault="00C6290B" w:rsidP="006322C6">
            <w:pPr>
              <w:spacing w:line="360" w:lineRule="auto"/>
              <w:rPr>
                <w:sz w:val="20"/>
                <w:szCs w:val="20"/>
              </w:rPr>
            </w:pPr>
            <w:r w:rsidRPr="00FC11DB">
              <w:rPr>
                <w:sz w:val="20"/>
                <w:szCs w:val="20"/>
              </w:rPr>
              <w:t xml:space="preserve">Aveo, </w:t>
            </w:r>
            <w:r w:rsidRPr="00FC11DB">
              <w:rPr>
                <w:bCs/>
                <w:sz w:val="20"/>
                <w:szCs w:val="20"/>
              </w:rPr>
              <w:t>Niva</w:t>
            </w:r>
            <w:r w:rsidRPr="00FC11DB">
              <w:rPr>
                <w:sz w:val="20"/>
                <w:szCs w:val="20"/>
              </w:rPr>
              <w:t>, Spark, Viva, Rezzo,</w:t>
            </w:r>
          </w:p>
          <w:p w:rsidR="00C6290B" w:rsidRPr="00FC11DB" w:rsidRDefault="00C6290B" w:rsidP="006322C6">
            <w:pPr>
              <w:spacing w:line="360" w:lineRule="auto"/>
              <w:rPr>
                <w:sz w:val="20"/>
                <w:szCs w:val="20"/>
                <w:lang w:val="en-US"/>
              </w:rPr>
            </w:pPr>
            <w:r w:rsidRPr="00FC11DB">
              <w:rPr>
                <w:sz w:val="20"/>
                <w:szCs w:val="20"/>
                <w:lang w:val="en-US"/>
              </w:rPr>
              <w:t>Alero, Cavalier, Evanda,</w:t>
            </w:r>
          </w:p>
          <w:p w:rsidR="00C6290B" w:rsidRPr="00FC11DB" w:rsidRDefault="00C6290B" w:rsidP="006322C6">
            <w:pPr>
              <w:spacing w:line="360" w:lineRule="auto"/>
              <w:rPr>
                <w:sz w:val="20"/>
                <w:szCs w:val="20"/>
                <w:lang w:val="en-US"/>
              </w:rPr>
            </w:pPr>
            <w:r w:rsidRPr="00FC11DB">
              <w:rPr>
                <w:sz w:val="20"/>
                <w:szCs w:val="20"/>
                <w:lang w:val="en-US"/>
              </w:rPr>
              <w:t>Lanos, Lacetti, Malibu, Metro</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Citroen</w:t>
            </w:r>
            <w:r w:rsidRPr="00FC11DB">
              <w:rPr>
                <w:sz w:val="20"/>
                <w:szCs w:val="20"/>
              </w:rPr>
              <w:t xml:space="preserve"> – все модели, кроме </w:t>
            </w:r>
            <w:r w:rsidRPr="00FC11DB">
              <w:rPr>
                <w:sz w:val="20"/>
                <w:szCs w:val="20"/>
                <w:lang w:val="en-US"/>
              </w:rPr>
              <w:t>C</w:t>
            </w:r>
            <w:r w:rsidRPr="00FC11DB">
              <w:rPr>
                <w:sz w:val="20"/>
                <w:szCs w:val="20"/>
              </w:rPr>
              <w:t xml:space="preserve">5, С 6, С 8 и </w:t>
            </w:r>
            <w:r w:rsidRPr="00FC11DB">
              <w:rPr>
                <w:sz w:val="20"/>
                <w:szCs w:val="20"/>
                <w:lang w:val="en-US"/>
              </w:rPr>
              <w:t>Grand</w:t>
            </w:r>
            <w:r w:rsidRPr="00FC11DB">
              <w:rPr>
                <w:sz w:val="20"/>
                <w:szCs w:val="20"/>
              </w:rPr>
              <w:t xml:space="preserve"> </w:t>
            </w:r>
            <w:r w:rsidRPr="00FC11DB">
              <w:rPr>
                <w:sz w:val="20"/>
                <w:szCs w:val="20"/>
                <w:lang w:val="en-US"/>
              </w:rPr>
              <w:t>C</w:t>
            </w:r>
            <w:r w:rsidRPr="00FC11DB">
              <w:rPr>
                <w:sz w:val="20"/>
                <w:szCs w:val="20"/>
              </w:rPr>
              <w:t xml:space="preserve">4 </w:t>
            </w:r>
            <w:r w:rsidRPr="00FC11DB">
              <w:rPr>
                <w:sz w:val="20"/>
                <w:szCs w:val="20"/>
                <w:lang w:val="en-US"/>
              </w:rPr>
              <w:t>Picasso</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rPr>
              <w:t>Dacia – все модели</w:t>
            </w:r>
          </w:p>
          <w:p w:rsidR="00C6290B" w:rsidRPr="00FC11DB" w:rsidRDefault="00C6290B" w:rsidP="006322C6">
            <w:pPr>
              <w:spacing w:line="360" w:lineRule="auto"/>
              <w:rPr>
                <w:sz w:val="20"/>
                <w:szCs w:val="20"/>
              </w:rPr>
            </w:pPr>
            <w:r w:rsidRPr="00FC11DB">
              <w:rPr>
                <w:sz w:val="20"/>
                <w:szCs w:val="20"/>
              </w:rPr>
              <w:t>Daewoo – все модели</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rPr>
              <w:t>Daihatsu - все модели</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FIAT</w:t>
            </w:r>
            <w:r w:rsidRPr="00FC11DB">
              <w:rPr>
                <w:sz w:val="20"/>
                <w:szCs w:val="20"/>
              </w:rPr>
              <w:t xml:space="preserve"> - все модели, кроме </w:t>
            </w:r>
            <w:r w:rsidRPr="00FC11DB">
              <w:rPr>
                <w:sz w:val="20"/>
                <w:szCs w:val="20"/>
                <w:lang w:val="en-US"/>
              </w:rPr>
              <w:t>Croma</w:t>
            </w:r>
            <w:r w:rsidRPr="00FC11DB">
              <w:rPr>
                <w:sz w:val="20"/>
                <w:szCs w:val="20"/>
              </w:rPr>
              <w:t xml:space="preserve">  </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Ford</w:t>
            </w:r>
          </w:p>
          <w:p w:rsidR="00C6290B" w:rsidRPr="00FC11DB" w:rsidRDefault="00C6290B" w:rsidP="006322C6">
            <w:pPr>
              <w:spacing w:line="360" w:lineRule="auto"/>
              <w:rPr>
                <w:sz w:val="20"/>
                <w:szCs w:val="20"/>
                <w:lang w:val="en-US"/>
              </w:rPr>
            </w:pPr>
            <w:r w:rsidRPr="00FC11DB">
              <w:rPr>
                <w:sz w:val="20"/>
                <w:szCs w:val="20"/>
                <w:lang w:val="en-US"/>
              </w:rPr>
              <w:t>Escort, Focus, Fiesta, Ka,</w:t>
            </w:r>
          </w:p>
          <w:p w:rsidR="00C6290B" w:rsidRPr="00FC11DB" w:rsidRDefault="00C6290B" w:rsidP="006322C6">
            <w:pPr>
              <w:spacing w:line="360" w:lineRule="auto"/>
              <w:rPr>
                <w:sz w:val="20"/>
                <w:szCs w:val="20"/>
                <w:lang w:val="en-US"/>
              </w:rPr>
            </w:pPr>
            <w:r w:rsidRPr="00FC11DB">
              <w:rPr>
                <w:sz w:val="20"/>
                <w:szCs w:val="20"/>
                <w:lang w:val="en-US"/>
              </w:rPr>
              <w:t>Focus C-Max, Fusion,</w:t>
            </w:r>
          </w:p>
          <w:p w:rsidR="00C6290B" w:rsidRPr="00FC11DB" w:rsidRDefault="00C6290B" w:rsidP="00FC11DB">
            <w:pPr>
              <w:spacing w:line="360" w:lineRule="auto"/>
              <w:ind w:firstLine="709"/>
              <w:rPr>
                <w:sz w:val="20"/>
                <w:szCs w:val="20"/>
                <w:lang w:val="en-US"/>
              </w:rPr>
            </w:pPr>
            <w:r w:rsidRPr="00FC11DB">
              <w:rPr>
                <w:sz w:val="20"/>
                <w:szCs w:val="20"/>
                <w:lang w:val="en-US"/>
              </w:rPr>
              <w:t>Puma, Scorpio, SteetKA, Tourneo</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Hyundai</w:t>
            </w:r>
          </w:p>
          <w:p w:rsidR="00C6290B" w:rsidRPr="00FC11DB" w:rsidRDefault="00C6290B" w:rsidP="006322C6">
            <w:pPr>
              <w:spacing w:line="360" w:lineRule="auto"/>
              <w:rPr>
                <w:sz w:val="20"/>
                <w:szCs w:val="20"/>
                <w:lang w:val="en-US"/>
              </w:rPr>
            </w:pPr>
            <w:r w:rsidRPr="00FC11DB">
              <w:rPr>
                <w:sz w:val="20"/>
                <w:szCs w:val="20"/>
                <w:lang w:val="en-US"/>
              </w:rPr>
              <w:t xml:space="preserve">Accent, Atos, Elantra, Lantra, Getz, Pony, </w:t>
            </w:r>
          </w:p>
          <w:p w:rsidR="00C6290B" w:rsidRPr="00FC11DB" w:rsidRDefault="00C6290B" w:rsidP="006322C6">
            <w:pPr>
              <w:spacing w:line="360" w:lineRule="auto"/>
              <w:rPr>
                <w:sz w:val="20"/>
                <w:szCs w:val="20"/>
                <w:lang w:val="en-US"/>
              </w:rPr>
            </w:pPr>
            <w:r w:rsidRPr="00FC11DB">
              <w:rPr>
                <w:sz w:val="20"/>
                <w:szCs w:val="20"/>
                <w:lang w:val="en-US"/>
              </w:rPr>
              <w:t xml:space="preserve">Matrix, Sonata, Trajet, Verna </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Iran Khodro – все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KIA</w:t>
            </w:r>
          </w:p>
          <w:p w:rsidR="00C6290B" w:rsidRPr="00FC11DB" w:rsidRDefault="00C6290B" w:rsidP="006322C6">
            <w:pPr>
              <w:spacing w:line="360" w:lineRule="auto"/>
              <w:rPr>
                <w:sz w:val="20"/>
                <w:szCs w:val="20"/>
                <w:lang w:val="en-US"/>
              </w:rPr>
            </w:pPr>
            <w:r w:rsidRPr="00FC11DB">
              <w:rPr>
                <w:sz w:val="20"/>
                <w:szCs w:val="20"/>
                <w:lang w:val="en-US"/>
              </w:rPr>
              <w:t xml:space="preserve">Avella Delta, Picanto, </w:t>
            </w:r>
          </w:p>
          <w:p w:rsidR="00C6290B" w:rsidRPr="00FC11DB" w:rsidRDefault="00C6290B" w:rsidP="006322C6">
            <w:pPr>
              <w:spacing w:line="360" w:lineRule="auto"/>
              <w:rPr>
                <w:sz w:val="20"/>
                <w:szCs w:val="20"/>
                <w:lang w:val="en-US"/>
              </w:rPr>
            </w:pPr>
            <w:r w:rsidRPr="00FC11DB">
              <w:rPr>
                <w:sz w:val="20"/>
                <w:szCs w:val="20"/>
                <w:lang w:val="en-US"/>
              </w:rPr>
              <w:t>Pride, Rio, Ceed, Shuma/Sephia</w:t>
            </w:r>
          </w:p>
          <w:p w:rsidR="00C6290B" w:rsidRPr="00FC11DB" w:rsidRDefault="00C6290B" w:rsidP="006322C6">
            <w:pPr>
              <w:spacing w:line="360" w:lineRule="auto"/>
              <w:rPr>
                <w:sz w:val="20"/>
                <w:szCs w:val="20"/>
                <w:lang w:val="en-US"/>
              </w:rPr>
            </w:pPr>
            <w:r w:rsidRPr="00FC11DB">
              <w:rPr>
                <w:sz w:val="20"/>
                <w:szCs w:val="20"/>
                <w:lang w:val="en-US"/>
              </w:rPr>
              <w:t>Spectra, Besta, Clarus,</w:t>
            </w:r>
          </w:p>
          <w:p w:rsidR="00C6290B" w:rsidRPr="00FC11DB" w:rsidRDefault="00C6290B" w:rsidP="00FC11DB">
            <w:pPr>
              <w:spacing w:line="360" w:lineRule="auto"/>
              <w:ind w:firstLine="709"/>
              <w:rPr>
                <w:sz w:val="20"/>
                <w:szCs w:val="20"/>
                <w:lang w:val="en-US"/>
              </w:rPr>
            </w:pPr>
            <w:r w:rsidRPr="00FC11DB">
              <w:rPr>
                <w:sz w:val="20"/>
                <w:szCs w:val="20"/>
                <w:lang w:val="en-US"/>
              </w:rPr>
              <w:t>Carens, Carnival, Cerato</w:t>
            </w:r>
          </w:p>
          <w:p w:rsidR="00C6290B" w:rsidRPr="00FC11DB" w:rsidRDefault="00C6290B" w:rsidP="006322C6">
            <w:pPr>
              <w:spacing w:line="360" w:lineRule="auto"/>
              <w:rPr>
                <w:sz w:val="20"/>
                <w:szCs w:val="20"/>
                <w:lang w:val="en-US"/>
              </w:rPr>
            </w:pPr>
            <w:r w:rsidRPr="00FC11DB">
              <w:rPr>
                <w:sz w:val="20"/>
                <w:szCs w:val="20"/>
                <w:lang w:val="en-US"/>
              </w:rPr>
              <w:t>Joice, Sportage/Grand Sportage,</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Mazda</w:t>
            </w:r>
          </w:p>
          <w:p w:rsidR="00C6290B" w:rsidRPr="00FC11DB" w:rsidRDefault="00C6290B" w:rsidP="006322C6">
            <w:pPr>
              <w:spacing w:line="360" w:lineRule="auto"/>
              <w:rPr>
                <w:sz w:val="20"/>
                <w:szCs w:val="20"/>
                <w:lang w:val="en-US"/>
              </w:rPr>
            </w:pPr>
            <w:r w:rsidRPr="00FC11DB">
              <w:rPr>
                <w:sz w:val="20"/>
                <w:szCs w:val="20"/>
                <w:lang w:val="en-US"/>
              </w:rPr>
              <w:t>121, 2, 3, 323, Demio</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rPr>
              <w:t>Mini – все 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rPr>
              <w:t>Mitsubishi</w:t>
            </w:r>
          </w:p>
          <w:p w:rsidR="00C6290B" w:rsidRPr="00FC11DB" w:rsidRDefault="00C6290B" w:rsidP="006322C6">
            <w:pPr>
              <w:spacing w:line="360" w:lineRule="auto"/>
              <w:rPr>
                <w:sz w:val="20"/>
                <w:szCs w:val="20"/>
              </w:rPr>
            </w:pPr>
            <w:r w:rsidRPr="00FC11DB">
              <w:rPr>
                <w:sz w:val="20"/>
                <w:szCs w:val="20"/>
              </w:rPr>
              <w:t>Colt, Carisma, Lancer,</w:t>
            </w:r>
          </w:p>
          <w:p w:rsidR="00C6290B" w:rsidRPr="00FC11DB" w:rsidRDefault="00C6290B" w:rsidP="006322C6">
            <w:pPr>
              <w:spacing w:line="360" w:lineRule="auto"/>
              <w:rPr>
                <w:sz w:val="20"/>
                <w:szCs w:val="20"/>
                <w:lang w:val="en-US"/>
              </w:rPr>
            </w:pPr>
            <w:r w:rsidRPr="00FC11DB">
              <w:rPr>
                <w:sz w:val="20"/>
                <w:szCs w:val="20"/>
                <w:lang w:val="en-US"/>
              </w:rPr>
              <w:t>Space Star, Eclipse</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Nissan</w:t>
            </w:r>
          </w:p>
          <w:p w:rsidR="00C6290B" w:rsidRPr="00FC11DB" w:rsidRDefault="00C6290B" w:rsidP="006322C6">
            <w:pPr>
              <w:spacing w:line="360" w:lineRule="auto"/>
              <w:rPr>
                <w:sz w:val="20"/>
                <w:szCs w:val="20"/>
                <w:lang w:val="en-US"/>
              </w:rPr>
            </w:pPr>
            <w:r w:rsidRPr="00FC11DB">
              <w:rPr>
                <w:sz w:val="20"/>
                <w:szCs w:val="20"/>
                <w:lang w:val="en-US"/>
              </w:rPr>
              <w:t>Micra, Almera, Almera Classic, Almera Tino, Sunny, Note, Cube, Tiida</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Opel</w:t>
            </w:r>
          </w:p>
          <w:p w:rsidR="00C6290B" w:rsidRPr="00FC11DB" w:rsidRDefault="00C6290B" w:rsidP="006322C6">
            <w:pPr>
              <w:spacing w:line="360" w:lineRule="auto"/>
              <w:rPr>
                <w:sz w:val="20"/>
                <w:szCs w:val="20"/>
                <w:lang w:val="en-US"/>
              </w:rPr>
            </w:pPr>
            <w:r w:rsidRPr="00FC11DB">
              <w:rPr>
                <w:sz w:val="20"/>
                <w:szCs w:val="20"/>
                <w:lang w:val="en-US"/>
              </w:rPr>
              <w:t xml:space="preserve">Agila, Corsa, Astra, </w:t>
            </w:r>
          </w:p>
          <w:p w:rsidR="00C6290B" w:rsidRPr="00FC11DB" w:rsidRDefault="00C6290B" w:rsidP="006322C6">
            <w:pPr>
              <w:spacing w:line="360" w:lineRule="auto"/>
              <w:rPr>
                <w:sz w:val="20"/>
                <w:szCs w:val="20"/>
                <w:lang w:val="en-US"/>
              </w:rPr>
            </w:pPr>
            <w:r w:rsidRPr="00FC11DB">
              <w:rPr>
                <w:sz w:val="20"/>
                <w:szCs w:val="20"/>
                <w:lang w:val="en-US"/>
              </w:rPr>
              <w:t>Calibra, Combo, Meriva,</w:t>
            </w:r>
          </w:p>
          <w:p w:rsidR="00C6290B" w:rsidRPr="00FC11DB" w:rsidRDefault="00C6290B" w:rsidP="006322C6">
            <w:pPr>
              <w:spacing w:line="360" w:lineRule="auto"/>
              <w:rPr>
                <w:sz w:val="20"/>
                <w:szCs w:val="20"/>
                <w:lang w:val="en-US"/>
              </w:rPr>
            </w:pPr>
            <w:r w:rsidRPr="00FC11DB">
              <w:rPr>
                <w:sz w:val="20"/>
                <w:szCs w:val="20"/>
                <w:lang w:val="en-US"/>
              </w:rPr>
              <w:t xml:space="preserve">Tigra </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Peugeot</w:t>
            </w:r>
          </w:p>
          <w:p w:rsidR="00C6290B" w:rsidRPr="00FC11DB" w:rsidRDefault="00C6290B" w:rsidP="006322C6">
            <w:pPr>
              <w:spacing w:line="360" w:lineRule="auto"/>
              <w:rPr>
                <w:sz w:val="20"/>
                <w:szCs w:val="20"/>
                <w:lang w:val="en-US"/>
              </w:rPr>
            </w:pPr>
            <w:r w:rsidRPr="00FC11DB">
              <w:rPr>
                <w:sz w:val="20"/>
                <w:szCs w:val="20"/>
                <w:lang w:val="en-US"/>
              </w:rPr>
              <w:t xml:space="preserve">106, 107, </w:t>
            </w:r>
          </w:p>
          <w:p w:rsidR="00C6290B" w:rsidRPr="00FC11DB" w:rsidRDefault="00C6290B" w:rsidP="006322C6">
            <w:pPr>
              <w:spacing w:line="360" w:lineRule="auto"/>
              <w:rPr>
                <w:sz w:val="20"/>
                <w:szCs w:val="20"/>
                <w:lang w:val="en-US"/>
              </w:rPr>
            </w:pPr>
            <w:r w:rsidRPr="00FC11DB">
              <w:rPr>
                <w:sz w:val="20"/>
                <w:szCs w:val="20"/>
                <w:lang w:val="en-US"/>
              </w:rPr>
              <w:t>205 Kasten, 206, 207, 306, 307, 405, 406, 1007, Partner</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Proton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Renault</w:t>
            </w:r>
          </w:p>
          <w:p w:rsidR="00C6290B" w:rsidRPr="00FC11DB" w:rsidRDefault="00C6290B" w:rsidP="006322C6">
            <w:pPr>
              <w:spacing w:line="360" w:lineRule="auto"/>
              <w:rPr>
                <w:sz w:val="20"/>
                <w:szCs w:val="20"/>
                <w:lang w:val="en-US"/>
              </w:rPr>
            </w:pPr>
            <w:r w:rsidRPr="00FC11DB">
              <w:rPr>
                <w:sz w:val="20"/>
                <w:szCs w:val="20"/>
                <w:lang w:val="en-US"/>
              </w:rPr>
              <w:t>19, Clio, Logan, Symbol,</w:t>
            </w:r>
          </w:p>
          <w:p w:rsidR="00C6290B" w:rsidRPr="00FC11DB" w:rsidRDefault="00C6290B" w:rsidP="006322C6">
            <w:pPr>
              <w:spacing w:line="360" w:lineRule="auto"/>
              <w:rPr>
                <w:sz w:val="20"/>
                <w:szCs w:val="20"/>
                <w:lang w:val="en-US"/>
              </w:rPr>
            </w:pPr>
            <w:r w:rsidRPr="00FC11DB">
              <w:rPr>
                <w:sz w:val="20"/>
                <w:szCs w:val="20"/>
                <w:lang w:val="en-US"/>
              </w:rPr>
              <w:t>Twingo, Kangoo, Laguna,</w:t>
            </w:r>
          </w:p>
          <w:p w:rsidR="00C6290B" w:rsidRPr="00FC11DB" w:rsidRDefault="00C6290B" w:rsidP="006322C6">
            <w:pPr>
              <w:spacing w:line="360" w:lineRule="auto"/>
              <w:rPr>
                <w:sz w:val="20"/>
                <w:szCs w:val="20"/>
                <w:lang w:val="en-US"/>
              </w:rPr>
            </w:pPr>
            <w:r w:rsidRPr="00FC11DB">
              <w:rPr>
                <w:sz w:val="20"/>
                <w:szCs w:val="20"/>
                <w:lang w:val="en-US"/>
              </w:rPr>
              <w:t>Megane, Modus, Scenic</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Rover</w:t>
            </w:r>
          </w:p>
          <w:p w:rsidR="00C6290B" w:rsidRPr="00FC11DB" w:rsidRDefault="00C6290B" w:rsidP="006322C6">
            <w:pPr>
              <w:spacing w:line="360" w:lineRule="auto"/>
              <w:rPr>
                <w:sz w:val="20"/>
                <w:szCs w:val="20"/>
                <w:lang w:val="en-US"/>
              </w:rPr>
            </w:pPr>
            <w:r w:rsidRPr="00FC11DB">
              <w:rPr>
                <w:sz w:val="20"/>
                <w:szCs w:val="20"/>
                <w:lang w:val="en-US"/>
              </w:rPr>
              <w:t>25, 45</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Saturn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SEAT</w:t>
            </w:r>
          </w:p>
          <w:p w:rsidR="00C6290B" w:rsidRPr="00FC11DB" w:rsidRDefault="00C6290B" w:rsidP="006322C6">
            <w:pPr>
              <w:spacing w:line="360" w:lineRule="auto"/>
              <w:rPr>
                <w:sz w:val="20"/>
                <w:szCs w:val="20"/>
                <w:lang w:val="en-US"/>
              </w:rPr>
            </w:pPr>
            <w:r w:rsidRPr="00FC11DB">
              <w:rPr>
                <w:sz w:val="20"/>
                <w:szCs w:val="20"/>
                <w:lang w:val="en-US"/>
              </w:rPr>
              <w:t>Arosa, Cordoba, Ibiza.</w:t>
            </w:r>
          </w:p>
          <w:p w:rsidR="00C6290B" w:rsidRPr="00FC11DB" w:rsidRDefault="00C6290B" w:rsidP="006322C6">
            <w:pPr>
              <w:spacing w:line="360" w:lineRule="auto"/>
              <w:rPr>
                <w:sz w:val="20"/>
                <w:szCs w:val="20"/>
                <w:lang w:val="en-US"/>
              </w:rPr>
            </w:pPr>
            <w:r w:rsidRPr="00FC11DB">
              <w:rPr>
                <w:sz w:val="20"/>
                <w:szCs w:val="20"/>
                <w:lang w:val="en-US"/>
              </w:rPr>
              <w:t>Leon</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Skoda</w:t>
            </w:r>
          </w:p>
          <w:p w:rsidR="00C6290B" w:rsidRPr="00FC11DB" w:rsidRDefault="00C6290B" w:rsidP="006322C6">
            <w:pPr>
              <w:spacing w:line="360" w:lineRule="auto"/>
              <w:rPr>
                <w:sz w:val="20"/>
                <w:szCs w:val="20"/>
                <w:lang w:val="en-US"/>
              </w:rPr>
            </w:pPr>
            <w:r w:rsidRPr="00FC11DB">
              <w:rPr>
                <w:sz w:val="20"/>
                <w:szCs w:val="20"/>
                <w:lang w:val="en-US"/>
              </w:rPr>
              <w:t>Fabia, Favorit, Felicia, Roomster</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Smart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Suzuki</w:t>
            </w:r>
          </w:p>
          <w:p w:rsidR="00C6290B" w:rsidRPr="00FC11DB" w:rsidRDefault="00C6290B" w:rsidP="006322C6">
            <w:pPr>
              <w:spacing w:line="360" w:lineRule="auto"/>
              <w:rPr>
                <w:sz w:val="20"/>
                <w:szCs w:val="20"/>
                <w:lang w:val="en-US"/>
              </w:rPr>
            </w:pPr>
            <w:r w:rsidRPr="00FC11DB">
              <w:rPr>
                <w:sz w:val="20"/>
                <w:szCs w:val="20"/>
                <w:lang w:val="en-US"/>
              </w:rPr>
              <w:t>Baleno, Ignis, Swift, Jimny,</w:t>
            </w:r>
          </w:p>
          <w:p w:rsidR="00C6290B" w:rsidRPr="00FC11DB" w:rsidRDefault="00C6290B" w:rsidP="006322C6">
            <w:pPr>
              <w:spacing w:line="360" w:lineRule="auto"/>
              <w:rPr>
                <w:sz w:val="20"/>
                <w:szCs w:val="20"/>
                <w:lang w:val="en-US"/>
              </w:rPr>
            </w:pPr>
            <w:r w:rsidRPr="00FC11DB">
              <w:rPr>
                <w:sz w:val="20"/>
                <w:szCs w:val="20"/>
                <w:lang w:val="en-US"/>
              </w:rPr>
              <w:t>Wagon R, Liana, Samurai,</w:t>
            </w:r>
          </w:p>
          <w:p w:rsidR="00C6290B" w:rsidRPr="00FC11DB" w:rsidRDefault="00C6290B" w:rsidP="006322C6">
            <w:pPr>
              <w:spacing w:line="360" w:lineRule="auto"/>
              <w:rPr>
                <w:sz w:val="20"/>
                <w:szCs w:val="20"/>
                <w:lang w:val="en-US"/>
              </w:rPr>
            </w:pPr>
            <w:r w:rsidRPr="00FC11DB">
              <w:rPr>
                <w:sz w:val="20"/>
                <w:szCs w:val="20"/>
                <w:lang w:val="en-US"/>
              </w:rPr>
              <w:t>Vitara, SX 4</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Tata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Toyota</w:t>
            </w:r>
          </w:p>
          <w:p w:rsidR="00C6290B" w:rsidRPr="00FC11DB" w:rsidRDefault="00C6290B" w:rsidP="006322C6">
            <w:pPr>
              <w:spacing w:line="360" w:lineRule="auto"/>
              <w:rPr>
                <w:sz w:val="20"/>
                <w:szCs w:val="20"/>
              </w:rPr>
            </w:pPr>
            <w:r w:rsidRPr="00FC11DB">
              <w:rPr>
                <w:sz w:val="20"/>
                <w:szCs w:val="20"/>
              </w:rPr>
              <w:t xml:space="preserve">Auris, </w:t>
            </w:r>
            <w:r w:rsidRPr="00FC11DB">
              <w:rPr>
                <w:bCs/>
                <w:sz w:val="20"/>
                <w:szCs w:val="20"/>
              </w:rPr>
              <w:t>Corolla</w:t>
            </w:r>
            <w:r w:rsidRPr="00FC11DB">
              <w:rPr>
                <w:sz w:val="20"/>
                <w:szCs w:val="20"/>
              </w:rPr>
              <w:t>, Carina, Prius, Picnic, Platz,</w:t>
            </w:r>
          </w:p>
          <w:p w:rsidR="00C6290B" w:rsidRPr="00FC11DB" w:rsidRDefault="00C6290B" w:rsidP="006322C6">
            <w:pPr>
              <w:spacing w:line="360" w:lineRule="auto"/>
              <w:rPr>
                <w:sz w:val="20"/>
                <w:szCs w:val="20"/>
                <w:lang w:val="en-US"/>
              </w:rPr>
            </w:pPr>
            <w:r w:rsidRPr="00FC11DB">
              <w:rPr>
                <w:sz w:val="20"/>
                <w:szCs w:val="20"/>
                <w:lang w:val="en-US"/>
              </w:rPr>
              <w:t>Yaris, Yaris Verso</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Volkswagen</w:t>
            </w:r>
          </w:p>
          <w:p w:rsidR="00C6290B" w:rsidRPr="00FC11DB" w:rsidRDefault="00C6290B" w:rsidP="006322C6">
            <w:pPr>
              <w:spacing w:line="360" w:lineRule="auto"/>
              <w:rPr>
                <w:sz w:val="20"/>
                <w:szCs w:val="20"/>
                <w:lang w:val="en-US"/>
              </w:rPr>
            </w:pPr>
            <w:r w:rsidRPr="00FC11DB">
              <w:rPr>
                <w:sz w:val="20"/>
                <w:szCs w:val="20"/>
                <w:lang w:val="en-US"/>
              </w:rPr>
              <w:t>Fox, Pointer, Gol, Bora, Jetta (</w:t>
            </w:r>
            <w:r w:rsidRPr="00FC11DB">
              <w:rPr>
                <w:sz w:val="20"/>
                <w:szCs w:val="20"/>
              </w:rPr>
              <w:t>до</w:t>
            </w:r>
            <w:r w:rsidRPr="00FC11DB">
              <w:rPr>
                <w:sz w:val="20"/>
                <w:szCs w:val="20"/>
                <w:lang w:val="en-US"/>
              </w:rPr>
              <w:t xml:space="preserve"> 2006 </w:t>
            </w:r>
            <w:r w:rsidRPr="00FC11DB">
              <w:rPr>
                <w:sz w:val="20"/>
                <w:szCs w:val="20"/>
              </w:rPr>
              <w:t>г</w:t>
            </w:r>
            <w:r w:rsidRPr="00FC11DB">
              <w:rPr>
                <w:sz w:val="20"/>
                <w:szCs w:val="20"/>
                <w:lang w:val="en-US"/>
              </w:rPr>
              <w:t>.</w:t>
            </w:r>
            <w:r w:rsidRPr="00FC11DB">
              <w:rPr>
                <w:sz w:val="20"/>
                <w:szCs w:val="20"/>
              </w:rPr>
              <w:t>в</w:t>
            </w:r>
            <w:r w:rsidRPr="00FC11DB">
              <w:rPr>
                <w:sz w:val="20"/>
                <w:szCs w:val="20"/>
                <w:lang w:val="en-US"/>
              </w:rPr>
              <w:t xml:space="preserve">.), Caddy, Lupo, Polo, Vento, </w:t>
            </w:r>
            <w:r w:rsidRPr="00FC11DB">
              <w:rPr>
                <w:bCs/>
                <w:sz w:val="20"/>
                <w:szCs w:val="20"/>
                <w:lang w:val="en-US"/>
              </w:rPr>
              <w:t>Golf</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rPr>
              <w:t>Легковые ТС производства КНР (Китай):</w:t>
            </w:r>
          </w:p>
          <w:p w:rsidR="00C6290B" w:rsidRPr="00FC11DB" w:rsidRDefault="00C6290B" w:rsidP="006322C6">
            <w:pPr>
              <w:spacing w:line="360" w:lineRule="auto"/>
              <w:rPr>
                <w:sz w:val="20"/>
                <w:szCs w:val="20"/>
                <w:lang w:val="en-US"/>
              </w:rPr>
            </w:pPr>
            <w:r w:rsidRPr="00FC11DB">
              <w:rPr>
                <w:sz w:val="20"/>
                <w:szCs w:val="20"/>
                <w:lang w:val="en-US"/>
              </w:rPr>
              <w:t>Great Wall, Tianma, BYD,</w:t>
            </w:r>
          </w:p>
          <w:p w:rsidR="00C6290B" w:rsidRPr="00FC11DB" w:rsidRDefault="00C6290B" w:rsidP="006322C6">
            <w:pPr>
              <w:spacing w:line="360" w:lineRule="auto"/>
              <w:rPr>
                <w:sz w:val="20"/>
                <w:szCs w:val="20"/>
                <w:lang w:val="en-US"/>
              </w:rPr>
            </w:pPr>
            <w:r w:rsidRPr="00FC11DB">
              <w:rPr>
                <w:sz w:val="20"/>
                <w:szCs w:val="20"/>
                <w:lang w:val="en-US"/>
              </w:rPr>
              <w:t>Admiral, Flyer, Derways,</w:t>
            </w:r>
          </w:p>
          <w:p w:rsidR="00C6290B" w:rsidRPr="00FC11DB" w:rsidRDefault="00C6290B" w:rsidP="006322C6">
            <w:pPr>
              <w:spacing w:line="360" w:lineRule="auto"/>
              <w:rPr>
                <w:sz w:val="20"/>
                <w:szCs w:val="20"/>
                <w:lang w:val="en-US"/>
              </w:rPr>
            </w:pPr>
            <w:r w:rsidRPr="00FC11DB">
              <w:rPr>
                <w:sz w:val="20"/>
                <w:szCs w:val="20"/>
                <w:lang w:val="en-US"/>
              </w:rPr>
              <w:t>Hafei, Dadi, FAW, Tianye,</w:t>
            </w:r>
          </w:p>
          <w:p w:rsidR="00C6290B" w:rsidRPr="00FC11DB" w:rsidRDefault="00C6290B" w:rsidP="006322C6">
            <w:pPr>
              <w:spacing w:line="360" w:lineRule="auto"/>
              <w:rPr>
                <w:sz w:val="20"/>
                <w:szCs w:val="20"/>
                <w:lang w:val="en-US"/>
              </w:rPr>
            </w:pPr>
            <w:r w:rsidRPr="00FC11DB">
              <w:rPr>
                <w:sz w:val="20"/>
                <w:szCs w:val="20"/>
                <w:lang w:val="en-US"/>
              </w:rPr>
              <w:t xml:space="preserve">Xin Kai, Chery - </w:t>
            </w:r>
            <w:r w:rsidRPr="00FC11DB">
              <w:rPr>
                <w:sz w:val="20"/>
                <w:szCs w:val="20"/>
              </w:rPr>
              <w:t>все</w:t>
            </w:r>
            <w:r w:rsidRPr="00FC11DB">
              <w:rPr>
                <w:sz w:val="20"/>
                <w:szCs w:val="20"/>
                <w:lang w:val="en-US"/>
              </w:rPr>
              <w:t xml:space="preserve"> </w:t>
            </w:r>
            <w:r w:rsidRPr="00FC11DB">
              <w:rPr>
                <w:sz w:val="20"/>
                <w:szCs w:val="20"/>
              </w:rPr>
              <w:t>модели</w:t>
            </w:r>
            <w:r w:rsidRPr="00FC11DB">
              <w:rPr>
                <w:sz w:val="20"/>
                <w:szCs w:val="20"/>
                <w:lang w:val="en-US"/>
              </w:rPr>
              <w:t xml:space="preserve"> </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rPr>
              <w:t>Донинвест – все модели</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rPr>
              <w:t>*«Группа риска»:</w:t>
            </w:r>
          </w:p>
          <w:p w:rsidR="00C6290B" w:rsidRPr="00FC11DB" w:rsidRDefault="00C6290B" w:rsidP="006322C6">
            <w:pPr>
              <w:spacing w:line="360" w:lineRule="auto"/>
              <w:rPr>
                <w:sz w:val="20"/>
                <w:szCs w:val="20"/>
              </w:rPr>
            </w:pPr>
            <w:r w:rsidRPr="00FC11DB">
              <w:rPr>
                <w:sz w:val="20"/>
                <w:szCs w:val="20"/>
              </w:rPr>
              <w:t>Chevrolet</w:t>
            </w:r>
          </w:p>
          <w:p w:rsidR="00C6290B" w:rsidRPr="00FC11DB" w:rsidRDefault="00C6290B" w:rsidP="006322C6">
            <w:pPr>
              <w:spacing w:line="360" w:lineRule="auto"/>
              <w:rPr>
                <w:sz w:val="20"/>
                <w:szCs w:val="20"/>
              </w:rPr>
            </w:pPr>
            <w:r w:rsidRPr="00FC11DB">
              <w:rPr>
                <w:sz w:val="20"/>
                <w:szCs w:val="20"/>
              </w:rPr>
              <w:t>Niva</w:t>
            </w:r>
          </w:p>
          <w:p w:rsidR="00C6290B" w:rsidRPr="00FC11DB" w:rsidRDefault="00C6290B" w:rsidP="006322C6">
            <w:pPr>
              <w:spacing w:line="360" w:lineRule="auto"/>
              <w:rPr>
                <w:sz w:val="20"/>
                <w:szCs w:val="20"/>
                <w:lang w:val="en-US"/>
              </w:rPr>
            </w:pPr>
            <w:r w:rsidRPr="00FC11DB">
              <w:rPr>
                <w:sz w:val="20"/>
                <w:szCs w:val="20"/>
                <w:lang w:val="en-US"/>
              </w:rPr>
              <w:t>Mitsubishi</w:t>
            </w:r>
          </w:p>
          <w:p w:rsidR="00C6290B" w:rsidRPr="00FC11DB" w:rsidRDefault="00C6290B" w:rsidP="006322C6">
            <w:pPr>
              <w:spacing w:line="360" w:lineRule="auto"/>
              <w:rPr>
                <w:bCs/>
                <w:sz w:val="20"/>
                <w:szCs w:val="20"/>
                <w:lang w:val="en-US"/>
              </w:rPr>
            </w:pPr>
            <w:r w:rsidRPr="00FC11DB">
              <w:rPr>
                <w:bCs/>
                <w:sz w:val="20"/>
                <w:szCs w:val="20"/>
                <w:lang w:val="en-US"/>
              </w:rPr>
              <w:t>Lancer</w:t>
            </w:r>
          </w:p>
          <w:p w:rsidR="00C6290B" w:rsidRPr="00FC11DB" w:rsidRDefault="00C6290B" w:rsidP="006322C6">
            <w:pPr>
              <w:spacing w:line="360" w:lineRule="auto"/>
              <w:rPr>
                <w:sz w:val="20"/>
                <w:szCs w:val="20"/>
              </w:rPr>
            </w:pPr>
            <w:r w:rsidRPr="00FC11DB">
              <w:rPr>
                <w:sz w:val="20"/>
                <w:szCs w:val="20"/>
              </w:rPr>
              <w:t>Toyota</w:t>
            </w:r>
          </w:p>
          <w:p w:rsidR="00C6290B" w:rsidRPr="00FC11DB" w:rsidRDefault="00C6290B" w:rsidP="006322C6">
            <w:pPr>
              <w:spacing w:line="360" w:lineRule="auto"/>
              <w:rPr>
                <w:sz w:val="20"/>
                <w:szCs w:val="20"/>
              </w:rPr>
            </w:pPr>
            <w:r w:rsidRPr="00FC11DB">
              <w:rPr>
                <w:sz w:val="20"/>
                <w:szCs w:val="20"/>
              </w:rPr>
              <w:t>Corolla</w:t>
            </w:r>
          </w:p>
          <w:p w:rsidR="00C6290B" w:rsidRPr="00FC11DB" w:rsidRDefault="00C6290B" w:rsidP="006322C6">
            <w:pPr>
              <w:spacing w:line="360" w:lineRule="auto"/>
              <w:rPr>
                <w:sz w:val="20"/>
                <w:szCs w:val="20"/>
              </w:rPr>
            </w:pPr>
            <w:r w:rsidRPr="00FC11DB">
              <w:rPr>
                <w:bCs/>
                <w:sz w:val="20"/>
                <w:szCs w:val="20"/>
              </w:rPr>
              <w:t xml:space="preserve">Volkswagen </w:t>
            </w:r>
          </w:p>
          <w:p w:rsidR="00C6290B" w:rsidRPr="006322C6" w:rsidRDefault="00C6290B" w:rsidP="006322C6">
            <w:pPr>
              <w:spacing w:line="360" w:lineRule="auto"/>
              <w:rPr>
                <w:sz w:val="20"/>
                <w:szCs w:val="20"/>
                <w:lang w:val="en-US"/>
              </w:rPr>
            </w:pPr>
            <w:r w:rsidRPr="00FC11DB">
              <w:rPr>
                <w:sz w:val="20"/>
                <w:szCs w:val="20"/>
                <w:lang w:val="en-US"/>
              </w:rPr>
              <w:t>Golf</w:t>
            </w:r>
          </w:p>
          <w:p w:rsidR="00C6290B" w:rsidRPr="006322C6" w:rsidRDefault="00C6290B" w:rsidP="006322C6">
            <w:pPr>
              <w:spacing w:line="360" w:lineRule="auto"/>
              <w:rPr>
                <w:sz w:val="20"/>
                <w:szCs w:val="20"/>
                <w:lang w:val="en-US"/>
              </w:rPr>
            </w:pPr>
            <w:r w:rsidRPr="00FC11DB">
              <w:rPr>
                <w:bCs/>
                <w:sz w:val="20"/>
                <w:szCs w:val="20"/>
                <w:lang w:val="en-US"/>
              </w:rPr>
              <w:t>Daewoo</w:t>
            </w:r>
            <w:r w:rsidRPr="00FC11DB">
              <w:rPr>
                <w:sz w:val="20"/>
                <w:szCs w:val="20"/>
                <w:lang w:val="en-US"/>
              </w:rPr>
              <w:t xml:space="preserve"> </w:t>
            </w:r>
          </w:p>
          <w:p w:rsidR="00C6290B" w:rsidRPr="00FC11DB" w:rsidRDefault="00C6290B" w:rsidP="006322C6">
            <w:pPr>
              <w:spacing w:line="360" w:lineRule="auto"/>
              <w:rPr>
                <w:sz w:val="20"/>
                <w:szCs w:val="20"/>
                <w:lang w:val="en-US"/>
              </w:rPr>
            </w:pPr>
            <w:r w:rsidRPr="00FC11DB">
              <w:rPr>
                <w:sz w:val="20"/>
                <w:szCs w:val="20"/>
                <w:lang w:val="en-US"/>
              </w:rPr>
              <w:t>Nexia</w:t>
            </w:r>
          </w:p>
        </w:tc>
        <w:tc>
          <w:tcPr>
            <w:tcW w:w="2166" w:type="dxa"/>
            <w:tcBorders>
              <w:top w:val="single" w:sz="6" w:space="0" w:color="000000"/>
              <w:bottom w:val="single" w:sz="6" w:space="0" w:color="000000"/>
            </w:tcBorders>
          </w:tcPr>
          <w:p w:rsidR="00C6290B" w:rsidRPr="006322C6" w:rsidRDefault="00C6290B" w:rsidP="00FC11DB">
            <w:pPr>
              <w:spacing w:line="360" w:lineRule="auto"/>
              <w:rPr>
                <w:sz w:val="20"/>
                <w:szCs w:val="20"/>
                <w:lang w:val="en-US"/>
              </w:rPr>
            </w:pPr>
          </w:p>
          <w:p w:rsidR="00C6290B" w:rsidRPr="00FC11DB" w:rsidRDefault="00C6290B" w:rsidP="00FC11DB">
            <w:pPr>
              <w:spacing w:line="360" w:lineRule="auto"/>
              <w:rPr>
                <w:sz w:val="20"/>
                <w:szCs w:val="20"/>
                <w:lang w:val="en-US"/>
              </w:rPr>
            </w:pPr>
            <w:r w:rsidRPr="00FC11DB">
              <w:rPr>
                <w:sz w:val="20"/>
                <w:szCs w:val="20"/>
                <w:lang w:val="en-US"/>
              </w:rPr>
              <w:t xml:space="preserve">Alfa Romeo </w:t>
            </w:r>
          </w:p>
          <w:p w:rsidR="00C6290B" w:rsidRPr="00FC11DB" w:rsidRDefault="00C6290B" w:rsidP="00FC11DB">
            <w:pPr>
              <w:spacing w:line="360" w:lineRule="auto"/>
              <w:rPr>
                <w:sz w:val="20"/>
                <w:szCs w:val="20"/>
                <w:lang w:val="en-US"/>
              </w:rPr>
            </w:pPr>
            <w:r w:rsidRPr="00FC11DB">
              <w:rPr>
                <w:sz w:val="20"/>
                <w:szCs w:val="20"/>
                <w:lang w:val="en-US"/>
              </w:rPr>
              <w:t>155, 156, 159, 164, 166,</w:t>
            </w:r>
          </w:p>
          <w:p w:rsidR="00C6290B" w:rsidRPr="00FC11DB" w:rsidRDefault="00C6290B" w:rsidP="00FC11DB">
            <w:pPr>
              <w:spacing w:line="360" w:lineRule="auto"/>
              <w:rPr>
                <w:sz w:val="20"/>
                <w:szCs w:val="20"/>
                <w:lang w:val="en-US"/>
              </w:rPr>
            </w:pPr>
            <w:r w:rsidRPr="00FC11DB">
              <w:rPr>
                <w:sz w:val="20"/>
                <w:szCs w:val="20"/>
                <w:lang w:val="en-US"/>
              </w:rPr>
              <w:t>169, GT, GTV, Brera, Spider</w:t>
            </w:r>
          </w:p>
          <w:p w:rsidR="00C6290B" w:rsidRPr="00FC11DB" w:rsidRDefault="00C6290B" w:rsidP="00FC11DB">
            <w:pPr>
              <w:spacing w:line="360" w:lineRule="auto"/>
              <w:rPr>
                <w:sz w:val="20"/>
                <w:szCs w:val="20"/>
              </w:rPr>
            </w:pPr>
          </w:p>
          <w:p w:rsidR="00C6290B" w:rsidRPr="00FC11DB" w:rsidRDefault="00C6290B" w:rsidP="00FC11DB">
            <w:pPr>
              <w:spacing w:line="360" w:lineRule="auto"/>
              <w:rPr>
                <w:sz w:val="20"/>
                <w:szCs w:val="20"/>
                <w:lang w:val="en-US"/>
              </w:rPr>
            </w:pPr>
            <w:r w:rsidRPr="00FC11DB">
              <w:rPr>
                <w:sz w:val="20"/>
                <w:szCs w:val="20"/>
                <w:lang w:val="en-US"/>
              </w:rPr>
              <w:t>AUDI</w:t>
            </w:r>
          </w:p>
          <w:p w:rsidR="00C6290B" w:rsidRPr="00FC11DB" w:rsidRDefault="00C6290B" w:rsidP="00FC11DB">
            <w:pPr>
              <w:spacing w:line="360" w:lineRule="auto"/>
              <w:rPr>
                <w:sz w:val="20"/>
                <w:szCs w:val="20"/>
                <w:lang w:val="en-US"/>
              </w:rPr>
            </w:pPr>
            <w:r w:rsidRPr="00FC11DB">
              <w:rPr>
                <w:sz w:val="20"/>
                <w:szCs w:val="20"/>
                <w:lang w:val="en-US"/>
              </w:rPr>
              <w:t xml:space="preserve">A 3, </w:t>
            </w:r>
            <w:r w:rsidRPr="00FC11DB">
              <w:rPr>
                <w:bCs/>
                <w:sz w:val="20"/>
                <w:szCs w:val="20"/>
              </w:rPr>
              <w:t>А</w:t>
            </w:r>
            <w:r w:rsidRPr="00FC11DB">
              <w:rPr>
                <w:bCs/>
                <w:sz w:val="20"/>
                <w:szCs w:val="20"/>
                <w:lang w:val="en-US"/>
              </w:rPr>
              <w:t xml:space="preserve"> 4</w:t>
            </w:r>
            <w:r w:rsidRPr="00FC11DB">
              <w:rPr>
                <w:sz w:val="20"/>
                <w:szCs w:val="20"/>
                <w:lang w:val="en-US"/>
              </w:rPr>
              <w:t xml:space="preserve">, </w:t>
            </w:r>
            <w:r w:rsidRPr="00FC11DB">
              <w:rPr>
                <w:bCs/>
                <w:sz w:val="20"/>
                <w:szCs w:val="20"/>
              </w:rPr>
              <w:t>ТТ</w:t>
            </w:r>
            <w:r w:rsidRPr="00FC11DB">
              <w:rPr>
                <w:sz w:val="20"/>
                <w:szCs w:val="20"/>
                <w:lang w:val="en-US"/>
              </w:rPr>
              <w:t>, A5, S 3</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BMW</w:t>
            </w:r>
            <w:r w:rsidRPr="00FC11DB">
              <w:rPr>
                <w:sz w:val="20"/>
                <w:szCs w:val="20"/>
              </w:rPr>
              <w:t xml:space="preserve"> </w:t>
            </w:r>
          </w:p>
          <w:p w:rsidR="00C6290B" w:rsidRPr="00FC11DB" w:rsidRDefault="00C6290B" w:rsidP="006322C6">
            <w:pPr>
              <w:spacing w:line="360" w:lineRule="auto"/>
              <w:rPr>
                <w:sz w:val="20"/>
                <w:szCs w:val="20"/>
              </w:rPr>
            </w:pPr>
            <w:r w:rsidRPr="00FC11DB">
              <w:rPr>
                <w:sz w:val="20"/>
                <w:szCs w:val="20"/>
              </w:rPr>
              <w:t>1</w:t>
            </w:r>
            <w:r w:rsidRPr="00FC11DB">
              <w:rPr>
                <w:sz w:val="20"/>
                <w:szCs w:val="20"/>
                <w:lang w:val="en-US"/>
              </w:rPr>
              <w:t>xx</w:t>
            </w:r>
            <w:r w:rsidRPr="00FC11DB">
              <w:rPr>
                <w:sz w:val="20"/>
                <w:szCs w:val="20"/>
              </w:rPr>
              <w:t>, 3</w:t>
            </w:r>
            <w:r w:rsidRPr="00FC11DB">
              <w:rPr>
                <w:sz w:val="20"/>
                <w:szCs w:val="20"/>
                <w:lang w:val="en-US"/>
              </w:rPr>
              <w:t>xx</w:t>
            </w:r>
            <w:r w:rsidRPr="00FC11DB">
              <w:rPr>
                <w:sz w:val="20"/>
                <w:szCs w:val="20"/>
              </w:rPr>
              <w:t>, 5</w:t>
            </w:r>
            <w:r w:rsidRPr="00FC11DB">
              <w:rPr>
                <w:sz w:val="20"/>
                <w:szCs w:val="20"/>
                <w:lang w:val="en-US"/>
              </w:rPr>
              <w:t>xx</w:t>
            </w:r>
            <w:r w:rsidRPr="00FC11DB">
              <w:rPr>
                <w:sz w:val="20"/>
                <w:szCs w:val="20"/>
              </w:rPr>
              <w:t xml:space="preserve">, </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Buick</w:t>
            </w:r>
            <w:r w:rsidRPr="00FC11DB">
              <w:rPr>
                <w:sz w:val="20"/>
                <w:szCs w:val="20"/>
              </w:rPr>
              <w:t xml:space="preserve"> – все модели</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Chevrolet</w:t>
            </w:r>
          </w:p>
          <w:p w:rsidR="00C6290B" w:rsidRPr="00FC11DB" w:rsidRDefault="00C6290B" w:rsidP="006322C6">
            <w:pPr>
              <w:spacing w:line="360" w:lineRule="auto"/>
              <w:rPr>
                <w:sz w:val="20"/>
                <w:szCs w:val="20"/>
                <w:lang w:val="en-US"/>
              </w:rPr>
            </w:pPr>
            <w:r w:rsidRPr="00FC11DB">
              <w:rPr>
                <w:sz w:val="20"/>
                <w:szCs w:val="20"/>
                <w:lang w:val="en-US"/>
              </w:rPr>
              <w:t>AstroVan, Blazer,</w:t>
            </w:r>
          </w:p>
          <w:p w:rsidR="00C6290B" w:rsidRPr="00FC11DB" w:rsidRDefault="00C6290B" w:rsidP="006322C6">
            <w:pPr>
              <w:spacing w:line="360" w:lineRule="auto"/>
              <w:rPr>
                <w:sz w:val="20"/>
                <w:szCs w:val="20"/>
                <w:lang w:val="en-US"/>
              </w:rPr>
            </w:pPr>
            <w:r w:rsidRPr="00FC11DB">
              <w:rPr>
                <w:sz w:val="20"/>
                <w:szCs w:val="20"/>
                <w:lang w:val="en-US"/>
              </w:rPr>
              <w:t>Caprice, Impala, Lumina, S10, Tracker, TrailBlazer,</w:t>
            </w:r>
          </w:p>
          <w:p w:rsidR="00C6290B" w:rsidRPr="00FC11DB" w:rsidRDefault="00C6290B" w:rsidP="006322C6">
            <w:pPr>
              <w:spacing w:line="360" w:lineRule="auto"/>
              <w:rPr>
                <w:sz w:val="20"/>
                <w:szCs w:val="20"/>
                <w:lang w:val="en-US"/>
              </w:rPr>
            </w:pPr>
            <w:r w:rsidRPr="00FC11DB">
              <w:rPr>
                <w:sz w:val="20"/>
                <w:szCs w:val="20"/>
                <w:lang w:val="en-US"/>
              </w:rPr>
              <w:t>TransSport, Avalanche, Camaro, Corvette, Captiva, Epica</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Chrysler</w:t>
            </w:r>
            <w:r w:rsidRPr="00FC11DB">
              <w:rPr>
                <w:sz w:val="20"/>
                <w:szCs w:val="20"/>
              </w:rPr>
              <w:t xml:space="preserve"> - все модели</w:t>
            </w:r>
          </w:p>
          <w:p w:rsidR="00C6290B" w:rsidRPr="00FC11DB" w:rsidRDefault="00C6290B" w:rsidP="006322C6">
            <w:pPr>
              <w:spacing w:line="360" w:lineRule="auto"/>
              <w:rPr>
                <w:sz w:val="20"/>
                <w:szCs w:val="20"/>
              </w:rPr>
            </w:pPr>
          </w:p>
          <w:p w:rsidR="00C6290B" w:rsidRPr="006322C6" w:rsidRDefault="00C6290B" w:rsidP="006322C6">
            <w:pPr>
              <w:spacing w:line="360" w:lineRule="auto"/>
              <w:rPr>
                <w:sz w:val="20"/>
                <w:szCs w:val="20"/>
                <w:lang w:val="en-US"/>
              </w:rPr>
            </w:pPr>
            <w:r w:rsidRPr="00FC11DB">
              <w:rPr>
                <w:sz w:val="20"/>
                <w:szCs w:val="20"/>
                <w:lang w:val="en-US"/>
              </w:rPr>
              <w:t>Citroen</w:t>
            </w:r>
          </w:p>
          <w:p w:rsidR="00C6290B" w:rsidRPr="006322C6" w:rsidRDefault="00C6290B" w:rsidP="006322C6">
            <w:pPr>
              <w:spacing w:line="360" w:lineRule="auto"/>
              <w:rPr>
                <w:sz w:val="20"/>
                <w:szCs w:val="20"/>
                <w:lang w:val="en-US"/>
              </w:rPr>
            </w:pPr>
            <w:r w:rsidRPr="00FC11DB">
              <w:rPr>
                <w:sz w:val="20"/>
                <w:szCs w:val="20"/>
                <w:lang w:val="en-US"/>
              </w:rPr>
              <w:t>C</w:t>
            </w:r>
            <w:r w:rsidRPr="006322C6">
              <w:rPr>
                <w:sz w:val="20"/>
                <w:szCs w:val="20"/>
                <w:lang w:val="en-US"/>
              </w:rPr>
              <w:t xml:space="preserve">5, </w:t>
            </w:r>
            <w:r w:rsidRPr="00FC11DB">
              <w:rPr>
                <w:sz w:val="20"/>
                <w:szCs w:val="20"/>
              </w:rPr>
              <w:t>С</w:t>
            </w:r>
            <w:r w:rsidRPr="006322C6">
              <w:rPr>
                <w:sz w:val="20"/>
                <w:szCs w:val="20"/>
                <w:lang w:val="en-US"/>
              </w:rPr>
              <w:t xml:space="preserve"> 6, </w:t>
            </w:r>
            <w:r w:rsidRPr="00FC11DB">
              <w:rPr>
                <w:sz w:val="20"/>
                <w:szCs w:val="20"/>
              </w:rPr>
              <w:t>С</w:t>
            </w:r>
            <w:r w:rsidRPr="006322C6">
              <w:rPr>
                <w:sz w:val="20"/>
                <w:szCs w:val="20"/>
                <w:lang w:val="en-US"/>
              </w:rPr>
              <w:t xml:space="preserve"> 8 </w:t>
            </w:r>
            <w:r w:rsidRPr="00FC11DB">
              <w:rPr>
                <w:sz w:val="20"/>
                <w:szCs w:val="20"/>
              </w:rPr>
              <w:t>и</w:t>
            </w:r>
            <w:r w:rsidRPr="006322C6">
              <w:rPr>
                <w:sz w:val="20"/>
                <w:szCs w:val="20"/>
                <w:lang w:val="en-US"/>
              </w:rPr>
              <w:t xml:space="preserve"> </w:t>
            </w:r>
            <w:r w:rsidRPr="00FC11DB">
              <w:rPr>
                <w:sz w:val="20"/>
                <w:szCs w:val="20"/>
                <w:lang w:val="en-US"/>
              </w:rPr>
              <w:t>Grand</w:t>
            </w:r>
            <w:r w:rsidRPr="006322C6">
              <w:rPr>
                <w:sz w:val="20"/>
                <w:szCs w:val="20"/>
                <w:lang w:val="en-US"/>
              </w:rPr>
              <w:t xml:space="preserve"> </w:t>
            </w:r>
            <w:r w:rsidRPr="00FC11DB">
              <w:rPr>
                <w:sz w:val="20"/>
                <w:szCs w:val="20"/>
                <w:lang w:val="en-US"/>
              </w:rPr>
              <w:t>C</w:t>
            </w:r>
            <w:r w:rsidRPr="006322C6">
              <w:rPr>
                <w:sz w:val="20"/>
                <w:szCs w:val="20"/>
                <w:lang w:val="en-US"/>
              </w:rPr>
              <w:t xml:space="preserve">4 </w:t>
            </w:r>
            <w:r w:rsidRPr="00FC11DB">
              <w:rPr>
                <w:sz w:val="20"/>
                <w:szCs w:val="20"/>
                <w:lang w:val="en-US"/>
              </w:rPr>
              <w:t>Picasso</w:t>
            </w:r>
            <w:r w:rsidRPr="006322C6">
              <w:rPr>
                <w:sz w:val="20"/>
                <w:szCs w:val="20"/>
                <w:lang w:val="en-US"/>
              </w:rPr>
              <w:t xml:space="preserve"> </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Dodge</w:t>
            </w:r>
            <w:r w:rsidRPr="00FC11DB">
              <w:rPr>
                <w:sz w:val="20"/>
                <w:szCs w:val="20"/>
              </w:rPr>
              <w:t xml:space="preserve"> - все модели</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Eagle</w:t>
            </w:r>
            <w:r w:rsidRPr="00FC11DB">
              <w:rPr>
                <w:sz w:val="20"/>
                <w:szCs w:val="20"/>
              </w:rPr>
              <w:t xml:space="preserve"> - все модели</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FIAT</w:t>
            </w:r>
          </w:p>
          <w:p w:rsidR="00C6290B" w:rsidRPr="00FC11DB" w:rsidRDefault="00C6290B" w:rsidP="006322C6">
            <w:pPr>
              <w:spacing w:line="360" w:lineRule="auto"/>
              <w:rPr>
                <w:sz w:val="20"/>
                <w:szCs w:val="20"/>
                <w:lang w:val="en-US"/>
              </w:rPr>
            </w:pPr>
            <w:r w:rsidRPr="00FC11DB">
              <w:rPr>
                <w:sz w:val="20"/>
                <w:szCs w:val="20"/>
                <w:lang w:val="en-US"/>
              </w:rPr>
              <w:t>Croma</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Ford</w:t>
            </w:r>
          </w:p>
          <w:p w:rsidR="00C6290B" w:rsidRPr="00FC11DB" w:rsidRDefault="00C6290B" w:rsidP="006322C6">
            <w:pPr>
              <w:spacing w:line="360" w:lineRule="auto"/>
              <w:rPr>
                <w:sz w:val="20"/>
                <w:szCs w:val="20"/>
                <w:lang w:val="en-US"/>
              </w:rPr>
            </w:pPr>
            <w:r w:rsidRPr="00FC11DB">
              <w:rPr>
                <w:sz w:val="20"/>
                <w:szCs w:val="20"/>
                <w:lang w:val="en-US"/>
              </w:rPr>
              <w:t xml:space="preserve">Cougar, Crown Victoria, </w:t>
            </w:r>
          </w:p>
          <w:p w:rsidR="00C6290B" w:rsidRPr="00FC11DB" w:rsidRDefault="00C6290B" w:rsidP="006322C6">
            <w:pPr>
              <w:spacing w:line="360" w:lineRule="auto"/>
              <w:rPr>
                <w:sz w:val="20"/>
                <w:szCs w:val="20"/>
                <w:lang w:val="en-US"/>
              </w:rPr>
            </w:pPr>
            <w:r w:rsidRPr="00FC11DB">
              <w:rPr>
                <w:sz w:val="20"/>
                <w:szCs w:val="20"/>
                <w:lang w:val="en-US"/>
              </w:rPr>
              <w:t>Galaxy, Maverick, Mondeo, Mustang, Probe</w:t>
            </w:r>
          </w:p>
          <w:p w:rsidR="00C6290B" w:rsidRPr="00FC11DB" w:rsidRDefault="00C6290B" w:rsidP="006322C6">
            <w:pPr>
              <w:spacing w:line="360" w:lineRule="auto"/>
              <w:rPr>
                <w:sz w:val="20"/>
                <w:szCs w:val="20"/>
                <w:lang w:val="en-US"/>
              </w:rPr>
            </w:pPr>
            <w:r w:rsidRPr="00FC11DB">
              <w:rPr>
                <w:sz w:val="20"/>
                <w:szCs w:val="20"/>
                <w:lang w:val="en-US"/>
              </w:rPr>
              <w:t>Ranger, Taurus, Windstar,</w:t>
            </w:r>
          </w:p>
          <w:p w:rsidR="00C6290B" w:rsidRPr="00FC11DB" w:rsidRDefault="00C6290B" w:rsidP="006322C6">
            <w:pPr>
              <w:spacing w:line="360" w:lineRule="auto"/>
              <w:rPr>
                <w:sz w:val="20"/>
                <w:szCs w:val="20"/>
                <w:lang w:val="en-US"/>
              </w:rPr>
            </w:pPr>
            <w:r w:rsidRPr="00FC11DB">
              <w:rPr>
                <w:sz w:val="20"/>
                <w:szCs w:val="20"/>
                <w:lang w:val="en-US"/>
              </w:rPr>
              <w:t>S-Max, Escape</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GMC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rPr>
              <w:t xml:space="preserve">Honda – все модели, </w:t>
            </w:r>
          </w:p>
          <w:p w:rsidR="00C6290B" w:rsidRPr="00FC11DB" w:rsidRDefault="00C6290B" w:rsidP="006322C6">
            <w:pPr>
              <w:spacing w:line="360" w:lineRule="auto"/>
              <w:rPr>
                <w:sz w:val="20"/>
                <w:szCs w:val="20"/>
              </w:rPr>
            </w:pPr>
            <w:r w:rsidRPr="00FC11DB">
              <w:rPr>
                <w:sz w:val="20"/>
                <w:szCs w:val="20"/>
              </w:rPr>
              <w:t xml:space="preserve">кроме </w:t>
            </w:r>
            <w:r w:rsidRPr="00FC11DB">
              <w:rPr>
                <w:sz w:val="20"/>
                <w:szCs w:val="20"/>
                <w:lang w:val="en-US"/>
              </w:rPr>
              <w:t>L</w:t>
            </w:r>
            <w:r w:rsidRPr="00FC11DB">
              <w:rPr>
                <w:sz w:val="20"/>
                <w:szCs w:val="20"/>
              </w:rPr>
              <w:t>egend</w:t>
            </w:r>
          </w:p>
          <w:p w:rsidR="00C6290B" w:rsidRPr="00FC11DB" w:rsidRDefault="00C6290B" w:rsidP="006322C6">
            <w:pPr>
              <w:spacing w:line="360" w:lineRule="auto"/>
              <w:rPr>
                <w:sz w:val="20"/>
                <w:szCs w:val="20"/>
              </w:rPr>
            </w:pPr>
          </w:p>
          <w:p w:rsidR="00C6290B" w:rsidRPr="006322C6" w:rsidRDefault="00C6290B" w:rsidP="006322C6">
            <w:pPr>
              <w:spacing w:line="360" w:lineRule="auto"/>
              <w:rPr>
                <w:sz w:val="20"/>
                <w:szCs w:val="20"/>
                <w:lang w:val="en-US"/>
              </w:rPr>
            </w:pPr>
            <w:r w:rsidRPr="00FC11DB">
              <w:rPr>
                <w:sz w:val="20"/>
                <w:szCs w:val="20"/>
                <w:lang w:val="en-US"/>
              </w:rPr>
              <w:t>Hyundai</w:t>
            </w:r>
          </w:p>
          <w:p w:rsidR="00C6290B" w:rsidRPr="00FC11DB" w:rsidRDefault="00C6290B" w:rsidP="006322C6">
            <w:pPr>
              <w:spacing w:line="360" w:lineRule="auto"/>
              <w:rPr>
                <w:sz w:val="20"/>
                <w:szCs w:val="20"/>
                <w:lang w:val="en-US"/>
              </w:rPr>
            </w:pPr>
            <w:r w:rsidRPr="00FC11DB">
              <w:rPr>
                <w:sz w:val="20"/>
                <w:szCs w:val="20"/>
                <w:lang w:val="en-US"/>
              </w:rPr>
              <w:t>Coupe, Tiburon, NF, XG</w:t>
            </w:r>
          </w:p>
          <w:p w:rsidR="00C6290B" w:rsidRPr="00FC11DB" w:rsidRDefault="00C6290B" w:rsidP="006322C6">
            <w:pPr>
              <w:spacing w:line="360" w:lineRule="auto"/>
              <w:rPr>
                <w:sz w:val="20"/>
                <w:szCs w:val="20"/>
                <w:lang w:val="en-US"/>
              </w:rPr>
            </w:pPr>
            <w:r w:rsidRPr="00FC11DB">
              <w:rPr>
                <w:sz w:val="20"/>
                <w:szCs w:val="20"/>
                <w:lang w:val="en-US"/>
              </w:rPr>
              <w:t xml:space="preserve">Galloper, TG/Grandeur, </w:t>
            </w:r>
          </w:p>
          <w:p w:rsidR="00C6290B" w:rsidRPr="00FC11DB" w:rsidRDefault="00C6290B" w:rsidP="006322C6">
            <w:pPr>
              <w:spacing w:line="360" w:lineRule="auto"/>
              <w:rPr>
                <w:sz w:val="20"/>
                <w:szCs w:val="20"/>
                <w:lang w:val="en-US"/>
              </w:rPr>
            </w:pPr>
            <w:r w:rsidRPr="00FC11DB">
              <w:rPr>
                <w:sz w:val="20"/>
                <w:szCs w:val="20"/>
                <w:lang w:val="en-US"/>
              </w:rPr>
              <w:t>Santa Fe, Terrakan, Tucson, Veracrus</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Isuzu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Jaguar</w:t>
            </w:r>
          </w:p>
          <w:p w:rsidR="00C6290B" w:rsidRPr="00FC11DB" w:rsidRDefault="00C6290B" w:rsidP="006322C6">
            <w:pPr>
              <w:spacing w:line="360" w:lineRule="auto"/>
              <w:rPr>
                <w:sz w:val="20"/>
                <w:szCs w:val="20"/>
                <w:lang w:val="en-US"/>
              </w:rPr>
            </w:pPr>
            <w:r w:rsidRPr="00FC11DB">
              <w:rPr>
                <w:sz w:val="20"/>
                <w:szCs w:val="20"/>
                <w:lang w:val="en-US"/>
              </w:rPr>
              <w:t>X-type</w:t>
            </w:r>
          </w:p>
          <w:p w:rsidR="00C6290B" w:rsidRPr="006322C6" w:rsidRDefault="00C6290B" w:rsidP="006322C6">
            <w:pPr>
              <w:spacing w:line="360" w:lineRule="auto"/>
              <w:rPr>
                <w:sz w:val="20"/>
                <w:szCs w:val="20"/>
              </w:rPr>
            </w:pP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Jeep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KIA</w:t>
            </w:r>
          </w:p>
          <w:p w:rsidR="00C6290B" w:rsidRPr="00FC11DB" w:rsidRDefault="00C6290B" w:rsidP="006322C6">
            <w:pPr>
              <w:spacing w:line="360" w:lineRule="auto"/>
              <w:rPr>
                <w:sz w:val="20"/>
                <w:szCs w:val="20"/>
                <w:lang w:val="en-US"/>
              </w:rPr>
            </w:pPr>
            <w:r w:rsidRPr="00FC11DB">
              <w:rPr>
                <w:sz w:val="20"/>
                <w:szCs w:val="20"/>
                <w:lang w:val="en-US"/>
              </w:rPr>
              <w:t>Opirus, Potentia, Sorento</w:t>
            </w:r>
          </w:p>
          <w:p w:rsidR="00C6290B" w:rsidRPr="00FC11DB" w:rsidRDefault="00C6290B" w:rsidP="006322C6">
            <w:pPr>
              <w:spacing w:line="360" w:lineRule="auto"/>
              <w:rPr>
                <w:sz w:val="20"/>
                <w:szCs w:val="20"/>
                <w:lang w:val="en-US"/>
              </w:rPr>
            </w:pPr>
            <w:r w:rsidRPr="00FC11DB">
              <w:rPr>
                <w:sz w:val="20"/>
                <w:szCs w:val="20"/>
                <w:lang w:val="en-US"/>
              </w:rPr>
              <w:t>Magentis</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Lancia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Land Rover</w:t>
            </w:r>
          </w:p>
          <w:p w:rsidR="00C6290B" w:rsidRPr="00FC11DB" w:rsidRDefault="00C6290B" w:rsidP="006322C6">
            <w:pPr>
              <w:spacing w:line="360" w:lineRule="auto"/>
              <w:rPr>
                <w:sz w:val="20"/>
                <w:szCs w:val="20"/>
                <w:lang w:val="en-US"/>
              </w:rPr>
            </w:pPr>
            <w:r w:rsidRPr="00FC11DB">
              <w:rPr>
                <w:sz w:val="20"/>
                <w:szCs w:val="20"/>
                <w:lang w:val="en-US"/>
              </w:rPr>
              <w:t>Defender, Freelander</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Lexus</w:t>
            </w:r>
          </w:p>
          <w:p w:rsidR="00C6290B" w:rsidRPr="00FC11DB" w:rsidRDefault="00C6290B" w:rsidP="006322C6">
            <w:pPr>
              <w:spacing w:line="360" w:lineRule="auto"/>
              <w:rPr>
                <w:sz w:val="20"/>
                <w:szCs w:val="20"/>
                <w:lang w:val="en-US"/>
              </w:rPr>
            </w:pPr>
            <w:r w:rsidRPr="00FC11DB">
              <w:rPr>
                <w:sz w:val="20"/>
                <w:szCs w:val="20"/>
                <w:lang w:val="en-US"/>
              </w:rPr>
              <w:t>IS, GS, ES</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Lincoln</w:t>
            </w:r>
            <w:r w:rsidRPr="00FC11DB">
              <w:rPr>
                <w:sz w:val="20"/>
                <w:szCs w:val="20"/>
              </w:rPr>
              <w:t xml:space="preserve"> – все модели</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Lotus</w:t>
            </w:r>
            <w:r w:rsidRPr="00FC11DB">
              <w:rPr>
                <w:sz w:val="20"/>
                <w:szCs w:val="20"/>
              </w:rPr>
              <w:t xml:space="preserve"> – все модели</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Mazda</w:t>
            </w:r>
          </w:p>
          <w:p w:rsidR="00C6290B" w:rsidRPr="00FC11DB" w:rsidRDefault="00C6290B" w:rsidP="006322C6">
            <w:pPr>
              <w:spacing w:line="360" w:lineRule="auto"/>
              <w:rPr>
                <w:sz w:val="20"/>
                <w:szCs w:val="20"/>
                <w:lang w:val="en-US"/>
              </w:rPr>
            </w:pPr>
            <w:r w:rsidRPr="00FC11DB">
              <w:rPr>
                <w:sz w:val="20"/>
                <w:szCs w:val="20"/>
                <w:lang w:val="en-US"/>
              </w:rPr>
              <w:t>626, Premacy,</w:t>
            </w:r>
          </w:p>
          <w:p w:rsidR="00C6290B" w:rsidRPr="00FC11DB" w:rsidRDefault="00C6290B" w:rsidP="006322C6">
            <w:pPr>
              <w:spacing w:line="360" w:lineRule="auto"/>
              <w:rPr>
                <w:sz w:val="20"/>
                <w:szCs w:val="20"/>
                <w:lang w:val="en-US"/>
              </w:rPr>
            </w:pPr>
            <w:r w:rsidRPr="00FC11DB">
              <w:rPr>
                <w:sz w:val="20"/>
                <w:szCs w:val="20"/>
                <w:lang w:val="en-US"/>
              </w:rPr>
              <w:t>5, 6, 929, MPV,</w:t>
            </w:r>
          </w:p>
          <w:p w:rsidR="00C6290B" w:rsidRPr="00FC11DB" w:rsidRDefault="00C6290B" w:rsidP="006322C6">
            <w:pPr>
              <w:spacing w:line="360" w:lineRule="auto"/>
              <w:rPr>
                <w:sz w:val="20"/>
                <w:szCs w:val="20"/>
                <w:lang w:val="en-US"/>
              </w:rPr>
            </w:pPr>
            <w:r w:rsidRPr="00FC11DB">
              <w:rPr>
                <w:sz w:val="20"/>
                <w:szCs w:val="20"/>
                <w:lang w:val="en-US"/>
              </w:rPr>
              <w:t>MX3, MX5, MX6, CX7,</w:t>
            </w:r>
          </w:p>
          <w:p w:rsidR="00C6290B" w:rsidRPr="00FC11DB" w:rsidRDefault="00C6290B" w:rsidP="006322C6">
            <w:pPr>
              <w:spacing w:line="360" w:lineRule="auto"/>
              <w:rPr>
                <w:sz w:val="20"/>
                <w:szCs w:val="20"/>
                <w:lang w:val="en-US"/>
              </w:rPr>
            </w:pPr>
            <w:r w:rsidRPr="00FC11DB">
              <w:rPr>
                <w:sz w:val="20"/>
                <w:szCs w:val="20"/>
                <w:lang w:val="en-US"/>
              </w:rPr>
              <w:t>RX7, RX8, Tribute,</w:t>
            </w:r>
          </w:p>
          <w:p w:rsidR="00C6290B" w:rsidRPr="00FC11DB" w:rsidRDefault="00C6290B" w:rsidP="006322C6">
            <w:pPr>
              <w:spacing w:line="360" w:lineRule="auto"/>
              <w:rPr>
                <w:sz w:val="20"/>
                <w:szCs w:val="20"/>
                <w:lang w:val="en-US"/>
              </w:rPr>
            </w:pPr>
            <w:r w:rsidRPr="00FC11DB">
              <w:rPr>
                <w:sz w:val="20"/>
                <w:szCs w:val="20"/>
                <w:lang w:val="en-US"/>
              </w:rPr>
              <w:t>Xedos 6/9, B2500</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Mercedes-Benz</w:t>
            </w:r>
          </w:p>
          <w:p w:rsidR="00C6290B" w:rsidRPr="00FC11DB" w:rsidRDefault="00C6290B" w:rsidP="006322C6">
            <w:pPr>
              <w:spacing w:line="360" w:lineRule="auto"/>
              <w:rPr>
                <w:sz w:val="20"/>
                <w:szCs w:val="20"/>
              </w:rPr>
            </w:pPr>
            <w:r w:rsidRPr="00FC11DB">
              <w:rPr>
                <w:sz w:val="20"/>
                <w:szCs w:val="20"/>
              </w:rPr>
              <w:t>A-klasse,</w:t>
            </w:r>
          </w:p>
          <w:p w:rsidR="00C6290B" w:rsidRPr="00FC11DB" w:rsidRDefault="00C6290B" w:rsidP="006322C6">
            <w:pPr>
              <w:spacing w:line="360" w:lineRule="auto"/>
              <w:rPr>
                <w:sz w:val="20"/>
                <w:szCs w:val="20"/>
              </w:rPr>
            </w:pPr>
            <w:r w:rsidRPr="00FC11DB">
              <w:rPr>
                <w:sz w:val="20"/>
                <w:szCs w:val="20"/>
              </w:rPr>
              <w:t>B-klasse,</w:t>
            </w:r>
          </w:p>
          <w:p w:rsidR="00C6290B" w:rsidRPr="00FC11DB" w:rsidRDefault="00C6290B" w:rsidP="006322C6">
            <w:pPr>
              <w:spacing w:line="360" w:lineRule="auto"/>
              <w:rPr>
                <w:sz w:val="20"/>
                <w:szCs w:val="20"/>
              </w:rPr>
            </w:pPr>
            <w:r w:rsidRPr="00FC11DB">
              <w:rPr>
                <w:sz w:val="20"/>
                <w:szCs w:val="20"/>
              </w:rPr>
              <w:t xml:space="preserve">C-klasse, </w:t>
            </w:r>
            <w:r w:rsidRPr="00FC11DB">
              <w:rPr>
                <w:bCs/>
                <w:sz w:val="20"/>
                <w:szCs w:val="20"/>
              </w:rPr>
              <w:t>E-klasse</w:t>
            </w:r>
            <w:r w:rsidRPr="00FC11DB">
              <w:rPr>
                <w:sz w:val="20"/>
                <w:szCs w:val="20"/>
              </w:rPr>
              <w:t>,</w:t>
            </w:r>
          </w:p>
          <w:p w:rsidR="00C6290B" w:rsidRPr="00FC11DB" w:rsidRDefault="00C6290B" w:rsidP="006322C6">
            <w:pPr>
              <w:spacing w:line="360" w:lineRule="auto"/>
              <w:rPr>
                <w:sz w:val="20"/>
                <w:szCs w:val="20"/>
                <w:lang w:val="en-US"/>
              </w:rPr>
            </w:pPr>
            <w:r w:rsidRPr="00FC11DB">
              <w:rPr>
                <w:sz w:val="20"/>
                <w:szCs w:val="20"/>
                <w:lang w:val="en-US"/>
              </w:rPr>
              <w:t xml:space="preserve">R-klasse, </w:t>
            </w:r>
          </w:p>
          <w:p w:rsidR="00C6290B" w:rsidRPr="00FC11DB" w:rsidRDefault="00C6290B" w:rsidP="006322C6">
            <w:pPr>
              <w:spacing w:line="360" w:lineRule="auto"/>
              <w:rPr>
                <w:sz w:val="20"/>
                <w:szCs w:val="20"/>
                <w:lang w:val="en-US"/>
              </w:rPr>
            </w:pPr>
            <w:r w:rsidRPr="00FC11DB">
              <w:rPr>
                <w:sz w:val="20"/>
                <w:szCs w:val="20"/>
                <w:lang w:val="en-US"/>
              </w:rPr>
              <w:t>CLK, SLK</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Mercury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MG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Mitsubishi</w:t>
            </w:r>
          </w:p>
          <w:p w:rsidR="00C6290B" w:rsidRPr="00FC11DB" w:rsidRDefault="00C6290B" w:rsidP="006322C6">
            <w:pPr>
              <w:spacing w:line="360" w:lineRule="auto"/>
              <w:rPr>
                <w:sz w:val="20"/>
                <w:szCs w:val="20"/>
                <w:lang w:val="en-US"/>
              </w:rPr>
            </w:pPr>
            <w:r w:rsidRPr="00FC11DB">
              <w:rPr>
                <w:sz w:val="20"/>
                <w:szCs w:val="20"/>
                <w:lang w:val="en-US"/>
              </w:rPr>
              <w:t>3000GT, Diamante,</w:t>
            </w:r>
          </w:p>
          <w:p w:rsidR="00C6290B" w:rsidRPr="00FC11DB" w:rsidRDefault="00C6290B" w:rsidP="006322C6">
            <w:pPr>
              <w:spacing w:line="360" w:lineRule="auto"/>
              <w:rPr>
                <w:sz w:val="20"/>
                <w:szCs w:val="20"/>
                <w:lang w:val="en-US"/>
              </w:rPr>
            </w:pPr>
            <w:r w:rsidRPr="00FC11DB">
              <w:rPr>
                <w:sz w:val="20"/>
                <w:szCs w:val="20"/>
                <w:lang w:val="en-US"/>
              </w:rPr>
              <w:t>Galant, Grandis, L200,</w:t>
            </w:r>
          </w:p>
          <w:p w:rsidR="00C6290B" w:rsidRPr="00FC11DB" w:rsidRDefault="00C6290B" w:rsidP="006322C6">
            <w:pPr>
              <w:spacing w:line="360" w:lineRule="auto"/>
              <w:rPr>
                <w:sz w:val="20"/>
                <w:szCs w:val="20"/>
                <w:lang w:val="en-US"/>
              </w:rPr>
            </w:pPr>
            <w:r w:rsidRPr="00FC11DB">
              <w:rPr>
                <w:sz w:val="20"/>
                <w:szCs w:val="20"/>
                <w:lang w:val="en-US"/>
              </w:rPr>
              <w:t>Outlander, Lancer EVO,</w:t>
            </w:r>
          </w:p>
          <w:p w:rsidR="00C6290B" w:rsidRPr="00FC11DB" w:rsidRDefault="00C6290B" w:rsidP="006322C6">
            <w:pPr>
              <w:spacing w:line="360" w:lineRule="auto"/>
              <w:rPr>
                <w:sz w:val="20"/>
                <w:szCs w:val="20"/>
                <w:lang w:val="en-US"/>
              </w:rPr>
            </w:pPr>
            <w:r w:rsidRPr="00FC11DB">
              <w:rPr>
                <w:sz w:val="20"/>
                <w:szCs w:val="20"/>
                <w:lang w:val="en-US"/>
              </w:rPr>
              <w:t xml:space="preserve">Endeavor, Sigma, </w:t>
            </w:r>
          </w:p>
          <w:p w:rsidR="00C6290B" w:rsidRPr="00FC11DB" w:rsidRDefault="00C6290B" w:rsidP="006322C6">
            <w:pPr>
              <w:spacing w:line="360" w:lineRule="auto"/>
              <w:rPr>
                <w:sz w:val="20"/>
                <w:szCs w:val="20"/>
                <w:lang w:val="en-US"/>
              </w:rPr>
            </w:pPr>
            <w:r w:rsidRPr="00FC11DB">
              <w:rPr>
                <w:bCs/>
                <w:sz w:val="20"/>
                <w:szCs w:val="20"/>
                <w:lang w:val="en-US"/>
              </w:rPr>
              <w:t>Pajero / Montero</w:t>
            </w:r>
            <w:r w:rsidRPr="00FC11DB">
              <w:rPr>
                <w:sz w:val="20"/>
                <w:szCs w:val="20"/>
                <w:lang w:val="en-US"/>
              </w:rPr>
              <w:t xml:space="preserve">,  </w:t>
            </w:r>
          </w:p>
          <w:p w:rsidR="00C6290B" w:rsidRPr="00FC11DB" w:rsidRDefault="00C6290B" w:rsidP="006322C6">
            <w:pPr>
              <w:spacing w:line="360" w:lineRule="auto"/>
              <w:rPr>
                <w:sz w:val="20"/>
                <w:szCs w:val="20"/>
                <w:lang w:val="en-US"/>
              </w:rPr>
            </w:pPr>
            <w:r w:rsidRPr="00FC11DB">
              <w:rPr>
                <w:sz w:val="20"/>
                <w:szCs w:val="20"/>
                <w:lang w:val="en-US"/>
              </w:rPr>
              <w:t>Pajero Sport,</w:t>
            </w:r>
          </w:p>
          <w:p w:rsidR="00C6290B" w:rsidRPr="00FC11DB" w:rsidRDefault="00C6290B" w:rsidP="006322C6">
            <w:pPr>
              <w:spacing w:line="360" w:lineRule="auto"/>
              <w:rPr>
                <w:sz w:val="20"/>
                <w:szCs w:val="20"/>
                <w:lang w:val="en-US"/>
              </w:rPr>
            </w:pPr>
            <w:r w:rsidRPr="00FC11DB">
              <w:rPr>
                <w:sz w:val="20"/>
                <w:szCs w:val="20"/>
                <w:lang w:val="en-US"/>
              </w:rPr>
              <w:t xml:space="preserve">Pajero Pinin/IO, </w:t>
            </w:r>
          </w:p>
          <w:p w:rsidR="00C6290B" w:rsidRPr="00FC11DB" w:rsidRDefault="00C6290B" w:rsidP="006322C6">
            <w:pPr>
              <w:spacing w:line="360" w:lineRule="auto"/>
              <w:rPr>
                <w:sz w:val="20"/>
                <w:szCs w:val="20"/>
                <w:lang w:val="en-US"/>
              </w:rPr>
            </w:pPr>
            <w:r w:rsidRPr="00FC11DB">
              <w:rPr>
                <w:sz w:val="20"/>
                <w:szCs w:val="20"/>
                <w:lang w:val="en-US"/>
              </w:rPr>
              <w:t>Space Wagon, Sigma, Space Gear</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Nissan</w:t>
            </w:r>
          </w:p>
          <w:p w:rsidR="00C6290B" w:rsidRPr="00FC11DB" w:rsidRDefault="00C6290B" w:rsidP="006322C6">
            <w:pPr>
              <w:spacing w:line="360" w:lineRule="auto"/>
              <w:rPr>
                <w:sz w:val="20"/>
                <w:szCs w:val="20"/>
                <w:lang w:val="en-US"/>
              </w:rPr>
            </w:pPr>
            <w:r w:rsidRPr="00FC11DB">
              <w:rPr>
                <w:sz w:val="20"/>
                <w:szCs w:val="20"/>
                <w:lang w:val="en-US"/>
              </w:rPr>
              <w:t>100/200/300, Altima,</w:t>
            </w:r>
          </w:p>
          <w:p w:rsidR="00C6290B" w:rsidRPr="00FC11DB" w:rsidRDefault="00C6290B" w:rsidP="006322C6">
            <w:pPr>
              <w:spacing w:line="360" w:lineRule="auto"/>
              <w:rPr>
                <w:sz w:val="20"/>
                <w:szCs w:val="20"/>
                <w:lang w:val="en-US"/>
              </w:rPr>
            </w:pPr>
            <w:r w:rsidRPr="00FC11DB">
              <w:rPr>
                <w:sz w:val="20"/>
                <w:szCs w:val="20"/>
                <w:lang w:val="en-US"/>
              </w:rPr>
              <w:t>Qashqai, Rogue,</w:t>
            </w:r>
          </w:p>
          <w:p w:rsidR="00C6290B" w:rsidRPr="00FC11DB" w:rsidRDefault="00C6290B" w:rsidP="006322C6">
            <w:pPr>
              <w:spacing w:line="360" w:lineRule="auto"/>
              <w:rPr>
                <w:sz w:val="20"/>
                <w:szCs w:val="20"/>
                <w:lang w:val="en-US"/>
              </w:rPr>
            </w:pPr>
            <w:r w:rsidRPr="00FC11DB">
              <w:rPr>
                <w:sz w:val="20"/>
                <w:szCs w:val="20"/>
                <w:lang w:val="en-US"/>
              </w:rPr>
              <w:t xml:space="preserve">Maxima, Navara, Primera, Skyline, Teana, Terrano, </w:t>
            </w:r>
          </w:p>
          <w:p w:rsidR="00C6290B" w:rsidRPr="00FC11DB" w:rsidRDefault="00C6290B" w:rsidP="006322C6">
            <w:pPr>
              <w:spacing w:line="360" w:lineRule="auto"/>
              <w:rPr>
                <w:sz w:val="20"/>
                <w:szCs w:val="20"/>
                <w:lang w:val="en-US"/>
              </w:rPr>
            </w:pPr>
            <w:r w:rsidRPr="00FC11DB">
              <w:rPr>
                <w:sz w:val="20"/>
                <w:szCs w:val="20"/>
                <w:lang w:val="en-US"/>
              </w:rPr>
              <w:t>X-Trail/Xterra, Prairie,</w:t>
            </w:r>
          </w:p>
          <w:p w:rsidR="00C6290B" w:rsidRPr="00FC11DB" w:rsidRDefault="00C6290B" w:rsidP="006322C6">
            <w:pPr>
              <w:pStyle w:val="31"/>
              <w:spacing w:line="360" w:lineRule="auto"/>
              <w:jc w:val="left"/>
              <w:rPr>
                <w:rFonts w:ascii="Times New Roman" w:hAnsi="Times New Roman"/>
                <w:b w:val="0"/>
                <w:i w:val="0"/>
                <w:sz w:val="20"/>
                <w:szCs w:val="20"/>
                <w:lang w:val="en-US"/>
              </w:rPr>
            </w:pPr>
            <w:r w:rsidRPr="00FC11DB">
              <w:rPr>
                <w:rFonts w:ascii="Times New Roman" w:hAnsi="Times New Roman"/>
                <w:b w:val="0"/>
                <w:i w:val="0"/>
                <w:sz w:val="20"/>
                <w:szCs w:val="20"/>
                <w:lang w:val="en-US"/>
              </w:rPr>
              <w:t xml:space="preserve">Presage, Largo, Crew, Elgrand, </w:t>
            </w:r>
          </w:p>
          <w:p w:rsidR="00C6290B" w:rsidRPr="006322C6" w:rsidRDefault="00C6290B" w:rsidP="006322C6">
            <w:pPr>
              <w:pStyle w:val="31"/>
              <w:spacing w:line="360" w:lineRule="auto"/>
              <w:jc w:val="left"/>
              <w:rPr>
                <w:rFonts w:ascii="Times New Roman" w:hAnsi="Times New Roman"/>
                <w:b w:val="0"/>
                <w:i w:val="0"/>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Oldsmobile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Opel</w:t>
            </w:r>
          </w:p>
          <w:p w:rsidR="00C6290B" w:rsidRPr="00FC11DB" w:rsidRDefault="00C6290B" w:rsidP="006322C6">
            <w:pPr>
              <w:spacing w:line="360" w:lineRule="auto"/>
              <w:rPr>
                <w:sz w:val="20"/>
                <w:szCs w:val="20"/>
                <w:lang w:val="en-US"/>
              </w:rPr>
            </w:pPr>
            <w:r w:rsidRPr="00FC11DB">
              <w:rPr>
                <w:sz w:val="20"/>
                <w:szCs w:val="20"/>
                <w:lang w:val="en-US"/>
              </w:rPr>
              <w:t>Antara, Vectra, Frontera,</w:t>
            </w:r>
          </w:p>
          <w:p w:rsidR="00C6290B" w:rsidRPr="00FC11DB" w:rsidRDefault="00C6290B" w:rsidP="006322C6">
            <w:pPr>
              <w:spacing w:line="360" w:lineRule="auto"/>
              <w:rPr>
                <w:sz w:val="20"/>
                <w:szCs w:val="20"/>
                <w:lang w:val="en-US"/>
              </w:rPr>
            </w:pPr>
            <w:r w:rsidRPr="00FC11DB">
              <w:rPr>
                <w:sz w:val="20"/>
                <w:szCs w:val="20"/>
                <w:lang w:val="en-US"/>
              </w:rPr>
              <w:t>Monterey, Omega,</w:t>
            </w:r>
          </w:p>
          <w:p w:rsidR="00C6290B" w:rsidRPr="00FC11DB" w:rsidRDefault="00C6290B" w:rsidP="006322C6">
            <w:pPr>
              <w:spacing w:line="360" w:lineRule="auto"/>
              <w:rPr>
                <w:sz w:val="20"/>
                <w:szCs w:val="20"/>
                <w:lang w:val="en-US"/>
              </w:rPr>
            </w:pPr>
            <w:r w:rsidRPr="00FC11DB">
              <w:rPr>
                <w:sz w:val="20"/>
                <w:szCs w:val="20"/>
                <w:lang w:val="en-US"/>
              </w:rPr>
              <w:t>Signum, Sintra, Zafira</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Peugeot</w:t>
            </w:r>
          </w:p>
          <w:p w:rsidR="00C6290B" w:rsidRPr="00FC11DB" w:rsidRDefault="00C6290B" w:rsidP="006322C6">
            <w:pPr>
              <w:spacing w:line="360" w:lineRule="auto"/>
              <w:rPr>
                <w:sz w:val="20"/>
                <w:szCs w:val="20"/>
              </w:rPr>
            </w:pPr>
            <w:r w:rsidRPr="00FC11DB">
              <w:rPr>
                <w:sz w:val="20"/>
                <w:szCs w:val="20"/>
              </w:rPr>
              <w:t>407,</w:t>
            </w:r>
          </w:p>
          <w:p w:rsidR="00C6290B" w:rsidRPr="00FC11DB" w:rsidRDefault="00C6290B" w:rsidP="006322C6">
            <w:pPr>
              <w:spacing w:line="360" w:lineRule="auto"/>
              <w:rPr>
                <w:sz w:val="20"/>
                <w:szCs w:val="20"/>
              </w:rPr>
            </w:pPr>
            <w:r w:rsidRPr="00FC11DB">
              <w:rPr>
                <w:sz w:val="20"/>
                <w:szCs w:val="20"/>
              </w:rPr>
              <w:t>605, 607, 806, 807</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Plymouth</w:t>
            </w:r>
            <w:r w:rsidRPr="00FC11DB">
              <w:rPr>
                <w:sz w:val="20"/>
                <w:szCs w:val="20"/>
              </w:rPr>
              <w:t xml:space="preserve"> – все модели</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rPr>
            </w:pPr>
            <w:r w:rsidRPr="00FC11DB">
              <w:rPr>
                <w:sz w:val="20"/>
                <w:szCs w:val="20"/>
                <w:lang w:val="en-US"/>
              </w:rPr>
              <w:t>Pontiac</w:t>
            </w:r>
            <w:r w:rsidRPr="00FC11DB">
              <w:rPr>
                <w:sz w:val="20"/>
                <w:szCs w:val="20"/>
              </w:rPr>
              <w:t xml:space="preserve"> – все модели </w:t>
            </w:r>
          </w:p>
          <w:p w:rsidR="00C6290B" w:rsidRPr="00FC11DB"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Renault </w:t>
            </w:r>
          </w:p>
          <w:p w:rsidR="00C6290B" w:rsidRPr="00FC11DB" w:rsidRDefault="00C6290B" w:rsidP="006322C6">
            <w:pPr>
              <w:spacing w:line="360" w:lineRule="auto"/>
              <w:rPr>
                <w:sz w:val="20"/>
                <w:szCs w:val="20"/>
                <w:lang w:val="en-US"/>
              </w:rPr>
            </w:pPr>
            <w:r w:rsidRPr="00FC11DB">
              <w:rPr>
                <w:sz w:val="20"/>
                <w:szCs w:val="20"/>
                <w:lang w:val="en-US"/>
              </w:rPr>
              <w:t>Avantime, Espace,  Grand Scenic, Safrane, Sport Spider, Vel Satis</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Rover</w:t>
            </w:r>
          </w:p>
          <w:p w:rsidR="00C6290B" w:rsidRPr="00FC11DB" w:rsidRDefault="00C6290B" w:rsidP="006322C6">
            <w:pPr>
              <w:spacing w:line="360" w:lineRule="auto"/>
              <w:rPr>
                <w:sz w:val="20"/>
                <w:szCs w:val="20"/>
                <w:lang w:val="en-US"/>
              </w:rPr>
            </w:pPr>
            <w:r w:rsidRPr="00FC11DB">
              <w:rPr>
                <w:sz w:val="20"/>
                <w:szCs w:val="20"/>
                <w:lang w:val="en-US"/>
              </w:rPr>
              <w:t>75</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 xml:space="preserve">SAAB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SEAT</w:t>
            </w:r>
          </w:p>
          <w:p w:rsidR="00C6290B" w:rsidRPr="00FC11DB" w:rsidRDefault="00C6290B" w:rsidP="006322C6">
            <w:pPr>
              <w:spacing w:line="360" w:lineRule="auto"/>
              <w:rPr>
                <w:sz w:val="20"/>
                <w:szCs w:val="20"/>
                <w:lang w:val="en-US"/>
              </w:rPr>
            </w:pPr>
            <w:r w:rsidRPr="00FC11DB">
              <w:rPr>
                <w:sz w:val="20"/>
                <w:szCs w:val="20"/>
                <w:lang w:val="en-US"/>
              </w:rPr>
              <w:t>Alhambra, Altea,</w:t>
            </w:r>
          </w:p>
          <w:p w:rsidR="00C6290B" w:rsidRPr="00FC11DB" w:rsidRDefault="00C6290B" w:rsidP="006322C6">
            <w:pPr>
              <w:spacing w:line="360" w:lineRule="auto"/>
              <w:rPr>
                <w:sz w:val="20"/>
                <w:szCs w:val="20"/>
                <w:lang w:val="en-US"/>
              </w:rPr>
            </w:pPr>
            <w:r w:rsidRPr="00FC11DB">
              <w:rPr>
                <w:sz w:val="20"/>
                <w:szCs w:val="20"/>
                <w:lang w:val="en-US"/>
              </w:rPr>
              <w:t>Toledo</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Skoda</w:t>
            </w:r>
          </w:p>
          <w:p w:rsidR="00C6290B" w:rsidRPr="00FC11DB" w:rsidRDefault="00C6290B" w:rsidP="006322C6">
            <w:pPr>
              <w:spacing w:line="360" w:lineRule="auto"/>
              <w:rPr>
                <w:sz w:val="20"/>
                <w:szCs w:val="20"/>
                <w:lang w:val="en-US"/>
              </w:rPr>
            </w:pPr>
            <w:r w:rsidRPr="00FC11DB">
              <w:rPr>
                <w:sz w:val="20"/>
                <w:szCs w:val="20"/>
                <w:lang w:val="en-US"/>
              </w:rPr>
              <w:t>Octavia, Superb</w:t>
            </w:r>
          </w:p>
          <w:p w:rsidR="00C6290B" w:rsidRPr="006322C6" w:rsidRDefault="00C6290B" w:rsidP="006322C6">
            <w:pPr>
              <w:spacing w:line="360" w:lineRule="auto"/>
              <w:rPr>
                <w:sz w:val="20"/>
                <w:szCs w:val="20"/>
                <w:lang w:val="en-US"/>
              </w:rPr>
            </w:pPr>
          </w:p>
          <w:p w:rsidR="00C6290B" w:rsidRPr="00FC11DB" w:rsidRDefault="00C6290B" w:rsidP="006322C6">
            <w:pPr>
              <w:spacing w:line="360" w:lineRule="auto"/>
              <w:rPr>
                <w:sz w:val="20"/>
                <w:szCs w:val="20"/>
                <w:lang w:val="en-US"/>
              </w:rPr>
            </w:pPr>
            <w:r w:rsidRPr="00FC11DB">
              <w:rPr>
                <w:sz w:val="20"/>
                <w:szCs w:val="20"/>
                <w:lang w:val="en-US"/>
              </w:rPr>
              <w:t xml:space="preserve">Ssang Yong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rPr>
                <w:sz w:val="20"/>
                <w:szCs w:val="20"/>
              </w:rPr>
            </w:pPr>
          </w:p>
          <w:p w:rsidR="00C6290B" w:rsidRPr="006322C6" w:rsidRDefault="00C6290B" w:rsidP="006322C6">
            <w:pPr>
              <w:spacing w:line="360" w:lineRule="auto"/>
              <w:rPr>
                <w:sz w:val="20"/>
                <w:szCs w:val="20"/>
                <w:lang w:val="en-US"/>
              </w:rPr>
            </w:pPr>
            <w:r w:rsidRPr="00FC11DB">
              <w:rPr>
                <w:sz w:val="20"/>
                <w:szCs w:val="20"/>
                <w:lang w:val="en-US"/>
              </w:rPr>
              <w:t xml:space="preserve">Subaru – </w:t>
            </w:r>
            <w:r w:rsidRPr="00FC11DB">
              <w:rPr>
                <w:sz w:val="20"/>
                <w:szCs w:val="20"/>
              </w:rPr>
              <w:t>все</w:t>
            </w:r>
            <w:r w:rsidRPr="00FC11DB">
              <w:rPr>
                <w:sz w:val="20"/>
                <w:szCs w:val="20"/>
                <w:lang w:val="en-US"/>
              </w:rPr>
              <w:t xml:space="preserve"> </w:t>
            </w:r>
            <w:r w:rsidRPr="00FC11DB">
              <w:rPr>
                <w:sz w:val="20"/>
                <w:szCs w:val="20"/>
              </w:rPr>
              <w:t>модели</w:t>
            </w:r>
          </w:p>
          <w:p w:rsidR="00C6290B" w:rsidRPr="00FC11DB" w:rsidRDefault="00C6290B" w:rsidP="006322C6">
            <w:pPr>
              <w:spacing w:line="360" w:lineRule="auto"/>
              <w:rPr>
                <w:sz w:val="20"/>
                <w:szCs w:val="20"/>
                <w:lang w:val="en-US"/>
              </w:rPr>
            </w:pPr>
            <w:r w:rsidRPr="00FC11DB">
              <w:rPr>
                <w:sz w:val="20"/>
                <w:szCs w:val="20"/>
                <w:lang w:val="en-US"/>
              </w:rPr>
              <w:t>Suzuki</w:t>
            </w:r>
          </w:p>
          <w:p w:rsidR="00C6290B" w:rsidRPr="00FC11DB" w:rsidRDefault="00C6290B" w:rsidP="006322C6">
            <w:pPr>
              <w:spacing w:line="360" w:lineRule="auto"/>
              <w:rPr>
                <w:sz w:val="20"/>
                <w:szCs w:val="20"/>
                <w:lang w:val="en-US"/>
              </w:rPr>
            </w:pPr>
            <w:r w:rsidRPr="00FC11DB">
              <w:rPr>
                <w:sz w:val="20"/>
                <w:szCs w:val="20"/>
                <w:lang w:val="en-US"/>
              </w:rPr>
              <w:t>Grand Vitara,</w:t>
            </w:r>
          </w:p>
          <w:p w:rsidR="00C6290B" w:rsidRPr="00FC11DB" w:rsidRDefault="00C6290B" w:rsidP="006322C6">
            <w:pPr>
              <w:spacing w:line="360" w:lineRule="auto"/>
              <w:rPr>
                <w:sz w:val="20"/>
                <w:szCs w:val="20"/>
                <w:lang w:val="en-US"/>
              </w:rPr>
            </w:pPr>
            <w:r w:rsidRPr="00FC11DB">
              <w:rPr>
                <w:sz w:val="20"/>
                <w:szCs w:val="20"/>
                <w:lang w:val="en-US"/>
              </w:rPr>
              <w:t>Grand Vitara XL7</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Toyota</w:t>
            </w:r>
          </w:p>
          <w:p w:rsidR="00C6290B" w:rsidRPr="00FC11DB" w:rsidRDefault="00C6290B" w:rsidP="006322C6">
            <w:pPr>
              <w:spacing w:line="360" w:lineRule="auto"/>
              <w:rPr>
                <w:sz w:val="20"/>
                <w:szCs w:val="20"/>
                <w:lang w:val="en-US"/>
              </w:rPr>
            </w:pPr>
            <w:r w:rsidRPr="00FC11DB">
              <w:rPr>
                <w:bCs/>
                <w:sz w:val="20"/>
                <w:szCs w:val="20"/>
                <w:lang w:val="en-US"/>
              </w:rPr>
              <w:t>Avensis</w:t>
            </w:r>
            <w:r w:rsidRPr="00FC11DB">
              <w:rPr>
                <w:sz w:val="20"/>
                <w:szCs w:val="20"/>
                <w:lang w:val="en-US"/>
              </w:rPr>
              <w:t xml:space="preserve">, Avallon, </w:t>
            </w:r>
            <w:r w:rsidRPr="00FC11DB">
              <w:rPr>
                <w:bCs/>
                <w:sz w:val="20"/>
                <w:szCs w:val="20"/>
                <w:lang w:val="en-US"/>
              </w:rPr>
              <w:t>Camry</w:t>
            </w:r>
            <w:r w:rsidRPr="00FC11DB">
              <w:rPr>
                <w:sz w:val="20"/>
                <w:szCs w:val="20"/>
                <w:lang w:val="en-US"/>
              </w:rPr>
              <w:t>, Previa,</w:t>
            </w:r>
          </w:p>
          <w:p w:rsidR="00C6290B" w:rsidRPr="00FC11DB" w:rsidRDefault="00C6290B" w:rsidP="006322C6">
            <w:pPr>
              <w:spacing w:line="360" w:lineRule="auto"/>
              <w:rPr>
                <w:sz w:val="20"/>
                <w:szCs w:val="20"/>
                <w:lang w:val="en-US"/>
              </w:rPr>
            </w:pPr>
            <w:r w:rsidRPr="00FC11DB">
              <w:rPr>
                <w:sz w:val="20"/>
                <w:szCs w:val="20"/>
                <w:lang w:val="en-US"/>
              </w:rPr>
              <w:t>Celica, Corolla Verso,</w:t>
            </w:r>
          </w:p>
          <w:p w:rsidR="00C6290B" w:rsidRPr="00FC11DB" w:rsidRDefault="00C6290B" w:rsidP="006322C6">
            <w:pPr>
              <w:spacing w:line="360" w:lineRule="auto"/>
              <w:rPr>
                <w:sz w:val="20"/>
                <w:szCs w:val="20"/>
                <w:lang w:val="en-US"/>
              </w:rPr>
            </w:pPr>
            <w:r w:rsidRPr="00FC11DB">
              <w:rPr>
                <w:sz w:val="20"/>
                <w:szCs w:val="20"/>
                <w:lang w:val="en-US"/>
              </w:rPr>
              <w:t xml:space="preserve">HiAce, HiLux, </w:t>
            </w:r>
          </w:p>
          <w:p w:rsidR="00C6290B" w:rsidRPr="00FC11DB" w:rsidRDefault="00C6290B" w:rsidP="006322C6">
            <w:pPr>
              <w:spacing w:line="360" w:lineRule="auto"/>
              <w:rPr>
                <w:sz w:val="20"/>
                <w:szCs w:val="20"/>
                <w:lang w:val="en-US"/>
              </w:rPr>
            </w:pPr>
            <w:r w:rsidRPr="00FC11DB">
              <w:rPr>
                <w:sz w:val="20"/>
                <w:szCs w:val="20"/>
                <w:lang w:val="en-US"/>
              </w:rPr>
              <w:t xml:space="preserve">Highlander, </w:t>
            </w:r>
            <w:r w:rsidRPr="00FC11DB">
              <w:rPr>
                <w:bCs/>
                <w:sz w:val="20"/>
                <w:szCs w:val="20"/>
                <w:lang w:val="en-US"/>
              </w:rPr>
              <w:t>RAV 4</w:t>
            </w:r>
            <w:r w:rsidRPr="00FC11DB">
              <w:rPr>
                <w:sz w:val="20"/>
                <w:szCs w:val="20"/>
                <w:lang w:val="en-US"/>
              </w:rPr>
              <w:t>,</w:t>
            </w:r>
          </w:p>
          <w:p w:rsidR="00C6290B" w:rsidRPr="00FC11DB" w:rsidRDefault="00C6290B" w:rsidP="006322C6">
            <w:pPr>
              <w:spacing w:line="360" w:lineRule="auto"/>
              <w:rPr>
                <w:sz w:val="20"/>
                <w:szCs w:val="20"/>
                <w:lang w:val="en-US"/>
              </w:rPr>
            </w:pPr>
            <w:r w:rsidRPr="00FC11DB">
              <w:rPr>
                <w:sz w:val="20"/>
                <w:szCs w:val="20"/>
                <w:lang w:val="en-US"/>
              </w:rPr>
              <w:t>4-Ranner, Sienna,</w:t>
            </w:r>
          </w:p>
          <w:p w:rsidR="00C6290B" w:rsidRPr="006322C6" w:rsidRDefault="00C6290B" w:rsidP="006322C6">
            <w:pPr>
              <w:spacing w:line="360" w:lineRule="auto"/>
              <w:rPr>
                <w:sz w:val="20"/>
                <w:szCs w:val="20"/>
              </w:rPr>
            </w:pPr>
          </w:p>
          <w:p w:rsidR="00C6290B" w:rsidRPr="00FC11DB" w:rsidRDefault="00C6290B" w:rsidP="006322C6">
            <w:pPr>
              <w:spacing w:line="360" w:lineRule="auto"/>
              <w:rPr>
                <w:sz w:val="20"/>
                <w:szCs w:val="20"/>
                <w:lang w:val="en-US"/>
              </w:rPr>
            </w:pPr>
            <w:r w:rsidRPr="00FC11DB">
              <w:rPr>
                <w:sz w:val="20"/>
                <w:szCs w:val="20"/>
                <w:lang w:val="en-US"/>
              </w:rPr>
              <w:t>Volkswagen</w:t>
            </w:r>
          </w:p>
          <w:p w:rsidR="00C6290B" w:rsidRPr="00FC11DB" w:rsidRDefault="00C6290B" w:rsidP="006322C6">
            <w:pPr>
              <w:spacing w:line="360" w:lineRule="auto"/>
              <w:rPr>
                <w:sz w:val="20"/>
                <w:szCs w:val="20"/>
                <w:lang w:val="en-US"/>
              </w:rPr>
            </w:pPr>
            <w:r w:rsidRPr="00FC11DB">
              <w:rPr>
                <w:sz w:val="20"/>
                <w:szCs w:val="20"/>
                <w:lang w:val="en-US"/>
              </w:rPr>
              <w:t xml:space="preserve">Corrado,  </w:t>
            </w:r>
            <w:r w:rsidRPr="00FC11DB">
              <w:rPr>
                <w:bCs/>
                <w:sz w:val="20"/>
                <w:szCs w:val="20"/>
                <w:lang w:val="en-US"/>
              </w:rPr>
              <w:t>Passat</w:t>
            </w:r>
            <w:r w:rsidRPr="00FC11DB">
              <w:rPr>
                <w:sz w:val="20"/>
                <w:szCs w:val="20"/>
                <w:lang w:val="en-US"/>
              </w:rPr>
              <w:t>,Sharan, Touran, Tiguan,</w:t>
            </w:r>
          </w:p>
          <w:p w:rsidR="00C6290B" w:rsidRPr="00FC11DB" w:rsidRDefault="00C6290B" w:rsidP="006322C6">
            <w:pPr>
              <w:spacing w:line="360" w:lineRule="auto"/>
              <w:rPr>
                <w:sz w:val="20"/>
                <w:szCs w:val="20"/>
                <w:lang w:val="en-US"/>
              </w:rPr>
            </w:pPr>
            <w:r w:rsidRPr="00FC11DB">
              <w:rPr>
                <w:sz w:val="20"/>
                <w:szCs w:val="20"/>
                <w:lang w:val="en-US"/>
              </w:rPr>
              <w:t>New Beetle, Eos,</w:t>
            </w:r>
          </w:p>
          <w:p w:rsidR="00C6290B" w:rsidRPr="006322C6" w:rsidRDefault="00C6290B" w:rsidP="006322C6">
            <w:pPr>
              <w:spacing w:line="360" w:lineRule="auto"/>
              <w:rPr>
                <w:sz w:val="20"/>
                <w:szCs w:val="20"/>
                <w:lang w:val="en-US"/>
              </w:rPr>
            </w:pPr>
            <w:r w:rsidRPr="00FC11DB">
              <w:rPr>
                <w:sz w:val="20"/>
                <w:szCs w:val="20"/>
                <w:lang w:val="en-US"/>
              </w:rPr>
              <w:t>Jetta (</w:t>
            </w:r>
            <w:r w:rsidRPr="00FC11DB">
              <w:rPr>
                <w:sz w:val="20"/>
                <w:szCs w:val="20"/>
              </w:rPr>
              <w:t>с</w:t>
            </w:r>
            <w:r w:rsidRPr="00FC11DB">
              <w:rPr>
                <w:sz w:val="20"/>
                <w:szCs w:val="20"/>
                <w:lang w:val="en-US"/>
              </w:rPr>
              <w:t xml:space="preserve"> 2006 </w:t>
            </w:r>
            <w:r w:rsidRPr="00FC11DB">
              <w:rPr>
                <w:sz w:val="20"/>
                <w:szCs w:val="20"/>
              </w:rPr>
              <w:t>г</w:t>
            </w:r>
            <w:r w:rsidRPr="00FC11DB">
              <w:rPr>
                <w:sz w:val="20"/>
                <w:szCs w:val="20"/>
                <w:lang w:val="en-US"/>
              </w:rPr>
              <w:t>.</w:t>
            </w:r>
            <w:r w:rsidRPr="00FC11DB">
              <w:rPr>
                <w:sz w:val="20"/>
                <w:szCs w:val="20"/>
              </w:rPr>
              <w:t>в</w:t>
            </w:r>
            <w:r w:rsidRPr="00FC11DB">
              <w:rPr>
                <w:sz w:val="20"/>
                <w:szCs w:val="20"/>
                <w:lang w:val="en-US"/>
              </w:rPr>
              <w:t>.)</w:t>
            </w:r>
          </w:p>
          <w:p w:rsidR="00C6290B" w:rsidRPr="00FC11DB" w:rsidRDefault="00C6290B" w:rsidP="006322C6">
            <w:pPr>
              <w:spacing w:line="360" w:lineRule="auto"/>
              <w:rPr>
                <w:sz w:val="20"/>
                <w:szCs w:val="20"/>
                <w:lang w:val="en-US"/>
              </w:rPr>
            </w:pPr>
            <w:r w:rsidRPr="00FC11DB">
              <w:rPr>
                <w:sz w:val="20"/>
                <w:szCs w:val="20"/>
                <w:lang w:val="en-US"/>
              </w:rPr>
              <w:t>Volvo</w:t>
            </w:r>
          </w:p>
          <w:p w:rsidR="00C6290B" w:rsidRPr="00FC11DB" w:rsidRDefault="00C6290B" w:rsidP="006322C6">
            <w:pPr>
              <w:spacing w:line="360" w:lineRule="auto"/>
              <w:rPr>
                <w:sz w:val="20"/>
                <w:szCs w:val="20"/>
                <w:lang w:val="en-US"/>
              </w:rPr>
            </w:pPr>
            <w:r w:rsidRPr="00FC11DB">
              <w:rPr>
                <w:sz w:val="20"/>
                <w:szCs w:val="20"/>
              </w:rPr>
              <w:t>С</w:t>
            </w:r>
            <w:r w:rsidRPr="00FC11DB">
              <w:rPr>
                <w:sz w:val="20"/>
                <w:szCs w:val="20"/>
                <w:lang w:val="en-US"/>
              </w:rPr>
              <w:t xml:space="preserve"> 30, S 40, V 40, V 50, </w:t>
            </w:r>
          </w:p>
          <w:p w:rsidR="00C6290B" w:rsidRPr="00FC11DB" w:rsidRDefault="00C6290B" w:rsidP="006322C6">
            <w:pPr>
              <w:spacing w:line="360" w:lineRule="auto"/>
              <w:rPr>
                <w:sz w:val="20"/>
                <w:szCs w:val="20"/>
                <w:lang w:val="en-US"/>
              </w:rPr>
            </w:pPr>
            <w:r w:rsidRPr="00FC11DB">
              <w:rPr>
                <w:sz w:val="20"/>
                <w:szCs w:val="20"/>
                <w:lang w:val="en-US"/>
              </w:rPr>
              <w:t>850, 940, 960,</w:t>
            </w:r>
          </w:p>
          <w:p w:rsidR="00C6290B" w:rsidRPr="00FC11DB" w:rsidRDefault="00C6290B" w:rsidP="006322C6">
            <w:pPr>
              <w:spacing w:line="360" w:lineRule="auto"/>
              <w:rPr>
                <w:sz w:val="20"/>
                <w:szCs w:val="20"/>
                <w:lang w:val="en-US"/>
              </w:rPr>
            </w:pPr>
            <w:r w:rsidRPr="00FC11DB">
              <w:rPr>
                <w:sz w:val="20"/>
                <w:szCs w:val="20"/>
                <w:lang w:val="en-US"/>
              </w:rPr>
              <w:t>S 60, S 70, S 90,</w:t>
            </w:r>
          </w:p>
          <w:p w:rsidR="00C6290B" w:rsidRPr="006322C6" w:rsidRDefault="00C6290B" w:rsidP="006322C6">
            <w:pPr>
              <w:spacing w:line="360" w:lineRule="auto"/>
              <w:rPr>
                <w:sz w:val="20"/>
                <w:szCs w:val="20"/>
              </w:rPr>
            </w:pPr>
            <w:r w:rsidRPr="00FC11DB">
              <w:rPr>
                <w:sz w:val="20"/>
                <w:szCs w:val="20"/>
                <w:lang w:val="en-US"/>
              </w:rPr>
              <w:t>C</w:t>
            </w:r>
            <w:r w:rsidRPr="006322C6">
              <w:rPr>
                <w:sz w:val="20"/>
                <w:szCs w:val="20"/>
              </w:rPr>
              <w:t xml:space="preserve"> 70, </w:t>
            </w:r>
            <w:r w:rsidRPr="00FC11DB">
              <w:rPr>
                <w:sz w:val="20"/>
                <w:szCs w:val="20"/>
                <w:lang w:val="en-US"/>
              </w:rPr>
              <w:t>V</w:t>
            </w:r>
            <w:r w:rsidRPr="006322C6">
              <w:rPr>
                <w:sz w:val="20"/>
                <w:szCs w:val="20"/>
              </w:rPr>
              <w:t xml:space="preserve"> 70, </w:t>
            </w:r>
            <w:r w:rsidRPr="00FC11DB">
              <w:rPr>
                <w:sz w:val="20"/>
                <w:szCs w:val="20"/>
                <w:lang w:val="en-US"/>
              </w:rPr>
              <w:t>V</w:t>
            </w:r>
            <w:r w:rsidRPr="006322C6">
              <w:rPr>
                <w:sz w:val="20"/>
                <w:szCs w:val="20"/>
              </w:rPr>
              <w:t xml:space="preserve"> 90,</w:t>
            </w:r>
          </w:p>
          <w:p w:rsidR="00C6290B" w:rsidRPr="006322C6" w:rsidRDefault="00C6290B" w:rsidP="006322C6">
            <w:pPr>
              <w:spacing w:line="360" w:lineRule="auto"/>
              <w:rPr>
                <w:sz w:val="20"/>
                <w:szCs w:val="20"/>
              </w:rPr>
            </w:pPr>
            <w:r w:rsidRPr="006322C6">
              <w:rPr>
                <w:sz w:val="20"/>
                <w:szCs w:val="20"/>
              </w:rPr>
              <w:t>*«</w:t>
            </w:r>
            <w:r w:rsidRPr="00FC11DB">
              <w:rPr>
                <w:sz w:val="20"/>
                <w:szCs w:val="20"/>
              </w:rPr>
              <w:t>Группа</w:t>
            </w:r>
            <w:r w:rsidRPr="006322C6">
              <w:rPr>
                <w:sz w:val="20"/>
                <w:szCs w:val="20"/>
              </w:rPr>
              <w:t xml:space="preserve"> </w:t>
            </w:r>
            <w:r w:rsidRPr="00FC11DB">
              <w:rPr>
                <w:sz w:val="20"/>
                <w:szCs w:val="20"/>
              </w:rPr>
              <w:t>риска</w:t>
            </w:r>
            <w:r w:rsidRPr="006322C6">
              <w:rPr>
                <w:sz w:val="20"/>
                <w:szCs w:val="20"/>
              </w:rPr>
              <w:t>»:</w:t>
            </w:r>
          </w:p>
          <w:p w:rsidR="00C6290B" w:rsidRPr="006322C6" w:rsidRDefault="00C6290B" w:rsidP="006322C6">
            <w:pPr>
              <w:spacing w:line="360" w:lineRule="auto"/>
              <w:rPr>
                <w:bCs/>
                <w:sz w:val="20"/>
                <w:szCs w:val="20"/>
              </w:rPr>
            </w:pPr>
            <w:r w:rsidRPr="00FC11DB">
              <w:rPr>
                <w:bCs/>
                <w:sz w:val="20"/>
                <w:szCs w:val="20"/>
                <w:lang w:val="en-US"/>
              </w:rPr>
              <w:t>BMW</w:t>
            </w:r>
          </w:p>
          <w:p w:rsidR="00C6290B" w:rsidRPr="006322C6" w:rsidRDefault="00C6290B" w:rsidP="006322C6">
            <w:pPr>
              <w:spacing w:line="360" w:lineRule="auto"/>
              <w:rPr>
                <w:sz w:val="20"/>
                <w:szCs w:val="20"/>
              </w:rPr>
            </w:pPr>
            <w:r w:rsidRPr="006322C6">
              <w:rPr>
                <w:sz w:val="20"/>
                <w:szCs w:val="20"/>
              </w:rPr>
              <w:t xml:space="preserve">5 </w:t>
            </w:r>
            <w:r w:rsidRPr="00FC11DB">
              <w:rPr>
                <w:sz w:val="20"/>
                <w:szCs w:val="20"/>
              </w:rPr>
              <w:t>серии</w:t>
            </w:r>
          </w:p>
          <w:p w:rsidR="00C6290B" w:rsidRPr="006322C6" w:rsidRDefault="00C6290B" w:rsidP="006322C6">
            <w:pPr>
              <w:spacing w:line="360" w:lineRule="auto"/>
              <w:rPr>
                <w:sz w:val="20"/>
                <w:szCs w:val="20"/>
              </w:rPr>
            </w:pPr>
            <w:r w:rsidRPr="00FC11DB">
              <w:rPr>
                <w:sz w:val="20"/>
                <w:szCs w:val="20"/>
                <w:lang w:val="en-US"/>
              </w:rPr>
              <w:t>TOYOTA</w:t>
            </w:r>
            <w:r w:rsidRPr="006322C6">
              <w:rPr>
                <w:sz w:val="20"/>
                <w:szCs w:val="20"/>
              </w:rPr>
              <w:t>:</w:t>
            </w:r>
          </w:p>
          <w:p w:rsidR="00C6290B" w:rsidRPr="00FC11DB" w:rsidRDefault="00C6290B" w:rsidP="006322C6">
            <w:pPr>
              <w:spacing w:line="360" w:lineRule="auto"/>
              <w:rPr>
                <w:sz w:val="20"/>
                <w:szCs w:val="20"/>
                <w:lang w:val="en-US"/>
              </w:rPr>
            </w:pPr>
            <w:r w:rsidRPr="00FC11DB">
              <w:rPr>
                <w:sz w:val="20"/>
                <w:szCs w:val="20"/>
                <w:lang w:val="en-US"/>
              </w:rPr>
              <w:t xml:space="preserve">Avensis, Camry, RAV 4 </w:t>
            </w:r>
          </w:p>
          <w:p w:rsidR="00C6290B" w:rsidRPr="00FC11DB" w:rsidRDefault="00C6290B" w:rsidP="006322C6">
            <w:pPr>
              <w:spacing w:line="360" w:lineRule="auto"/>
              <w:rPr>
                <w:sz w:val="20"/>
                <w:szCs w:val="20"/>
                <w:lang w:val="en-US"/>
              </w:rPr>
            </w:pPr>
            <w:r w:rsidRPr="00FC11DB">
              <w:rPr>
                <w:sz w:val="20"/>
                <w:szCs w:val="20"/>
                <w:lang w:val="en-US"/>
              </w:rPr>
              <w:t xml:space="preserve">HONDA: </w:t>
            </w:r>
          </w:p>
          <w:p w:rsidR="00C6290B" w:rsidRPr="00FC11DB" w:rsidRDefault="00C6290B" w:rsidP="006322C6">
            <w:pPr>
              <w:spacing w:line="360" w:lineRule="auto"/>
              <w:rPr>
                <w:sz w:val="20"/>
                <w:szCs w:val="20"/>
                <w:lang w:val="en-US"/>
              </w:rPr>
            </w:pPr>
            <w:r w:rsidRPr="00FC11DB">
              <w:rPr>
                <w:sz w:val="20"/>
                <w:szCs w:val="20"/>
                <w:lang w:val="en-US"/>
              </w:rPr>
              <w:t xml:space="preserve">Accord, CR-V </w:t>
            </w:r>
          </w:p>
          <w:p w:rsidR="00C6290B" w:rsidRPr="00FC11DB" w:rsidRDefault="00C6290B" w:rsidP="006322C6">
            <w:pPr>
              <w:spacing w:line="360" w:lineRule="auto"/>
              <w:rPr>
                <w:sz w:val="20"/>
                <w:szCs w:val="20"/>
                <w:lang w:val="en-US"/>
              </w:rPr>
            </w:pPr>
            <w:r w:rsidRPr="00FC11DB">
              <w:rPr>
                <w:sz w:val="20"/>
                <w:szCs w:val="20"/>
                <w:lang w:val="en-US"/>
              </w:rPr>
              <w:t>VW:</w:t>
            </w:r>
          </w:p>
          <w:p w:rsidR="00C6290B" w:rsidRPr="00FC11DB" w:rsidRDefault="00C6290B" w:rsidP="006322C6">
            <w:pPr>
              <w:spacing w:line="360" w:lineRule="auto"/>
              <w:rPr>
                <w:sz w:val="20"/>
                <w:szCs w:val="20"/>
                <w:lang w:val="en-US"/>
              </w:rPr>
            </w:pPr>
            <w:r w:rsidRPr="00FC11DB">
              <w:rPr>
                <w:sz w:val="20"/>
                <w:szCs w:val="20"/>
                <w:lang w:val="en-US"/>
              </w:rPr>
              <w:t>Passat</w:t>
            </w:r>
          </w:p>
          <w:p w:rsidR="00C6290B" w:rsidRPr="00FC11DB" w:rsidRDefault="00C6290B" w:rsidP="006322C6">
            <w:pPr>
              <w:spacing w:line="360" w:lineRule="auto"/>
              <w:rPr>
                <w:sz w:val="20"/>
                <w:szCs w:val="20"/>
                <w:lang w:val="en-US"/>
              </w:rPr>
            </w:pPr>
            <w:r w:rsidRPr="00FC11DB">
              <w:rPr>
                <w:sz w:val="20"/>
                <w:szCs w:val="20"/>
                <w:lang w:val="en-US"/>
              </w:rPr>
              <w:t>AUDI:</w:t>
            </w:r>
          </w:p>
          <w:p w:rsidR="00C6290B" w:rsidRPr="00FC11DB" w:rsidRDefault="00C6290B" w:rsidP="006322C6">
            <w:pPr>
              <w:spacing w:line="360" w:lineRule="auto"/>
              <w:rPr>
                <w:sz w:val="20"/>
                <w:szCs w:val="20"/>
                <w:lang w:val="en-US"/>
              </w:rPr>
            </w:pPr>
            <w:r w:rsidRPr="00FC11DB">
              <w:rPr>
                <w:sz w:val="20"/>
                <w:szCs w:val="20"/>
                <w:lang w:val="en-US"/>
              </w:rPr>
              <w:t xml:space="preserve">A 4  </w:t>
            </w:r>
          </w:p>
          <w:p w:rsidR="00C6290B" w:rsidRPr="00FC11DB" w:rsidRDefault="00C6290B" w:rsidP="006322C6">
            <w:pPr>
              <w:spacing w:line="360" w:lineRule="auto"/>
              <w:rPr>
                <w:bCs/>
                <w:sz w:val="20"/>
                <w:szCs w:val="20"/>
                <w:lang w:val="en-US"/>
              </w:rPr>
            </w:pPr>
            <w:r w:rsidRPr="00FC11DB">
              <w:rPr>
                <w:bCs/>
                <w:sz w:val="20"/>
                <w:szCs w:val="20"/>
                <w:lang w:val="en-US"/>
              </w:rPr>
              <w:t>MAZDA</w:t>
            </w:r>
          </w:p>
          <w:p w:rsidR="00C6290B" w:rsidRPr="00FC11DB" w:rsidRDefault="00C6290B" w:rsidP="006322C6">
            <w:pPr>
              <w:spacing w:line="360" w:lineRule="auto"/>
              <w:rPr>
                <w:sz w:val="20"/>
                <w:szCs w:val="20"/>
                <w:lang w:val="en-US"/>
              </w:rPr>
            </w:pPr>
            <w:r w:rsidRPr="00FC11DB">
              <w:rPr>
                <w:sz w:val="20"/>
                <w:szCs w:val="20"/>
                <w:lang w:val="en-US"/>
              </w:rPr>
              <w:t>6</w:t>
            </w:r>
          </w:p>
          <w:p w:rsidR="00C6290B" w:rsidRPr="00FC11DB" w:rsidRDefault="00C6290B" w:rsidP="006322C6">
            <w:pPr>
              <w:spacing w:line="360" w:lineRule="auto"/>
              <w:rPr>
                <w:sz w:val="20"/>
                <w:szCs w:val="20"/>
                <w:lang w:val="en-US"/>
              </w:rPr>
            </w:pPr>
            <w:r w:rsidRPr="00FC11DB">
              <w:rPr>
                <w:sz w:val="20"/>
                <w:szCs w:val="20"/>
                <w:lang w:val="en-US"/>
              </w:rPr>
              <w:t>MERCEDES-BENZ:</w:t>
            </w:r>
          </w:p>
          <w:p w:rsidR="00C6290B" w:rsidRPr="00FC11DB" w:rsidRDefault="00C6290B" w:rsidP="006322C6">
            <w:pPr>
              <w:spacing w:line="360" w:lineRule="auto"/>
              <w:rPr>
                <w:sz w:val="20"/>
                <w:szCs w:val="20"/>
                <w:lang w:val="en-US"/>
              </w:rPr>
            </w:pPr>
            <w:r w:rsidRPr="00FC11DB">
              <w:rPr>
                <w:sz w:val="20"/>
                <w:szCs w:val="20"/>
                <w:lang w:val="en-US"/>
              </w:rPr>
              <w:t>E-klasse</w:t>
            </w:r>
          </w:p>
          <w:p w:rsidR="00C6290B" w:rsidRPr="00FC11DB" w:rsidRDefault="00C6290B" w:rsidP="006322C6">
            <w:pPr>
              <w:spacing w:line="360" w:lineRule="auto"/>
              <w:rPr>
                <w:sz w:val="20"/>
                <w:szCs w:val="20"/>
                <w:lang w:val="en-US"/>
              </w:rPr>
            </w:pPr>
            <w:r w:rsidRPr="00FC11DB">
              <w:rPr>
                <w:sz w:val="20"/>
                <w:szCs w:val="20"/>
                <w:lang w:val="en-US"/>
              </w:rPr>
              <w:t>MITSUBISHI</w:t>
            </w:r>
          </w:p>
          <w:p w:rsidR="00C6290B" w:rsidRPr="00FC11DB" w:rsidRDefault="00C6290B" w:rsidP="006322C6">
            <w:pPr>
              <w:spacing w:line="360" w:lineRule="auto"/>
              <w:rPr>
                <w:sz w:val="20"/>
                <w:szCs w:val="20"/>
                <w:lang w:val="en-US"/>
              </w:rPr>
            </w:pPr>
            <w:r w:rsidRPr="00FC11DB">
              <w:rPr>
                <w:sz w:val="20"/>
                <w:szCs w:val="20"/>
                <w:lang w:val="en-US"/>
              </w:rPr>
              <w:t xml:space="preserve">Pajero, Montero  </w:t>
            </w:r>
          </w:p>
        </w:tc>
        <w:tc>
          <w:tcPr>
            <w:tcW w:w="1703" w:type="dxa"/>
            <w:tcBorders>
              <w:top w:val="single" w:sz="6" w:space="0" w:color="000000"/>
              <w:bottom w:val="single" w:sz="6" w:space="0" w:color="000000"/>
              <w:right w:val="single" w:sz="4" w:space="0" w:color="auto"/>
            </w:tcBorders>
          </w:tcPr>
          <w:p w:rsidR="00C6290B" w:rsidRPr="006322C6" w:rsidRDefault="00C6290B" w:rsidP="00FC11DB">
            <w:pPr>
              <w:spacing w:line="360" w:lineRule="auto"/>
              <w:jc w:val="both"/>
              <w:rPr>
                <w:sz w:val="20"/>
                <w:szCs w:val="20"/>
                <w:lang w:val="en-US"/>
              </w:rPr>
            </w:pPr>
          </w:p>
          <w:p w:rsidR="00C6290B" w:rsidRPr="00FC11DB" w:rsidRDefault="00C6290B" w:rsidP="00FC11DB">
            <w:pPr>
              <w:spacing w:line="360" w:lineRule="auto"/>
              <w:jc w:val="both"/>
              <w:rPr>
                <w:sz w:val="20"/>
                <w:szCs w:val="20"/>
              </w:rPr>
            </w:pPr>
            <w:r w:rsidRPr="00FC11DB">
              <w:rPr>
                <w:sz w:val="20"/>
                <w:szCs w:val="20"/>
                <w:lang w:val="en-US"/>
              </w:rPr>
              <w:t>AC</w:t>
            </w:r>
            <w:r w:rsidRPr="00FC11DB">
              <w:rPr>
                <w:sz w:val="20"/>
                <w:szCs w:val="20"/>
              </w:rPr>
              <w:t xml:space="preserve"> – все модели</w:t>
            </w:r>
          </w:p>
          <w:p w:rsidR="00C6290B" w:rsidRPr="00FC11DB" w:rsidRDefault="00C6290B" w:rsidP="00FC11DB">
            <w:pPr>
              <w:spacing w:line="360" w:lineRule="auto"/>
              <w:jc w:val="both"/>
              <w:rPr>
                <w:sz w:val="20"/>
                <w:szCs w:val="20"/>
              </w:rPr>
            </w:pPr>
          </w:p>
          <w:p w:rsidR="00C6290B" w:rsidRPr="00FC11DB" w:rsidRDefault="00C6290B" w:rsidP="00FC11DB">
            <w:pPr>
              <w:spacing w:line="360" w:lineRule="auto"/>
              <w:jc w:val="both"/>
              <w:rPr>
                <w:sz w:val="20"/>
                <w:szCs w:val="20"/>
              </w:rPr>
            </w:pPr>
            <w:r w:rsidRPr="00FC11DB">
              <w:rPr>
                <w:sz w:val="20"/>
                <w:szCs w:val="20"/>
                <w:lang w:val="en-US"/>
              </w:rPr>
              <w:t>Acura</w:t>
            </w:r>
            <w:r w:rsidRPr="00FC11DB">
              <w:rPr>
                <w:sz w:val="20"/>
                <w:szCs w:val="20"/>
              </w:rPr>
              <w:t xml:space="preserve"> – все модели</w:t>
            </w:r>
          </w:p>
          <w:p w:rsidR="00C6290B" w:rsidRPr="00FC11DB" w:rsidRDefault="00C6290B" w:rsidP="00FC11DB">
            <w:pPr>
              <w:spacing w:line="360" w:lineRule="auto"/>
              <w:jc w:val="both"/>
              <w:rPr>
                <w:sz w:val="20"/>
                <w:szCs w:val="20"/>
              </w:rPr>
            </w:pPr>
          </w:p>
          <w:p w:rsidR="00C6290B" w:rsidRPr="00FC11DB" w:rsidRDefault="00C6290B" w:rsidP="00FC11DB">
            <w:pPr>
              <w:spacing w:line="360" w:lineRule="auto"/>
              <w:jc w:val="both"/>
              <w:rPr>
                <w:sz w:val="20"/>
                <w:szCs w:val="20"/>
                <w:lang w:val="en-US"/>
              </w:rPr>
            </w:pPr>
            <w:r w:rsidRPr="00FC11DB">
              <w:rPr>
                <w:sz w:val="20"/>
                <w:szCs w:val="20"/>
                <w:lang w:val="en-US"/>
              </w:rPr>
              <w:t xml:space="preserve">Aston Martin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jc w:val="both"/>
              <w:rPr>
                <w:sz w:val="20"/>
                <w:szCs w:val="20"/>
              </w:rPr>
            </w:pPr>
          </w:p>
          <w:p w:rsidR="00C6290B" w:rsidRPr="006322C6" w:rsidRDefault="00C6290B" w:rsidP="006322C6">
            <w:pPr>
              <w:spacing w:line="360" w:lineRule="auto"/>
              <w:jc w:val="both"/>
              <w:rPr>
                <w:sz w:val="20"/>
                <w:szCs w:val="20"/>
                <w:lang w:val="en-US"/>
              </w:rPr>
            </w:pPr>
            <w:r w:rsidRPr="00FC11DB">
              <w:rPr>
                <w:sz w:val="20"/>
                <w:szCs w:val="20"/>
                <w:lang w:val="en-US"/>
              </w:rPr>
              <w:t>AUDI</w:t>
            </w:r>
            <w:r w:rsidRPr="00FC11DB">
              <w:rPr>
                <w:bCs/>
                <w:sz w:val="20"/>
                <w:szCs w:val="20"/>
                <w:lang w:val="en-US"/>
              </w:rPr>
              <w:t>S 4</w:t>
            </w:r>
            <w:r w:rsidRPr="00FC11DB">
              <w:rPr>
                <w:sz w:val="20"/>
                <w:szCs w:val="20"/>
                <w:lang w:val="en-US"/>
              </w:rPr>
              <w:t xml:space="preserve">, </w:t>
            </w:r>
            <w:r w:rsidRPr="00FC11DB">
              <w:rPr>
                <w:bCs/>
                <w:sz w:val="20"/>
                <w:szCs w:val="20"/>
                <w:lang w:val="en-US"/>
              </w:rPr>
              <w:t>RS 4</w:t>
            </w:r>
            <w:r w:rsidRPr="00FC11DB">
              <w:rPr>
                <w:sz w:val="20"/>
                <w:szCs w:val="20"/>
                <w:lang w:val="en-US"/>
              </w:rPr>
              <w:t xml:space="preserve">, </w:t>
            </w:r>
            <w:r w:rsidRPr="00FC11DB">
              <w:rPr>
                <w:bCs/>
                <w:sz w:val="20"/>
                <w:szCs w:val="20"/>
                <w:lang w:val="en-US"/>
              </w:rPr>
              <w:t>A 6, S 6, RS 6,</w:t>
            </w:r>
          </w:p>
          <w:p w:rsidR="00C6290B" w:rsidRPr="00FC11DB" w:rsidRDefault="00C6290B" w:rsidP="006322C6">
            <w:pPr>
              <w:spacing w:line="360" w:lineRule="auto"/>
              <w:jc w:val="both"/>
              <w:rPr>
                <w:bCs/>
                <w:sz w:val="20"/>
                <w:szCs w:val="20"/>
                <w:lang w:val="en-US"/>
              </w:rPr>
            </w:pPr>
            <w:r w:rsidRPr="00FC11DB">
              <w:rPr>
                <w:bCs/>
                <w:sz w:val="20"/>
                <w:szCs w:val="20"/>
                <w:lang w:val="en-US"/>
              </w:rPr>
              <w:t xml:space="preserve">A 8, S 8, Allroad, </w:t>
            </w:r>
          </w:p>
          <w:p w:rsidR="00C6290B" w:rsidRPr="00FC11DB" w:rsidRDefault="00C6290B" w:rsidP="006322C6">
            <w:pPr>
              <w:spacing w:line="360" w:lineRule="auto"/>
              <w:jc w:val="both"/>
              <w:rPr>
                <w:bCs/>
                <w:sz w:val="20"/>
                <w:szCs w:val="20"/>
                <w:lang w:val="en-US"/>
              </w:rPr>
            </w:pPr>
            <w:r w:rsidRPr="00FC11DB">
              <w:rPr>
                <w:bCs/>
                <w:sz w:val="20"/>
                <w:szCs w:val="20"/>
                <w:lang w:val="en-US"/>
              </w:rPr>
              <w:t>Q 7</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 xml:space="preserve">Bentley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BMW</w:t>
            </w:r>
          </w:p>
          <w:p w:rsidR="00C6290B" w:rsidRPr="00FC11DB" w:rsidRDefault="00C6290B" w:rsidP="006322C6">
            <w:pPr>
              <w:spacing w:line="360" w:lineRule="auto"/>
              <w:jc w:val="both"/>
              <w:rPr>
                <w:sz w:val="20"/>
                <w:szCs w:val="20"/>
                <w:lang w:val="en-US"/>
              </w:rPr>
            </w:pPr>
            <w:r w:rsidRPr="00FC11DB">
              <w:rPr>
                <w:sz w:val="20"/>
                <w:szCs w:val="20"/>
                <w:lang w:val="en-US"/>
              </w:rPr>
              <w:t xml:space="preserve">6xx, </w:t>
            </w:r>
            <w:r w:rsidRPr="00FC11DB">
              <w:rPr>
                <w:bCs/>
                <w:sz w:val="20"/>
                <w:szCs w:val="20"/>
                <w:lang w:val="en-US"/>
              </w:rPr>
              <w:t>7xx</w:t>
            </w:r>
            <w:r w:rsidRPr="00FC11DB">
              <w:rPr>
                <w:sz w:val="20"/>
                <w:szCs w:val="20"/>
                <w:lang w:val="en-US"/>
              </w:rPr>
              <w:t>, 8xx, M3, M5,</w:t>
            </w:r>
          </w:p>
          <w:p w:rsidR="00C6290B" w:rsidRPr="00FC11DB" w:rsidRDefault="00C6290B" w:rsidP="006322C6">
            <w:pPr>
              <w:spacing w:line="360" w:lineRule="auto"/>
              <w:jc w:val="both"/>
              <w:rPr>
                <w:sz w:val="20"/>
                <w:szCs w:val="20"/>
              </w:rPr>
            </w:pPr>
            <w:r w:rsidRPr="00FC11DB">
              <w:rPr>
                <w:sz w:val="20"/>
                <w:szCs w:val="20"/>
                <w:lang w:val="en-US"/>
              </w:rPr>
              <w:t>M</w:t>
            </w:r>
            <w:r w:rsidRPr="00FC11DB">
              <w:rPr>
                <w:sz w:val="20"/>
                <w:szCs w:val="20"/>
              </w:rPr>
              <w:t xml:space="preserve">6, </w:t>
            </w:r>
            <w:r w:rsidRPr="00FC11DB">
              <w:rPr>
                <w:sz w:val="20"/>
                <w:szCs w:val="20"/>
                <w:lang w:val="en-US"/>
              </w:rPr>
              <w:t>Z</w:t>
            </w:r>
            <w:r w:rsidRPr="00FC11DB">
              <w:rPr>
                <w:sz w:val="20"/>
                <w:szCs w:val="20"/>
              </w:rPr>
              <w:t xml:space="preserve">3, </w:t>
            </w:r>
            <w:r w:rsidRPr="00FC11DB">
              <w:rPr>
                <w:sz w:val="20"/>
                <w:szCs w:val="20"/>
                <w:lang w:val="en-US"/>
              </w:rPr>
              <w:t>Z</w:t>
            </w:r>
            <w:r w:rsidRPr="00FC11DB">
              <w:rPr>
                <w:sz w:val="20"/>
                <w:szCs w:val="20"/>
              </w:rPr>
              <w:t xml:space="preserve">4, </w:t>
            </w:r>
            <w:r w:rsidRPr="00FC11DB">
              <w:rPr>
                <w:sz w:val="20"/>
                <w:szCs w:val="20"/>
                <w:lang w:val="en-US"/>
              </w:rPr>
              <w:t>Z</w:t>
            </w:r>
            <w:r w:rsidRPr="00FC11DB">
              <w:rPr>
                <w:sz w:val="20"/>
                <w:szCs w:val="20"/>
              </w:rPr>
              <w:t>8,</w:t>
            </w:r>
          </w:p>
          <w:p w:rsidR="00C6290B" w:rsidRPr="00FC11DB" w:rsidRDefault="00C6290B" w:rsidP="006322C6">
            <w:pPr>
              <w:spacing w:line="360" w:lineRule="auto"/>
              <w:jc w:val="both"/>
              <w:rPr>
                <w:sz w:val="20"/>
                <w:szCs w:val="20"/>
              </w:rPr>
            </w:pPr>
            <w:r w:rsidRPr="00FC11DB">
              <w:rPr>
                <w:sz w:val="20"/>
                <w:szCs w:val="20"/>
                <w:lang w:val="en-US"/>
              </w:rPr>
              <w:t>X</w:t>
            </w:r>
            <w:r w:rsidRPr="00FC11DB">
              <w:rPr>
                <w:sz w:val="20"/>
                <w:szCs w:val="20"/>
              </w:rPr>
              <w:t xml:space="preserve">3, </w:t>
            </w:r>
            <w:r w:rsidRPr="00FC11DB">
              <w:rPr>
                <w:sz w:val="20"/>
                <w:szCs w:val="20"/>
                <w:lang w:val="en-US"/>
              </w:rPr>
              <w:t>X</w:t>
            </w:r>
            <w:r w:rsidRPr="00FC11DB">
              <w:rPr>
                <w:sz w:val="20"/>
                <w:szCs w:val="20"/>
              </w:rPr>
              <w:t>5</w:t>
            </w:r>
          </w:p>
          <w:p w:rsidR="00C6290B" w:rsidRPr="00FC11DB"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rPr>
            </w:pPr>
            <w:r w:rsidRPr="00FC11DB">
              <w:rPr>
                <w:sz w:val="20"/>
                <w:szCs w:val="20"/>
                <w:lang w:val="en-US"/>
              </w:rPr>
              <w:t>Bugatti</w:t>
            </w:r>
            <w:r w:rsidRPr="00FC11DB">
              <w:rPr>
                <w:sz w:val="20"/>
                <w:szCs w:val="20"/>
              </w:rPr>
              <w:t xml:space="preserve"> – все модели</w:t>
            </w:r>
          </w:p>
          <w:p w:rsidR="00C6290B" w:rsidRPr="00FC11DB"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 xml:space="preserve">Cadillac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Chevrolet</w:t>
            </w:r>
          </w:p>
          <w:p w:rsidR="00C6290B" w:rsidRPr="00FC11DB" w:rsidRDefault="00C6290B" w:rsidP="006322C6">
            <w:pPr>
              <w:spacing w:line="360" w:lineRule="auto"/>
              <w:jc w:val="both"/>
              <w:rPr>
                <w:sz w:val="20"/>
                <w:szCs w:val="20"/>
                <w:lang w:val="en-US"/>
              </w:rPr>
            </w:pPr>
            <w:r w:rsidRPr="00FC11DB">
              <w:rPr>
                <w:sz w:val="20"/>
                <w:szCs w:val="20"/>
                <w:lang w:val="en-US"/>
              </w:rPr>
              <w:t xml:space="preserve">Tahoe, </w:t>
            </w:r>
          </w:p>
          <w:p w:rsidR="00C6290B" w:rsidRPr="00FC11DB" w:rsidRDefault="00C6290B" w:rsidP="006322C6">
            <w:pPr>
              <w:spacing w:line="360" w:lineRule="auto"/>
              <w:jc w:val="both"/>
              <w:rPr>
                <w:sz w:val="20"/>
                <w:szCs w:val="20"/>
                <w:lang w:val="en-US"/>
              </w:rPr>
            </w:pPr>
            <w:r w:rsidRPr="00FC11DB">
              <w:rPr>
                <w:sz w:val="20"/>
                <w:szCs w:val="20"/>
                <w:lang w:val="en-US"/>
              </w:rPr>
              <w:t>Suburban/ Silverado</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 xml:space="preserve">Ferrari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Ford</w:t>
            </w:r>
          </w:p>
          <w:p w:rsidR="00C6290B" w:rsidRPr="00FC11DB" w:rsidRDefault="00C6290B" w:rsidP="006322C6">
            <w:pPr>
              <w:spacing w:line="360" w:lineRule="auto"/>
              <w:jc w:val="both"/>
              <w:rPr>
                <w:sz w:val="20"/>
                <w:szCs w:val="20"/>
                <w:lang w:val="en-US"/>
              </w:rPr>
            </w:pPr>
            <w:r w:rsidRPr="00FC11DB">
              <w:rPr>
                <w:sz w:val="20"/>
                <w:szCs w:val="20"/>
                <w:lang w:val="en-US"/>
              </w:rPr>
              <w:t>Explorer,</w:t>
            </w:r>
          </w:p>
          <w:p w:rsidR="00C6290B" w:rsidRPr="00FC11DB" w:rsidRDefault="00C6290B" w:rsidP="006322C6">
            <w:pPr>
              <w:spacing w:line="360" w:lineRule="auto"/>
              <w:jc w:val="both"/>
              <w:rPr>
                <w:sz w:val="20"/>
                <w:szCs w:val="20"/>
                <w:lang w:val="en-US"/>
              </w:rPr>
            </w:pPr>
            <w:r w:rsidRPr="00FC11DB">
              <w:rPr>
                <w:sz w:val="20"/>
                <w:szCs w:val="20"/>
                <w:lang w:val="en-US"/>
              </w:rPr>
              <w:t>Excursion, Expedition</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Honda</w:t>
            </w:r>
          </w:p>
          <w:p w:rsidR="00C6290B" w:rsidRPr="00FC11DB" w:rsidRDefault="00C6290B" w:rsidP="006322C6">
            <w:pPr>
              <w:spacing w:line="360" w:lineRule="auto"/>
              <w:jc w:val="both"/>
              <w:rPr>
                <w:sz w:val="20"/>
                <w:szCs w:val="20"/>
                <w:lang w:val="en-US"/>
              </w:rPr>
            </w:pPr>
            <w:r w:rsidRPr="00FC11DB">
              <w:rPr>
                <w:sz w:val="20"/>
                <w:szCs w:val="20"/>
                <w:lang w:val="en-US"/>
              </w:rPr>
              <w:t>Legend</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 xml:space="preserve">Hummer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 xml:space="preserve">Infinity – все </w:t>
            </w:r>
            <w:r w:rsidRPr="00FC11DB">
              <w:rPr>
                <w:sz w:val="20"/>
                <w:szCs w:val="20"/>
              </w:rPr>
              <w:t>модели</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Jaguar</w:t>
            </w:r>
          </w:p>
          <w:p w:rsidR="00C6290B" w:rsidRPr="00FC11DB" w:rsidRDefault="00C6290B" w:rsidP="006322C6">
            <w:pPr>
              <w:spacing w:line="360" w:lineRule="auto"/>
              <w:jc w:val="both"/>
              <w:rPr>
                <w:sz w:val="20"/>
                <w:szCs w:val="20"/>
                <w:lang w:val="en-US"/>
              </w:rPr>
            </w:pPr>
            <w:r w:rsidRPr="00FC11DB">
              <w:rPr>
                <w:sz w:val="20"/>
                <w:szCs w:val="20"/>
                <w:lang w:val="en-US"/>
              </w:rPr>
              <w:t xml:space="preserve">S-type, Sovereign </w:t>
            </w:r>
          </w:p>
          <w:p w:rsidR="00C6290B" w:rsidRPr="00FC11DB" w:rsidRDefault="00C6290B" w:rsidP="006322C6">
            <w:pPr>
              <w:spacing w:line="360" w:lineRule="auto"/>
              <w:jc w:val="both"/>
              <w:rPr>
                <w:sz w:val="20"/>
                <w:szCs w:val="20"/>
                <w:lang w:val="en-US"/>
              </w:rPr>
            </w:pPr>
            <w:r w:rsidRPr="00FC11DB">
              <w:rPr>
                <w:sz w:val="20"/>
                <w:szCs w:val="20"/>
                <w:lang w:val="en-US"/>
              </w:rPr>
              <w:t>XJ/XK</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 xml:space="preserve">Lamborghini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Land Rover</w:t>
            </w:r>
          </w:p>
          <w:p w:rsidR="00C6290B" w:rsidRPr="00FC11DB" w:rsidRDefault="00C6290B" w:rsidP="006322C6">
            <w:pPr>
              <w:spacing w:line="360" w:lineRule="auto"/>
              <w:jc w:val="both"/>
              <w:rPr>
                <w:sz w:val="20"/>
                <w:szCs w:val="20"/>
                <w:lang w:val="en-US"/>
              </w:rPr>
            </w:pPr>
            <w:r w:rsidRPr="00FC11DB">
              <w:rPr>
                <w:sz w:val="20"/>
                <w:szCs w:val="20"/>
                <w:lang w:val="en-US"/>
              </w:rPr>
              <w:t xml:space="preserve">Discovery, </w:t>
            </w:r>
          </w:p>
          <w:p w:rsidR="00C6290B" w:rsidRPr="00FC11DB" w:rsidRDefault="00C6290B" w:rsidP="006322C6">
            <w:pPr>
              <w:spacing w:line="360" w:lineRule="auto"/>
              <w:jc w:val="both"/>
              <w:rPr>
                <w:sz w:val="20"/>
                <w:szCs w:val="20"/>
                <w:lang w:val="en-US"/>
              </w:rPr>
            </w:pPr>
            <w:r w:rsidRPr="00FC11DB">
              <w:rPr>
                <w:sz w:val="20"/>
                <w:szCs w:val="20"/>
                <w:lang w:val="en-US"/>
              </w:rPr>
              <w:t>Range Rover,</w:t>
            </w:r>
          </w:p>
          <w:p w:rsidR="00C6290B" w:rsidRPr="00FC11DB" w:rsidRDefault="00C6290B" w:rsidP="006322C6">
            <w:pPr>
              <w:spacing w:line="360" w:lineRule="auto"/>
              <w:jc w:val="both"/>
              <w:rPr>
                <w:sz w:val="20"/>
                <w:szCs w:val="20"/>
                <w:lang w:val="en-US"/>
              </w:rPr>
            </w:pPr>
            <w:r w:rsidRPr="00FC11DB">
              <w:rPr>
                <w:sz w:val="20"/>
                <w:szCs w:val="20"/>
                <w:lang w:val="en-US"/>
              </w:rPr>
              <w:t>Range Rover Sport</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Lexus</w:t>
            </w:r>
          </w:p>
          <w:p w:rsidR="00C6290B" w:rsidRPr="00FC11DB" w:rsidRDefault="00C6290B" w:rsidP="006322C6">
            <w:pPr>
              <w:spacing w:line="360" w:lineRule="auto"/>
              <w:jc w:val="both"/>
              <w:rPr>
                <w:bCs/>
                <w:sz w:val="20"/>
                <w:szCs w:val="20"/>
                <w:lang w:val="en-US"/>
              </w:rPr>
            </w:pPr>
            <w:r w:rsidRPr="00FC11DB">
              <w:rPr>
                <w:bCs/>
                <w:sz w:val="20"/>
                <w:szCs w:val="20"/>
                <w:lang w:val="en-US"/>
              </w:rPr>
              <w:t>GX, LS, LX, RX,</w:t>
            </w:r>
          </w:p>
          <w:p w:rsidR="00C6290B" w:rsidRPr="00FC11DB" w:rsidRDefault="00C6290B" w:rsidP="006322C6">
            <w:pPr>
              <w:spacing w:line="360" w:lineRule="auto"/>
              <w:jc w:val="both"/>
              <w:rPr>
                <w:sz w:val="20"/>
                <w:szCs w:val="20"/>
              </w:rPr>
            </w:pPr>
            <w:r w:rsidRPr="00FC11DB">
              <w:rPr>
                <w:sz w:val="20"/>
                <w:szCs w:val="20"/>
                <w:lang w:val="en-US"/>
              </w:rPr>
              <w:t>SC</w:t>
            </w:r>
          </w:p>
          <w:p w:rsidR="00C6290B" w:rsidRPr="00FC11DB"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rPr>
            </w:pPr>
            <w:r w:rsidRPr="00FC11DB">
              <w:rPr>
                <w:sz w:val="20"/>
                <w:szCs w:val="20"/>
                <w:lang w:val="en-US"/>
              </w:rPr>
              <w:t>Maserati</w:t>
            </w:r>
            <w:r w:rsidRPr="00FC11DB">
              <w:rPr>
                <w:sz w:val="20"/>
                <w:szCs w:val="20"/>
              </w:rPr>
              <w:t xml:space="preserve"> – все модели</w:t>
            </w:r>
          </w:p>
          <w:p w:rsidR="00C6290B" w:rsidRPr="00FC11DB"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rPr>
            </w:pPr>
            <w:r w:rsidRPr="00FC11DB">
              <w:rPr>
                <w:sz w:val="20"/>
                <w:szCs w:val="20"/>
              </w:rPr>
              <w:t>Maybach – все модели</w:t>
            </w:r>
          </w:p>
          <w:p w:rsidR="00C6290B" w:rsidRPr="00FC11DB"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Mercedes-Benz</w:t>
            </w:r>
          </w:p>
          <w:p w:rsidR="00C6290B" w:rsidRPr="00FC11DB" w:rsidRDefault="00C6290B" w:rsidP="006322C6">
            <w:pPr>
              <w:spacing w:line="360" w:lineRule="auto"/>
              <w:jc w:val="both"/>
              <w:rPr>
                <w:bCs/>
                <w:sz w:val="20"/>
                <w:szCs w:val="20"/>
              </w:rPr>
            </w:pPr>
            <w:r w:rsidRPr="00FC11DB">
              <w:rPr>
                <w:bCs/>
                <w:sz w:val="20"/>
                <w:szCs w:val="20"/>
              </w:rPr>
              <w:t xml:space="preserve">G-klasse, </w:t>
            </w:r>
          </w:p>
          <w:p w:rsidR="00C6290B" w:rsidRPr="00FC11DB" w:rsidRDefault="00C6290B" w:rsidP="006322C6">
            <w:pPr>
              <w:spacing w:line="360" w:lineRule="auto"/>
              <w:jc w:val="both"/>
              <w:rPr>
                <w:bCs/>
                <w:sz w:val="20"/>
                <w:szCs w:val="20"/>
              </w:rPr>
            </w:pPr>
            <w:r w:rsidRPr="00FC11DB">
              <w:rPr>
                <w:bCs/>
                <w:sz w:val="20"/>
                <w:szCs w:val="20"/>
              </w:rPr>
              <w:t xml:space="preserve">GL-klasse, </w:t>
            </w:r>
          </w:p>
          <w:p w:rsidR="00C6290B" w:rsidRPr="00FC11DB" w:rsidRDefault="00C6290B" w:rsidP="006322C6">
            <w:pPr>
              <w:spacing w:line="360" w:lineRule="auto"/>
              <w:jc w:val="both"/>
              <w:rPr>
                <w:bCs/>
                <w:sz w:val="20"/>
                <w:szCs w:val="20"/>
              </w:rPr>
            </w:pPr>
            <w:r w:rsidRPr="00FC11DB">
              <w:rPr>
                <w:bCs/>
                <w:sz w:val="20"/>
                <w:szCs w:val="20"/>
              </w:rPr>
              <w:t>M-klasse,</w:t>
            </w:r>
          </w:p>
          <w:p w:rsidR="00C6290B" w:rsidRPr="00FC11DB" w:rsidRDefault="00C6290B" w:rsidP="006322C6">
            <w:pPr>
              <w:spacing w:line="360" w:lineRule="auto"/>
              <w:jc w:val="both"/>
              <w:rPr>
                <w:sz w:val="20"/>
                <w:szCs w:val="20"/>
                <w:lang w:val="en-US"/>
              </w:rPr>
            </w:pPr>
            <w:r w:rsidRPr="00FC11DB">
              <w:rPr>
                <w:bCs/>
                <w:sz w:val="20"/>
                <w:szCs w:val="20"/>
                <w:lang w:val="en-US"/>
              </w:rPr>
              <w:t>S-klasse</w:t>
            </w:r>
            <w:r w:rsidRPr="00FC11DB">
              <w:rPr>
                <w:sz w:val="20"/>
                <w:szCs w:val="20"/>
                <w:lang w:val="en-US"/>
              </w:rPr>
              <w:t>,</w:t>
            </w:r>
          </w:p>
          <w:p w:rsidR="00C6290B" w:rsidRPr="00FC11DB" w:rsidRDefault="00C6290B" w:rsidP="006322C6">
            <w:pPr>
              <w:spacing w:line="360" w:lineRule="auto"/>
              <w:jc w:val="both"/>
              <w:rPr>
                <w:sz w:val="20"/>
                <w:szCs w:val="20"/>
                <w:lang w:val="en-US"/>
              </w:rPr>
            </w:pPr>
            <w:r w:rsidRPr="00FC11DB">
              <w:rPr>
                <w:sz w:val="20"/>
                <w:szCs w:val="20"/>
                <w:lang w:val="en-US"/>
              </w:rPr>
              <w:t>CL, SL, CLS,</w:t>
            </w:r>
          </w:p>
          <w:p w:rsidR="00C6290B" w:rsidRPr="00FC11DB" w:rsidRDefault="00C6290B" w:rsidP="006322C6">
            <w:pPr>
              <w:spacing w:line="360" w:lineRule="auto"/>
              <w:jc w:val="both"/>
              <w:rPr>
                <w:sz w:val="20"/>
                <w:szCs w:val="20"/>
                <w:lang w:val="en-US"/>
              </w:rPr>
            </w:pPr>
            <w:r w:rsidRPr="00FC11DB">
              <w:rPr>
                <w:sz w:val="20"/>
                <w:szCs w:val="20"/>
                <w:lang w:val="en-US"/>
              </w:rPr>
              <w:t>SLR McLaren</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Nissan</w:t>
            </w:r>
          </w:p>
          <w:p w:rsidR="00C6290B" w:rsidRPr="00FC11DB" w:rsidRDefault="006322C6" w:rsidP="006322C6">
            <w:pPr>
              <w:spacing w:line="360" w:lineRule="auto"/>
              <w:jc w:val="both"/>
              <w:rPr>
                <w:sz w:val="20"/>
                <w:szCs w:val="20"/>
                <w:lang w:val="en-US"/>
              </w:rPr>
            </w:pPr>
            <w:r>
              <w:rPr>
                <w:sz w:val="20"/>
                <w:szCs w:val="20"/>
                <w:lang w:val="en-US"/>
              </w:rPr>
              <w:t>Pathfinder,</w:t>
            </w:r>
            <w:r w:rsidR="00C6290B" w:rsidRPr="00FC11DB">
              <w:rPr>
                <w:sz w:val="20"/>
                <w:szCs w:val="20"/>
                <w:lang w:val="en-US"/>
              </w:rPr>
              <w:t>Armada/Titan,  Murano, Patrol</w:t>
            </w:r>
          </w:p>
          <w:p w:rsidR="00C6290B" w:rsidRPr="00FC11DB" w:rsidRDefault="00C6290B" w:rsidP="006322C6">
            <w:pPr>
              <w:spacing w:line="360" w:lineRule="auto"/>
              <w:jc w:val="both"/>
              <w:rPr>
                <w:sz w:val="20"/>
                <w:szCs w:val="20"/>
                <w:lang w:val="en-US"/>
              </w:rPr>
            </w:pPr>
            <w:r w:rsidRPr="00FC11DB">
              <w:rPr>
                <w:sz w:val="20"/>
                <w:szCs w:val="20"/>
                <w:lang w:val="en-US"/>
              </w:rPr>
              <w:t>Quest, 350Z</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 xml:space="preserve">Porsche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 xml:space="preserve">Rolls-Royce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Toyota</w:t>
            </w:r>
          </w:p>
          <w:p w:rsidR="00C6290B" w:rsidRPr="00FC11DB" w:rsidRDefault="00C6290B" w:rsidP="006322C6">
            <w:pPr>
              <w:spacing w:line="360" w:lineRule="auto"/>
              <w:jc w:val="both"/>
              <w:rPr>
                <w:sz w:val="20"/>
                <w:szCs w:val="20"/>
                <w:lang w:val="en-US"/>
              </w:rPr>
            </w:pPr>
            <w:r w:rsidRPr="00FC11DB">
              <w:rPr>
                <w:sz w:val="20"/>
                <w:szCs w:val="20"/>
                <w:lang w:val="en-US"/>
              </w:rPr>
              <w:t>Sienna, Sequoia,</w:t>
            </w:r>
          </w:p>
          <w:p w:rsidR="00C6290B" w:rsidRPr="00FC11DB" w:rsidRDefault="00C6290B" w:rsidP="006322C6">
            <w:pPr>
              <w:spacing w:line="360" w:lineRule="auto"/>
              <w:jc w:val="both"/>
              <w:rPr>
                <w:bCs/>
                <w:sz w:val="20"/>
                <w:szCs w:val="20"/>
                <w:lang w:val="en-US"/>
              </w:rPr>
            </w:pPr>
            <w:r w:rsidRPr="00FC11DB">
              <w:rPr>
                <w:bCs/>
                <w:sz w:val="20"/>
                <w:szCs w:val="20"/>
                <w:lang w:val="en-US"/>
              </w:rPr>
              <w:t>Land Cruiser,</w:t>
            </w:r>
          </w:p>
          <w:p w:rsidR="00C6290B" w:rsidRPr="00FC11DB" w:rsidRDefault="00C6290B" w:rsidP="006322C6">
            <w:pPr>
              <w:spacing w:line="360" w:lineRule="auto"/>
              <w:jc w:val="both"/>
              <w:rPr>
                <w:bCs/>
                <w:sz w:val="20"/>
                <w:szCs w:val="20"/>
                <w:lang w:val="en-US"/>
              </w:rPr>
            </w:pPr>
            <w:r w:rsidRPr="00FC11DB">
              <w:rPr>
                <w:bCs/>
                <w:sz w:val="20"/>
                <w:szCs w:val="20"/>
                <w:lang w:val="en-US"/>
              </w:rPr>
              <w:t>Land Cruiser Prado</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 xml:space="preserve">TVR - </w:t>
            </w:r>
            <w:r w:rsidRPr="00FC11DB">
              <w:rPr>
                <w:sz w:val="20"/>
                <w:szCs w:val="20"/>
              </w:rPr>
              <w:t>все</w:t>
            </w:r>
            <w:r w:rsidRPr="00FC11DB">
              <w:rPr>
                <w:sz w:val="20"/>
                <w:szCs w:val="20"/>
                <w:lang w:val="en-US"/>
              </w:rPr>
              <w:t xml:space="preserve"> </w:t>
            </w:r>
            <w:r w:rsidRPr="00FC11DB">
              <w:rPr>
                <w:sz w:val="20"/>
                <w:szCs w:val="20"/>
              </w:rPr>
              <w:t>модели</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Volkswagen</w:t>
            </w:r>
          </w:p>
          <w:p w:rsidR="00C6290B" w:rsidRPr="00FC11DB" w:rsidRDefault="00C6290B" w:rsidP="006322C6">
            <w:pPr>
              <w:spacing w:line="360" w:lineRule="auto"/>
              <w:jc w:val="both"/>
              <w:rPr>
                <w:sz w:val="20"/>
                <w:szCs w:val="20"/>
                <w:lang w:val="en-US"/>
              </w:rPr>
            </w:pPr>
            <w:r w:rsidRPr="00FC11DB">
              <w:rPr>
                <w:sz w:val="20"/>
                <w:szCs w:val="20"/>
                <w:lang w:val="en-US"/>
              </w:rPr>
              <w:t>Phaeton, W 12,</w:t>
            </w:r>
          </w:p>
          <w:p w:rsidR="00C6290B" w:rsidRPr="00FC11DB" w:rsidRDefault="00C6290B" w:rsidP="006322C6">
            <w:pPr>
              <w:spacing w:line="360" w:lineRule="auto"/>
              <w:jc w:val="both"/>
              <w:rPr>
                <w:bCs/>
                <w:sz w:val="20"/>
                <w:szCs w:val="20"/>
                <w:lang w:val="en-US"/>
              </w:rPr>
            </w:pPr>
            <w:r w:rsidRPr="00FC11DB">
              <w:rPr>
                <w:bCs/>
                <w:sz w:val="20"/>
                <w:szCs w:val="20"/>
                <w:lang w:val="en-US"/>
              </w:rPr>
              <w:t>Touareg</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Volvo</w:t>
            </w:r>
          </w:p>
          <w:p w:rsidR="00C6290B" w:rsidRPr="00FC11DB" w:rsidRDefault="00C6290B" w:rsidP="006322C6">
            <w:pPr>
              <w:spacing w:line="360" w:lineRule="auto"/>
              <w:jc w:val="both"/>
              <w:rPr>
                <w:sz w:val="20"/>
                <w:szCs w:val="20"/>
                <w:lang w:val="en-US"/>
              </w:rPr>
            </w:pPr>
            <w:r w:rsidRPr="00FC11DB">
              <w:rPr>
                <w:sz w:val="20"/>
                <w:szCs w:val="20"/>
                <w:lang w:val="en-US"/>
              </w:rPr>
              <w:t>S 80, XC 60, XC 70, XC 90</w:t>
            </w:r>
          </w:p>
          <w:p w:rsidR="00C6290B" w:rsidRPr="006322C6" w:rsidRDefault="00C6290B" w:rsidP="006322C6">
            <w:pPr>
              <w:spacing w:line="360" w:lineRule="auto"/>
              <w:jc w:val="both"/>
              <w:rPr>
                <w:sz w:val="20"/>
                <w:szCs w:val="20"/>
              </w:rPr>
            </w:pPr>
          </w:p>
          <w:p w:rsidR="00C6290B" w:rsidRPr="006322C6" w:rsidRDefault="00C6290B" w:rsidP="006322C6">
            <w:pPr>
              <w:spacing w:line="360" w:lineRule="auto"/>
              <w:jc w:val="both"/>
              <w:rPr>
                <w:sz w:val="20"/>
                <w:szCs w:val="20"/>
              </w:rPr>
            </w:pP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w:t>
            </w:r>
            <w:r w:rsidRPr="00FC11DB">
              <w:rPr>
                <w:sz w:val="20"/>
                <w:szCs w:val="20"/>
              </w:rPr>
              <w:t>Группа</w:t>
            </w:r>
            <w:r w:rsidRPr="00FC11DB">
              <w:rPr>
                <w:sz w:val="20"/>
                <w:szCs w:val="20"/>
                <w:lang w:val="en-US"/>
              </w:rPr>
              <w:t xml:space="preserve"> </w:t>
            </w:r>
            <w:r w:rsidRPr="00FC11DB">
              <w:rPr>
                <w:sz w:val="20"/>
                <w:szCs w:val="20"/>
              </w:rPr>
              <w:t>риска</w:t>
            </w:r>
            <w:r w:rsidRPr="00FC11DB">
              <w:rPr>
                <w:sz w:val="20"/>
                <w:szCs w:val="20"/>
                <w:lang w:val="en-US"/>
              </w:rPr>
              <w:t xml:space="preserve">»: </w:t>
            </w:r>
          </w:p>
          <w:p w:rsidR="00C6290B" w:rsidRPr="006322C6"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lang w:val="en-US"/>
              </w:rPr>
            </w:pPr>
            <w:r w:rsidRPr="00FC11DB">
              <w:rPr>
                <w:sz w:val="20"/>
                <w:szCs w:val="20"/>
                <w:lang w:val="en-US"/>
              </w:rPr>
              <w:t>TOYOTA:</w:t>
            </w:r>
          </w:p>
          <w:p w:rsidR="00C6290B" w:rsidRPr="00FC11DB" w:rsidRDefault="00C6290B" w:rsidP="006322C6">
            <w:pPr>
              <w:spacing w:line="360" w:lineRule="auto"/>
              <w:jc w:val="both"/>
              <w:rPr>
                <w:sz w:val="20"/>
                <w:szCs w:val="20"/>
                <w:lang w:val="en-US"/>
              </w:rPr>
            </w:pPr>
            <w:r w:rsidRPr="00FC11DB">
              <w:rPr>
                <w:sz w:val="20"/>
                <w:szCs w:val="20"/>
                <w:lang w:val="en-US"/>
              </w:rPr>
              <w:t xml:space="preserve">Land Cruiser </w:t>
            </w:r>
          </w:p>
          <w:p w:rsidR="00C6290B" w:rsidRPr="00FC11DB" w:rsidRDefault="00C6290B" w:rsidP="006322C6">
            <w:pPr>
              <w:spacing w:line="360" w:lineRule="auto"/>
              <w:jc w:val="both"/>
              <w:rPr>
                <w:sz w:val="20"/>
                <w:szCs w:val="20"/>
                <w:lang w:val="en-US"/>
              </w:rPr>
            </w:pPr>
            <w:r w:rsidRPr="00FC11DB">
              <w:rPr>
                <w:sz w:val="20"/>
                <w:szCs w:val="20"/>
                <w:lang w:val="en-US"/>
              </w:rPr>
              <w:t>LEXUS:</w:t>
            </w:r>
          </w:p>
          <w:p w:rsidR="00C6290B" w:rsidRPr="00FC11DB" w:rsidRDefault="00C6290B" w:rsidP="006322C6">
            <w:pPr>
              <w:spacing w:line="360" w:lineRule="auto"/>
              <w:jc w:val="both"/>
              <w:rPr>
                <w:sz w:val="20"/>
                <w:szCs w:val="20"/>
                <w:lang w:val="en-US"/>
              </w:rPr>
            </w:pPr>
            <w:r w:rsidRPr="00FC11DB">
              <w:rPr>
                <w:sz w:val="20"/>
                <w:szCs w:val="20"/>
                <w:lang w:val="en-US"/>
              </w:rPr>
              <w:t>RX, LX, GX</w:t>
            </w:r>
          </w:p>
          <w:p w:rsidR="00C6290B" w:rsidRPr="00FC11DB" w:rsidRDefault="00C6290B" w:rsidP="006322C6">
            <w:pPr>
              <w:spacing w:line="360" w:lineRule="auto"/>
              <w:jc w:val="both"/>
              <w:rPr>
                <w:sz w:val="20"/>
                <w:szCs w:val="20"/>
                <w:lang w:val="en-US"/>
              </w:rPr>
            </w:pPr>
            <w:r w:rsidRPr="00FC11DB">
              <w:rPr>
                <w:sz w:val="20"/>
                <w:szCs w:val="20"/>
                <w:lang w:val="en-US"/>
              </w:rPr>
              <w:t>AUDI:</w:t>
            </w:r>
          </w:p>
          <w:p w:rsidR="00C6290B" w:rsidRPr="00FC11DB" w:rsidRDefault="00C6290B" w:rsidP="006322C6">
            <w:pPr>
              <w:spacing w:line="360" w:lineRule="auto"/>
              <w:jc w:val="both"/>
              <w:rPr>
                <w:sz w:val="20"/>
                <w:szCs w:val="20"/>
                <w:lang w:val="en-US"/>
              </w:rPr>
            </w:pPr>
            <w:r w:rsidRPr="00FC11DB">
              <w:rPr>
                <w:sz w:val="20"/>
                <w:szCs w:val="20"/>
                <w:lang w:val="en-US"/>
              </w:rPr>
              <w:t>A 6, S 6, RS 6,</w:t>
            </w:r>
          </w:p>
          <w:p w:rsidR="00C6290B" w:rsidRPr="00FC11DB" w:rsidRDefault="00C6290B" w:rsidP="006322C6">
            <w:pPr>
              <w:spacing w:line="360" w:lineRule="auto"/>
              <w:jc w:val="both"/>
              <w:rPr>
                <w:sz w:val="20"/>
                <w:szCs w:val="20"/>
                <w:lang w:val="en-US"/>
              </w:rPr>
            </w:pPr>
            <w:r w:rsidRPr="00FC11DB">
              <w:rPr>
                <w:sz w:val="20"/>
                <w:szCs w:val="20"/>
                <w:lang w:val="en-US"/>
              </w:rPr>
              <w:t>A 8, S 8, Q 7</w:t>
            </w:r>
          </w:p>
          <w:p w:rsidR="00C6290B" w:rsidRPr="00FC11DB" w:rsidRDefault="00C6290B" w:rsidP="006322C6">
            <w:pPr>
              <w:spacing w:line="360" w:lineRule="auto"/>
              <w:jc w:val="both"/>
              <w:rPr>
                <w:sz w:val="20"/>
                <w:szCs w:val="20"/>
                <w:lang w:val="en-US"/>
              </w:rPr>
            </w:pPr>
            <w:r w:rsidRPr="00FC11DB">
              <w:rPr>
                <w:sz w:val="20"/>
                <w:szCs w:val="20"/>
                <w:lang w:val="en-US"/>
              </w:rPr>
              <w:t>PORSCHE:</w:t>
            </w:r>
          </w:p>
          <w:p w:rsidR="00C6290B" w:rsidRPr="00FC11DB" w:rsidRDefault="00C6290B" w:rsidP="006322C6">
            <w:pPr>
              <w:spacing w:line="360" w:lineRule="auto"/>
              <w:jc w:val="both"/>
              <w:rPr>
                <w:sz w:val="20"/>
                <w:szCs w:val="20"/>
                <w:lang w:val="en-US"/>
              </w:rPr>
            </w:pPr>
            <w:r w:rsidRPr="00FC11DB">
              <w:rPr>
                <w:sz w:val="20"/>
                <w:szCs w:val="20"/>
                <w:lang w:val="en-US"/>
              </w:rPr>
              <w:t>Cayenne</w:t>
            </w:r>
          </w:p>
          <w:p w:rsidR="00C6290B" w:rsidRPr="00FC11DB" w:rsidRDefault="00C6290B" w:rsidP="006322C6">
            <w:pPr>
              <w:spacing w:line="360" w:lineRule="auto"/>
              <w:jc w:val="both"/>
              <w:rPr>
                <w:sz w:val="20"/>
                <w:szCs w:val="20"/>
                <w:lang w:val="en-US"/>
              </w:rPr>
            </w:pPr>
            <w:r w:rsidRPr="00FC11DB">
              <w:rPr>
                <w:sz w:val="20"/>
                <w:szCs w:val="20"/>
                <w:lang w:val="en-US"/>
              </w:rPr>
              <w:t>BMW:</w:t>
            </w:r>
          </w:p>
          <w:p w:rsidR="00C6290B" w:rsidRPr="00FC11DB" w:rsidRDefault="00C6290B" w:rsidP="006322C6">
            <w:pPr>
              <w:spacing w:line="360" w:lineRule="auto"/>
              <w:jc w:val="both"/>
              <w:rPr>
                <w:sz w:val="20"/>
                <w:szCs w:val="20"/>
                <w:lang w:val="en-US"/>
              </w:rPr>
            </w:pPr>
            <w:r w:rsidRPr="00FC11DB">
              <w:rPr>
                <w:sz w:val="20"/>
                <w:szCs w:val="20"/>
                <w:lang w:val="en-US"/>
              </w:rPr>
              <w:t>X 5, 7xx</w:t>
            </w:r>
          </w:p>
          <w:p w:rsidR="00C6290B" w:rsidRPr="00FC11DB" w:rsidRDefault="00C6290B" w:rsidP="006322C6">
            <w:pPr>
              <w:spacing w:line="360" w:lineRule="auto"/>
              <w:jc w:val="both"/>
              <w:rPr>
                <w:sz w:val="20"/>
                <w:szCs w:val="20"/>
                <w:lang w:val="en-US"/>
              </w:rPr>
            </w:pPr>
            <w:r w:rsidRPr="00FC11DB">
              <w:rPr>
                <w:sz w:val="20"/>
                <w:szCs w:val="20"/>
                <w:lang w:val="en-US"/>
              </w:rPr>
              <w:t>MERCEDES-BENZ:</w:t>
            </w:r>
          </w:p>
          <w:p w:rsidR="00C6290B" w:rsidRPr="00FC11DB" w:rsidRDefault="00C6290B" w:rsidP="006322C6">
            <w:pPr>
              <w:spacing w:line="360" w:lineRule="auto"/>
              <w:jc w:val="both"/>
              <w:rPr>
                <w:sz w:val="20"/>
                <w:szCs w:val="20"/>
                <w:lang w:val="en-US"/>
              </w:rPr>
            </w:pPr>
            <w:r w:rsidRPr="00FC11DB">
              <w:rPr>
                <w:sz w:val="20"/>
                <w:szCs w:val="20"/>
                <w:lang w:val="en-US"/>
              </w:rPr>
              <w:t xml:space="preserve">G-klasse, </w:t>
            </w:r>
          </w:p>
          <w:p w:rsidR="00C6290B" w:rsidRPr="00FC11DB" w:rsidRDefault="00C6290B" w:rsidP="006322C6">
            <w:pPr>
              <w:spacing w:line="360" w:lineRule="auto"/>
              <w:jc w:val="both"/>
              <w:rPr>
                <w:sz w:val="20"/>
                <w:szCs w:val="20"/>
                <w:lang w:val="en-US"/>
              </w:rPr>
            </w:pPr>
            <w:r w:rsidRPr="00FC11DB">
              <w:rPr>
                <w:sz w:val="20"/>
                <w:szCs w:val="20"/>
                <w:lang w:val="en-US"/>
              </w:rPr>
              <w:t xml:space="preserve">GL-klasse, </w:t>
            </w:r>
          </w:p>
          <w:p w:rsidR="00C6290B" w:rsidRPr="00FC11DB" w:rsidRDefault="00C6290B" w:rsidP="006322C6">
            <w:pPr>
              <w:spacing w:line="360" w:lineRule="auto"/>
              <w:jc w:val="both"/>
              <w:rPr>
                <w:sz w:val="20"/>
                <w:szCs w:val="20"/>
                <w:lang w:val="en-US"/>
              </w:rPr>
            </w:pPr>
            <w:r w:rsidRPr="00FC11DB">
              <w:rPr>
                <w:sz w:val="20"/>
                <w:szCs w:val="20"/>
                <w:lang w:val="en-US"/>
              </w:rPr>
              <w:t>M-klasse,</w:t>
            </w:r>
          </w:p>
          <w:p w:rsidR="00C6290B" w:rsidRPr="00FC11DB" w:rsidRDefault="00C6290B" w:rsidP="006322C6">
            <w:pPr>
              <w:spacing w:line="360" w:lineRule="auto"/>
              <w:jc w:val="both"/>
              <w:rPr>
                <w:sz w:val="20"/>
                <w:szCs w:val="20"/>
                <w:lang w:val="en-US"/>
              </w:rPr>
            </w:pPr>
            <w:r w:rsidRPr="00FC11DB">
              <w:rPr>
                <w:sz w:val="20"/>
                <w:szCs w:val="20"/>
                <w:lang w:val="en-US"/>
              </w:rPr>
              <w:t>S-klasse (W220)</w:t>
            </w:r>
          </w:p>
          <w:p w:rsidR="00C6290B" w:rsidRPr="00FC11DB" w:rsidRDefault="00C6290B" w:rsidP="006322C6">
            <w:pPr>
              <w:spacing w:line="360" w:lineRule="auto"/>
              <w:jc w:val="both"/>
              <w:rPr>
                <w:sz w:val="20"/>
                <w:szCs w:val="20"/>
                <w:lang w:val="en-US"/>
              </w:rPr>
            </w:pPr>
            <w:r w:rsidRPr="00FC11DB">
              <w:rPr>
                <w:sz w:val="20"/>
                <w:szCs w:val="20"/>
                <w:lang w:val="en-US"/>
              </w:rPr>
              <w:t>VW:</w:t>
            </w:r>
          </w:p>
          <w:p w:rsidR="00C6290B" w:rsidRPr="00FC11DB" w:rsidRDefault="00C6290B" w:rsidP="006322C6">
            <w:pPr>
              <w:spacing w:line="360" w:lineRule="auto"/>
              <w:jc w:val="both"/>
              <w:rPr>
                <w:sz w:val="20"/>
                <w:szCs w:val="20"/>
                <w:lang w:val="en-US"/>
              </w:rPr>
            </w:pPr>
            <w:r w:rsidRPr="00FC11DB">
              <w:rPr>
                <w:sz w:val="20"/>
                <w:szCs w:val="20"/>
                <w:lang w:val="en-US"/>
              </w:rPr>
              <w:t>Touareg</w:t>
            </w:r>
          </w:p>
          <w:p w:rsidR="00C6290B" w:rsidRPr="00FC11DB" w:rsidRDefault="00C6290B" w:rsidP="00716E9C">
            <w:pPr>
              <w:spacing w:line="360" w:lineRule="auto"/>
              <w:ind w:firstLine="709"/>
              <w:jc w:val="both"/>
              <w:rPr>
                <w:sz w:val="20"/>
                <w:szCs w:val="20"/>
                <w:lang w:val="en-US"/>
              </w:rPr>
            </w:pPr>
          </w:p>
        </w:tc>
        <w:tc>
          <w:tcPr>
            <w:tcW w:w="1703" w:type="dxa"/>
            <w:tcBorders>
              <w:top w:val="single" w:sz="6" w:space="0" w:color="000000"/>
              <w:left w:val="single" w:sz="4" w:space="0" w:color="auto"/>
              <w:bottom w:val="single" w:sz="6" w:space="0" w:color="000000"/>
              <w:right w:val="single" w:sz="4" w:space="0" w:color="auto"/>
            </w:tcBorders>
          </w:tcPr>
          <w:p w:rsidR="00C6290B" w:rsidRPr="00FC11DB" w:rsidRDefault="00C6290B" w:rsidP="00FC11DB">
            <w:pPr>
              <w:spacing w:line="360" w:lineRule="auto"/>
              <w:jc w:val="both"/>
              <w:rPr>
                <w:sz w:val="20"/>
                <w:szCs w:val="20"/>
              </w:rPr>
            </w:pPr>
            <w:r w:rsidRPr="00FC11DB">
              <w:rPr>
                <w:sz w:val="20"/>
                <w:szCs w:val="20"/>
              </w:rPr>
              <w:t>Микроавтобусы (с числом пассажирских мест до 18 включительно)</w:t>
            </w:r>
          </w:p>
          <w:p w:rsidR="00C6290B" w:rsidRPr="00FC11DB" w:rsidRDefault="00C6290B" w:rsidP="00FC11DB">
            <w:pPr>
              <w:spacing w:line="360" w:lineRule="auto"/>
              <w:jc w:val="both"/>
              <w:rPr>
                <w:sz w:val="20"/>
                <w:szCs w:val="20"/>
              </w:rPr>
            </w:pPr>
          </w:p>
          <w:p w:rsidR="00C6290B" w:rsidRPr="00FC11DB" w:rsidRDefault="00C6290B" w:rsidP="00FC11DB">
            <w:pPr>
              <w:spacing w:line="360" w:lineRule="auto"/>
              <w:jc w:val="both"/>
              <w:rPr>
                <w:sz w:val="20"/>
                <w:szCs w:val="20"/>
              </w:rPr>
            </w:pPr>
          </w:p>
          <w:p w:rsidR="00C6290B" w:rsidRPr="00FC11DB" w:rsidRDefault="00C6290B" w:rsidP="00FC11DB">
            <w:pPr>
              <w:spacing w:line="360" w:lineRule="auto"/>
              <w:jc w:val="both"/>
              <w:rPr>
                <w:sz w:val="20"/>
                <w:szCs w:val="20"/>
              </w:rPr>
            </w:pPr>
            <w:r w:rsidRPr="00FC11DB">
              <w:rPr>
                <w:sz w:val="20"/>
                <w:szCs w:val="20"/>
              </w:rPr>
              <w:t>Грузовые автомобили  и грузовые микроавтобусы</w:t>
            </w:r>
          </w:p>
          <w:p w:rsidR="00C6290B" w:rsidRPr="00FC11DB" w:rsidRDefault="00C6290B" w:rsidP="006322C6">
            <w:pPr>
              <w:spacing w:line="360" w:lineRule="auto"/>
              <w:jc w:val="both"/>
              <w:rPr>
                <w:sz w:val="20"/>
                <w:szCs w:val="20"/>
              </w:rPr>
            </w:pPr>
            <w:r w:rsidRPr="00FC11DB">
              <w:rPr>
                <w:sz w:val="20"/>
                <w:szCs w:val="20"/>
              </w:rPr>
              <w:t>грузоподъемностью до 3,5 т</w:t>
            </w:r>
          </w:p>
          <w:p w:rsidR="00C6290B" w:rsidRPr="00FC11DB" w:rsidRDefault="00C6290B" w:rsidP="006322C6">
            <w:pPr>
              <w:spacing w:line="360" w:lineRule="auto"/>
              <w:jc w:val="both"/>
              <w:rPr>
                <w:sz w:val="20"/>
                <w:szCs w:val="20"/>
              </w:rPr>
            </w:pPr>
          </w:p>
          <w:p w:rsidR="00C6290B" w:rsidRPr="00FC11DB" w:rsidRDefault="00C6290B" w:rsidP="006322C6">
            <w:pPr>
              <w:spacing w:line="360" w:lineRule="auto"/>
              <w:jc w:val="both"/>
              <w:rPr>
                <w:sz w:val="20"/>
                <w:szCs w:val="20"/>
              </w:rPr>
            </w:pPr>
          </w:p>
          <w:p w:rsidR="00C6290B" w:rsidRPr="00FC11DB" w:rsidRDefault="00C6290B" w:rsidP="00716E9C">
            <w:pPr>
              <w:spacing w:line="360" w:lineRule="auto"/>
              <w:ind w:firstLine="709"/>
              <w:jc w:val="both"/>
              <w:rPr>
                <w:sz w:val="20"/>
                <w:szCs w:val="20"/>
              </w:rPr>
            </w:pPr>
            <w:r w:rsidRPr="00FC11DB">
              <w:rPr>
                <w:sz w:val="20"/>
                <w:szCs w:val="20"/>
              </w:rPr>
              <w:t xml:space="preserve"> </w:t>
            </w:r>
          </w:p>
        </w:tc>
        <w:tc>
          <w:tcPr>
            <w:tcW w:w="1704" w:type="dxa"/>
            <w:tcBorders>
              <w:top w:val="single" w:sz="6" w:space="0" w:color="000000"/>
              <w:left w:val="single" w:sz="4" w:space="0" w:color="auto"/>
              <w:bottom w:val="single" w:sz="6" w:space="0" w:color="000000"/>
              <w:right w:val="single" w:sz="4" w:space="0" w:color="auto"/>
            </w:tcBorders>
          </w:tcPr>
          <w:p w:rsidR="00C6290B" w:rsidRPr="00FC11DB" w:rsidRDefault="00C6290B" w:rsidP="00FC11DB">
            <w:pPr>
              <w:spacing w:line="360" w:lineRule="auto"/>
              <w:jc w:val="both"/>
              <w:rPr>
                <w:sz w:val="20"/>
                <w:szCs w:val="20"/>
              </w:rPr>
            </w:pPr>
          </w:p>
          <w:p w:rsidR="00C6290B" w:rsidRPr="00FC11DB" w:rsidRDefault="00C6290B" w:rsidP="00FC11DB">
            <w:pPr>
              <w:spacing w:line="360" w:lineRule="auto"/>
              <w:jc w:val="both"/>
              <w:rPr>
                <w:sz w:val="20"/>
                <w:szCs w:val="20"/>
              </w:rPr>
            </w:pPr>
            <w:r w:rsidRPr="00FC11DB">
              <w:rPr>
                <w:sz w:val="20"/>
                <w:szCs w:val="20"/>
              </w:rPr>
              <w:t>Автобусы (с числом пассажирских мест более 18)</w:t>
            </w:r>
          </w:p>
          <w:p w:rsidR="00C6290B" w:rsidRPr="00FC11DB" w:rsidRDefault="00C6290B" w:rsidP="00FC11DB">
            <w:pPr>
              <w:spacing w:line="360" w:lineRule="auto"/>
              <w:jc w:val="both"/>
              <w:rPr>
                <w:sz w:val="20"/>
                <w:szCs w:val="20"/>
              </w:rPr>
            </w:pPr>
          </w:p>
          <w:p w:rsidR="00C6290B" w:rsidRPr="00FC11DB" w:rsidRDefault="00C6290B" w:rsidP="00FC11DB">
            <w:pPr>
              <w:spacing w:line="360" w:lineRule="auto"/>
              <w:jc w:val="both"/>
              <w:rPr>
                <w:sz w:val="20"/>
                <w:szCs w:val="20"/>
              </w:rPr>
            </w:pPr>
            <w:r w:rsidRPr="00FC11DB">
              <w:rPr>
                <w:sz w:val="20"/>
                <w:szCs w:val="20"/>
              </w:rPr>
              <w:t>Грузовые автомобили грузоподъемностью</w:t>
            </w:r>
          </w:p>
          <w:p w:rsidR="00C6290B" w:rsidRPr="00FC11DB" w:rsidRDefault="00C6290B" w:rsidP="006322C6">
            <w:pPr>
              <w:spacing w:line="360" w:lineRule="auto"/>
              <w:jc w:val="both"/>
              <w:rPr>
                <w:sz w:val="20"/>
                <w:szCs w:val="20"/>
              </w:rPr>
            </w:pPr>
            <w:r w:rsidRPr="00FC11DB">
              <w:rPr>
                <w:sz w:val="20"/>
                <w:szCs w:val="20"/>
              </w:rPr>
              <w:t>свыше 3,5 т</w:t>
            </w:r>
          </w:p>
          <w:p w:rsidR="00C6290B" w:rsidRPr="00FC11DB" w:rsidRDefault="00C6290B" w:rsidP="00716E9C">
            <w:pPr>
              <w:spacing w:line="360" w:lineRule="auto"/>
              <w:ind w:firstLine="709"/>
              <w:jc w:val="both"/>
              <w:rPr>
                <w:sz w:val="20"/>
                <w:szCs w:val="20"/>
              </w:rPr>
            </w:pPr>
          </w:p>
        </w:tc>
      </w:tr>
    </w:tbl>
    <w:p w:rsidR="006322C6" w:rsidRDefault="006322C6" w:rsidP="00716E9C">
      <w:pPr>
        <w:spacing w:line="360" w:lineRule="auto"/>
        <w:ind w:firstLine="709"/>
        <w:jc w:val="both"/>
        <w:rPr>
          <w:sz w:val="28"/>
        </w:rPr>
      </w:pPr>
    </w:p>
    <w:p w:rsidR="00C6290B" w:rsidRPr="00716E9C" w:rsidRDefault="00C6290B" w:rsidP="00716E9C">
      <w:pPr>
        <w:spacing w:line="360" w:lineRule="auto"/>
        <w:ind w:firstLine="709"/>
        <w:jc w:val="both"/>
        <w:rPr>
          <w:sz w:val="28"/>
        </w:rPr>
      </w:pPr>
      <w:r w:rsidRPr="00716E9C">
        <w:rPr>
          <w:sz w:val="28"/>
        </w:rPr>
        <w:t>Требования, предъявляемые к противоугонным системам (при страховании КАСКО).</w:t>
      </w:r>
    </w:p>
    <w:p w:rsidR="00C6290B" w:rsidRPr="00716E9C" w:rsidRDefault="00C6290B" w:rsidP="00716E9C">
      <w:pPr>
        <w:spacing w:line="360" w:lineRule="auto"/>
        <w:ind w:firstLine="709"/>
        <w:jc w:val="both"/>
        <w:rPr>
          <w:sz w:val="28"/>
        </w:rPr>
      </w:pPr>
      <w:r w:rsidRPr="00716E9C">
        <w:rPr>
          <w:sz w:val="28"/>
        </w:rPr>
        <w:t>Для ТС группы 1.</w:t>
      </w:r>
    </w:p>
    <w:p w:rsidR="00C6290B" w:rsidRPr="00716E9C" w:rsidRDefault="00C6290B" w:rsidP="00716E9C">
      <w:pPr>
        <w:spacing w:line="360" w:lineRule="auto"/>
        <w:ind w:firstLine="709"/>
        <w:jc w:val="both"/>
        <w:rPr>
          <w:sz w:val="28"/>
        </w:rPr>
      </w:pPr>
      <w:r w:rsidRPr="00716E9C">
        <w:rPr>
          <w:sz w:val="28"/>
        </w:rPr>
        <w:t>Место ночного хранения ТС – любое.</w:t>
      </w:r>
    </w:p>
    <w:p w:rsidR="00C6290B" w:rsidRPr="00716E9C" w:rsidRDefault="00C6290B" w:rsidP="00716E9C">
      <w:pPr>
        <w:spacing w:line="360" w:lineRule="auto"/>
        <w:ind w:firstLine="709"/>
        <w:jc w:val="both"/>
        <w:rPr>
          <w:sz w:val="28"/>
        </w:rPr>
      </w:pPr>
      <w:r w:rsidRPr="00716E9C">
        <w:rPr>
          <w:sz w:val="28"/>
        </w:rPr>
        <w:t xml:space="preserve">На ТС должна быть установлена электронная противоугонная система - любая, в т.ч. и заводская (штатная). </w:t>
      </w:r>
    </w:p>
    <w:p w:rsidR="00C6290B" w:rsidRPr="00716E9C" w:rsidRDefault="00C6290B" w:rsidP="00716E9C">
      <w:pPr>
        <w:spacing w:line="360" w:lineRule="auto"/>
        <w:ind w:firstLine="709"/>
        <w:jc w:val="both"/>
        <w:rPr>
          <w:sz w:val="28"/>
          <w:szCs w:val="22"/>
        </w:rPr>
      </w:pPr>
      <w:r w:rsidRPr="00716E9C">
        <w:rPr>
          <w:sz w:val="28"/>
        </w:rPr>
        <w:t xml:space="preserve">Для </w:t>
      </w:r>
      <w:r w:rsidRPr="00716E9C">
        <w:rPr>
          <w:sz w:val="28"/>
          <w:lang w:val="en-US"/>
        </w:rPr>
        <w:t>Chevrolet</w:t>
      </w:r>
      <w:r w:rsidRPr="00716E9C">
        <w:rPr>
          <w:sz w:val="28"/>
        </w:rPr>
        <w:t>-</w:t>
      </w:r>
      <w:r w:rsidRPr="00716E9C">
        <w:rPr>
          <w:sz w:val="28"/>
          <w:lang w:val="en-US"/>
        </w:rPr>
        <w:t>Niva</w:t>
      </w:r>
      <w:r w:rsidRPr="00716E9C">
        <w:rPr>
          <w:sz w:val="28"/>
        </w:rPr>
        <w:t xml:space="preserve">, а также  Toyota Corolla, </w:t>
      </w:r>
      <w:r w:rsidRPr="00716E9C">
        <w:rPr>
          <w:sz w:val="28"/>
          <w:lang w:val="en-US"/>
        </w:rPr>
        <w:t>Daewoo</w:t>
      </w:r>
      <w:r w:rsidRPr="00716E9C">
        <w:rPr>
          <w:sz w:val="28"/>
        </w:rPr>
        <w:t xml:space="preserve"> </w:t>
      </w:r>
      <w:r w:rsidRPr="00716E9C">
        <w:rPr>
          <w:sz w:val="28"/>
          <w:lang w:val="en-US"/>
        </w:rPr>
        <w:t>Nexia</w:t>
      </w:r>
      <w:r w:rsidRPr="00716E9C">
        <w:rPr>
          <w:sz w:val="28"/>
        </w:rPr>
        <w:t xml:space="preserve">, </w:t>
      </w:r>
      <w:r w:rsidRPr="00716E9C">
        <w:rPr>
          <w:sz w:val="28"/>
          <w:lang w:val="en-US"/>
        </w:rPr>
        <w:t>Mitsubishi</w:t>
      </w:r>
      <w:r w:rsidRPr="00716E9C">
        <w:rPr>
          <w:sz w:val="28"/>
        </w:rPr>
        <w:t xml:space="preserve"> </w:t>
      </w:r>
      <w:r w:rsidRPr="00716E9C">
        <w:rPr>
          <w:sz w:val="28"/>
          <w:lang w:val="en-US"/>
        </w:rPr>
        <w:t>Lancer</w:t>
      </w:r>
      <w:r w:rsidRPr="00716E9C">
        <w:rPr>
          <w:sz w:val="28"/>
        </w:rPr>
        <w:t xml:space="preserve"> и </w:t>
      </w:r>
      <w:r w:rsidRPr="00716E9C">
        <w:rPr>
          <w:sz w:val="28"/>
          <w:lang w:val="en-US"/>
        </w:rPr>
        <w:t>VW</w:t>
      </w:r>
      <w:r w:rsidRPr="00716E9C">
        <w:rPr>
          <w:sz w:val="28"/>
        </w:rPr>
        <w:t xml:space="preserve"> </w:t>
      </w:r>
      <w:r w:rsidRPr="00716E9C">
        <w:rPr>
          <w:sz w:val="28"/>
          <w:lang w:val="en-US"/>
        </w:rPr>
        <w:t>Golf</w:t>
      </w:r>
      <w:r w:rsidRPr="00716E9C">
        <w:rPr>
          <w:sz w:val="28"/>
        </w:rPr>
        <w:t xml:space="preserve"> со сроком эксплуатации не более 3-х лет должна быть установлена одна из ниже перечисленных систем:</w:t>
      </w:r>
    </w:p>
    <w:p w:rsidR="00C6290B" w:rsidRPr="00716E9C" w:rsidRDefault="00C6290B" w:rsidP="00716E9C">
      <w:pPr>
        <w:spacing w:line="360" w:lineRule="auto"/>
        <w:ind w:firstLine="709"/>
        <w:jc w:val="both"/>
        <w:rPr>
          <w:sz w:val="28"/>
        </w:rPr>
      </w:pPr>
      <w:r w:rsidRPr="00716E9C">
        <w:rPr>
          <w:sz w:val="28"/>
        </w:rPr>
        <w:t xml:space="preserve">1. Электронная противоугонная система с носимой меткой, например: </w:t>
      </w:r>
      <w:r w:rsidRPr="00716E9C">
        <w:rPr>
          <w:sz w:val="28"/>
          <w:lang w:val="en-US"/>
        </w:rPr>
        <w:t>Excellent</w:t>
      </w:r>
      <w:r w:rsidRPr="00716E9C">
        <w:rPr>
          <w:sz w:val="28"/>
        </w:rPr>
        <w:t xml:space="preserve"> </w:t>
      </w:r>
      <w:r w:rsidRPr="00716E9C">
        <w:rPr>
          <w:sz w:val="28"/>
          <w:lang w:val="en-US"/>
        </w:rPr>
        <w:t>Capital</w:t>
      </w:r>
      <w:r w:rsidRPr="00716E9C">
        <w:rPr>
          <w:sz w:val="28"/>
        </w:rPr>
        <w:t xml:space="preserve"> 2, </w:t>
      </w:r>
      <w:r w:rsidRPr="00716E9C">
        <w:rPr>
          <w:sz w:val="28"/>
          <w:lang w:val="en-US"/>
        </w:rPr>
        <w:t>Continent</w:t>
      </w:r>
      <w:r w:rsidRPr="00716E9C">
        <w:rPr>
          <w:sz w:val="28"/>
        </w:rPr>
        <w:t xml:space="preserve"> 2; </w:t>
      </w:r>
      <w:r w:rsidRPr="00716E9C">
        <w:rPr>
          <w:sz w:val="28"/>
          <w:lang w:val="en-US"/>
        </w:rPr>
        <w:t>Fortress</w:t>
      </w:r>
      <w:r w:rsidRPr="00716E9C">
        <w:rPr>
          <w:sz w:val="28"/>
        </w:rPr>
        <w:t xml:space="preserve"> </w:t>
      </w:r>
      <w:r w:rsidRPr="00716E9C">
        <w:rPr>
          <w:sz w:val="28"/>
          <w:lang w:val="en-US"/>
        </w:rPr>
        <w:t>Transponder</w:t>
      </w:r>
      <w:r w:rsidRPr="00716E9C">
        <w:rPr>
          <w:sz w:val="28"/>
        </w:rPr>
        <w:t xml:space="preserve">; </w:t>
      </w:r>
      <w:r w:rsidRPr="00716E9C">
        <w:rPr>
          <w:sz w:val="28"/>
          <w:lang w:val="en-US"/>
        </w:rPr>
        <w:t>Reef</w:t>
      </w:r>
      <w:r w:rsidRPr="00716E9C">
        <w:rPr>
          <w:sz w:val="28"/>
        </w:rPr>
        <w:t xml:space="preserve"> ; </w:t>
      </w:r>
      <w:r w:rsidRPr="00716E9C">
        <w:rPr>
          <w:sz w:val="28"/>
          <w:lang w:val="en-US"/>
        </w:rPr>
        <w:t>Black</w:t>
      </w:r>
      <w:r w:rsidRPr="00716E9C">
        <w:rPr>
          <w:sz w:val="28"/>
        </w:rPr>
        <w:t xml:space="preserve"> </w:t>
      </w:r>
      <w:r w:rsidRPr="00716E9C">
        <w:rPr>
          <w:sz w:val="28"/>
          <w:lang w:val="en-US"/>
        </w:rPr>
        <w:t>Bug</w:t>
      </w:r>
      <w:r w:rsidRPr="00716E9C">
        <w:rPr>
          <w:sz w:val="28"/>
        </w:rPr>
        <w:t xml:space="preserve"> 71 серии; </w:t>
      </w:r>
      <w:r w:rsidRPr="00716E9C">
        <w:rPr>
          <w:sz w:val="28"/>
          <w:lang w:val="en-US"/>
        </w:rPr>
        <w:t>Guard</w:t>
      </w:r>
      <w:r w:rsidRPr="00716E9C">
        <w:rPr>
          <w:sz w:val="28"/>
        </w:rPr>
        <w:t xml:space="preserve">; </w:t>
      </w:r>
      <w:r w:rsidRPr="00716E9C">
        <w:rPr>
          <w:sz w:val="28"/>
          <w:lang w:val="en-US"/>
        </w:rPr>
        <w:t>MED</w:t>
      </w:r>
      <w:r w:rsidRPr="00716E9C">
        <w:rPr>
          <w:sz w:val="28"/>
        </w:rPr>
        <w:t xml:space="preserve"> </w:t>
      </w:r>
      <w:r w:rsidRPr="00716E9C">
        <w:rPr>
          <w:sz w:val="28"/>
          <w:lang w:val="en-US"/>
        </w:rPr>
        <w:t>c</w:t>
      </w:r>
      <w:r w:rsidRPr="00716E9C">
        <w:rPr>
          <w:sz w:val="28"/>
        </w:rPr>
        <w:t xml:space="preserve"> погружным иммобилайзером в бензобак. </w:t>
      </w:r>
    </w:p>
    <w:p w:rsidR="00C6290B" w:rsidRPr="00716E9C" w:rsidRDefault="00C6290B" w:rsidP="00716E9C">
      <w:pPr>
        <w:spacing w:line="360" w:lineRule="auto"/>
        <w:ind w:firstLine="709"/>
        <w:jc w:val="both"/>
        <w:rPr>
          <w:sz w:val="28"/>
        </w:rPr>
      </w:pPr>
      <w:r w:rsidRPr="00716E9C">
        <w:rPr>
          <w:sz w:val="28"/>
        </w:rPr>
        <w:t>2. Любая электронная противоугонная система ОБЯЗАТЕЛЬНО с дополнительным механическим стационарным устройством (замок на капот, КПП, рулевой вал)</w:t>
      </w:r>
    </w:p>
    <w:p w:rsidR="00C6290B" w:rsidRPr="00716E9C" w:rsidRDefault="00C6290B" w:rsidP="00716E9C">
      <w:pPr>
        <w:spacing w:line="360" w:lineRule="auto"/>
        <w:ind w:firstLine="709"/>
        <w:jc w:val="both"/>
        <w:rPr>
          <w:sz w:val="28"/>
        </w:rPr>
      </w:pPr>
      <w:r w:rsidRPr="00716E9C">
        <w:rPr>
          <w:sz w:val="28"/>
        </w:rPr>
        <w:t>Для ТС группы 2.</w:t>
      </w:r>
    </w:p>
    <w:p w:rsidR="00C6290B" w:rsidRPr="00716E9C" w:rsidRDefault="00C6290B" w:rsidP="00716E9C">
      <w:pPr>
        <w:spacing w:line="360" w:lineRule="auto"/>
        <w:ind w:firstLine="709"/>
        <w:jc w:val="both"/>
        <w:rPr>
          <w:sz w:val="28"/>
        </w:rPr>
      </w:pPr>
      <w:r w:rsidRPr="00716E9C">
        <w:rPr>
          <w:sz w:val="28"/>
        </w:rPr>
        <w:t>Место ночного хранения ТС – любое.</w:t>
      </w:r>
    </w:p>
    <w:p w:rsidR="00C6290B" w:rsidRPr="00716E9C" w:rsidRDefault="00C6290B" w:rsidP="00716E9C">
      <w:pPr>
        <w:spacing w:line="360" w:lineRule="auto"/>
        <w:ind w:firstLine="709"/>
        <w:jc w:val="both"/>
        <w:rPr>
          <w:sz w:val="28"/>
        </w:rPr>
      </w:pPr>
      <w:r w:rsidRPr="00716E9C">
        <w:rPr>
          <w:sz w:val="28"/>
        </w:rPr>
        <w:t>На ТС должны быть установлены иммобилайзер и электронная противоугонная система - любая, в т.ч. и заводская (штатная).</w:t>
      </w:r>
    </w:p>
    <w:p w:rsidR="00C6290B" w:rsidRPr="00716E9C" w:rsidRDefault="00C6290B" w:rsidP="00716E9C">
      <w:pPr>
        <w:spacing w:line="360" w:lineRule="auto"/>
        <w:ind w:firstLine="709"/>
        <w:jc w:val="both"/>
        <w:rPr>
          <w:sz w:val="28"/>
        </w:rPr>
      </w:pPr>
      <w:r w:rsidRPr="00716E9C">
        <w:rPr>
          <w:sz w:val="28"/>
        </w:rPr>
        <w:t>Для следующих ТС («группа риска») действительной стоимостью на момент страхования не менее 15 000 долларов США:</w:t>
      </w:r>
    </w:p>
    <w:p w:rsidR="00C6290B" w:rsidRPr="00716E9C" w:rsidRDefault="00C6290B" w:rsidP="00716E9C">
      <w:pPr>
        <w:spacing w:line="360" w:lineRule="auto"/>
        <w:ind w:firstLine="709"/>
        <w:jc w:val="both"/>
        <w:rPr>
          <w:sz w:val="28"/>
          <w:lang w:val="en-US"/>
        </w:rPr>
      </w:pPr>
      <w:r w:rsidRPr="00716E9C">
        <w:rPr>
          <w:sz w:val="28"/>
        </w:rPr>
        <w:t>AUDI</w:t>
      </w:r>
      <w:r w:rsidR="004359B7" w:rsidRPr="00716E9C">
        <w:rPr>
          <w:sz w:val="28"/>
          <w:lang w:val="en-US"/>
        </w:rPr>
        <w:t xml:space="preserve">  </w:t>
      </w:r>
      <w:r w:rsidRPr="00716E9C">
        <w:rPr>
          <w:sz w:val="28"/>
          <w:lang w:val="en-US"/>
        </w:rPr>
        <w:t>BMW</w:t>
      </w:r>
      <w:r w:rsidR="004359B7" w:rsidRPr="00716E9C">
        <w:rPr>
          <w:sz w:val="28"/>
          <w:lang w:val="en-US"/>
        </w:rPr>
        <w:t xml:space="preserve">  </w:t>
      </w:r>
      <w:r w:rsidRPr="00716E9C">
        <w:rPr>
          <w:sz w:val="28"/>
        </w:rPr>
        <w:t>TOYOTA</w:t>
      </w:r>
      <w:r w:rsidR="004359B7" w:rsidRPr="00716E9C">
        <w:rPr>
          <w:sz w:val="28"/>
          <w:lang w:val="en-US"/>
        </w:rPr>
        <w:t xml:space="preserve">:  </w:t>
      </w:r>
      <w:r w:rsidRPr="00716E9C">
        <w:rPr>
          <w:sz w:val="28"/>
        </w:rPr>
        <w:t>HONDA</w:t>
      </w:r>
      <w:r w:rsidR="004359B7" w:rsidRPr="00716E9C">
        <w:rPr>
          <w:sz w:val="28"/>
          <w:lang w:val="en-US"/>
        </w:rPr>
        <w:t xml:space="preserve"> </w:t>
      </w:r>
      <w:r w:rsidRPr="00716E9C">
        <w:rPr>
          <w:sz w:val="28"/>
          <w:lang w:val="en-US"/>
        </w:rPr>
        <w:t xml:space="preserve"> </w:t>
      </w:r>
      <w:r w:rsidRPr="00716E9C">
        <w:rPr>
          <w:sz w:val="28"/>
        </w:rPr>
        <w:t>VOLKSWAGEN</w:t>
      </w:r>
      <w:r w:rsidRPr="00716E9C">
        <w:rPr>
          <w:sz w:val="28"/>
          <w:lang w:val="en-US"/>
        </w:rPr>
        <w:t xml:space="preserve">   </w:t>
      </w:r>
      <w:r w:rsidRPr="00716E9C">
        <w:rPr>
          <w:sz w:val="28"/>
        </w:rPr>
        <w:t>MITSUBISHI</w:t>
      </w:r>
      <w:r w:rsidRPr="00716E9C">
        <w:rPr>
          <w:sz w:val="28"/>
          <w:lang w:val="en-US"/>
        </w:rPr>
        <w:t xml:space="preserve"> </w:t>
      </w:r>
    </w:p>
    <w:p w:rsidR="00C6290B" w:rsidRPr="00716E9C" w:rsidRDefault="00C6290B" w:rsidP="00716E9C">
      <w:pPr>
        <w:spacing w:line="360" w:lineRule="auto"/>
        <w:ind w:firstLine="709"/>
        <w:jc w:val="both"/>
        <w:rPr>
          <w:sz w:val="28"/>
          <w:lang w:val="en-US"/>
        </w:rPr>
      </w:pPr>
      <w:r w:rsidRPr="00716E9C">
        <w:rPr>
          <w:sz w:val="28"/>
        </w:rPr>
        <w:t>А</w:t>
      </w:r>
      <w:r w:rsidR="004359B7" w:rsidRPr="00716E9C">
        <w:rPr>
          <w:sz w:val="28"/>
          <w:lang w:val="en-US"/>
        </w:rPr>
        <w:t xml:space="preserve">4  </w:t>
      </w:r>
      <w:r w:rsidRPr="00716E9C">
        <w:rPr>
          <w:sz w:val="28"/>
          <w:lang w:val="en-US"/>
        </w:rPr>
        <w:t xml:space="preserve">5 </w:t>
      </w:r>
      <w:r w:rsidRPr="00716E9C">
        <w:rPr>
          <w:sz w:val="28"/>
        </w:rPr>
        <w:t>серии</w:t>
      </w:r>
      <w:r w:rsidR="004359B7" w:rsidRPr="00716E9C">
        <w:rPr>
          <w:sz w:val="28"/>
          <w:lang w:val="en-US"/>
        </w:rPr>
        <w:t xml:space="preserve">  </w:t>
      </w:r>
      <w:r w:rsidRPr="00716E9C">
        <w:rPr>
          <w:sz w:val="28"/>
        </w:rPr>
        <w:t>Avensis</w:t>
      </w:r>
      <w:r w:rsidR="004359B7" w:rsidRPr="00716E9C">
        <w:rPr>
          <w:sz w:val="28"/>
          <w:lang w:val="en-US"/>
        </w:rPr>
        <w:t xml:space="preserve">,  </w:t>
      </w:r>
      <w:r w:rsidRPr="00716E9C">
        <w:rPr>
          <w:sz w:val="28"/>
        </w:rPr>
        <w:t>Accord</w:t>
      </w:r>
      <w:r w:rsidR="004359B7" w:rsidRPr="00716E9C">
        <w:rPr>
          <w:sz w:val="28"/>
          <w:lang w:val="en-US"/>
        </w:rPr>
        <w:t xml:space="preserve">,  </w:t>
      </w:r>
      <w:r w:rsidRPr="00716E9C">
        <w:rPr>
          <w:sz w:val="28"/>
        </w:rPr>
        <w:t>Passat</w:t>
      </w:r>
      <w:r w:rsidRPr="00716E9C">
        <w:rPr>
          <w:sz w:val="28"/>
          <w:lang w:val="en-US"/>
        </w:rPr>
        <w:t xml:space="preserve">  </w:t>
      </w:r>
      <w:r w:rsidRPr="00716E9C">
        <w:rPr>
          <w:sz w:val="28"/>
        </w:rPr>
        <w:t>Pajero</w:t>
      </w:r>
      <w:r w:rsidRPr="00716E9C">
        <w:rPr>
          <w:sz w:val="28"/>
          <w:lang w:val="en-US"/>
        </w:rPr>
        <w:t>/</w:t>
      </w:r>
      <w:r w:rsidRPr="00716E9C">
        <w:rPr>
          <w:sz w:val="28"/>
        </w:rPr>
        <w:t>Montero</w:t>
      </w:r>
      <w:r w:rsidRPr="00716E9C">
        <w:rPr>
          <w:sz w:val="28"/>
          <w:lang w:val="en-US"/>
        </w:rPr>
        <w:t xml:space="preserve"> </w:t>
      </w:r>
    </w:p>
    <w:p w:rsidR="00C6290B" w:rsidRPr="00716E9C" w:rsidRDefault="00C6290B" w:rsidP="00716E9C">
      <w:pPr>
        <w:spacing w:line="360" w:lineRule="auto"/>
        <w:ind w:firstLine="709"/>
        <w:jc w:val="both"/>
        <w:rPr>
          <w:sz w:val="28"/>
          <w:lang w:val="en-US"/>
        </w:rPr>
      </w:pPr>
      <w:r w:rsidRPr="00716E9C">
        <w:rPr>
          <w:sz w:val="28"/>
          <w:lang w:val="en-US"/>
        </w:rPr>
        <w:t>Camry,</w:t>
      </w:r>
      <w:r w:rsidR="004359B7" w:rsidRPr="00716E9C">
        <w:rPr>
          <w:sz w:val="28"/>
          <w:lang w:val="en-US"/>
        </w:rPr>
        <w:t xml:space="preserve">  </w:t>
      </w:r>
      <w:r w:rsidRPr="00716E9C">
        <w:rPr>
          <w:sz w:val="28"/>
          <w:lang w:val="en-US"/>
        </w:rPr>
        <w:t xml:space="preserve"> CR-V</w:t>
      </w:r>
    </w:p>
    <w:p w:rsidR="000824D2" w:rsidRPr="000824D2" w:rsidRDefault="00C6290B" w:rsidP="00716E9C">
      <w:pPr>
        <w:spacing w:line="360" w:lineRule="auto"/>
        <w:ind w:firstLine="709"/>
        <w:jc w:val="both"/>
        <w:rPr>
          <w:sz w:val="28"/>
          <w:lang w:val="en-US"/>
        </w:rPr>
      </w:pPr>
      <w:r w:rsidRPr="00716E9C">
        <w:rPr>
          <w:sz w:val="28"/>
          <w:lang w:val="en-US"/>
        </w:rPr>
        <w:t>RAV 4</w:t>
      </w:r>
    </w:p>
    <w:p w:rsidR="00C6290B" w:rsidRPr="00716E9C" w:rsidRDefault="00C6290B" w:rsidP="00716E9C">
      <w:pPr>
        <w:spacing w:line="360" w:lineRule="auto"/>
        <w:ind w:firstLine="709"/>
        <w:jc w:val="both"/>
        <w:rPr>
          <w:bCs/>
          <w:sz w:val="28"/>
          <w:lang w:val="en-US"/>
        </w:rPr>
      </w:pPr>
      <w:r w:rsidRPr="00716E9C">
        <w:rPr>
          <w:bCs/>
          <w:sz w:val="28"/>
          <w:lang w:val="en-US"/>
        </w:rPr>
        <w:t xml:space="preserve">MAZDA 6 </w:t>
      </w:r>
      <w:r w:rsidR="004359B7" w:rsidRPr="00716E9C">
        <w:rPr>
          <w:sz w:val="28"/>
          <w:lang w:val="en-US"/>
        </w:rPr>
        <w:t>MERCEDES</w:t>
      </w:r>
    </w:p>
    <w:p w:rsidR="00C6290B" w:rsidRPr="000824D2" w:rsidRDefault="00C6290B" w:rsidP="00716E9C">
      <w:pPr>
        <w:spacing w:line="360" w:lineRule="auto"/>
        <w:ind w:firstLine="709"/>
        <w:jc w:val="both"/>
        <w:rPr>
          <w:sz w:val="28"/>
          <w:lang w:val="en-US"/>
        </w:rPr>
      </w:pPr>
      <w:r w:rsidRPr="000824D2">
        <w:rPr>
          <w:sz w:val="28"/>
          <w:lang w:val="en-US"/>
        </w:rPr>
        <w:t>(</w:t>
      </w:r>
      <w:r w:rsidRPr="00716E9C">
        <w:rPr>
          <w:sz w:val="28"/>
        </w:rPr>
        <w:t>до</w:t>
      </w:r>
      <w:r w:rsidRPr="000824D2">
        <w:rPr>
          <w:sz w:val="28"/>
          <w:lang w:val="en-US"/>
        </w:rPr>
        <w:t xml:space="preserve"> 3 </w:t>
      </w:r>
      <w:r w:rsidRPr="00716E9C">
        <w:rPr>
          <w:sz w:val="28"/>
        </w:rPr>
        <w:t>лет</w:t>
      </w:r>
      <w:r w:rsidRPr="000824D2">
        <w:rPr>
          <w:sz w:val="28"/>
          <w:lang w:val="en-US"/>
        </w:rPr>
        <w:t xml:space="preserve"> </w:t>
      </w:r>
      <w:r w:rsidRPr="00716E9C">
        <w:rPr>
          <w:sz w:val="28"/>
        </w:rPr>
        <w:t>эксплуатации</w:t>
      </w:r>
      <w:r w:rsidRPr="000824D2">
        <w:rPr>
          <w:sz w:val="28"/>
          <w:lang w:val="en-US"/>
        </w:rPr>
        <w:t xml:space="preserve">) </w:t>
      </w:r>
      <w:r w:rsidR="004359B7" w:rsidRPr="00716E9C">
        <w:rPr>
          <w:sz w:val="28"/>
          <w:lang w:val="en-US"/>
        </w:rPr>
        <w:t>E</w:t>
      </w:r>
      <w:r w:rsidR="004359B7" w:rsidRPr="000824D2">
        <w:rPr>
          <w:sz w:val="28"/>
          <w:lang w:val="en-US"/>
        </w:rPr>
        <w:t>-</w:t>
      </w:r>
      <w:r w:rsidR="004359B7" w:rsidRPr="00716E9C">
        <w:rPr>
          <w:sz w:val="28"/>
          <w:lang w:val="en-US"/>
        </w:rPr>
        <w:t>klasse</w:t>
      </w:r>
    </w:p>
    <w:p w:rsidR="00C6290B" w:rsidRPr="00716E9C" w:rsidRDefault="00C6290B" w:rsidP="00716E9C">
      <w:pPr>
        <w:spacing w:line="360" w:lineRule="auto"/>
        <w:ind w:firstLine="709"/>
        <w:jc w:val="both"/>
        <w:rPr>
          <w:sz w:val="28"/>
        </w:rPr>
      </w:pPr>
      <w:r w:rsidRPr="00716E9C">
        <w:rPr>
          <w:sz w:val="28"/>
        </w:rPr>
        <w:t xml:space="preserve">Дополнительно к штатной ЭПС должна быть установлена одна из ниже перечисленных систем: </w:t>
      </w:r>
    </w:p>
    <w:p w:rsidR="00C6290B" w:rsidRPr="00716E9C" w:rsidRDefault="00C6290B" w:rsidP="00716E9C">
      <w:pPr>
        <w:spacing w:line="360" w:lineRule="auto"/>
        <w:ind w:firstLine="709"/>
        <w:jc w:val="both"/>
        <w:rPr>
          <w:sz w:val="28"/>
        </w:rPr>
      </w:pPr>
      <w:r w:rsidRPr="00716E9C">
        <w:rPr>
          <w:sz w:val="28"/>
        </w:rPr>
        <w:t xml:space="preserve">1. Электронная противоугонная система с носимой меткой, например: </w:t>
      </w:r>
      <w:r w:rsidRPr="00716E9C">
        <w:rPr>
          <w:sz w:val="28"/>
          <w:lang w:val="en-US"/>
        </w:rPr>
        <w:t>Excellent</w:t>
      </w:r>
      <w:r w:rsidRPr="00716E9C">
        <w:rPr>
          <w:sz w:val="28"/>
        </w:rPr>
        <w:t xml:space="preserve"> </w:t>
      </w:r>
      <w:r w:rsidRPr="00716E9C">
        <w:rPr>
          <w:sz w:val="28"/>
          <w:lang w:val="en-US"/>
        </w:rPr>
        <w:t>Capital</w:t>
      </w:r>
      <w:r w:rsidRPr="00716E9C">
        <w:rPr>
          <w:sz w:val="28"/>
        </w:rPr>
        <w:t xml:space="preserve"> 2, </w:t>
      </w:r>
      <w:r w:rsidRPr="00716E9C">
        <w:rPr>
          <w:sz w:val="28"/>
          <w:lang w:val="en-US"/>
        </w:rPr>
        <w:t>Continent</w:t>
      </w:r>
      <w:r w:rsidRPr="00716E9C">
        <w:rPr>
          <w:sz w:val="28"/>
        </w:rPr>
        <w:t xml:space="preserve"> 2; </w:t>
      </w:r>
      <w:r w:rsidRPr="00716E9C">
        <w:rPr>
          <w:sz w:val="28"/>
          <w:lang w:val="en-US"/>
        </w:rPr>
        <w:t>Fortress</w:t>
      </w:r>
      <w:r w:rsidRPr="00716E9C">
        <w:rPr>
          <w:sz w:val="28"/>
        </w:rPr>
        <w:t xml:space="preserve"> </w:t>
      </w:r>
      <w:r w:rsidRPr="00716E9C">
        <w:rPr>
          <w:sz w:val="28"/>
          <w:lang w:val="en-US"/>
        </w:rPr>
        <w:t>Transponder</w:t>
      </w:r>
      <w:r w:rsidRPr="00716E9C">
        <w:rPr>
          <w:sz w:val="28"/>
        </w:rPr>
        <w:t xml:space="preserve">; </w:t>
      </w:r>
      <w:r w:rsidRPr="00716E9C">
        <w:rPr>
          <w:sz w:val="28"/>
          <w:lang w:val="en-US"/>
        </w:rPr>
        <w:t>Reef</w:t>
      </w:r>
      <w:r w:rsidRPr="00716E9C">
        <w:rPr>
          <w:sz w:val="28"/>
        </w:rPr>
        <w:t xml:space="preserve"> ; </w:t>
      </w:r>
      <w:r w:rsidRPr="00716E9C">
        <w:rPr>
          <w:sz w:val="28"/>
          <w:lang w:val="en-US"/>
        </w:rPr>
        <w:t>Black</w:t>
      </w:r>
      <w:r w:rsidRPr="00716E9C">
        <w:rPr>
          <w:sz w:val="28"/>
        </w:rPr>
        <w:t xml:space="preserve"> </w:t>
      </w:r>
      <w:r w:rsidRPr="00716E9C">
        <w:rPr>
          <w:sz w:val="28"/>
          <w:lang w:val="en-US"/>
        </w:rPr>
        <w:t>Bug</w:t>
      </w:r>
      <w:r w:rsidRPr="00716E9C">
        <w:rPr>
          <w:sz w:val="28"/>
        </w:rPr>
        <w:t xml:space="preserve"> 71 серии; </w:t>
      </w:r>
      <w:r w:rsidRPr="00716E9C">
        <w:rPr>
          <w:sz w:val="28"/>
          <w:lang w:val="en-US"/>
        </w:rPr>
        <w:t>Guard</w:t>
      </w:r>
      <w:r w:rsidRPr="00716E9C">
        <w:rPr>
          <w:sz w:val="28"/>
        </w:rPr>
        <w:t xml:space="preserve">; </w:t>
      </w:r>
      <w:r w:rsidRPr="00716E9C">
        <w:rPr>
          <w:sz w:val="28"/>
          <w:lang w:val="en-US"/>
        </w:rPr>
        <w:t>MED</w:t>
      </w:r>
      <w:r w:rsidRPr="00716E9C">
        <w:rPr>
          <w:sz w:val="28"/>
        </w:rPr>
        <w:t xml:space="preserve"> </w:t>
      </w:r>
      <w:r w:rsidRPr="00716E9C">
        <w:rPr>
          <w:sz w:val="28"/>
          <w:lang w:val="en-US"/>
        </w:rPr>
        <w:t>c</w:t>
      </w:r>
      <w:r w:rsidRPr="00716E9C">
        <w:rPr>
          <w:sz w:val="28"/>
        </w:rPr>
        <w:t xml:space="preserve"> погружным иммобилайзером в бензобак </w:t>
      </w:r>
    </w:p>
    <w:p w:rsidR="00C6290B" w:rsidRPr="00716E9C" w:rsidRDefault="00C6290B" w:rsidP="00716E9C">
      <w:pPr>
        <w:spacing w:line="360" w:lineRule="auto"/>
        <w:ind w:firstLine="709"/>
        <w:jc w:val="both"/>
        <w:rPr>
          <w:sz w:val="28"/>
        </w:rPr>
      </w:pPr>
      <w:r w:rsidRPr="00716E9C">
        <w:rPr>
          <w:sz w:val="28"/>
        </w:rPr>
        <w:t xml:space="preserve">2. Противоугонная система Техноблок. </w:t>
      </w:r>
    </w:p>
    <w:p w:rsidR="00C6290B" w:rsidRPr="00716E9C" w:rsidRDefault="00C6290B" w:rsidP="00716E9C">
      <w:pPr>
        <w:spacing w:line="360" w:lineRule="auto"/>
        <w:ind w:firstLine="709"/>
        <w:jc w:val="both"/>
        <w:rPr>
          <w:sz w:val="28"/>
        </w:rPr>
      </w:pPr>
      <w:r w:rsidRPr="00716E9C">
        <w:rPr>
          <w:sz w:val="28"/>
        </w:rPr>
        <w:t>3. Спутниковая поисковая система.</w:t>
      </w:r>
    </w:p>
    <w:p w:rsidR="00C6290B" w:rsidRPr="00716E9C" w:rsidRDefault="00C6290B" w:rsidP="00716E9C">
      <w:pPr>
        <w:spacing w:line="360" w:lineRule="auto"/>
        <w:ind w:firstLine="709"/>
        <w:jc w:val="both"/>
        <w:rPr>
          <w:sz w:val="28"/>
        </w:rPr>
      </w:pPr>
      <w:r w:rsidRPr="00716E9C">
        <w:rPr>
          <w:sz w:val="28"/>
        </w:rPr>
        <w:t xml:space="preserve">4. Механическое противоугонное устройство (замок капота, КПП, рулевого вала) - </w:t>
      </w:r>
      <w:r w:rsidRPr="00716E9C">
        <w:rPr>
          <w:bCs/>
          <w:sz w:val="28"/>
        </w:rPr>
        <w:t xml:space="preserve">только для ТС </w:t>
      </w:r>
      <w:r w:rsidRPr="00716E9C">
        <w:rPr>
          <w:bCs/>
          <w:sz w:val="28"/>
          <w:lang w:val="en-US"/>
        </w:rPr>
        <w:t>Mazda</w:t>
      </w:r>
      <w:r w:rsidRPr="00716E9C">
        <w:rPr>
          <w:bCs/>
          <w:sz w:val="28"/>
        </w:rPr>
        <w:t xml:space="preserve"> 6 </w:t>
      </w:r>
    </w:p>
    <w:p w:rsidR="00C6290B" w:rsidRPr="00716E9C" w:rsidRDefault="00C6290B" w:rsidP="00716E9C">
      <w:pPr>
        <w:spacing w:line="360" w:lineRule="auto"/>
        <w:ind w:firstLine="709"/>
        <w:jc w:val="both"/>
        <w:rPr>
          <w:sz w:val="28"/>
        </w:rPr>
      </w:pPr>
      <w:r w:rsidRPr="00716E9C">
        <w:rPr>
          <w:sz w:val="28"/>
        </w:rPr>
        <w:t>Для ТС группы 3.</w:t>
      </w:r>
    </w:p>
    <w:p w:rsidR="00C6290B" w:rsidRPr="00716E9C" w:rsidRDefault="00C6290B" w:rsidP="00716E9C">
      <w:pPr>
        <w:spacing w:line="360" w:lineRule="auto"/>
        <w:ind w:firstLine="709"/>
        <w:jc w:val="both"/>
        <w:rPr>
          <w:sz w:val="28"/>
        </w:rPr>
      </w:pPr>
      <w:r w:rsidRPr="00716E9C">
        <w:rPr>
          <w:sz w:val="28"/>
        </w:rPr>
        <w:t>Место ночного хранения ТС – любое.</w:t>
      </w:r>
    </w:p>
    <w:p w:rsidR="00C6290B" w:rsidRPr="00716E9C" w:rsidRDefault="00C6290B" w:rsidP="00716E9C">
      <w:pPr>
        <w:spacing w:line="360" w:lineRule="auto"/>
        <w:ind w:firstLine="709"/>
        <w:jc w:val="both"/>
        <w:rPr>
          <w:sz w:val="28"/>
        </w:rPr>
      </w:pPr>
      <w:r w:rsidRPr="00716E9C">
        <w:rPr>
          <w:sz w:val="28"/>
        </w:rPr>
        <w:t>На ТС должны быть установлены иммобилайзер и электронная противоугонная система - любая, в т.ч. и заводская (штатная).</w:t>
      </w:r>
    </w:p>
    <w:p w:rsidR="00C6290B" w:rsidRPr="00716E9C" w:rsidRDefault="00C6290B" w:rsidP="00716E9C">
      <w:pPr>
        <w:spacing w:line="360" w:lineRule="auto"/>
        <w:ind w:firstLine="709"/>
        <w:jc w:val="both"/>
        <w:rPr>
          <w:sz w:val="28"/>
        </w:rPr>
      </w:pPr>
      <w:r w:rsidRPr="00716E9C">
        <w:rPr>
          <w:sz w:val="28"/>
        </w:rPr>
        <w:t>Для транспортных средств:</w:t>
      </w:r>
    </w:p>
    <w:p w:rsidR="00C6290B" w:rsidRPr="00716E9C" w:rsidRDefault="00C6290B" w:rsidP="00716E9C">
      <w:pPr>
        <w:spacing w:line="360" w:lineRule="auto"/>
        <w:ind w:firstLine="709"/>
        <w:jc w:val="both"/>
        <w:rPr>
          <w:sz w:val="28"/>
        </w:rPr>
      </w:pPr>
      <w:r w:rsidRPr="00716E9C">
        <w:rPr>
          <w:sz w:val="28"/>
        </w:rPr>
        <w:t>Должна быть установлена спутниковая поисковая система или противоугонная система Техноблок</w:t>
      </w:r>
    </w:p>
    <w:p w:rsidR="00C6290B" w:rsidRPr="00716E9C" w:rsidRDefault="00C6290B" w:rsidP="00716E9C">
      <w:pPr>
        <w:spacing w:line="360" w:lineRule="auto"/>
        <w:ind w:firstLine="709"/>
        <w:jc w:val="both"/>
        <w:rPr>
          <w:sz w:val="28"/>
        </w:rPr>
      </w:pPr>
      <w:r w:rsidRPr="00716E9C">
        <w:rPr>
          <w:sz w:val="28"/>
        </w:rPr>
        <w:t>Для транспортных средств:</w:t>
      </w:r>
    </w:p>
    <w:p w:rsidR="00C6290B" w:rsidRPr="00716E9C" w:rsidRDefault="00C6290B" w:rsidP="00716E9C">
      <w:pPr>
        <w:spacing w:line="360" w:lineRule="auto"/>
        <w:ind w:firstLine="709"/>
        <w:jc w:val="both"/>
        <w:rPr>
          <w:sz w:val="28"/>
        </w:rPr>
      </w:pPr>
      <w:r w:rsidRPr="00716E9C">
        <w:rPr>
          <w:sz w:val="28"/>
          <w:lang w:val="en-US"/>
        </w:rPr>
        <w:t>AUDI</w:t>
      </w:r>
      <w:r w:rsidRPr="00716E9C">
        <w:rPr>
          <w:sz w:val="28"/>
        </w:rPr>
        <w:t xml:space="preserve">                      </w:t>
      </w:r>
      <w:r w:rsidRPr="00716E9C">
        <w:rPr>
          <w:sz w:val="28"/>
          <w:lang w:val="en-US"/>
        </w:rPr>
        <w:t>BMW</w:t>
      </w:r>
      <w:r w:rsidRPr="00716E9C">
        <w:rPr>
          <w:sz w:val="28"/>
        </w:rPr>
        <w:t xml:space="preserve">                     </w:t>
      </w:r>
      <w:r w:rsidRPr="00716E9C">
        <w:rPr>
          <w:sz w:val="28"/>
          <w:lang w:val="en-US"/>
        </w:rPr>
        <w:t>MERCEDES</w:t>
      </w:r>
      <w:r w:rsidRPr="00716E9C">
        <w:rPr>
          <w:sz w:val="28"/>
        </w:rPr>
        <w:t xml:space="preserve">                </w:t>
      </w:r>
    </w:p>
    <w:p w:rsidR="00C6290B" w:rsidRPr="00716E9C" w:rsidRDefault="00C6290B" w:rsidP="00716E9C">
      <w:pPr>
        <w:spacing w:line="360" w:lineRule="auto"/>
        <w:ind w:firstLine="709"/>
        <w:jc w:val="both"/>
        <w:rPr>
          <w:sz w:val="28"/>
        </w:rPr>
      </w:pPr>
      <w:r w:rsidRPr="00716E9C">
        <w:rPr>
          <w:sz w:val="28"/>
        </w:rPr>
        <w:t>А6 после 2004 г.в          7</w:t>
      </w:r>
      <w:r w:rsidRPr="00716E9C">
        <w:rPr>
          <w:sz w:val="28"/>
          <w:lang w:val="en-US"/>
        </w:rPr>
        <w:t>xx</w:t>
      </w:r>
      <w:r w:rsidRPr="00716E9C">
        <w:rPr>
          <w:sz w:val="28"/>
        </w:rPr>
        <w:t xml:space="preserve">                        </w:t>
      </w:r>
      <w:r w:rsidRPr="00716E9C">
        <w:rPr>
          <w:sz w:val="28"/>
          <w:lang w:val="en-US"/>
        </w:rPr>
        <w:t>G</w:t>
      </w:r>
      <w:r w:rsidRPr="00716E9C">
        <w:rPr>
          <w:sz w:val="28"/>
        </w:rPr>
        <w:t>-</w:t>
      </w:r>
      <w:r w:rsidRPr="00716E9C">
        <w:rPr>
          <w:sz w:val="28"/>
          <w:lang w:val="en-US"/>
        </w:rPr>
        <w:t>klasse</w:t>
      </w:r>
      <w:r w:rsidRPr="00716E9C">
        <w:rPr>
          <w:sz w:val="28"/>
        </w:rPr>
        <w:t xml:space="preserve"> (кроме </w:t>
      </w:r>
      <w:r w:rsidRPr="00716E9C">
        <w:rPr>
          <w:sz w:val="28"/>
          <w:lang w:val="en-US"/>
        </w:rPr>
        <w:t>G</w:t>
      </w:r>
      <w:r w:rsidRPr="00716E9C">
        <w:rPr>
          <w:sz w:val="28"/>
        </w:rPr>
        <w:t>500)</w:t>
      </w:r>
    </w:p>
    <w:p w:rsidR="00C6290B" w:rsidRPr="00716E9C" w:rsidRDefault="00C6290B" w:rsidP="00716E9C">
      <w:pPr>
        <w:spacing w:line="360" w:lineRule="auto"/>
        <w:ind w:firstLine="709"/>
        <w:jc w:val="both"/>
        <w:rPr>
          <w:sz w:val="28"/>
        </w:rPr>
      </w:pPr>
      <w:r w:rsidRPr="00716E9C">
        <w:rPr>
          <w:sz w:val="28"/>
        </w:rPr>
        <w:t xml:space="preserve">А8 после  2005 г.в                                       </w:t>
      </w:r>
      <w:r w:rsidRPr="00716E9C">
        <w:rPr>
          <w:sz w:val="28"/>
          <w:lang w:val="en-US"/>
        </w:rPr>
        <w:t>M</w:t>
      </w:r>
      <w:r w:rsidRPr="00716E9C">
        <w:rPr>
          <w:sz w:val="28"/>
        </w:rPr>
        <w:t>-</w:t>
      </w:r>
      <w:r w:rsidRPr="00716E9C">
        <w:rPr>
          <w:sz w:val="28"/>
          <w:lang w:val="en-US"/>
        </w:rPr>
        <w:t>klasse</w:t>
      </w:r>
      <w:r w:rsidRPr="00716E9C">
        <w:rPr>
          <w:sz w:val="28"/>
        </w:rPr>
        <w:t xml:space="preserve"> (</w:t>
      </w:r>
      <w:r w:rsidRPr="00716E9C">
        <w:rPr>
          <w:sz w:val="28"/>
          <w:lang w:val="en-US"/>
        </w:rPr>
        <w:t>W</w:t>
      </w:r>
      <w:r w:rsidRPr="00716E9C">
        <w:rPr>
          <w:sz w:val="28"/>
        </w:rPr>
        <w:t xml:space="preserve">164)                  </w:t>
      </w:r>
    </w:p>
    <w:p w:rsidR="00C6290B" w:rsidRPr="00716E9C" w:rsidRDefault="00C6290B" w:rsidP="00716E9C">
      <w:pPr>
        <w:spacing w:line="360" w:lineRule="auto"/>
        <w:ind w:firstLine="709"/>
        <w:jc w:val="both"/>
        <w:rPr>
          <w:sz w:val="28"/>
        </w:rPr>
      </w:pPr>
      <w:r w:rsidRPr="00716E9C">
        <w:rPr>
          <w:sz w:val="28"/>
          <w:lang w:val="en-US"/>
        </w:rPr>
        <w:t>S</w:t>
      </w:r>
      <w:r w:rsidRPr="00716E9C">
        <w:rPr>
          <w:sz w:val="28"/>
        </w:rPr>
        <w:t>8 после 2005 г.в</w:t>
      </w:r>
    </w:p>
    <w:p w:rsidR="00C6290B" w:rsidRPr="00716E9C" w:rsidRDefault="00C6290B" w:rsidP="00716E9C">
      <w:pPr>
        <w:spacing w:line="360" w:lineRule="auto"/>
        <w:ind w:firstLine="709"/>
        <w:jc w:val="both"/>
        <w:rPr>
          <w:sz w:val="28"/>
        </w:rPr>
      </w:pPr>
      <w:r w:rsidRPr="00716E9C">
        <w:rPr>
          <w:sz w:val="28"/>
        </w:rPr>
        <w:t xml:space="preserve">Дополнительно к штатной ЭПС должна быть установлена одна из ниже перечисленных систем: </w:t>
      </w:r>
    </w:p>
    <w:p w:rsidR="00C6290B" w:rsidRPr="00716E9C" w:rsidRDefault="00C6290B" w:rsidP="00716E9C">
      <w:pPr>
        <w:spacing w:line="360" w:lineRule="auto"/>
        <w:ind w:firstLine="709"/>
        <w:jc w:val="both"/>
        <w:rPr>
          <w:sz w:val="28"/>
        </w:rPr>
      </w:pPr>
      <w:r w:rsidRPr="00716E9C">
        <w:rPr>
          <w:sz w:val="28"/>
        </w:rPr>
        <w:t xml:space="preserve">1. Электронная противоугонная система с носимой меткой, например: </w:t>
      </w:r>
    </w:p>
    <w:p w:rsidR="00C6290B" w:rsidRPr="00716E9C" w:rsidRDefault="00C6290B" w:rsidP="00716E9C">
      <w:pPr>
        <w:spacing w:line="360" w:lineRule="auto"/>
        <w:ind w:firstLine="709"/>
        <w:jc w:val="both"/>
        <w:rPr>
          <w:sz w:val="28"/>
        </w:rPr>
      </w:pPr>
      <w:r w:rsidRPr="00716E9C">
        <w:rPr>
          <w:sz w:val="28"/>
          <w:lang w:val="en-US"/>
        </w:rPr>
        <w:t>Excellent</w:t>
      </w:r>
      <w:r w:rsidRPr="00716E9C">
        <w:rPr>
          <w:sz w:val="28"/>
        </w:rPr>
        <w:t xml:space="preserve"> </w:t>
      </w:r>
      <w:r w:rsidRPr="00716E9C">
        <w:rPr>
          <w:sz w:val="28"/>
          <w:lang w:val="en-US"/>
        </w:rPr>
        <w:t>Capital</w:t>
      </w:r>
      <w:r w:rsidRPr="00716E9C">
        <w:rPr>
          <w:sz w:val="28"/>
        </w:rPr>
        <w:t xml:space="preserve"> 2, </w:t>
      </w:r>
      <w:r w:rsidRPr="00716E9C">
        <w:rPr>
          <w:sz w:val="28"/>
          <w:lang w:val="en-US"/>
        </w:rPr>
        <w:t>Continent</w:t>
      </w:r>
      <w:r w:rsidRPr="00716E9C">
        <w:rPr>
          <w:sz w:val="28"/>
        </w:rPr>
        <w:t xml:space="preserve"> 2; </w:t>
      </w:r>
      <w:r w:rsidRPr="00716E9C">
        <w:rPr>
          <w:sz w:val="28"/>
          <w:lang w:val="en-US"/>
        </w:rPr>
        <w:t>Fortress</w:t>
      </w:r>
      <w:r w:rsidRPr="00716E9C">
        <w:rPr>
          <w:sz w:val="28"/>
        </w:rPr>
        <w:t xml:space="preserve"> </w:t>
      </w:r>
      <w:r w:rsidRPr="00716E9C">
        <w:rPr>
          <w:sz w:val="28"/>
          <w:lang w:val="en-US"/>
        </w:rPr>
        <w:t>Transponder</w:t>
      </w:r>
      <w:r w:rsidRPr="00716E9C">
        <w:rPr>
          <w:sz w:val="28"/>
        </w:rPr>
        <w:t xml:space="preserve">; </w:t>
      </w:r>
      <w:r w:rsidRPr="00716E9C">
        <w:rPr>
          <w:sz w:val="28"/>
          <w:lang w:val="en-US"/>
        </w:rPr>
        <w:t>Reef</w:t>
      </w:r>
      <w:r w:rsidRPr="00716E9C">
        <w:rPr>
          <w:sz w:val="28"/>
        </w:rPr>
        <w:t xml:space="preserve"> ; </w:t>
      </w:r>
      <w:r w:rsidRPr="00716E9C">
        <w:rPr>
          <w:sz w:val="28"/>
          <w:lang w:val="en-US"/>
        </w:rPr>
        <w:t>Black</w:t>
      </w:r>
      <w:r w:rsidRPr="00716E9C">
        <w:rPr>
          <w:sz w:val="28"/>
        </w:rPr>
        <w:t xml:space="preserve"> </w:t>
      </w:r>
      <w:r w:rsidRPr="00716E9C">
        <w:rPr>
          <w:sz w:val="28"/>
          <w:lang w:val="en-US"/>
        </w:rPr>
        <w:t>Bug</w:t>
      </w:r>
      <w:r w:rsidRPr="00716E9C">
        <w:rPr>
          <w:sz w:val="28"/>
        </w:rPr>
        <w:t xml:space="preserve"> 71 серии; </w:t>
      </w:r>
      <w:r w:rsidRPr="00716E9C">
        <w:rPr>
          <w:sz w:val="28"/>
          <w:lang w:val="en-US"/>
        </w:rPr>
        <w:t>Guard</w:t>
      </w:r>
      <w:r w:rsidRPr="00716E9C">
        <w:rPr>
          <w:sz w:val="28"/>
        </w:rPr>
        <w:t xml:space="preserve"> с дополнительным механическим стационарным устройством (замок на капот, КПП, рулевой вал)</w:t>
      </w:r>
    </w:p>
    <w:p w:rsidR="00C6290B" w:rsidRPr="00716E9C" w:rsidRDefault="00C6290B" w:rsidP="00716E9C">
      <w:pPr>
        <w:spacing w:line="360" w:lineRule="auto"/>
        <w:ind w:firstLine="709"/>
        <w:jc w:val="both"/>
        <w:rPr>
          <w:sz w:val="28"/>
        </w:rPr>
      </w:pPr>
      <w:r w:rsidRPr="00716E9C">
        <w:rPr>
          <w:sz w:val="28"/>
        </w:rPr>
        <w:t>2. Спутниковая поисковая система.</w:t>
      </w:r>
    </w:p>
    <w:p w:rsidR="00C6290B" w:rsidRPr="00716E9C" w:rsidRDefault="00C6290B" w:rsidP="00716E9C">
      <w:pPr>
        <w:spacing w:line="360" w:lineRule="auto"/>
        <w:ind w:firstLine="709"/>
        <w:jc w:val="both"/>
        <w:rPr>
          <w:sz w:val="28"/>
        </w:rPr>
      </w:pPr>
      <w:r w:rsidRPr="00716E9C">
        <w:rPr>
          <w:sz w:val="28"/>
        </w:rPr>
        <w:t>3. Противоугонная система Техноблок.</w:t>
      </w:r>
    </w:p>
    <w:p w:rsidR="00C6290B" w:rsidRPr="00716E9C" w:rsidRDefault="00C6290B" w:rsidP="00716E9C">
      <w:pPr>
        <w:spacing w:line="360" w:lineRule="auto"/>
        <w:ind w:firstLine="709"/>
        <w:jc w:val="both"/>
        <w:rPr>
          <w:sz w:val="28"/>
        </w:rPr>
      </w:pPr>
      <w:r w:rsidRPr="00716E9C">
        <w:rPr>
          <w:sz w:val="28"/>
        </w:rPr>
        <w:t>Для ТС группы 4 и 5.</w:t>
      </w:r>
    </w:p>
    <w:p w:rsidR="00C6290B" w:rsidRPr="00716E9C" w:rsidRDefault="00C6290B" w:rsidP="00716E9C">
      <w:pPr>
        <w:spacing w:line="360" w:lineRule="auto"/>
        <w:ind w:firstLine="709"/>
        <w:jc w:val="both"/>
        <w:rPr>
          <w:sz w:val="28"/>
        </w:rPr>
      </w:pPr>
      <w:r w:rsidRPr="00716E9C">
        <w:rPr>
          <w:sz w:val="28"/>
        </w:rPr>
        <w:tab/>
        <w:t>Место ночного хранения ТС – любое.</w:t>
      </w:r>
    </w:p>
    <w:p w:rsidR="00C6290B" w:rsidRPr="00716E9C" w:rsidRDefault="00C6290B" w:rsidP="00716E9C">
      <w:pPr>
        <w:spacing w:line="360" w:lineRule="auto"/>
        <w:ind w:firstLine="709"/>
        <w:jc w:val="both"/>
        <w:rPr>
          <w:sz w:val="28"/>
        </w:rPr>
      </w:pPr>
      <w:r w:rsidRPr="00716E9C">
        <w:rPr>
          <w:sz w:val="28"/>
        </w:rPr>
        <w:tab/>
        <w:t>На ТС должно быть установлено любое противоугонное устройство – механическое или электронное, на выбор Страхователя.</w:t>
      </w:r>
    </w:p>
    <w:p w:rsidR="00C6290B" w:rsidRPr="00716E9C" w:rsidRDefault="00C6290B" w:rsidP="00716E9C">
      <w:pPr>
        <w:pStyle w:val="a3"/>
        <w:spacing w:line="360" w:lineRule="auto"/>
        <w:ind w:firstLine="709"/>
        <w:jc w:val="both"/>
        <w:rPr>
          <w:sz w:val="28"/>
        </w:rPr>
      </w:pPr>
      <w:r w:rsidRPr="00716E9C">
        <w:rPr>
          <w:sz w:val="28"/>
        </w:rPr>
        <w:t>Группы для транспортных средств отечественного производства,</w:t>
      </w:r>
    </w:p>
    <w:p w:rsidR="00C6290B" w:rsidRPr="00716E9C" w:rsidRDefault="00C6290B" w:rsidP="00716E9C">
      <w:pPr>
        <w:pStyle w:val="a3"/>
        <w:spacing w:line="360" w:lineRule="auto"/>
        <w:ind w:firstLine="709"/>
        <w:jc w:val="both"/>
        <w:rPr>
          <w:sz w:val="28"/>
        </w:rPr>
      </w:pPr>
      <w:r w:rsidRPr="00716E9C">
        <w:rPr>
          <w:sz w:val="28"/>
        </w:rPr>
        <w:t xml:space="preserve"> а также для прицепов и полуприцепов вне зависимости от страны производства.</w:t>
      </w:r>
    </w:p>
    <w:p w:rsidR="00C6290B" w:rsidRPr="00716E9C" w:rsidRDefault="00C6290B" w:rsidP="00716E9C">
      <w:pPr>
        <w:pStyle w:val="a3"/>
        <w:spacing w:line="360" w:lineRule="auto"/>
        <w:ind w:firstLine="709"/>
        <w:jc w:val="both"/>
        <w:rPr>
          <w:sz w:val="28"/>
        </w:rPr>
      </w:pPr>
    </w:p>
    <w:tbl>
      <w:tblPr>
        <w:tblW w:w="9439" w:type="dxa"/>
        <w:jc w:val="center"/>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A0" w:firstRow="1" w:lastRow="0" w:firstColumn="1" w:lastColumn="0" w:noHBand="0" w:noVBand="0"/>
      </w:tblPr>
      <w:tblGrid>
        <w:gridCol w:w="1800"/>
        <w:gridCol w:w="1800"/>
        <w:gridCol w:w="1935"/>
        <w:gridCol w:w="2104"/>
        <w:gridCol w:w="1800"/>
      </w:tblGrid>
      <w:tr w:rsidR="000824D2" w:rsidRPr="000824D2" w:rsidTr="000824D2">
        <w:trPr>
          <w:trHeight w:val="1043"/>
          <w:jc w:val="center"/>
        </w:trPr>
        <w:tc>
          <w:tcPr>
            <w:tcW w:w="1800" w:type="dxa"/>
            <w:tcBorders>
              <w:top w:val="single" w:sz="6" w:space="0" w:color="000000"/>
            </w:tcBorders>
          </w:tcPr>
          <w:p w:rsidR="000824D2" w:rsidRPr="000824D2" w:rsidRDefault="000824D2" w:rsidP="000824D2">
            <w:pPr>
              <w:spacing w:line="360" w:lineRule="auto"/>
              <w:jc w:val="both"/>
              <w:rPr>
                <w:sz w:val="20"/>
                <w:szCs w:val="20"/>
              </w:rPr>
            </w:pPr>
            <w:r w:rsidRPr="000824D2">
              <w:rPr>
                <w:bCs/>
                <w:sz w:val="20"/>
                <w:szCs w:val="20"/>
              </w:rPr>
              <w:t>Группа 6 (ОГ1)</w:t>
            </w:r>
          </w:p>
        </w:tc>
        <w:tc>
          <w:tcPr>
            <w:tcW w:w="1800" w:type="dxa"/>
            <w:tcBorders>
              <w:top w:val="single" w:sz="6" w:space="0" w:color="000000"/>
            </w:tcBorders>
          </w:tcPr>
          <w:p w:rsidR="000824D2" w:rsidRPr="000824D2" w:rsidRDefault="000824D2" w:rsidP="000824D2">
            <w:pPr>
              <w:spacing w:line="360" w:lineRule="auto"/>
              <w:jc w:val="both"/>
              <w:rPr>
                <w:sz w:val="20"/>
                <w:szCs w:val="20"/>
              </w:rPr>
            </w:pPr>
            <w:r w:rsidRPr="000824D2">
              <w:rPr>
                <w:bCs/>
                <w:sz w:val="20"/>
                <w:szCs w:val="20"/>
              </w:rPr>
              <w:t>Группа 7 (ОГ2)</w:t>
            </w:r>
          </w:p>
        </w:tc>
        <w:tc>
          <w:tcPr>
            <w:tcW w:w="1935" w:type="dxa"/>
            <w:tcBorders>
              <w:top w:val="single" w:sz="6" w:space="0" w:color="000000"/>
              <w:right w:val="single" w:sz="4" w:space="0" w:color="auto"/>
            </w:tcBorders>
          </w:tcPr>
          <w:p w:rsidR="000824D2" w:rsidRPr="000824D2" w:rsidRDefault="000824D2" w:rsidP="000824D2">
            <w:pPr>
              <w:spacing w:line="360" w:lineRule="auto"/>
              <w:jc w:val="both"/>
              <w:rPr>
                <w:sz w:val="20"/>
                <w:szCs w:val="20"/>
              </w:rPr>
            </w:pPr>
            <w:r w:rsidRPr="000824D2">
              <w:rPr>
                <w:bCs/>
                <w:sz w:val="20"/>
                <w:szCs w:val="20"/>
              </w:rPr>
              <w:t>Группа 8 (ОГ3)</w:t>
            </w:r>
          </w:p>
        </w:tc>
        <w:tc>
          <w:tcPr>
            <w:tcW w:w="2104" w:type="dxa"/>
            <w:tcBorders>
              <w:top w:val="single" w:sz="6" w:space="0" w:color="000000"/>
              <w:left w:val="single" w:sz="4" w:space="0" w:color="auto"/>
              <w:right w:val="single" w:sz="4" w:space="0" w:color="auto"/>
            </w:tcBorders>
          </w:tcPr>
          <w:p w:rsidR="000824D2" w:rsidRPr="000824D2" w:rsidRDefault="000824D2" w:rsidP="000824D2">
            <w:pPr>
              <w:spacing w:line="360" w:lineRule="auto"/>
              <w:jc w:val="both"/>
              <w:rPr>
                <w:sz w:val="20"/>
                <w:szCs w:val="20"/>
              </w:rPr>
            </w:pPr>
            <w:r w:rsidRPr="000824D2">
              <w:rPr>
                <w:bCs/>
                <w:sz w:val="20"/>
                <w:szCs w:val="20"/>
              </w:rPr>
              <w:t>Группа 9 (ОГ4)</w:t>
            </w:r>
          </w:p>
        </w:tc>
        <w:tc>
          <w:tcPr>
            <w:tcW w:w="1800" w:type="dxa"/>
            <w:tcBorders>
              <w:top w:val="single" w:sz="6" w:space="0" w:color="000000"/>
              <w:left w:val="single" w:sz="4" w:space="0" w:color="auto"/>
              <w:right w:val="single" w:sz="4" w:space="0" w:color="auto"/>
            </w:tcBorders>
          </w:tcPr>
          <w:p w:rsidR="000824D2" w:rsidRPr="000824D2" w:rsidRDefault="000824D2" w:rsidP="000824D2">
            <w:pPr>
              <w:spacing w:line="360" w:lineRule="auto"/>
              <w:jc w:val="both"/>
              <w:rPr>
                <w:sz w:val="20"/>
                <w:szCs w:val="20"/>
              </w:rPr>
            </w:pPr>
            <w:r w:rsidRPr="000824D2">
              <w:rPr>
                <w:bCs/>
                <w:sz w:val="20"/>
                <w:szCs w:val="20"/>
              </w:rPr>
              <w:t>Группа 10 (ОГ5)</w:t>
            </w:r>
          </w:p>
        </w:tc>
      </w:tr>
      <w:tr w:rsidR="00C6290B" w:rsidRPr="000824D2">
        <w:trPr>
          <w:trHeight w:val="1782"/>
          <w:jc w:val="center"/>
        </w:trPr>
        <w:tc>
          <w:tcPr>
            <w:tcW w:w="1800" w:type="dxa"/>
            <w:tcBorders>
              <w:top w:val="single" w:sz="6" w:space="0" w:color="000000"/>
              <w:bottom w:val="single" w:sz="6" w:space="0" w:color="000000"/>
            </w:tcBorders>
          </w:tcPr>
          <w:p w:rsidR="00C6290B" w:rsidRPr="000824D2" w:rsidRDefault="00C6290B" w:rsidP="000824D2">
            <w:pPr>
              <w:spacing w:line="360" w:lineRule="auto"/>
              <w:jc w:val="both"/>
              <w:rPr>
                <w:sz w:val="20"/>
                <w:szCs w:val="20"/>
              </w:rPr>
            </w:pPr>
            <w:r w:rsidRPr="000824D2">
              <w:rPr>
                <w:sz w:val="20"/>
                <w:szCs w:val="20"/>
              </w:rPr>
              <w:t>ВАЗ 2110</w:t>
            </w:r>
          </w:p>
          <w:p w:rsidR="00C6290B" w:rsidRPr="000824D2" w:rsidRDefault="00C6290B" w:rsidP="000824D2">
            <w:pPr>
              <w:spacing w:line="360" w:lineRule="auto"/>
              <w:jc w:val="both"/>
              <w:rPr>
                <w:sz w:val="20"/>
                <w:szCs w:val="20"/>
              </w:rPr>
            </w:pPr>
            <w:r w:rsidRPr="000824D2">
              <w:rPr>
                <w:sz w:val="20"/>
                <w:szCs w:val="20"/>
              </w:rPr>
              <w:t>ВАЗ 2111</w:t>
            </w:r>
          </w:p>
          <w:p w:rsidR="00C6290B" w:rsidRPr="000824D2" w:rsidRDefault="00C6290B" w:rsidP="000824D2">
            <w:pPr>
              <w:spacing w:line="360" w:lineRule="auto"/>
              <w:jc w:val="both"/>
              <w:rPr>
                <w:sz w:val="20"/>
                <w:szCs w:val="20"/>
              </w:rPr>
            </w:pPr>
            <w:r w:rsidRPr="000824D2">
              <w:rPr>
                <w:sz w:val="20"/>
                <w:szCs w:val="20"/>
              </w:rPr>
              <w:t>ВАЗ 2112</w:t>
            </w:r>
          </w:p>
          <w:p w:rsidR="00C6290B" w:rsidRPr="000824D2" w:rsidRDefault="00C6290B" w:rsidP="000824D2">
            <w:pPr>
              <w:spacing w:line="360" w:lineRule="auto"/>
              <w:jc w:val="both"/>
              <w:rPr>
                <w:sz w:val="20"/>
                <w:szCs w:val="20"/>
              </w:rPr>
            </w:pPr>
            <w:r w:rsidRPr="000824D2">
              <w:rPr>
                <w:sz w:val="20"/>
                <w:szCs w:val="20"/>
              </w:rPr>
              <w:t>и их модификации</w:t>
            </w:r>
          </w:p>
          <w:p w:rsidR="00C6290B" w:rsidRPr="000824D2" w:rsidRDefault="00C6290B" w:rsidP="000824D2">
            <w:pPr>
              <w:spacing w:line="360" w:lineRule="auto"/>
              <w:jc w:val="both"/>
              <w:rPr>
                <w:sz w:val="20"/>
                <w:szCs w:val="20"/>
              </w:rPr>
            </w:pPr>
            <w:r w:rsidRPr="000824D2">
              <w:rPr>
                <w:sz w:val="20"/>
                <w:szCs w:val="20"/>
              </w:rPr>
              <w:t>ВАЗ 2108</w:t>
            </w:r>
          </w:p>
          <w:p w:rsidR="00C6290B" w:rsidRPr="000824D2" w:rsidRDefault="00C6290B" w:rsidP="000824D2">
            <w:pPr>
              <w:spacing w:line="360" w:lineRule="auto"/>
              <w:jc w:val="both"/>
              <w:rPr>
                <w:sz w:val="20"/>
                <w:szCs w:val="20"/>
              </w:rPr>
            </w:pPr>
            <w:r w:rsidRPr="000824D2">
              <w:rPr>
                <w:sz w:val="20"/>
                <w:szCs w:val="20"/>
              </w:rPr>
              <w:t>ВАЗ 2109</w:t>
            </w:r>
          </w:p>
          <w:p w:rsidR="00C6290B" w:rsidRPr="000824D2" w:rsidRDefault="00C6290B" w:rsidP="000824D2">
            <w:pPr>
              <w:spacing w:line="360" w:lineRule="auto"/>
              <w:jc w:val="both"/>
              <w:rPr>
                <w:sz w:val="20"/>
                <w:szCs w:val="20"/>
              </w:rPr>
            </w:pPr>
            <w:r w:rsidRPr="000824D2">
              <w:rPr>
                <w:sz w:val="20"/>
                <w:szCs w:val="20"/>
              </w:rPr>
              <w:t>ВАЗ 21099</w:t>
            </w:r>
          </w:p>
          <w:p w:rsidR="00C6290B" w:rsidRPr="000824D2" w:rsidRDefault="00C6290B" w:rsidP="000824D2">
            <w:pPr>
              <w:spacing w:line="360" w:lineRule="auto"/>
              <w:jc w:val="both"/>
              <w:rPr>
                <w:sz w:val="20"/>
                <w:szCs w:val="20"/>
              </w:rPr>
            </w:pPr>
            <w:r w:rsidRPr="000824D2">
              <w:rPr>
                <w:sz w:val="20"/>
                <w:szCs w:val="20"/>
              </w:rPr>
              <w:t>ВАЗ 2113</w:t>
            </w:r>
          </w:p>
          <w:p w:rsidR="00C6290B" w:rsidRPr="000824D2" w:rsidRDefault="00C6290B" w:rsidP="000824D2">
            <w:pPr>
              <w:spacing w:line="360" w:lineRule="auto"/>
              <w:jc w:val="both"/>
              <w:rPr>
                <w:sz w:val="20"/>
                <w:szCs w:val="20"/>
              </w:rPr>
            </w:pPr>
            <w:r w:rsidRPr="000824D2">
              <w:rPr>
                <w:sz w:val="20"/>
                <w:szCs w:val="20"/>
              </w:rPr>
              <w:t>ВАЗ 2114</w:t>
            </w:r>
          </w:p>
          <w:p w:rsidR="00C6290B" w:rsidRPr="000824D2" w:rsidRDefault="00C6290B" w:rsidP="000824D2">
            <w:pPr>
              <w:spacing w:line="360" w:lineRule="auto"/>
              <w:jc w:val="both"/>
              <w:rPr>
                <w:sz w:val="20"/>
                <w:szCs w:val="20"/>
              </w:rPr>
            </w:pPr>
            <w:r w:rsidRPr="000824D2">
              <w:rPr>
                <w:sz w:val="20"/>
                <w:szCs w:val="20"/>
              </w:rPr>
              <w:t>ВАЗ 2115</w:t>
            </w:r>
          </w:p>
          <w:p w:rsidR="00C6290B" w:rsidRPr="000824D2" w:rsidRDefault="00C6290B" w:rsidP="000824D2">
            <w:pPr>
              <w:spacing w:line="360" w:lineRule="auto"/>
              <w:jc w:val="both"/>
              <w:rPr>
                <w:sz w:val="20"/>
                <w:szCs w:val="20"/>
              </w:rPr>
            </w:pPr>
            <w:r w:rsidRPr="000824D2">
              <w:rPr>
                <w:sz w:val="20"/>
                <w:szCs w:val="20"/>
              </w:rPr>
              <w:t>и их модификации</w:t>
            </w:r>
          </w:p>
          <w:p w:rsidR="00C6290B" w:rsidRPr="000824D2" w:rsidRDefault="00C6290B" w:rsidP="000824D2">
            <w:pPr>
              <w:spacing w:line="360" w:lineRule="auto"/>
              <w:jc w:val="both"/>
              <w:rPr>
                <w:sz w:val="20"/>
                <w:szCs w:val="20"/>
              </w:rPr>
            </w:pPr>
          </w:p>
          <w:p w:rsidR="00C6290B" w:rsidRPr="000824D2" w:rsidRDefault="00C6290B" w:rsidP="000824D2">
            <w:pPr>
              <w:spacing w:line="360" w:lineRule="auto"/>
              <w:jc w:val="both"/>
              <w:rPr>
                <w:sz w:val="20"/>
                <w:szCs w:val="20"/>
              </w:rPr>
            </w:pPr>
            <w:r w:rsidRPr="000824D2">
              <w:rPr>
                <w:sz w:val="20"/>
                <w:szCs w:val="20"/>
              </w:rPr>
              <w:t>ВАЗ 1118</w:t>
            </w:r>
          </w:p>
          <w:p w:rsidR="00C6290B" w:rsidRPr="000824D2" w:rsidRDefault="00C6290B" w:rsidP="000824D2">
            <w:pPr>
              <w:spacing w:line="360" w:lineRule="auto"/>
              <w:jc w:val="both"/>
              <w:rPr>
                <w:sz w:val="20"/>
                <w:szCs w:val="20"/>
              </w:rPr>
            </w:pPr>
            <w:r w:rsidRPr="000824D2">
              <w:rPr>
                <w:sz w:val="20"/>
                <w:szCs w:val="20"/>
              </w:rPr>
              <w:t>«Калина»</w:t>
            </w:r>
          </w:p>
          <w:p w:rsidR="00C6290B" w:rsidRPr="000824D2" w:rsidRDefault="00C6290B" w:rsidP="000824D2">
            <w:pPr>
              <w:spacing w:line="360" w:lineRule="auto"/>
              <w:jc w:val="both"/>
              <w:rPr>
                <w:sz w:val="20"/>
                <w:szCs w:val="20"/>
              </w:rPr>
            </w:pPr>
          </w:p>
          <w:p w:rsidR="00C6290B" w:rsidRPr="000824D2" w:rsidRDefault="00C6290B" w:rsidP="000824D2">
            <w:pPr>
              <w:spacing w:line="360" w:lineRule="auto"/>
              <w:jc w:val="both"/>
              <w:rPr>
                <w:sz w:val="20"/>
                <w:szCs w:val="20"/>
              </w:rPr>
            </w:pPr>
            <w:r w:rsidRPr="000824D2">
              <w:rPr>
                <w:sz w:val="20"/>
                <w:szCs w:val="20"/>
              </w:rPr>
              <w:t>ВАЗ 2170</w:t>
            </w:r>
          </w:p>
          <w:p w:rsidR="00C6290B" w:rsidRPr="000824D2" w:rsidRDefault="00C6290B" w:rsidP="000824D2">
            <w:pPr>
              <w:spacing w:line="360" w:lineRule="auto"/>
              <w:jc w:val="both"/>
              <w:rPr>
                <w:sz w:val="20"/>
                <w:szCs w:val="20"/>
              </w:rPr>
            </w:pPr>
            <w:r w:rsidRPr="000824D2">
              <w:rPr>
                <w:sz w:val="20"/>
                <w:szCs w:val="20"/>
              </w:rPr>
              <w:t>«Приора»</w:t>
            </w:r>
          </w:p>
          <w:p w:rsidR="00C6290B" w:rsidRPr="000824D2" w:rsidRDefault="00C6290B" w:rsidP="00716E9C">
            <w:pPr>
              <w:spacing w:line="360" w:lineRule="auto"/>
              <w:ind w:firstLine="709"/>
              <w:jc w:val="both"/>
              <w:rPr>
                <w:sz w:val="20"/>
                <w:szCs w:val="20"/>
              </w:rPr>
            </w:pPr>
          </w:p>
        </w:tc>
        <w:tc>
          <w:tcPr>
            <w:tcW w:w="1800" w:type="dxa"/>
            <w:tcBorders>
              <w:top w:val="single" w:sz="6" w:space="0" w:color="000000"/>
              <w:bottom w:val="single" w:sz="6" w:space="0" w:color="000000"/>
            </w:tcBorders>
          </w:tcPr>
          <w:p w:rsidR="00C6290B" w:rsidRPr="000824D2" w:rsidRDefault="00C6290B" w:rsidP="000824D2">
            <w:pPr>
              <w:spacing w:line="360" w:lineRule="auto"/>
              <w:jc w:val="both"/>
              <w:rPr>
                <w:sz w:val="20"/>
                <w:szCs w:val="20"/>
              </w:rPr>
            </w:pPr>
            <w:r w:rsidRPr="000824D2">
              <w:rPr>
                <w:sz w:val="20"/>
                <w:szCs w:val="20"/>
              </w:rPr>
              <w:t>ВАЗ 2104х</w:t>
            </w:r>
          </w:p>
          <w:p w:rsidR="00C6290B" w:rsidRPr="000824D2" w:rsidRDefault="00C6290B" w:rsidP="000824D2">
            <w:pPr>
              <w:spacing w:line="360" w:lineRule="auto"/>
              <w:jc w:val="both"/>
              <w:rPr>
                <w:sz w:val="20"/>
                <w:szCs w:val="20"/>
              </w:rPr>
            </w:pPr>
            <w:r w:rsidRPr="000824D2">
              <w:rPr>
                <w:sz w:val="20"/>
                <w:szCs w:val="20"/>
              </w:rPr>
              <w:t>ВАЗ 2105х</w:t>
            </w:r>
          </w:p>
          <w:p w:rsidR="00C6290B" w:rsidRPr="000824D2" w:rsidRDefault="00C6290B" w:rsidP="000824D2">
            <w:pPr>
              <w:spacing w:line="360" w:lineRule="auto"/>
              <w:jc w:val="both"/>
              <w:rPr>
                <w:sz w:val="20"/>
                <w:szCs w:val="20"/>
              </w:rPr>
            </w:pPr>
            <w:r w:rsidRPr="000824D2">
              <w:rPr>
                <w:sz w:val="20"/>
                <w:szCs w:val="20"/>
              </w:rPr>
              <w:t>ВАЗ 2106х</w:t>
            </w:r>
          </w:p>
          <w:p w:rsidR="00C6290B" w:rsidRPr="000824D2" w:rsidRDefault="00C6290B" w:rsidP="000824D2">
            <w:pPr>
              <w:spacing w:line="360" w:lineRule="auto"/>
              <w:jc w:val="both"/>
              <w:rPr>
                <w:sz w:val="20"/>
                <w:szCs w:val="20"/>
              </w:rPr>
            </w:pPr>
            <w:r w:rsidRPr="000824D2">
              <w:rPr>
                <w:sz w:val="20"/>
                <w:szCs w:val="20"/>
              </w:rPr>
              <w:t>ВАЗ 2107х</w:t>
            </w:r>
          </w:p>
          <w:p w:rsidR="00C6290B" w:rsidRPr="000824D2" w:rsidRDefault="00C6290B" w:rsidP="000824D2">
            <w:pPr>
              <w:spacing w:line="360" w:lineRule="auto"/>
              <w:jc w:val="both"/>
              <w:rPr>
                <w:sz w:val="20"/>
                <w:szCs w:val="20"/>
              </w:rPr>
            </w:pPr>
            <w:r w:rsidRPr="000824D2">
              <w:rPr>
                <w:sz w:val="20"/>
                <w:szCs w:val="20"/>
              </w:rPr>
              <w:t>ВАЗ 2121х</w:t>
            </w:r>
          </w:p>
          <w:p w:rsidR="00C6290B" w:rsidRPr="000824D2" w:rsidRDefault="00C6290B" w:rsidP="000824D2">
            <w:pPr>
              <w:spacing w:line="360" w:lineRule="auto"/>
              <w:jc w:val="both"/>
              <w:rPr>
                <w:sz w:val="20"/>
                <w:szCs w:val="20"/>
              </w:rPr>
            </w:pPr>
            <w:r w:rsidRPr="000824D2">
              <w:rPr>
                <w:sz w:val="20"/>
                <w:szCs w:val="20"/>
              </w:rPr>
              <w:t>ВАЗ 2120</w:t>
            </w:r>
          </w:p>
          <w:p w:rsidR="00C6290B" w:rsidRPr="000824D2" w:rsidRDefault="00C6290B" w:rsidP="000824D2">
            <w:pPr>
              <w:spacing w:line="360" w:lineRule="auto"/>
              <w:jc w:val="both"/>
              <w:rPr>
                <w:sz w:val="20"/>
                <w:szCs w:val="20"/>
              </w:rPr>
            </w:pPr>
            <w:r w:rsidRPr="000824D2">
              <w:rPr>
                <w:sz w:val="20"/>
                <w:szCs w:val="20"/>
              </w:rPr>
              <w:t>«Надежда»</w:t>
            </w:r>
          </w:p>
          <w:p w:rsidR="00C6290B" w:rsidRPr="000824D2" w:rsidRDefault="00C6290B" w:rsidP="000824D2">
            <w:pPr>
              <w:spacing w:line="360" w:lineRule="auto"/>
              <w:jc w:val="both"/>
              <w:rPr>
                <w:sz w:val="20"/>
                <w:szCs w:val="20"/>
              </w:rPr>
            </w:pPr>
          </w:p>
          <w:p w:rsidR="00C6290B" w:rsidRPr="000824D2" w:rsidRDefault="00C6290B" w:rsidP="000824D2">
            <w:pPr>
              <w:spacing w:line="360" w:lineRule="auto"/>
              <w:jc w:val="both"/>
              <w:rPr>
                <w:sz w:val="20"/>
                <w:szCs w:val="20"/>
              </w:rPr>
            </w:pPr>
            <w:r w:rsidRPr="000824D2">
              <w:rPr>
                <w:sz w:val="20"/>
                <w:szCs w:val="20"/>
              </w:rPr>
              <w:t>ВАЗ 21213, 21214</w:t>
            </w:r>
          </w:p>
          <w:p w:rsidR="00C6290B" w:rsidRPr="000824D2" w:rsidRDefault="00C6290B" w:rsidP="000824D2">
            <w:pPr>
              <w:spacing w:line="360" w:lineRule="auto"/>
              <w:jc w:val="both"/>
              <w:rPr>
                <w:sz w:val="20"/>
                <w:szCs w:val="20"/>
              </w:rPr>
            </w:pPr>
          </w:p>
          <w:p w:rsidR="00C6290B" w:rsidRPr="000824D2" w:rsidRDefault="00C6290B" w:rsidP="000824D2">
            <w:pPr>
              <w:spacing w:line="360" w:lineRule="auto"/>
              <w:jc w:val="both"/>
              <w:rPr>
                <w:sz w:val="20"/>
                <w:szCs w:val="20"/>
              </w:rPr>
            </w:pPr>
            <w:r w:rsidRPr="000824D2">
              <w:rPr>
                <w:sz w:val="20"/>
                <w:szCs w:val="20"/>
              </w:rPr>
              <w:t>ВАЗ 2131</w:t>
            </w:r>
          </w:p>
          <w:p w:rsidR="00C6290B" w:rsidRPr="000824D2" w:rsidRDefault="00C6290B" w:rsidP="000824D2">
            <w:pPr>
              <w:spacing w:line="360" w:lineRule="auto"/>
              <w:jc w:val="both"/>
              <w:rPr>
                <w:sz w:val="20"/>
                <w:szCs w:val="20"/>
              </w:rPr>
            </w:pPr>
          </w:p>
          <w:p w:rsidR="00C6290B" w:rsidRPr="000824D2" w:rsidRDefault="00C6290B" w:rsidP="000824D2">
            <w:pPr>
              <w:spacing w:line="360" w:lineRule="auto"/>
              <w:jc w:val="both"/>
              <w:rPr>
                <w:sz w:val="20"/>
                <w:szCs w:val="20"/>
              </w:rPr>
            </w:pPr>
            <w:r w:rsidRPr="000824D2">
              <w:rPr>
                <w:sz w:val="20"/>
                <w:szCs w:val="20"/>
              </w:rPr>
              <w:t>ВАЗ 2329, 2364</w:t>
            </w:r>
          </w:p>
          <w:p w:rsidR="00C6290B" w:rsidRPr="000824D2" w:rsidRDefault="00C6290B" w:rsidP="000824D2">
            <w:pPr>
              <w:spacing w:line="360" w:lineRule="auto"/>
              <w:jc w:val="both"/>
              <w:rPr>
                <w:sz w:val="20"/>
                <w:szCs w:val="20"/>
              </w:rPr>
            </w:pPr>
            <w:r w:rsidRPr="000824D2">
              <w:rPr>
                <w:sz w:val="20"/>
                <w:szCs w:val="20"/>
              </w:rPr>
              <w:t xml:space="preserve"> </w:t>
            </w:r>
          </w:p>
          <w:p w:rsidR="00C6290B" w:rsidRPr="000824D2" w:rsidRDefault="00C6290B" w:rsidP="000824D2">
            <w:pPr>
              <w:spacing w:line="360" w:lineRule="auto"/>
              <w:jc w:val="both"/>
              <w:rPr>
                <w:sz w:val="20"/>
                <w:szCs w:val="20"/>
              </w:rPr>
            </w:pPr>
            <w:r w:rsidRPr="000824D2">
              <w:rPr>
                <w:sz w:val="20"/>
                <w:szCs w:val="20"/>
              </w:rPr>
              <w:t>АЗЛК 2141 и его модификации</w:t>
            </w:r>
          </w:p>
          <w:p w:rsidR="00C6290B" w:rsidRPr="000824D2" w:rsidRDefault="00C6290B" w:rsidP="000824D2">
            <w:pPr>
              <w:spacing w:line="360" w:lineRule="auto"/>
              <w:jc w:val="both"/>
              <w:rPr>
                <w:sz w:val="20"/>
                <w:szCs w:val="20"/>
              </w:rPr>
            </w:pPr>
            <w:r w:rsidRPr="000824D2">
              <w:rPr>
                <w:sz w:val="20"/>
                <w:szCs w:val="20"/>
              </w:rPr>
              <w:t>«Святогор»</w:t>
            </w:r>
          </w:p>
          <w:p w:rsidR="00C6290B" w:rsidRPr="000824D2" w:rsidRDefault="00C6290B" w:rsidP="000824D2">
            <w:pPr>
              <w:spacing w:line="360" w:lineRule="auto"/>
              <w:jc w:val="both"/>
              <w:rPr>
                <w:sz w:val="20"/>
                <w:szCs w:val="20"/>
              </w:rPr>
            </w:pPr>
            <w:r w:rsidRPr="000824D2">
              <w:rPr>
                <w:sz w:val="20"/>
                <w:szCs w:val="20"/>
              </w:rPr>
              <w:t>ГАЗ 3102, 3110 и их модификации</w:t>
            </w:r>
          </w:p>
          <w:p w:rsidR="00C6290B" w:rsidRPr="000824D2" w:rsidRDefault="00C6290B" w:rsidP="000824D2">
            <w:pPr>
              <w:spacing w:line="360" w:lineRule="auto"/>
              <w:jc w:val="both"/>
              <w:rPr>
                <w:sz w:val="20"/>
                <w:szCs w:val="20"/>
              </w:rPr>
            </w:pPr>
            <w:r w:rsidRPr="000824D2">
              <w:rPr>
                <w:sz w:val="20"/>
                <w:szCs w:val="20"/>
              </w:rPr>
              <w:t>(все модели)</w:t>
            </w:r>
          </w:p>
          <w:p w:rsidR="00C6290B" w:rsidRPr="000824D2" w:rsidRDefault="00C6290B" w:rsidP="000824D2">
            <w:pPr>
              <w:spacing w:line="360" w:lineRule="auto"/>
              <w:jc w:val="both"/>
              <w:rPr>
                <w:sz w:val="20"/>
                <w:szCs w:val="20"/>
              </w:rPr>
            </w:pPr>
            <w:r w:rsidRPr="000824D2">
              <w:rPr>
                <w:sz w:val="20"/>
                <w:szCs w:val="20"/>
              </w:rPr>
              <w:t xml:space="preserve">ИЖ </w:t>
            </w:r>
          </w:p>
          <w:p w:rsidR="00C6290B" w:rsidRPr="000824D2" w:rsidRDefault="00C6290B" w:rsidP="000824D2">
            <w:pPr>
              <w:spacing w:line="360" w:lineRule="auto"/>
              <w:jc w:val="both"/>
              <w:rPr>
                <w:sz w:val="20"/>
                <w:szCs w:val="20"/>
              </w:rPr>
            </w:pPr>
            <w:r w:rsidRPr="000824D2">
              <w:rPr>
                <w:sz w:val="20"/>
                <w:szCs w:val="20"/>
              </w:rPr>
              <w:t>ВАЗ 1111 (Ока) и его модификации</w:t>
            </w:r>
          </w:p>
          <w:p w:rsidR="00C6290B" w:rsidRPr="000824D2" w:rsidRDefault="00C6290B" w:rsidP="000824D2">
            <w:pPr>
              <w:spacing w:line="360" w:lineRule="auto"/>
              <w:jc w:val="both"/>
              <w:rPr>
                <w:sz w:val="20"/>
                <w:szCs w:val="20"/>
              </w:rPr>
            </w:pPr>
            <w:r w:rsidRPr="000824D2">
              <w:rPr>
                <w:sz w:val="20"/>
                <w:szCs w:val="20"/>
              </w:rPr>
              <w:t>ЗАЗ (Таврия) -все модели</w:t>
            </w:r>
          </w:p>
          <w:p w:rsidR="00C6290B" w:rsidRPr="000824D2" w:rsidRDefault="00C6290B" w:rsidP="000824D2">
            <w:pPr>
              <w:spacing w:line="360" w:lineRule="auto"/>
              <w:jc w:val="both"/>
              <w:rPr>
                <w:sz w:val="20"/>
                <w:szCs w:val="20"/>
              </w:rPr>
            </w:pPr>
            <w:r w:rsidRPr="000824D2">
              <w:rPr>
                <w:sz w:val="20"/>
                <w:szCs w:val="20"/>
              </w:rPr>
              <w:t>УАЗ (легковые)</w:t>
            </w:r>
          </w:p>
          <w:p w:rsidR="00C6290B" w:rsidRPr="000824D2" w:rsidRDefault="00C6290B" w:rsidP="00716E9C">
            <w:pPr>
              <w:spacing w:line="360" w:lineRule="auto"/>
              <w:ind w:firstLine="709"/>
              <w:jc w:val="both"/>
              <w:rPr>
                <w:sz w:val="20"/>
                <w:szCs w:val="20"/>
              </w:rPr>
            </w:pPr>
            <w:r w:rsidRPr="000824D2">
              <w:rPr>
                <w:sz w:val="20"/>
                <w:szCs w:val="20"/>
              </w:rPr>
              <w:t>ВИС 2345</w:t>
            </w:r>
          </w:p>
          <w:p w:rsidR="00C6290B" w:rsidRPr="000824D2" w:rsidRDefault="00C6290B" w:rsidP="00716E9C">
            <w:pPr>
              <w:spacing w:line="360" w:lineRule="auto"/>
              <w:ind w:firstLine="709"/>
              <w:jc w:val="both"/>
              <w:rPr>
                <w:sz w:val="20"/>
                <w:szCs w:val="20"/>
              </w:rPr>
            </w:pPr>
            <w:r w:rsidRPr="000824D2">
              <w:rPr>
                <w:sz w:val="20"/>
                <w:szCs w:val="20"/>
              </w:rPr>
              <w:t>ВИС 1706</w:t>
            </w:r>
          </w:p>
          <w:p w:rsidR="00C6290B" w:rsidRPr="000824D2" w:rsidRDefault="00C6290B" w:rsidP="00716E9C">
            <w:pPr>
              <w:spacing w:line="360" w:lineRule="auto"/>
              <w:ind w:firstLine="709"/>
              <w:jc w:val="both"/>
              <w:rPr>
                <w:sz w:val="20"/>
                <w:szCs w:val="20"/>
              </w:rPr>
            </w:pPr>
            <w:r w:rsidRPr="000824D2">
              <w:rPr>
                <w:sz w:val="20"/>
                <w:szCs w:val="20"/>
              </w:rPr>
              <w:t xml:space="preserve">ВИС 2347 </w:t>
            </w:r>
          </w:p>
          <w:p w:rsidR="00C6290B" w:rsidRPr="000824D2" w:rsidRDefault="00C6290B" w:rsidP="00716E9C">
            <w:pPr>
              <w:spacing w:line="360" w:lineRule="auto"/>
              <w:ind w:firstLine="709"/>
              <w:jc w:val="both"/>
              <w:rPr>
                <w:sz w:val="20"/>
                <w:szCs w:val="20"/>
              </w:rPr>
            </w:pPr>
          </w:p>
        </w:tc>
        <w:tc>
          <w:tcPr>
            <w:tcW w:w="1935" w:type="dxa"/>
            <w:tcBorders>
              <w:top w:val="single" w:sz="6" w:space="0" w:color="000000"/>
              <w:bottom w:val="single" w:sz="6" w:space="0" w:color="000000"/>
              <w:right w:val="single" w:sz="4" w:space="0" w:color="auto"/>
            </w:tcBorders>
          </w:tcPr>
          <w:p w:rsidR="00C6290B" w:rsidRPr="000824D2" w:rsidRDefault="00C6290B" w:rsidP="000824D2">
            <w:pPr>
              <w:spacing w:line="360" w:lineRule="auto"/>
              <w:jc w:val="both"/>
              <w:rPr>
                <w:sz w:val="20"/>
                <w:szCs w:val="20"/>
              </w:rPr>
            </w:pPr>
            <w:r w:rsidRPr="000824D2">
              <w:rPr>
                <w:sz w:val="20"/>
                <w:szCs w:val="20"/>
              </w:rPr>
              <w:t>Микроавтобусы (с числом пассажирских мест до 18 включительно)</w:t>
            </w:r>
          </w:p>
          <w:p w:rsidR="00C6290B" w:rsidRPr="000824D2" w:rsidRDefault="00C6290B" w:rsidP="000824D2">
            <w:pPr>
              <w:spacing w:line="360" w:lineRule="auto"/>
              <w:jc w:val="both"/>
              <w:rPr>
                <w:sz w:val="20"/>
                <w:szCs w:val="20"/>
              </w:rPr>
            </w:pPr>
            <w:r w:rsidRPr="000824D2">
              <w:rPr>
                <w:sz w:val="20"/>
                <w:szCs w:val="20"/>
              </w:rPr>
              <w:t xml:space="preserve">Грузовые автомобили </w:t>
            </w:r>
          </w:p>
          <w:p w:rsidR="00C6290B" w:rsidRPr="000824D2" w:rsidRDefault="00C6290B" w:rsidP="000824D2">
            <w:pPr>
              <w:spacing w:line="360" w:lineRule="auto"/>
              <w:jc w:val="both"/>
              <w:rPr>
                <w:sz w:val="20"/>
                <w:szCs w:val="20"/>
              </w:rPr>
            </w:pPr>
            <w:r w:rsidRPr="000824D2">
              <w:rPr>
                <w:sz w:val="20"/>
                <w:szCs w:val="20"/>
              </w:rPr>
              <w:t>и грузовые микроавтобусы</w:t>
            </w:r>
          </w:p>
          <w:p w:rsidR="00C6290B" w:rsidRPr="000824D2" w:rsidRDefault="00C6290B" w:rsidP="000824D2">
            <w:pPr>
              <w:spacing w:line="360" w:lineRule="auto"/>
              <w:jc w:val="both"/>
              <w:rPr>
                <w:sz w:val="20"/>
                <w:szCs w:val="20"/>
              </w:rPr>
            </w:pPr>
            <w:r w:rsidRPr="000824D2">
              <w:rPr>
                <w:sz w:val="20"/>
                <w:szCs w:val="20"/>
              </w:rPr>
              <w:t xml:space="preserve">грузоподъемностью до 3,5 т. </w:t>
            </w:r>
          </w:p>
          <w:p w:rsidR="00C6290B" w:rsidRPr="000824D2" w:rsidRDefault="00C6290B" w:rsidP="000824D2">
            <w:pPr>
              <w:spacing w:line="360" w:lineRule="auto"/>
              <w:jc w:val="both"/>
              <w:rPr>
                <w:sz w:val="20"/>
                <w:szCs w:val="20"/>
              </w:rPr>
            </w:pPr>
          </w:p>
          <w:p w:rsidR="00C6290B" w:rsidRPr="000824D2" w:rsidRDefault="00C6290B" w:rsidP="000824D2">
            <w:pPr>
              <w:spacing w:line="360" w:lineRule="auto"/>
              <w:jc w:val="both"/>
              <w:rPr>
                <w:sz w:val="20"/>
                <w:szCs w:val="20"/>
              </w:rPr>
            </w:pPr>
            <w:r w:rsidRPr="000824D2">
              <w:rPr>
                <w:sz w:val="20"/>
                <w:szCs w:val="20"/>
              </w:rPr>
              <w:t xml:space="preserve">ГАЗ 22.., 27.., 32.., 3302, </w:t>
            </w:r>
          </w:p>
          <w:p w:rsidR="00C6290B" w:rsidRPr="000824D2" w:rsidRDefault="00C6290B" w:rsidP="000824D2">
            <w:pPr>
              <w:spacing w:line="360" w:lineRule="auto"/>
              <w:jc w:val="both"/>
              <w:rPr>
                <w:sz w:val="20"/>
                <w:szCs w:val="20"/>
              </w:rPr>
            </w:pPr>
            <w:r w:rsidRPr="000824D2">
              <w:rPr>
                <w:sz w:val="20"/>
                <w:szCs w:val="20"/>
              </w:rPr>
              <w:t>УАЗ 22.., 33.., 37..</w:t>
            </w:r>
          </w:p>
          <w:p w:rsidR="00C6290B" w:rsidRPr="000824D2" w:rsidRDefault="00C6290B" w:rsidP="000824D2">
            <w:pPr>
              <w:spacing w:line="360" w:lineRule="auto"/>
              <w:jc w:val="both"/>
              <w:rPr>
                <w:sz w:val="20"/>
                <w:szCs w:val="20"/>
              </w:rPr>
            </w:pPr>
            <w:r w:rsidRPr="000824D2">
              <w:rPr>
                <w:sz w:val="20"/>
                <w:szCs w:val="20"/>
              </w:rPr>
              <w:t>39..</w:t>
            </w:r>
          </w:p>
          <w:p w:rsidR="00C6290B" w:rsidRPr="000824D2" w:rsidRDefault="00C6290B" w:rsidP="00716E9C">
            <w:pPr>
              <w:spacing w:line="360" w:lineRule="auto"/>
              <w:ind w:firstLine="709"/>
              <w:jc w:val="both"/>
              <w:rPr>
                <w:sz w:val="20"/>
                <w:szCs w:val="20"/>
              </w:rPr>
            </w:pPr>
          </w:p>
        </w:tc>
        <w:tc>
          <w:tcPr>
            <w:tcW w:w="2104" w:type="dxa"/>
            <w:tcBorders>
              <w:top w:val="single" w:sz="6" w:space="0" w:color="000000"/>
              <w:left w:val="single" w:sz="4" w:space="0" w:color="auto"/>
              <w:bottom w:val="single" w:sz="6" w:space="0" w:color="000000"/>
              <w:right w:val="single" w:sz="4" w:space="0" w:color="auto"/>
            </w:tcBorders>
          </w:tcPr>
          <w:p w:rsidR="00C6290B" w:rsidRPr="000824D2" w:rsidRDefault="00C6290B" w:rsidP="000824D2">
            <w:pPr>
              <w:spacing w:line="360" w:lineRule="auto"/>
              <w:jc w:val="both"/>
              <w:rPr>
                <w:sz w:val="20"/>
                <w:szCs w:val="20"/>
              </w:rPr>
            </w:pPr>
            <w:r w:rsidRPr="000824D2">
              <w:rPr>
                <w:sz w:val="20"/>
                <w:szCs w:val="20"/>
              </w:rPr>
              <w:t>ЗИЛ 5301(«Бычок») и его аналоги</w:t>
            </w:r>
          </w:p>
          <w:p w:rsidR="00C6290B" w:rsidRPr="000824D2" w:rsidRDefault="00C6290B" w:rsidP="00716E9C">
            <w:pPr>
              <w:spacing w:line="360" w:lineRule="auto"/>
              <w:ind w:firstLine="709"/>
              <w:jc w:val="both"/>
              <w:rPr>
                <w:sz w:val="20"/>
                <w:szCs w:val="20"/>
              </w:rPr>
            </w:pPr>
          </w:p>
          <w:p w:rsidR="00C6290B" w:rsidRPr="000824D2" w:rsidRDefault="00C6290B" w:rsidP="00716E9C">
            <w:pPr>
              <w:spacing w:line="360" w:lineRule="auto"/>
              <w:ind w:firstLine="709"/>
              <w:jc w:val="both"/>
              <w:rPr>
                <w:sz w:val="20"/>
                <w:szCs w:val="20"/>
              </w:rPr>
            </w:pPr>
            <w:r w:rsidRPr="000824D2">
              <w:rPr>
                <w:sz w:val="20"/>
                <w:szCs w:val="20"/>
              </w:rPr>
              <w:t xml:space="preserve"> Автобусы (с числом пассажирских мест более 18) </w:t>
            </w:r>
          </w:p>
          <w:p w:rsidR="00C6290B" w:rsidRPr="000824D2" w:rsidRDefault="00C6290B" w:rsidP="000824D2">
            <w:pPr>
              <w:spacing w:line="360" w:lineRule="auto"/>
              <w:jc w:val="both"/>
              <w:rPr>
                <w:sz w:val="20"/>
                <w:szCs w:val="20"/>
              </w:rPr>
            </w:pPr>
          </w:p>
          <w:p w:rsidR="00C6290B" w:rsidRPr="000824D2" w:rsidRDefault="00C6290B" w:rsidP="000824D2">
            <w:pPr>
              <w:spacing w:line="360" w:lineRule="auto"/>
              <w:jc w:val="both"/>
              <w:rPr>
                <w:sz w:val="20"/>
                <w:szCs w:val="20"/>
              </w:rPr>
            </w:pPr>
            <w:r w:rsidRPr="000824D2">
              <w:rPr>
                <w:sz w:val="20"/>
                <w:szCs w:val="20"/>
              </w:rPr>
              <w:t xml:space="preserve">Грузовые автомобили с грузоподъемностью свыше 3,5 т. </w:t>
            </w:r>
          </w:p>
          <w:p w:rsidR="00C6290B" w:rsidRPr="000824D2" w:rsidRDefault="00C6290B" w:rsidP="000824D2">
            <w:pPr>
              <w:spacing w:line="360" w:lineRule="auto"/>
              <w:jc w:val="both"/>
              <w:rPr>
                <w:sz w:val="20"/>
                <w:szCs w:val="20"/>
              </w:rPr>
            </w:pPr>
          </w:p>
          <w:p w:rsidR="00C6290B" w:rsidRPr="000824D2" w:rsidRDefault="00C6290B" w:rsidP="00716E9C">
            <w:pPr>
              <w:spacing w:line="360" w:lineRule="auto"/>
              <w:ind w:firstLine="709"/>
              <w:jc w:val="both"/>
              <w:rPr>
                <w:sz w:val="20"/>
                <w:szCs w:val="20"/>
              </w:rPr>
            </w:pPr>
          </w:p>
        </w:tc>
        <w:tc>
          <w:tcPr>
            <w:tcW w:w="1800" w:type="dxa"/>
            <w:tcBorders>
              <w:top w:val="single" w:sz="6" w:space="0" w:color="000000"/>
              <w:left w:val="single" w:sz="4" w:space="0" w:color="auto"/>
              <w:bottom w:val="single" w:sz="6" w:space="0" w:color="000000"/>
              <w:right w:val="single" w:sz="4" w:space="0" w:color="auto"/>
            </w:tcBorders>
          </w:tcPr>
          <w:p w:rsidR="00C6290B" w:rsidRPr="000824D2" w:rsidRDefault="00C6290B" w:rsidP="000824D2">
            <w:pPr>
              <w:spacing w:line="360" w:lineRule="auto"/>
              <w:jc w:val="both"/>
              <w:rPr>
                <w:sz w:val="20"/>
                <w:szCs w:val="20"/>
              </w:rPr>
            </w:pPr>
            <w:r w:rsidRPr="000824D2">
              <w:rPr>
                <w:sz w:val="20"/>
                <w:szCs w:val="20"/>
              </w:rPr>
              <w:t xml:space="preserve">Прицепы и полуприцепы отечественного и иностранного производства для легковых и грузовых ТС </w:t>
            </w:r>
          </w:p>
        </w:tc>
      </w:tr>
    </w:tbl>
    <w:p w:rsidR="00C6290B" w:rsidRPr="00716E9C" w:rsidRDefault="00C6290B" w:rsidP="00716E9C">
      <w:pPr>
        <w:spacing w:line="360" w:lineRule="auto"/>
        <w:ind w:firstLine="709"/>
        <w:jc w:val="both"/>
        <w:rPr>
          <w:sz w:val="28"/>
        </w:rPr>
      </w:pPr>
      <w:r w:rsidRPr="00716E9C">
        <w:rPr>
          <w:sz w:val="28"/>
        </w:rPr>
        <w:t>Требования, предъявляемые к противоугонным системам (при страховании КАСКО).</w:t>
      </w:r>
    </w:p>
    <w:p w:rsidR="00C6290B" w:rsidRPr="00716E9C" w:rsidRDefault="00C6290B" w:rsidP="00716E9C">
      <w:pPr>
        <w:spacing w:line="360" w:lineRule="auto"/>
        <w:ind w:firstLine="709"/>
        <w:jc w:val="both"/>
        <w:rPr>
          <w:sz w:val="28"/>
        </w:rPr>
      </w:pPr>
      <w:r w:rsidRPr="00716E9C">
        <w:rPr>
          <w:sz w:val="28"/>
        </w:rPr>
        <w:t>Для ТС группы 1.</w:t>
      </w:r>
    </w:p>
    <w:p w:rsidR="00C6290B" w:rsidRPr="00716E9C" w:rsidRDefault="00C6290B" w:rsidP="00716E9C">
      <w:pPr>
        <w:spacing w:line="360" w:lineRule="auto"/>
        <w:ind w:firstLine="709"/>
        <w:jc w:val="both"/>
        <w:rPr>
          <w:sz w:val="28"/>
        </w:rPr>
      </w:pPr>
      <w:r w:rsidRPr="00716E9C">
        <w:rPr>
          <w:sz w:val="28"/>
        </w:rPr>
        <w:tab/>
        <w:t>Место ночного хранения – любое.</w:t>
      </w:r>
    </w:p>
    <w:p w:rsidR="00C6290B" w:rsidRPr="00716E9C" w:rsidRDefault="00C6290B" w:rsidP="00716E9C">
      <w:pPr>
        <w:spacing w:line="360" w:lineRule="auto"/>
        <w:ind w:firstLine="709"/>
        <w:jc w:val="both"/>
        <w:rPr>
          <w:sz w:val="28"/>
        </w:rPr>
      </w:pPr>
      <w:r w:rsidRPr="00716E9C">
        <w:rPr>
          <w:sz w:val="28"/>
        </w:rPr>
        <w:tab/>
        <w:t>На ТС со сроком эксплуатации не более 3-х лет должна быть установлена электронная противоугонная система (иммобилайзер + сигнализация) и любое стационарное механическое противоугонное устройство (на выбор Страхователя).</w:t>
      </w:r>
    </w:p>
    <w:p w:rsidR="00C6290B" w:rsidRPr="00716E9C" w:rsidRDefault="00C6290B" w:rsidP="00716E9C">
      <w:pPr>
        <w:spacing w:line="360" w:lineRule="auto"/>
        <w:ind w:firstLine="709"/>
        <w:jc w:val="both"/>
        <w:rPr>
          <w:sz w:val="28"/>
        </w:rPr>
      </w:pPr>
      <w:r w:rsidRPr="00716E9C">
        <w:rPr>
          <w:sz w:val="28"/>
        </w:rPr>
        <w:tab/>
        <w:t>На ТС со сроком эксплуатации более 3-х лет - электронная противоугонная система.</w:t>
      </w:r>
    </w:p>
    <w:p w:rsidR="00C6290B" w:rsidRPr="00716E9C" w:rsidRDefault="00C6290B" w:rsidP="00716E9C">
      <w:pPr>
        <w:spacing w:line="360" w:lineRule="auto"/>
        <w:ind w:firstLine="709"/>
        <w:jc w:val="both"/>
        <w:rPr>
          <w:sz w:val="28"/>
        </w:rPr>
      </w:pPr>
      <w:r w:rsidRPr="00716E9C">
        <w:rPr>
          <w:sz w:val="28"/>
        </w:rPr>
        <w:t>Для ТС группы 2.</w:t>
      </w:r>
    </w:p>
    <w:p w:rsidR="00C6290B" w:rsidRPr="00716E9C" w:rsidRDefault="00C6290B" w:rsidP="00716E9C">
      <w:pPr>
        <w:spacing w:line="360" w:lineRule="auto"/>
        <w:ind w:firstLine="709"/>
        <w:jc w:val="both"/>
        <w:rPr>
          <w:sz w:val="28"/>
        </w:rPr>
      </w:pPr>
      <w:r w:rsidRPr="00716E9C">
        <w:rPr>
          <w:sz w:val="28"/>
        </w:rPr>
        <w:t>Место ночного хранения ТС – любое.</w:t>
      </w:r>
      <w:r w:rsidRPr="00716E9C">
        <w:rPr>
          <w:sz w:val="28"/>
        </w:rPr>
        <w:tab/>
      </w:r>
    </w:p>
    <w:p w:rsidR="00C6290B" w:rsidRPr="00716E9C" w:rsidRDefault="00C6290B" w:rsidP="00716E9C">
      <w:pPr>
        <w:spacing w:line="360" w:lineRule="auto"/>
        <w:ind w:firstLine="709"/>
        <w:jc w:val="both"/>
        <w:rPr>
          <w:sz w:val="28"/>
        </w:rPr>
      </w:pPr>
      <w:r w:rsidRPr="00716E9C">
        <w:rPr>
          <w:sz w:val="28"/>
        </w:rPr>
        <w:tab/>
        <w:t>ВАЗ 2104х, ВАЗ 2105х, ВАЗ 2106х,ВАЗ 2107х, ВАЗ 2121х, ГАЗ 3102х, ГАЗ 3110х, УАЗ «Патриот» - электронная противоугонная система.</w:t>
      </w:r>
    </w:p>
    <w:p w:rsidR="00C6290B" w:rsidRPr="00716E9C" w:rsidRDefault="00C6290B" w:rsidP="00716E9C">
      <w:pPr>
        <w:spacing w:line="360" w:lineRule="auto"/>
        <w:ind w:firstLine="709"/>
        <w:jc w:val="both"/>
        <w:rPr>
          <w:sz w:val="28"/>
        </w:rPr>
      </w:pPr>
      <w:r w:rsidRPr="00716E9C">
        <w:rPr>
          <w:sz w:val="28"/>
        </w:rPr>
        <w:tab/>
        <w:t xml:space="preserve">Для остальных ТС – любое противоугонное устройство (механическое или электронное). </w:t>
      </w:r>
    </w:p>
    <w:p w:rsidR="00C6290B" w:rsidRPr="00716E9C" w:rsidRDefault="00C6290B" w:rsidP="00716E9C">
      <w:pPr>
        <w:spacing w:line="360" w:lineRule="auto"/>
        <w:ind w:firstLine="709"/>
        <w:jc w:val="both"/>
        <w:rPr>
          <w:sz w:val="28"/>
        </w:rPr>
      </w:pPr>
      <w:r w:rsidRPr="00716E9C">
        <w:rPr>
          <w:sz w:val="28"/>
        </w:rPr>
        <w:t>Для группы 3 установка противоугонных систем (устройств) не обязательна.</w:t>
      </w:r>
    </w:p>
    <w:p w:rsidR="009D0E37" w:rsidRDefault="009D0E37" w:rsidP="000824D2">
      <w:pPr>
        <w:spacing w:line="360" w:lineRule="auto"/>
        <w:ind w:firstLine="709"/>
        <w:jc w:val="both"/>
        <w:rPr>
          <w:bCs/>
          <w:sz w:val="28"/>
        </w:rPr>
        <w:sectPr w:rsidR="009D0E37" w:rsidSect="00716E9C">
          <w:pgSz w:w="11906" w:h="16838" w:code="9"/>
          <w:pgMar w:top="1134" w:right="851" w:bottom="1134" w:left="1701" w:header="709" w:footer="709" w:gutter="0"/>
          <w:cols w:space="708"/>
          <w:docGrid w:linePitch="360"/>
        </w:sectPr>
      </w:pPr>
    </w:p>
    <w:p w:rsidR="00C6290B" w:rsidRDefault="00C6290B" w:rsidP="000824D2">
      <w:pPr>
        <w:spacing w:line="360" w:lineRule="auto"/>
        <w:ind w:firstLine="709"/>
        <w:jc w:val="both"/>
        <w:rPr>
          <w:iCs/>
          <w:sz w:val="28"/>
        </w:rPr>
      </w:pPr>
      <w:r w:rsidRPr="00716E9C">
        <w:rPr>
          <w:bCs/>
          <w:sz w:val="28"/>
        </w:rPr>
        <w:t>Таблица А.</w:t>
      </w:r>
      <w:r w:rsidRPr="00716E9C">
        <w:rPr>
          <w:sz w:val="28"/>
        </w:rPr>
        <w:t xml:space="preserve"> </w:t>
      </w:r>
      <w:r w:rsidRPr="00716E9C">
        <w:rPr>
          <w:iCs/>
          <w:sz w:val="28"/>
        </w:rPr>
        <w:t>Базовые тарифы по страхованию ТС поВарианту «А» (Столица)</w:t>
      </w:r>
    </w:p>
    <w:p w:rsidR="000824D2" w:rsidRPr="00716E9C" w:rsidRDefault="000824D2" w:rsidP="000824D2">
      <w:pPr>
        <w:spacing w:line="360" w:lineRule="auto"/>
        <w:ind w:firstLine="709"/>
        <w:jc w:val="both"/>
        <w:rPr>
          <w:iCs/>
          <w:sz w:val="28"/>
        </w:rPr>
      </w:pPr>
    </w:p>
    <w:tbl>
      <w:tblPr>
        <w:tblW w:w="13680" w:type="dxa"/>
        <w:tblInd w:w="6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080"/>
        <w:gridCol w:w="787"/>
        <w:gridCol w:w="788"/>
        <w:gridCol w:w="787"/>
        <w:gridCol w:w="788"/>
        <w:gridCol w:w="787"/>
        <w:gridCol w:w="788"/>
        <w:gridCol w:w="787"/>
        <w:gridCol w:w="788"/>
        <w:gridCol w:w="787"/>
        <w:gridCol w:w="788"/>
        <w:gridCol w:w="787"/>
        <w:gridCol w:w="788"/>
        <w:gridCol w:w="787"/>
        <w:gridCol w:w="788"/>
        <w:gridCol w:w="787"/>
        <w:gridCol w:w="788"/>
      </w:tblGrid>
      <w:tr w:rsidR="00C6290B" w:rsidRPr="009D0E37" w:rsidTr="009D0E37">
        <w:trPr>
          <w:cantSplit/>
          <w:trHeight w:val="255"/>
        </w:trPr>
        <w:tc>
          <w:tcPr>
            <w:tcW w:w="1080" w:type="dxa"/>
            <w:vMerge w:val="restart"/>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Группа ТС`</w:t>
            </w:r>
          </w:p>
        </w:tc>
        <w:tc>
          <w:tcPr>
            <w:tcW w:w="12600" w:type="dxa"/>
            <w:gridSpan w:val="16"/>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Количество полных лет эксплуатации ТС``</w:t>
            </w:r>
          </w:p>
        </w:tc>
      </w:tr>
      <w:tr w:rsidR="00C6290B" w:rsidRPr="009D0E37" w:rsidTr="009D0E37">
        <w:trPr>
          <w:cantSplit/>
          <w:trHeight w:val="255"/>
        </w:trPr>
        <w:tc>
          <w:tcPr>
            <w:tcW w:w="1080" w:type="dxa"/>
            <w:vMerge/>
            <w:shd w:val="clear" w:color="auto" w:fill="FFFFFF"/>
            <w:noWrap/>
            <w:vAlign w:val="bottom"/>
          </w:tcPr>
          <w:p w:rsidR="00C6290B" w:rsidRPr="009D0E37" w:rsidRDefault="00C6290B" w:rsidP="00716E9C">
            <w:pPr>
              <w:spacing w:line="360" w:lineRule="auto"/>
              <w:ind w:firstLine="709"/>
              <w:jc w:val="both"/>
              <w:rPr>
                <w:sz w:val="20"/>
                <w:szCs w:val="20"/>
              </w:rPr>
            </w:pPr>
          </w:p>
        </w:tc>
        <w:tc>
          <w:tcPr>
            <w:tcW w:w="1575"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0</w:t>
            </w:r>
          </w:p>
        </w:tc>
        <w:tc>
          <w:tcPr>
            <w:tcW w:w="1575"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1</w:t>
            </w:r>
          </w:p>
        </w:tc>
        <w:tc>
          <w:tcPr>
            <w:tcW w:w="1575"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2</w:t>
            </w:r>
          </w:p>
        </w:tc>
        <w:tc>
          <w:tcPr>
            <w:tcW w:w="1575"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3</w:t>
            </w:r>
          </w:p>
        </w:tc>
        <w:tc>
          <w:tcPr>
            <w:tcW w:w="1575"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4</w:t>
            </w:r>
          </w:p>
        </w:tc>
        <w:tc>
          <w:tcPr>
            <w:tcW w:w="1575"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5</w:t>
            </w:r>
          </w:p>
        </w:tc>
        <w:tc>
          <w:tcPr>
            <w:tcW w:w="1575"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6</w:t>
            </w:r>
          </w:p>
        </w:tc>
        <w:tc>
          <w:tcPr>
            <w:tcW w:w="1575"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7</w:t>
            </w:r>
          </w:p>
        </w:tc>
      </w:tr>
      <w:tr w:rsidR="00C6290B" w:rsidRPr="009D0E37" w:rsidTr="009D0E37">
        <w:trPr>
          <w:cantSplit/>
          <w:trHeight w:val="153"/>
        </w:trPr>
        <w:tc>
          <w:tcPr>
            <w:tcW w:w="1080" w:type="dxa"/>
            <w:vMerge/>
            <w:shd w:val="clear" w:color="auto" w:fill="FFFFFF"/>
            <w:vAlign w:val="bottom"/>
          </w:tcPr>
          <w:p w:rsidR="00C6290B" w:rsidRPr="009D0E37" w:rsidRDefault="00C6290B" w:rsidP="00716E9C">
            <w:pPr>
              <w:spacing w:line="360" w:lineRule="auto"/>
              <w:ind w:firstLine="709"/>
              <w:jc w:val="both"/>
              <w:rPr>
                <w:sz w:val="20"/>
                <w:szCs w:val="20"/>
              </w:rPr>
            </w:pPr>
          </w:p>
        </w:tc>
        <w:tc>
          <w:tcPr>
            <w:tcW w:w="12600" w:type="dxa"/>
            <w:gridSpan w:val="16"/>
            <w:shd w:val="clear" w:color="auto" w:fill="FFFFFF"/>
            <w:vAlign w:val="bottom"/>
          </w:tcPr>
          <w:p w:rsidR="00C6290B" w:rsidRPr="009D0E37" w:rsidRDefault="00C6290B" w:rsidP="00716E9C">
            <w:pPr>
              <w:spacing w:line="360" w:lineRule="auto"/>
              <w:ind w:firstLine="709"/>
              <w:jc w:val="both"/>
              <w:rPr>
                <w:sz w:val="20"/>
                <w:szCs w:val="20"/>
              </w:rPr>
            </w:pPr>
            <w:r w:rsidRPr="009D0E37">
              <w:rPr>
                <w:sz w:val="20"/>
                <w:szCs w:val="20"/>
              </w:rPr>
              <w:t>Виды Рисков</w:t>
            </w:r>
          </w:p>
        </w:tc>
      </w:tr>
      <w:tr w:rsidR="00C6290B" w:rsidRPr="009D0E37" w:rsidTr="009D0E37">
        <w:trPr>
          <w:cantSplit/>
          <w:trHeight w:val="250"/>
        </w:trPr>
        <w:tc>
          <w:tcPr>
            <w:tcW w:w="1080" w:type="dxa"/>
            <w:vMerge/>
            <w:shd w:val="clear" w:color="auto" w:fill="FFFFFF"/>
            <w:vAlign w:val="bottom"/>
          </w:tcPr>
          <w:p w:rsidR="00C6290B" w:rsidRPr="009D0E37" w:rsidRDefault="00C6290B" w:rsidP="00716E9C">
            <w:pPr>
              <w:spacing w:line="360" w:lineRule="auto"/>
              <w:ind w:firstLine="709"/>
              <w:jc w:val="both"/>
              <w:rPr>
                <w:sz w:val="20"/>
                <w:szCs w:val="20"/>
              </w:rPr>
            </w:pP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1</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10,21</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9,21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11,71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10,71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13,11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12,21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14,71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13,71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16,32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15,42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18,62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17,82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20,92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20,12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23,22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22,52</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2</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9,1</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7,13</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10,24</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8,17</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11,27</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9,31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12,41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10,55</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13,65</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11,79</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15,41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13,65</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16,52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14,91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18,12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16,72</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3</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7,55</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5,79</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8,38</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6,72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9,31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7,65</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10,24</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8,58</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11,27</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9,62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12,61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11,06</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13,96</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12,61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15,41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14,06</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4</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7,51</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6,71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8,21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7,41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8,91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8,11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9,61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8,91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10,31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9,61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11,01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10,41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12,11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11,41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13,11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12,51</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5</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4,2</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3,8</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4,6</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5,01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4,6</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5,41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5,01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5,81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5,41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6,21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5,81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6,71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6,41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7,31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7,01</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ОГ 1</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10,91</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9,71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12,61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11,31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14,11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12,81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15,72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14,51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17,42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16,22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19,92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18,72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22,32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21,22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24,82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23,82</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ОГ 2</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10,31</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9,61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12,01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11,21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13,61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12,81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15,22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14,41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16,92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16,22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19,42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18,72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21,82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21,22</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24,42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23,82</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ОГ 3</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8,21</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7,71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9,01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8,51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9,81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9,31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10,81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10,31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11,71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11,31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12,81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12,31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14,11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13,71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15,42</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15,02</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ОГ 4</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4,0</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3,6</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4,3</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4,0</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4,7</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4,3</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5,11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4,71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5,51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5,21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5,91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5,61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6,51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6,21</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7,11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6,81</w:t>
            </w:r>
          </w:p>
        </w:tc>
      </w:tr>
      <w:tr w:rsidR="00C6290B" w:rsidRPr="009D0E37" w:rsidTr="009D0E37">
        <w:trPr>
          <w:trHeight w:val="255"/>
        </w:trPr>
        <w:tc>
          <w:tcPr>
            <w:tcW w:w="108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ОГ 5</w:t>
            </w:r>
          </w:p>
        </w:tc>
        <w:tc>
          <w:tcPr>
            <w:tcW w:w="787"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2,8</w:t>
            </w:r>
          </w:p>
        </w:tc>
        <w:tc>
          <w:tcPr>
            <w:tcW w:w="788"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2,7</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3,1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3,0</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3,3</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3,3</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3,7</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3,6</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4,0</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3,9</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4,4</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4,3</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4,8</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4,8</w:t>
            </w:r>
          </w:p>
        </w:tc>
        <w:tc>
          <w:tcPr>
            <w:tcW w:w="787"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5,31</w:t>
            </w:r>
          </w:p>
        </w:tc>
        <w:tc>
          <w:tcPr>
            <w:tcW w:w="788"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5,21</w:t>
            </w:r>
          </w:p>
        </w:tc>
      </w:tr>
    </w:tbl>
    <w:p w:rsidR="00C6290B" w:rsidRPr="00716E9C" w:rsidRDefault="00C6290B" w:rsidP="00716E9C">
      <w:pPr>
        <w:tabs>
          <w:tab w:val="left" w:pos="180"/>
        </w:tabs>
        <w:spacing w:line="360" w:lineRule="auto"/>
        <w:ind w:firstLine="709"/>
        <w:jc w:val="both"/>
        <w:rPr>
          <w:bCs/>
          <w:sz w:val="28"/>
        </w:rPr>
      </w:pPr>
    </w:p>
    <w:p w:rsidR="00C6290B" w:rsidRPr="009D0E37" w:rsidRDefault="009D0E37" w:rsidP="00716E9C">
      <w:pPr>
        <w:tabs>
          <w:tab w:val="left" w:pos="180"/>
        </w:tabs>
        <w:spacing w:line="360" w:lineRule="auto"/>
        <w:ind w:firstLine="709"/>
        <w:jc w:val="both"/>
        <w:rPr>
          <w:iCs/>
          <w:sz w:val="28"/>
        </w:rPr>
      </w:pPr>
      <w:r>
        <w:rPr>
          <w:bCs/>
          <w:sz w:val="28"/>
        </w:rPr>
        <w:br w:type="page"/>
      </w:r>
      <w:r w:rsidR="00C6290B" w:rsidRPr="009D0E37">
        <w:rPr>
          <w:bCs/>
          <w:sz w:val="28"/>
        </w:rPr>
        <w:t>Таблица Б.</w:t>
      </w:r>
      <w:r w:rsidR="00C6290B" w:rsidRPr="009D0E37">
        <w:rPr>
          <w:sz w:val="28"/>
        </w:rPr>
        <w:t xml:space="preserve"> </w:t>
      </w:r>
      <w:r w:rsidR="00C6290B" w:rsidRPr="009D0E37">
        <w:rPr>
          <w:iCs/>
          <w:sz w:val="28"/>
        </w:rPr>
        <w:t>Базовые тарифы по страхованию ТС по Варианту «Б» (Столица)</w:t>
      </w:r>
    </w:p>
    <w:tbl>
      <w:tblPr>
        <w:tblW w:w="14457" w:type="dxa"/>
        <w:tblInd w:w="6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708"/>
        <w:gridCol w:w="622"/>
        <w:gridCol w:w="623"/>
        <w:gridCol w:w="623"/>
        <w:gridCol w:w="623"/>
        <w:gridCol w:w="623"/>
        <w:gridCol w:w="622"/>
        <w:gridCol w:w="624"/>
        <w:gridCol w:w="624"/>
        <w:gridCol w:w="624"/>
        <w:gridCol w:w="624"/>
        <w:gridCol w:w="628"/>
        <w:gridCol w:w="623"/>
        <w:gridCol w:w="624"/>
        <w:gridCol w:w="615"/>
        <w:gridCol w:w="9"/>
        <w:gridCol w:w="606"/>
        <w:gridCol w:w="16"/>
        <w:gridCol w:w="5"/>
        <w:gridCol w:w="598"/>
        <w:gridCol w:w="21"/>
        <w:gridCol w:w="5"/>
        <w:gridCol w:w="589"/>
        <w:gridCol w:w="29"/>
        <w:gridCol w:w="5"/>
        <w:gridCol w:w="584"/>
        <w:gridCol w:w="36"/>
        <w:gridCol w:w="5"/>
        <w:gridCol w:w="586"/>
        <w:gridCol w:w="38"/>
        <w:gridCol w:w="584"/>
        <w:gridCol w:w="48"/>
        <w:gridCol w:w="572"/>
        <w:gridCol w:w="52"/>
        <w:gridCol w:w="568"/>
        <w:gridCol w:w="71"/>
      </w:tblGrid>
      <w:tr w:rsidR="00C6290B" w:rsidRPr="009D0E37" w:rsidTr="00D40359">
        <w:trPr>
          <w:cantSplit/>
          <w:trHeight w:val="255"/>
        </w:trPr>
        <w:tc>
          <w:tcPr>
            <w:tcW w:w="710" w:type="dxa"/>
            <w:vMerge w:val="restart"/>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Группа ТС`</w:t>
            </w:r>
          </w:p>
        </w:tc>
        <w:tc>
          <w:tcPr>
            <w:tcW w:w="13747" w:type="dxa"/>
            <w:gridSpan w:val="35"/>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Количество полных лет эксплуатации ТС``</w:t>
            </w:r>
          </w:p>
        </w:tc>
      </w:tr>
      <w:tr w:rsidR="00D40359" w:rsidRPr="009D0E37" w:rsidTr="00D40359">
        <w:trPr>
          <w:cantSplit/>
          <w:trHeight w:val="255"/>
        </w:trPr>
        <w:tc>
          <w:tcPr>
            <w:tcW w:w="710" w:type="dxa"/>
            <w:vMerge/>
            <w:shd w:val="clear" w:color="auto" w:fill="FF00FF"/>
            <w:noWrap/>
            <w:vAlign w:val="bottom"/>
          </w:tcPr>
          <w:p w:rsidR="00C6290B" w:rsidRPr="009D0E37" w:rsidRDefault="00C6290B" w:rsidP="00716E9C">
            <w:pPr>
              <w:spacing w:line="360" w:lineRule="auto"/>
              <w:ind w:firstLine="709"/>
              <w:jc w:val="both"/>
              <w:rPr>
                <w:sz w:val="20"/>
                <w:szCs w:val="20"/>
              </w:rPr>
            </w:pPr>
          </w:p>
        </w:tc>
        <w:tc>
          <w:tcPr>
            <w:tcW w:w="1247"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0</w:t>
            </w:r>
          </w:p>
        </w:tc>
        <w:tc>
          <w:tcPr>
            <w:tcW w:w="1244"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1</w:t>
            </w:r>
          </w:p>
        </w:tc>
        <w:tc>
          <w:tcPr>
            <w:tcW w:w="1245"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2</w:t>
            </w:r>
          </w:p>
        </w:tc>
        <w:tc>
          <w:tcPr>
            <w:tcW w:w="1247"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3</w:t>
            </w:r>
          </w:p>
        </w:tc>
        <w:tc>
          <w:tcPr>
            <w:tcW w:w="1246"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4</w:t>
            </w:r>
          </w:p>
        </w:tc>
        <w:tc>
          <w:tcPr>
            <w:tcW w:w="1253" w:type="dxa"/>
            <w:gridSpan w:val="2"/>
            <w:shd w:val="clear" w:color="auto" w:fill="FFFFFF"/>
            <w:noWrap/>
            <w:vAlign w:val="bottom"/>
          </w:tcPr>
          <w:p w:rsidR="00C6290B" w:rsidRPr="009D0E37" w:rsidRDefault="00C6290B" w:rsidP="00716E9C">
            <w:pPr>
              <w:spacing w:line="360" w:lineRule="auto"/>
              <w:ind w:firstLine="709"/>
              <w:jc w:val="both"/>
              <w:rPr>
                <w:sz w:val="20"/>
                <w:szCs w:val="20"/>
              </w:rPr>
            </w:pPr>
            <w:r w:rsidRPr="009D0E37">
              <w:rPr>
                <w:sz w:val="20"/>
                <w:szCs w:val="20"/>
              </w:rPr>
              <w:t>5</w:t>
            </w:r>
          </w:p>
        </w:tc>
        <w:tc>
          <w:tcPr>
            <w:tcW w:w="124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6</w:t>
            </w:r>
          </w:p>
        </w:tc>
        <w:tc>
          <w:tcPr>
            <w:tcW w:w="1245" w:type="dxa"/>
            <w:gridSpan w:val="5"/>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7</w:t>
            </w:r>
          </w:p>
        </w:tc>
        <w:tc>
          <w:tcPr>
            <w:tcW w:w="1250" w:type="dxa"/>
            <w:gridSpan w:val="6"/>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8</w:t>
            </w:r>
          </w:p>
        </w:tc>
        <w:tc>
          <w:tcPr>
            <w:tcW w:w="1262" w:type="dxa"/>
            <w:gridSpan w:val="5"/>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9</w:t>
            </w:r>
          </w:p>
        </w:tc>
        <w:tc>
          <w:tcPr>
            <w:tcW w:w="1263" w:type="dxa"/>
            <w:gridSpan w:val="4"/>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10</w:t>
            </w:r>
          </w:p>
        </w:tc>
      </w:tr>
      <w:tr w:rsidR="00C6290B" w:rsidRPr="009D0E37" w:rsidTr="00D40359">
        <w:trPr>
          <w:cantSplit/>
          <w:trHeight w:val="255"/>
        </w:trPr>
        <w:tc>
          <w:tcPr>
            <w:tcW w:w="710" w:type="dxa"/>
            <w:vMerge/>
            <w:shd w:val="clear" w:color="auto" w:fill="FF00FF"/>
            <w:vAlign w:val="bottom"/>
          </w:tcPr>
          <w:p w:rsidR="00C6290B" w:rsidRPr="009D0E37" w:rsidRDefault="00C6290B" w:rsidP="00716E9C">
            <w:pPr>
              <w:spacing w:line="360" w:lineRule="auto"/>
              <w:ind w:firstLine="709"/>
              <w:jc w:val="both"/>
              <w:rPr>
                <w:sz w:val="20"/>
                <w:szCs w:val="20"/>
              </w:rPr>
            </w:pPr>
          </w:p>
        </w:tc>
        <w:tc>
          <w:tcPr>
            <w:tcW w:w="13747" w:type="dxa"/>
            <w:gridSpan w:val="35"/>
            <w:shd w:val="clear" w:color="auto" w:fill="FFFFFF"/>
            <w:vAlign w:val="bottom"/>
          </w:tcPr>
          <w:p w:rsidR="00C6290B" w:rsidRPr="009D0E37" w:rsidRDefault="00C6290B" w:rsidP="00716E9C">
            <w:pPr>
              <w:spacing w:line="360" w:lineRule="auto"/>
              <w:ind w:firstLine="709"/>
              <w:jc w:val="both"/>
              <w:rPr>
                <w:sz w:val="20"/>
                <w:szCs w:val="20"/>
              </w:rPr>
            </w:pPr>
            <w:r w:rsidRPr="009D0E37">
              <w:rPr>
                <w:sz w:val="20"/>
                <w:szCs w:val="20"/>
              </w:rPr>
              <w:t>Виды рисков</w:t>
            </w:r>
          </w:p>
        </w:tc>
      </w:tr>
      <w:tr w:rsidR="00D40359" w:rsidRPr="009D0E37" w:rsidTr="00D40359">
        <w:trPr>
          <w:gridAfter w:val="1"/>
          <w:wAfter w:w="67" w:type="dxa"/>
          <w:cantSplit/>
          <w:trHeight w:val="255"/>
        </w:trPr>
        <w:tc>
          <w:tcPr>
            <w:tcW w:w="710" w:type="dxa"/>
            <w:vMerge/>
            <w:shd w:val="clear" w:color="auto" w:fill="FF00FF"/>
            <w:vAlign w:val="bottom"/>
          </w:tcPr>
          <w:p w:rsidR="00C6290B" w:rsidRPr="009D0E37" w:rsidRDefault="00C6290B" w:rsidP="00716E9C">
            <w:pPr>
              <w:spacing w:line="360" w:lineRule="auto"/>
              <w:ind w:firstLine="709"/>
              <w:jc w:val="both"/>
              <w:rPr>
                <w:sz w:val="20"/>
                <w:szCs w:val="20"/>
              </w:rPr>
            </w:pP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20"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22"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29"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22"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16"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16" w:type="dxa"/>
            <w:gridSpan w:val="2"/>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17" w:type="dxa"/>
            <w:gridSpan w:val="3"/>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16" w:type="dxa"/>
            <w:gridSpan w:val="3"/>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19" w:type="dxa"/>
            <w:gridSpan w:val="3"/>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27" w:type="dxa"/>
            <w:gridSpan w:val="3"/>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23" w:type="dxa"/>
            <w:gridSpan w:val="2"/>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c>
          <w:tcPr>
            <w:tcW w:w="621" w:type="dxa"/>
            <w:gridSpan w:val="2"/>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каско,%</w:t>
            </w:r>
          </w:p>
        </w:tc>
        <w:tc>
          <w:tcPr>
            <w:tcW w:w="621" w:type="dxa"/>
            <w:gridSpan w:val="2"/>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ущерб,%</w:t>
            </w:r>
          </w:p>
        </w:tc>
      </w:tr>
      <w:tr w:rsidR="00D40359" w:rsidRPr="009D0E37" w:rsidTr="00D40359">
        <w:trPr>
          <w:trHeight w:val="255"/>
        </w:trPr>
        <w:tc>
          <w:tcPr>
            <w:tcW w:w="71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1</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9,71</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8,71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10,61</w:t>
            </w:r>
          </w:p>
        </w:tc>
        <w:tc>
          <w:tcPr>
            <w:tcW w:w="62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9,71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11,61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10,61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12,51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11,51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13,21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12,31</w:t>
            </w:r>
          </w:p>
        </w:tc>
        <w:tc>
          <w:tcPr>
            <w:tcW w:w="629"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14,41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13,51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15,52</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14,71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16,42</w:t>
            </w:r>
          </w:p>
        </w:tc>
        <w:tc>
          <w:tcPr>
            <w:tcW w:w="622"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15,72</w:t>
            </w:r>
          </w:p>
        </w:tc>
        <w:tc>
          <w:tcPr>
            <w:tcW w:w="624"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17,92</w:t>
            </w:r>
          </w:p>
        </w:tc>
        <w:tc>
          <w:tcPr>
            <w:tcW w:w="626"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17,22</w:t>
            </w:r>
          </w:p>
        </w:tc>
        <w:tc>
          <w:tcPr>
            <w:tcW w:w="629"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19,42</w:t>
            </w:r>
          </w:p>
        </w:tc>
        <w:tc>
          <w:tcPr>
            <w:tcW w:w="63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18,72</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21,52</w:t>
            </w:r>
          </w:p>
        </w:tc>
        <w:tc>
          <w:tcPr>
            <w:tcW w:w="640"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20,82</w:t>
            </w:r>
          </w:p>
        </w:tc>
      </w:tr>
      <w:tr w:rsidR="00D40359" w:rsidRPr="009D0E37" w:rsidTr="00D40359">
        <w:trPr>
          <w:trHeight w:val="255"/>
        </w:trPr>
        <w:tc>
          <w:tcPr>
            <w:tcW w:w="71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2</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8,41</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6,41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9,01</w:t>
            </w:r>
          </w:p>
        </w:tc>
        <w:tc>
          <w:tcPr>
            <w:tcW w:w="62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7,11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9,71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7,81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10,31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8,41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10,81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9,01</w:t>
            </w:r>
          </w:p>
        </w:tc>
        <w:tc>
          <w:tcPr>
            <w:tcW w:w="629"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11,51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9,81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12,21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10,61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12,71</w:t>
            </w:r>
          </w:p>
        </w:tc>
        <w:tc>
          <w:tcPr>
            <w:tcW w:w="622"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11,31</w:t>
            </w:r>
          </w:p>
        </w:tc>
        <w:tc>
          <w:tcPr>
            <w:tcW w:w="624"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13,71</w:t>
            </w:r>
          </w:p>
        </w:tc>
        <w:tc>
          <w:tcPr>
            <w:tcW w:w="626"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12,31</w:t>
            </w:r>
          </w:p>
        </w:tc>
        <w:tc>
          <w:tcPr>
            <w:tcW w:w="629"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14,61</w:t>
            </w:r>
          </w:p>
        </w:tc>
        <w:tc>
          <w:tcPr>
            <w:tcW w:w="63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13,31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15,92</w:t>
            </w:r>
          </w:p>
        </w:tc>
        <w:tc>
          <w:tcPr>
            <w:tcW w:w="640"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14,71</w:t>
            </w:r>
          </w:p>
        </w:tc>
      </w:tr>
      <w:tr w:rsidR="00D40359" w:rsidRPr="009D0E37" w:rsidTr="00D40359">
        <w:trPr>
          <w:trHeight w:val="255"/>
        </w:trPr>
        <w:tc>
          <w:tcPr>
            <w:tcW w:w="71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3</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6,91</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5,21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7,41</w:t>
            </w:r>
          </w:p>
        </w:tc>
        <w:tc>
          <w:tcPr>
            <w:tcW w:w="62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5,81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8,01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6,31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8,41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6,81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8,91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7,34</w:t>
            </w:r>
          </w:p>
        </w:tc>
        <w:tc>
          <w:tcPr>
            <w:tcW w:w="629"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9,41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8,01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10,01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8,61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10,41</w:t>
            </w:r>
          </w:p>
        </w:tc>
        <w:tc>
          <w:tcPr>
            <w:tcW w:w="622"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9,21</w:t>
            </w:r>
          </w:p>
        </w:tc>
        <w:tc>
          <w:tcPr>
            <w:tcW w:w="624"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11,71</w:t>
            </w:r>
          </w:p>
        </w:tc>
        <w:tc>
          <w:tcPr>
            <w:tcW w:w="626"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10,51</w:t>
            </w:r>
          </w:p>
        </w:tc>
        <w:tc>
          <w:tcPr>
            <w:tcW w:w="629"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12,71</w:t>
            </w:r>
          </w:p>
        </w:tc>
        <w:tc>
          <w:tcPr>
            <w:tcW w:w="63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11,51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13,91</w:t>
            </w:r>
          </w:p>
        </w:tc>
        <w:tc>
          <w:tcPr>
            <w:tcW w:w="640"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12,71</w:t>
            </w:r>
          </w:p>
        </w:tc>
      </w:tr>
      <w:tr w:rsidR="00D40359" w:rsidRPr="009D0E37" w:rsidTr="00D40359">
        <w:trPr>
          <w:trHeight w:val="255"/>
        </w:trPr>
        <w:tc>
          <w:tcPr>
            <w:tcW w:w="71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4</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7,01</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6,31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7,51</w:t>
            </w:r>
          </w:p>
        </w:tc>
        <w:tc>
          <w:tcPr>
            <w:tcW w:w="62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6,71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7,91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7,21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8,51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7,81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9,01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8,31</w:t>
            </w:r>
          </w:p>
        </w:tc>
        <w:tc>
          <w:tcPr>
            <w:tcW w:w="629"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9,61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9,01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10,21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9,61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10,81</w:t>
            </w:r>
          </w:p>
        </w:tc>
        <w:tc>
          <w:tcPr>
            <w:tcW w:w="622"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10,21</w:t>
            </w:r>
          </w:p>
        </w:tc>
        <w:tc>
          <w:tcPr>
            <w:tcW w:w="624"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11,51</w:t>
            </w:r>
          </w:p>
        </w:tc>
        <w:tc>
          <w:tcPr>
            <w:tcW w:w="626"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10,91</w:t>
            </w:r>
          </w:p>
        </w:tc>
        <w:tc>
          <w:tcPr>
            <w:tcW w:w="629"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12,21</w:t>
            </w:r>
          </w:p>
        </w:tc>
        <w:tc>
          <w:tcPr>
            <w:tcW w:w="63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11,61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12,91</w:t>
            </w:r>
          </w:p>
        </w:tc>
        <w:tc>
          <w:tcPr>
            <w:tcW w:w="640"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12,31</w:t>
            </w:r>
          </w:p>
        </w:tc>
      </w:tr>
      <w:tr w:rsidR="00D40359" w:rsidRPr="009D0E37" w:rsidTr="00D40359">
        <w:trPr>
          <w:trHeight w:val="255"/>
        </w:trPr>
        <w:tc>
          <w:tcPr>
            <w:tcW w:w="71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ИГ 5</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3,9</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3,5</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4,2</w:t>
            </w:r>
          </w:p>
        </w:tc>
        <w:tc>
          <w:tcPr>
            <w:tcW w:w="62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3,8</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4,4</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4,0</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4,7</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4,3</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5,01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4,6</w:t>
            </w:r>
          </w:p>
        </w:tc>
        <w:tc>
          <w:tcPr>
            <w:tcW w:w="629"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5,31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4,9</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5,61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5,31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6,01</w:t>
            </w:r>
          </w:p>
        </w:tc>
        <w:tc>
          <w:tcPr>
            <w:tcW w:w="622"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5,61</w:t>
            </w:r>
          </w:p>
        </w:tc>
        <w:tc>
          <w:tcPr>
            <w:tcW w:w="624"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6,31</w:t>
            </w:r>
          </w:p>
        </w:tc>
        <w:tc>
          <w:tcPr>
            <w:tcW w:w="626"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6,01</w:t>
            </w:r>
          </w:p>
        </w:tc>
        <w:tc>
          <w:tcPr>
            <w:tcW w:w="629"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6,71</w:t>
            </w:r>
          </w:p>
        </w:tc>
        <w:tc>
          <w:tcPr>
            <w:tcW w:w="63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6,31</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7,01</w:t>
            </w:r>
          </w:p>
        </w:tc>
        <w:tc>
          <w:tcPr>
            <w:tcW w:w="640"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6,71</w:t>
            </w:r>
          </w:p>
        </w:tc>
      </w:tr>
      <w:tr w:rsidR="00D40359" w:rsidRPr="009D0E37" w:rsidTr="00D40359">
        <w:trPr>
          <w:trHeight w:val="227"/>
        </w:trPr>
        <w:tc>
          <w:tcPr>
            <w:tcW w:w="71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ОГ 1</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10,71</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9,41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11,91</w:t>
            </w:r>
          </w:p>
        </w:tc>
        <w:tc>
          <w:tcPr>
            <w:tcW w:w="62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10,61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13,11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11,91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14,21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13,01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15,32</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14,11</w:t>
            </w:r>
          </w:p>
        </w:tc>
        <w:tc>
          <w:tcPr>
            <w:tcW w:w="629"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16,92</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15,72</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18,42</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17,42</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19,92</w:t>
            </w:r>
          </w:p>
        </w:tc>
        <w:tc>
          <w:tcPr>
            <w:tcW w:w="622"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18,92</w:t>
            </w:r>
          </w:p>
        </w:tc>
        <w:tc>
          <w:tcPr>
            <w:tcW w:w="624"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22,02</w:t>
            </w:r>
          </w:p>
        </w:tc>
        <w:tc>
          <w:tcPr>
            <w:tcW w:w="626"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21,02</w:t>
            </w:r>
          </w:p>
        </w:tc>
        <w:tc>
          <w:tcPr>
            <w:tcW w:w="629"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24,42</w:t>
            </w:r>
          </w:p>
        </w:tc>
        <w:tc>
          <w:tcPr>
            <w:tcW w:w="63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23,52</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27,93</w:t>
            </w:r>
          </w:p>
        </w:tc>
        <w:tc>
          <w:tcPr>
            <w:tcW w:w="640"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27,03</w:t>
            </w:r>
          </w:p>
        </w:tc>
      </w:tr>
      <w:tr w:rsidR="00D40359" w:rsidRPr="009D0E37" w:rsidTr="00D40359">
        <w:trPr>
          <w:trHeight w:val="255"/>
        </w:trPr>
        <w:tc>
          <w:tcPr>
            <w:tcW w:w="71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ОГ 2</w:t>
            </w:r>
          </w:p>
        </w:tc>
        <w:tc>
          <w:tcPr>
            <w:tcW w:w="623"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9,71</w:t>
            </w:r>
          </w:p>
        </w:tc>
        <w:tc>
          <w:tcPr>
            <w:tcW w:w="624" w:type="dxa"/>
            <w:shd w:val="clear" w:color="auto" w:fill="FFFFFF"/>
            <w:vAlign w:val="bottom"/>
          </w:tcPr>
          <w:p w:rsidR="00C6290B" w:rsidRPr="009D0E37" w:rsidRDefault="00C6290B" w:rsidP="009D0E37">
            <w:pPr>
              <w:spacing w:line="360" w:lineRule="auto"/>
              <w:jc w:val="both"/>
              <w:rPr>
                <w:sz w:val="20"/>
                <w:szCs w:val="20"/>
              </w:rPr>
            </w:pPr>
            <w:r w:rsidRPr="009D0E37">
              <w:rPr>
                <w:sz w:val="20"/>
                <w:szCs w:val="20"/>
              </w:rPr>
              <w:t>9,01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10,91</w:t>
            </w:r>
          </w:p>
        </w:tc>
        <w:tc>
          <w:tcPr>
            <w:tcW w:w="620"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10,21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12,21</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11,51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13,31</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12,61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14,41</w:t>
            </w:r>
          </w:p>
        </w:tc>
        <w:tc>
          <w:tcPr>
            <w:tcW w:w="623"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13,71</w:t>
            </w:r>
          </w:p>
        </w:tc>
        <w:tc>
          <w:tcPr>
            <w:tcW w:w="629"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16,12</w:t>
            </w:r>
          </w:p>
        </w:tc>
        <w:tc>
          <w:tcPr>
            <w:tcW w:w="624"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15,52</w:t>
            </w:r>
          </w:p>
        </w:tc>
        <w:tc>
          <w:tcPr>
            <w:tcW w:w="622" w:type="dxa"/>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17,82</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17,12</w:t>
            </w:r>
          </w:p>
        </w:tc>
        <w:tc>
          <w:tcPr>
            <w:tcW w:w="62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19,42</w:t>
            </w:r>
          </w:p>
        </w:tc>
        <w:tc>
          <w:tcPr>
            <w:tcW w:w="622"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18,82</w:t>
            </w:r>
          </w:p>
        </w:tc>
        <w:tc>
          <w:tcPr>
            <w:tcW w:w="624"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21,62</w:t>
            </w:r>
          </w:p>
        </w:tc>
        <w:tc>
          <w:tcPr>
            <w:tcW w:w="626"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21,02</w:t>
            </w:r>
          </w:p>
        </w:tc>
        <w:tc>
          <w:tcPr>
            <w:tcW w:w="629" w:type="dxa"/>
            <w:gridSpan w:val="3"/>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24,32</w:t>
            </w:r>
          </w:p>
        </w:tc>
        <w:tc>
          <w:tcPr>
            <w:tcW w:w="633" w:type="dxa"/>
            <w:gridSpan w:val="2"/>
            <w:shd w:val="clear" w:color="auto" w:fill="FFFFFF"/>
            <w:noWrap/>
            <w:vAlign w:val="bottom"/>
          </w:tcPr>
          <w:p w:rsidR="00C6290B" w:rsidRPr="009D0E37" w:rsidRDefault="00C6290B" w:rsidP="009D0E37">
            <w:pPr>
              <w:spacing w:line="360" w:lineRule="auto"/>
              <w:jc w:val="both"/>
              <w:rPr>
                <w:sz w:val="20"/>
                <w:szCs w:val="20"/>
              </w:rPr>
            </w:pPr>
            <w:r w:rsidRPr="009D0E37">
              <w:rPr>
                <w:sz w:val="20"/>
                <w:szCs w:val="20"/>
              </w:rPr>
              <w:t>23,52</w:t>
            </w:r>
          </w:p>
        </w:tc>
        <w:tc>
          <w:tcPr>
            <w:tcW w:w="623"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27,93</w:t>
            </w:r>
          </w:p>
        </w:tc>
        <w:tc>
          <w:tcPr>
            <w:tcW w:w="640"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27,03</w:t>
            </w:r>
          </w:p>
        </w:tc>
      </w:tr>
      <w:tr w:rsidR="00D40359" w:rsidRPr="009D0E37" w:rsidTr="00D40359">
        <w:trPr>
          <w:trHeight w:val="255"/>
        </w:trPr>
        <w:tc>
          <w:tcPr>
            <w:tcW w:w="710"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ОГ 3</w:t>
            </w:r>
          </w:p>
        </w:tc>
        <w:tc>
          <w:tcPr>
            <w:tcW w:w="623" w:type="dxa"/>
            <w:shd w:val="clear" w:color="auto" w:fill="FFFFFF"/>
            <w:vAlign w:val="bottom"/>
          </w:tcPr>
          <w:p w:rsidR="00C6290B" w:rsidRPr="009D0E37" w:rsidRDefault="00C6290B" w:rsidP="00D40359">
            <w:pPr>
              <w:spacing w:line="360" w:lineRule="auto"/>
              <w:jc w:val="both"/>
              <w:rPr>
                <w:sz w:val="20"/>
                <w:szCs w:val="20"/>
              </w:rPr>
            </w:pPr>
            <w:r w:rsidRPr="009D0E37">
              <w:rPr>
                <w:sz w:val="20"/>
                <w:szCs w:val="20"/>
              </w:rPr>
              <w:t>7,91</w:t>
            </w:r>
          </w:p>
        </w:tc>
        <w:tc>
          <w:tcPr>
            <w:tcW w:w="624" w:type="dxa"/>
            <w:shd w:val="clear" w:color="auto" w:fill="FFFFFF"/>
            <w:vAlign w:val="bottom"/>
          </w:tcPr>
          <w:p w:rsidR="00C6290B" w:rsidRPr="009D0E37" w:rsidRDefault="00C6290B" w:rsidP="00D40359">
            <w:pPr>
              <w:spacing w:line="360" w:lineRule="auto"/>
              <w:jc w:val="both"/>
              <w:rPr>
                <w:sz w:val="20"/>
                <w:szCs w:val="20"/>
              </w:rPr>
            </w:pPr>
            <w:r w:rsidRPr="009D0E37">
              <w:rPr>
                <w:sz w:val="20"/>
                <w:szCs w:val="20"/>
              </w:rPr>
              <w:t>7,41</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8,51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8,11</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9,21</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8,81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10,11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9,71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10,91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10,41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11,91</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11,51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12,91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12,51</w:t>
            </w:r>
          </w:p>
        </w:tc>
        <w:tc>
          <w:tcPr>
            <w:tcW w:w="62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13,91</w:t>
            </w:r>
          </w:p>
        </w:tc>
        <w:tc>
          <w:tcPr>
            <w:tcW w:w="62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13,61</w:t>
            </w:r>
          </w:p>
        </w:tc>
        <w:tc>
          <w:tcPr>
            <w:tcW w:w="624"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15,22</w:t>
            </w:r>
          </w:p>
        </w:tc>
        <w:tc>
          <w:tcPr>
            <w:tcW w:w="62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14,81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16,42</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16,12</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17,82</w:t>
            </w:r>
          </w:p>
        </w:tc>
        <w:tc>
          <w:tcPr>
            <w:tcW w:w="630"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17,52</w:t>
            </w:r>
          </w:p>
        </w:tc>
      </w:tr>
      <w:tr w:rsidR="00D40359" w:rsidRPr="009D0E37" w:rsidTr="00D40359">
        <w:trPr>
          <w:trHeight w:val="255"/>
        </w:trPr>
        <w:tc>
          <w:tcPr>
            <w:tcW w:w="710"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ОГ 4</w:t>
            </w:r>
          </w:p>
        </w:tc>
        <w:tc>
          <w:tcPr>
            <w:tcW w:w="623" w:type="dxa"/>
            <w:shd w:val="clear" w:color="auto" w:fill="FFFFFF"/>
            <w:vAlign w:val="bottom"/>
          </w:tcPr>
          <w:p w:rsidR="00C6290B" w:rsidRPr="009D0E37" w:rsidRDefault="00C6290B" w:rsidP="00D40359">
            <w:pPr>
              <w:spacing w:line="360" w:lineRule="auto"/>
              <w:jc w:val="both"/>
              <w:rPr>
                <w:sz w:val="20"/>
                <w:szCs w:val="20"/>
              </w:rPr>
            </w:pPr>
            <w:r w:rsidRPr="009D0E37">
              <w:rPr>
                <w:sz w:val="20"/>
                <w:szCs w:val="20"/>
              </w:rPr>
              <w:t>3,8</w:t>
            </w:r>
          </w:p>
        </w:tc>
        <w:tc>
          <w:tcPr>
            <w:tcW w:w="624" w:type="dxa"/>
            <w:shd w:val="clear" w:color="auto" w:fill="FFFFFF"/>
            <w:vAlign w:val="bottom"/>
          </w:tcPr>
          <w:p w:rsidR="00C6290B" w:rsidRPr="009D0E37" w:rsidRDefault="00C6290B" w:rsidP="00D40359">
            <w:pPr>
              <w:spacing w:line="360" w:lineRule="auto"/>
              <w:jc w:val="both"/>
              <w:rPr>
                <w:sz w:val="20"/>
                <w:szCs w:val="20"/>
              </w:rPr>
            </w:pPr>
            <w:r w:rsidRPr="009D0E37">
              <w:rPr>
                <w:sz w:val="20"/>
                <w:szCs w:val="20"/>
              </w:rPr>
              <w:t>3,4</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3,7</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4,4</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4,0</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4,7</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4,3</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5,01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4,6</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5,41</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5,01</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5,81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5,41</w:t>
            </w:r>
          </w:p>
        </w:tc>
        <w:tc>
          <w:tcPr>
            <w:tcW w:w="62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6,21</w:t>
            </w:r>
          </w:p>
        </w:tc>
        <w:tc>
          <w:tcPr>
            <w:tcW w:w="62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5,81</w:t>
            </w:r>
          </w:p>
        </w:tc>
        <w:tc>
          <w:tcPr>
            <w:tcW w:w="624"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6,61</w:t>
            </w:r>
          </w:p>
        </w:tc>
        <w:tc>
          <w:tcPr>
            <w:tcW w:w="62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6,31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7,01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6,71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7,51</w:t>
            </w:r>
          </w:p>
        </w:tc>
        <w:tc>
          <w:tcPr>
            <w:tcW w:w="630"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7,31</w:t>
            </w:r>
          </w:p>
        </w:tc>
      </w:tr>
      <w:tr w:rsidR="00D40359" w:rsidRPr="009D0E37" w:rsidTr="00D40359">
        <w:trPr>
          <w:trHeight w:val="255"/>
        </w:trPr>
        <w:tc>
          <w:tcPr>
            <w:tcW w:w="711"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Г 5</w:t>
            </w:r>
          </w:p>
        </w:tc>
        <w:tc>
          <w:tcPr>
            <w:tcW w:w="624" w:type="dxa"/>
            <w:shd w:val="clear" w:color="auto" w:fill="FFFFFF"/>
            <w:vAlign w:val="bottom"/>
          </w:tcPr>
          <w:p w:rsidR="00C6290B" w:rsidRPr="009D0E37" w:rsidRDefault="00C6290B" w:rsidP="00D40359">
            <w:pPr>
              <w:spacing w:line="360" w:lineRule="auto"/>
              <w:jc w:val="both"/>
              <w:rPr>
                <w:sz w:val="20"/>
                <w:szCs w:val="20"/>
              </w:rPr>
            </w:pPr>
            <w:r w:rsidRPr="009D0E37">
              <w:rPr>
                <w:sz w:val="20"/>
                <w:szCs w:val="20"/>
              </w:rPr>
              <w:t>2,8</w:t>
            </w:r>
          </w:p>
        </w:tc>
        <w:tc>
          <w:tcPr>
            <w:tcW w:w="625" w:type="dxa"/>
            <w:shd w:val="clear" w:color="auto" w:fill="FFFFFF"/>
            <w:vAlign w:val="bottom"/>
          </w:tcPr>
          <w:p w:rsidR="00C6290B" w:rsidRPr="009D0E37" w:rsidRDefault="00C6290B" w:rsidP="00D40359">
            <w:pPr>
              <w:spacing w:line="360" w:lineRule="auto"/>
              <w:jc w:val="both"/>
              <w:rPr>
                <w:sz w:val="20"/>
                <w:szCs w:val="20"/>
              </w:rPr>
            </w:pPr>
            <w:r w:rsidRPr="009D0E37">
              <w:rPr>
                <w:sz w:val="20"/>
                <w:szCs w:val="20"/>
              </w:rPr>
              <w:t>2,7</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3,0</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2,9</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3,3</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3,2</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3,6</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3,5</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3,9</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3,8</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4,2</w:t>
            </w:r>
          </w:p>
        </w:tc>
        <w:tc>
          <w:tcPr>
            <w:tcW w:w="624"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4,2</w:t>
            </w:r>
          </w:p>
        </w:tc>
        <w:tc>
          <w:tcPr>
            <w:tcW w:w="625" w:type="dxa"/>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4,6</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4,5</w:t>
            </w:r>
          </w:p>
        </w:tc>
        <w:tc>
          <w:tcPr>
            <w:tcW w:w="62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5,01</w:t>
            </w:r>
          </w:p>
        </w:tc>
        <w:tc>
          <w:tcPr>
            <w:tcW w:w="62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4,9</w:t>
            </w:r>
          </w:p>
        </w:tc>
        <w:tc>
          <w:tcPr>
            <w:tcW w:w="624"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5,51</w:t>
            </w:r>
          </w:p>
        </w:tc>
        <w:tc>
          <w:tcPr>
            <w:tcW w:w="625" w:type="dxa"/>
            <w:gridSpan w:val="3"/>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5,41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5,91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5,81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6,41</w:t>
            </w:r>
          </w:p>
        </w:tc>
        <w:tc>
          <w:tcPr>
            <w:tcW w:w="625" w:type="dxa"/>
            <w:gridSpan w:val="2"/>
            <w:shd w:val="clear" w:color="auto" w:fill="FFFFFF"/>
            <w:noWrap/>
            <w:vAlign w:val="bottom"/>
          </w:tcPr>
          <w:p w:rsidR="00C6290B" w:rsidRPr="009D0E37" w:rsidRDefault="00C6290B" w:rsidP="00D40359">
            <w:pPr>
              <w:spacing w:line="360" w:lineRule="auto"/>
              <w:jc w:val="both"/>
              <w:rPr>
                <w:sz w:val="20"/>
                <w:szCs w:val="20"/>
              </w:rPr>
            </w:pPr>
            <w:r w:rsidRPr="009D0E37">
              <w:rPr>
                <w:sz w:val="20"/>
                <w:szCs w:val="20"/>
              </w:rPr>
              <w:t>6,41</w:t>
            </w:r>
          </w:p>
        </w:tc>
      </w:tr>
    </w:tbl>
    <w:p w:rsidR="00C6290B" w:rsidRPr="00716E9C" w:rsidRDefault="00C6290B" w:rsidP="00716E9C">
      <w:pPr>
        <w:spacing w:line="360" w:lineRule="auto"/>
        <w:ind w:firstLine="709"/>
        <w:jc w:val="both"/>
        <w:rPr>
          <w:sz w:val="28"/>
        </w:rPr>
        <w:sectPr w:rsidR="00C6290B" w:rsidRPr="00716E9C" w:rsidSect="009D0E37">
          <w:pgSz w:w="16838" w:h="11906" w:orient="landscape" w:code="9"/>
          <w:pgMar w:top="851" w:right="1134" w:bottom="1701" w:left="1134" w:header="709" w:footer="709" w:gutter="0"/>
          <w:cols w:space="708"/>
          <w:docGrid w:linePitch="360"/>
        </w:sectPr>
      </w:pPr>
    </w:p>
    <w:p w:rsidR="000D6B27" w:rsidRPr="00716E9C" w:rsidRDefault="000D6B27" w:rsidP="00716E9C">
      <w:pPr>
        <w:pStyle w:val="21"/>
        <w:spacing w:line="360" w:lineRule="auto"/>
        <w:ind w:firstLine="709"/>
        <w:rPr>
          <w:sz w:val="28"/>
        </w:rPr>
      </w:pPr>
      <w:r w:rsidRPr="00716E9C">
        <w:rPr>
          <w:sz w:val="28"/>
        </w:rPr>
        <w:t>Значение базового тарифа определяется из Таблиц А и Б Тарифного руководства, для этого необходимо учесть следующее:</w:t>
      </w:r>
    </w:p>
    <w:p w:rsidR="000D6B27" w:rsidRPr="00716E9C" w:rsidRDefault="00A32D97" w:rsidP="00716E9C">
      <w:pPr>
        <w:pStyle w:val="21"/>
        <w:spacing w:line="360" w:lineRule="auto"/>
        <w:ind w:firstLine="709"/>
        <w:rPr>
          <w:sz w:val="28"/>
        </w:rPr>
      </w:pPr>
      <w:r w:rsidRPr="00716E9C">
        <w:rPr>
          <w:sz w:val="28"/>
        </w:rPr>
        <w:t xml:space="preserve">1) </w:t>
      </w:r>
      <w:r w:rsidR="000D6B27" w:rsidRPr="00716E9C">
        <w:rPr>
          <w:sz w:val="28"/>
        </w:rPr>
        <w:t>Производитель ТС (иностранного или отечественного производства).</w:t>
      </w:r>
    </w:p>
    <w:p w:rsidR="000D6B27" w:rsidRPr="00716E9C" w:rsidRDefault="00A32D97" w:rsidP="00716E9C">
      <w:pPr>
        <w:spacing w:line="360" w:lineRule="auto"/>
        <w:ind w:firstLine="709"/>
        <w:jc w:val="both"/>
        <w:rPr>
          <w:sz w:val="28"/>
        </w:rPr>
      </w:pPr>
      <w:r w:rsidRPr="00716E9C">
        <w:rPr>
          <w:sz w:val="28"/>
        </w:rPr>
        <w:t>2)</w:t>
      </w:r>
      <w:r w:rsidR="000D6B27" w:rsidRPr="00716E9C">
        <w:rPr>
          <w:sz w:val="28"/>
        </w:rPr>
        <w:t>. Тип ТС (легковой, автобус, микроавтобус, грузовой, прицеп/полуприцеп, спецтехника).</w:t>
      </w:r>
    </w:p>
    <w:p w:rsidR="000D6B27" w:rsidRPr="00716E9C" w:rsidRDefault="00A32D97" w:rsidP="00716E9C">
      <w:pPr>
        <w:spacing w:line="360" w:lineRule="auto"/>
        <w:ind w:firstLine="709"/>
        <w:jc w:val="both"/>
        <w:rPr>
          <w:sz w:val="28"/>
        </w:rPr>
      </w:pPr>
      <w:r w:rsidRPr="00716E9C">
        <w:rPr>
          <w:sz w:val="28"/>
        </w:rPr>
        <w:t>З)</w:t>
      </w:r>
      <w:r w:rsidR="000D6B27" w:rsidRPr="00716E9C">
        <w:rPr>
          <w:sz w:val="28"/>
        </w:rPr>
        <w:t xml:space="preserve"> Для легковых ТС – названия марки/модели указаны в Приложении «Группы ТС» в соответствующей группе ТС.</w:t>
      </w:r>
    </w:p>
    <w:p w:rsidR="000D6B27" w:rsidRPr="00716E9C" w:rsidRDefault="00A32D97" w:rsidP="00716E9C">
      <w:pPr>
        <w:spacing w:line="360" w:lineRule="auto"/>
        <w:ind w:firstLine="709"/>
        <w:jc w:val="both"/>
        <w:rPr>
          <w:sz w:val="28"/>
        </w:rPr>
      </w:pPr>
      <w:r w:rsidRPr="00716E9C">
        <w:rPr>
          <w:sz w:val="28"/>
        </w:rPr>
        <w:t>4)</w:t>
      </w:r>
      <w:r w:rsidR="000D6B27" w:rsidRPr="00716E9C">
        <w:rPr>
          <w:sz w:val="28"/>
        </w:rPr>
        <w:t xml:space="preserve"> Для автобусов/ микроавтобусов необходимо знать количество посадочных мест для отнесения к соответствующей группе.</w:t>
      </w:r>
    </w:p>
    <w:p w:rsidR="000D6B27" w:rsidRPr="00716E9C" w:rsidRDefault="00A32D97" w:rsidP="00716E9C">
      <w:pPr>
        <w:spacing w:line="360" w:lineRule="auto"/>
        <w:ind w:firstLine="709"/>
        <w:jc w:val="both"/>
        <w:rPr>
          <w:sz w:val="28"/>
        </w:rPr>
      </w:pPr>
      <w:r w:rsidRPr="00716E9C">
        <w:rPr>
          <w:sz w:val="28"/>
        </w:rPr>
        <w:t>5)</w:t>
      </w:r>
      <w:r w:rsidR="000D6B27" w:rsidRPr="00716E9C">
        <w:rPr>
          <w:sz w:val="28"/>
        </w:rPr>
        <w:t xml:space="preserve"> Для грузовых – необходимо знать грузоподъемность.</w:t>
      </w:r>
    </w:p>
    <w:p w:rsidR="000D6B27" w:rsidRPr="00716E9C" w:rsidRDefault="000D6B27" w:rsidP="00716E9C">
      <w:pPr>
        <w:pStyle w:val="21"/>
        <w:spacing w:line="360" w:lineRule="auto"/>
        <w:ind w:firstLine="709"/>
        <w:rPr>
          <w:sz w:val="28"/>
        </w:rPr>
      </w:pPr>
      <w:r w:rsidRPr="00716E9C">
        <w:rPr>
          <w:bCs/>
          <w:iCs/>
          <w:sz w:val="28"/>
        </w:rPr>
        <w:t>Важно!</w:t>
      </w:r>
      <w:r w:rsidRPr="00716E9C">
        <w:rPr>
          <w:sz w:val="28"/>
        </w:rPr>
        <w:t xml:space="preserve"> Грузоподъемность определяется как разница между максимальной снаряженной массой и массой без нагрузки (соответствующие поля 13 и 14 Паспорта транспортного средства).</w:t>
      </w:r>
    </w:p>
    <w:p w:rsidR="000D6B27" w:rsidRPr="00716E9C" w:rsidRDefault="000D6B27" w:rsidP="00716E9C">
      <w:pPr>
        <w:spacing w:line="360" w:lineRule="auto"/>
        <w:ind w:firstLine="709"/>
        <w:jc w:val="both"/>
        <w:rPr>
          <w:sz w:val="28"/>
        </w:rPr>
      </w:pPr>
      <w:r w:rsidRPr="00716E9C">
        <w:rPr>
          <w:sz w:val="28"/>
        </w:rPr>
        <w:t>Год выпуска ТС для расчета срока эксплуатации. Порядок расчета срока эксплуатации указан в Инструкции по заключению договоров страхования ТС и заполнению страховой документации.</w:t>
      </w:r>
    </w:p>
    <w:p w:rsidR="000D6B27" w:rsidRPr="00716E9C" w:rsidRDefault="000D6B27" w:rsidP="00716E9C">
      <w:pPr>
        <w:spacing w:line="360" w:lineRule="auto"/>
        <w:ind w:firstLine="709"/>
        <w:jc w:val="both"/>
        <w:rPr>
          <w:sz w:val="28"/>
        </w:rPr>
      </w:pPr>
      <w:r w:rsidRPr="00716E9C">
        <w:rPr>
          <w:sz w:val="28"/>
        </w:rPr>
        <w:t>Условия страхования: Вариант «А» или «Б». При этом учесть ограничения по сроку эксплуатации, предусмотренные условиями страхования.</w:t>
      </w:r>
    </w:p>
    <w:p w:rsidR="000D6B27" w:rsidRPr="00716E9C" w:rsidRDefault="000D6B27" w:rsidP="00716E9C">
      <w:pPr>
        <w:spacing w:line="360" w:lineRule="auto"/>
        <w:ind w:firstLine="709"/>
        <w:jc w:val="both"/>
        <w:rPr>
          <w:sz w:val="28"/>
        </w:rPr>
      </w:pPr>
      <w:r w:rsidRPr="00716E9C">
        <w:rPr>
          <w:bCs/>
          <w:sz w:val="28"/>
          <w:u w:val="single"/>
        </w:rPr>
        <w:t>Например:</w:t>
      </w:r>
      <w:r w:rsidRPr="00716E9C">
        <w:rPr>
          <w:sz w:val="28"/>
        </w:rPr>
        <w:t xml:space="preserve"> ВАЗ 1118 «Калина» (Лада Калина),  года выпуска – 2005, риск «КАСКО».</w:t>
      </w:r>
    </w:p>
    <w:p w:rsidR="000D6B27" w:rsidRPr="00716E9C" w:rsidRDefault="000D6B27" w:rsidP="00716E9C">
      <w:pPr>
        <w:numPr>
          <w:ilvl w:val="0"/>
          <w:numId w:val="38"/>
        </w:numPr>
        <w:spacing w:line="360" w:lineRule="auto"/>
        <w:ind w:left="0" w:firstLine="709"/>
        <w:jc w:val="both"/>
        <w:rPr>
          <w:sz w:val="28"/>
        </w:rPr>
      </w:pPr>
      <w:r w:rsidRPr="00716E9C">
        <w:rPr>
          <w:sz w:val="28"/>
        </w:rPr>
        <w:t>Отечественное ТС.</w:t>
      </w:r>
    </w:p>
    <w:p w:rsidR="000D6B27" w:rsidRPr="00716E9C" w:rsidRDefault="000D6B27" w:rsidP="00716E9C">
      <w:pPr>
        <w:numPr>
          <w:ilvl w:val="0"/>
          <w:numId w:val="38"/>
        </w:numPr>
        <w:spacing w:line="360" w:lineRule="auto"/>
        <w:ind w:left="0" w:firstLine="709"/>
        <w:jc w:val="both"/>
        <w:rPr>
          <w:sz w:val="28"/>
        </w:rPr>
      </w:pPr>
      <w:r w:rsidRPr="00716E9C">
        <w:rPr>
          <w:sz w:val="28"/>
        </w:rPr>
        <w:t xml:space="preserve">Легковой автомобиль. Группа ТС – </w:t>
      </w:r>
      <w:r w:rsidRPr="00716E9C">
        <w:rPr>
          <w:bCs/>
          <w:sz w:val="28"/>
        </w:rPr>
        <w:t>«ОГ1»</w:t>
      </w:r>
      <w:r w:rsidRPr="00716E9C">
        <w:rPr>
          <w:sz w:val="28"/>
        </w:rPr>
        <w:t xml:space="preserve"> (см. Приложение «Группы ТС» к Тарифному руководству).</w:t>
      </w:r>
    </w:p>
    <w:p w:rsidR="000D6B27" w:rsidRPr="00716E9C" w:rsidRDefault="000D6B27" w:rsidP="00716E9C">
      <w:pPr>
        <w:numPr>
          <w:ilvl w:val="0"/>
          <w:numId w:val="38"/>
        </w:numPr>
        <w:spacing w:line="360" w:lineRule="auto"/>
        <w:ind w:left="0" w:firstLine="709"/>
        <w:jc w:val="both"/>
        <w:rPr>
          <w:sz w:val="28"/>
        </w:rPr>
      </w:pPr>
      <w:r w:rsidRPr="00716E9C">
        <w:rPr>
          <w:sz w:val="28"/>
        </w:rPr>
        <w:t xml:space="preserve">Год выпуска – 2005 (принимаем как условие – 1 год эксплуатации). </w:t>
      </w:r>
    </w:p>
    <w:p w:rsidR="000D6B27" w:rsidRPr="00716E9C" w:rsidRDefault="000D6B27" w:rsidP="00716E9C">
      <w:pPr>
        <w:numPr>
          <w:ilvl w:val="0"/>
          <w:numId w:val="38"/>
        </w:numPr>
        <w:spacing w:line="360" w:lineRule="auto"/>
        <w:ind w:left="0" w:firstLine="709"/>
        <w:jc w:val="both"/>
        <w:rPr>
          <w:sz w:val="28"/>
        </w:rPr>
      </w:pPr>
      <w:r w:rsidRPr="00716E9C">
        <w:rPr>
          <w:sz w:val="28"/>
        </w:rPr>
        <w:t>Для получения значения Базового тарифа необходимо в Таблице А (Регионы) или Б (Регионы) Приложения к Тарифному руководству найти пересечение столбца «Количество полных лет эксплуатации ТС» (к риску «каско») и строки, соответствующей определенной Группе ТС «ОГ1».</w:t>
      </w:r>
    </w:p>
    <w:p w:rsidR="000D6B27" w:rsidRPr="00716E9C" w:rsidRDefault="000D6B27" w:rsidP="00716E9C">
      <w:pPr>
        <w:numPr>
          <w:ilvl w:val="0"/>
          <w:numId w:val="38"/>
        </w:numPr>
        <w:spacing w:line="360" w:lineRule="auto"/>
        <w:ind w:left="0" w:firstLine="709"/>
        <w:jc w:val="both"/>
        <w:rPr>
          <w:sz w:val="28"/>
        </w:rPr>
      </w:pPr>
      <w:r w:rsidRPr="00716E9C">
        <w:rPr>
          <w:sz w:val="28"/>
        </w:rPr>
        <w:t xml:space="preserve">Базовый Тариф – для условий Вариант «А» - 12%. </w:t>
      </w:r>
    </w:p>
    <w:p w:rsidR="000D6B27" w:rsidRDefault="000D6B27" w:rsidP="00716E9C">
      <w:pPr>
        <w:spacing w:line="360" w:lineRule="auto"/>
        <w:ind w:firstLine="709"/>
        <w:jc w:val="both"/>
        <w:rPr>
          <w:sz w:val="28"/>
        </w:rPr>
      </w:pPr>
      <w:r w:rsidRPr="00716E9C">
        <w:rPr>
          <w:sz w:val="28"/>
        </w:rPr>
        <w:t>- для условий Вариант «Б» -</w:t>
      </w:r>
      <w:r w:rsidRPr="00716E9C">
        <w:rPr>
          <w:bCs/>
          <w:sz w:val="28"/>
        </w:rPr>
        <w:t xml:space="preserve"> </w:t>
      </w:r>
      <w:r w:rsidRPr="00716E9C">
        <w:rPr>
          <w:sz w:val="28"/>
        </w:rPr>
        <w:t>11%.</w:t>
      </w:r>
    </w:p>
    <w:p w:rsidR="00D40359" w:rsidRPr="00716E9C" w:rsidRDefault="00D40359" w:rsidP="00716E9C">
      <w:pPr>
        <w:spacing w:line="360" w:lineRule="auto"/>
        <w:ind w:firstLine="709"/>
        <w:jc w:val="both"/>
        <w:rPr>
          <w:bCs/>
          <w:sz w:val="28"/>
        </w:rPr>
      </w:pPr>
    </w:p>
    <w:p w:rsidR="000D6B27" w:rsidRDefault="00DB6FEB" w:rsidP="00D40359">
      <w:pPr>
        <w:spacing w:line="360" w:lineRule="auto"/>
        <w:ind w:firstLine="709"/>
        <w:jc w:val="center"/>
        <w:rPr>
          <w:b/>
          <w:sz w:val="28"/>
        </w:rPr>
      </w:pPr>
      <w:r w:rsidRPr="00D40359">
        <w:rPr>
          <w:b/>
          <w:bCs/>
          <w:sz w:val="28"/>
        </w:rPr>
        <w:t>6</w:t>
      </w:r>
      <w:r w:rsidR="00A32D97" w:rsidRPr="00D40359">
        <w:rPr>
          <w:b/>
          <w:bCs/>
          <w:sz w:val="28"/>
        </w:rPr>
        <w:t>.3.</w:t>
      </w:r>
      <w:r w:rsidR="000D6B27" w:rsidRPr="00D40359">
        <w:rPr>
          <w:b/>
          <w:sz w:val="28"/>
        </w:rPr>
        <w:t xml:space="preserve"> Поправочные коэффициенты, применяемые для всех типов страхователей, условий.</w:t>
      </w:r>
    </w:p>
    <w:p w:rsidR="00D40359" w:rsidRPr="00D40359" w:rsidRDefault="00D40359" w:rsidP="00D40359">
      <w:pPr>
        <w:spacing w:line="360" w:lineRule="auto"/>
        <w:ind w:firstLine="709"/>
        <w:jc w:val="center"/>
        <w:rPr>
          <w:b/>
          <w:sz w:val="28"/>
        </w:rPr>
      </w:pPr>
    </w:p>
    <w:p w:rsidR="00B86D25" w:rsidRPr="00716E9C" w:rsidRDefault="00B86D25" w:rsidP="00716E9C">
      <w:pPr>
        <w:spacing w:line="360" w:lineRule="auto"/>
        <w:ind w:firstLine="709"/>
        <w:jc w:val="both"/>
        <w:rPr>
          <w:sz w:val="28"/>
        </w:rPr>
      </w:pPr>
      <w:r w:rsidRPr="00716E9C">
        <w:rPr>
          <w:sz w:val="28"/>
        </w:rPr>
        <w:t xml:space="preserve">К1 – </w:t>
      </w:r>
      <w:r w:rsidRPr="00716E9C">
        <w:rPr>
          <w:bCs/>
          <w:sz w:val="28"/>
        </w:rPr>
        <w:t>коэффициент по возрасту и стажу</w:t>
      </w:r>
      <w:r w:rsidRPr="00716E9C">
        <w:rPr>
          <w:sz w:val="28"/>
        </w:rPr>
        <w:t xml:space="preserve"> водителей, допущенных к управлению ТС.</w:t>
      </w:r>
    </w:p>
    <w:p w:rsidR="00B86D25" w:rsidRDefault="00B86D25" w:rsidP="00716E9C">
      <w:pPr>
        <w:spacing w:line="360" w:lineRule="auto"/>
        <w:ind w:firstLine="709"/>
        <w:jc w:val="both"/>
        <w:rPr>
          <w:sz w:val="28"/>
        </w:rPr>
      </w:pPr>
      <w:r w:rsidRPr="00716E9C">
        <w:rPr>
          <w:sz w:val="28"/>
        </w:rPr>
        <w:t>Коэффициент К1 регламентирует скидку/надбавку к Базовому тарифу в зависимости от стажа и возраста водителей, допущенных к управлению застрахованным ТС. Значения коэффициента приведены в Таблице.</w:t>
      </w:r>
    </w:p>
    <w:p w:rsidR="00D40359" w:rsidRPr="00716E9C" w:rsidRDefault="00D40359" w:rsidP="00716E9C">
      <w:pPr>
        <w:spacing w:line="360" w:lineRule="auto"/>
        <w:ind w:firstLine="709"/>
        <w:jc w:val="both"/>
        <w:rPr>
          <w:sz w:val="28"/>
        </w:rPr>
      </w:pPr>
    </w:p>
    <w:tbl>
      <w:tblPr>
        <w:tblW w:w="938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0"/>
        <w:gridCol w:w="1268"/>
        <w:gridCol w:w="1080"/>
        <w:gridCol w:w="1440"/>
        <w:gridCol w:w="2160"/>
        <w:gridCol w:w="1080"/>
        <w:gridCol w:w="1275"/>
      </w:tblGrid>
      <w:tr w:rsidR="00B86D25" w:rsidRPr="00D40359" w:rsidTr="00D40359">
        <w:trPr>
          <w:cantSplit/>
        </w:trPr>
        <w:tc>
          <w:tcPr>
            <w:tcW w:w="1080" w:type="dxa"/>
            <w:vMerge w:val="restart"/>
            <w:tcBorders>
              <w:top w:val="single" w:sz="12" w:space="0" w:color="auto"/>
            </w:tcBorders>
            <w:shd w:val="clear" w:color="auto" w:fill="E6E6E6"/>
          </w:tcPr>
          <w:p w:rsidR="00B86D25" w:rsidRPr="00D40359" w:rsidRDefault="00B86D25" w:rsidP="00D40359">
            <w:pPr>
              <w:spacing w:line="360" w:lineRule="auto"/>
              <w:jc w:val="both"/>
              <w:rPr>
                <w:bCs/>
                <w:iCs/>
                <w:sz w:val="20"/>
                <w:szCs w:val="20"/>
                <w:highlight w:val="lightGray"/>
              </w:rPr>
            </w:pPr>
            <w:r w:rsidRPr="00D40359">
              <w:rPr>
                <w:bCs/>
                <w:iCs/>
                <w:sz w:val="20"/>
                <w:szCs w:val="20"/>
              </w:rPr>
              <w:t>К1</w:t>
            </w:r>
          </w:p>
        </w:tc>
        <w:tc>
          <w:tcPr>
            <w:tcW w:w="1268" w:type="dxa"/>
            <w:vMerge w:val="restart"/>
            <w:tcBorders>
              <w:top w:val="single" w:sz="12" w:space="0" w:color="auto"/>
            </w:tcBorders>
          </w:tcPr>
          <w:p w:rsidR="00B86D25" w:rsidRPr="00D40359" w:rsidRDefault="00B86D25" w:rsidP="00D40359">
            <w:pPr>
              <w:spacing w:line="360" w:lineRule="auto"/>
              <w:jc w:val="both"/>
              <w:rPr>
                <w:bCs/>
                <w:iCs/>
                <w:sz w:val="20"/>
                <w:szCs w:val="20"/>
              </w:rPr>
            </w:pPr>
            <w:r w:rsidRPr="00D40359">
              <w:rPr>
                <w:bCs/>
                <w:iCs/>
                <w:sz w:val="20"/>
                <w:szCs w:val="20"/>
              </w:rPr>
              <w:t>ТС физических лиц</w:t>
            </w:r>
          </w:p>
          <w:p w:rsidR="00B86D25" w:rsidRPr="00D40359" w:rsidRDefault="00B86D25" w:rsidP="00716E9C">
            <w:pPr>
              <w:spacing w:line="360" w:lineRule="auto"/>
              <w:ind w:firstLine="709"/>
              <w:jc w:val="both"/>
              <w:rPr>
                <w:bCs/>
                <w:iCs/>
                <w:sz w:val="20"/>
                <w:szCs w:val="20"/>
              </w:rPr>
            </w:pPr>
          </w:p>
        </w:tc>
        <w:tc>
          <w:tcPr>
            <w:tcW w:w="1080" w:type="dxa"/>
            <w:tcBorders>
              <w:top w:val="single" w:sz="12" w:space="0" w:color="auto"/>
            </w:tcBorders>
          </w:tcPr>
          <w:p w:rsidR="00B86D25" w:rsidRPr="00D40359" w:rsidRDefault="00B86D25" w:rsidP="00716E9C">
            <w:pPr>
              <w:spacing w:line="360" w:lineRule="auto"/>
              <w:ind w:firstLine="709"/>
              <w:jc w:val="both"/>
              <w:rPr>
                <w:bCs/>
                <w:iCs/>
                <w:sz w:val="20"/>
                <w:szCs w:val="20"/>
              </w:rPr>
            </w:pPr>
          </w:p>
        </w:tc>
        <w:tc>
          <w:tcPr>
            <w:tcW w:w="5955" w:type="dxa"/>
            <w:gridSpan w:val="4"/>
            <w:tcBorders>
              <w:top w:val="single" w:sz="12" w:space="0" w:color="auto"/>
            </w:tcBorders>
          </w:tcPr>
          <w:p w:rsidR="00B86D25" w:rsidRPr="00D40359" w:rsidRDefault="00B86D25" w:rsidP="00D40359">
            <w:pPr>
              <w:spacing w:line="360" w:lineRule="auto"/>
              <w:jc w:val="both"/>
              <w:rPr>
                <w:bCs/>
                <w:iCs/>
                <w:sz w:val="20"/>
                <w:szCs w:val="20"/>
              </w:rPr>
            </w:pPr>
            <w:r w:rsidRPr="00D40359">
              <w:rPr>
                <w:bCs/>
                <w:iCs/>
                <w:sz w:val="20"/>
                <w:szCs w:val="20"/>
              </w:rPr>
              <w:t>Стаж вождения, лет (определяется по водителю с наименьшим стажем и/или возрастом)</w:t>
            </w:r>
          </w:p>
        </w:tc>
      </w:tr>
      <w:tr w:rsidR="00B86D25" w:rsidRPr="00D40359" w:rsidTr="00D40359">
        <w:trPr>
          <w:cantSplit/>
          <w:trHeight w:val="194"/>
        </w:trPr>
        <w:tc>
          <w:tcPr>
            <w:tcW w:w="1080" w:type="dxa"/>
            <w:vMerge/>
          </w:tcPr>
          <w:p w:rsidR="00B86D25" w:rsidRPr="00D40359" w:rsidRDefault="00B86D25" w:rsidP="00716E9C">
            <w:pPr>
              <w:spacing w:line="360" w:lineRule="auto"/>
              <w:ind w:firstLine="709"/>
              <w:jc w:val="both"/>
              <w:rPr>
                <w:bCs/>
                <w:iCs/>
                <w:sz w:val="20"/>
                <w:szCs w:val="20"/>
                <w:highlight w:val="lightGray"/>
              </w:rPr>
            </w:pPr>
          </w:p>
        </w:tc>
        <w:tc>
          <w:tcPr>
            <w:tcW w:w="1268" w:type="dxa"/>
            <w:vMerge/>
          </w:tcPr>
          <w:p w:rsidR="00B86D25" w:rsidRPr="00D40359" w:rsidRDefault="00B86D25" w:rsidP="00716E9C">
            <w:pPr>
              <w:spacing w:line="360" w:lineRule="auto"/>
              <w:ind w:firstLine="709"/>
              <w:jc w:val="both"/>
              <w:rPr>
                <w:bCs/>
                <w:iCs/>
                <w:sz w:val="20"/>
                <w:szCs w:val="20"/>
              </w:rPr>
            </w:pPr>
          </w:p>
        </w:tc>
        <w:tc>
          <w:tcPr>
            <w:tcW w:w="1080" w:type="dxa"/>
          </w:tcPr>
          <w:p w:rsidR="00B86D25" w:rsidRPr="00D40359" w:rsidRDefault="00B86D25" w:rsidP="00D40359">
            <w:pPr>
              <w:spacing w:line="360" w:lineRule="auto"/>
              <w:jc w:val="both"/>
              <w:rPr>
                <w:bCs/>
                <w:iCs/>
                <w:sz w:val="20"/>
                <w:szCs w:val="20"/>
              </w:rPr>
            </w:pPr>
            <w:r w:rsidRPr="00D40359">
              <w:rPr>
                <w:bCs/>
                <w:iCs/>
                <w:sz w:val="20"/>
                <w:szCs w:val="20"/>
              </w:rPr>
              <w:t>Возраст водителя, лет</w:t>
            </w:r>
          </w:p>
        </w:tc>
        <w:tc>
          <w:tcPr>
            <w:tcW w:w="1440" w:type="dxa"/>
          </w:tcPr>
          <w:p w:rsidR="00B86D25" w:rsidRPr="00D40359" w:rsidRDefault="00B86D25" w:rsidP="00D40359">
            <w:pPr>
              <w:spacing w:line="360" w:lineRule="auto"/>
              <w:jc w:val="both"/>
              <w:rPr>
                <w:bCs/>
                <w:iCs/>
                <w:sz w:val="20"/>
                <w:szCs w:val="20"/>
              </w:rPr>
            </w:pPr>
            <w:r w:rsidRPr="00D40359">
              <w:rPr>
                <w:bCs/>
                <w:iCs/>
                <w:sz w:val="20"/>
                <w:szCs w:val="20"/>
              </w:rPr>
              <w:t>Менее 2 лет</w:t>
            </w:r>
          </w:p>
        </w:tc>
        <w:tc>
          <w:tcPr>
            <w:tcW w:w="2160" w:type="dxa"/>
          </w:tcPr>
          <w:p w:rsidR="00B86D25" w:rsidRPr="00D40359" w:rsidRDefault="00B86D25" w:rsidP="00D40359">
            <w:pPr>
              <w:spacing w:line="360" w:lineRule="auto"/>
              <w:jc w:val="both"/>
              <w:rPr>
                <w:bCs/>
                <w:iCs/>
                <w:sz w:val="20"/>
                <w:szCs w:val="20"/>
              </w:rPr>
            </w:pPr>
            <w:r w:rsidRPr="00D40359">
              <w:rPr>
                <w:bCs/>
                <w:iCs/>
                <w:sz w:val="20"/>
                <w:szCs w:val="20"/>
              </w:rPr>
              <w:t>От 2 лет до 4 лет включительно</w:t>
            </w:r>
          </w:p>
        </w:tc>
        <w:tc>
          <w:tcPr>
            <w:tcW w:w="1080" w:type="dxa"/>
          </w:tcPr>
          <w:p w:rsidR="00B86D25" w:rsidRPr="00D40359" w:rsidRDefault="00B86D25" w:rsidP="00D40359">
            <w:pPr>
              <w:spacing w:line="360" w:lineRule="auto"/>
              <w:ind w:left="-1467"/>
              <w:jc w:val="both"/>
              <w:rPr>
                <w:bCs/>
                <w:iCs/>
                <w:sz w:val="20"/>
                <w:szCs w:val="20"/>
              </w:rPr>
            </w:pPr>
            <w:r w:rsidRPr="00D40359">
              <w:rPr>
                <w:bCs/>
                <w:iCs/>
                <w:sz w:val="20"/>
                <w:szCs w:val="20"/>
              </w:rPr>
              <w:t>От 5 лет до 9 лет включительно</w:t>
            </w:r>
          </w:p>
        </w:tc>
        <w:tc>
          <w:tcPr>
            <w:tcW w:w="1275" w:type="dxa"/>
          </w:tcPr>
          <w:p w:rsidR="00B86D25" w:rsidRPr="00D40359" w:rsidRDefault="00B86D25" w:rsidP="00D40359">
            <w:pPr>
              <w:spacing w:line="360" w:lineRule="auto"/>
              <w:jc w:val="both"/>
              <w:rPr>
                <w:bCs/>
                <w:iCs/>
                <w:sz w:val="20"/>
                <w:szCs w:val="20"/>
              </w:rPr>
            </w:pPr>
            <w:r w:rsidRPr="00D40359">
              <w:rPr>
                <w:bCs/>
                <w:iCs/>
                <w:sz w:val="20"/>
                <w:szCs w:val="20"/>
              </w:rPr>
              <w:t>10 лет и более</w:t>
            </w:r>
          </w:p>
        </w:tc>
      </w:tr>
      <w:tr w:rsidR="00B86D25" w:rsidRPr="00D40359" w:rsidTr="00D40359">
        <w:trPr>
          <w:cantSplit/>
        </w:trPr>
        <w:tc>
          <w:tcPr>
            <w:tcW w:w="1080" w:type="dxa"/>
            <w:vMerge/>
          </w:tcPr>
          <w:p w:rsidR="00B86D25" w:rsidRPr="00D40359" w:rsidRDefault="00B86D25" w:rsidP="00716E9C">
            <w:pPr>
              <w:spacing w:line="360" w:lineRule="auto"/>
              <w:ind w:firstLine="709"/>
              <w:jc w:val="both"/>
              <w:rPr>
                <w:bCs/>
                <w:iCs/>
                <w:sz w:val="20"/>
                <w:szCs w:val="20"/>
                <w:highlight w:val="lightGray"/>
              </w:rPr>
            </w:pPr>
          </w:p>
        </w:tc>
        <w:tc>
          <w:tcPr>
            <w:tcW w:w="1268" w:type="dxa"/>
            <w:vMerge/>
          </w:tcPr>
          <w:p w:rsidR="00B86D25" w:rsidRPr="00D40359" w:rsidRDefault="00B86D25" w:rsidP="00716E9C">
            <w:pPr>
              <w:spacing w:line="360" w:lineRule="auto"/>
              <w:ind w:firstLine="709"/>
              <w:jc w:val="both"/>
              <w:rPr>
                <w:bCs/>
                <w:iCs/>
                <w:sz w:val="20"/>
                <w:szCs w:val="20"/>
              </w:rPr>
            </w:pPr>
          </w:p>
        </w:tc>
        <w:tc>
          <w:tcPr>
            <w:tcW w:w="1080" w:type="dxa"/>
          </w:tcPr>
          <w:p w:rsidR="00B86D25" w:rsidRPr="00D40359" w:rsidRDefault="00B86D25" w:rsidP="00D40359">
            <w:pPr>
              <w:spacing w:line="360" w:lineRule="auto"/>
              <w:jc w:val="both"/>
              <w:rPr>
                <w:bCs/>
                <w:iCs/>
                <w:sz w:val="20"/>
                <w:szCs w:val="20"/>
                <w:lang w:val="en-US"/>
              </w:rPr>
            </w:pPr>
            <w:r w:rsidRPr="00D40359">
              <w:rPr>
                <w:bCs/>
                <w:iCs/>
                <w:sz w:val="20"/>
                <w:szCs w:val="20"/>
              </w:rPr>
              <w:t>До 2</w:t>
            </w:r>
            <w:r w:rsidRPr="00D40359">
              <w:rPr>
                <w:bCs/>
                <w:iCs/>
                <w:sz w:val="20"/>
                <w:szCs w:val="20"/>
                <w:lang w:val="en-US"/>
              </w:rPr>
              <w:t>2</w:t>
            </w:r>
          </w:p>
        </w:tc>
        <w:tc>
          <w:tcPr>
            <w:tcW w:w="1440" w:type="dxa"/>
          </w:tcPr>
          <w:p w:rsidR="00B86D25" w:rsidRPr="00D40359" w:rsidRDefault="00B86D25" w:rsidP="00D40359">
            <w:pPr>
              <w:spacing w:line="360" w:lineRule="auto"/>
              <w:jc w:val="both"/>
              <w:rPr>
                <w:bCs/>
                <w:iCs/>
                <w:sz w:val="20"/>
                <w:szCs w:val="20"/>
              </w:rPr>
            </w:pPr>
            <w:r w:rsidRPr="00D40359">
              <w:rPr>
                <w:bCs/>
                <w:iCs/>
                <w:sz w:val="20"/>
                <w:szCs w:val="20"/>
              </w:rPr>
              <w:t>1,6</w:t>
            </w:r>
          </w:p>
        </w:tc>
        <w:tc>
          <w:tcPr>
            <w:tcW w:w="2160" w:type="dxa"/>
          </w:tcPr>
          <w:p w:rsidR="00B86D25" w:rsidRPr="00D40359" w:rsidRDefault="00B86D25" w:rsidP="00D40359">
            <w:pPr>
              <w:spacing w:line="360" w:lineRule="auto"/>
              <w:jc w:val="both"/>
              <w:rPr>
                <w:bCs/>
                <w:iCs/>
                <w:sz w:val="20"/>
                <w:szCs w:val="20"/>
              </w:rPr>
            </w:pPr>
            <w:r w:rsidRPr="00D40359">
              <w:rPr>
                <w:bCs/>
                <w:iCs/>
                <w:sz w:val="20"/>
                <w:szCs w:val="20"/>
                <w:lang w:val="en-US"/>
              </w:rPr>
              <w:t>1,</w:t>
            </w:r>
            <w:r w:rsidRPr="00D40359">
              <w:rPr>
                <w:bCs/>
                <w:iCs/>
                <w:sz w:val="20"/>
                <w:szCs w:val="20"/>
              </w:rPr>
              <w:t>15</w:t>
            </w:r>
          </w:p>
        </w:tc>
        <w:tc>
          <w:tcPr>
            <w:tcW w:w="1080" w:type="dxa"/>
          </w:tcPr>
          <w:p w:rsidR="00B86D25" w:rsidRPr="00D40359" w:rsidRDefault="00B86D25" w:rsidP="00D40359">
            <w:pPr>
              <w:spacing w:line="360" w:lineRule="auto"/>
              <w:jc w:val="both"/>
              <w:rPr>
                <w:bCs/>
                <w:iCs/>
                <w:sz w:val="20"/>
                <w:szCs w:val="20"/>
              </w:rPr>
            </w:pPr>
          </w:p>
        </w:tc>
        <w:tc>
          <w:tcPr>
            <w:tcW w:w="1275" w:type="dxa"/>
          </w:tcPr>
          <w:p w:rsidR="00B86D25" w:rsidRPr="00D40359" w:rsidRDefault="00B86D25" w:rsidP="00D40359">
            <w:pPr>
              <w:spacing w:line="360" w:lineRule="auto"/>
              <w:jc w:val="both"/>
              <w:rPr>
                <w:bCs/>
                <w:iCs/>
                <w:sz w:val="20"/>
                <w:szCs w:val="20"/>
              </w:rPr>
            </w:pPr>
          </w:p>
        </w:tc>
      </w:tr>
      <w:tr w:rsidR="00B86D25" w:rsidRPr="00D40359" w:rsidTr="00D40359">
        <w:trPr>
          <w:cantSplit/>
        </w:trPr>
        <w:tc>
          <w:tcPr>
            <w:tcW w:w="1080" w:type="dxa"/>
            <w:vMerge/>
          </w:tcPr>
          <w:p w:rsidR="00B86D25" w:rsidRPr="00D40359" w:rsidRDefault="00B86D25" w:rsidP="00716E9C">
            <w:pPr>
              <w:spacing w:line="360" w:lineRule="auto"/>
              <w:ind w:firstLine="709"/>
              <w:jc w:val="both"/>
              <w:rPr>
                <w:bCs/>
                <w:iCs/>
                <w:sz w:val="20"/>
                <w:szCs w:val="20"/>
                <w:highlight w:val="lightGray"/>
              </w:rPr>
            </w:pPr>
          </w:p>
        </w:tc>
        <w:tc>
          <w:tcPr>
            <w:tcW w:w="1268" w:type="dxa"/>
            <w:vMerge/>
          </w:tcPr>
          <w:p w:rsidR="00B86D25" w:rsidRPr="00D40359" w:rsidRDefault="00B86D25" w:rsidP="00716E9C">
            <w:pPr>
              <w:spacing w:line="360" w:lineRule="auto"/>
              <w:ind w:firstLine="709"/>
              <w:jc w:val="both"/>
              <w:rPr>
                <w:bCs/>
                <w:iCs/>
                <w:sz w:val="20"/>
                <w:szCs w:val="20"/>
              </w:rPr>
            </w:pPr>
          </w:p>
        </w:tc>
        <w:tc>
          <w:tcPr>
            <w:tcW w:w="1080" w:type="dxa"/>
          </w:tcPr>
          <w:p w:rsidR="00B86D25" w:rsidRPr="00D40359" w:rsidRDefault="00B86D25" w:rsidP="00D40359">
            <w:pPr>
              <w:spacing w:line="360" w:lineRule="auto"/>
              <w:jc w:val="both"/>
              <w:rPr>
                <w:bCs/>
                <w:iCs/>
                <w:sz w:val="20"/>
                <w:szCs w:val="20"/>
              </w:rPr>
            </w:pPr>
            <w:r w:rsidRPr="00D40359">
              <w:rPr>
                <w:bCs/>
                <w:iCs/>
                <w:sz w:val="20"/>
                <w:szCs w:val="20"/>
              </w:rPr>
              <w:t>От 2</w:t>
            </w:r>
            <w:r w:rsidRPr="00D40359">
              <w:rPr>
                <w:bCs/>
                <w:iCs/>
                <w:sz w:val="20"/>
                <w:szCs w:val="20"/>
                <w:lang w:val="en-US"/>
              </w:rPr>
              <w:t>2</w:t>
            </w:r>
            <w:r w:rsidRPr="00D40359">
              <w:rPr>
                <w:bCs/>
                <w:iCs/>
                <w:sz w:val="20"/>
                <w:szCs w:val="20"/>
              </w:rPr>
              <w:t xml:space="preserve"> до 28</w:t>
            </w:r>
          </w:p>
        </w:tc>
        <w:tc>
          <w:tcPr>
            <w:tcW w:w="1440" w:type="dxa"/>
          </w:tcPr>
          <w:p w:rsidR="00B86D25" w:rsidRPr="00D40359" w:rsidRDefault="00B86D25" w:rsidP="00D40359">
            <w:pPr>
              <w:spacing w:line="360" w:lineRule="auto"/>
              <w:jc w:val="both"/>
              <w:rPr>
                <w:bCs/>
                <w:iCs/>
                <w:sz w:val="20"/>
                <w:szCs w:val="20"/>
              </w:rPr>
            </w:pPr>
            <w:r w:rsidRPr="00D40359">
              <w:rPr>
                <w:bCs/>
                <w:iCs/>
                <w:sz w:val="20"/>
                <w:szCs w:val="20"/>
              </w:rPr>
              <w:t>1,4</w:t>
            </w:r>
          </w:p>
        </w:tc>
        <w:tc>
          <w:tcPr>
            <w:tcW w:w="2160" w:type="dxa"/>
          </w:tcPr>
          <w:p w:rsidR="00B86D25" w:rsidRPr="00D40359" w:rsidRDefault="00B86D25" w:rsidP="00D40359">
            <w:pPr>
              <w:spacing w:line="360" w:lineRule="auto"/>
              <w:jc w:val="both"/>
              <w:rPr>
                <w:bCs/>
                <w:iCs/>
                <w:sz w:val="20"/>
                <w:szCs w:val="20"/>
                <w:lang w:val="en-US"/>
              </w:rPr>
            </w:pPr>
            <w:r w:rsidRPr="00D40359">
              <w:rPr>
                <w:bCs/>
                <w:iCs/>
                <w:sz w:val="20"/>
                <w:szCs w:val="20"/>
              </w:rPr>
              <w:t>1,</w:t>
            </w:r>
            <w:r w:rsidRPr="00D40359">
              <w:rPr>
                <w:bCs/>
                <w:iCs/>
                <w:sz w:val="20"/>
                <w:szCs w:val="20"/>
                <w:lang w:val="en-US"/>
              </w:rPr>
              <w:t>05</w:t>
            </w:r>
          </w:p>
        </w:tc>
        <w:tc>
          <w:tcPr>
            <w:tcW w:w="1080" w:type="dxa"/>
          </w:tcPr>
          <w:p w:rsidR="00B86D25" w:rsidRPr="00D40359" w:rsidRDefault="00B86D25" w:rsidP="00D40359">
            <w:pPr>
              <w:spacing w:line="360" w:lineRule="auto"/>
              <w:jc w:val="both"/>
              <w:rPr>
                <w:bCs/>
                <w:iCs/>
                <w:sz w:val="20"/>
                <w:szCs w:val="20"/>
                <w:lang w:val="en-US"/>
              </w:rPr>
            </w:pPr>
            <w:r w:rsidRPr="00D40359">
              <w:rPr>
                <w:bCs/>
                <w:iCs/>
                <w:sz w:val="20"/>
                <w:szCs w:val="20"/>
              </w:rPr>
              <w:t>1,0</w:t>
            </w:r>
          </w:p>
        </w:tc>
        <w:tc>
          <w:tcPr>
            <w:tcW w:w="1275" w:type="dxa"/>
          </w:tcPr>
          <w:p w:rsidR="00B86D25" w:rsidRPr="00D40359" w:rsidRDefault="00B86D25" w:rsidP="00D40359">
            <w:pPr>
              <w:spacing w:line="360" w:lineRule="auto"/>
              <w:jc w:val="both"/>
              <w:rPr>
                <w:bCs/>
                <w:iCs/>
                <w:sz w:val="20"/>
                <w:szCs w:val="20"/>
              </w:rPr>
            </w:pPr>
            <w:r w:rsidRPr="00D40359">
              <w:rPr>
                <w:bCs/>
                <w:iCs/>
                <w:sz w:val="20"/>
                <w:szCs w:val="20"/>
              </w:rPr>
              <w:t>1,0</w:t>
            </w:r>
          </w:p>
        </w:tc>
      </w:tr>
      <w:tr w:rsidR="00B86D25" w:rsidRPr="00D40359" w:rsidTr="00D40359">
        <w:trPr>
          <w:cantSplit/>
          <w:trHeight w:val="65"/>
        </w:trPr>
        <w:tc>
          <w:tcPr>
            <w:tcW w:w="1080" w:type="dxa"/>
            <w:vMerge/>
          </w:tcPr>
          <w:p w:rsidR="00B86D25" w:rsidRPr="00D40359" w:rsidRDefault="00B86D25" w:rsidP="00716E9C">
            <w:pPr>
              <w:spacing w:line="360" w:lineRule="auto"/>
              <w:ind w:firstLine="709"/>
              <w:jc w:val="both"/>
              <w:rPr>
                <w:bCs/>
                <w:iCs/>
                <w:sz w:val="20"/>
                <w:szCs w:val="20"/>
                <w:highlight w:val="lightGray"/>
              </w:rPr>
            </w:pPr>
          </w:p>
        </w:tc>
        <w:tc>
          <w:tcPr>
            <w:tcW w:w="1268" w:type="dxa"/>
            <w:vMerge/>
          </w:tcPr>
          <w:p w:rsidR="00B86D25" w:rsidRPr="00D40359" w:rsidRDefault="00B86D25" w:rsidP="00716E9C">
            <w:pPr>
              <w:spacing w:line="360" w:lineRule="auto"/>
              <w:ind w:firstLine="709"/>
              <w:jc w:val="both"/>
              <w:rPr>
                <w:bCs/>
                <w:iCs/>
                <w:sz w:val="20"/>
                <w:szCs w:val="20"/>
              </w:rPr>
            </w:pPr>
          </w:p>
        </w:tc>
        <w:tc>
          <w:tcPr>
            <w:tcW w:w="1080" w:type="dxa"/>
          </w:tcPr>
          <w:p w:rsidR="00B86D25" w:rsidRPr="00D40359" w:rsidRDefault="00B86D25" w:rsidP="00D40359">
            <w:pPr>
              <w:spacing w:line="360" w:lineRule="auto"/>
              <w:jc w:val="both"/>
              <w:rPr>
                <w:bCs/>
                <w:iCs/>
                <w:sz w:val="20"/>
                <w:szCs w:val="20"/>
              </w:rPr>
            </w:pPr>
            <w:r w:rsidRPr="00D40359">
              <w:rPr>
                <w:bCs/>
                <w:iCs/>
                <w:sz w:val="20"/>
                <w:szCs w:val="20"/>
              </w:rPr>
              <w:t>От 28 до 65</w:t>
            </w:r>
          </w:p>
        </w:tc>
        <w:tc>
          <w:tcPr>
            <w:tcW w:w="1440" w:type="dxa"/>
          </w:tcPr>
          <w:p w:rsidR="00B86D25" w:rsidRPr="00D40359" w:rsidRDefault="00B86D25" w:rsidP="00D40359">
            <w:pPr>
              <w:spacing w:line="360" w:lineRule="auto"/>
              <w:jc w:val="both"/>
              <w:rPr>
                <w:bCs/>
                <w:iCs/>
                <w:sz w:val="20"/>
                <w:szCs w:val="20"/>
                <w:lang w:val="en-US"/>
              </w:rPr>
            </w:pPr>
            <w:r w:rsidRPr="00D40359">
              <w:rPr>
                <w:bCs/>
                <w:iCs/>
                <w:sz w:val="20"/>
                <w:szCs w:val="20"/>
              </w:rPr>
              <w:t>1,</w:t>
            </w:r>
            <w:r w:rsidRPr="00D40359">
              <w:rPr>
                <w:bCs/>
                <w:iCs/>
                <w:sz w:val="20"/>
                <w:szCs w:val="20"/>
                <w:lang w:val="en-US"/>
              </w:rPr>
              <w:t>3</w:t>
            </w:r>
          </w:p>
        </w:tc>
        <w:tc>
          <w:tcPr>
            <w:tcW w:w="2160" w:type="dxa"/>
          </w:tcPr>
          <w:p w:rsidR="00B86D25" w:rsidRPr="00D40359" w:rsidRDefault="00B86D25" w:rsidP="00D40359">
            <w:pPr>
              <w:spacing w:line="360" w:lineRule="auto"/>
              <w:jc w:val="both"/>
              <w:rPr>
                <w:bCs/>
                <w:iCs/>
                <w:sz w:val="20"/>
                <w:szCs w:val="20"/>
                <w:lang w:val="en-US"/>
              </w:rPr>
            </w:pPr>
            <w:r w:rsidRPr="00D40359">
              <w:rPr>
                <w:bCs/>
                <w:iCs/>
                <w:sz w:val="20"/>
                <w:szCs w:val="20"/>
              </w:rPr>
              <w:t>1,0</w:t>
            </w:r>
          </w:p>
        </w:tc>
        <w:tc>
          <w:tcPr>
            <w:tcW w:w="1080" w:type="dxa"/>
          </w:tcPr>
          <w:p w:rsidR="00B86D25" w:rsidRPr="00D40359" w:rsidRDefault="00B86D25" w:rsidP="00D40359">
            <w:pPr>
              <w:spacing w:line="360" w:lineRule="auto"/>
              <w:jc w:val="both"/>
              <w:rPr>
                <w:bCs/>
                <w:iCs/>
                <w:sz w:val="20"/>
                <w:szCs w:val="20"/>
              </w:rPr>
            </w:pPr>
            <w:r w:rsidRPr="00D40359">
              <w:rPr>
                <w:bCs/>
                <w:iCs/>
                <w:sz w:val="20"/>
                <w:szCs w:val="20"/>
              </w:rPr>
              <w:t>0,95</w:t>
            </w:r>
          </w:p>
        </w:tc>
        <w:tc>
          <w:tcPr>
            <w:tcW w:w="1275" w:type="dxa"/>
          </w:tcPr>
          <w:p w:rsidR="00B86D25" w:rsidRPr="00D40359" w:rsidRDefault="00B86D25" w:rsidP="00D40359">
            <w:pPr>
              <w:spacing w:line="360" w:lineRule="auto"/>
              <w:jc w:val="both"/>
              <w:rPr>
                <w:bCs/>
                <w:iCs/>
                <w:sz w:val="20"/>
                <w:szCs w:val="20"/>
              </w:rPr>
            </w:pPr>
            <w:r w:rsidRPr="00D40359">
              <w:rPr>
                <w:bCs/>
                <w:iCs/>
                <w:sz w:val="20"/>
                <w:szCs w:val="20"/>
              </w:rPr>
              <w:t>0,9</w:t>
            </w:r>
          </w:p>
        </w:tc>
      </w:tr>
      <w:tr w:rsidR="00B86D25" w:rsidRPr="00D40359" w:rsidTr="00D40359">
        <w:trPr>
          <w:cantSplit/>
        </w:trPr>
        <w:tc>
          <w:tcPr>
            <w:tcW w:w="1080" w:type="dxa"/>
            <w:vMerge/>
          </w:tcPr>
          <w:p w:rsidR="00B86D25" w:rsidRPr="00D40359" w:rsidRDefault="00B86D25" w:rsidP="00716E9C">
            <w:pPr>
              <w:spacing w:line="360" w:lineRule="auto"/>
              <w:ind w:firstLine="709"/>
              <w:jc w:val="both"/>
              <w:rPr>
                <w:bCs/>
                <w:iCs/>
                <w:sz w:val="20"/>
                <w:szCs w:val="20"/>
                <w:highlight w:val="lightGray"/>
              </w:rPr>
            </w:pPr>
          </w:p>
        </w:tc>
        <w:tc>
          <w:tcPr>
            <w:tcW w:w="1268" w:type="dxa"/>
            <w:vMerge/>
          </w:tcPr>
          <w:p w:rsidR="00B86D25" w:rsidRPr="00D40359" w:rsidRDefault="00B86D25" w:rsidP="00716E9C">
            <w:pPr>
              <w:spacing w:line="360" w:lineRule="auto"/>
              <w:ind w:firstLine="709"/>
              <w:jc w:val="both"/>
              <w:rPr>
                <w:bCs/>
                <w:iCs/>
                <w:sz w:val="20"/>
                <w:szCs w:val="20"/>
              </w:rPr>
            </w:pPr>
          </w:p>
        </w:tc>
        <w:tc>
          <w:tcPr>
            <w:tcW w:w="1080" w:type="dxa"/>
          </w:tcPr>
          <w:p w:rsidR="00B86D25" w:rsidRPr="00D40359" w:rsidRDefault="00B86D25" w:rsidP="00D40359">
            <w:pPr>
              <w:spacing w:line="360" w:lineRule="auto"/>
              <w:jc w:val="both"/>
              <w:rPr>
                <w:bCs/>
                <w:iCs/>
                <w:sz w:val="20"/>
                <w:szCs w:val="20"/>
              </w:rPr>
            </w:pPr>
            <w:r w:rsidRPr="00D40359">
              <w:rPr>
                <w:bCs/>
                <w:iCs/>
                <w:sz w:val="20"/>
                <w:szCs w:val="20"/>
              </w:rPr>
              <w:t>Свыше 65</w:t>
            </w:r>
          </w:p>
        </w:tc>
        <w:tc>
          <w:tcPr>
            <w:tcW w:w="1440" w:type="dxa"/>
          </w:tcPr>
          <w:p w:rsidR="00B86D25" w:rsidRPr="00D40359" w:rsidRDefault="00B86D25" w:rsidP="00D40359">
            <w:pPr>
              <w:spacing w:line="360" w:lineRule="auto"/>
              <w:jc w:val="both"/>
              <w:rPr>
                <w:bCs/>
                <w:iCs/>
                <w:sz w:val="20"/>
                <w:szCs w:val="20"/>
                <w:lang w:val="en-US"/>
              </w:rPr>
            </w:pPr>
            <w:r w:rsidRPr="00D40359">
              <w:rPr>
                <w:bCs/>
                <w:iCs/>
                <w:sz w:val="20"/>
                <w:szCs w:val="20"/>
              </w:rPr>
              <w:t>1,</w:t>
            </w:r>
            <w:r w:rsidRPr="00D40359">
              <w:rPr>
                <w:bCs/>
                <w:iCs/>
                <w:sz w:val="20"/>
                <w:szCs w:val="20"/>
                <w:lang w:val="en-US"/>
              </w:rPr>
              <w:t>5</w:t>
            </w:r>
          </w:p>
        </w:tc>
        <w:tc>
          <w:tcPr>
            <w:tcW w:w="2160" w:type="dxa"/>
          </w:tcPr>
          <w:p w:rsidR="00B86D25" w:rsidRPr="00D40359" w:rsidRDefault="00B86D25" w:rsidP="00D40359">
            <w:pPr>
              <w:spacing w:line="360" w:lineRule="auto"/>
              <w:jc w:val="both"/>
              <w:rPr>
                <w:bCs/>
                <w:iCs/>
                <w:sz w:val="20"/>
                <w:szCs w:val="20"/>
                <w:lang w:val="en-US"/>
              </w:rPr>
            </w:pPr>
            <w:r w:rsidRPr="00D40359">
              <w:rPr>
                <w:bCs/>
                <w:iCs/>
                <w:sz w:val="20"/>
                <w:szCs w:val="20"/>
              </w:rPr>
              <w:t>1,</w:t>
            </w:r>
            <w:r w:rsidRPr="00D40359">
              <w:rPr>
                <w:bCs/>
                <w:iCs/>
                <w:sz w:val="20"/>
                <w:szCs w:val="20"/>
                <w:lang w:val="en-US"/>
              </w:rPr>
              <w:t>1</w:t>
            </w:r>
          </w:p>
        </w:tc>
        <w:tc>
          <w:tcPr>
            <w:tcW w:w="1080" w:type="dxa"/>
          </w:tcPr>
          <w:p w:rsidR="00B86D25" w:rsidRPr="00D40359" w:rsidRDefault="00B86D25" w:rsidP="00D40359">
            <w:pPr>
              <w:spacing w:line="360" w:lineRule="auto"/>
              <w:jc w:val="both"/>
              <w:rPr>
                <w:bCs/>
                <w:iCs/>
                <w:sz w:val="20"/>
                <w:szCs w:val="20"/>
                <w:lang w:val="en-US"/>
              </w:rPr>
            </w:pPr>
            <w:r w:rsidRPr="00D40359">
              <w:rPr>
                <w:bCs/>
                <w:iCs/>
                <w:sz w:val="20"/>
                <w:szCs w:val="20"/>
              </w:rPr>
              <w:t>1,</w:t>
            </w:r>
            <w:r w:rsidRPr="00D40359">
              <w:rPr>
                <w:bCs/>
                <w:iCs/>
                <w:sz w:val="20"/>
                <w:szCs w:val="20"/>
                <w:lang w:val="en-US"/>
              </w:rPr>
              <w:t>05</w:t>
            </w:r>
          </w:p>
        </w:tc>
        <w:tc>
          <w:tcPr>
            <w:tcW w:w="1275" w:type="dxa"/>
          </w:tcPr>
          <w:p w:rsidR="00B86D25" w:rsidRPr="00D40359" w:rsidRDefault="00B86D25" w:rsidP="00D40359">
            <w:pPr>
              <w:spacing w:line="360" w:lineRule="auto"/>
              <w:jc w:val="both"/>
              <w:rPr>
                <w:bCs/>
                <w:iCs/>
                <w:sz w:val="20"/>
                <w:szCs w:val="20"/>
                <w:lang w:val="en-US"/>
              </w:rPr>
            </w:pPr>
            <w:r w:rsidRPr="00D40359">
              <w:rPr>
                <w:bCs/>
                <w:iCs/>
                <w:sz w:val="20"/>
                <w:szCs w:val="20"/>
              </w:rPr>
              <w:t>1,0</w:t>
            </w:r>
          </w:p>
        </w:tc>
      </w:tr>
      <w:tr w:rsidR="00B86D25" w:rsidRPr="00D40359" w:rsidTr="00D40359">
        <w:trPr>
          <w:cantSplit/>
        </w:trPr>
        <w:tc>
          <w:tcPr>
            <w:tcW w:w="1080" w:type="dxa"/>
            <w:vMerge/>
            <w:tcBorders>
              <w:bottom w:val="single" w:sz="12" w:space="0" w:color="auto"/>
            </w:tcBorders>
            <w:shd w:val="clear" w:color="auto" w:fill="E6E6E6"/>
          </w:tcPr>
          <w:p w:rsidR="00B86D25" w:rsidRPr="00D40359" w:rsidRDefault="00B86D25" w:rsidP="00716E9C">
            <w:pPr>
              <w:spacing w:line="360" w:lineRule="auto"/>
              <w:ind w:firstLine="709"/>
              <w:jc w:val="both"/>
              <w:rPr>
                <w:bCs/>
                <w:iCs/>
                <w:sz w:val="20"/>
                <w:szCs w:val="20"/>
                <w:highlight w:val="lightGray"/>
              </w:rPr>
            </w:pPr>
          </w:p>
        </w:tc>
        <w:tc>
          <w:tcPr>
            <w:tcW w:w="1268" w:type="dxa"/>
            <w:tcBorders>
              <w:bottom w:val="single" w:sz="12" w:space="0" w:color="auto"/>
            </w:tcBorders>
          </w:tcPr>
          <w:p w:rsidR="00B86D25" w:rsidRPr="00D40359" w:rsidRDefault="00B86D25" w:rsidP="00D40359">
            <w:pPr>
              <w:spacing w:line="360" w:lineRule="auto"/>
              <w:jc w:val="both"/>
              <w:rPr>
                <w:bCs/>
                <w:iCs/>
                <w:sz w:val="20"/>
                <w:szCs w:val="20"/>
              </w:rPr>
            </w:pPr>
            <w:r w:rsidRPr="00D40359">
              <w:rPr>
                <w:bCs/>
                <w:iCs/>
                <w:sz w:val="20"/>
                <w:szCs w:val="20"/>
              </w:rPr>
              <w:t>ТС юридических лиц</w:t>
            </w:r>
          </w:p>
        </w:tc>
        <w:tc>
          <w:tcPr>
            <w:tcW w:w="7035" w:type="dxa"/>
            <w:gridSpan w:val="5"/>
            <w:tcBorders>
              <w:bottom w:val="single" w:sz="12" w:space="0" w:color="auto"/>
            </w:tcBorders>
          </w:tcPr>
          <w:p w:rsidR="00B86D25" w:rsidRPr="00D40359" w:rsidRDefault="00B86D25" w:rsidP="00716E9C">
            <w:pPr>
              <w:spacing w:line="360" w:lineRule="auto"/>
              <w:ind w:firstLine="709"/>
              <w:jc w:val="both"/>
              <w:rPr>
                <w:bCs/>
                <w:iCs/>
                <w:sz w:val="20"/>
                <w:szCs w:val="20"/>
              </w:rPr>
            </w:pPr>
            <w:r w:rsidRPr="00D40359">
              <w:rPr>
                <w:bCs/>
                <w:iCs/>
                <w:sz w:val="20"/>
                <w:szCs w:val="20"/>
              </w:rPr>
              <w:t>0,9</w:t>
            </w:r>
          </w:p>
        </w:tc>
      </w:tr>
    </w:tbl>
    <w:p w:rsidR="00B86D25" w:rsidRPr="00716E9C" w:rsidRDefault="00B86D25" w:rsidP="00716E9C">
      <w:pPr>
        <w:spacing w:line="360" w:lineRule="auto"/>
        <w:ind w:firstLine="709"/>
        <w:jc w:val="both"/>
        <w:rPr>
          <w:sz w:val="28"/>
        </w:rPr>
      </w:pPr>
    </w:p>
    <w:p w:rsidR="00B86D25" w:rsidRPr="00716E9C" w:rsidRDefault="00B86D25" w:rsidP="00716E9C">
      <w:pPr>
        <w:spacing w:line="360" w:lineRule="auto"/>
        <w:ind w:firstLine="709"/>
        <w:jc w:val="both"/>
        <w:rPr>
          <w:sz w:val="28"/>
        </w:rPr>
      </w:pPr>
      <w:r w:rsidRPr="00716E9C">
        <w:rPr>
          <w:sz w:val="28"/>
        </w:rPr>
        <w:t xml:space="preserve">-  Значения </w:t>
      </w:r>
      <w:r w:rsidRPr="00716E9C">
        <w:rPr>
          <w:sz w:val="28"/>
          <w:u w:val="single"/>
        </w:rPr>
        <w:t>стажа лиц</w:t>
      </w:r>
      <w:r w:rsidRPr="00716E9C">
        <w:rPr>
          <w:sz w:val="28"/>
        </w:rPr>
        <w:t>, допущенных к управлению ТС,  приводятся в столбцах и делятся на 4 диапазона:</w:t>
      </w:r>
    </w:p>
    <w:p w:rsidR="00B86D25" w:rsidRPr="00716E9C" w:rsidRDefault="00B86D25" w:rsidP="00716E9C">
      <w:pPr>
        <w:spacing w:line="360" w:lineRule="auto"/>
        <w:ind w:firstLine="709"/>
        <w:jc w:val="both"/>
        <w:rPr>
          <w:sz w:val="28"/>
        </w:rPr>
      </w:pPr>
      <w:r w:rsidRPr="00716E9C">
        <w:rPr>
          <w:sz w:val="28"/>
        </w:rPr>
        <w:t>а) Менее 2-х лет (от 0 до 2 лет).</w:t>
      </w:r>
    </w:p>
    <w:p w:rsidR="00B86D25" w:rsidRPr="00716E9C" w:rsidRDefault="00B86D25" w:rsidP="00716E9C">
      <w:pPr>
        <w:spacing w:line="360" w:lineRule="auto"/>
        <w:ind w:firstLine="709"/>
        <w:jc w:val="both"/>
        <w:rPr>
          <w:sz w:val="28"/>
        </w:rPr>
      </w:pPr>
      <w:r w:rsidRPr="00716E9C">
        <w:rPr>
          <w:sz w:val="28"/>
        </w:rPr>
        <w:t>б) От 2-х лет включительно, но менее 5.</w:t>
      </w:r>
    </w:p>
    <w:p w:rsidR="00B86D25" w:rsidRPr="00716E9C" w:rsidRDefault="00B86D25" w:rsidP="00716E9C">
      <w:pPr>
        <w:spacing w:line="360" w:lineRule="auto"/>
        <w:ind w:firstLine="709"/>
        <w:jc w:val="both"/>
        <w:rPr>
          <w:sz w:val="28"/>
        </w:rPr>
      </w:pPr>
      <w:r w:rsidRPr="00716E9C">
        <w:rPr>
          <w:bCs/>
          <w:sz w:val="28"/>
        </w:rPr>
        <w:t>в) От</w:t>
      </w:r>
      <w:r w:rsidRPr="00716E9C">
        <w:rPr>
          <w:sz w:val="28"/>
        </w:rPr>
        <w:t xml:space="preserve"> 5 лет включительно, но менее 10.</w:t>
      </w:r>
    </w:p>
    <w:p w:rsidR="00B86D25" w:rsidRPr="00716E9C" w:rsidRDefault="00B86D25" w:rsidP="00716E9C">
      <w:pPr>
        <w:spacing w:line="360" w:lineRule="auto"/>
        <w:ind w:firstLine="709"/>
        <w:jc w:val="both"/>
        <w:rPr>
          <w:sz w:val="28"/>
        </w:rPr>
      </w:pPr>
      <w:r w:rsidRPr="00716E9C">
        <w:rPr>
          <w:bCs/>
          <w:sz w:val="28"/>
        </w:rPr>
        <w:t>г) От</w:t>
      </w:r>
      <w:r w:rsidRPr="00716E9C">
        <w:rPr>
          <w:sz w:val="28"/>
        </w:rPr>
        <w:t xml:space="preserve"> 10 лет включительно и более.</w:t>
      </w:r>
    </w:p>
    <w:p w:rsidR="00B86D25" w:rsidRPr="00716E9C" w:rsidRDefault="00B86D25" w:rsidP="00716E9C">
      <w:pPr>
        <w:spacing w:line="360" w:lineRule="auto"/>
        <w:ind w:firstLine="709"/>
        <w:jc w:val="both"/>
        <w:rPr>
          <w:sz w:val="28"/>
        </w:rPr>
      </w:pPr>
      <w:r w:rsidRPr="00716E9C">
        <w:rPr>
          <w:bCs/>
          <w:iCs/>
          <w:sz w:val="28"/>
        </w:rPr>
        <w:t xml:space="preserve">Важно! </w:t>
      </w:r>
      <w:r w:rsidRPr="00716E9C">
        <w:rPr>
          <w:sz w:val="28"/>
        </w:rPr>
        <w:t xml:space="preserve">Водительский стаж должен быть подтвержден документально (водительское удостоверение («права»), учетная карточка водителя). </w:t>
      </w:r>
    </w:p>
    <w:p w:rsidR="00B86D25" w:rsidRPr="00716E9C" w:rsidRDefault="00B86D25" w:rsidP="00716E9C">
      <w:pPr>
        <w:spacing w:line="360" w:lineRule="auto"/>
        <w:ind w:firstLine="709"/>
        <w:jc w:val="both"/>
        <w:rPr>
          <w:sz w:val="28"/>
        </w:rPr>
      </w:pPr>
      <w:r w:rsidRPr="00716E9C">
        <w:rPr>
          <w:sz w:val="28"/>
        </w:rPr>
        <w:t xml:space="preserve">-  Значения </w:t>
      </w:r>
      <w:r w:rsidRPr="00716E9C">
        <w:rPr>
          <w:sz w:val="28"/>
          <w:u w:val="single"/>
        </w:rPr>
        <w:t>возраста лиц</w:t>
      </w:r>
      <w:r w:rsidRPr="00716E9C">
        <w:rPr>
          <w:sz w:val="28"/>
        </w:rPr>
        <w:t>, допущенных к управлению ТС, приводятся в строках Таблицы и разделены на 4 диапазона:</w:t>
      </w:r>
    </w:p>
    <w:p w:rsidR="00B86D25" w:rsidRPr="00716E9C" w:rsidRDefault="00B86D25" w:rsidP="00716E9C">
      <w:pPr>
        <w:spacing w:line="360" w:lineRule="auto"/>
        <w:ind w:firstLine="709"/>
        <w:jc w:val="both"/>
        <w:rPr>
          <w:sz w:val="28"/>
        </w:rPr>
      </w:pPr>
      <w:r w:rsidRPr="00716E9C">
        <w:rPr>
          <w:sz w:val="28"/>
        </w:rPr>
        <w:t>а) До 22 лет.</w:t>
      </w:r>
    </w:p>
    <w:p w:rsidR="00B86D25" w:rsidRPr="00716E9C" w:rsidRDefault="00B86D25" w:rsidP="00716E9C">
      <w:pPr>
        <w:spacing w:line="360" w:lineRule="auto"/>
        <w:ind w:firstLine="709"/>
        <w:jc w:val="both"/>
        <w:rPr>
          <w:sz w:val="28"/>
        </w:rPr>
      </w:pPr>
      <w:r w:rsidRPr="00716E9C">
        <w:rPr>
          <w:sz w:val="28"/>
        </w:rPr>
        <w:t>б) Свыше 22 лет, но менее 28.</w:t>
      </w:r>
    </w:p>
    <w:p w:rsidR="00B86D25" w:rsidRPr="00716E9C" w:rsidRDefault="00B86D25" w:rsidP="00716E9C">
      <w:pPr>
        <w:spacing w:line="360" w:lineRule="auto"/>
        <w:ind w:firstLine="709"/>
        <w:jc w:val="both"/>
        <w:rPr>
          <w:sz w:val="28"/>
        </w:rPr>
      </w:pPr>
      <w:r w:rsidRPr="00716E9C">
        <w:rPr>
          <w:sz w:val="28"/>
        </w:rPr>
        <w:t>в) Свыше 28 лет, но менее 65.</w:t>
      </w:r>
    </w:p>
    <w:p w:rsidR="00B86D25" w:rsidRPr="00716E9C" w:rsidRDefault="00B86D25" w:rsidP="00716E9C">
      <w:pPr>
        <w:spacing w:line="360" w:lineRule="auto"/>
        <w:ind w:firstLine="709"/>
        <w:jc w:val="both"/>
        <w:rPr>
          <w:sz w:val="28"/>
        </w:rPr>
      </w:pPr>
      <w:r w:rsidRPr="00716E9C">
        <w:rPr>
          <w:sz w:val="28"/>
        </w:rPr>
        <w:t>г) Свыше 65 лет.</w:t>
      </w:r>
    </w:p>
    <w:p w:rsidR="00B86D25" w:rsidRPr="00716E9C" w:rsidRDefault="00B86D25" w:rsidP="00716E9C">
      <w:pPr>
        <w:spacing w:line="360" w:lineRule="auto"/>
        <w:ind w:firstLine="709"/>
        <w:jc w:val="both"/>
        <w:rPr>
          <w:sz w:val="28"/>
        </w:rPr>
      </w:pPr>
      <w:r w:rsidRPr="00716E9C">
        <w:rPr>
          <w:sz w:val="28"/>
        </w:rPr>
        <w:t>Если к управлению ТС допущены лица различного возраста и стажа, то необходимо: а) определить значение коэффициента для каждого лица,</w:t>
      </w:r>
    </w:p>
    <w:p w:rsidR="00B86D25" w:rsidRPr="00716E9C" w:rsidRDefault="00B86D25" w:rsidP="00716E9C">
      <w:pPr>
        <w:spacing w:line="360" w:lineRule="auto"/>
        <w:ind w:firstLine="709"/>
        <w:jc w:val="both"/>
        <w:rPr>
          <w:sz w:val="28"/>
        </w:rPr>
      </w:pPr>
      <w:r w:rsidRPr="00716E9C">
        <w:rPr>
          <w:sz w:val="28"/>
        </w:rPr>
        <w:t>б) применить наибольший из полученных коэффициентов.</w:t>
      </w:r>
    </w:p>
    <w:p w:rsidR="00B86D25" w:rsidRPr="00716E9C" w:rsidRDefault="00B86D25" w:rsidP="00716E9C">
      <w:pPr>
        <w:spacing w:line="360" w:lineRule="auto"/>
        <w:ind w:firstLine="709"/>
        <w:jc w:val="both"/>
        <w:rPr>
          <w:sz w:val="28"/>
        </w:rPr>
      </w:pPr>
      <w:r w:rsidRPr="00716E9C">
        <w:rPr>
          <w:bCs/>
          <w:sz w:val="28"/>
          <w:u w:val="single"/>
        </w:rPr>
        <w:t>Например</w:t>
      </w:r>
      <w:r w:rsidRPr="00716E9C">
        <w:rPr>
          <w:sz w:val="28"/>
        </w:rPr>
        <w:t>: В заявлении на страхование Страхователь указывает 3-х лиц, допущенных к управлению ТС:</w:t>
      </w:r>
    </w:p>
    <w:p w:rsidR="00B86D25" w:rsidRPr="00716E9C" w:rsidRDefault="00B86D25" w:rsidP="00716E9C">
      <w:pPr>
        <w:numPr>
          <w:ilvl w:val="0"/>
          <w:numId w:val="42"/>
        </w:numPr>
        <w:tabs>
          <w:tab w:val="left" w:pos="1275"/>
        </w:tabs>
        <w:spacing w:line="360" w:lineRule="auto"/>
        <w:ind w:left="0" w:firstLine="709"/>
        <w:jc w:val="both"/>
        <w:rPr>
          <w:sz w:val="28"/>
        </w:rPr>
      </w:pPr>
      <w:r w:rsidRPr="00716E9C">
        <w:rPr>
          <w:sz w:val="28"/>
        </w:rPr>
        <w:t>Иванов Иван Иванович 35 лет, стаж 10 лет (К1=0,9).</w:t>
      </w:r>
    </w:p>
    <w:p w:rsidR="00B86D25" w:rsidRPr="00716E9C" w:rsidRDefault="00B86D25" w:rsidP="00716E9C">
      <w:pPr>
        <w:numPr>
          <w:ilvl w:val="0"/>
          <w:numId w:val="42"/>
        </w:numPr>
        <w:tabs>
          <w:tab w:val="left" w:pos="1275"/>
        </w:tabs>
        <w:spacing w:line="360" w:lineRule="auto"/>
        <w:ind w:left="0" w:firstLine="709"/>
        <w:jc w:val="both"/>
        <w:rPr>
          <w:sz w:val="28"/>
        </w:rPr>
      </w:pPr>
      <w:r w:rsidRPr="00716E9C">
        <w:rPr>
          <w:sz w:val="28"/>
        </w:rPr>
        <w:t>Петров Петр Петрович  52 года, стаж 1 год (К1=1,3).</w:t>
      </w:r>
    </w:p>
    <w:p w:rsidR="00B86D25" w:rsidRPr="00716E9C" w:rsidRDefault="00B86D25" w:rsidP="00716E9C">
      <w:pPr>
        <w:numPr>
          <w:ilvl w:val="0"/>
          <w:numId w:val="42"/>
        </w:numPr>
        <w:tabs>
          <w:tab w:val="left" w:pos="1275"/>
        </w:tabs>
        <w:spacing w:line="360" w:lineRule="auto"/>
        <w:ind w:left="0" w:firstLine="709"/>
        <w:jc w:val="both"/>
        <w:rPr>
          <w:sz w:val="28"/>
        </w:rPr>
      </w:pPr>
      <w:r w:rsidRPr="00716E9C">
        <w:rPr>
          <w:sz w:val="28"/>
        </w:rPr>
        <w:t>Сидоров Сергей Сергеевич 60 лет, стаж 25 лет (К1=1,0).</w:t>
      </w:r>
    </w:p>
    <w:p w:rsidR="00B86D25" w:rsidRPr="00716E9C" w:rsidRDefault="00B86D25" w:rsidP="00716E9C">
      <w:pPr>
        <w:tabs>
          <w:tab w:val="left" w:pos="1275"/>
        </w:tabs>
        <w:spacing w:line="360" w:lineRule="auto"/>
        <w:ind w:firstLine="709"/>
        <w:jc w:val="both"/>
        <w:rPr>
          <w:sz w:val="28"/>
        </w:rPr>
      </w:pPr>
      <w:r w:rsidRPr="00716E9C">
        <w:rPr>
          <w:sz w:val="28"/>
        </w:rPr>
        <w:t xml:space="preserve">Для договора страхования значение </w:t>
      </w:r>
      <w:r w:rsidRPr="00716E9C">
        <w:rPr>
          <w:bCs/>
          <w:sz w:val="28"/>
        </w:rPr>
        <w:t xml:space="preserve">К1=1,3 </w:t>
      </w:r>
      <w:r w:rsidRPr="00716E9C">
        <w:rPr>
          <w:sz w:val="28"/>
        </w:rPr>
        <w:t>(по Петрову П.П.)</w:t>
      </w:r>
      <w:r w:rsidRPr="00716E9C">
        <w:rPr>
          <w:bCs/>
          <w:sz w:val="28"/>
        </w:rPr>
        <w:t>.</w:t>
      </w:r>
    </w:p>
    <w:p w:rsidR="00B86D25" w:rsidRPr="00716E9C" w:rsidRDefault="00B86D25" w:rsidP="00716E9C">
      <w:pPr>
        <w:spacing w:line="360" w:lineRule="auto"/>
        <w:ind w:firstLine="709"/>
        <w:jc w:val="both"/>
        <w:rPr>
          <w:sz w:val="28"/>
        </w:rPr>
      </w:pPr>
      <w:r w:rsidRPr="00716E9C">
        <w:rPr>
          <w:bCs/>
          <w:iCs/>
          <w:sz w:val="28"/>
        </w:rPr>
        <w:t>Важно!</w:t>
      </w:r>
      <w:r w:rsidRPr="00716E9C">
        <w:rPr>
          <w:sz w:val="28"/>
        </w:rPr>
        <w:t xml:space="preserve"> Не допускается заключение договора страхования для ТС физических лиц без указания ФИО, стажа вождения и возраста конкретных водителей, допущенных к управлению ТС, т.е. добровольное страхование ТС по всем рискам без указания водителей (по аналогии со страхованием ОСАГО "без ограничения"). </w:t>
      </w:r>
    </w:p>
    <w:p w:rsidR="00B86D25" w:rsidRPr="00716E9C" w:rsidRDefault="00B86D25" w:rsidP="00716E9C">
      <w:pPr>
        <w:spacing w:line="360" w:lineRule="auto"/>
        <w:ind w:firstLine="709"/>
        <w:jc w:val="both"/>
        <w:rPr>
          <w:bCs/>
          <w:iCs/>
          <w:sz w:val="28"/>
        </w:rPr>
      </w:pPr>
      <w:r w:rsidRPr="00716E9C">
        <w:rPr>
          <w:sz w:val="28"/>
        </w:rPr>
        <w:t xml:space="preserve">Важно! </w:t>
      </w:r>
      <w:r w:rsidRPr="00716E9C">
        <w:rPr>
          <w:bCs/>
          <w:iCs/>
          <w:sz w:val="28"/>
        </w:rPr>
        <w:t>Индивидуальные предприниматели (ИП, ПБОЮЛ, ЧП и т.д.) относятся к физическим лицам.</w:t>
      </w:r>
    </w:p>
    <w:p w:rsidR="00B86D25" w:rsidRPr="00716E9C" w:rsidRDefault="00B86D25" w:rsidP="00716E9C">
      <w:pPr>
        <w:spacing w:line="360" w:lineRule="auto"/>
        <w:ind w:firstLine="709"/>
        <w:jc w:val="both"/>
        <w:rPr>
          <w:bCs/>
          <w:iCs/>
          <w:sz w:val="28"/>
        </w:rPr>
      </w:pPr>
      <w:r w:rsidRPr="00716E9C">
        <w:rPr>
          <w:bCs/>
          <w:iCs/>
          <w:sz w:val="28"/>
        </w:rPr>
        <w:t>Вместо применения повышающего коэффициента по стажу и возрасту (К1) допускается страхование по рискам «КАСКО», «ущерб» с применением безусловной франшизы:</w:t>
      </w:r>
    </w:p>
    <w:p w:rsidR="00B86D25" w:rsidRPr="00716E9C" w:rsidRDefault="00B86D25" w:rsidP="00716E9C">
      <w:pPr>
        <w:spacing w:line="360" w:lineRule="auto"/>
        <w:ind w:firstLine="709"/>
        <w:jc w:val="both"/>
        <w:rPr>
          <w:bCs/>
          <w:iCs/>
          <w:sz w:val="28"/>
        </w:rPr>
      </w:pPr>
      <w:r w:rsidRPr="00716E9C">
        <w:rPr>
          <w:bCs/>
          <w:iCs/>
          <w:sz w:val="28"/>
        </w:rPr>
        <w:t>-  3% от страховой суммы при значениях К1 от 1,15 до 1,6,</w:t>
      </w:r>
    </w:p>
    <w:p w:rsidR="00B86D25" w:rsidRPr="00716E9C" w:rsidRDefault="00B86D25" w:rsidP="00716E9C">
      <w:pPr>
        <w:spacing w:line="360" w:lineRule="auto"/>
        <w:ind w:firstLine="709"/>
        <w:jc w:val="both"/>
        <w:rPr>
          <w:bCs/>
          <w:iCs/>
          <w:sz w:val="28"/>
        </w:rPr>
      </w:pPr>
      <w:r w:rsidRPr="00716E9C">
        <w:rPr>
          <w:bCs/>
          <w:iCs/>
          <w:sz w:val="28"/>
        </w:rPr>
        <w:t>- 1,5% от страховой суммы при значениях К1 от 1,05 до 1,1.</w:t>
      </w:r>
    </w:p>
    <w:p w:rsidR="00B86D25" w:rsidRPr="00716E9C" w:rsidRDefault="00B86D25" w:rsidP="00716E9C">
      <w:pPr>
        <w:spacing w:line="360" w:lineRule="auto"/>
        <w:ind w:firstLine="709"/>
        <w:jc w:val="both"/>
        <w:rPr>
          <w:bCs/>
          <w:iCs/>
          <w:sz w:val="28"/>
        </w:rPr>
      </w:pPr>
      <w:r w:rsidRPr="00716E9C">
        <w:rPr>
          <w:sz w:val="28"/>
        </w:rPr>
        <w:t>При этом право выбора предоставляется Страхователю.</w:t>
      </w:r>
    </w:p>
    <w:p w:rsidR="00B86D25" w:rsidRPr="00716E9C" w:rsidRDefault="00B86D25" w:rsidP="00716E9C">
      <w:pPr>
        <w:spacing w:line="360" w:lineRule="auto"/>
        <w:ind w:firstLine="709"/>
        <w:jc w:val="both"/>
        <w:rPr>
          <w:sz w:val="28"/>
        </w:rPr>
      </w:pPr>
      <w:r w:rsidRPr="00716E9C">
        <w:rPr>
          <w:sz w:val="28"/>
        </w:rPr>
        <w:t>Важно! При замене значения К1&gt;1 путем применения франшизы, коэффициент К4  не применяется.</w:t>
      </w:r>
    </w:p>
    <w:p w:rsidR="00B86D25" w:rsidRPr="00716E9C" w:rsidRDefault="00B86D25" w:rsidP="00716E9C">
      <w:pPr>
        <w:spacing w:line="360" w:lineRule="auto"/>
        <w:ind w:firstLine="709"/>
        <w:jc w:val="both"/>
        <w:rPr>
          <w:bCs/>
          <w:sz w:val="28"/>
        </w:rPr>
      </w:pPr>
      <w:r w:rsidRPr="00716E9C">
        <w:rPr>
          <w:bCs/>
          <w:sz w:val="28"/>
          <w:u w:val="single"/>
        </w:rPr>
        <w:t>Например:</w:t>
      </w:r>
      <w:r w:rsidRPr="00716E9C">
        <w:rPr>
          <w:bCs/>
          <w:sz w:val="28"/>
        </w:rPr>
        <w:t xml:space="preserve"> </w:t>
      </w:r>
      <w:r w:rsidRPr="00716E9C">
        <w:rPr>
          <w:sz w:val="28"/>
        </w:rPr>
        <w:t>Рассмотренный ранее случай:</w:t>
      </w:r>
    </w:p>
    <w:p w:rsidR="00B86D25" w:rsidRPr="00716E9C" w:rsidRDefault="00B86D25" w:rsidP="00716E9C">
      <w:pPr>
        <w:spacing w:line="360" w:lineRule="auto"/>
        <w:ind w:firstLine="709"/>
        <w:jc w:val="both"/>
        <w:rPr>
          <w:sz w:val="28"/>
        </w:rPr>
      </w:pPr>
      <w:r w:rsidRPr="00716E9C">
        <w:rPr>
          <w:sz w:val="28"/>
        </w:rPr>
        <w:t>В заявлении на страхование Страхователь указывает 3-х лиц, допущенных к управлению ТС:</w:t>
      </w:r>
    </w:p>
    <w:p w:rsidR="00B86D25" w:rsidRPr="00716E9C" w:rsidRDefault="00B86D25" w:rsidP="00716E9C">
      <w:pPr>
        <w:numPr>
          <w:ilvl w:val="0"/>
          <w:numId w:val="43"/>
        </w:numPr>
        <w:tabs>
          <w:tab w:val="left" w:pos="1275"/>
        </w:tabs>
        <w:spacing w:line="360" w:lineRule="auto"/>
        <w:ind w:left="0" w:firstLine="709"/>
        <w:jc w:val="both"/>
        <w:rPr>
          <w:sz w:val="28"/>
        </w:rPr>
      </w:pPr>
      <w:r w:rsidRPr="00716E9C">
        <w:rPr>
          <w:sz w:val="28"/>
        </w:rPr>
        <w:t>Иванов Иван Иванович 35 лет, стаж 10 лет (К1=0,9).</w:t>
      </w:r>
    </w:p>
    <w:p w:rsidR="00B86D25" w:rsidRPr="00716E9C" w:rsidRDefault="00B86D25" w:rsidP="00716E9C">
      <w:pPr>
        <w:numPr>
          <w:ilvl w:val="0"/>
          <w:numId w:val="43"/>
        </w:numPr>
        <w:tabs>
          <w:tab w:val="left" w:pos="1275"/>
        </w:tabs>
        <w:spacing w:line="360" w:lineRule="auto"/>
        <w:ind w:left="0" w:firstLine="709"/>
        <w:jc w:val="both"/>
        <w:rPr>
          <w:sz w:val="28"/>
        </w:rPr>
      </w:pPr>
      <w:r w:rsidRPr="00716E9C">
        <w:rPr>
          <w:sz w:val="28"/>
        </w:rPr>
        <w:t>Петров Петр Петрович  52 года, стаж 1 год (К1=1,3).</w:t>
      </w:r>
    </w:p>
    <w:p w:rsidR="00B86D25" w:rsidRPr="00716E9C" w:rsidRDefault="00B86D25" w:rsidP="00716E9C">
      <w:pPr>
        <w:numPr>
          <w:ilvl w:val="0"/>
          <w:numId w:val="43"/>
        </w:numPr>
        <w:tabs>
          <w:tab w:val="left" w:pos="1275"/>
        </w:tabs>
        <w:spacing w:line="360" w:lineRule="auto"/>
        <w:ind w:left="0" w:firstLine="709"/>
        <w:jc w:val="both"/>
        <w:rPr>
          <w:sz w:val="28"/>
        </w:rPr>
      </w:pPr>
      <w:r w:rsidRPr="00716E9C">
        <w:rPr>
          <w:sz w:val="28"/>
        </w:rPr>
        <w:t>Сидоров Сергей Сергеевич 60 лет, стаж 25 лет (К1=1,0).</w:t>
      </w:r>
    </w:p>
    <w:p w:rsidR="00B86D25" w:rsidRPr="00716E9C" w:rsidRDefault="00B86D25" w:rsidP="00716E9C">
      <w:pPr>
        <w:tabs>
          <w:tab w:val="left" w:pos="1275"/>
        </w:tabs>
        <w:spacing w:line="360" w:lineRule="auto"/>
        <w:ind w:firstLine="709"/>
        <w:jc w:val="both"/>
        <w:rPr>
          <w:bCs/>
          <w:sz w:val="28"/>
        </w:rPr>
      </w:pPr>
      <w:r w:rsidRPr="00716E9C">
        <w:rPr>
          <w:sz w:val="28"/>
        </w:rPr>
        <w:t xml:space="preserve">Для договора страхования значение </w:t>
      </w:r>
      <w:r w:rsidRPr="00716E9C">
        <w:rPr>
          <w:bCs/>
          <w:sz w:val="28"/>
        </w:rPr>
        <w:t xml:space="preserve">К1=1,3 </w:t>
      </w:r>
      <w:r w:rsidRPr="00716E9C">
        <w:rPr>
          <w:sz w:val="28"/>
        </w:rPr>
        <w:t>(по Петрову П.П.)</w:t>
      </w:r>
      <w:r w:rsidRPr="00716E9C">
        <w:rPr>
          <w:bCs/>
          <w:sz w:val="28"/>
        </w:rPr>
        <w:t xml:space="preserve">. </w:t>
      </w:r>
    </w:p>
    <w:p w:rsidR="00B86D25" w:rsidRPr="00716E9C" w:rsidRDefault="00B86D25" w:rsidP="00716E9C">
      <w:pPr>
        <w:tabs>
          <w:tab w:val="left" w:pos="1275"/>
        </w:tabs>
        <w:spacing w:line="360" w:lineRule="auto"/>
        <w:ind w:firstLine="709"/>
        <w:jc w:val="both"/>
        <w:rPr>
          <w:sz w:val="28"/>
        </w:rPr>
      </w:pPr>
      <w:r w:rsidRPr="00716E9C">
        <w:rPr>
          <w:sz w:val="28"/>
        </w:rPr>
        <w:t xml:space="preserve">Возможно применение величины безусловной франшизы в размере </w:t>
      </w:r>
      <w:r w:rsidRPr="00716E9C">
        <w:rPr>
          <w:bCs/>
          <w:sz w:val="28"/>
        </w:rPr>
        <w:t>3%</w:t>
      </w:r>
      <w:r w:rsidRPr="00716E9C">
        <w:rPr>
          <w:sz w:val="28"/>
        </w:rPr>
        <w:t xml:space="preserve"> от страховой суммы и не применять значения ни </w:t>
      </w:r>
      <w:r w:rsidRPr="00716E9C">
        <w:rPr>
          <w:bCs/>
          <w:sz w:val="28"/>
        </w:rPr>
        <w:t>К1</w:t>
      </w:r>
      <w:r w:rsidRPr="00716E9C">
        <w:rPr>
          <w:sz w:val="28"/>
        </w:rPr>
        <w:t xml:space="preserve"> ни </w:t>
      </w:r>
      <w:r w:rsidRPr="00716E9C">
        <w:rPr>
          <w:bCs/>
          <w:sz w:val="28"/>
        </w:rPr>
        <w:t>К4.</w:t>
      </w:r>
    </w:p>
    <w:p w:rsidR="000D6B27" w:rsidRPr="00716E9C" w:rsidRDefault="000D6B27" w:rsidP="00716E9C">
      <w:pPr>
        <w:spacing w:line="360" w:lineRule="auto"/>
        <w:ind w:firstLine="709"/>
        <w:jc w:val="both"/>
        <w:rPr>
          <w:bCs/>
          <w:sz w:val="28"/>
        </w:rPr>
      </w:pPr>
      <w:r w:rsidRPr="00716E9C">
        <w:rPr>
          <w:sz w:val="28"/>
        </w:rPr>
        <w:t xml:space="preserve">К2 – </w:t>
      </w:r>
      <w:r w:rsidRPr="00716E9C">
        <w:rPr>
          <w:bCs/>
          <w:sz w:val="28"/>
        </w:rPr>
        <w:t>коэффициент по количеству застрахованных ТС (скидка за страхование парка ТС).</w:t>
      </w:r>
    </w:p>
    <w:p w:rsidR="000D6B27" w:rsidRPr="00716E9C" w:rsidRDefault="000D6B27" w:rsidP="00716E9C">
      <w:pPr>
        <w:spacing w:line="360" w:lineRule="auto"/>
        <w:ind w:firstLine="709"/>
        <w:jc w:val="both"/>
        <w:rPr>
          <w:sz w:val="28"/>
        </w:rPr>
      </w:pPr>
      <w:r w:rsidRPr="00716E9C">
        <w:rPr>
          <w:sz w:val="28"/>
        </w:rPr>
        <w:t xml:space="preserve">Величина скидки за страхование одним Страхователем нескольких ТС приведена в Таблице </w:t>
      </w:r>
    </w:p>
    <w:p w:rsidR="00DB6FEB" w:rsidRPr="00716E9C" w:rsidRDefault="00DB6FEB" w:rsidP="00716E9C">
      <w:pPr>
        <w:spacing w:line="360" w:lineRule="auto"/>
        <w:ind w:firstLine="709"/>
        <w:jc w:val="both"/>
        <w:rPr>
          <w:sz w:val="28"/>
        </w:rPr>
      </w:pP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243"/>
        <w:gridCol w:w="1023"/>
        <w:gridCol w:w="1365"/>
        <w:gridCol w:w="1194"/>
        <w:gridCol w:w="1876"/>
      </w:tblGrid>
      <w:tr w:rsidR="000D6C08" w:rsidRPr="00716E9C">
        <w:trPr>
          <w:cantSplit/>
          <w:trHeight w:val="88"/>
          <w:jc w:val="center"/>
        </w:trPr>
        <w:tc>
          <w:tcPr>
            <w:tcW w:w="680" w:type="dxa"/>
            <w:vMerge w:val="restart"/>
            <w:tcBorders>
              <w:top w:val="single" w:sz="12" w:space="0" w:color="auto"/>
              <w:left w:val="single" w:sz="12" w:space="0" w:color="auto"/>
              <w:bottom w:val="single" w:sz="12" w:space="0" w:color="auto"/>
              <w:right w:val="single" w:sz="12" w:space="0" w:color="auto"/>
            </w:tcBorders>
            <w:shd w:val="clear" w:color="auto" w:fill="E6E6E6"/>
            <w:vAlign w:val="center"/>
          </w:tcPr>
          <w:p w:rsidR="000D6C08" w:rsidRPr="00D40359" w:rsidRDefault="000D6C08" w:rsidP="00D40359">
            <w:pPr>
              <w:spacing w:line="360" w:lineRule="auto"/>
              <w:jc w:val="both"/>
              <w:rPr>
                <w:bCs/>
                <w:sz w:val="20"/>
                <w:szCs w:val="20"/>
              </w:rPr>
            </w:pPr>
            <w:r w:rsidRPr="00D40359">
              <w:rPr>
                <w:bCs/>
                <w:sz w:val="20"/>
                <w:szCs w:val="20"/>
              </w:rPr>
              <w:t>К2</w:t>
            </w:r>
          </w:p>
        </w:tc>
        <w:tc>
          <w:tcPr>
            <w:tcW w:w="3243" w:type="dxa"/>
            <w:tcBorders>
              <w:top w:val="single" w:sz="12" w:space="0" w:color="auto"/>
              <w:left w:val="single" w:sz="12" w:space="0" w:color="auto"/>
            </w:tcBorders>
            <w:vAlign w:val="center"/>
          </w:tcPr>
          <w:p w:rsidR="000D6C08" w:rsidRPr="00D40359" w:rsidRDefault="000D6C08" w:rsidP="00D40359">
            <w:pPr>
              <w:pStyle w:val="a5"/>
              <w:spacing w:line="360" w:lineRule="auto"/>
              <w:jc w:val="both"/>
            </w:pPr>
            <w:r w:rsidRPr="00D40359">
              <w:t>Количество застрахованных ТС</w:t>
            </w:r>
          </w:p>
        </w:tc>
        <w:tc>
          <w:tcPr>
            <w:tcW w:w="1023" w:type="dxa"/>
            <w:tcBorders>
              <w:top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1-2</w:t>
            </w:r>
          </w:p>
        </w:tc>
        <w:tc>
          <w:tcPr>
            <w:tcW w:w="1365" w:type="dxa"/>
            <w:tcBorders>
              <w:top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3-9</w:t>
            </w:r>
          </w:p>
        </w:tc>
        <w:tc>
          <w:tcPr>
            <w:tcW w:w="1194" w:type="dxa"/>
            <w:tcBorders>
              <w:top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10-24</w:t>
            </w:r>
          </w:p>
        </w:tc>
        <w:tc>
          <w:tcPr>
            <w:tcW w:w="1876" w:type="dxa"/>
            <w:tcBorders>
              <w:top w:val="single" w:sz="12" w:space="0" w:color="auto"/>
              <w:right w:val="single" w:sz="12" w:space="0" w:color="auto"/>
            </w:tcBorders>
            <w:vAlign w:val="center"/>
          </w:tcPr>
          <w:p w:rsidR="000D6C08" w:rsidRPr="00D40359" w:rsidRDefault="000D6C08" w:rsidP="00716E9C">
            <w:pPr>
              <w:spacing w:line="360" w:lineRule="auto"/>
              <w:ind w:firstLine="709"/>
              <w:jc w:val="both"/>
              <w:rPr>
                <w:sz w:val="20"/>
                <w:szCs w:val="20"/>
              </w:rPr>
            </w:pPr>
            <w:r w:rsidRPr="00D40359">
              <w:rPr>
                <w:sz w:val="20"/>
                <w:szCs w:val="20"/>
              </w:rPr>
              <w:t>25 и более</w:t>
            </w:r>
          </w:p>
        </w:tc>
      </w:tr>
      <w:tr w:rsidR="000D6C08" w:rsidRPr="00716E9C">
        <w:trPr>
          <w:cantSplit/>
          <w:trHeight w:val="236"/>
          <w:jc w:val="center"/>
        </w:trPr>
        <w:tc>
          <w:tcPr>
            <w:tcW w:w="680" w:type="dxa"/>
            <w:vMerge/>
            <w:tcBorders>
              <w:left w:val="single" w:sz="12" w:space="0" w:color="auto"/>
              <w:bottom w:val="single" w:sz="12" w:space="0" w:color="auto"/>
              <w:right w:val="single" w:sz="12" w:space="0" w:color="auto"/>
            </w:tcBorders>
            <w:vAlign w:val="center"/>
          </w:tcPr>
          <w:p w:rsidR="000D6C08" w:rsidRPr="00D40359" w:rsidRDefault="000D6C08" w:rsidP="00716E9C">
            <w:pPr>
              <w:numPr>
                <w:ilvl w:val="0"/>
                <w:numId w:val="36"/>
              </w:numPr>
              <w:spacing w:line="360" w:lineRule="auto"/>
              <w:ind w:left="0" w:firstLine="709"/>
              <w:jc w:val="both"/>
              <w:rPr>
                <w:bCs/>
                <w:sz w:val="20"/>
                <w:szCs w:val="20"/>
              </w:rPr>
            </w:pPr>
          </w:p>
        </w:tc>
        <w:tc>
          <w:tcPr>
            <w:tcW w:w="3243" w:type="dxa"/>
            <w:tcBorders>
              <w:left w:val="single" w:sz="12" w:space="0" w:color="auto"/>
              <w:bottom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Значение коэффициента К2</w:t>
            </w:r>
          </w:p>
        </w:tc>
        <w:tc>
          <w:tcPr>
            <w:tcW w:w="1023" w:type="dxa"/>
            <w:tcBorders>
              <w:bottom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1,0</w:t>
            </w:r>
          </w:p>
        </w:tc>
        <w:tc>
          <w:tcPr>
            <w:tcW w:w="1365" w:type="dxa"/>
            <w:tcBorders>
              <w:bottom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0,95</w:t>
            </w:r>
          </w:p>
        </w:tc>
        <w:tc>
          <w:tcPr>
            <w:tcW w:w="1194" w:type="dxa"/>
            <w:tcBorders>
              <w:bottom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0,90</w:t>
            </w:r>
          </w:p>
        </w:tc>
        <w:tc>
          <w:tcPr>
            <w:tcW w:w="1876" w:type="dxa"/>
            <w:tcBorders>
              <w:bottom w:val="single" w:sz="12" w:space="0" w:color="auto"/>
              <w:right w:val="single" w:sz="12" w:space="0" w:color="auto"/>
            </w:tcBorders>
            <w:vAlign w:val="center"/>
          </w:tcPr>
          <w:p w:rsidR="000D6C08" w:rsidRPr="00D40359" w:rsidRDefault="000D6C08" w:rsidP="00716E9C">
            <w:pPr>
              <w:spacing w:line="360" w:lineRule="auto"/>
              <w:ind w:firstLine="709"/>
              <w:jc w:val="both"/>
              <w:rPr>
                <w:sz w:val="20"/>
                <w:szCs w:val="20"/>
              </w:rPr>
            </w:pPr>
            <w:r w:rsidRPr="00D40359">
              <w:rPr>
                <w:sz w:val="20"/>
                <w:szCs w:val="20"/>
              </w:rPr>
              <w:t>0,80</w:t>
            </w:r>
          </w:p>
        </w:tc>
      </w:tr>
    </w:tbl>
    <w:p w:rsidR="000D6C08" w:rsidRPr="00716E9C" w:rsidRDefault="000D6C08" w:rsidP="00716E9C">
      <w:pPr>
        <w:spacing w:line="360" w:lineRule="auto"/>
        <w:ind w:firstLine="709"/>
        <w:jc w:val="both"/>
        <w:rPr>
          <w:sz w:val="28"/>
        </w:rPr>
      </w:pPr>
    </w:p>
    <w:p w:rsidR="000D6B27" w:rsidRPr="00716E9C" w:rsidRDefault="000D6B27" w:rsidP="00716E9C">
      <w:pPr>
        <w:spacing w:line="360" w:lineRule="auto"/>
        <w:ind w:firstLine="709"/>
        <w:jc w:val="both"/>
        <w:rPr>
          <w:sz w:val="28"/>
        </w:rPr>
      </w:pPr>
      <w:r w:rsidRPr="00716E9C">
        <w:rPr>
          <w:sz w:val="28"/>
        </w:rPr>
        <w:t>Для физических лиц значение коэффициента (скидка) применяется с момента расчета индивидуального тарифа для очередного ТС, принимаемого на страхование, при условии, что общее количество действующих договоров страхования ТС, вместе с принимаемым на страхование, будет попадать в диапазон столбца таблицы.</w:t>
      </w:r>
    </w:p>
    <w:p w:rsidR="000D6B27" w:rsidRPr="00716E9C" w:rsidRDefault="00640276" w:rsidP="00716E9C">
      <w:pPr>
        <w:spacing w:line="360" w:lineRule="auto"/>
        <w:ind w:firstLine="709"/>
        <w:jc w:val="both"/>
        <w:rPr>
          <w:sz w:val="28"/>
        </w:rPr>
      </w:pPr>
      <w:r w:rsidRPr="00716E9C">
        <w:rPr>
          <w:bCs/>
          <w:sz w:val="28"/>
          <w:u w:val="single"/>
        </w:rPr>
        <w:t>Н</w:t>
      </w:r>
      <w:r w:rsidR="000D6B27" w:rsidRPr="00716E9C">
        <w:rPr>
          <w:bCs/>
          <w:sz w:val="28"/>
          <w:u w:val="single"/>
        </w:rPr>
        <w:t>апример:</w:t>
      </w:r>
      <w:r w:rsidR="000D6B27" w:rsidRPr="00716E9C">
        <w:rPr>
          <w:sz w:val="28"/>
        </w:rPr>
        <w:t xml:space="preserve"> Страхователь страхует в Росгосстрахе 2 ТС по Каско/ущербу – применяется значение К2=1, при заключении договора страхования на третье ТС, применяется значение К2=0,95 при расчете для него индивидуального тарифа. </w:t>
      </w:r>
    </w:p>
    <w:p w:rsidR="000D6B27" w:rsidRPr="00716E9C" w:rsidRDefault="000D6B27" w:rsidP="00716E9C">
      <w:pPr>
        <w:spacing w:line="360" w:lineRule="auto"/>
        <w:ind w:firstLine="709"/>
        <w:jc w:val="both"/>
        <w:rPr>
          <w:sz w:val="28"/>
        </w:rPr>
      </w:pPr>
      <w:r w:rsidRPr="00716E9C">
        <w:rPr>
          <w:sz w:val="28"/>
        </w:rPr>
        <w:t>Для  юридических лиц с количеством застрахованных ТС, соответствующим значениям, приведенным в Таблице, применяются указанные в таблице значения поправочного коэффициента.</w:t>
      </w:r>
    </w:p>
    <w:p w:rsidR="000D6B27" w:rsidRPr="00716E9C" w:rsidRDefault="000D6B27" w:rsidP="00716E9C">
      <w:pPr>
        <w:spacing w:line="360" w:lineRule="auto"/>
        <w:ind w:firstLine="709"/>
        <w:jc w:val="both"/>
        <w:rPr>
          <w:sz w:val="28"/>
        </w:rPr>
      </w:pPr>
      <w:r w:rsidRPr="00716E9C">
        <w:rPr>
          <w:sz w:val="28"/>
        </w:rPr>
        <w:t xml:space="preserve">К3 – </w:t>
      </w:r>
      <w:r w:rsidRPr="00716E9C">
        <w:rPr>
          <w:bCs/>
          <w:sz w:val="28"/>
        </w:rPr>
        <w:t>коэффициент в зависимости от срока страхования</w:t>
      </w:r>
      <w:r w:rsidRPr="00716E9C">
        <w:rPr>
          <w:sz w:val="28"/>
        </w:rPr>
        <w:t>.</w:t>
      </w:r>
    </w:p>
    <w:p w:rsidR="000D6B27" w:rsidRPr="00716E9C" w:rsidRDefault="000D6B27" w:rsidP="00716E9C">
      <w:pPr>
        <w:spacing w:line="360" w:lineRule="auto"/>
        <w:ind w:firstLine="709"/>
        <w:jc w:val="both"/>
        <w:rPr>
          <w:sz w:val="28"/>
        </w:rPr>
      </w:pPr>
      <w:r w:rsidRPr="00716E9C">
        <w:rPr>
          <w:sz w:val="28"/>
        </w:rPr>
        <w:t xml:space="preserve">В таблице </w:t>
      </w:r>
      <w:r w:rsidRPr="00716E9C">
        <w:rPr>
          <w:sz w:val="28"/>
          <w:lang w:val="en-US"/>
        </w:rPr>
        <w:t>I</w:t>
      </w:r>
      <w:r w:rsidRPr="00716E9C">
        <w:rPr>
          <w:sz w:val="28"/>
        </w:rPr>
        <w:t>.3.3. Тарифного руководства указаны значения коэффициента при заключении договора страхования длительностью от 6 месяцев до 1 года.</w:t>
      </w:r>
    </w:p>
    <w:p w:rsidR="00DB6FEB" w:rsidRPr="00716E9C" w:rsidRDefault="00DB6FEB" w:rsidP="00716E9C">
      <w:pPr>
        <w:spacing w:line="360" w:lineRule="auto"/>
        <w:ind w:firstLine="709"/>
        <w:jc w:val="both"/>
        <w:rPr>
          <w:sz w:val="2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1440"/>
        <w:gridCol w:w="1440"/>
        <w:gridCol w:w="1260"/>
        <w:gridCol w:w="1260"/>
        <w:gridCol w:w="900"/>
      </w:tblGrid>
      <w:tr w:rsidR="000D6C08" w:rsidRPr="00716E9C">
        <w:trPr>
          <w:cantSplit/>
          <w:trHeight w:val="80"/>
          <w:jc w:val="center"/>
        </w:trPr>
        <w:tc>
          <w:tcPr>
            <w:tcW w:w="2160" w:type="dxa"/>
            <w:tcBorders>
              <w:top w:val="single" w:sz="12" w:space="0" w:color="auto"/>
              <w:left w:val="single" w:sz="12" w:space="0" w:color="auto"/>
              <w:right w:val="single" w:sz="12" w:space="0" w:color="auto"/>
            </w:tcBorders>
            <w:shd w:val="clear" w:color="auto" w:fill="E6E6E6"/>
            <w:vAlign w:val="center"/>
          </w:tcPr>
          <w:p w:rsidR="000D6C08" w:rsidRPr="00D40359" w:rsidRDefault="000D6C08" w:rsidP="00D40359">
            <w:pPr>
              <w:spacing w:line="360" w:lineRule="auto"/>
              <w:jc w:val="both"/>
              <w:rPr>
                <w:bCs/>
                <w:sz w:val="20"/>
                <w:szCs w:val="20"/>
              </w:rPr>
            </w:pPr>
            <w:r w:rsidRPr="00D40359">
              <w:rPr>
                <w:bCs/>
                <w:sz w:val="20"/>
                <w:szCs w:val="20"/>
              </w:rPr>
              <w:t>Срок страхования</w:t>
            </w:r>
          </w:p>
        </w:tc>
        <w:tc>
          <w:tcPr>
            <w:tcW w:w="1440" w:type="dxa"/>
            <w:tcBorders>
              <w:top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до 6мес.</w:t>
            </w:r>
          </w:p>
        </w:tc>
        <w:tc>
          <w:tcPr>
            <w:tcW w:w="1440" w:type="dxa"/>
            <w:tcBorders>
              <w:top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до 7мес.</w:t>
            </w:r>
          </w:p>
        </w:tc>
        <w:tc>
          <w:tcPr>
            <w:tcW w:w="1440" w:type="dxa"/>
            <w:tcBorders>
              <w:top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до 8мес.</w:t>
            </w:r>
          </w:p>
        </w:tc>
        <w:tc>
          <w:tcPr>
            <w:tcW w:w="1260" w:type="dxa"/>
            <w:tcBorders>
              <w:top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до 9мес.</w:t>
            </w:r>
          </w:p>
        </w:tc>
        <w:tc>
          <w:tcPr>
            <w:tcW w:w="1260" w:type="dxa"/>
            <w:tcBorders>
              <w:top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до 10мес.</w:t>
            </w:r>
          </w:p>
        </w:tc>
        <w:tc>
          <w:tcPr>
            <w:tcW w:w="900" w:type="dxa"/>
            <w:tcBorders>
              <w:top w:val="single" w:sz="12" w:space="0" w:color="auto"/>
              <w:right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от 10мес.</w:t>
            </w:r>
          </w:p>
        </w:tc>
      </w:tr>
      <w:tr w:rsidR="000D6C08" w:rsidRPr="00716E9C">
        <w:trPr>
          <w:cantSplit/>
          <w:trHeight w:val="71"/>
          <w:jc w:val="center"/>
        </w:trPr>
        <w:tc>
          <w:tcPr>
            <w:tcW w:w="2160" w:type="dxa"/>
            <w:tcBorders>
              <w:left w:val="single" w:sz="12" w:space="0" w:color="auto"/>
              <w:bottom w:val="single" w:sz="12" w:space="0" w:color="auto"/>
              <w:right w:val="single" w:sz="12" w:space="0" w:color="auto"/>
            </w:tcBorders>
            <w:shd w:val="clear" w:color="auto" w:fill="E6E6E6"/>
            <w:vAlign w:val="center"/>
          </w:tcPr>
          <w:p w:rsidR="000D6C08" w:rsidRPr="00D40359" w:rsidRDefault="000D6C08" w:rsidP="00D40359">
            <w:pPr>
              <w:spacing w:line="360" w:lineRule="auto"/>
              <w:jc w:val="both"/>
              <w:rPr>
                <w:bCs/>
                <w:sz w:val="20"/>
                <w:szCs w:val="20"/>
              </w:rPr>
            </w:pPr>
            <w:r w:rsidRPr="00D40359">
              <w:rPr>
                <w:bCs/>
                <w:sz w:val="20"/>
                <w:szCs w:val="20"/>
              </w:rPr>
              <w:t>К3</w:t>
            </w:r>
          </w:p>
        </w:tc>
        <w:tc>
          <w:tcPr>
            <w:tcW w:w="1440" w:type="dxa"/>
            <w:tcBorders>
              <w:bottom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0,70</w:t>
            </w:r>
          </w:p>
        </w:tc>
        <w:tc>
          <w:tcPr>
            <w:tcW w:w="1440" w:type="dxa"/>
            <w:tcBorders>
              <w:bottom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0,75</w:t>
            </w:r>
          </w:p>
        </w:tc>
        <w:tc>
          <w:tcPr>
            <w:tcW w:w="1440" w:type="dxa"/>
            <w:tcBorders>
              <w:bottom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0,80</w:t>
            </w:r>
          </w:p>
        </w:tc>
        <w:tc>
          <w:tcPr>
            <w:tcW w:w="1260" w:type="dxa"/>
            <w:tcBorders>
              <w:bottom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0,9</w:t>
            </w:r>
          </w:p>
        </w:tc>
        <w:tc>
          <w:tcPr>
            <w:tcW w:w="1260" w:type="dxa"/>
            <w:tcBorders>
              <w:bottom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0,95</w:t>
            </w:r>
          </w:p>
        </w:tc>
        <w:tc>
          <w:tcPr>
            <w:tcW w:w="900" w:type="dxa"/>
            <w:tcBorders>
              <w:bottom w:val="single" w:sz="12" w:space="0" w:color="auto"/>
              <w:right w:val="single" w:sz="12" w:space="0" w:color="auto"/>
            </w:tcBorders>
            <w:vAlign w:val="center"/>
          </w:tcPr>
          <w:p w:rsidR="000D6C08" w:rsidRPr="00D40359" w:rsidRDefault="000D6C08" w:rsidP="00D40359">
            <w:pPr>
              <w:spacing w:line="360" w:lineRule="auto"/>
              <w:jc w:val="both"/>
              <w:rPr>
                <w:sz w:val="20"/>
                <w:szCs w:val="20"/>
              </w:rPr>
            </w:pPr>
            <w:r w:rsidRPr="00D40359">
              <w:rPr>
                <w:sz w:val="20"/>
                <w:szCs w:val="20"/>
              </w:rPr>
              <w:t>1</w:t>
            </w:r>
          </w:p>
        </w:tc>
      </w:tr>
    </w:tbl>
    <w:p w:rsidR="000D6C08" w:rsidRPr="00716E9C" w:rsidRDefault="000D6C08" w:rsidP="00716E9C">
      <w:pPr>
        <w:spacing w:line="360" w:lineRule="auto"/>
        <w:ind w:firstLine="709"/>
        <w:jc w:val="both"/>
        <w:rPr>
          <w:sz w:val="28"/>
        </w:rPr>
      </w:pPr>
    </w:p>
    <w:p w:rsidR="000D6B27" w:rsidRPr="00716E9C" w:rsidRDefault="000D6B27" w:rsidP="00716E9C">
      <w:pPr>
        <w:spacing w:line="360" w:lineRule="auto"/>
        <w:ind w:firstLine="709"/>
        <w:jc w:val="both"/>
        <w:rPr>
          <w:bCs/>
          <w:sz w:val="28"/>
        </w:rPr>
      </w:pPr>
      <w:r w:rsidRPr="00716E9C">
        <w:rPr>
          <w:sz w:val="28"/>
        </w:rPr>
        <w:t xml:space="preserve">К4 – </w:t>
      </w:r>
      <w:r w:rsidRPr="00716E9C">
        <w:rPr>
          <w:bCs/>
          <w:sz w:val="28"/>
        </w:rPr>
        <w:t xml:space="preserve">коэффициент, учитывающий наличие безусловной франшизы в договоре страхования ТС (скидка за применение безусловной франшизы). Таблица </w:t>
      </w:r>
      <w:r w:rsidRPr="00716E9C">
        <w:rPr>
          <w:bCs/>
          <w:sz w:val="28"/>
          <w:lang w:val="en-US"/>
        </w:rPr>
        <w:t>I</w:t>
      </w:r>
      <w:r w:rsidRPr="00716E9C">
        <w:rPr>
          <w:bCs/>
          <w:sz w:val="28"/>
        </w:rPr>
        <w:t>.3.4.</w:t>
      </w:r>
      <w:r w:rsidRPr="00716E9C">
        <w:rPr>
          <w:sz w:val="28"/>
        </w:rPr>
        <w:t>.</w:t>
      </w:r>
    </w:p>
    <w:p w:rsidR="000D6B27" w:rsidRPr="00716E9C" w:rsidRDefault="000D6B27" w:rsidP="00716E9C">
      <w:pPr>
        <w:spacing w:line="360" w:lineRule="auto"/>
        <w:ind w:firstLine="709"/>
        <w:jc w:val="both"/>
        <w:rPr>
          <w:sz w:val="28"/>
        </w:rPr>
      </w:pPr>
      <w:r w:rsidRPr="00716E9C">
        <w:rPr>
          <w:sz w:val="28"/>
        </w:rPr>
        <w:t>Тарифное руководство предусматривает величину франшизы, выраженной в процентах</w:t>
      </w:r>
      <w:r w:rsidR="00D40359">
        <w:rPr>
          <w:sz w:val="28"/>
        </w:rPr>
        <w:t xml:space="preserve"> </w:t>
      </w:r>
      <w:r w:rsidRPr="00716E9C">
        <w:rPr>
          <w:sz w:val="28"/>
        </w:rPr>
        <w:t>от страховой суммы ТС, принимаемого на страхование.</w:t>
      </w:r>
    </w:p>
    <w:p w:rsidR="00DB6FEB" w:rsidRPr="00716E9C" w:rsidRDefault="00DB6FEB" w:rsidP="00716E9C">
      <w:pPr>
        <w:spacing w:line="360" w:lineRule="auto"/>
        <w:ind w:firstLine="709"/>
        <w:jc w:val="both"/>
        <w:rPr>
          <w:sz w:val="28"/>
        </w:rPr>
      </w:pP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20"/>
        <w:gridCol w:w="4860"/>
        <w:gridCol w:w="3780"/>
      </w:tblGrid>
      <w:tr w:rsidR="00B86D25" w:rsidRPr="00716E9C">
        <w:trPr>
          <w:cantSplit/>
          <w:trHeight w:val="471"/>
          <w:jc w:val="center"/>
        </w:trPr>
        <w:tc>
          <w:tcPr>
            <w:tcW w:w="720" w:type="dxa"/>
            <w:vMerge w:val="restart"/>
            <w:tcBorders>
              <w:top w:val="single" w:sz="12" w:space="0" w:color="auto"/>
            </w:tcBorders>
            <w:shd w:val="clear" w:color="auto" w:fill="E6E6E6"/>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p>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p>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p>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p>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p>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К4</w:t>
            </w:r>
          </w:p>
        </w:tc>
        <w:tc>
          <w:tcPr>
            <w:tcW w:w="4860" w:type="dxa"/>
            <w:tcBorders>
              <w:top w:val="single" w:sz="12" w:space="0" w:color="auto"/>
            </w:tcBorders>
            <w:vAlign w:val="center"/>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Величина франшизы (в % от страховой суммы)</w:t>
            </w:r>
          </w:p>
        </w:tc>
        <w:tc>
          <w:tcPr>
            <w:tcW w:w="3780" w:type="dxa"/>
            <w:tcBorders>
              <w:top w:val="single" w:sz="12" w:space="0" w:color="auto"/>
            </w:tcBorders>
            <w:vAlign w:val="center"/>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Величина коэффициента К4</w:t>
            </w:r>
          </w:p>
        </w:tc>
      </w:tr>
      <w:tr w:rsidR="00B86D25" w:rsidRPr="00716E9C">
        <w:trPr>
          <w:cantSplit/>
          <w:trHeight w:val="69"/>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0</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1</w:t>
            </w:r>
          </w:p>
        </w:tc>
      </w:tr>
      <w:tr w:rsidR="00B86D25" w:rsidRPr="00716E9C">
        <w:trPr>
          <w:cantSplit/>
          <w:trHeight w:val="69"/>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1</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0,95</w:t>
            </w:r>
          </w:p>
        </w:tc>
      </w:tr>
      <w:tr w:rsidR="00B86D25" w:rsidRPr="00716E9C">
        <w:trPr>
          <w:cantSplit/>
          <w:trHeight w:val="69"/>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2</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0,92</w:t>
            </w:r>
          </w:p>
        </w:tc>
      </w:tr>
      <w:tr w:rsidR="00B86D25" w:rsidRPr="00716E9C">
        <w:trPr>
          <w:cantSplit/>
          <w:trHeight w:val="69"/>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3</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0,89</w:t>
            </w:r>
          </w:p>
        </w:tc>
      </w:tr>
      <w:tr w:rsidR="00B86D25" w:rsidRPr="00716E9C">
        <w:trPr>
          <w:cantSplit/>
          <w:trHeight w:val="69"/>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4</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0,86</w:t>
            </w:r>
          </w:p>
        </w:tc>
      </w:tr>
      <w:tr w:rsidR="00B86D25" w:rsidRPr="00716E9C">
        <w:trPr>
          <w:cantSplit/>
          <w:trHeight w:val="69"/>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5</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0,84</w:t>
            </w:r>
          </w:p>
        </w:tc>
      </w:tr>
      <w:tr w:rsidR="00B86D25" w:rsidRPr="00716E9C">
        <w:trPr>
          <w:cantSplit/>
          <w:trHeight w:val="69"/>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6</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0,82</w:t>
            </w:r>
          </w:p>
        </w:tc>
      </w:tr>
      <w:tr w:rsidR="00B86D25" w:rsidRPr="00716E9C">
        <w:trPr>
          <w:cantSplit/>
          <w:trHeight w:val="69"/>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7</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0,80</w:t>
            </w:r>
          </w:p>
        </w:tc>
      </w:tr>
      <w:tr w:rsidR="00B86D25" w:rsidRPr="00716E9C">
        <w:trPr>
          <w:cantSplit/>
          <w:trHeight w:val="131"/>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8</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0,79</w:t>
            </w:r>
          </w:p>
        </w:tc>
      </w:tr>
      <w:tr w:rsidR="00B86D25" w:rsidRPr="00716E9C">
        <w:trPr>
          <w:cantSplit/>
          <w:trHeight w:val="131"/>
          <w:jc w:val="center"/>
        </w:trPr>
        <w:tc>
          <w:tcPr>
            <w:tcW w:w="720" w:type="dxa"/>
            <w:vMerge/>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p>
        </w:tc>
        <w:tc>
          <w:tcPr>
            <w:tcW w:w="4860" w:type="dxa"/>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9</w:t>
            </w:r>
          </w:p>
        </w:tc>
        <w:tc>
          <w:tcPr>
            <w:tcW w:w="3780" w:type="dxa"/>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0,78</w:t>
            </w:r>
          </w:p>
        </w:tc>
      </w:tr>
      <w:tr w:rsidR="00B86D25" w:rsidRPr="00716E9C">
        <w:trPr>
          <w:cantSplit/>
          <w:trHeight w:val="131"/>
          <w:jc w:val="center"/>
        </w:trPr>
        <w:tc>
          <w:tcPr>
            <w:tcW w:w="720" w:type="dxa"/>
            <w:vMerge/>
            <w:tcBorders>
              <w:bottom w:val="single" w:sz="12" w:space="0" w:color="auto"/>
            </w:tcBorders>
          </w:tcPr>
          <w:p w:rsidR="00B86D25" w:rsidRPr="00D40359" w:rsidRDefault="00B86D25" w:rsidP="00716E9C">
            <w:pPr>
              <w:spacing w:line="360" w:lineRule="auto"/>
              <w:ind w:firstLine="709"/>
              <w:jc w:val="both"/>
              <w:rPr>
                <w:sz w:val="20"/>
                <w:szCs w:val="20"/>
              </w:rPr>
            </w:pPr>
          </w:p>
        </w:tc>
        <w:tc>
          <w:tcPr>
            <w:tcW w:w="4860" w:type="dxa"/>
            <w:tcBorders>
              <w:bottom w:val="single" w:sz="12" w:space="0" w:color="auto"/>
            </w:tcBorders>
          </w:tcPr>
          <w:p w:rsidR="00B86D25" w:rsidRPr="00D40359" w:rsidRDefault="00B86D25" w:rsidP="00716E9C">
            <w:pPr>
              <w:spacing w:line="360" w:lineRule="auto"/>
              <w:ind w:firstLine="709"/>
              <w:jc w:val="both"/>
              <w:rPr>
                <w:sz w:val="20"/>
                <w:szCs w:val="20"/>
              </w:rPr>
            </w:pPr>
            <w:r w:rsidRPr="00D40359">
              <w:rPr>
                <w:sz w:val="20"/>
                <w:szCs w:val="20"/>
              </w:rPr>
              <w:t>10</w:t>
            </w:r>
          </w:p>
        </w:tc>
        <w:tc>
          <w:tcPr>
            <w:tcW w:w="3780" w:type="dxa"/>
            <w:tcBorders>
              <w:bottom w:val="single" w:sz="12" w:space="0" w:color="auto"/>
            </w:tcBorders>
          </w:tcPr>
          <w:p w:rsidR="00B86D25" w:rsidRPr="00D40359" w:rsidRDefault="00B86D25" w:rsidP="00716E9C">
            <w:pPr>
              <w:spacing w:line="360" w:lineRule="auto"/>
              <w:ind w:firstLine="709"/>
              <w:jc w:val="both"/>
              <w:rPr>
                <w:sz w:val="20"/>
                <w:szCs w:val="20"/>
              </w:rPr>
            </w:pPr>
            <w:r w:rsidRPr="00D40359">
              <w:rPr>
                <w:sz w:val="20"/>
                <w:szCs w:val="20"/>
              </w:rPr>
              <w:t>0,77</w:t>
            </w:r>
          </w:p>
        </w:tc>
      </w:tr>
    </w:tbl>
    <w:p w:rsidR="00B86D25" w:rsidRPr="00716E9C" w:rsidRDefault="00B86D25" w:rsidP="00716E9C">
      <w:pPr>
        <w:spacing w:line="360" w:lineRule="auto"/>
        <w:ind w:firstLine="709"/>
        <w:jc w:val="both"/>
        <w:rPr>
          <w:sz w:val="28"/>
        </w:rPr>
      </w:pPr>
    </w:p>
    <w:p w:rsidR="000D6B27" w:rsidRPr="00716E9C" w:rsidRDefault="000D6B27" w:rsidP="00716E9C">
      <w:pPr>
        <w:spacing w:line="360" w:lineRule="auto"/>
        <w:ind w:firstLine="709"/>
        <w:jc w:val="both"/>
        <w:rPr>
          <w:bCs/>
          <w:sz w:val="28"/>
        </w:rPr>
      </w:pPr>
      <w:r w:rsidRPr="00716E9C">
        <w:rPr>
          <w:sz w:val="28"/>
        </w:rPr>
        <w:t xml:space="preserve">К5 – </w:t>
      </w:r>
      <w:r w:rsidRPr="00716E9C">
        <w:rPr>
          <w:bCs/>
          <w:sz w:val="28"/>
        </w:rPr>
        <w:t xml:space="preserve">коэффициент, отражающий количество и размер страховых выплат по договору страхования, предшествующему заключаемому. </w:t>
      </w:r>
    </w:p>
    <w:p w:rsidR="00DB6FEB" w:rsidRPr="00716E9C" w:rsidRDefault="00DB6FEB" w:rsidP="00716E9C">
      <w:pPr>
        <w:spacing w:line="360" w:lineRule="auto"/>
        <w:ind w:firstLine="709"/>
        <w:jc w:val="both"/>
        <w:rPr>
          <w:bCs/>
          <w:sz w:val="28"/>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120"/>
        <w:gridCol w:w="720"/>
        <w:gridCol w:w="720"/>
        <w:gridCol w:w="720"/>
        <w:gridCol w:w="596"/>
        <w:gridCol w:w="664"/>
      </w:tblGrid>
      <w:tr w:rsidR="00B86D25" w:rsidRPr="00716E9C">
        <w:trPr>
          <w:cantSplit/>
          <w:trHeight w:val="157"/>
        </w:trPr>
        <w:tc>
          <w:tcPr>
            <w:tcW w:w="540" w:type="dxa"/>
            <w:vMerge w:val="restart"/>
            <w:tcBorders>
              <w:top w:val="single" w:sz="12" w:space="0" w:color="auto"/>
              <w:left w:val="single" w:sz="12" w:space="0" w:color="auto"/>
              <w:right w:val="single" w:sz="12" w:space="0" w:color="auto"/>
            </w:tcBorders>
            <w:shd w:val="clear" w:color="auto" w:fill="E6E6E6"/>
            <w:vAlign w:val="center"/>
          </w:tcPr>
          <w:p w:rsidR="00B86D25" w:rsidRPr="00D40359" w:rsidRDefault="00B86D25" w:rsidP="00716E9C">
            <w:pPr>
              <w:pStyle w:val="1"/>
              <w:spacing w:line="360" w:lineRule="auto"/>
              <w:ind w:firstLine="709"/>
              <w:jc w:val="both"/>
              <w:rPr>
                <w:b w:val="0"/>
                <w:bCs/>
                <w:sz w:val="20"/>
                <w:szCs w:val="20"/>
              </w:rPr>
            </w:pPr>
            <w:r w:rsidRPr="00D40359">
              <w:rPr>
                <w:b w:val="0"/>
                <w:bCs/>
                <w:sz w:val="20"/>
                <w:szCs w:val="20"/>
              </w:rPr>
              <w:t>К5</w:t>
            </w:r>
          </w:p>
          <w:p w:rsidR="00B86D25" w:rsidRPr="00D40359" w:rsidRDefault="00B86D25" w:rsidP="00716E9C">
            <w:pPr>
              <w:spacing w:line="360" w:lineRule="auto"/>
              <w:ind w:firstLine="709"/>
              <w:jc w:val="both"/>
              <w:rPr>
                <w:sz w:val="20"/>
                <w:szCs w:val="20"/>
              </w:rPr>
            </w:pPr>
          </w:p>
        </w:tc>
        <w:tc>
          <w:tcPr>
            <w:tcW w:w="6120" w:type="dxa"/>
            <w:tcBorders>
              <w:top w:val="single" w:sz="12" w:space="0" w:color="auto"/>
              <w:left w:val="single" w:sz="12" w:space="0" w:color="auto"/>
            </w:tcBorders>
            <w:vAlign w:val="center"/>
          </w:tcPr>
          <w:p w:rsidR="00B86D25" w:rsidRPr="00D40359" w:rsidRDefault="00B86D25" w:rsidP="00716E9C">
            <w:pPr>
              <w:spacing w:line="360" w:lineRule="auto"/>
              <w:ind w:firstLine="709"/>
              <w:jc w:val="both"/>
              <w:rPr>
                <w:bCs/>
                <w:sz w:val="20"/>
                <w:szCs w:val="20"/>
              </w:rPr>
            </w:pPr>
            <w:r w:rsidRPr="00D40359">
              <w:rPr>
                <w:bCs/>
                <w:sz w:val="20"/>
                <w:szCs w:val="20"/>
              </w:rPr>
              <w:t>1.Категория У0. Безубыточное страхование</w:t>
            </w:r>
          </w:p>
          <w:p w:rsidR="00B86D25" w:rsidRPr="00D40359" w:rsidRDefault="00B86D25" w:rsidP="00716E9C">
            <w:pPr>
              <w:spacing w:line="360" w:lineRule="auto"/>
              <w:ind w:firstLine="709"/>
              <w:jc w:val="both"/>
              <w:rPr>
                <w:sz w:val="20"/>
                <w:szCs w:val="20"/>
              </w:rPr>
            </w:pPr>
            <w:r w:rsidRPr="00D40359">
              <w:rPr>
                <w:sz w:val="20"/>
                <w:szCs w:val="20"/>
              </w:rPr>
              <w:t xml:space="preserve"> (У=0) в течение 1 года страхования</w:t>
            </w:r>
          </w:p>
        </w:tc>
        <w:tc>
          <w:tcPr>
            <w:tcW w:w="3420" w:type="dxa"/>
            <w:gridSpan w:val="5"/>
            <w:tcBorders>
              <w:top w:val="single" w:sz="12" w:space="0" w:color="auto"/>
              <w:right w:val="single" w:sz="12" w:space="0" w:color="auto"/>
            </w:tcBorders>
            <w:vAlign w:val="center"/>
          </w:tcPr>
          <w:p w:rsidR="00B86D25" w:rsidRPr="00D40359" w:rsidRDefault="00B86D25" w:rsidP="00716E9C">
            <w:pPr>
              <w:spacing w:line="360" w:lineRule="auto"/>
              <w:ind w:firstLine="709"/>
              <w:jc w:val="both"/>
              <w:rPr>
                <w:sz w:val="20"/>
                <w:szCs w:val="20"/>
              </w:rPr>
            </w:pPr>
            <w:r w:rsidRPr="00D40359">
              <w:rPr>
                <w:sz w:val="20"/>
                <w:szCs w:val="20"/>
              </w:rPr>
              <w:t>0,9</w:t>
            </w:r>
          </w:p>
        </w:tc>
      </w:tr>
      <w:tr w:rsidR="00B86D25" w:rsidRPr="00716E9C">
        <w:trPr>
          <w:cantSplit/>
          <w:trHeight w:val="72"/>
        </w:trPr>
        <w:tc>
          <w:tcPr>
            <w:tcW w:w="540" w:type="dxa"/>
            <w:vMerge/>
            <w:tcBorders>
              <w:left w:val="single" w:sz="12" w:space="0" w:color="auto"/>
              <w:right w:val="single" w:sz="12" w:space="0" w:color="auto"/>
            </w:tcBorders>
            <w:vAlign w:val="center"/>
          </w:tcPr>
          <w:p w:rsidR="00B86D25" w:rsidRPr="00D40359" w:rsidRDefault="00B86D25" w:rsidP="00716E9C">
            <w:pPr>
              <w:spacing w:line="360" w:lineRule="auto"/>
              <w:ind w:firstLine="709"/>
              <w:jc w:val="both"/>
              <w:rPr>
                <w:sz w:val="20"/>
                <w:szCs w:val="20"/>
              </w:rPr>
            </w:pPr>
          </w:p>
        </w:tc>
        <w:tc>
          <w:tcPr>
            <w:tcW w:w="6120" w:type="dxa"/>
            <w:tcBorders>
              <w:left w:val="single" w:sz="12" w:space="0" w:color="auto"/>
            </w:tcBorders>
            <w:shd w:val="pct15" w:color="auto" w:fill="D9D9D9"/>
            <w:vAlign w:val="center"/>
          </w:tcPr>
          <w:p w:rsidR="00B86D25" w:rsidRPr="00D40359" w:rsidRDefault="00B86D25" w:rsidP="00716E9C">
            <w:pPr>
              <w:numPr>
                <w:ilvl w:val="12"/>
                <w:numId w:val="0"/>
              </w:numPr>
              <w:spacing w:line="360" w:lineRule="auto"/>
              <w:ind w:firstLine="709"/>
              <w:jc w:val="both"/>
              <w:rPr>
                <w:bCs/>
                <w:sz w:val="20"/>
                <w:szCs w:val="20"/>
              </w:rPr>
            </w:pPr>
            <w:r w:rsidRPr="00D40359">
              <w:rPr>
                <w:bCs/>
                <w:sz w:val="20"/>
                <w:szCs w:val="20"/>
              </w:rPr>
              <w:t>2</w:t>
            </w:r>
            <w:r w:rsidRPr="00D40359">
              <w:rPr>
                <w:iCs/>
                <w:sz w:val="20"/>
                <w:szCs w:val="20"/>
              </w:rPr>
              <w:t>.</w:t>
            </w:r>
            <w:r w:rsidRPr="00D40359">
              <w:rPr>
                <w:bCs/>
                <w:sz w:val="20"/>
                <w:szCs w:val="20"/>
              </w:rPr>
              <w:t xml:space="preserve"> Первоначально заключённый договор</w:t>
            </w:r>
          </w:p>
        </w:tc>
        <w:tc>
          <w:tcPr>
            <w:tcW w:w="3420" w:type="dxa"/>
            <w:gridSpan w:val="5"/>
            <w:tcBorders>
              <w:right w:val="single" w:sz="12" w:space="0" w:color="auto"/>
            </w:tcBorders>
            <w:shd w:val="pct15" w:color="auto" w:fill="D9D9D9"/>
            <w:vAlign w:val="center"/>
          </w:tcPr>
          <w:p w:rsidR="00B86D25" w:rsidRPr="00D40359" w:rsidRDefault="00B86D25" w:rsidP="00716E9C">
            <w:pPr>
              <w:numPr>
                <w:ilvl w:val="12"/>
                <w:numId w:val="0"/>
              </w:numPr>
              <w:spacing w:line="360" w:lineRule="auto"/>
              <w:ind w:firstLine="709"/>
              <w:jc w:val="both"/>
              <w:rPr>
                <w:bCs/>
                <w:sz w:val="20"/>
                <w:szCs w:val="20"/>
              </w:rPr>
            </w:pPr>
            <w:r w:rsidRPr="00D40359">
              <w:rPr>
                <w:bCs/>
                <w:sz w:val="20"/>
                <w:szCs w:val="20"/>
              </w:rPr>
              <w:t>1,00</w:t>
            </w:r>
          </w:p>
        </w:tc>
      </w:tr>
      <w:tr w:rsidR="00B86D25" w:rsidRPr="00716E9C">
        <w:trPr>
          <w:cantSplit/>
          <w:trHeight w:val="72"/>
        </w:trPr>
        <w:tc>
          <w:tcPr>
            <w:tcW w:w="540" w:type="dxa"/>
            <w:vMerge/>
            <w:tcBorders>
              <w:left w:val="single" w:sz="12" w:space="0" w:color="auto"/>
              <w:right w:val="single" w:sz="12" w:space="0" w:color="auto"/>
            </w:tcBorders>
            <w:vAlign w:val="center"/>
          </w:tcPr>
          <w:p w:rsidR="00B86D25" w:rsidRPr="00D40359" w:rsidRDefault="00B86D25" w:rsidP="00716E9C">
            <w:pPr>
              <w:spacing w:line="360" w:lineRule="auto"/>
              <w:ind w:firstLine="709"/>
              <w:jc w:val="both"/>
              <w:rPr>
                <w:sz w:val="20"/>
                <w:szCs w:val="20"/>
              </w:rPr>
            </w:pPr>
          </w:p>
        </w:tc>
        <w:tc>
          <w:tcPr>
            <w:tcW w:w="9540" w:type="dxa"/>
            <w:gridSpan w:val="6"/>
            <w:tcBorders>
              <w:left w:val="single" w:sz="12" w:space="0" w:color="auto"/>
              <w:right w:val="single" w:sz="12" w:space="0" w:color="auto"/>
            </w:tcBorders>
            <w:shd w:val="clear" w:color="auto" w:fill="F3F3F3"/>
            <w:vAlign w:val="center"/>
          </w:tcPr>
          <w:p w:rsidR="00B86D25" w:rsidRPr="00D40359" w:rsidRDefault="00B86D25" w:rsidP="00716E9C">
            <w:pPr>
              <w:numPr>
                <w:ilvl w:val="12"/>
                <w:numId w:val="0"/>
              </w:numPr>
              <w:spacing w:line="360" w:lineRule="auto"/>
              <w:ind w:firstLine="709"/>
              <w:jc w:val="both"/>
              <w:rPr>
                <w:bCs/>
                <w:sz w:val="20"/>
                <w:szCs w:val="20"/>
              </w:rPr>
            </w:pPr>
            <w:r w:rsidRPr="00D40359">
              <w:rPr>
                <w:bCs/>
                <w:sz w:val="20"/>
                <w:szCs w:val="20"/>
              </w:rPr>
              <w:t xml:space="preserve">3. Убыточное страхование </w:t>
            </w:r>
            <w:r w:rsidRPr="00D40359">
              <w:rPr>
                <w:sz w:val="20"/>
                <w:szCs w:val="20"/>
              </w:rPr>
              <w:t>(</w:t>
            </w:r>
            <w:r w:rsidRPr="00D40359">
              <w:rPr>
                <w:sz w:val="20"/>
                <w:szCs w:val="20"/>
                <w:lang w:val="en-US"/>
              </w:rPr>
              <w:t>Y</w:t>
            </w:r>
            <w:r w:rsidRPr="00D40359">
              <w:rPr>
                <w:sz w:val="20"/>
                <w:szCs w:val="20"/>
                <w:lang w:val="en-US"/>
              </w:rPr>
              <w:sym w:font="Symbol" w:char="F0B9"/>
            </w:r>
            <w:r w:rsidRPr="00D40359">
              <w:rPr>
                <w:sz w:val="20"/>
                <w:szCs w:val="20"/>
              </w:rPr>
              <w:t>0)</w:t>
            </w:r>
          </w:p>
        </w:tc>
      </w:tr>
      <w:tr w:rsidR="00B86D25" w:rsidRPr="00716E9C">
        <w:trPr>
          <w:cantSplit/>
          <w:trHeight w:val="72"/>
        </w:trPr>
        <w:tc>
          <w:tcPr>
            <w:tcW w:w="540" w:type="dxa"/>
            <w:vMerge/>
            <w:tcBorders>
              <w:left w:val="single" w:sz="12" w:space="0" w:color="auto"/>
              <w:right w:val="single" w:sz="12" w:space="0" w:color="auto"/>
            </w:tcBorders>
            <w:vAlign w:val="center"/>
          </w:tcPr>
          <w:p w:rsidR="00B86D25" w:rsidRPr="00D40359" w:rsidRDefault="00B86D25" w:rsidP="00716E9C">
            <w:pPr>
              <w:spacing w:line="360" w:lineRule="auto"/>
              <w:ind w:firstLine="709"/>
              <w:jc w:val="both"/>
              <w:rPr>
                <w:sz w:val="20"/>
                <w:szCs w:val="20"/>
              </w:rPr>
            </w:pPr>
          </w:p>
        </w:tc>
        <w:tc>
          <w:tcPr>
            <w:tcW w:w="6120" w:type="dxa"/>
            <w:tcBorders>
              <w:left w:val="single" w:sz="12" w:space="0" w:color="auto"/>
            </w:tcBorders>
            <w:shd w:val="clear" w:color="auto" w:fill="F3F3F3"/>
            <w:vAlign w:val="center"/>
          </w:tcPr>
          <w:p w:rsidR="00B86D25" w:rsidRPr="00D40359" w:rsidRDefault="00B86D25" w:rsidP="00716E9C">
            <w:pPr>
              <w:spacing w:line="360" w:lineRule="auto"/>
              <w:ind w:firstLine="709"/>
              <w:jc w:val="both"/>
              <w:rPr>
                <w:sz w:val="20"/>
                <w:szCs w:val="20"/>
              </w:rPr>
            </w:pPr>
            <w:r w:rsidRPr="00D40359">
              <w:rPr>
                <w:sz w:val="20"/>
                <w:szCs w:val="20"/>
              </w:rPr>
              <w:t>Кол-во выплат за срок действия предшествующего договора страхования</w:t>
            </w:r>
          </w:p>
        </w:tc>
        <w:tc>
          <w:tcPr>
            <w:tcW w:w="720" w:type="dxa"/>
            <w:shd w:val="clear" w:color="auto" w:fill="F3F3F3"/>
            <w:vAlign w:val="center"/>
          </w:tcPr>
          <w:p w:rsidR="00B86D25" w:rsidRPr="00D40359" w:rsidRDefault="00B86D25" w:rsidP="00716E9C">
            <w:pPr>
              <w:numPr>
                <w:ilvl w:val="12"/>
                <w:numId w:val="0"/>
              </w:numPr>
              <w:spacing w:line="360" w:lineRule="auto"/>
              <w:ind w:firstLine="709"/>
              <w:jc w:val="both"/>
              <w:rPr>
                <w:bCs/>
                <w:sz w:val="20"/>
                <w:szCs w:val="20"/>
              </w:rPr>
            </w:pPr>
            <w:r w:rsidRPr="00D40359">
              <w:rPr>
                <w:bCs/>
                <w:sz w:val="20"/>
                <w:szCs w:val="20"/>
              </w:rPr>
              <w:t>1</w:t>
            </w:r>
          </w:p>
        </w:tc>
        <w:tc>
          <w:tcPr>
            <w:tcW w:w="720" w:type="dxa"/>
            <w:shd w:val="clear" w:color="auto" w:fill="F3F3F3"/>
            <w:vAlign w:val="center"/>
          </w:tcPr>
          <w:p w:rsidR="00B86D25" w:rsidRPr="00D40359" w:rsidRDefault="00B86D25" w:rsidP="00716E9C">
            <w:pPr>
              <w:numPr>
                <w:ilvl w:val="12"/>
                <w:numId w:val="0"/>
              </w:numPr>
              <w:spacing w:line="360" w:lineRule="auto"/>
              <w:ind w:firstLine="709"/>
              <w:jc w:val="both"/>
              <w:rPr>
                <w:bCs/>
                <w:sz w:val="20"/>
                <w:szCs w:val="20"/>
              </w:rPr>
            </w:pPr>
            <w:r w:rsidRPr="00D40359">
              <w:rPr>
                <w:bCs/>
                <w:sz w:val="20"/>
                <w:szCs w:val="20"/>
              </w:rPr>
              <w:t>2</w:t>
            </w:r>
          </w:p>
        </w:tc>
        <w:tc>
          <w:tcPr>
            <w:tcW w:w="720" w:type="dxa"/>
            <w:shd w:val="clear" w:color="auto" w:fill="F3F3F3"/>
            <w:vAlign w:val="center"/>
          </w:tcPr>
          <w:p w:rsidR="00B86D25" w:rsidRPr="00D40359" w:rsidRDefault="00B86D25" w:rsidP="00716E9C">
            <w:pPr>
              <w:numPr>
                <w:ilvl w:val="12"/>
                <w:numId w:val="0"/>
              </w:numPr>
              <w:spacing w:line="360" w:lineRule="auto"/>
              <w:ind w:firstLine="709"/>
              <w:jc w:val="both"/>
              <w:rPr>
                <w:bCs/>
                <w:sz w:val="20"/>
                <w:szCs w:val="20"/>
              </w:rPr>
            </w:pPr>
            <w:r w:rsidRPr="00D40359">
              <w:rPr>
                <w:bCs/>
                <w:sz w:val="20"/>
                <w:szCs w:val="20"/>
              </w:rPr>
              <w:t>3</w:t>
            </w:r>
          </w:p>
        </w:tc>
        <w:tc>
          <w:tcPr>
            <w:tcW w:w="596" w:type="dxa"/>
            <w:shd w:val="clear" w:color="auto" w:fill="F3F3F3"/>
            <w:vAlign w:val="center"/>
          </w:tcPr>
          <w:p w:rsidR="00B86D25" w:rsidRPr="00D40359" w:rsidRDefault="00B86D25" w:rsidP="00716E9C">
            <w:pPr>
              <w:numPr>
                <w:ilvl w:val="12"/>
                <w:numId w:val="0"/>
              </w:numPr>
              <w:spacing w:line="360" w:lineRule="auto"/>
              <w:ind w:firstLine="709"/>
              <w:jc w:val="both"/>
              <w:rPr>
                <w:bCs/>
                <w:sz w:val="20"/>
                <w:szCs w:val="20"/>
              </w:rPr>
            </w:pPr>
            <w:r w:rsidRPr="00D40359">
              <w:rPr>
                <w:bCs/>
                <w:sz w:val="20"/>
                <w:szCs w:val="20"/>
              </w:rPr>
              <w:t>4</w:t>
            </w:r>
          </w:p>
        </w:tc>
        <w:tc>
          <w:tcPr>
            <w:tcW w:w="664" w:type="dxa"/>
            <w:tcBorders>
              <w:right w:val="single" w:sz="12" w:space="0" w:color="auto"/>
            </w:tcBorders>
            <w:shd w:val="clear" w:color="auto" w:fill="F3F3F3"/>
            <w:vAlign w:val="center"/>
          </w:tcPr>
          <w:p w:rsidR="00B86D25" w:rsidRPr="00D40359" w:rsidRDefault="00B86D25" w:rsidP="00716E9C">
            <w:pPr>
              <w:numPr>
                <w:ilvl w:val="12"/>
                <w:numId w:val="0"/>
              </w:numPr>
              <w:spacing w:line="360" w:lineRule="auto"/>
              <w:ind w:firstLine="709"/>
              <w:jc w:val="both"/>
              <w:rPr>
                <w:bCs/>
                <w:sz w:val="20"/>
                <w:szCs w:val="20"/>
              </w:rPr>
            </w:pPr>
            <w:r w:rsidRPr="00D40359">
              <w:rPr>
                <w:bCs/>
                <w:sz w:val="20"/>
                <w:szCs w:val="20"/>
              </w:rPr>
              <w:t xml:space="preserve">5 и более </w:t>
            </w:r>
          </w:p>
        </w:tc>
      </w:tr>
      <w:tr w:rsidR="00B86D25" w:rsidRPr="00716E9C">
        <w:trPr>
          <w:cantSplit/>
          <w:trHeight w:val="72"/>
        </w:trPr>
        <w:tc>
          <w:tcPr>
            <w:tcW w:w="540" w:type="dxa"/>
            <w:vMerge/>
            <w:tcBorders>
              <w:left w:val="single" w:sz="12" w:space="0" w:color="auto"/>
              <w:right w:val="single" w:sz="12" w:space="0" w:color="auto"/>
            </w:tcBorders>
            <w:vAlign w:val="center"/>
          </w:tcPr>
          <w:p w:rsidR="00B86D25" w:rsidRPr="00D40359" w:rsidRDefault="00B86D25" w:rsidP="00716E9C">
            <w:pPr>
              <w:spacing w:line="360" w:lineRule="auto"/>
              <w:ind w:firstLine="709"/>
              <w:jc w:val="both"/>
              <w:rPr>
                <w:sz w:val="20"/>
                <w:szCs w:val="20"/>
              </w:rPr>
            </w:pPr>
          </w:p>
        </w:tc>
        <w:tc>
          <w:tcPr>
            <w:tcW w:w="6120" w:type="dxa"/>
            <w:tcBorders>
              <w:left w:val="single" w:sz="12" w:space="0" w:color="auto"/>
            </w:tcBorders>
            <w:shd w:val="clear" w:color="auto" w:fill="F3F3F3"/>
            <w:vAlign w:val="center"/>
          </w:tcPr>
          <w:p w:rsidR="00B86D25" w:rsidRPr="00D40359" w:rsidRDefault="00B86D25" w:rsidP="00716E9C">
            <w:pPr>
              <w:numPr>
                <w:ilvl w:val="12"/>
                <w:numId w:val="0"/>
              </w:numPr>
              <w:spacing w:line="360" w:lineRule="auto"/>
              <w:ind w:firstLine="709"/>
              <w:jc w:val="both"/>
              <w:rPr>
                <w:sz w:val="20"/>
                <w:szCs w:val="20"/>
              </w:rPr>
            </w:pPr>
            <w:r w:rsidRPr="00D40359">
              <w:rPr>
                <w:bCs/>
                <w:sz w:val="20"/>
                <w:szCs w:val="20"/>
              </w:rPr>
              <w:t xml:space="preserve">3.1. Категория У1. </w:t>
            </w:r>
            <w:r w:rsidRPr="00D40359">
              <w:rPr>
                <w:sz w:val="20"/>
                <w:szCs w:val="20"/>
              </w:rPr>
              <w:t>Наличие выплат, при этом суммарная выплата не превышает 50% страховой премии (0 &lt;У</w:t>
            </w:r>
            <w:r w:rsidRPr="00D40359">
              <w:rPr>
                <w:sz w:val="20"/>
                <w:szCs w:val="20"/>
                <w:u w:val="single"/>
              </w:rPr>
              <w:t>&lt;</w:t>
            </w:r>
            <w:r w:rsidRPr="00D40359">
              <w:rPr>
                <w:sz w:val="20"/>
                <w:szCs w:val="20"/>
              </w:rPr>
              <w:t>50%)</w:t>
            </w:r>
          </w:p>
        </w:tc>
        <w:tc>
          <w:tcPr>
            <w:tcW w:w="720" w:type="dxa"/>
            <w:shd w:val="clear" w:color="auto" w:fill="F3F3F3"/>
            <w:vAlign w:val="center"/>
          </w:tcPr>
          <w:p w:rsidR="00B86D25" w:rsidRPr="00D40359" w:rsidRDefault="00B86D25" w:rsidP="00716E9C">
            <w:pPr>
              <w:numPr>
                <w:ilvl w:val="12"/>
                <w:numId w:val="0"/>
              </w:numPr>
              <w:spacing w:line="360" w:lineRule="auto"/>
              <w:ind w:firstLine="709"/>
              <w:jc w:val="both"/>
              <w:rPr>
                <w:sz w:val="20"/>
                <w:szCs w:val="20"/>
              </w:rPr>
            </w:pPr>
            <w:r w:rsidRPr="00D40359">
              <w:rPr>
                <w:sz w:val="20"/>
                <w:szCs w:val="20"/>
              </w:rPr>
              <w:t>0,95</w:t>
            </w:r>
          </w:p>
        </w:tc>
        <w:tc>
          <w:tcPr>
            <w:tcW w:w="720" w:type="dxa"/>
            <w:shd w:val="clear" w:color="auto" w:fill="F3F3F3"/>
            <w:vAlign w:val="center"/>
          </w:tcPr>
          <w:p w:rsidR="00B86D25" w:rsidRPr="00D40359" w:rsidRDefault="00B86D25" w:rsidP="00716E9C">
            <w:pPr>
              <w:numPr>
                <w:ilvl w:val="12"/>
                <w:numId w:val="0"/>
              </w:numPr>
              <w:spacing w:line="360" w:lineRule="auto"/>
              <w:ind w:firstLine="709"/>
              <w:jc w:val="both"/>
              <w:rPr>
                <w:sz w:val="20"/>
                <w:szCs w:val="20"/>
              </w:rPr>
            </w:pPr>
            <w:r w:rsidRPr="00D40359">
              <w:rPr>
                <w:sz w:val="20"/>
                <w:szCs w:val="20"/>
              </w:rPr>
              <w:t>0,98</w:t>
            </w:r>
          </w:p>
        </w:tc>
        <w:tc>
          <w:tcPr>
            <w:tcW w:w="720" w:type="dxa"/>
            <w:shd w:val="clear" w:color="auto" w:fill="F3F3F3"/>
            <w:vAlign w:val="center"/>
          </w:tcPr>
          <w:p w:rsidR="00B86D25" w:rsidRPr="00D40359" w:rsidRDefault="00B86D25" w:rsidP="00716E9C">
            <w:pPr>
              <w:numPr>
                <w:ilvl w:val="12"/>
                <w:numId w:val="0"/>
              </w:numPr>
              <w:spacing w:line="360" w:lineRule="auto"/>
              <w:ind w:firstLine="709"/>
              <w:jc w:val="both"/>
              <w:rPr>
                <w:sz w:val="20"/>
                <w:szCs w:val="20"/>
              </w:rPr>
            </w:pPr>
            <w:r w:rsidRPr="00D40359">
              <w:rPr>
                <w:sz w:val="20"/>
                <w:szCs w:val="20"/>
              </w:rPr>
              <w:t>1</w:t>
            </w:r>
          </w:p>
        </w:tc>
        <w:tc>
          <w:tcPr>
            <w:tcW w:w="596" w:type="dxa"/>
            <w:shd w:val="clear" w:color="auto" w:fill="F3F3F3"/>
            <w:vAlign w:val="center"/>
          </w:tcPr>
          <w:p w:rsidR="00B86D25" w:rsidRPr="00D40359" w:rsidRDefault="00B86D25" w:rsidP="00716E9C">
            <w:pPr>
              <w:numPr>
                <w:ilvl w:val="12"/>
                <w:numId w:val="0"/>
              </w:numPr>
              <w:spacing w:line="360" w:lineRule="auto"/>
              <w:ind w:firstLine="709"/>
              <w:jc w:val="both"/>
              <w:rPr>
                <w:sz w:val="20"/>
                <w:szCs w:val="20"/>
              </w:rPr>
            </w:pPr>
            <w:r w:rsidRPr="00D40359">
              <w:rPr>
                <w:sz w:val="20"/>
                <w:szCs w:val="20"/>
              </w:rPr>
              <w:t>1,1</w:t>
            </w:r>
          </w:p>
        </w:tc>
        <w:tc>
          <w:tcPr>
            <w:tcW w:w="664" w:type="dxa"/>
            <w:tcBorders>
              <w:right w:val="single" w:sz="12" w:space="0" w:color="auto"/>
            </w:tcBorders>
            <w:shd w:val="clear" w:color="auto" w:fill="F3F3F3"/>
            <w:vAlign w:val="center"/>
          </w:tcPr>
          <w:p w:rsidR="00B86D25" w:rsidRPr="00D40359" w:rsidRDefault="00B86D25" w:rsidP="00716E9C">
            <w:pPr>
              <w:numPr>
                <w:ilvl w:val="12"/>
                <w:numId w:val="0"/>
              </w:numPr>
              <w:spacing w:line="360" w:lineRule="auto"/>
              <w:ind w:firstLine="709"/>
              <w:jc w:val="both"/>
              <w:rPr>
                <w:sz w:val="20"/>
                <w:szCs w:val="20"/>
              </w:rPr>
            </w:pPr>
            <w:r w:rsidRPr="00D40359">
              <w:rPr>
                <w:sz w:val="20"/>
                <w:szCs w:val="20"/>
              </w:rPr>
              <w:t>1,2</w:t>
            </w:r>
          </w:p>
        </w:tc>
      </w:tr>
      <w:tr w:rsidR="00B86D25" w:rsidRPr="00716E9C">
        <w:trPr>
          <w:cantSplit/>
          <w:trHeight w:val="417"/>
        </w:trPr>
        <w:tc>
          <w:tcPr>
            <w:tcW w:w="540" w:type="dxa"/>
            <w:vMerge/>
            <w:tcBorders>
              <w:left w:val="single" w:sz="12" w:space="0" w:color="auto"/>
              <w:right w:val="single" w:sz="12" w:space="0" w:color="auto"/>
            </w:tcBorders>
            <w:vAlign w:val="center"/>
          </w:tcPr>
          <w:p w:rsidR="00B86D25" w:rsidRPr="00D40359" w:rsidRDefault="00B86D25" w:rsidP="00716E9C">
            <w:pPr>
              <w:spacing w:line="360" w:lineRule="auto"/>
              <w:ind w:firstLine="709"/>
              <w:jc w:val="both"/>
              <w:rPr>
                <w:sz w:val="20"/>
                <w:szCs w:val="20"/>
              </w:rPr>
            </w:pPr>
          </w:p>
        </w:tc>
        <w:tc>
          <w:tcPr>
            <w:tcW w:w="6120" w:type="dxa"/>
            <w:tcBorders>
              <w:left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bCs/>
                <w:sz w:val="20"/>
                <w:szCs w:val="20"/>
              </w:rPr>
              <w:t xml:space="preserve">3.2. Категория У2. </w:t>
            </w:r>
            <w:r w:rsidRPr="00D40359">
              <w:rPr>
                <w:sz w:val="20"/>
                <w:szCs w:val="20"/>
              </w:rPr>
              <w:t xml:space="preserve">Наличие выплат, при этом суммарная выплата более 50%, но не превышает 100% страховой премии  (50%&lt; У </w:t>
            </w:r>
            <w:r w:rsidRPr="00D40359">
              <w:rPr>
                <w:sz w:val="20"/>
                <w:szCs w:val="20"/>
                <w:u w:val="single"/>
              </w:rPr>
              <w:t>&lt;</w:t>
            </w:r>
            <w:r w:rsidRPr="00D40359">
              <w:rPr>
                <w:sz w:val="20"/>
                <w:szCs w:val="20"/>
              </w:rPr>
              <w:t>100%)</w:t>
            </w:r>
          </w:p>
        </w:tc>
        <w:tc>
          <w:tcPr>
            <w:tcW w:w="720"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w:t>
            </w:r>
          </w:p>
        </w:tc>
        <w:tc>
          <w:tcPr>
            <w:tcW w:w="720"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1,05</w:t>
            </w:r>
          </w:p>
        </w:tc>
        <w:tc>
          <w:tcPr>
            <w:tcW w:w="720"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1,1</w:t>
            </w:r>
          </w:p>
        </w:tc>
        <w:tc>
          <w:tcPr>
            <w:tcW w:w="596"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1,2</w:t>
            </w:r>
          </w:p>
        </w:tc>
        <w:tc>
          <w:tcPr>
            <w:tcW w:w="664" w:type="dxa"/>
            <w:tcBorders>
              <w:right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1,3</w:t>
            </w:r>
          </w:p>
        </w:tc>
      </w:tr>
      <w:tr w:rsidR="00B86D25" w:rsidRPr="00716E9C">
        <w:trPr>
          <w:cantSplit/>
          <w:trHeight w:val="72"/>
        </w:trPr>
        <w:tc>
          <w:tcPr>
            <w:tcW w:w="540" w:type="dxa"/>
            <w:vMerge/>
            <w:tcBorders>
              <w:left w:val="single" w:sz="12" w:space="0" w:color="auto"/>
              <w:right w:val="single" w:sz="12" w:space="0" w:color="auto"/>
            </w:tcBorders>
            <w:vAlign w:val="center"/>
          </w:tcPr>
          <w:p w:rsidR="00B86D25" w:rsidRPr="00D40359" w:rsidRDefault="00B86D25" w:rsidP="00716E9C">
            <w:pPr>
              <w:spacing w:line="360" w:lineRule="auto"/>
              <w:ind w:firstLine="709"/>
              <w:jc w:val="both"/>
              <w:rPr>
                <w:sz w:val="20"/>
                <w:szCs w:val="20"/>
              </w:rPr>
            </w:pPr>
          </w:p>
        </w:tc>
        <w:tc>
          <w:tcPr>
            <w:tcW w:w="6120" w:type="dxa"/>
            <w:tcBorders>
              <w:left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 xml:space="preserve">3.3. Категория У3. </w:t>
            </w:r>
            <w:r w:rsidRPr="00D40359">
              <w:rPr>
                <w:sz w:val="20"/>
                <w:szCs w:val="20"/>
              </w:rPr>
              <w:t>Наличие выплат, при этом суммарная выплата более 100%, но не превышает 150% страховой премии (100%&lt; У</w:t>
            </w:r>
            <w:r w:rsidRPr="00D40359">
              <w:rPr>
                <w:sz w:val="20"/>
                <w:szCs w:val="20"/>
                <w:u w:val="single"/>
              </w:rPr>
              <w:t>&lt;</w:t>
            </w:r>
            <w:r w:rsidRPr="00D40359">
              <w:rPr>
                <w:sz w:val="20"/>
                <w:szCs w:val="20"/>
              </w:rPr>
              <w:t xml:space="preserve"> 150%)</w:t>
            </w:r>
          </w:p>
        </w:tc>
        <w:tc>
          <w:tcPr>
            <w:tcW w:w="720"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1,1</w:t>
            </w:r>
          </w:p>
        </w:tc>
        <w:tc>
          <w:tcPr>
            <w:tcW w:w="720"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1,3</w:t>
            </w:r>
          </w:p>
        </w:tc>
        <w:tc>
          <w:tcPr>
            <w:tcW w:w="720"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1,7</w:t>
            </w:r>
          </w:p>
        </w:tc>
        <w:tc>
          <w:tcPr>
            <w:tcW w:w="596"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2,0</w:t>
            </w:r>
          </w:p>
        </w:tc>
        <w:tc>
          <w:tcPr>
            <w:tcW w:w="664" w:type="dxa"/>
            <w:tcBorders>
              <w:right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2,5</w:t>
            </w:r>
          </w:p>
        </w:tc>
      </w:tr>
      <w:tr w:rsidR="00B86D25" w:rsidRPr="00716E9C">
        <w:trPr>
          <w:cantSplit/>
          <w:trHeight w:val="401"/>
        </w:trPr>
        <w:tc>
          <w:tcPr>
            <w:tcW w:w="540" w:type="dxa"/>
            <w:vMerge/>
            <w:tcBorders>
              <w:left w:val="single" w:sz="12" w:space="0" w:color="auto"/>
              <w:right w:val="single" w:sz="12" w:space="0" w:color="auto"/>
            </w:tcBorders>
            <w:vAlign w:val="center"/>
          </w:tcPr>
          <w:p w:rsidR="00B86D25" w:rsidRPr="00D40359" w:rsidRDefault="00B86D25" w:rsidP="00716E9C">
            <w:pPr>
              <w:spacing w:line="360" w:lineRule="auto"/>
              <w:ind w:firstLine="709"/>
              <w:jc w:val="both"/>
              <w:rPr>
                <w:sz w:val="20"/>
                <w:szCs w:val="20"/>
              </w:rPr>
            </w:pPr>
          </w:p>
        </w:tc>
        <w:tc>
          <w:tcPr>
            <w:tcW w:w="6120" w:type="dxa"/>
            <w:tcBorders>
              <w:left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 xml:space="preserve">3.4. Категория У4. </w:t>
            </w:r>
            <w:r w:rsidRPr="00D40359">
              <w:rPr>
                <w:sz w:val="20"/>
                <w:szCs w:val="20"/>
              </w:rPr>
              <w:t>Наличие выплат, при этом суммарная выплата более 150%, но не превышает 200% страховой премии  (150%&lt; У</w:t>
            </w:r>
            <w:r w:rsidRPr="00D40359">
              <w:rPr>
                <w:sz w:val="20"/>
                <w:szCs w:val="20"/>
                <w:u w:val="single"/>
              </w:rPr>
              <w:t>&lt;</w:t>
            </w:r>
            <w:r w:rsidRPr="00D40359">
              <w:rPr>
                <w:sz w:val="20"/>
                <w:szCs w:val="20"/>
              </w:rPr>
              <w:t xml:space="preserve"> 200%)</w:t>
            </w:r>
          </w:p>
        </w:tc>
        <w:tc>
          <w:tcPr>
            <w:tcW w:w="720"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1,3</w:t>
            </w:r>
          </w:p>
        </w:tc>
        <w:tc>
          <w:tcPr>
            <w:tcW w:w="720"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1,4</w:t>
            </w:r>
          </w:p>
        </w:tc>
        <w:tc>
          <w:tcPr>
            <w:tcW w:w="720"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1,8</w:t>
            </w:r>
          </w:p>
        </w:tc>
        <w:tc>
          <w:tcPr>
            <w:tcW w:w="596" w:type="dxa"/>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2,1</w:t>
            </w:r>
          </w:p>
        </w:tc>
        <w:tc>
          <w:tcPr>
            <w:tcW w:w="664" w:type="dxa"/>
            <w:tcBorders>
              <w:right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2,7</w:t>
            </w:r>
          </w:p>
        </w:tc>
      </w:tr>
      <w:tr w:rsidR="00B86D25" w:rsidRPr="00716E9C">
        <w:trPr>
          <w:cantSplit/>
          <w:trHeight w:val="72"/>
        </w:trPr>
        <w:tc>
          <w:tcPr>
            <w:tcW w:w="540" w:type="dxa"/>
            <w:vMerge/>
            <w:tcBorders>
              <w:left w:val="single" w:sz="12" w:space="0" w:color="auto"/>
              <w:bottom w:val="single" w:sz="12" w:space="0" w:color="auto"/>
              <w:right w:val="single" w:sz="12" w:space="0" w:color="auto"/>
            </w:tcBorders>
            <w:vAlign w:val="center"/>
          </w:tcPr>
          <w:p w:rsidR="00B86D25" w:rsidRPr="00D40359" w:rsidRDefault="00B86D25" w:rsidP="00716E9C">
            <w:pPr>
              <w:spacing w:line="360" w:lineRule="auto"/>
              <w:ind w:firstLine="709"/>
              <w:jc w:val="both"/>
              <w:rPr>
                <w:sz w:val="20"/>
                <w:szCs w:val="20"/>
              </w:rPr>
            </w:pPr>
          </w:p>
        </w:tc>
        <w:tc>
          <w:tcPr>
            <w:tcW w:w="6120" w:type="dxa"/>
            <w:tcBorders>
              <w:left w:val="single" w:sz="12" w:space="0" w:color="auto"/>
              <w:bottom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bCs/>
                <w:sz w:val="20"/>
                <w:szCs w:val="20"/>
              </w:rPr>
            </w:pPr>
            <w:r w:rsidRPr="00D40359">
              <w:rPr>
                <w:bCs/>
                <w:sz w:val="20"/>
                <w:szCs w:val="20"/>
              </w:rPr>
              <w:t xml:space="preserve">3.5. Категория У5. </w:t>
            </w:r>
            <w:r w:rsidRPr="00D40359">
              <w:rPr>
                <w:sz w:val="20"/>
                <w:szCs w:val="20"/>
              </w:rPr>
              <w:t>Наличие выплат, при этом суммарная выплата более 200% страховой премии (У &gt;200%)</w:t>
            </w:r>
          </w:p>
        </w:tc>
        <w:tc>
          <w:tcPr>
            <w:tcW w:w="720" w:type="dxa"/>
            <w:tcBorders>
              <w:bottom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1,5</w:t>
            </w:r>
          </w:p>
        </w:tc>
        <w:tc>
          <w:tcPr>
            <w:tcW w:w="720" w:type="dxa"/>
            <w:tcBorders>
              <w:bottom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2,0</w:t>
            </w:r>
          </w:p>
        </w:tc>
        <w:tc>
          <w:tcPr>
            <w:tcW w:w="720" w:type="dxa"/>
            <w:tcBorders>
              <w:bottom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2,5</w:t>
            </w:r>
          </w:p>
        </w:tc>
        <w:tc>
          <w:tcPr>
            <w:tcW w:w="596" w:type="dxa"/>
            <w:tcBorders>
              <w:bottom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2,7</w:t>
            </w:r>
          </w:p>
        </w:tc>
        <w:tc>
          <w:tcPr>
            <w:tcW w:w="664" w:type="dxa"/>
            <w:tcBorders>
              <w:bottom w:val="single" w:sz="12" w:space="0" w:color="auto"/>
              <w:right w:val="single" w:sz="12" w:space="0" w:color="auto"/>
            </w:tcBorders>
            <w:shd w:val="clear" w:color="auto" w:fill="F3F3F3"/>
            <w:vAlign w:val="center"/>
          </w:tcPr>
          <w:p w:rsidR="00B86D25" w:rsidRPr="00D40359" w:rsidRDefault="00B86D25" w:rsidP="00716E9C">
            <w:pPr>
              <w:tabs>
                <w:tab w:val="left" w:pos="2440"/>
              </w:tabs>
              <w:autoSpaceDE w:val="0"/>
              <w:autoSpaceDN w:val="0"/>
              <w:adjustRightInd w:val="0"/>
              <w:spacing w:line="360" w:lineRule="auto"/>
              <w:ind w:firstLine="709"/>
              <w:jc w:val="both"/>
              <w:rPr>
                <w:sz w:val="20"/>
                <w:szCs w:val="20"/>
              </w:rPr>
            </w:pPr>
            <w:r w:rsidRPr="00D40359">
              <w:rPr>
                <w:sz w:val="20"/>
                <w:szCs w:val="20"/>
              </w:rPr>
              <w:t>3,0</w:t>
            </w:r>
          </w:p>
        </w:tc>
      </w:tr>
    </w:tbl>
    <w:p w:rsidR="00B86D25" w:rsidRPr="00716E9C" w:rsidRDefault="00B86D25" w:rsidP="00716E9C">
      <w:pPr>
        <w:spacing w:line="360" w:lineRule="auto"/>
        <w:ind w:firstLine="709"/>
        <w:jc w:val="both"/>
        <w:rPr>
          <w:bCs/>
          <w:sz w:val="28"/>
        </w:rPr>
      </w:pPr>
    </w:p>
    <w:p w:rsidR="000D6B27" w:rsidRPr="00716E9C" w:rsidRDefault="000D6B27" w:rsidP="00716E9C">
      <w:pPr>
        <w:spacing w:line="360" w:lineRule="auto"/>
        <w:ind w:firstLine="709"/>
        <w:jc w:val="both"/>
        <w:rPr>
          <w:sz w:val="28"/>
        </w:rPr>
      </w:pPr>
      <w:r w:rsidRPr="00716E9C">
        <w:rPr>
          <w:sz w:val="28"/>
        </w:rPr>
        <w:t>Коэффициент регламентирует величину скидки/надбавки в зависимости от результатов закончившегося предыдущего договора страхования при возобновлении страхования на очередной срок.</w:t>
      </w:r>
    </w:p>
    <w:p w:rsidR="000D6B27" w:rsidRPr="00716E9C" w:rsidRDefault="000D6B27" w:rsidP="00716E9C">
      <w:pPr>
        <w:pStyle w:val="21"/>
        <w:spacing w:line="360" w:lineRule="auto"/>
        <w:ind w:firstLine="709"/>
        <w:rPr>
          <w:sz w:val="28"/>
        </w:rPr>
      </w:pPr>
      <w:r w:rsidRPr="00716E9C">
        <w:rPr>
          <w:sz w:val="28"/>
        </w:rPr>
        <w:t>Таблица значений коэффициента определяет значение коэффициента К5 для расчета индивидуального тарифа при возобновлении договора страхования/полиса, срок действия которого закончился, в зависимости  от категории «убыточности» («У0» – «У5») и количества страховых случаев (заявленных, но не урегулированных и урегулированных).</w:t>
      </w:r>
    </w:p>
    <w:p w:rsidR="000D6B27" w:rsidRPr="00716E9C" w:rsidRDefault="000D6B27" w:rsidP="00716E9C">
      <w:pPr>
        <w:spacing w:line="360" w:lineRule="auto"/>
        <w:ind w:firstLine="709"/>
        <w:jc w:val="both"/>
        <w:rPr>
          <w:sz w:val="28"/>
        </w:rPr>
      </w:pPr>
      <w:r w:rsidRPr="00716E9C">
        <w:rPr>
          <w:sz w:val="28"/>
        </w:rPr>
        <w:t xml:space="preserve">Категория </w:t>
      </w:r>
      <w:r w:rsidRPr="00716E9C">
        <w:rPr>
          <w:bCs/>
          <w:sz w:val="28"/>
        </w:rPr>
        <w:t>«У0»</w:t>
      </w:r>
      <w:r w:rsidRPr="00716E9C">
        <w:rPr>
          <w:sz w:val="28"/>
        </w:rPr>
        <w:t xml:space="preserve"> - применяется при безубыточном страховании ТС в течении не менее одного года, если выполняется одно из условий:</w:t>
      </w:r>
    </w:p>
    <w:p w:rsidR="000D6B27" w:rsidRPr="00716E9C" w:rsidRDefault="000D6B27" w:rsidP="00716E9C">
      <w:pPr>
        <w:spacing w:line="360" w:lineRule="auto"/>
        <w:ind w:firstLine="709"/>
        <w:jc w:val="both"/>
        <w:rPr>
          <w:sz w:val="28"/>
        </w:rPr>
      </w:pPr>
      <w:r w:rsidRPr="00716E9C">
        <w:rPr>
          <w:sz w:val="28"/>
        </w:rPr>
        <w:t>а) Не было заявлено ни одного убытка.</w:t>
      </w:r>
    </w:p>
    <w:p w:rsidR="000D6B27" w:rsidRPr="00716E9C" w:rsidRDefault="000D6B27" w:rsidP="00716E9C">
      <w:pPr>
        <w:spacing w:line="360" w:lineRule="auto"/>
        <w:ind w:firstLine="709"/>
        <w:jc w:val="both"/>
        <w:rPr>
          <w:sz w:val="28"/>
        </w:rPr>
      </w:pPr>
      <w:r w:rsidRPr="00716E9C">
        <w:rPr>
          <w:sz w:val="28"/>
        </w:rPr>
        <w:t>б) Страхователь письменно отказался от получения страховой выплаты.</w:t>
      </w:r>
    </w:p>
    <w:p w:rsidR="000D6B27" w:rsidRPr="00716E9C" w:rsidRDefault="000D6B27" w:rsidP="00716E9C">
      <w:pPr>
        <w:spacing w:line="360" w:lineRule="auto"/>
        <w:ind w:firstLine="709"/>
        <w:jc w:val="both"/>
        <w:rPr>
          <w:sz w:val="28"/>
        </w:rPr>
      </w:pPr>
      <w:r w:rsidRPr="00716E9C">
        <w:rPr>
          <w:sz w:val="28"/>
        </w:rPr>
        <w:t xml:space="preserve">При возобновлении (пролонгации) безубыточных договоров страхования применяется «льготная» пролонгация </w:t>
      </w:r>
      <w:r w:rsidR="00640276" w:rsidRPr="00716E9C">
        <w:rPr>
          <w:sz w:val="28"/>
        </w:rPr>
        <w:t>.</w:t>
      </w:r>
    </w:p>
    <w:p w:rsidR="000D6B27" w:rsidRPr="00716E9C" w:rsidRDefault="000D6B27" w:rsidP="00716E9C">
      <w:pPr>
        <w:spacing w:line="360" w:lineRule="auto"/>
        <w:ind w:firstLine="709"/>
        <w:jc w:val="both"/>
        <w:rPr>
          <w:sz w:val="28"/>
        </w:rPr>
      </w:pPr>
      <w:r w:rsidRPr="00716E9C">
        <w:rPr>
          <w:sz w:val="28"/>
        </w:rPr>
        <w:t xml:space="preserve">Категории </w:t>
      </w:r>
      <w:r w:rsidRPr="00716E9C">
        <w:rPr>
          <w:bCs/>
          <w:sz w:val="28"/>
        </w:rPr>
        <w:t>«У1»-«У5»</w:t>
      </w:r>
      <w:r w:rsidRPr="00716E9C">
        <w:rPr>
          <w:sz w:val="28"/>
        </w:rPr>
        <w:t xml:space="preserve"> определяются исходя из соотношения суммы выплат страхового возмещения по урегулированным случаям и сумм оценки ущерба по заявленным, но неурегулированным убыткам, за исключением сумм по убыткам (выплатным делам), по которым имеется возможность предъявления регрессного иска к лицам, виновным в причинении ущерба, к оплаченной страховой премии по данному ТС.</w:t>
      </w:r>
    </w:p>
    <w:p w:rsidR="000D6B27" w:rsidRPr="00716E9C" w:rsidRDefault="000D6B27" w:rsidP="00716E9C">
      <w:pPr>
        <w:spacing w:line="360" w:lineRule="auto"/>
        <w:ind w:firstLine="709"/>
        <w:jc w:val="both"/>
        <w:rPr>
          <w:sz w:val="28"/>
        </w:rPr>
      </w:pPr>
      <w:r w:rsidRPr="00716E9C">
        <w:rPr>
          <w:sz w:val="28"/>
        </w:rPr>
        <w:t xml:space="preserve">Под количеством страховых случаев принимается общее количество страховых случаев. </w:t>
      </w:r>
    </w:p>
    <w:p w:rsidR="000D6B27" w:rsidRPr="00716E9C" w:rsidRDefault="000D6B27" w:rsidP="00716E9C">
      <w:pPr>
        <w:spacing w:line="360" w:lineRule="auto"/>
        <w:ind w:firstLine="709"/>
        <w:jc w:val="both"/>
        <w:rPr>
          <w:sz w:val="28"/>
        </w:rPr>
      </w:pPr>
      <w:r w:rsidRPr="00716E9C">
        <w:rPr>
          <w:bCs/>
          <w:sz w:val="28"/>
          <w:u w:val="single"/>
        </w:rPr>
        <w:t>Например:</w:t>
      </w:r>
      <w:r w:rsidRPr="00716E9C">
        <w:rPr>
          <w:sz w:val="28"/>
        </w:rPr>
        <w:t xml:space="preserve"> </w:t>
      </w:r>
    </w:p>
    <w:p w:rsidR="000D6B27" w:rsidRPr="00716E9C" w:rsidRDefault="000D6B27" w:rsidP="00716E9C">
      <w:pPr>
        <w:spacing w:line="360" w:lineRule="auto"/>
        <w:ind w:firstLine="709"/>
        <w:jc w:val="both"/>
        <w:rPr>
          <w:sz w:val="28"/>
        </w:rPr>
      </w:pPr>
      <w:r w:rsidRPr="00716E9C">
        <w:rPr>
          <w:sz w:val="28"/>
        </w:rPr>
        <w:t>По истекшему договору страхования (страховая премия 1000 рублей) заявлено 4 страховых события, из них:</w:t>
      </w:r>
    </w:p>
    <w:p w:rsidR="000D6B27" w:rsidRPr="00716E9C" w:rsidRDefault="000D6B27" w:rsidP="00716E9C">
      <w:pPr>
        <w:numPr>
          <w:ilvl w:val="0"/>
          <w:numId w:val="39"/>
        </w:numPr>
        <w:spacing w:line="360" w:lineRule="auto"/>
        <w:ind w:left="0" w:firstLine="709"/>
        <w:jc w:val="both"/>
        <w:rPr>
          <w:sz w:val="28"/>
        </w:rPr>
      </w:pPr>
      <w:r w:rsidRPr="00716E9C">
        <w:rPr>
          <w:sz w:val="28"/>
        </w:rPr>
        <w:t>1-й убыток урегулирован на сумму 100 рублей,</w:t>
      </w:r>
    </w:p>
    <w:p w:rsidR="000D6B27" w:rsidRPr="00716E9C" w:rsidRDefault="000D6B27" w:rsidP="00716E9C">
      <w:pPr>
        <w:numPr>
          <w:ilvl w:val="0"/>
          <w:numId w:val="39"/>
        </w:numPr>
        <w:spacing w:line="360" w:lineRule="auto"/>
        <w:ind w:left="0" w:firstLine="709"/>
        <w:jc w:val="both"/>
        <w:rPr>
          <w:sz w:val="28"/>
        </w:rPr>
      </w:pPr>
      <w:r w:rsidRPr="00716E9C">
        <w:rPr>
          <w:sz w:val="28"/>
        </w:rPr>
        <w:t>2-й убыток не урегулирован (сумма оценки – 50 рублей),</w:t>
      </w:r>
    </w:p>
    <w:p w:rsidR="000D6B27" w:rsidRPr="00716E9C" w:rsidRDefault="000D6B27" w:rsidP="00716E9C">
      <w:pPr>
        <w:numPr>
          <w:ilvl w:val="0"/>
          <w:numId w:val="39"/>
        </w:numPr>
        <w:spacing w:line="360" w:lineRule="auto"/>
        <w:ind w:left="0" w:firstLine="709"/>
        <w:jc w:val="both"/>
        <w:rPr>
          <w:sz w:val="28"/>
        </w:rPr>
      </w:pPr>
      <w:r w:rsidRPr="00716E9C">
        <w:rPr>
          <w:sz w:val="28"/>
        </w:rPr>
        <w:t>3-й - урегулирован и «регрессный» на сумму 100 рублей,</w:t>
      </w:r>
    </w:p>
    <w:p w:rsidR="000D6B27" w:rsidRPr="00716E9C" w:rsidRDefault="000D6B27" w:rsidP="00716E9C">
      <w:pPr>
        <w:numPr>
          <w:ilvl w:val="0"/>
          <w:numId w:val="39"/>
        </w:numPr>
        <w:spacing w:line="360" w:lineRule="auto"/>
        <w:ind w:left="0" w:firstLine="709"/>
        <w:jc w:val="both"/>
        <w:rPr>
          <w:sz w:val="28"/>
        </w:rPr>
      </w:pPr>
      <w:r w:rsidRPr="00716E9C">
        <w:rPr>
          <w:sz w:val="28"/>
        </w:rPr>
        <w:t>4-й – не урегулирован в связи с отказом страхователя (сумма оценки 10 рублей).</w:t>
      </w:r>
    </w:p>
    <w:p w:rsidR="000D6B27" w:rsidRPr="00716E9C" w:rsidRDefault="000D6B27" w:rsidP="00716E9C">
      <w:pPr>
        <w:spacing w:line="360" w:lineRule="auto"/>
        <w:ind w:firstLine="709"/>
        <w:jc w:val="both"/>
        <w:rPr>
          <w:sz w:val="28"/>
        </w:rPr>
      </w:pPr>
      <w:r w:rsidRPr="00716E9C">
        <w:rPr>
          <w:sz w:val="28"/>
        </w:rPr>
        <w:t>При возобновлении договора необходимо определить значение К5. Для этого определить:</w:t>
      </w:r>
    </w:p>
    <w:p w:rsidR="000D6B27" w:rsidRPr="00716E9C" w:rsidRDefault="000D6B27" w:rsidP="00716E9C">
      <w:pPr>
        <w:numPr>
          <w:ilvl w:val="0"/>
          <w:numId w:val="40"/>
        </w:numPr>
        <w:spacing w:line="360" w:lineRule="auto"/>
        <w:ind w:left="0" w:firstLine="709"/>
        <w:jc w:val="both"/>
        <w:rPr>
          <w:sz w:val="28"/>
        </w:rPr>
      </w:pPr>
      <w:r w:rsidRPr="00716E9C">
        <w:rPr>
          <w:sz w:val="28"/>
        </w:rPr>
        <w:t xml:space="preserve">Количество заявленных и урегулированных случаев: </w:t>
      </w:r>
      <w:r w:rsidRPr="00716E9C">
        <w:rPr>
          <w:bCs/>
          <w:sz w:val="28"/>
        </w:rPr>
        <w:t>4</w:t>
      </w:r>
      <w:r w:rsidRPr="00716E9C">
        <w:rPr>
          <w:sz w:val="28"/>
        </w:rPr>
        <w:t>.</w:t>
      </w:r>
    </w:p>
    <w:p w:rsidR="000D6B27" w:rsidRPr="00716E9C" w:rsidRDefault="000D6B27" w:rsidP="00716E9C">
      <w:pPr>
        <w:numPr>
          <w:ilvl w:val="0"/>
          <w:numId w:val="40"/>
        </w:numPr>
        <w:spacing w:line="360" w:lineRule="auto"/>
        <w:ind w:left="0" w:firstLine="709"/>
        <w:jc w:val="both"/>
        <w:rPr>
          <w:sz w:val="28"/>
        </w:rPr>
      </w:pPr>
      <w:r w:rsidRPr="00716E9C">
        <w:rPr>
          <w:sz w:val="28"/>
        </w:rPr>
        <w:t>Сумму страховых выплат (за исключением регрессов и отказов): 150 рублей (сумма 1-го и 2-го убытков).</w:t>
      </w:r>
    </w:p>
    <w:p w:rsidR="000D6B27" w:rsidRPr="00716E9C" w:rsidRDefault="000D6B27" w:rsidP="00716E9C">
      <w:pPr>
        <w:numPr>
          <w:ilvl w:val="0"/>
          <w:numId w:val="40"/>
        </w:numPr>
        <w:spacing w:line="360" w:lineRule="auto"/>
        <w:ind w:left="0" w:firstLine="709"/>
        <w:jc w:val="both"/>
        <w:rPr>
          <w:sz w:val="28"/>
        </w:rPr>
      </w:pPr>
      <w:r w:rsidRPr="00716E9C">
        <w:rPr>
          <w:sz w:val="28"/>
        </w:rPr>
        <w:t>Отношение сумм выплат к страховой премии: 150/1000 х 100%=15%.</w:t>
      </w:r>
    </w:p>
    <w:p w:rsidR="000D6B27" w:rsidRPr="00716E9C" w:rsidRDefault="000D6B27" w:rsidP="00716E9C">
      <w:pPr>
        <w:numPr>
          <w:ilvl w:val="0"/>
          <w:numId w:val="40"/>
        </w:numPr>
        <w:spacing w:line="360" w:lineRule="auto"/>
        <w:ind w:left="0" w:firstLine="709"/>
        <w:jc w:val="both"/>
        <w:rPr>
          <w:sz w:val="28"/>
        </w:rPr>
      </w:pPr>
      <w:r w:rsidRPr="00716E9C">
        <w:rPr>
          <w:sz w:val="28"/>
        </w:rPr>
        <w:t xml:space="preserve">Присвоить категорию из таблицы: 0&lt;15%&lt;50% - </w:t>
      </w:r>
      <w:r w:rsidRPr="00716E9C">
        <w:rPr>
          <w:bCs/>
          <w:sz w:val="28"/>
        </w:rPr>
        <w:t>«У1»</w:t>
      </w:r>
      <w:r w:rsidRPr="00716E9C">
        <w:rPr>
          <w:sz w:val="28"/>
        </w:rPr>
        <w:t>.</w:t>
      </w:r>
    </w:p>
    <w:p w:rsidR="000D6B27" w:rsidRPr="00716E9C" w:rsidRDefault="000D6B27" w:rsidP="00716E9C">
      <w:pPr>
        <w:numPr>
          <w:ilvl w:val="0"/>
          <w:numId w:val="40"/>
        </w:numPr>
        <w:spacing w:line="360" w:lineRule="auto"/>
        <w:ind w:left="0" w:firstLine="709"/>
        <w:jc w:val="both"/>
        <w:rPr>
          <w:sz w:val="28"/>
        </w:rPr>
      </w:pPr>
      <w:r w:rsidRPr="00716E9C">
        <w:rPr>
          <w:sz w:val="28"/>
        </w:rPr>
        <w:t xml:space="preserve">Значение коэффициента К5 – пересечение столбца «4» (количество случаев) и строки «У1»: </w:t>
      </w:r>
      <w:r w:rsidRPr="00716E9C">
        <w:rPr>
          <w:bCs/>
          <w:sz w:val="28"/>
        </w:rPr>
        <w:t>К5=1,1</w:t>
      </w:r>
      <w:r w:rsidRPr="00716E9C">
        <w:rPr>
          <w:sz w:val="28"/>
        </w:rPr>
        <w:t>.</w:t>
      </w:r>
    </w:p>
    <w:p w:rsidR="000D6B27" w:rsidRPr="00D40359" w:rsidRDefault="00DB6FEB" w:rsidP="00D40359">
      <w:pPr>
        <w:spacing w:line="360" w:lineRule="auto"/>
        <w:ind w:firstLine="709"/>
        <w:jc w:val="center"/>
        <w:rPr>
          <w:b/>
          <w:bCs/>
          <w:sz w:val="28"/>
        </w:rPr>
      </w:pPr>
      <w:r w:rsidRPr="00D40359">
        <w:rPr>
          <w:b/>
          <w:sz w:val="28"/>
        </w:rPr>
        <w:t>6</w:t>
      </w:r>
      <w:r w:rsidR="00767453" w:rsidRPr="00D40359">
        <w:rPr>
          <w:b/>
          <w:sz w:val="28"/>
        </w:rPr>
        <w:t>.</w:t>
      </w:r>
      <w:r w:rsidR="00272983" w:rsidRPr="00D40359">
        <w:rPr>
          <w:b/>
          <w:sz w:val="28"/>
        </w:rPr>
        <w:t>3</w:t>
      </w:r>
      <w:r w:rsidRPr="00D40359">
        <w:rPr>
          <w:b/>
          <w:sz w:val="28"/>
        </w:rPr>
        <w:t>.</w:t>
      </w:r>
      <w:r w:rsidR="000D6B27" w:rsidRPr="00D40359">
        <w:rPr>
          <w:b/>
          <w:bCs/>
          <w:sz w:val="28"/>
        </w:rPr>
        <w:t xml:space="preserve"> </w:t>
      </w:r>
      <w:r w:rsidR="00272983" w:rsidRPr="00D40359">
        <w:rPr>
          <w:b/>
          <w:bCs/>
          <w:sz w:val="28"/>
        </w:rPr>
        <w:t xml:space="preserve">1. </w:t>
      </w:r>
      <w:r w:rsidR="000D6B27" w:rsidRPr="00D40359">
        <w:rPr>
          <w:b/>
          <w:bCs/>
          <w:sz w:val="28"/>
        </w:rPr>
        <w:t>Пролонгация (возобновление) договоров страхования.</w:t>
      </w:r>
    </w:p>
    <w:p w:rsidR="000D6B27" w:rsidRPr="00716E9C" w:rsidRDefault="000D6B27" w:rsidP="00716E9C">
      <w:pPr>
        <w:spacing w:line="360" w:lineRule="auto"/>
        <w:ind w:firstLine="709"/>
        <w:jc w:val="both"/>
        <w:rPr>
          <w:sz w:val="28"/>
        </w:rPr>
      </w:pPr>
      <w:r w:rsidRPr="00716E9C">
        <w:rPr>
          <w:bCs/>
          <w:sz w:val="28"/>
        </w:rPr>
        <w:t>"Льготная" пролонгация</w:t>
      </w:r>
      <w:r w:rsidRPr="00716E9C">
        <w:rPr>
          <w:sz w:val="28"/>
        </w:rPr>
        <w:t xml:space="preserve"> – упрощенный расчет страховой премии по договору страхования, заключаемому на очередной срок. Для этого необходимо выполнение нескольких условий:</w:t>
      </w:r>
    </w:p>
    <w:p w:rsidR="000D6B27" w:rsidRPr="00716E9C" w:rsidRDefault="00640276" w:rsidP="00716E9C">
      <w:pPr>
        <w:pStyle w:val="21"/>
        <w:spacing w:line="360" w:lineRule="auto"/>
        <w:ind w:firstLine="709"/>
        <w:rPr>
          <w:sz w:val="28"/>
        </w:rPr>
      </w:pPr>
      <w:r w:rsidRPr="00716E9C">
        <w:rPr>
          <w:sz w:val="28"/>
        </w:rPr>
        <w:t xml:space="preserve">- </w:t>
      </w:r>
      <w:r w:rsidR="000D6B27" w:rsidRPr="00716E9C">
        <w:rPr>
          <w:sz w:val="28"/>
        </w:rPr>
        <w:t xml:space="preserve"> Предыдущий срок страхования составлял не менее одного года.</w:t>
      </w:r>
    </w:p>
    <w:p w:rsidR="000D6B27" w:rsidRPr="00716E9C" w:rsidRDefault="00640276" w:rsidP="00716E9C">
      <w:pPr>
        <w:spacing w:line="360" w:lineRule="auto"/>
        <w:ind w:firstLine="709"/>
        <w:jc w:val="both"/>
        <w:rPr>
          <w:sz w:val="28"/>
        </w:rPr>
      </w:pPr>
      <w:r w:rsidRPr="00716E9C">
        <w:rPr>
          <w:sz w:val="28"/>
        </w:rPr>
        <w:t xml:space="preserve">- </w:t>
      </w:r>
      <w:r w:rsidR="000D6B27" w:rsidRPr="00716E9C">
        <w:rPr>
          <w:sz w:val="28"/>
        </w:rPr>
        <w:t xml:space="preserve"> При возобновлении договора страхования </w:t>
      </w:r>
      <w:r w:rsidR="000D6B27" w:rsidRPr="00716E9C">
        <w:rPr>
          <w:sz w:val="28"/>
          <w:u w:val="single"/>
        </w:rPr>
        <w:t>не изменяются</w:t>
      </w:r>
      <w:r w:rsidR="000D6B27" w:rsidRPr="00716E9C">
        <w:rPr>
          <w:sz w:val="28"/>
        </w:rPr>
        <w:t>:</w:t>
      </w:r>
    </w:p>
    <w:p w:rsidR="000D6B27" w:rsidRPr="00716E9C" w:rsidRDefault="000D6B27" w:rsidP="00716E9C">
      <w:pPr>
        <w:spacing w:line="360" w:lineRule="auto"/>
        <w:ind w:firstLine="709"/>
        <w:jc w:val="both"/>
        <w:rPr>
          <w:sz w:val="28"/>
        </w:rPr>
      </w:pPr>
      <w:r w:rsidRPr="00716E9C">
        <w:rPr>
          <w:sz w:val="28"/>
        </w:rPr>
        <w:t>а) Список допущенных лиц.</w:t>
      </w:r>
    </w:p>
    <w:p w:rsidR="000D6B27" w:rsidRPr="00716E9C" w:rsidRDefault="000D6B27" w:rsidP="00716E9C">
      <w:pPr>
        <w:spacing w:line="360" w:lineRule="auto"/>
        <w:ind w:firstLine="709"/>
        <w:jc w:val="both"/>
        <w:rPr>
          <w:sz w:val="28"/>
        </w:rPr>
      </w:pPr>
      <w:r w:rsidRPr="00716E9C">
        <w:rPr>
          <w:sz w:val="28"/>
        </w:rPr>
        <w:t>б) ТС.</w:t>
      </w:r>
    </w:p>
    <w:p w:rsidR="000D6B27" w:rsidRPr="00716E9C" w:rsidRDefault="000D6B27" w:rsidP="00716E9C">
      <w:pPr>
        <w:spacing w:line="360" w:lineRule="auto"/>
        <w:ind w:firstLine="709"/>
        <w:jc w:val="both"/>
        <w:rPr>
          <w:sz w:val="28"/>
        </w:rPr>
      </w:pPr>
      <w:r w:rsidRPr="00716E9C">
        <w:rPr>
          <w:sz w:val="28"/>
        </w:rPr>
        <w:t>в) Условия страхования (вариант, франшиза, территория покрытия, особые условия, предусмотренные договором, способ выплаты страхового возмещения).</w:t>
      </w:r>
    </w:p>
    <w:p w:rsidR="000D6B27" w:rsidRPr="00716E9C" w:rsidRDefault="000D6B27" w:rsidP="00716E9C">
      <w:pPr>
        <w:spacing w:line="360" w:lineRule="auto"/>
        <w:ind w:firstLine="709"/>
        <w:jc w:val="both"/>
        <w:rPr>
          <w:sz w:val="28"/>
        </w:rPr>
      </w:pPr>
      <w:r w:rsidRPr="00716E9C">
        <w:rPr>
          <w:sz w:val="28"/>
        </w:rPr>
        <w:t xml:space="preserve">При «льготной» пролонгации применяется значение коэффициента К5=0,9, причем применяется он к абсолютной величине страховой премии, установленной в предыдущем договоре страхования. </w:t>
      </w:r>
    </w:p>
    <w:p w:rsidR="000D6B27" w:rsidRPr="00716E9C" w:rsidRDefault="000D6B27" w:rsidP="00716E9C">
      <w:pPr>
        <w:spacing w:line="360" w:lineRule="auto"/>
        <w:ind w:firstLine="709"/>
        <w:jc w:val="both"/>
        <w:rPr>
          <w:sz w:val="28"/>
        </w:rPr>
      </w:pPr>
      <w:r w:rsidRPr="00716E9C">
        <w:rPr>
          <w:bCs/>
          <w:sz w:val="28"/>
          <w:u w:val="single"/>
        </w:rPr>
        <w:t>Например</w:t>
      </w:r>
      <w:r w:rsidRPr="00716E9C">
        <w:rPr>
          <w:bCs/>
          <w:sz w:val="28"/>
        </w:rPr>
        <w:t>:</w:t>
      </w:r>
      <w:r w:rsidRPr="00716E9C">
        <w:rPr>
          <w:sz w:val="28"/>
        </w:rPr>
        <w:t xml:space="preserve"> если страховая премия по договору страхования Каско/Ущерб за прошедший срок составляла 1000 рублей, он был безубыточен, то при возобновлении договора страхования на очередной срок величина страховой премии составит 900 рублей. </w:t>
      </w:r>
    </w:p>
    <w:p w:rsidR="000D6B27" w:rsidRPr="00716E9C" w:rsidRDefault="000D6B27" w:rsidP="00716E9C">
      <w:pPr>
        <w:spacing w:line="360" w:lineRule="auto"/>
        <w:ind w:firstLine="709"/>
        <w:jc w:val="both"/>
        <w:rPr>
          <w:sz w:val="28"/>
        </w:rPr>
      </w:pPr>
      <w:r w:rsidRPr="00716E9C">
        <w:rPr>
          <w:bCs/>
          <w:iCs/>
          <w:sz w:val="28"/>
        </w:rPr>
        <w:t>Важно!</w:t>
      </w:r>
      <w:r w:rsidRPr="00716E9C">
        <w:rPr>
          <w:bCs/>
          <w:sz w:val="28"/>
        </w:rPr>
        <w:t xml:space="preserve"> </w:t>
      </w:r>
      <w:r w:rsidRPr="00716E9C">
        <w:rPr>
          <w:sz w:val="28"/>
        </w:rPr>
        <w:t xml:space="preserve">При этом никакие другие понижающие коэффициенты не применяются, скоринг не проводится. </w:t>
      </w:r>
    </w:p>
    <w:p w:rsidR="00DB6FEB" w:rsidRPr="00716E9C" w:rsidRDefault="00DB6FEB" w:rsidP="00716E9C">
      <w:pPr>
        <w:spacing w:line="360" w:lineRule="auto"/>
        <w:ind w:firstLine="709"/>
        <w:jc w:val="both"/>
        <w:rPr>
          <w:sz w:val="28"/>
        </w:rPr>
      </w:pPr>
    </w:p>
    <w:p w:rsidR="000D6B27" w:rsidRPr="00D40359" w:rsidRDefault="00DB6FEB" w:rsidP="00D40359">
      <w:pPr>
        <w:spacing w:line="360" w:lineRule="auto"/>
        <w:ind w:firstLine="709"/>
        <w:jc w:val="center"/>
        <w:rPr>
          <w:b/>
          <w:sz w:val="28"/>
        </w:rPr>
      </w:pPr>
      <w:r w:rsidRPr="00D40359">
        <w:rPr>
          <w:b/>
          <w:sz w:val="28"/>
        </w:rPr>
        <w:t>6.</w:t>
      </w:r>
      <w:r w:rsidR="00272983" w:rsidRPr="00D40359">
        <w:rPr>
          <w:b/>
          <w:sz w:val="28"/>
        </w:rPr>
        <w:t>3.2.</w:t>
      </w:r>
      <w:r w:rsidR="000D6B27" w:rsidRPr="00D40359">
        <w:rPr>
          <w:b/>
          <w:bCs/>
          <w:sz w:val="28"/>
        </w:rPr>
        <w:t>Порядок возобновления договоров страхования ТС при смене параметров договора:</w:t>
      </w:r>
    </w:p>
    <w:p w:rsidR="000D6B27" w:rsidRPr="00716E9C" w:rsidRDefault="00640276" w:rsidP="00716E9C">
      <w:pPr>
        <w:spacing w:line="360" w:lineRule="auto"/>
        <w:ind w:firstLine="709"/>
        <w:jc w:val="both"/>
        <w:rPr>
          <w:sz w:val="28"/>
        </w:rPr>
      </w:pPr>
      <w:r w:rsidRPr="00716E9C">
        <w:rPr>
          <w:sz w:val="28"/>
        </w:rPr>
        <w:t>-</w:t>
      </w:r>
      <w:r w:rsidR="000D6B27" w:rsidRPr="00716E9C">
        <w:rPr>
          <w:sz w:val="28"/>
        </w:rPr>
        <w:t xml:space="preserve"> </w:t>
      </w:r>
      <w:r w:rsidR="000D6B27" w:rsidRPr="00716E9C">
        <w:rPr>
          <w:bCs/>
          <w:sz w:val="28"/>
        </w:rPr>
        <w:t>Смена ТС:</w:t>
      </w:r>
    </w:p>
    <w:p w:rsidR="000D6B27" w:rsidRPr="00716E9C" w:rsidRDefault="000D6B27" w:rsidP="00716E9C">
      <w:pPr>
        <w:spacing w:line="360" w:lineRule="auto"/>
        <w:ind w:firstLine="709"/>
        <w:jc w:val="both"/>
        <w:rPr>
          <w:sz w:val="28"/>
        </w:rPr>
      </w:pPr>
      <w:r w:rsidRPr="00716E9C">
        <w:rPr>
          <w:sz w:val="28"/>
        </w:rPr>
        <w:t>а) Если договор был безубыточен в течение не менее года, необходимо:</w:t>
      </w:r>
    </w:p>
    <w:p w:rsidR="000D6B27" w:rsidRPr="00716E9C" w:rsidRDefault="000D6B27" w:rsidP="00716E9C">
      <w:pPr>
        <w:numPr>
          <w:ilvl w:val="0"/>
          <w:numId w:val="39"/>
        </w:numPr>
        <w:spacing w:line="360" w:lineRule="auto"/>
        <w:ind w:left="0" w:firstLine="709"/>
        <w:jc w:val="both"/>
        <w:rPr>
          <w:sz w:val="28"/>
        </w:rPr>
      </w:pPr>
      <w:r w:rsidRPr="00716E9C">
        <w:rPr>
          <w:sz w:val="28"/>
        </w:rPr>
        <w:t>определить базовый тариф для «нового» ТС,</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применив К5=0,9,</w:t>
      </w:r>
    </w:p>
    <w:p w:rsidR="000D6B27" w:rsidRPr="00716E9C" w:rsidRDefault="000D6B27" w:rsidP="00716E9C">
      <w:pPr>
        <w:numPr>
          <w:ilvl w:val="0"/>
          <w:numId w:val="39"/>
        </w:numPr>
        <w:spacing w:line="360" w:lineRule="auto"/>
        <w:ind w:left="0" w:firstLine="709"/>
        <w:jc w:val="both"/>
        <w:rPr>
          <w:sz w:val="28"/>
        </w:rPr>
      </w:pPr>
      <w:r w:rsidRPr="00716E9C">
        <w:rPr>
          <w:sz w:val="28"/>
        </w:rPr>
        <w:t>скоринг не применяется.</w:t>
      </w:r>
    </w:p>
    <w:p w:rsidR="000D6B27" w:rsidRPr="00716E9C" w:rsidRDefault="000D6B27" w:rsidP="00716E9C">
      <w:pPr>
        <w:spacing w:line="360" w:lineRule="auto"/>
        <w:ind w:firstLine="709"/>
        <w:jc w:val="both"/>
        <w:rPr>
          <w:sz w:val="28"/>
        </w:rPr>
      </w:pPr>
      <w:r w:rsidRPr="00716E9C">
        <w:rPr>
          <w:sz w:val="28"/>
        </w:rPr>
        <w:t>б) Если были убытки.</w:t>
      </w:r>
    </w:p>
    <w:p w:rsidR="000D6B27" w:rsidRPr="00716E9C" w:rsidRDefault="000D6B27" w:rsidP="00716E9C">
      <w:pPr>
        <w:spacing w:line="360" w:lineRule="auto"/>
        <w:ind w:firstLine="709"/>
        <w:jc w:val="both"/>
        <w:rPr>
          <w:sz w:val="28"/>
        </w:rPr>
      </w:pPr>
      <w:r w:rsidRPr="00716E9C">
        <w:rPr>
          <w:sz w:val="28"/>
        </w:rPr>
        <w:t>При смене ТС (страхование иного ТС, чем застрахованного по предыдущему договору) необходимо:</w:t>
      </w:r>
    </w:p>
    <w:p w:rsidR="000D6B27" w:rsidRPr="00716E9C" w:rsidRDefault="000D6B27" w:rsidP="00716E9C">
      <w:pPr>
        <w:numPr>
          <w:ilvl w:val="0"/>
          <w:numId w:val="39"/>
        </w:numPr>
        <w:spacing w:line="360" w:lineRule="auto"/>
        <w:ind w:left="0" w:firstLine="709"/>
        <w:jc w:val="both"/>
        <w:rPr>
          <w:sz w:val="28"/>
        </w:rPr>
      </w:pPr>
      <w:r w:rsidRPr="00716E9C">
        <w:rPr>
          <w:sz w:val="28"/>
        </w:rPr>
        <w:t>определить базовый тариф для «нового» ТС,</w:t>
      </w:r>
    </w:p>
    <w:p w:rsidR="000D6B27" w:rsidRPr="00716E9C" w:rsidRDefault="000D6B27" w:rsidP="00716E9C">
      <w:pPr>
        <w:numPr>
          <w:ilvl w:val="0"/>
          <w:numId w:val="39"/>
        </w:numPr>
        <w:spacing w:line="360" w:lineRule="auto"/>
        <w:ind w:left="0" w:firstLine="709"/>
        <w:jc w:val="both"/>
        <w:rPr>
          <w:sz w:val="28"/>
        </w:rPr>
      </w:pPr>
      <w:r w:rsidRPr="00716E9C">
        <w:rPr>
          <w:sz w:val="28"/>
        </w:rPr>
        <w:t xml:space="preserve">определить категорию договора по таблице </w:t>
      </w:r>
      <w:r w:rsidRPr="00716E9C">
        <w:rPr>
          <w:sz w:val="28"/>
          <w:lang w:val="en-US"/>
        </w:rPr>
        <w:t>I</w:t>
      </w:r>
      <w:r w:rsidRPr="00716E9C">
        <w:rPr>
          <w:sz w:val="28"/>
        </w:rPr>
        <w:t>.3.5. Тарифного руководства,</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применив полученное значение К5,</w:t>
      </w:r>
    </w:p>
    <w:p w:rsidR="000D6B27" w:rsidRPr="00716E9C" w:rsidRDefault="00640276" w:rsidP="00716E9C">
      <w:pPr>
        <w:pStyle w:val="21"/>
        <w:spacing w:line="360" w:lineRule="auto"/>
        <w:ind w:firstLine="709"/>
        <w:rPr>
          <w:sz w:val="28"/>
        </w:rPr>
      </w:pPr>
      <w:r w:rsidRPr="00716E9C">
        <w:rPr>
          <w:bCs/>
          <w:sz w:val="28"/>
        </w:rPr>
        <w:t xml:space="preserve">- </w:t>
      </w:r>
      <w:r w:rsidR="000D6B27" w:rsidRPr="00716E9C">
        <w:rPr>
          <w:bCs/>
          <w:sz w:val="28"/>
        </w:rPr>
        <w:t>Смена Страхователя:</w:t>
      </w:r>
    </w:p>
    <w:p w:rsidR="000D6B27" w:rsidRPr="00716E9C" w:rsidRDefault="000D6B27" w:rsidP="00716E9C">
      <w:pPr>
        <w:spacing w:line="360" w:lineRule="auto"/>
        <w:ind w:firstLine="709"/>
        <w:jc w:val="both"/>
        <w:rPr>
          <w:sz w:val="28"/>
        </w:rPr>
      </w:pPr>
      <w:r w:rsidRPr="00716E9C">
        <w:rPr>
          <w:sz w:val="28"/>
        </w:rPr>
        <w:t>Если договор был безубыточен в течение не менее года:</w:t>
      </w:r>
    </w:p>
    <w:p w:rsidR="000D6B27" w:rsidRPr="00716E9C" w:rsidRDefault="000D6B27" w:rsidP="00716E9C">
      <w:pPr>
        <w:spacing w:line="360" w:lineRule="auto"/>
        <w:ind w:firstLine="709"/>
        <w:jc w:val="both"/>
        <w:rPr>
          <w:sz w:val="28"/>
        </w:rPr>
      </w:pPr>
      <w:r w:rsidRPr="00716E9C">
        <w:rPr>
          <w:sz w:val="28"/>
        </w:rPr>
        <w:t>а) «Новый» Страхователь был лицом, допущенным к управлению ТС:</w:t>
      </w:r>
    </w:p>
    <w:p w:rsidR="000D6B27" w:rsidRPr="00716E9C" w:rsidRDefault="000D6B27" w:rsidP="00716E9C">
      <w:pPr>
        <w:numPr>
          <w:ilvl w:val="0"/>
          <w:numId w:val="39"/>
        </w:numPr>
        <w:spacing w:line="360" w:lineRule="auto"/>
        <w:ind w:left="0" w:firstLine="709"/>
        <w:jc w:val="both"/>
        <w:rPr>
          <w:sz w:val="28"/>
        </w:rPr>
      </w:pPr>
      <w:r w:rsidRPr="00716E9C">
        <w:rPr>
          <w:sz w:val="28"/>
        </w:rPr>
        <w:t>определить значение коэффициента К1 для параметров «нового» Страхователя,</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применив значения К1 (если произошло изменение) и К5=0,9,</w:t>
      </w:r>
    </w:p>
    <w:p w:rsidR="000D6B27" w:rsidRPr="00716E9C" w:rsidRDefault="000D6B27" w:rsidP="00716E9C">
      <w:pPr>
        <w:spacing w:line="360" w:lineRule="auto"/>
        <w:ind w:firstLine="709"/>
        <w:jc w:val="both"/>
        <w:rPr>
          <w:sz w:val="28"/>
        </w:rPr>
      </w:pPr>
      <w:r w:rsidRPr="00716E9C">
        <w:rPr>
          <w:sz w:val="28"/>
        </w:rPr>
        <w:t>-    необходимо применение скоринга.</w:t>
      </w:r>
    </w:p>
    <w:p w:rsidR="000D6B27" w:rsidRPr="00716E9C" w:rsidRDefault="000D6B27" w:rsidP="00716E9C">
      <w:pPr>
        <w:spacing w:line="360" w:lineRule="auto"/>
        <w:ind w:firstLine="709"/>
        <w:jc w:val="both"/>
        <w:rPr>
          <w:sz w:val="28"/>
        </w:rPr>
      </w:pPr>
      <w:r w:rsidRPr="00716E9C">
        <w:rPr>
          <w:bCs/>
          <w:iCs/>
          <w:sz w:val="28"/>
        </w:rPr>
        <w:t>Важно!</w:t>
      </w:r>
      <w:r w:rsidRPr="00716E9C">
        <w:rPr>
          <w:sz w:val="28"/>
        </w:rPr>
        <w:t xml:space="preserve"> Рассматриваемое условие применимо в том случае, если список лиц, допущенных к управлению не расширился. </w:t>
      </w:r>
    </w:p>
    <w:p w:rsidR="000D6B27" w:rsidRPr="00716E9C" w:rsidRDefault="000D6B27" w:rsidP="00716E9C">
      <w:pPr>
        <w:spacing w:line="360" w:lineRule="auto"/>
        <w:ind w:firstLine="709"/>
        <w:jc w:val="both"/>
        <w:rPr>
          <w:sz w:val="28"/>
        </w:rPr>
      </w:pPr>
      <w:r w:rsidRPr="00716E9C">
        <w:rPr>
          <w:sz w:val="28"/>
        </w:rPr>
        <w:t>б) «Новый» Страхователь не был лицом, допущенным к управлению ТС:</w:t>
      </w:r>
    </w:p>
    <w:p w:rsidR="000D6B27" w:rsidRPr="00716E9C" w:rsidRDefault="000D6B27" w:rsidP="00716E9C">
      <w:pPr>
        <w:numPr>
          <w:ilvl w:val="0"/>
          <w:numId w:val="39"/>
        </w:numPr>
        <w:spacing w:line="360" w:lineRule="auto"/>
        <w:ind w:left="0" w:firstLine="709"/>
        <w:jc w:val="both"/>
        <w:rPr>
          <w:sz w:val="28"/>
        </w:rPr>
      </w:pPr>
      <w:r w:rsidRPr="00716E9C">
        <w:rPr>
          <w:sz w:val="28"/>
        </w:rPr>
        <w:t>определить значение коэффициента К1 для параметров «нового» Страхователя,</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применив значения К1 (если произошло изменение) и К5=1 (см. 9.2.2.5.а),</w:t>
      </w:r>
    </w:p>
    <w:p w:rsidR="000D6B27" w:rsidRPr="00716E9C" w:rsidRDefault="000D6B27" w:rsidP="00716E9C">
      <w:pPr>
        <w:numPr>
          <w:ilvl w:val="0"/>
          <w:numId w:val="39"/>
        </w:numPr>
        <w:spacing w:line="360" w:lineRule="auto"/>
        <w:ind w:left="0" w:firstLine="709"/>
        <w:jc w:val="both"/>
        <w:rPr>
          <w:sz w:val="28"/>
        </w:rPr>
      </w:pPr>
      <w:r w:rsidRPr="00716E9C">
        <w:rPr>
          <w:sz w:val="28"/>
        </w:rPr>
        <w:t>необходимо применение скоринга для «нового» Страхователя.</w:t>
      </w:r>
    </w:p>
    <w:p w:rsidR="000D6B27" w:rsidRPr="00716E9C" w:rsidRDefault="000D6B27" w:rsidP="00716E9C">
      <w:pPr>
        <w:spacing w:line="360" w:lineRule="auto"/>
        <w:ind w:firstLine="709"/>
        <w:jc w:val="both"/>
        <w:rPr>
          <w:sz w:val="28"/>
        </w:rPr>
      </w:pPr>
      <w:r w:rsidRPr="00716E9C">
        <w:rPr>
          <w:sz w:val="28"/>
        </w:rPr>
        <w:t>Если были убытки, необходимо:</w:t>
      </w:r>
    </w:p>
    <w:p w:rsidR="000D6B27" w:rsidRPr="00716E9C" w:rsidRDefault="000D6B27" w:rsidP="00716E9C">
      <w:pPr>
        <w:numPr>
          <w:ilvl w:val="0"/>
          <w:numId w:val="39"/>
        </w:numPr>
        <w:spacing w:line="360" w:lineRule="auto"/>
        <w:ind w:left="0" w:firstLine="709"/>
        <w:jc w:val="both"/>
        <w:rPr>
          <w:sz w:val="28"/>
        </w:rPr>
      </w:pPr>
      <w:r w:rsidRPr="00716E9C">
        <w:rPr>
          <w:sz w:val="28"/>
        </w:rPr>
        <w:t xml:space="preserve">определить категорию договора по Таблице </w:t>
      </w:r>
      <w:r w:rsidRPr="00716E9C">
        <w:rPr>
          <w:sz w:val="28"/>
          <w:lang w:val="en-US"/>
        </w:rPr>
        <w:t>I</w:t>
      </w:r>
      <w:r w:rsidRPr="00716E9C">
        <w:rPr>
          <w:sz w:val="28"/>
        </w:rPr>
        <w:t>.3.5. Тарифного руководства,</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применив полученное значение К5 и значение К1 для «нового» Страхователя,</w:t>
      </w:r>
    </w:p>
    <w:p w:rsidR="000D6B27" w:rsidRPr="00716E9C" w:rsidRDefault="000D6B27" w:rsidP="00716E9C">
      <w:pPr>
        <w:numPr>
          <w:ilvl w:val="0"/>
          <w:numId w:val="39"/>
        </w:numPr>
        <w:spacing w:line="360" w:lineRule="auto"/>
        <w:ind w:left="0" w:firstLine="709"/>
        <w:jc w:val="both"/>
        <w:rPr>
          <w:sz w:val="28"/>
        </w:rPr>
      </w:pPr>
      <w:r w:rsidRPr="00716E9C">
        <w:rPr>
          <w:sz w:val="28"/>
        </w:rPr>
        <w:t xml:space="preserve">необходимо применение скоринга для «нового» Страхователя. </w:t>
      </w:r>
    </w:p>
    <w:p w:rsidR="000D6B27" w:rsidRPr="00716E9C" w:rsidRDefault="00640276" w:rsidP="00716E9C">
      <w:pPr>
        <w:pStyle w:val="21"/>
        <w:spacing w:line="360" w:lineRule="auto"/>
        <w:ind w:firstLine="709"/>
        <w:rPr>
          <w:sz w:val="28"/>
        </w:rPr>
      </w:pPr>
      <w:r w:rsidRPr="00716E9C">
        <w:rPr>
          <w:sz w:val="28"/>
        </w:rPr>
        <w:t>-</w:t>
      </w:r>
      <w:r w:rsidR="000D6B27" w:rsidRPr="00716E9C">
        <w:rPr>
          <w:sz w:val="28"/>
        </w:rPr>
        <w:t xml:space="preserve"> </w:t>
      </w:r>
      <w:r w:rsidR="000D6B27" w:rsidRPr="00716E9C">
        <w:rPr>
          <w:bCs/>
          <w:sz w:val="28"/>
        </w:rPr>
        <w:t>Смена условий страхования Вариант «А» на Вариант «Б» (и наоборот):</w:t>
      </w:r>
    </w:p>
    <w:p w:rsidR="000D6B27" w:rsidRPr="00716E9C" w:rsidRDefault="000D6B27" w:rsidP="00716E9C">
      <w:pPr>
        <w:spacing w:line="360" w:lineRule="auto"/>
        <w:ind w:firstLine="709"/>
        <w:jc w:val="both"/>
        <w:rPr>
          <w:sz w:val="28"/>
        </w:rPr>
      </w:pPr>
      <w:r w:rsidRPr="00716E9C">
        <w:rPr>
          <w:sz w:val="28"/>
        </w:rPr>
        <w:t>а) Если договор был безубыточен в течение не менее года, необходимо:</w:t>
      </w:r>
    </w:p>
    <w:p w:rsidR="000D6B27" w:rsidRPr="00716E9C" w:rsidRDefault="000D6B27" w:rsidP="00716E9C">
      <w:pPr>
        <w:numPr>
          <w:ilvl w:val="0"/>
          <w:numId w:val="39"/>
        </w:numPr>
        <w:spacing w:line="360" w:lineRule="auto"/>
        <w:ind w:left="0" w:firstLine="709"/>
        <w:jc w:val="both"/>
        <w:rPr>
          <w:sz w:val="28"/>
        </w:rPr>
      </w:pPr>
      <w:r w:rsidRPr="00716E9C">
        <w:rPr>
          <w:sz w:val="28"/>
        </w:rPr>
        <w:t>определить базовый тариф для данного ТС на иных условиях,</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применив К5=0,9,</w:t>
      </w:r>
    </w:p>
    <w:p w:rsidR="000D6B27" w:rsidRPr="00716E9C" w:rsidRDefault="000D6B27" w:rsidP="00716E9C">
      <w:pPr>
        <w:numPr>
          <w:ilvl w:val="0"/>
          <w:numId w:val="39"/>
        </w:numPr>
        <w:spacing w:line="360" w:lineRule="auto"/>
        <w:ind w:left="0" w:firstLine="709"/>
        <w:jc w:val="both"/>
        <w:rPr>
          <w:sz w:val="28"/>
        </w:rPr>
      </w:pPr>
      <w:r w:rsidRPr="00716E9C">
        <w:rPr>
          <w:sz w:val="28"/>
        </w:rPr>
        <w:t>скоринг не применяется.</w:t>
      </w:r>
    </w:p>
    <w:p w:rsidR="000D6B27" w:rsidRPr="00716E9C" w:rsidRDefault="000D6B27" w:rsidP="00716E9C">
      <w:pPr>
        <w:spacing w:line="360" w:lineRule="auto"/>
        <w:ind w:firstLine="709"/>
        <w:jc w:val="both"/>
        <w:rPr>
          <w:sz w:val="28"/>
        </w:rPr>
      </w:pPr>
      <w:r w:rsidRPr="00716E9C">
        <w:rPr>
          <w:sz w:val="28"/>
        </w:rPr>
        <w:t>б) Если были убытки необходимо:</w:t>
      </w:r>
    </w:p>
    <w:p w:rsidR="000D6B27" w:rsidRPr="00716E9C" w:rsidRDefault="000D6B27" w:rsidP="00716E9C">
      <w:pPr>
        <w:numPr>
          <w:ilvl w:val="0"/>
          <w:numId w:val="39"/>
        </w:numPr>
        <w:spacing w:line="360" w:lineRule="auto"/>
        <w:ind w:left="0" w:firstLine="709"/>
        <w:jc w:val="both"/>
        <w:rPr>
          <w:sz w:val="28"/>
        </w:rPr>
      </w:pPr>
      <w:r w:rsidRPr="00716E9C">
        <w:rPr>
          <w:sz w:val="28"/>
        </w:rPr>
        <w:t>определить базовый тариф для данного ТС на иных условиях,</w:t>
      </w:r>
    </w:p>
    <w:p w:rsidR="000D6B27" w:rsidRPr="00716E9C" w:rsidRDefault="000D6B27" w:rsidP="00716E9C">
      <w:pPr>
        <w:numPr>
          <w:ilvl w:val="0"/>
          <w:numId w:val="39"/>
        </w:numPr>
        <w:spacing w:line="360" w:lineRule="auto"/>
        <w:ind w:left="0" w:firstLine="709"/>
        <w:jc w:val="both"/>
        <w:rPr>
          <w:sz w:val="28"/>
        </w:rPr>
      </w:pPr>
      <w:r w:rsidRPr="00716E9C">
        <w:rPr>
          <w:sz w:val="28"/>
        </w:rPr>
        <w:t xml:space="preserve">определить категорию договора по таблице </w:t>
      </w:r>
      <w:r w:rsidRPr="00716E9C">
        <w:rPr>
          <w:sz w:val="28"/>
          <w:lang w:val="en-US"/>
        </w:rPr>
        <w:t>I</w:t>
      </w:r>
      <w:r w:rsidRPr="00716E9C">
        <w:rPr>
          <w:sz w:val="28"/>
        </w:rPr>
        <w:t>.3.5. Тарифного руководства,</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применив полученное значение К5,</w:t>
      </w:r>
    </w:p>
    <w:p w:rsidR="000D6B27" w:rsidRPr="00716E9C" w:rsidRDefault="000D6B27" w:rsidP="00716E9C">
      <w:pPr>
        <w:numPr>
          <w:ilvl w:val="0"/>
          <w:numId w:val="39"/>
        </w:numPr>
        <w:spacing w:line="360" w:lineRule="auto"/>
        <w:ind w:left="0" w:firstLine="709"/>
        <w:jc w:val="both"/>
        <w:rPr>
          <w:sz w:val="28"/>
        </w:rPr>
      </w:pPr>
      <w:r w:rsidRPr="00716E9C">
        <w:rPr>
          <w:sz w:val="28"/>
        </w:rPr>
        <w:t>скоринг не применяется.</w:t>
      </w:r>
    </w:p>
    <w:p w:rsidR="000D6B27" w:rsidRPr="00716E9C" w:rsidRDefault="000D6B27" w:rsidP="00716E9C">
      <w:pPr>
        <w:pStyle w:val="21"/>
        <w:spacing w:line="360" w:lineRule="auto"/>
        <w:ind w:firstLine="709"/>
        <w:rPr>
          <w:sz w:val="28"/>
        </w:rPr>
      </w:pPr>
      <w:r w:rsidRPr="00716E9C">
        <w:rPr>
          <w:bCs/>
          <w:iCs/>
          <w:sz w:val="28"/>
        </w:rPr>
        <w:t xml:space="preserve">Важно! </w:t>
      </w:r>
      <w:r w:rsidRPr="00716E9C">
        <w:rPr>
          <w:sz w:val="28"/>
        </w:rPr>
        <w:t>При изменении условий страхования с Варианта «Б» на Вариант «А» необходимо проведение осмотра ТС.</w:t>
      </w:r>
    </w:p>
    <w:p w:rsidR="000D6B27" w:rsidRPr="00716E9C" w:rsidRDefault="00640276" w:rsidP="00716E9C">
      <w:pPr>
        <w:pStyle w:val="21"/>
        <w:spacing w:line="360" w:lineRule="auto"/>
        <w:ind w:firstLine="709"/>
        <w:rPr>
          <w:sz w:val="28"/>
        </w:rPr>
      </w:pPr>
      <w:r w:rsidRPr="00716E9C">
        <w:rPr>
          <w:sz w:val="28"/>
        </w:rPr>
        <w:t xml:space="preserve">- </w:t>
      </w:r>
      <w:r w:rsidR="000D6B27" w:rsidRPr="00716E9C">
        <w:rPr>
          <w:sz w:val="28"/>
        </w:rPr>
        <w:t xml:space="preserve"> </w:t>
      </w:r>
      <w:r w:rsidR="000D6B27" w:rsidRPr="00716E9C">
        <w:rPr>
          <w:bCs/>
          <w:sz w:val="28"/>
        </w:rPr>
        <w:t>Смена условия франшизы.</w:t>
      </w:r>
      <w:r w:rsidR="000D6B27" w:rsidRPr="00716E9C">
        <w:rPr>
          <w:sz w:val="28"/>
        </w:rPr>
        <w:t xml:space="preserve"> Установление и наоборот.</w:t>
      </w:r>
    </w:p>
    <w:p w:rsidR="000D6B27" w:rsidRPr="00716E9C" w:rsidRDefault="000D6B27" w:rsidP="00716E9C">
      <w:pPr>
        <w:spacing w:line="360" w:lineRule="auto"/>
        <w:ind w:firstLine="709"/>
        <w:jc w:val="both"/>
        <w:rPr>
          <w:sz w:val="28"/>
        </w:rPr>
      </w:pPr>
      <w:r w:rsidRPr="00716E9C">
        <w:rPr>
          <w:sz w:val="28"/>
        </w:rPr>
        <w:t>а) Если договор был безубыточен в течение не менее года, необходимо:</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с применением полученного значения К4 и применив значение К5=0,9,</w:t>
      </w:r>
    </w:p>
    <w:p w:rsidR="000D6B27" w:rsidRPr="00716E9C" w:rsidRDefault="000D6B27" w:rsidP="00716E9C">
      <w:pPr>
        <w:numPr>
          <w:ilvl w:val="0"/>
          <w:numId w:val="39"/>
        </w:numPr>
        <w:spacing w:line="360" w:lineRule="auto"/>
        <w:ind w:left="0" w:firstLine="709"/>
        <w:jc w:val="both"/>
        <w:rPr>
          <w:sz w:val="28"/>
        </w:rPr>
      </w:pPr>
      <w:r w:rsidRPr="00716E9C">
        <w:rPr>
          <w:sz w:val="28"/>
        </w:rPr>
        <w:t>скоринг не применяется.</w:t>
      </w:r>
    </w:p>
    <w:p w:rsidR="000D6B27" w:rsidRPr="00716E9C" w:rsidRDefault="000D6B27" w:rsidP="00716E9C">
      <w:pPr>
        <w:spacing w:line="360" w:lineRule="auto"/>
        <w:ind w:firstLine="709"/>
        <w:jc w:val="both"/>
        <w:rPr>
          <w:sz w:val="28"/>
        </w:rPr>
      </w:pPr>
      <w:r w:rsidRPr="00716E9C">
        <w:rPr>
          <w:sz w:val="28"/>
        </w:rPr>
        <w:t>б) Если были убытки, необходимо:</w:t>
      </w:r>
    </w:p>
    <w:p w:rsidR="000D6B27" w:rsidRPr="00716E9C" w:rsidRDefault="000D6B27" w:rsidP="00716E9C">
      <w:pPr>
        <w:pStyle w:val="21"/>
        <w:numPr>
          <w:ilvl w:val="0"/>
          <w:numId w:val="39"/>
        </w:numPr>
        <w:spacing w:line="360" w:lineRule="auto"/>
        <w:ind w:left="0" w:firstLine="709"/>
        <w:rPr>
          <w:sz w:val="28"/>
        </w:rPr>
      </w:pPr>
      <w:r w:rsidRPr="00716E9C">
        <w:rPr>
          <w:sz w:val="28"/>
        </w:rPr>
        <w:t xml:space="preserve">определить категорию договора по таблице </w:t>
      </w:r>
      <w:r w:rsidRPr="00716E9C">
        <w:rPr>
          <w:sz w:val="28"/>
          <w:lang w:val="en-US"/>
        </w:rPr>
        <w:t>I</w:t>
      </w:r>
      <w:r w:rsidRPr="00716E9C">
        <w:rPr>
          <w:sz w:val="28"/>
        </w:rPr>
        <w:t>.3.5. Тарифного руководства,</w:t>
      </w:r>
    </w:p>
    <w:p w:rsidR="000D6B27" w:rsidRPr="00716E9C" w:rsidRDefault="000D6B27" w:rsidP="00716E9C">
      <w:pPr>
        <w:pStyle w:val="21"/>
        <w:numPr>
          <w:ilvl w:val="0"/>
          <w:numId w:val="39"/>
        </w:numPr>
        <w:spacing w:line="360" w:lineRule="auto"/>
        <w:ind w:left="0" w:firstLine="709"/>
        <w:rPr>
          <w:sz w:val="28"/>
        </w:rPr>
      </w:pPr>
      <w:r w:rsidRPr="00716E9C">
        <w:rPr>
          <w:sz w:val="28"/>
        </w:rPr>
        <w:t>произвести расчет индивидуального тарифа, применив полученное значение К4 и К5,</w:t>
      </w:r>
    </w:p>
    <w:p w:rsidR="000D6B27" w:rsidRPr="00716E9C" w:rsidRDefault="000D6B27" w:rsidP="00716E9C">
      <w:pPr>
        <w:pStyle w:val="21"/>
        <w:numPr>
          <w:ilvl w:val="0"/>
          <w:numId w:val="39"/>
        </w:numPr>
        <w:spacing w:line="360" w:lineRule="auto"/>
        <w:ind w:left="0" w:firstLine="709"/>
        <w:rPr>
          <w:sz w:val="28"/>
        </w:rPr>
      </w:pPr>
      <w:r w:rsidRPr="00716E9C">
        <w:rPr>
          <w:sz w:val="28"/>
        </w:rPr>
        <w:t>скоринг не применяется.</w:t>
      </w:r>
    </w:p>
    <w:p w:rsidR="000D6B27" w:rsidRPr="00716E9C" w:rsidRDefault="000D6B27" w:rsidP="00716E9C">
      <w:pPr>
        <w:pStyle w:val="21"/>
        <w:spacing w:line="360" w:lineRule="auto"/>
        <w:ind w:firstLine="709"/>
        <w:rPr>
          <w:sz w:val="28"/>
        </w:rPr>
      </w:pPr>
      <w:r w:rsidRPr="00716E9C">
        <w:rPr>
          <w:bCs/>
          <w:iCs/>
          <w:sz w:val="28"/>
        </w:rPr>
        <w:t xml:space="preserve">Важно! </w:t>
      </w:r>
      <w:r w:rsidRPr="00716E9C">
        <w:rPr>
          <w:sz w:val="28"/>
        </w:rPr>
        <w:t>При отмене условия применения франшизы при возобновлении договора страхования ТС необходимо проведение осмотра ТС.</w:t>
      </w:r>
    </w:p>
    <w:p w:rsidR="000D6B27" w:rsidRPr="00716E9C" w:rsidRDefault="00640276" w:rsidP="00716E9C">
      <w:pPr>
        <w:pStyle w:val="21"/>
        <w:spacing w:line="360" w:lineRule="auto"/>
        <w:ind w:firstLine="709"/>
        <w:rPr>
          <w:sz w:val="28"/>
        </w:rPr>
      </w:pPr>
      <w:r w:rsidRPr="00716E9C">
        <w:rPr>
          <w:sz w:val="28"/>
        </w:rPr>
        <w:t xml:space="preserve">- </w:t>
      </w:r>
      <w:r w:rsidR="000D6B27" w:rsidRPr="00716E9C">
        <w:rPr>
          <w:sz w:val="28"/>
        </w:rPr>
        <w:t xml:space="preserve"> </w:t>
      </w:r>
      <w:r w:rsidR="000D6B27" w:rsidRPr="00716E9C">
        <w:rPr>
          <w:bCs/>
          <w:sz w:val="28"/>
        </w:rPr>
        <w:t>Внесение в список  лиц, допущенных к управлению ТС, новых лиц:</w:t>
      </w:r>
    </w:p>
    <w:p w:rsidR="000D6B27" w:rsidRPr="00716E9C" w:rsidRDefault="000D6B27" w:rsidP="00716E9C">
      <w:pPr>
        <w:spacing w:line="360" w:lineRule="auto"/>
        <w:ind w:firstLine="709"/>
        <w:jc w:val="both"/>
        <w:rPr>
          <w:sz w:val="28"/>
        </w:rPr>
      </w:pPr>
      <w:r w:rsidRPr="00716E9C">
        <w:rPr>
          <w:sz w:val="28"/>
        </w:rPr>
        <w:t>а) Если договор был безубыточен, необходимо:</w:t>
      </w:r>
    </w:p>
    <w:p w:rsidR="000D6B27" w:rsidRPr="00716E9C" w:rsidRDefault="000D6B27" w:rsidP="00716E9C">
      <w:pPr>
        <w:numPr>
          <w:ilvl w:val="0"/>
          <w:numId w:val="39"/>
        </w:numPr>
        <w:spacing w:line="360" w:lineRule="auto"/>
        <w:ind w:left="0" w:firstLine="709"/>
        <w:jc w:val="both"/>
        <w:rPr>
          <w:sz w:val="28"/>
        </w:rPr>
      </w:pPr>
      <w:r w:rsidRPr="00716E9C">
        <w:rPr>
          <w:sz w:val="28"/>
        </w:rPr>
        <w:t>определить значение коэффициента К1 для параметров «нового» лица, допущенного к управлению,</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применив значения К1 (если произошло изменение) и К5=1,0,</w:t>
      </w:r>
    </w:p>
    <w:p w:rsidR="000D6B27" w:rsidRPr="00716E9C" w:rsidRDefault="000D6B27" w:rsidP="00716E9C">
      <w:pPr>
        <w:numPr>
          <w:ilvl w:val="0"/>
          <w:numId w:val="39"/>
        </w:numPr>
        <w:spacing w:line="360" w:lineRule="auto"/>
        <w:ind w:left="0" w:firstLine="709"/>
        <w:jc w:val="both"/>
        <w:rPr>
          <w:sz w:val="28"/>
        </w:rPr>
      </w:pPr>
      <w:r w:rsidRPr="00716E9C">
        <w:rPr>
          <w:sz w:val="28"/>
        </w:rPr>
        <w:t>скоринг не применяется.</w:t>
      </w:r>
    </w:p>
    <w:p w:rsidR="000D6B27" w:rsidRPr="00716E9C" w:rsidRDefault="000D6B27" w:rsidP="00716E9C">
      <w:pPr>
        <w:spacing w:line="360" w:lineRule="auto"/>
        <w:ind w:firstLine="709"/>
        <w:jc w:val="both"/>
        <w:rPr>
          <w:sz w:val="28"/>
        </w:rPr>
      </w:pPr>
      <w:r w:rsidRPr="00716E9C">
        <w:rPr>
          <w:sz w:val="28"/>
        </w:rPr>
        <w:t>б) Если были убытки, необходимо:</w:t>
      </w:r>
    </w:p>
    <w:p w:rsidR="000D6B27" w:rsidRPr="00716E9C" w:rsidRDefault="000D6B27" w:rsidP="00716E9C">
      <w:pPr>
        <w:numPr>
          <w:ilvl w:val="0"/>
          <w:numId w:val="39"/>
        </w:numPr>
        <w:spacing w:line="360" w:lineRule="auto"/>
        <w:ind w:left="0" w:firstLine="709"/>
        <w:jc w:val="both"/>
        <w:rPr>
          <w:sz w:val="28"/>
        </w:rPr>
      </w:pPr>
      <w:r w:rsidRPr="00716E9C">
        <w:rPr>
          <w:sz w:val="28"/>
        </w:rPr>
        <w:t>определить значение К1 для «нового» лица, допущенного к управлению ТС,</w:t>
      </w:r>
    </w:p>
    <w:p w:rsidR="000D6B27" w:rsidRPr="00716E9C" w:rsidRDefault="000D6B27" w:rsidP="00716E9C">
      <w:pPr>
        <w:numPr>
          <w:ilvl w:val="0"/>
          <w:numId w:val="39"/>
        </w:numPr>
        <w:spacing w:line="360" w:lineRule="auto"/>
        <w:ind w:left="0" w:firstLine="709"/>
        <w:jc w:val="both"/>
        <w:rPr>
          <w:sz w:val="28"/>
        </w:rPr>
      </w:pPr>
      <w:r w:rsidRPr="00716E9C">
        <w:rPr>
          <w:sz w:val="28"/>
        </w:rPr>
        <w:t xml:space="preserve">определить категорию договора по таблице </w:t>
      </w:r>
      <w:r w:rsidRPr="00716E9C">
        <w:rPr>
          <w:sz w:val="28"/>
          <w:lang w:val="en-US"/>
        </w:rPr>
        <w:t>I</w:t>
      </w:r>
      <w:r w:rsidRPr="00716E9C">
        <w:rPr>
          <w:sz w:val="28"/>
        </w:rPr>
        <w:t>.3.5. Тарифного руководства,</w:t>
      </w:r>
    </w:p>
    <w:p w:rsidR="000D6B27" w:rsidRPr="00716E9C" w:rsidRDefault="000D6B27" w:rsidP="00716E9C">
      <w:pPr>
        <w:numPr>
          <w:ilvl w:val="0"/>
          <w:numId w:val="39"/>
        </w:numPr>
        <w:spacing w:line="360" w:lineRule="auto"/>
        <w:ind w:left="0" w:firstLine="709"/>
        <w:jc w:val="both"/>
        <w:rPr>
          <w:sz w:val="28"/>
        </w:rPr>
      </w:pPr>
      <w:r w:rsidRPr="00716E9C">
        <w:rPr>
          <w:sz w:val="28"/>
        </w:rPr>
        <w:t>произвести расчет индивидуального тарифа, применив полученные значения К1 и К5,</w:t>
      </w:r>
    </w:p>
    <w:p w:rsidR="000D6B27" w:rsidRPr="00716E9C" w:rsidRDefault="000D6B27" w:rsidP="00716E9C">
      <w:pPr>
        <w:numPr>
          <w:ilvl w:val="0"/>
          <w:numId w:val="39"/>
        </w:numPr>
        <w:spacing w:line="360" w:lineRule="auto"/>
        <w:ind w:left="0" w:firstLine="709"/>
        <w:jc w:val="both"/>
        <w:rPr>
          <w:sz w:val="28"/>
        </w:rPr>
      </w:pPr>
      <w:r w:rsidRPr="00716E9C">
        <w:rPr>
          <w:sz w:val="28"/>
        </w:rPr>
        <w:t>скоринг не применяется.</w:t>
      </w:r>
    </w:p>
    <w:p w:rsidR="000D6B27" w:rsidRPr="00716E9C" w:rsidRDefault="000D6B27" w:rsidP="00716E9C">
      <w:pPr>
        <w:pStyle w:val="21"/>
        <w:spacing w:line="360" w:lineRule="auto"/>
        <w:ind w:firstLine="709"/>
        <w:rPr>
          <w:sz w:val="28"/>
        </w:rPr>
      </w:pPr>
      <w:r w:rsidRPr="00716E9C">
        <w:rPr>
          <w:sz w:val="28"/>
        </w:rPr>
        <w:t>При нескольких изменениях параметров договора, из оговоренных выше, при возобновлении договора страхования необходимо применять наибольшее значение поправочных коэффициентов из указанных.</w:t>
      </w:r>
    </w:p>
    <w:p w:rsidR="000D6B27" w:rsidRPr="00716E9C" w:rsidRDefault="000D6B27" w:rsidP="00716E9C">
      <w:pPr>
        <w:pStyle w:val="21"/>
        <w:spacing w:line="360" w:lineRule="auto"/>
        <w:ind w:firstLine="709"/>
        <w:rPr>
          <w:sz w:val="28"/>
        </w:rPr>
      </w:pPr>
      <w:r w:rsidRPr="00716E9C">
        <w:rPr>
          <w:bCs/>
          <w:sz w:val="28"/>
        </w:rPr>
        <w:t xml:space="preserve">Например: </w:t>
      </w:r>
      <w:r w:rsidRPr="00716E9C">
        <w:rPr>
          <w:sz w:val="28"/>
        </w:rPr>
        <w:t xml:space="preserve">Договор в течение года был </w:t>
      </w:r>
      <w:r w:rsidRPr="00716E9C">
        <w:rPr>
          <w:sz w:val="28"/>
          <w:u w:val="single"/>
        </w:rPr>
        <w:t>безубыточен</w:t>
      </w:r>
      <w:r w:rsidRPr="00716E9C">
        <w:rPr>
          <w:sz w:val="28"/>
        </w:rPr>
        <w:t xml:space="preserve">, производится </w:t>
      </w:r>
      <w:r w:rsidRPr="00716E9C">
        <w:rPr>
          <w:sz w:val="28"/>
          <w:u w:val="single"/>
        </w:rPr>
        <w:t>смена ТС</w:t>
      </w:r>
      <w:r w:rsidRPr="00716E9C">
        <w:rPr>
          <w:sz w:val="28"/>
        </w:rPr>
        <w:t xml:space="preserve"> и в качестве Страхователя будет выступать лицо, не допущенное к управлению (ранее не Страхователь), необходимо:</w:t>
      </w:r>
    </w:p>
    <w:p w:rsidR="000D6B27" w:rsidRPr="00716E9C" w:rsidRDefault="000D6B27" w:rsidP="00716E9C">
      <w:pPr>
        <w:pStyle w:val="21"/>
        <w:numPr>
          <w:ilvl w:val="0"/>
          <w:numId w:val="39"/>
        </w:numPr>
        <w:spacing w:line="360" w:lineRule="auto"/>
        <w:ind w:left="0" w:firstLine="709"/>
        <w:rPr>
          <w:sz w:val="28"/>
        </w:rPr>
      </w:pPr>
      <w:r w:rsidRPr="00716E9C">
        <w:rPr>
          <w:sz w:val="28"/>
        </w:rPr>
        <w:t>определить базовый тариф для иного ТС,</w:t>
      </w:r>
    </w:p>
    <w:p w:rsidR="000D6B27" w:rsidRPr="00716E9C" w:rsidRDefault="000D6B27" w:rsidP="00716E9C">
      <w:pPr>
        <w:pStyle w:val="21"/>
        <w:numPr>
          <w:ilvl w:val="0"/>
          <w:numId w:val="39"/>
        </w:numPr>
        <w:spacing w:line="360" w:lineRule="auto"/>
        <w:ind w:left="0" w:firstLine="709"/>
        <w:rPr>
          <w:sz w:val="28"/>
        </w:rPr>
      </w:pPr>
      <w:r w:rsidRPr="00716E9C">
        <w:rPr>
          <w:sz w:val="28"/>
        </w:rPr>
        <w:t>определить значение К1 для «нового» Страхователя,</w:t>
      </w:r>
    </w:p>
    <w:p w:rsidR="000D6B27" w:rsidRPr="00716E9C" w:rsidRDefault="000D6B27" w:rsidP="00716E9C">
      <w:pPr>
        <w:pStyle w:val="21"/>
        <w:numPr>
          <w:ilvl w:val="0"/>
          <w:numId w:val="39"/>
        </w:numPr>
        <w:spacing w:line="360" w:lineRule="auto"/>
        <w:ind w:left="0" w:firstLine="709"/>
        <w:rPr>
          <w:sz w:val="28"/>
        </w:rPr>
      </w:pPr>
      <w:r w:rsidRPr="00716E9C">
        <w:rPr>
          <w:sz w:val="28"/>
        </w:rPr>
        <w:t>применить значение К5=1,0,</w:t>
      </w:r>
    </w:p>
    <w:p w:rsidR="000D6B27" w:rsidRPr="00716E9C" w:rsidRDefault="000D6B27" w:rsidP="00716E9C">
      <w:pPr>
        <w:pStyle w:val="21"/>
        <w:numPr>
          <w:ilvl w:val="0"/>
          <w:numId w:val="39"/>
        </w:numPr>
        <w:spacing w:line="360" w:lineRule="auto"/>
        <w:ind w:left="0" w:firstLine="709"/>
        <w:rPr>
          <w:sz w:val="28"/>
        </w:rPr>
      </w:pPr>
      <w:r w:rsidRPr="00716E9C">
        <w:rPr>
          <w:sz w:val="28"/>
        </w:rPr>
        <w:t>применить скоринг (для «нового» Страхователя).</w:t>
      </w:r>
    </w:p>
    <w:p w:rsidR="000D6B27" w:rsidRPr="00716E9C" w:rsidRDefault="000D6B27" w:rsidP="00716E9C">
      <w:pPr>
        <w:pStyle w:val="21"/>
        <w:spacing w:line="360" w:lineRule="auto"/>
        <w:ind w:firstLine="709"/>
        <w:rPr>
          <w:bCs/>
          <w:sz w:val="28"/>
        </w:rPr>
      </w:pPr>
      <w:r w:rsidRPr="00716E9C">
        <w:rPr>
          <w:bCs/>
          <w:sz w:val="28"/>
        </w:rPr>
        <w:t>Сохранение значения К5&lt;1 (скидки).</w:t>
      </w:r>
    </w:p>
    <w:p w:rsidR="000D6B27" w:rsidRPr="00716E9C" w:rsidRDefault="000D6B27" w:rsidP="00716E9C">
      <w:pPr>
        <w:pStyle w:val="21"/>
        <w:spacing w:line="360" w:lineRule="auto"/>
        <w:ind w:firstLine="709"/>
        <w:rPr>
          <w:sz w:val="28"/>
        </w:rPr>
      </w:pPr>
      <w:r w:rsidRPr="00716E9C">
        <w:rPr>
          <w:sz w:val="28"/>
        </w:rPr>
        <w:t>Скидка сохраняется при перерыве в страховании не более 1 (одного) месяца со дня окончания предыдущего договора.</w:t>
      </w:r>
    </w:p>
    <w:p w:rsidR="000D6B27" w:rsidRPr="00716E9C" w:rsidRDefault="000D6B27" w:rsidP="00716E9C">
      <w:pPr>
        <w:pStyle w:val="21"/>
        <w:spacing w:line="360" w:lineRule="auto"/>
        <w:ind w:firstLine="709"/>
        <w:rPr>
          <w:sz w:val="28"/>
        </w:rPr>
      </w:pPr>
      <w:r w:rsidRPr="00716E9C">
        <w:rPr>
          <w:bCs/>
          <w:iCs/>
          <w:sz w:val="28"/>
        </w:rPr>
        <w:t>Важно!</w:t>
      </w:r>
      <w:r w:rsidRPr="00716E9C">
        <w:rPr>
          <w:sz w:val="28"/>
        </w:rPr>
        <w:t xml:space="preserve"> При возобновлении договора страхования при перерыве между датой окончания договора и датой начала срока возобновленного договора необходим и обязателен осмотр ТС на предмет наличия/ отсутствия видимых кузовных/иных повреждений/дефектов(лица, уполномоченные проводить осмотр, порядок осмотра и проверка работоспособности противоугонной системы проводится в соответствии с "Порядком проведения осмотра транспортных средств").</w:t>
      </w:r>
    </w:p>
    <w:p w:rsidR="000D6B27" w:rsidRPr="00716E9C" w:rsidRDefault="00DB6FEB" w:rsidP="00716E9C">
      <w:pPr>
        <w:spacing w:line="360" w:lineRule="auto"/>
        <w:ind w:firstLine="709"/>
        <w:jc w:val="both"/>
        <w:rPr>
          <w:bCs/>
          <w:sz w:val="28"/>
        </w:rPr>
      </w:pPr>
      <w:r w:rsidRPr="00716E9C">
        <w:rPr>
          <w:sz w:val="28"/>
        </w:rPr>
        <w:t xml:space="preserve">         </w:t>
      </w:r>
      <w:r w:rsidR="000D6B27" w:rsidRPr="00716E9C">
        <w:rPr>
          <w:sz w:val="28"/>
        </w:rPr>
        <w:t xml:space="preserve">К6 – </w:t>
      </w:r>
      <w:r w:rsidR="000D6B27" w:rsidRPr="00716E9C">
        <w:rPr>
          <w:bCs/>
          <w:sz w:val="28"/>
        </w:rPr>
        <w:t xml:space="preserve">коэффициент, отражающий наличие дополнительных противоугонных средств/устройств или систем (далее - ПС), установленных на ТС, для которых наличие указанных ПС является необязательным условием. </w:t>
      </w:r>
    </w:p>
    <w:p w:rsidR="00CC0B20" w:rsidRPr="00716E9C" w:rsidRDefault="00CC0B20" w:rsidP="00716E9C">
      <w:pPr>
        <w:spacing w:line="360" w:lineRule="auto"/>
        <w:ind w:firstLine="709"/>
        <w:jc w:val="both"/>
        <w:rPr>
          <w:bCs/>
          <w:sz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gridCol w:w="1080"/>
      </w:tblGrid>
      <w:tr w:rsidR="00B86D25" w:rsidRPr="00716E9C">
        <w:trPr>
          <w:cantSplit/>
          <w:trHeight w:val="331"/>
        </w:trPr>
        <w:tc>
          <w:tcPr>
            <w:tcW w:w="720" w:type="dxa"/>
            <w:vMerge w:val="restart"/>
            <w:tcBorders>
              <w:top w:val="single" w:sz="12" w:space="0" w:color="auto"/>
              <w:left w:val="single" w:sz="12" w:space="0" w:color="auto"/>
              <w:right w:val="single" w:sz="12" w:space="0" w:color="auto"/>
            </w:tcBorders>
            <w:shd w:val="clear" w:color="auto" w:fill="E6E6E6"/>
            <w:vAlign w:val="center"/>
          </w:tcPr>
          <w:p w:rsidR="00B86D25" w:rsidRPr="00D40359" w:rsidRDefault="00B86D25" w:rsidP="00D40359">
            <w:pPr>
              <w:spacing w:line="360" w:lineRule="auto"/>
              <w:jc w:val="both"/>
              <w:rPr>
                <w:sz w:val="20"/>
                <w:szCs w:val="20"/>
              </w:rPr>
            </w:pPr>
            <w:r w:rsidRPr="00D40359">
              <w:rPr>
                <w:bCs/>
                <w:sz w:val="20"/>
                <w:szCs w:val="20"/>
              </w:rPr>
              <w:t>К6</w:t>
            </w:r>
          </w:p>
        </w:tc>
        <w:tc>
          <w:tcPr>
            <w:tcW w:w="7920" w:type="dxa"/>
            <w:tcBorders>
              <w:top w:val="single" w:sz="12" w:space="0" w:color="auto"/>
              <w:left w:val="single" w:sz="12" w:space="0" w:color="auto"/>
              <w:bottom w:val="single" w:sz="12" w:space="0" w:color="auto"/>
            </w:tcBorders>
            <w:vAlign w:val="center"/>
          </w:tcPr>
          <w:p w:rsidR="00B86D25" w:rsidRPr="00D40359" w:rsidRDefault="00B86D25" w:rsidP="00716E9C">
            <w:pPr>
              <w:spacing w:line="360" w:lineRule="auto"/>
              <w:ind w:firstLine="709"/>
              <w:jc w:val="both"/>
              <w:rPr>
                <w:sz w:val="20"/>
                <w:szCs w:val="20"/>
              </w:rPr>
            </w:pPr>
            <w:r w:rsidRPr="00D40359">
              <w:rPr>
                <w:sz w:val="20"/>
                <w:szCs w:val="20"/>
              </w:rPr>
              <w:t xml:space="preserve">Автолокатор Супер, </w:t>
            </w:r>
            <w:r w:rsidRPr="00D40359">
              <w:rPr>
                <w:color w:val="000000"/>
                <w:sz w:val="20"/>
                <w:szCs w:val="20"/>
                <w:lang w:val="en-US"/>
              </w:rPr>
              <w:t>Autoconnex</w:t>
            </w:r>
            <w:r w:rsidRPr="00D40359">
              <w:rPr>
                <w:color w:val="000000"/>
                <w:sz w:val="20"/>
                <w:szCs w:val="20"/>
              </w:rPr>
              <w:t>,</w:t>
            </w:r>
            <w:r w:rsidRPr="00D40359">
              <w:rPr>
                <w:sz w:val="20"/>
                <w:szCs w:val="20"/>
              </w:rPr>
              <w:t xml:space="preserve"> </w:t>
            </w:r>
            <w:r w:rsidRPr="00D40359">
              <w:rPr>
                <w:sz w:val="20"/>
                <w:szCs w:val="20"/>
                <w:lang w:val="en-US"/>
              </w:rPr>
              <w:t>Cezar</w:t>
            </w:r>
            <w:r w:rsidRPr="00D40359">
              <w:rPr>
                <w:sz w:val="20"/>
                <w:szCs w:val="20"/>
              </w:rPr>
              <w:t xml:space="preserve"> </w:t>
            </w:r>
            <w:r w:rsidRPr="00D40359">
              <w:rPr>
                <w:sz w:val="20"/>
                <w:szCs w:val="20"/>
                <w:lang w:val="en-US"/>
              </w:rPr>
              <w:t>Satellit</w:t>
            </w:r>
            <w:r w:rsidRPr="00D40359">
              <w:rPr>
                <w:sz w:val="20"/>
                <w:szCs w:val="20"/>
              </w:rPr>
              <w:t>,</w:t>
            </w:r>
            <w:r w:rsidRPr="00D40359">
              <w:rPr>
                <w:color w:val="000000"/>
                <w:sz w:val="20"/>
                <w:szCs w:val="20"/>
              </w:rPr>
              <w:t xml:space="preserve"> Старком, Талисман</w:t>
            </w:r>
            <w:r w:rsidRPr="00D40359">
              <w:rPr>
                <w:sz w:val="20"/>
                <w:szCs w:val="20"/>
              </w:rPr>
              <w:t xml:space="preserve"> </w:t>
            </w:r>
          </w:p>
        </w:tc>
        <w:tc>
          <w:tcPr>
            <w:tcW w:w="1080" w:type="dxa"/>
            <w:tcBorders>
              <w:top w:val="single" w:sz="12" w:space="0" w:color="auto"/>
              <w:bottom w:val="single" w:sz="12" w:space="0" w:color="auto"/>
              <w:right w:val="single" w:sz="12" w:space="0" w:color="auto"/>
            </w:tcBorders>
            <w:vAlign w:val="center"/>
          </w:tcPr>
          <w:p w:rsidR="00B86D25" w:rsidRPr="00D40359" w:rsidRDefault="00B86D25" w:rsidP="00D40359">
            <w:pPr>
              <w:spacing w:line="360" w:lineRule="auto"/>
              <w:jc w:val="both"/>
              <w:rPr>
                <w:sz w:val="20"/>
                <w:szCs w:val="20"/>
              </w:rPr>
            </w:pPr>
            <w:r w:rsidRPr="00D40359">
              <w:rPr>
                <w:sz w:val="20"/>
                <w:szCs w:val="20"/>
              </w:rPr>
              <w:t>0,90</w:t>
            </w:r>
          </w:p>
        </w:tc>
      </w:tr>
      <w:tr w:rsidR="00B86D25" w:rsidRPr="00716E9C">
        <w:trPr>
          <w:cantSplit/>
          <w:trHeight w:val="331"/>
        </w:trPr>
        <w:tc>
          <w:tcPr>
            <w:tcW w:w="720" w:type="dxa"/>
            <w:vMerge/>
            <w:tcBorders>
              <w:top w:val="single" w:sz="12" w:space="0" w:color="auto"/>
              <w:left w:val="single" w:sz="12" w:space="0" w:color="auto"/>
              <w:right w:val="single" w:sz="12" w:space="0" w:color="auto"/>
            </w:tcBorders>
            <w:shd w:val="clear" w:color="auto" w:fill="E6E6E6"/>
            <w:vAlign w:val="center"/>
          </w:tcPr>
          <w:p w:rsidR="00B86D25" w:rsidRPr="00D40359" w:rsidRDefault="00B86D25" w:rsidP="00716E9C">
            <w:pPr>
              <w:spacing w:line="360" w:lineRule="auto"/>
              <w:ind w:firstLine="709"/>
              <w:jc w:val="both"/>
              <w:rPr>
                <w:bCs/>
                <w:sz w:val="20"/>
                <w:szCs w:val="20"/>
              </w:rPr>
            </w:pPr>
          </w:p>
        </w:tc>
        <w:tc>
          <w:tcPr>
            <w:tcW w:w="7920" w:type="dxa"/>
            <w:tcBorders>
              <w:top w:val="single" w:sz="12" w:space="0" w:color="auto"/>
              <w:left w:val="single" w:sz="12" w:space="0" w:color="auto"/>
              <w:bottom w:val="single" w:sz="12" w:space="0" w:color="auto"/>
            </w:tcBorders>
            <w:vAlign w:val="center"/>
          </w:tcPr>
          <w:p w:rsidR="00B86D25" w:rsidRPr="00D40359" w:rsidRDefault="00B86D25" w:rsidP="00716E9C">
            <w:pPr>
              <w:spacing w:line="360" w:lineRule="auto"/>
              <w:ind w:firstLine="709"/>
              <w:jc w:val="both"/>
              <w:rPr>
                <w:sz w:val="20"/>
                <w:szCs w:val="20"/>
              </w:rPr>
            </w:pPr>
            <w:r w:rsidRPr="00D40359">
              <w:rPr>
                <w:sz w:val="20"/>
                <w:szCs w:val="20"/>
                <w:lang w:val="en-US"/>
              </w:rPr>
              <w:t>Tecnoblock</w:t>
            </w:r>
          </w:p>
        </w:tc>
        <w:tc>
          <w:tcPr>
            <w:tcW w:w="1080" w:type="dxa"/>
            <w:tcBorders>
              <w:top w:val="single" w:sz="12" w:space="0" w:color="auto"/>
              <w:bottom w:val="single" w:sz="12" w:space="0" w:color="auto"/>
              <w:right w:val="single" w:sz="12" w:space="0" w:color="auto"/>
            </w:tcBorders>
            <w:vAlign w:val="center"/>
          </w:tcPr>
          <w:p w:rsidR="00B86D25" w:rsidRPr="00D40359" w:rsidRDefault="00B86D25" w:rsidP="00D40359">
            <w:pPr>
              <w:spacing w:line="360" w:lineRule="auto"/>
              <w:jc w:val="both"/>
              <w:rPr>
                <w:sz w:val="20"/>
                <w:szCs w:val="20"/>
              </w:rPr>
            </w:pPr>
            <w:r w:rsidRPr="00D40359">
              <w:rPr>
                <w:sz w:val="20"/>
                <w:szCs w:val="20"/>
              </w:rPr>
              <w:t>0,92</w:t>
            </w:r>
          </w:p>
        </w:tc>
      </w:tr>
      <w:tr w:rsidR="00B86D25" w:rsidRPr="00716E9C">
        <w:trPr>
          <w:cantSplit/>
          <w:trHeight w:val="331"/>
        </w:trPr>
        <w:tc>
          <w:tcPr>
            <w:tcW w:w="720" w:type="dxa"/>
            <w:vMerge/>
            <w:tcBorders>
              <w:left w:val="single" w:sz="12" w:space="0" w:color="auto"/>
              <w:bottom w:val="single" w:sz="12" w:space="0" w:color="auto"/>
              <w:right w:val="single" w:sz="12" w:space="0" w:color="auto"/>
            </w:tcBorders>
            <w:shd w:val="clear" w:color="auto" w:fill="E6E6E6"/>
            <w:vAlign w:val="center"/>
          </w:tcPr>
          <w:p w:rsidR="00B86D25" w:rsidRPr="00D40359" w:rsidRDefault="00B86D25" w:rsidP="00716E9C">
            <w:pPr>
              <w:spacing w:line="360" w:lineRule="auto"/>
              <w:ind w:firstLine="709"/>
              <w:jc w:val="both"/>
              <w:rPr>
                <w:bCs/>
                <w:sz w:val="20"/>
                <w:szCs w:val="20"/>
              </w:rPr>
            </w:pPr>
          </w:p>
        </w:tc>
        <w:tc>
          <w:tcPr>
            <w:tcW w:w="7920" w:type="dxa"/>
            <w:tcBorders>
              <w:top w:val="single" w:sz="12" w:space="0" w:color="auto"/>
              <w:left w:val="single" w:sz="12" w:space="0" w:color="auto"/>
              <w:bottom w:val="single" w:sz="12" w:space="0" w:color="auto"/>
            </w:tcBorders>
            <w:vAlign w:val="center"/>
          </w:tcPr>
          <w:p w:rsidR="00B86D25" w:rsidRPr="00D40359" w:rsidRDefault="00B86D25" w:rsidP="00716E9C">
            <w:pPr>
              <w:spacing w:line="360" w:lineRule="auto"/>
              <w:ind w:firstLine="709"/>
              <w:jc w:val="both"/>
              <w:rPr>
                <w:sz w:val="20"/>
                <w:szCs w:val="20"/>
              </w:rPr>
            </w:pPr>
            <w:r w:rsidRPr="00D40359">
              <w:rPr>
                <w:sz w:val="20"/>
                <w:szCs w:val="20"/>
                <w:lang w:val="en-US"/>
              </w:rPr>
              <w:t>BLACK</w:t>
            </w:r>
            <w:r w:rsidRPr="00D40359">
              <w:rPr>
                <w:sz w:val="20"/>
                <w:szCs w:val="20"/>
              </w:rPr>
              <w:t xml:space="preserve"> </w:t>
            </w:r>
            <w:r w:rsidRPr="00D40359">
              <w:rPr>
                <w:sz w:val="20"/>
                <w:szCs w:val="20"/>
                <w:lang w:val="en-US"/>
              </w:rPr>
              <w:t>BUG</w:t>
            </w:r>
            <w:r w:rsidRPr="00D40359">
              <w:rPr>
                <w:sz w:val="20"/>
                <w:szCs w:val="20"/>
              </w:rPr>
              <w:t xml:space="preserve"> различных  моделей (модификаций)</w:t>
            </w:r>
          </w:p>
        </w:tc>
        <w:tc>
          <w:tcPr>
            <w:tcW w:w="1080" w:type="dxa"/>
            <w:tcBorders>
              <w:top w:val="single" w:sz="12" w:space="0" w:color="auto"/>
              <w:bottom w:val="single" w:sz="12" w:space="0" w:color="auto"/>
              <w:right w:val="single" w:sz="12" w:space="0" w:color="auto"/>
            </w:tcBorders>
            <w:vAlign w:val="center"/>
          </w:tcPr>
          <w:p w:rsidR="00B86D25" w:rsidRPr="00D40359" w:rsidRDefault="00B86D25" w:rsidP="00D40359">
            <w:pPr>
              <w:spacing w:line="360" w:lineRule="auto"/>
              <w:jc w:val="both"/>
              <w:rPr>
                <w:sz w:val="20"/>
                <w:szCs w:val="20"/>
              </w:rPr>
            </w:pPr>
            <w:r w:rsidRPr="00D40359">
              <w:rPr>
                <w:sz w:val="20"/>
                <w:szCs w:val="20"/>
              </w:rPr>
              <w:t>0,97</w:t>
            </w:r>
          </w:p>
        </w:tc>
      </w:tr>
    </w:tbl>
    <w:p w:rsidR="005C034F" w:rsidRDefault="005C034F" w:rsidP="00716E9C">
      <w:pPr>
        <w:spacing w:line="360" w:lineRule="auto"/>
        <w:ind w:firstLine="709"/>
        <w:jc w:val="both"/>
        <w:rPr>
          <w:sz w:val="28"/>
        </w:rPr>
      </w:pPr>
    </w:p>
    <w:p w:rsidR="000D6B27" w:rsidRPr="00716E9C" w:rsidRDefault="000D6B27" w:rsidP="00716E9C">
      <w:pPr>
        <w:spacing w:line="360" w:lineRule="auto"/>
        <w:ind w:firstLine="709"/>
        <w:jc w:val="both"/>
        <w:rPr>
          <w:sz w:val="28"/>
        </w:rPr>
      </w:pPr>
      <w:r w:rsidRPr="00716E9C">
        <w:rPr>
          <w:sz w:val="28"/>
        </w:rPr>
        <w:t>Значение коэффициента применяется к базовому тарифу только по риску «КАСКО».</w:t>
      </w:r>
    </w:p>
    <w:p w:rsidR="000D6B27" w:rsidRPr="00716E9C" w:rsidRDefault="000D6B27" w:rsidP="00716E9C">
      <w:pPr>
        <w:pStyle w:val="21"/>
        <w:spacing w:line="360" w:lineRule="auto"/>
        <w:ind w:firstLine="709"/>
        <w:rPr>
          <w:bCs/>
          <w:sz w:val="28"/>
        </w:rPr>
      </w:pPr>
      <w:r w:rsidRPr="00716E9C">
        <w:rPr>
          <w:bCs/>
          <w:sz w:val="28"/>
        </w:rPr>
        <w:t xml:space="preserve"> Применяется только при страховании ТС из групп ИГ 2, ИГ 3 (не относящимся к «рисковым» подгруппам)  и грузовых ТС иностранного производства (если действительная стоимость грузового ТС иностранного производства превышает эквивалент 40 000 долларов США).</w:t>
      </w:r>
    </w:p>
    <w:p w:rsidR="000D6B27" w:rsidRPr="00716E9C" w:rsidRDefault="000D6B27" w:rsidP="00716E9C">
      <w:pPr>
        <w:spacing w:line="360" w:lineRule="auto"/>
        <w:ind w:firstLine="709"/>
        <w:jc w:val="both"/>
        <w:rPr>
          <w:bCs/>
          <w:sz w:val="28"/>
        </w:rPr>
      </w:pPr>
      <w:r w:rsidRPr="00716E9C">
        <w:rPr>
          <w:bCs/>
          <w:sz w:val="28"/>
          <w:u w:val="single"/>
        </w:rPr>
        <w:t>Например:</w:t>
      </w:r>
      <w:r w:rsidRPr="00716E9C">
        <w:rPr>
          <w:bCs/>
          <w:sz w:val="28"/>
        </w:rPr>
        <w:t xml:space="preserve"> </w:t>
      </w:r>
    </w:p>
    <w:p w:rsidR="000D6B27" w:rsidRPr="00716E9C" w:rsidRDefault="000D6B27" w:rsidP="00716E9C">
      <w:pPr>
        <w:spacing w:line="360" w:lineRule="auto"/>
        <w:ind w:firstLine="709"/>
        <w:jc w:val="both"/>
        <w:rPr>
          <w:sz w:val="28"/>
        </w:rPr>
      </w:pPr>
      <w:r w:rsidRPr="00716E9C">
        <w:rPr>
          <w:sz w:val="28"/>
          <w:lang w:val="en-US"/>
        </w:rPr>
        <w:t>Land</w:t>
      </w:r>
      <w:r w:rsidRPr="00716E9C">
        <w:rPr>
          <w:sz w:val="28"/>
        </w:rPr>
        <w:t xml:space="preserve"> </w:t>
      </w:r>
      <w:r w:rsidRPr="00716E9C">
        <w:rPr>
          <w:sz w:val="28"/>
          <w:lang w:val="en-US"/>
        </w:rPr>
        <w:t>Rover</w:t>
      </w:r>
      <w:r w:rsidRPr="00716E9C">
        <w:rPr>
          <w:sz w:val="28"/>
        </w:rPr>
        <w:t xml:space="preserve"> </w:t>
      </w:r>
      <w:r w:rsidRPr="00716E9C">
        <w:rPr>
          <w:sz w:val="28"/>
          <w:lang w:val="en-US"/>
        </w:rPr>
        <w:t>Discovery</w:t>
      </w:r>
      <w:r w:rsidRPr="00716E9C">
        <w:rPr>
          <w:sz w:val="28"/>
        </w:rPr>
        <w:t xml:space="preserve"> 3 (2005 года выпуска). Относится к группе «ИГ3» Тарифного руководства. Не является «рисковым». Страхователь установил на нем ПС типа «</w:t>
      </w:r>
      <w:r w:rsidRPr="00716E9C">
        <w:rPr>
          <w:sz w:val="28"/>
          <w:lang w:val="en-US"/>
        </w:rPr>
        <w:t>Black</w:t>
      </w:r>
      <w:r w:rsidRPr="00716E9C">
        <w:rPr>
          <w:sz w:val="28"/>
        </w:rPr>
        <w:t xml:space="preserve"> </w:t>
      </w:r>
      <w:r w:rsidRPr="00716E9C">
        <w:rPr>
          <w:sz w:val="28"/>
          <w:lang w:val="en-US"/>
        </w:rPr>
        <w:t>Bug</w:t>
      </w:r>
      <w:r w:rsidRPr="00716E9C">
        <w:rPr>
          <w:sz w:val="28"/>
        </w:rPr>
        <w:t xml:space="preserve">». При расчете индивидуального тарифа следует применить значение </w:t>
      </w:r>
      <w:r w:rsidRPr="00716E9C">
        <w:rPr>
          <w:bCs/>
          <w:sz w:val="28"/>
        </w:rPr>
        <w:t>К6=0,97</w:t>
      </w:r>
      <w:r w:rsidRPr="00716E9C">
        <w:rPr>
          <w:sz w:val="28"/>
        </w:rPr>
        <w:t>.</w:t>
      </w:r>
    </w:p>
    <w:p w:rsidR="000D6B27" w:rsidRPr="00716E9C" w:rsidRDefault="000D6B27" w:rsidP="00716E9C">
      <w:pPr>
        <w:spacing w:line="360" w:lineRule="auto"/>
        <w:ind w:firstLine="709"/>
        <w:jc w:val="both"/>
        <w:rPr>
          <w:bCs/>
          <w:sz w:val="28"/>
        </w:rPr>
      </w:pPr>
      <w:r w:rsidRPr="00716E9C">
        <w:rPr>
          <w:sz w:val="28"/>
        </w:rPr>
        <w:t xml:space="preserve">К7-А – </w:t>
      </w:r>
      <w:r w:rsidRPr="00716E9C">
        <w:rPr>
          <w:bCs/>
          <w:sz w:val="28"/>
        </w:rPr>
        <w:t xml:space="preserve">коэффициент, учитывающий способ возмещения ущерба.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880"/>
        <w:gridCol w:w="1980"/>
        <w:gridCol w:w="2160"/>
        <w:gridCol w:w="1800"/>
      </w:tblGrid>
      <w:tr w:rsidR="00B86D25" w:rsidRPr="00716E9C">
        <w:trPr>
          <w:cantSplit/>
          <w:trHeight w:val="146"/>
          <w:jc w:val="center"/>
        </w:trPr>
        <w:tc>
          <w:tcPr>
            <w:tcW w:w="900" w:type="dxa"/>
            <w:vMerge w:val="restart"/>
            <w:tcBorders>
              <w:top w:val="single" w:sz="12" w:space="0" w:color="auto"/>
              <w:left w:val="single" w:sz="12" w:space="0" w:color="auto"/>
              <w:bottom w:val="single" w:sz="12" w:space="0" w:color="auto"/>
              <w:right w:val="single" w:sz="12" w:space="0" w:color="auto"/>
            </w:tcBorders>
            <w:shd w:val="clear" w:color="auto" w:fill="E6E6E6"/>
            <w:vAlign w:val="center"/>
          </w:tcPr>
          <w:p w:rsidR="00B86D25" w:rsidRPr="005C034F" w:rsidRDefault="00B86D25" w:rsidP="005C034F">
            <w:pPr>
              <w:pStyle w:val="1"/>
              <w:spacing w:line="360" w:lineRule="auto"/>
              <w:jc w:val="both"/>
              <w:rPr>
                <w:b w:val="0"/>
                <w:bCs/>
                <w:sz w:val="20"/>
                <w:szCs w:val="20"/>
              </w:rPr>
            </w:pPr>
            <w:r w:rsidRPr="005C034F">
              <w:rPr>
                <w:b w:val="0"/>
                <w:bCs/>
                <w:sz w:val="20"/>
                <w:szCs w:val="20"/>
              </w:rPr>
              <w:t>К7-А</w:t>
            </w:r>
          </w:p>
        </w:tc>
        <w:tc>
          <w:tcPr>
            <w:tcW w:w="2880" w:type="dxa"/>
            <w:tcBorders>
              <w:top w:val="single" w:sz="12" w:space="0" w:color="auto"/>
              <w:left w:val="single" w:sz="12" w:space="0" w:color="auto"/>
            </w:tcBorders>
            <w:vAlign w:val="center"/>
          </w:tcPr>
          <w:p w:rsidR="00B86D25" w:rsidRPr="005C034F" w:rsidRDefault="00B86D25" w:rsidP="005C034F">
            <w:pPr>
              <w:spacing w:line="360" w:lineRule="auto"/>
              <w:jc w:val="both"/>
              <w:rPr>
                <w:sz w:val="20"/>
                <w:szCs w:val="20"/>
              </w:rPr>
            </w:pPr>
            <w:r w:rsidRPr="005C034F">
              <w:rPr>
                <w:sz w:val="20"/>
                <w:szCs w:val="20"/>
              </w:rPr>
              <w:t>Способ возмещения ущерба ТС</w:t>
            </w:r>
          </w:p>
        </w:tc>
        <w:tc>
          <w:tcPr>
            <w:tcW w:w="1980" w:type="dxa"/>
            <w:tcBorders>
              <w:top w:val="single" w:sz="12" w:space="0" w:color="auto"/>
            </w:tcBorders>
            <w:vAlign w:val="center"/>
          </w:tcPr>
          <w:p w:rsidR="00B86D25" w:rsidRPr="005C034F" w:rsidRDefault="00B86D25" w:rsidP="005C034F">
            <w:pPr>
              <w:spacing w:line="360" w:lineRule="auto"/>
              <w:jc w:val="both"/>
              <w:rPr>
                <w:sz w:val="20"/>
                <w:szCs w:val="20"/>
              </w:rPr>
            </w:pPr>
            <w:r w:rsidRPr="005C034F">
              <w:rPr>
                <w:sz w:val="20"/>
                <w:szCs w:val="20"/>
              </w:rPr>
              <w:t xml:space="preserve">ТС: кол-во полных лет эксплуатации =0. </w:t>
            </w:r>
          </w:p>
        </w:tc>
        <w:tc>
          <w:tcPr>
            <w:tcW w:w="2160" w:type="dxa"/>
            <w:tcBorders>
              <w:top w:val="single" w:sz="12" w:space="0" w:color="auto"/>
            </w:tcBorders>
            <w:vAlign w:val="center"/>
          </w:tcPr>
          <w:p w:rsidR="00B86D25" w:rsidRPr="005C034F" w:rsidRDefault="00B86D25" w:rsidP="005C034F">
            <w:pPr>
              <w:spacing w:line="360" w:lineRule="auto"/>
              <w:jc w:val="both"/>
              <w:rPr>
                <w:sz w:val="20"/>
                <w:szCs w:val="20"/>
              </w:rPr>
            </w:pPr>
            <w:r w:rsidRPr="005C034F">
              <w:rPr>
                <w:sz w:val="20"/>
                <w:szCs w:val="20"/>
              </w:rPr>
              <w:t>ТС:  кол-во полных лет эксплуатации от 1 до 5 лет</w:t>
            </w:r>
          </w:p>
        </w:tc>
        <w:tc>
          <w:tcPr>
            <w:tcW w:w="1800" w:type="dxa"/>
            <w:tcBorders>
              <w:top w:val="single" w:sz="12" w:space="0" w:color="auto"/>
              <w:right w:val="single" w:sz="12" w:space="0" w:color="auto"/>
            </w:tcBorders>
            <w:vAlign w:val="center"/>
          </w:tcPr>
          <w:p w:rsidR="00B86D25" w:rsidRPr="005C034F" w:rsidRDefault="00B86D25" w:rsidP="005C034F">
            <w:pPr>
              <w:spacing w:line="360" w:lineRule="auto"/>
              <w:jc w:val="both"/>
              <w:rPr>
                <w:sz w:val="20"/>
                <w:szCs w:val="20"/>
              </w:rPr>
            </w:pPr>
            <w:r w:rsidRPr="005C034F">
              <w:rPr>
                <w:sz w:val="20"/>
                <w:szCs w:val="20"/>
              </w:rPr>
              <w:t>ТС: кол-во полных лет эксплуатации от 6 лет</w:t>
            </w:r>
          </w:p>
        </w:tc>
      </w:tr>
      <w:tr w:rsidR="00B86D25" w:rsidRPr="00716E9C">
        <w:trPr>
          <w:cantSplit/>
          <w:trHeight w:val="180"/>
          <w:jc w:val="center"/>
        </w:trPr>
        <w:tc>
          <w:tcPr>
            <w:tcW w:w="900" w:type="dxa"/>
            <w:vMerge/>
            <w:tcBorders>
              <w:top w:val="single" w:sz="12" w:space="0" w:color="auto"/>
              <w:left w:val="single" w:sz="12" w:space="0" w:color="auto"/>
              <w:bottom w:val="single" w:sz="12" w:space="0" w:color="auto"/>
              <w:right w:val="single" w:sz="12" w:space="0" w:color="auto"/>
            </w:tcBorders>
            <w:vAlign w:val="center"/>
          </w:tcPr>
          <w:p w:rsidR="00B86D25" w:rsidRPr="005C034F" w:rsidRDefault="00B86D25" w:rsidP="00716E9C">
            <w:pPr>
              <w:spacing w:line="360" w:lineRule="auto"/>
              <w:ind w:firstLine="709"/>
              <w:jc w:val="both"/>
              <w:rPr>
                <w:bCs/>
                <w:sz w:val="20"/>
                <w:szCs w:val="20"/>
              </w:rPr>
            </w:pPr>
          </w:p>
        </w:tc>
        <w:tc>
          <w:tcPr>
            <w:tcW w:w="2880" w:type="dxa"/>
            <w:tcBorders>
              <w:left w:val="single" w:sz="12" w:space="0" w:color="auto"/>
            </w:tcBorders>
            <w:vAlign w:val="center"/>
          </w:tcPr>
          <w:p w:rsidR="00B86D25" w:rsidRPr="005C034F" w:rsidRDefault="00B86D25" w:rsidP="005C034F">
            <w:pPr>
              <w:spacing w:line="360" w:lineRule="auto"/>
              <w:jc w:val="both"/>
              <w:rPr>
                <w:sz w:val="20"/>
                <w:szCs w:val="20"/>
              </w:rPr>
            </w:pPr>
            <w:r w:rsidRPr="005C034F">
              <w:rPr>
                <w:sz w:val="20"/>
                <w:szCs w:val="20"/>
              </w:rPr>
              <w:t>Калькуляция Страховщика, ремонт на СТО Страховщика</w:t>
            </w:r>
          </w:p>
        </w:tc>
        <w:tc>
          <w:tcPr>
            <w:tcW w:w="1980" w:type="dxa"/>
            <w:vAlign w:val="center"/>
          </w:tcPr>
          <w:p w:rsidR="00B86D25" w:rsidRPr="005C034F" w:rsidRDefault="00B86D25" w:rsidP="00716E9C">
            <w:pPr>
              <w:spacing w:line="360" w:lineRule="auto"/>
              <w:ind w:firstLine="709"/>
              <w:jc w:val="both"/>
              <w:rPr>
                <w:sz w:val="20"/>
                <w:szCs w:val="20"/>
              </w:rPr>
            </w:pPr>
            <w:r w:rsidRPr="005C034F">
              <w:rPr>
                <w:sz w:val="20"/>
                <w:szCs w:val="20"/>
              </w:rPr>
              <w:t>1,0</w:t>
            </w:r>
          </w:p>
        </w:tc>
        <w:tc>
          <w:tcPr>
            <w:tcW w:w="2160" w:type="dxa"/>
            <w:vAlign w:val="center"/>
          </w:tcPr>
          <w:p w:rsidR="00B86D25" w:rsidRPr="005C034F" w:rsidRDefault="00B86D25" w:rsidP="00716E9C">
            <w:pPr>
              <w:spacing w:line="360" w:lineRule="auto"/>
              <w:ind w:firstLine="709"/>
              <w:jc w:val="both"/>
              <w:rPr>
                <w:sz w:val="20"/>
                <w:szCs w:val="20"/>
              </w:rPr>
            </w:pPr>
            <w:r w:rsidRPr="005C034F">
              <w:rPr>
                <w:sz w:val="20"/>
                <w:szCs w:val="20"/>
              </w:rPr>
              <w:t>1,0</w:t>
            </w:r>
          </w:p>
        </w:tc>
        <w:tc>
          <w:tcPr>
            <w:tcW w:w="1800" w:type="dxa"/>
            <w:tcBorders>
              <w:right w:val="single" w:sz="12" w:space="0" w:color="auto"/>
            </w:tcBorders>
            <w:vAlign w:val="center"/>
          </w:tcPr>
          <w:p w:rsidR="00B86D25" w:rsidRPr="005C034F" w:rsidRDefault="00B86D25" w:rsidP="00716E9C">
            <w:pPr>
              <w:spacing w:line="360" w:lineRule="auto"/>
              <w:ind w:firstLine="709"/>
              <w:jc w:val="both"/>
              <w:rPr>
                <w:sz w:val="20"/>
                <w:szCs w:val="20"/>
              </w:rPr>
            </w:pPr>
            <w:r w:rsidRPr="005C034F">
              <w:rPr>
                <w:sz w:val="20"/>
                <w:szCs w:val="20"/>
              </w:rPr>
              <w:t>1,0</w:t>
            </w:r>
          </w:p>
        </w:tc>
      </w:tr>
      <w:tr w:rsidR="00B86D25" w:rsidRPr="00716E9C">
        <w:trPr>
          <w:cantSplit/>
          <w:trHeight w:val="107"/>
          <w:jc w:val="center"/>
        </w:trPr>
        <w:tc>
          <w:tcPr>
            <w:tcW w:w="900" w:type="dxa"/>
            <w:vMerge/>
            <w:tcBorders>
              <w:top w:val="single" w:sz="12" w:space="0" w:color="auto"/>
              <w:left w:val="single" w:sz="12" w:space="0" w:color="auto"/>
              <w:bottom w:val="single" w:sz="12" w:space="0" w:color="auto"/>
              <w:right w:val="single" w:sz="12" w:space="0" w:color="auto"/>
            </w:tcBorders>
            <w:vAlign w:val="center"/>
          </w:tcPr>
          <w:p w:rsidR="00B86D25" w:rsidRPr="005C034F" w:rsidRDefault="00B86D25" w:rsidP="00716E9C">
            <w:pPr>
              <w:spacing w:line="360" w:lineRule="auto"/>
              <w:ind w:firstLine="709"/>
              <w:jc w:val="both"/>
              <w:rPr>
                <w:bCs/>
                <w:sz w:val="20"/>
                <w:szCs w:val="20"/>
              </w:rPr>
            </w:pPr>
          </w:p>
        </w:tc>
        <w:tc>
          <w:tcPr>
            <w:tcW w:w="2880" w:type="dxa"/>
            <w:tcBorders>
              <w:left w:val="single" w:sz="12" w:space="0" w:color="auto"/>
              <w:bottom w:val="single" w:sz="12" w:space="0" w:color="auto"/>
            </w:tcBorders>
            <w:vAlign w:val="center"/>
          </w:tcPr>
          <w:p w:rsidR="00B86D25" w:rsidRPr="005C034F" w:rsidRDefault="00B86D25" w:rsidP="005C034F">
            <w:pPr>
              <w:spacing w:line="360" w:lineRule="auto"/>
              <w:jc w:val="both"/>
              <w:rPr>
                <w:sz w:val="20"/>
                <w:szCs w:val="20"/>
              </w:rPr>
            </w:pPr>
            <w:r w:rsidRPr="005C034F">
              <w:rPr>
                <w:sz w:val="20"/>
                <w:szCs w:val="20"/>
              </w:rPr>
              <w:t>Ремонт на СТО Страхователя, независимая экспертиза по выбору Страхователя</w:t>
            </w:r>
          </w:p>
        </w:tc>
        <w:tc>
          <w:tcPr>
            <w:tcW w:w="1980" w:type="dxa"/>
            <w:tcBorders>
              <w:bottom w:val="single" w:sz="12" w:space="0" w:color="auto"/>
            </w:tcBorders>
            <w:vAlign w:val="center"/>
          </w:tcPr>
          <w:p w:rsidR="00B86D25" w:rsidRPr="005C034F" w:rsidRDefault="00B86D25" w:rsidP="00716E9C">
            <w:pPr>
              <w:spacing w:line="360" w:lineRule="auto"/>
              <w:ind w:firstLine="709"/>
              <w:jc w:val="both"/>
              <w:rPr>
                <w:sz w:val="20"/>
                <w:szCs w:val="20"/>
              </w:rPr>
            </w:pPr>
            <w:r w:rsidRPr="005C034F">
              <w:rPr>
                <w:sz w:val="20"/>
                <w:szCs w:val="20"/>
              </w:rPr>
              <w:t>1,04</w:t>
            </w:r>
          </w:p>
        </w:tc>
        <w:tc>
          <w:tcPr>
            <w:tcW w:w="2160" w:type="dxa"/>
            <w:tcBorders>
              <w:bottom w:val="single" w:sz="12" w:space="0" w:color="auto"/>
            </w:tcBorders>
            <w:vAlign w:val="center"/>
          </w:tcPr>
          <w:p w:rsidR="00B86D25" w:rsidRPr="005C034F" w:rsidRDefault="00B86D25" w:rsidP="00716E9C">
            <w:pPr>
              <w:spacing w:line="360" w:lineRule="auto"/>
              <w:ind w:firstLine="709"/>
              <w:jc w:val="both"/>
              <w:rPr>
                <w:sz w:val="20"/>
                <w:szCs w:val="20"/>
              </w:rPr>
            </w:pPr>
            <w:r w:rsidRPr="005C034F">
              <w:rPr>
                <w:sz w:val="20"/>
                <w:szCs w:val="20"/>
              </w:rPr>
              <w:t>1,15</w:t>
            </w:r>
          </w:p>
        </w:tc>
        <w:tc>
          <w:tcPr>
            <w:tcW w:w="1800" w:type="dxa"/>
            <w:tcBorders>
              <w:bottom w:val="single" w:sz="12" w:space="0" w:color="auto"/>
              <w:right w:val="single" w:sz="12" w:space="0" w:color="auto"/>
            </w:tcBorders>
            <w:vAlign w:val="center"/>
          </w:tcPr>
          <w:p w:rsidR="00B86D25" w:rsidRPr="005C034F" w:rsidRDefault="00B86D25" w:rsidP="00716E9C">
            <w:pPr>
              <w:spacing w:line="360" w:lineRule="auto"/>
              <w:ind w:firstLine="709"/>
              <w:jc w:val="both"/>
              <w:rPr>
                <w:sz w:val="20"/>
                <w:szCs w:val="20"/>
              </w:rPr>
            </w:pPr>
            <w:r w:rsidRPr="005C034F">
              <w:rPr>
                <w:sz w:val="20"/>
                <w:szCs w:val="20"/>
              </w:rPr>
              <w:t>1,35</w:t>
            </w:r>
          </w:p>
        </w:tc>
      </w:tr>
    </w:tbl>
    <w:p w:rsidR="000D6B27" w:rsidRPr="00716E9C" w:rsidRDefault="000D6B27" w:rsidP="00716E9C">
      <w:pPr>
        <w:pStyle w:val="ad"/>
        <w:spacing w:line="360" w:lineRule="auto"/>
        <w:ind w:firstLine="709"/>
        <w:rPr>
          <w:sz w:val="28"/>
        </w:rPr>
      </w:pPr>
      <w:r w:rsidRPr="00716E9C">
        <w:rPr>
          <w:bCs/>
          <w:iCs/>
          <w:sz w:val="28"/>
        </w:rPr>
        <w:t>Важно!</w:t>
      </w:r>
      <w:r w:rsidRPr="00716E9C">
        <w:rPr>
          <w:sz w:val="28"/>
        </w:rPr>
        <w:t xml:space="preserve"> Данный коэффициент применяется только при страховании по Условиям Вариант «А».</w:t>
      </w:r>
    </w:p>
    <w:p w:rsidR="000D6B27" w:rsidRPr="00716E9C" w:rsidRDefault="000D6B27" w:rsidP="00716E9C">
      <w:pPr>
        <w:pStyle w:val="ad"/>
        <w:spacing w:line="360" w:lineRule="auto"/>
        <w:ind w:firstLine="709"/>
        <w:rPr>
          <w:sz w:val="28"/>
        </w:rPr>
      </w:pPr>
      <w:r w:rsidRPr="00716E9C">
        <w:rPr>
          <w:sz w:val="28"/>
        </w:rPr>
        <w:t xml:space="preserve">В случае, когда Страховщик производит выплату страхового возмещения в соответствии со своей калькуляцией или направляет поврежденное ТС на СТОА, с которой у него имеется договор,  значение </w:t>
      </w:r>
      <w:r w:rsidRPr="00716E9C">
        <w:rPr>
          <w:bCs/>
          <w:sz w:val="28"/>
        </w:rPr>
        <w:t>К7-А = 1,0</w:t>
      </w:r>
      <w:r w:rsidRPr="00716E9C">
        <w:rPr>
          <w:sz w:val="28"/>
        </w:rPr>
        <w:t xml:space="preserve"> вне зависимости от срока эксплуатации ТС.</w:t>
      </w:r>
    </w:p>
    <w:p w:rsidR="000D6B27" w:rsidRPr="00716E9C" w:rsidRDefault="000D6B27" w:rsidP="00716E9C">
      <w:pPr>
        <w:pStyle w:val="ad"/>
        <w:spacing w:line="360" w:lineRule="auto"/>
        <w:ind w:firstLine="709"/>
        <w:rPr>
          <w:sz w:val="28"/>
        </w:rPr>
      </w:pPr>
      <w:r w:rsidRPr="00716E9C">
        <w:rPr>
          <w:sz w:val="28"/>
        </w:rPr>
        <w:t xml:space="preserve">В случае заявления Страхователем требования об урегулировании убытков на основании счетов СТОА  по выбору Страхователя (с которой у Страховщика нет договора о сотрудничестве), а также в случае, когда для оценки ущерба для выплаты страхового возмещения  Страхователь будет пользоваться услугами независимой автоэкспертизы (не уполномоченной Страховщиком), применяются повышающие значения коэффициента, зависящие от года выпуска ТС (срока эксплуатации). </w:t>
      </w:r>
    </w:p>
    <w:p w:rsidR="000D6B27" w:rsidRDefault="000D6B27" w:rsidP="00716E9C">
      <w:pPr>
        <w:spacing w:line="360" w:lineRule="auto"/>
        <w:ind w:firstLine="709"/>
        <w:jc w:val="both"/>
        <w:rPr>
          <w:sz w:val="28"/>
        </w:rPr>
      </w:pPr>
      <w:r w:rsidRPr="00716E9C">
        <w:rPr>
          <w:sz w:val="28"/>
        </w:rPr>
        <w:t>К8-А – коэффициент за агрегатное/неагрегатное страхование.</w:t>
      </w:r>
    </w:p>
    <w:p w:rsidR="005C034F" w:rsidRPr="00716E9C" w:rsidRDefault="005C034F" w:rsidP="00716E9C">
      <w:pPr>
        <w:spacing w:line="360" w:lineRule="auto"/>
        <w:ind w:firstLine="709"/>
        <w:jc w:val="both"/>
        <w:rPr>
          <w:sz w:val="28"/>
        </w:rPr>
      </w:pPr>
    </w:p>
    <w:tbl>
      <w:tblPr>
        <w:tblW w:w="990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00"/>
        <w:gridCol w:w="3238"/>
        <w:gridCol w:w="3420"/>
        <w:gridCol w:w="2342"/>
      </w:tblGrid>
      <w:tr w:rsidR="00B86D25" w:rsidRPr="00716E9C">
        <w:trPr>
          <w:cantSplit/>
          <w:trHeight w:val="71"/>
          <w:jc w:val="center"/>
        </w:trPr>
        <w:tc>
          <w:tcPr>
            <w:tcW w:w="900" w:type="dxa"/>
            <w:vMerge w:val="restart"/>
            <w:tcBorders>
              <w:top w:val="single" w:sz="12" w:space="0" w:color="auto"/>
              <w:bottom w:val="single" w:sz="12" w:space="0" w:color="auto"/>
              <w:right w:val="single" w:sz="12" w:space="0" w:color="auto"/>
            </w:tcBorders>
            <w:shd w:val="clear" w:color="auto" w:fill="E0E0E0"/>
            <w:vAlign w:val="center"/>
          </w:tcPr>
          <w:p w:rsidR="00B86D25" w:rsidRPr="005C034F" w:rsidRDefault="00B86D25" w:rsidP="005C034F">
            <w:pPr>
              <w:spacing w:line="360" w:lineRule="auto"/>
              <w:jc w:val="both"/>
              <w:rPr>
                <w:bCs/>
                <w:sz w:val="20"/>
                <w:szCs w:val="20"/>
              </w:rPr>
            </w:pPr>
            <w:r w:rsidRPr="005C034F">
              <w:rPr>
                <w:bCs/>
                <w:sz w:val="20"/>
                <w:szCs w:val="20"/>
              </w:rPr>
              <w:t>К8-А</w:t>
            </w:r>
          </w:p>
        </w:tc>
        <w:tc>
          <w:tcPr>
            <w:tcW w:w="3238" w:type="dxa"/>
            <w:tcBorders>
              <w:top w:val="single" w:sz="12" w:space="0" w:color="auto"/>
              <w:left w:val="single" w:sz="12" w:space="0" w:color="auto"/>
            </w:tcBorders>
            <w:vAlign w:val="center"/>
          </w:tcPr>
          <w:p w:rsidR="00B86D25" w:rsidRPr="005C034F" w:rsidRDefault="00B86D25" w:rsidP="00716E9C">
            <w:pPr>
              <w:spacing w:line="360" w:lineRule="auto"/>
              <w:ind w:firstLine="709"/>
              <w:jc w:val="both"/>
              <w:rPr>
                <w:bCs/>
                <w:sz w:val="20"/>
                <w:szCs w:val="20"/>
              </w:rPr>
            </w:pPr>
            <w:r w:rsidRPr="005C034F">
              <w:rPr>
                <w:bCs/>
                <w:sz w:val="20"/>
                <w:szCs w:val="20"/>
              </w:rPr>
              <w:t>Риск</w:t>
            </w:r>
          </w:p>
        </w:tc>
        <w:tc>
          <w:tcPr>
            <w:tcW w:w="3420" w:type="dxa"/>
            <w:tcBorders>
              <w:top w:val="single" w:sz="12" w:space="0" w:color="auto"/>
            </w:tcBorders>
            <w:vAlign w:val="center"/>
          </w:tcPr>
          <w:p w:rsidR="00B86D25" w:rsidRPr="005C034F" w:rsidRDefault="00B86D25" w:rsidP="00716E9C">
            <w:pPr>
              <w:spacing w:line="360" w:lineRule="auto"/>
              <w:ind w:firstLine="709"/>
              <w:jc w:val="both"/>
              <w:rPr>
                <w:sz w:val="20"/>
                <w:szCs w:val="20"/>
              </w:rPr>
            </w:pPr>
            <w:r w:rsidRPr="005C034F">
              <w:rPr>
                <w:bCs/>
                <w:sz w:val="20"/>
                <w:szCs w:val="20"/>
              </w:rPr>
              <w:t>Агрегатная страховая сумма</w:t>
            </w:r>
          </w:p>
        </w:tc>
        <w:tc>
          <w:tcPr>
            <w:tcW w:w="2342" w:type="dxa"/>
            <w:tcBorders>
              <w:top w:val="single" w:sz="12" w:space="0" w:color="auto"/>
            </w:tcBorders>
            <w:vAlign w:val="center"/>
          </w:tcPr>
          <w:p w:rsidR="00B86D25" w:rsidRPr="005C034F" w:rsidRDefault="00B86D25" w:rsidP="005C034F">
            <w:pPr>
              <w:spacing w:line="360" w:lineRule="auto"/>
              <w:jc w:val="both"/>
              <w:rPr>
                <w:sz w:val="20"/>
                <w:szCs w:val="20"/>
              </w:rPr>
            </w:pPr>
            <w:r w:rsidRPr="005C034F">
              <w:rPr>
                <w:bCs/>
                <w:sz w:val="20"/>
                <w:szCs w:val="20"/>
              </w:rPr>
              <w:t>Неагрегатная страховая сумма</w:t>
            </w:r>
          </w:p>
        </w:tc>
      </w:tr>
      <w:tr w:rsidR="00B86D25" w:rsidRPr="00716E9C">
        <w:trPr>
          <w:cantSplit/>
          <w:trHeight w:val="71"/>
          <w:jc w:val="center"/>
        </w:trPr>
        <w:tc>
          <w:tcPr>
            <w:tcW w:w="900" w:type="dxa"/>
            <w:vMerge/>
            <w:tcBorders>
              <w:top w:val="single" w:sz="12" w:space="0" w:color="auto"/>
              <w:bottom w:val="single" w:sz="12" w:space="0" w:color="auto"/>
              <w:right w:val="single" w:sz="12" w:space="0" w:color="auto"/>
            </w:tcBorders>
            <w:shd w:val="clear" w:color="auto" w:fill="E0E0E0"/>
            <w:vAlign w:val="center"/>
          </w:tcPr>
          <w:p w:rsidR="00B86D25" w:rsidRPr="005C034F" w:rsidRDefault="00B86D25" w:rsidP="00716E9C">
            <w:pPr>
              <w:spacing w:line="360" w:lineRule="auto"/>
              <w:ind w:firstLine="709"/>
              <w:jc w:val="both"/>
              <w:rPr>
                <w:bCs/>
                <w:sz w:val="20"/>
                <w:szCs w:val="20"/>
              </w:rPr>
            </w:pPr>
          </w:p>
        </w:tc>
        <w:tc>
          <w:tcPr>
            <w:tcW w:w="3238" w:type="dxa"/>
            <w:tcBorders>
              <w:left w:val="single" w:sz="12" w:space="0" w:color="auto"/>
              <w:bottom w:val="single" w:sz="12" w:space="0" w:color="auto"/>
            </w:tcBorders>
            <w:vAlign w:val="center"/>
          </w:tcPr>
          <w:p w:rsidR="00B86D25" w:rsidRPr="005C034F" w:rsidRDefault="00B86D25" w:rsidP="00716E9C">
            <w:pPr>
              <w:spacing w:line="360" w:lineRule="auto"/>
              <w:ind w:firstLine="709"/>
              <w:jc w:val="both"/>
              <w:rPr>
                <w:bCs/>
                <w:sz w:val="20"/>
                <w:szCs w:val="20"/>
              </w:rPr>
            </w:pPr>
            <w:r w:rsidRPr="005C034F">
              <w:rPr>
                <w:bCs/>
                <w:sz w:val="20"/>
                <w:szCs w:val="20"/>
              </w:rPr>
              <w:t>КАСКО, ущерб</w:t>
            </w:r>
          </w:p>
        </w:tc>
        <w:tc>
          <w:tcPr>
            <w:tcW w:w="3420" w:type="dxa"/>
            <w:tcBorders>
              <w:bottom w:val="single" w:sz="12" w:space="0" w:color="auto"/>
            </w:tcBorders>
            <w:vAlign w:val="center"/>
          </w:tcPr>
          <w:p w:rsidR="00B86D25" w:rsidRPr="005C034F" w:rsidRDefault="00B86D25" w:rsidP="00716E9C">
            <w:pPr>
              <w:spacing w:line="360" w:lineRule="auto"/>
              <w:ind w:firstLine="709"/>
              <w:jc w:val="both"/>
              <w:rPr>
                <w:sz w:val="20"/>
                <w:szCs w:val="20"/>
              </w:rPr>
            </w:pPr>
            <w:r w:rsidRPr="005C034F">
              <w:rPr>
                <w:sz w:val="20"/>
                <w:szCs w:val="20"/>
              </w:rPr>
              <w:t>0,97</w:t>
            </w:r>
          </w:p>
        </w:tc>
        <w:tc>
          <w:tcPr>
            <w:tcW w:w="2342" w:type="dxa"/>
            <w:tcBorders>
              <w:bottom w:val="single" w:sz="12" w:space="0" w:color="auto"/>
            </w:tcBorders>
            <w:vAlign w:val="center"/>
          </w:tcPr>
          <w:p w:rsidR="00B86D25" w:rsidRPr="005C034F" w:rsidRDefault="00B86D25" w:rsidP="00716E9C">
            <w:pPr>
              <w:spacing w:line="360" w:lineRule="auto"/>
              <w:ind w:firstLine="709"/>
              <w:jc w:val="both"/>
              <w:rPr>
                <w:sz w:val="20"/>
                <w:szCs w:val="20"/>
              </w:rPr>
            </w:pPr>
            <w:r w:rsidRPr="005C034F">
              <w:rPr>
                <w:sz w:val="20"/>
                <w:szCs w:val="20"/>
              </w:rPr>
              <w:t>1</w:t>
            </w:r>
          </w:p>
        </w:tc>
      </w:tr>
    </w:tbl>
    <w:p w:rsidR="00B86D25" w:rsidRPr="00716E9C" w:rsidRDefault="00B86D25" w:rsidP="00716E9C">
      <w:pPr>
        <w:spacing w:line="360" w:lineRule="auto"/>
        <w:ind w:firstLine="709"/>
        <w:jc w:val="both"/>
        <w:rPr>
          <w:sz w:val="28"/>
        </w:rPr>
      </w:pPr>
    </w:p>
    <w:p w:rsidR="000D6B27" w:rsidRPr="00716E9C" w:rsidRDefault="000D6B27" w:rsidP="00716E9C">
      <w:pPr>
        <w:pStyle w:val="ad"/>
        <w:spacing w:line="360" w:lineRule="auto"/>
        <w:ind w:firstLine="709"/>
        <w:rPr>
          <w:sz w:val="28"/>
        </w:rPr>
      </w:pPr>
      <w:r w:rsidRPr="00716E9C">
        <w:rPr>
          <w:bCs/>
          <w:iCs/>
          <w:sz w:val="28"/>
        </w:rPr>
        <w:t>Важно!</w:t>
      </w:r>
      <w:r w:rsidRPr="00716E9C">
        <w:rPr>
          <w:sz w:val="28"/>
        </w:rPr>
        <w:t xml:space="preserve"> Данный коэффициент применяется только при страховании по Условиям Вариант «А» к рискам «КАСКО», «ущерб».</w:t>
      </w:r>
    </w:p>
    <w:p w:rsidR="000D6B27" w:rsidRPr="00716E9C" w:rsidRDefault="000D6B27" w:rsidP="00716E9C">
      <w:pPr>
        <w:spacing w:line="360" w:lineRule="auto"/>
        <w:ind w:firstLine="709"/>
        <w:jc w:val="both"/>
        <w:rPr>
          <w:sz w:val="28"/>
        </w:rPr>
      </w:pPr>
      <w:r w:rsidRPr="00716E9C">
        <w:rPr>
          <w:sz w:val="28"/>
        </w:rPr>
        <w:t>Только Условия Вариант «А» предусматривают выбор при установлении страховой суммы при агрегатной или неагрегатной ответственности Страховщика.</w:t>
      </w:r>
    </w:p>
    <w:p w:rsidR="000D6B27" w:rsidRPr="00716E9C" w:rsidRDefault="000D6B27" w:rsidP="00716E9C">
      <w:pPr>
        <w:spacing w:line="360" w:lineRule="auto"/>
        <w:ind w:firstLine="709"/>
        <w:jc w:val="both"/>
        <w:rPr>
          <w:sz w:val="28"/>
        </w:rPr>
      </w:pPr>
      <w:r w:rsidRPr="00716E9C">
        <w:rPr>
          <w:sz w:val="28"/>
        </w:rPr>
        <w:t xml:space="preserve">Базовые тарифы  устанавливают  условие неагрегатной страховой суммы. Значение </w:t>
      </w:r>
      <w:r w:rsidRPr="00716E9C">
        <w:rPr>
          <w:bCs/>
          <w:sz w:val="28"/>
        </w:rPr>
        <w:t>К8-А=1</w:t>
      </w:r>
      <w:r w:rsidRPr="00716E9C">
        <w:rPr>
          <w:sz w:val="28"/>
        </w:rPr>
        <w:t>.</w:t>
      </w:r>
    </w:p>
    <w:p w:rsidR="000D6B27" w:rsidRPr="00716E9C" w:rsidRDefault="000D6B27" w:rsidP="00716E9C">
      <w:pPr>
        <w:spacing w:line="360" w:lineRule="auto"/>
        <w:ind w:firstLine="709"/>
        <w:jc w:val="both"/>
        <w:rPr>
          <w:sz w:val="28"/>
        </w:rPr>
      </w:pPr>
      <w:r w:rsidRPr="00716E9C">
        <w:rPr>
          <w:sz w:val="28"/>
        </w:rPr>
        <w:t>Если Страхователь выбирает агрегатную страховую сумму, то  применяется значение К8-А = 0,97.</w:t>
      </w:r>
    </w:p>
    <w:p w:rsidR="000D6B27" w:rsidRPr="00716E9C" w:rsidRDefault="000D6B27" w:rsidP="00716E9C">
      <w:pPr>
        <w:spacing w:line="360" w:lineRule="auto"/>
        <w:ind w:firstLine="709"/>
        <w:jc w:val="both"/>
        <w:rPr>
          <w:sz w:val="28"/>
        </w:rPr>
      </w:pPr>
      <w:r w:rsidRPr="00716E9C">
        <w:rPr>
          <w:sz w:val="28"/>
        </w:rPr>
        <w:t>К</w:t>
      </w:r>
      <w:r w:rsidRPr="00716E9C">
        <w:rPr>
          <w:sz w:val="28"/>
          <w:szCs w:val="32"/>
          <w:vertAlign w:val="subscript"/>
        </w:rPr>
        <w:t xml:space="preserve">р </w:t>
      </w:r>
      <w:r w:rsidRPr="00716E9C">
        <w:rPr>
          <w:sz w:val="28"/>
        </w:rPr>
        <w:t>– региональный коэффициент. Таблица Приложения к Тарифному руководству.</w:t>
      </w:r>
    </w:p>
    <w:p w:rsidR="000D6B27" w:rsidRPr="00716E9C" w:rsidRDefault="000D6B27" w:rsidP="00716E9C">
      <w:pPr>
        <w:spacing w:line="360" w:lineRule="auto"/>
        <w:ind w:firstLine="709"/>
        <w:jc w:val="both"/>
        <w:rPr>
          <w:sz w:val="28"/>
        </w:rPr>
      </w:pPr>
      <w:r w:rsidRPr="00716E9C">
        <w:rPr>
          <w:sz w:val="28"/>
        </w:rPr>
        <w:t>Значения коэффициента устанавливаются Департаментом автострахования ОАО «Росгосстрах» по согласованию с Актуарным Центром ОАО «Росгосстрах». Значение коэффициента зависит от результатов деятельности ООО/ Филиала ООО и рыночной специфики конкретного региона,  может отличаться для отечественных ТС и ТС иностранного производства (с целью влияния на формирование страхового портфеля и величину убыточности).</w:t>
      </w:r>
    </w:p>
    <w:p w:rsidR="000D6B27" w:rsidRPr="00716E9C" w:rsidRDefault="000D6B27" w:rsidP="00716E9C">
      <w:pPr>
        <w:spacing w:line="360" w:lineRule="auto"/>
        <w:ind w:firstLine="709"/>
        <w:jc w:val="both"/>
        <w:rPr>
          <w:sz w:val="28"/>
        </w:rPr>
      </w:pPr>
      <w:r w:rsidRPr="00716E9C">
        <w:rPr>
          <w:sz w:val="28"/>
        </w:rPr>
        <w:t>Может корректироваться по результатам работы регионального подразделения (филиала).</w:t>
      </w:r>
    </w:p>
    <w:p w:rsidR="00DB6FEB" w:rsidRPr="00716E9C" w:rsidRDefault="00DB6FEB" w:rsidP="00716E9C">
      <w:pPr>
        <w:spacing w:line="360" w:lineRule="auto"/>
        <w:ind w:firstLine="709"/>
        <w:jc w:val="both"/>
        <w:rPr>
          <w:bCs/>
          <w:sz w:val="28"/>
        </w:rPr>
      </w:pPr>
      <w:r w:rsidRPr="00716E9C">
        <w:rPr>
          <w:sz w:val="28"/>
        </w:rPr>
        <w:t>К</w:t>
      </w:r>
      <w:r w:rsidRPr="00716E9C">
        <w:rPr>
          <w:sz w:val="28"/>
          <w:szCs w:val="32"/>
          <w:vertAlign w:val="subscript"/>
        </w:rPr>
        <w:t>с</w:t>
      </w:r>
      <w:r w:rsidRPr="00716E9C">
        <w:rPr>
          <w:sz w:val="28"/>
          <w:szCs w:val="32"/>
        </w:rPr>
        <w:t xml:space="preserve"> </w:t>
      </w:r>
      <w:r w:rsidRPr="00716E9C">
        <w:rPr>
          <w:sz w:val="28"/>
        </w:rPr>
        <w:t xml:space="preserve">– </w:t>
      </w:r>
      <w:r w:rsidRPr="00716E9C">
        <w:rPr>
          <w:bCs/>
          <w:sz w:val="28"/>
        </w:rPr>
        <w:t>коэффициент скоринга.(СМ. ПРИЛОЖЕНИЕ)</w:t>
      </w:r>
    </w:p>
    <w:p w:rsidR="000D6B27" w:rsidRPr="00716E9C" w:rsidRDefault="000D6B27" w:rsidP="00716E9C">
      <w:pPr>
        <w:spacing w:line="360" w:lineRule="auto"/>
        <w:ind w:firstLine="709"/>
        <w:jc w:val="both"/>
        <w:rPr>
          <w:sz w:val="28"/>
        </w:rPr>
      </w:pPr>
      <w:r w:rsidRPr="00716E9C">
        <w:rPr>
          <w:bCs/>
          <w:sz w:val="28"/>
        </w:rPr>
        <w:t>Ка.</w:t>
      </w:r>
      <w:r w:rsidRPr="00716E9C">
        <w:rPr>
          <w:sz w:val="28"/>
        </w:rPr>
        <w:t xml:space="preserve"> Андеррайтерский коэффициент.</w:t>
      </w:r>
    </w:p>
    <w:p w:rsidR="000D6B27" w:rsidRPr="00716E9C" w:rsidRDefault="000D6B27" w:rsidP="00716E9C">
      <w:pPr>
        <w:tabs>
          <w:tab w:val="left" w:pos="360"/>
        </w:tabs>
        <w:autoSpaceDE w:val="0"/>
        <w:autoSpaceDN w:val="0"/>
        <w:adjustRightInd w:val="0"/>
        <w:spacing w:line="360" w:lineRule="auto"/>
        <w:ind w:firstLine="709"/>
        <w:jc w:val="both"/>
        <w:rPr>
          <w:color w:val="000000"/>
          <w:sz w:val="28"/>
          <w:szCs w:val="22"/>
        </w:rPr>
      </w:pPr>
      <w:r w:rsidRPr="00716E9C">
        <w:rPr>
          <w:color w:val="000000"/>
          <w:sz w:val="28"/>
          <w:szCs w:val="22"/>
        </w:rPr>
        <w:t>Андеррайтерский коэффициент устанавливается персонально каждому сотруднику, выполняющему функции андеррайтера ООО/Филиала ООО, в рамках диапазона, предусмотренного Тарифным руководством в соответствии с Порядком установления и применения минимальных андеррайтерских коэффициентов по страховому продукту РОСГОССТРАХ АВТО «ЗАЩИТА».</w:t>
      </w:r>
    </w:p>
    <w:p w:rsidR="000D6B27" w:rsidRPr="00716E9C" w:rsidRDefault="000D6B27" w:rsidP="00716E9C">
      <w:pPr>
        <w:pStyle w:val="31"/>
        <w:spacing w:line="360" w:lineRule="auto"/>
        <w:ind w:firstLine="709"/>
        <w:rPr>
          <w:rFonts w:ascii="Times New Roman" w:hAnsi="Times New Roman" w:cs="Times New Roman"/>
          <w:b w:val="0"/>
          <w:i w:val="0"/>
          <w:color w:val="000000"/>
          <w:sz w:val="28"/>
          <w:szCs w:val="22"/>
        </w:rPr>
      </w:pPr>
      <w:r w:rsidRPr="00716E9C">
        <w:rPr>
          <w:rFonts w:ascii="Times New Roman" w:hAnsi="Times New Roman" w:cs="Times New Roman"/>
          <w:b w:val="0"/>
          <w:i w:val="0"/>
          <w:sz w:val="28"/>
        </w:rPr>
        <w:t>Персональные андеррайтерские коэффициенты устанавливаются Руководителем Департамента автострахования ОАО «Росгосстрах» на основании результатов прохождения сотрудником процедуры тестирования, личных собеседований, результатов работы регионального подразделения в части отклонений от установленных значений уровня убыточности, частоты выплат и значений средней выплаты и утверждается Вице-президентом - Руководителем Страхового блока ООО «ХК «Росгосстрах» и вводятся в действие Приказом Генерального директора ООО/ Директором филиала ООО.</w:t>
      </w:r>
    </w:p>
    <w:p w:rsidR="000D6B27" w:rsidRDefault="005C034F" w:rsidP="005C034F">
      <w:pPr>
        <w:spacing w:line="360" w:lineRule="auto"/>
        <w:ind w:firstLine="709"/>
        <w:jc w:val="center"/>
        <w:rPr>
          <w:b/>
          <w:sz w:val="28"/>
        </w:rPr>
      </w:pPr>
      <w:r>
        <w:rPr>
          <w:bCs/>
          <w:sz w:val="28"/>
        </w:rPr>
        <w:br w:type="page"/>
      </w:r>
      <w:r w:rsidR="00DB6FEB" w:rsidRPr="005C034F">
        <w:rPr>
          <w:b/>
          <w:bCs/>
          <w:sz w:val="28"/>
        </w:rPr>
        <w:t>6.</w:t>
      </w:r>
      <w:r w:rsidR="00272983" w:rsidRPr="005C034F">
        <w:rPr>
          <w:b/>
          <w:bCs/>
          <w:sz w:val="28"/>
        </w:rPr>
        <w:t>4</w:t>
      </w:r>
      <w:r w:rsidR="00767453" w:rsidRPr="005C034F">
        <w:rPr>
          <w:b/>
          <w:bCs/>
          <w:sz w:val="28"/>
        </w:rPr>
        <w:t>.</w:t>
      </w:r>
      <w:r w:rsidR="000D6B27" w:rsidRPr="005C034F">
        <w:rPr>
          <w:b/>
          <w:sz w:val="28"/>
        </w:rPr>
        <w:t xml:space="preserve"> Страхование дополнительного оборудования.</w:t>
      </w:r>
    </w:p>
    <w:p w:rsidR="005C034F" w:rsidRPr="005C034F" w:rsidRDefault="005C034F" w:rsidP="005C034F">
      <w:pPr>
        <w:spacing w:line="360" w:lineRule="auto"/>
        <w:ind w:firstLine="709"/>
        <w:jc w:val="center"/>
        <w:rPr>
          <w:b/>
          <w:sz w:val="28"/>
        </w:rPr>
      </w:pPr>
    </w:p>
    <w:p w:rsidR="000D6B27" w:rsidRPr="00716E9C" w:rsidRDefault="000D6B27" w:rsidP="00716E9C">
      <w:pPr>
        <w:spacing w:line="360" w:lineRule="auto"/>
        <w:ind w:firstLine="709"/>
        <w:jc w:val="both"/>
        <w:rPr>
          <w:sz w:val="28"/>
        </w:rPr>
      </w:pPr>
      <w:r w:rsidRPr="00716E9C">
        <w:rPr>
          <w:sz w:val="28"/>
        </w:rPr>
        <w:t>Страхование дополнительного оборудования (ДО) осуществляется по единой тарифной ставке 12 %.</w:t>
      </w:r>
    </w:p>
    <w:p w:rsidR="000D6B27" w:rsidRPr="00716E9C" w:rsidRDefault="000D6B27" w:rsidP="00716E9C">
      <w:pPr>
        <w:spacing w:line="360" w:lineRule="auto"/>
        <w:ind w:firstLine="709"/>
        <w:jc w:val="both"/>
        <w:rPr>
          <w:sz w:val="28"/>
        </w:rPr>
      </w:pPr>
      <w:r w:rsidRPr="00716E9C">
        <w:rPr>
          <w:sz w:val="28"/>
        </w:rPr>
        <w:t xml:space="preserve">При расчете индивидуального тарифа  применяются значения коэффициентов К3(срок страхования) и Ка(андеррайтерский коэффициент). </w:t>
      </w:r>
    </w:p>
    <w:p w:rsidR="000D6B27" w:rsidRPr="00716E9C" w:rsidRDefault="000D6B27" w:rsidP="00716E9C">
      <w:pPr>
        <w:spacing w:line="360" w:lineRule="auto"/>
        <w:ind w:firstLine="709"/>
        <w:jc w:val="both"/>
        <w:rPr>
          <w:sz w:val="28"/>
        </w:rPr>
      </w:pPr>
      <w:r w:rsidRPr="00716E9C">
        <w:rPr>
          <w:sz w:val="28"/>
        </w:rPr>
        <w:t>Страхование ДО производится только при условии страхования самого ТС по тем же рискам, что и ТС, на котором установлено.</w:t>
      </w:r>
    </w:p>
    <w:p w:rsidR="000D6B27" w:rsidRPr="00716E9C" w:rsidRDefault="000D6B27" w:rsidP="00716E9C">
      <w:pPr>
        <w:spacing w:line="360" w:lineRule="auto"/>
        <w:ind w:firstLine="709"/>
        <w:jc w:val="both"/>
        <w:rPr>
          <w:sz w:val="28"/>
        </w:rPr>
      </w:pPr>
      <w:r w:rsidRPr="00716E9C">
        <w:rPr>
          <w:sz w:val="28"/>
        </w:rPr>
        <w:t>Франшиза при страховании не применяется.</w:t>
      </w:r>
    </w:p>
    <w:p w:rsidR="000D6B27" w:rsidRPr="00716E9C" w:rsidRDefault="000D6B27" w:rsidP="00716E9C">
      <w:pPr>
        <w:spacing w:line="360" w:lineRule="auto"/>
        <w:ind w:firstLine="709"/>
        <w:jc w:val="both"/>
        <w:rPr>
          <w:sz w:val="28"/>
        </w:rPr>
      </w:pPr>
      <w:r w:rsidRPr="00716E9C">
        <w:rPr>
          <w:bCs/>
          <w:iCs/>
          <w:sz w:val="28"/>
        </w:rPr>
        <w:t xml:space="preserve">Важно! </w:t>
      </w:r>
      <w:r w:rsidRPr="00716E9C">
        <w:rPr>
          <w:sz w:val="28"/>
        </w:rPr>
        <w:t>Страховая сумма при страховании ДО агрегатная.</w:t>
      </w:r>
    </w:p>
    <w:p w:rsidR="00767453" w:rsidRPr="00716E9C" w:rsidRDefault="00767453" w:rsidP="00716E9C">
      <w:pPr>
        <w:spacing w:line="360" w:lineRule="auto"/>
        <w:ind w:firstLine="709"/>
        <w:jc w:val="both"/>
        <w:rPr>
          <w:bCs/>
          <w:sz w:val="28"/>
        </w:rPr>
      </w:pPr>
    </w:p>
    <w:p w:rsidR="000D6B27" w:rsidRDefault="00272983" w:rsidP="005C034F">
      <w:pPr>
        <w:spacing w:line="360" w:lineRule="auto"/>
        <w:ind w:firstLine="709"/>
        <w:jc w:val="center"/>
        <w:rPr>
          <w:b/>
          <w:sz w:val="28"/>
        </w:rPr>
      </w:pPr>
      <w:r w:rsidRPr="005C034F">
        <w:rPr>
          <w:b/>
          <w:bCs/>
          <w:sz w:val="28"/>
        </w:rPr>
        <w:t>6</w:t>
      </w:r>
      <w:r w:rsidR="00767453" w:rsidRPr="005C034F">
        <w:rPr>
          <w:b/>
          <w:bCs/>
          <w:sz w:val="28"/>
        </w:rPr>
        <w:t>.5</w:t>
      </w:r>
      <w:r w:rsidR="000D6B27" w:rsidRPr="005C034F">
        <w:rPr>
          <w:b/>
          <w:bCs/>
          <w:sz w:val="28"/>
        </w:rPr>
        <w:t>.</w:t>
      </w:r>
      <w:r w:rsidR="000D6B27" w:rsidRPr="005C034F">
        <w:rPr>
          <w:b/>
          <w:sz w:val="28"/>
        </w:rPr>
        <w:t xml:space="preserve"> Страхование по риску "Несчастный случай".</w:t>
      </w:r>
    </w:p>
    <w:p w:rsidR="005C034F" w:rsidRPr="005C034F" w:rsidRDefault="005C034F" w:rsidP="005C034F">
      <w:pPr>
        <w:spacing w:line="360" w:lineRule="auto"/>
        <w:ind w:firstLine="709"/>
        <w:jc w:val="center"/>
        <w:rPr>
          <w:b/>
          <w:sz w:val="28"/>
        </w:rPr>
      </w:pPr>
    </w:p>
    <w:p w:rsidR="000D6B27" w:rsidRPr="00716E9C" w:rsidRDefault="000D6B27" w:rsidP="00716E9C">
      <w:pPr>
        <w:pStyle w:val="21"/>
        <w:spacing w:line="360" w:lineRule="auto"/>
        <w:ind w:firstLine="709"/>
        <w:rPr>
          <w:sz w:val="28"/>
        </w:rPr>
      </w:pPr>
      <w:r w:rsidRPr="00716E9C">
        <w:rPr>
          <w:sz w:val="28"/>
        </w:rPr>
        <w:t xml:space="preserve">Страхование по риску "Несчастный случай" (НС) производится по паушальной системе или системе мест </w:t>
      </w:r>
    </w:p>
    <w:p w:rsidR="000D6B27" w:rsidRPr="00716E9C" w:rsidRDefault="000D6B27" w:rsidP="00716E9C">
      <w:pPr>
        <w:spacing w:line="360" w:lineRule="auto"/>
        <w:ind w:firstLine="709"/>
        <w:jc w:val="both"/>
        <w:rPr>
          <w:sz w:val="28"/>
        </w:rPr>
      </w:pPr>
      <w:r w:rsidRPr="00716E9C">
        <w:rPr>
          <w:sz w:val="28"/>
        </w:rPr>
        <w:t>Значение тарифа – единое, составляет 0,3 %.</w:t>
      </w:r>
    </w:p>
    <w:p w:rsidR="000D6B27" w:rsidRPr="00716E9C" w:rsidRDefault="000D6B27" w:rsidP="00716E9C">
      <w:pPr>
        <w:spacing w:line="360" w:lineRule="auto"/>
        <w:ind w:firstLine="709"/>
        <w:jc w:val="both"/>
        <w:rPr>
          <w:sz w:val="28"/>
        </w:rPr>
      </w:pPr>
      <w:r w:rsidRPr="00716E9C">
        <w:rPr>
          <w:bCs/>
          <w:iCs/>
          <w:sz w:val="28"/>
        </w:rPr>
        <w:t xml:space="preserve">Важно! </w:t>
      </w:r>
      <w:r w:rsidRPr="00716E9C">
        <w:rPr>
          <w:sz w:val="28"/>
        </w:rPr>
        <w:t xml:space="preserve">Страховая сумма при страховании НС  агрегатная. </w:t>
      </w:r>
    </w:p>
    <w:p w:rsidR="000D6B27" w:rsidRPr="00716E9C" w:rsidRDefault="000D6B27" w:rsidP="00716E9C">
      <w:pPr>
        <w:spacing w:line="360" w:lineRule="auto"/>
        <w:ind w:firstLine="709"/>
        <w:jc w:val="both"/>
        <w:rPr>
          <w:sz w:val="28"/>
        </w:rPr>
      </w:pPr>
      <w:r w:rsidRPr="00716E9C">
        <w:rPr>
          <w:sz w:val="28"/>
        </w:rPr>
        <w:t xml:space="preserve">При страховании по системе мест количество застрахованных мест не может быть более числа посадочных мест в ТС (в соответствии с нормативами завода-изготовителя).   </w:t>
      </w:r>
    </w:p>
    <w:p w:rsidR="00097E08" w:rsidRDefault="005C034F" w:rsidP="005C034F">
      <w:pPr>
        <w:spacing w:line="360" w:lineRule="auto"/>
        <w:ind w:firstLine="709"/>
        <w:jc w:val="center"/>
        <w:rPr>
          <w:b/>
          <w:sz w:val="28"/>
        </w:rPr>
      </w:pPr>
      <w:r>
        <w:br w:type="page"/>
      </w:r>
      <w:bookmarkEnd w:id="126"/>
      <w:bookmarkEnd w:id="127"/>
      <w:r w:rsidR="00DB6FEB" w:rsidRPr="005C034F">
        <w:rPr>
          <w:b/>
          <w:sz w:val="28"/>
        </w:rPr>
        <w:t>7</w:t>
      </w:r>
      <w:r w:rsidR="00097E08" w:rsidRPr="005C034F">
        <w:rPr>
          <w:b/>
          <w:sz w:val="28"/>
        </w:rPr>
        <w:t xml:space="preserve">. </w:t>
      </w:r>
      <w:bookmarkStart w:id="128" w:name="_Toc137297373"/>
      <w:bookmarkStart w:id="129" w:name="_Toc137350857"/>
      <w:bookmarkStart w:id="130" w:name="_Toc137350898"/>
      <w:bookmarkStart w:id="131" w:name="_Toc137350988"/>
      <w:bookmarkStart w:id="132" w:name="_Toc137351071"/>
      <w:bookmarkStart w:id="133" w:name="_Toc137351285"/>
      <w:bookmarkStart w:id="134" w:name="_Toc137351325"/>
      <w:bookmarkStart w:id="135" w:name="_Toc141680612"/>
      <w:r w:rsidR="00097E08" w:rsidRPr="005C034F">
        <w:rPr>
          <w:b/>
          <w:sz w:val="28"/>
        </w:rPr>
        <w:t>Оформление страхового полиса</w:t>
      </w:r>
      <w:bookmarkEnd w:id="128"/>
      <w:bookmarkEnd w:id="129"/>
      <w:bookmarkEnd w:id="130"/>
      <w:bookmarkEnd w:id="131"/>
      <w:bookmarkEnd w:id="132"/>
      <w:bookmarkEnd w:id="133"/>
      <w:bookmarkEnd w:id="134"/>
      <w:bookmarkEnd w:id="135"/>
    </w:p>
    <w:p w:rsidR="005C034F" w:rsidRPr="005C034F" w:rsidRDefault="005C034F" w:rsidP="005C034F">
      <w:pPr>
        <w:spacing w:line="360" w:lineRule="auto"/>
        <w:ind w:firstLine="709"/>
        <w:jc w:val="center"/>
        <w:rPr>
          <w:b/>
          <w:sz w:val="28"/>
        </w:rPr>
      </w:pPr>
    </w:p>
    <w:p w:rsidR="00097E08" w:rsidRPr="00716E9C" w:rsidRDefault="00097E08" w:rsidP="00716E9C">
      <w:pPr>
        <w:spacing w:line="360" w:lineRule="auto"/>
        <w:ind w:firstLine="709"/>
        <w:jc w:val="both"/>
        <w:rPr>
          <w:sz w:val="28"/>
        </w:rPr>
      </w:pPr>
      <w:r w:rsidRPr="00716E9C">
        <w:rPr>
          <w:sz w:val="28"/>
        </w:rPr>
        <w:t xml:space="preserve">Страховой полис  выписывается в двух экземплярах, заполняется разборчиво, ручкой. При оформлении страхового полиса не допускаются исправления и помарки. </w:t>
      </w:r>
    </w:p>
    <w:p w:rsidR="00097E08" w:rsidRPr="00716E9C" w:rsidRDefault="00097E08" w:rsidP="00716E9C">
      <w:pPr>
        <w:spacing w:line="360" w:lineRule="auto"/>
        <w:ind w:firstLine="709"/>
        <w:jc w:val="both"/>
        <w:rPr>
          <w:sz w:val="28"/>
        </w:rPr>
      </w:pPr>
      <w:r w:rsidRPr="00716E9C">
        <w:rPr>
          <w:sz w:val="28"/>
        </w:rPr>
        <w:t>Все пункты полиса являются обязательными для заполнения. Пустые строки полиса перечеркиваются.</w:t>
      </w:r>
    </w:p>
    <w:p w:rsidR="00097E08" w:rsidRPr="00716E9C" w:rsidRDefault="00097E08" w:rsidP="00716E9C">
      <w:pPr>
        <w:spacing w:line="360" w:lineRule="auto"/>
        <w:ind w:firstLine="709"/>
        <w:jc w:val="both"/>
        <w:rPr>
          <w:sz w:val="28"/>
        </w:rPr>
      </w:pPr>
      <w:r w:rsidRPr="00716E9C">
        <w:rPr>
          <w:sz w:val="28"/>
        </w:rPr>
        <w:t>Страхователь  и сотрудник Росгосстраха подписывают оба экземпляра полиса, указывают Фамилию И. О., дату подписания.</w:t>
      </w:r>
    </w:p>
    <w:p w:rsidR="00097E08" w:rsidRPr="00716E9C" w:rsidRDefault="00097E08" w:rsidP="00716E9C">
      <w:pPr>
        <w:tabs>
          <w:tab w:val="left" w:pos="360"/>
        </w:tabs>
        <w:spacing w:line="360" w:lineRule="auto"/>
        <w:ind w:firstLine="709"/>
        <w:jc w:val="both"/>
        <w:rPr>
          <w:sz w:val="28"/>
        </w:rPr>
      </w:pPr>
      <w:r w:rsidRPr="00716E9C">
        <w:rPr>
          <w:sz w:val="28"/>
        </w:rPr>
        <w:t>Если полис подписывается по доверенности, обязательно указывается дата выдачи, а также номер доверенности (при его наличии).</w:t>
      </w:r>
    </w:p>
    <w:p w:rsidR="00097E08" w:rsidRPr="00716E9C" w:rsidRDefault="00097E08" w:rsidP="00716E9C">
      <w:pPr>
        <w:spacing w:line="360" w:lineRule="auto"/>
        <w:ind w:firstLine="709"/>
        <w:jc w:val="both"/>
        <w:rPr>
          <w:sz w:val="28"/>
        </w:rPr>
      </w:pPr>
      <w:r w:rsidRPr="00716E9C">
        <w:rPr>
          <w:sz w:val="28"/>
        </w:rPr>
        <w:t>На обоих экземплярах полиса в правом нижнем углу ставится круглая печать.</w:t>
      </w:r>
    </w:p>
    <w:p w:rsidR="00097E08" w:rsidRPr="00716E9C" w:rsidRDefault="00097E08" w:rsidP="00716E9C">
      <w:pPr>
        <w:spacing w:line="360" w:lineRule="auto"/>
        <w:ind w:firstLine="709"/>
        <w:jc w:val="both"/>
        <w:rPr>
          <w:sz w:val="28"/>
        </w:rPr>
      </w:pPr>
    </w:p>
    <w:p w:rsidR="00097E08" w:rsidRDefault="00DB6FEB" w:rsidP="005C034F">
      <w:pPr>
        <w:pStyle w:val="2"/>
        <w:spacing w:line="360" w:lineRule="auto"/>
        <w:ind w:firstLine="709"/>
        <w:jc w:val="center"/>
        <w:rPr>
          <w:sz w:val="28"/>
        </w:rPr>
      </w:pPr>
      <w:bookmarkStart w:id="136" w:name="_Toc137297374"/>
      <w:bookmarkStart w:id="137" w:name="_Toc137350858"/>
      <w:bookmarkStart w:id="138" w:name="_Toc137350899"/>
      <w:bookmarkStart w:id="139" w:name="_Toc137350989"/>
      <w:bookmarkStart w:id="140" w:name="_Toc137351072"/>
      <w:bookmarkStart w:id="141" w:name="_Toc137351286"/>
      <w:bookmarkStart w:id="142" w:name="_Toc137351326"/>
      <w:bookmarkStart w:id="143" w:name="_Toc141680613"/>
      <w:r w:rsidRPr="005C034F">
        <w:rPr>
          <w:sz w:val="28"/>
        </w:rPr>
        <w:t>7</w:t>
      </w:r>
      <w:r w:rsidR="00B86D25" w:rsidRPr="005C034F">
        <w:rPr>
          <w:sz w:val="28"/>
        </w:rPr>
        <w:t xml:space="preserve">.1. </w:t>
      </w:r>
      <w:r w:rsidR="00097E08" w:rsidRPr="005C034F">
        <w:rPr>
          <w:sz w:val="28"/>
        </w:rPr>
        <w:t xml:space="preserve"> Комплект документов</w:t>
      </w:r>
      <w:bookmarkEnd w:id="136"/>
      <w:bookmarkEnd w:id="137"/>
      <w:bookmarkEnd w:id="138"/>
      <w:bookmarkEnd w:id="139"/>
      <w:bookmarkEnd w:id="140"/>
      <w:bookmarkEnd w:id="141"/>
      <w:bookmarkEnd w:id="142"/>
      <w:bookmarkEnd w:id="143"/>
    </w:p>
    <w:p w:rsidR="005C034F" w:rsidRPr="005C034F" w:rsidRDefault="005C034F" w:rsidP="005C034F">
      <w:pPr>
        <w:rPr>
          <w:sz w:val="28"/>
        </w:rPr>
      </w:pPr>
    </w:p>
    <w:p w:rsidR="00097E08" w:rsidRPr="00716E9C" w:rsidRDefault="00097E08" w:rsidP="00716E9C">
      <w:pPr>
        <w:tabs>
          <w:tab w:val="left" w:pos="360"/>
        </w:tabs>
        <w:spacing w:line="360" w:lineRule="auto"/>
        <w:ind w:firstLine="709"/>
        <w:jc w:val="both"/>
        <w:rPr>
          <w:sz w:val="28"/>
        </w:rPr>
      </w:pPr>
      <w:r w:rsidRPr="00716E9C">
        <w:rPr>
          <w:sz w:val="28"/>
        </w:rPr>
        <w:t>После заключения договора у страхователя остаются:</w:t>
      </w:r>
    </w:p>
    <w:p w:rsidR="00097E08" w:rsidRPr="00716E9C" w:rsidRDefault="00097E08" w:rsidP="00716E9C">
      <w:pPr>
        <w:numPr>
          <w:ilvl w:val="0"/>
          <w:numId w:val="17"/>
        </w:numPr>
        <w:tabs>
          <w:tab w:val="left" w:pos="360"/>
        </w:tabs>
        <w:spacing w:line="360" w:lineRule="auto"/>
        <w:ind w:left="0" w:firstLine="709"/>
        <w:jc w:val="both"/>
        <w:rPr>
          <w:sz w:val="28"/>
        </w:rPr>
      </w:pPr>
      <w:r w:rsidRPr="00716E9C">
        <w:rPr>
          <w:sz w:val="28"/>
        </w:rPr>
        <w:t>Заявление на страхование (копия)</w:t>
      </w:r>
    </w:p>
    <w:p w:rsidR="00097E08" w:rsidRPr="00716E9C" w:rsidRDefault="00097E08" w:rsidP="00716E9C">
      <w:pPr>
        <w:numPr>
          <w:ilvl w:val="0"/>
          <w:numId w:val="17"/>
        </w:numPr>
        <w:tabs>
          <w:tab w:val="left" w:pos="360"/>
        </w:tabs>
        <w:spacing w:line="360" w:lineRule="auto"/>
        <w:ind w:left="0" w:firstLine="709"/>
        <w:jc w:val="both"/>
        <w:rPr>
          <w:sz w:val="28"/>
        </w:rPr>
      </w:pPr>
      <w:r w:rsidRPr="00716E9C">
        <w:rPr>
          <w:sz w:val="28"/>
        </w:rPr>
        <w:t>Страховой полис (первый экземпляр)</w:t>
      </w:r>
    </w:p>
    <w:p w:rsidR="00097E08" w:rsidRPr="00716E9C" w:rsidRDefault="00097E08" w:rsidP="00716E9C">
      <w:pPr>
        <w:numPr>
          <w:ilvl w:val="0"/>
          <w:numId w:val="17"/>
        </w:numPr>
        <w:tabs>
          <w:tab w:val="left" w:pos="360"/>
        </w:tabs>
        <w:spacing w:line="360" w:lineRule="auto"/>
        <w:ind w:left="0" w:firstLine="709"/>
        <w:jc w:val="both"/>
        <w:rPr>
          <w:sz w:val="28"/>
        </w:rPr>
      </w:pPr>
      <w:r w:rsidRPr="00716E9C">
        <w:rPr>
          <w:sz w:val="28"/>
        </w:rPr>
        <w:t>Счет к оплате (если оформлялся счет к оплате)</w:t>
      </w:r>
    </w:p>
    <w:p w:rsidR="00097E08" w:rsidRPr="00716E9C" w:rsidRDefault="00097E08" w:rsidP="00716E9C">
      <w:pPr>
        <w:numPr>
          <w:ilvl w:val="0"/>
          <w:numId w:val="17"/>
        </w:numPr>
        <w:tabs>
          <w:tab w:val="left" w:pos="360"/>
        </w:tabs>
        <w:spacing w:line="360" w:lineRule="auto"/>
        <w:ind w:left="0" w:firstLine="709"/>
        <w:jc w:val="both"/>
        <w:rPr>
          <w:sz w:val="28"/>
        </w:rPr>
      </w:pPr>
      <w:r w:rsidRPr="00716E9C">
        <w:rPr>
          <w:sz w:val="28"/>
        </w:rPr>
        <w:t xml:space="preserve">Квитанция об оплате или платежное поручение </w:t>
      </w:r>
    </w:p>
    <w:p w:rsidR="00097E08" w:rsidRPr="00716E9C" w:rsidRDefault="00097E08" w:rsidP="00716E9C">
      <w:pPr>
        <w:numPr>
          <w:ilvl w:val="0"/>
          <w:numId w:val="17"/>
        </w:numPr>
        <w:tabs>
          <w:tab w:val="left" w:pos="360"/>
        </w:tabs>
        <w:spacing w:line="360" w:lineRule="auto"/>
        <w:ind w:left="0" w:firstLine="709"/>
        <w:jc w:val="both"/>
        <w:rPr>
          <w:sz w:val="28"/>
        </w:rPr>
      </w:pPr>
      <w:r w:rsidRPr="00716E9C">
        <w:rPr>
          <w:sz w:val="28"/>
        </w:rPr>
        <w:t>Правила страхования</w:t>
      </w:r>
    </w:p>
    <w:p w:rsidR="00097E08" w:rsidRPr="00716E9C" w:rsidRDefault="00097E08" w:rsidP="00716E9C">
      <w:pPr>
        <w:numPr>
          <w:ilvl w:val="0"/>
          <w:numId w:val="17"/>
        </w:numPr>
        <w:tabs>
          <w:tab w:val="left" w:pos="360"/>
        </w:tabs>
        <w:spacing w:line="360" w:lineRule="auto"/>
        <w:ind w:left="0" w:firstLine="709"/>
        <w:jc w:val="both"/>
        <w:rPr>
          <w:sz w:val="28"/>
        </w:rPr>
      </w:pPr>
      <w:r w:rsidRPr="00716E9C">
        <w:rPr>
          <w:sz w:val="28"/>
        </w:rPr>
        <w:t xml:space="preserve">Иная информационная и рекламная документация, предусмотренная продуктом (наклейка, карточка, памятка и пр.) </w:t>
      </w:r>
    </w:p>
    <w:p w:rsidR="00097E08" w:rsidRPr="00716E9C" w:rsidRDefault="00097E08" w:rsidP="00716E9C">
      <w:pPr>
        <w:tabs>
          <w:tab w:val="left" w:pos="360"/>
        </w:tabs>
        <w:spacing w:line="360" w:lineRule="auto"/>
        <w:ind w:firstLine="709"/>
        <w:jc w:val="both"/>
        <w:rPr>
          <w:sz w:val="28"/>
        </w:rPr>
      </w:pPr>
      <w:r w:rsidRPr="00716E9C">
        <w:rPr>
          <w:sz w:val="28"/>
        </w:rPr>
        <w:t>После заключения договора у представителя Росгосстраха остаются</w:t>
      </w:r>
    </w:p>
    <w:p w:rsidR="00097E08" w:rsidRPr="00716E9C" w:rsidRDefault="00097E08" w:rsidP="00716E9C">
      <w:pPr>
        <w:numPr>
          <w:ilvl w:val="0"/>
          <w:numId w:val="18"/>
        </w:numPr>
        <w:tabs>
          <w:tab w:val="left" w:pos="360"/>
        </w:tabs>
        <w:spacing w:line="360" w:lineRule="auto"/>
        <w:ind w:left="0" w:firstLine="709"/>
        <w:jc w:val="both"/>
        <w:rPr>
          <w:sz w:val="28"/>
        </w:rPr>
      </w:pPr>
      <w:r w:rsidRPr="00716E9C">
        <w:rPr>
          <w:sz w:val="28"/>
        </w:rPr>
        <w:t>Заявление на страхование (оригинал)</w:t>
      </w:r>
    </w:p>
    <w:p w:rsidR="00097E08" w:rsidRPr="00716E9C" w:rsidRDefault="00097E08" w:rsidP="00716E9C">
      <w:pPr>
        <w:numPr>
          <w:ilvl w:val="0"/>
          <w:numId w:val="18"/>
        </w:numPr>
        <w:tabs>
          <w:tab w:val="left" w:pos="360"/>
        </w:tabs>
        <w:spacing w:line="360" w:lineRule="auto"/>
        <w:ind w:left="0" w:firstLine="709"/>
        <w:jc w:val="both"/>
        <w:rPr>
          <w:sz w:val="28"/>
        </w:rPr>
      </w:pPr>
      <w:r w:rsidRPr="00716E9C">
        <w:rPr>
          <w:sz w:val="28"/>
        </w:rPr>
        <w:t>Страховой полис (второй экземпляр)</w:t>
      </w:r>
    </w:p>
    <w:p w:rsidR="00097E08" w:rsidRPr="00716E9C" w:rsidRDefault="00097E08" w:rsidP="00716E9C">
      <w:pPr>
        <w:numPr>
          <w:ilvl w:val="0"/>
          <w:numId w:val="18"/>
        </w:numPr>
        <w:tabs>
          <w:tab w:val="left" w:pos="360"/>
        </w:tabs>
        <w:spacing w:line="360" w:lineRule="auto"/>
        <w:ind w:left="0" w:firstLine="709"/>
        <w:jc w:val="both"/>
        <w:rPr>
          <w:sz w:val="28"/>
        </w:rPr>
      </w:pPr>
      <w:r w:rsidRPr="00716E9C">
        <w:rPr>
          <w:sz w:val="28"/>
        </w:rPr>
        <w:t>Расчет страховой премии</w:t>
      </w:r>
    </w:p>
    <w:p w:rsidR="00097E08" w:rsidRPr="00716E9C" w:rsidRDefault="00097E08" w:rsidP="00716E9C">
      <w:pPr>
        <w:numPr>
          <w:ilvl w:val="0"/>
          <w:numId w:val="18"/>
        </w:numPr>
        <w:tabs>
          <w:tab w:val="left" w:pos="360"/>
        </w:tabs>
        <w:spacing w:line="360" w:lineRule="auto"/>
        <w:ind w:left="0" w:firstLine="709"/>
        <w:jc w:val="both"/>
        <w:rPr>
          <w:sz w:val="28"/>
        </w:rPr>
      </w:pPr>
      <w:r w:rsidRPr="00716E9C">
        <w:rPr>
          <w:sz w:val="28"/>
        </w:rPr>
        <w:t>Акт осмотра ТС</w:t>
      </w:r>
    </w:p>
    <w:p w:rsidR="00097E08" w:rsidRPr="00716E9C" w:rsidRDefault="00097E08" w:rsidP="00716E9C">
      <w:pPr>
        <w:numPr>
          <w:ilvl w:val="0"/>
          <w:numId w:val="18"/>
        </w:numPr>
        <w:tabs>
          <w:tab w:val="left" w:pos="360"/>
        </w:tabs>
        <w:spacing w:line="360" w:lineRule="auto"/>
        <w:ind w:left="0" w:firstLine="709"/>
        <w:jc w:val="both"/>
        <w:rPr>
          <w:sz w:val="28"/>
        </w:rPr>
      </w:pPr>
      <w:r w:rsidRPr="00716E9C">
        <w:rPr>
          <w:sz w:val="28"/>
        </w:rPr>
        <w:t>Скоринговая анкета</w:t>
      </w:r>
    </w:p>
    <w:p w:rsidR="00097E08" w:rsidRPr="00716E9C" w:rsidRDefault="00097E08" w:rsidP="00716E9C">
      <w:pPr>
        <w:numPr>
          <w:ilvl w:val="0"/>
          <w:numId w:val="18"/>
        </w:numPr>
        <w:tabs>
          <w:tab w:val="left" w:pos="360"/>
        </w:tabs>
        <w:spacing w:line="360" w:lineRule="auto"/>
        <w:ind w:left="0" w:firstLine="709"/>
        <w:jc w:val="both"/>
        <w:rPr>
          <w:sz w:val="28"/>
        </w:rPr>
      </w:pPr>
      <w:r w:rsidRPr="00716E9C">
        <w:rPr>
          <w:sz w:val="28"/>
        </w:rPr>
        <w:t xml:space="preserve">Копия счета к оплате (если оформлялся счет к оплате) </w:t>
      </w:r>
    </w:p>
    <w:p w:rsidR="00097E08" w:rsidRPr="00716E9C" w:rsidRDefault="00097E08" w:rsidP="00716E9C">
      <w:pPr>
        <w:numPr>
          <w:ilvl w:val="0"/>
          <w:numId w:val="18"/>
        </w:numPr>
        <w:tabs>
          <w:tab w:val="left" w:pos="360"/>
        </w:tabs>
        <w:spacing w:line="360" w:lineRule="auto"/>
        <w:ind w:left="0" w:firstLine="709"/>
        <w:jc w:val="both"/>
        <w:rPr>
          <w:sz w:val="28"/>
        </w:rPr>
      </w:pPr>
      <w:r w:rsidRPr="00716E9C">
        <w:rPr>
          <w:sz w:val="28"/>
        </w:rPr>
        <w:t>Копия квитанции об оплате или копия платежного поручения.</w:t>
      </w:r>
    </w:p>
    <w:p w:rsidR="00097E08" w:rsidRPr="00716E9C" w:rsidRDefault="00097E08" w:rsidP="00716E9C">
      <w:pPr>
        <w:tabs>
          <w:tab w:val="left" w:pos="360"/>
        </w:tabs>
        <w:spacing w:line="360" w:lineRule="auto"/>
        <w:ind w:firstLine="709"/>
        <w:jc w:val="both"/>
        <w:rPr>
          <w:bCs/>
          <w:sz w:val="28"/>
        </w:rPr>
      </w:pPr>
      <w:r w:rsidRPr="00716E9C">
        <w:rPr>
          <w:bCs/>
          <w:sz w:val="28"/>
        </w:rPr>
        <w:t xml:space="preserve">Сотрудник Росгосстраха обязан сдавать денежные средства, бланки строгой отчетности, а также иную страховую документацию, в порядке, установленном в ООО/Филиале ООО.  </w:t>
      </w:r>
    </w:p>
    <w:p w:rsidR="00097E08" w:rsidRPr="00716E9C" w:rsidRDefault="00097E08" w:rsidP="00716E9C">
      <w:pPr>
        <w:tabs>
          <w:tab w:val="left" w:pos="360"/>
        </w:tabs>
        <w:spacing w:line="360" w:lineRule="auto"/>
        <w:ind w:firstLine="709"/>
        <w:jc w:val="both"/>
        <w:rPr>
          <w:bCs/>
          <w:sz w:val="28"/>
        </w:rPr>
      </w:pPr>
      <w:r w:rsidRPr="00716E9C">
        <w:rPr>
          <w:bCs/>
          <w:sz w:val="28"/>
        </w:rPr>
        <w:t>В случае заключения договора страхования с условием оплаты страховой премии в рассрочку, сотрудник Росгосстраха обязан отслеживать очередные платежи по договору, напоминать страхователю о необходимости оплаты очередных страховых взносов.</w:t>
      </w:r>
    </w:p>
    <w:p w:rsidR="009569BE" w:rsidRPr="005C034F" w:rsidRDefault="005C034F" w:rsidP="005C034F">
      <w:pPr>
        <w:autoSpaceDE w:val="0"/>
        <w:autoSpaceDN w:val="0"/>
        <w:adjustRightInd w:val="0"/>
        <w:spacing w:line="360" w:lineRule="auto"/>
        <w:ind w:firstLine="709"/>
        <w:jc w:val="center"/>
        <w:rPr>
          <w:b/>
          <w:bCs/>
          <w:sz w:val="28"/>
        </w:rPr>
      </w:pPr>
      <w:r>
        <w:rPr>
          <w:bCs/>
          <w:color w:val="000000"/>
          <w:sz w:val="28"/>
          <w:szCs w:val="24"/>
          <w:lang w:val="en-US"/>
        </w:rPr>
        <w:br w:type="page"/>
      </w:r>
      <w:r w:rsidR="009569BE" w:rsidRPr="005C034F">
        <w:rPr>
          <w:b/>
          <w:bCs/>
          <w:sz w:val="28"/>
        </w:rPr>
        <w:t>8. ДОПОЛНИТЕЛЬНЫЕ ПРОГРАММЫ СТРАХОВАНИЯ.</w:t>
      </w:r>
    </w:p>
    <w:p w:rsidR="009569BE" w:rsidRPr="00716E9C" w:rsidRDefault="009569BE" w:rsidP="00716E9C">
      <w:pPr>
        <w:spacing w:line="360" w:lineRule="auto"/>
        <w:ind w:firstLine="709"/>
        <w:jc w:val="both"/>
        <w:rPr>
          <w:bCs/>
          <w:sz w:val="28"/>
        </w:rPr>
      </w:pPr>
    </w:p>
    <w:p w:rsidR="009569BE" w:rsidRDefault="009569BE" w:rsidP="005C034F">
      <w:pPr>
        <w:spacing w:line="360" w:lineRule="auto"/>
        <w:ind w:firstLine="709"/>
        <w:jc w:val="center"/>
        <w:rPr>
          <w:b/>
          <w:bCs/>
          <w:sz w:val="28"/>
          <w:szCs w:val="24"/>
        </w:rPr>
      </w:pPr>
      <w:r w:rsidRPr="005C034F">
        <w:rPr>
          <w:b/>
          <w:bCs/>
          <w:sz w:val="28"/>
          <w:szCs w:val="24"/>
        </w:rPr>
        <w:t>8.1.Описание программы  «</w:t>
      </w:r>
      <w:r w:rsidRPr="005C034F">
        <w:rPr>
          <w:b/>
          <w:color w:val="000000"/>
          <w:sz w:val="28"/>
          <w:szCs w:val="24"/>
        </w:rPr>
        <w:t>Организация продаж Каско через офисный канал</w:t>
      </w:r>
      <w:r w:rsidRPr="005C034F">
        <w:rPr>
          <w:b/>
          <w:bCs/>
          <w:sz w:val="28"/>
          <w:szCs w:val="24"/>
        </w:rPr>
        <w:t>»</w:t>
      </w:r>
    </w:p>
    <w:p w:rsidR="005C034F" w:rsidRPr="005C034F" w:rsidRDefault="005C034F" w:rsidP="005C034F">
      <w:pPr>
        <w:spacing w:line="360" w:lineRule="auto"/>
        <w:ind w:firstLine="709"/>
        <w:jc w:val="center"/>
        <w:rPr>
          <w:b/>
          <w:bCs/>
          <w:sz w:val="28"/>
          <w:szCs w:val="24"/>
        </w:rPr>
      </w:pPr>
    </w:p>
    <w:p w:rsidR="009569BE" w:rsidRPr="00716E9C" w:rsidRDefault="009569BE" w:rsidP="00716E9C">
      <w:pPr>
        <w:pStyle w:val="21"/>
        <w:spacing w:line="360" w:lineRule="auto"/>
        <w:ind w:firstLine="709"/>
        <w:rPr>
          <w:sz w:val="28"/>
          <w:szCs w:val="24"/>
        </w:rPr>
      </w:pPr>
      <w:r w:rsidRPr="00716E9C">
        <w:rPr>
          <w:sz w:val="28"/>
          <w:szCs w:val="24"/>
        </w:rPr>
        <w:t>Программа страхования КАСКО со скидкой предназначена для безубыточных страхователей, имевших договоры ОСАГО в системе Росгосстрах в течение предыдущих одного года, двух, или трех лет.</w:t>
      </w:r>
    </w:p>
    <w:p w:rsidR="009569BE" w:rsidRPr="00716E9C" w:rsidRDefault="009569BE" w:rsidP="00716E9C">
      <w:pPr>
        <w:pStyle w:val="21"/>
        <w:spacing w:line="360" w:lineRule="auto"/>
        <w:ind w:firstLine="709"/>
        <w:rPr>
          <w:sz w:val="28"/>
          <w:szCs w:val="24"/>
        </w:rPr>
      </w:pPr>
      <w:r w:rsidRPr="00716E9C">
        <w:rPr>
          <w:sz w:val="28"/>
          <w:szCs w:val="24"/>
        </w:rPr>
        <w:t>Под безубыточным страхователем в рамках настоящей Программы понимается страхователь, не имеющий заявленных или  оплаченных убытков (страховых выплат) по договору ОСАГО, действовавшему не менее года на момент заключения договора добровольного страхования на условиях: Вариант «А» или «Б» продукта РОСГОССТРАХ АВТО «ЗАЩИТА».</w:t>
      </w:r>
    </w:p>
    <w:p w:rsidR="009569BE" w:rsidRPr="00716E9C" w:rsidRDefault="009569BE" w:rsidP="00716E9C">
      <w:pPr>
        <w:spacing w:line="360" w:lineRule="auto"/>
        <w:ind w:firstLine="709"/>
        <w:jc w:val="both"/>
        <w:rPr>
          <w:bCs/>
          <w:sz w:val="28"/>
          <w:szCs w:val="24"/>
        </w:rPr>
      </w:pPr>
      <w:r w:rsidRPr="00716E9C">
        <w:rPr>
          <w:sz w:val="28"/>
        </w:rPr>
        <w:t>Скидки предоставляются на следующие транспортные средства:</w:t>
      </w:r>
    </w:p>
    <w:p w:rsidR="009569BE" w:rsidRPr="00716E9C" w:rsidRDefault="009569BE" w:rsidP="00716E9C">
      <w:pPr>
        <w:pStyle w:val="21"/>
        <w:spacing w:line="360" w:lineRule="auto"/>
        <w:ind w:firstLine="709"/>
        <w:rPr>
          <w:sz w:val="28"/>
          <w:szCs w:val="24"/>
        </w:rPr>
      </w:pPr>
      <w:r w:rsidRPr="00716E9C">
        <w:rPr>
          <w:sz w:val="28"/>
          <w:szCs w:val="24"/>
        </w:rPr>
        <w:t>Все ТС, ранее не застрахованные в системе Росгосстрах по КАСКО/ущербу, страхователями которых по ОСАГО являются физические лица.</w:t>
      </w:r>
    </w:p>
    <w:p w:rsidR="009569BE" w:rsidRPr="00716E9C" w:rsidRDefault="009569BE" w:rsidP="00716E9C">
      <w:pPr>
        <w:pStyle w:val="21"/>
        <w:spacing w:line="360" w:lineRule="auto"/>
        <w:ind w:firstLine="709"/>
        <w:rPr>
          <w:sz w:val="28"/>
          <w:szCs w:val="24"/>
        </w:rPr>
      </w:pPr>
      <w:r w:rsidRPr="00716E9C">
        <w:rPr>
          <w:sz w:val="28"/>
          <w:szCs w:val="24"/>
          <w:u w:val="single"/>
        </w:rPr>
        <w:t>Примечание.</w:t>
      </w:r>
      <w:r w:rsidRPr="00716E9C">
        <w:rPr>
          <w:sz w:val="28"/>
          <w:szCs w:val="24"/>
        </w:rPr>
        <w:t xml:space="preserve"> В случае смены ТС страхователем, скидка применяется, если список лиц, допущенных к управлению ТС, указанный в полисе ОСАГО, не изменился.</w:t>
      </w:r>
    </w:p>
    <w:p w:rsidR="009569BE" w:rsidRPr="00716E9C" w:rsidRDefault="009569BE" w:rsidP="00716E9C">
      <w:pPr>
        <w:pStyle w:val="1"/>
        <w:spacing w:line="360" w:lineRule="auto"/>
        <w:ind w:firstLine="709"/>
        <w:jc w:val="both"/>
        <w:rPr>
          <w:b w:val="0"/>
          <w:szCs w:val="24"/>
        </w:rPr>
      </w:pPr>
      <w:r w:rsidRPr="00716E9C">
        <w:rPr>
          <w:b w:val="0"/>
        </w:rPr>
        <w:t>Исключения из Программы</w:t>
      </w:r>
    </w:p>
    <w:p w:rsidR="009569BE" w:rsidRPr="00716E9C" w:rsidRDefault="009569BE" w:rsidP="00716E9C">
      <w:pPr>
        <w:spacing w:line="360" w:lineRule="auto"/>
        <w:ind w:firstLine="709"/>
        <w:jc w:val="both"/>
        <w:rPr>
          <w:sz w:val="28"/>
        </w:rPr>
      </w:pPr>
      <w:r w:rsidRPr="00716E9C">
        <w:rPr>
          <w:sz w:val="28"/>
        </w:rPr>
        <w:t>Настоящая Программа не распространяется на:</w:t>
      </w:r>
    </w:p>
    <w:p w:rsidR="009569BE" w:rsidRPr="00716E9C" w:rsidRDefault="009569BE" w:rsidP="00716E9C">
      <w:pPr>
        <w:numPr>
          <w:ilvl w:val="0"/>
          <w:numId w:val="44"/>
        </w:numPr>
        <w:tabs>
          <w:tab w:val="clear" w:pos="720"/>
          <w:tab w:val="num" w:pos="900"/>
        </w:tabs>
        <w:spacing w:line="360" w:lineRule="auto"/>
        <w:ind w:left="0" w:firstLine="709"/>
        <w:jc w:val="both"/>
        <w:rPr>
          <w:sz w:val="28"/>
        </w:rPr>
      </w:pPr>
      <w:r w:rsidRPr="00716E9C">
        <w:rPr>
          <w:sz w:val="28"/>
        </w:rPr>
        <w:t>Автобусы (все).</w:t>
      </w:r>
    </w:p>
    <w:p w:rsidR="009569BE" w:rsidRPr="00716E9C" w:rsidRDefault="009569BE" w:rsidP="00716E9C">
      <w:pPr>
        <w:numPr>
          <w:ilvl w:val="0"/>
          <w:numId w:val="44"/>
        </w:numPr>
        <w:tabs>
          <w:tab w:val="clear" w:pos="720"/>
          <w:tab w:val="num" w:pos="900"/>
        </w:tabs>
        <w:spacing w:line="360" w:lineRule="auto"/>
        <w:ind w:left="0" w:firstLine="709"/>
        <w:jc w:val="both"/>
        <w:rPr>
          <w:sz w:val="28"/>
        </w:rPr>
      </w:pPr>
      <w:r w:rsidRPr="00716E9C">
        <w:rPr>
          <w:sz w:val="28"/>
        </w:rPr>
        <w:t>Такси.</w:t>
      </w:r>
    </w:p>
    <w:p w:rsidR="009569BE" w:rsidRPr="00716E9C" w:rsidRDefault="009569BE" w:rsidP="00716E9C">
      <w:pPr>
        <w:numPr>
          <w:ilvl w:val="0"/>
          <w:numId w:val="44"/>
        </w:numPr>
        <w:tabs>
          <w:tab w:val="clear" w:pos="720"/>
          <w:tab w:val="num" w:pos="900"/>
        </w:tabs>
        <w:spacing w:line="360" w:lineRule="auto"/>
        <w:ind w:left="0" w:firstLine="709"/>
        <w:jc w:val="both"/>
        <w:rPr>
          <w:sz w:val="28"/>
        </w:rPr>
      </w:pPr>
      <w:r w:rsidRPr="00716E9C">
        <w:rPr>
          <w:sz w:val="28"/>
        </w:rPr>
        <w:t>Маршрутные такси.</w:t>
      </w:r>
    </w:p>
    <w:p w:rsidR="009569BE" w:rsidRPr="00716E9C" w:rsidRDefault="009569BE" w:rsidP="00716E9C">
      <w:pPr>
        <w:numPr>
          <w:ilvl w:val="0"/>
          <w:numId w:val="44"/>
        </w:numPr>
        <w:tabs>
          <w:tab w:val="clear" w:pos="720"/>
          <w:tab w:val="num" w:pos="900"/>
        </w:tabs>
        <w:spacing w:line="360" w:lineRule="auto"/>
        <w:ind w:left="0" w:firstLine="709"/>
        <w:jc w:val="both"/>
        <w:rPr>
          <w:sz w:val="28"/>
        </w:rPr>
      </w:pPr>
      <w:r w:rsidRPr="00716E9C">
        <w:rPr>
          <w:sz w:val="28"/>
        </w:rPr>
        <w:t>Автомобили иностранного производства старше 10 лет.</w:t>
      </w:r>
    </w:p>
    <w:p w:rsidR="009569BE" w:rsidRPr="00716E9C" w:rsidRDefault="009569BE" w:rsidP="00716E9C">
      <w:pPr>
        <w:numPr>
          <w:ilvl w:val="0"/>
          <w:numId w:val="44"/>
        </w:numPr>
        <w:tabs>
          <w:tab w:val="clear" w:pos="720"/>
          <w:tab w:val="num" w:pos="900"/>
        </w:tabs>
        <w:spacing w:line="360" w:lineRule="auto"/>
        <w:ind w:left="0" w:firstLine="709"/>
        <w:jc w:val="both"/>
        <w:rPr>
          <w:sz w:val="28"/>
        </w:rPr>
      </w:pPr>
      <w:r w:rsidRPr="00716E9C">
        <w:rPr>
          <w:sz w:val="28"/>
        </w:rPr>
        <w:t>Автомобили российского производства старше 9 лет.</w:t>
      </w:r>
    </w:p>
    <w:p w:rsidR="009569BE" w:rsidRPr="00716E9C" w:rsidRDefault="009569BE" w:rsidP="00716E9C">
      <w:pPr>
        <w:pStyle w:val="33"/>
        <w:spacing w:line="360" w:lineRule="auto"/>
        <w:ind w:left="0" w:firstLine="709"/>
        <w:rPr>
          <w:sz w:val="28"/>
        </w:rPr>
      </w:pPr>
      <w:r w:rsidRPr="00716E9C">
        <w:rPr>
          <w:sz w:val="28"/>
        </w:rPr>
        <w:t>На страхователей, у которых есть с РГС действующий договор КАСКО, Программа не распространяется.</w:t>
      </w:r>
    </w:p>
    <w:p w:rsidR="009569BE" w:rsidRPr="00716E9C" w:rsidRDefault="009569BE" w:rsidP="00716E9C">
      <w:pPr>
        <w:pStyle w:val="33"/>
        <w:spacing w:line="360" w:lineRule="auto"/>
        <w:ind w:left="0" w:firstLine="709"/>
        <w:rPr>
          <w:sz w:val="28"/>
        </w:rPr>
      </w:pPr>
      <w:r w:rsidRPr="00716E9C">
        <w:rPr>
          <w:sz w:val="28"/>
        </w:rPr>
        <w:t>Программа не распространяется на страхователей (клиентов), оформивших договоры страхования Каско через партнеров/брокеров, автосалоны, банки и иных посредников, условия договора с которыми предполагают в обязательном порядке пролонгацию договора самим посредником.</w:t>
      </w:r>
    </w:p>
    <w:p w:rsidR="009569BE" w:rsidRPr="00716E9C" w:rsidRDefault="009569BE" w:rsidP="00716E9C">
      <w:pPr>
        <w:spacing w:line="360" w:lineRule="auto"/>
        <w:ind w:firstLine="709"/>
        <w:jc w:val="both"/>
        <w:rPr>
          <w:sz w:val="28"/>
        </w:rPr>
      </w:pPr>
      <w:r w:rsidRPr="00716E9C">
        <w:rPr>
          <w:sz w:val="28"/>
        </w:rPr>
        <w:t>Условия программы:</w:t>
      </w:r>
    </w:p>
    <w:p w:rsidR="009569BE" w:rsidRPr="00716E9C" w:rsidRDefault="009569BE" w:rsidP="00716E9C">
      <w:pPr>
        <w:numPr>
          <w:ilvl w:val="0"/>
          <w:numId w:val="45"/>
        </w:numPr>
        <w:spacing w:line="360" w:lineRule="auto"/>
        <w:ind w:left="0" w:firstLine="709"/>
        <w:jc w:val="both"/>
        <w:rPr>
          <w:sz w:val="28"/>
        </w:rPr>
      </w:pPr>
      <w:r w:rsidRPr="00716E9C">
        <w:rPr>
          <w:sz w:val="28"/>
        </w:rPr>
        <w:t>Условия страхования – Вариант «А» или «Б» продукта РОСГОССТРАХ АВТО «ЗАЩИТА», по выбору страхователя.</w:t>
      </w:r>
    </w:p>
    <w:p w:rsidR="009569BE" w:rsidRPr="00716E9C" w:rsidRDefault="009569BE" w:rsidP="00716E9C">
      <w:pPr>
        <w:spacing w:line="360" w:lineRule="auto"/>
        <w:ind w:firstLine="709"/>
        <w:jc w:val="both"/>
        <w:rPr>
          <w:sz w:val="28"/>
          <w:u w:val="single"/>
        </w:rPr>
      </w:pPr>
      <w:r w:rsidRPr="00716E9C">
        <w:rPr>
          <w:sz w:val="28"/>
          <w:u w:val="single"/>
        </w:rPr>
        <w:t>Примечание.</w:t>
      </w:r>
    </w:p>
    <w:p w:rsidR="009569BE" w:rsidRPr="00716E9C" w:rsidRDefault="009569BE" w:rsidP="00716E9C">
      <w:pPr>
        <w:spacing w:line="360" w:lineRule="auto"/>
        <w:ind w:firstLine="709"/>
        <w:jc w:val="both"/>
        <w:rPr>
          <w:sz w:val="28"/>
        </w:rPr>
      </w:pPr>
      <w:r w:rsidRPr="00716E9C">
        <w:rPr>
          <w:sz w:val="28"/>
        </w:rPr>
        <w:t>Страхование на условиях Варианта «А» допускается только в отношении ТС со сроком эксплуатации до 4 лет включительно.</w:t>
      </w:r>
    </w:p>
    <w:p w:rsidR="009569BE" w:rsidRPr="00716E9C" w:rsidRDefault="009569BE" w:rsidP="00716E9C">
      <w:pPr>
        <w:spacing w:line="360" w:lineRule="auto"/>
        <w:ind w:firstLine="709"/>
        <w:jc w:val="both"/>
        <w:rPr>
          <w:sz w:val="28"/>
        </w:rPr>
      </w:pPr>
      <w:r w:rsidRPr="00716E9C">
        <w:rPr>
          <w:sz w:val="28"/>
        </w:rPr>
        <w:t>Страхование на условиях Варианта «Б» допускается в отношении ТС со сроком эксплуатации до 10 лет включительно.</w:t>
      </w:r>
    </w:p>
    <w:p w:rsidR="009569BE" w:rsidRPr="00716E9C" w:rsidRDefault="009569BE" w:rsidP="00716E9C">
      <w:pPr>
        <w:numPr>
          <w:ilvl w:val="0"/>
          <w:numId w:val="45"/>
        </w:numPr>
        <w:spacing w:line="360" w:lineRule="auto"/>
        <w:ind w:left="0" w:firstLine="709"/>
        <w:jc w:val="both"/>
        <w:rPr>
          <w:sz w:val="28"/>
        </w:rPr>
      </w:pPr>
      <w:r w:rsidRPr="00716E9C">
        <w:rPr>
          <w:sz w:val="28"/>
        </w:rPr>
        <w:t>Страховая сумма при страховании ТС:</w:t>
      </w:r>
    </w:p>
    <w:p w:rsidR="009569BE" w:rsidRPr="00716E9C" w:rsidRDefault="009569BE" w:rsidP="00716E9C">
      <w:pPr>
        <w:spacing w:line="360" w:lineRule="auto"/>
        <w:ind w:firstLine="709"/>
        <w:jc w:val="both"/>
        <w:rPr>
          <w:sz w:val="28"/>
        </w:rPr>
      </w:pPr>
      <w:r w:rsidRPr="00716E9C">
        <w:rPr>
          <w:sz w:val="28"/>
        </w:rPr>
        <w:t>а) на условиях Варианта «А» – агрегатная или неагрегатная, на выбор Страхователя.</w:t>
      </w:r>
    </w:p>
    <w:p w:rsidR="009569BE" w:rsidRPr="00716E9C" w:rsidRDefault="009569BE" w:rsidP="00716E9C">
      <w:pPr>
        <w:tabs>
          <w:tab w:val="left" w:pos="720"/>
        </w:tabs>
        <w:spacing w:line="360" w:lineRule="auto"/>
        <w:ind w:firstLine="709"/>
        <w:jc w:val="both"/>
        <w:rPr>
          <w:sz w:val="28"/>
        </w:rPr>
      </w:pPr>
      <w:r w:rsidRPr="00716E9C">
        <w:rPr>
          <w:sz w:val="28"/>
        </w:rPr>
        <w:t>б) на условиях Варианта «Б» – равна действительной стоимости ТС на дату страхования.</w:t>
      </w:r>
    </w:p>
    <w:p w:rsidR="009569BE" w:rsidRPr="00716E9C" w:rsidRDefault="009569BE" w:rsidP="00716E9C">
      <w:pPr>
        <w:numPr>
          <w:ilvl w:val="0"/>
          <w:numId w:val="45"/>
        </w:numPr>
        <w:spacing w:line="360" w:lineRule="auto"/>
        <w:ind w:left="0" w:firstLine="709"/>
        <w:jc w:val="both"/>
        <w:rPr>
          <w:sz w:val="28"/>
        </w:rPr>
      </w:pPr>
      <w:r w:rsidRPr="00716E9C">
        <w:rPr>
          <w:sz w:val="28"/>
        </w:rPr>
        <w:t>В список лиц, допущенных к управлению ТС, не включаются иные лица, кроме перечисленных в списке полиса по ОСАГО.</w:t>
      </w:r>
    </w:p>
    <w:p w:rsidR="009569BE" w:rsidRPr="00716E9C" w:rsidRDefault="009569BE" w:rsidP="00716E9C">
      <w:pPr>
        <w:spacing w:line="360" w:lineRule="auto"/>
        <w:ind w:firstLine="709"/>
        <w:jc w:val="both"/>
        <w:rPr>
          <w:sz w:val="28"/>
        </w:rPr>
      </w:pPr>
      <w:r w:rsidRPr="00716E9C">
        <w:rPr>
          <w:sz w:val="28"/>
          <w:u w:val="single"/>
        </w:rPr>
        <w:t>Примечание.</w:t>
      </w:r>
      <w:r w:rsidRPr="00716E9C">
        <w:rPr>
          <w:sz w:val="28"/>
        </w:rPr>
        <w:t xml:space="preserve"> Если полис ОСАГО заключен с условием «неограниченного» списка лиц, допущенных к управлению, следует руководствоваться требованиями Инструкции по заключению договоров страхования ТС и заполнению страховой документации (Лица, допущенные к управлению) и Тарифного руководства (см. Порядок применения поправочных коэффициентов к базовым тарифам).</w:t>
      </w:r>
    </w:p>
    <w:p w:rsidR="009569BE" w:rsidRPr="00716E9C" w:rsidRDefault="009569BE" w:rsidP="00716E9C">
      <w:pPr>
        <w:numPr>
          <w:ilvl w:val="0"/>
          <w:numId w:val="45"/>
        </w:numPr>
        <w:spacing w:line="360" w:lineRule="auto"/>
        <w:ind w:left="0" w:firstLine="709"/>
        <w:jc w:val="both"/>
        <w:rPr>
          <w:sz w:val="28"/>
        </w:rPr>
      </w:pPr>
      <w:r w:rsidRPr="00716E9C">
        <w:rPr>
          <w:sz w:val="28"/>
        </w:rPr>
        <w:t>Срок страхования по договору КАСКО – один год.</w:t>
      </w:r>
    </w:p>
    <w:p w:rsidR="009569BE" w:rsidRPr="00716E9C" w:rsidRDefault="009569BE" w:rsidP="00716E9C">
      <w:pPr>
        <w:numPr>
          <w:ilvl w:val="0"/>
          <w:numId w:val="45"/>
        </w:numPr>
        <w:spacing w:line="360" w:lineRule="auto"/>
        <w:ind w:left="0" w:firstLine="709"/>
        <w:jc w:val="both"/>
        <w:rPr>
          <w:sz w:val="28"/>
        </w:rPr>
      </w:pPr>
      <w:r w:rsidRPr="00716E9C">
        <w:rPr>
          <w:sz w:val="28"/>
        </w:rPr>
        <w:t>Скидки от базового тарифа при заключении договора:</w:t>
      </w:r>
    </w:p>
    <w:p w:rsidR="009569BE" w:rsidRPr="00716E9C" w:rsidRDefault="009569BE" w:rsidP="00716E9C">
      <w:pPr>
        <w:numPr>
          <w:ilvl w:val="0"/>
          <w:numId w:val="46"/>
        </w:numPr>
        <w:tabs>
          <w:tab w:val="num" w:pos="900"/>
        </w:tabs>
        <w:spacing w:line="360" w:lineRule="auto"/>
        <w:ind w:left="0" w:firstLine="709"/>
        <w:jc w:val="both"/>
        <w:rPr>
          <w:sz w:val="28"/>
        </w:rPr>
      </w:pPr>
      <w:r w:rsidRPr="00716E9C">
        <w:rPr>
          <w:sz w:val="28"/>
        </w:rPr>
        <w:t>Безубыточность в течение года - скидка предоставляется в размере 20%</w:t>
      </w:r>
    </w:p>
    <w:p w:rsidR="009569BE" w:rsidRPr="00716E9C" w:rsidRDefault="009569BE" w:rsidP="005C034F">
      <w:pPr>
        <w:numPr>
          <w:ilvl w:val="0"/>
          <w:numId w:val="46"/>
        </w:numPr>
        <w:tabs>
          <w:tab w:val="num" w:pos="900"/>
        </w:tabs>
        <w:spacing w:line="360" w:lineRule="auto"/>
        <w:ind w:left="0" w:firstLine="709"/>
        <w:jc w:val="both"/>
        <w:rPr>
          <w:sz w:val="28"/>
        </w:rPr>
      </w:pPr>
      <w:r w:rsidRPr="00716E9C">
        <w:rPr>
          <w:sz w:val="28"/>
        </w:rPr>
        <w:t>Безубыточность в течение двух или трёх лет - скидка предоставляется в размере 25%.</w:t>
      </w:r>
    </w:p>
    <w:p w:rsidR="009569BE" w:rsidRPr="00716E9C" w:rsidRDefault="009569BE" w:rsidP="00716E9C">
      <w:pPr>
        <w:spacing w:line="360" w:lineRule="auto"/>
        <w:ind w:firstLine="709"/>
        <w:jc w:val="both"/>
        <w:rPr>
          <w:sz w:val="28"/>
          <w:u w:val="single"/>
        </w:rPr>
      </w:pPr>
      <w:r w:rsidRPr="00716E9C">
        <w:rPr>
          <w:sz w:val="28"/>
          <w:u w:val="single"/>
        </w:rPr>
        <w:t>Примечание.</w:t>
      </w:r>
    </w:p>
    <w:p w:rsidR="009569BE" w:rsidRPr="00716E9C" w:rsidRDefault="009569BE" w:rsidP="00716E9C">
      <w:pPr>
        <w:spacing w:line="360" w:lineRule="auto"/>
        <w:ind w:firstLine="709"/>
        <w:jc w:val="both"/>
        <w:rPr>
          <w:sz w:val="28"/>
        </w:rPr>
      </w:pPr>
      <w:r w:rsidRPr="00716E9C">
        <w:rPr>
          <w:sz w:val="28"/>
        </w:rPr>
        <w:t>Применение данной скидки реализуется посредством использования  андеррайтерского коэффициента (Ка) со значениями  0,8 или 0,75, скорректированного с учетом ограничений, указанных в Таблице 1.</w:t>
      </w:r>
    </w:p>
    <w:p w:rsidR="009569BE" w:rsidRPr="00716E9C" w:rsidRDefault="009569BE" w:rsidP="00716E9C">
      <w:pPr>
        <w:numPr>
          <w:ilvl w:val="0"/>
          <w:numId w:val="45"/>
        </w:numPr>
        <w:spacing w:line="360" w:lineRule="auto"/>
        <w:ind w:left="0" w:firstLine="709"/>
        <w:jc w:val="both"/>
        <w:rPr>
          <w:sz w:val="28"/>
        </w:rPr>
      </w:pPr>
      <w:r w:rsidRPr="00716E9C">
        <w:rPr>
          <w:sz w:val="28"/>
        </w:rPr>
        <w:t>Заполнение страхователем скоринговой анкеты обязательно.</w:t>
      </w:r>
    </w:p>
    <w:p w:rsidR="009569BE" w:rsidRPr="00716E9C" w:rsidRDefault="009569BE" w:rsidP="00716E9C">
      <w:pPr>
        <w:numPr>
          <w:ilvl w:val="0"/>
          <w:numId w:val="45"/>
        </w:numPr>
        <w:spacing w:line="360" w:lineRule="auto"/>
        <w:ind w:left="0" w:firstLine="709"/>
        <w:jc w:val="both"/>
        <w:rPr>
          <w:sz w:val="28"/>
        </w:rPr>
      </w:pPr>
      <w:r w:rsidRPr="00716E9C">
        <w:rPr>
          <w:sz w:val="28"/>
        </w:rPr>
        <w:t xml:space="preserve">По настоящей Программе не допускается применение каких-либо дополнительных скидок, кроме установленных настоящей Программой, и/или коэффициентов, отличных от предусмотренных действующим Тарифным руководством. </w:t>
      </w:r>
    </w:p>
    <w:p w:rsidR="009569BE" w:rsidRPr="00716E9C" w:rsidRDefault="009569BE" w:rsidP="00716E9C">
      <w:pPr>
        <w:spacing w:line="360" w:lineRule="auto"/>
        <w:ind w:firstLine="709"/>
        <w:jc w:val="both"/>
        <w:rPr>
          <w:sz w:val="28"/>
        </w:rPr>
      </w:pPr>
      <w:r w:rsidRPr="00716E9C">
        <w:rPr>
          <w:sz w:val="28"/>
          <w:u w:val="single"/>
        </w:rPr>
        <w:t>Примечание:</w:t>
      </w:r>
      <w:r w:rsidRPr="00716E9C">
        <w:rPr>
          <w:sz w:val="28"/>
        </w:rPr>
        <w:t xml:space="preserve"> Полученный понижающий «скоринговый коэффициент» применяется с учетом п.8.</w:t>
      </w:r>
    </w:p>
    <w:p w:rsidR="009569BE" w:rsidRPr="00716E9C" w:rsidRDefault="009569BE" w:rsidP="00716E9C">
      <w:pPr>
        <w:numPr>
          <w:ilvl w:val="0"/>
          <w:numId w:val="45"/>
        </w:numPr>
        <w:spacing w:line="360" w:lineRule="auto"/>
        <w:ind w:left="0" w:firstLine="709"/>
        <w:jc w:val="both"/>
        <w:rPr>
          <w:sz w:val="28"/>
        </w:rPr>
      </w:pPr>
      <w:r w:rsidRPr="00716E9C">
        <w:rPr>
          <w:sz w:val="28"/>
        </w:rPr>
        <w:t>Максимально допустимое отклонение рассчитанного индивидуального тарифа от базового тарифа указано в нижеследующей Таблице.</w:t>
      </w:r>
    </w:p>
    <w:p w:rsidR="009569BE" w:rsidRDefault="009569BE" w:rsidP="00716E9C">
      <w:pPr>
        <w:spacing w:line="360" w:lineRule="auto"/>
        <w:ind w:firstLine="709"/>
        <w:jc w:val="both"/>
        <w:rPr>
          <w:sz w:val="28"/>
        </w:rPr>
      </w:pPr>
      <w:r w:rsidRPr="00716E9C">
        <w:rPr>
          <w:sz w:val="28"/>
        </w:rPr>
        <w:t xml:space="preserve">Таблица 1. </w:t>
      </w:r>
    </w:p>
    <w:p w:rsidR="005C034F" w:rsidRPr="00716E9C" w:rsidRDefault="005C034F" w:rsidP="00716E9C">
      <w:pPr>
        <w:spacing w:line="360" w:lineRule="auto"/>
        <w:ind w:firstLine="709"/>
        <w:jc w:val="both"/>
        <w:rPr>
          <w:sz w:val="28"/>
        </w:rPr>
      </w:pPr>
    </w:p>
    <w:tbl>
      <w:tblPr>
        <w:tblW w:w="9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0"/>
        <w:gridCol w:w="2160"/>
        <w:gridCol w:w="1806"/>
        <w:gridCol w:w="2514"/>
      </w:tblGrid>
      <w:tr w:rsidR="009569BE" w:rsidRPr="005C034F" w:rsidTr="005C034F">
        <w:trPr>
          <w:cantSplit/>
          <w:trHeight w:val="1150"/>
        </w:trPr>
        <w:tc>
          <w:tcPr>
            <w:tcW w:w="2520" w:type="dxa"/>
            <w:tcMar>
              <w:top w:w="15" w:type="dxa"/>
              <w:left w:w="15" w:type="dxa"/>
              <w:bottom w:w="0" w:type="dxa"/>
              <w:right w:w="15" w:type="dxa"/>
            </w:tcMar>
            <w:vAlign w:val="center"/>
          </w:tcPr>
          <w:p w:rsidR="009569BE" w:rsidRPr="005C034F" w:rsidRDefault="009569BE" w:rsidP="005C034F">
            <w:pPr>
              <w:spacing w:line="360" w:lineRule="auto"/>
              <w:jc w:val="both"/>
              <w:rPr>
                <w:rFonts w:eastAsia="Arial Unicode MS"/>
                <w:sz w:val="20"/>
                <w:szCs w:val="20"/>
              </w:rPr>
            </w:pPr>
            <w:r w:rsidRPr="005C034F">
              <w:rPr>
                <w:sz w:val="20"/>
                <w:szCs w:val="20"/>
              </w:rPr>
              <w:t>ОСАГО без убытков</w:t>
            </w:r>
          </w:p>
        </w:tc>
        <w:tc>
          <w:tcPr>
            <w:tcW w:w="2160" w:type="dxa"/>
            <w:tcMar>
              <w:top w:w="15" w:type="dxa"/>
              <w:left w:w="15" w:type="dxa"/>
              <w:bottom w:w="0" w:type="dxa"/>
              <w:right w:w="15" w:type="dxa"/>
            </w:tcMar>
            <w:vAlign w:val="center"/>
          </w:tcPr>
          <w:p w:rsidR="009569BE" w:rsidRPr="005C034F" w:rsidRDefault="009569BE" w:rsidP="005C034F">
            <w:pPr>
              <w:spacing w:line="360" w:lineRule="auto"/>
              <w:jc w:val="both"/>
              <w:rPr>
                <w:sz w:val="20"/>
                <w:szCs w:val="20"/>
              </w:rPr>
            </w:pPr>
            <w:r w:rsidRPr="005C034F">
              <w:rPr>
                <w:sz w:val="20"/>
                <w:szCs w:val="20"/>
              </w:rPr>
              <w:t>Кр</w:t>
            </w:r>
          </w:p>
          <w:p w:rsidR="009569BE" w:rsidRPr="005C034F" w:rsidRDefault="009569BE" w:rsidP="005C034F">
            <w:pPr>
              <w:spacing w:line="360" w:lineRule="auto"/>
              <w:jc w:val="both"/>
              <w:rPr>
                <w:rFonts w:eastAsia="Arial Unicode MS"/>
                <w:sz w:val="20"/>
                <w:szCs w:val="20"/>
              </w:rPr>
            </w:pPr>
            <w:r w:rsidRPr="005C034F">
              <w:rPr>
                <w:sz w:val="20"/>
                <w:szCs w:val="20"/>
              </w:rPr>
              <w:t>(региональный коэффициент)</w:t>
            </w:r>
          </w:p>
        </w:tc>
        <w:tc>
          <w:tcPr>
            <w:tcW w:w="1806" w:type="dxa"/>
            <w:tcMar>
              <w:top w:w="15" w:type="dxa"/>
              <w:left w:w="15" w:type="dxa"/>
              <w:bottom w:w="0" w:type="dxa"/>
              <w:right w:w="15" w:type="dxa"/>
            </w:tcMar>
            <w:vAlign w:val="center"/>
          </w:tcPr>
          <w:p w:rsidR="009569BE" w:rsidRPr="005C034F" w:rsidRDefault="009569BE" w:rsidP="005C034F">
            <w:pPr>
              <w:spacing w:line="360" w:lineRule="auto"/>
              <w:jc w:val="both"/>
              <w:rPr>
                <w:rFonts w:eastAsia="Arial Unicode MS"/>
                <w:sz w:val="20"/>
                <w:szCs w:val="20"/>
              </w:rPr>
            </w:pPr>
            <w:r w:rsidRPr="005C034F">
              <w:rPr>
                <w:sz w:val="20"/>
                <w:szCs w:val="20"/>
              </w:rPr>
              <w:t>Запускаемая программа</w:t>
            </w:r>
          </w:p>
        </w:tc>
        <w:tc>
          <w:tcPr>
            <w:tcW w:w="2514" w:type="dxa"/>
            <w:tcMar>
              <w:top w:w="15" w:type="dxa"/>
              <w:left w:w="15" w:type="dxa"/>
              <w:bottom w:w="0" w:type="dxa"/>
              <w:right w:w="15" w:type="dxa"/>
            </w:tcMar>
            <w:vAlign w:val="center"/>
          </w:tcPr>
          <w:p w:rsidR="009569BE" w:rsidRPr="005C034F" w:rsidRDefault="009569BE" w:rsidP="005C034F">
            <w:pPr>
              <w:spacing w:line="360" w:lineRule="auto"/>
              <w:jc w:val="both"/>
              <w:rPr>
                <w:rFonts w:eastAsia="Arial Unicode MS"/>
                <w:sz w:val="20"/>
                <w:szCs w:val="20"/>
              </w:rPr>
            </w:pPr>
            <w:r w:rsidRPr="005C034F">
              <w:rPr>
                <w:sz w:val="20"/>
                <w:szCs w:val="20"/>
              </w:rPr>
              <w:t>Максимальное отклонение индивидуального тарифа от базового</w:t>
            </w:r>
          </w:p>
        </w:tc>
      </w:tr>
      <w:tr w:rsidR="009569BE" w:rsidRPr="005C034F" w:rsidTr="005C034F">
        <w:trPr>
          <w:cantSplit/>
          <w:trHeight w:val="255"/>
        </w:trPr>
        <w:tc>
          <w:tcPr>
            <w:tcW w:w="2520" w:type="dxa"/>
            <w:vMerge w:val="restart"/>
            <w:noWrap/>
            <w:tcMar>
              <w:top w:w="15" w:type="dxa"/>
              <w:left w:w="15" w:type="dxa"/>
              <w:bottom w:w="0" w:type="dxa"/>
              <w:right w:w="15" w:type="dxa"/>
            </w:tcMar>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1 год</w:t>
            </w:r>
          </w:p>
        </w:tc>
        <w:tc>
          <w:tcPr>
            <w:tcW w:w="2160" w:type="dxa"/>
            <w:noWrap/>
            <w:tcMar>
              <w:top w:w="15" w:type="dxa"/>
              <w:left w:w="15" w:type="dxa"/>
              <w:bottom w:w="0" w:type="dxa"/>
              <w:right w:w="15" w:type="dxa"/>
            </w:tcMar>
            <w:vAlign w:val="center"/>
          </w:tcPr>
          <w:p w:rsidR="009569BE" w:rsidRPr="005C034F" w:rsidRDefault="009569BE" w:rsidP="005C034F">
            <w:pPr>
              <w:spacing w:line="360" w:lineRule="auto"/>
              <w:jc w:val="both"/>
              <w:rPr>
                <w:rFonts w:eastAsia="Arial Unicode MS"/>
                <w:sz w:val="20"/>
                <w:szCs w:val="20"/>
              </w:rPr>
            </w:pPr>
            <w:r w:rsidRPr="005C034F">
              <w:rPr>
                <w:sz w:val="20"/>
                <w:szCs w:val="20"/>
              </w:rPr>
              <w:t>0,9 включительно- 1</w:t>
            </w:r>
          </w:p>
        </w:tc>
        <w:tc>
          <w:tcPr>
            <w:tcW w:w="1806" w:type="dxa"/>
            <w:vMerge w:val="restart"/>
            <w:noWrap/>
            <w:tcMar>
              <w:top w:w="15" w:type="dxa"/>
              <w:left w:w="15" w:type="dxa"/>
              <w:bottom w:w="0" w:type="dxa"/>
              <w:right w:w="15" w:type="dxa"/>
            </w:tcMar>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0,8</w:t>
            </w:r>
          </w:p>
        </w:tc>
        <w:tc>
          <w:tcPr>
            <w:tcW w:w="2514" w:type="dxa"/>
            <w:noWrap/>
            <w:tcMar>
              <w:top w:w="15" w:type="dxa"/>
              <w:left w:w="15" w:type="dxa"/>
              <w:bottom w:w="0" w:type="dxa"/>
              <w:right w:w="15" w:type="dxa"/>
            </w:tcMar>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35%</w:t>
            </w:r>
          </w:p>
        </w:tc>
      </w:tr>
      <w:tr w:rsidR="009569BE" w:rsidRPr="005C034F" w:rsidTr="005C034F">
        <w:trPr>
          <w:cantSplit/>
          <w:trHeight w:val="302"/>
        </w:trPr>
        <w:tc>
          <w:tcPr>
            <w:tcW w:w="2520" w:type="dxa"/>
            <w:vMerge/>
            <w:vAlign w:val="center"/>
          </w:tcPr>
          <w:p w:rsidR="009569BE" w:rsidRPr="005C034F" w:rsidRDefault="009569BE" w:rsidP="00716E9C">
            <w:pPr>
              <w:spacing w:line="360" w:lineRule="auto"/>
              <w:ind w:firstLine="709"/>
              <w:jc w:val="both"/>
              <w:rPr>
                <w:rFonts w:eastAsia="Arial Unicode MS"/>
                <w:sz w:val="20"/>
                <w:szCs w:val="20"/>
              </w:rPr>
            </w:pPr>
          </w:p>
        </w:tc>
        <w:tc>
          <w:tcPr>
            <w:tcW w:w="2160" w:type="dxa"/>
            <w:noWrap/>
            <w:tcMar>
              <w:top w:w="15" w:type="dxa"/>
              <w:left w:w="15" w:type="dxa"/>
              <w:bottom w:w="0" w:type="dxa"/>
              <w:right w:w="15" w:type="dxa"/>
            </w:tcMar>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менее 0,9</w:t>
            </w:r>
          </w:p>
        </w:tc>
        <w:tc>
          <w:tcPr>
            <w:tcW w:w="0" w:type="auto"/>
            <w:vMerge/>
            <w:vAlign w:val="center"/>
          </w:tcPr>
          <w:p w:rsidR="009569BE" w:rsidRPr="005C034F" w:rsidRDefault="009569BE" w:rsidP="00716E9C">
            <w:pPr>
              <w:spacing w:line="360" w:lineRule="auto"/>
              <w:ind w:firstLine="709"/>
              <w:jc w:val="both"/>
              <w:rPr>
                <w:rFonts w:eastAsia="Arial Unicode MS"/>
                <w:sz w:val="20"/>
                <w:szCs w:val="20"/>
              </w:rPr>
            </w:pPr>
          </w:p>
        </w:tc>
        <w:tc>
          <w:tcPr>
            <w:tcW w:w="2514" w:type="dxa"/>
            <w:noWrap/>
            <w:tcMar>
              <w:top w:w="15" w:type="dxa"/>
              <w:left w:w="15" w:type="dxa"/>
              <w:bottom w:w="0" w:type="dxa"/>
              <w:right w:w="15" w:type="dxa"/>
            </w:tcMar>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40%</w:t>
            </w:r>
          </w:p>
        </w:tc>
      </w:tr>
      <w:tr w:rsidR="009569BE" w:rsidRPr="005C034F" w:rsidTr="005C034F">
        <w:trPr>
          <w:cantSplit/>
          <w:trHeight w:val="255"/>
        </w:trPr>
        <w:tc>
          <w:tcPr>
            <w:tcW w:w="2520" w:type="dxa"/>
            <w:vMerge w:val="restart"/>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2 года и более</w:t>
            </w:r>
          </w:p>
        </w:tc>
        <w:tc>
          <w:tcPr>
            <w:tcW w:w="2160" w:type="dxa"/>
            <w:noWrap/>
            <w:tcMar>
              <w:top w:w="15" w:type="dxa"/>
              <w:left w:w="15" w:type="dxa"/>
              <w:bottom w:w="0" w:type="dxa"/>
              <w:right w:w="15" w:type="dxa"/>
            </w:tcMar>
            <w:vAlign w:val="center"/>
          </w:tcPr>
          <w:p w:rsidR="009569BE" w:rsidRPr="005C034F" w:rsidRDefault="009569BE" w:rsidP="005C034F">
            <w:pPr>
              <w:spacing w:line="360" w:lineRule="auto"/>
              <w:jc w:val="both"/>
              <w:rPr>
                <w:rFonts w:eastAsia="Arial Unicode MS"/>
                <w:sz w:val="20"/>
                <w:szCs w:val="20"/>
              </w:rPr>
            </w:pPr>
            <w:r w:rsidRPr="005C034F">
              <w:rPr>
                <w:sz w:val="20"/>
                <w:szCs w:val="20"/>
              </w:rPr>
              <w:t>0,9 включительно- 1</w:t>
            </w:r>
          </w:p>
        </w:tc>
        <w:tc>
          <w:tcPr>
            <w:tcW w:w="1806" w:type="dxa"/>
            <w:vMerge w:val="restart"/>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0,75</w:t>
            </w:r>
          </w:p>
        </w:tc>
        <w:tc>
          <w:tcPr>
            <w:tcW w:w="2514" w:type="dxa"/>
            <w:noWrap/>
            <w:tcMar>
              <w:top w:w="15" w:type="dxa"/>
              <w:left w:w="15" w:type="dxa"/>
              <w:bottom w:w="0" w:type="dxa"/>
              <w:right w:w="15" w:type="dxa"/>
            </w:tcMar>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40%</w:t>
            </w:r>
          </w:p>
        </w:tc>
      </w:tr>
      <w:tr w:rsidR="009569BE" w:rsidRPr="005C034F" w:rsidTr="005C034F">
        <w:trPr>
          <w:cantSplit/>
          <w:trHeight w:val="255"/>
        </w:trPr>
        <w:tc>
          <w:tcPr>
            <w:tcW w:w="2520" w:type="dxa"/>
            <w:vMerge/>
            <w:vAlign w:val="center"/>
          </w:tcPr>
          <w:p w:rsidR="009569BE" w:rsidRPr="005C034F" w:rsidRDefault="009569BE" w:rsidP="00716E9C">
            <w:pPr>
              <w:spacing w:line="360" w:lineRule="auto"/>
              <w:ind w:firstLine="709"/>
              <w:jc w:val="both"/>
              <w:rPr>
                <w:rFonts w:eastAsia="Arial Unicode MS"/>
                <w:sz w:val="20"/>
                <w:szCs w:val="20"/>
              </w:rPr>
            </w:pPr>
          </w:p>
        </w:tc>
        <w:tc>
          <w:tcPr>
            <w:tcW w:w="2160" w:type="dxa"/>
            <w:noWrap/>
            <w:tcMar>
              <w:top w:w="15" w:type="dxa"/>
              <w:left w:w="15" w:type="dxa"/>
              <w:bottom w:w="0" w:type="dxa"/>
              <w:right w:w="15" w:type="dxa"/>
            </w:tcMar>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менее 0,9</w:t>
            </w:r>
          </w:p>
        </w:tc>
        <w:tc>
          <w:tcPr>
            <w:tcW w:w="0" w:type="auto"/>
            <w:vMerge/>
            <w:vAlign w:val="center"/>
          </w:tcPr>
          <w:p w:rsidR="009569BE" w:rsidRPr="005C034F" w:rsidRDefault="009569BE" w:rsidP="00716E9C">
            <w:pPr>
              <w:spacing w:line="360" w:lineRule="auto"/>
              <w:ind w:firstLine="709"/>
              <w:jc w:val="both"/>
              <w:rPr>
                <w:rFonts w:eastAsia="Arial Unicode MS"/>
                <w:sz w:val="20"/>
                <w:szCs w:val="20"/>
              </w:rPr>
            </w:pPr>
          </w:p>
        </w:tc>
        <w:tc>
          <w:tcPr>
            <w:tcW w:w="2514" w:type="dxa"/>
            <w:noWrap/>
            <w:tcMar>
              <w:top w:w="15" w:type="dxa"/>
              <w:left w:w="15" w:type="dxa"/>
              <w:bottom w:w="0" w:type="dxa"/>
              <w:right w:w="15" w:type="dxa"/>
            </w:tcMar>
            <w:vAlign w:val="center"/>
          </w:tcPr>
          <w:p w:rsidR="009569BE" w:rsidRPr="005C034F" w:rsidRDefault="009569BE" w:rsidP="00716E9C">
            <w:pPr>
              <w:spacing w:line="360" w:lineRule="auto"/>
              <w:ind w:firstLine="709"/>
              <w:jc w:val="both"/>
              <w:rPr>
                <w:rFonts w:eastAsia="Arial Unicode MS"/>
                <w:sz w:val="20"/>
                <w:szCs w:val="20"/>
              </w:rPr>
            </w:pPr>
            <w:r w:rsidRPr="005C034F">
              <w:rPr>
                <w:sz w:val="20"/>
                <w:szCs w:val="20"/>
              </w:rPr>
              <w:t>45%</w:t>
            </w:r>
          </w:p>
        </w:tc>
      </w:tr>
    </w:tbl>
    <w:p w:rsidR="009569BE" w:rsidRPr="00716E9C" w:rsidRDefault="009569BE" w:rsidP="00716E9C">
      <w:pPr>
        <w:spacing w:line="360" w:lineRule="auto"/>
        <w:ind w:firstLine="709"/>
        <w:jc w:val="both"/>
        <w:rPr>
          <w:sz w:val="28"/>
        </w:rPr>
      </w:pPr>
    </w:p>
    <w:p w:rsidR="009569BE" w:rsidRPr="00716E9C" w:rsidRDefault="009569BE" w:rsidP="00716E9C">
      <w:pPr>
        <w:spacing w:line="360" w:lineRule="auto"/>
        <w:ind w:firstLine="709"/>
        <w:jc w:val="both"/>
        <w:rPr>
          <w:sz w:val="28"/>
        </w:rPr>
      </w:pPr>
      <w:r w:rsidRPr="00716E9C">
        <w:rPr>
          <w:sz w:val="28"/>
        </w:rPr>
        <w:t xml:space="preserve">9. Окончательная проверка и подтверждение безубыточности осуществляется непосредственно перед оформлением договора КАСКО. </w:t>
      </w:r>
    </w:p>
    <w:p w:rsidR="009569BE" w:rsidRPr="00716E9C" w:rsidRDefault="009569BE" w:rsidP="00716E9C">
      <w:pPr>
        <w:pStyle w:val="23"/>
        <w:tabs>
          <w:tab w:val="left" w:pos="1440"/>
        </w:tabs>
        <w:spacing w:line="360" w:lineRule="auto"/>
        <w:ind w:firstLine="709"/>
        <w:rPr>
          <w:color w:val="000000"/>
          <w:sz w:val="28"/>
        </w:rPr>
      </w:pPr>
      <w:r w:rsidRPr="00716E9C">
        <w:rPr>
          <w:bCs/>
          <w:color w:val="000000"/>
          <w:sz w:val="28"/>
        </w:rPr>
        <w:t>Внимание!</w:t>
      </w:r>
      <w:r w:rsidRPr="00716E9C">
        <w:rPr>
          <w:color w:val="000000"/>
          <w:sz w:val="28"/>
        </w:rPr>
        <w:t xml:space="preserve"> При заключении договоров страхования по настоящей Программе к полису КАСКО в обязательном порядке прикладывается копия полиса ОСАГО, действующего на дату заключения договора КАСКО.</w:t>
      </w:r>
    </w:p>
    <w:p w:rsidR="009569BE" w:rsidRPr="00716E9C" w:rsidRDefault="009569BE" w:rsidP="00716E9C">
      <w:pPr>
        <w:spacing w:line="360" w:lineRule="auto"/>
        <w:ind w:firstLine="709"/>
        <w:jc w:val="both"/>
        <w:rPr>
          <w:sz w:val="28"/>
        </w:rPr>
      </w:pPr>
    </w:p>
    <w:p w:rsidR="009569BE" w:rsidRPr="00716E9C" w:rsidRDefault="009569BE" w:rsidP="00716E9C">
      <w:pPr>
        <w:spacing w:line="360" w:lineRule="auto"/>
        <w:ind w:firstLine="709"/>
        <w:jc w:val="both"/>
        <w:rPr>
          <w:sz w:val="28"/>
        </w:rPr>
      </w:pPr>
      <w:r w:rsidRPr="00716E9C">
        <w:rPr>
          <w:sz w:val="28"/>
        </w:rPr>
        <w:t>Дополнительные скидки по Программе:</w:t>
      </w:r>
    </w:p>
    <w:p w:rsidR="009569BE" w:rsidRPr="00716E9C" w:rsidRDefault="009569BE" w:rsidP="00716E9C">
      <w:pPr>
        <w:pStyle w:val="21"/>
        <w:spacing w:line="360" w:lineRule="auto"/>
        <w:ind w:firstLine="709"/>
        <w:rPr>
          <w:sz w:val="28"/>
          <w:szCs w:val="24"/>
        </w:rPr>
      </w:pPr>
      <w:r w:rsidRPr="00716E9C">
        <w:rPr>
          <w:sz w:val="28"/>
          <w:szCs w:val="24"/>
        </w:rPr>
        <w:t>Страхователям, попадающим под условия действия Программы, в случае приобретения договора КАСКО также предоставляются скидки по следующим рискам:</w:t>
      </w:r>
    </w:p>
    <w:p w:rsidR="009569BE" w:rsidRPr="00716E9C" w:rsidRDefault="009569BE" w:rsidP="00716E9C">
      <w:pPr>
        <w:pStyle w:val="21"/>
        <w:numPr>
          <w:ilvl w:val="0"/>
          <w:numId w:val="47"/>
        </w:numPr>
        <w:autoSpaceDE w:val="0"/>
        <w:autoSpaceDN w:val="0"/>
        <w:adjustRightInd w:val="0"/>
        <w:spacing w:line="360" w:lineRule="auto"/>
        <w:ind w:left="0" w:firstLine="709"/>
        <w:rPr>
          <w:sz w:val="28"/>
          <w:szCs w:val="24"/>
        </w:rPr>
      </w:pPr>
      <w:r w:rsidRPr="00716E9C">
        <w:rPr>
          <w:sz w:val="28"/>
          <w:szCs w:val="24"/>
        </w:rPr>
        <w:t>ДСАГО – скидка, равная размеру скидки, примененной при заключении договора КАСКО.</w:t>
      </w:r>
    </w:p>
    <w:p w:rsidR="009569BE" w:rsidRPr="00716E9C" w:rsidRDefault="009569BE" w:rsidP="00716E9C">
      <w:pPr>
        <w:pStyle w:val="21"/>
        <w:numPr>
          <w:ilvl w:val="0"/>
          <w:numId w:val="47"/>
        </w:numPr>
        <w:autoSpaceDE w:val="0"/>
        <w:autoSpaceDN w:val="0"/>
        <w:adjustRightInd w:val="0"/>
        <w:spacing w:line="360" w:lineRule="auto"/>
        <w:ind w:left="0" w:firstLine="709"/>
        <w:rPr>
          <w:color w:val="000000"/>
          <w:sz w:val="28"/>
          <w:szCs w:val="20"/>
        </w:rPr>
      </w:pPr>
      <w:r w:rsidRPr="00716E9C">
        <w:rPr>
          <w:sz w:val="28"/>
        </w:rPr>
        <w:t>НС (Авто) – скидка 10%.</w:t>
      </w:r>
    </w:p>
    <w:p w:rsidR="009546C1" w:rsidRPr="00716E9C" w:rsidRDefault="009546C1" w:rsidP="00716E9C">
      <w:pPr>
        <w:spacing w:line="360" w:lineRule="auto"/>
        <w:ind w:firstLine="709"/>
        <w:jc w:val="both"/>
        <w:rPr>
          <w:bCs/>
          <w:sz w:val="28"/>
        </w:rPr>
      </w:pPr>
    </w:p>
    <w:p w:rsidR="009569BE" w:rsidRPr="005C034F" w:rsidRDefault="009569BE" w:rsidP="005C034F">
      <w:pPr>
        <w:spacing w:line="360" w:lineRule="auto"/>
        <w:ind w:firstLine="709"/>
        <w:jc w:val="center"/>
        <w:rPr>
          <w:b/>
          <w:bCs/>
          <w:sz w:val="28"/>
        </w:rPr>
      </w:pPr>
      <w:r w:rsidRPr="005C034F">
        <w:rPr>
          <w:b/>
          <w:bCs/>
          <w:sz w:val="28"/>
        </w:rPr>
        <w:t>8.2.Описание программы страхования «Эталон АВТОКАСКО».</w:t>
      </w:r>
    </w:p>
    <w:p w:rsidR="009569BE" w:rsidRPr="00716E9C" w:rsidRDefault="009569BE" w:rsidP="00716E9C">
      <w:pPr>
        <w:spacing w:line="360" w:lineRule="auto"/>
        <w:ind w:firstLine="709"/>
        <w:jc w:val="both"/>
        <w:rPr>
          <w:sz w:val="28"/>
        </w:rPr>
      </w:pPr>
    </w:p>
    <w:p w:rsidR="009569BE" w:rsidRPr="005C034F" w:rsidRDefault="009569BE" w:rsidP="00716E9C">
      <w:pPr>
        <w:spacing w:line="360" w:lineRule="auto"/>
        <w:ind w:firstLine="709"/>
        <w:jc w:val="both"/>
        <w:rPr>
          <w:sz w:val="28"/>
        </w:rPr>
      </w:pPr>
      <w:r w:rsidRPr="005C034F">
        <w:rPr>
          <w:sz w:val="28"/>
        </w:rPr>
        <w:t>1. Страхователь, лица, допущенные к управлению.</w:t>
      </w:r>
    </w:p>
    <w:p w:rsidR="009569BE" w:rsidRPr="00716E9C" w:rsidRDefault="009569BE" w:rsidP="00716E9C">
      <w:pPr>
        <w:spacing w:line="360" w:lineRule="auto"/>
        <w:ind w:firstLine="709"/>
        <w:jc w:val="both"/>
        <w:rPr>
          <w:sz w:val="28"/>
        </w:rPr>
      </w:pPr>
      <w:r w:rsidRPr="00716E9C">
        <w:rPr>
          <w:sz w:val="28"/>
        </w:rPr>
        <w:t>1.1. Страхователь (выгодоприобретатель) - физическое лицо. Страхователь должен иметь ребенка/детей.</w:t>
      </w:r>
    </w:p>
    <w:p w:rsidR="009569BE" w:rsidRPr="00716E9C" w:rsidRDefault="009569BE" w:rsidP="00716E9C">
      <w:pPr>
        <w:spacing w:line="360" w:lineRule="auto"/>
        <w:ind w:firstLine="709"/>
        <w:jc w:val="both"/>
        <w:rPr>
          <w:sz w:val="28"/>
        </w:rPr>
      </w:pPr>
      <w:r w:rsidRPr="00716E9C">
        <w:rPr>
          <w:sz w:val="28"/>
        </w:rPr>
        <w:t xml:space="preserve">При заключении договора Страхователь должен представить документы, подтверждающие наличие детей – паспорт или свидетельство о рождении ребенка. Копии указанных документов прикладываются к экземпляру полиса, хранящемуся у Страховщика. </w:t>
      </w:r>
    </w:p>
    <w:p w:rsidR="009569BE" w:rsidRPr="00716E9C" w:rsidRDefault="009569BE" w:rsidP="00716E9C">
      <w:pPr>
        <w:spacing w:line="360" w:lineRule="auto"/>
        <w:ind w:firstLine="709"/>
        <w:jc w:val="both"/>
        <w:rPr>
          <w:sz w:val="28"/>
        </w:rPr>
      </w:pPr>
      <w:r w:rsidRPr="00716E9C">
        <w:rPr>
          <w:sz w:val="28"/>
        </w:rPr>
        <w:t>1.2. Максимально допустимое количество лиц, допущенных к управлению, составляет три человека.</w:t>
      </w:r>
    </w:p>
    <w:p w:rsidR="009569BE" w:rsidRPr="00117643" w:rsidRDefault="009569BE" w:rsidP="00716E9C">
      <w:pPr>
        <w:spacing w:line="360" w:lineRule="auto"/>
        <w:ind w:firstLine="709"/>
        <w:jc w:val="both"/>
        <w:rPr>
          <w:sz w:val="28"/>
        </w:rPr>
      </w:pPr>
      <w:r w:rsidRPr="00117643">
        <w:rPr>
          <w:sz w:val="28"/>
        </w:rPr>
        <w:t>2. Транспортные средства, принимаемые на страхование</w:t>
      </w:r>
    </w:p>
    <w:p w:rsidR="009569BE" w:rsidRPr="00716E9C" w:rsidRDefault="009569BE" w:rsidP="00716E9C">
      <w:pPr>
        <w:spacing w:line="360" w:lineRule="auto"/>
        <w:ind w:firstLine="709"/>
        <w:jc w:val="both"/>
        <w:rPr>
          <w:sz w:val="28"/>
        </w:rPr>
      </w:pPr>
      <w:r w:rsidRPr="00716E9C">
        <w:rPr>
          <w:sz w:val="28"/>
        </w:rPr>
        <w:t>2.1. На страхование принимаются легковые ТС отечественного и иностранного производства, используемые в личных целях, согласно Перечню ТС (Приложения №№1-4), соответствующие установленным требованиям по наличию противоугонных систем.</w:t>
      </w:r>
    </w:p>
    <w:p w:rsidR="009569BE" w:rsidRPr="00716E9C" w:rsidRDefault="009569BE" w:rsidP="00716E9C">
      <w:pPr>
        <w:spacing w:line="360" w:lineRule="auto"/>
        <w:ind w:firstLine="709"/>
        <w:jc w:val="both"/>
        <w:rPr>
          <w:sz w:val="28"/>
        </w:rPr>
      </w:pPr>
      <w:r w:rsidRPr="00716E9C">
        <w:rPr>
          <w:sz w:val="28"/>
        </w:rPr>
        <w:t>2.2. На страхование не принимаются ТС, используемые для коммерческой перевозки пассажиров (в том числе, такси/маршрутное такси).</w:t>
      </w:r>
    </w:p>
    <w:p w:rsidR="009569BE" w:rsidRPr="00117643" w:rsidRDefault="009569BE" w:rsidP="00716E9C">
      <w:pPr>
        <w:spacing w:line="360" w:lineRule="auto"/>
        <w:ind w:firstLine="709"/>
        <w:jc w:val="both"/>
        <w:rPr>
          <w:sz w:val="28"/>
        </w:rPr>
      </w:pPr>
      <w:r w:rsidRPr="00117643">
        <w:rPr>
          <w:sz w:val="28"/>
        </w:rPr>
        <w:t>3. Лица, допущенные к управлению</w:t>
      </w:r>
    </w:p>
    <w:p w:rsidR="009569BE" w:rsidRPr="00716E9C" w:rsidRDefault="009569BE" w:rsidP="00716E9C">
      <w:pPr>
        <w:spacing w:line="360" w:lineRule="auto"/>
        <w:ind w:firstLine="709"/>
        <w:jc w:val="both"/>
        <w:rPr>
          <w:sz w:val="28"/>
        </w:rPr>
      </w:pPr>
      <w:r w:rsidRPr="00716E9C">
        <w:rPr>
          <w:sz w:val="28"/>
        </w:rPr>
        <w:t>3.1. ТС, принимаемые на страхование, указаны в Приложении № 1.</w:t>
      </w:r>
    </w:p>
    <w:p w:rsidR="009569BE" w:rsidRPr="00716E9C" w:rsidRDefault="009569BE" w:rsidP="00716E9C">
      <w:pPr>
        <w:spacing w:line="360" w:lineRule="auto"/>
        <w:ind w:firstLine="709"/>
        <w:jc w:val="both"/>
        <w:rPr>
          <w:sz w:val="28"/>
        </w:rPr>
      </w:pPr>
      <w:r w:rsidRPr="00716E9C">
        <w:rPr>
          <w:sz w:val="28"/>
        </w:rPr>
        <w:t>Лица, указанные в списке допущенных к управлению, должные быть не моложе 28 и не старше 65 лет, и иметь стаж вождения не менее 5 лет.</w:t>
      </w:r>
    </w:p>
    <w:p w:rsidR="009569BE" w:rsidRPr="00716E9C" w:rsidRDefault="009569BE" w:rsidP="00716E9C">
      <w:pPr>
        <w:spacing w:line="360" w:lineRule="auto"/>
        <w:ind w:firstLine="709"/>
        <w:jc w:val="both"/>
        <w:rPr>
          <w:sz w:val="28"/>
        </w:rPr>
      </w:pPr>
      <w:r w:rsidRPr="00716E9C">
        <w:rPr>
          <w:sz w:val="28"/>
        </w:rPr>
        <w:t>3.2. ТС, принимаемые на страхование, указаны в Приложениях №№ 2, 3, 4.Лица, указанные в списке допущенных к управлению, должные быть не моложе 30 и не старше 65 лет, и иметь стаж вождения не менее 7 лет.</w:t>
      </w:r>
    </w:p>
    <w:p w:rsidR="009569BE" w:rsidRPr="00716E9C" w:rsidRDefault="009569BE" w:rsidP="00716E9C">
      <w:pPr>
        <w:spacing w:line="360" w:lineRule="auto"/>
        <w:ind w:firstLine="709"/>
        <w:jc w:val="both"/>
        <w:rPr>
          <w:sz w:val="28"/>
        </w:rPr>
      </w:pPr>
      <w:r w:rsidRPr="00716E9C">
        <w:rPr>
          <w:sz w:val="28"/>
        </w:rPr>
        <w:t>3.3. Страхователь, если он является водителем застрахованного ТС, должен также быть включен в список лиц, допущенных к управлению, и соответствовать критериям, указанным в п.п. 3.1.-3.2.</w:t>
      </w:r>
    </w:p>
    <w:p w:rsidR="009569BE" w:rsidRPr="00117643" w:rsidRDefault="009569BE" w:rsidP="00716E9C">
      <w:pPr>
        <w:spacing w:line="360" w:lineRule="auto"/>
        <w:ind w:firstLine="709"/>
        <w:jc w:val="both"/>
        <w:rPr>
          <w:sz w:val="28"/>
        </w:rPr>
      </w:pPr>
      <w:r w:rsidRPr="00117643">
        <w:rPr>
          <w:sz w:val="28"/>
        </w:rPr>
        <w:t>4. Условия страхования</w:t>
      </w:r>
    </w:p>
    <w:p w:rsidR="009569BE" w:rsidRPr="00716E9C" w:rsidRDefault="009569BE" w:rsidP="00716E9C">
      <w:pPr>
        <w:spacing w:line="360" w:lineRule="auto"/>
        <w:ind w:firstLine="709"/>
        <w:jc w:val="both"/>
        <w:rPr>
          <w:sz w:val="28"/>
        </w:rPr>
      </w:pPr>
      <w:r w:rsidRPr="00716E9C">
        <w:rPr>
          <w:sz w:val="28"/>
        </w:rPr>
        <w:t xml:space="preserve">4.1. Договор страхования заключается на условиях страхования РОСГОССТРАХ АВТО «ЗАЩИТА» Вариант А. </w:t>
      </w:r>
    </w:p>
    <w:p w:rsidR="009569BE" w:rsidRPr="00716E9C" w:rsidRDefault="009569BE" w:rsidP="00716E9C">
      <w:pPr>
        <w:spacing w:line="360" w:lineRule="auto"/>
        <w:ind w:firstLine="709"/>
        <w:jc w:val="both"/>
        <w:rPr>
          <w:sz w:val="28"/>
        </w:rPr>
      </w:pPr>
      <w:r w:rsidRPr="00716E9C">
        <w:rPr>
          <w:sz w:val="28"/>
        </w:rPr>
        <w:t>4.2. Действительная стоимость ТС определяется:</w:t>
      </w:r>
    </w:p>
    <w:p w:rsidR="009569BE" w:rsidRPr="00716E9C" w:rsidRDefault="009569BE" w:rsidP="00716E9C">
      <w:pPr>
        <w:spacing w:line="360" w:lineRule="auto"/>
        <w:ind w:firstLine="709"/>
        <w:jc w:val="both"/>
        <w:rPr>
          <w:sz w:val="28"/>
        </w:rPr>
      </w:pPr>
      <w:r w:rsidRPr="00716E9C">
        <w:rPr>
          <w:sz w:val="28"/>
        </w:rPr>
        <w:t>- на основании справки-счета, выданной торговой организацией, или договора купли-продажи  - при страховании нового ТС;</w:t>
      </w:r>
    </w:p>
    <w:p w:rsidR="009569BE" w:rsidRPr="00716E9C" w:rsidRDefault="009569BE" w:rsidP="00716E9C">
      <w:pPr>
        <w:spacing w:line="360" w:lineRule="auto"/>
        <w:ind w:firstLine="709"/>
        <w:jc w:val="both"/>
        <w:rPr>
          <w:sz w:val="28"/>
        </w:rPr>
      </w:pPr>
      <w:r w:rsidRPr="00716E9C">
        <w:rPr>
          <w:color w:val="000000"/>
          <w:sz w:val="28"/>
        </w:rPr>
        <w:t xml:space="preserve">- </w:t>
      </w:r>
      <w:r w:rsidRPr="00716E9C">
        <w:rPr>
          <w:sz w:val="28"/>
        </w:rPr>
        <w:t>исходя из рыночной стоимости ТС аналогичной марки, того же года выпуска и соответствующих технических характеристик, определенной по данным, публикуемым в специальных периодических изданиях.</w:t>
      </w:r>
    </w:p>
    <w:p w:rsidR="009569BE" w:rsidRPr="00716E9C" w:rsidRDefault="009569BE" w:rsidP="00716E9C">
      <w:pPr>
        <w:spacing w:line="360" w:lineRule="auto"/>
        <w:ind w:firstLine="709"/>
        <w:jc w:val="both"/>
        <w:rPr>
          <w:sz w:val="28"/>
        </w:rPr>
      </w:pPr>
      <w:r w:rsidRPr="00716E9C">
        <w:rPr>
          <w:sz w:val="28"/>
        </w:rPr>
        <w:t>Используются справочные издания, предписанные к использованию в РГС. При отсутствии сведений в данных изданиях – используются иные справочные издания.</w:t>
      </w:r>
    </w:p>
    <w:p w:rsidR="009569BE" w:rsidRPr="00716E9C" w:rsidRDefault="009569BE" w:rsidP="00716E9C">
      <w:pPr>
        <w:spacing w:line="360" w:lineRule="auto"/>
        <w:ind w:firstLine="709"/>
        <w:jc w:val="both"/>
        <w:rPr>
          <w:sz w:val="28"/>
        </w:rPr>
      </w:pPr>
      <w:r w:rsidRPr="00716E9C">
        <w:rPr>
          <w:sz w:val="28"/>
        </w:rPr>
        <w:t>4.3. Страховая сумма является неагрегатной и устанавливается в размере действительной стоимости ТС.</w:t>
      </w:r>
    </w:p>
    <w:p w:rsidR="009569BE" w:rsidRPr="00716E9C" w:rsidRDefault="009569BE" w:rsidP="00716E9C">
      <w:pPr>
        <w:spacing w:line="360" w:lineRule="auto"/>
        <w:ind w:firstLine="709"/>
        <w:jc w:val="both"/>
        <w:rPr>
          <w:sz w:val="28"/>
        </w:rPr>
      </w:pPr>
      <w:r w:rsidRPr="00716E9C">
        <w:rPr>
          <w:sz w:val="28"/>
        </w:rPr>
        <w:t>4.4. Срок страхования – один год.</w:t>
      </w:r>
    </w:p>
    <w:p w:rsidR="009569BE" w:rsidRPr="00716E9C" w:rsidRDefault="009569BE" w:rsidP="00716E9C">
      <w:pPr>
        <w:spacing w:line="360" w:lineRule="auto"/>
        <w:ind w:firstLine="709"/>
        <w:jc w:val="both"/>
        <w:rPr>
          <w:sz w:val="28"/>
        </w:rPr>
      </w:pPr>
      <w:r w:rsidRPr="00716E9C">
        <w:rPr>
          <w:sz w:val="28"/>
        </w:rPr>
        <w:t xml:space="preserve">4.5. К страховым тарифам, в соответствии с Приложениями №№ 1-3, применяются установленные для ООО/Филиалов ООО региональные коэффициенты Кр (Приложение к Тарифному руководству к условиям: Вариант «А», Вариант «Б» страхового продукта «РОСГОССТРАХ АВТО «ЗАЩИТА»). </w:t>
      </w:r>
    </w:p>
    <w:p w:rsidR="009569BE" w:rsidRPr="00716E9C" w:rsidRDefault="009569BE" w:rsidP="00716E9C">
      <w:pPr>
        <w:spacing w:line="360" w:lineRule="auto"/>
        <w:ind w:firstLine="709"/>
        <w:jc w:val="both"/>
        <w:rPr>
          <w:sz w:val="28"/>
        </w:rPr>
      </w:pPr>
      <w:r w:rsidRPr="00716E9C">
        <w:rPr>
          <w:sz w:val="28"/>
        </w:rPr>
        <w:t>Внимание! К страховым тарифам, указанным в Приложении № 4, региональные коэффициенты не применяются.</w:t>
      </w:r>
    </w:p>
    <w:p w:rsidR="009569BE" w:rsidRPr="00716E9C" w:rsidRDefault="009569BE" w:rsidP="00716E9C">
      <w:pPr>
        <w:spacing w:line="360" w:lineRule="auto"/>
        <w:ind w:firstLine="709"/>
        <w:jc w:val="both"/>
        <w:rPr>
          <w:sz w:val="28"/>
        </w:rPr>
      </w:pPr>
      <w:r w:rsidRPr="00716E9C">
        <w:rPr>
          <w:sz w:val="28"/>
        </w:rPr>
        <w:t>Повышающие или понижающие поправочные коэффициенты к данным страховым тарифам не применяются.</w:t>
      </w:r>
    </w:p>
    <w:p w:rsidR="009569BE" w:rsidRPr="00716E9C" w:rsidRDefault="009569BE" w:rsidP="00716E9C">
      <w:pPr>
        <w:spacing w:line="360" w:lineRule="auto"/>
        <w:ind w:firstLine="709"/>
        <w:jc w:val="both"/>
        <w:rPr>
          <w:sz w:val="28"/>
        </w:rPr>
      </w:pPr>
      <w:r w:rsidRPr="00716E9C">
        <w:rPr>
          <w:sz w:val="28"/>
        </w:rPr>
        <w:t>4.6. Заполнение скоринговой анкеты при заключении договора страхования не требуется.</w:t>
      </w:r>
    </w:p>
    <w:p w:rsidR="009569BE" w:rsidRPr="00716E9C" w:rsidRDefault="009569BE" w:rsidP="00716E9C">
      <w:pPr>
        <w:tabs>
          <w:tab w:val="left" w:pos="1080"/>
        </w:tabs>
        <w:spacing w:line="360" w:lineRule="auto"/>
        <w:ind w:firstLine="709"/>
        <w:jc w:val="both"/>
        <w:rPr>
          <w:sz w:val="28"/>
        </w:rPr>
      </w:pPr>
      <w:r w:rsidRPr="00716E9C">
        <w:rPr>
          <w:sz w:val="28"/>
        </w:rPr>
        <w:t xml:space="preserve">4.7. По соглашению Страховщика и Страхователя, размер страхового возмещения может определяться на основании: </w:t>
      </w:r>
    </w:p>
    <w:p w:rsidR="009569BE" w:rsidRPr="00716E9C" w:rsidRDefault="009569BE" w:rsidP="00716E9C">
      <w:pPr>
        <w:numPr>
          <w:ilvl w:val="0"/>
          <w:numId w:val="48"/>
        </w:numPr>
        <w:tabs>
          <w:tab w:val="num" w:pos="720"/>
          <w:tab w:val="left" w:pos="1080"/>
        </w:tabs>
        <w:spacing w:line="360" w:lineRule="auto"/>
        <w:ind w:left="0" w:firstLine="709"/>
        <w:jc w:val="both"/>
        <w:rPr>
          <w:sz w:val="28"/>
        </w:rPr>
      </w:pPr>
      <w:r w:rsidRPr="00716E9C">
        <w:rPr>
          <w:sz w:val="28"/>
        </w:rPr>
        <w:t>расчета стоимости восстановительного ремонта, составленного Страховщиком</w:t>
      </w:r>
    </w:p>
    <w:p w:rsidR="009569BE" w:rsidRPr="00716E9C" w:rsidRDefault="009569BE" w:rsidP="00716E9C">
      <w:pPr>
        <w:numPr>
          <w:ilvl w:val="0"/>
          <w:numId w:val="48"/>
        </w:numPr>
        <w:tabs>
          <w:tab w:val="num" w:pos="720"/>
          <w:tab w:val="left" w:pos="1080"/>
        </w:tabs>
        <w:spacing w:line="360" w:lineRule="auto"/>
        <w:ind w:left="0" w:firstLine="709"/>
        <w:jc w:val="both"/>
        <w:rPr>
          <w:sz w:val="28"/>
        </w:rPr>
      </w:pPr>
      <w:r w:rsidRPr="00716E9C">
        <w:rPr>
          <w:sz w:val="28"/>
        </w:rPr>
        <w:t>счетов из ремонтной организации/станции технического обслуживания; автомобилей (СТОА) за фактически выполненный ремонт застрахованного ТС, на которую Страхователь был направлен Страховщиком.</w:t>
      </w:r>
    </w:p>
    <w:p w:rsidR="009569BE" w:rsidRPr="00716E9C" w:rsidRDefault="009569BE" w:rsidP="00716E9C">
      <w:pPr>
        <w:spacing w:line="360" w:lineRule="auto"/>
        <w:ind w:firstLine="709"/>
        <w:jc w:val="both"/>
        <w:rPr>
          <w:sz w:val="28"/>
        </w:rPr>
      </w:pPr>
      <w:r w:rsidRPr="00716E9C">
        <w:rPr>
          <w:bCs/>
          <w:sz w:val="28"/>
          <w:u w:val="single"/>
        </w:rPr>
        <w:t>Примечание:</w:t>
      </w:r>
      <w:r w:rsidRPr="00716E9C">
        <w:rPr>
          <w:sz w:val="28"/>
        </w:rPr>
        <w:t xml:space="preserve"> </w:t>
      </w:r>
    </w:p>
    <w:p w:rsidR="009569BE" w:rsidRPr="00716E9C" w:rsidRDefault="009569BE" w:rsidP="00716E9C">
      <w:pPr>
        <w:spacing w:line="360" w:lineRule="auto"/>
        <w:ind w:firstLine="709"/>
        <w:jc w:val="both"/>
        <w:rPr>
          <w:sz w:val="28"/>
        </w:rPr>
      </w:pPr>
      <w:r w:rsidRPr="00716E9C">
        <w:rPr>
          <w:sz w:val="28"/>
        </w:rPr>
        <w:t xml:space="preserve">Условия программы страхования </w:t>
      </w:r>
      <w:r w:rsidRPr="00716E9C">
        <w:rPr>
          <w:bCs/>
          <w:sz w:val="28"/>
        </w:rPr>
        <w:t>«Эталон АВТОКАСКО» действуют по 31 декабря 2006 года.</w:t>
      </w:r>
      <w:r w:rsidRPr="00716E9C">
        <w:rPr>
          <w:bCs/>
          <w:sz w:val="28"/>
        </w:rPr>
        <w:tab/>
      </w:r>
    </w:p>
    <w:p w:rsidR="009569BE" w:rsidRPr="00716E9C" w:rsidRDefault="009569BE" w:rsidP="00716E9C">
      <w:pPr>
        <w:spacing w:line="360" w:lineRule="auto"/>
        <w:ind w:firstLine="709"/>
        <w:jc w:val="both"/>
        <w:rPr>
          <w:sz w:val="28"/>
        </w:rPr>
      </w:pPr>
      <w:r w:rsidRPr="00716E9C">
        <w:rPr>
          <w:sz w:val="28"/>
        </w:rPr>
        <w:t>Действие программы распространяется только на договоры страхования ТС, заключаемые впервые.</w:t>
      </w:r>
    </w:p>
    <w:p w:rsidR="009569BE" w:rsidRPr="00716E9C" w:rsidRDefault="009569BE" w:rsidP="00716E9C">
      <w:pPr>
        <w:spacing w:line="360" w:lineRule="auto"/>
        <w:ind w:firstLine="709"/>
        <w:jc w:val="both"/>
        <w:rPr>
          <w:sz w:val="28"/>
        </w:rPr>
      </w:pPr>
      <w:r w:rsidRPr="00716E9C">
        <w:rPr>
          <w:sz w:val="28"/>
        </w:rPr>
        <w:t>Тарифные ставки указаны с учетом комиссионного вознаграждения в размере, не превышающем двойную ставку отчисления, установленную в ООО/Филиале ООО для премирования  менеджеров по офисным продажам за продажи КАСКО по итогам месяца, за вычетом ставки премирования менеджера по работе с агентами.</w:t>
      </w:r>
    </w:p>
    <w:p w:rsidR="009569BE" w:rsidRPr="00716E9C" w:rsidRDefault="009569BE" w:rsidP="00716E9C">
      <w:pPr>
        <w:spacing w:line="360" w:lineRule="auto"/>
        <w:ind w:firstLine="709"/>
        <w:jc w:val="both"/>
        <w:rPr>
          <w:sz w:val="28"/>
        </w:rPr>
      </w:pPr>
      <w:r w:rsidRPr="00716E9C">
        <w:rPr>
          <w:sz w:val="28"/>
        </w:rPr>
        <w:t>При заключении договора страхования ТС по Программе, допускается предлагать заключать договор по риску «Несчастный случай», а также договор добровольного страхования гражданской ответственности владельцев ТС, со скидкой 10%.</w:t>
      </w:r>
    </w:p>
    <w:p w:rsidR="009569BE" w:rsidRPr="00716E9C" w:rsidRDefault="009569BE" w:rsidP="00716E9C">
      <w:pPr>
        <w:spacing w:line="360" w:lineRule="auto"/>
        <w:ind w:firstLine="709"/>
        <w:jc w:val="both"/>
        <w:rPr>
          <w:sz w:val="28"/>
        </w:rPr>
      </w:pPr>
      <w:r w:rsidRPr="00716E9C">
        <w:rPr>
          <w:sz w:val="28"/>
        </w:rPr>
        <w:t>На условия Программы не распространяется действие других скидок, акций, условий иных совместных с Партнерами программ, действующих в момент ее проведения в ООО/Филиале ООО.</w:t>
      </w:r>
    </w:p>
    <w:p w:rsidR="009569BE" w:rsidRPr="00716E9C" w:rsidRDefault="009569BE" w:rsidP="00716E9C">
      <w:pPr>
        <w:spacing w:line="360" w:lineRule="auto"/>
        <w:ind w:firstLine="709"/>
        <w:jc w:val="both"/>
        <w:rPr>
          <w:bCs/>
          <w:sz w:val="28"/>
        </w:rPr>
      </w:pPr>
      <w:r w:rsidRPr="00716E9C">
        <w:rPr>
          <w:bCs/>
          <w:sz w:val="28"/>
        </w:rPr>
        <w:t>Требования к порядку согласования сверхлимитных договоров и предстраховой экспертизе - стандартные, утвержденные нормативными документами.</w:t>
      </w:r>
    </w:p>
    <w:p w:rsidR="009569BE" w:rsidRPr="00716E9C" w:rsidRDefault="009569BE" w:rsidP="00716E9C">
      <w:pPr>
        <w:spacing w:line="360" w:lineRule="auto"/>
        <w:ind w:firstLine="709"/>
        <w:jc w:val="both"/>
        <w:rPr>
          <w:sz w:val="28"/>
        </w:rPr>
      </w:pPr>
      <w:r w:rsidRPr="00716E9C">
        <w:rPr>
          <w:bCs/>
          <w:sz w:val="28"/>
        </w:rPr>
        <w:t>Требования к противоугонным системам и условиям ночного хранения - в соответствии со страховым продуктом РОСГОССТРАХ АВТО «ЗАЩИТА» и действующими нормативными документами.</w:t>
      </w:r>
    </w:p>
    <w:p w:rsidR="00117643" w:rsidRDefault="00117643" w:rsidP="00716E9C">
      <w:pPr>
        <w:spacing w:line="360" w:lineRule="auto"/>
        <w:ind w:firstLine="709"/>
        <w:jc w:val="both"/>
        <w:rPr>
          <w:sz w:val="28"/>
          <w:szCs w:val="20"/>
        </w:rPr>
        <w:sectPr w:rsidR="00117643" w:rsidSect="00716E9C">
          <w:footerReference w:type="even" r:id="rId7"/>
          <w:footerReference w:type="default" r:id="rId8"/>
          <w:pgSz w:w="11906" w:h="16838" w:code="9"/>
          <w:pgMar w:top="1134" w:right="851" w:bottom="1134" w:left="1701" w:header="709" w:footer="709" w:gutter="0"/>
          <w:cols w:space="708"/>
          <w:docGrid w:linePitch="360"/>
        </w:sectPr>
      </w:pPr>
    </w:p>
    <w:p w:rsidR="009569BE" w:rsidRPr="00716E9C" w:rsidRDefault="009569BE" w:rsidP="00117643">
      <w:pPr>
        <w:spacing w:line="360" w:lineRule="auto"/>
        <w:ind w:firstLine="709"/>
        <w:jc w:val="right"/>
        <w:rPr>
          <w:bCs/>
          <w:sz w:val="28"/>
          <w:szCs w:val="20"/>
          <w:lang w:val="en-US"/>
        </w:rPr>
      </w:pPr>
      <w:r w:rsidRPr="00716E9C">
        <w:rPr>
          <w:sz w:val="28"/>
          <w:szCs w:val="20"/>
        </w:rPr>
        <w:t>Приложение № 1</w:t>
      </w:r>
      <w:r w:rsidRPr="00716E9C">
        <w:rPr>
          <w:bCs/>
          <w:sz w:val="28"/>
          <w:szCs w:val="20"/>
        </w:rPr>
        <w:t xml:space="preserve"> </w:t>
      </w:r>
    </w:p>
    <w:p w:rsidR="009569BE" w:rsidRPr="00716E9C" w:rsidRDefault="009569BE" w:rsidP="00716E9C">
      <w:pPr>
        <w:spacing w:line="360" w:lineRule="auto"/>
        <w:ind w:firstLine="709"/>
        <w:jc w:val="both"/>
        <w:rPr>
          <w:sz w:val="28"/>
        </w:rPr>
      </w:pPr>
    </w:p>
    <w:tbl>
      <w:tblPr>
        <w:tblW w:w="13716" w:type="dxa"/>
        <w:jc w:val="center"/>
        <w:tblLook w:val="0000" w:firstRow="0" w:lastRow="0" w:firstColumn="0" w:lastColumn="0" w:noHBand="0" w:noVBand="0"/>
      </w:tblPr>
      <w:tblGrid>
        <w:gridCol w:w="75"/>
        <w:gridCol w:w="2370"/>
        <w:gridCol w:w="1781"/>
        <w:gridCol w:w="1836"/>
        <w:gridCol w:w="1749"/>
        <w:gridCol w:w="1181"/>
        <w:gridCol w:w="1181"/>
        <w:gridCol w:w="1181"/>
        <w:gridCol w:w="1181"/>
        <w:gridCol w:w="1181"/>
      </w:tblGrid>
      <w:tr w:rsidR="009569BE" w:rsidRPr="00117643" w:rsidTr="00117643">
        <w:trPr>
          <w:cantSplit/>
          <w:trHeight w:val="255"/>
          <w:jc w:val="center"/>
        </w:trPr>
        <w:tc>
          <w:tcPr>
            <w:tcW w:w="2445" w:type="dxa"/>
            <w:gridSpan w:val="2"/>
            <w:tcBorders>
              <w:top w:val="single" w:sz="4" w:space="0" w:color="auto"/>
              <w:left w:val="single" w:sz="4" w:space="0" w:color="auto"/>
              <w:bottom w:val="single" w:sz="4" w:space="0" w:color="000000"/>
              <w:right w:val="single" w:sz="4" w:space="0" w:color="auto"/>
            </w:tcBorders>
            <w:noWrap/>
            <w:vAlign w:val="center"/>
          </w:tcPr>
          <w:p w:rsidR="009569BE" w:rsidRPr="00117643" w:rsidRDefault="009569BE" w:rsidP="00716E9C">
            <w:pPr>
              <w:spacing w:line="360" w:lineRule="auto"/>
              <w:ind w:firstLine="709"/>
              <w:jc w:val="both"/>
              <w:rPr>
                <w:bCs/>
                <w:sz w:val="20"/>
                <w:szCs w:val="20"/>
              </w:rPr>
            </w:pPr>
            <w:r w:rsidRPr="00117643">
              <w:rPr>
                <w:bCs/>
                <w:sz w:val="20"/>
                <w:szCs w:val="20"/>
              </w:rPr>
              <w:t>№№</w:t>
            </w:r>
          </w:p>
        </w:tc>
        <w:tc>
          <w:tcPr>
            <w:tcW w:w="1781" w:type="dxa"/>
            <w:vMerge w:val="restart"/>
            <w:tcBorders>
              <w:top w:val="single" w:sz="4" w:space="0" w:color="auto"/>
              <w:left w:val="nil"/>
              <w:bottom w:val="single" w:sz="4" w:space="0" w:color="000000"/>
              <w:right w:val="nil"/>
            </w:tcBorders>
            <w:noWrap/>
            <w:vAlign w:val="center"/>
          </w:tcPr>
          <w:p w:rsidR="009569BE" w:rsidRPr="00117643" w:rsidRDefault="009569BE" w:rsidP="00117643">
            <w:pPr>
              <w:spacing w:line="360" w:lineRule="auto"/>
              <w:jc w:val="both"/>
              <w:rPr>
                <w:bCs/>
                <w:sz w:val="20"/>
                <w:szCs w:val="20"/>
              </w:rPr>
            </w:pPr>
            <w:r w:rsidRPr="00117643">
              <w:rPr>
                <w:bCs/>
                <w:sz w:val="20"/>
                <w:szCs w:val="20"/>
              </w:rPr>
              <w:t>Марка</w:t>
            </w:r>
          </w:p>
        </w:tc>
        <w:tc>
          <w:tcPr>
            <w:tcW w:w="1836" w:type="dxa"/>
            <w:vMerge w:val="restart"/>
            <w:tcBorders>
              <w:top w:val="single" w:sz="4" w:space="0" w:color="auto"/>
              <w:left w:val="single" w:sz="4" w:space="0" w:color="auto"/>
              <w:bottom w:val="single" w:sz="4" w:space="0" w:color="000000"/>
              <w:right w:val="single" w:sz="4" w:space="0" w:color="auto"/>
            </w:tcBorders>
            <w:noWrap/>
            <w:vAlign w:val="center"/>
          </w:tcPr>
          <w:p w:rsidR="009569BE" w:rsidRPr="00117643" w:rsidRDefault="009569BE" w:rsidP="00117643">
            <w:pPr>
              <w:spacing w:line="360" w:lineRule="auto"/>
              <w:jc w:val="both"/>
              <w:rPr>
                <w:bCs/>
                <w:sz w:val="20"/>
                <w:szCs w:val="20"/>
              </w:rPr>
            </w:pPr>
            <w:r w:rsidRPr="00117643">
              <w:rPr>
                <w:bCs/>
                <w:sz w:val="20"/>
                <w:szCs w:val="20"/>
              </w:rPr>
              <w:t>Модель</w:t>
            </w:r>
          </w:p>
        </w:tc>
        <w:tc>
          <w:tcPr>
            <w:tcW w:w="7654" w:type="dxa"/>
            <w:gridSpan w:val="6"/>
            <w:tcBorders>
              <w:top w:val="single" w:sz="4" w:space="0" w:color="auto"/>
              <w:left w:val="nil"/>
              <w:bottom w:val="single" w:sz="4" w:space="0" w:color="auto"/>
              <w:right w:val="single" w:sz="4" w:space="0" w:color="000000"/>
            </w:tcBorders>
            <w:noWrap/>
            <w:vAlign w:val="bottom"/>
          </w:tcPr>
          <w:p w:rsidR="009569BE" w:rsidRPr="00117643" w:rsidRDefault="009569BE" w:rsidP="00716E9C">
            <w:pPr>
              <w:spacing w:line="360" w:lineRule="auto"/>
              <w:ind w:firstLine="709"/>
              <w:jc w:val="both"/>
              <w:rPr>
                <w:bCs/>
                <w:sz w:val="20"/>
                <w:szCs w:val="20"/>
              </w:rPr>
            </w:pPr>
            <w:r w:rsidRPr="00117643">
              <w:rPr>
                <w:bCs/>
                <w:sz w:val="20"/>
                <w:szCs w:val="20"/>
              </w:rPr>
              <w:t>Акция</w:t>
            </w:r>
          </w:p>
        </w:tc>
      </w:tr>
      <w:tr w:rsidR="009569BE" w:rsidRPr="00117643" w:rsidTr="00117643">
        <w:trPr>
          <w:gridBefore w:val="1"/>
          <w:wBefore w:w="75" w:type="dxa"/>
          <w:cantSplit/>
          <w:trHeight w:val="255"/>
          <w:jc w:val="center"/>
        </w:trPr>
        <w:tc>
          <w:tcPr>
            <w:tcW w:w="2370" w:type="dxa"/>
            <w:vMerge w:val="restart"/>
            <w:tcBorders>
              <w:top w:val="single" w:sz="4" w:space="0" w:color="auto"/>
              <w:left w:val="single" w:sz="4" w:space="0" w:color="auto"/>
              <w:bottom w:val="single" w:sz="4" w:space="0" w:color="000000"/>
              <w:right w:val="single" w:sz="4" w:space="0" w:color="auto"/>
            </w:tcBorders>
            <w:vAlign w:val="center"/>
          </w:tcPr>
          <w:p w:rsidR="009569BE" w:rsidRPr="00117643" w:rsidRDefault="009569BE" w:rsidP="00716E9C">
            <w:pPr>
              <w:spacing w:line="360" w:lineRule="auto"/>
              <w:ind w:firstLine="709"/>
              <w:jc w:val="both"/>
              <w:rPr>
                <w:bCs/>
                <w:sz w:val="20"/>
                <w:szCs w:val="20"/>
              </w:rPr>
            </w:pPr>
          </w:p>
        </w:tc>
        <w:tc>
          <w:tcPr>
            <w:tcW w:w="1781" w:type="dxa"/>
            <w:vMerge/>
            <w:tcBorders>
              <w:top w:val="single" w:sz="4" w:space="0" w:color="auto"/>
              <w:left w:val="nil"/>
              <w:bottom w:val="single" w:sz="4" w:space="0" w:color="000000"/>
              <w:right w:val="nil"/>
            </w:tcBorders>
            <w:vAlign w:val="center"/>
          </w:tcPr>
          <w:p w:rsidR="009569BE" w:rsidRPr="00117643" w:rsidRDefault="009569BE" w:rsidP="00716E9C">
            <w:pPr>
              <w:spacing w:line="360" w:lineRule="auto"/>
              <w:ind w:firstLine="709"/>
              <w:jc w:val="both"/>
              <w:rPr>
                <w:bCs/>
                <w:sz w:val="20"/>
                <w:szCs w:val="20"/>
              </w:rPr>
            </w:pPr>
          </w:p>
        </w:tc>
        <w:tc>
          <w:tcPr>
            <w:tcW w:w="1836" w:type="dxa"/>
            <w:vMerge/>
            <w:tcBorders>
              <w:top w:val="single" w:sz="4" w:space="0" w:color="auto"/>
              <w:left w:val="single" w:sz="4" w:space="0" w:color="auto"/>
              <w:bottom w:val="single" w:sz="4" w:space="0" w:color="000000"/>
              <w:right w:val="single" w:sz="4" w:space="0" w:color="auto"/>
            </w:tcBorders>
            <w:vAlign w:val="center"/>
          </w:tcPr>
          <w:p w:rsidR="009569BE" w:rsidRPr="00117643" w:rsidRDefault="009569BE" w:rsidP="00716E9C">
            <w:pPr>
              <w:spacing w:line="360" w:lineRule="auto"/>
              <w:ind w:firstLine="709"/>
              <w:jc w:val="both"/>
              <w:rPr>
                <w:bCs/>
                <w:sz w:val="20"/>
                <w:szCs w:val="20"/>
              </w:rPr>
            </w:pPr>
          </w:p>
        </w:tc>
        <w:tc>
          <w:tcPr>
            <w:tcW w:w="4111" w:type="dxa"/>
            <w:gridSpan w:val="3"/>
            <w:tcBorders>
              <w:top w:val="single" w:sz="4" w:space="0" w:color="auto"/>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bCs/>
                <w:sz w:val="20"/>
                <w:szCs w:val="20"/>
              </w:rPr>
            </w:pPr>
            <w:r w:rsidRPr="00117643">
              <w:rPr>
                <w:bCs/>
                <w:sz w:val="20"/>
                <w:szCs w:val="20"/>
              </w:rPr>
              <w:t>Москва, С-Петербург *</w:t>
            </w:r>
          </w:p>
        </w:tc>
        <w:tc>
          <w:tcPr>
            <w:tcW w:w="3543" w:type="dxa"/>
            <w:gridSpan w:val="3"/>
            <w:tcBorders>
              <w:top w:val="single" w:sz="4" w:space="0" w:color="auto"/>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bCs/>
                <w:sz w:val="20"/>
                <w:szCs w:val="20"/>
              </w:rPr>
            </w:pPr>
            <w:r w:rsidRPr="00117643">
              <w:rPr>
                <w:bCs/>
                <w:sz w:val="20"/>
                <w:szCs w:val="20"/>
              </w:rPr>
              <w:t>Иные регионы</w:t>
            </w:r>
          </w:p>
        </w:tc>
      </w:tr>
      <w:tr w:rsidR="009569BE" w:rsidRPr="00117643" w:rsidTr="00117643">
        <w:trPr>
          <w:gridBefore w:val="1"/>
          <w:wBefore w:w="75" w:type="dxa"/>
          <w:cantSplit/>
          <w:trHeight w:val="255"/>
          <w:jc w:val="center"/>
        </w:trPr>
        <w:tc>
          <w:tcPr>
            <w:tcW w:w="2370" w:type="dxa"/>
            <w:vMerge/>
            <w:tcBorders>
              <w:top w:val="single" w:sz="4" w:space="0" w:color="auto"/>
              <w:left w:val="single" w:sz="4" w:space="0" w:color="auto"/>
              <w:bottom w:val="single" w:sz="4" w:space="0" w:color="000000"/>
              <w:right w:val="single" w:sz="4" w:space="0" w:color="auto"/>
            </w:tcBorders>
            <w:vAlign w:val="center"/>
          </w:tcPr>
          <w:p w:rsidR="009569BE" w:rsidRPr="00117643" w:rsidRDefault="009569BE" w:rsidP="00716E9C">
            <w:pPr>
              <w:spacing w:line="360" w:lineRule="auto"/>
              <w:ind w:firstLine="709"/>
              <w:jc w:val="both"/>
              <w:rPr>
                <w:bCs/>
                <w:sz w:val="20"/>
                <w:szCs w:val="20"/>
              </w:rPr>
            </w:pPr>
          </w:p>
        </w:tc>
        <w:tc>
          <w:tcPr>
            <w:tcW w:w="1781" w:type="dxa"/>
            <w:vMerge/>
            <w:tcBorders>
              <w:top w:val="single" w:sz="4" w:space="0" w:color="auto"/>
              <w:left w:val="nil"/>
              <w:bottom w:val="single" w:sz="4" w:space="0" w:color="000000"/>
              <w:right w:val="nil"/>
            </w:tcBorders>
            <w:vAlign w:val="center"/>
          </w:tcPr>
          <w:p w:rsidR="009569BE" w:rsidRPr="00117643" w:rsidRDefault="009569BE" w:rsidP="00716E9C">
            <w:pPr>
              <w:spacing w:line="360" w:lineRule="auto"/>
              <w:ind w:firstLine="709"/>
              <w:jc w:val="both"/>
              <w:rPr>
                <w:bCs/>
                <w:sz w:val="20"/>
                <w:szCs w:val="20"/>
              </w:rPr>
            </w:pPr>
          </w:p>
        </w:tc>
        <w:tc>
          <w:tcPr>
            <w:tcW w:w="1836" w:type="dxa"/>
            <w:vMerge/>
            <w:tcBorders>
              <w:top w:val="single" w:sz="4" w:space="0" w:color="auto"/>
              <w:left w:val="single" w:sz="4" w:space="0" w:color="auto"/>
              <w:bottom w:val="single" w:sz="4" w:space="0" w:color="000000"/>
              <w:right w:val="single" w:sz="4" w:space="0" w:color="auto"/>
            </w:tcBorders>
            <w:vAlign w:val="center"/>
          </w:tcPr>
          <w:p w:rsidR="009569BE" w:rsidRPr="00117643" w:rsidRDefault="009569BE" w:rsidP="00716E9C">
            <w:pPr>
              <w:spacing w:line="360" w:lineRule="auto"/>
              <w:ind w:firstLine="709"/>
              <w:jc w:val="both"/>
              <w:rPr>
                <w:bCs/>
                <w:sz w:val="20"/>
                <w:szCs w:val="20"/>
              </w:rPr>
            </w:pP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2006 г.в.</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2005 г.в.</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2004 г.в.</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2006 г.в.</w:t>
            </w:r>
          </w:p>
        </w:tc>
        <w:tc>
          <w:tcPr>
            <w:tcW w:w="1181" w:type="dxa"/>
            <w:tcBorders>
              <w:top w:val="nil"/>
              <w:left w:val="nil"/>
              <w:bottom w:val="single" w:sz="4" w:space="0" w:color="auto"/>
              <w:right w:val="nil"/>
            </w:tcBorders>
            <w:noWrap/>
            <w:vAlign w:val="bottom"/>
          </w:tcPr>
          <w:p w:rsidR="009569BE" w:rsidRPr="00117643" w:rsidRDefault="009569BE" w:rsidP="00117643">
            <w:pPr>
              <w:spacing w:line="360" w:lineRule="auto"/>
              <w:jc w:val="both"/>
              <w:rPr>
                <w:sz w:val="20"/>
                <w:szCs w:val="20"/>
              </w:rPr>
            </w:pPr>
            <w:r w:rsidRPr="00117643">
              <w:rPr>
                <w:sz w:val="20"/>
                <w:szCs w:val="20"/>
              </w:rPr>
              <w:t>ТС 2005 г.в.</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ТС 2004 г.в.</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Hyundai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Elantra</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8,4</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Hyundai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Matrix</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8,1</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Hyundai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Tucson</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4</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Hyundai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Sonata</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5</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Hyundai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Santa Fe</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Hyundai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NF</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Chevrolet</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Evanda</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8,1</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Chevrolet</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Tahoe</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5,8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5,7</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7,4</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Chevrolet</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TrailBlazer</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10</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Ford</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C-Max</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8,1</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11</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Ford</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Mondeo</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12</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Mitsubishi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Outlander</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13</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Mitsubishi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Pajero Sport</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14</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Mitsubishi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Pajero</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15</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Mitsubishi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L200</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16</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Renault</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Megane</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8,4</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17</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Renault</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Scenic</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18</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Renault</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Laguna</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6,3</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7,2</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8,2</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19</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Kia</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Magentis</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20</w:t>
            </w:r>
          </w:p>
        </w:tc>
        <w:tc>
          <w:tcPr>
            <w:tcW w:w="17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Kia</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Sorento</w:t>
            </w:r>
          </w:p>
        </w:tc>
        <w:tc>
          <w:tcPr>
            <w:tcW w:w="1749"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8,4</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21</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Kia</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Carnival</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6,4</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7,3</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8,3</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22</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Kia</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Carens</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8,1</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23</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Kia</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Sportage II</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7,4</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8,4</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24</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Kia</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Opirus</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25</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Mazda</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26</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Mazda</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B-series</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27</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VW</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Golf</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6,4</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7,3</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8,3</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28</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VW</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Jetta</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6,4</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7,3</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8,3</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29</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Suzuki</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Liana</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8,1</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30</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Suzuki</w:t>
            </w:r>
          </w:p>
        </w:tc>
        <w:tc>
          <w:tcPr>
            <w:tcW w:w="1836"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Grand Vitara</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7,4</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8,4</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31</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Opel</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Astra</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8,9</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32</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Opel</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Vectra</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33</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Opel</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Zafira</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34</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Peugeot</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307</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35</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Peugeot</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407</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36</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Honda</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Civic</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7,7</w:t>
            </w:r>
          </w:p>
        </w:tc>
      </w:tr>
      <w:tr w:rsidR="009569BE"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37</w:t>
            </w:r>
          </w:p>
        </w:tc>
        <w:tc>
          <w:tcPr>
            <w:tcW w:w="17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Citroen</w:t>
            </w:r>
          </w:p>
        </w:tc>
        <w:tc>
          <w:tcPr>
            <w:tcW w:w="1836"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C4</w:t>
            </w:r>
          </w:p>
        </w:tc>
        <w:tc>
          <w:tcPr>
            <w:tcW w:w="1749"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8,1</w:t>
            </w:r>
          </w:p>
        </w:tc>
      </w:tr>
      <w:tr w:rsidR="009569BE" w:rsidRPr="00117643" w:rsidTr="00A03256">
        <w:trPr>
          <w:trHeight w:val="300"/>
          <w:jc w:val="center"/>
        </w:trPr>
        <w:tc>
          <w:tcPr>
            <w:tcW w:w="2445" w:type="dxa"/>
            <w:gridSpan w:val="2"/>
            <w:tcBorders>
              <w:top w:val="nil"/>
              <w:left w:val="single" w:sz="4" w:space="0" w:color="auto"/>
              <w:bottom w:val="nil"/>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38</w:t>
            </w:r>
          </w:p>
        </w:tc>
        <w:tc>
          <w:tcPr>
            <w:tcW w:w="1781" w:type="dxa"/>
            <w:tcBorders>
              <w:top w:val="nil"/>
              <w:left w:val="nil"/>
              <w:bottom w:val="nil"/>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Citroen</w:t>
            </w:r>
          </w:p>
        </w:tc>
        <w:tc>
          <w:tcPr>
            <w:tcW w:w="1836" w:type="dxa"/>
            <w:tcBorders>
              <w:top w:val="nil"/>
              <w:left w:val="nil"/>
              <w:bottom w:val="nil"/>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Xsara Picasso</w:t>
            </w:r>
          </w:p>
        </w:tc>
        <w:tc>
          <w:tcPr>
            <w:tcW w:w="1749" w:type="dxa"/>
            <w:tcBorders>
              <w:top w:val="nil"/>
              <w:left w:val="nil"/>
              <w:bottom w:val="nil"/>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81" w:type="dxa"/>
            <w:tcBorders>
              <w:top w:val="nil"/>
              <w:left w:val="nil"/>
              <w:bottom w:val="nil"/>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181" w:type="dxa"/>
            <w:tcBorders>
              <w:top w:val="nil"/>
              <w:left w:val="nil"/>
              <w:bottom w:val="nil"/>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181" w:type="dxa"/>
            <w:tcBorders>
              <w:top w:val="nil"/>
              <w:left w:val="nil"/>
              <w:bottom w:val="nil"/>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6,2</w:t>
            </w:r>
          </w:p>
        </w:tc>
        <w:tc>
          <w:tcPr>
            <w:tcW w:w="1181" w:type="dxa"/>
            <w:tcBorders>
              <w:top w:val="nil"/>
              <w:left w:val="nil"/>
              <w:bottom w:val="nil"/>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7,1</w:t>
            </w:r>
          </w:p>
        </w:tc>
        <w:tc>
          <w:tcPr>
            <w:tcW w:w="1181" w:type="dxa"/>
            <w:tcBorders>
              <w:top w:val="nil"/>
              <w:left w:val="nil"/>
              <w:bottom w:val="nil"/>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8,1</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39</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Citroen</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C5</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40</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Lexus</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GS</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41</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Lexus</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IS</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42</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Audi</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A6</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5,8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5,7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7,4</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43</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Audi</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A4</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6,4</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8,9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44</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Audi</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Allroad</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5,8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5,7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7,4</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45</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Skoda</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Octavia</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6,4</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8,9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46</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Skoda</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SuperB</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6,3</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47</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Volvo</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XC90</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7,4</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48</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Volvo</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S60/V70</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7,4</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49</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Volvo</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S80</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7,4</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50</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Volvo</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XC70</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7,4</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51</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Volvo</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S40/V50</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8,1</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52</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MB</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E-classe</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53</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MB</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C-classe</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54</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Nissan</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Primera</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6,3</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7,2</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8,2</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55</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Nissan</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Teana</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6,3</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7,2</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8,2</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56</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Nissan</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Navara</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6,3</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57</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Nissan</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X-Trail</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7,4</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8,4</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7,7</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58</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Nissan</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Patrol</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7,4</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59</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Nissan</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Pathfinder</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5,8</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6,6</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5,7</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6,5</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7,4</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60</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Great Wall</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Deer</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8,1</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61</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Great Wall</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Sailor</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8,1</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62</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Derways</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Cowboy</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8,1</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63</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Tianma</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Century</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8,1</w:t>
            </w:r>
          </w:p>
        </w:tc>
      </w:tr>
      <w:tr w:rsidR="00A03256" w:rsidRPr="00117643" w:rsidTr="00117643">
        <w:trPr>
          <w:trHeight w:val="300"/>
          <w:jc w:val="center"/>
        </w:trPr>
        <w:tc>
          <w:tcPr>
            <w:tcW w:w="2445" w:type="dxa"/>
            <w:gridSpan w:val="2"/>
            <w:tcBorders>
              <w:top w:val="nil"/>
              <w:left w:val="single" w:sz="4" w:space="0" w:color="auto"/>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64</w:t>
            </w:r>
          </w:p>
        </w:tc>
        <w:tc>
          <w:tcPr>
            <w:tcW w:w="17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Tianye</w:t>
            </w:r>
          </w:p>
        </w:tc>
        <w:tc>
          <w:tcPr>
            <w:tcW w:w="1836"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Admiral</w:t>
            </w:r>
          </w:p>
        </w:tc>
        <w:tc>
          <w:tcPr>
            <w:tcW w:w="1749"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7,9</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9,0</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6,2</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7,1</w:t>
            </w:r>
          </w:p>
        </w:tc>
        <w:tc>
          <w:tcPr>
            <w:tcW w:w="1181" w:type="dxa"/>
            <w:tcBorders>
              <w:top w:val="nil"/>
              <w:left w:val="nil"/>
              <w:bottom w:val="single" w:sz="4" w:space="0" w:color="auto"/>
              <w:right w:val="single" w:sz="4" w:space="0" w:color="auto"/>
            </w:tcBorders>
            <w:noWrap/>
            <w:vAlign w:val="bottom"/>
          </w:tcPr>
          <w:p w:rsidR="00A03256" w:rsidRPr="00117643" w:rsidRDefault="00A03256" w:rsidP="00945BEF">
            <w:pPr>
              <w:spacing w:line="360" w:lineRule="auto"/>
              <w:ind w:firstLine="709"/>
              <w:jc w:val="both"/>
              <w:rPr>
                <w:sz w:val="20"/>
                <w:szCs w:val="20"/>
              </w:rPr>
            </w:pPr>
            <w:r w:rsidRPr="00117643">
              <w:rPr>
                <w:sz w:val="20"/>
                <w:szCs w:val="20"/>
              </w:rPr>
              <w:t>8,1</w:t>
            </w:r>
          </w:p>
        </w:tc>
      </w:tr>
    </w:tbl>
    <w:p w:rsidR="009569BE" w:rsidRPr="00716E9C" w:rsidRDefault="009569BE" w:rsidP="00716E9C">
      <w:pPr>
        <w:spacing w:line="360" w:lineRule="auto"/>
        <w:ind w:firstLine="709"/>
        <w:jc w:val="both"/>
        <w:rPr>
          <w:sz w:val="28"/>
        </w:rPr>
      </w:pPr>
    </w:p>
    <w:p w:rsidR="009569BE" w:rsidRPr="00117643" w:rsidRDefault="009569BE" w:rsidP="00716E9C">
      <w:pPr>
        <w:spacing w:line="360" w:lineRule="auto"/>
        <w:ind w:firstLine="709"/>
        <w:jc w:val="both"/>
        <w:rPr>
          <w:sz w:val="20"/>
          <w:szCs w:val="20"/>
        </w:rPr>
      </w:pPr>
    </w:p>
    <w:p w:rsidR="009569BE" w:rsidRPr="00716E9C" w:rsidRDefault="00117643" w:rsidP="00A03256">
      <w:pPr>
        <w:spacing w:line="360" w:lineRule="auto"/>
        <w:ind w:firstLine="709"/>
        <w:jc w:val="right"/>
        <w:rPr>
          <w:bCs/>
          <w:sz w:val="28"/>
          <w:szCs w:val="20"/>
        </w:rPr>
      </w:pPr>
      <w:r>
        <w:rPr>
          <w:sz w:val="28"/>
          <w:szCs w:val="20"/>
        </w:rPr>
        <w:br w:type="page"/>
      </w:r>
      <w:r w:rsidR="009569BE" w:rsidRPr="00716E9C">
        <w:rPr>
          <w:sz w:val="28"/>
          <w:szCs w:val="20"/>
        </w:rPr>
        <w:t>Приложение № 2</w:t>
      </w:r>
      <w:r w:rsidR="009569BE" w:rsidRPr="00716E9C">
        <w:rPr>
          <w:bCs/>
          <w:sz w:val="28"/>
          <w:szCs w:val="20"/>
        </w:rPr>
        <w:t xml:space="preserve"> </w:t>
      </w:r>
    </w:p>
    <w:tbl>
      <w:tblPr>
        <w:tblW w:w="10095" w:type="dxa"/>
        <w:jc w:val="center"/>
        <w:tblLook w:val="0000" w:firstRow="0" w:lastRow="0" w:firstColumn="0" w:lastColumn="0" w:noHBand="0" w:noVBand="0"/>
      </w:tblPr>
      <w:tblGrid>
        <w:gridCol w:w="960"/>
        <w:gridCol w:w="1158"/>
        <w:gridCol w:w="993"/>
        <w:gridCol w:w="1162"/>
        <w:gridCol w:w="1142"/>
        <w:gridCol w:w="1260"/>
        <w:gridCol w:w="1080"/>
        <w:gridCol w:w="1080"/>
        <w:gridCol w:w="1260"/>
      </w:tblGrid>
      <w:tr w:rsidR="009569BE" w:rsidRPr="00117643">
        <w:trPr>
          <w:cantSplit/>
          <w:trHeight w:val="255"/>
          <w:jc w:val="center"/>
        </w:trPr>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9569BE" w:rsidRPr="00117643" w:rsidRDefault="009569BE" w:rsidP="00716E9C">
            <w:pPr>
              <w:spacing w:line="360" w:lineRule="auto"/>
              <w:ind w:firstLine="709"/>
              <w:jc w:val="both"/>
              <w:rPr>
                <w:bCs/>
                <w:sz w:val="20"/>
                <w:szCs w:val="20"/>
              </w:rPr>
            </w:pPr>
            <w:r w:rsidRPr="00117643">
              <w:rPr>
                <w:bCs/>
                <w:sz w:val="20"/>
                <w:szCs w:val="20"/>
              </w:rPr>
              <w:t>№№</w:t>
            </w:r>
          </w:p>
        </w:tc>
        <w:tc>
          <w:tcPr>
            <w:tcW w:w="1158" w:type="dxa"/>
            <w:vMerge w:val="restart"/>
            <w:tcBorders>
              <w:top w:val="single" w:sz="4" w:space="0" w:color="auto"/>
              <w:left w:val="nil"/>
              <w:right w:val="nil"/>
            </w:tcBorders>
            <w:noWrap/>
            <w:vAlign w:val="center"/>
          </w:tcPr>
          <w:p w:rsidR="009569BE" w:rsidRPr="00117643" w:rsidRDefault="009569BE" w:rsidP="00716E9C">
            <w:pPr>
              <w:spacing w:line="360" w:lineRule="auto"/>
              <w:ind w:firstLine="709"/>
              <w:jc w:val="both"/>
              <w:rPr>
                <w:bCs/>
                <w:sz w:val="20"/>
                <w:szCs w:val="20"/>
              </w:rPr>
            </w:pPr>
            <w:r w:rsidRPr="00117643">
              <w:rPr>
                <w:bCs/>
                <w:sz w:val="20"/>
                <w:szCs w:val="20"/>
              </w:rPr>
              <w:t>Марка</w:t>
            </w:r>
          </w:p>
        </w:tc>
        <w:tc>
          <w:tcPr>
            <w:tcW w:w="993" w:type="dxa"/>
            <w:vMerge w:val="restart"/>
            <w:tcBorders>
              <w:top w:val="single" w:sz="4" w:space="0" w:color="auto"/>
              <w:left w:val="single" w:sz="4" w:space="0" w:color="auto"/>
              <w:right w:val="single" w:sz="4" w:space="0" w:color="auto"/>
            </w:tcBorders>
            <w:noWrap/>
            <w:vAlign w:val="center"/>
          </w:tcPr>
          <w:p w:rsidR="009569BE" w:rsidRPr="00117643" w:rsidRDefault="009569BE" w:rsidP="00716E9C">
            <w:pPr>
              <w:spacing w:line="360" w:lineRule="auto"/>
              <w:ind w:firstLine="709"/>
              <w:jc w:val="both"/>
              <w:rPr>
                <w:bCs/>
                <w:sz w:val="20"/>
                <w:szCs w:val="20"/>
              </w:rPr>
            </w:pPr>
            <w:r w:rsidRPr="00117643">
              <w:rPr>
                <w:bCs/>
                <w:sz w:val="20"/>
                <w:szCs w:val="20"/>
              </w:rPr>
              <w:t>Модель</w:t>
            </w:r>
          </w:p>
        </w:tc>
        <w:tc>
          <w:tcPr>
            <w:tcW w:w="6984" w:type="dxa"/>
            <w:gridSpan w:val="6"/>
            <w:tcBorders>
              <w:top w:val="single" w:sz="4" w:space="0" w:color="auto"/>
              <w:left w:val="nil"/>
              <w:bottom w:val="single" w:sz="4" w:space="0" w:color="auto"/>
              <w:right w:val="single" w:sz="4" w:space="0" w:color="000000"/>
            </w:tcBorders>
            <w:noWrap/>
            <w:vAlign w:val="bottom"/>
          </w:tcPr>
          <w:p w:rsidR="009569BE" w:rsidRPr="00117643" w:rsidRDefault="009569BE" w:rsidP="00716E9C">
            <w:pPr>
              <w:spacing w:line="360" w:lineRule="auto"/>
              <w:ind w:firstLine="709"/>
              <w:jc w:val="both"/>
              <w:rPr>
                <w:bCs/>
                <w:sz w:val="20"/>
                <w:szCs w:val="20"/>
              </w:rPr>
            </w:pPr>
            <w:r w:rsidRPr="00117643">
              <w:rPr>
                <w:bCs/>
                <w:sz w:val="20"/>
                <w:szCs w:val="20"/>
              </w:rPr>
              <w:t>Акция</w:t>
            </w:r>
          </w:p>
        </w:tc>
      </w:tr>
      <w:tr w:rsidR="009569BE" w:rsidRPr="00117643">
        <w:trPr>
          <w:cantSplit/>
          <w:trHeight w:val="255"/>
          <w:jc w:val="center"/>
        </w:trPr>
        <w:tc>
          <w:tcPr>
            <w:tcW w:w="960" w:type="dxa"/>
            <w:vMerge/>
            <w:tcBorders>
              <w:top w:val="single" w:sz="4" w:space="0" w:color="auto"/>
              <w:left w:val="single" w:sz="4" w:space="0" w:color="auto"/>
              <w:bottom w:val="single" w:sz="4" w:space="0" w:color="000000"/>
              <w:right w:val="single" w:sz="4" w:space="0" w:color="auto"/>
            </w:tcBorders>
            <w:vAlign w:val="center"/>
          </w:tcPr>
          <w:p w:rsidR="009569BE" w:rsidRPr="00117643" w:rsidRDefault="009569BE" w:rsidP="00716E9C">
            <w:pPr>
              <w:spacing w:line="360" w:lineRule="auto"/>
              <w:ind w:firstLine="709"/>
              <w:jc w:val="both"/>
              <w:rPr>
                <w:bCs/>
                <w:sz w:val="20"/>
                <w:szCs w:val="20"/>
              </w:rPr>
            </w:pPr>
          </w:p>
        </w:tc>
        <w:tc>
          <w:tcPr>
            <w:tcW w:w="1158" w:type="dxa"/>
            <w:vMerge/>
            <w:tcBorders>
              <w:left w:val="nil"/>
              <w:right w:val="nil"/>
            </w:tcBorders>
            <w:vAlign w:val="center"/>
          </w:tcPr>
          <w:p w:rsidR="009569BE" w:rsidRPr="00117643" w:rsidRDefault="009569BE" w:rsidP="00716E9C">
            <w:pPr>
              <w:spacing w:line="360" w:lineRule="auto"/>
              <w:ind w:firstLine="709"/>
              <w:jc w:val="both"/>
              <w:rPr>
                <w:bCs/>
                <w:sz w:val="20"/>
                <w:szCs w:val="20"/>
              </w:rPr>
            </w:pPr>
          </w:p>
        </w:tc>
        <w:tc>
          <w:tcPr>
            <w:tcW w:w="993" w:type="dxa"/>
            <w:vMerge/>
            <w:tcBorders>
              <w:left w:val="single" w:sz="4" w:space="0" w:color="auto"/>
              <w:right w:val="single" w:sz="4" w:space="0" w:color="auto"/>
            </w:tcBorders>
            <w:vAlign w:val="center"/>
          </w:tcPr>
          <w:p w:rsidR="009569BE" w:rsidRPr="00117643" w:rsidRDefault="009569BE" w:rsidP="00716E9C">
            <w:pPr>
              <w:spacing w:line="360" w:lineRule="auto"/>
              <w:ind w:firstLine="709"/>
              <w:jc w:val="both"/>
              <w:rPr>
                <w:bCs/>
                <w:sz w:val="20"/>
                <w:szCs w:val="20"/>
              </w:rPr>
            </w:pPr>
          </w:p>
        </w:tc>
        <w:tc>
          <w:tcPr>
            <w:tcW w:w="3564" w:type="dxa"/>
            <w:gridSpan w:val="3"/>
            <w:tcBorders>
              <w:top w:val="single" w:sz="4" w:space="0" w:color="auto"/>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bCs/>
                <w:sz w:val="20"/>
                <w:szCs w:val="20"/>
              </w:rPr>
            </w:pPr>
            <w:r w:rsidRPr="00117643">
              <w:rPr>
                <w:bCs/>
                <w:sz w:val="20"/>
                <w:szCs w:val="20"/>
              </w:rPr>
              <w:t>Москва*</w:t>
            </w:r>
          </w:p>
        </w:tc>
        <w:tc>
          <w:tcPr>
            <w:tcW w:w="3420" w:type="dxa"/>
            <w:gridSpan w:val="3"/>
            <w:tcBorders>
              <w:top w:val="single" w:sz="4" w:space="0" w:color="auto"/>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bCs/>
                <w:sz w:val="20"/>
                <w:szCs w:val="20"/>
              </w:rPr>
            </w:pPr>
            <w:r w:rsidRPr="00117643">
              <w:rPr>
                <w:bCs/>
                <w:sz w:val="20"/>
                <w:szCs w:val="20"/>
              </w:rPr>
              <w:t>Иные регионы</w:t>
            </w:r>
          </w:p>
        </w:tc>
      </w:tr>
      <w:tr w:rsidR="009569BE" w:rsidRPr="00117643">
        <w:trPr>
          <w:cantSplit/>
          <w:trHeight w:val="255"/>
          <w:jc w:val="center"/>
        </w:trPr>
        <w:tc>
          <w:tcPr>
            <w:tcW w:w="960" w:type="dxa"/>
            <w:vMerge/>
            <w:tcBorders>
              <w:top w:val="single" w:sz="4" w:space="0" w:color="auto"/>
              <w:left w:val="single" w:sz="4" w:space="0" w:color="auto"/>
              <w:bottom w:val="single" w:sz="4" w:space="0" w:color="000000"/>
              <w:right w:val="single" w:sz="4" w:space="0" w:color="auto"/>
            </w:tcBorders>
            <w:vAlign w:val="center"/>
          </w:tcPr>
          <w:p w:rsidR="009569BE" w:rsidRPr="00117643" w:rsidRDefault="009569BE" w:rsidP="00716E9C">
            <w:pPr>
              <w:spacing w:line="360" w:lineRule="auto"/>
              <w:ind w:firstLine="709"/>
              <w:jc w:val="both"/>
              <w:rPr>
                <w:bCs/>
                <w:sz w:val="20"/>
                <w:szCs w:val="20"/>
              </w:rPr>
            </w:pPr>
          </w:p>
        </w:tc>
        <w:tc>
          <w:tcPr>
            <w:tcW w:w="1158" w:type="dxa"/>
            <w:vMerge/>
            <w:tcBorders>
              <w:left w:val="nil"/>
              <w:bottom w:val="single" w:sz="4" w:space="0" w:color="000000"/>
              <w:right w:val="nil"/>
            </w:tcBorders>
            <w:vAlign w:val="center"/>
          </w:tcPr>
          <w:p w:rsidR="009569BE" w:rsidRPr="00117643" w:rsidRDefault="009569BE" w:rsidP="00716E9C">
            <w:pPr>
              <w:spacing w:line="360" w:lineRule="auto"/>
              <w:ind w:firstLine="709"/>
              <w:jc w:val="both"/>
              <w:rPr>
                <w:bCs/>
                <w:sz w:val="20"/>
                <w:szCs w:val="20"/>
              </w:rPr>
            </w:pPr>
          </w:p>
        </w:tc>
        <w:tc>
          <w:tcPr>
            <w:tcW w:w="993" w:type="dxa"/>
            <w:vMerge/>
            <w:tcBorders>
              <w:left w:val="single" w:sz="4" w:space="0" w:color="auto"/>
              <w:bottom w:val="single" w:sz="4" w:space="0" w:color="000000"/>
              <w:right w:val="single" w:sz="4" w:space="0" w:color="auto"/>
            </w:tcBorders>
            <w:vAlign w:val="center"/>
          </w:tcPr>
          <w:p w:rsidR="009569BE" w:rsidRPr="00117643" w:rsidRDefault="009569BE" w:rsidP="00716E9C">
            <w:pPr>
              <w:spacing w:line="360" w:lineRule="auto"/>
              <w:ind w:firstLine="709"/>
              <w:jc w:val="both"/>
              <w:rPr>
                <w:bCs/>
                <w:sz w:val="20"/>
                <w:szCs w:val="20"/>
              </w:rPr>
            </w:pPr>
          </w:p>
        </w:tc>
        <w:tc>
          <w:tcPr>
            <w:tcW w:w="1162"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2006 г.в.</w:t>
            </w:r>
          </w:p>
        </w:tc>
        <w:tc>
          <w:tcPr>
            <w:tcW w:w="1142"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2005 г.в.</w:t>
            </w:r>
          </w:p>
        </w:tc>
        <w:tc>
          <w:tcPr>
            <w:tcW w:w="1260"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2004 г.в.</w:t>
            </w:r>
          </w:p>
        </w:tc>
        <w:tc>
          <w:tcPr>
            <w:tcW w:w="1080"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2006 г.в.</w:t>
            </w:r>
          </w:p>
        </w:tc>
        <w:tc>
          <w:tcPr>
            <w:tcW w:w="1080"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2005 г.в.</w:t>
            </w:r>
          </w:p>
        </w:tc>
        <w:tc>
          <w:tcPr>
            <w:tcW w:w="1260" w:type="dxa"/>
            <w:tcBorders>
              <w:top w:val="single" w:sz="4" w:space="0" w:color="auto"/>
              <w:left w:val="single" w:sz="4" w:space="0" w:color="auto"/>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ТС 2004 г.в.</w:t>
            </w:r>
          </w:p>
        </w:tc>
      </w:tr>
      <w:tr w:rsidR="009569BE" w:rsidRPr="00117643">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1</w:t>
            </w:r>
          </w:p>
        </w:tc>
        <w:tc>
          <w:tcPr>
            <w:tcW w:w="1158"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Chevrolet</w:t>
            </w:r>
          </w:p>
        </w:tc>
        <w:tc>
          <w:tcPr>
            <w:tcW w:w="993" w:type="dxa"/>
            <w:tcBorders>
              <w:top w:val="nil"/>
              <w:left w:val="nil"/>
              <w:bottom w:val="single" w:sz="4" w:space="0" w:color="auto"/>
              <w:right w:val="single" w:sz="4" w:space="0" w:color="auto"/>
            </w:tcBorders>
            <w:vAlign w:val="bottom"/>
          </w:tcPr>
          <w:p w:rsidR="009569BE" w:rsidRPr="00117643" w:rsidRDefault="009569BE" w:rsidP="00117643">
            <w:pPr>
              <w:spacing w:line="360" w:lineRule="auto"/>
              <w:jc w:val="both"/>
              <w:rPr>
                <w:sz w:val="20"/>
                <w:szCs w:val="20"/>
              </w:rPr>
            </w:pPr>
            <w:r w:rsidRPr="00117643">
              <w:rPr>
                <w:sz w:val="20"/>
                <w:szCs w:val="20"/>
              </w:rPr>
              <w:t>Lanos</w:t>
            </w:r>
          </w:p>
        </w:tc>
        <w:tc>
          <w:tcPr>
            <w:tcW w:w="116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4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8,8</w:t>
            </w:r>
          </w:p>
        </w:tc>
      </w:tr>
      <w:tr w:rsidR="009569BE" w:rsidRPr="00117643">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2</w:t>
            </w:r>
          </w:p>
        </w:tc>
        <w:tc>
          <w:tcPr>
            <w:tcW w:w="1158"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Daewoo</w:t>
            </w:r>
          </w:p>
        </w:tc>
        <w:tc>
          <w:tcPr>
            <w:tcW w:w="993" w:type="dxa"/>
            <w:tcBorders>
              <w:top w:val="nil"/>
              <w:left w:val="nil"/>
              <w:bottom w:val="single" w:sz="4" w:space="0" w:color="auto"/>
              <w:right w:val="single" w:sz="4" w:space="0" w:color="auto"/>
            </w:tcBorders>
            <w:vAlign w:val="bottom"/>
          </w:tcPr>
          <w:p w:rsidR="009569BE" w:rsidRPr="00117643" w:rsidRDefault="009569BE" w:rsidP="00117643">
            <w:pPr>
              <w:spacing w:line="360" w:lineRule="auto"/>
              <w:jc w:val="both"/>
              <w:rPr>
                <w:sz w:val="20"/>
                <w:szCs w:val="20"/>
              </w:rPr>
            </w:pPr>
            <w:r w:rsidRPr="00117643">
              <w:rPr>
                <w:sz w:val="20"/>
                <w:szCs w:val="20"/>
              </w:rPr>
              <w:t>Matiz</w:t>
            </w:r>
          </w:p>
        </w:tc>
        <w:tc>
          <w:tcPr>
            <w:tcW w:w="116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4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9,1</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8,8</w:t>
            </w:r>
          </w:p>
        </w:tc>
      </w:tr>
      <w:tr w:rsidR="009569BE" w:rsidRPr="00117643">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3</w:t>
            </w:r>
          </w:p>
        </w:tc>
        <w:tc>
          <w:tcPr>
            <w:tcW w:w="1158"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Mazda</w:t>
            </w:r>
          </w:p>
        </w:tc>
        <w:tc>
          <w:tcPr>
            <w:tcW w:w="993" w:type="dxa"/>
            <w:tcBorders>
              <w:top w:val="nil"/>
              <w:left w:val="nil"/>
              <w:bottom w:val="single" w:sz="4" w:space="0" w:color="auto"/>
              <w:right w:val="single" w:sz="4" w:space="0" w:color="auto"/>
            </w:tcBorders>
            <w:vAlign w:val="bottom"/>
          </w:tcPr>
          <w:p w:rsidR="009569BE" w:rsidRPr="00117643" w:rsidRDefault="009569BE" w:rsidP="00117643">
            <w:pPr>
              <w:spacing w:line="360" w:lineRule="auto"/>
              <w:jc w:val="both"/>
              <w:rPr>
                <w:sz w:val="20"/>
                <w:szCs w:val="20"/>
              </w:rPr>
            </w:pPr>
            <w:r w:rsidRPr="00117643">
              <w:rPr>
                <w:sz w:val="20"/>
                <w:szCs w:val="20"/>
              </w:rPr>
              <w:t>3</w:t>
            </w:r>
          </w:p>
        </w:tc>
        <w:tc>
          <w:tcPr>
            <w:tcW w:w="116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4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9,1</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8,8</w:t>
            </w:r>
          </w:p>
        </w:tc>
      </w:tr>
      <w:tr w:rsidR="009569BE" w:rsidRPr="00117643">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4</w:t>
            </w:r>
          </w:p>
        </w:tc>
        <w:tc>
          <w:tcPr>
            <w:tcW w:w="1158"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Hyundai</w:t>
            </w:r>
          </w:p>
        </w:tc>
        <w:tc>
          <w:tcPr>
            <w:tcW w:w="993" w:type="dxa"/>
            <w:tcBorders>
              <w:top w:val="nil"/>
              <w:left w:val="nil"/>
              <w:bottom w:val="single" w:sz="4" w:space="0" w:color="auto"/>
              <w:right w:val="single" w:sz="4" w:space="0" w:color="auto"/>
            </w:tcBorders>
            <w:vAlign w:val="bottom"/>
          </w:tcPr>
          <w:p w:rsidR="009569BE" w:rsidRPr="00117643" w:rsidRDefault="009569BE" w:rsidP="00117643">
            <w:pPr>
              <w:spacing w:line="360" w:lineRule="auto"/>
              <w:jc w:val="both"/>
              <w:rPr>
                <w:sz w:val="20"/>
                <w:szCs w:val="20"/>
              </w:rPr>
            </w:pPr>
            <w:r w:rsidRPr="00117643">
              <w:rPr>
                <w:sz w:val="20"/>
                <w:szCs w:val="20"/>
              </w:rPr>
              <w:t>Getz</w:t>
            </w:r>
          </w:p>
        </w:tc>
        <w:tc>
          <w:tcPr>
            <w:tcW w:w="116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4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9,1</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8,8</w:t>
            </w:r>
          </w:p>
        </w:tc>
      </w:tr>
      <w:tr w:rsidR="009569BE" w:rsidRPr="00117643">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5</w:t>
            </w:r>
          </w:p>
        </w:tc>
        <w:tc>
          <w:tcPr>
            <w:tcW w:w="1158"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Ford</w:t>
            </w:r>
          </w:p>
        </w:tc>
        <w:tc>
          <w:tcPr>
            <w:tcW w:w="993" w:type="dxa"/>
            <w:tcBorders>
              <w:top w:val="nil"/>
              <w:left w:val="nil"/>
              <w:bottom w:val="single" w:sz="4" w:space="0" w:color="auto"/>
              <w:right w:val="single" w:sz="4" w:space="0" w:color="auto"/>
            </w:tcBorders>
            <w:vAlign w:val="bottom"/>
          </w:tcPr>
          <w:p w:rsidR="009569BE" w:rsidRPr="00117643" w:rsidRDefault="009569BE" w:rsidP="00117643">
            <w:pPr>
              <w:spacing w:line="360" w:lineRule="auto"/>
              <w:jc w:val="both"/>
              <w:rPr>
                <w:sz w:val="20"/>
                <w:szCs w:val="20"/>
              </w:rPr>
            </w:pPr>
            <w:r w:rsidRPr="00117643">
              <w:rPr>
                <w:sz w:val="20"/>
                <w:szCs w:val="20"/>
              </w:rPr>
              <w:t>Fusion</w:t>
            </w:r>
          </w:p>
        </w:tc>
        <w:tc>
          <w:tcPr>
            <w:tcW w:w="116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4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9,1</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8,8</w:t>
            </w:r>
          </w:p>
        </w:tc>
      </w:tr>
      <w:tr w:rsidR="009569BE" w:rsidRPr="00117643">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w:t>
            </w:r>
          </w:p>
        </w:tc>
        <w:tc>
          <w:tcPr>
            <w:tcW w:w="1158"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Mitsubishi</w:t>
            </w:r>
          </w:p>
        </w:tc>
        <w:tc>
          <w:tcPr>
            <w:tcW w:w="993" w:type="dxa"/>
            <w:tcBorders>
              <w:top w:val="nil"/>
              <w:left w:val="nil"/>
              <w:bottom w:val="single" w:sz="4" w:space="0" w:color="auto"/>
              <w:right w:val="single" w:sz="4" w:space="0" w:color="auto"/>
            </w:tcBorders>
            <w:vAlign w:val="bottom"/>
          </w:tcPr>
          <w:p w:rsidR="009569BE" w:rsidRPr="00117643" w:rsidRDefault="009569BE" w:rsidP="00117643">
            <w:pPr>
              <w:spacing w:line="360" w:lineRule="auto"/>
              <w:jc w:val="both"/>
              <w:rPr>
                <w:sz w:val="20"/>
                <w:szCs w:val="20"/>
              </w:rPr>
            </w:pPr>
            <w:r w:rsidRPr="00117643">
              <w:rPr>
                <w:sz w:val="20"/>
                <w:szCs w:val="20"/>
              </w:rPr>
              <w:t>Colt</w:t>
            </w:r>
          </w:p>
        </w:tc>
        <w:tc>
          <w:tcPr>
            <w:tcW w:w="116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4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9,1</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8,8</w:t>
            </w:r>
          </w:p>
        </w:tc>
      </w:tr>
      <w:tr w:rsidR="009569BE" w:rsidRPr="00117643">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w:t>
            </w:r>
          </w:p>
        </w:tc>
        <w:tc>
          <w:tcPr>
            <w:tcW w:w="1158"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Kia</w:t>
            </w:r>
          </w:p>
        </w:tc>
        <w:tc>
          <w:tcPr>
            <w:tcW w:w="993" w:type="dxa"/>
            <w:tcBorders>
              <w:top w:val="nil"/>
              <w:left w:val="nil"/>
              <w:bottom w:val="single" w:sz="4" w:space="0" w:color="auto"/>
              <w:right w:val="single" w:sz="4" w:space="0" w:color="auto"/>
            </w:tcBorders>
            <w:vAlign w:val="bottom"/>
          </w:tcPr>
          <w:p w:rsidR="009569BE" w:rsidRPr="00117643" w:rsidRDefault="009569BE" w:rsidP="00117643">
            <w:pPr>
              <w:spacing w:line="360" w:lineRule="auto"/>
              <w:jc w:val="both"/>
              <w:rPr>
                <w:sz w:val="20"/>
                <w:szCs w:val="20"/>
              </w:rPr>
            </w:pPr>
            <w:r w:rsidRPr="00117643">
              <w:rPr>
                <w:sz w:val="20"/>
                <w:szCs w:val="20"/>
              </w:rPr>
              <w:t>Cerato</w:t>
            </w:r>
          </w:p>
        </w:tc>
        <w:tc>
          <w:tcPr>
            <w:tcW w:w="116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4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9,1</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8,8</w:t>
            </w:r>
          </w:p>
        </w:tc>
      </w:tr>
      <w:tr w:rsidR="009569BE" w:rsidRPr="00117643">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w:t>
            </w:r>
          </w:p>
        </w:tc>
        <w:tc>
          <w:tcPr>
            <w:tcW w:w="1158" w:type="dxa"/>
            <w:tcBorders>
              <w:top w:val="nil"/>
              <w:left w:val="nil"/>
              <w:bottom w:val="single" w:sz="4" w:space="0" w:color="auto"/>
              <w:right w:val="single" w:sz="4" w:space="0" w:color="auto"/>
            </w:tcBorders>
            <w:noWrap/>
            <w:vAlign w:val="bottom"/>
          </w:tcPr>
          <w:p w:rsidR="009569BE" w:rsidRPr="00117643" w:rsidRDefault="009569BE" w:rsidP="00117643">
            <w:pPr>
              <w:spacing w:line="360" w:lineRule="auto"/>
              <w:jc w:val="both"/>
              <w:rPr>
                <w:sz w:val="20"/>
                <w:szCs w:val="20"/>
              </w:rPr>
            </w:pPr>
            <w:r w:rsidRPr="00117643">
              <w:rPr>
                <w:sz w:val="20"/>
                <w:szCs w:val="20"/>
              </w:rPr>
              <w:t>Nissan</w:t>
            </w:r>
          </w:p>
        </w:tc>
        <w:tc>
          <w:tcPr>
            <w:tcW w:w="993" w:type="dxa"/>
            <w:tcBorders>
              <w:top w:val="nil"/>
              <w:left w:val="nil"/>
              <w:bottom w:val="single" w:sz="4" w:space="0" w:color="auto"/>
              <w:right w:val="single" w:sz="4" w:space="0" w:color="auto"/>
            </w:tcBorders>
            <w:vAlign w:val="bottom"/>
          </w:tcPr>
          <w:p w:rsidR="009569BE" w:rsidRPr="00117643" w:rsidRDefault="009569BE" w:rsidP="00117643">
            <w:pPr>
              <w:spacing w:line="360" w:lineRule="auto"/>
              <w:jc w:val="both"/>
              <w:rPr>
                <w:sz w:val="20"/>
                <w:szCs w:val="20"/>
              </w:rPr>
            </w:pPr>
            <w:r w:rsidRPr="00117643">
              <w:rPr>
                <w:sz w:val="20"/>
                <w:szCs w:val="20"/>
              </w:rPr>
              <w:t>Note</w:t>
            </w:r>
          </w:p>
        </w:tc>
        <w:tc>
          <w:tcPr>
            <w:tcW w:w="116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6,9</w:t>
            </w:r>
          </w:p>
        </w:tc>
        <w:tc>
          <w:tcPr>
            <w:tcW w:w="1142"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7,9</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9,0</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6,7</w:t>
            </w:r>
          </w:p>
        </w:tc>
        <w:tc>
          <w:tcPr>
            <w:tcW w:w="108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7,8</w:t>
            </w:r>
          </w:p>
        </w:tc>
        <w:tc>
          <w:tcPr>
            <w:tcW w:w="1260" w:type="dxa"/>
            <w:tcBorders>
              <w:top w:val="nil"/>
              <w:left w:val="nil"/>
              <w:bottom w:val="single" w:sz="4" w:space="0" w:color="auto"/>
              <w:right w:val="single" w:sz="4" w:space="0" w:color="auto"/>
            </w:tcBorders>
            <w:noWrap/>
            <w:vAlign w:val="bottom"/>
          </w:tcPr>
          <w:p w:rsidR="009569BE" w:rsidRPr="00117643" w:rsidRDefault="009569BE" w:rsidP="00716E9C">
            <w:pPr>
              <w:spacing w:line="360" w:lineRule="auto"/>
              <w:ind w:firstLine="709"/>
              <w:jc w:val="both"/>
              <w:rPr>
                <w:sz w:val="20"/>
                <w:szCs w:val="20"/>
              </w:rPr>
            </w:pPr>
            <w:r w:rsidRPr="00117643">
              <w:rPr>
                <w:sz w:val="20"/>
                <w:szCs w:val="20"/>
              </w:rPr>
              <w:t>8,8</w:t>
            </w:r>
          </w:p>
        </w:tc>
      </w:tr>
    </w:tbl>
    <w:p w:rsidR="009569BE" w:rsidRPr="00716E9C" w:rsidRDefault="009569BE" w:rsidP="00716E9C">
      <w:pPr>
        <w:spacing w:line="360" w:lineRule="auto"/>
        <w:ind w:firstLine="709"/>
        <w:jc w:val="both"/>
        <w:rPr>
          <w:sz w:val="28"/>
        </w:rPr>
      </w:pPr>
    </w:p>
    <w:p w:rsidR="00A03256" w:rsidRDefault="00A03256" w:rsidP="00A03256">
      <w:pPr>
        <w:spacing w:line="360" w:lineRule="auto"/>
        <w:rPr>
          <w:sz w:val="28"/>
          <w:szCs w:val="16"/>
        </w:rPr>
        <w:sectPr w:rsidR="00A03256" w:rsidSect="00117643">
          <w:pgSz w:w="16838" w:h="11906" w:orient="landscape" w:code="9"/>
          <w:pgMar w:top="1134" w:right="851" w:bottom="1134" w:left="1701" w:header="709" w:footer="709" w:gutter="0"/>
          <w:cols w:space="708"/>
          <w:docGrid w:linePitch="360"/>
        </w:sectPr>
      </w:pPr>
    </w:p>
    <w:p w:rsidR="009569BE" w:rsidRPr="00716E9C" w:rsidRDefault="009569BE" w:rsidP="00A03256">
      <w:pPr>
        <w:spacing w:line="360" w:lineRule="auto"/>
        <w:jc w:val="right"/>
        <w:rPr>
          <w:bCs/>
          <w:sz w:val="28"/>
          <w:szCs w:val="16"/>
        </w:rPr>
      </w:pPr>
      <w:r w:rsidRPr="00716E9C">
        <w:rPr>
          <w:sz w:val="28"/>
          <w:szCs w:val="16"/>
        </w:rPr>
        <w:t>Приложение № 3</w:t>
      </w:r>
      <w:r w:rsidRPr="00716E9C">
        <w:rPr>
          <w:bCs/>
          <w:sz w:val="28"/>
          <w:szCs w:val="16"/>
        </w:rPr>
        <w:t xml:space="preserve"> </w:t>
      </w:r>
    </w:p>
    <w:tbl>
      <w:tblPr>
        <w:tblW w:w="9468" w:type="dxa"/>
        <w:tblLayout w:type="fixed"/>
        <w:tblLook w:val="0000" w:firstRow="0" w:lastRow="0" w:firstColumn="0" w:lastColumn="0" w:noHBand="0" w:noVBand="0"/>
      </w:tblPr>
      <w:tblGrid>
        <w:gridCol w:w="691"/>
        <w:gridCol w:w="1036"/>
        <w:gridCol w:w="1900"/>
        <w:gridCol w:w="1036"/>
        <w:gridCol w:w="1036"/>
        <w:gridCol w:w="1037"/>
        <w:gridCol w:w="1036"/>
        <w:gridCol w:w="1036"/>
        <w:gridCol w:w="660"/>
      </w:tblGrid>
      <w:tr w:rsidR="009569BE" w:rsidRPr="00A03256" w:rsidTr="00A03256">
        <w:trPr>
          <w:cantSplit/>
          <w:trHeight w:val="247"/>
        </w:trPr>
        <w:tc>
          <w:tcPr>
            <w:tcW w:w="691" w:type="dxa"/>
            <w:vMerge w:val="restart"/>
            <w:tcBorders>
              <w:top w:val="single" w:sz="4" w:space="0" w:color="auto"/>
              <w:left w:val="single" w:sz="4" w:space="0" w:color="auto"/>
              <w:bottom w:val="single" w:sz="4" w:space="0" w:color="000000"/>
              <w:right w:val="single" w:sz="4" w:space="0" w:color="auto"/>
            </w:tcBorders>
            <w:noWrap/>
            <w:vAlign w:val="center"/>
          </w:tcPr>
          <w:p w:rsidR="009569BE" w:rsidRPr="00A03256" w:rsidRDefault="009569BE" w:rsidP="00716E9C">
            <w:pPr>
              <w:spacing w:line="360" w:lineRule="auto"/>
              <w:ind w:firstLine="709"/>
              <w:jc w:val="both"/>
              <w:rPr>
                <w:bCs/>
                <w:sz w:val="20"/>
                <w:szCs w:val="20"/>
              </w:rPr>
            </w:pPr>
            <w:r w:rsidRPr="00A03256">
              <w:rPr>
                <w:bCs/>
                <w:sz w:val="20"/>
                <w:szCs w:val="20"/>
              </w:rPr>
              <w:t>№№</w:t>
            </w:r>
          </w:p>
        </w:tc>
        <w:tc>
          <w:tcPr>
            <w:tcW w:w="1036" w:type="dxa"/>
            <w:vMerge w:val="restart"/>
            <w:tcBorders>
              <w:top w:val="single" w:sz="4" w:space="0" w:color="auto"/>
              <w:left w:val="nil"/>
              <w:bottom w:val="single" w:sz="4" w:space="0" w:color="000000"/>
              <w:right w:val="nil"/>
            </w:tcBorders>
            <w:noWrap/>
            <w:vAlign w:val="center"/>
          </w:tcPr>
          <w:p w:rsidR="009569BE" w:rsidRPr="00A03256" w:rsidRDefault="009569BE" w:rsidP="00A03256">
            <w:pPr>
              <w:spacing w:line="360" w:lineRule="auto"/>
              <w:jc w:val="both"/>
              <w:rPr>
                <w:bCs/>
                <w:sz w:val="20"/>
                <w:szCs w:val="20"/>
              </w:rPr>
            </w:pPr>
            <w:r w:rsidRPr="00A03256">
              <w:rPr>
                <w:bCs/>
                <w:sz w:val="20"/>
                <w:szCs w:val="20"/>
              </w:rPr>
              <w:t>Марка</w:t>
            </w:r>
          </w:p>
        </w:tc>
        <w:tc>
          <w:tcPr>
            <w:tcW w:w="1900" w:type="dxa"/>
            <w:vMerge w:val="restart"/>
            <w:tcBorders>
              <w:top w:val="single" w:sz="4" w:space="0" w:color="auto"/>
              <w:left w:val="single" w:sz="4" w:space="0" w:color="auto"/>
              <w:bottom w:val="single" w:sz="4" w:space="0" w:color="000000"/>
              <w:right w:val="single" w:sz="4" w:space="0" w:color="auto"/>
            </w:tcBorders>
            <w:noWrap/>
            <w:vAlign w:val="center"/>
          </w:tcPr>
          <w:p w:rsidR="009569BE" w:rsidRPr="00A03256" w:rsidRDefault="009569BE" w:rsidP="00A03256">
            <w:pPr>
              <w:spacing w:line="360" w:lineRule="auto"/>
              <w:jc w:val="both"/>
              <w:rPr>
                <w:bCs/>
                <w:sz w:val="20"/>
                <w:szCs w:val="20"/>
              </w:rPr>
            </w:pPr>
            <w:r w:rsidRPr="00A03256">
              <w:rPr>
                <w:bCs/>
                <w:sz w:val="20"/>
                <w:szCs w:val="20"/>
              </w:rPr>
              <w:t>Модель</w:t>
            </w:r>
          </w:p>
        </w:tc>
        <w:tc>
          <w:tcPr>
            <w:tcW w:w="5841" w:type="dxa"/>
            <w:gridSpan w:val="6"/>
            <w:tcBorders>
              <w:top w:val="single" w:sz="4" w:space="0" w:color="auto"/>
              <w:left w:val="nil"/>
              <w:bottom w:val="single" w:sz="4" w:space="0" w:color="auto"/>
              <w:right w:val="single" w:sz="4" w:space="0" w:color="000000"/>
            </w:tcBorders>
            <w:noWrap/>
            <w:vAlign w:val="bottom"/>
          </w:tcPr>
          <w:p w:rsidR="009569BE" w:rsidRPr="00A03256" w:rsidRDefault="009569BE" w:rsidP="00716E9C">
            <w:pPr>
              <w:spacing w:line="360" w:lineRule="auto"/>
              <w:ind w:firstLine="709"/>
              <w:jc w:val="both"/>
              <w:rPr>
                <w:bCs/>
                <w:sz w:val="20"/>
                <w:szCs w:val="20"/>
              </w:rPr>
            </w:pPr>
            <w:r w:rsidRPr="00A03256">
              <w:rPr>
                <w:bCs/>
                <w:sz w:val="20"/>
                <w:szCs w:val="20"/>
              </w:rPr>
              <w:t>Акция</w:t>
            </w:r>
          </w:p>
        </w:tc>
      </w:tr>
      <w:tr w:rsidR="009569BE" w:rsidRPr="00A03256" w:rsidTr="00A03256">
        <w:trPr>
          <w:cantSplit/>
          <w:trHeight w:val="247"/>
        </w:trPr>
        <w:tc>
          <w:tcPr>
            <w:tcW w:w="691" w:type="dxa"/>
            <w:vMerge/>
            <w:tcBorders>
              <w:top w:val="single" w:sz="4" w:space="0" w:color="auto"/>
              <w:left w:val="single" w:sz="4" w:space="0" w:color="auto"/>
              <w:bottom w:val="single" w:sz="4" w:space="0" w:color="000000"/>
              <w:right w:val="single" w:sz="4" w:space="0" w:color="auto"/>
            </w:tcBorders>
            <w:vAlign w:val="center"/>
          </w:tcPr>
          <w:p w:rsidR="009569BE" w:rsidRPr="00A03256" w:rsidRDefault="009569BE" w:rsidP="00716E9C">
            <w:pPr>
              <w:spacing w:line="360" w:lineRule="auto"/>
              <w:ind w:firstLine="709"/>
              <w:jc w:val="both"/>
              <w:rPr>
                <w:bCs/>
                <w:sz w:val="20"/>
                <w:szCs w:val="20"/>
              </w:rPr>
            </w:pPr>
          </w:p>
        </w:tc>
        <w:tc>
          <w:tcPr>
            <w:tcW w:w="1036" w:type="dxa"/>
            <w:vMerge/>
            <w:tcBorders>
              <w:top w:val="single" w:sz="4" w:space="0" w:color="auto"/>
              <w:left w:val="nil"/>
              <w:bottom w:val="single" w:sz="4" w:space="0" w:color="000000"/>
              <w:right w:val="nil"/>
            </w:tcBorders>
            <w:vAlign w:val="center"/>
          </w:tcPr>
          <w:p w:rsidR="009569BE" w:rsidRPr="00A03256" w:rsidRDefault="009569BE" w:rsidP="00716E9C">
            <w:pPr>
              <w:spacing w:line="360" w:lineRule="auto"/>
              <w:ind w:firstLine="709"/>
              <w:jc w:val="both"/>
              <w:rPr>
                <w:bCs/>
                <w:sz w:val="20"/>
                <w:szCs w:val="20"/>
              </w:rPr>
            </w:pPr>
          </w:p>
        </w:tc>
        <w:tc>
          <w:tcPr>
            <w:tcW w:w="1900" w:type="dxa"/>
            <w:vMerge/>
            <w:tcBorders>
              <w:top w:val="single" w:sz="4" w:space="0" w:color="auto"/>
              <w:left w:val="single" w:sz="4" w:space="0" w:color="auto"/>
              <w:bottom w:val="single" w:sz="4" w:space="0" w:color="000000"/>
              <w:right w:val="single" w:sz="4" w:space="0" w:color="auto"/>
            </w:tcBorders>
            <w:vAlign w:val="center"/>
          </w:tcPr>
          <w:p w:rsidR="009569BE" w:rsidRPr="00A03256" w:rsidRDefault="009569BE" w:rsidP="00716E9C">
            <w:pPr>
              <w:spacing w:line="360" w:lineRule="auto"/>
              <w:ind w:firstLine="709"/>
              <w:jc w:val="both"/>
              <w:rPr>
                <w:bCs/>
                <w:sz w:val="20"/>
                <w:szCs w:val="20"/>
              </w:rPr>
            </w:pPr>
          </w:p>
        </w:tc>
        <w:tc>
          <w:tcPr>
            <w:tcW w:w="3109" w:type="dxa"/>
            <w:gridSpan w:val="3"/>
            <w:tcBorders>
              <w:top w:val="nil"/>
              <w:left w:val="nil"/>
              <w:bottom w:val="nil"/>
              <w:right w:val="single" w:sz="4" w:space="0" w:color="auto"/>
            </w:tcBorders>
            <w:noWrap/>
            <w:vAlign w:val="bottom"/>
          </w:tcPr>
          <w:p w:rsidR="009569BE" w:rsidRPr="00A03256" w:rsidRDefault="009569BE" w:rsidP="00716E9C">
            <w:pPr>
              <w:spacing w:line="360" w:lineRule="auto"/>
              <w:ind w:firstLine="709"/>
              <w:jc w:val="both"/>
              <w:rPr>
                <w:bCs/>
                <w:sz w:val="20"/>
                <w:szCs w:val="20"/>
              </w:rPr>
            </w:pPr>
            <w:r w:rsidRPr="00A03256">
              <w:rPr>
                <w:bCs/>
                <w:sz w:val="20"/>
                <w:szCs w:val="20"/>
              </w:rPr>
              <w:t>Москва*</w:t>
            </w:r>
          </w:p>
        </w:tc>
        <w:tc>
          <w:tcPr>
            <w:tcW w:w="2732" w:type="dxa"/>
            <w:gridSpan w:val="3"/>
            <w:tcBorders>
              <w:top w:val="single" w:sz="4" w:space="0" w:color="auto"/>
              <w:left w:val="single" w:sz="4" w:space="0" w:color="auto"/>
              <w:bottom w:val="single" w:sz="4" w:space="0" w:color="auto"/>
              <w:right w:val="single" w:sz="4" w:space="0" w:color="auto"/>
            </w:tcBorders>
            <w:noWrap/>
            <w:vAlign w:val="bottom"/>
          </w:tcPr>
          <w:p w:rsidR="009569BE" w:rsidRPr="00A03256" w:rsidRDefault="009569BE" w:rsidP="00716E9C">
            <w:pPr>
              <w:spacing w:line="360" w:lineRule="auto"/>
              <w:ind w:firstLine="709"/>
              <w:jc w:val="both"/>
              <w:rPr>
                <w:bCs/>
                <w:sz w:val="20"/>
                <w:szCs w:val="20"/>
              </w:rPr>
            </w:pPr>
            <w:r w:rsidRPr="00A03256">
              <w:rPr>
                <w:bCs/>
                <w:sz w:val="20"/>
                <w:szCs w:val="20"/>
              </w:rPr>
              <w:t>Иные регионы</w:t>
            </w:r>
          </w:p>
        </w:tc>
      </w:tr>
      <w:tr w:rsidR="009569BE" w:rsidRPr="00A03256" w:rsidTr="00A03256">
        <w:trPr>
          <w:cantSplit/>
          <w:trHeight w:val="247"/>
        </w:trPr>
        <w:tc>
          <w:tcPr>
            <w:tcW w:w="691" w:type="dxa"/>
            <w:vMerge/>
            <w:tcBorders>
              <w:top w:val="single" w:sz="4" w:space="0" w:color="auto"/>
              <w:left w:val="single" w:sz="4" w:space="0" w:color="auto"/>
              <w:bottom w:val="single" w:sz="4" w:space="0" w:color="000000"/>
              <w:right w:val="single" w:sz="4" w:space="0" w:color="auto"/>
            </w:tcBorders>
            <w:vAlign w:val="center"/>
          </w:tcPr>
          <w:p w:rsidR="009569BE" w:rsidRPr="00A03256" w:rsidRDefault="009569BE" w:rsidP="00716E9C">
            <w:pPr>
              <w:spacing w:line="360" w:lineRule="auto"/>
              <w:ind w:firstLine="709"/>
              <w:jc w:val="both"/>
              <w:rPr>
                <w:bCs/>
                <w:sz w:val="20"/>
                <w:szCs w:val="20"/>
              </w:rPr>
            </w:pPr>
          </w:p>
        </w:tc>
        <w:tc>
          <w:tcPr>
            <w:tcW w:w="1036" w:type="dxa"/>
            <w:vMerge/>
            <w:tcBorders>
              <w:top w:val="single" w:sz="4" w:space="0" w:color="auto"/>
              <w:left w:val="nil"/>
              <w:bottom w:val="single" w:sz="4" w:space="0" w:color="000000"/>
              <w:right w:val="nil"/>
            </w:tcBorders>
            <w:vAlign w:val="center"/>
          </w:tcPr>
          <w:p w:rsidR="009569BE" w:rsidRPr="00A03256" w:rsidRDefault="009569BE" w:rsidP="00716E9C">
            <w:pPr>
              <w:spacing w:line="360" w:lineRule="auto"/>
              <w:ind w:firstLine="709"/>
              <w:jc w:val="both"/>
              <w:rPr>
                <w:bCs/>
                <w:sz w:val="20"/>
                <w:szCs w:val="20"/>
              </w:rPr>
            </w:pPr>
          </w:p>
        </w:tc>
        <w:tc>
          <w:tcPr>
            <w:tcW w:w="1900" w:type="dxa"/>
            <w:vMerge/>
            <w:tcBorders>
              <w:top w:val="single" w:sz="4" w:space="0" w:color="auto"/>
              <w:left w:val="single" w:sz="4" w:space="0" w:color="auto"/>
              <w:bottom w:val="single" w:sz="4" w:space="0" w:color="000000"/>
              <w:right w:val="single" w:sz="4" w:space="0" w:color="auto"/>
            </w:tcBorders>
            <w:vAlign w:val="center"/>
          </w:tcPr>
          <w:p w:rsidR="009569BE" w:rsidRPr="00A03256" w:rsidRDefault="009569BE" w:rsidP="00716E9C">
            <w:pPr>
              <w:spacing w:line="360" w:lineRule="auto"/>
              <w:ind w:firstLine="709"/>
              <w:jc w:val="both"/>
              <w:rPr>
                <w:bCs/>
                <w:sz w:val="20"/>
                <w:szCs w:val="20"/>
              </w:rPr>
            </w:pPr>
          </w:p>
        </w:tc>
        <w:tc>
          <w:tcPr>
            <w:tcW w:w="1036" w:type="dxa"/>
            <w:tcBorders>
              <w:top w:val="single" w:sz="4" w:space="0" w:color="auto"/>
              <w:left w:val="nil"/>
              <w:bottom w:val="single" w:sz="4" w:space="0" w:color="auto"/>
              <w:right w:val="single" w:sz="4" w:space="0" w:color="auto"/>
            </w:tcBorders>
            <w:noWrap/>
            <w:vAlign w:val="bottom"/>
          </w:tcPr>
          <w:p w:rsidR="009569BE" w:rsidRPr="00A03256" w:rsidRDefault="009569BE" w:rsidP="00A03256">
            <w:pPr>
              <w:spacing w:line="360" w:lineRule="auto"/>
              <w:jc w:val="both"/>
              <w:rPr>
                <w:sz w:val="20"/>
                <w:szCs w:val="20"/>
              </w:rPr>
            </w:pPr>
            <w:r w:rsidRPr="00A03256">
              <w:rPr>
                <w:sz w:val="20"/>
                <w:szCs w:val="20"/>
              </w:rPr>
              <w:t>ТС 2006 г.в.</w:t>
            </w:r>
          </w:p>
        </w:tc>
        <w:tc>
          <w:tcPr>
            <w:tcW w:w="1036" w:type="dxa"/>
            <w:tcBorders>
              <w:top w:val="single" w:sz="4" w:space="0" w:color="auto"/>
              <w:left w:val="nil"/>
              <w:bottom w:val="single" w:sz="4" w:space="0" w:color="auto"/>
              <w:right w:val="single" w:sz="4" w:space="0" w:color="auto"/>
            </w:tcBorders>
            <w:noWrap/>
            <w:vAlign w:val="bottom"/>
          </w:tcPr>
          <w:p w:rsidR="009569BE" w:rsidRPr="00A03256" w:rsidRDefault="009569BE" w:rsidP="00A03256">
            <w:pPr>
              <w:spacing w:line="360" w:lineRule="auto"/>
              <w:jc w:val="both"/>
              <w:rPr>
                <w:sz w:val="20"/>
                <w:szCs w:val="20"/>
              </w:rPr>
            </w:pPr>
            <w:r w:rsidRPr="00A03256">
              <w:rPr>
                <w:sz w:val="20"/>
                <w:szCs w:val="20"/>
              </w:rPr>
              <w:t>ТС 2005 г.в.</w:t>
            </w:r>
          </w:p>
        </w:tc>
        <w:tc>
          <w:tcPr>
            <w:tcW w:w="1037" w:type="dxa"/>
            <w:tcBorders>
              <w:top w:val="single" w:sz="4" w:space="0" w:color="auto"/>
              <w:left w:val="nil"/>
              <w:bottom w:val="single" w:sz="4" w:space="0" w:color="auto"/>
              <w:right w:val="single" w:sz="4" w:space="0" w:color="auto"/>
            </w:tcBorders>
            <w:noWrap/>
            <w:vAlign w:val="bottom"/>
          </w:tcPr>
          <w:p w:rsidR="009569BE" w:rsidRPr="00A03256" w:rsidRDefault="009569BE" w:rsidP="00A03256">
            <w:pPr>
              <w:spacing w:line="360" w:lineRule="auto"/>
              <w:jc w:val="both"/>
              <w:rPr>
                <w:sz w:val="20"/>
                <w:szCs w:val="20"/>
              </w:rPr>
            </w:pPr>
            <w:r w:rsidRPr="00A03256">
              <w:rPr>
                <w:sz w:val="20"/>
                <w:szCs w:val="20"/>
              </w:rPr>
              <w:t>ТС 2004 г.в.</w:t>
            </w:r>
          </w:p>
        </w:tc>
        <w:tc>
          <w:tcPr>
            <w:tcW w:w="1036" w:type="dxa"/>
            <w:tcBorders>
              <w:top w:val="single" w:sz="4" w:space="0" w:color="auto"/>
              <w:left w:val="nil"/>
              <w:bottom w:val="single" w:sz="4" w:space="0" w:color="auto"/>
              <w:right w:val="single" w:sz="4" w:space="0" w:color="auto"/>
            </w:tcBorders>
            <w:noWrap/>
            <w:vAlign w:val="bottom"/>
          </w:tcPr>
          <w:p w:rsidR="009569BE" w:rsidRPr="00A03256" w:rsidRDefault="009569BE" w:rsidP="00A03256">
            <w:pPr>
              <w:spacing w:line="360" w:lineRule="auto"/>
              <w:jc w:val="both"/>
              <w:rPr>
                <w:sz w:val="20"/>
                <w:szCs w:val="20"/>
              </w:rPr>
            </w:pPr>
            <w:r w:rsidRPr="00A03256">
              <w:rPr>
                <w:sz w:val="20"/>
                <w:szCs w:val="20"/>
              </w:rPr>
              <w:t>ТС 2006 г.в.</w:t>
            </w:r>
          </w:p>
        </w:tc>
        <w:tc>
          <w:tcPr>
            <w:tcW w:w="1036" w:type="dxa"/>
            <w:tcBorders>
              <w:top w:val="single" w:sz="4" w:space="0" w:color="auto"/>
              <w:left w:val="nil"/>
              <w:bottom w:val="single" w:sz="4" w:space="0" w:color="auto"/>
              <w:right w:val="single" w:sz="4" w:space="0" w:color="auto"/>
            </w:tcBorders>
            <w:noWrap/>
            <w:vAlign w:val="bottom"/>
          </w:tcPr>
          <w:p w:rsidR="009569BE" w:rsidRPr="00A03256" w:rsidRDefault="009569BE" w:rsidP="00A03256">
            <w:pPr>
              <w:spacing w:line="360" w:lineRule="auto"/>
              <w:jc w:val="both"/>
              <w:rPr>
                <w:sz w:val="20"/>
                <w:szCs w:val="20"/>
              </w:rPr>
            </w:pPr>
            <w:r w:rsidRPr="00A03256">
              <w:rPr>
                <w:sz w:val="20"/>
                <w:szCs w:val="20"/>
              </w:rPr>
              <w:t>ТС 2005 г.в.</w:t>
            </w:r>
          </w:p>
        </w:tc>
        <w:tc>
          <w:tcPr>
            <w:tcW w:w="660" w:type="dxa"/>
            <w:tcBorders>
              <w:top w:val="single" w:sz="4" w:space="0" w:color="auto"/>
              <w:left w:val="single" w:sz="4" w:space="0" w:color="auto"/>
              <w:bottom w:val="single" w:sz="4" w:space="0" w:color="auto"/>
              <w:right w:val="single" w:sz="4" w:space="0" w:color="auto"/>
            </w:tcBorders>
            <w:noWrap/>
            <w:vAlign w:val="bottom"/>
          </w:tcPr>
          <w:p w:rsidR="009569BE" w:rsidRPr="00A03256" w:rsidRDefault="009569BE" w:rsidP="00A03256">
            <w:pPr>
              <w:spacing w:line="360" w:lineRule="auto"/>
              <w:jc w:val="both"/>
              <w:rPr>
                <w:sz w:val="20"/>
                <w:szCs w:val="20"/>
              </w:rPr>
            </w:pPr>
            <w:r w:rsidRPr="00A03256">
              <w:rPr>
                <w:sz w:val="20"/>
                <w:szCs w:val="20"/>
              </w:rPr>
              <w:t>ТС 2004 г.в.</w:t>
            </w:r>
          </w:p>
        </w:tc>
      </w:tr>
      <w:tr w:rsidR="009569BE" w:rsidRPr="00A03256" w:rsidTr="00A03256">
        <w:trPr>
          <w:trHeight w:val="291"/>
        </w:trPr>
        <w:tc>
          <w:tcPr>
            <w:tcW w:w="691" w:type="dxa"/>
            <w:tcBorders>
              <w:top w:val="nil"/>
              <w:left w:val="single" w:sz="4" w:space="0" w:color="auto"/>
              <w:bottom w:val="single" w:sz="4" w:space="0" w:color="auto"/>
              <w:right w:val="single" w:sz="4" w:space="0" w:color="auto"/>
            </w:tcBorders>
            <w:noWrap/>
            <w:vAlign w:val="center"/>
          </w:tcPr>
          <w:p w:rsidR="009569BE" w:rsidRPr="00A03256" w:rsidRDefault="009569BE" w:rsidP="00716E9C">
            <w:pPr>
              <w:spacing w:line="360" w:lineRule="auto"/>
              <w:ind w:firstLine="709"/>
              <w:jc w:val="both"/>
              <w:rPr>
                <w:sz w:val="20"/>
                <w:szCs w:val="20"/>
              </w:rPr>
            </w:pPr>
            <w:r w:rsidRPr="00A03256">
              <w:rPr>
                <w:sz w:val="20"/>
                <w:szCs w:val="20"/>
              </w:rPr>
              <w:t>1</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ВАЗ</w:t>
            </w:r>
          </w:p>
        </w:tc>
        <w:tc>
          <w:tcPr>
            <w:tcW w:w="1900" w:type="dxa"/>
            <w:tcBorders>
              <w:top w:val="nil"/>
              <w:left w:val="nil"/>
              <w:bottom w:val="single" w:sz="4" w:space="0" w:color="auto"/>
              <w:right w:val="single" w:sz="4" w:space="0" w:color="auto"/>
            </w:tcBorders>
            <w:vAlign w:val="center"/>
          </w:tcPr>
          <w:p w:rsidR="009569BE" w:rsidRPr="00A03256" w:rsidRDefault="009569BE" w:rsidP="00716E9C">
            <w:pPr>
              <w:spacing w:line="360" w:lineRule="auto"/>
              <w:ind w:firstLine="709"/>
              <w:jc w:val="both"/>
              <w:rPr>
                <w:sz w:val="20"/>
                <w:szCs w:val="20"/>
              </w:rPr>
            </w:pPr>
            <w:r w:rsidRPr="00A03256">
              <w:rPr>
                <w:sz w:val="20"/>
                <w:szCs w:val="20"/>
              </w:rPr>
              <w:t>2111</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7,4</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8,6</w:t>
            </w:r>
          </w:p>
        </w:tc>
        <w:tc>
          <w:tcPr>
            <w:tcW w:w="1037"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9,8</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7,2</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8,4</w:t>
            </w:r>
          </w:p>
        </w:tc>
        <w:tc>
          <w:tcPr>
            <w:tcW w:w="660"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9,6</w:t>
            </w:r>
          </w:p>
        </w:tc>
      </w:tr>
      <w:tr w:rsidR="009569BE" w:rsidRPr="00A03256" w:rsidTr="00A03256">
        <w:trPr>
          <w:trHeight w:val="571"/>
        </w:trPr>
        <w:tc>
          <w:tcPr>
            <w:tcW w:w="691" w:type="dxa"/>
            <w:tcBorders>
              <w:top w:val="nil"/>
              <w:left w:val="single" w:sz="4" w:space="0" w:color="auto"/>
              <w:bottom w:val="single" w:sz="4" w:space="0" w:color="auto"/>
              <w:right w:val="single" w:sz="4" w:space="0" w:color="auto"/>
            </w:tcBorders>
            <w:noWrap/>
            <w:vAlign w:val="center"/>
          </w:tcPr>
          <w:p w:rsidR="009569BE" w:rsidRPr="00A03256" w:rsidRDefault="009569BE" w:rsidP="00716E9C">
            <w:pPr>
              <w:spacing w:line="360" w:lineRule="auto"/>
              <w:ind w:firstLine="709"/>
              <w:jc w:val="both"/>
              <w:rPr>
                <w:sz w:val="20"/>
                <w:szCs w:val="20"/>
              </w:rPr>
            </w:pPr>
            <w:r w:rsidRPr="00A03256">
              <w:rPr>
                <w:sz w:val="20"/>
                <w:szCs w:val="20"/>
              </w:rPr>
              <w:t>2</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ВАЗ</w:t>
            </w:r>
          </w:p>
        </w:tc>
        <w:tc>
          <w:tcPr>
            <w:tcW w:w="1900"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2113, 2114, 1118</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7,7</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8,6</w:t>
            </w:r>
          </w:p>
        </w:tc>
        <w:tc>
          <w:tcPr>
            <w:tcW w:w="1037"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9,8</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7,2</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8,4</w:t>
            </w:r>
          </w:p>
        </w:tc>
        <w:tc>
          <w:tcPr>
            <w:tcW w:w="660"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9,6</w:t>
            </w:r>
          </w:p>
        </w:tc>
      </w:tr>
      <w:tr w:rsidR="009569BE" w:rsidRPr="00A03256" w:rsidTr="00A03256">
        <w:trPr>
          <w:trHeight w:val="1027"/>
        </w:trPr>
        <w:tc>
          <w:tcPr>
            <w:tcW w:w="691" w:type="dxa"/>
            <w:tcBorders>
              <w:top w:val="nil"/>
              <w:left w:val="single" w:sz="4" w:space="0" w:color="auto"/>
              <w:bottom w:val="single" w:sz="4" w:space="0" w:color="auto"/>
              <w:right w:val="single" w:sz="4" w:space="0" w:color="auto"/>
            </w:tcBorders>
            <w:noWrap/>
            <w:vAlign w:val="center"/>
          </w:tcPr>
          <w:p w:rsidR="009569BE" w:rsidRPr="00A03256" w:rsidRDefault="009569BE" w:rsidP="00716E9C">
            <w:pPr>
              <w:spacing w:line="360" w:lineRule="auto"/>
              <w:ind w:firstLine="709"/>
              <w:jc w:val="both"/>
              <w:rPr>
                <w:sz w:val="20"/>
                <w:szCs w:val="20"/>
              </w:rPr>
            </w:pPr>
            <w:r w:rsidRPr="00A03256">
              <w:rPr>
                <w:sz w:val="20"/>
                <w:szCs w:val="20"/>
              </w:rPr>
              <w:t>3</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ВАЗ</w:t>
            </w:r>
          </w:p>
        </w:tc>
        <w:tc>
          <w:tcPr>
            <w:tcW w:w="1900"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1111 «Ока», 2104, 2105, 2106, 2107, 21213, 21214, 2120, 2131</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7,8</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8,9</w:t>
            </w:r>
          </w:p>
        </w:tc>
        <w:tc>
          <w:tcPr>
            <w:tcW w:w="1037"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10,1</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w:t>
            </w:r>
          </w:p>
        </w:tc>
        <w:tc>
          <w:tcPr>
            <w:tcW w:w="660"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9,2</w:t>
            </w:r>
          </w:p>
        </w:tc>
      </w:tr>
      <w:tr w:rsidR="009569BE" w:rsidRPr="00A03256" w:rsidTr="00A03256">
        <w:trPr>
          <w:trHeight w:val="576"/>
        </w:trPr>
        <w:tc>
          <w:tcPr>
            <w:tcW w:w="691" w:type="dxa"/>
            <w:tcBorders>
              <w:top w:val="nil"/>
              <w:left w:val="single" w:sz="4" w:space="0" w:color="auto"/>
              <w:bottom w:val="single" w:sz="4" w:space="0" w:color="auto"/>
              <w:right w:val="single" w:sz="4" w:space="0" w:color="auto"/>
            </w:tcBorders>
            <w:noWrap/>
            <w:vAlign w:val="center"/>
          </w:tcPr>
          <w:p w:rsidR="009569BE" w:rsidRPr="00A03256" w:rsidRDefault="009569BE" w:rsidP="00716E9C">
            <w:pPr>
              <w:spacing w:line="360" w:lineRule="auto"/>
              <w:ind w:firstLine="709"/>
              <w:jc w:val="both"/>
              <w:rPr>
                <w:sz w:val="20"/>
                <w:szCs w:val="20"/>
              </w:rPr>
            </w:pPr>
            <w:r w:rsidRPr="00A03256">
              <w:rPr>
                <w:sz w:val="20"/>
                <w:szCs w:val="20"/>
              </w:rPr>
              <w:t>4</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ГАЗ</w:t>
            </w:r>
          </w:p>
        </w:tc>
        <w:tc>
          <w:tcPr>
            <w:tcW w:w="1900"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31105, 3102, 3110</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7,6</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8,9</w:t>
            </w:r>
          </w:p>
        </w:tc>
        <w:tc>
          <w:tcPr>
            <w:tcW w:w="1037"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10,1</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w:t>
            </w:r>
          </w:p>
        </w:tc>
        <w:tc>
          <w:tcPr>
            <w:tcW w:w="1036"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w:t>
            </w:r>
          </w:p>
        </w:tc>
        <w:tc>
          <w:tcPr>
            <w:tcW w:w="660"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9,2</w:t>
            </w:r>
          </w:p>
        </w:tc>
      </w:tr>
    </w:tbl>
    <w:p w:rsidR="009569BE" w:rsidRPr="00716E9C" w:rsidRDefault="009569BE" w:rsidP="00716E9C">
      <w:pPr>
        <w:spacing w:line="360" w:lineRule="auto"/>
        <w:ind w:firstLine="709"/>
        <w:jc w:val="both"/>
        <w:rPr>
          <w:sz w:val="28"/>
        </w:rPr>
      </w:pPr>
    </w:p>
    <w:p w:rsidR="009569BE" w:rsidRPr="00716E9C" w:rsidRDefault="00A03256" w:rsidP="00716E9C">
      <w:pPr>
        <w:spacing w:line="360" w:lineRule="auto"/>
        <w:ind w:firstLine="709"/>
        <w:jc w:val="both"/>
        <w:rPr>
          <w:bCs/>
          <w:sz w:val="28"/>
          <w:szCs w:val="16"/>
        </w:rPr>
      </w:pPr>
      <w:r>
        <w:rPr>
          <w:sz w:val="28"/>
          <w:szCs w:val="16"/>
        </w:rPr>
        <w:br w:type="page"/>
      </w:r>
      <w:r w:rsidR="009569BE" w:rsidRPr="00716E9C">
        <w:rPr>
          <w:sz w:val="28"/>
          <w:szCs w:val="16"/>
        </w:rPr>
        <w:t>Приложение № 4</w:t>
      </w:r>
      <w:r w:rsidR="009569BE" w:rsidRPr="00716E9C">
        <w:rPr>
          <w:bCs/>
          <w:sz w:val="28"/>
          <w:szCs w:val="16"/>
        </w:rPr>
        <w:t xml:space="preserve"> </w:t>
      </w:r>
    </w:p>
    <w:tbl>
      <w:tblPr>
        <w:tblW w:w="8936" w:type="dxa"/>
        <w:tblInd w:w="93" w:type="dxa"/>
        <w:tblLayout w:type="fixed"/>
        <w:tblLook w:val="0000" w:firstRow="0" w:lastRow="0" w:firstColumn="0" w:lastColumn="0" w:noHBand="0" w:noVBand="0"/>
      </w:tblPr>
      <w:tblGrid>
        <w:gridCol w:w="1307"/>
        <w:gridCol w:w="1781"/>
        <w:gridCol w:w="2087"/>
        <w:gridCol w:w="1253"/>
        <w:gridCol w:w="1254"/>
        <w:gridCol w:w="1254"/>
      </w:tblGrid>
      <w:tr w:rsidR="009569BE" w:rsidRPr="00A03256" w:rsidTr="00A03256">
        <w:trPr>
          <w:cantSplit/>
          <w:trHeight w:val="483"/>
        </w:trPr>
        <w:tc>
          <w:tcPr>
            <w:tcW w:w="1307" w:type="dxa"/>
            <w:vMerge w:val="restart"/>
            <w:tcBorders>
              <w:top w:val="single" w:sz="4" w:space="0" w:color="auto"/>
              <w:left w:val="single" w:sz="4" w:space="0" w:color="auto"/>
              <w:bottom w:val="single" w:sz="4" w:space="0" w:color="000000"/>
              <w:right w:val="single" w:sz="4" w:space="0" w:color="auto"/>
            </w:tcBorders>
            <w:noWrap/>
            <w:vAlign w:val="center"/>
          </w:tcPr>
          <w:p w:rsidR="009569BE" w:rsidRPr="00A03256" w:rsidRDefault="009569BE" w:rsidP="00A03256">
            <w:pPr>
              <w:spacing w:line="360" w:lineRule="auto"/>
              <w:jc w:val="both"/>
              <w:rPr>
                <w:bCs/>
                <w:sz w:val="20"/>
                <w:szCs w:val="20"/>
              </w:rPr>
            </w:pPr>
            <w:r w:rsidRPr="00A03256">
              <w:rPr>
                <w:bCs/>
                <w:sz w:val="20"/>
                <w:szCs w:val="20"/>
              </w:rPr>
              <w:t>№№</w:t>
            </w:r>
          </w:p>
        </w:tc>
        <w:tc>
          <w:tcPr>
            <w:tcW w:w="1781" w:type="dxa"/>
            <w:vMerge w:val="restart"/>
            <w:tcBorders>
              <w:top w:val="single" w:sz="4" w:space="0" w:color="auto"/>
              <w:left w:val="nil"/>
              <w:bottom w:val="single" w:sz="4" w:space="0" w:color="000000"/>
              <w:right w:val="nil"/>
            </w:tcBorders>
            <w:noWrap/>
            <w:vAlign w:val="center"/>
          </w:tcPr>
          <w:p w:rsidR="009569BE" w:rsidRPr="00A03256" w:rsidRDefault="009569BE" w:rsidP="00A03256">
            <w:pPr>
              <w:spacing w:line="360" w:lineRule="auto"/>
              <w:jc w:val="both"/>
              <w:rPr>
                <w:bCs/>
                <w:sz w:val="20"/>
                <w:szCs w:val="20"/>
              </w:rPr>
            </w:pPr>
            <w:r w:rsidRPr="00A03256">
              <w:rPr>
                <w:bCs/>
                <w:sz w:val="20"/>
                <w:szCs w:val="20"/>
              </w:rPr>
              <w:t>Марка</w:t>
            </w:r>
          </w:p>
        </w:tc>
        <w:tc>
          <w:tcPr>
            <w:tcW w:w="2087" w:type="dxa"/>
            <w:vMerge w:val="restart"/>
            <w:tcBorders>
              <w:top w:val="single" w:sz="4" w:space="0" w:color="auto"/>
              <w:left w:val="single" w:sz="4" w:space="0" w:color="auto"/>
              <w:bottom w:val="single" w:sz="4" w:space="0" w:color="000000"/>
              <w:right w:val="single" w:sz="4" w:space="0" w:color="auto"/>
            </w:tcBorders>
            <w:noWrap/>
            <w:vAlign w:val="center"/>
          </w:tcPr>
          <w:p w:rsidR="009569BE" w:rsidRPr="00A03256" w:rsidRDefault="009569BE" w:rsidP="00A03256">
            <w:pPr>
              <w:spacing w:line="360" w:lineRule="auto"/>
              <w:jc w:val="both"/>
              <w:rPr>
                <w:bCs/>
                <w:sz w:val="20"/>
                <w:szCs w:val="20"/>
              </w:rPr>
            </w:pPr>
            <w:r w:rsidRPr="00A03256">
              <w:rPr>
                <w:bCs/>
                <w:sz w:val="20"/>
                <w:szCs w:val="20"/>
              </w:rPr>
              <w:t>Модель</w:t>
            </w:r>
          </w:p>
        </w:tc>
        <w:tc>
          <w:tcPr>
            <w:tcW w:w="3761"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9569BE" w:rsidRPr="00A03256" w:rsidRDefault="009569BE" w:rsidP="00716E9C">
            <w:pPr>
              <w:spacing w:line="360" w:lineRule="auto"/>
              <w:ind w:firstLine="709"/>
              <w:jc w:val="both"/>
              <w:rPr>
                <w:bCs/>
                <w:sz w:val="20"/>
                <w:szCs w:val="20"/>
              </w:rPr>
            </w:pPr>
            <w:r w:rsidRPr="00A03256">
              <w:rPr>
                <w:bCs/>
                <w:sz w:val="20"/>
                <w:szCs w:val="20"/>
              </w:rPr>
              <w:t>Акция - все регионы</w:t>
            </w:r>
          </w:p>
        </w:tc>
      </w:tr>
      <w:tr w:rsidR="009569BE" w:rsidRPr="00A03256" w:rsidTr="00A03256">
        <w:trPr>
          <w:cantSplit/>
          <w:trHeight w:val="483"/>
        </w:trPr>
        <w:tc>
          <w:tcPr>
            <w:tcW w:w="1307" w:type="dxa"/>
            <w:vMerge/>
            <w:tcBorders>
              <w:top w:val="single" w:sz="4" w:space="0" w:color="auto"/>
              <w:left w:val="single" w:sz="4" w:space="0" w:color="auto"/>
              <w:bottom w:val="single" w:sz="4" w:space="0" w:color="000000"/>
              <w:right w:val="single" w:sz="4" w:space="0" w:color="auto"/>
            </w:tcBorders>
            <w:vAlign w:val="center"/>
          </w:tcPr>
          <w:p w:rsidR="009569BE" w:rsidRPr="00A03256" w:rsidRDefault="009569BE" w:rsidP="00716E9C">
            <w:pPr>
              <w:spacing w:line="360" w:lineRule="auto"/>
              <w:ind w:firstLine="709"/>
              <w:jc w:val="both"/>
              <w:rPr>
                <w:bCs/>
                <w:sz w:val="20"/>
                <w:szCs w:val="20"/>
              </w:rPr>
            </w:pPr>
          </w:p>
        </w:tc>
        <w:tc>
          <w:tcPr>
            <w:tcW w:w="1781" w:type="dxa"/>
            <w:vMerge/>
            <w:tcBorders>
              <w:top w:val="single" w:sz="4" w:space="0" w:color="auto"/>
              <w:left w:val="nil"/>
              <w:bottom w:val="single" w:sz="4" w:space="0" w:color="000000"/>
              <w:right w:val="nil"/>
            </w:tcBorders>
            <w:vAlign w:val="center"/>
          </w:tcPr>
          <w:p w:rsidR="009569BE" w:rsidRPr="00A03256" w:rsidRDefault="009569BE" w:rsidP="00716E9C">
            <w:pPr>
              <w:spacing w:line="360" w:lineRule="auto"/>
              <w:ind w:firstLine="709"/>
              <w:jc w:val="both"/>
              <w:rPr>
                <w:bCs/>
                <w:sz w:val="20"/>
                <w:szCs w:val="20"/>
              </w:rPr>
            </w:pPr>
          </w:p>
        </w:tc>
        <w:tc>
          <w:tcPr>
            <w:tcW w:w="2087" w:type="dxa"/>
            <w:vMerge/>
            <w:tcBorders>
              <w:top w:val="single" w:sz="4" w:space="0" w:color="auto"/>
              <w:left w:val="single" w:sz="4" w:space="0" w:color="auto"/>
              <w:bottom w:val="single" w:sz="4" w:space="0" w:color="000000"/>
              <w:right w:val="single" w:sz="4" w:space="0" w:color="auto"/>
            </w:tcBorders>
            <w:vAlign w:val="center"/>
          </w:tcPr>
          <w:p w:rsidR="009569BE" w:rsidRPr="00A03256" w:rsidRDefault="009569BE" w:rsidP="00716E9C">
            <w:pPr>
              <w:spacing w:line="360" w:lineRule="auto"/>
              <w:ind w:firstLine="709"/>
              <w:jc w:val="both"/>
              <w:rPr>
                <w:bCs/>
                <w:sz w:val="20"/>
                <w:szCs w:val="20"/>
              </w:rPr>
            </w:pPr>
          </w:p>
        </w:tc>
        <w:tc>
          <w:tcPr>
            <w:tcW w:w="3761" w:type="dxa"/>
            <w:gridSpan w:val="3"/>
            <w:vMerge/>
            <w:tcBorders>
              <w:top w:val="single" w:sz="4" w:space="0" w:color="auto"/>
              <w:left w:val="single" w:sz="4" w:space="0" w:color="auto"/>
              <w:bottom w:val="single" w:sz="4" w:space="0" w:color="000000"/>
              <w:right w:val="single" w:sz="4" w:space="0" w:color="000000"/>
            </w:tcBorders>
            <w:vAlign w:val="center"/>
          </w:tcPr>
          <w:p w:rsidR="009569BE" w:rsidRPr="00A03256" w:rsidRDefault="009569BE" w:rsidP="00716E9C">
            <w:pPr>
              <w:spacing w:line="360" w:lineRule="auto"/>
              <w:ind w:firstLine="709"/>
              <w:jc w:val="both"/>
              <w:rPr>
                <w:bCs/>
                <w:sz w:val="20"/>
                <w:szCs w:val="20"/>
              </w:rPr>
            </w:pPr>
          </w:p>
        </w:tc>
      </w:tr>
      <w:tr w:rsidR="009569BE" w:rsidRPr="00A03256" w:rsidTr="00A03256">
        <w:trPr>
          <w:cantSplit/>
          <w:trHeight w:val="253"/>
        </w:trPr>
        <w:tc>
          <w:tcPr>
            <w:tcW w:w="1307" w:type="dxa"/>
            <w:vMerge/>
            <w:tcBorders>
              <w:top w:val="single" w:sz="4" w:space="0" w:color="auto"/>
              <w:left w:val="single" w:sz="4" w:space="0" w:color="auto"/>
              <w:bottom w:val="single" w:sz="4" w:space="0" w:color="000000"/>
              <w:right w:val="single" w:sz="4" w:space="0" w:color="auto"/>
            </w:tcBorders>
            <w:vAlign w:val="center"/>
          </w:tcPr>
          <w:p w:rsidR="009569BE" w:rsidRPr="00A03256" w:rsidRDefault="009569BE" w:rsidP="00716E9C">
            <w:pPr>
              <w:spacing w:line="360" w:lineRule="auto"/>
              <w:ind w:firstLine="709"/>
              <w:jc w:val="both"/>
              <w:rPr>
                <w:bCs/>
                <w:sz w:val="20"/>
                <w:szCs w:val="20"/>
              </w:rPr>
            </w:pPr>
          </w:p>
        </w:tc>
        <w:tc>
          <w:tcPr>
            <w:tcW w:w="1781" w:type="dxa"/>
            <w:vMerge/>
            <w:tcBorders>
              <w:top w:val="single" w:sz="4" w:space="0" w:color="auto"/>
              <w:left w:val="nil"/>
              <w:bottom w:val="single" w:sz="4" w:space="0" w:color="000000"/>
              <w:right w:val="nil"/>
            </w:tcBorders>
            <w:vAlign w:val="center"/>
          </w:tcPr>
          <w:p w:rsidR="009569BE" w:rsidRPr="00A03256" w:rsidRDefault="009569BE" w:rsidP="00716E9C">
            <w:pPr>
              <w:spacing w:line="360" w:lineRule="auto"/>
              <w:ind w:firstLine="709"/>
              <w:jc w:val="both"/>
              <w:rPr>
                <w:bCs/>
                <w:sz w:val="20"/>
                <w:szCs w:val="20"/>
              </w:rPr>
            </w:pPr>
          </w:p>
        </w:tc>
        <w:tc>
          <w:tcPr>
            <w:tcW w:w="2087" w:type="dxa"/>
            <w:vMerge/>
            <w:tcBorders>
              <w:top w:val="single" w:sz="4" w:space="0" w:color="auto"/>
              <w:left w:val="single" w:sz="4" w:space="0" w:color="auto"/>
              <w:bottom w:val="single" w:sz="4" w:space="0" w:color="000000"/>
              <w:right w:val="single" w:sz="4" w:space="0" w:color="auto"/>
            </w:tcBorders>
            <w:vAlign w:val="center"/>
          </w:tcPr>
          <w:p w:rsidR="009569BE" w:rsidRPr="00A03256" w:rsidRDefault="009569BE" w:rsidP="00716E9C">
            <w:pPr>
              <w:spacing w:line="360" w:lineRule="auto"/>
              <w:ind w:firstLine="709"/>
              <w:jc w:val="both"/>
              <w:rPr>
                <w:bCs/>
                <w:sz w:val="20"/>
                <w:szCs w:val="20"/>
              </w:rPr>
            </w:pPr>
          </w:p>
        </w:tc>
        <w:tc>
          <w:tcPr>
            <w:tcW w:w="1253" w:type="dxa"/>
            <w:tcBorders>
              <w:top w:val="nil"/>
              <w:left w:val="nil"/>
              <w:bottom w:val="single" w:sz="4" w:space="0" w:color="auto"/>
              <w:right w:val="single" w:sz="4" w:space="0" w:color="auto"/>
            </w:tcBorders>
            <w:noWrap/>
            <w:vAlign w:val="bottom"/>
          </w:tcPr>
          <w:p w:rsidR="009569BE" w:rsidRPr="00A03256" w:rsidRDefault="009569BE" w:rsidP="00A03256">
            <w:pPr>
              <w:spacing w:line="360" w:lineRule="auto"/>
              <w:jc w:val="both"/>
              <w:rPr>
                <w:sz w:val="20"/>
                <w:szCs w:val="20"/>
              </w:rPr>
            </w:pPr>
            <w:r w:rsidRPr="00A03256">
              <w:rPr>
                <w:sz w:val="20"/>
                <w:szCs w:val="20"/>
              </w:rPr>
              <w:t>ТС 2006 г.в.</w:t>
            </w:r>
          </w:p>
        </w:tc>
        <w:tc>
          <w:tcPr>
            <w:tcW w:w="1254" w:type="dxa"/>
            <w:tcBorders>
              <w:top w:val="nil"/>
              <w:left w:val="nil"/>
              <w:bottom w:val="single" w:sz="4" w:space="0" w:color="auto"/>
              <w:right w:val="single" w:sz="4" w:space="0" w:color="auto"/>
            </w:tcBorders>
            <w:noWrap/>
            <w:vAlign w:val="bottom"/>
          </w:tcPr>
          <w:p w:rsidR="009569BE" w:rsidRPr="00A03256" w:rsidRDefault="009569BE" w:rsidP="00A03256">
            <w:pPr>
              <w:spacing w:line="360" w:lineRule="auto"/>
              <w:jc w:val="both"/>
              <w:rPr>
                <w:sz w:val="20"/>
                <w:szCs w:val="20"/>
              </w:rPr>
            </w:pPr>
            <w:r w:rsidRPr="00A03256">
              <w:rPr>
                <w:sz w:val="20"/>
                <w:szCs w:val="20"/>
              </w:rPr>
              <w:t>ТС 2005 г.в.</w:t>
            </w:r>
          </w:p>
        </w:tc>
        <w:tc>
          <w:tcPr>
            <w:tcW w:w="1254" w:type="dxa"/>
            <w:tcBorders>
              <w:top w:val="nil"/>
              <w:left w:val="nil"/>
              <w:bottom w:val="single" w:sz="4" w:space="0" w:color="auto"/>
              <w:right w:val="single" w:sz="4" w:space="0" w:color="auto"/>
            </w:tcBorders>
            <w:noWrap/>
            <w:vAlign w:val="bottom"/>
          </w:tcPr>
          <w:p w:rsidR="009569BE" w:rsidRPr="00A03256" w:rsidRDefault="009569BE" w:rsidP="00A03256">
            <w:pPr>
              <w:spacing w:line="360" w:lineRule="auto"/>
              <w:jc w:val="both"/>
              <w:rPr>
                <w:sz w:val="20"/>
                <w:szCs w:val="20"/>
              </w:rPr>
            </w:pPr>
            <w:r w:rsidRPr="00A03256">
              <w:rPr>
                <w:sz w:val="20"/>
                <w:szCs w:val="20"/>
              </w:rPr>
              <w:t>ТС 2004 г.в.</w:t>
            </w:r>
          </w:p>
        </w:tc>
      </w:tr>
      <w:tr w:rsidR="009569BE" w:rsidRPr="00A03256" w:rsidTr="00A03256">
        <w:trPr>
          <w:trHeight w:val="297"/>
        </w:trPr>
        <w:tc>
          <w:tcPr>
            <w:tcW w:w="1307" w:type="dxa"/>
            <w:tcBorders>
              <w:top w:val="nil"/>
              <w:left w:val="single" w:sz="4" w:space="0" w:color="auto"/>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1</w:t>
            </w:r>
          </w:p>
        </w:tc>
        <w:tc>
          <w:tcPr>
            <w:tcW w:w="1781"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Ford</w:t>
            </w:r>
          </w:p>
        </w:tc>
        <w:tc>
          <w:tcPr>
            <w:tcW w:w="2087"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Focus</w:t>
            </w:r>
          </w:p>
        </w:tc>
        <w:tc>
          <w:tcPr>
            <w:tcW w:w="1253"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6,5</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7,9</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8,9</w:t>
            </w:r>
          </w:p>
        </w:tc>
      </w:tr>
      <w:tr w:rsidR="009569BE" w:rsidRPr="00A03256" w:rsidTr="00A03256">
        <w:trPr>
          <w:trHeight w:val="297"/>
        </w:trPr>
        <w:tc>
          <w:tcPr>
            <w:tcW w:w="1307" w:type="dxa"/>
            <w:tcBorders>
              <w:top w:val="nil"/>
              <w:left w:val="single" w:sz="4" w:space="0" w:color="auto"/>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2</w:t>
            </w:r>
          </w:p>
        </w:tc>
        <w:tc>
          <w:tcPr>
            <w:tcW w:w="1781"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Mitsubishi</w:t>
            </w:r>
          </w:p>
        </w:tc>
        <w:tc>
          <w:tcPr>
            <w:tcW w:w="2087"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Lancer</w:t>
            </w:r>
          </w:p>
        </w:tc>
        <w:tc>
          <w:tcPr>
            <w:tcW w:w="1253"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6,5</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7,9</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8,9</w:t>
            </w:r>
          </w:p>
        </w:tc>
      </w:tr>
      <w:tr w:rsidR="009569BE" w:rsidRPr="00A03256" w:rsidTr="00A03256">
        <w:trPr>
          <w:trHeight w:val="297"/>
        </w:trPr>
        <w:tc>
          <w:tcPr>
            <w:tcW w:w="1307" w:type="dxa"/>
            <w:tcBorders>
              <w:top w:val="nil"/>
              <w:left w:val="single" w:sz="4" w:space="0" w:color="auto"/>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3</w:t>
            </w:r>
          </w:p>
        </w:tc>
        <w:tc>
          <w:tcPr>
            <w:tcW w:w="1781"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Hyundai</w:t>
            </w:r>
          </w:p>
        </w:tc>
        <w:tc>
          <w:tcPr>
            <w:tcW w:w="2087"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Accent</w:t>
            </w:r>
          </w:p>
        </w:tc>
        <w:tc>
          <w:tcPr>
            <w:tcW w:w="1253"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6,5</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7,9</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8,9</w:t>
            </w:r>
          </w:p>
        </w:tc>
      </w:tr>
      <w:tr w:rsidR="009569BE" w:rsidRPr="00A03256" w:rsidTr="00A03256">
        <w:trPr>
          <w:trHeight w:val="297"/>
        </w:trPr>
        <w:tc>
          <w:tcPr>
            <w:tcW w:w="1307" w:type="dxa"/>
            <w:tcBorders>
              <w:top w:val="nil"/>
              <w:left w:val="single" w:sz="4" w:space="0" w:color="auto"/>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4</w:t>
            </w:r>
          </w:p>
        </w:tc>
        <w:tc>
          <w:tcPr>
            <w:tcW w:w="1781"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Renault</w:t>
            </w:r>
          </w:p>
        </w:tc>
        <w:tc>
          <w:tcPr>
            <w:tcW w:w="2087"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Logan</w:t>
            </w:r>
          </w:p>
        </w:tc>
        <w:tc>
          <w:tcPr>
            <w:tcW w:w="1253"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6,5</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7,9</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8,9</w:t>
            </w:r>
          </w:p>
        </w:tc>
      </w:tr>
      <w:tr w:rsidR="009569BE" w:rsidRPr="00A03256" w:rsidTr="00A03256">
        <w:trPr>
          <w:trHeight w:val="297"/>
        </w:trPr>
        <w:tc>
          <w:tcPr>
            <w:tcW w:w="1307" w:type="dxa"/>
            <w:tcBorders>
              <w:top w:val="nil"/>
              <w:left w:val="single" w:sz="4" w:space="0" w:color="auto"/>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5</w:t>
            </w:r>
          </w:p>
        </w:tc>
        <w:tc>
          <w:tcPr>
            <w:tcW w:w="1781"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Nissan</w:t>
            </w:r>
          </w:p>
        </w:tc>
        <w:tc>
          <w:tcPr>
            <w:tcW w:w="2087"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Almera</w:t>
            </w:r>
          </w:p>
        </w:tc>
        <w:tc>
          <w:tcPr>
            <w:tcW w:w="1253"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6,5</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7,9</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8,9</w:t>
            </w:r>
          </w:p>
        </w:tc>
      </w:tr>
      <w:tr w:rsidR="009569BE" w:rsidRPr="00A03256" w:rsidTr="00A03256">
        <w:trPr>
          <w:trHeight w:val="327"/>
        </w:trPr>
        <w:tc>
          <w:tcPr>
            <w:tcW w:w="1307" w:type="dxa"/>
            <w:tcBorders>
              <w:top w:val="nil"/>
              <w:left w:val="single" w:sz="4" w:space="0" w:color="auto"/>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w:t>
            </w:r>
          </w:p>
        </w:tc>
        <w:tc>
          <w:tcPr>
            <w:tcW w:w="1781"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Nissan</w:t>
            </w:r>
          </w:p>
        </w:tc>
        <w:tc>
          <w:tcPr>
            <w:tcW w:w="2087"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Almera Classic</w:t>
            </w:r>
          </w:p>
        </w:tc>
        <w:tc>
          <w:tcPr>
            <w:tcW w:w="1253"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6,5</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7,9</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8,9</w:t>
            </w:r>
          </w:p>
        </w:tc>
      </w:tr>
      <w:tr w:rsidR="009569BE" w:rsidRPr="00A03256" w:rsidTr="00A03256">
        <w:trPr>
          <w:trHeight w:val="297"/>
        </w:trPr>
        <w:tc>
          <w:tcPr>
            <w:tcW w:w="1307" w:type="dxa"/>
            <w:tcBorders>
              <w:top w:val="nil"/>
              <w:left w:val="single" w:sz="4" w:space="0" w:color="auto"/>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w:t>
            </w:r>
          </w:p>
        </w:tc>
        <w:tc>
          <w:tcPr>
            <w:tcW w:w="1781"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Daewoo</w:t>
            </w:r>
          </w:p>
        </w:tc>
        <w:tc>
          <w:tcPr>
            <w:tcW w:w="2087"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Nexia</w:t>
            </w:r>
          </w:p>
        </w:tc>
        <w:tc>
          <w:tcPr>
            <w:tcW w:w="1253"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6,4</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7,8</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8,8</w:t>
            </w:r>
          </w:p>
        </w:tc>
      </w:tr>
      <w:tr w:rsidR="009569BE" w:rsidRPr="00A03256" w:rsidTr="00A03256">
        <w:trPr>
          <w:trHeight w:val="297"/>
        </w:trPr>
        <w:tc>
          <w:tcPr>
            <w:tcW w:w="1307" w:type="dxa"/>
            <w:tcBorders>
              <w:top w:val="nil"/>
              <w:left w:val="single" w:sz="4" w:space="0" w:color="auto"/>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w:t>
            </w:r>
          </w:p>
        </w:tc>
        <w:tc>
          <w:tcPr>
            <w:tcW w:w="1781"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Kia</w:t>
            </w:r>
          </w:p>
        </w:tc>
        <w:tc>
          <w:tcPr>
            <w:tcW w:w="2087"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Spectra</w:t>
            </w:r>
          </w:p>
        </w:tc>
        <w:tc>
          <w:tcPr>
            <w:tcW w:w="1253"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6,4</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7,8</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8,8</w:t>
            </w:r>
          </w:p>
        </w:tc>
      </w:tr>
      <w:tr w:rsidR="009569BE" w:rsidRPr="00A03256" w:rsidTr="00A03256">
        <w:trPr>
          <w:trHeight w:val="711"/>
        </w:trPr>
        <w:tc>
          <w:tcPr>
            <w:tcW w:w="1307" w:type="dxa"/>
            <w:tcBorders>
              <w:top w:val="nil"/>
              <w:left w:val="single" w:sz="4" w:space="0" w:color="auto"/>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9</w:t>
            </w:r>
          </w:p>
        </w:tc>
        <w:tc>
          <w:tcPr>
            <w:tcW w:w="1781"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УАЗ</w:t>
            </w:r>
          </w:p>
        </w:tc>
        <w:tc>
          <w:tcPr>
            <w:tcW w:w="2087" w:type="dxa"/>
            <w:tcBorders>
              <w:top w:val="nil"/>
              <w:left w:val="nil"/>
              <w:bottom w:val="single" w:sz="4" w:space="0" w:color="auto"/>
              <w:right w:val="single" w:sz="4" w:space="0" w:color="auto"/>
            </w:tcBorders>
            <w:vAlign w:val="center"/>
          </w:tcPr>
          <w:p w:rsidR="009569BE" w:rsidRPr="00A03256" w:rsidRDefault="009569BE" w:rsidP="00A03256">
            <w:pPr>
              <w:spacing w:line="360" w:lineRule="auto"/>
              <w:jc w:val="both"/>
              <w:rPr>
                <w:sz w:val="20"/>
                <w:szCs w:val="20"/>
              </w:rPr>
            </w:pPr>
            <w:r w:rsidRPr="00A03256">
              <w:rPr>
                <w:sz w:val="20"/>
                <w:szCs w:val="20"/>
              </w:rPr>
              <w:t>Патриот, Симбир, Хантер</w:t>
            </w:r>
          </w:p>
        </w:tc>
        <w:tc>
          <w:tcPr>
            <w:tcW w:w="1253"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5</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5,8</w:t>
            </w:r>
          </w:p>
        </w:tc>
        <w:tc>
          <w:tcPr>
            <w:tcW w:w="1254" w:type="dxa"/>
            <w:tcBorders>
              <w:top w:val="nil"/>
              <w:left w:val="nil"/>
              <w:bottom w:val="single" w:sz="4" w:space="0" w:color="auto"/>
              <w:right w:val="single" w:sz="4" w:space="0" w:color="auto"/>
            </w:tcBorders>
            <w:noWrap/>
            <w:vAlign w:val="center"/>
          </w:tcPr>
          <w:p w:rsidR="009569BE" w:rsidRPr="00A03256" w:rsidRDefault="009569BE" w:rsidP="00A03256">
            <w:pPr>
              <w:spacing w:line="360" w:lineRule="auto"/>
              <w:jc w:val="both"/>
              <w:rPr>
                <w:sz w:val="20"/>
                <w:szCs w:val="20"/>
              </w:rPr>
            </w:pPr>
            <w:r w:rsidRPr="00A03256">
              <w:rPr>
                <w:sz w:val="20"/>
                <w:szCs w:val="20"/>
              </w:rPr>
              <w:t>6,6</w:t>
            </w:r>
          </w:p>
        </w:tc>
      </w:tr>
    </w:tbl>
    <w:p w:rsidR="00117643" w:rsidRDefault="00117643" w:rsidP="00716E9C">
      <w:pPr>
        <w:pStyle w:val="1"/>
        <w:spacing w:line="360" w:lineRule="auto"/>
        <w:ind w:firstLine="709"/>
        <w:jc w:val="both"/>
        <w:rPr>
          <w:b w:val="0"/>
          <w:bCs/>
        </w:rPr>
        <w:sectPr w:rsidR="00117643" w:rsidSect="00A03256">
          <w:pgSz w:w="11906" w:h="16838" w:code="9"/>
          <w:pgMar w:top="1134" w:right="851" w:bottom="1134" w:left="1701" w:header="709" w:footer="709" w:gutter="0"/>
          <w:cols w:space="708"/>
          <w:docGrid w:linePitch="360"/>
        </w:sectPr>
      </w:pPr>
    </w:p>
    <w:p w:rsidR="00D4066E" w:rsidRPr="00A03256" w:rsidRDefault="009546C1" w:rsidP="00A03256">
      <w:pPr>
        <w:pStyle w:val="1"/>
        <w:numPr>
          <w:ilvl w:val="0"/>
          <w:numId w:val="0"/>
        </w:numPr>
        <w:spacing w:line="360" w:lineRule="auto"/>
        <w:ind w:firstLine="709"/>
        <w:jc w:val="center"/>
        <w:rPr>
          <w:caps/>
          <w:szCs w:val="24"/>
        </w:rPr>
      </w:pPr>
      <w:bookmarkStart w:id="144" w:name="_Toc133816963"/>
      <w:r w:rsidRPr="00A03256">
        <w:rPr>
          <w:caps/>
          <w:szCs w:val="24"/>
        </w:rPr>
        <w:t>10</w:t>
      </w:r>
      <w:r w:rsidR="00F7309D" w:rsidRPr="00A03256">
        <w:rPr>
          <w:caps/>
          <w:szCs w:val="24"/>
        </w:rPr>
        <w:t>.</w:t>
      </w:r>
      <w:r w:rsidR="00D4066E" w:rsidRPr="00A03256">
        <w:rPr>
          <w:caps/>
          <w:szCs w:val="24"/>
        </w:rPr>
        <w:t xml:space="preserve"> Права и обязанности Сторон</w:t>
      </w:r>
      <w:bookmarkEnd w:id="144"/>
    </w:p>
    <w:p w:rsidR="00D4066E" w:rsidRPr="00716E9C" w:rsidRDefault="00D4066E" w:rsidP="00716E9C">
      <w:pPr>
        <w:spacing w:line="360" w:lineRule="auto"/>
        <w:ind w:firstLine="709"/>
        <w:jc w:val="both"/>
        <w:rPr>
          <w:sz w:val="28"/>
        </w:rPr>
      </w:pPr>
    </w:p>
    <w:p w:rsidR="00D4066E" w:rsidRPr="00716E9C" w:rsidRDefault="00D4066E" w:rsidP="00716E9C">
      <w:pPr>
        <w:spacing w:line="360" w:lineRule="auto"/>
        <w:ind w:firstLine="709"/>
        <w:jc w:val="both"/>
        <w:rPr>
          <w:sz w:val="28"/>
        </w:rPr>
      </w:pPr>
      <w:r w:rsidRPr="00716E9C">
        <w:rPr>
          <w:sz w:val="28"/>
        </w:rPr>
        <w:t>Страхователь имеет право:</w:t>
      </w:r>
    </w:p>
    <w:p w:rsidR="00D4066E" w:rsidRPr="00716E9C" w:rsidRDefault="00D4066E" w:rsidP="00716E9C">
      <w:pPr>
        <w:spacing w:line="360" w:lineRule="auto"/>
        <w:ind w:firstLine="709"/>
        <w:jc w:val="both"/>
        <w:rPr>
          <w:sz w:val="28"/>
        </w:rPr>
      </w:pPr>
      <w:r w:rsidRPr="00716E9C">
        <w:rPr>
          <w:sz w:val="28"/>
        </w:rPr>
        <w:t>а) на получение информации о Страховщике в объеме, на условиях и в порядке, предусмотренном законодательством РФ;</w:t>
      </w:r>
    </w:p>
    <w:p w:rsidR="00D4066E" w:rsidRPr="00716E9C" w:rsidRDefault="00D4066E" w:rsidP="00716E9C">
      <w:pPr>
        <w:spacing w:line="360" w:lineRule="auto"/>
        <w:ind w:firstLine="709"/>
        <w:jc w:val="both"/>
        <w:rPr>
          <w:sz w:val="28"/>
        </w:rPr>
      </w:pPr>
      <w:r w:rsidRPr="00716E9C">
        <w:rPr>
          <w:sz w:val="28"/>
        </w:rPr>
        <w:t>б) на получение консультаций Страховщика об условиях настоящих Правил и условиях действия Договора страхования;</w:t>
      </w:r>
    </w:p>
    <w:p w:rsidR="00D4066E" w:rsidRPr="00716E9C" w:rsidRDefault="00D4066E" w:rsidP="00716E9C">
      <w:pPr>
        <w:spacing w:line="360" w:lineRule="auto"/>
        <w:ind w:firstLine="709"/>
        <w:jc w:val="both"/>
        <w:rPr>
          <w:sz w:val="28"/>
        </w:rPr>
      </w:pPr>
      <w:r w:rsidRPr="00716E9C">
        <w:rPr>
          <w:sz w:val="28"/>
        </w:rPr>
        <w:t>в) на получение страховой выплаты при признании события страховым, в объеме и порядке, установленном условиями, на которых был заключен Договор страхования;</w:t>
      </w:r>
    </w:p>
    <w:p w:rsidR="00D4066E" w:rsidRPr="00716E9C" w:rsidRDefault="00D4066E" w:rsidP="00716E9C">
      <w:pPr>
        <w:spacing w:line="360" w:lineRule="auto"/>
        <w:ind w:firstLine="709"/>
        <w:jc w:val="both"/>
        <w:rPr>
          <w:sz w:val="28"/>
        </w:rPr>
      </w:pPr>
      <w:r w:rsidRPr="00716E9C">
        <w:rPr>
          <w:sz w:val="28"/>
        </w:rPr>
        <w:t>г) на досрочное прекращение Договора страхования на условиях настоящих Правил;</w:t>
      </w:r>
    </w:p>
    <w:p w:rsidR="00D4066E" w:rsidRPr="00716E9C" w:rsidRDefault="00D4066E" w:rsidP="00716E9C">
      <w:pPr>
        <w:spacing w:line="360" w:lineRule="auto"/>
        <w:ind w:firstLine="709"/>
        <w:jc w:val="both"/>
        <w:rPr>
          <w:sz w:val="28"/>
        </w:rPr>
      </w:pPr>
      <w:r w:rsidRPr="00716E9C">
        <w:rPr>
          <w:sz w:val="28"/>
        </w:rPr>
        <w:t>д) на внесение изменений в список лиц, допущенных к управлению ТС по Договору;</w:t>
      </w:r>
    </w:p>
    <w:p w:rsidR="00D4066E" w:rsidRPr="00716E9C" w:rsidRDefault="00D4066E" w:rsidP="00716E9C">
      <w:pPr>
        <w:spacing w:line="360" w:lineRule="auto"/>
        <w:ind w:firstLine="709"/>
        <w:jc w:val="both"/>
        <w:rPr>
          <w:sz w:val="28"/>
        </w:rPr>
      </w:pPr>
      <w:r w:rsidRPr="00716E9C">
        <w:rPr>
          <w:sz w:val="28"/>
        </w:rPr>
        <w:t>е) на замену Выгодоприобретателя, указанного в договоре, другим лицом, письменно уведомив об этом Страховщика. Выгодоприобретатель  не может быть заменен другим лицом после того, как он выполнил какую-либо из обязанностей по Договору или предъявил Страховщику требование о выплате страхового возмещения;</w:t>
      </w:r>
    </w:p>
    <w:p w:rsidR="00D4066E" w:rsidRPr="00716E9C" w:rsidRDefault="00D4066E" w:rsidP="00716E9C">
      <w:pPr>
        <w:spacing w:line="360" w:lineRule="auto"/>
        <w:ind w:firstLine="709"/>
        <w:jc w:val="both"/>
        <w:rPr>
          <w:sz w:val="28"/>
        </w:rPr>
      </w:pPr>
      <w:r w:rsidRPr="00716E9C">
        <w:rPr>
          <w:sz w:val="28"/>
        </w:rPr>
        <w:t xml:space="preserve">ж) получить дубликат Договора страхования в случае его утраты </w:t>
      </w:r>
    </w:p>
    <w:p w:rsidR="00D4066E" w:rsidRPr="00716E9C" w:rsidRDefault="00D4066E" w:rsidP="00716E9C">
      <w:pPr>
        <w:spacing w:line="360" w:lineRule="auto"/>
        <w:ind w:firstLine="709"/>
        <w:jc w:val="both"/>
        <w:rPr>
          <w:sz w:val="28"/>
        </w:rPr>
      </w:pPr>
      <w:r w:rsidRPr="00716E9C">
        <w:rPr>
          <w:sz w:val="28"/>
        </w:rPr>
        <w:t>Страхователь обязан:</w:t>
      </w:r>
    </w:p>
    <w:p w:rsidR="00D4066E" w:rsidRPr="00716E9C" w:rsidRDefault="00D4066E" w:rsidP="00716E9C">
      <w:pPr>
        <w:spacing w:line="360" w:lineRule="auto"/>
        <w:ind w:firstLine="709"/>
        <w:jc w:val="both"/>
        <w:rPr>
          <w:sz w:val="28"/>
        </w:rPr>
      </w:pPr>
      <w:r w:rsidRPr="00716E9C">
        <w:rPr>
          <w:sz w:val="28"/>
        </w:rPr>
        <w:t>а) предоставлять ТС для осмотра во всех случаях, предусмотренных настоящими Правилами;</w:t>
      </w:r>
    </w:p>
    <w:p w:rsidR="00D4066E" w:rsidRPr="00716E9C" w:rsidRDefault="00D4066E" w:rsidP="00716E9C">
      <w:pPr>
        <w:spacing w:line="360" w:lineRule="auto"/>
        <w:ind w:firstLine="709"/>
        <w:jc w:val="both"/>
        <w:rPr>
          <w:sz w:val="28"/>
        </w:rPr>
      </w:pPr>
      <w:r w:rsidRPr="00716E9C">
        <w:rPr>
          <w:sz w:val="28"/>
        </w:rPr>
        <w:t>б) при заключении Договора страхования сообщить Страховщику обо всех известных ему обстоятельствах, имеющих значение для оценки степени страхового риска. Такими обстоятельствами признаются сведения, указываемые в заявлении на страхование и/или в Договоре страхования (Страховом полисе);</w:t>
      </w:r>
    </w:p>
    <w:p w:rsidR="00D4066E" w:rsidRPr="00716E9C" w:rsidRDefault="00D4066E" w:rsidP="00716E9C">
      <w:pPr>
        <w:spacing w:line="360" w:lineRule="auto"/>
        <w:ind w:firstLine="709"/>
        <w:jc w:val="both"/>
        <w:rPr>
          <w:sz w:val="28"/>
        </w:rPr>
      </w:pPr>
      <w:r w:rsidRPr="00716E9C">
        <w:rPr>
          <w:sz w:val="28"/>
        </w:rPr>
        <w:t>в) своевременно и в полном объеме уплачивать страховую премию (страховые взносы) в порядке, установленном Договором страхования;</w:t>
      </w:r>
    </w:p>
    <w:p w:rsidR="00D4066E" w:rsidRPr="00716E9C" w:rsidRDefault="00D4066E" w:rsidP="00716E9C">
      <w:pPr>
        <w:spacing w:line="360" w:lineRule="auto"/>
        <w:ind w:firstLine="709"/>
        <w:jc w:val="both"/>
        <w:rPr>
          <w:sz w:val="28"/>
        </w:rPr>
      </w:pPr>
      <w:r w:rsidRPr="00716E9C">
        <w:rPr>
          <w:sz w:val="28"/>
        </w:rPr>
        <w:t>г) в письменном виде извещать Страховщика обо всех обстоятельствах, которые могут повлечь за собой изменение степени риска, в течение одного рабочего дня с  даты, когда Страхователю стало известно о возникновении таких обстоятельств;</w:t>
      </w:r>
    </w:p>
    <w:p w:rsidR="00D4066E" w:rsidRPr="00716E9C" w:rsidRDefault="00D4066E" w:rsidP="00716E9C">
      <w:pPr>
        <w:spacing w:line="360" w:lineRule="auto"/>
        <w:ind w:firstLine="709"/>
        <w:jc w:val="both"/>
        <w:rPr>
          <w:sz w:val="28"/>
        </w:rPr>
      </w:pPr>
      <w:r w:rsidRPr="00716E9C">
        <w:rPr>
          <w:sz w:val="28"/>
        </w:rPr>
        <w:t>д) незамедлительно, но не позднее одного рабочего дня с момента, когда Страхователю, стало известно о возникновении таких обстоятельств, сообщать Страховщику об утере, краже или замене регистрационных документов на застрахованное ТС, ключей от ТС, регистрационных (номерных) знаков,  о снятии ТС с учета или перерегистрации ТС в органах ГИБДД, о замене агрегатов ТС, содержащих идентификационные сведения, указанные при заключении Договора страхования,  о прекращении права пользования, владения, распоряжения ТС. В течение трех рабочих дней в письменном виде сообщить Страховщику об этих изменениях;</w:t>
      </w:r>
    </w:p>
    <w:p w:rsidR="00D4066E" w:rsidRPr="00716E9C" w:rsidRDefault="00D4066E" w:rsidP="00716E9C">
      <w:pPr>
        <w:spacing w:line="360" w:lineRule="auto"/>
        <w:ind w:firstLine="709"/>
        <w:jc w:val="both"/>
        <w:rPr>
          <w:sz w:val="28"/>
        </w:rPr>
      </w:pPr>
      <w:r w:rsidRPr="00716E9C">
        <w:rPr>
          <w:sz w:val="28"/>
        </w:rPr>
        <w:t>е) незамедлительно сообщить Страховщику, если похищенное  застрахованное ТС найдено и/или возвращено Страхователю или стало известно о местонахождении застрахованного ТС, ранее заявленного как похищенное/угнанное;</w:t>
      </w:r>
    </w:p>
    <w:p w:rsidR="00D4066E" w:rsidRPr="00716E9C" w:rsidRDefault="00D4066E" w:rsidP="00716E9C">
      <w:pPr>
        <w:spacing w:line="360" w:lineRule="auto"/>
        <w:ind w:firstLine="709"/>
        <w:jc w:val="both"/>
        <w:rPr>
          <w:sz w:val="28"/>
        </w:rPr>
      </w:pPr>
      <w:r w:rsidRPr="00716E9C">
        <w:rPr>
          <w:sz w:val="28"/>
        </w:rPr>
        <w:t xml:space="preserve">ж) незамедлительно сообщить Страховщику о том, что причиненный ущерб полностью или частично возмещен виновным лицом; </w:t>
      </w:r>
    </w:p>
    <w:p w:rsidR="00D4066E" w:rsidRPr="00716E9C" w:rsidRDefault="00D4066E" w:rsidP="00716E9C">
      <w:pPr>
        <w:spacing w:line="360" w:lineRule="auto"/>
        <w:ind w:firstLine="709"/>
        <w:jc w:val="both"/>
        <w:rPr>
          <w:sz w:val="28"/>
        </w:rPr>
      </w:pPr>
      <w:r w:rsidRPr="00716E9C">
        <w:rPr>
          <w:color w:val="000000"/>
          <w:sz w:val="28"/>
        </w:rPr>
        <w:t>з) если в течение установленного законодательством РФ срока исковой давности обнаружится обстоятельство, которое по закону или по условиям настоящих Правил или Договора страхования полностью либо частично лишает Страхователя права на страховую выплату, Страхователь обязан вернуть Страховщику полученную страховую выплату полностью либо частично.</w:t>
      </w:r>
      <w:r w:rsidRPr="00716E9C">
        <w:rPr>
          <w:sz w:val="28"/>
        </w:rPr>
        <w:tab/>
      </w:r>
    </w:p>
    <w:p w:rsidR="00D4066E" w:rsidRPr="00716E9C" w:rsidRDefault="00D4066E" w:rsidP="00716E9C">
      <w:pPr>
        <w:spacing w:line="360" w:lineRule="auto"/>
        <w:ind w:firstLine="709"/>
        <w:jc w:val="both"/>
        <w:rPr>
          <w:sz w:val="28"/>
        </w:rPr>
      </w:pPr>
      <w:r w:rsidRPr="00716E9C">
        <w:rPr>
          <w:sz w:val="28"/>
        </w:rPr>
        <w:t>и) следовать указаниям Страховщика при осуществлении действий, предпринимаемых в связи с урегулированием убытков по страховому случаю;</w:t>
      </w:r>
    </w:p>
    <w:p w:rsidR="00D4066E" w:rsidRPr="00716E9C" w:rsidRDefault="00D4066E" w:rsidP="00716E9C">
      <w:pPr>
        <w:spacing w:line="360" w:lineRule="auto"/>
        <w:ind w:firstLine="709"/>
        <w:jc w:val="both"/>
        <w:rPr>
          <w:sz w:val="28"/>
        </w:rPr>
      </w:pPr>
      <w:r w:rsidRPr="00716E9C">
        <w:rPr>
          <w:sz w:val="28"/>
        </w:rPr>
        <w:t>к) соблюдать требования нормативных документов и инструкций по эксплуатации и обслуживанию застрахованного ТС;</w:t>
      </w:r>
    </w:p>
    <w:p w:rsidR="00D4066E" w:rsidRPr="00716E9C" w:rsidRDefault="00D4066E" w:rsidP="00716E9C">
      <w:pPr>
        <w:spacing w:line="360" w:lineRule="auto"/>
        <w:ind w:firstLine="709"/>
        <w:jc w:val="both"/>
        <w:rPr>
          <w:sz w:val="28"/>
        </w:rPr>
      </w:pPr>
      <w:r w:rsidRPr="00716E9C">
        <w:rPr>
          <w:sz w:val="28"/>
        </w:rPr>
        <w:t>л) довести до сведения лиц, допущенных к управлению, требования настоящих Правил;</w:t>
      </w:r>
    </w:p>
    <w:p w:rsidR="00D4066E" w:rsidRPr="00716E9C" w:rsidRDefault="00D4066E" w:rsidP="00716E9C">
      <w:pPr>
        <w:spacing w:line="360" w:lineRule="auto"/>
        <w:ind w:firstLine="709"/>
        <w:jc w:val="both"/>
        <w:rPr>
          <w:sz w:val="28"/>
        </w:rPr>
      </w:pPr>
      <w:r w:rsidRPr="00716E9C">
        <w:rPr>
          <w:sz w:val="28"/>
        </w:rPr>
        <w:t>м) совершать иные действия, предусмотренные Договором страхования и настоящими Правилами.</w:t>
      </w:r>
    </w:p>
    <w:p w:rsidR="00D4066E" w:rsidRPr="00716E9C" w:rsidRDefault="00D4066E" w:rsidP="00716E9C">
      <w:pPr>
        <w:spacing w:line="360" w:lineRule="auto"/>
        <w:ind w:firstLine="709"/>
        <w:jc w:val="both"/>
        <w:rPr>
          <w:sz w:val="28"/>
        </w:rPr>
      </w:pPr>
      <w:r w:rsidRPr="00716E9C">
        <w:rPr>
          <w:sz w:val="28"/>
        </w:rPr>
        <w:t xml:space="preserve"> Страховщик имеет право:</w:t>
      </w:r>
    </w:p>
    <w:p w:rsidR="00D4066E" w:rsidRPr="00716E9C" w:rsidRDefault="00D4066E" w:rsidP="00716E9C">
      <w:pPr>
        <w:spacing w:line="360" w:lineRule="auto"/>
        <w:ind w:firstLine="709"/>
        <w:jc w:val="both"/>
        <w:rPr>
          <w:sz w:val="28"/>
        </w:rPr>
      </w:pPr>
      <w:r w:rsidRPr="00716E9C">
        <w:rPr>
          <w:sz w:val="28"/>
        </w:rPr>
        <w:t>а)</w:t>
      </w:r>
      <w:r w:rsidRPr="00716E9C">
        <w:rPr>
          <w:sz w:val="28"/>
        </w:rPr>
        <w:tab/>
        <w:t>по факту наступления события, имеющего признаки страхового, проводить проверку его обстоятельств;</w:t>
      </w:r>
    </w:p>
    <w:p w:rsidR="00D4066E" w:rsidRPr="00716E9C" w:rsidRDefault="00D4066E" w:rsidP="00716E9C">
      <w:pPr>
        <w:spacing w:line="360" w:lineRule="auto"/>
        <w:ind w:firstLine="709"/>
        <w:jc w:val="both"/>
        <w:rPr>
          <w:sz w:val="28"/>
        </w:rPr>
      </w:pPr>
      <w:r w:rsidRPr="00716E9C">
        <w:rPr>
          <w:sz w:val="28"/>
        </w:rPr>
        <w:t xml:space="preserve">б) увеличить срок осуществления страховой выплаты, если по инициативе Страхователя или Страховщика назначена дополнительная экспертиза с целью определения величины убытка, вызванного наступлением страхового случая. </w:t>
      </w:r>
    </w:p>
    <w:p w:rsidR="00D4066E" w:rsidRPr="00716E9C" w:rsidRDefault="00D4066E" w:rsidP="00716E9C">
      <w:pPr>
        <w:spacing w:line="360" w:lineRule="auto"/>
        <w:ind w:firstLine="709"/>
        <w:jc w:val="both"/>
        <w:rPr>
          <w:sz w:val="28"/>
        </w:rPr>
      </w:pPr>
      <w:r w:rsidRPr="00716E9C">
        <w:rPr>
          <w:sz w:val="28"/>
        </w:rPr>
        <w:t>в) увеличить срок  рассмотрения документов для принятия решения о признании или не признании события страховым случаем, если:</w:t>
      </w:r>
    </w:p>
    <w:p w:rsidR="00D4066E" w:rsidRPr="00716E9C" w:rsidRDefault="00D4066E" w:rsidP="00716E9C">
      <w:pPr>
        <w:spacing w:line="360" w:lineRule="auto"/>
        <w:ind w:firstLine="709"/>
        <w:jc w:val="both"/>
        <w:rPr>
          <w:sz w:val="28"/>
        </w:rPr>
      </w:pPr>
      <w:r w:rsidRPr="00716E9C">
        <w:rPr>
          <w:sz w:val="28"/>
        </w:rPr>
        <w:t>- по факту  заявленного события возбуждено уголовное дело;</w:t>
      </w:r>
    </w:p>
    <w:p w:rsidR="00D4066E" w:rsidRPr="00716E9C" w:rsidRDefault="00D4066E" w:rsidP="00716E9C">
      <w:pPr>
        <w:spacing w:line="360" w:lineRule="auto"/>
        <w:ind w:firstLine="709"/>
        <w:jc w:val="both"/>
        <w:rPr>
          <w:sz w:val="28"/>
        </w:rPr>
      </w:pPr>
      <w:r w:rsidRPr="00716E9C">
        <w:rPr>
          <w:sz w:val="28"/>
        </w:rPr>
        <w:t>- возникла необходимость в проверке представленных документов, направлении дополнительных запросов в компетентные органы;</w:t>
      </w:r>
    </w:p>
    <w:p w:rsidR="00D4066E" w:rsidRPr="00716E9C" w:rsidRDefault="00D4066E" w:rsidP="00716E9C">
      <w:pPr>
        <w:spacing w:line="360" w:lineRule="auto"/>
        <w:ind w:firstLine="709"/>
        <w:jc w:val="both"/>
        <w:rPr>
          <w:sz w:val="28"/>
        </w:rPr>
      </w:pPr>
      <w:r w:rsidRPr="00716E9C">
        <w:rPr>
          <w:sz w:val="28"/>
        </w:rPr>
        <w:t>- возникла необходимость в проверке надлежащего таможенного оформления ТС. В этом случае Страхователь по требованию Страховщика обязан представить последнему документ, подтверждающий право Страховщика направлять запросы в таможенные органы РФ от имени Страхователя (либо собственника ТС, если Страхователь не является собственником), о надлежащем таможенном оформлении ТС;</w:t>
      </w:r>
    </w:p>
    <w:p w:rsidR="00D4066E" w:rsidRPr="00716E9C" w:rsidRDefault="00D4066E" w:rsidP="00716E9C">
      <w:pPr>
        <w:spacing w:line="360" w:lineRule="auto"/>
        <w:ind w:firstLine="709"/>
        <w:jc w:val="both"/>
        <w:rPr>
          <w:sz w:val="28"/>
        </w:rPr>
      </w:pPr>
      <w:r w:rsidRPr="00716E9C">
        <w:rPr>
          <w:sz w:val="28"/>
        </w:rPr>
        <w:t>г) потребовать изменения условий Договора или уплаты дополнительной страховой премии соразмерно увеличению риска при уведомлении Страхователем об обстоятельствах, влекущих за собой увеличение степени риска, и потребовать расторжения Договора страхования, если Страхователь возражает против изменения его условий или доплаты страховой премии;</w:t>
      </w:r>
    </w:p>
    <w:p w:rsidR="00D4066E" w:rsidRPr="00716E9C" w:rsidRDefault="00D4066E" w:rsidP="00716E9C">
      <w:pPr>
        <w:spacing w:line="360" w:lineRule="auto"/>
        <w:ind w:firstLine="709"/>
        <w:jc w:val="both"/>
        <w:rPr>
          <w:sz w:val="28"/>
        </w:rPr>
      </w:pPr>
      <w:r w:rsidRPr="00716E9C">
        <w:rPr>
          <w:sz w:val="28"/>
        </w:rPr>
        <w:t xml:space="preserve">д) отказать в страховой выплате в случае признания события нестраховым, либо по иным основаниям, предусмотренными настоящими Правилами и/или Договором страхования, письменно уведомив Страхователя (Выгодоприобретателя) и указав причины отказа. </w:t>
      </w:r>
    </w:p>
    <w:p w:rsidR="00D4066E" w:rsidRPr="00716E9C" w:rsidRDefault="00D4066E" w:rsidP="00716E9C">
      <w:pPr>
        <w:spacing w:line="360" w:lineRule="auto"/>
        <w:ind w:firstLine="709"/>
        <w:jc w:val="both"/>
        <w:rPr>
          <w:sz w:val="28"/>
        </w:rPr>
      </w:pPr>
      <w:r w:rsidRPr="00716E9C">
        <w:rPr>
          <w:sz w:val="28"/>
        </w:rPr>
        <w:t>Страховщик обязан:</w:t>
      </w:r>
    </w:p>
    <w:p w:rsidR="00D4066E" w:rsidRPr="00716E9C" w:rsidRDefault="00D4066E" w:rsidP="00716E9C">
      <w:pPr>
        <w:spacing w:line="360" w:lineRule="auto"/>
        <w:ind w:firstLine="709"/>
        <w:jc w:val="both"/>
        <w:rPr>
          <w:sz w:val="28"/>
        </w:rPr>
      </w:pPr>
      <w:r w:rsidRPr="00716E9C">
        <w:rPr>
          <w:sz w:val="28"/>
        </w:rPr>
        <w:t>а) ознакомить Страхователя с настоящими Правилами и вручить их Страхователю при заключении Договора страхования;</w:t>
      </w:r>
    </w:p>
    <w:p w:rsidR="00D4066E" w:rsidRPr="00716E9C" w:rsidRDefault="00D4066E" w:rsidP="00716E9C">
      <w:pPr>
        <w:spacing w:line="360" w:lineRule="auto"/>
        <w:ind w:firstLine="709"/>
        <w:jc w:val="both"/>
        <w:rPr>
          <w:sz w:val="28"/>
        </w:rPr>
      </w:pPr>
      <w:r w:rsidRPr="00716E9C">
        <w:rPr>
          <w:sz w:val="28"/>
        </w:rPr>
        <w:t>б) не разглашать сведения о Страхователе (Выгодоприобретателе),  Застрахованных лицах  и их имущественном положении, за исключением случаев, предусмотренных действующим законодательством РФ;</w:t>
      </w:r>
    </w:p>
    <w:p w:rsidR="00D4066E" w:rsidRPr="00716E9C" w:rsidRDefault="00D4066E" w:rsidP="00716E9C">
      <w:pPr>
        <w:spacing w:line="360" w:lineRule="auto"/>
        <w:ind w:firstLine="709"/>
        <w:jc w:val="both"/>
        <w:rPr>
          <w:sz w:val="28"/>
        </w:rPr>
      </w:pPr>
      <w:r w:rsidRPr="00716E9C">
        <w:rPr>
          <w:sz w:val="28"/>
        </w:rPr>
        <w:t xml:space="preserve">в) в письменной форме сообщить страхователю об увеличении сроков осуществления страховой выплаты или сроков рассмотрения </w:t>
      </w:r>
      <w:r w:rsidR="00F7309D" w:rsidRPr="00716E9C">
        <w:rPr>
          <w:sz w:val="28"/>
        </w:rPr>
        <w:t>.</w:t>
      </w:r>
    </w:p>
    <w:p w:rsidR="00D4066E" w:rsidRPr="00716E9C" w:rsidRDefault="00D4066E" w:rsidP="00716E9C">
      <w:pPr>
        <w:spacing w:line="360" w:lineRule="auto"/>
        <w:ind w:firstLine="709"/>
        <w:jc w:val="both"/>
        <w:rPr>
          <w:sz w:val="28"/>
        </w:rPr>
      </w:pPr>
      <w:r w:rsidRPr="00716E9C">
        <w:rPr>
          <w:sz w:val="28"/>
        </w:rPr>
        <w:t>г) совершать иные действия, предусмотренные настоящими Правилами и действующим законодательством РФ.</w:t>
      </w:r>
    </w:p>
    <w:p w:rsidR="00D4066E" w:rsidRPr="00A03256" w:rsidRDefault="00A03256" w:rsidP="00A03256">
      <w:pPr>
        <w:spacing w:line="360" w:lineRule="auto"/>
        <w:ind w:firstLine="709"/>
        <w:jc w:val="center"/>
        <w:rPr>
          <w:b/>
          <w:sz w:val="28"/>
        </w:rPr>
      </w:pPr>
      <w:r>
        <w:br w:type="page"/>
      </w:r>
      <w:bookmarkStart w:id="145" w:name="_Toc133816969"/>
      <w:r w:rsidR="00272983" w:rsidRPr="00A03256">
        <w:rPr>
          <w:b/>
          <w:sz w:val="28"/>
        </w:rPr>
        <w:t>1</w:t>
      </w:r>
      <w:r w:rsidR="009546C1" w:rsidRPr="00A03256">
        <w:rPr>
          <w:b/>
          <w:sz w:val="28"/>
        </w:rPr>
        <w:t>1</w:t>
      </w:r>
      <w:r w:rsidR="00D4066E" w:rsidRPr="00A03256">
        <w:rPr>
          <w:b/>
          <w:sz w:val="28"/>
        </w:rPr>
        <w:t>. Порядок рассмотрения споров</w:t>
      </w:r>
      <w:bookmarkEnd w:id="145"/>
    </w:p>
    <w:p w:rsidR="00D4066E" w:rsidRPr="00716E9C" w:rsidRDefault="00D4066E" w:rsidP="00716E9C">
      <w:pPr>
        <w:spacing w:line="360" w:lineRule="auto"/>
        <w:ind w:firstLine="709"/>
        <w:jc w:val="both"/>
        <w:rPr>
          <w:sz w:val="28"/>
        </w:rPr>
      </w:pPr>
    </w:p>
    <w:p w:rsidR="00D4066E" w:rsidRPr="00716E9C" w:rsidRDefault="00D4066E" w:rsidP="00716E9C">
      <w:pPr>
        <w:spacing w:line="360" w:lineRule="auto"/>
        <w:ind w:firstLine="709"/>
        <w:jc w:val="both"/>
        <w:rPr>
          <w:sz w:val="28"/>
        </w:rPr>
      </w:pPr>
      <w:r w:rsidRPr="00716E9C">
        <w:rPr>
          <w:sz w:val="28"/>
        </w:rPr>
        <w:t>Споры, возникающие в процессе исполнения обязательств по договору страхования, разрешаются путем переговоров. При недостижении соглашения по спорным вопросам, их решение передается на рассмотрение судебных органов в порядке, предусмотренном действующим законодательством РФ.</w:t>
      </w:r>
    </w:p>
    <w:p w:rsidR="00D4066E" w:rsidRPr="00716E9C" w:rsidRDefault="00D4066E" w:rsidP="00716E9C">
      <w:pPr>
        <w:spacing w:line="360" w:lineRule="auto"/>
        <w:ind w:firstLine="709"/>
        <w:jc w:val="both"/>
        <w:rPr>
          <w:sz w:val="28"/>
        </w:rPr>
      </w:pPr>
      <w:r w:rsidRPr="00716E9C">
        <w:rPr>
          <w:sz w:val="28"/>
        </w:rPr>
        <w:t xml:space="preserve">При разрешении спорных вопросов положения конкретного Договора страхования имеют преимущественную силу по отношению к положениям настоящих Правил. </w:t>
      </w:r>
    </w:p>
    <w:p w:rsidR="00D4066E" w:rsidRPr="00716E9C" w:rsidRDefault="00D4066E" w:rsidP="00716E9C">
      <w:pPr>
        <w:spacing w:line="360" w:lineRule="auto"/>
        <w:ind w:firstLine="709"/>
        <w:jc w:val="both"/>
        <w:rPr>
          <w:sz w:val="28"/>
        </w:rPr>
      </w:pPr>
      <w:r w:rsidRPr="00716E9C">
        <w:rPr>
          <w:sz w:val="28"/>
        </w:rPr>
        <w:t xml:space="preserve">В случае возникновения споров о причинах и размере ущерба каждая из сторон имеет право потребовать проведения экспертизы. Экспертиза проводится за счет Стороны, потребовавшей ее проведения. </w:t>
      </w:r>
    </w:p>
    <w:p w:rsidR="00097E08" w:rsidRPr="00A03256" w:rsidRDefault="00A03256" w:rsidP="00A03256">
      <w:pPr>
        <w:spacing w:line="360" w:lineRule="auto"/>
        <w:ind w:firstLine="709"/>
        <w:jc w:val="center"/>
        <w:rPr>
          <w:b/>
          <w:bCs/>
          <w:caps/>
          <w:sz w:val="28"/>
          <w:szCs w:val="24"/>
        </w:rPr>
      </w:pPr>
      <w:r>
        <w:rPr>
          <w:bCs/>
          <w:sz w:val="28"/>
        </w:rPr>
        <w:br w:type="page"/>
      </w:r>
      <w:r w:rsidR="00F7309D" w:rsidRPr="00A03256">
        <w:rPr>
          <w:b/>
          <w:bCs/>
          <w:caps/>
          <w:sz w:val="28"/>
          <w:szCs w:val="24"/>
        </w:rPr>
        <w:t>Заключение.</w:t>
      </w:r>
    </w:p>
    <w:p w:rsidR="003A3BE0" w:rsidRPr="00A03256" w:rsidRDefault="003A3BE0" w:rsidP="00716E9C">
      <w:pPr>
        <w:spacing w:line="360" w:lineRule="auto"/>
        <w:ind w:firstLine="709"/>
        <w:jc w:val="both"/>
        <w:rPr>
          <w:bCs/>
          <w:caps/>
          <w:sz w:val="28"/>
          <w:szCs w:val="24"/>
        </w:rPr>
      </w:pPr>
    </w:p>
    <w:p w:rsidR="003A3BE0" w:rsidRPr="00716E9C" w:rsidRDefault="003A3BE0" w:rsidP="00716E9C">
      <w:pPr>
        <w:spacing w:line="360" w:lineRule="auto"/>
        <w:ind w:firstLine="709"/>
        <w:jc w:val="both"/>
        <w:rPr>
          <w:sz w:val="28"/>
        </w:rPr>
      </w:pPr>
      <w:r w:rsidRPr="00716E9C">
        <w:rPr>
          <w:sz w:val="28"/>
        </w:rPr>
        <w:t>На мой взгляд, страхование сейчас является одной из важнейший сфер экономики. 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3A3BE0" w:rsidRPr="00716E9C" w:rsidRDefault="003A3BE0" w:rsidP="00716E9C">
      <w:pPr>
        <w:spacing w:line="360" w:lineRule="auto"/>
        <w:ind w:firstLine="709"/>
        <w:jc w:val="both"/>
        <w:rPr>
          <w:sz w:val="28"/>
        </w:rPr>
      </w:pPr>
      <w:r w:rsidRPr="00716E9C">
        <w:rPr>
          <w:sz w:val="28"/>
        </w:rPr>
        <w:t>Процесс воспроизводства представляет собой взаимодействие и противоборство различных сил как природного, так и общественного характера. Противоречия между человеком и природой, с одной стороны, и общественные противоречия - с другой в совокупности создают условия для проявления различных негативных последствий, имеющих случайный характер. Возникает риск, присущий различным стадиям общественного воспроизводства и любым социально-экономическим отношениям. Все эти факты способствовали возникновению и развитию страховых отношений во всем мире.</w:t>
      </w:r>
      <w:bookmarkStart w:id="146" w:name="_GoBack"/>
      <w:bookmarkEnd w:id="146"/>
    </w:p>
    <w:sectPr w:rsidR="003A3BE0" w:rsidRPr="00716E9C" w:rsidSect="00716E9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D03" w:rsidRDefault="009D4D03">
      <w:r>
        <w:separator/>
      </w:r>
    </w:p>
  </w:endnote>
  <w:endnote w:type="continuationSeparator" w:id="0">
    <w:p w:rsidR="009D4D03" w:rsidRDefault="009D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teraturnay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59" w:rsidRDefault="00D4035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40359" w:rsidRDefault="00D4035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359" w:rsidRDefault="00D4035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B3222">
      <w:rPr>
        <w:rStyle w:val="ab"/>
        <w:noProof/>
      </w:rPr>
      <w:t>71</w:t>
    </w:r>
    <w:r>
      <w:rPr>
        <w:rStyle w:val="ab"/>
      </w:rPr>
      <w:fldChar w:fldCharType="end"/>
    </w:r>
  </w:p>
  <w:p w:rsidR="00D40359" w:rsidRDefault="00D4035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D03" w:rsidRDefault="009D4D03">
      <w:r>
        <w:separator/>
      </w:r>
    </w:p>
  </w:footnote>
  <w:footnote w:type="continuationSeparator" w:id="0">
    <w:p w:rsidR="009D4D03" w:rsidRDefault="009D4D03">
      <w:r>
        <w:continuationSeparator/>
      </w:r>
    </w:p>
  </w:footnote>
  <w:footnote w:id="1">
    <w:p w:rsidR="009D4D03" w:rsidRDefault="009D4D03">
      <w:pPr>
        <w:pStyle w:val="a7"/>
      </w:pPr>
    </w:p>
  </w:footnote>
  <w:footnote w:id="2">
    <w:p w:rsidR="009D4D03" w:rsidRDefault="00D40359">
      <w:pPr>
        <w:pStyle w:val="a7"/>
        <w:jc w:val="both"/>
      </w:pPr>
      <w:r>
        <w:rPr>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3F2"/>
    <w:multiLevelType w:val="hybridMultilevel"/>
    <w:tmpl w:val="160C2E4C"/>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392656"/>
    <w:multiLevelType w:val="hybridMultilevel"/>
    <w:tmpl w:val="DDC20028"/>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D674DE"/>
    <w:multiLevelType w:val="hybridMultilevel"/>
    <w:tmpl w:val="E97A7044"/>
    <w:lvl w:ilvl="0" w:tplc="835E3BE8">
      <w:start w:val="1"/>
      <w:numFmt w:val="bullet"/>
      <w:lvlText w:val=""/>
      <w:lvlJc w:val="left"/>
      <w:pPr>
        <w:tabs>
          <w:tab w:val="num" w:pos="720"/>
        </w:tabs>
        <w:ind w:left="360"/>
      </w:pPr>
      <w:rPr>
        <w:rFonts w:ascii="Symbol" w:hAnsi="Symbol" w:hint="default"/>
        <w:sz w:val="16"/>
      </w:rPr>
    </w:lvl>
    <w:lvl w:ilvl="1" w:tplc="C47A2CB0">
      <w:numFmt w:val="none"/>
      <w:lvlText w:val=""/>
      <w:lvlJc w:val="left"/>
      <w:pPr>
        <w:tabs>
          <w:tab w:val="num" w:pos="360"/>
        </w:tabs>
      </w:pPr>
      <w:rPr>
        <w:rFonts w:cs="Times New Roman"/>
      </w:rPr>
    </w:lvl>
    <w:lvl w:ilvl="2" w:tplc="B8EE1B3C">
      <w:numFmt w:val="none"/>
      <w:lvlText w:val=""/>
      <w:lvlJc w:val="left"/>
      <w:pPr>
        <w:tabs>
          <w:tab w:val="num" w:pos="360"/>
        </w:tabs>
      </w:pPr>
      <w:rPr>
        <w:rFonts w:cs="Times New Roman"/>
      </w:rPr>
    </w:lvl>
    <w:lvl w:ilvl="3" w:tplc="470E5DFC">
      <w:numFmt w:val="none"/>
      <w:lvlText w:val=""/>
      <w:lvlJc w:val="left"/>
      <w:pPr>
        <w:tabs>
          <w:tab w:val="num" w:pos="360"/>
        </w:tabs>
      </w:pPr>
      <w:rPr>
        <w:rFonts w:cs="Times New Roman"/>
      </w:rPr>
    </w:lvl>
    <w:lvl w:ilvl="4" w:tplc="FC887018">
      <w:numFmt w:val="none"/>
      <w:lvlText w:val=""/>
      <w:lvlJc w:val="left"/>
      <w:pPr>
        <w:tabs>
          <w:tab w:val="num" w:pos="360"/>
        </w:tabs>
      </w:pPr>
      <w:rPr>
        <w:rFonts w:cs="Times New Roman"/>
      </w:rPr>
    </w:lvl>
    <w:lvl w:ilvl="5" w:tplc="CAD03E2A">
      <w:numFmt w:val="none"/>
      <w:lvlText w:val=""/>
      <w:lvlJc w:val="left"/>
      <w:pPr>
        <w:tabs>
          <w:tab w:val="num" w:pos="360"/>
        </w:tabs>
      </w:pPr>
      <w:rPr>
        <w:rFonts w:cs="Times New Roman"/>
      </w:rPr>
    </w:lvl>
    <w:lvl w:ilvl="6" w:tplc="357093C4">
      <w:numFmt w:val="none"/>
      <w:lvlText w:val=""/>
      <w:lvlJc w:val="left"/>
      <w:pPr>
        <w:tabs>
          <w:tab w:val="num" w:pos="360"/>
        </w:tabs>
      </w:pPr>
      <w:rPr>
        <w:rFonts w:cs="Times New Roman"/>
      </w:rPr>
    </w:lvl>
    <w:lvl w:ilvl="7" w:tplc="4D1CA9E0">
      <w:numFmt w:val="none"/>
      <w:lvlText w:val=""/>
      <w:lvlJc w:val="left"/>
      <w:pPr>
        <w:tabs>
          <w:tab w:val="num" w:pos="360"/>
        </w:tabs>
      </w:pPr>
      <w:rPr>
        <w:rFonts w:cs="Times New Roman"/>
      </w:rPr>
    </w:lvl>
    <w:lvl w:ilvl="8" w:tplc="79F64766">
      <w:numFmt w:val="none"/>
      <w:lvlText w:val=""/>
      <w:lvlJc w:val="left"/>
      <w:pPr>
        <w:tabs>
          <w:tab w:val="num" w:pos="360"/>
        </w:tabs>
      </w:pPr>
      <w:rPr>
        <w:rFonts w:cs="Times New Roman"/>
      </w:rPr>
    </w:lvl>
  </w:abstractNum>
  <w:abstractNum w:abstractNumId="3">
    <w:nsid w:val="040A1678"/>
    <w:multiLevelType w:val="hybridMultilevel"/>
    <w:tmpl w:val="523E8E68"/>
    <w:lvl w:ilvl="0" w:tplc="64A22752">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7B0217"/>
    <w:multiLevelType w:val="hybridMultilevel"/>
    <w:tmpl w:val="C5001F26"/>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2B7D48"/>
    <w:multiLevelType w:val="hybridMultilevel"/>
    <w:tmpl w:val="31DEA084"/>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0561D8"/>
    <w:multiLevelType w:val="hybridMultilevel"/>
    <w:tmpl w:val="B1020642"/>
    <w:lvl w:ilvl="0" w:tplc="F22C392C">
      <w:start w:val="1"/>
      <w:numFmt w:val="decimal"/>
      <w:lvlText w:val="%1."/>
      <w:lvlJc w:val="left"/>
      <w:pPr>
        <w:tabs>
          <w:tab w:val="num" w:pos="1635"/>
        </w:tabs>
        <w:ind w:left="16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D510784"/>
    <w:multiLevelType w:val="hybridMultilevel"/>
    <w:tmpl w:val="FF0CF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F717DF"/>
    <w:multiLevelType w:val="multilevel"/>
    <w:tmpl w:val="03D2F00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9">
    <w:nsid w:val="11BF7569"/>
    <w:multiLevelType w:val="hybridMultilevel"/>
    <w:tmpl w:val="1C5E8590"/>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A56C88"/>
    <w:multiLevelType w:val="hybridMultilevel"/>
    <w:tmpl w:val="D32E2188"/>
    <w:lvl w:ilvl="0" w:tplc="64A22752">
      <w:numFmt w:val="bullet"/>
      <w:lvlText w:val=""/>
      <w:lvlJc w:val="left"/>
      <w:pPr>
        <w:tabs>
          <w:tab w:val="num" w:pos="1647"/>
        </w:tabs>
        <w:ind w:left="1647" w:hanging="360"/>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51F5BDB"/>
    <w:multiLevelType w:val="hybridMultilevel"/>
    <w:tmpl w:val="48F8D0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C06278"/>
    <w:multiLevelType w:val="hybridMultilevel"/>
    <w:tmpl w:val="DF7C4720"/>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E604E6"/>
    <w:multiLevelType w:val="hybridMultilevel"/>
    <w:tmpl w:val="538E0906"/>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104FBA"/>
    <w:multiLevelType w:val="hybridMultilevel"/>
    <w:tmpl w:val="EACAF470"/>
    <w:lvl w:ilvl="0" w:tplc="FC5028C4">
      <w:start w:val="1"/>
      <w:numFmt w:val="bullet"/>
      <w:lvlText w:val=""/>
      <w:lvlJc w:val="left"/>
      <w:pPr>
        <w:tabs>
          <w:tab w:val="num" w:pos="1080"/>
        </w:tabs>
        <w:ind w:left="720"/>
      </w:pPr>
      <w:rPr>
        <w:rFonts w:ascii="Symbol" w:hAnsi="Symbol" w:hint="default"/>
        <w:sz w:val="1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A20469E"/>
    <w:multiLevelType w:val="hybridMultilevel"/>
    <w:tmpl w:val="520E51D0"/>
    <w:lvl w:ilvl="0" w:tplc="FD82047C">
      <w:start w:val="1"/>
      <w:numFmt w:val="decimal"/>
      <w:lvlText w:val="%1."/>
      <w:lvlJc w:val="left"/>
      <w:pPr>
        <w:tabs>
          <w:tab w:val="num" w:pos="1635"/>
        </w:tabs>
        <w:ind w:left="16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F076AAC"/>
    <w:multiLevelType w:val="hybridMultilevel"/>
    <w:tmpl w:val="4344EF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992CB6"/>
    <w:multiLevelType w:val="hybridMultilevel"/>
    <w:tmpl w:val="0796413C"/>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7A69B5"/>
    <w:multiLevelType w:val="hybridMultilevel"/>
    <w:tmpl w:val="199CD992"/>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4B0BA6"/>
    <w:multiLevelType w:val="hybridMultilevel"/>
    <w:tmpl w:val="2520B492"/>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F078AF"/>
    <w:multiLevelType w:val="hybridMultilevel"/>
    <w:tmpl w:val="914A67A6"/>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1A0DBA"/>
    <w:multiLevelType w:val="hybridMultilevel"/>
    <w:tmpl w:val="FAECF6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9C09A6"/>
    <w:multiLevelType w:val="hybridMultilevel"/>
    <w:tmpl w:val="A7A4C698"/>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616C64"/>
    <w:multiLevelType w:val="hybridMultilevel"/>
    <w:tmpl w:val="008419FE"/>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FA5191"/>
    <w:multiLevelType w:val="multilevel"/>
    <w:tmpl w:val="EE001F0C"/>
    <w:lvl w:ilvl="0">
      <w:start w:val="1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49627CE6"/>
    <w:multiLevelType w:val="hybridMultilevel"/>
    <w:tmpl w:val="F342DAFA"/>
    <w:lvl w:ilvl="0" w:tplc="D138F342">
      <w:start w:val="1"/>
      <w:numFmt w:val="decimal"/>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BB05A11"/>
    <w:multiLevelType w:val="hybridMultilevel"/>
    <w:tmpl w:val="13BA0A2E"/>
    <w:lvl w:ilvl="0" w:tplc="64A22752">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1655D38"/>
    <w:multiLevelType w:val="hybridMultilevel"/>
    <w:tmpl w:val="E63ADEFC"/>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0C5875"/>
    <w:multiLevelType w:val="hybridMultilevel"/>
    <w:tmpl w:val="6E621AA0"/>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5F4D6F"/>
    <w:multiLevelType w:val="hybridMultilevel"/>
    <w:tmpl w:val="DD1C31B6"/>
    <w:lvl w:ilvl="0" w:tplc="648E3312">
      <w:start w:val="1"/>
      <w:numFmt w:val="bullet"/>
      <w:lvlText w:val=""/>
      <w:lvlJc w:val="left"/>
      <w:pPr>
        <w:tabs>
          <w:tab w:val="num" w:pos="187"/>
        </w:tabs>
        <w:ind w:left="397" w:hanging="397"/>
      </w:pPr>
      <w:rPr>
        <w:rFonts w:ascii="Symbol" w:hAnsi="Symbol" w:hint="default"/>
      </w:rPr>
    </w:lvl>
    <w:lvl w:ilvl="1" w:tplc="04190003" w:tentative="1">
      <w:start w:val="1"/>
      <w:numFmt w:val="bullet"/>
      <w:lvlText w:val="o"/>
      <w:lvlJc w:val="left"/>
      <w:pPr>
        <w:tabs>
          <w:tab w:val="num" w:pos="1270"/>
        </w:tabs>
        <w:ind w:left="1270" w:hanging="360"/>
      </w:pPr>
      <w:rPr>
        <w:rFonts w:ascii="Courier New" w:hAnsi="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30">
    <w:nsid w:val="579F4590"/>
    <w:multiLevelType w:val="multilevel"/>
    <w:tmpl w:val="9CDE71B8"/>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5D1F385A"/>
    <w:multiLevelType w:val="hybridMultilevel"/>
    <w:tmpl w:val="727A4398"/>
    <w:lvl w:ilvl="0" w:tplc="B060ECD4">
      <w:start w:val="1"/>
      <w:numFmt w:val="decimal"/>
      <w:lvlText w:val="%1."/>
      <w:lvlJc w:val="left"/>
      <w:pPr>
        <w:tabs>
          <w:tab w:val="num" w:pos="720"/>
        </w:tabs>
        <w:ind w:left="720" w:hanging="360"/>
      </w:pPr>
      <w:rPr>
        <w:rFonts w:cs="Times New Roman"/>
      </w:rPr>
    </w:lvl>
    <w:lvl w:ilvl="1" w:tplc="143C9A30">
      <w:numFmt w:val="none"/>
      <w:lvlText w:val=""/>
      <w:lvlJc w:val="left"/>
      <w:pPr>
        <w:tabs>
          <w:tab w:val="num" w:pos="360"/>
        </w:tabs>
      </w:pPr>
      <w:rPr>
        <w:rFonts w:cs="Times New Roman"/>
      </w:rPr>
    </w:lvl>
    <w:lvl w:ilvl="2" w:tplc="8F8217CE">
      <w:numFmt w:val="none"/>
      <w:lvlText w:val=""/>
      <w:lvlJc w:val="left"/>
      <w:pPr>
        <w:tabs>
          <w:tab w:val="num" w:pos="360"/>
        </w:tabs>
      </w:pPr>
      <w:rPr>
        <w:rFonts w:cs="Times New Roman"/>
      </w:rPr>
    </w:lvl>
    <w:lvl w:ilvl="3" w:tplc="B9EC29A0">
      <w:numFmt w:val="none"/>
      <w:lvlText w:val=""/>
      <w:lvlJc w:val="left"/>
      <w:pPr>
        <w:tabs>
          <w:tab w:val="num" w:pos="360"/>
        </w:tabs>
      </w:pPr>
      <w:rPr>
        <w:rFonts w:cs="Times New Roman"/>
      </w:rPr>
    </w:lvl>
    <w:lvl w:ilvl="4" w:tplc="6C489FDE">
      <w:numFmt w:val="none"/>
      <w:lvlText w:val=""/>
      <w:lvlJc w:val="left"/>
      <w:pPr>
        <w:tabs>
          <w:tab w:val="num" w:pos="360"/>
        </w:tabs>
      </w:pPr>
      <w:rPr>
        <w:rFonts w:cs="Times New Roman"/>
      </w:rPr>
    </w:lvl>
    <w:lvl w:ilvl="5" w:tplc="9C34EA30">
      <w:numFmt w:val="none"/>
      <w:lvlText w:val=""/>
      <w:lvlJc w:val="left"/>
      <w:pPr>
        <w:tabs>
          <w:tab w:val="num" w:pos="360"/>
        </w:tabs>
      </w:pPr>
      <w:rPr>
        <w:rFonts w:cs="Times New Roman"/>
      </w:rPr>
    </w:lvl>
    <w:lvl w:ilvl="6" w:tplc="CF66068E">
      <w:numFmt w:val="none"/>
      <w:lvlText w:val=""/>
      <w:lvlJc w:val="left"/>
      <w:pPr>
        <w:tabs>
          <w:tab w:val="num" w:pos="360"/>
        </w:tabs>
      </w:pPr>
      <w:rPr>
        <w:rFonts w:cs="Times New Roman"/>
      </w:rPr>
    </w:lvl>
    <w:lvl w:ilvl="7" w:tplc="C3B0C4EA">
      <w:numFmt w:val="none"/>
      <w:lvlText w:val=""/>
      <w:lvlJc w:val="left"/>
      <w:pPr>
        <w:tabs>
          <w:tab w:val="num" w:pos="360"/>
        </w:tabs>
      </w:pPr>
      <w:rPr>
        <w:rFonts w:cs="Times New Roman"/>
      </w:rPr>
    </w:lvl>
    <w:lvl w:ilvl="8" w:tplc="C81461C4">
      <w:numFmt w:val="none"/>
      <w:lvlText w:val=""/>
      <w:lvlJc w:val="left"/>
      <w:pPr>
        <w:tabs>
          <w:tab w:val="num" w:pos="360"/>
        </w:tabs>
      </w:pPr>
      <w:rPr>
        <w:rFonts w:cs="Times New Roman"/>
      </w:rPr>
    </w:lvl>
  </w:abstractNum>
  <w:abstractNum w:abstractNumId="32">
    <w:nsid w:val="5DEF65AD"/>
    <w:multiLevelType w:val="hybridMultilevel"/>
    <w:tmpl w:val="E26CDA36"/>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A86873"/>
    <w:multiLevelType w:val="hybridMultilevel"/>
    <w:tmpl w:val="C464E6DA"/>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BA3744"/>
    <w:multiLevelType w:val="multilevel"/>
    <w:tmpl w:val="BD0CEA0C"/>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79"/>
        </w:tabs>
        <w:ind w:left="1279" w:hanging="57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5">
    <w:nsid w:val="6647761D"/>
    <w:multiLevelType w:val="hybridMultilevel"/>
    <w:tmpl w:val="24846392"/>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C26B53"/>
    <w:multiLevelType w:val="hybridMultilevel"/>
    <w:tmpl w:val="2F3C8392"/>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E2084D"/>
    <w:multiLevelType w:val="hybridMultilevel"/>
    <w:tmpl w:val="38CEC7DC"/>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990447"/>
    <w:multiLevelType w:val="hybridMultilevel"/>
    <w:tmpl w:val="80D009B0"/>
    <w:lvl w:ilvl="0" w:tplc="64A22752">
      <w:numFmt w:val="bullet"/>
      <w:lvlText w:val=""/>
      <w:lvlJc w:val="left"/>
      <w:pPr>
        <w:tabs>
          <w:tab w:val="num" w:pos="1287"/>
        </w:tabs>
        <w:ind w:left="1287"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04270AC"/>
    <w:multiLevelType w:val="hybridMultilevel"/>
    <w:tmpl w:val="AF70DCE2"/>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1FC1D4C"/>
    <w:multiLevelType w:val="multilevel"/>
    <w:tmpl w:val="FAECF60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4372112"/>
    <w:multiLevelType w:val="hybridMultilevel"/>
    <w:tmpl w:val="D38653CC"/>
    <w:lvl w:ilvl="0" w:tplc="6532A052">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4DE4433"/>
    <w:multiLevelType w:val="hybridMultilevel"/>
    <w:tmpl w:val="1AE2D7E2"/>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F3438F"/>
    <w:multiLevelType w:val="multilevel"/>
    <w:tmpl w:val="267E259E"/>
    <w:lvl w:ilvl="0">
      <w:numFmt w:val="bullet"/>
      <w:lvlText w:val=""/>
      <w:lvlJc w:val="left"/>
      <w:pPr>
        <w:tabs>
          <w:tab w:val="num" w:pos="360"/>
        </w:tabs>
        <w:ind w:left="360" w:hanging="360"/>
      </w:pPr>
      <w:rPr>
        <w:rFonts w:ascii="Symbol" w:eastAsia="Times New Roman"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4">
    <w:nsid w:val="78791182"/>
    <w:multiLevelType w:val="hybridMultilevel"/>
    <w:tmpl w:val="B9F69E14"/>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9CE2D81"/>
    <w:multiLevelType w:val="hybridMultilevel"/>
    <w:tmpl w:val="9F52A6D2"/>
    <w:lvl w:ilvl="0" w:tplc="FE0A8B5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7C2D0B34"/>
    <w:multiLevelType w:val="multilevel"/>
    <w:tmpl w:val="03D2F00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7">
    <w:nsid w:val="7ECF100B"/>
    <w:multiLevelType w:val="hybridMultilevel"/>
    <w:tmpl w:val="710405EA"/>
    <w:lvl w:ilvl="0" w:tplc="FC5028C4">
      <w:start w:val="1"/>
      <w:numFmt w:val="bullet"/>
      <w:lvlText w:val=""/>
      <w:lvlJc w:val="left"/>
      <w:pPr>
        <w:tabs>
          <w:tab w:val="num" w:pos="720"/>
        </w:tabs>
        <w:ind w:left="360"/>
      </w:pPr>
      <w:rPr>
        <w:rFonts w:ascii="Symbol" w:hAnsi="Symbol"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7EDF12EF"/>
    <w:multiLevelType w:val="hybridMultilevel"/>
    <w:tmpl w:val="3ABCD2A4"/>
    <w:lvl w:ilvl="0" w:tplc="64A22752">
      <w:numFmt w:val="bullet"/>
      <w:lvlText w:val=""/>
      <w:lvlJc w:val="left"/>
      <w:pPr>
        <w:tabs>
          <w:tab w:val="num" w:pos="927"/>
        </w:tabs>
        <w:ind w:left="927"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3"/>
  </w:num>
  <w:num w:numId="3">
    <w:abstractNumId w:val="23"/>
  </w:num>
  <w:num w:numId="4">
    <w:abstractNumId w:val="22"/>
  </w:num>
  <w:num w:numId="5">
    <w:abstractNumId w:val="17"/>
  </w:num>
  <w:num w:numId="6">
    <w:abstractNumId w:val="3"/>
  </w:num>
  <w:num w:numId="7">
    <w:abstractNumId w:val="27"/>
  </w:num>
  <w:num w:numId="8">
    <w:abstractNumId w:val="4"/>
  </w:num>
  <w:num w:numId="9">
    <w:abstractNumId w:val="35"/>
  </w:num>
  <w:num w:numId="10">
    <w:abstractNumId w:val="20"/>
  </w:num>
  <w:num w:numId="11">
    <w:abstractNumId w:val="36"/>
  </w:num>
  <w:num w:numId="12">
    <w:abstractNumId w:val="37"/>
  </w:num>
  <w:num w:numId="13">
    <w:abstractNumId w:val="12"/>
  </w:num>
  <w:num w:numId="14">
    <w:abstractNumId w:val="48"/>
  </w:num>
  <w:num w:numId="15">
    <w:abstractNumId w:val="44"/>
  </w:num>
  <w:num w:numId="16">
    <w:abstractNumId w:val="42"/>
  </w:num>
  <w:num w:numId="17">
    <w:abstractNumId w:val="19"/>
  </w:num>
  <w:num w:numId="18">
    <w:abstractNumId w:val="33"/>
  </w:num>
  <w:num w:numId="19">
    <w:abstractNumId w:val="38"/>
  </w:num>
  <w:num w:numId="20">
    <w:abstractNumId w:val="39"/>
  </w:num>
  <w:num w:numId="21">
    <w:abstractNumId w:val="46"/>
  </w:num>
  <w:num w:numId="22">
    <w:abstractNumId w:val="8"/>
  </w:num>
  <w:num w:numId="23">
    <w:abstractNumId w:val="43"/>
  </w:num>
  <w:num w:numId="24">
    <w:abstractNumId w:val="11"/>
  </w:num>
  <w:num w:numId="25">
    <w:abstractNumId w:val="0"/>
  </w:num>
  <w:num w:numId="26">
    <w:abstractNumId w:val="9"/>
  </w:num>
  <w:num w:numId="27">
    <w:abstractNumId w:val="28"/>
  </w:num>
  <w:num w:numId="28">
    <w:abstractNumId w:val="1"/>
  </w:num>
  <w:num w:numId="29">
    <w:abstractNumId w:val="18"/>
  </w:num>
  <w:num w:numId="30">
    <w:abstractNumId w:val="5"/>
  </w:num>
  <w:num w:numId="31">
    <w:abstractNumId w:val="21"/>
  </w:num>
  <w:num w:numId="32">
    <w:abstractNumId w:val="40"/>
  </w:num>
  <w:num w:numId="33">
    <w:abstractNumId w:val="16"/>
  </w:num>
  <w:num w:numId="34">
    <w:abstractNumId w:val="7"/>
  </w:num>
  <w:num w:numId="35">
    <w:abstractNumId w:val="10"/>
  </w:num>
  <w:num w:numId="36">
    <w:abstractNumId w:val="30"/>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7BA"/>
    <w:rsid w:val="000824D2"/>
    <w:rsid w:val="00083125"/>
    <w:rsid w:val="0009300B"/>
    <w:rsid w:val="00097E08"/>
    <w:rsid w:val="000C2E21"/>
    <w:rsid w:val="000D6B27"/>
    <w:rsid w:val="000D6C08"/>
    <w:rsid w:val="000E100C"/>
    <w:rsid w:val="000F736D"/>
    <w:rsid w:val="00117643"/>
    <w:rsid w:val="00131572"/>
    <w:rsid w:val="00141100"/>
    <w:rsid w:val="001F5B77"/>
    <w:rsid w:val="0022712D"/>
    <w:rsid w:val="002315D8"/>
    <w:rsid w:val="00236B77"/>
    <w:rsid w:val="00266680"/>
    <w:rsid w:val="00266B0B"/>
    <w:rsid w:val="00272983"/>
    <w:rsid w:val="00276121"/>
    <w:rsid w:val="002B3222"/>
    <w:rsid w:val="002C4AE8"/>
    <w:rsid w:val="002C5889"/>
    <w:rsid w:val="002D415F"/>
    <w:rsid w:val="002F3AA1"/>
    <w:rsid w:val="00305877"/>
    <w:rsid w:val="00341446"/>
    <w:rsid w:val="0037156A"/>
    <w:rsid w:val="003837FF"/>
    <w:rsid w:val="003A1D8C"/>
    <w:rsid w:val="003A3BE0"/>
    <w:rsid w:val="003D432C"/>
    <w:rsid w:val="003E268E"/>
    <w:rsid w:val="003F3C77"/>
    <w:rsid w:val="0040397D"/>
    <w:rsid w:val="00412C39"/>
    <w:rsid w:val="00420036"/>
    <w:rsid w:val="004251C6"/>
    <w:rsid w:val="004359B7"/>
    <w:rsid w:val="00436067"/>
    <w:rsid w:val="00447320"/>
    <w:rsid w:val="00454769"/>
    <w:rsid w:val="00472DE3"/>
    <w:rsid w:val="004A026B"/>
    <w:rsid w:val="004C152B"/>
    <w:rsid w:val="004C42F3"/>
    <w:rsid w:val="004E2DB7"/>
    <w:rsid w:val="004F0959"/>
    <w:rsid w:val="005167E1"/>
    <w:rsid w:val="00570F4E"/>
    <w:rsid w:val="00590710"/>
    <w:rsid w:val="005B5196"/>
    <w:rsid w:val="005C034F"/>
    <w:rsid w:val="005C34D2"/>
    <w:rsid w:val="005E28F4"/>
    <w:rsid w:val="005F30B8"/>
    <w:rsid w:val="00612C28"/>
    <w:rsid w:val="00631B4D"/>
    <w:rsid w:val="006322C6"/>
    <w:rsid w:val="0063415C"/>
    <w:rsid w:val="00640276"/>
    <w:rsid w:val="006436BF"/>
    <w:rsid w:val="0064473E"/>
    <w:rsid w:val="006754C4"/>
    <w:rsid w:val="006D5660"/>
    <w:rsid w:val="006E25A0"/>
    <w:rsid w:val="006F59FC"/>
    <w:rsid w:val="00700C8E"/>
    <w:rsid w:val="00716E9C"/>
    <w:rsid w:val="00737E3E"/>
    <w:rsid w:val="00753E12"/>
    <w:rsid w:val="00767453"/>
    <w:rsid w:val="007701E7"/>
    <w:rsid w:val="00790C14"/>
    <w:rsid w:val="007A0039"/>
    <w:rsid w:val="007C0B16"/>
    <w:rsid w:val="007E6CB1"/>
    <w:rsid w:val="007F7DEB"/>
    <w:rsid w:val="008062F2"/>
    <w:rsid w:val="00807993"/>
    <w:rsid w:val="008742BB"/>
    <w:rsid w:val="008B426A"/>
    <w:rsid w:val="008C4014"/>
    <w:rsid w:val="00912164"/>
    <w:rsid w:val="00914D2D"/>
    <w:rsid w:val="00923FC7"/>
    <w:rsid w:val="00934FDA"/>
    <w:rsid w:val="009375F2"/>
    <w:rsid w:val="00945A49"/>
    <w:rsid w:val="00945BEF"/>
    <w:rsid w:val="009546C1"/>
    <w:rsid w:val="009569BE"/>
    <w:rsid w:val="009D0C25"/>
    <w:rsid w:val="009D0E37"/>
    <w:rsid w:val="009D4D03"/>
    <w:rsid w:val="009E3584"/>
    <w:rsid w:val="009E7FFB"/>
    <w:rsid w:val="00A03256"/>
    <w:rsid w:val="00A06E9F"/>
    <w:rsid w:val="00A11B9F"/>
    <w:rsid w:val="00A11CA3"/>
    <w:rsid w:val="00A2769B"/>
    <w:rsid w:val="00A32D97"/>
    <w:rsid w:val="00A37F3F"/>
    <w:rsid w:val="00A46616"/>
    <w:rsid w:val="00A65A32"/>
    <w:rsid w:val="00A76E60"/>
    <w:rsid w:val="00A91351"/>
    <w:rsid w:val="00A92C54"/>
    <w:rsid w:val="00A95EC7"/>
    <w:rsid w:val="00AA61D6"/>
    <w:rsid w:val="00AB57EA"/>
    <w:rsid w:val="00AB6C83"/>
    <w:rsid w:val="00B01982"/>
    <w:rsid w:val="00B17F98"/>
    <w:rsid w:val="00B86D25"/>
    <w:rsid w:val="00B9766D"/>
    <w:rsid w:val="00BA0848"/>
    <w:rsid w:val="00BA6E4B"/>
    <w:rsid w:val="00BB5339"/>
    <w:rsid w:val="00BC296F"/>
    <w:rsid w:val="00BC7710"/>
    <w:rsid w:val="00BE37BA"/>
    <w:rsid w:val="00C05922"/>
    <w:rsid w:val="00C55B9D"/>
    <w:rsid w:val="00C6290B"/>
    <w:rsid w:val="00C74E6F"/>
    <w:rsid w:val="00C82367"/>
    <w:rsid w:val="00C91AB6"/>
    <w:rsid w:val="00CC0B20"/>
    <w:rsid w:val="00CC707E"/>
    <w:rsid w:val="00D216A6"/>
    <w:rsid w:val="00D40359"/>
    <w:rsid w:val="00D4066E"/>
    <w:rsid w:val="00D64C9A"/>
    <w:rsid w:val="00D86334"/>
    <w:rsid w:val="00DB6FEB"/>
    <w:rsid w:val="00DD2F1C"/>
    <w:rsid w:val="00DD4301"/>
    <w:rsid w:val="00E13E98"/>
    <w:rsid w:val="00E345C2"/>
    <w:rsid w:val="00E54352"/>
    <w:rsid w:val="00E82466"/>
    <w:rsid w:val="00E82755"/>
    <w:rsid w:val="00E92823"/>
    <w:rsid w:val="00E92A5A"/>
    <w:rsid w:val="00EB570E"/>
    <w:rsid w:val="00EC7DB2"/>
    <w:rsid w:val="00EE6DDB"/>
    <w:rsid w:val="00F16A98"/>
    <w:rsid w:val="00F401A3"/>
    <w:rsid w:val="00F44917"/>
    <w:rsid w:val="00F7309D"/>
    <w:rsid w:val="00F963F0"/>
    <w:rsid w:val="00FC11DB"/>
    <w:rsid w:val="00FC370A"/>
    <w:rsid w:val="00FC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3BB7E4-EBA5-41C4-A59E-05186A94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8"/>
    </w:rPr>
  </w:style>
  <w:style w:type="paragraph" w:styleId="1">
    <w:name w:val="heading 1"/>
    <w:basedOn w:val="a"/>
    <w:next w:val="a"/>
    <w:link w:val="10"/>
    <w:uiPriority w:val="99"/>
    <w:qFormat/>
    <w:pPr>
      <w:keepNext/>
      <w:numPr>
        <w:ilvl w:val="12"/>
      </w:numPr>
      <w:outlineLvl w:val="0"/>
    </w:pPr>
    <w:rPr>
      <w:b/>
      <w:iCs/>
      <w:sz w:val="28"/>
    </w:rPr>
  </w:style>
  <w:style w:type="paragraph" w:styleId="2">
    <w:name w:val="heading 2"/>
    <w:basedOn w:val="a"/>
    <w:next w:val="a"/>
    <w:link w:val="20"/>
    <w:uiPriority w:val="99"/>
    <w:qFormat/>
    <w:pPr>
      <w:keepNext/>
      <w:jc w:val="both"/>
      <w:outlineLvl w:val="1"/>
    </w:pPr>
    <w:rPr>
      <w:b/>
    </w:rPr>
  </w:style>
  <w:style w:type="paragraph" w:styleId="3">
    <w:name w:val="heading 3"/>
    <w:basedOn w:val="a"/>
    <w:next w:val="a"/>
    <w:link w:val="30"/>
    <w:uiPriority w:val="99"/>
    <w:qFormat/>
    <w:pPr>
      <w:keepNext/>
      <w:spacing w:before="240" w:after="60"/>
      <w:outlineLvl w:val="2"/>
    </w:pPr>
    <w:rPr>
      <w:b/>
      <w:szCs w:val="20"/>
    </w:rPr>
  </w:style>
  <w:style w:type="paragraph" w:styleId="4">
    <w:name w:val="heading 4"/>
    <w:basedOn w:val="a"/>
    <w:next w:val="a"/>
    <w:link w:val="40"/>
    <w:uiPriority w:val="99"/>
    <w:qFormat/>
    <w:pPr>
      <w:keepNext/>
      <w:spacing w:before="240" w:after="60"/>
      <w:outlineLvl w:val="3"/>
    </w:pPr>
    <w:rPr>
      <w:b/>
      <w:bCs/>
      <w:sz w:val="28"/>
    </w:rPr>
  </w:style>
  <w:style w:type="paragraph" w:styleId="5">
    <w:name w:val="heading 5"/>
    <w:basedOn w:val="a"/>
    <w:next w:val="a"/>
    <w:link w:val="50"/>
    <w:uiPriority w:val="99"/>
    <w:qFormat/>
    <w:pPr>
      <w:keepNext/>
      <w:widowControl w:val="0"/>
      <w:jc w:val="both"/>
      <w:outlineLvl w:val="4"/>
    </w:pPr>
    <w:rPr>
      <w:b/>
      <w:sz w:val="18"/>
      <w:szCs w:val="20"/>
      <w:u w:val="single"/>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rPr>
      <w:szCs w:val="24"/>
    </w:rPr>
  </w:style>
  <w:style w:type="paragraph" w:styleId="8">
    <w:name w:val="heading 8"/>
    <w:basedOn w:val="a"/>
    <w:next w:val="a"/>
    <w:link w:val="80"/>
    <w:uiPriority w:val="99"/>
    <w:qFormat/>
    <w:pPr>
      <w:spacing w:before="240" w:after="60"/>
      <w:outlineLvl w:val="7"/>
    </w:pPr>
    <w:rPr>
      <w:i/>
      <w:iCs/>
      <w:szCs w:val="24"/>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A0848"/>
    <w:rPr>
      <w:rFonts w:ascii="Literaturnaya" w:hAnsi="Literaturnaya" w:cs="Times New Roman"/>
      <w:b/>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jc w:val="center"/>
    </w:pPr>
  </w:style>
  <w:style w:type="character" w:customStyle="1" w:styleId="a4">
    <w:name w:val="Основний текст Знак"/>
    <w:link w:val="a3"/>
    <w:uiPriority w:val="99"/>
    <w:semiHidden/>
    <w:locked/>
    <w:rPr>
      <w:rFonts w:cs="Times New Roman"/>
      <w:sz w:val="28"/>
      <w:szCs w:val="28"/>
    </w:rPr>
  </w:style>
  <w:style w:type="paragraph" w:customStyle="1" w:styleId="Iacaaeaaaieoiaioa">
    <w:name w:val="!Iaca.aeaa aieoiaioa"/>
    <w:basedOn w:val="a"/>
    <w:uiPriority w:val="99"/>
    <w:pPr>
      <w:spacing w:after="240"/>
      <w:jc w:val="center"/>
    </w:pPr>
    <w:rPr>
      <w:b/>
      <w:caps/>
      <w:szCs w:val="20"/>
    </w:rPr>
  </w:style>
  <w:style w:type="paragraph" w:styleId="21">
    <w:name w:val="Body Text 2"/>
    <w:basedOn w:val="a"/>
    <w:link w:val="22"/>
    <w:uiPriority w:val="99"/>
    <w:pPr>
      <w:tabs>
        <w:tab w:val="num" w:pos="1260"/>
      </w:tabs>
      <w:jc w:val="both"/>
    </w:pPr>
  </w:style>
  <w:style w:type="character" w:customStyle="1" w:styleId="22">
    <w:name w:val="Основний текст 2 Знак"/>
    <w:link w:val="21"/>
    <w:uiPriority w:val="99"/>
    <w:semiHidden/>
    <w:locked/>
    <w:rPr>
      <w:rFonts w:cs="Times New Roman"/>
      <w:sz w:val="28"/>
      <w:szCs w:val="28"/>
    </w:rPr>
  </w:style>
  <w:style w:type="paragraph" w:styleId="a5">
    <w:name w:val="annotation text"/>
    <w:basedOn w:val="a"/>
    <w:link w:val="a6"/>
    <w:uiPriority w:val="99"/>
    <w:semiHidden/>
    <w:rPr>
      <w:sz w:val="20"/>
      <w:szCs w:val="20"/>
    </w:rPr>
  </w:style>
  <w:style w:type="character" w:customStyle="1" w:styleId="a6">
    <w:name w:val="Текст примітки Знак"/>
    <w:link w:val="a5"/>
    <w:uiPriority w:val="99"/>
    <w:semiHidden/>
    <w:locked/>
    <w:rPr>
      <w:rFonts w:cs="Times New Roman"/>
      <w:sz w:val="20"/>
      <w:szCs w:val="20"/>
    </w:rPr>
  </w:style>
  <w:style w:type="paragraph" w:styleId="a7">
    <w:name w:val="footnote text"/>
    <w:basedOn w:val="a"/>
    <w:link w:val="a8"/>
    <w:uiPriority w:val="99"/>
    <w:semiHidden/>
    <w:pPr>
      <w:autoSpaceDE w:val="0"/>
      <w:autoSpaceDN w:val="0"/>
    </w:pPr>
    <w:rPr>
      <w:sz w:val="20"/>
      <w:szCs w:val="20"/>
    </w:rPr>
  </w:style>
  <w:style w:type="character" w:customStyle="1" w:styleId="a8">
    <w:name w:val="Текст виноски Знак"/>
    <w:link w:val="a7"/>
    <w:uiPriority w:val="99"/>
    <w:semiHidden/>
    <w:locked/>
    <w:rPr>
      <w:rFonts w:cs="Times New Roman"/>
      <w:sz w:val="20"/>
      <w:szCs w:val="20"/>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locked/>
    <w:rPr>
      <w:rFonts w:cs="Times New Roman"/>
      <w:sz w:val="28"/>
      <w:szCs w:val="28"/>
    </w:rPr>
  </w:style>
  <w:style w:type="character" w:styleId="ab">
    <w:name w:val="page number"/>
    <w:uiPriority w:val="99"/>
    <w:rPr>
      <w:rFonts w:cs="Times New Roman"/>
    </w:rPr>
  </w:style>
  <w:style w:type="character" w:styleId="ac">
    <w:name w:val="Hyperlink"/>
    <w:uiPriority w:val="99"/>
    <w:rPr>
      <w:rFonts w:cs="Times New Roman"/>
      <w:color w:val="0000FF"/>
      <w:u w:val="single"/>
    </w:rPr>
  </w:style>
  <w:style w:type="paragraph" w:styleId="23">
    <w:name w:val="Body Text Indent 2"/>
    <w:basedOn w:val="a"/>
    <w:link w:val="24"/>
    <w:uiPriority w:val="99"/>
    <w:pPr>
      <w:ind w:firstLine="708"/>
      <w:jc w:val="both"/>
    </w:pPr>
    <w:rPr>
      <w:color w:val="993366"/>
      <w:szCs w:val="24"/>
    </w:rPr>
  </w:style>
  <w:style w:type="character" w:customStyle="1" w:styleId="24">
    <w:name w:val="Основний текст з відступом 2 Знак"/>
    <w:link w:val="23"/>
    <w:uiPriority w:val="99"/>
    <w:semiHidden/>
    <w:locked/>
    <w:rPr>
      <w:rFonts w:cs="Times New Roman"/>
      <w:sz w:val="28"/>
      <w:szCs w:val="28"/>
    </w:rPr>
  </w:style>
  <w:style w:type="paragraph" w:styleId="31">
    <w:name w:val="Body Text 3"/>
    <w:basedOn w:val="a"/>
    <w:link w:val="32"/>
    <w:uiPriority w:val="99"/>
    <w:pPr>
      <w:numPr>
        <w:ilvl w:val="12"/>
      </w:numPr>
      <w:jc w:val="both"/>
    </w:pPr>
    <w:rPr>
      <w:rFonts w:ascii="Arial" w:hAnsi="Arial" w:cs="Arial"/>
      <w:b/>
      <w:i/>
    </w:rPr>
  </w:style>
  <w:style w:type="character" w:customStyle="1" w:styleId="32">
    <w:name w:val="Основний текст 3 Знак"/>
    <w:link w:val="31"/>
    <w:uiPriority w:val="99"/>
    <w:semiHidden/>
    <w:locked/>
    <w:rPr>
      <w:rFonts w:cs="Times New Roman"/>
      <w:sz w:val="16"/>
      <w:szCs w:val="16"/>
    </w:rPr>
  </w:style>
  <w:style w:type="paragraph" w:styleId="ad">
    <w:name w:val="Body Text Indent"/>
    <w:basedOn w:val="a"/>
    <w:link w:val="ae"/>
    <w:uiPriority w:val="99"/>
    <w:pPr>
      <w:ind w:firstLine="720"/>
      <w:jc w:val="both"/>
    </w:pPr>
  </w:style>
  <w:style w:type="character" w:customStyle="1" w:styleId="ae">
    <w:name w:val="Основний текст з відступом Знак"/>
    <w:link w:val="ad"/>
    <w:uiPriority w:val="99"/>
    <w:semiHidden/>
    <w:locked/>
    <w:rPr>
      <w:rFonts w:cs="Times New Roman"/>
      <w:sz w:val="28"/>
      <w:szCs w:val="28"/>
    </w:rPr>
  </w:style>
  <w:style w:type="paragraph" w:styleId="af">
    <w:name w:val="Normal (Web)"/>
    <w:basedOn w:val="a"/>
    <w:uiPriority w:val="99"/>
    <w:pPr>
      <w:spacing w:before="100" w:beforeAutospacing="1" w:after="100" w:afterAutospacing="1"/>
    </w:pPr>
    <w:rPr>
      <w:rFonts w:ascii="Verdana" w:eastAsia="Arial Unicode MS" w:hAnsi="Verdana" w:cs="Arial Unicode MS"/>
      <w:color w:val="000000"/>
      <w:sz w:val="14"/>
      <w:szCs w:val="14"/>
    </w:rPr>
  </w:style>
  <w:style w:type="paragraph" w:styleId="af0">
    <w:name w:val="header"/>
    <w:basedOn w:val="a"/>
    <w:link w:val="af1"/>
    <w:uiPriority w:val="99"/>
    <w:pPr>
      <w:tabs>
        <w:tab w:val="center" w:pos="4677"/>
        <w:tab w:val="right" w:pos="9355"/>
      </w:tabs>
    </w:pPr>
  </w:style>
  <w:style w:type="character" w:customStyle="1" w:styleId="af1">
    <w:name w:val="Верхній колонтитул Знак"/>
    <w:link w:val="af0"/>
    <w:uiPriority w:val="99"/>
    <w:semiHidden/>
    <w:locked/>
    <w:rPr>
      <w:rFonts w:cs="Times New Roman"/>
      <w:sz w:val="28"/>
      <w:szCs w:val="28"/>
    </w:rPr>
  </w:style>
  <w:style w:type="paragraph" w:styleId="33">
    <w:name w:val="Body Text Indent 3"/>
    <w:basedOn w:val="a"/>
    <w:link w:val="34"/>
    <w:uiPriority w:val="99"/>
    <w:pPr>
      <w:ind w:left="720"/>
      <w:jc w:val="both"/>
    </w:pPr>
  </w:style>
  <w:style w:type="character" w:customStyle="1" w:styleId="34">
    <w:name w:val="Основний текст з відступом 3 Знак"/>
    <w:link w:val="33"/>
    <w:uiPriority w:val="99"/>
    <w:semiHidden/>
    <w:locked/>
    <w:rPr>
      <w:rFonts w:cs="Times New Roman"/>
      <w:sz w:val="16"/>
      <w:szCs w:val="16"/>
    </w:rPr>
  </w:style>
  <w:style w:type="paragraph" w:styleId="25">
    <w:name w:val="toc 2"/>
    <w:basedOn w:val="a"/>
    <w:next w:val="a"/>
    <w:autoRedefine/>
    <w:uiPriority w:val="99"/>
    <w:semiHidden/>
    <w:rsid w:val="00266B0B"/>
    <w:pPr>
      <w:widowControl w:val="0"/>
      <w:tabs>
        <w:tab w:val="right" w:leader="dot" w:pos="9720"/>
      </w:tabs>
      <w:spacing w:before="120"/>
      <w:ind w:left="-180" w:firstLine="180"/>
      <w:jc w:val="both"/>
    </w:pPr>
    <w:rPr>
      <w:b/>
      <w:bCs/>
      <w:noProof/>
      <w:sz w:val="22"/>
      <w:szCs w:val="22"/>
    </w:rPr>
  </w:style>
  <w:style w:type="paragraph" w:styleId="11">
    <w:name w:val="toc 1"/>
    <w:basedOn w:val="a"/>
    <w:next w:val="a"/>
    <w:autoRedefine/>
    <w:uiPriority w:val="99"/>
    <w:semiHidden/>
    <w:rsid w:val="002315D8"/>
    <w:pPr>
      <w:tabs>
        <w:tab w:val="right" w:leader="dot" w:pos="10143"/>
      </w:tabs>
      <w:spacing w:before="120"/>
      <w:jc w:val="both"/>
    </w:pPr>
    <w:rPr>
      <w:bCs/>
      <w:i/>
      <w:iCs/>
      <w:noProof/>
      <w:sz w:val="26"/>
      <w:szCs w:val="26"/>
    </w:rPr>
  </w:style>
  <w:style w:type="paragraph" w:styleId="35">
    <w:name w:val="toc 3"/>
    <w:basedOn w:val="a"/>
    <w:next w:val="a"/>
    <w:autoRedefine/>
    <w:uiPriority w:val="99"/>
    <w:semiHidden/>
    <w:rsid w:val="002315D8"/>
    <w:pPr>
      <w:tabs>
        <w:tab w:val="right" w:leader="dot" w:pos="10143"/>
      </w:tabs>
      <w:ind w:left="480"/>
      <w:jc w:val="both"/>
    </w:pPr>
    <w:rPr>
      <w:noProof/>
      <w:szCs w:val="24"/>
    </w:rPr>
  </w:style>
  <w:style w:type="paragraph" w:styleId="41">
    <w:name w:val="toc 4"/>
    <w:basedOn w:val="a"/>
    <w:next w:val="a"/>
    <w:autoRedefine/>
    <w:uiPriority w:val="99"/>
    <w:semiHidden/>
    <w:pPr>
      <w:ind w:left="720"/>
    </w:pPr>
    <w:rPr>
      <w:sz w:val="20"/>
      <w:szCs w:val="20"/>
    </w:rPr>
  </w:style>
  <w:style w:type="paragraph" w:styleId="51">
    <w:name w:val="toc 5"/>
    <w:basedOn w:val="a"/>
    <w:next w:val="a"/>
    <w:autoRedefine/>
    <w:uiPriority w:val="99"/>
    <w:semiHidden/>
    <w:pPr>
      <w:ind w:left="960"/>
    </w:pPr>
    <w:rPr>
      <w:sz w:val="20"/>
      <w:szCs w:val="20"/>
    </w:rPr>
  </w:style>
  <w:style w:type="paragraph" w:styleId="61">
    <w:name w:val="toc 6"/>
    <w:basedOn w:val="a"/>
    <w:next w:val="a"/>
    <w:autoRedefine/>
    <w:uiPriority w:val="99"/>
    <w:semiHidden/>
    <w:pPr>
      <w:ind w:left="1200"/>
    </w:pPr>
    <w:rPr>
      <w:sz w:val="20"/>
      <w:szCs w:val="20"/>
    </w:rPr>
  </w:style>
  <w:style w:type="paragraph" w:styleId="71">
    <w:name w:val="toc 7"/>
    <w:basedOn w:val="a"/>
    <w:next w:val="a"/>
    <w:autoRedefine/>
    <w:uiPriority w:val="99"/>
    <w:semiHidden/>
    <w:pPr>
      <w:ind w:left="1440"/>
    </w:pPr>
    <w:rPr>
      <w:sz w:val="20"/>
      <w:szCs w:val="20"/>
    </w:rPr>
  </w:style>
  <w:style w:type="paragraph" w:styleId="81">
    <w:name w:val="toc 8"/>
    <w:basedOn w:val="a"/>
    <w:next w:val="a"/>
    <w:autoRedefine/>
    <w:uiPriority w:val="99"/>
    <w:semiHidden/>
    <w:pPr>
      <w:ind w:left="1680"/>
    </w:pPr>
    <w:rPr>
      <w:sz w:val="20"/>
      <w:szCs w:val="20"/>
    </w:rPr>
  </w:style>
  <w:style w:type="paragraph" w:styleId="91">
    <w:name w:val="toc 9"/>
    <w:basedOn w:val="a"/>
    <w:next w:val="a"/>
    <w:autoRedefine/>
    <w:uiPriority w:val="99"/>
    <w:semiHidden/>
    <w:pPr>
      <w:ind w:left="1920"/>
    </w:pPr>
    <w:rPr>
      <w:sz w:val="20"/>
      <w:szCs w:val="20"/>
    </w:rPr>
  </w:style>
  <w:style w:type="paragraph" w:customStyle="1" w:styleId="af2">
    <w:name w:val="!Назв.вида документа"/>
    <w:basedOn w:val="a"/>
    <w:uiPriority w:val="99"/>
    <w:pPr>
      <w:spacing w:after="240"/>
      <w:jc w:val="center"/>
    </w:pPr>
    <w:rPr>
      <w:b/>
      <w:caps/>
      <w:szCs w:val="20"/>
    </w:rPr>
  </w:style>
  <w:style w:type="character" w:styleId="af3">
    <w:name w:val="footnote reference"/>
    <w:uiPriority w:val="99"/>
    <w:semiHidden/>
    <w:rPr>
      <w:rFonts w:cs="Times New Roman"/>
      <w:vertAlign w:val="superscript"/>
    </w:rPr>
  </w:style>
  <w:style w:type="paragraph" w:customStyle="1" w:styleId="af4">
    <w:name w:val="!Гриф утверждения"/>
    <w:basedOn w:val="a"/>
    <w:next w:val="a"/>
    <w:uiPriority w:val="99"/>
    <w:pPr>
      <w:ind w:left="5670"/>
    </w:pPr>
    <w:rPr>
      <w:szCs w:val="20"/>
    </w:rPr>
  </w:style>
  <w:style w:type="paragraph" w:styleId="af5">
    <w:name w:val="Balloon Text"/>
    <w:basedOn w:val="a"/>
    <w:link w:val="af6"/>
    <w:uiPriority w:val="99"/>
    <w:semiHidden/>
    <w:rPr>
      <w:rFonts w:ascii="Tahoma" w:hAnsi="Tahoma" w:cs="Tahoma"/>
      <w:sz w:val="16"/>
      <w:szCs w:val="16"/>
    </w:rPr>
  </w:style>
  <w:style w:type="character" w:customStyle="1" w:styleId="af6">
    <w:name w:val="Текст у виносці Знак"/>
    <w:link w:val="af5"/>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0185">
      <w:marLeft w:val="0"/>
      <w:marRight w:val="0"/>
      <w:marTop w:val="0"/>
      <w:marBottom w:val="0"/>
      <w:divBdr>
        <w:top w:val="none" w:sz="0" w:space="0" w:color="auto"/>
        <w:left w:val="none" w:sz="0" w:space="0" w:color="auto"/>
        <w:bottom w:val="none" w:sz="0" w:space="0" w:color="auto"/>
        <w:right w:val="none" w:sz="0" w:space="0" w:color="auto"/>
      </w:divBdr>
    </w:div>
    <w:div w:id="775440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12799</Words>
  <Characters>72956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Методологические рекомендации по заключению договоров страхования транспортных средств</vt:lpstr>
    </vt:vector>
  </TitlesOfParts>
  <Company/>
  <LinksUpToDate>false</LinksUpToDate>
  <CharactersWithSpaces>85584</CharactersWithSpaces>
  <SharedDoc>false</SharedDoc>
  <HLinks>
    <vt:vector size="240" baseType="variant">
      <vt:variant>
        <vt:i4>1376318</vt:i4>
      </vt:variant>
      <vt:variant>
        <vt:i4>236</vt:i4>
      </vt:variant>
      <vt:variant>
        <vt:i4>0</vt:i4>
      </vt:variant>
      <vt:variant>
        <vt:i4>5</vt:i4>
      </vt:variant>
      <vt:variant>
        <vt:lpwstr/>
      </vt:variant>
      <vt:variant>
        <vt:lpwstr>_Toc141680602</vt:lpwstr>
      </vt:variant>
      <vt:variant>
        <vt:i4>1376318</vt:i4>
      </vt:variant>
      <vt:variant>
        <vt:i4>230</vt:i4>
      </vt:variant>
      <vt:variant>
        <vt:i4>0</vt:i4>
      </vt:variant>
      <vt:variant>
        <vt:i4>5</vt:i4>
      </vt:variant>
      <vt:variant>
        <vt:lpwstr/>
      </vt:variant>
      <vt:variant>
        <vt:lpwstr>_Toc141680602</vt:lpwstr>
      </vt:variant>
      <vt:variant>
        <vt:i4>1376318</vt:i4>
      </vt:variant>
      <vt:variant>
        <vt:i4>224</vt:i4>
      </vt:variant>
      <vt:variant>
        <vt:i4>0</vt:i4>
      </vt:variant>
      <vt:variant>
        <vt:i4>5</vt:i4>
      </vt:variant>
      <vt:variant>
        <vt:lpwstr/>
      </vt:variant>
      <vt:variant>
        <vt:lpwstr>_Toc141680602</vt:lpwstr>
      </vt:variant>
      <vt:variant>
        <vt:i4>1376318</vt:i4>
      </vt:variant>
      <vt:variant>
        <vt:i4>218</vt:i4>
      </vt:variant>
      <vt:variant>
        <vt:i4>0</vt:i4>
      </vt:variant>
      <vt:variant>
        <vt:i4>5</vt:i4>
      </vt:variant>
      <vt:variant>
        <vt:lpwstr/>
      </vt:variant>
      <vt:variant>
        <vt:lpwstr>_Toc141680602</vt:lpwstr>
      </vt:variant>
      <vt:variant>
        <vt:i4>1376318</vt:i4>
      </vt:variant>
      <vt:variant>
        <vt:i4>212</vt:i4>
      </vt:variant>
      <vt:variant>
        <vt:i4>0</vt:i4>
      </vt:variant>
      <vt:variant>
        <vt:i4>5</vt:i4>
      </vt:variant>
      <vt:variant>
        <vt:lpwstr/>
      </vt:variant>
      <vt:variant>
        <vt:lpwstr>_Toc141680602</vt:lpwstr>
      </vt:variant>
      <vt:variant>
        <vt:i4>1900605</vt:i4>
      </vt:variant>
      <vt:variant>
        <vt:i4>206</vt:i4>
      </vt:variant>
      <vt:variant>
        <vt:i4>0</vt:i4>
      </vt:variant>
      <vt:variant>
        <vt:i4>5</vt:i4>
      </vt:variant>
      <vt:variant>
        <vt:lpwstr/>
      </vt:variant>
      <vt:variant>
        <vt:lpwstr>_Toc141680584</vt:lpwstr>
      </vt:variant>
      <vt:variant>
        <vt:i4>1900605</vt:i4>
      </vt:variant>
      <vt:variant>
        <vt:i4>200</vt:i4>
      </vt:variant>
      <vt:variant>
        <vt:i4>0</vt:i4>
      </vt:variant>
      <vt:variant>
        <vt:i4>5</vt:i4>
      </vt:variant>
      <vt:variant>
        <vt:lpwstr/>
      </vt:variant>
      <vt:variant>
        <vt:lpwstr>_Toc141680584</vt:lpwstr>
      </vt:variant>
      <vt:variant>
        <vt:i4>1376318</vt:i4>
      </vt:variant>
      <vt:variant>
        <vt:i4>194</vt:i4>
      </vt:variant>
      <vt:variant>
        <vt:i4>0</vt:i4>
      </vt:variant>
      <vt:variant>
        <vt:i4>5</vt:i4>
      </vt:variant>
      <vt:variant>
        <vt:lpwstr/>
      </vt:variant>
      <vt:variant>
        <vt:lpwstr>_Toc141680602</vt:lpwstr>
      </vt:variant>
      <vt:variant>
        <vt:i4>1900605</vt:i4>
      </vt:variant>
      <vt:variant>
        <vt:i4>188</vt:i4>
      </vt:variant>
      <vt:variant>
        <vt:i4>0</vt:i4>
      </vt:variant>
      <vt:variant>
        <vt:i4>5</vt:i4>
      </vt:variant>
      <vt:variant>
        <vt:lpwstr/>
      </vt:variant>
      <vt:variant>
        <vt:lpwstr>_Toc141680584</vt:lpwstr>
      </vt:variant>
      <vt:variant>
        <vt:i4>1376318</vt:i4>
      </vt:variant>
      <vt:variant>
        <vt:i4>182</vt:i4>
      </vt:variant>
      <vt:variant>
        <vt:i4>0</vt:i4>
      </vt:variant>
      <vt:variant>
        <vt:i4>5</vt:i4>
      </vt:variant>
      <vt:variant>
        <vt:lpwstr/>
      </vt:variant>
      <vt:variant>
        <vt:lpwstr>_Toc141680602</vt:lpwstr>
      </vt:variant>
      <vt:variant>
        <vt:i4>1900605</vt:i4>
      </vt:variant>
      <vt:variant>
        <vt:i4>176</vt:i4>
      </vt:variant>
      <vt:variant>
        <vt:i4>0</vt:i4>
      </vt:variant>
      <vt:variant>
        <vt:i4>5</vt:i4>
      </vt:variant>
      <vt:variant>
        <vt:lpwstr/>
      </vt:variant>
      <vt:variant>
        <vt:lpwstr>_Toc141680584</vt:lpwstr>
      </vt:variant>
      <vt:variant>
        <vt:i4>1900605</vt:i4>
      </vt:variant>
      <vt:variant>
        <vt:i4>170</vt:i4>
      </vt:variant>
      <vt:variant>
        <vt:i4>0</vt:i4>
      </vt:variant>
      <vt:variant>
        <vt:i4>5</vt:i4>
      </vt:variant>
      <vt:variant>
        <vt:lpwstr/>
      </vt:variant>
      <vt:variant>
        <vt:lpwstr>_Toc141680586</vt:lpwstr>
      </vt:variant>
      <vt:variant>
        <vt:i4>1900605</vt:i4>
      </vt:variant>
      <vt:variant>
        <vt:i4>164</vt:i4>
      </vt:variant>
      <vt:variant>
        <vt:i4>0</vt:i4>
      </vt:variant>
      <vt:variant>
        <vt:i4>5</vt:i4>
      </vt:variant>
      <vt:variant>
        <vt:lpwstr/>
      </vt:variant>
      <vt:variant>
        <vt:lpwstr>_Toc141680586</vt:lpwstr>
      </vt:variant>
      <vt:variant>
        <vt:i4>1900605</vt:i4>
      </vt:variant>
      <vt:variant>
        <vt:i4>158</vt:i4>
      </vt:variant>
      <vt:variant>
        <vt:i4>0</vt:i4>
      </vt:variant>
      <vt:variant>
        <vt:i4>5</vt:i4>
      </vt:variant>
      <vt:variant>
        <vt:lpwstr/>
      </vt:variant>
      <vt:variant>
        <vt:lpwstr>_Toc141680584</vt:lpwstr>
      </vt:variant>
      <vt:variant>
        <vt:i4>1900605</vt:i4>
      </vt:variant>
      <vt:variant>
        <vt:i4>152</vt:i4>
      </vt:variant>
      <vt:variant>
        <vt:i4>0</vt:i4>
      </vt:variant>
      <vt:variant>
        <vt:i4>5</vt:i4>
      </vt:variant>
      <vt:variant>
        <vt:lpwstr/>
      </vt:variant>
      <vt:variant>
        <vt:lpwstr>_Toc141680584</vt:lpwstr>
      </vt:variant>
      <vt:variant>
        <vt:i4>1376318</vt:i4>
      </vt:variant>
      <vt:variant>
        <vt:i4>146</vt:i4>
      </vt:variant>
      <vt:variant>
        <vt:i4>0</vt:i4>
      </vt:variant>
      <vt:variant>
        <vt:i4>5</vt:i4>
      </vt:variant>
      <vt:variant>
        <vt:lpwstr/>
      </vt:variant>
      <vt:variant>
        <vt:lpwstr>_Toc141680602</vt:lpwstr>
      </vt:variant>
      <vt:variant>
        <vt:i4>1900605</vt:i4>
      </vt:variant>
      <vt:variant>
        <vt:i4>140</vt:i4>
      </vt:variant>
      <vt:variant>
        <vt:i4>0</vt:i4>
      </vt:variant>
      <vt:variant>
        <vt:i4>5</vt:i4>
      </vt:variant>
      <vt:variant>
        <vt:lpwstr/>
      </vt:variant>
      <vt:variant>
        <vt:lpwstr>_Toc141680584</vt:lpwstr>
      </vt:variant>
      <vt:variant>
        <vt:i4>1900605</vt:i4>
      </vt:variant>
      <vt:variant>
        <vt:i4>134</vt:i4>
      </vt:variant>
      <vt:variant>
        <vt:i4>0</vt:i4>
      </vt:variant>
      <vt:variant>
        <vt:i4>5</vt:i4>
      </vt:variant>
      <vt:variant>
        <vt:lpwstr/>
      </vt:variant>
      <vt:variant>
        <vt:lpwstr>_Toc141680586</vt:lpwstr>
      </vt:variant>
      <vt:variant>
        <vt:i4>1900605</vt:i4>
      </vt:variant>
      <vt:variant>
        <vt:i4>128</vt:i4>
      </vt:variant>
      <vt:variant>
        <vt:i4>0</vt:i4>
      </vt:variant>
      <vt:variant>
        <vt:i4>5</vt:i4>
      </vt:variant>
      <vt:variant>
        <vt:lpwstr/>
      </vt:variant>
      <vt:variant>
        <vt:lpwstr>_Toc141680586</vt:lpwstr>
      </vt:variant>
      <vt:variant>
        <vt:i4>1900605</vt:i4>
      </vt:variant>
      <vt:variant>
        <vt:i4>122</vt:i4>
      </vt:variant>
      <vt:variant>
        <vt:i4>0</vt:i4>
      </vt:variant>
      <vt:variant>
        <vt:i4>5</vt:i4>
      </vt:variant>
      <vt:variant>
        <vt:lpwstr/>
      </vt:variant>
      <vt:variant>
        <vt:lpwstr>_Toc141680585</vt:lpwstr>
      </vt:variant>
      <vt:variant>
        <vt:i4>1900605</vt:i4>
      </vt:variant>
      <vt:variant>
        <vt:i4>116</vt:i4>
      </vt:variant>
      <vt:variant>
        <vt:i4>0</vt:i4>
      </vt:variant>
      <vt:variant>
        <vt:i4>5</vt:i4>
      </vt:variant>
      <vt:variant>
        <vt:lpwstr/>
      </vt:variant>
      <vt:variant>
        <vt:lpwstr>_Toc141680584</vt:lpwstr>
      </vt:variant>
      <vt:variant>
        <vt:i4>1376318</vt:i4>
      </vt:variant>
      <vt:variant>
        <vt:i4>110</vt:i4>
      </vt:variant>
      <vt:variant>
        <vt:i4>0</vt:i4>
      </vt:variant>
      <vt:variant>
        <vt:i4>5</vt:i4>
      </vt:variant>
      <vt:variant>
        <vt:lpwstr/>
      </vt:variant>
      <vt:variant>
        <vt:lpwstr>_Toc141680602</vt:lpwstr>
      </vt:variant>
      <vt:variant>
        <vt:i4>1900605</vt:i4>
      </vt:variant>
      <vt:variant>
        <vt:i4>104</vt:i4>
      </vt:variant>
      <vt:variant>
        <vt:i4>0</vt:i4>
      </vt:variant>
      <vt:variant>
        <vt:i4>5</vt:i4>
      </vt:variant>
      <vt:variant>
        <vt:lpwstr/>
      </vt:variant>
      <vt:variant>
        <vt:lpwstr>_Toc141680586</vt:lpwstr>
      </vt:variant>
      <vt:variant>
        <vt:i4>1900605</vt:i4>
      </vt:variant>
      <vt:variant>
        <vt:i4>98</vt:i4>
      </vt:variant>
      <vt:variant>
        <vt:i4>0</vt:i4>
      </vt:variant>
      <vt:variant>
        <vt:i4>5</vt:i4>
      </vt:variant>
      <vt:variant>
        <vt:lpwstr/>
      </vt:variant>
      <vt:variant>
        <vt:lpwstr>_Toc141680586</vt:lpwstr>
      </vt:variant>
      <vt:variant>
        <vt:i4>1900605</vt:i4>
      </vt:variant>
      <vt:variant>
        <vt:i4>92</vt:i4>
      </vt:variant>
      <vt:variant>
        <vt:i4>0</vt:i4>
      </vt:variant>
      <vt:variant>
        <vt:i4>5</vt:i4>
      </vt:variant>
      <vt:variant>
        <vt:lpwstr/>
      </vt:variant>
      <vt:variant>
        <vt:lpwstr>_Toc141680586</vt:lpwstr>
      </vt:variant>
      <vt:variant>
        <vt:i4>1900605</vt:i4>
      </vt:variant>
      <vt:variant>
        <vt:i4>86</vt:i4>
      </vt:variant>
      <vt:variant>
        <vt:i4>0</vt:i4>
      </vt:variant>
      <vt:variant>
        <vt:i4>5</vt:i4>
      </vt:variant>
      <vt:variant>
        <vt:lpwstr/>
      </vt:variant>
      <vt:variant>
        <vt:lpwstr>_Toc141680585</vt:lpwstr>
      </vt:variant>
      <vt:variant>
        <vt:i4>1900605</vt:i4>
      </vt:variant>
      <vt:variant>
        <vt:i4>80</vt:i4>
      </vt:variant>
      <vt:variant>
        <vt:i4>0</vt:i4>
      </vt:variant>
      <vt:variant>
        <vt:i4>5</vt:i4>
      </vt:variant>
      <vt:variant>
        <vt:lpwstr/>
      </vt:variant>
      <vt:variant>
        <vt:lpwstr>_Toc141680584</vt:lpwstr>
      </vt:variant>
      <vt:variant>
        <vt:i4>1376318</vt:i4>
      </vt:variant>
      <vt:variant>
        <vt:i4>74</vt:i4>
      </vt:variant>
      <vt:variant>
        <vt:i4>0</vt:i4>
      </vt:variant>
      <vt:variant>
        <vt:i4>5</vt:i4>
      </vt:variant>
      <vt:variant>
        <vt:lpwstr/>
      </vt:variant>
      <vt:variant>
        <vt:lpwstr>_Toc141680602</vt:lpwstr>
      </vt:variant>
      <vt:variant>
        <vt:i4>1835069</vt:i4>
      </vt:variant>
      <vt:variant>
        <vt:i4>68</vt:i4>
      </vt:variant>
      <vt:variant>
        <vt:i4>0</vt:i4>
      </vt:variant>
      <vt:variant>
        <vt:i4>5</vt:i4>
      </vt:variant>
      <vt:variant>
        <vt:lpwstr/>
      </vt:variant>
      <vt:variant>
        <vt:lpwstr>_Toc141680596</vt:lpwstr>
      </vt:variant>
      <vt:variant>
        <vt:i4>1835069</vt:i4>
      </vt:variant>
      <vt:variant>
        <vt:i4>62</vt:i4>
      </vt:variant>
      <vt:variant>
        <vt:i4>0</vt:i4>
      </vt:variant>
      <vt:variant>
        <vt:i4>5</vt:i4>
      </vt:variant>
      <vt:variant>
        <vt:lpwstr/>
      </vt:variant>
      <vt:variant>
        <vt:lpwstr>_Toc141680595</vt:lpwstr>
      </vt:variant>
      <vt:variant>
        <vt:i4>1835069</vt:i4>
      </vt:variant>
      <vt:variant>
        <vt:i4>56</vt:i4>
      </vt:variant>
      <vt:variant>
        <vt:i4>0</vt:i4>
      </vt:variant>
      <vt:variant>
        <vt:i4>5</vt:i4>
      </vt:variant>
      <vt:variant>
        <vt:lpwstr/>
      </vt:variant>
      <vt:variant>
        <vt:lpwstr>_Toc141680593</vt:lpwstr>
      </vt:variant>
      <vt:variant>
        <vt:i4>1900605</vt:i4>
      </vt:variant>
      <vt:variant>
        <vt:i4>50</vt:i4>
      </vt:variant>
      <vt:variant>
        <vt:i4>0</vt:i4>
      </vt:variant>
      <vt:variant>
        <vt:i4>5</vt:i4>
      </vt:variant>
      <vt:variant>
        <vt:lpwstr/>
      </vt:variant>
      <vt:variant>
        <vt:lpwstr>_Toc141680588</vt:lpwstr>
      </vt:variant>
      <vt:variant>
        <vt:i4>1900605</vt:i4>
      </vt:variant>
      <vt:variant>
        <vt:i4>44</vt:i4>
      </vt:variant>
      <vt:variant>
        <vt:i4>0</vt:i4>
      </vt:variant>
      <vt:variant>
        <vt:i4>5</vt:i4>
      </vt:variant>
      <vt:variant>
        <vt:lpwstr/>
      </vt:variant>
      <vt:variant>
        <vt:lpwstr>_Toc141680587</vt:lpwstr>
      </vt:variant>
      <vt:variant>
        <vt:i4>1900605</vt:i4>
      </vt:variant>
      <vt:variant>
        <vt:i4>38</vt:i4>
      </vt:variant>
      <vt:variant>
        <vt:i4>0</vt:i4>
      </vt:variant>
      <vt:variant>
        <vt:i4>5</vt:i4>
      </vt:variant>
      <vt:variant>
        <vt:lpwstr/>
      </vt:variant>
      <vt:variant>
        <vt:lpwstr>_Toc141680586</vt:lpwstr>
      </vt:variant>
      <vt:variant>
        <vt:i4>1900605</vt:i4>
      </vt:variant>
      <vt:variant>
        <vt:i4>32</vt:i4>
      </vt:variant>
      <vt:variant>
        <vt:i4>0</vt:i4>
      </vt:variant>
      <vt:variant>
        <vt:i4>5</vt:i4>
      </vt:variant>
      <vt:variant>
        <vt:lpwstr/>
      </vt:variant>
      <vt:variant>
        <vt:lpwstr>_Toc141680586</vt:lpwstr>
      </vt:variant>
      <vt:variant>
        <vt:i4>1900605</vt:i4>
      </vt:variant>
      <vt:variant>
        <vt:i4>26</vt:i4>
      </vt:variant>
      <vt:variant>
        <vt:i4>0</vt:i4>
      </vt:variant>
      <vt:variant>
        <vt:i4>5</vt:i4>
      </vt:variant>
      <vt:variant>
        <vt:lpwstr/>
      </vt:variant>
      <vt:variant>
        <vt:lpwstr>_Toc141680586</vt:lpwstr>
      </vt:variant>
      <vt:variant>
        <vt:i4>1900605</vt:i4>
      </vt:variant>
      <vt:variant>
        <vt:i4>20</vt:i4>
      </vt:variant>
      <vt:variant>
        <vt:i4>0</vt:i4>
      </vt:variant>
      <vt:variant>
        <vt:i4>5</vt:i4>
      </vt:variant>
      <vt:variant>
        <vt:lpwstr/>
      </vt:variant>
      <vt:variant>
        <vt:lpwstr>_Toc141680585</vt:lpwstr>
      </vt:variant>
      <vt:variant>
        <vt:i4>1900605</vt:i4>
      </vt:variant>
      <vt:variant>
        <vt:i4>14</vt:i4>
      </vt:variant>
      <vt:variant>
        <vt:i4>0</vt:i4>
      </vt:variant>
      <vt:variant>
        <vt:i4>5</vt:i4>
      </vt:variant>
      <vt:variant>
        <vt:lpwstr/>
      </vt:variant>
      <vt:variant>
        <vt:lpwstr>_Toc141680584</vt:lpwstr>
      </vt:variant>
      <vt:variant>
        <vt:i4>1900605</vt:i4>
      </vt:variant>
      <vt:variant>
        <vt:i4>8</vt:i4>
      </vt:variant>
      <vt:variant>
        <vt:i4>0</vt:i4>
      </vt:variant>
      <vt:variant>
        <vt:i4>5</vt:i4>
      </vt:variant>
      <vt:variant>
        <vt:lpwstr/>
      </vt:variant>
      <vt:variant>
        <vt:lpwstr>_Toc141680583</vt:lpwstr>
      </vt:variant>
      <vt:variant>
        <vt:i4>1900605</vt:i4>
      </vt:variant>
      <vt:variant>
        <vt:i4>2</vt:i4>
      </vt:variant>
      <vt:variant>
        <vt:i4>0</vt:i4>
      </vt:variant>
      <vt:variant>
        <vt:i4>5</vt:i4>
      </vt:variant>
      <vt:variant>
        <vt:lpwstr/>
      </vt:variant>
      <vt:variant>
        <vt:lpwstr>_Toc141680580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рекомендации по заключению договоров страхования транспортных средств</dc:title>
  <dc:subject/>
  <dc:creator>Oktyabarskaya</dc:creator>
  <cp:keywords/>
  <dc:description/>
  <cp:lastModifiedBy>Irina</cp:lastModifiedBy>
  <cp:revision>2</cp:revision>
  <cp:lastPrinted>2006-08-01T09:11:00Z</cp:lastPrinted>
  <dcterms:created xsi:type="dcterms:W3CDTF">2014-08-26T14:02:00Z</dcterms:created>
  <dcterms:modified xsi:type="dcterms:W3CDTF">2014-08-26T14:02:00Z</dcterms:modified>
</cp:coreProperties>
</file>