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485" w:rsidRPr="00C5516E" w:rsidRDefault="00F13020" w:rsidP="00C5516E">
      <w:pPr>
        <w:suppressAutoHyphens/>
        <w:spacing w:line="360" w:lineRule="auto"/>
        <w:ind w:firstLine="709"/>
        <w:jc w:val="both"/>
        <w:rPr>
          <w:sz w:val="28"/>
          <w:szCs w:val="36"/>
          <w:lang w:val="en-US"/>
        </w:rPr>
      </w:pPr>
      <w:r w:rsidRPr="00C5516E">
        <w:rPr>
          <w:sz w:val="28"/>
          <w:szCs w:val="36"/>
        </w:rPr>
        <w:t>Содержание</w:t>
      </w:r>
    </w:p>
    <w:p w:rsidR="00131A7C" w:rsidRPr="00C5516E" w:rsidRDefault="00131A7C" w:rsidP="00C5516E">
      <w:pPr>
        <w:suppressAutoHyphens/>
        <w:spacing w:line="360" w:lineRule="auto"/>
        <w:rPr>
          <w:sz w:val="28"/>
          <w:szCs w:val="36"/>
          <w:lang w:val="en-US"/>
        </w:rPr>
      </w:pPr>
    </w:p>
    <w:p w:rsidR="00F13020" w:rsidRPr="00C5516E" w:rsidRDefault="00F13020" w:rsidP="00C5516E">
      <w:pPr>
        <w:suppressAutoHyphens/>
        <w:spacing w:line="360" w:lineRule="auto"/>
        <w:rPr>
          <w:sz w:val="28"/>
          <w:szCs w:val="28"/>
        </w:rPr>
      </w:pPr>
      <w:r w:rsidRPr="00C5516E">
        <w:rPr>
          <w:sz w:val="28"/>
          <w:szCs w:val="28"/>
        </w:rPr>
        <w:t>Ведение</w:t>
      </w:r>
    </w:p>
    <w:p w:rsidR="00F13020" w:rsidRPr="00C5516E" w:rsidRDefault="00F13020" w:rsidP="00C5516E">
      <w:pPr>
        <w:suppressAutoHyphens/>
        <w:spacing w:line="360" w:lineRule="auto"/>
        <w:rPr>
          <w:sz w:val="28"/>
          <w:szCs w:val="28"/>
        </w:rPr>
      </w:pPr>
      <w:r w:rsidRPr="00C5516E">
        <w:rPr>
          <w:sz w:val="28"/>
          <w:szCs w:val="28"/>
        </w:rPr>
        <w:t xml:space="preserve">Раздел 1. Ситуационный анализ внешней </w:t>
      </w:r>
      <w:r w:rsidR="00394A67" w:rsidRPr="00C5516E">
        <w:rPr>
          <w:sz w:val="28"/>
          <w:szCs w:val="28"/>
        </w:rPr>
        <w:t>и внутренней среды предприятия</w:t>
      </w:r>
    </w:p>
    <w:p w:rsidR="00F13020" w:rsidRPr="00C5516E" w:rsidRDefault="00131A7C" w:rsidP="00C5516E">
      <w:pPr>
        <w:suppressAutoHyphens/>
        <w:spacing w:line="360" w:lineRule="auto"/>
        <w:rPr>
          <w:sz w:val="28"/>
          <w:szCs w:val="28"/>
        </w:rPr>
      </w:pPr>
      <w:r w:rsidRPr="00C5516E">
        <w:rPr>
          <w:sz w:val="28"/>
          <w:szCs w:val="28"/>
          <w:lang w:val="en-US"/>
        </w:rPr>
        <w:t xml:space="preserve">1.1 </w:t>
      </w:r>
      <w:r w:rsidR="00F13020" w:rsidRPr="00C5516E">
        <w:rPr>
          <w:sz w:val="28"/>
          <w:szCs w:val="28"/>
        </w:rPr>
        <w:t>Анализ отрасли и конкурентной ситуации</w:t>
      </w:r>
    </w:p>
    <w:p w:rsidR="00F13020" w:rsidRPr="00C5516E" w:rsidRDefault="00C85133" w:rsidP="00C5516E">
      <w:pPr>
        <w:pStyle w:val="a9"/>
        <w:tabs>
          <w:tab w:val="num" w:pos="1320"/>
        </w:tabs>
        <w:suppressAutoHyphens/>
        <w:spacing w:after="0" w:line="360" w:lineRule="auto"/>
        <w:rPr>
          <w:sz w:val="28"/>
          <w:szCs w:val="28"/>
        </w:rPr>
      </w:pPr>
      <w:r w:rsidRPr="00C5516E">
        <w:rPr>
          <w:rStyle w:val="a7"/>
          <w:sz w:val="28"/>
          <w:szCs w:val="28"/>
        </w:rPr>
        <w:t>1.2</w:t>
      </w:r>
      <w:r w:rsidR="001154F9" w:rsidRPr="00C5516E">
        <w:rPr>
          <w:rStyle w:val="a7"/>
          <w:sz w:val="28"/>
          <w:szCs w:val="28"/>
        </w:rPr>
        <w:t xml:space="preserve"> </w:t>
      </w:r>
      <w:r w:rsidR="00F13020" w:rsidRPr="00C5516E">
        <w:rPr>
          <w:rStyle w:val="a7"/>
          <w:sz w:val="28"/>
          <w:szCs w:val="28"/>
        </w:rPr>
        <w:t>Анализ ресурсов и конкурентных возможностей предприятия</w:t>
      </w:r>
      <w:r w:rsidRPr="00C5516E">
        <w:rPr>
          <w:rStyle w:val="a7"/>
          <w:sz w:val="28"/>
          <w:szCs w:val="28"/>
        </w:rPr>
        <w:t xml:space="preserve"> </w:t>
      </w:r>
      <w:r w:rsidR="00C5516E">
        <w:rPr>
          <w:sz w:val="28"/>
          <w:szCs w:val="28"/>
        </w:rPr>
        <w:t>"</w:t>
      </w:r>
      <w:r w:rsidR="00F13020" w:rsidRPr="00C5516E">
        <w:rPr>
          <w:sz w:val="28"/>
          <w:szCs w:val="28"/>
          <w:lang w:val="en-US"/>
        </w:rPr>
        <w:t>CONRA</w:t>
      </w:r>
      <w:r w:rsidR="00C5516E">
        <w:rPr>
          <w:sz w:val="28"/>
          <w:szCs w:val="28"/>
        </w:rPr>
        <w:t>"</w:t>
      </w:r>
    </w:p>
    <w:p w:rsidR="00F13020" w:rsidRPr="00C5516E" w:rsidRDefault="00F13020" w:rsidP="00C5516E">
      <w:pPr>
        <w:suppressAutoHyphens/>
        <w:spacing w:line="360" w:lineRule="auto"/>
        <w:rPr>
          <w:sz w:val="28"/>
          <w:szCs w:val="28"/>
        </w:rPr>
      </w:pPr>
      <w:r w:rsidRPr="00C5516E">
        <w:rPr>
          <w:sz w:val="28"/>
          <w:szCs w:val="28"/>
        </w:rPr>
        <w:t>Раздел 2. Конкурентная стратегия предприятия</w:t>
      </w:r>
    </w:p>
    <w:p w:rsidR="00F13020" w:rsidRPr="00C5516E" w:rsidRDefault="00131A7C" w:rsidP="00C5516E">
      <w:pPr>
        <w:suppressAutoHyphens/>
        <w:spacing w:line="360" w:lineRule="auto"/>
        <w:rPr>
          <w:rStyle w:val="a7"/>
          <w:sz w:val="28"/>
          <w:szCs w:val="28"/>
        </w:rPr>
      </w:pPr>
      <w:r w:rsidRPr="00C5516E">
        <w:rPr>
          <w:rStyle w:val="a7"/>
          <w:sz w:val="28"/>
          <w:szCs w:val="28"/>
        </w:rPr>
        <w:t>2.1</w:t>
      </w:r>
      <w:r w:rsidR="001154F9" w:rsidRPr="00C5516E">
        <w:rPr>
          <w:rStyle w:val="a7"/>
          <w:sz w:val="28"/>
          <w:szCs w:val="28"/>
        </w:rPr>
        <w:t xml:space="preserve"> </w:t>
      </w:r>
      <w:r w:rsidR="00F13020" w:rsidRPr="00C5516E">
        <w:rPr>
          <w:rStyle w:val="a7"/>
          <w:sz w:val="28"/>
          <w:szCs w:val="28"/>
        </w:rPr>
        <w:t xml:space="preserve">Маркетинговая стратегия с точки зрения конкурентных </w:t>
      </w:r>
      <w:r w:rsidR="001154F9" w:rsidRPr="00C5516E">
        <w:rPr>
          <w:rStyle w:val="a7"/>
          <w:sz w:val="28"/>
          <w:szCs w:val="28"/>
        </w:rPr>
        <w:t xml:space="preserve">преимуществ </w:t>
      </w:r>
      <w:r w:rsidR="00F13020" w:rsidRPr="00C5516E">
        <w:rPr>
          <w:rStyle w:val="a7"/>
          <w:sz w:val="28"/>
          <w:szCs w:val="28"/>
        </w:rPr>
        <w:t>товара</w:t>
      </w:r>
    </w:p>
    <w:p w:rsidR="00F13020" w:rsidRPr="00C5516E" w:rsidRDefault="00131A7C" w:rsidP="00C5516E">
      <w:pPr>
        <w:tabs>
          <w:tab w:val="left" w:pos="10200"/>
        </w:tabs>
        <w:suppressAutoHyphens/>
        <w:spacing w:line="360" w:lineRule="auto"/>
        <w:rPr>
          <w:rStyle w:val="a7"/>
          <w:sz w:val="28"/>
          <w:szCs w:val="28"/>
        </w:rPr>
      </w:pPr>
      <w:r w:rsidRPr="00C5516E">
        <w:rPr>
          <w:rStyle w:val="a7"/>
          <w:sz w:val="28"/>
          <w:szCs w:val="28"/>
          <w:lang w:val="en-US"/>
        </w:rPr>
        <w:t xml:space="preserve">2.2 </w:t>
      </w:r>
      <w:r w:rsidR="00C85133" w:rsidRPr="00C5516E">
        <w:rPr>
          <w:rStyle w:val="a7"/>
          <w:sz w:val="28"/>
          <w:szCs w:val="28"/>
        </w:rPr>
        <w:t>С</w:t>
      </w:r>
      <w:r w:rsidR="00F13020" w:rsidRPr="00C5516E">
        <w:rPr>
          <w:rStyle w:val="a7"/>
          <w:sz w:val="28"/>
          <w:szCs w:val="28"/>
        </w:rPr>
        <w:t>тратегия роста компании</w:t>
      </w:r>
    </w:p>
    <w:p w:rsidR="00F13020" w:rsidRPr="00C5516E" w:rsidRDefault="00F13020" w:rsidP="00C5516E">
      <w:pPr>
        <w:suppressAutoHyphens/>
        <w:spacing w:line="360" w:lineRule="auto"/>
        <w:rPr>
          <w:rStyle w:val="a7"/>
          <w:sz w:val="28"/>
          <w:szCs w:val="28"/>
        </w:rPr>
      </w:pPr>
      <w:r w:rsidRPr="00C5516E">
        <w:rPr>
          <w:rStyle w:val="a7"/>
          <w:sz w:val="28"/>
          <w:szCs w:val="28"/>
        </w:rPr>
        <w:t>Раздел 3. Стратегия позиционирования</w:t>
      </w:r>
    </w:p>
    <w:p w:rsidR="00F13020" w:rsidRPr="00C5516E" w:rsidRDefault="00131A7C" w:rsidP="00C5516E">
      <w:pPr>
        <w:suppressAutoHyphens/>
        <w:spacing w:line="360" w:lineRule="auto"/>
        <w:rPr>
          <w:rStyle w:val="a7"/>
          <w:sz w:val="28"/>
          <w:szCs w:val="28"/>
        </w:rPr>
      </w:pPr>
      <w:r w:rsidRPr="00C5516E">
        <w:rPr>
          <w:rStyle w:val="a7"/>
          <w:sz w:val="28"/>
          <w:szCs w:val="28"/>
          <w:lang w:val="en-US"/>
        </w:rPr>
        <w:t xml:space="preserve">3.1 </w:t>
      </w:r>
      <w:r w:rsidR="00F13020" w:rsidRPr="00C5516E">
        <w:rPr>
          <w:rStyle w:val="a7"/>
          <w:sz w:val="28"/>
          <w:szCs w:val="28"/>
        </w:rPr>
        <w:t>Стратегия выбора целевых рынков</w:t>
      </w:r>
    </w:p>
    <w:p w:rsidR="00F13020" w:rsidRPr="00C5516E" w:rsidRDefault="00131A7C" w:rsidP="00C5516E">
      <w:pPr>
        <w:suppressAutoHyphens/>
        <w:spacing w:line="360" w:lineRule="auto"/>
        <w:rPr>
          <w:rStyle w:val="a7"/>
          <w:sz w:val="28"/>
          <w:szCs w:val="28"/>
        </w:rPr>
      </w:pPr>
      <w:r w:rsidRPr="00C5516E">
        <w:rPr>
          <w:rStyle w:val="a7"/>
          <w:sz w:val="28"/>
          <w:szCs w:val="28"/>
          <w:lang w:val="en-US"/>
        </w:rPr>
        <w:t xml:space="preserve">3.2 </w:t>
      </w:r>
      <w:r w:rsidR="00394A67" w:rsidRPr="00C5516E">
        <w:rPr>
          <w:rStyle w:val="a7"/>
          <w:sz w:val="28"/>
          <w:szCs w:val="28"/>
        </w:rPr>
        <w:t>Т</w:t>
      </w:r>
      <w:r w:rsidR="00F13020" w:rsidRPr="00C5516E">
        <w:rPr>
          <w:rStyle w:val="a7"/>
          <w:sz w:val="28"/>
          <w:szCs w:val="28"/>
        </w:rPr>
        <w:t>оварный анализ предприятия</w:t>
      </w:r>
    </w:p>
    <w:p w:rsidR="00F13020" w:rsidRPr="00C5516E" w:rsidRDefault="00131A7C" w:rsidP="00C5516E">
      <w:pPr>
        <w:suppressAutoHyphens/>
        <w:spacing w:line="360" w:lineRule="auto"/>
        <w:rPr>
          <w:rStyle w:val="a7"/>
          <w:sz w:val="28"/>
          <w:szCs w:val="28"/>
        </w:rPr>
      </w:pPr>
      <w:r w:rsidRPr="00C5516E">
        <w:rPr>
          <w:rStyle w:val="a7"/>
          <w:sz w:val="28"/>
          <w:szCs w:val="28"/>
          <w:lang w:val="en-US"/>
        </w:rPr>
        <w:t xml:space="preserve">3.3 </w:t>
      </w:r>
      <w:r w:rsidR="00C85133" w:rsidRPr="00C5516E">
        <w:rPr>
          <w:rStyle w:val="a7"/>
          <w:sz w:val="28"/>
          <w:szCs w:val="28"/>
        </w:rPr>
        <w:t>Ц</w:t>
      </w:r>
      <w:r w:rsidR="00F13020" w:rsidRPr="00C5516E">
        <w:rPr>
          <w:rStyle w:val="a7"/>
          <w:sz w:val="28"/>
          <w:szCs w:val="28"/>
        </w:rPr>
        <w:t>еновая стратегия предприятия</w:t>
      </w:r>
    </w:p>
    <w:p w:rsidR="00F13020" w:rsidRPr="00C5516E" w:rsidRDefault="00131A7C" w:rsidP="00C5516E">
      <w:pPr>
        <w:tabs>
          <w:tab w:val="left" w:pos="10200"/>
        </w:tabs>
        <w:suppressAutoHyphens/>
        <w:spacing w:line="360" w:lineRule="auto"/>
        <w:rPr>
          <w:rStyle w:val="a7"/>
          <w:sz w:val="28"/>
          <w:szCs w:val="28"/>
        </w:rPr>
      </w:pPr>
      <w:r w:rsidRPr="00C5516E">
        <w:rPr>
          <w:rStyle w:val="a7"/>
          <w:sz w:val="28"/>
          <w:szCs w:val="28"/>
          <w:lang w:val="en-US"/>
        </w:rPr>
        <w:t xml:space="preserve">3.4 </w:t>
      </w:r>
      <w:r w:rsidR="00C85133" w:rsidRPr="00C5516E">
        <w:rPr>
          <w:rStyle w:val="a7"/>
          <w:sz w:val="28"/>
          <w:szCs w:val="28"/>
        </w:rPr>
        <w:t>С</w:t>
      </w:r>
      <w:r w:rsidR="00F13020" w:rsidRPr="00C5516E">
        <w:rPr>
          <w:rStyle w:val="a7"/>
          <w:sz w:val="28"/>
          <w:szCs w:val="28"/>
        </w:rPr>
        <w:t>тратегия распределения предприятия</w:t>
      </w:r>
    </w:p>
    <w:p w:rsidR="00F13020" w:rsidRPr="00C5516E" w:rsidRDefault="00131A7C" w:rsidP="00C5516E">
      <w:pPr>
        <w:tabs>
          <w:tab w:val="left" w:pos="10200"/>
        </w:tabs>
        <w:suppressAutoHyphens/>
        <w:spacing w:line="360" w:lineRule="auto"/>
        <w:rPr>
          <w:rStyle w:val="a7"/>
          <w:sz w:val="28"/>
          <w:szCs w:val="28"/>
        </w:rPr>
      </w:pPr>
      <w:r w:rsidRPr="00C5516E">
        <w:rPr>
          <w:rStyle w:val="a7"/>
          <w:sz w:val="28"/>
          <w:szCs w:val="28"/>
          <w:lang w:val="en-US"/>
        </w:rPr>
        <w:t xml:space="preserve">3.5 </w:t>
      </w:r>
      <w:r w:rsidR="00C85133" w:rsidRPr="00C5516E">
        <w:rPr>
          <w:rStyle w:val="a7"/>
          <w:sz w:val="28"/>
          <w:szCs w:val="28"/>
        </w:rPr>
        <w:t>К</w:t>
      </w:r>
      <w:r w:rsidR="00F13020" w:rsidRPr="00C5516E">
        <w:rPr>
          <w:rStyle w:val="a7"/>
          <w:sz w:val="28"/>
          <w:szCs w:val="28"/>
        </w:rPr>
        <w:t>оммуникационная стратегии предприятия</w:t>
      </w:r>
    </w:p>
    <w:p w:rsidR="00823B62" w:rsidRPr="00C5516E" w:rsidRDefault="00131A7C" w:rsidP="00C5516E">
      <w:pPr>
        <w:tabs>
          <w:tab w:val="left" w:pos="10320"/>
        </w:tabs>
        <w:suppressAutoHyphens/>
        <w:spacing w:line="360" w:lineRule="auto"/>
        <w:rPr>
          <w:rStyle w:val="a7"/>
          <w:sz w:val="28"/>
          <w:szCs w:val="28"/>
          <w:lang w:val="en-US"/>
        </w:rPr>
      </w:pPr>
      <w:r w:rsidRPr="00C5516E">
        <w:rPr>
          <w:rStyle w:val="a7"/>
          <w:sz w:val="28"/>
          <w:szCs w:val="28"/>
          <w:lang w:val="en-US"/>
        </w:rPr>
        <w:t xml:space="preserve">3.6 </w:t>
      </w:r>
      <w:r w:rsidR="00C85133" w:rsidRPr="00C5516E">
        <w:rPr>
          <w:rStyle w:val="a7"/>
          <w:sz w:val="28"/>
          <w:szCs w:val="28"/>
        </w:rPr>
        <w:t>О</w:t>
      </w:r>
      <w:r w:rsidR="00823B62" w:rsidRPr="00C5516E">
        <w:rPr>
          <w:rStyle w:val="a7"/>
          <w:sz w:val="28"/>
          <w:szCs w:val="28"/>
        </w:rPr>
        <w:t>рганизационная структура п</w:t>
      </w:r>
      <w:r w:rsidRPr="00C5516E">
        <w:rPr>
          <w:rStyle w:val="a7"/>
          <w:sz w:val="28"/>
          <w:szCs w:val="28"/>
        </w:rPr>
        <w:t>редприятия рыночной ориентации</w:t>
      </w:r>
    </w:p>
    <w:p w:rsidR="00823B62" w:rsidRPr="00C5516E" w:rsidRDefault="00823B62" w:rsidP="00C5516E">
      <w:pPr>
        <w:suppressAutoHyphens/>
        <w:spacing w:line="360" w:lineRule="auto"/>
        <w:rPr>
          <w:rStyle w:val="a7"/>
          <w:sz w:val="28"/>
          <w:szCs w:val="28"/>
        </w:rPr>
      </w:pPr>
      <w:r w:rsidRPr="00C5516E">
        <w:rPr>
          <w:rStyle w:val="a7"/>
          <w:sz w:val="28"/>
          <w:szCs w:val="28"/>
        </w:rPr>
        <w:t>Заключение</w:t>
      </w:r>
    </w:p>
    <w:p w:rsidR="00557485" w:rsidRPr="00C5516E" w:rsidRDefault="00823B62" w:rsidP="00C5516E">
      <w:pPr>
        <w:suppressAutoHyphens/>
        <w:spacing w:line="360" w:lineRule="auto"/>
        <w:rPr>
          <w:sz w:val="28"/>
          <w:szCs w:val="28"/>
        </w:rPr>
      </w:pPr>
      <w:r w:rsidRPr="00C5516E">
        <w:rPr>
          <w:rStyle w:val="a7"/>
          <w:sz w:val="28"/>
          <w:szCs w:val="28"/>
        </w:rPr>
        <w:t>Литература</w:t>
      </w:r>
    </w:p>
    <w:p w:rsidR="00557485" w:rsidRPr="00C5516E" w:rsidRDefault="00557485" w:rsidP="00C5516E">
      <w:pPr>
        <w:suppressAutoHyphens/>
        <w:spacing w:line="360" w:lineRule="auto"/>
        <w:rPr>
          <w:sz w:val="28"/>
          <w:szCs w:val="36"/>
        </w:rPr>
      </w:pPr>
    </w:p>
    <w:p w:rsidR="00CE7672" w:rsidRPr="00C5516E" w:rsidRDefault="00131A7C" w:rsidP="00C5516E">
      <w:pPr>
        <w:suppressAutoHyphens/>
        <w:spacing w:line="360" w:lineRule="auto"/>
        <w:ind w:firstLine="709"/>
        <w:jc w:val="both"/>
        <w:rPr>
          <w:sz w:val="28"/>
          <w:szCs w:val="36"/>
          <w:lang w:val="en-US"/>
        </w:rPr>
      </w:pPr>
      <w:r w:rsidRPr="00C5516E">
        <w:rPr>
          <w:sz w:val="28"/>
          <w:szCs w:val="36"/>
        </w:rPr>
        <w:br w:type="page"/>
      </w:r>
      <w:r w:rsidR="00CE7672" w:rsidRPr="00C5516E">
        <w:rPr>
          <w:sz w:val="28"/>
          <w:szCs w:val="36"/>
        </w:rPr>
        <w:t>Введение</w:t>
      </w:r>
    </w:p>
    <w:p w:rsidR="00131A7C" w:rsidRPr="00C5516E" w:rsidRDefault="00131A7C" w:rsidP="00C5516E">
      <w:pPr>
        <w:suppressAutoHyphens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C5516E" w:rsidRDefault="00CE7672" w:rsidP="00C5516E">
      <w:pPr>
        <w:pStyle w:val="a9"/>
        <w:suppressAutoHyphens/>
        <w:spacing w:after="0" w:line="360" w:lineRule="auto"/>
        <w:ind w:firstLine="709"/>
        <w:jc w:val="both"/>
        <w:rPr>
          <w:rStyle w:val="a7"/>
          <w:sz w:val="28"/>
          <w:szCs w:val="28"/>
        </w:rPr>
      </w:pPr>
      <w:r w:rsidRPr="00C5516E">
        <w:rPr>
          <w:rStyle w:val="a7"/>
          <w:sz w:val="28"/>
          <w:szCs w:val="28"/>
        </w:rPr>
        <w:t xml:space="preserve">Тема данной курсовой работы </w:t>
      </w:r>
      <w:r w:rsidR="00C5516E">
        <w:rPr>
          <w:rStyle w:val="a7"/>
          <w:sz w:val="28"/>
          <w:szCs w:val="28"/>
        </w:rPr>
        <w:t>"</w:t>
      </w:r>
      <w:r w:rsidRPr="00C5516E">
        <w:rPr>
          <w:rStyle w:val="a7"/>
          <w:sz w:val="28"/>
          <w:szCs w:val="28"/>
        </w:rPr>
        <w:t xml:space="preserve">Стратегическая маркетинговая программа предприятия ЧУП 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  <w:lang w:val="en-US"/>
        </w:rPr>
        <w:t>CONRA</w:t>
      </w:r>
      <w:r w:rsidR="00C5516E">
        <w:rPr>
          <w:rStyle w:val="a7"/>
          <w:sz w:val="28"/>
          <w:szCs w:val="28"/>
        </w:rPr>
        <w:t>"</w:t>
      </w:r>
      <w:r w:rsidRPr="00C5516E">
        <w:rPr>
          <w:rStyle w:val="a7"/>
          <w:sz w:val="28"/>
          <w:szCs w:val="28"/>
        </w:rPr>
        <w:t>.</w:t>
      </w:r>
      <w:r w:rsidR="00C5516E">
        <w:rPr>
          <w:rStyle w:val="a7"/>
          <w:sz w:val="28"/>
          <w:szCs w:val="28"/>
        </w:rPr>
        <w:t xml:space="preserve"> </w:t>
      </w:r>
      <w:r w:rsidRPr="00C5516E">
        <w:rPr>
          <w:rStyle w:val="a7"/>
          <w:sz w:val="28"/>
          <w:szCs w:val="28"/>
        </w:rPr>
        <w:t>Данная тема является актуальной, т.к. стратегический маркетинг является важной стадией жизненного цикла предприятия и важной общей функцией управления. А стратегическая маркетинговая программа – является приоритетным фактором повышения эффективности функционирования и развития предприятия.</w:t>
      </w:r>
    </w:p>
    <w:p w:rsidR="00C5516E" w:rsidRDefault="00CE7672" w:rsidP="00C5516E">
      <w:pPr>
        <w:pStyle w:val="a9"/>
        <w:suppressAutoHyphens/>
        <w:spacing w:after="0" w:line="360" w:lineRule="auto"/>
        <w:ind w:firstLine="709"/>
        <w:jc w:val="both"/>
        <w:rPr>
          <w:rStyle w:val="a7"/>
          <w:sz w:val="28"/>
          <w:szCs w:val="28"/>
        </w:rPr>
      </w:pPr>
      <w:r w:rsidRPr="00C5516E">
        <w:rPr>
          <w:rStyle w:val="a7"/>
          <w:sz w:val="28"/>
          <w:szCs w:val="28"/>
        </w:rPr>
        <w:t>Целью курсовой работы является:</w:t>
      </w:r>
    </w:p>
    <w:p w:rsidR="00CE7672" w:rsidRPr="00C5516E" w:rsidRDefault="00CE7672" w:rsidP="00C5516E">
      <w:pPr>
        <w:pStyle w:val="a9"/>
        <w:numPr>
          <w:ilvl w:val="0"/>
          <w:numId w:val="21"/>
        </w:numPr>
        <w:tabs>
          <w:tab w:val="clear" w:pos="1280"/>
          <w:tab w:val="num" w:pos="1120"/>
        </w:tabs>
        <w:suppressAutoHyphens/>
        <w:spacing w:after="0" w:line="360" w:lineRule="auto"/>
        <w:ind w:left="0" w:firstLine="709"/>
        <w:jc w:val="both"/>
        <w:rPr>
          <w:rStyle w:val="a7"/>
          <w:sz w:val="28"/>
          <w:szCs w:val="28"/>
        </w:rPr>
      </w:pPr>
      <w:r w:rsidRPr="00C5516E">
        <w:rPr>
          <w:rStyle w:val="a7"/>
          <w:sz w:val="28"/>
          <w:szCs w:val="28"/>
        </w:rPr>
        <w:t>проведение анализа отрасли и конкурентной ситуации;</w:t>
      </w:r>
    </w:p>
    <w:p w:rsidR="00CE7672" w:rsidRPr="00C5516E" w:rsidRDefault="00CE7672" w:rsidP="00C5516E">
      <w:pPr>
        <w:pStyle w:val="a9"/>
        <w:numPr>
          <w:ilvl w:val="0"/>
          <w:numId w:val="21"/>
        </w:numPr>
        <w:tabs>
          <w:tab w:val="clear" w:pos="1280"/>
          <w:tab w:val="num" w:pos="112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C5516E">
        <w:rPr>
          <w:rStyle w:val="a7"/>
          <w:sz w:val="28"/>
          <w:szCs w:val="28"/>
        </w:rPr>
        <w:t xml:space="preserve">анализ ресурсов и конкурентных возможностей предприятия 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  <w:lang w:val="en-US"/>
        </w:rPr>
        <w:t>CONRA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>;</w:t>
      </w:r>
    </w:p>
    <w:p w:rsidR="00C5516E" w:rsidRDefault="00CE7672" w:rsidP="00C5516E">
      <w:pPr>
        <w:pStyle w:val="a9"/>
        <w:numPr>
          <w:ilvl w:val="0"/>
          <w:numId w:val="21"/>
        </w:numPr>
        <w:tabs>
          <w:tab w:val="clear" w:pos="1280"/>
          <w:tab w:val="num" w:pos="1120"/>
        </w:tabs>
        <w:suppressAutoHyphens/>
        <w:spacing w:after="0" w:line="360" w:lineRule="auto"/>
        <w:ind w:left="0" w:firstLine="709"/>
        <w:jc w:val="both"/>
        <w:rPr>
          <w:rStyle w:val="a7"/>
          <w:sz w:val="28"/>
          <w:szCs w:val="28"/>
        </w:rPr>
      </w:pPr>
      <w:r w:rsidRPr="00C5516E">
        <w:rPr>
          <w:rStyle w:val="a7"/>
          <w:sz w:val="28"/>
          <w:szCs w:val="28"/>
        </w:rPr>
        <w:t>изучение маркетинговой стратегии с точки зрения конкурентных преимуществ изделий и</w:t>
      </w:r>
      <w:r w:rsidR="009E7E78" w:rsidRPr="00C5516E">
        <w:rPr>
          <w:rStyle w:val="a7"/>
          <w:sz w:val="28"/>
          <w:szCs w:val="28"/>
        </w:rPr>
        <w:t>з</w:t>
      </w:r>
      <w:r w:rsidRPr="00C5516E">
        <w:rPr>
          <w:rStyle w:val="a7"/>
          <w:sz w:val="28"/>
          <w:szCs w:val="28"/>
        </w:rPr>
        <w:t xml:space="preserve"> ПВХ;</w:t>
      </w:r>
    </w:p>
    <w:p w:rsidR="00C5516E" w:rsidRDefault="00CE7672" w:rsidP="00C5516E">
      <w:pPr>
        <w:pStyle w:val="a9"/>
        <w:numPr>
          <w:ilvl w:val="0"/>
          <w:numId w:val="21"/>
        </w:numPr>
        <w:tabs>
          <w:tab w:val="clear" w:pos="1280"/>
          <w:tab w:val="num" w:pos="1120"/>
        </w:tabs>
        <w:suppressAutoHyphens/>
        <w:spacing w:after="0" w:line="360" w:lineRule="auto"/>
        <w:ind w:left="0" w:firstLine="709"/>
        <w:jc w:val="both"/>
        <w:rPr>
          <w:rStyle w:val="a7"/>
          <w:sz w:val="28"/>
          <w:szCs w:val="28"/>
        </w:rPr>
      </w:pPr>
      <w:r w:rsidRPr="00C5516E">
        <w:rPr>
          <w:rStyle w:val="a7"/>
          <w:sz w:val="28"/>
          <w:szCs w:val="28"/>
        </w:rPr>
        <w:t>изучение стратегии роста компании;</w:t>
      </w:r>
    </w:p>
    <w:p w:rsidR="00CE7672" w:rsidRPr="00C5516E" w:rsidRDefault="00CE7672" w:rsidP="00C5516E">
      <w:pPr>
        <w:pStyle w:val="a9"/>
        <w:numPr>
          <w:ilvl w:val="0"/>
          <w:numId w:val="21"/>
        </w:numPr>
        <w:tabs>
          <w:tab w:val="clear" w:pos="1280"/>
          <w:tab w:val="num" w:pos="1120"/>
        </w:tabs>
        <w:suppressAutoHyphens/>
        <w:spacing w:after="0" w:line="360" w:lineRule="auto"/>
        <w:ind w:left="0" w:firstLine="709"/>
        <w:jc w:val="both"/>
        <w:rPr>
          <w:rStyle w:val="a7"/>
          <w:sz w:val="28"/>
          <w:szCs w:val="28"/>
        </w:rPr>
      </w:pPr>
      <w:r w:rsidRPr="00C5516E">
        <w:rPr>
          <w:rStyle w:val="a7"/>
          <w:sz w:val="28"/>
          <w:szCs w:val="28"/>
        </w:rPr>
        <w:t>изучение стратегии выбора целевых рынков;</w:t>
      </w:r>
    </w:p>
    <w:p w:rsidR="00CE7672" w:rsidRPr="00C5516E" w:rsidRDefault="00CE7672" w:rsidP="00C5516E">
      <w:pPr>
        <w:pStyle w:val="a9"/>
        <w:numPr>
          <w:ilvl w:val="0"/>
          <w:numId w:val="21"/>
        </w:numPr>
        <w:tabs>
          <w:tab w:val="clear" w:pos="1280"/>
          <w:tab w:val="num" w:pos="1120"/>
        </w:tabs>
        <w:suppressAutoHyphens/>
        <w:spacing w:after="0" w:line="360" w:lineRule="auto"/>
        <w:ind w:left="0" w:firstLine="709"/>
        <w:jc w:val="both"/>
        <w:rPr>
          <w:rStyle w:val="a7"/>
          <w:sz w:val="28"/>
          <w:szCs w:val="28"/>
        </w:rPr>
      </w:pPr>
      <w:r w:rsidRPr="00C5516E">
        <w:rPr>
          <w:rStyle w:val="a7"/>
          <w:sz w:val="28"/>
          <w:szCs w:val="28"/>
        </w:rPr>
        <w:t>изучение анализа предприятия;</w:t>
      </w:r>
    </w:p>
    <w:p w:rsidR="00CE7672" w:rsidRPr="00C5516E" w:rsidRDefault="00CE7672" w:rsidP="00C5516E">
      <w:pPr>
        <w:pStyle w:val="a9"/>
        <w:numPr>
          <w:ilvl w:val="0"/>
          <w:numId w:val="21"/>
        </w:numPr>
        <w:tabs>
          <w:tab w:val="clear" w:pos="1280"/>
          <w:tab w:val="num" w:pos="1120"/>
        </w:tabs>
        <w:suppressAutoHyphens/>
        <w:spacing w:after="0" w:line="360" w:lineRule="auto"/>
        <w:ind w:left="0" w:firstLine="709"/>
        <w:jc w:val="both"/>
        <w:rPr>
          <w:rStyle w:val="a7"/>
          <w:sz w:val="28"/>
          <w:szCs w:val="28"/>
        </w:rPr>
      </w:pPr>
      <w:r w:rsidRPr="00C5516E">
        <w:rPr>
          <w:rStyle w:val="a7"/>
          <w:sz w:val="28"/>
          <w:szCs w:val="28"/>
        </w:rPr>
        <w:t>изучение ценовой стратегии предприятия;</w:t>
      </w:r>
    </w:p>
    <w:p w:rsidR="00CE7672" w:rsidRPr="00C5516E" w:rsidRDefault="00CE7672" w:rsidP="00C5516E">
      <w:pPr>
        <w:pStyle w:val="a9"/>
        <w:numPr>
          <w:ilvl w:val="0"/>
          <w:numId w:val="21"/>
        </w:numPr>
        <w:tabs>
          <w:tab w:val="clear" w:pos="1280"/>
          <w:tab w:val="num" w:pos="1120"/>
        </w:tabs>
        <w:suppressAutoHyphens/>
        <w:spacing w:after="0" w:line="360" w:lineRule="auto"/>
        <w:ind w:left="0" w:firstLine="709"/>
        <w:jc w:val="both"/>
        <w:rPr>
          <w:rStyle w:val="a7"/>
          <w:sz w:val="28"/>
          <w:szCs w:val="28"/>
        </w:rPr>
      </w:pPr>
      <w:r w:rsidRPr="00C5516E">
        <w:rPr>
          <w:rStyle w:val="a7"/>
          <w:sz w:val="28"/>
          <w:szCs w:val="28"/>
        </w:rPr>
        <w:t>изучение стратегии распределения;</w:t>
      </w:r>
    </w:p>
    <w:p w:rsidR="00CE7672" w:rsidRPr="00C5516E" w:rsidRDefault="00CE7672" w:rsidP="00C5516E">
      <w:pPr>
        <w:pStyle w:val="a9"/>
        <w:numPr>
          <w:ilvl w:val="0"/>
          <w:numId w:val="21"/>
        </w:numPr>
        <w:tabs>
          <w:tab w:val="clear" w:pos="1280"/>
          <w:tab w:val="num" w:pos="1120"/>
        </w:tabs>
        <w:suppressAutoHyphens/>
        <w:spacing w:after="0" w:line="360" w:lineRule="auto"/>
        <w:ind w:left="0" w:firstLine="709"/>
        <w:jc w:val="both"/>
        <w:rPr>
          <w:rStyle w:val="a7"/>
          <w:sz w:val="28"/>
          <w:szCs w:val="28"/>
        </w:rPr>
      </w:pPr>
      <w:r w:rsidRPr="00C5516E">
        <w:rPr>
          <w:rStyle w:val="a7"/>
          <w:sz w:val="28"/>
          <w:szCs w:val="28"/>
        </w:rPr>
        <w:t>изучение коммуникационной стратегии предприятия;</w:t>
      </w:r>
    </w:p>
    <w:p w:rsidR="00CE7672" w:rsidRPr="00C5516E" w:rsidRDefault="00CE7672" w:rsidP="00C5516E">
      <w:pPr>
        <w:pStyle w:val="a9"/>
        <w:numPr>
          <w:ilvl w:val="0"/>
          <w:numId w:val="21"/>
        </w:numPr>
        <w:tabs>
          <w:tab w:val="clear" w:pos="1280"/>
          <w:tab w:val="num" w:pos="1120"/>
        </w:tabs>
        <w:suppressAutoHyphens/>
        <w:spacing w:after="0" w:line="360" w:lineRule="auto"/>
        <w:ind w:left="0" w:firstLine="709"/>
        <w:jc w:val="both"/>
        <w:rPr>
          <w:rStyle w:val="a7"/>
          <w:sz w:val="28"/>
          <w:szCs w:val="28"/>
        </w:rPr>
      </w:pPr>
      <w:r w:rsidRPr="00C5516E">
        <w:rPr>
          <w:rStyle w:val="a7"/>
          <w:sz w:val="28"/>
          <w:szCs w:val="28"/>
        </w:rPr>
        <w:t>построение организационной структуры предприятия рыночной ориентации.</w:t>
      </w:r>
    </w:p>
    <w:p w:rsidR="00CE7672" w:rsidRPr="00C5516E" w:rsidRDefault="00CE7672" w:rsidP="00C5516E">
      <w:pPr>
        <w:pStyle w:val="a9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Стратегическая маркетинговая программа – комплекс работ по формированию стратегии фирмы на основе стратегической сегментации рынка, прогнозированию стратегий повышения качества товаров, ресурсосбережения, развития производства и нормативов конкурентоспособности или достижение конкурентных преимуществ фирмы и стабильное получение достаточной прибыли.</w:t>
      </w:r>
      <w:r w:rsidR="00C5516E">
        <w:rPr>
          <w:sz w:val="28"/>
          <w:szCs w:val="28"/>
          <w:lang w:val="en-US"/>
        </w:rPr>
        <w:t xml:space="preserve"> </w:t>
      </w:r>
      <w:r w:rsidRPr="00C5516E">
        <w:rPr>
          <w:sz w:val="28"/>
          <w:szCs w:val="28"/>
        </w:rPr>
        <w:t>Стратегическая маркетинговая программа выполняет следующие функции и задачи:</w:t>
      </w:r>
    </w:p>
    <w:p w:rsidR="00CE7672" w:rsidRPr="00C5516E" w:rsidRDefault="00C5516E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CE7672" w:rsidRPr="00C5516E">
        <w:rPr>
          <w:sz w:val="28"/>
          <w:szCs w:val="28"/>
        </w:rPr>
        <w:t>Таблица 1. Функции и задачи стратегического маркетинга</w:t>
      </w:r>
    </w:p>
    <w:tbl>
      <w:tblPr>
        <w:tblStyle w:val="a8"/>
        <w:tblW w:w="9072" w:type="dxa"/>
        <w:jc w:val="center"/>
        <w:tblLook w:val="0400" w:firstRow="0" w:lastRow="0" w:firstColumn="0" w:lastColumn="0" w:noHBand="0" w:noVBand="1"/>
      </w:tblPr>
      <w:tblGrid>
        <w:gridCol w:w="2674"/>
        <w:gridCol w:w="6398"/>
      </w:tblGrid>
      <w:tr w:rsidR="00CE7672" w:rsidRPr="00C5516E" w:rsidTr="00C5516E">
        <w:trPr>
          <w:jc w:val="center"/>
        </w:trPr>
        <w:tc>
          <w:tcPr>
            <w:tcW w:w="2776" w:type="dxa"/>
          </w:tcPr>
          <w:p w:rsidR="00CE7672" w:rsidRPr="00C5516E" w:rsidRDefault="00CE7672" w:rsidP="00C5516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5516E">
              <w:rPr>
                <w:sz w:val="20"/>
                <w:szCs w:val="28"/>
              </w:rPr>
              <w:t>Функции</w:t>
            </w:r>
          </w:p>
        </w:tc>
        <w:tc>
          <w:tcPr>
            <w:tcW w:w="6795" w:type="dxa"/>
          </w:tcPr>
          <w:p w:rsidR="00CE7672" w:rsidRPr="00C5516E" w:rsidRDefault="00CE7672" w:rsidP="00C5516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5516E">
              <w:rPr>
                <w:sz w:val="20"/>
                <w:szCs w:val="28"/>
              </w:rPr>
              <w:t>Задачи</w:t>
            </w:r>
          </w:p>
        </w:tc>
      </w:tr>
      <w:tr w:rsidR="00CE7672" w:rsidRPr="00C5516E" w:rsidTr="00C5516E">
        <w:trPr>
          <w:jc w:val="center"/>
        </w:trPr>
        <w:tc>
          <w:tcPr>
            <w:tcW w:w="2776" w:type="dxa"/>
          </w:tcPr>
          <w:p w:rsidR="00CE7672" w:rsidRPr="00C5516E" w:rsidRDefault="00CE7672" w:rsidP="00C5516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5516E">
              <w:rPr>
                <w:sz w:val="20"/>
                <w:szCs w:val="28"/>
              </w:rPr>
              <w:t>1. Формирование рыночной стратегии фирмы</w:t>
            </w:r>
          </w:p>
        </w:tc>
        <w:tc>
          <w:tcPr>
            <w:tcW w:w="6795" w:type="dxa"/>
          </w:tcPr>
          <w:p w:rsidR="00C5516E" w:rsidRDefault="00CE7672" w:rsidP="00C5516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5516E">
              <w:rPr>
                <w:sz w:val="20"/>
                <w:szCs w:val="28"/>
              </w:rPr>
              <w:t>1.1. Анализ и прогнозирование потребностей и спроса</w:t>
            </w:r>
          </w:p>
          <w:p w:rsidR="00CE7672" w:rsidRPr="00C5516E" w:rsidRDefault="00CE7672" w:rsidP="00C5516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5516E">
              <w:rPr>
                <w:sz w:val="20"/>
                <w:szCs w:val="28"/>
              </w:rPr>
              <w:t>1.2. Анализ и прогнозирование конъектуры рынка</w:t>
            </w:r>
          </w:p>
          <w:p w:rsidR="00CE7672" w:rsidRPr="00C5516E" w:rsidRDefault="00CE7672" w:rsidP="00C5516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5516E">
              <w:rPr>
                <w:sz w:val="20"/>
                <w:szCs w:val="28"/>
              </w:rPr>
              <w:t>1.3. Анализ и прогнозирование факторов конкурентного преимущества фирмы</w:t>
            </w:r>
          </w:p>
          <w:p w:rsidR="00CE7672" w:rsidRPr="00C5516E" w:rsidRDefault="00CE7672" w:rsidP="00C5516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5516E">
              <w:rPr>
                <w:sz w:val="20"/>
                <w:szCs w:val="28"/>
              </w:rPr>
              <w:t>1.4. Анализ связей фирмы с внешней средой</w:t>
            </w:r>
          </w:p>
          <w:p w:rsidR="00CE7672" w:rsidRPr="00C5516E" w:rsidRDefault="00CE7672" w:rsidP="00C5516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5516E">
              <w:rPr>
                <w:sz w:val="20"/>
                <w:szCs w:val="28"/>
              </w:rPr>
              <w:t>1.5. Анализ и прогнозирование качества и ресурсоемкости аналогичных товаров конкурентов</w:t>
            </w:r>
          </w:p>
          <w:p w:rsidR="00CE7672" w:rsidRPr="00C5516E" w:rsidRDefault="00CE7672" w:rsidP="00C5516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5516E">
              <w:rPr>
                <w:sz w:val="20"/>
                <w:szCs w:val="28"/>
              </w:rPr>
              <w:t>1.6. Прогнозирование воспроизводственных циклов товаров фирмы</w:t>
            </w:r>
          </w:p>
          <w:p w:rsidR="00CE7672" w:rsidRPr="00C5516E" w:rsidRDefault="00CE7672" w:rsidP="00C5516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5516E">
              <w:rPr>
                <w:sz w:val="20"/>
                <w:szCs w:val="28"/>
              </w:rPr>
              <w:t>1.7. Анализ и прогнозирование организационно-технического уровня производства конкурентов и фирмы</w:t>
            </w:r>
          </w:p>
          <w:p w:rsidR="00CE7672" w:rsidRPr="00C5516E" w:rsidRDefault="00CE7672" w:rsidP="00C5516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5516E">
              <w:rPr>
                <w:sz w:val="20"/>
                <w:szCs w:val="28"/>
              </w:rPr>
              <w:t>1.8. Прогнозирование объемов рынков по сегментам</w:t>
            </w:r>
          </w:p>
          <w:p w:rsidR="00CE7672" w:rsidRPr="00C5516E" w:rsidRDefault="00CE7672" w:rsidP="00C5516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5516E">
              <w:rPr>
                <w:sz w:val="20"/>
                <w:szCs w:val="28"/>
              </w:rPr>
              <w:t>1.9. Прогнозирование лимитных цен на будущие товары</w:t>
            </w:r>
          </w:p>
          <w:p w:rsidR="00CE7672" w:rsidRPr="00C5516E" w:rsidRDefault="00CE7672" w:rsidP="00C5516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5516E">
              <w:rPr>
                <w:sz w:val="20"/>
                <w:szCs w:val="28"/>
              </w:rPr>
              <w:t>1.10. Прогнозирование конкурентоспособности будущих товаров на конкретных рынках</w:t>
            </w:r>
          </w:p>
          <w:p w:rsidR="00CE7672" w:rsidRPr="00C5516E" w:rsidRDefault="00CE7672" w:rsidP="00C5516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5516E">
              <w:rPr>
                <w:sz w:val="20"/>
                <w:szCs w:val="28"/>
              </w:rPr>
              <w:t>1.11. Разработка и экономическое обоснование мероприятий по повышению конкурентоспособности будущих товаров</w:t>
            </w:r>
          </w:p>
          <w:p w:rsidR="00CE7672" w:rsidRPr="00C5516E" w:rsidRDefault="00CE7672" w:rsidP="00C5516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5516E">
              <w:rPr>
                <w:sz w:val="20"/>
                <w:szCs w:val="28"/>
              </w:rPr>
              <w:t>1.12. Окончательный</w:t>
            </w:r>
            <w:r w:rsidR="00E05580" w:rsidRPr="00C5516E">
              <w:rPr>
                <w:sz w:val="20"/>
                <w:szCs w:val="28"/>
              </w:rPr>
              <w:t xml:space="preserve"> выбор целевых рынков</w:t>
            </w:r>
          </w:p>
          <w:p w:rsidR="00CE7672" w:rsidRPr="00C5516E" w:rsidRDefault="00CE7672" w:rsidP="00C5516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5516E">
              <w:rPr>
                <w:sz w:val="20"/>
                <w:szCs w:val="28"/>
              </w:rPr>
              <w:t>1.13. Разработка нормативов конкурентоспособности будущих товаров</w:t>
            </w:r>
          </w:p>
          <w:p w:rsidR="00CE7672" w:rsidRPr="00C5516E" w:rsidRDefault="00CE7672" w:rsidP="00C5516E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CE7672" w:rsidRPr="00C5516E" w:rsidTr="00C5516E">
        <w:trPr>
          <w:jc w:val="center"/>
        </w:trPr>
        <w:tc>
          <w:tcPr>
            <w:tcW w:w="2776" w:type="dxa"/>
          </w:tcPr>
          <w:p w:rsidR="00CE7672" w:rsidRPr="00C5516E" w:rsidRDefault="00CE7672" w:rsidP="00C5516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5516E">
              <w:rPr>
                <w:sz w:val="20"/>
                <w:szCs w:val="28"/>
              </w:rPr>
              <w:t>2. Реализация концепции маркетинга</w:t>
            </w:r>
          </w:p>
        </w:tc>
        <w:tc>
          <w:tcPr>
            <w:tcW w:w="6795" w:type="dxa"/>
          </w:tcPr>
          <w:p w:rsidR="00CE7672" w:rsidRPr="00C5516E" w:rsidRDefault="00CE7672" w:rsidP="00C5516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5516E">
              <w:rPr>
                <w:sz w:val="20"/>
                <w:szCs w:val="28"/>
              </w:rPr>
              <w:t>2.1. Согласование структуры и содержания системы менеджмента фирмы</w:t>
            </w:r>
          </w:p>
          <w:p w:rsidR="00CE7672" w:rsidRPr="00C5516E" w:rsidRDefault="00CE7672" w:rsidP="00C5516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5516E">
              <w:rPr>
                <w:sz w:val="20"/>
                <w:szCs w:val="28"/>
              </w:rPr>
              <w:t>2.2. Участие в проектировании организационной и производственной структуры фирмы</w:t>
            </w:r>
          </w:p>
          <w:p w:rsidR="00CE7672" w:rsidRPr="00C5516E" w:rsidRDefault="00CE7672" w:rsidP="00C5516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5516E">
              <w:rPr>
                <w:sz w:val="20"/>
                <w:szCs w:val="28"/>
              </w:rPr>
              <w:t>2.3. Участие в разработке положений и должностных инструкций фирмы</w:t>
            </w:r>
          </w:p>
          <w:p w:rsidR="00CE7672" w:rsidRPr="00C5516E" w:rsidRDefault="00CE7672" w:rsidP="00C5516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5516E">
              <w:rPr>
                <w:sz w:val="20"/>
                <w:szCs w:val="28"/>
              </w:rPr>
              <w:t>2.4. Входной маркетинговый контроль (на предмет соблюдения концепции маркетинга) всей нормативно-методической и технической документации, разрабатываемой фирмой</w:t>
            </w:r>
          </w:p>
          <w:p w:rsidR="00CE7672" w:rsidRPr="00C5516E" w:rsidRDefault="00CE7672" w:rsidP="00C5516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5516E">
              <w:rPr>
                <w:sz w:val="20"/>
                <w:szCs w:val="28"/>
              </w:rPr>
              <w:t xml:space="preserve">2.5. Разработка, согласование и утверждение руководством фирмы </w:t>
            </w:r>
            <w:r w:rsidR="00C5516E">
              <w:rPr>
                <w:sz w:val="20"/>
                <w:szCs w:val="28"/>
              </w:rPr>
              <w:t>"</w:t>
            </w:r>
            <w:r w:rsidRPr="00C5516E">
              <w:rPr>
                <w:sz w:val="20"/>
                <w:szCs w:val="28"/>
              </w:rPr>
              <w:t>Плана мероприятий по реализации маркетинга в</w:t>
            </w:r>
            <w:r w:rsidR="00E05580" w:rsidRPr="00C5516E">
              <w:rPr>
                <w:sz w:val="20"/>
                <w:szCs w:val="28"/>
              </w:rPr>
              <w:t xml:space="preserve"> деятельности фирмы</w:t>
            </w:r>
            <w:r w:rsidR="00C5516E">
              <w:rPr>
                <w:sz w:val="20"/>
                <w:szCs w:val="28"/>
              </w:rPr>
              <w:t>"</w:t>
            </w:r>
          </w:p>
          <w:p w:rsidR="00CE7672" w:rsidRPr="00C5516E" w:rsidRDefault="00CE7672" w:rsidP="00C5516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5516E">
              <w:rPr>
                <w:sz w:val="20"/>
                <w:szCs w:val="28"/>
              </w:rPr>
              <w:t>2.6. Участие в анализе внешнеэкономической деятельности фирмы</w:t>
            </w:r>
          </w:p>
          <w:p w:rsidR="00CE7672" w:rsidRPr="00C5516E" w:rsidRDefault="00CE7672" w:rsidP="00C5516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5516E">
              <w:rPr>
                <w:sz w:val="20"/>
                <w:szCs w:val="28"/>
              </w:rPr>
              <w:t>2.7. Согласование цен на выпускаемые товары</w:t>
            </w:r>
          </w:p>
          <w:p w:rsidR="00CE7672" w:rsidRPr="00C5516E" w:rsidRDefault="00CE7672" w:rsidP="00C5516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5516E">
              <w:rPr>
                <w:sz w:val="20"/>
                <w:szCs w:val="28"/>
              </w:rPr>
              <w:t>2.8. Согласование долгосрочных контрактов и договоров</w:t>
            </w:r>
          </w:p>
          <w:p w:rsidR="00CE7672" w:rsidRPr="00C5516E" w:rsidRDefault="00CE7672" w:rsidP="00C5516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5516E">
              <w:rPr>
                <w:sz w:val="20"/>
                <w:szCs w:val="28"/>
              </w:rPr>
              <w:t>2.9. Установление схемы обратной связи по стадиям жизненного цикла товаров</w:t>
            </w:r>
          </w:p>
          <w:p w:rsidR="00CE7672" w:rsidRPr="00C5516E" w:rsidRDefault="00CE7672" w:rsidP="00C5516E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CE7672" w:rsidRPr="00C5516E" w:rsidTr="00C5516E">
        <w:trPr>
          <w:jc w:val="center"/>
        </w:trPr>
        <w:tc>
          <w:tcPr>
            <w:tcW w:w="2776" w:type="dxa"/>
          </w:tcPr>
          <w:p w:rsidR="00CE7672" w:rsidRPr="00C5516E" w:rsidRDefault="00CE7672" w:rsidP="00C5516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5516E">
              <w:rPr>
                <w:sz w:val="20"/>
                <w:szCs w:val="28"/>
              </w:rPr>
              <w:t>3. Стратегическая реклама и стимулирование сбыта товара</w:t>
            </w:r>
          </w:p>
        </w:tc>
        <w:tc>
          <w:tcPr>
            <w:tcW w:w="6795" w:type="dxa"/>
          </w:tcPr>
          <w:p w:rsidR="00CE7672" w:rsidRPr="00C5516E" w:rsidRDefault="00CE7672" w:rsidP="00C5516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5516E">
              <w:rPr>
                <w:sz w:val="20"/>
                <w:szCs w:val="28"/>
              </w:rPr>
              <w:t>3.1. Определение целей рекламы</w:t>
            </w:r>
          </w:p>
          <w:p w:rsidR="00CE7672" w:rsidRPr="00C5516E" w:rsidRDefault="00CE7672" w:rsidP="00C5516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5516E">
              <w:rPr>
                <w:sz w:val="20"/>
                <w:szCs w:val="28"/>
              </w:rPr>
              <w:t>3.2. Определение методов, правил и средств рекламы</w:t>
            </w:r>
          </w:p>
          <w:p w:rsidR="00CE7672" w:rsidRPr="00C5516E" w:rsidRDefault="00CE7672" w:rsidP="00C5516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5516E">
              <w:rPr>
                <w:sz w:val="20"/>
                <w:szCs w:val="28"/>
              </w:rPr>
              <w:t>3.3. Формирование стратегии стимулирования сбыта товаров и роста прибыли</w:t>
            </w:r>
          </w:p>
          <w:p w:rsidR="00CE7672" w:rsidRPr="00C5516E" w:rsidRDefault="00CE7672" w:rsidP="00C5516E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CE7672" w:rsidRPr="00C5516E" w:rsidTr="00C5516E">
        <w:trPr>
          <w:jc w:val="center"/>
        </w:trPr>
        <w:tc>
          <w:tcPr>
            <w:tcW w:w="2776" w:type="dxa"/>
          </w:tcPr>
          <w:p w:rsidR="00CE7672" w:rsidRPr="00C5516E" w:rsidRDefault="00CE7672" w:rsidP="00C5516E">
            <w:pPr>
              <w:tabs>
                <w:tab w:val="left" w:pos="372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C5516E">
              <w:rPr>
                <w:sz w:val="20"/>
                <w:szCs w:val="28"/>
              </w:rPr>
              <w:t>4. Обеспечение маркетинговых исследований</w:t>
            </w:r>
          </w:p>
        </w:tc>
        <w:tc>
          <w:tcPr>
            <w:tcW w:w="6795" w:type="dxa"/>
          </w:tcPr>
          <w:p w:rsidR="00CE7672" w:rsidRPr="00C5516E" w:rsidRDefault="00E05580" w:rsidP="00C5516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5516E">
              <w:rPr>
                <w:sz w:val="20"/>
                <w:szCs w:val="28"/>
              </w:rPr>
              <w:t>4.1. Р</w:t>
            </w:r>
            <w:r w:rsidR="00CE7672" w:rsidRPr="00C5516E">
              <w:rPr>
                <w:sz w:val="20"/>
                <w:szCs w:val="28"/>
              </w:rPr>
              <w:t>азработка структуры службы маркетинга фирмы</w:t>
            </w:r>
          </w:p>
          <w:p w:rsidR="00CE7672" w:rsidRPr="00C5516E" w:rsidRDefault="00CE7672" w:rsidP="00C5516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5516E">
              <w:rPr>
                <w:sz w:val="20"/>
                <w:szCs w:val="28"/>
              </w:rPr>
              <w:t>4.2. Информационное обеспечение и создание нормативной базы маркетинговых исследований</w:t>
            </w:r>
          </w:p>
          <w:p w:rsidR="00CE7672" w:rsidRPr="00C5516E" w:rsidRDefault="00CE7672" w:rsidP="00C5516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5516E">
              <w:rPr>
                <w:sz w:val="20"/>
                <w:szCs w:val="28"/>
              </w:rPr>
              <w:t>4.3. Кадровое обеспечение исследований</w:t>
            </w:r>
          </w:p>
          <w:p w:rsidR="00CE7672" w:rsidRPr="00C5516E" w:rsidRDefault="00CE7672" w:rsidP="00C5516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5516E">
              <w:rPr>
                <w:sz w:val="20"/>
                <w:szCs w:val="28"/>
              </w:rPr>
              <w:t>4.4. Обеспечение техническими средствами</w:t>
            </w:r>
          </w:p>
          <w:p w:rsidR="00CE7672" w:rsidRPr="00C5516E" w:rsidRDefault="00CE7672" w:rsidP="00C5516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5516E">
              <w:rPr>
                <w:sz w:val="20"/>
                <w:szCs w:val="28"/>
              </w:rPr>
              <w:t>4.5. Обеспечение внутренних и внешних связей службы маркетинга фирмы</w:t>
            </w:r>
          </w:p>
        </w:tc>
      </w:tr>
    </w:tbl>
    <w:p w:rsidR="005258F4" w:rsidRPr="00C5516E" w:rsidRDefault="005258F4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407CC" w:rsidRPr="00C5516E" w:rsidRDefault="00131A7C" w:rsidP="00C5516E">
      <w:pPr>
        <w:suppressAutoHyphens/>
        <w:spacing w:line="360" w:lineRule="auto"/>
        <w:ind w:firstLine="709"/>
        <w:jc w:val="both"/>
        <w:rPr>
          <w:sz w:val="28"/>
          <w:szCs w:val="36"/>
          <w:lang w:val="en-US"/>
        </w:rPr>
      </w:pPr>
      <w:r w:rsidRPr="00C5516E">
        <w:rPr>
          <w:sz w:val="28"/>
          <w:szCs w:val="36"/>
          <w:u w:val="single"/>
        </w:rPr>
        <w:br w:type="page"/>
      </w:r>
      <w:r w:rsidR="00C407CC" w:rsidRPr="00C5516E">
        <w:rPr>
          <w:sz w:val="28"/>
          <w:szCs w:val="36"/>
        </w:rPr>
        <w:t>Раздел 1. Ситуационный анализ внешней и внутренней среды предприятия</w:t>
      </w:r>
      <w:r w:rsidR="00C5516E">
        <w:rPr>
          <w:sz w:val="28"/>
          <w:szCs w:val="36"/>
        </w:rPr>
        <w:t xml:space="preserve"> </w:t>
      </w:r>
      <w:r w:rsidR="001A39C9" w:rsidRPr="00C5516E">
        <w:rPr>
          <w:sz w:val="28"/>
          <w:szCs w:val="36"/>
        </w:rPr>
        <w:t xml:space="preserve">ЧУП </w:t>
      </w:r>
      <w:r w:rsidR="00C5516E">
        <w:rPr>
          <w:sz w:val="28"/>
          <w:szCs w:val="36"/>
        </w:rPr>
        <w:t>"</w:t>
      </w:r>
      <w:r w:rsidR="001A39C9" w:rsidRPr="00C5516E">
        <w:rPr>
          <w:sz w:val="28"/>
          <w:szCs w:val="36"/>
          <w:lang w:val="en-US"/>
        </w:rPr>
        <w:t>CONRA</w:t>
      </w:r>
      <w:r w:rsidR="00C5516E">
        <w:rPr>
          <w:sz w:val="28"/>
          <w:szCs w:val="36"/>
        </w:rPr>
        <w:t>"</w:t>
      </w:r>
    </w:p>
    <w:p w:rsidR="00131A7C" w:rsidRPr="00C5516E" w:rsidRDefault="00131A7C" w:rsidP="00C5516E">
      <w:pPr>
        <w:suppressAutoHyphens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C407CC" w:rsidRPr="00C5516E" w:rsidRDefault="00131A7C" w:rsidP="00C5516E">
      <w:pPr>
        <w:tabs>
          <w:tab w:val="num" w:pos="1320"/>
        </w:tabs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C5516E">
        <w:rPr>
          <w:sz w:val="28"/>
          <w:szCs w:val="32"/>
          <w:lang w:val="en-US"/>
        </w:rPr>
        <w:t xml:space="preserve">1.1 </w:t>
      </w:r>
      <w:r w:rsidR="00C407CC" w:rsidRPr="00C5516E">
        <w:rPr>
          <w:sz w:val="28"/>
          <w:szCs w:val="32"/>
        </w:rPr>
        <w:t xml:space="preserve">Анализ </w:t>
      </w:r>
      <w:r w:rsidRPr="00C5516E">
        <w:rPr>
          <w:sz w:val="28"/>
          <w:szCs w:val="32"/>
        </w:rPr>
        <w:t>отрасли и конкурентной ситуации</w:t>
      </w:r>
    </w:p>
    <w:p w:rsidR="00131A7C" w:rsidRPr="00C5516E" w:rsidRDefault="00131A7C" w:rsidP="00C5516E">
      <w:pPr>
        <w:tabs>
          <w:tab w:val="num" w:pos="1320"/>
        </w:tabs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C407CC" w:rsidRPr="00C5516E" w:rsidRDefault="00C407CC" w:rsidP="00C5516E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C5516E">
        <w:rPr>
          <w:sz w:val="28"/>
          <w:szCs w:val="32"/>
        </w:rPr>
        <w:t>Стадия ЖЦ отрасли и перспективы роста</w:t>
      </w:r>
    </w:p>
    <w:p w:rsidR="00C407CC" w:rsidRPr="00C5516E" w:rsidRDefault="00C407C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Швейная промышленность является одной из ведущих отраслей легкой промышленности, целью которой является удовлетворение потребностей всех возрастных групп населения в одежде.</w:t>
      </w:r>
      <w:r w:rsidR="00C5516E">
        <w:rPr>
          <w:sz w:val="28"/>
          <w:szCs w:val="28"/>
          <w:lang w:val="en-US"/>
        </w:rPr>
        <w:t xml:space="preserve"> </w:t>
      </w:r>
      <w:r w:rsidR="00C5516E">
        <w:rPr>
          <w:sz w:val="28"/>
          <w:szCs w:val="28"/>
        </w:rPr>
        <w:t xml:space="preserve">В таблице </w:t>
      </w:r>
      <w:r w:rsidRPr="00C5516E">
        <w:rPr>
          <w:sz w:val="28"/>
          <w:szCs w:val="28"/>
        </w:rPr>
        <w:t>приведены основные показатели работы швейн</w:t>
      </w:r>
      <w:r w:rsidR="000158A3" w:rsidRPr="00C5516E">
        <w:rPr>
          <w:sz w:val="28"/>
          <w:szCs w:val="28"/>
        </w:rPr>
        <w:t>ой промышленности за период 1993-2006</w:t>
      </w:r>
      <w:r w:rsidRPr="00C5516E">
        <w:rPr>
          <w:sz w:val="28"/>
          <w:szCs w:val="28"/>
        </w:rPr>
        <w:t xml:space="preserve"> года.</w:t>
      </w:r>
    </w:p>
    <w:p w:rsidR="00131A7C" w:rsidRPr="00C5516E" w:rsidRDefault="00131A7C" w:rsidP="00C5516E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C407CC" w:rsidRPr="00C5516E" w:rsidRDefault="00C407C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bCs/>
          <w:sz w:val="28"/>
          <w:szCs w:val="28"/>
        </w:rPr>
        <w:t>Таблица 1.1.1.</w:t>
      </w:r>
      <w:r w:rsidR="00C5516E">
        <w:rPr>
          <w:bCs/>
          <w:sz w:val="28"/>
          <w:szCs w:val="28"/>
        </w:rPr>
        <w:t xml:space="preserve"> </w:t>
      </w:r>
      <w:r w:rsidRPr="00C5516E">
        <w:rPr>
          <w:bCs/>
          <w:sz w:val="28"/>
          <w:szCs w:val="28"/>
        </w:rPr>
        <w:t>Основные показатели работы швейной промышленности</w:t>
      </w:r>
    </w:p>
    <w:tbl>
      <w:tblPr>
        <w:tblStyle w:val="a8"/>
        <w:tblW w:w="4602" w:type="pct"/>
        <w:jc w:val="center"/>
        <w:tblLayout w:type="fixed"/>
        <w:tblLook w:val="0400" w:firstRow="0" w:lastRow="0" w:firstColumn="0" w:lastColumn="0" w:noHBand="0" w:noVBand="1"/>
      </w:tblPr>
      <w:tblGrid>
        <w:gridCol w:w="1472"/>
        <w:gridCol w:w="428"/>
        <w:gridCol w:w="421"/>
        <w:gridCol w:w="423"/>
        <w:gridCol w:w="523"/>
        <w:gridCol w:w="530"/>
        <w:gridCol w:w="631"/>
        <w:gridCol w:w="567"/>
        <w:gridCol w:w="590"/>
        <w:gridCol w:w="634"/>
        <w:gridCol w:w="546"/>
        <w:gridCol w:w="587"/>
        <w:gridCol w:w="523"/>
        <w:gridCol w:w="516"/>
        <w:gridCol w:w="418"/>
      </w:tblGrid>
      <w:tr w:rsidR="00C5516E" w:rsidRPr="00C5516E" w:rsidTr="00C5516E">
        <w:trPr>
          <w:cantSplit/>
          <w:trHeight w:val="1134"/>
          <w:jc w:val="center"/>
        </w:trPr>
        <w:tc>
          <w:tcPr>
            <w:tcW w:w="835" w:type="pct"/>
          </w:tcPr>
          <w:p w:rsidR="00C407CC" w:rsidRPr="00C5516E" w:rsidRDefault="00C407CC" w:rsidP="00C5516E">
            <w:pPr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243" w:type="pct"/>
            <w:textDirection w:val="btLr"/>
          </w:tcPr>
          <w:p w:rsidR="00C407CC" w:rsidRPr="00C5516E" w:rsidRDefault="00C85133" w:rsidP="00C5516E">
            <w:pPr>
              <w:suppressAutoHyphens/>
              <w:spacing w:line="360" w:lineRule="auto"/>
              <w:ind w:left="113" w:right="113"/>
              <w:rPr>
                <w:bCs/>
                <w:sz w:val="20"/>
                <w:szCs w:val="20"/>
              </w:rPr>
            </w:pPr>
            <w:r w:rsidRPr="00C5516E">
              <w:rPr>
                <w:bCs/>
                <w:sz w:val="20"/>
                <w:szCs w:val="20"/>
              </w:rPr>
              <w:t>1993</w:t>
            </w:r>
          </w:p>
        </w:tc>
        <w:tc>
          <w:tcPr>
            <w:tcW w:w="239" w:type="pct"/>
            <w:textDirection w:val="btLr"/>
          </w:tcPr>
          <w:p w:rsidR="00C407CC" w:rsidRPr="00C5516E" w:rsidRDefault="00C407CC" w:rsidP="00C5516E">
            <w:pPr>
              <w:suppressAutoHyphens/>
              <w:spacing w:line="360" w:lineRule="auto"/>
              <w:ind w:left="113" w:right="113"/>
              <w:rPr>
                <w:bCs/>
                <w:sz w:val="20"/>
                <w:szCs w:val="20"/>
              </w:rPr>
            </w:pPr>
            <w:r w:rsidRPr="00C5516E">
              <w:rPr>
                <w:bCs/>
                <w:sz w:val="20"/>
                <w:szCs w:val="20"/>
              </w:rPr>
              <w:t>199</w:t>
            </w:r>
            <w:r w:rsidR="00C85133" w:rsidRPr="00C5516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0" w:type="pct"/>
            <w:textDirection w:val="btLr"/>
          </w:tcPr>
          <w:p w:rsidR="00C407CC" w:rsidRPr="00C5516E" w:rsidRDefault="00C407CC" w:rsidP="00C5516E">
            <w:pPr>
              <w:suppressAutoHyphens/>
              <w:spacing w:line="360" w:lineRule="auto"/>
              <w:ind w:left="113" w:right="113"/>
              <w:rPr>
                <w:bCs/>
                <w:sz w:val="20"/>
                <w:szCs w:val="20"/>
              </w:rPr>
            </w:pPr>
            <w:r w:rsidRPr="00C5516E">
              <w:rPr>
                <w:bCs/>
                <w:sz w:val="20"/>
                <w:szCs w:val="20"/>
              </w:rPr>
              <w:t>199</w:t>
            </w:r>
            <w:r w:rsidR="00C85133" w:rsidRPr="00C5516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97" w:type="pct"/>
            <w:textDirection w:val="btLr"/>
          </w:tcPr>
          <w:p w:rsidR="00C407CC" w:rsidRPr="00C5516E" w:rsidRDefault="00C407CC" w:rsidP="00C5516E">
            <w:pPr>
              <w:suppressAutoHyphens/>
              <w:spacing w:line="360" w:lineRule="auto"/>
              <w:ind w:left="113" w:right="113"/>
              <w:rPr>
                <w:bCs/>
                <w:sz w:val="20"/>
                <w:szCs w:val="20"/>
              </w:rPr>
            </w:pPr>
            <w:r w:rsidRPr="00C5516E">
              <w:rPr>
                <w:bCs/>
                <w:sz w:val="20"/>
                <w:szCs w:val="20"/>
              </w:rPr>
              <w:t>199</w:t>
            </w:r>
            <w:r w:rsidR="00C85133" w:rsidRPr="00C5516E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01" w:type="pct"/>
            <w:textDirection w:val="btLr"/>
          </w:tcPr>
          <w:p w:rsidR="00C407CC" w:rsidRPr="00C5516E" w:rsidRDefault="00C407CC" w:rsidP="00C5516E">
            <w:pPr>
              <w:suppressAutoHyphens/>
              <w:spacing w:line="360" w:lineRule="auto"/>
              <w:ind w:left="113" w:right="113"/>
              <w:rPr>
                <w:bCs/>
                <w:sz w:val="20"/>
                <w:szCs w:val="20"/>
              </w:rPr>
            </w:pPr>
            <w:r w:rsidRPr="00C5516E">
              <w:rPr>
                <w:bCs/>
                <w:sz w:val="20"/>
                <w:szCs w:val="20"/>
              </w:rPr>
              <w:t>199</w:t>
            </w:r>
            <w:r w:rsidR="00C85133" w:rsidRPr="00C5516E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58" w:type="pct"/>
            <w:textDirection w:val="btLr"/>
          </w:tcPr>
          <w:p w:rsidR="00C407CC" w:rsidRPr="00C5516E" w:rsidRDefault="00C407CC" w:rsidP="00C5516E">
            <w:pPr>
              <w:suppressAutoHyphens/>
              <w:spacing w:line="360" w:lineRule="auto"/>
              <w:ind w:left="113" w:right="113"/>
              <w:rPr>
                <w:bCs/>
                <w:sz w:val="20"/>
                <w:szCs w:val="20"/>
              </w:rPr>
            </w:pPr>
            <w:r w:rsidRPr="00C5516E">
              <w:rPr>
                <w:bCs/>
                <w:sz w:val="20"/>
                <w:szCs w:val="20"/>
              </w:rPr>
              <w:t>199</w:t>
            </w:r>
            <w:r w:rsidR="00C85133" w:rsidRPr="00C5516E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22" w:type="pct"/>
            <w:textDirection w:val="btLr"/>
          </w:tcPr>
          <w:p w:rsidR="00C407CC" w:rsidRPr="00C5516E" w:rsidRDefault="00C407CC" w:rsidP="00C5516E">
            <w:pPr>
              <w:suppressAutoHyphens/>
              <w:spacing w:line="360" w:lineRule="auto"/>
              <w:ind w:left="113" w:right="113"/>
              <w:rPr>
                <w:bCs/>
                <w:sz w:val="20"/>
                <w:szCs w:val="20"/>
              </w:rPr>
            </w:pPr>
            <w:r w:rsidRPr="00C5516E">
              <w:rPr>
                <w:bCs/>
                <w:sz w:val="20"/>
                <w:szCs w:val="20"/>
              </w:rPr>
              <w:t>199</w:t>
            </w:r>
            <w:r w:rsidR="00C85133" w:rsidRPr="00C5516E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35" w:type="pct"/>
            <w:textDirection w:val="btLr"/>
          </w:tcPr>
          <w:p w:rsidR="00C407CC" w:rsidRPr="00C5516E" w:rsidRDefault="00C85133" w:rsidP="00C5516E">
            <w:pPr>
              <w:suppressAutoHyphens/>
              <w:spacing w:line="360" w:lineRule="auto"/>
              <w:ind w:left="113" w:right="113"/>
              <w:rPr>
                <w:bCs/>
                <w:sz w:val="20"/>
                <w:szCs w:val="20"/>
              </w:rPr>
            </w:pPr>
            <w:r w:rsidRPr="00C5516E">
              <w:rPr>
                <w:bCs/>
                <w:sz w:val="20"/>
                <w:szCs w:val="20"/>
              </w:rPr>
              <w:t>2000</w:t>
            </w:r>
          </w:p>
        </w:tc>
        <w:tc>
          <w:tcPr>
            <w:tcW w:w="360" w:type="pct"/>
            <w:textDirection w:val="btLr"/>
          </w:tcPr>
          <w:p w:rsidR="00C407CC" w:rsidRPr="00C5516E" w:rsidRDefault="00C85133" w:rsidP="00C5516E">
            <w:pPr>
              <w:suppressAutoHyphens/>
              <w:spacing w:line="360" w:lineRule="auto"/>
              <w:ind w:left="113" w:right="113"/>
              <w:rPr>
                <w:bCs/>
                <w:sz w:val="20"/>
                <w:szCs w:val="20"/>
              </w:rPr>
            </w:pPr>
            <w:r w:rsidRPr="00C5516E">
              <w:rPr>
                <w:bCs/>
                <w:sz w:val="20"/>
                <w:szCs w:val="20"/>
              </w:rPr>
              <w:t>2001</w:t>
            </w:r>
          </w:p>
        </w:tc>
        <w:tc>
          <w:tcPr>
            <w:tcW w:w="310" w:type="pct"/>
            <w:textDirection w:val="btLr"/>
          </w:tcPr>
          <w:p w:rsidR="00C407CC" w:rsidRPr="00C5516E" w:rsidRDefault="00C407CC" w:rsidP="00C5516E">
            <w:pPr>
              <w:suppressAutoHyphens/>
              <w:spacing w:line="360" w:lineRule="auto"/>
              <w:ind w:left="113" w:right="113"/>
              <w:rPr>
                <w:bCs/>
                <w:sz w:val="20"/>
                <w:szCs w:val="20"/>
              </w:rPr>
            </w:pPr>
            <w:r w:rsidRPr="00C5516E">
              <w:rPr>
                <w:bCs/>
                <w:sz w:val="20"/>
                <w:szCs w:val="20"/>
              </w:rPr>
              <w:t>200</w:t>
            </w:r>
            <w:r w:rsidR="00C85133" w:rsidRPr="00C5516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33" w:type="pct"/>
            <w:textDirection w:val="btLr"/>
          </w:tcPr>
          <w:p w:rsidR="00C407CC" w:rsidRPr="00C5516E" w:rsidRDefault="00C407CC" w:rsidP="00C5516E">
            <w:pPr>
              <w:suppressAutoHyphens/>
              <w:spacing w:line="360" w:lineRule="auto"/>
              <w:ind w:left="113" w:right="113"/>
              <w:rPr>
                <w:bCs/>
                <w:sz w:val="20"/>
                <w:szCs w:val="20"/>
              </w:rPr>
            </w:pPr>
            <w:r w:rsidRPr="00C5516E">
              <w:rPr>
                <w:bCs/>
                <w:sz w:val="20"/>
                <w:szCs w:val="20"/>
              </w:rPr>
              <w:t>200</w:t>
            </w:r>
            <w:r w:rsidR="00C85133" w:rsidRPr="00C5516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97" w:type="pct"/>
            <w:textDirection w:val="btLr"/>
          </w:tcPr>
          <w:p w:rsidR="00C407CC" w:rsidRPr="00C5516E" w:rsidRDefault="00C407CC" w:rsidP="00C5516E">
            <w:pPr>
              <w:suppressAutoHyphens/>
              <w:spacing w:line="360" w:lineRule="auto"/>
              <w:ind w:left="113" w:right="113"/>
              <w:rPr>
                <w:bCs/>
                <w:sz w:val="20"/>
                <w:szCs w:val="20"/>
              </w:rPr>
            </w:pPr>
            <w:r w:rsidRPr="00C5516E">
              <w:rPr>
                <w:bCs/>
                <w:sz w:val="20"/>
                <w:szCs w:val="20"/>
              </w:rPr>
              <w:t>200</w:t>
            </w:r>
            <w:r w:rsidR="00C85133" w:rsidRPr="00C5516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93" w:type="pct"/>
            <w:textDirection w:val="btLr"/>
          </w:tcPr>
          <w:p w:rsidR="00C407CC" w:rsidRPr="00C5516E" w:rsidRDefault="00C407CC" w:rsidP="00C5516E">
            <w:pPr>
              <w:suppressAutoHyphens/>
              <w:spacing w:line="360" w:lineRule="auto"/>
              <w:ind w:left="113" w:right="113"/>
              <w:rPr>
                <w:bCs/>
                <w:sz w:val="20"/>
                <w:szCs w:val="20"/>
              </w:rPr>
            </w:pPr>
            <w:r w:rsidRPr="00C5516E">
              <w:rPr>
                <w:bCs/>
                <w:sz w:val="20"/>
                <w:szCs w:val="20"/>
              </w:rPr>
              <w:t>200</w:t>
            </w:r>
            <w:r w:rsidR="00C85133" w:rsidRPr="00C5516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36" w:type="pct"/>
            <w:textDirection w:val="btLr"/>
          </w:tcPr>
          <w:p w:rsidR="00C407CC" w:rsidRPr="00C5516E" w:rsidRDefault="00C407CC" w:rsidP="00C5516E">
            <w:pPr>
              <w:suppressAutoHyphens/>
              <w:spacing w:line="360" w:lineRule="auto"/>
              <w:ind w:left="113" w:right="113"/>
              <w:rPr>
                <w:bCs/>
                <w:sz w:val="20"/>
                <w:szCs w:val="20"/>
              </w:rPr>
            </w:pPr>
            <w:r w:rsidRPr="00C5516E">
              <w:rPr>
                <w:bCs/>
                <w:sz w:val="20"/>
                <w:szCs w:val="20"/>
              </w:rPr>
              <w:t>200</w:t>
            </w:r>
            <w:r w:rsidR="00C85133" w:rsidRPr="00C5516E">
              <w:rPr>
                <w:bCs/>
                <w:sz w:val="20"/>
                <w:szCs w:val="20"/>
              </w:rPr>
              <w:t>6</w:t>
            </w:r>
          </w:p>
        </w:tc>
      </w:tr>
      <w:tr w:rsidR="00515437" w:rsidRPr="00C5516E" w:rsidTr="00C5516E">
        <w:trPr>
          <w:jc w:val="center"/>
        </w:trPr>
        <w:tc>
          <w:tcPr>
            <w:tcW w:w="5000" w:type="pct"/>
            <w:gridSpan w:val="15"/>
          </w:tcPr>
          <w:p w:rsidR="001A39C9" w:rsidRPr="00C5516E" w:rsidRDefault="00C5516E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 xml:space="preserve"> </w:t>
            </w:r>
            <w:r w:rsidR="001A39C9" w:rsidRPr="00C5516E">
              <w:rPr>
                <w:sz w:val="20"/>
              </w:rPr>
              <w:t>Объем промышленной продукции:</w:t>
            </w:r>
          </w:p>
        </w:tc>
      </w:tr>
      <w:tr w:rsidR="00C5516E" w:rsidRPr="00C5516E" w:rsidTr="00C5516E">
        <w:trPr>
          <w:cantSplit/>
          <w:trHeight w:val="1134"/>
          <w:jc w:val="center"/>
        </w:trPr>
        <w:tc>
          <w:tcPr>
            <w:tcW w:w="835" w:type="pct"/>
          </w:tcPr>
          <w:p w:rsidR="00C407CC" w:rsidRPr="00C5516E" w:rsidRDefault="00C407C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в текущих ценах, млрд.руб.</w:t>
            </w:r>
            <w:r w:rsidRPr="00C5516E">
              <w:rPr>
                <w:sz w:val="20"/>
                <w:vertAlign w:val="superscript"/>
              </w:rPr>
              <w:t>1)</w:t>
            </w:r>
          </w:p>
        </w:tc>
        <w:tc>
          <w:tcPr>
            <w:tcW w:w="243" w:type="pct"/>
            <w:textDirection w:val="btLr"/>
          </w:tcPr>
          <w:p w:rsidR="00C407CC" w:rsidRPr="00C5516E" w:rsidRDefault="00C407CC" w:rsidP="00C5516E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C5516E">
              <w:rPr>
                <w:sz w:val="20"/>
                <w:szCs w:val="20"/>
              </w:rPr>
              <w:t xml:space="preserve">42 </w:t>
            </w:r>
          </w:p>
        </w:tc>
        <w:tc>
          <w:tcPr>
            <w:tcW w:w="239" w:type="pct"/>
            <w:textDirection w:val="btLr"/>
          </w:tcPr>
          <w:p w:rsidR="00C407CC" w:rsidRPr="00C5516E" w:rsidRDefault="00C407CC" w:rsidP="00C5516E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C5516E">
              <w:rPr>
                <w:sz w:val="20"/>
                <w:szCs w:val="20"/>
              </w:rPr>
              <w:t xml:space="preserve">92 </w:t>
            </w:r>
          </w:p>
        </w:tc>
        <w:tc>
          <w:tcPr>
            <w:tcW w:w="240" w:type="pct"/>
            <w:textDirection w:val="btLr"/>
          </w:tcPr>
          <w:p w:rsidR="00C407CC" w:rsidRPr="00C5516E" w:rsidRDefault="00C407CC" w:rsidP="00C5516E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C5516E">
              <w:rPr>
                <w:sz w:val="20"/>
                <w:szCs w:val="20"/>
              </w:rPr>
              <w:t xml:space="preserve">1267 </w:t>
            </w:r>
          </w:p>
        </w:tc>
        <w:tc>
          <w:tcPr>
            <w:tcW w:w="297" w:type="pct"/>
            <w:textDirection w:val="btLr"/>
          </w:tcPr>
          <w:p w:rsidR="00C407CC" w:rsidRPr="00C5516E" w:rsidRDefault="00C407CC" w:rsidP="00C5516E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C5516E">
              <w:rPr>
                <w:sz w:val="20"/>
                <w:szCs w:val="20"/>
              </w:rPr>
              <w:t xml:space="preserve">17562 </w:t>
            </w:r>
          </w:p>
        </w:tc>
        <w:tc>
          <w:tcPr>
            <w:tcW w:w="301" w:type="pct"/>
            <w:textDirection w:val="btLr"/>
          </w:tcPr>
          <w:p w:rsidR="00C407CC" w:rsidRPr="00C5516E" w:rsidRDefault="00C407CC" w:rsidP="00C5516E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C5516E">
              <w:rPr>
                <w:sz w:val="20"/>
                <w:szCs w:val="20"/>
              </w:rPr>
              <w:t xml:space="preserve">30522 </w:t>
            </w:r>
          </w:p>
        </w:tc>
        <w:tc>
          <w:tcPr>
            <w:tcW w:w="358" w:type="pct"/>
            <w:textDirection w:val="btLr"/>
          </w:tcPr>
          <w:p w:rsidR="00C407CC" w:rsidRPr="00C5516E" w:rsidRDefault="00C407CC" w:rsidP="00C5516E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C5516E">
              <w:rPr>
                <w:sz w:val="20"/>
                <w:szCs w:val="20"/>
              </w:rPr>
              <w:t xml:space="preserve">131373 </w:t>
            </w:r>
          </w:p>
        </w:tc>
        <w:tc>
          <w:tcPr>
            <w:tcW w:w="322" w:type="pct"/>
            <w:textDirection w:val="btLr"/>
          </w:tcPr>
          <w:p w:rsidR="00C407CC" w:rsidRPr="00C5516E" w:rsidRDefault="00C407CC" w:rsidP="00C5516E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C5516E">
              <w:rPr>
                <w:sz w:val="20"/>
                <w:szCs w:val="20"/>
              </w:rPr>
              <w:t xml:space="preserve">207433 </w:t>
            </w:r>
          </w:p>
        </w:tc>
        <w:tc>
          <w:tcPr>
            <w:tcW w:w="335" w:type="pct"/>
            <w:textDirection w:val="btLr"/>
          </w:tcPr>
          <w:p w:rsidR="00C407CC" w:rsidRPr="00C5516E" w:rsidRDefault="00C407CC" w:rsidP="00C5516E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C5516E">
              <w:rPr>
                <w:sz w:val="20"/>
                <w:szCs w:val="20"/>
              </w:rPr>
              <w:t xml:space="preserve">445163 </w:t>
            </w:r>
          </w:p>
        </w:tc>
        <w:tc>
          <w:tcPr>
            <w:tcW w:w="360" w:type="pct"/>
            <w:textDirection w:val="btLr"/>
          </w:tcPr>
          <w:p w:rsidR="00C407CC" w:rsidRPr="00C5516E" w:rsidRDefault="00C407CC" w:rsidP="00C5516E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C5516E">
              <w:rPr>
                <w:sz w:val="20"/>
                <w:szCs w:val="20"/>
              </w:rPr>
              <w:t>832728</w:t>
            </w:r>
          </w:p>
        </w:tc>
        <w:tc>
          <w:tcPr>
            <w:tcW w:w="310" w:type="pct"/>
            <w:textDirection w:val="btLr"/>
          </w:tcPr>
          <w:p w:rsidR="00C407CC" w:rsidRPr="00C5516E" w:rsidRDefault="00C407CC" w:rsidP="00C5516E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C5516E">
              <w:rPr>
                <w:sz w:val="20"/>
                <w:szCs w:val="20"/>
              </w:rPr>
              <w:t>3684247</w:t>
            </w:r>
          </w:p>
        </w:tc>
        <w:tc>
          <w:tcPr>
            <w:tcW w:w="333" w:type="pct"/>
            <w:textDirection w:val="btLr"/>
          </w:tcPr>
          <w:p w:rsidR="00C407CC" w:rsidRPr="00C5516E" w:rsidRDefault="00C407CC" w:rsidP="00C5516E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C5516E">
              <w:rPr>
                <w:sz w:val="20"/>
                <w:szCs w:val="20"/>
              </w:rPr>
              <w:t>10501</w:t>
            </w:r>
            <w:r w:rsidRPr="00C5516E">
              <w:rPr>
                <w:sz w:val="20"/>
                <w:szCs w:val="20"/>
                <w:vertAlign w:val="superscript"/>
              </w:rPr>
              <w:t xml:space="preserve">2) </w:t>
            </w:r>
          </w:p>
        </w:tc>
        <w:tc>
          <w:tcPr>
            <w:tcW w:w="297" w:type="pct"/>
            <w:textDirection w:val="btLr"/>
          </w:tcPr>
          <w:p w:rsidR="00C407CC" w:rsidRPr="00C5516E" w:rsidRDefault="00C407CC" w:rsidP="00C5516E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C5516E">
              <w:rPr>
                <w:sz w:val="20"/>
                <w:szCs w:val="20"/>
              </w:rPr>
              <w:t>18612</w:t>
            </w:r>
          </w:p>
        </w:tc>
        <w:tc>
          <w:tcPr>
            <w:tcW w:w="293" w:type="pct"/>
            <w:textDirection w:val="btLr"/>
          </w:tcPr>
          <w:p w:rsidR="00C407CC" w:rsidRPr="00C5516E" w:rsidRDefault="00C407CC" w:rsidP="00C5516E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C5516E">
              <w:rPr>
                <w:sz w:val="20"/>
                <w:szCs w:val="20"/>
              </w:rPr>
              <w:t>24912</w:t>
            </w:r>
          </w:p>
        </w:tc>
        <w:tc>
          <w:tcPr>
            <w:tcW w:w="236" w:type="pct"/>
            <w:textDirection w:val="btLr"/>
          </w:tcPr>
          <w:p w:rsidR="00C407CC" w:rsidRPr="00C5516E" w:rsidRDefault="00C407CC" w:rsidP="00C5516E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C5516E">
              <w:rPr>
                <w:sz w:val="20"/>
                <w:szCs w:val="20"/>
              </w:rPr>
              <w:t>32382</w:t>
            </w:r>
          </w:p>
        </w:tc>
      </w:tr>
      <w:tr w:rsidR="00C5516E" w:rsidRPr="00C5516E" w:rsidTr="00C5516E">
        <w:trPr>
          <w:cantSplit/>
          <w:trHeight w:val="1134"/>
          <w:jc w:val="center"/>
        </w:trPr>
        <w:tc>
          <w:tcPr>
            <w:tcW w:w="835" w:type="pct"/>
          </w:tcPr>
          <w:p w:rsidR="00C407CC" w:rsidRPr="00C5516E" w:rsidRDefault="00C407C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в сопоставимых ценах, в процентах к предыдущему году</w:t>
            </w:r>
          </w:p>
        </w:tc>
        <w:tc>
          <w:tcPr>
            <w:tcW w:w="243" w:type="pct"/>
            <w:textDirection w:val="btLr"/>
          </w:tcPr>
          <w:p w:rsidR="00C407CC" w:rsidRPr="00C5516E" w:rsidRDefault="00C407CC" w:rsidP="00C5516E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C5516E">
              <w:rPr>
                <w:sz w:val="20"/>
                <w:szCs w:val="20"/>
              </w:rPr>
              <w:t xml:space="preserve">102,1 </w:t>
            </w:r>
          </w:p>
        </w:tc>
        <w:tc>
          <w:tcPr>
            <w:tcW w:w="239" w:type="pct"/>
            <w:textDirection w:val="btLr"/>
          </w:tcPr>
          <w:p w:rsidR="00C407CC" w:rsidRPr="00C5516E" w:rsidRDefault="00C407CC" w:rsidP="00C5516E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C5516E">
              <w:rPr>
                <w:sz w:val="20"/>
                <w:szCs w:val="20"/>
              </w:rPr>
              <w:t xml:space="preserve">99,0 </w:t>
            </w:r>
          </w:p>
        </w:tc>
        <w:tc>
          <w:tcPr>
            <w:tcW w:w="240" w:type="pct"/>
            <w:textDirection w:val="btLr"/>
          </w:tcPr>
          <w:p w:rsidR="00C407CC" w:rsidRPr="00C5516E" w:rsidRDefault="00C407CC" w:rsidP="00C5516E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C5516E">
              <w:rPr>
                <w:sz w:val="20"/>
                <w:szCs w:val="20"/>
              </w:rPr>
              <w:t xml:space="preserve">90,8 </w:t>
            </w:r>
          </w:p>
        </w:tc>
        <w:tc>
          <w:tcPr>
            <w:tcW w:w="297" w:type="pct"/>
            <w:textDirection w:val="btLr"/>
          </w:tcPr>
          <w:p w:rsidR="00C407CC" w:rsidRPr="00C5516E" w:rsidRDefault="00C407CC" w:rsidP="00C5516E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C5516E">
              <w:rPr>
                <w:sz w:val="20"/>
                <w:szCs w:val="20"/>
              </w:rPr>
              <w:t xml:space="preserve">90,6 </w:t>
            </w:r>
          </w:p>
        </w:tc>
        <w:tc>
          <w:tcPr>
            <w:tcW w:w="301" w:type="pct"/>
            <w:textDirection w:val="btLr"/>
          </w:tcPr>
          <w:p w:rsidR="00C407CC" w:rsidRPr="00C5516E" w:rsidRDefault="00C407CC" w:rsidP="00C5516E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C5516E">
              <w:rPr>
                <w:sz w:val="20"/>
                <w:szCs w:val="20"/>
              </w:rPr>
              <w:t xml:space="preserve">85,4 </w:t>
            </w:r>
          </w:p>
        </w:tc>
        <w:tc>
          <w:tcPr>
            <w:tcW w:w="358" w:type="pct"/>
            <w:textDirection w:val="btLr"/>
          </w:tcPr>
          <w:p w:rsidR="00C407CC" w:rsidRPr="00C5516E" w:rsidRDefault="00C407CC" w:rsidP="00C5516E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C5516E">
              <w:rPr>
                <w:sz w:val="20"/>
                <w:szCs w:val="20"/>
              </w:rPr>
              <w:t xml:space="preserve">88,3 </w:t>
            </w:r>
          </w:p>
        </w:tc>
        <w:tc>
          <w:tcPr>
            <w:tcW w:w="322" w:type="pct"/>
            <w:textDirection w:val="btLr"/>
          </w:tcPr>
          <w:p w:rsidR="00C407CC" w:rsidRPr="00C5516E" w:rsidRDefault="00C407CC" w:rsidP="00C5516E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C5516E">
              <w:rPr>
                <w:sz w:val="20"/>
                <w:szCs w:val="20"/>
              </w:rPr>
              <w:t xml:space="preserve">103,5 </w:t>
            </w:r>
          </w:p>
        </w:tc>
        <w:tc>
          <w:tcPr>
            <w:tcW w:w="335" w:type="pct"/>
            <w:textDirection w:val="btLr"/>
          </w:tcPr>
          <w:p w:rsidR="00C407CC" w:rsidRPr="00C5516E" w:rsidRDefault="00C407CC" w:rsidP="00C5516E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C5516E">
              <w:rPr>
                <w:sz w:val="20"/>
                <w:szCs w:val="20"/>
              </w:rPr>
              <w:t xml:space="preserve">118,8 </w:t>
            </w:r>
          </w:p>
        </w:tc>
        <w:tc>
          <w:tcPr>
            <w:tcW w:w="360" w:type="pct"/>
            <w:textDirection w:val="btLr"/>
          </w:tcPr>
          <w:p w:rsidR="00C407CC" w:rsidRPr="00C5516E" w:rsidRDefault="00C407CC" w:rsidP="00C5516E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C5516E">
              <w:rPr>
                <w:sz w:val="20"/>
                <w:szCs w:val="20"/>
              </w:rPr>
              <w:t>112,4</w:t>
            </w:r>
          </w:p>
        </w:tc>
        <w:tc>
          <w:tcPr>
            <w:tcW w:w="310" w:type="pct"/>
            <w:textDirection w:val="btLr"/>
          </w:tcPr>
          <w:p w:rsidR="00C407CC" w:rsidRPr="00C5516E" w:rsidRDefault="00C407CC" w:rsidP="00C5516E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C5516E">
              <w:rPr>
                <w:sz w:val="20"/>
                <w:szCs w:val="20"/>
              </w:rPr>
              <w:t>110,3</w:t>
            </w:r>
          </w:p>
        </w:tc>
        <w:tc>
          <w:tcPr>
            <w:tcW w:w="333" w:type="pct"/>
            <w:textDirection w:val="btLr"/>
          </w:tcPr>
          <w:p w:rsidR="00C407CC" w:rsidRPr="00C5516E" w:rsidRDefault="00C407CC" w:rsidP="00C5516E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C5516E">
              <w:rPr>
                <w:sz w:val="20"/>
                <w:szCs w:val="20"/>
              </w:rPr>
              <w:t>107,8</w:t>
            </w:r>
          </w:p>
        </w:tc>
        <w:tc>
          <w:tcPr>
            <w:tcW w:w="297" w:type="pct"/>
            <w:textDirection w:val="btLr"/>
          </w:tcPr>
          <w:p w:rsidR="00C407CC" w:rsidRPr="00C5516E" w:rsidRDefault="00C407CC" w:rsidP="00C5516E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C5516E">
              <w:rPr>
                <w:sz w:val="20"/>
                <w:szCs w:val="20"/>
              </w:rPr>
              <w:t>105,9</w:t>
            </w:r>
          </w:p>
        </w:tc>
        <w:tc>
          <w:tcPr>
            <w:tcW w:w="293" w:type="pct"/>
            <w:textDirection w:val="btLr"/>
          </w:tcPr>
          <w:p w:rsidR="00C407CC" w:rsidRPr="00C5516E" w:rsidRDefault="00C407CC" w:rsidP="00C5516E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C5516E">
              <w:rPr>
                <w:sz w:val="20"/>
                <w:szCs w:val="20"/>
              </w:rPr>
              <w:t>104,5</w:t>
            </w:r>
          </w:p>
        </w:tc>
        <w:tc>
          <w:tcPr>
            <w:tcW w:w="236" w:type="pct"/>
            <w:textDirection w:val="btLr"/>
          </w:tcPr>
          <w:p w:rsidR="00C407CC" w:rsidRPr="00C5516E" w:rsidRDefault="00C407CC" w:rsidP="00C5516E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C5516E">
              <w:rPr>
                <w:sz w:val="20"/>
                <w:szCs w:val="20"/>
              </w:rPr>
              <w:t>106,8</w:t>
            </w:r>
          </w:p>
        </w:tc>
      </w:tr>
      <w:tr w:rsidR="00C5516E" w:rsidRPr="00C5516E" w:rsidTr="00C5516E">
        <w:trPr>
          <w:cantSplit/>
          <w:trHeight w:val="1134"/>
          <w:jc w:val="center"/>
        </w:trPr>
        <w:tc>
          <w:tcPr>
            <w:tcW w:w="835" w:type="pct"/>
          </w:tcPr>
          <w:p w:rsidR="00C407CC" w:rsidRPr="00C5516E" w:rsidRDefault="00C407C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Объем промышленной продукции на душу населения, тыс.руб.</w:t>
            </w:r>
          </w:p>
        </w:tc>
        <w:tc>
          <w:tcPr>
            <w:tcW w:w="243" w:type="pct"/>
            <w:textDirection w:val="btLr"/>
          </w:tcPr>
          <w:p w:rsidR="00C407CC" w:rsidRPr="00C5516E" w:rsidRDefault="00C407CC" w:rsidP="00C5516E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C5516E">
              <w:rPr>
                <w:sz w:val="20"/>
                <w:szCs w:val="20"/>
              </w:rPr>
              <w:t xml:space="preserve">4,1 </w:t>
            </w:r>
          </w:p>
        </w:tc>
        <w:tc>
          <w:tcPr>
            <w:tcW w:w="239" w:type="pct"/>
            <w:textDirection w:val="btLr"/>
          </w:tcPr>
          <w:p w:rsidR="00C407CC" w:rsidRPr="00C5516E" w:rsidRDefault="00C407CC" w:rsidP="00C5516E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C5516E">
              <w:rPr>
                <w:sz w:val="20"/>
                <w:szCs w:val="20"/>
              </w:rPr>
              <w:t xml:space="preserve">9,0 </w:t>
            </w:r>
          </w:p>
        </w:tc>
        <w:tc>
          <w:tcPr>
            <w:tcW w:w="240" w:type="pct"/>
            <w:textDirection w:val="btLr"/>
          </w:tcPr>
          <w:p w:rsidR="00C407CC" w:rsidRPr="00C5516E" w:rsidRDefault="00C407CC" w:rsidP="00C5516E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C5516E">
              <w:rPr>
                <w:sz w:val="20"/>
                <w:szCs w:val="20"/>
              </w:rPr>
              <w:t xml:space="preserve">124 </w:t>
            </w:r>
          </w:p>
        </w:tc>
        <w:tc>
          <w:tcPr>
            <w:tcW w:w="297" w:type="pct"/>
            <w:textDirection w:val="btLr"/>
          </w:tcPr>
          <w:p w:rsidR="00C407CC" w:rsidRPr="00C5516E" w:rsidRDefault="00C407CC" w:rsidP="00C5516E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C5516E">
              <w:rPr>
                <w:sz w:val="20"/>
                <w:szCs w:val="20"/>
              </w:rPr>
              <w:t>1715</w:t>
            </w:r>
          </w:p>
        </w:tc>
        <w:tc>
          <w:tcPr>
            <w:tcW w:w="301" w:type="pct"/>
            <w:textDirection w:val="btLr"/>
          </w:tcPr>
          <w:p w:rsidR="00C407CC" w:rsidRPr="00C5516E" w:rsidRDefault="00C407CC" w:rsidP="00C5516E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C5516E">
              <w:rPr>
                <w:sz w:val="20"/>
                <w:szCs w:val="20"/>
              </w:rPr>
              <w:t>2984</w:t>
            </w:r>
          </w:p>
        </w:tc>
        <w:tc>
          <w:tcPr>
            <w:tcW w:w="358" w:type="pct"/>
            <w:textDirection w:val="btLr"/>
          </w:tcPr>
          <w:p w:rsidR="00C407CC" w:rsidRPr="00C5516E" w:rsidRDefault="00C407CC" w:rsidP="00C5516E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C5516E">
              <w:rPr>
                <w:sz w:val="20"/>
                <w:szCs w:val="20"/>
              </w:rPr>
              <w:t xml:space="preserve">12888 </w:t>
            </w:r>
          </w:p>
        </w:tc>
        <w:tc>
          <w:tcPr>
            <w:tcW w:w="322" w:type="pct"/>
            <w:textDirection w:val="btLr"/>
          </w:tcPr>
          <w:p w:rsidR="00C407CC" w:rsidRPr="00C5516E" w:rsidRDefault="00C407CC" w:rsidP="00C5516E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C5516E">
              <w:rPr>
                <w:sz w:val="20"/>
                <w:szCs w:val="20"/>
              </w:rPr>
              <w:t xml:space="preserve">20417 </w:t>
            </w:r>
          </w:p>
        </w:tc>
        <w:tc>
          <w:tcPr>
            <w:tcW w:w="335" w:type="pct"/>
            <w:textDirection w:val="btLr"/>
          </w:tcPr>
          <w:p w:rsidR="00C407CC" w:rsidRPr="00C5516E" w:rsidRDefault="00C407CC" w:rsidP="00C5516E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C5516E">
              <w:rPr>
                <w:sz w:val="20"/>
                <w:szCs w:val="20"/>
              </w:rPr>
              <w:t xml:space="preserve">44000 </w:t>
            </w:r>
          </w:p>
        </w:tc>
        <w:tc>
          <w:tcPr>
            <w:tcW w:w="360" w:type="pct"/>
            <w:textDirection w:val="btLr"/>
          </w:tcPr>
          <w:p w:rsidR="00C407CC" w:rsidRPr="00C5516E" w:rsidRDefault="00C407CC" w:rsidP="00C5516E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C5516E">
              <w:rPr>
                <w:sz w:val="20"/>
                <w:szCs w:val="20"/>
              </w:rPr>
              <w:t>82678</w:t>
            </w:r>
          </w:p>
        </w:tc>
        <w:tc>
          <w:tcPr>
            <w:tcW w:w="310" w:type="pct"/>
            <w:textDirection w:val="btLr"/>
          </w:tcPr>
          <w:p w:rsidR="00C407CC" w:rsidRPr="00C5516E" w:rsidRDefault="00C407CC" w:rsidP="00C5516E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C5516E">
              <w:rPr>
                <w:sz w:val="20"/>
                <w:szCs w:val="20"/>
              </w:rPr>
              <w:t>367132</w:t>
            </w:r>
          </w:p>
        </w:tc>
        <w:tc>
          <w:tcPr>
            <w:tcW w:w="333" w:type="pct"/>
            <w:textDirection w:val="btLr"/>
          </w:tcPr>
          <w:p w:rsidR="00C407CC" w:rsidRPr="00C5516E" w:rsidRDefault="00C407CC" w:rsidP="00C5516E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C5516E">
              <w:rPr>
                <w:sz w:val="20"/>
                <w:szCs w:val="20"/>
              </w:rPr>
              <w:t>1050</w:t>
            </w:r>
            <w:r w:rsidRPr="00C5516E">
              <w:rPr>
                <w:sz w:val="20"/>
                <w:szCs w:val="20"/>
                <w:vertAlign w:val="superscript"/>
              </w:rPr>
              <w:t xml:space="preserve">2) </w:t>
            </w:r>
          </w:p>
        </w:tc>
        <w:tc>
          <w:tcPr>
            <w:tcW w:w="297" w:type="pct"/>
            <w:textDirection w:val="btLr"/>
          </w:tcPr>
          <w:p w:rsidR="00C407CC" w:rsidRPr="00C5516E" w:rsidRDefault="00C407CC" w:rsidP="00C5516E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C5516E">
              <w:rPr>
                <w:sz w:val="20"/>
                <w:szCs w:val="20"/>
              </w:rPr>
              <w:t>1867</w:t>
            </w:r>
          </w:p>
        </w:tc>
        <w:tc>
          <w:tcPr>
            <w:tcW w:w="293" w:type="pct"/>
            <w:textDirection w:val="btLr"/>
          </w:tcPr>
          <w:p w:rsidR="00C407CC" w:rsidRPr="00C5516E" w:rsidRDefault="00C407CC" w:rsidP="00C5516E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C5516E">
              <w:rPr>
                <w:sz w:val="20"/>
                <w:szCs w:val="20"/>
              </w:rPr>
              <w:t>2510</w:t>
            </w:r>
          </w:p>
        </w:tc>
        <w:tc>
          <w:tcPr>
            <w:tcW w:w="236" w:type="pct"/>
            <w:textDirection w:val="btLr"/>
          </w:tcPr>
          <w:p w:rsidR="00C407CC" w:rsidRPr="00C5516E" w:rsidRDefault="00C407CC" w:rsidP="00C5516E">
            <w:pPr>
              <w:suppressAutoHyphens/>
              <w:spacing w:line="360" w:lineRule="auto"/>
              <w:ind w:left="113" w:right="113"/>
              <w:rPr>
                <w:sz w:val="20"/>
                <w:szCs w:val="20"/>
              </w:rPr>
            </w:pPr>
            <w:r w:rsidRPr="00C5516E">
              <w:rPr>
                <w:sz w:val="20"/>
                <w:szCs w:val="20"/>
              </w:rPr>
              <w:t>3280</w:t>
            </w:r>
          </w:p>
        </w:tc>
      </w:tr>
    </w:tbl>
    <w:p w:rsidR="00C5516E" w:rsidRPr="00C5516E" w:rsidRDefault="00C5516E" w:rsidP="00C5516E">
      <w:pPr>
        <w:suppressAutoHyphens/>
        <w:spacing w:line="360" w:lineRule="auto"/>
        <w:ind w:firstLine="720"/>
        <w:jc w:val="both"/>
        <w:rPr>
          <w:bCs/>
          <w:sz w:val="28"/>
          <w:szCs w:val="28"/>
          <w:lang w:val="en-US"/>
        </w:rPr>
      </w:pPr>
      <w:r w:rsidRPr="00C5516E">
        <w:rPr>
          <w:sz w:val="28"/>
          <w:szCs w:val="28"/>
          <w:vertAlign w:val="superscript"/>
        </w:rPr>
        <w:t xml:space="preserve">1) </w:t>
      </w:r>
      <w:r w:rsidRPr="00C5516E">
        <w:rPr>
          <w:sz w:val="28"/>
          <w:szCs w:val="28"/>
        </w:rPr>
        <w:t>Начиная с 1998 года, данные приведены с учетом стоимости давальческого (неоплаченного) сырья.</w:t>
      </w:r>
    </w:p>
    <w:p w:rsidR="00C5516E" w:rsidRDefault="00C5516E" w:rsidP="00C5516E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5516E">
        <w:rPr>
          <w:sz w:val="28"/>
          <w:szCs w:val="28"/>
          <w:vertAlign w:val="superscript"/>
        </w:rPr>
        <w:t xml:space="preserve">2) </w:t>
      </w:r>
      <w:r w:rsidRPr="00C5516E">
        <w:rPr>
          <w:sz w:val="28"/>
          <w:szCs w:val="28"/>
        </w:rPr>
        <w:t>С учетом деноминации (уменьшение в 1000 раз).</w:t>
      </w:r>
    </w:p>
    <w:p w:rsidR="00C5516E" w:rsidRDefault="00C5516E" w:rsidP="00C5516E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C407CC" w:rsidRPr="00C5516E">
        <w:rPr>
          <w:bCs/>
          <w:sz w:val="28"/>
          <w:szCs w:val="28"/>
        </w:rPr>
        <w:t>Из таблицы видно, что объем промышленной продукции на душу населения</w:t>
      </w:r>
      <w:r>
        <w:rPr>
          <w:bCs/>
          <w:sz w:val="28"/>
          <w:szCs w:val="28"/>
        </w:rPr>
        <w:t xml:space="preserve"> </w:t>
      </w:r>
      <w:r w:rsidR="00C407CC" w:rsidRPr="00C5516E">
        <w:rPr>
          <w:bCs/>
          <w:sz w:val="28"/>
          <w:szCs w:val="28"/>
        </w:rPr>
        <w:t>с 199</w:t>
      </w:r>
      <w:r w:rsidR="00C85133" w:rsidRPr="00C5516E">
        <w:rPr>
          <w:bCs/>
          <w:sz w:val="28"/>
          <w:szCs w:val="28"/>
        </w:rPr>
        <w:t>3 года по 2006</w:t>
      </w:r>
      <w:r w:rsidR="00C407CC" w:rsidRPr="00C5516E">
        <w:rPr>
          <w:bCs/>
          <w:sz w:val="28"/>
          <w:szCs w:val="28"/>
        </w:rPr>
        <w:t xml:space="preserve"> год увеличился в 800 раз. В этот период произошло масштабное развитие легкой промышленности. Это обусловлено потребностью населения в одежде, а также улучшением уровня жизни, увеличением доходности и культурного развития.</w:t>
      </w:r>
    </w:p>
    <w:p w:rsidR="00C5516E" w:rsidRDefault="00ED20F2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В переходный период от плановой к рыночной экономике изменилась структура швейной отрасли как по количеству, так и по формам собственности. К началу 200</w:t>
      </w:r>
      <w:r w:rsidR="00C85133" w:rsidRPr="00C5516E">
        <w:rPr>
          <w:sz w:val="28"/>
          <w:szCs w:val="28"/>
        </w:rPr>
        <w:t>3</w:t>
      </w:r>
      <w:r w:rsidRPr="00C5516E">
        <w:rPr>
          <w:sz w:val="28"/>
          <w:szCs w:val="28"/>
        </w:rPr>
        <w:t xml:space="preserve"> г. более 70% предприятий были приватизированы, т.е. стали частными. В результате к началу перевода отрасли на рыночные услови</w:t>
      </w:r>
      <w:r w:rsidR="00210B09" w:rsidRPr="00C5516E">
        <w:rPr>
          <w:sz w:val="28"/>
          <w:szCs w:val="28"/>
        </w:rPr>
        <w:t>я работы на предприятиях</w:t>
      </w:r>
      <w:r w:rsidRPr="00C5516E">
        <w:rPr>
          <w:sz w:val="28"/>
          <w:szCs w:val="28"/>
        </w:rPr>
        <w:t xml:space="preserve"> был достигнут достаточно высокий технический и технологический уровень, что обеспечило выпуск высококачественной продукции.</w:t>
      </w:r>
      <w:r w:rsidR="00210B09" w:rsidRPr="00C5516E">
        <w:rPr>
          <w:sz w:val="28"/>
          <w:szCs w:val="28"/>
        </w:rPr>
        <w:t xml:space="preserve"> </w:t>
      </w:r>
      <w:r w:rsidRPr="00C5516E">
        <w:rPr>
          <w:sz w:val="28"/>
          <w:szCs w:val="28"/>
        </w:rPr>
        <w:t>Особенностью отрасли является сравнительно небольшая длительность производственного цикла – процесс изготовления партии изделий составляет 1-1,5 месяца.</w:t>
      </w:r>
    </w:p>
    <w:p w:rsidR="00A758AE" w:rsidRPr="00C5516E" w:rsidRDefault="00ED20F2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 xml:space="preserve">Можно сделать выводы, что отрасль имеет значительные резервы для дальнейшего развития. Предприятия в </w:t>
      </w:r>
      <w:r w:rsidR="005250E5" w:rsidRPr="00C5516E">
        <w:rPr>
          <w:sz w:val="28"/>
          <w:szCs w:val="28"/>
        </w:rPr>
        <w:t>основном обеспечивают</w:t>
      </w:r>
      <w:r w:rsidRPr="00C5516E">
        <w:rPr>
          <w:sz w:val="28"/>
          <w:szCs w:val="28"/>
        </w:rPr>
        <w:t xml:space="preserve"> высокую рентабельность, а быстрая оборачиваемость средств и другие преимущества будут способность заинтересованности инвесторов в р</w:t>
      </w:r>
      <w:r w:rsidR="008E1373" w:rsidRPr="00C5516E">
        <w:rPr>
          <w:sz w:val="28"/>
          <w:szCs w:val="28"/>
        </w:rPr>
        <w:t xml:space="preserve">азвитии швейной промышленности. </w:t>
      </w:r>
      <w:r w:rsidRPr="00C5516E">
        <w:rPr>
          <w:sz w:val="28"/>
          <w:szCs w:val="28"/>
        </w:rPr>
        <w:t xml:space="preserve">В </w:t>
      </w:r>
      <w:r w:rsidR="008E1373" w:rsidRPr="00C5516E">
        <w:rPr>
          <w:sz w:val="28"/>
          <w:szCs w:val="28"/>
        </w:rPr>
        <w:t xml:space="preserve">нашем </w:t>
      </w:r>
      <w:r w:rsidRPr="00C5516E">
        <w:rPr>
          <w:sz w:val="28"/>
          <w:szCs w:val="28"/>
        </w:rPr>
        <w:t xml:space="preserve">городе </w:t>
      </w:r>
      <w:r w:rsidR="008E1373" w:rsidRPr="00C5516E">
        <w:rPr>
          <w:sz w:val="28"/>
          <w:szCs w:val="28"/>
        </w:rPr>
        <w:t xml:space="preserve">работает </w:t>
      </w:r>
      <w:r w:rsidRPr="00C5516E">
        <w:rPr>
          <w:sz w:val="28"/>
          <w:szCs w:val="28"/>
        </w:rPr>
        <w:t>огромное количество производственных швейных предприятий. Имеются перспективы дальнейшего развития этого бизнеса, соответственно дальнейшее получение прибыли. Все связано с тем, что Беларусь находиться в центре Европейского конти</w:t>
      </w:r>
      <w:r w:rsidR="005250E5" w:rsidRPr="00C5516E">
        <w:rPr>
          <w:sz w:val="28"/>
          <w:szCs w:val="28"/>
        </w:rPr>
        <w:t>нента, является промежуточным пун</w:t>
      </w:r>
      <w:r w:rsidRPr="00C5516E">
        <w:rPr>
          <w:sz w:val="28"/>
          <w:szCs w:val="28"/>
        </w:rPr>
        <w:t>ктом прохождения многих путей из Европы в Россию, Азию; граничит с Республикой Польшей, Республикой Украиной, которые являются, как экспортерами готовой продукции, так и импортерами основного оборудования, сырья и комплектующих для производства швейных издел</w:t>
      </w:r>
      <w:r w:rsidR="008E1373" w:rsidRPr="00C5516E">
        <w:rPr>
          <w:sz w:val="28"/>
          <w:szCs w:val="28"/>
        </w:rPr>
        <w:t>ий. К тому же в нашей Республике</w:t>
      </w:r>
      <w:r w:rsidRPr="00C5516E">
        <w:rPr>
          <w:sz w:val="28"/>
          <w:szCs w:val="28"/>
        </w:rPr>
        <w:t xml:space="preserve"> преобладает женское население.</w:t>
      </w:r>
      <w:r w:rsidR="00C5516E">
        <w:rPr>
          <w:sz w:val="28"/>
          <w:szCs w:val="28"/>
          <w:lang w:val="en-US"/>
        </w:rPr>
        <w:t xml:space="preserve"> </w:t>
      </w:r>
      <w:r w:rsidR="00C407CC" w:rsidRPr="00C5516E">
        <w:rPr>
          <w:sz w:val="28"/>
          <w:szCs w:val="28"/>
        </w:rPr>
        <w:t>Жизненный цикл швейной отрасли изображен на рис. 1 на основании данных таблицы 1.1.1.</w:t>
      </w:r>
    </w:p>
    <w:p w:rsidR="00131A7C" w:rsidRPr="00C5516E" w:rsidRDefault="00C5516E" w:rsidP="00C5516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37202F">
        <w:rPr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pt;height:150pt">
            <v:imagedata r:id="rId7" o:title=""/>
          </v:shape>
        </w:pict>
      </w:r>
    </w:p>
    <w:p w:rsidR="00C407CC" w:rsidRPr="00C5516E" w:rsidRDefault="00C407CC" w:rsidP="00C5516E">
      <w:pPr>
        <w:suppressAutoHyphens/>
        <w:spacing w:line="360" w:lineRule="auto"/>
        <w:ind w:firstLine="709"/>
        <w:jc w:val="both"/>
        <w:rPr>
          <w:sz w:val="28"/>
        </w:rPr>
      </w:pPr>
      <w:r w:rsidRPr="00C5516E">
        <w:rPr>
          <w:sz w:val="28"/>
        </w:rPr>
        <w:t>Рис. 1. Жизненный цикл отрасли</w:t>
      </w:r>
    </w:p>
    <w:p w:rsidR="00131A7C" w:rsidRPr="00C5516E" w:rsidRDefault="00131A7C" w:rsidP="00C5516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407CC" w:rsidRPr="00C5516E" w:rsidRDefault="00A758AE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Швейная промышленность в данный момент находиться на стадии жизненного цикла – рост.</w:t>
      </w:r>
      <w:r w:rsidR="009C00FE" w:rsidRPr="00C5516E">
        <w:rPr>
          <w:sz w:val="28"/>
          <w:szCs w:val="28"/>
        </w:rPr>
        <w:t xml:space="preserve"> Объемы производства и про</w:t>
      </w:r>
      <w:r w:rsidR="00131A7C" w:rsidRPr="00C5516E">
        <w:rPr>
          <w:sz w:val="28"/>
          <w:szCs w:val="28"/>
        </w:rPr>
        <w:t>даж, как видно из таблицы 1.1.1</w:t>
      </w:r>
      <w:r w:rsidR="009C00FE" w:rsidRPr="00C5516E">
        <w:rPr>
          <w:sz w:val="28"/>
          <w:szCs w:val="28"/>
        </w:rPr>
        <w:t>, увеличиваются каждый год и имеют все предпосылки для дальнейшего развития.</w:t>
      </w:r>
    </w:p>
    <w:p w:rsidR="00C407CC" w:rsidRPr="00C5516E" w:rsidRDefault="00C407CC" w:rsidP="00C5516E">
      <w:pPr>
        <w:numPr>
          <w:ilvl w:val="0"/>
          <w:numId w:val="8"/>
        </w:numPr>
        <w:tabs>
          <w:tab w:val="clear" w:pos="1120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C5516E">
        <w:rPr>
          <w:sz w:val="28"/>
          <w:szCs w:val="32"/>
        </w:rPr>
        <w:t>Анализ пяти факторов конкуренции (по М. Портеру);</w:t>
      </w:r>
    </w:p>
    <w:p w:rsidR="00C407CC" w:rsidRPr="00C5516E" w:rsidRDefault="00C407C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М. Портер конкурентные преимущества подразделяет на пять видов:</w:t>
      </w:r>
    </w:p>
    <w:p w:rsidR="00C407CC" w:rsidRPr="00C5516E" w:rsidRDefault="00C407C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 xml:space="preserve">1. Новые технологии. Изменение технологии может создать новые возможности для разработки товара, новые способы маркетинга, производства или доставки и улучшение сопутствующих услуг. </w:t>
      </w:r>
      <w:r w:rsidR="009C00FE" w:rsidRPr="00C5516E">
        <w:rPr>
          <w:sz w:val="28"/>
          <w:szCs w:val="28"/>
        </w:rPr>
        <w:t>Усовершенствование</w:t>
      </w:r>
      <w:r w:rsidR="00C5516E">
        <w:rPr>
          <w:sz w:val="28"/>
          <w:szCs w:val="28"/>
        </w:rPr>
        <w:t xml:space="preserve"> </w:t>
      </w:r>
      <w:r w:rsidR="009C00FE" w:rsidRPr="00C5516E">
        <w:rPr>
          <w:sz w:val="28"/>
          <w:szCs w:val="28"/>
        </w:rPr>
        <w:t xml:space="preserve">технологии производства швейных изделий осуществляется ежегодно. За последние два года на предприятии </w:t>
      </w:r>
      <w:r w:rsidR="00C5516E">
        <w:rPr>
          <w:sz w:val="28"/>
          <w:szCs w:val="28"/>
        </w:rPr>
        <w:t>"</w:t>
      </w:r>
      <w:r w:rsidR="009C00FE" w:rsidRPr="00C5516E">
        <w:rPr>
          <w:sz w:val="28"/>
          <w:szCs w:val="28"/>
          <w:lang w:val="en-US"/>
        </w:rPr>
        <w:t>CONRA</w:t>
      </w:r>
      <w:r w:rsidR="00C5516E">
        <w:rPr>
          <w:sz w:val="28"/>
          <w:szCs w:val="28"/>
        </w:rPr>
        <w:t>"</w:t>
      </w:r>
      <w:r w:rsidR="009C00FE" w:rsidRPr="00C5516E">
        <w:rPr>
          <w:sz w:val="28"/>
          <w:szCs w:val="28"/>
        </w:rPr>
        <w:t xml:space="preserve"> появился ряд новых </w:t>
      </w:r>
      <w:r w:rsidR="00AF4F76" w:rsidRPr="00C5516E">
        <w:rPr>
          <w:sz w:val="28"/>
          <w:szCs w:val="28"/>
        </w:rPr>
        <w:t>возможносте</w:t>
      </w:r>
      <w:r w:rsidR="00FC4ECB" w:rsidRPr="00C5516E">
        <w:rPr>
          <w:sz w:val="28"/>
          <w:szCs w:val="28"/>
        </w:rPr>
        <w:t>й для обработки изделий по новым</w:t>
      </w:r>
      <w:r w:rsidR="00AF4F76" w:rsidRPr="00C5516E">
        <w:rPr>
          <w:sz w:val="28"/>
          <w:szCs w:val="28"/>
        </w:rPr>
        <w:t xml:space="preserve"> технологиям – это применение </w:t>
      </w:r>
      <w:r w:rsidR="00B96BE5" w:rsidRPr="00C5516E">
        <w:rPr>
          <w:sz w:val="28"/>
          <w:szCs w:val="28"/>
        </w:rPr>
        <w:t xml:space="preserve">прессов вместо утюгов, машин для втачивания </w:t>
      </w:r>
      <w:r w:rsidR="004D65D8" w:rsidRPr="00C5516E">
        <w:rPr>
          <w:sz w:val="28"/>
          <w:szCs w:val="28"/>
        </w:rPr>
        <w:t>рукавов</w:t>
      </w:r>
      <w:r w:rsidR="00B96BE5" w:rsidRPr="00C5516E">
        <w:rPr>
          <w:sz w:val="28"/>
          <w:szCs w:val="28"/>
        </w:rPr>
        <w:t>,</w:t>
      </w:r>
      <w:r w:rsidR="00C5516E">
        <w:rPr>
          <w:sz w:val="28"/>
          <w:szCs w:val="28"/>
        </w:rPr>
        <w:t xml:space="preserve"> </w:t>
      </w:r>
      <w:r w:rsidR="00FC4ECB" w:rsidRPr="00C5516E">
        <w:rPr>
          <w:sz w:val="28"/>
          <w:szCs w:val="28"/>
        </w:rPr>
        <w:t>паровых утюгов, ленточный ножей для покроя изделий.</w:t>
      </w:r>
    </w:p>
    <w:p w:rsidR="00C5516E" w:rsidRDefault="00C407C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 xml:space="preserve">2. Новые или изменившиеся запросы покупателей. Часто конкурентное преимущество возникает или переходит из рук в руки тогда, когда у покупателей появляются совершенно новые запросы или же их взгляды на то, 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>что такое хорошо и что такое плохо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 xml:space="preserve">, резко меняются. </w:t>
      </w:r>
      <w:r w:rsidR="00294C4E" w:rsidRPr="00C5516E">
        <w:rPr>
          <w:sz w:val="28"/>
          <w:szCs w:val="28"/>
        </w:rPr>
        <w:t>Данное предприятие имеет хорошие позиции на рынке, занимает его существенную долю – 4%. Проводятся постоянно маркетинговые исследования рынка и з</w:t>
      </w:r>
      <w:r w:rsidR="00CC50A0" w:rsidRPr="00C5516E">
        <w:rPr>
          <w:sz w:val="28"/>
          <w:szCs w:val="28"/>
        </w:rPr>
        <w:t>апросов</w:t>
      </w:r>
      <w:r w:rsidR="00C9508B" w:rsidRPr="00C5516E">
        <w:rPr>
          <w:sz w:val="28"/>
          <w:szCs w:val="28"/>
        </w:rPr>
        <w:t xml:space="preserve"> потребителей</w:t>
      </w:r>
      <w:r w:rsidR="00CC50A0" w:rsidRPr="00C5516E">
        <w:rPr>
          <w:sz w:val="28"/>
          <w:szCs w:val="28"/>
        </w:rPr>
        <w:t>, на основе их разрабатываются новые модели.</w:t>
      </w:r>
    </w:p>
    <w:p w:rsidR="00C407CC" w:rsidRPr="00C5516E" w:rsidRDefault="00C407C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 xml:space="preserve">3. Появление нового сегмента отрасли, как правило, за счет освоения новой продукции. Тут есть возможность не только выйти на новую группу покупателей, но и найти новый, более эффективный способ выпускать некоторые виды продукции или новые подходы к определенной группе покупателей. </w:t>
      </w:r>
      <w:r w:rsidR="00CC50A0" w:rsidRPr="00C5516E">
        <w:rPr>
          <w:sz w:val="28"/>
          <w:szCs w:val="28"/>
        </w:rPr>
        <w:t xml:space="preserve">Пока предприятие </w:t>
      </w:r>
      <w:r w:rsidR="00C5516E">
        <w:rPr>
          <w:sz w:val="28"/>
          <w:szCs w:val="28"/>
        </w:rPr>
        <w:t>"</w:t>
      </w:r>
      <w:r w:rsidR="00CC50A0" w:rsidRPr="00C5516E">
        <w:rPr>
          <w:sz w:val="28"/>
          <w:szCs w:val="28"/>
          <w:lang w:val="en-US"/>
        </w:rPr>
        <w:t>CONRA</w:t>
      </w:r>
      <w:r w:rsidR="00C5516E">
        <w:rPr>
          <w:sz w:val="28"/>
          <w:szCs w:val="28"/>
        </w:rPr>
        <w:t>"</w:t>
      </w:r>
      <w:r w:rsidR="00CC50A0" w:rsidRPr="00C5516E">
        <w:rPr>
          <w:sz w:val="28"/>
          <w:szCs w:val="28"/>
        </w:rPr>
        <w:t xml:space="preserve"> работает на уже налаженном производстве женских швейных костюмов.</w:t>
      </w:r>
    </w:p>
    <w:p w:rsidR="00522B91" w:rsidRPr="00C5516E" w:rsidRDefault="00C407C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4. Изменение стоимости или наличия компонентов производства</w:t>
      </w:r>
    </w:p>
    <w:p w:rsidR="00C407CC" w:rsidRPr="00C5516E" w:rsidRDefault="003509C6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За 10 лет своей деятельности предприятие ЧУП "CONRA" сумело неоднократно доказать качество своей продукции, уровень обслуживания и тем самым достигло высокого уровня репутации среди потребителей, является финансово устойчивым и динамично развивающимся</w:t>
      </w:r>
      <w:r w:rsidR="00C5516E">
        <w:rPr>
          <w:sz w:val="28"/>
          <w:szCs w:val="28"/>
        </w:rPr>
        <w:t xml:space="preserve"> </w:t>
      </w:r>
      <w:r w:rsidR="00A839C1" w:rsidRPr="00C5516E">
        <w:rPr>
          <w:sz w:val="28"/>
          <w:szCs w:val="28"/>
        </w:rPr>
        <w:t xml:space="preserve">предприятием, </w:t>
      </w:r>
      <w:r w:rsidR="00160FE1" w:rsidRPr="00C5516E">
        <w:rPr>
          <w:sz w:val="28"/>
          <w:szCs w:val="28"/>
        </w:rPr>
        <w:t>поэтому</w:t>
      </w:r>
      <w:r w:rsidR="00A839C1" w:rsidRPr="00C5516E">
        <w:rPr>
          <w:sz w:val="28"/>
          <w:szCs w:val="28"/>
        </w:rPr>
        <w:t xml:space="preserve"> </w:t>
      </w:r>
      <w:r w:rsidR="00243C8A" w:rsidRPr="00C5516E">
        <w:rPr>
          <w:sz w:val="28"/>
          <w:szCs w:val="28"/>
        </w:rPr>
        <w:t xml:space="preserve">незначительные изменения </w:t>
      </w:r>
      <w:r w:rsidR="0062522F" w:rsidRPr="00C5516E">
        <w:rPr>
          <w:sz w:val="28"/>
          <w:szCs w:val="28"/>
        </w:rPr>
        <w:t xml:space="preserve">в стоимости сырья, материалов, </w:t>
      </w:r>
      <w:r w:rsidR="00160FE1" w:rsidRPr="00C5516E">
        <w:rPr>
          <w:sz w:val="28"/>
          <w:szCs w:val="28"/>
        </w:rPr>
        <w:t xml:space="preserve">энергии, транспорта, связи, оборудования и т.п. </w:t>
      </w:r>
      <w:r w:rsidR="00243C8A" w:rsidRPr="00C5516E">
        <w:rPr>
          <w:sz w:val="28"/>
          <w:szCs w:val="28"/>
        </w:rPr>
        <w:t>не</w:t>
      </w:r>
      <w:r w:rsidR="00C5516E">
        <w:rPr>
          <w:sz w:val="28"/>
          <w:szCs w:val="28"/>
        </w:rPr>
        <w:t xml:space="preserve"> </w:t>
      </w:r>
      <w:r w:rsidR="00160FE1" w:rsidRPr="00C5516E">
        <w:rPr>
          <w:sz w:val="28"/>
          <w:szCs w:val="28"/>
        </w:rPr>
        <w:t>должны</w:t>
      </w:r>
      <w:r w:rsidR="00C5516E">
        <w:rPr>
          <w:sz w:val="28"/>
          <w:szCs w:val="28"/>
        </w:rPr>
        <w:t xml:space="preserve"> </w:t>
      </w:r>
      <w:r w:rsidR="002501CC" w:rsidRPr="00C5516E">
        <w:rPr>
          <w:sz w:val="28"/>
          <w:szCs w:val="28"/>
        </w:rPr>
        <w:t>существенно повлиять на деятельность предприятия и подорвать его экономику. Предприятие может добиться конкурентного преимущества, приспосабливаясь к новым условиям.</w:t>
      </w:r>
    </w:p>
    <w:p w:rsidR="00C407CC" w:rsidRPr="00C5516E" w:rsidRDefault="00C407C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5. Изменение правительственного регулирования в таких областях, как стандарты, охрана окружающей среды, таможенная и налоговая системы, торговые ограничения и т.п.</w:t>
      </w:r>
      <w:r w:rsidR="00C5516E">
        <w:rPr>
          <w:sz w:val="28"/>
          <w:szCs w:val="28"/>
        </w:rPr>
        <w:t xml:space="preserve"> </w:t>
      </w:r>
      <w:r w:rsidR="00F63921" w:rsidRPr="00C5516E">
        <w:rPr>
          <w:sz w:val="28"/>
          <w:szCs w:val="28"/>
        </w:rPr>
        <w:t xml:space="preserve">Для </w:t>
      </w:r>
      <w:r w:rsidR="00F2436B" w:rsidRPr="00C5516E">
        <w:rPr>
          <w:sz w:val="28"/>
          <w:szCs w:val="28"/>
        </w:rPr>
        <w:t xml:space="preserve">того чтобы </w:t>
      </w:r>
      <w:r w:rsidR="00F63921" w:rsidRPr="00C5516E">
        <w:rPr>
          <w:sz w:val="28"/>
          <w:szCs w:val="28"/>
        </w:rPr>
        <w:t>сохранить</w:t>
      </w:r>
      <w:r w:rsidR="00F2436B" w:rsidRPr="00C5516E">
        <w:rPr>
          <w:sz w:val="28"/>
          <w:szCs w:val="28"/>
        </w:rPr>
        <w:t xml:space="preserve"> свои конку</w:t>
      </w:r>
      <w:r w:rsidR="00F63921" w:rsidRPr="00C5516E">
        <w:rPr>
          <w:sz w:val="28"/>
          <w:szCs w:val="28"/>
        </w:rPr>
        <w:t>рентные преимущества предприятию необходима</w:t>
      </w:r>
      <w:r w:rsidR="00F2436B" w:rsidRPr="00C5516E">
        <w:rPr>
          <w:sz w:val="28"/>
          <w:szCs w:val="28"/>
        </w:rPr>
        <w:t xml:space="preserve"> </w:t>
      </w:r>
      <w:r w:rsidR="00F63921" w:rsidRPr="00C5516E">
        <w:rPr>
          <w:sz w:val="28"/>
          <w:szCs w:val="28"/>
        </w:rPr>
        <w:t>разработка</w:t>
      </w:r>
      <w:r w:rsidR="00F2436B" w:rsidRPr="00C5516E">
        <w:rPr>
          <w:sz w:val="28"/>
          <w:szCs w:val="28"/>
        </w:rPr>
        <w:t xml:space="preserve"> и выпуск новой продукции повышенного качества</w:t>
      </w:r>
      <w:r w:rsidR="00F63921" w:rsidRPr="00C5516E">
        <w:rPr>
          <w:sz w:val="28"/>
          <w:szCs w:val="28"/>
        </w:rPr>
        <w:t>, удержание позиций на внутреннем рынке и выход на внешние.</w:t>
      </w:r>
    </w:p>
    <w:p w:rsidR="00C407CC" w:rsidRPr="00C5516E" w:rsidRDefault="00062897" w:rsidP="00C5516E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C5516E">
        <w:rPr>
          <w:sz w:val="28"/>
          <w:szCs w:val="32"/>
        </w:rPr>
        <w:t>Анализ основных конкурентов</w:t>
      </w:r>
    </w:p>
    <w:p w:rsidR="001C78BA" w:rsidRPr="00C5516E" w:rsidRDefault="00C407C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 xml:space="preserve">Основными конкурентами предприятия 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  <w:lang w:val="en-US"/>
        </w:rPr>
        <w:t>CONRA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 xml:space="preserve"> являются производители аналогичной продукции: модельный дом Николая Морозова, 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>Диома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 xml:space="preserve">, компания 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>Панда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 xml:space="preserve">, ИП 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>Каролина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>.</w:t>
      </w:r>
    </w:p>
    <w:p w:rsidR="00A839C1" w:rsidRPr="00C5516E" w:rsidRDefault="00C407CC" w:rsidP="00C5516E">
      <w:pPr>
        <w:numPr>
          <w:ilvl w:val="0"/>
          <w:numId w:val="8"/>
        </w:numPr>
        <w:tabs>
          <w:tab w:val="clear" w:pos="1120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C5516E">
        <w:rPr>
          <w:sz w:val="28"/>
          <w:szCs w:val="32"/>
        </w:rPr>
        <w:t>Сравнительная характеристика пре</w:t>
      </w:r>
      <w:r w:rsidR="00062897" w:rsidRPr="00C5516E">
        <w:rPr>
          <w:sz w:val="28"/>
          <w:szCs w:val="32"/>
        </w:rPr>
        <w:t>дприятия и основных конкурентов</w:t>
      </w:r>
      <w:r w:rsidR="00C5516E">
        <w:rPr>
          <w:sz w:val="28"/>
          <w:szCs w:val="32"/>
          <w:lang w:val="en-US"/>
        </w:rPr>
        <w:t xml:space="preserve">. </w:t>
      </w:r>
      <w:r w:rsidR="00A839C1" w:rsidRPr="00C5516E">
        <w:rPr>
          <w:sz w:val="28"/>
          <w:szCs w:val="28"/>
        </w:rPr>
        <w:t>Сравнительная характеристика</w:t>
      </w:r>
      <w:r w:rsidRPr="00C5516E">
        <w:rPr>
          <w:sz w:val="28"/>
          <w:szCs w:val="28"/>
        </w:rPr>
        <w:t xml:space="preserve"> </w:t>
      </w:r>
      <w:r w:rsidR="00A839C1" w:rsidRPr="00C5516E">
        <w:rPr>
          <w:sz w:val="28"/>
          <w:szCs w:val="28"/>
        </w:rPr>
        <w:t xml:space="preserve">предприятия </w:t>
      </w:r>
      <w:r w:rsidR="00C5516E" w:rsidRPr="00C5516E">
        <w:rPr>
          <w:sz w:val="28"/>
          <w:szCs w:val="28"/>
        </w:rPr>
        <w:t>"</w:t>
      </w:r>
      <w:r w:rsidR="00A839C1" w:rsidRPr="00C5516E">
        <w:rPr>
          <w:sz w:val="28"/>
          <w:szCs w:val="28"/>
          <w:lang w:val="en-US"/>
        </w:rPr>
        <w:t>CONRA</w:t>
      </w:r>
      <w:r w:rsidR="00C5516E" w:rsidRPr="00C5516E">
        <w:rPr>
          <w:sz w:val="28"/>
          <w:szCs w:val="28"/>
        </w:rPr>
        <w:t>"</w:t>
      </w:r>
      <w:r w:rsidR="00A839C1" w:rsidRPr="00C5516E">
        <w:rPr>
          <w:sz w:val="28"/>
          <w:szCs w:val="28"/>
        </w:rPr>
        <w:t xml:space="preserve"> и основных конкурентов </w:t>
      </w:r>
      <w:r w:rsidRPr="00C5516E">
        <w:rPr>
          <w:sz w:val="28"/>
          <w:szCs w:val="28"/>
        </w:rPr>
        <w:t>приведен</w:t>
      </w:r>
      <w:r w:rsidR="00A839C1" w:rsidRPr="00C5516E">
        <w:rPr>
          <w:sz w:val="28"/>
          <w:szCs w:val="28"/>
        </w:rPr>
        <w:t>а</w:t>
      </w:r>
      <w:r w:rsidRPr="00C5516E">
        <w:rPr>
          <w:sz w:val="28"/>
          <w:szCs w:val="28"/>
        </w:rPr>
        <w:t xml:space="preserve"> в таблице 1.1.2.</w:t>
      </w:r>
    </w:p>
    <w:p w:rsidR="00C407CC" w:rsidRPr="00C5516E" w:rsidRDefault="00C5516E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C407CC" w:rsidRPr="00C5516E">
        <w:rPr>
          <w:sz w:val="28"/>
          <w:szCs w:val="28"/>
        </w:rPr>
        <w:t>Таблица 1.1.2.</w:t>
      </w:r>
      <w:r w:rsidR="00A839C1" w:rsidRPr="00C5516E">
        <w:rPr>
          <w:sz w:val="28"/>
          <w:szCs w:val="28"/>
        </w:rPr>
        <w:t xml:space="preserve"> Сравнительный анализ предприятия </w:t>
      </w:r>
      <w:r>
        <w:rPr>
          <w:sz w:val="28"/>
          <w:szCs w:val="28"/>
        </w:rPr>
        <w:t>"</w:t>
      </w:r>
      <w:r w:rsidR="00A839C1" w:rsidRPr="00C5516E">
        <w:rPr>
          <w:sz w:val="28"/>
          <w:szCs w:val="28"/>
          <w:lang w:val="en-US"/>
        </w:rPr>
        <w:t>CONRA</w:t>
      </w:r>
      <w:r>
        <w:rPr>
          <w:sz w:val="28"/>
          <w:szCs w:val="28"/>
        </w:rPr>
        <w:t>"</w:t>
      </w:r>
      <w:r w:rsidR="00A839C1" w:rsidRPr="00C5516E">
        <w:rPr>
          <w:sz w:val="28"/>
          <w:szCs w:val="28"/>
        </w:rPr>
        <w:t xml:space="preserve"> и основных конкурентов</w:t>
      </w:r>
    </w:p>
    <w:tbl>
      <w:tblPr>
        <w:tblStyle w:val="a8"/>
        <w:tblW w:w="9072" w:type="dxa"/>
        <w:jc w:val="center"/>
        <w:tblLayout w:type="fixed"/>
        <w:tblLook w:val="0400" w:firstRow="0" w:lastRow="0" w:firstColumn="0" w:lastColumn="0" w:noHBand="0" w:noVBand="1"/>
      </w:tblPr>
      <w:tblGrid>
        <w:gridCol w:w="2841"/>
        <w:gridCol w:w="1440"/>
        <w:gridCol w:w="1880"/>
        <w:gridCol w:w="1340"/>
        <w:gridCol w:w="1571"/>
      </w:tblGrid>
      <w:tr w:rsidR="00C407CC" w:rsidRPr="00C5516E" w:rsidTr="00C5516E">
        <w:trPr>
          <w:jc w:val="center"/>
        </w:trPr>
        <w:tc>
          <w:tcPr>
            <w:tcW w:w="2907" w:type="dxa"/>
          </w:tcPr>
          <w:p w:rsidR="007005FF" w:rsidRPr="00C5516E" w:rsidRDefault="00296C68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Название предприятия</w:t>
            </w:r>
          </w:p>
          <w:p w:rsidR="00C407CC" w:rsidRPr="00C5516E" w:rsidRDefault="007005FF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 xml:space="preserve">Показатели </w:t>
            </w:r>
          </w:p>
        </w:tc>
        <w:tc>
          <w:tcPr>
            <w:tcW w:w="1470" w:type="dxa"/>
          </w:tcPr>
          <w:p w:rsidR="00C407CC" w:rsidRPr="00C5516E" w:rsidRDefault="00C407C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Модельный дом Николая Морозова</w:t>
            </w:r>
          </w:p>
        </w:tc>
        <w:tc>
          <w:tcPr>
            <w:tcW w:w="1921" w:type="dxa"/>
          </w:tcPr>
          <w:p w:rsidR="00C407CC" w:rsidRPr="00C5516E" w:rsidRDefault="00C407C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Частное унитарное предприятие</w:t>
            </w:r>
          </w:p>
          <w:p w:rsidR="00C407CC" w:rsidRPr="00C5516E" w:rsidRDefault="00C5516E" w:rsidP="00C5516E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t>"</w:t>
            </w:r>
            <w:r w:rsidR="00C407CC" w:rsidRPr="00C5516E">
              <w:rPr>
                <w:sz w:val="20"/>
                <w:lang w:val="en-US"/>
              </w:rPr>
              <w:t>CONRA</w:t>
            </w:r>
            <w:r>
              <w:rPr>
                <w:sz w:val="20"/>
              </w:rPr>
              <w:t>"</w:t>
            </w:r>
          </w:p>
        </w:tc>
        <w:tc>
          <w:tcPr>
            <w:tcW w:w="1368" w:type="dxa"/>
          </w:tcPr>
          <w:p w:rsidR="00C407CC" w:rsidRPr="00C5516E" w:rsidRDefault="00C407C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 xml:space="preserve">Модельный дом </w:t>
            </w:r>
            <w:r w:rsidR="00C5516E">
              <w:rPr>
                <w:sz w:val="20"/>
              </w:rPr>
              <w:t>"</w:t>
            </w:r>
            <w:r w:rsidRPr="00C5516E">
              <w:rPr>
                <w:sz w:val="20"/>
              </w:rPr>
              <w:t>Диома</w:t>
            </w:r>
            <w:r w:rsidR="00C5516E">
              <w:rPr>
                <w:sz w:val="20"/>
              </w:rPr>
              <w:t>"</w:t>
            </w:r>
          </w:p>
        </w:tc>
        <w:tc>
          <w:tcPr>
            <w:tcW w:w="1604" w:type="dxa"/>
          </w:tcPr>
          <w:p w:rsidR="00C407CC" w:rsidRPr="00C5516E" w:rsidRDefault="00C5516E" w:rsidP="00C5516E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t>"</w:t>
            </w:r>
            <w:r w:rsidR="00C407CC" w:rsidRPr="00C5516E">
              <w:rPr>
                <w:sz w:val="20"/>
              </w:rPr>
              <w:t>Каролина</w:t>
            </w:r>
            <w:r>
              <w:rPr>
                <w:sz w:val="20"/>
              </w:rPr>
              <w:t>"</w:t>
            </w:r>
            <w:r w:rsidR="00C407CC" w:rsidRPr="00C5516E">
              <w:rPr>
                <w:sz w:val="20"/>
              </w:rPr>
              <w:t>ИП</w:t>
            </w:r>
          </w:p>
        </w:tc>
      </w:tr>
      <w:tr w:rsidR="00C407CC" w:rsidRPr="00C5516E" w:rsidTr="00C5516E">
        <w:trPr>
          <w:jc w:val="center"/>
        </w:trPr>
        <w:tc>
          <w:tcPr>
            <w:tcW w:w="2907" w:type="dxa"/>
          </w:tcPr>
          <w:p w:rsidR="00C407CC" w:rsidRPr="00C5516E" w:rsidRDefault="00C407C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Цена единицы продукции (на примере костюма (брюки + пиджак средней длины без подкладки)), у.е.</w:t>
            </w:r>
          </w:p>
        </w:tc>
        <w:tc>
          <w:tcPr>
            <w:tcW w:w="1470" w:type="dxa"/>
          </w:tcPr>
          <w:p w:rsidR="00C407CC" w:rsidRPr="00C5516E" w:rsidRDefault="00C407C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40</w:t>
            </w:r>
          </w:p>
        </w:tc>
        <w:tc>
          <w:tcPr>
            <w:tcW w:w="1921" w:type="dxa"/>
          </w:tcPr>
          <w:p w:rsidR="00C407CC" w:rsidRPr="00C5516E" w:rsidRDefault="00C407C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37</w:t>
            </w:r>
          </w:p>
        </w:tc>
        <w:tc>
          <w:tcPr>
            <w:tcW w:w="1368" w:type="dxa"/>
          </w:tcPr>
          <w:p w:rsidR="00C407CC" w:rsidRPr="00C5516E" w:rsidRDefault="00C407C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32</w:t>
            </w:r>
          </w:p>
        </w:tc>
        <w:tc>
          <w:tcPr>
            <w:tcW w:w="1604" w:type="dxa"/>
          </w:tcPr>
          <w:p w:rsidR="00C407CC" w:rsidRPr="00C5516E" w:rsidRDefault="00C407C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26</w:t>
            </w:r>
          </w:p>
        </w:tc>
      </w:tr>
      <w:tr w:rsidR="00A839C1" w:rsidRPr="00C5516E" w:rsidTr="00C5516E">
        <w:trPr>
          <w:jc w:val="center"/>
        </w:trPr>
        <w:tc>
          <w:tcPr>
            <w:tcW w:w="2907" w:type="dxa"/>
          </w:tcPr>
          <w:p w:rsidR="00A839C1" w:rsidRPr="00C5516E" w:rsidRDefault="00F63921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Качество</w:t>
            </w:r>
            <w:r w:rsidR="00765C10" w:rsidRPr="00C5516E">
              <w:rPr>
                <w:sz w:val="20"/>
              </w:rPr>
              <w:t xml:space="preserve"> товаров</w:t>
            </w:r>
          </w:p>
        </w:tc>
        <w:tc>
          <w:tcPr>
            <w:tcW w:w="1470" w:type="dxa"/>
          </w:tcPr>
          <w:p w:rsidR="00A839C1" w:rsidRPr="00C5516E" w:rsidRDefault="00F63921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высокое</w:t>
            </w:r>
          </w:p>
        </w:tc>
        <w:tc>
          <w:tcPr>
            <w:tcW w:w="1921" w:type="dxa"/>
          </w:tcPr>
          <w:p w:rsidR="00A839C1" w:rsidRPr="00C5516E" w:rsidRDefault="00C5516E" w:rsidP="00C5516E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63921" w:rsidRPr="00C5516E">
              <w:rPr>
                <w:sz w:val="20"/>
              </w:rPr>
              <w:t>высокое</w:t>
            </w:r>
          </w:p>
        </w:tc>
        <w:tc>
          <w:tcPr>
            <w:tcW w:w="1368" w:type="dxa"/>
          </w:tcPr>
          <w:p w:rsidR="00A839C1" w:rsidRPr="00C5516E" w:rsidRDefault="00F63921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среднее</w:t>
            </w:r>
          </w:p>
        </w:tc>
        <w:tc>
          <w:tcPr>
            <w:tcW w:w="1604" w:type="dxa"/>
          </w:tcPr>
          <w:p w:rsidR="00A839C1" w:rsidRPr="00C5516E" w:rsidRDefault="00F63921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среднее</w:t>
            </w:r>
          </w:p>
        </w:tc>
      </w:tr>
      <w:tr w:rsidR="00A839C1" w:rsidRPr="00C5516E" w:rsidTr="00C5516E">
        <w:trPr>
          <w:jc w:val="center"/>
        </w:trPr>
        <w:tc>
          <w:tcPr>
            <w:tcW w:w="2907" w:type="dxa"/>
          </w:tcPr>
          <w:p w:rsidR="00A839C1" w:rsidRPr="00C5516E" w:rsidRDefault="00F63921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Доля рынка</w:t>
            </w:r>
          </w:p>
        </w:tc>
        <w:tc>
          <w:tcPr>
            <w:tcW w:w="1470" w:type="dxa"/>
          </w:tcPr>
          <w:p w:rsidR="00A839C1" w:rsidRPr="00C5516E" w:rsidRDefault="00F63921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5%</w:t>
            </w:r>
          </w:p>
        </w:tc>
        <w:tc>
          <w:tcPr>
            <w:tcW w:w="1921" w:type="dxa"/>
          </w:tcPr>
          <w:p w:rsidR="00A839C1" w:rsidRPr="00C5516E" w:rsidRDefault="00C5516E" w:rsidP="00C5516E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63921" w:rsidRPr="00C5516E">
              <w:rPr>
                <w:sz w:val="20"/>
              </w:rPr>
              <w:t>4%</w:t>
            </w:r>
          </w:p>
        </w:tc>
        <w:tc>
          <w:tcPr>
            <w:tcW w:w="1368" w:type="dxa"/>
          </w:tcPr>
          <w:p w:rsidR="00A839C1" w:rsidRPr="00C5516E" w:rsidRDefault="00F63921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3-2,5%</w:t>
            </w:r>
          </w:p>
        </w:tc>
        <w:tc>
          <w:tcPr>
            <w:tcW w:w="1604" w:type="dxa"/>
          </w:tcPr>
          <w:p w:rsidR="00A839C1" w:rsidRPr="00C5516E" w:rsidRDefault="00C5516E" w:rsidP="00C5516E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63921" w:rsidRPr="00C5516E">
              <w:rPr>
                <w:sz w:val="20"/>
              </w:rPr>
              <w:t>2%</w:t>
            </w:r>
          </w:p>
        </w:tc>
      </w:tr>
      <w:tr w:rsidR="00F63921" w:rsidRPr="00C5516E" w:rsidTr="00C5516E">
        <w:trPr>
          <w:jc w:val="center"/>
        </w:trPr>
        <w:tc>
          <w:tcPr>
            <w:tcW w:w="2907" w:type="dxa"/>
          </w:tcPr>
          <w:p w:rsidR="00F63921" w:rsidRPr="00C5516E" w:rsidRDefault="00765C10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Квалификация персонала</w:t>
            </w:r>
          </w:p>
        </w:tc>
        <w:tc>
          <w:tcPr>
            <w:tcW w:w="1470" w:type="dxa"/>
          </w:tcPr>
          <w:p w:rsidR="00F63921" w:rsidRPr="00C5516E" w:rsidRDefault="002816D2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высокая</w:t>
            </w:r>
          </w:p>
        </w:tc>
        <w:tc>
          <w:tcPr>
            <w:tcW w:w="1921" w:type="dxa"/>
          </w:tcPr>
          <w:p w:rsidR="00F63921" w:rsidRPr="00C5516E" w:rsidRDefault="002816D2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высокая</w:t>
            </w:r>
          </w:p>
        </w:tc>
        <w:tc>
          <w:tcPr>
            <w:tcW w:w="1368" w:type="dxa"/>
          </w:tcPr>
          <w:p w:rsidR="00F63921" w:rsidRPr="00C5516E" w:rsidRDefault="002816D2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средняя</w:t>
            </w:r>
          </w:p>
        </w:tc>
        <w:tc>
          <w:tcPr>
            <w:tcW w:w="1604" w:type="dxa"/>
          </w:tcPr>
          <w:p w:rsidR="00F63921" w:rsidRPr="00C5516E" w:rsidRDefault="002816D2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средняя</w:t>
            </w:r>
          </w:p>
        </w:tc>
      </w:tr>
      <w:tr w:rsidR="00F63921" w:rsidRPr="00C5516E" w:rsidTr="00C5516E">
        <w:trPr>
          <w:jc w:val="center"/>
        </w:trPr>
        <w:tc>
          <w:tcPr>
            <w:tcW w:w="2907" w:type="dxa"/>
          </w:tcPr>
          <w:p w:rsidR="00F63921" w:rsidRPr="00C5516E" w:rsidRDefault="00765C10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Организация сбыта</w:t>
            </w:r>
          </w:p>
        </w:tc>
        <w:tc>
          <w:tcPr>
            <w:tcW w:w="1470" w:type="dxa"/>
          </w:tcPr>
          <w:p w:rsidR="00F63921" w:rsidRPr="00C5516E" w:rsidRDefault="002816D2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Сильно развития</w:t>
            </w:r>
          </w:p>
        </w:tc>
        <w:tc>
          <w:tcPr>
            <w:tcW w:w="1921" w:type="dxa"/>
          </w:tcPr>
          <w:p w:rsidR="00F63921" w:rsidRPr="00C5516E" w:rsidRDefault="002816D2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налаженная</w:t>
            </w:r>
          </w:p>
        </w:tc>
        <w:tc>
          <w:tcPr>
            <w:tcW w:w="1368" w:type="dxa"/>
          </w:tcPr>
          <w:p w:rsidR="00F63921" w:rsidRPr="00C5516E" w:rsidRDefault="002816D2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Постоянные клиенты</w:t>
            </w:r>
          </w:p>
        </w:tc>
        <w:tc>
          <w:tcPr>
            <w:tcW w:w="1604" w:type="dxa"/>
          </w:tcPr>
          <w:p w:rsidR="00F63921" w:rsidRPr="00C5516E" w:rsidRDefault="002816D2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Слабо развита</w:t>
            </w:r>
          </w:p>
        </w:tc>
      </w:tr>
      <w:tr w:rsidR="00F63921" w:rsidRPr="00C5516E" w:rsidTr="00C5516E">
        <w:trPr>
          <w:jc w:val="center"/>
        </w:trPr>
        <w:tc>
          <w:tcPr>
            <w:tcW w:w="2907" w:type="dxa"/>
          </w:tcPr>
          <w:p w:rsidR="00F63921" w:rsidRPr="00C5516E" w:rsidRDefault="00765C10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Способность к инновациям</w:t>
            </w:r>
          </w:p>
        </w:tc>
        <w:tc>
          <w:tcPr>
            <w:tcW w:w="1470" w:type="dxa"/>
          </w:tcPr>
          <w:p w:rsidR="00F63921" w:rsidRPr="00C5516E" w:rsidRDefault="002816D2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высокая</w:t>
            </w:r>
          </w:p>
        </w:tc>
        <w:tc>
          <w:tcPr>
            <w:tcW w:w="1921" w:type="dxa"/>
          </w:tcPr>
          <w:p w:rsidR="00F63921" w:rsidRPr="00C5516E" w:rsidRDefault="002816D2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высокая</w:t>
            </w:r>
          </w:p>
        </w:tc>
        <w:tc>
          <w:tcPr>
            <w:tcW w:w="1368" w:type="dxa"/>
          </w:tcPr>
          <w:p w:rsidR="00F63921" w:rsidRPr="00C5516E" w:rsidRDefault="002816D2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высокая</w:t>
            </w:r>
          </w:p>
        </w:tc>
        <w:tc>
          <w:tcPr>
            <w:tcW w:w="1604" w:type="dxa"/>
          </w:tcPr>
          <w:p w:rsidR="00F63921" w:rsidRPr="00C5516E" w:rsidRDefault="002816D2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средняя</w:t>
            </w:r>
          </w:p>
        </w:tc>
      </w:tr>
      <w:tr w:rsidR="00765C10" w:rsidRPr="00C5516E" w:rsidTr="00C5516E">
        <w:trPr>
          <w:jc w:val="center"/>
        </w:trPr>
        <w:tc>
          <w:tcPr>
            <w:tcW w:w="2907" w:type="dxa"/>
          </w:tcPr>
          <w:p w:rsidR="00765C10" w:rsidRPr="00C5516E" w:rsidRDefault="00765C10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Репутация, имидж</w:t>
            </w:r>
          </w:p>
        </w:tc>
        <w:tc>
          <w:tcPr>
            <w:tcW w:w="1470" w:type="dxa"/>
          </w:tcPr>
          <w:p w:rsidR="00765C10" w:rsidRPr="00C5516E" w:rsidRDefault="002816D2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Признанный лидер</w:t>
            </w:r>
          </w:p>
        </w:tc>
        <w:tc>
          <w:tcPr>
            <w:tcW w:w="1921" w:type="dxa"/>
          </w:tcPr>
          <w:p w:rsidR="00765C10" w:rsidRPr="00C5516E" w:rsidRDefault="002816D2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Претендент на лидерство, высокая</w:t>
            </w:r>
          </w:p>
        </w:tc>
        <w:tc>
          <w:tcPr>
            <w:tcW w:w="1368" w:type="dxa"/>
          </w:tcPr>
          <w:p w:rsidR="00765C10" w:rsidRPr="00C5516E" w:rsidRDefault="002816D2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Достаточно высокая</w:t>
            </w:r>
          </w:p>
        </w:tc>
        <w:tc>
          <w:tcPr>
            <w:tcW w:w="1604" w:type="dxa"/>
          </w:tcPr>
          <w:p w:rsidR="00765C10" w:rsidRPr="00C5516E" w:rsidRDefault="002816D2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невысокая</w:t>
            </w:r>
          </w:p>
        </w:tc>
      </w:tr>
    </w:tbl>
    <w:p w:rsidR="00131A7C" w:rsidRPr="00C5516E" w:rsidRDefault="00131A7C" w:rsidP="00C5516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5516E" w:rsidRDefault="00C407C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 xml:space="preserve">Из таблицы видно, что </w:t>
      </w:r>
      <w:r w:rsidR="00AE4F6E" w:rsidRPr="00C5516E">
        <w:rPr>
          <w:sz w:val="28"/>
          <w:szCs w:val="28"/>
        </w:rPr>
        <w:t>наибольшее количество преимуществ у</w:t>
      </w:r>
      <w:r w:rsidRPr="00C5516E">
        <w:rPr>
          <w:sz w:val="28"/>
          <w:szCs w:val="28"/>
        </w:rPr>
        <w:t xml:space="preserve"> </w:t>
      </w:r>
      <w:r w:rsidR="00AE4F6E" w:rsidRPr="00C5516E">
        <w:rPr>
          <w:sz w:val="28"/>
          <w:szCs w:val="28"/>
        </w:rPr>
        <w:t>модельного дома</w:t>
      </w:r>
      <w:r w:rsidR="00C5516E">
        <w:rPr>
          <w:sz w:val="28"/>
          <w:szCs w:val="28"/>
        </w:rPr>
        <w:t xml:space="preserve"> </w:t>
      </w:r>
      <w:r w:rsidRPr="00C5516E">
        <w:rPr>
          <w:sz w:val="28"/>
          <w:szCs w:val="28"/>
        </w:rPr>
        <w:t xml:space="preserve">Николая </w:t>
      </w:r>
      <w:r w:rsidR="00AE4F6E" w:rsidRPr="00C5516E">
        <w:rPr>
          <w:sz w:val="28"/>
          <w:szCs w:val="28"/>
        </w:rPr>
        <w:t>Морозова, конкурентных преимуществ.</w:t>
      </w:r>
      <w:r w:rsidRPr="00C5516E">
        <w:rPr>
          <w:sz w:val="28"/>
          <w:szCs w:val="28"/>
        </w:rPr>
        <w:t xml:space="preserve"> Это связано с тем, что из приведенных выше фирм-производителей, модельный дом Николая Морозова является одним из самых известных производителей женских костюмов, благодаря доказанному качеству выпускаемых костюмов, современным методам производства и обработки, высококвалифицированным специалистам, рекламе, имиджу и репутации фирмы и многим другим факторам. </w:t>
      </w:r>
    </w:p>
    <w:p w:rsidR="00C407CC" w:rsidRPr="00C5516E" w:rsidRDefault="00C407C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 xml:space="preserve">Модельный дом 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>Диома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 xml:space="preserve"> выпускает костюмы высокого качества, также является признанным лидером рыка, но цену на костюмы предприятие устанавливает чуть ниже, чем конкурентов в связи с выбранной ценовой стратегией.</w:t>
      </w:r>
    </w:p>
    <w:p w:rsidR="00C407CC" w:rsidRPr="00C5516E" w:rsidRDefault="00C5516E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C407CC" w:rsidRPr="00C5516E">
        <w:rPr>
          <w:sz w:val="28"/>
          <w:szCs w:val="28"/>
        </w:rPr>
        <w:t>Каролина</w:t>
      </w:r>
      <w:r>
        <w:rPr>
          <w:sz w:val="28"/>
          <w:szCs w:val="28"/>
        </w:rPr>
        <w:t>"</w:t>
      </w:r>
      <w:r w:rsidR="00C407CC" w:rsidRPr="00C5516E">
        <w:rPr>
          <w:sz w:val="28"/>
          <w:szCs w:val="28"/>
        </w:rPr>
        <w:t xml:space="preserve"> ИП является производителем костюмов среднего качества по низким и средним ценам, рассчитанные на основную массу потребителей (не богатые слои общества).</w:t>
      </w:r>
    </w:p>
    <w:p w:rsidR="00C407CC" w:rsidRPr="00C5516E" w:rsidRDefault="00C407CC" w:rsidP="00C5516E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Оценка конкурентного статуса предприятия.</w:t>
      </w:r>
    </w:p>
    <w:p w:rsidR="00C407CC" w:rsidRPr="00C5516E" w:rsidRDefault="00D6253F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Предприятие "CONRA" имеет конкурентный статус соперника</w:t>
      </w:r>
      <w:r w:rsidR="000800E9" w:rsidRPr="00C5516E">
        <w:rPr>
          <w:sz w:val="28"/>
          <w:szCs w:val="28"/>
        </w:rPr>
        <w:t xml:space="preserve"> (претендент на лидерство)</w:t>
      </w:r>
      <w:r w:rsidRPr="00C5516E">
        <w:rPr>
          <w:sz w:val="28"/>
          <w:szCs w:val="28"/>
        </w:rPr>
        <w:t xml:space="preserve">, т.к. </w:t>
      </w:r>
      <w:r w:rsidR="000800E9" w:rsidRPr="00C5516E">
        <w:rPr>
          <w:sz w:val="28"/>
          <w:szCs w:val="28"/>
        </w:rPr>
        <w:t>имеются на рынке швейной промышленности предприятия с более значительными конкурентными преимуществами. Предприятие использует следующие варианты атак:</w:t>
      </w:r>
    </w:p>
    <w:p w:rsidR="0023479F" w:rsidRPr="00C5516E" w:rsidRDefault="00C5516E" w:rsidP="00C5516E">
      <w:pPr>
        <w:numPr>
          <w:ilvl w:val="1"/>
          <w:numId w:val="8"/>
        </w:numPr>
        <w:tabs>
          <w:tab w:val="clear" w:pos="1840"/>
          <w:tab w:val="num" w:pos="1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0800E9" w:rsidRPr="00C5516E">
        <w:rPr>
          <w:sz w:val="28"/>
          <w:szCs w:val="28"/>
        </w:rPr>
        <w:t>фронтальная атака</w:t>
      </w:r>
      <w:r>
        <w:rPr>
          <w:sz w:val="28"/>
          <w:szCs w:val="28"/>
        </w:rPr>
        <w:t>"</w:t>
      </w:r>
      <w:r w:rsidR="000800E9" w:rsidRPr="00C5516E">
        <w:rPr>
          <w:sz w:val="28"/>
          <w:szCs w:val="28"/>
        </w:rPr>
        <w:t xml:space="preserve"> - </w:t>
      </w:r>
      <w:r w:rsidR="0023479F" w:rsidRPr="00C5516E">
        <w:rPr>
          <w:sz w:val="28"/>
          <w:szCs w:val="28"/>
        </w:rPr>
        <w:t xml:space="preserve">ведется по многим направлениям: </w:t>
      </w:r>
      <w:r w:rsidR="000800E9" w:rsidRPr="00C5516E">
        <w:rPr>
          <w:sz w:val="28"/>
          <w:szCs w:val="28"/>
        </w:rPr>
        <w:t>разработ</w:t>
      </w:r>
      <w:r w:rsidR="0013218B" w:rsidRPr="00C5516E">
        <w:rPr>
          <w:sz w:val="28"/>
          <w:szCs w:val="28"/>
        </w:rPr>
        <w:t xml:space="preserve">ка и выпуск </w:t>
      </w:r>
      <w:r w:rsidR="0023479F" w:rsidRPr="00C5516E">
        <w:rPr>
          <w:sz w:val="28"/>
          <w:szCs w:val="28"/>
        </w:rPr>
        <w:t xml:space="preserve">принципиально </w:t>
      </w:r>
      <w:r w:rsidR="0013218B" w:rsidRPr="00C5516E">
        <w:rPr>
          <w:sz w:val="28"/>
          <w:szCs w:val="28"/>
        </w:rPr>
        <w:t xml:space="preserve">новых товаров, </w:t>
      </w:r>
      <w:r w:rsidR="0023479F" w:rsidRPr="00C5516E">
        <w:rPr>
          <w:sz w:val="28"/>
          <w:szCs w:val="28"/>
        </w:rPr>
        <w:t>установление цен</w:t>
      </w:r>
      <w:r w:rsidR="000800E9" w:rsidRPr="00C5516E">
        <w:rPr>
          <w:sz w:val="28"/>
          <w:szCs w:val="28"/>
        </w:rPr>
        <w:t xml:space="preserve"> ниже </w:t>
      </w:r>
      <w:r w:rsidR="00A219FD" w:rsidRPr="00C5516E">
        <w:rPr>
          <w:sz w:val="28"/>
          <w:szCs w:val="28"/>
        </w:rPr>
        <w:t xml:space="preserve">цен </w:t>
      </w:r>
      <w:r w:rsidR="0023479F" w:rsidRPr="00C5516E">
        <w:rPr>
          <w:sz w:val="28"/>
          <w:szCs w:val="28"/>
        </w:rPr>
        <w:t>предприятий-</w:t>
      </w:r>
      <w:r w:rsidR="000800E9" w:rsidRPr="00C5516E">
        <w:rPr>
          <w:sz w:val="28"/>
          <w:szCs w:val="28"/>
        </w:rPr>
        <w:t>лидеров п</w:t>
      </w:r>
      <w:r w:rsidR="0013218B" w:rsidRPr="00C5516E">
        <w:rPr>
          <w:sz w:val="28"/>
          <w:szCs w:val="28"/>
        </w:rPr>
        <w:t>р</w:t>
      </w:r>
      <w:r w:rsidR="000800E9" w:rsidRPr="00C5516E">
        <w:rPr>
          <w:sz w:val="28"/>
          <w:szCs w:val="28"/>
        </w:rPr>
        <w:t xml:space="preserve">и </w:t>
      </w:r>
      <w:r w:rsidR="0013218B" w:rsidRPr="00C5516E">
        <w:rPr>
          <w:sz w:val="28"/>
          <w:szCs w:val="28"/>
        </w:rPr>
        <w:t>высоком</w:t>
      </w:r>
      <w:r w:rsidR="0023479F" w:rsidRPr="00C5516E">
        <w:rPr>
          <w:sz w:val="28"/>
          <w:szCs w:val="28"/>
        </w:rPr>
        <w:t xml:space="preserve"> качестве выпускаемых изделий</w:t>
      </w:r>
      <w:r w:rsidR="000800E9" w:rsidRPr="00C5516E">
        <w:rPr>
          <w:sz w:val="28"/>
          <w:szCs w:val="28"/>
        </w:rPr>
        <w:t xml:space="preserve">, </w:t>
      </w:r>
      <w:r w:rsidR="0013218B" w:rsidRPr="00C5516E">
        <w:rPr>
          <w:sz w:val="28"/>
          <w:szCs w:val="28"/>
        </w:rPr>
        <w:t>сезонные и оптовые скидки, огромное внимание и затраты уделяются рекламе, паблик рилейшнз, сбытовая деятельность постоянно усовершенству</w:t>
      </w:r>
      <w:r w:rsidR="0023479F" w:rsidRPr="00C5516E">
        <w:rPr>
          <w:sz w:val="28"/>
          <w:szCs w:val="28"/>
        </w:rPr>
        <w:t>ется, расширяется, обновляется.</w:t>
      </w:r>
    </w:p>
    <w:p w:rsidR="000800E9" w:rsidRPr="00C5516E" w:rsidRDefault="00C5516E" w:rsidP="00C5516E">
      <w:pPr>
        <w:numPr>
          <w:ilvl w:val="1"/>
          <w:numId w:val="8"/>
        </w:numPr>
        <w:tabs>
          <w:tab w:val="clear" w:pos="1840"/>
          <w:tab w:val="num" w:pos="1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23479F" w:rsidRPr="00C5516E">
        <w:rPr>
          <w:sz w:val="28"/>
          <w:szCs w:val="28"/>
        </w:rPr>
        <w:t>обход</w:t>
      </w:r>
      <w:r>
        <w:rPr>
          <w:sz w:val="28"/>
          <w:szCs w:val="28"/>
        </w:rPr>
        <w:t>"</w:t>
      </w:r>
      <w:r w:rsidR="0023479F" w:rsidRPr="00C5516E">
        <w:rPr>
          <w:sz w:val="28"/>
          <w:szCs w:val="28"/>
        </w:rPr>
        <w:t xml:space="preserve"> - </w:t>
      </w:r>
      <w:r w:rsidR="00A219FD" w:rsidRPr="00C5516E">
        <w:rPr>
          <w:sz w:val="28"/>
          <w:szCs w:val="28"/>
        </w:rPr>
        <w:t xml:space="preserve">постоянно </w:t>
      </w:r>
      <w:r w:rsidR="0013218B" w:rsidRPr="00C5516E">
        <w:rPr>
          <w:sz w:val="28"/>
          <w:szCs w:val="28"/>
        </w:rPr>
        <w:t>проводятся маркетинговые исследования</w:t>
      </w:r>
      <w:r w:rsidR="00A219FD" w:rsidRPr="00C5516E">
        <w:rPr>
          <w:sz w:val="28"/>
          <w:szCs w:val="28"/>
        </w:rPr>
        <w:t xml:space="preserve">, </w:t>
      </w:r>
      <w:r w:rsidR="0023479F" w:rsidRPr="00C5516E">
        <w:rPr>
          <w:sz w:val="28"/>
          <w:szCs w:val="28"/>
        </w:rPr>
        <w:t>изучаются запросы потребителей, особый акцент направляется на осваивание новых рынков</w:t>
      </w:r>
      <w:r w:rsidR="00A219FD" w:rsidRPr="00C5516E">
        <w:rPr>
          <w:sz w:val="28"/>
          <w:szCs w:val="28"/>
        </w:rPr>
        <w:t>, выход на них</w:t>
      </w:r>
      <w:r w:rsidR="0023479F" w:rsidRPr="00C5516E">
        <w:rPr>
          <w:sz w:val="28"/>
          <w:szCs w:val="28"/>
        </w:rPr>
        <w:t>, завоевание доли рынка.</w:t>
      </w:r>
    </w:p>
    <w:p w:rsidR="005233E6" w:rsidRPr="00C5516E" w:rsidRDefault="005233E6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407CC" w:rsidRPr="00C5516E" w:rsidRDefault="00131A7C" w:rsidP="00C5516E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C5516E">
        <w:rPr>
          <w:sz w:val="28"/>
          <w:szCs w:val="32"/>
          <w:lang w:val="en-US"/>
        </w:rPr>
        <w:t xml:space="preserve">1.2 </w:t>
      </w:r>
      <w:r w:rsidR="00C407CC" w:rsidRPr="00C5516E">
        <w:rPr>
          <w:sz w:val="28"/>
          <w:szCs w:val="32"/>
        </w:rPr>
        <w:t>Анализ ресур</w:t>
      </w:r>
      <w:r w:rsidR="002B2555" w:rsidRPr="00C5516E">
        <w:rPr>
          <w:sz w:val="28"/>
          <w:szCs w:val="32"/>
        </w:rPr>
        <w:t xml:space="preserve">сов и конкурентных возможностей </w:t>
      </w:r>
      <w:r w:rsidRPr="00C5516E">
        <w:rPr>
          <w:sz w:val="28"/>
          <w:szCs w:val="32"/>
        </w:rPr>
        <w:t>предприятия</w:t>
      </w:r>
    </w:p>
    <w:p w:rsidR="00131A7C" w:rsidRPr="00C5516E" w:rsidRDefault="00131A7C" w:rsidP="00C5516E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C407CC" w:rsidRPr="00C5516E" w:rsidRDefault="00C407CC" w:rsidP="00C5516E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C5516E">
        <w:rPr>
          <w:sz w:val="28"/>
          <w:szCs w:val="32"/>
        </w:rPr>
        <w:t>Общая характеристика предприятия</w:t>
      </w:r>
    </w:p>
    <w:p w:rsidR="00C407CC" w:rsidRPr="00C5516E" w:rsidRDefault="00C407CC" w:rsidP="00C5516E">
      <w:pPr>
        <w:pStyle w:val="Iauiue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color w:val="000000"/>
          <w:sz w:val="28"/>
          <w:szCs w:val="28"/>
        </w:rPr>
        <w:t xml:space="preserve">Предприятие </w:t>
      </w:r>
      <w:r w:rsidRPr="00C5516E">
        <w:rPr>
          <w:sz w:val="28"/>
          <w:szCs w:val="28"/>
        </w:rPr>
        <w:t xml:space="preserve">"CONRA", </w:t>
      </w:r>
      <w:r w:rsidRPr="00C5516E">
        <w:rPr>
          <w:color w:val="000000"/>
          <w:sz w:val="28"/>
          <w:szCs w:val="28"/>
        </w:rPr>
        <w:t>в форме частного унитарного предприятия,</w:t>
      </w:r>
      <w:r w:rsidRPr="00C5516E">
        <w:rPr>
          <w:bCs/>
          <w:color w:val="000000"/>
          <w:sz w:val="28"/>
          <w:szCs w:val="28"/>
        </w:rPr>
        <w:t xml:space="preserve"> </w:t>
      </w:r>
      <w:r w:rsidRPr="00C5516E">
        <w:rPr>
          <w:sz w:val="28"/>
          <w:szCs w:val="28"/>
        </w:rPr>
        <w:t>зарегистрированного 28.12.1993 года решением Министерства внешнеэкономических связей и числится за № 375/1 с присвоением регистрационного номера в Едином государственном регистре юридических лиц индивидуальных предпринимателей за № 200466153. Брестским исполнительным комитетом выдано свидетельство о государственной регистрации коммерческой организации под этим номером.</w:t>
      </w:r>
    </w:p>
    <w:p w:rsidR="00C5516E" w:rsidRDefault="00C407CC" w:rsidP="00C5516E">
      <w:pPr>
        <w:pStyle w:val="plain"/>
        <w:suppressAutoHyphens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5516E">
        <w:rPr>
          <w:rFonts w:ascii="Times New Roman" w:hAnsi="Times New Roman"/>
          <w:sz w:val="28"/>
          <w:szCs w:val="28"/>
        </w:rPr>
        <w:t xml:space="preserve">Компания "CONRA" работает на рынке производителей женской одежды с </w:t>
      </w:r>
      <w:smartTag w:uri="urn:schemas-microsoft-com:office:smarttags" w:element="metricconverter">
        <w:smartTagPr>
          <w:attr w:name="ProductID" w:val="1993 г"/>
        </w:smartTagPr>
        <w:r w:rsidRPr="00C5516E">
          <w:rPr>
            <w:rFonts w:ascii="Times New Roman" w:hAnsi="Times New Roman"/>
            <w:sz w:val="28"/>
            <w:szCs w:val="28"/>
          </w:rPr>
          <w:t>1993 г</w:t>
        </w:r>
      </w:smartTag>
      <w:r w:rsidRPr="00C5516E">
        <w:rPr>
          <w:rFonts w:ascii="Times New Roman" w:hAnsi="Times New Roman"/>
          <w:sz w:val="28"/>
          <w:szCs w:val="28"/>
        </w:rPr>
        <w:t>. В то время она представляла собой кустарное производство, оснащённоё списанным отечественным оборудованием, на котором работали полтора десятка швей. Выпуск составлял до 200 единиц в месяц, сбыт которых представлял собой нем</w:t>
      </w:r>
      <w:r w:rsidR="000E3366" w:rsidRPr="00C5516E">
        <w:rPr>
          <w:rFonts w:ascii="Times New Roman" w:hAnsi="Times New Roman"/>
          <w:sz w:val="28"/>
          <w:szCs w:val="28"/>
        </w:rPr>
        <w:t>алую проблему. За 11</w:t>
      </w:r>
      <w:r w:rsidRPr="00C5516E">
        <w:rPr>
          <w:rFonts w:ascii="Times New Roman" w:hAnsi="Times New Roman"/>
          <w:sz w:val="28"/>
          <w:szCs w:val="28"/>
        </w:rPr>
        <w:t xml:space="preserve"> лет плодотворной работы сформировался свой неповторимый стиль и компания добилась высочайшего качества готовых изделий, что сделало марку "CONRA" узнаваемой и популярной.</w:t>
      </w:r>
    </w:p>
    <w:p w:rsidR="00C5516E" w:rsidRDefault="00C407CC" w:rsidP="00C5516E">
      <w:pPr>
        <w:pStyle w:val="Iauiue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Основными видами продукции являются – женские костюмы, платья, брюки, юбки, разнообразных фасонов, моделей, комплектации, цветов и расцветок.</w:t>
      </w:r>
    </w:p>
    <w:p w:rsidR="00C407CC" w:rsidRPr="00C5516E" w:rsidRDefault="00C407CC" w:rsidP="00C5516E">
      <w:pPr>
        <w:pStyle w:val="Iauiue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ЧУП "CONRA" является юридическим лицом Республики Беларусь и в своей деятельности руководствуется Законами, регулирующими деятельность частных предприятий в Республике Беларусь (в частности, Закон о унитарном предприятии на территории Республики Беларусь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>, и Уставом, который является учредительным документом унитарного предприятия, утвержденный учредителем предприятия).</w:t>
      </w:r>
    </w:p>
    <w:p w:rsidR="00C407CC" w:rsidRPr="00C5516E" w:rsidRDefault="00C407CC" w:rsidP="00C5516E">
      <w:pPr>
        <w:pStyle w:val="Iauiue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Юридический адрес: 224005, Республика Беларусь, г. Брест ул. Московская, 34. Сфера деятельности – производство,</w:t>
      </w:r>
      <w:r w:rsidR="00C5516E">
        <w:rPr>
          <w:sz w:val="28"/>
          <w:szCs w:val="28"/>
        </w:rPr>
        <w:t xml:space="preserve"> </w:t>
      </w:r>
      <w:r w:rsidRPr="00C5516E">
        <w:rPr>
          <w:sz w:val="28"/>
          <w:szCs w:val="28"/>
        </w:rPr>
        <w:t>продажа – оптом и в розницу.</w:t>
      </w:r>
    </w:p>
    <w:p w:rsidR="000158A3" w:rsidRPr="00C5516E" w:rsidRDefault="00C407CC" w:rsidP="00C5516E">
      <w:pPr>
        <w:pStyle w:val="Iauiue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По Уставу ЧУП "CONRA" размер уставного фонда составляет 1200 (одна тысяча двести) долларов США, сформирован полностью, т. е. на 100% за счет</w:t>
      </w:r>
      <w:r w:rsidR="000E3366" w:rsidRPr="00C5516E">
        <w:rPr>
          <w:sz w:val="28"/>
          <w:szCs w:val="28"/>
        </w:rPr>
        <w:t xml:space="preserve"> собственных средств учредителя,</w:t>
      </w:r>
      <w:r w:rsidRPr="00C5516E">
        <w:rPr>
          <w:sz w:val="28"/>
          <w:szCs w:val="28"/>
        </w:rPr>
        <w:t xml:space="preserve"> обслуживается в 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>Приорбанк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 xml:space="preserve"> ОАО</w:t>
      </w:r>
      <w:r w:rsidR="000158A3" w:rsidRPr="00C5516E">
        <w:rPr>
          <w:sz w:val="28"/>
          <w:szCs w:val="28"/>
        </w:rPr>
        <w:t xml:space="preserve"> ЦБУ 500</w:t>
      </w:r>
      <w:r w:rsidRPr="00C5516E">
        <w:rPr>
          <w:sz w:val="28"/>
          <w:szCs w:val="28"/>
        </w:rPr>
        <w:t xml:space="preserve">, </w:t>
      </w:r>
      <w:r w:rsidR="000158A3" w:rsidRPr="00C5516E">
        <w:rPr>
          <w:sz w:val="28"/>
          <w:szCs w:val="28"/>
        </w:rPr>
        <w:t xml:space="preserve">г. Брест, б.Шевченко, 6/1, </w:t>
      </w:r>
      <w:r w:rsidRPr="00C5516E">
        <w:rPr>
          <w:sz w:val="28"/>
          <w:szCs w:val="28"/>
        </w:rPr>
        <w:t>имеет текущий расчетный счет 3012207150013, теку</w:t>
      </w:r>
      <w:r w:rsidR="000158A3" w:rsidRPr="00C5516E">
        <w:rPr>
          <w:sz w:val="28"/>
          <w:szCs w:val="28"/>
        </w:rPr>
        <w:t>щий валютный счет 3012207155013</w:t>
      </w:r>
    </w:p>
    <w:p w:rsidR="00C407CC" w:rsidRPr="00C5516E" w:rsidRDefault="00C407C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В ЧУП "CONRA" имеются следующие лицензии:</w:t>
      </w:r>
    </w:p>
    <w:p w:rsidR="00C407CC" w:rsidRPr="00C5516E" w:rsidRDefault="00C407C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- на оптовую продажу изделий – женские костюмы, платья, брюки, юбки серии АА № 10181 от 21.01.1994 г.</w:t>
      </w:r>
    </w:p>
    <w:p w:rsidR="00C407CC" w:rsidRPr="00C5516E" w:rsidRDefault="00C407C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- на розничную продажу изделий – женские костюмы, платья, брюки, юбки серии АА № 10476 от 15.01.1994 г.</w:t>
      </w:r>
    </w:p>
    <w:p w:rsidR="00C407CC" w:rsidRPr="00C5516E" w:rsidRDefault="00C407C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Сертификаты:</w:t>
      </w:r>
    </w:p>
    <w:p w:rsidR="00C407CC" w:rsidRPr="00C5516E" w:rsidRDefault="00C407C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- продукции собственного производства № 32 от 11.02.1994 по производству женских костюмов, платьев, брюк, юбок;</w:t>
      </w:r>
    </w:p>
    <w:p w:rsidR="00C407CC" w:rsidRPr="00C5516E" w:rsidRDefault="00C407CC" w:rsidP="00C5516E">
      <w:pPr>
        <w:pStyle w:val="Iauiue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- соответствия, серия Б № 016184 от 04.05.1994 – серийное производство женских костюмов, платьев, брюк, юбок.</w:t>
      </w:r>
    </w:p>
    <w:p w:rsidR="00C5516E" w:rsidRDefault="00C407C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Миссия</w:t>
      </w:r>
      <w:r w:rsidR="00C5516E">
        <w:rPr>
          <w:sz w:val="28"/>
          <w:szCs w:val="28"/>
        </w:rPr>
        <w:t xml:space="preserve"> </w:t>
      </w:r>
      <w:r w:rsidRPr="00C5516E">
        <w:rPr>
          <w:sz w:val="28"/>
          <w:szCs w:val="28"/>
        </w:rPr>
        <w:t>ЧУП "CONRA" состоит в предоставлении клиентам продукции и услуг высочайшего качества по доступным ценам, ежегодном увеличении объемов производства швейных изделий, завоевании новых рынков сбыта и снижении затрат на единицу выпускаемой продукции для получения</w:t>
      </w:r>
      <w:r w:rsidR="00C5516E">
        <w:rPr>
          <w:sz w:val="28"/>
          <w:szCs w:val="28"/>
        </w:rPr>
        <w:t xml:space="preserve"> </w:t>
      </w:r>
      <w:r w:rsidRPr="00C5516E">
        <w:rPr>
          <w:sz w:val="28"/>
          <w:szCs w:val="28"/>
        </w:rPr>
        <w:t>дополнительной прибыли и дальнейшего вложения ее в инвестиции.</w:t>
      </w:r>
    </w:p>
    <w:p w:rsidR="00C407CC" w:rsidRPr="00C5516E" w:rsidRDefault="00C5516E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07CC" w:rsidRPr="00C5516E">
        <w:rPr>
          <w:sz w:val="28"/>
          <w:szCs w:val="28"/>
        </w:rPr>
        <w:t>Унитарное предприятие "CONRA сохраняет две свои главные целевые аудитории - молодых динамичных женщин, активно строящих карьеру, и женщин постарше, уже добившихся определенного успеха, для которых важно подчеркнуть одеждой еще и свой статус.</w:t>
      </w:r>
    </w:p>
    <w:p w:rsidR="00C407CC" w:rsidRPr="00C5516E" w:rsidRDefault="00BD2090" w:rsidP="00C5516E">
      <w:pPr>
        <w:numPr>
          <w:ilvl w:val="0"/>
          <w:numId w:val="8"/>
        </w:numPr>
        <w:tabs>
          <w:tab w:val="clear" w:pos="1120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C5516E">
        <w:rPr>
          <w:sz w:val="28"/>
          <w:szCs w:val="32"/>
        </w:rPr>
        <w:t xml:space="preserve"> </w:t>
      </w:r>
      <w:r w:rsidR="00C407CC" w:rsidRPr="00C5516E">
        <w:rPr>
          <w:sz w:val="28"/>
          <w:szCs w:val="32"/>
        </w:rPr>
        <w:t>Выявление ключевых компетенций предприятия, рыночных возможностей, угроз прибыльности;</w:t>
      </w:r>
    </w:p>
    <w:p w:rsidR="00C407CC" w:rsidRPr="00C5516E" w:rsidRDefault="00C407C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К</w:t>
      </w:r>
      <w:r w:rsidR="00C5516E">
        <w:rPr>
          <w:sz w:val="28"/>
          <w:szCs w:val="28"/>
        </w:rPr>
        <w:t xml:space="preserve"> </w:t>
      </w:r>
      <w:r w:rsidR="000E3366" w:rsidRPr="00C5516E">
        <w:rPr>
          <w:sz w:val="28"/>
          <w:szCs w:val="28"/>
        </w:rPr>
        <w:t>ключевым компетенциям</w:t>
      </w:r>
      <w:r w:rsidRPr="00C5516E">
        <w:rPr>
          <w:sz w:val="28"/>
          <w:szCs w:val="28"/>
        </w:rPr>
        <w:t xml:space="preserve"> ЧУП "CONRA" можно отнести:</w:t>
      </w:r>
    </w:p>
    <w:p w:rsidR="00C407CC" w:rsidRPr="00C5516E" w:rsidRDefault="00C407CC" w:rsidP="00C5516E">
      <w:pPr>
        <w:numPr>
          <w:ilvl w:val="0"/>
          <w:numId w:val="2"/>
        </w:numPr>
        <w:tabs>
          <w:tab w:val="clear" w:pos="960"/>
          <w:tab w:val="num" w:pos="8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Хорошее месторасположение и отношения со странами экспортерами продукции – Российской Федерацией, Республикой Украиной, Республикой Польшей и другими странами СНГ;</w:t>
      </w:r>
    </w:p>
    <w:p w:rsidR="00C407CC" w:rsidRPr="00C5516E" w:rsidRDefault="00C407CC" w:rsidP="00C5516E">
      <w:pPr>
        <w:numPr>
          <w:ilvl w:val="0"/>
          <w:numId w:val="2"/>
        </w:numPr>
        <w:tabs>
          <w:tab w:val="clear" w:pos="960"/>
          <w:tab w:val="num" w:pos="8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Высокая репутация у п</w:t>
      </w:r>
      <w:r w:rsidR="000E3366" w:rsidRPr="00C5516E">
        <w:rPr>
          <w:sz w:val="28"/>
          <w:szCs w:val="28"/>
        </w:rPr>
        <w:t>отребителей (за 11</w:t>
      </w:r>
      <w:r w:rsidRPr="00C5516E">
        <w:rPr>
          <w:sz w:val="28"/>
          <w:szCs w:val="28"/>
        </w:rPr>
        <w:t xml:space="preserve"> лет своей деятельности предприятие ЧУП "CONRA" сумело неоднократно доказать качество своей продукции, уровень обслуживания и тем самым достигло высокого уровня репутации среди потребителей);</w:t>
      </w:r>
    </w:p>
    <w:p w:rsidR="00C407CC" w:rsidRPr="00C5516E" w:rsidRDefault="00C407CC" w:rsidP="00C5516E">
      <w:pPr>
        <w:numPr>
          <w:ilvl w:val="0"/>
          <w:numId w:val="2"/>
        </w:numPr>
        <w:tabs>
          <w:tab w:val="clear" w:pos="960"/>
          <w:tab w:val="num" w:pos="8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Хорошо продуманные стратегии в функциональных областях (производство, руководство, бухгалтерия и другие имеют хорошо продуманные стратегии, четко направленное направление своей деятельности, конкретные функции и задачи, требования и обязанности каждого и всех вместе);</w:t>
      </w:r>
    </w:p>
    <w:p w:rsidR="00C5516E" w:rsidRDefault="00C407CC" w:rsidP="00C5516E">
      <w:pPr>
        <w:numPr>
          <w:ilvl w:val="0"/>
          <w:numId w:val="2"/>
        </w:numPr>
        <w:tabs>
          <w:tab w:val="clear" w:pos="960"/>
          <w:tab w:val="num" w:pos="8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Защищенность (хотя бы в некоторой степени) от конкурентного давления</w:t>
      </w:r>
      <w:r w:rsidR="005B775F" w:rsidRPr="00C5516E">
        <w:rPr>
          <w:sz w:val="28"/>
          <w:szCs w:val="28"/>
        </w:rPr>
        <w:t xml:space="preserve"> - высокое качество и репутация предприятия. </w:t>
      </w:r>
      <w:r w:rsidRPr="00C5516E">
        <w:rPr>
          <w:sz w:val="28"/>
          <w:szCs w:val="28"/>
        </w:rPr>
        <w:t>Все без исключения модели проходят этап естественного отбора, проводимого многочисленными покупателями из стран ближнего и дальнего зарубежья. Это означает, что каждая представленная модель многократно проверена на практике и обладает несомненной покупательской способностью. Она хорошо "сидит" и пользуется спросом;</w:t>
      </w:r>
    </w:p>
    <w:p w:rsidR="00C407CC" w:rsidRPr="00C5516E" w:rsidRDefault="00C407CC" w:rsidP="00C5516E">
      <w:pPr>
        <w:pStyle w:val="3"/>
        <w:numPr>
          <w:ilvl w:val="0"/>
          <w:numId w:val="4"/>
        </w:numPr>
        <w:tabs>
          <w:tab w:val="clear" w:pos="640"/>
          <w:tab w:val="num" w:pos="84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C5516E">
        <w:rPr>
          <w:sz w:val="28"/>
          <w:szCs w:val="28"/>
        </w:rPr>
        <w:t>Хорошее управление (генеральный директор фирмы обладает большими организаторскими способностями, быстро и четко устраняет все возникшие проблемы, обладает интуицией в принятии правильного решения);</w:t>
      </w:r>
    </w:p>
    <w:p w:rsidR="00C407CC" w:rsidRPr="00C5516E" w:rsidRDefault="00C407CC" w:rsidP="00C5516E">
      <w:pPr>
        <w:numPr>
          <w:ilvl w:val="0"/>
          <w:numId w:val="2"/>
        </w:numPr>
        <w:tabs>
          <w:tab w:val="num" w:pos="8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Большой технологический опыт (использует технологию производства своей продукции уже много лет; аналогичную технологию используют многие предприятия в Европе и по всей Беларуси);</w:t>
      </w:r>
    </w:p>
    <w:p w:rsidR="00C407CC" w:rsidRPr="00C5516E" w:rsidRDefault="00C407CC" w:rsidP="00C5516E">
      <w:pPr>
        <w:numPr>
          <w:ilvl w:val="0"/>
          <w:numId w:val="2"/>
        </w:numPr>
        <w:tabs>
          <w:tab w:val="num" w:pos="8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Высокая квалификация (основная часть сотрудников фирмы имеет опыт работы в производстве швейных изделий. Ключевые сотрудники фирмы имеют высшее образование);</w:t>
      </w:r>
    </w:p>
    <w:p w:rsidR="00C5516E" w:rsidRDefault="00C407CC" w:rsidP="00C5516E">
      <w:pPr>
        <w:numPr>
          <w:ilvl w:val="0"/>
          <w:numId w:val="2"/>
        </w:numPr>
        <w:tabs>
          <w:tab w:val="num" w:pos="8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Возможность получения экономии от роста объема производства (предприятие стремиться снизить затраты на единицу выпускаемой продукции, увеличить объем выпуска и тем самым получить дополнительную прибыль);</w:t>
      </w:r>
    </w:p>
    <w:p w:rsidR="00C407CC" w:rsidRPr="00C5516E" w:rsidRDefault="00C407CC" w:rsidP="00C5516E">
      <w:pPr>
        <w:numPr>
          <w:ilvl w:val="0"/>
          <w:numId w:val="2"/>
        </w:numPr>
        <w:tabs>
          <w:tab w:val="num" w:pos="500"/>
          <w:tab w:val="num" w:pos="8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Большие производственные возможности (параметры существующего технологического оборудования позволяют выпускать широкий спектр изделий разнообразных моделей, стилей и направлений в моде, из различный тканей, с добавлением любого вида фурнитуры, отделок);</w:t>
      </w:r>
    </w:p>
    <w:p w:rsidR="00C407CC" w:rsidRPr="00C5516E" w:rsidRDefault="00C407C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Слабые стороны ЧУП "CONRA"</w:t>
      </w:r>
      <w:r w:rsidR="00C5516E">
        <w:rPr>
          <w:sz w:val="28"/>
          <w:szCs w:val="28"/>
        </w:rPr>
        <w:t xml:space="preserve"> </w:t>
      </w:r>
      <w:r w:rsidRPr="00C5516E">
        <w:rPr>
          <w:sz w:val="28"/>
          <w:szCs w:val="28"/>
        </w:rPr>
        <w:t>– это либо то, чем компания не обладает или делает недостаточно хорошо (по сравнению с другими), либо условие, которое ставит компанию в невыгодное положение. К таким слабым ее сторонам отнесем:</w:t>
      </w:r>
    </w:p>
    <w:p w:rsidR="00C407CC" w:rsidRPr="00C5516E" w:rsidRDefault="00C407CC" w:rsidP="00C5516E">
      <w:pPr>
        <w:numPr>
          <w:ilvl w:val="0"/>
          <w:numId w:val="3"/>
        </w:numPr>
        <w:tabs>
          <w:tab w:val="clear" w:pos="1000"/>
          <w:tab w:val="num" w:pos="8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Недостаточный опыт в области маркетинга;</w:t>
      </w:r>
    </w:p>
    <w:p w:rsidR="00C5516E" w:rsidRDefault="00C407CC" w:rsidP="00C5516E">
      <w:pPr>
        <w:numPr>
          <w:ilvl w:val="0"/>
          <w:numId w:val="3"/>
        </w:numPr>
        <w:tabs>
          <w:tab w:val="clear" w:pos="1000"/>
          <w:tab w:val="num" w:pos="8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Более высокие общие удельные издержки, чем у конкурентов (большие затраты на плату аренды помещения, высокая заработная плата, с целью повышения производительности и качества готовой продукции; высокие затраты на организацию и сбыт продукции).</w:t>
      </w:r>
    </w:p>
    <w:p w:rsidR="00C407CC" w:rsidRPr="00C5516E" w:rsidRDefault="00C407CC" w:rsidP="00C5516E">
      <w:pPr>
        <w:numPr>
          <w:ilvl w:val="0"/>
          <w:numId w:val="3"/>
        </w:numPr>
        <w:tabs>
          <w:tab w:val="clear" w:pos="1000"/>
          <w:tab w:val="num" w:pos="8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Множество внутренних оперативных проблем (наличие их неизбежно на любом предприятии, на ЧУП "CONRA"</w:t>
      </w:r>
      <w:r w:rsidR="00C5516E">
        <w:rPr>
          <w:sz w:val="28"/>
          <w:szCs w:val="28"/>
        </w:rPr>
        <w:t xml:space="preserve"> </w:t>
      </w:r>
      <w:r w:rsidRPr="00C5516E">
        <w:rPr>
          <w:sz w:val="28"/>
          <w:szCs w:val="28"/>
        </w:rPr>
        <w:t>их стараются решить по возможности вовремя и</w:t>
      </w:r>
      <w:r w:rsidR="00C5516E">
        <w:rPr>
          <w:sz w:val="28"/>
          <w:szCs w:val="28"/>
        </w:rPr>
        <w:t xml:space="preserve"> </w:t>
      </w:r>
      <w:r w:rsidRPr="00C5516E">
        <w:rPr>
          <w:sz w:val="28"/>
          <w:szCs w:val="28"/>
        </w:rPr>
        <w:t>наиболее оптимально).</w:t>
      </w:r>
    </w:p>
    <w:p w:rsidR="00C407CC" w:rsidRPr="00C5516E" w:rsidRDefault="00C407C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Внешние возможности</w:t>
      </w:r>
      <w:r w:rsidR="00C5516E">
        <w:rPr>
          <w:sz w:val="28"/>
          <w:szCs w:val="28"/>
        </w:rPr>
        <w:t xml:space="preserve"> </w:t>
      </w:r>
      <w:r w:rsidRPr="00C5516E">
        <w:rPr>
          <w:sz w:val="28"/>
          <w:szCs w:val="28"/>
        </w:rPr>
        <w:t>компании ЧУП "CONRA":</w:t>
      </w:r>
    </w:p>
    <w:p w:rsidR="00C407CC" w:rsidRPr="00C5516E" w:rsidRDefault="00C407C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1</w:t>
      </w:r>
      <w:r w:rsidR="004069D6" w:rsidRPr="00C5516E">
        <w:rPr>
          <w:sz w:val="28"/>
          <w:szCs w:val="28"/>
        </w:rPr>
        <w:t xml:space="preserve">. </w:t>
      </w:r>
      <w:r w:rsidRPr="00C5516E">
        <w:rPr>
          <w:sz w:val="28"/>
          <w:szCs w:val="28"/>
        </w:rPr>
        <w:t xml:space="preserve">Способность обслуживать дополнительные группы потребителей или проникнуть на </w:t>
      </w:r>
      <w:r w:rsidR="000158A3" w:rsidRPr="00C5516E">
        <w:rPr>
          <w:sz w:val="28"/>
          <w:szCs w:val="28"/>
        </w:rPr>
        <w:t>новые рынки или их сегменты.</w:t>
      </w:r>
    </w:p>
    <w:p w:rsidR="00C407CC" w:rsidRPr="00C5516E" w:rsidRDefault="00C407C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2. Возможность расширить ассортимент продукции для удовлетворения запросов потреби</w:t>
      </w:r>
      <w:r w:rsidR="000158A3" w:rsidRPr="00C5516E">
        <w:rPr>
          <w:sz w:val="28"/>
          <w:szCs w:val="28"/>
        </w:rPr>
        <w:t>телей в более широком диапазоне.</w:t>
      </w:r>
    </w:p>
    <w:p w:rsidR="00C407CC" w:rsidRPr="00C5516E" w:rsidRDefault="00C407C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3.</w:t>
      </w:r>
      <w:r w:rsidR="00C5516E">
        <w:rPr>
          <w:sz w:val="28"/>
          <w:szCs w:val="28"/>
        </w:rPr>
        <w:t xml:space="preserve"> </w:t>
      </w:r>
      <w:r w:rsidRPr="00C5516E">
        <w:rPr>
          <w:sz w:val="28"/>
          <w:szCs w:val="28"/>
        </w:rPr>
        <w:t>Способность переносить опыт и технологи</w:t>
      </w:r>
      <w:r w:rsidR="005B775F" w:rsidRPr="00C5516E">
        <w:rPr>
          <w:sz w:val="28"/>
          <w:szCs w:val="28"/>
        </w:rPr>
        <w:t>ю на новую продукцию</w:t>
      </w:r>
      <w:r w:rsidR="000158A3" w:rsidRPr="00C5516E">
        <w:rPr>
          <w:sz w:val="28"/>
          <w:szCs w:val="28"/>
        </w:rPr>
        <w:t>.</w:t>
      </w:r>
    </w:p>
    <w:p w:rsidR="00C407CC" w:rsidRPr="00C5516E" w:rsidRDefault="00C407C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4.</w:t>
      </w:r>
      <w:r w:rsidR="00C5516E">
        <w:rPr>
          <w:sz w:val="28"/>
          <w:szCs w:val="28"/>
        </w:rPr>
        <w:t xml:space="preserve"> </w:t>
      </w:r>
      <w:r w:rsidRPr="00C5516E">
        <w:rPr>
          <w:sz w:val="28"/>
          <w:szCs w:val="28"/>
        </w:rPr>
        <w:t>Преодоление торговых</w:t>
      </w:r>
      <w:r w:rsidR="00C5516E">
        <w:rPr>
          <w:sz w:val="28"/>
          <w:szCs w:val="28"/>
        </w:rPr>
        <w:t xml:space="preserve"> </w:t>
      </w:r>
      <w:r w:rsidRPr="00C5516E">
        <w:rPr>
          <w:sz w:val="28"/>
          <w:szCs w:val="28"/>
        </w:rPr>
        <w:t>барьеров на привлекат</w:t>
      </w:r>
      <w:r w:rsidR="000158A3" w:rsidRPr="00C5516E">
        <w:rPr>
          <w:sz w:val="28"/>
          <w:szCs w:val="28"/>
        </w:rPr>
        <w:t>ельных иностранных рынках.</w:t>
      </w:r>
    </w:p>
    <w:p w:rsidR="00C407CC" w:rsidRPr="00C5516E" w:rsidRDefault="00C407C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5.</w:t>
      </w:r>
      <w:r w:rsidR="00C5516E">
        <w:rPr>
          <w:sz w:val="28"/>
          <w:szCs w:val="28"/>
        </w:rPr>
        <w:t xml:space="preserve"> </w:t>
      </w:r>
      <w:r w:rsidRPr="00C5516E">
        <w:rPr>
          <w:sz w:val="28"/>
          <w:szCs w:val="28"/>
        </w:rPr>
        <w:t>Хорошие отн</w:t>
      </w:r>
      <w:r w:rsidR="000158A3" w:rsidRPr="00C5516E">
        <w:rPr>
          <w:sz w:val="28"/>
          <w:szCs w:val="28"/>
        </w:rPr>
        <w:t>ошения с фирмами – конкурентами.</w:t>
      </w:r>
    </w:p>
    <w:p w:rsidR="00C407CC" w:rsidRPr="00C5516E" w:rsidRDefault="00C407C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6.</w:t>
      </w:r>
      <w:r w:rsidR="004069D6" w:rsidRPr="00C5516E">
        <w:rPr>
          <w:sz w:val="28"/>
          <w:szCs w:val="28"/>
        </w:rPr>
        <w:t xml:space="preserve"> </w:t>
      </w:r>
      <w:r w:rsidRPr="00C5516E">
        <w:rPr>
          <w:sz w:val="28"/>
          <w:szCs w:val="28"/>
        </w:rPr>
        <w:t>Способность к быстрому расширению производства при росте спроса на рынках</w:t>
      </w:r>
      <w:r w:rsidR="000158A3" w:rsidRPr="00C5516E">
        <w:rPr>
          <w:sz w:val="28"/>
          <w:szCs w:val="28"/>
        </w:rPr>
        <w:t>.</w:t>
      </w:r>
    </w:p>
    <w:p w:rsidR="00C407CC" w:rsidRPr="00C5516E" w:rsidRDefault="00C407C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7.</w:t>
      </w:r>
      <w:r w:rsidR="00C5516E">
        <w:rPr>
          <w:sz w:val="28"/>
          <w:szCs w:val="28"/>
        </w:rPr>
        <w:t xml:space="preserve"> </w:t>
      </w:r>
      <w:r w:rsidRPr="00C5516E">
        <w:rPr>
          <w:sz w:val="28"/>
          <w:szCs w:val="28"/>
        </w:rPr>
        <w:t>Создание новых технологий</w:t>
      </w:r>
      <w:r w:rsidR="000158A3" w:rsidRPr="00C5516E">
        <w:rPr>
          <w:sz w:val="28"/>
          <w:szCs w:val="28"/>
        </w:rPr>
        <w:t>.</w:t>
      </w:r>
    </w:p>
    <w:p w:rsidR="00C407CC" w:rsidRPr="00C5516E" w:rsidRDefault="00C407C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8.</w:t>
      </w:r>
      <w:r w:rsidR="00C5516E">
        <w:rPr>
          <w:sz w:val="28"/>
          <w:szCs w:val="28"/>
        </w:rPr>
        <w:t xml:space="preserve"> </w:t>
      </w:r>
      <w:r w:rsidRPr="00C5516E">
        <w:rPr>
          <w:sz w:val="28"/>
          <w:szCs w:val="28"/>
        </w:rPr>
        <w:t>Доб</w:t>
      </w:r>
      <w:r w:rsidR="000158A3" w:rsidRPr="00C5516E">
        <w:rPr>
          <w:sz w:val="28"/>
          <w:szCs w:val="28"/>
        </w:rPr>
        <w:t>авление сопутствующих продуктов.</w:t>
      </w:r>
    </w:p>
    <w:p w:rsidR="00C407CC" w:rsidRPr="00C5516E" w:rsidRDefault="00C407C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9.</w:t>
      </w:r>
      <w:r w:rsidR="00C5516E">
        <w:rPr>
          <w:sz w:val="28"/>
          <w:szCs w:val="28"/>
        </w:rPr>
        <w:t xml:space="preserve"> </w:t>
      </w:r>
      <w:r w:rsidRPr="00C5516E">
        <w:rPr>
          <w:sz w:val="28"/>
          <w:szCs w:val="28"/>
        </w:rPr>
        <w:t>Возможность перейти в группу</w:t>
      </w:r>
      <w:r w:rsidR="000158A3" w:rsidRPr="00C5516E">
        <w:rPr>
          <w:sz w:val="28"/>
          <w:szCs w:val="28"/>
        </w:rPr>
        <w:t xml:space="preserve"> с лучшей стратегией.</w:t>
      </w:r>
    </w:p>
    <w:p w:rsidR="00C407CC" w:rsidRPr="00C5516E" w:rsidRDefault="00C407C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Внешние угрозы предприятия ЧУП "CONRA"</w:t>
      </w:r>
      <w:r w:rsidR="000158A3" w:rsidRPr="00C5516E">
        <w:rPr>
          <w:sz w:val="28"/>
          <w:szCs w:val="28"/>
        </w:rPr>
        <w:t>:</w:t>
      </w:r>
    </w:p>
    <w:p w:rsidR="00C407CC" w:rsidRPr="00C5516E" w:rsidRDefault="00C407CC" w:rsidP="00C5516E">
      <w:pPr>
        <w:numPr>
          <w:ilvl w:val="0"/>
          <w:numId w:val="6"/>
        </w:numPr>
        <w:tabs>
          <w:tab w:val="num" w:pos="9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 xml:space="preserve">Появление нового </w:t>
      </w:r>
      <w:r w:rsidR="000158A3" w:rsidRPr="00C5516E">
        <w:rPr>
          <w:sz w:val="28"/>
          <w:szCs w:val="28"/>
        </w:rPr>
        <w:t>конкурента с низкими издержками.</w:t>
      </w:r>
    </w:p>
    <w:p w:rsidR="00C407CC" w:rsidRPr="00C5516E" w:rsidRDefault="000158A3" w:rsidP="00C5516E">
      <w:pPr>
        <w:numPr>
          <w:ilvl w:val="0"/>
          <w:numId w:val="6"/>
        </w:numPr>
        <w:tabs>
          <w:tab w:val="left" w:pos="120"/>
          <w:tab w:val="num" w:pos="9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Замедление роста рынка.</w:t>
      </w:r>
    </w:p>
    <w:p w:rsidR="00C407CC" w:rsidRPr="00C5516E" w:rsidRDefault="00C407CC" w:rsidP="00C5516E">
      <w:pPr>
        <w:numPr>
          <w:ilvl w:val="0"/>
          <w:numId w:val="6"/>
        </w:numPr>
        <w:tabs>
          <w:tab w:val="left" w:pos="120"/>
          <w:tab w:val="num" w:pos="9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Неблагоприятное изменение курсов иностранных валют и политики иностранных правительств в области</w:t>
      </w:r>
      <w:r w:rsidR="00C5516E">
        <w:rPr>
          <w:sz w:val="28"/>
          <w:szCs w:val="28"/>
        </w:rPr>
        <w:t xml:space="preserve"> </w:t>
      </w:r>
      <w:r w:rsidRPr="00C5516E">
        <w:rPr>
          <w:sz w:val="28"/>
          <w:szCs w:val="28"/>
        </w:rPr>
        <w:t>внешней торговли</w:t>
      </w:r>
      <w:r w:rsidR="000158A3" w:rsidRPr="00C5516E">
        <w:rPr>
          <w:sz w:val="28"/>
          <w:szCs w:val="28"/>
        </w:rPr>
        <w:t>.</w:t>
      </w:r>
    </w:p>
    <w:p w:rsidR="00C407CC" w:rsidRPr="00C5516E" w:rsidRDefault="00C407CC" w:rsidP="00C5516E">
      <w:pPr>
        <w:numPr>
          <w:ilvl w:val="0"/>
          <w:numId w:val="6"/>
        </w:numPr>
        <w:tabs>
          <w:tab w:val="left" w:pos="120"/>
          <w:tab w:val="num" w:pos="9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Дорогостоящее уже</w:t>
      </w:r>
      <w:r w:rsidR="000158A3" w:rsidRPr="00C5516E">
        <w:rPr>
          <w:sz w:val="28"/>
          <w:szCs w:val="28"/>
        </w:rPr>
        <w:t>сточение технических требований.</w:t>
      </w:r>
    </w:p>
    <w:p w:rsidR="00C407CC" w:rsidRPr="00C5516E" w:rsidRDefault="00C407CC" w:rsidP="00C5516E">
      <w:pPr>
        <w:numPr>
          <w:ilvl w:val="0"/>
          <w:numId w:val="6"/>
        </w:numPr>
        <w:tabs>
          <w:tab w:val="left" w:pos="120"/>
          <w:tab w:val="num" w:pos="9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Изменение потре</w:t>
      </w:r>
      <w:r w:rsidR="000158A3" w:rsidRPr="00C5516E">
        <w:rPr>
          <w:sz w:val="28"/>
          <w:szCs w:val="28"/>
        </w:rPr>
        <w:t>бностей или вкусов потребителей.</w:t>
      </w:r>
    </w:p>
    <w:p w:rsidR="00C407CC" w:rsidRPr="00C5516E" w:rsidRDefault="00C407CC" w:rsidP="00C5516E">
      <w:pPr>
        <w:numPr>
          <w:ilvl w:val="0"/>
          <w:numId w:val="6"/>
        </w:numPr>
        <w:tabs>
          <w:tab w:val="left" w:pos="120"/>
          <w:tab w:val="num" w:pos="9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Неблагопри</w:t>
      </w:r>
      <w:r w:rsidR="000158A3" w:rsidRPr="00C5516E">
        <w:rPr>
          <w:sz w:val="28"/>
          <w:szCs w:val="28"/>
        </w:rPr>
        <w:t>ятные демографические изменения.</w:t>
      </w:r>
    </w:p>
    <w:p w:rsidR="00C407CC" w:rsidRPr="00C5516E" w:rsidRDefault="00C5516E" w:rsidP="00C5516E">
      <w:pPr>
        <w:numPr>
          <w:ilvl w:val="0"/>
          <w:numId w:val="6"/>
        </w:numPr>
        <w:tabs>
          <w:tab w:val="left" w:pos="120"/>
          <w:tab w:val="num" w:pos="8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07CC" w:rsidRPr="00C5516E">
        <w:rPr>
          <w:sz w:val="28"/>
          <w:szCs w:val="28"/>
        </w:rPr>
        <w:t>Возрастающее конкурентное давление.</w:t>
      </w:r>
    </w:p>
    <w:p w:rsidR="00C407CC" w:rsidRPr="00C5516E" w:rsidRDefault="00C407CC" w:rsidP="00C5516E">
      <w:pPr>
        <w:numPr>
          <w:ilvl w:val="0"/>
          <w:numId w:val="6"/>
        </w:numPr>
        <w:tabs>
          <w:tab w:val="left" w:pos="120"/>
          <w:tab w:val="num" w:pos="9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 xml:space="preserve"> Перебои с поставками основного и вспомогательного сырья.</w:t>
      </w:r>
    </w:p>
    <w:p w:rsidR="00C407CC" w:rsidRPr="00C5516E" w:rsidRDefault="00C407CC" w:rsidP="00C5516E">
      <w:pPr>
        <w:numPr>
          <w:ilvl w:val="0"/>
          <w:numId w:val="11"/>
        </w:numPr>
        <w:tabs>
          <w:tab w:val="clear" w:pos="1380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C5516E">
        <w:rPr>
          <w:sz w:val="28"/>
          <w:szCs w:val="32"/>
        </w:rPr>
        <w:t xml:space="preserve">Построение матрицы </w:t>
      </w:r>
      <w:r w:rsidRPr="00C5516E">
        <w:rPr>
          <w:sz w:val="28"/>
          <w:szCs w:val="32"/>
          <w:lang w:val="en-US"/>
        </w:rPr>
        <w:t>SWOT</w:t>
      </w:r>
      <w:r w:rsidRPr="00C5516E">
        <w:rPr>
          <w:sz w:val="28"/>
          <w:szCs w:val="32"/>
        </w:rPr>
        <w:t>;</w:t>
      </w:r>
    </w:p>
    <w:p w:rsidR="00C5516E" w:rsidRDefault="00C407C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 xml:space="preserve">Метод оценки сильных и слабых сторон компании ЧУП "CONRA", открывающихся перед ней внешних возможностей и подстерегающих ее опасностей известен под названием </w:t>
      </w:r>
      <w:r w:rsidRPr="00C5516E">
        <w:rPr>
          <w:sz w:val="28"/>
          <w:szCs w:val="28"/>
          <w:lang w:val="en-US"/>
        </w:rPr>
        <w:t>SWOT</w:t>
      </w:r>
      <w:r w:rsidRPr="00C5516E">
        <w:rPr>
          <w:sz w:val="28"/>
          <w:szCs w:val="28"/>
        </w:rPr>
        <w:t xml:space="preserve"> – анализа. Этот простой в использовании метод позволяет быстро определить стратегическую обстановку, в кото</w:t>
      </w:r>
      <w:r w:rsidR="003711A8" w:rsidRPr="00C5516E">
        <w:rPr>
          <w:sz w:val="28"/>
          <w:szCs w:val="28"/>
        </w:rPr>
        <w:t>рой находится компания. Построю</w:t>
      </w:r>
      <w:r w:rsidRPr="00C5516E">
        <w:rPr>
          <w:sz w:val="28"/>
          <w:szCs w:val="28"/>
        </w:rPr>
        <w:t xml:space="preserve"> матрицу </w:t>
      </w:r>
      <w:r w:rsidRPr="00C5516E">
        <w:rPr>
          <w:sz w:val="28"/>
          <w:szCs w:val="28"/>
          <w:lang w:val="en-US"/>
        </w:rPr>
        <w:t>SWOT</w:t>
      </w:r>
      <w:r w:rsidRPr="00C5516E">
        <w:rPr>
          <w:sz w:val="28"/>
          <w:szCs w:val="28"/>
        </w:rPr>
        <w:t xml:space="preserve"> на основании выявленных выше слабых и сильных сторон ЧУП "CONRA.</w:t>
      </w:r>
      <w:r w:rsidR="00C5516E">
        <w:rPr>
          <w:sz w:val="28"/>
          <w:szCs w:val="28"/>
        </w:rPr>
        <w:t xml:space="preserve"> </w:t>
      </w:r>
    </w:p>
    <w:p w:rsidR="00131A7C" w:rsidRPr="00C5516E" w:rsidRDefault="00131A7C" w:rsidP="00C5516E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  <w:lang w:val="en-US"/>
        </w:rPr>
      </w:pPr>
    </w:p>
    <w:p w:rsidR="00C407CC" w:rsidRPr="00C5516E" w:rsidRDefault="00C407CC" w:rsidP="00C5516E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C5516E">
        <w:rPr>
          <w:sz w:val="28"/>
          <w:szCs w:val="28"/>
          <w:u w:val="single"/>
        </w:rPr>
        <w:t xml:space="preserve">Матрица </w:t>
      </w:r>
      <w:r w:rsidRPr="00C5516E">
        <w:rPr>
          <w:sz w:val="28"/>
          <w:szCs w:val="28"/>
          <w:u w:val="single"/>
          <w:lang w:val="en-US"/>
        </w:rPr>
        <w:t>SWOT</w:t>
      </w:r>
    </w:p>
    <w:tbl>
      <w:tblPr>
        <w:tblStyle w:val="a8"/>
        <w:tblW w:w="9072" w:type="dxa"/>
        <w:jc w:val="center"/>
        <w:tblLayout w:type="fixed"/>
        <w:tblLook w:val="0400" w:firstRow="0" w:lastRow="0" w:firstColumn="0" w:lastColumn="0" w:noHBand="0" w:noVBand="1"/>
      </w:tblPr>
      <w:tblGrid>
        <w:gridCol w:w="1006"/>
        <w:gridCol w:w="1283"/>
        <w:gridCol w:w="1630"/>
        <w:gridCol w:w="381"/>
        <w:gridCol w:w="1024"/>
        <w:gridCol w:w="2194"/>
        <w:gridCol w:w="513"/>
        <w:gridCol w:w="1041"/>
      </w:tblGrid>
      <w:tr w:rsidR="00C407CC" w:rsidRPr="00C5516E" w:rsidTr="00DC37F2">
        <w:trPr>
          <w:gridAfter w:val="1"/>
          <w:wAfter w:w="1041" w:type="dxa"/>
          <w:jc w:val="center"/>
        </w:trPr>
        <w:tc>
          <w:tcPr>
            <w:tcW w:w="4300" w:type="dxa"/>
            <w:gridSpan w:val="4"/>
          </w:tcPr>
          <w:p w:rsidR="00C407CC" w:rsidRPr="00C5516E" w:rsidRDefault="00C407CC" w:rsidP="00C5516E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C5516E">
              <w:rPr>
                <w:sz w:val="20"/>
              </w:rPr>
              <w:t>Возможности</w:t>
            </w:r>
          </w:p>
        </w:tc>
        <w:tc>
          <w:tcPr>
            <w:tcW w:w="3731" w:type="dxa"/>
            <w:gridSpan w:val="3"/>
          </w:tcPr>
          <w:p w:rsidR="00C407CC" w:rsidRPr="00C5516E" w:rsidRDefault="00C407CC" w:rsidP="00C5516E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C5516E">
              <w:rPr>
                <w:sz w:val="20"/>
              </w:rPr>
              <w:t>Угрозы</w:t>
            </w:r>
          </w:p>
        </w:tc>
      </w:tr>
      <w:tr w:rsidR="00C407CC" w:rsidRPr="00C5516E" w:rsidTr="00DC37F2">
        <w:trPr>
          <w:gridBefore w:val="1"/>
          <w:wBefore w:w="1006" w:type="dxa"/>
          <w:jc w:val="center"/>
        </w:trPr>
        <w:tc>
          <w:tcPr>
            <w:tcW w:w="1283" w:type="dxa"/>
          </w:tcPr>
          <w:p w:rsidR="00C407CC" w:rsidRPr="00C5516E" w:rsidRDefault="00C407CC" w:rsidP="00C5516E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630" w:type="dxa"/>
          </w:tcPr>
          <w:p w:rsidR="00C407CC" w:rsidRPr="00C5516E" w:rsidRDefault="00C407CC" w:rsidP="00C5516E">
            <w:pPr>
              <w:tabs>
                <w:tab w:val="left" w:pos="1744"/>
              </w:tabs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1. Способность обслуживать дополнительные группы потребителей или проникнуть на новые рынки или их сегменты;</w:t>
            </w:r>
          </w:p>
        </w:tc>
        <w:tc>
          <w:tcPr>
            <w:tcW w:w="1405" w:type="dxa"/>
            <w:gridSpan w:val="2"/>
          </w:tcPr>
          <w:p w:rsidR="00C407CC" w:rsidRPr="00C5516E" w:rsidRDefault="00C407C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2. Возможность расширить ассортимент продукции для удовлетворения запросов потребителей в более широком диапазоне;</w:t>
            </w:r>
          </w:p>
        </w:tc>
        <w:tc>
          <w:tcPr>
            <w:tcW w:w="2194" w:type="dxa"/>
          </w:tcPr>
          <w:p w:rsidR="00C407CC" w:rsidRPr="00C5516E" w:rsidRDefault="00C407C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1.Дорогостоящее ужесточение технических требований;</w:t>
            </w:r>
          </w:p>
        </w:tc>
        <w:tc>
          <w:tcPr>
            <w:tcW w:w="1554" w:type="dxa"/>
            <w:gridSpan w:val="2"/>
          </w:tcPr>
          <w:p w:rsidR="00C407CC" w:rsidRPr="00C5516E" w:rsidRDefault="00C407C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2. Неблагоприятное изменение курсов иностранных валют и политики иностранных правительств в области</w:t>
            </w:r>
            <w:r w:rsidR="00C5516E">
              <w:rPr>
                <w:sz w:val="20"/>
              </w:rPr>
              <w:t xml:space="preserve"> </w:t>
            </w:r>
            <w:r w:rsidRPr="00C5516E">
              <w:rPr>
                <w:sz w:val="20"/>
              </w:rPr>
              <w:t>внешней торговли;</w:t>
            </w:r>
          </w:p>
        </w:tc>
      </w:tr>
      <w:tr w:rsidR="00C407CC" w:rsidRPr="00C5516E" w:rsidTr="00DC37F2">
        <w:trPr>
          <w:gridBefore w:val="1"/>
          <w:wBefore w:w="1006" w:type="dxa"/>
          <w:jc w:val="center"/>
        </w:trPr>
        <w:tc>
          <w:tcPr>
            <w:tcW w:w="1283" w:type="dxa"/>
          </w:tcPr>
          <w:p w:rsidR="00C407CC" w:rsidRPr="00C5516E" w:rsidRDefault="00C407CC" w:rsidP="00C5516E">
            <w:pPr>
              <w:suppressAutoHyphens/>
              <w:spacing w:line="360" w:lineRule="auto"/>
              <w:rPr>
                <w:sz w:val="20"/>
                <w:u w:val="single"/>
              </w:rPr>
            </w:pPr>
            <w:r w:rsidRPr="00C5516E">
              <w:rPr>
                <w:sz w:val="20"/>
                <w:u w:val="single"/>
              </w:rPr>
              <w:t>Сильные стороны:</w:t>
            </w:r>
          </w:p>
          <w:p w:rsidR="00C407CC" w:rsidRPr="00C5516E" w:rsidRDefault="00C407CC" w:rsidP="00DC37F2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Высокая репутация у потребителей</w:t>
            </w:r>
          </w:p>
        </w:tc>
        <w:tc>
          <w:tcPr>
            <w:tcW w:w="1630" w:type="dxa"/>
          </w:tcPr>
          <w:p w:rsidR="00C407CC" w:rsidRPr="00C5516E" w:rsidRDefault="00C407CC" w:rsidP="00C5516E">
            <w:pPr>
              <w:tabs>
                <w:tab w:val="left" w:pos="1744"/>
              </w:tabs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Возможность увеличить сбыт продукции</w:t>
            </w:r>
            <w:r w:rsidR="00C5516E">
              <w:rPr>
                <w:sz w:val="20"/>
              </w:rPr>
              <w:t xml:space="preserve"> </w:t>
            </w:r>
            <w:r w:rsidRPr="00C5516E">
              <w:rPr>
                <w:sz w:val="20"/>
              </w:rPr>
              <w:t>и зарекомендовать себя на новых рынках</w:t>
            </w:r>
          </w:p>
        </w:tc>
        <w:tc>
          <w:tcPr>
            <w:tcW w:w="1405" w:type="dxa"/>
            <w:gridSpan w:val="2"/>
          </w:tcPr>
          <w:p w:rsidR="00C407CC" w:rsidRPr="00C5516E" w:rsidRDefault="00C407C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Вероятность того, что</w:t>
            </w:r>
            <w:r w:rsidR="00C5516E">
              <w:rPr>
                <w:sz w:val="20"/>
              </w:rPr>
              <w:t xml:space="preserve"> </w:t>
            </w:r>
            <w:r w:rsidRPr="00C5516E">
              <w:rPr>
                <w:sz w:val="20"/>
              </w:rPr>
              <w:t>производство новой продукции</w:t>
            </w:r>
            <w:r w:rsidR="00C5516E">
              <w:rPr>
                <w:sz w:val="20"/>
              </w:rPr>
              <w:t xml:space="preserve"> </w:t>
            </w:r>
            <w:r w:rsidRPr="00C5516E">
              <w:rPr>
                <w:sz w:val="20"/>
              </w:rPr>
              <w:t>будет оправдано</w:t>
            </w:r>
          </w:p>
        </w:tc>
        <w:tc>
          <w:tcPr>
            <w:tcW w:w="2194" w:type="dxa"/>
          </w:tcPr>
          <w:p w:rsidR="00C407CC" w:rsidRPr="00C5516E" w:rsidRDefault="00C407C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Удержать свои позиции на рынке при новой более высокой цене</w:t>
            </w:r>
          </w:p>
        </w:tc>
        <w:tc>
          <w:tcPr>
            <w:tcW w:w="1554" w:type="dxa"/>
            <w:gridSpan w:val="2"/>
          </w:tcPr>
          <w:p w:rsidR="00C407CC" w:rsidRPr="00C5516E" w:rsidRDefault="00C407C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Усиливать позиции на внутреннем рынке</w:t>
            </w:r>
          </w:p>
        </w:tc>
      </w:tr>
      <w:tr w:rsidR="00C407CC" w:rsidRPr="00C5516E" w:rsidTr="00DC37F2">
        <w:trPr>
          <w:gridBefore w:val="1"/>
          <w:wBefore w:w="1006" w:type="dxa"/>
          <w:jc w:val="center"/>
        </w:trPr>
        <w:tc>
          <w:tcPr>
            <w:tcW w:w="1283" w:type="dxa"/>
          </w:tcPr>
          <w:p w:rsidR="00C407CC" w:rsidRPr="00C5516E" w:rsidRDefault="00C407CC" w:rsidP="00DC37F2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Большие производственные возможности</w:t>
            </w:r>
          </w:p>
        </w:tc>
        <w:tc>
          <w:tcPr>
            <w:tcW w:w="1630" w:type="dxa"/>
          </w:tcPr>
          <w:p w:rsidR="00C407CC" w:rsidRPr="00C5516E" w:rsidRDefault="00C407C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Увеличение</w:t>
            </w:r>
            <w:r w:rsidR="00C5516E">
              <w:rPr>
                <w:sz w:val="20"/>
              </w:rPr>
              <w:t xml:space="preserve"> </w:t>
            </w:r>
            <w:r w:rsidRPr="00C5516E">
              <w:rPr>
                <w:sz w:val="20"/>
              </w:rPr>
              <w:t xml:space="preserve">объемов производства. Использование стратегии </w:t>
            </w:r>
            <w:r w:rsidR="00C5516E">
              <w:rPr>
                <w:sz w:val="20"/>
              </w:rPr>
              <w:t>"</w:t>
            </w:r>
            <w:r w:rsidRPr="00C5516E">
              <w:rPr>
                <w:sz w:val="20"/>
              </w:rPr>
              <w:t>снятия сливок</w:t>
            </w:r>
            <w:r w:rsidR="00C5516E">
              <w:rPr>
                <w:sz w:val="20"/>
              </w:rPr>
              <w:t>"</w:t>
            </w:r>
          </w:p>
        </w:tc>
        <w:tc>
          <w:tcPr>
            <w:tcW w:w="1405" w:type="dxa"/>
            <w:gridSpan w:val="2"/>
          </w:tcPr>
          <w:p w:rsidR="00C407CC" w:rsidRPr="00C5516E" w:rsidRDefault="00C407C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Увеличение выпуска</w:t>
            </w:r>
            <w:r w:rsidR="00C5516E">
              <w:rPr>
                <w:sz w:val="20"/>
              </w:rPr>
              <w:t xml:space="preserve"> </w:t>
            </w:r>
            <w:r w:rsidRPr="00C5516E">
              <w:rPr>
                <w:sz w:val="20"/>
              </w:rPr>
              <w:t>разнообразной высокотехнологической продукции</w:t>
            </w:r>
          </w:p>
        </w:tc>
        <w:tc>
          <w:tcPr>
            <w:tcW w:w="2194" w:type="dxa"/>
          </w:tcPr>
          <w:p w:rsidR="00C407CC" w:rsidRPr="00C5516E" w:rsidRDefault="00C407C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Разработка</w:t>
            </w:r>
            <w:r w:rsidR="00C5516E">
              <w:rPr>
                <w:sz w:val="20"/>
              </w:rPr>
              <w:t xml:space="preserve"> </w:t>
            </w:r>
            <w:r w:rsidRPr="00C5516E">
              <w:rPr>
                <w:sz w:val="20"/>
              </w:rPr>
              <w:t>и выпуск новой продукции повышенного качества</w:t>
            </w:r>
          </w:p>
          <w:p w:rsidR="00C407CC" w:rsidRPr="00C5516E" w:rsidRDefault="00C407CC" w:rsidP="00C5516E">
            <w:pPr>
              <w:tabs>
                <w:tab w:val="left" w:pos="2272"/>
              </w:tabs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в связи с повышением цены (т.к удорожают тех. требования)</w:t>
            </w:r>
          </w:p>
        </w:tc>
        <w:tc>
          <w:tcPr>
            <w:tcW w:w="1554" w:type="dxa"/>
            <w:gridSpan w:val="2"/>
          </w:tcPr>
          <w:p w:rsidR="00C407CC" w:rsidRPr="00C5516E" w:rsidRDefault="00C407C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Усиливать позиции на внутреннем рынке</w:t>
            </w:r>
            <w:r w:rsidR="00C5516E">
              <w:rPr>
                <w:sz w:val="20"/>
              </w:rPr>
              <w:t xml:space="preserve"> </w:t>
            </w:r>
            <w:r w:rsidRPr="00C5516E">
              <w:rPr>
                <w:sz w:val="20"/>
              </w:rPr>
              <w:t>и</w:t>
            </w:r>
            <w:r w:rsidR="00C5516E">
              <w:rPr>
                <w:sz w:val="20"/>
              </w:rPr>
              <w:t xml:space="preserve"> </w:t>
            </w:r>
            <w:r w:rsidRPr="00C5516E">
              <w:rPr>
                <w:sz w:val="20"/>
              </w:rPr>
              <w:t>расширять производство</w:t>
            </w:r>
          </w:p>
        </w:tc>
      </w:tr>
      <w:tr w:rsidR="00C407CC" w:rsidRPr="00C5516E" w:rsidTr="00DC37F2">
        <w:trPr>
          <w:gridBefore w:val="1"/>
          <w:wBefore w:w="1006" w:type="dxa"/>
          <w:jc w:val="center"/>
        </w:trPr>
        <w:tc>
          <w:tcPr>
            <w:tcW w:w="1283" w:type="dxa"/>
          </w:tcPr>
          <w:p w:rsidR="00DC37F2" w:rsidRDefault="00C407CC" w:rsidP="00DC37F2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C5516E">
              <w:rPr>
                <w:sz w:val="20"/>
                <w:u w:val="single"/>
              </w:rPr>
              <w:t>Слабые стороны:</w:t>
            </w:r>
          </w:p>
          <w:p w:rsidR="00C407CC" w:rsidRPr="00DC37F2" w:rsidRDefault="00C407CC" w:rsidP="00DC37F2">
            <w:pPr>
              <w:suppressAutoHyphens/>
              <w:spacing w:line="360" w:lineRule="auto"/>
              <w:rPr>
                <w:sz w:val="20"/>
                <w:u w:val="single"/>
              </w:rPr>
            </w:pPr>
            <w:r w:rsidRPr="00C5516E">
              <w:rPr>
                <w:sz w:val="20"/>
              </w:rPr>
              <w:t>Недостаточный опыт в области маркетинга</w:t>
            </w:r>
          </w:p>
        </w:tc>
        <w:tc>
          <w:tcPr>
            <w:tcW w:w="1630" w:type="dxa"/>
          </w:tcPr>
          <w:p w:rsidR="00C407CC" w:rsidRPr="00C5516E" w:rsidRDefault="00C407C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Необходимо развитие отдела маркетинга (исследование новых рынков и каналов сбыта</w:t>
            </w:r>
            <w:r w:rsidR="00C5516E">
              <w:rPr>
                <w:sz w:val="20"/>
              </w:rPr>
              <w:t xml:space="preserve"> </w:t>
            </w:r>
            <w:r w:rsidRPr="00C5516E">
              <w:rPr>
                <w:sz w:val="20"/>
              </w:rPr>
              <w:t>обязательно)</w:t>
            </w:r>
          </w:p>
        </w:tc>
        <w:tc>
          <w:tcPr>
            <w:tcW w:w="1405" w:type="dxa"/>
            <w:gridSpan w:val="2"/>
          </w:tcPr>
          <w:p w:rsidR="00C407CC" w:rsidRPr="00DC37F2" w:rsidRDefault="00C407CC" w:rsidP="00C5516E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C5516E">
              <w:rPr>
                <w:sz w:val="20"/>
              </w:rPr>
              <w:t>Необход</w:t>
            </w:r>
            <w:r w:rsidR="00DC37F2">
              <w:rPr>
                <w:sz w:val="20"/>
              </w:rPr>
              <w:t xml:space="preserve">имо развитие отдела маркетинга </w:t>
            </w:r>
            <w:r w:rsidR="0067459F" w:rsidRPr="00C5516E">
              <w:rPr>
                <w:sz w:val="20"/>
              </w:rPr>
              <w:t xml:space="preserve">доп. </w:t>
            </w:r>
            <w:r w:rsidRPr="00C5516E">
              <w:rPr>
                <w:sz w:val="20"/>
              </w:rPr>
              <w:t>изучение потребностей</w:t>
            </w:r>
            <w:r w:rsidR="00C5516E">
              <w:rPr>
                <w:sz w:val="20"/>
              </w:rPr>
              <w:t xml:space="preserve"> </w:t>
            </w:r>
            <w:r w:rsidR="00DC37F2">
              <w:rPr>
                <w:sz w:val="20"/>
              </w:rPr>
              <w:t>и вкусов потребителей</w:t>
            </w:r>
          </w:p>
        </w:tc>
        <w:tc>
          <w:tcPr>
            <w:tcW w:w="2194" w:type="dxa"/>
          </w:tcPr>
          <w:p w:rsidR="00C407CC" w:rsidRPr="00C5516E" w:rsidRDefault="00C407C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Опасная ситуация для предприятия. Необходимо развитие отдела маркетинга и поиск путей снижения затрат на производство продукции</w:t>
            </w:r>
          </w:p>
        </w:tc>
        <w:tc>
          <w:tcPr>
            <w:tcW w:w="1554" w:type="dxa"/>
            <w:gridSpan w:val="2"/>
          </w:tcPr>
          <w:p w:rsidR="00C407CC" w:rsidRPr="00C5516E" w:rsidRDefault="00C407C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Укреплять уже достигнутое положение</w:t>
            </w:r>
            <w:r w:rsidR="00C5516E">
              <w:rPr>
                <w:sz w:val="20"/>
              </w:rPr>
              <w:t xml:space="preserve"> </w:t>
            </w:r>
            <w:r w:rsidRPr="00C5516E">
              <w:rPr>
                <w:sz w:val="20"/>
              </w:rPr>
              <w:t>на внутреннем рынке</w:t>
            </w:r>
          </w:p>
        </w:tc>
      </w:tr>
      <w:tr w:rsidR="00C407CC" w:rsidRPr="00C5516E" w:rsidTr="00DC37F2">
        <w:trPr>
          <w:gridBefore w:val="1"/>
          <w:wBefore w:w="1006" w:type="dxa"/>
          <w:jc w:val="center"/>
        </w:trPr>
        <w:tc>
          <w:tcPr>
            <w:tcW w:w="1283" w:type="dxa"/>
          </w:tcPr>
          <w:p w:rsidR="00C407CC" w:rsidRPr="00C5516E" w:rsidRDefault="00C407C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Более высокие общие удельные издержки, чем у конкурентов</w:t>
            </w:r>
          </w:p>
        </w:tc>
        <w:tc>
          <w:tcPr>
            <w:tcW w:w="1630" w:type="dxa"/>
          </w:tcPr>
          <w:p w:rsidR="00C407CC" w:rsidRPr="00C5516E" w:rsidRDefault="00C407C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Поиск путей сбыта и</w:t>
            </w:r>
            <w:r w:rsidR="00C5516E">
              <w:rPr>
                <w:sz w:val="20"/>
              </w:rPr>
              <w:t xml:space="preserve"> </w:t>
            </w:r>
            <w:r w:rsidRPr="00C5516E">
              <w:rPr>
                <w:sz w:val="20"/>
              </w:rPr>
              <w:t>путей выхода на новые рынки с максимально низкими издержками</w:t>
            </w:r>
          </w:p>
        </w:tc>
        <w:tc>
          <w:tcPr>
            <w:tcW w:w="1405" w:type="dxa"/>
            <w:gridSpan w:val="2"/>
          </w:tcPr>
          <w:p w:rsidR="00C407CC" w:rsidRPr="00C5516E" w:rsidRDefault="00C407C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 xml:space="preserve">Поиск путей сокращения общих удельных издержек для производства новых видов продукции </w:t>
            </w:r>
          </w:p>
        </w:tc>
        <w:tc>
          <w:tcPr>
            <w:tcW w:w="2194" w:type="dxa"/>
          </w:tcPr>
          <w:p w:rsidR="00C407CC" w:rsidRPr="00C5516E" w:rsidRDefault="00C407C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Снижение затрат на электроэнергию путем</w:t>
            </w:r>
            <w:r w:rsidR="00C5516E">
              <w:rPr>
                <w:sz w:val="20"/>
              </w:rPr>
              <w:t xml:space="preserve"> </w:t>
            </w:r>
            <w:r w:rsidRPr="00C5516E">
              <w:rPr>
                <w:sz w:val="20"/>
              </w:rPr>
              <w:t>сжигания газа в собственной котельной (строительство которой уже спроектировано)</w:t>
            </w:r>
          </w:p>
        </w:tc>
        <w:tc>
          <w:tcPr>
            <w:tcW w:w="1554" w:type="dxa"/>
            <w:gridSpan w:val="2"/>
          </w:tcPr>
          <w:p w:rsidR="00C407CC" w:rsidRPr="00C5516E" w:rsidRDefault="00C237C4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Найти поставщика материалов и комплектующих на внутреннем рынке по приемлемым ценам</w:t>
            </w:r>
          </w:p>
        </w:tc>
      </w:tr>
    </w:tbl>
    <w:p w:rsidR="00C407CC" w:rsidRPr="00C5516E" w:rsidRDefault="00C407C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5516E" w:rsidRDefault="00C407CC" w:rsidP="00C5516E">
      <w:pPr>
        <w:numPr>
          <w:ilvl w:val="0"/>
          <w:numId w:val="9"/>
        </w:numPr>
        <w:tabs>
          <w:tab w:val="clear" w:pos="1140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Определение целей деятельности предприятия</w:t>
      </w:r>
    </w:p>
    <w:p w:rsidR="00C5516E" w:rsidRDefault="00C407C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Основной</w:t>
      </w:r>
      <w:r w:rsidR="00C5516E">
        <w:rPr>
          <w:sz w:val="28"/>
          <w:szCs w:val="28"/>
        </w:rPr>
        <w:t xml:space="preserve"> </w:t>
      </w:r>
      <w:r w:rsidRPr="00C5516E">
        <w:rPr>
          <w:sz w:val="28"/>
          <w:szCs w:val="28"/>
        </w:rPr>
        <w:t xml:space="preserve">целью предприятия "CONRA" является производство таких швейных изделий, которые могли бы стать мировыми лидерами по качеству, низким затратам и удовлетворению запросов потребителей, путем целенаправленного совершенствования продукции, расширения ее номенклатуры. </w:t>
      </w:r>
    </w:p>
    <w:p w:rsidR="00C5516E" w:rsidRDefault="00C407C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Предприятие "CONRA"</w:t>
      </w:r>
      <w:r w:rsidR="00C5516E">
        <w:rPr>
          <w:sz w:val="28"/>
          <w:szCs w:val="28"/>
        </w:rPr>
        <w:t xml:space="preserve"> </w:t>
      </w:r>
      <w:r w:rsidRPr="00C5516E">
        <w:rPr>
          <w:sz w:val="28"/>
          <w:szCs w:val="28"/>
        </w:rPr>
        <w:t>стремится к тому, чтобы любая женщина, купив костюм фирмы "CONRA", нашла в нем именно то, что подчеркнет ее индивидуальность и исполнит самые сокровенные желания. Если Вы идёте на деловую встречу, то сможете стать бизнес-леди, готовитесь к свиданию - превратитесь в прекрасную незнакомку.</w:t>
      </w:r>
    </w:p>
    <w:p w:rsidR="00C407CC" w:rsidRPr="00C5516E" w:rsidRDefault="00C407C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63A4A" w:rsidRPr="00DC37F2" w:rsidRDefault="00131A7C" w:rsidP="00C5516E">
      <w:pPr>
        <w:suppressAutoHyphens/>
        <w:spacing w:line="360" w:lineRule="auto"/>
        <w:ind w:firstLine="709"/>
        <w:jc w:val="both"/>
        <w:rPr>
          <w:sz w:val="28"/>
          <w:szCs w:val="36"/>
        </w:rPr>
      </w:pPr>
      <w:r w:rsidRPr="00C5516E">
        <w:rPr>
          <w:sz w:val="28"/>
          <w:szCs w:val="28"/>
        </w:rPr>
        <w:br w:type="page"/>
      </w:r>
      <w:r w:rsidR="00263A4A" w:rsidRPr="00DC37F2">
        <w:rPr>
          <w:sz w:val="28"/>
          <w:szCs w:val="36"/>
        </w:rPr>
        <w:t>Раздел 2. Конкурентная стратегия предприятия "CONRA"</w:t>
      </w:r>
    </w:p>
    <w:p w:rsidR="00131A7C" w:rsidRPr="00C5516E" w:rsidRDefault="00131A7C" w:rsidP="00C5516E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263A4A" w:rsidRPr="00C5516E" w:rsidRDefault="00131A7C" w:rsidP="00C5516E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C5516E">
        <w:rPr>
          <w:sz w:val="28"/>
          <w:szCs w:val="32"/>
        </w:rPr>
        <w:t>2.1</w:t>
      </w:r>
      <w:r w:rsidR="00263A4A" w:rsidRPr="00C5516E">
        <w:rPr>
          <w:sz w:val="28"/>
          <w:szCs w:val="32"/>
        </w:rPr>
        <w:t xml:space="preserve"> Маркетинговая стратегия с точки зрения </w:t>
      </w:r>
      <w:r w:rsidRPr="00C5516E">
        <w:rPr>
          <w:sz w:val="28"/>
          <w:szCs w:val="32"/>
        </w:rPr>
        <w:t>конкурентных преимуществ товара</w:t>
      </w:r>
    </w:p>
    <w:p w:rsidR="00131A7C" w:rsidRPr="00C5516E" w:rsidRDefault="00131A7C" w:rsidP="00C5516E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263A4A" w:rsidRPr="00DC37F2" w:rsidRDefault="00263A4A" w:rsidP="00C5516E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5516E">
        <w:rPr>
          <w:sz w:val="28"/>
          <w:szCs w:val="28"/>
        </w:rPr>
        <w:t xml:space="preserve">Предприятие "CONRA" использует одну из маркетинговых стратегий </w:t>
      </w:r>
      <w:r w:rsidR="009169AA" w:rsidRPr="00C5516E">
        <w:rPr>
          <w:sz w:val="28"/>
          <w:szCs w:val="28"/>
        </w:rPr>
        <w:t xml:space="preserve">с точки зрения конкурентных преимуществ </w:t>
      </w:r>
      <w:r w:rsidRPr="00C5516E">
        <w:rPr>
          <w:sz w:val="28"/>
          <w:szCs w:val="28"/>
        </w:rPr>
        <w:t>– стратегию</w:t>
      </w:r>
      <w:r w:rsidR="00C5516E">
        <w:rPr>
          <w:sz w:val="28"/>
          <w:szCs w:val="28"/>
        </w:rPr>
        <w:t xml:space="preserve"> </w:t>
      </w:r>
      <w:r w:rsidRPr="00C5516E">
        <w:rPr>
          <w:sz w:val="28"/>
          <w:szCs w:val="28"/>
        </w:rPr>
        <w:t>дифференциации. Стратегия дифференциации предполагает выделение выпускаемой продукции принципиально отличной или имеющей конкурентное преимущество от производимой конкурентами. При использовании данной стратегии необходимо детальное изучение спроса и проведение серьезных маркетинговых исследований для обоснованного позиционирования предприятия и продукции. Кроме этого, необходимо определить позиции конкурентов, их преимущества с учетом сегментации рынка. И только после этого целесообразно применять маркетинговый инструментарий.</w:t>
      </w:r>
      <w:r w:rsidR="00DC37F2">
        <w:rPr>
          <w:sz w:val="28"/>
          <w:szCs w:val="32"/>
          <w:lang w:val="en-US"/>
        </w:rPr>
        <w:t xml:space="preserve"> </w:t>
      </w:r>
      <w:r w:rsidRPr="00C5516E">
        <w:rPr>
          <w:sz w:val="28"/>
          <w:szCs w:val="28"/>
        </w:rPr>
        <w:t>Необходимыми условия для реализации стратегии дифференциации на предприятии "CONRA" являются:</w:t>
      </w:r>
    </w:p>
    <w:p w:rsidR="00263A4A" w:rsidRPr="00C5516E" w:rsidRDefault="00263A4A" w:rsidP="00C5516E">
      <w:pPr>
        <w:numPr>
          <w:ilvl w:val="0"/>
          <w:numId w:val="15"/>
        </w:numPr>
        <w:tabs>
          <w:tab w:val="clear" w:pos="1140"/>
          <w:tab w:val="left" w:pos="980"/>
          <w:tab w:val="left" w:pos="12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Высококвалифицированный персонал;</w:t>
      </w:r>
    </w:p>
    <w:p w:rsidR="00263A4A" w:rsidRPr="00C5516E" w:rsidRDefault="00263A4A" w:rsidP="00C5516E">
      <w:pPr>
        <w:numPr>
          <w:ilvl w:val="0"/>
          <w:numId w:val="15"/>
        </w:numPr>
        <w:tabs>
          <w:tab w:val="clear" w:pos="1140"/>
          <w:tab w:val="num" w:pos="980"/>
          <w:tab w:val="left" w:pos="12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Использование высококачественных тканей, фурнитуры, ниток и т.д.</w:t>
      </w:r>
    </w:p>
    <w:p w:rsidR="00263A4A" w:rsidRPr="00DC37F2" w:rsidRDefault="00263A4A" w:rsidP="00DC37F2">
      <w:pPr>
        <w:numPr>
          <w:ilvl w:val="0"/>
          <w:numId w:val="15"/>
        </w:numPr>
        <w:tabs>
          <w:tab w:val="clear" w:pos="1140"/>
          <w:tab w:val="num" w:pos="980"/>
          <w:tab w:val="left" w:pos="1200"/>
          <w:tab w:val="num" w:pos="14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Использование высокотехнического оборудования для производства швейных изделий;</w:t>
      </w:r>
      <w:r w:rsidR="00DC37F2">
        <w:rPr>
          <w:sz w:val="28"/>
          <w:szCs w:val="28"/>
          <w:lang w:val="en-US"/>
        </w:rPr>
        <w:t xml:space="preserve"> </w:t>
      </w:r>
      <w:r w:rsidRPr="00DC37F2">
        <w:rPr>
          <w:sz w:val="28"/>
          <w:szCs w:val="28"/>
        </w:rPr>
        <w:t>Особая известность имидж предприятия;</w:t>
      </w:r>
    </w:p>
    <w:p w:rsidR="00263A4A" w:rsidRPr="00C5516E" w:rsidRDefault="00263A4A" w:rsidP="00C5516E">
      <w:pPr>
        <w:numPr>
          <w:ilvl w:val="0"/>
          <w:numId w:val="15"/>
        </w:numPr>
        <w:tabs>
          <w:tab w:val="clear" w:pos="1140"/>
          <w:tab w:val="num" w:pos="980"/>
          <w:tab w:val="left" w:pos="12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Высокая репутация у потребителей (почти за 12 лет своей деятельности предприятие "CONRA" сумело неоднократно доказать качество выпускаемой продукции, уровень обслуживания и тем самым достигло высокого уровня репутации среди потребителей);</w:t>
      </w:r>
    </w:p>
    <w:p w:rsidR="00263A4A" w:rsidRPr="00C5516E" w:rsidRDefault="00263A4A" w:rsidP="00C5516E">
      <w:pPr>
        <w:numPr>
          <w:ilvl w:val="0"/>
          <w:numId w:val="15"/>
        </w:numPr>
        <w:tabs>
          <w:tab w:val="clear" w:pos="1140"/>
          <w:tab w:val="num" w:pos="980"/>
          <w:tab w:val="left" w:pos="12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Средний уровень цен при высоком уровне качества;</w:t>
      </w:r>
    </w:p>
    <w:p w:rsidR="00263A4A" w:rsidRPr="00C5516E" w:rsidRDefault="00263A4A" w:rsidP="00C5516E">
      <w:pPr>
        <w:numPr>
          <w:ilvl w:val="0"/>
          <w:numId w:val="15"/>
        </w:numPr>
        <w:tabs>
          <w:tab w:val="clear" w:pos="1140"/>
          <w:tab w:val="num" w:pos="980"/>
          <w:tab w:val="left" w:pos="1200"/>
          <w:tab w:val="num" w:pos="14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Удобное для потребителей месторасположение предприятия – ул. Московская, 34. – центр города, куда удобно добираться из любого другого района города;</w:t>
      </w:r>
    </w:p>
    <w:p w:rsidR="00263A4A" w:rsidRPr="00C5516E" w:rsidRDefault="00DC37F2" w:rsidP="00C5516E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sz w:val="28"/>
          <w:szCs w:val="28"/>
        </w:rPr>
        <w:br w:type="page"/>
      </w:r>
      <w:r w:rsidR="00131A7C" w:rsidRPr="00C5516E">
        <w:rPr>
          <w:sz w:val="28"/>
          <w:szCs w:val="32"/>
        </w:rPr>
        <w:t>2.2 Стратегия роста компании</w:t>
      </w:r>
    </w:p>
    <w:p w:rsidR="00131A7C" w:rsidRPr="00C5516E" w:rsidRDefault="00131A7C" w:rsidP="00C5516E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263A4A" w:rsidRPr="00C5516E" w:rsidRDefault="00263A4A" w:rsidP="00C5516E">
      <w:pPr>
        <w:numPr>
          <w:ilvl w:val="0"/>
          <w:numId w:val="12"/>
        </w:numPr>
        <w:tabs>
          <w:tab w:val="clear" w:pos="1680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Интенсивный рост</w:t>
      </w:r>
    </w:p>
    <w:p w:rsidR="00263A4A" w:rsidRPr="00C5516E" w:rsidRDefault="00263A4A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Интенсивный путь развития предприятия</w:t>
      </w:r>
      <w:r w:rsidR="00C5516E">
        <w:rPr>
          <w:sz w:val="28"/>
          <w:szCs w:val="28"/>
        </w:rPr>
        <w:t xml:space="preserve"> </w:t>
      </w:r>
      <w:r w:rsidRPr="00C5516E">
        <w:rPr>
          <w:sz w:val="28"/>
          <w:szCs w:val="28"/>
        </w:rPr>
        <w:t>ЧУП "CONRA" возможен, так как предприятие не полностью использовало возможности продаж производимых товаров на существующих рынках. Такие возможности могут быть более полно использованы благодаря:</w:t>
      </w:r>
    </w:p>
    <w:p w:rsidR="00263A4A" w:rsidRPr="00C5516E" w:rsidRDefault="00263A4A" w:rsidP="00C5516E">
      <w:pPr>
        <w:numPr>
          <w:ilvl w:val="1"/>
          <w:numId w:val="12"/>
        </w:numPr>
        <w:tabs>
          <w:tab w:val="clear" w:pos="2400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Более глубокому внедрению на рынок;</w:t>
      </w:r>
    </w:p>
    <w:p w:rsidR="00263A4A" w:rsidRPr="00C5516E" w:rsidRDefault="00263A4A" w:rsidP="00C5516E">
      <w:pPr>
        <w:numPr>
          <w:ilvl w:val="1"/>
          <w:numId w:val="12"/>
        </w:numPr>
        <w:tabs>
          <w:tab w:val="clear" w:pos="2400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Расширению границ рынка;</w:t>
      </w:r>
    </w:p>
    <w:p w:rsidR="00263A4A" w:rsidRPr="00C5516E" w:rsidRDefault="00263A4A" w:rsidP="00C5516E">
      <w:pPr>
        <w:numPr>
          <w:ilvl w:val="1"/>
          <w:numId w:val="12"/>
        </w:numPr>
        <w:tabs>
          <w:tab w:val="clear" w:pos="2400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Разработке нового товара.</w:t>
      </w:r>
    </w:p>
    <w:p w:rsidR="00263A4A" w:rsidRPr="00C5516E" w:rsidRDefault="00263A4A" w:rsidP="00C5516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5516E">
        <w:rPr>
          <w:sz w:val="28"/>
          <w:szCs w:val="28"/>
        </w:rPr>
        <w:t>Для анализа существующих возможностей продаж производимых товаров (женские костюмы)</w:t>
      </w:r>
      <w:r w:rsidR="00C5516E">
        <w:rPr>
          <w:sz w:val="28"/>
          <w:szCs w:val="28"/>
        </w:rPr>
        <w:t xml:space="preserve"> </w:t>
      </w:r>
      <w:r w:rsidRPr="00C5516E">
        <w:rPr>
          <w:sz w:val="28"/>
          <w:szCs w:val="28"/>
        </w:rPr>
        <w:t>на данных рынках используется матрица</w:t>
      </w:r>
      <w:r w:rsidR="00C5516E">
        <w:rPr>
          <w:sz w:val="28"/>
          <w:szCs w:val="28"/>
        </w:rPr>
        <w:t xml:space="preserve"> </w:t>
      </w:r>
      <w:r w:rsidRPr="00C5516E">
        <w:rPr>
          <w:sz w:val="28"/>
          <w:szCs w:val="28"/>
        </w:rPr>
        <w:t>И. Ансофа (рис. 2). В клетках этой матрицы указываются возможные варианты поведения данного предприятия с учетом того, какие товары будут производиться и на каких рынках продаваться. При этом, если предприятие начало выпускать новые товары и вышло с ними на новые рынки, то она произвела диверсификацию своей деятельности.</w:t>
      </w:r>
    </w:p>
    <w:p w:rsidR="00131A7C" w:rsidRPr="00C5516E" w:rsidRDefault="00131A7C" w:rsidP="00C5516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31A7C" w:rsidRPr="00C5516E" w:rsidRDefault="0037202F" w:rsidP="00C5516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6" type="#_x0000_t75" style="width:393.75pt;height:85.5pt">
            <v:imagedata r:id="rId8" o:title=""/>
          </v:shape>
        </w:pict>
      </w:r>
    </w:p>
    <w:p w:rsidR="00263A4A" w:rsidRPr="00C5516E" w:rsidRDefault="00263A4A" w:rsidP="00C5516E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C5516E">
        <w:rPr>
          <w:sz w:val="28"/>
        </w:rPr>
        <w:t>Рис. 2. Матрица И. Ансофа</w:t>
      </w:r>
    </w:p>
    <w:p w:rsidR="00C5516E" w:rsidRPr="00C5516E" w:rsidRDefault="00C5516E" w:rsidP="00C5516E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63A4A" w:rsidRPr="00C5516E" w:rsidRDefault="00263A4A" w:rsidP="00C5516E">
      <w:pPr>
        <w:suppressAutoHyphens/>
        <w:spacing w:line="360" w:lineRule="auto"/>
        <w:ind w:firstLine="709"/>
        <w:jc w:val="both"/>
        <w:rPr>
          <w:sz w:val="28"/>
          <w:szCs w:val="32"/>
          <w:u w:val="single"/>
        </w:rPr>
      </w:pPr>
      <w:r w:rsidRPr="00C5516E">
        <w:rPr>
          <w:sz w:val="28"/>
          <w:szCs w:val="32"/>
          <w:u w:val="single"/>
        </w:rPr>
        <w:t>1. Более глубокое внедрение на рынок</w:t>
      </w:r>
    </w:p>
    <w:p w:rsidR="00263A4A" w:rsidRPr="00C5516E" w:rsidRDefault="00263A4A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Более глубокое внедрение на рынок предприятие "CONRA" сможет</w:t>
      </w:r>
      <w:r w:rsidR="00C5516E">
        <w:rPr>
          <w:sz w:val="28"/>
          <w:szCs w:val="28"/>
        </w:rPr>
        <w:t xml:space="preserve"> </w:t>
      </w:r>
      <w:r w:rsidRPr="00C5516E">
        <w:rPr>
          <w:sz w:val="28"/>
          <w:szCs w:val="28"/>
        </w:rPr>
        <w:t>обеспечить, если:</w:t>
      </w:r>
    </w:p>
    <w:p w:rsidR="00C5516E" w:rsidRDefault="00263A4A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Его товары будут более интенсивно потребляться постоянными покупателями. Благодаря рекламе и снижению цены (скидки постоянным покупателям)</w:t>
      </w:r>
      <w:r w:rsidR="00C5516E">
        <w:rPr>
          <w:sz w:val="28"/>
          <w:szCs w:val="28"/>
        </w:rPr>
        <w:t xml:space="preserve"> </w:t>
      </w:r>
      <w:r w:rsidRPr="00C5516E">
        <w:rPr>
          <w:sz w:val="28"/>
          <w:szCs w:val="28"/>
        </w:rPr>
        <w:t>предприятие "CONRA" обеспечивает себе более высокий уровень продаж костюмов постоянным покупателям, либо потенциальным покупателям, либо покупателям, ранее не приобретавшим их, либо покупавшим аналогичные товары фирм конкурентов.</w:t>
      </w:r>
    </w:p>
    <w:p w:rsidR="00263A4A" w:rsidRPr="00C5516E" w:rsidRDefault="00263A4A" w:rsidP="00C5516E">
      <w:pPr>
        <w:suppressAutoHyphens/>
        <w:spacing w:line="360" w:lineRule="auto"/>
        <w:ind w:firstLine="709"/>
        <w:jc w:val="both"/>
        <w:rPr>
          <w:sz w:val="28"/>
          <w:szCs w:val="32"/>
          <w:u w:val="single"/>
        </w:rPr>
      </w:pPr>
      <w:r w:rsidRPr="00C5516E">
        <w:rPr>
          <w:sz w:val="28"/>
          <w:szCs w:val="32"/>
          <w:u w:val="single"/>
        </w:rPr>
        <w:t>2. Расширение границ рынка</w:t>
      </w:r>
    </w:p>
    <w:p w:rsidR="00263A4A" w:rsidRPr="00C5516E" w:rsidRDefault="00263A4A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Предприятие "CONRA" может улучшить результаты своей предпринимательской деятельности за счет увеличения объемов продаж производимых товаров на новых рынках. Для этого оно может выйти на:</w:t>
      </w:r>
    </w:p>
    <w:p w:rsidR="00C5516E" w:rsidRDefault="00263A4A" w:rsidP="00C5516E">
      <w:pPr>
        <w:numPr>
          <w:ilvl w:val="0"/>
          <w:numId w:val="12"/>
        </w:numPr>
        <w:tabs>
          <w:tab w:val="clear" w:pos="1680"/>
          <w:tab w:val="num" w:pos="9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На новые сегменты существующего рынка – побудить покупателей переключиться на более интенсивное приобретение костюмов, с помощью скидок и разнообразия моделей: предприятие выпускает как строгие костюмы, вечерние, элегантные, так и повседневные. Как для леди, деловой женщины, так и для студенток, пенсионерок.</w:t>
      </w:r>
    </w:p>
    <w:p w:rsidR="00263A4A" w:rsidRPr="00C5516E" w:rsidRDefault="00263A4A" w:rsidP="00C5516E">
      <w:pPr>
        <w:numPr>
          <w:ilvl w:val="0"/>
          <w:numId w:val="12"/>
        </w:numPr>
        <w:tabs>
          <w:tab w:val="clear" w:pos="1680"/>
          <w:tab w:val="num" w:pos="9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Новые географические рынки – Российскую Федерацию, Польшу, страны СНГ.</w:t>
      </w:r>
    </w:p>
    <w:p w:rsidR="00C5516E" w:rsidRDefault="00263A4A" w:rsidP="00C5516E">
      <w:pPr>
        <w:tabs>
          <w:tab w:val="num" w:pos="1320"/>
        </w:tabs>
        <w:suppressAutoHyphens/>
        <w:spacing w:line="360" w:lineRule="auto"/>
        <w:ind w:firstLine="709"/>
        <w:jc w:val="both"/>
        <w:rPr>
          <w:sz w:val="28"/>
          <w:szCs w:val="32"/>
          <w:u w:val="single"/>
        </w:rPr>
      </w:pPr>
      <w:r w:rsidRPr="00C5516E">
        <w:rPr>
          <w:sz w:val="28"/>
          <w:szCs w:val="32"/>
          <w:u w:val="single"/>
        </w:rPr>
        <w:t>3. Разработка нового товара</w:t>
      </w:r>
    </w:p>
    <w:p w:rsidR="00263A4A" w:rsidRPr="00C5516E" w:rsidRDefault="00263A4A" w:rsidP="00C5516E">
      <w:pPr>
        <w:tabs>
          <w:tab w:val="num" w:pos="1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В целях увеличения объемов продаж данное предприятие может создать для существующих рынков более совершенные товары. Чтобы усовершенствовать производимые товары, предприятие "CONRA" планирует:</w:t>
      </w:r>
    </w:p>
    <w:p w:rsidR="00263A4A" w:rsidRPr="00C5516E" w:rsidRDefault="00263A4A" w:rsidP="00C5516E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Улучшить потребительские характеристики товара (с помощью усовершенствования технологического процесса);</w:t>
      </w:r>
    </w:p>
    <w:p w:rsidR="00263A4A" w:rsidRPr="00C5516E" w:rsidRDefault="00263A4A" w:rsidP="00C5516E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Создать различные модификации товара;</w:t>
      </w:r>
    </w:p>
    <w:p w:rsidR="00263A4A" w:rsidRPr="00C5516E" w:rsidRDefault="00263A4A" w:rsidP="00C5516E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Разработать новые разновидности (спортивные костюмы).</w:t>
      </w:r>
    </w:p>
    <w:p w:rsidR="00263A4A" w:rsidRPr="00C5516E" w:rsidRDefault="00263A4A" w:rsidP="00C5516E">
      <w:pPr>
        <w:suppressAutoHyphens/>
        <w:spacing w:line="360" w:lineRule="auto"/>
        <w:ind w:firstLine="709"/>
        <w:jc w:val="both"/>
        <w:rPr>
          <w:sz w:val="28"/>
        </w:rPr>
      </w:pPr>
    </w:p>
    <w:p w:rsidR="00DF58FC" w:rsidRPr="00DC37F2" w:rsidRDefault="00C5516E" w:rsidP="00C5516E">
      <w:pPr>
        <w:suppressAutoHyphens/>
        <w:spacing w:line="360" w:lineRule="auto"/>
        <w:ind w:firstLine="709"/>
        <w:jc w:val="both"/>
        <w:rPr>
          <w:sz w:val="28"/>
          <w:szCs w:val="36"/>
          <w:lang w:val="en-US"/>
        </w:rPr>
      </w:pPr>
      <w:r w:rsidRPr="00C5516E">
        <w:rPr>
          <w:sz w:val="28"/>
          <w:szCs w:val="28"/>
        </w:rPr>
        <w:br w:type="page"/>
      </w:r>
      <w:r w:rsidR="00DF58FC" w:rsidRPr="00DC37F2">
        <w:rPr>
          <w:sz w:val="28"/>
          <w:szCs w:val="36"/>
        </w:rPr>
        <w:t>Раздел 3. Стратегия позиционирования</w:t>
      </w:r>
    </w:p>
    <w:p w:rsidR="00C5516E" w:rsidRPr="00C5516E" w:rsidRDefault="00C5516E" w:rsidP="00C5516E">
      <w:pPr>
        <w:suppressAutoHyphens/>
        <w:spacing w:line="360" w:lineRule="auto"/>
        <w:ind w:firstLine="709"/>
        <w:jc w:val="both"/>
        <w:rPr>
          <w:sz w:val="28"/>
          <w:szCs w:val="36"/>
          <w:u w:val="single"/>
          <w:lang w:val="en-US"/>
        </w:rPr>
      </w:pPr>
    </w:p>
    <w:p w:rsidR="00DF58FC" w:rsidRPr="00C5516E" w:rsidRDefault="00C5516E" w:rsidP="00C5516E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C5516E">
        <w:rPr>
          <w:sz w:val="28"/>
          <w:szCs w:val="32"/>
        </w:rPr>
        <w:t>3.1</w:t>
      </w:r>
      <w:r w:rsidR="00DF58FC" w:rsidRPr="00C5516E">
        <w:rPr>
          <w:sz w:val="28"/>
          <w:szCs w:val="32"/>
        </w:rPr>
        <w:t xml:space="preserve"> Стратегия выбора целевых рынков</w:t>
      </w:r>
    </w:p>
    <w:p w:rsidR="00C5516E" w:rsidRPr="00C5516E" w:rsidRDefault="00C5516E" w:rsidP="00C5516E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DF58FC" w:rsidRPr="00C5516E" w:rsidRDefault="00DF58F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Оценить объем белорусского рынка позволяет информация о поставках в Республику Беларусь материалов для производства швейных изделий.</w:t>
      </w:r>
    </w:p>
    <w:p w:rsidR="00DF58FC" w:rsidRPr="00C5516E" w:rsidRDefault="00DF58F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По данным таможенного комитета РБ белорусские предприятия ежегодно закупают около 1,67-1,75 млн. квадратных метров различного материала для производства швейных изделий. Если принимать за единицу измерения 1 костюм, с расходом на него материала в среднем 3,5 м2, то указанного количества достаточно для производства 400-500 тыс. таких костюмов. Для производства швейных изделий используется также сырье белорусских производителей, в объеме 200-300 м2., на 50-85 тыс. изделий.</w:t>
      </w:r>
    </w:p>
    <w:p w:rsidR="00C5516E" w:rsidRDefault="00DF58F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Так как изделий реализуется внутри страны только 30%, можно утверждать, что указанные цифры, с высокой степенью вероятности, соответствуют емкости белорусского рынка.</w:t>
      </w:r>
    </w:p>
    <w:p w:rsidR="00DF58FC" w:rsidRPr="00C5516E" w:rsidRDefault="00DF58F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Указанная цель представляется достижимой при условии установления более низкого, чем у доминирующих в настоящее время на рынке производителей, уровня цен с учетом планируемого более высокого качества и потребительских свойств изделий.</w:t>
      </w:r>
    </w:p>
    <w:p w:rsidR="00C5516E" w:rsidRDefault="00DF58F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Из таблицы 3.1.</w:t>
      </w:r>
      <w:r w:rsidR="006C369D" w:rsidRPr="00C5516E">
        <w:rPr>
          <w:sz w:val="28"/>
          <w:szCs w:val="28"/>
        </w:rPr>
        <w:t>1.</w:t>
      </w:r>
      <w:r w:rsidRPr="00C5516E">
        <w:rPr>
          <w:sz w:val="28"/>
          <w:szCs w:val="28"/>
        </w:rPr>
        <w:t xml:space="preserve"> видно, что доходы населения увеличиваются с каждым годом, что позволяет реализовывать больше готовой продукции, с учетом повышения цены на изделие.</w:t>
      </w:r>
      <w:r w:rsidR="00C5516E">
        <w:rPr>
          <w:sz w:val="28"/>
          <w:szCs w:val="28"/>
        </w:rPr>
        <w:t xml:space="preserve"> </w:t>
      </w:r>
    </w:p>
    <w:p w:rsidR="00DC37F2" w:rsidRPr="00DC37F2" w:rsidRDefault="00DC37F2" w:rsidP="00DC37F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5516E" w:rsidRPr="00DC37F2" w:rsidRDefault="00DC37F2" w:rsidP="00DC37F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37F2">
        <w:rPr>
          <w:sz w:val="28"/>
          <w:szCs w:val="28"/>
        </w:rPr>
        <w:t xml:space="preserve">Таблица 3.1.1. </w:t>
      </w:r>
      <w:r w:rsidRPr="00DC37F2">
        <w:rPr>
          <w:bCs/>
          <w:sz w:val="28"/>
          <w:szCs w:val="28"/>
        </w:rPr>
        <w:t>Основные показатели уровня жизни населения</w:t>
      </w:r>
      <w:r w:rsidRPr="00DC37F2">
        <w:rPr>
          <w:sz w:val="28"/>
          <w:szCs w:val="28"/>
        </w:rPr>
        <w:t xml:space="preserve"> (в процентах к предыдущему году)</w:t>
      </w:r>
    </w:p>
    <w:tbl>
      <w:tblPr>
        <w:tblStyle w:val="a8"/>
        <w:tblW w:w="4691" w:type="pct"/>
        <w:jc w:val="center"/>
        <w:tblLook w:val="0400" w:firstRow="0" w:lastRow="0" w:firstColumn="0" w:lastColumn="0" w:noHBand="0" w:noVBand="1"/>
      </w:tblPr>
      <w:tblGrid>
        <w:gridCol w:w="2584"/>
        <w:gridCol w:w="697"/>
        <w:gridCol w:w="697"/>
        <w:gridCol w:w="697"/>
        <w:gridCol w:w="697"/>
        <w:gridCol w:w="774"/>
        <w:gridCol w:w="747"/>
        <w:gridCol w:w="697"/>
        <w:gridCol w:w="697"/>
        <w:gridCol w:w="693"/>
      </w:tblGrid>
      <w:tr w:rsidR="00C5516E" w:rsidRPr="00C5516E" w:rsidTr="00DC37F2">
        <w:trPr>
          <w:jc w:val="center"/>
        </w:trPr>
        <w:tc>
          <w:tcPr>
            <w:tcW w:w="1439" w:type="pct"/>
          </w:tcPr>
          <w:p w:rsidR="00DF58FC" w:rsidRPr="00C5516E" w:rsidRDefault="00DF58FC" w:rsidP="00C5516E">
            <w:pPr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388" w:type="pct"/>
          </w:tcPr>
          <w:p w:rsidR="00DF58FC" w:rsidRPr="00DC37F2" w:rsidRDefault="00DF58FC" w:rsidP="00C5516E">
            <w:pPr>
              <w:suppressAutoHyphens/>
              <w:spacing w:line="360" w:lineRule="auto"/>
              <w:rPr>
                <w:bCs/>
                <w:sz w:val="20"/>
              </w:rPr>
            </w:pPr>
            <w:r w:rsidRPr="00DC37F2">
              <w:rPr>
                <w:bCs/>
                <w:sz w:val="20"/>
              </w:rPr>
              <w:t>199</w:t>
            </w:r>
            <w:r w:rsidR="000C254F" w:rsidRPr="00DC37F2">
              <w:rPr>
                <w:bCs/>
                <w:sz w:val="20"/>
              </w:rPr>
              <w:t>8</w:t>
            </w:r>
          </w:p>
        </w:tc>
        <w:tc>
          <w:tcPr>
            <w:tcW w:w="388" w:type="pct"/>
          </w:tcPr>
          <w:p w:rsidR="00DF58FC" w:rsidRPr="00DC37F2" w:rsidRDefault="00DF58FC" w:rsidP="00C5516E">
            <w:pPr>
              <w:suppressAutoHyphens/>
              <w:spacing w:line="360" w:lineRule="auto"/>
              <w:rPr>
                <w:bCs/>
                <w:sz w:val="20"/>
              </w:rPr>
            </w:pPr>
            <w:r w:rsidRPr="00DC37F2">
              <w:rPr>
                <w:bCs/>
                <w:sz w:val="20"/>
              </w:rPr>
              <w:t>199</w:t>
            </w:r>
            <w:r w:rsidR="000C254F" w:rsidRPr="00DC37F2">
              <w:rPr>
                <w:bCs/>
                <w:sz w:val="20"/>
              </w:rPr>
              <w:t>9</w:t>
            </w:r>
          </w:p>
        </w:tc>
        <w:tc>
          <w:tcPr>
            <w:tcW w:w="388" w:type="pct"/>
          </w:tcPr>
          <w:p w:rsidR="00DF58FC" w:rsidRPr="00DC37F2" w:rsidRDefault="000C254F" w:rsidP="00C5516E">
            <w:pPr>
              <w:suppressAutoHyphens/>
              <w:spacing w:line="360" w:lineRule="auto"/>
              <w:rPr>
                <w:bCs/>
                <w:sz w:val="20"/>
              </w:rPr>
            </w:pPr>
            <w:r w:rsidRPr="00DC37F2">
              <w:rPr>
                <w:bCs/>
                <w:sz w:val="20"/>
              </w:rPr>
              <w:t>2000</w:t>
            </w:r>
          </w:p>
        </w:tc>
        <w:tc>
          <w:tcPr>
            <w:tcW w:w="388" w:type="pct"/>
          </w:tcPr>
          <w:p w:rsidR="00DF58FC" w:rsidRPr="00DC37F2" w:rsidRDefault="000C254F" w:rsidP="00C5516E">
            <w:pPr>
              <w:suppressAutoHyphens/>
              <w:spacing w:line="360" w:lineRule="auto"/>
              <w:rPr>
                <w:bCs/>
                <w:sz w:val="20"/>
              </w:rPr>
            </w:pPr>
            <w:r w:rsidRPr="00DC37F2">
              <w:rPr>
                <w:bCs/>
                <w:sz w:val="20"/>
              </w:rPr>
              <w:t>2001</w:t>
            </w:r>
          </w:p>
        </w:tc>
        <w:tc>
          <w:tcPr>
            <w:tcW w:w="431" w:type="pct"/>
          </w:tcPr>
          <w:p w:rsidR="00DF58FC" w:rsidRPr="00DC37F2" w:rsidRDefault="000C254F" w:rsidP="00C5516E">
            <w:pPr>
              <w:suppressAutoHyphens/>
              <w:spacing w:line="360" w:lineRule="auto"/>
              <w:rPr>
                <w:bCs/>
                <w:sz w:val="20"/>
              </w:rPr>
            </w:pPr>
            <w:r w:rsidRPr="00DC37F2">
              <w:rPr>
                <w:bCs/>
                <w:sz w:val="20"/>
              </w:rPr>
              <w:t>2002</w:t>
            </w:r>
          </w:p>
        </w:tc>
        <w:tc>
          <w:tcPr>
            <w:tcW w:w="416" w:type="pct"/>
          </w:tcPr>
          <w:p w:rsidR="00DF58FC" w:rsidRPr="00DC37F2" w:rsidRDefault="00DF58FC" w:rsidP="00C5516E">
            <w:pPr>
              <w:suppressAutoHyphens/>
              <w:spacing w:line="360" w:lineRule="auto"/>
              <w:rPr>
                <w:bCs/>
                <w:sz w:val="20"/>
              </w:rPr>
            </w:pPr>
            <w:r w:rsidRPr="00DC37F2">
              <w:rPr>
                <w:bCs/>
                <w:sz w:val="20"/>
              </w:rPr>
              <w:t>200</w:t>
            </w:r>
            <w:r w:rsidR="000C254F" w:rsidRPr="00DC37F2">
              <w:rPr>
                <w:bCs/>
                <w:sz w:val="20"/>
              </w:rPr>
              <w:t>3</w:t>
            </w:r>
          </w:p>
        </w:tc>
        <w:tc>
          <w:tcPr>
            <w:tcW w:w="388" w:type="pct"/>
          </w:tcPr>
          <w:p w:rsidR="00DF58FC" w:rsidRPr="00DC37F2" w:rsidRDefault="00DF58FC" w:rsidP="00C5516E">
            <w:pPr>
              <w:suppressAutoHyphens/>
              <w:spacing w:line="360" w:lineRule="auto"/>
              <w:rPr>
                <w:bCs/>
                <w:sz w:val="20"/>
              </w:rPr>
            </w:pPr>
            <w:r w:rsidRPr="00DC37F2">
              <w:rPr>
                <w:bCs/>
                <w:sz w:val="20"/>
              </w:rPr>
              <w:t>200</w:t>
            </w:r>
            <w:r w:rsidR="000C254F" w:rsidRPr="00DC37F2">
              <w:rPr>
                <w:bCs/>
                <w:sz w:val="20"/>
              </w:rPr>
              <w:t>4</w:t>
            </w:r>
          </w:p>
        </w:tc>
        <w:tc>
          <w:tcPr>
            <w:tcW w:w="388" w:type="pct"/>
          </w:tcPr>
          <w:p w:rsidR="00DF58FC" w:rsidRPr="00DC37F2" w:rsidRDefault="00DF58FC" w:rsidP="00C5516E">
            <w:pPr>
              <w:suppressAutoHyphens/>
              <w:spacing w:line="360" w:lineRule="auto"/>
              <w:rPr>
                <w:bCs/>
                <w:sz w:val="20"/>
              </w:rPr>
            </w:pPr>
            <w:r w:rsidRPr="00DC37F2">
              <w:rPr>
                <w:bCs/>
                <w:sz w:val="20"/>
              </w:rPr>
              <w:t>200</w:t>
            </w:r>
            <w:r w:rsidR="000C254F" w:rsidRPr="00DC37F2">
              <w:rPr>
                <w:bCs/>
                <w:sz w:val="20"/>
              </w:rPr>
              <w:t>5</w:t>
            </w:r>
          </w:p>
        </w:tc>
        <w:tc>
          <w:tcPr>
            <w:tcW w:w="389" w:type="pct"/>
          </w:tcPr>
          <w:p w:rsidR="00DF58FC" w:rsidRPr="00DC37F2" w:rsidRDefault="00DF58FC" w:rsidP="00C5516E">
            <w:pPr>
              <w:suppressAutoHyphens/>
              <w:spacing w:line="360" w:lineRule="auto"/>
              <w:rPr>
                <w:bCs/>
                <w:sz w:val="20"/>
              </w:rPr>
            </w:pPr>
            <w:r w:rsidRPr="00DC37F2">
              <w:rPr>
                <w:bCs/>
                <w:sz w:val="20"/>
              </w:rPr>
              <w:t>200</w:t>
            </w:r>
            <w:r w:rsidR="000C254F" w:rsidRPr="00DC37F2">
              <w:rPr>
                <w:bCs/>
                <w:sz w:val="20"/>
              </w:rPr>
              <w:t>6</w:t>
            </w:r>
          </w:p>
        </w:tc>
      </w:tr>
      <w:tr w:rsidR="00C5516E" w:rsidRPr="00C5516E" w:rsidTr="00DC37F2">
        <w:trPr>
          <w:jc w:val="center"/>
        </w:trPr>
        <w:tc>
          <w:tcPr>
            <w:tcW w:w="1439" w:type="pct"/>
          </w:tcPr>
          <w:p w:rsidR="00DF58FC" w:rsidRPr="00C5516E" w:rsidRDefault="00DF58F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Реальные располагаемые денежные</w:t>
            </w:r>
            <w:r w:rsidR="00DC37F2">
              <w:rPr>
                <w:sz w:val="20"/>
                <w:lang w:val="en-US"/>
              </w:rPr>
              <w:t xml:space="preserve"> </w:t>
            </w:r>
            <w:r w:rsidRPr="00C5516E">
              <w:rPr>
                <w:sz w:val="20"/>
              </w:rPr>
              <w:t>доходы населения</w:t>
            </w:r>
          </w:p>
        </w:tc>
        <w:tc>
          <w:tcPr>
            <w:tcW w:w="388" w:type="pct"/>
          </w:tcPr>
          <w:p w:rsidR="00DF58FC" w:rsidRPr="00C5516E" w:rsidRDefault="00DF58F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72,6</w:t>
            </w:r>
          </w:p>
        </w:tc>
        <w:tc>
          <w:tcPr>
            <w:tcW w:w="388" w:type="pct"/>
          </w:tcPr>
          <w:p w:rsidR="00DF58FC" w:rsidRPr="00C5516E" w:rsidRDefault="00DF58F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117,5</w:t>
            </w:r>
          </w:p>
        </w:tc>
        <w:tc>
          <w:tcPr>
            <w:tcW w:w="388" w:type="pct"/>
          </w:tcPr>
          <w:p w:rsidR="00DF58FC" w:rsidRPr="00C5516E" w:rsidRDefault="00DF58F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102,0</w:t>
            </w:r>
          </w:p>
        </w:tc>
        <w:tc>
          <w:tcPr>
            <w:tcW w:w="388" w:type="pct"/>
          </w:tcPr>
          <w:p w:rsidR="00DF58FC" w:rsidRPr="00C5516E" w:rsidRDefault="00DF58F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120,3</w:t>
            </w:r>
          </w:p>
        </w:tc>
        <w:tc>
          <w:tcPr>
            <w:tcW w:w="431" w:type="pct"/>
          </w:tcPr>
          <w:p w:rsidR="00DF58FC" w:rsidRPr="00C5516E" w:rsidRDefault="00DF58F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96,6</w:t>
            </w:r>
          </w:p>
        </w:tc>
        <w:tc>
          <w:tcPr>
            <w:tcW w:w="416" w:type="pct"/>
          </w:tcPr>
          <w:p w:rsidR="00DF58FC" w:rsidRPr="00C5516E" w:rsidRDefault="00DF58F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119,8</w:t>
            </w:r>
          </w:p>
        </w:tc>
        <w:tc>
          <w:tcPr>
            <w:tcW w:w="388" w:type="pct"/>
          </w:tcPr>
          <w:p w:rsidR="00DF58FC" w:rsidRPr="00C5516E" w:rsidRDefault="00DF58F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129,0</w:t>
            </w:r>
          </w:p>
        </w:tc>
        <w:tc>
          <w:tcPr>
            <w:tcW w:w="388" w:type="pct"/>
          </w:tcPr>
          <w:p w:rsidR="00DF58FC" w:rsidRPr="00C5516E" w:rsidRDefault="00DF58F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107,9</w:t>
            </w:r>
          </w:p>
        </w:tc>
        <w:tc>
          <w:tcPr>
            <w:tcW w:w="389" w:type="pct"/>
          </w:tcPr>
          <w:p w:rsidR="00DF58FC" w:rsidRPr="00C5516E" w:rsidRDefault="00DF58F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102,0</w:t>
            </w:r>
          </w:p>
        </w:tc>
      </w:tr>
      <w:tr w:rsidR="00C5516E" w:rsidRPr="00C5516E" w:rsidTr="00DC37F2">
        <w:trPr>
          <w:jc w:val="center"/>
        </w:trPr>
        <w:tc>
          <w:tcPr>
            <w:tcW w:w="1439" w:type="pct"/>
          </w:tcPr>
          <w:p w:rsidR="00DF58FC" w:rsidRPr="00C5516E" w:rsidRDefault="00DF58F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Реальная заработная плата работников</w:t>
            </w:r>
          </w:p>
        </w:tc>
        <w:tc>
          <w:tcPr>
            <w:tcW w:w="388" w:type="pct"/>
          </w:tcPr>
          <w:p w:rsidR="00DF58FC" w:rsidRPr="00C5516E" w:rsidRDefault="00DF58F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95,0</w:t>
            </w:r>
          </w:p>
        </w:tc>
        <w:tc>
          <w:tcPr>
            <w:tcW w:w="388" w:type="pct"/>
          </w:tcPr>
          <w:p w:rsidR="00DF58FC" w:rsidRPr="00C5516E" w:rsidRDefault="00DF58F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105,1</w:t>
            </w:r>
          </w:p>
        </w:tc>
        <w:tc>
          <w:tcPr>
            <w:tcW w:w="388" w:type="pct"/>
          </w:tcPr>
          <w:p w:rsidR="00DF58FC" w:rsidRPr="00C5516E" w:rsidRDefault="00DF58F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114,3</w:t>
            </w:r>
          </w:p>
        </w:tc>
        <w:tc>
          <w:tcPr>
            <w:tcW w:w="388" w:type="pct"/>
          </w:tcPr>
          <w:p w:rsidR="00DF58FC" w:rsidRPr="00C5516E" w:rsidRDefault="00DF58F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118,0</w:t>
            </w:r>
          </w:p>
        </w:tc>
        <w:tc>
          <w:tcPr>
            <w:tcW w:w="431" w:type="pct"/>
          </w:tcPr>
          <w:p w:rsidR="00DF58FC" w:rsidRPr="00C5516E" w:rsidRDefault="00DF58F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107,3</w:t>
            </w:r>
          </w:p>
        </w:tc>
        <w:tc>
          <w:tcPr>
            <w:tcW w:w="416" w:type="pct"/>
          </w:tcPr>
          <w:p w:rsidR="00DF58FC" w:rsidRPr="00C5516E" w:rsidRDefault="00DF58F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112,0</w:t>
            </w:r>
          </w:p>
        </w:tc>
        <w:tc>
          <w:tcPr>
            <w:tcW w:w="388" w:type="pct"/>
          </w:tcPr>
          <w:p w:rsidR="00DF58FC" w:rsidRPr="00C5516E" w:rsidRDefault="00DF58F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129,6</w:t>
            </w:r>
          </w:p>
        </w:tc>
        <w:tc>
          <w:tcPr>
            <w:tcW w:w="388" w:type="pct"/>
          </w:tcPr>
          <w:p w:rsidR="00DF58FC" w:rsidRPr="00C5516E" w:rsidRDefault="00DF58F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107,9</w:t>
            </w:r>
          </w:p>
        </w:tc>
        <w:tc>
          <w:tcPr>
            <w:tcW w:w="389" w:type="pct"/>
          </w:tcPr>
          <w:p w:rsidR="00DF58FC" w:rsidRPr="00C5516E" w:rsidRDefault="00DF58F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103,0</w:t>
            </w:r>
          </w:p>
        </w:tc>
      </w:tr>
      <w:tr w:rsidR="00C5516E" w:rsidRPr="00C5516E" w:rsidTr="00DC37F2">
        <w:trPr>
          <w:jc w:val="center"/>
        </w:trPr>
        <w:tc>
          <w:tcPr>
            <w:tcW w:w="1439" w:type="pct"/>
          </w:tcPr>
          <w:p w:rsidR="00DF58FC" w:rsidRPr="00C5516E" w:rsidRDefault="00DF58F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Реальный размер назначенной месячной пенсии (с учетом компенсационных выплат)</w:t>
            </w:r>
          </w:p>
        </w:tc>
        <w:tc>
          <w:tcPr>
            <w:tcW w:w="388" w:type="pct"/>
          </w:tcPr>
          <w:p w:rsidR="00DF58FC" w:rsidRPr="00C5516E" w:rsidRDefault="00DF58F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125,5</w:t>
            </w:r>
          </w:p>
        </w:tc>
        <w:tc>
          <w:tcPr>
            <w:tcW w:w="388" w:type="pct"/>
          </w:tcPr>
          <w:p w:rsidR="00DF58FC" w:rsidRPr="00C5516E" w:rsidRDefault="00DF58F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99,7</w:t>
            </w:r>
          </w:p>
        </w:tc>
        <w:tc>
          <w:tcPr>
            <w:tcW w:w="388" w:type="pct"/>
          </w:tcPr>
          <w:p w:rsidR="00DF58FC" w:rsidRPr="00C5516E" w:rsidRDefault="00DF58F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109,0</w:t>
            </w:r>
          </w:p>
        </w:tc>
        <w:tc>
          <w:tcPr>
            <w:tcW w:w="388" w:type="pct"/>
          </w:tcPr>
          <w:p w:rsidR="00DF58FC" w:rsidRPr="00C5516E" w:rsidRDefault="00DF58F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112,2</w:t>
            </w:r>
          </w:p>
        </w:tc>
        <w:tc>
          <w:tcPr>
            <w:tcW w:w="431" w:type="pct"/>
          </w:tcPr>
          <w:p w:rsidR="00DF58FC" w:rsidRPr="00C5516E" w:rsidRDefault="00DF58F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104,9</w:t>
            </w:r>
          </w:p>
        </w:tc>
        <w:tc>
          <w:tcPr>
            <w:tcW w:w="416" w:type="pct"/>
          </w:tcPr>
          <w:p w:rsidR="00DF58FC" w:rsidRPr="00C5516E" w:rsidRDefault="00DF58F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127,0</w:t>
            </w:r>
          </w:p>
        </w:tc>
        <w:tc>
          <w:tcPr>
            <w:tcW w:w="388" w:type="pct"/>
          </w:tcPr>
          <w:p w:rsidR="00DF58FC" w:rsidRPr="00C5516E" w:rsidRDefault="00DF58F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135,7</w:t>
            </w:r>
          </w:p>
        </w:tc>
        <w:tc>
          <w:tcPr>
            <w:tcW w:w="388" w:type="pct"/>
          </w:tcPr>
          <w:p w:rsidR="00DF58FC" w:rsidRPr="00C5516E" w:rsidRDefault="00DF58F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106,4</w:t>
            </w:r>
          </w:p>
        </w:tc>
        <w:tc>
          <w:tcPr>
            <w:tcW w:w="389" w:type="pct"/>
          </w:tcPr>
          <w:p w:rsidR="00DF58FC" w:rsidRPr="00C5516E" w:rsidRDefault="00DF58F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100,8</w:t>
            </w:r>
          </w:p>
        </w:tc>
      </w:tr>
    </w:tbl>
    <w:p w:rsidR="00C5516E" w:rsidRPr="00C5516E" w:rsidRDefault="00C5516E" w:rsidP="00C5516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5516E" w:rsidRDefault="00DF58F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Существует необходимость минимизации рисков изменения величины спроса за счет диверсификации рынков сбыта. Это делает необходимым присутствие предприятия как минимум на двух рынках с принципиально разной направленностью влияния в отношении величины спроса на них макроэкономических факторов. Поэтому наряду с рынком Республики Беларусь целесообразно развивать продажи и в Российской Федерации и Польше.</w:t>
      </w:r>
    </w:p>
    <w:p w:rsidR="00C5516E" w:rsidRDefault="00DF58FC" w:rsidP="00C5516E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5516E">
        <w:rPr>
          <w:bCs/>
          <w:iCs/>
          <w:sz w:val="28"/>
          <w:szCs w:val="28"/>
        </w:rPr>
        <w:t>Выделяют три основных сегмента рынка:</w:t>
      </w:r>
    </w:p>
    <w:p w:rsidR="00DF58FC" w:rsidRPr="00C5516E" w:rsidRDefault="00DF58FC" w:rsidP="00C5516E">
      <w:pPr>
        <w:numPr>
          <w:ilvl w:val="0"/>
          <w:numId w:val="17"/>
        </w:numPr>
        <w:tabs>
          <w:tab w:val="clear" w:pos="1259"/>
          <w:tab w:val="num" w:pos="960"/>
        </w:tabs>
        <w:suppressAutoHyphens/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C5516E">
        <w:rPr>
          <w:bCs/>
          <w:iCs/>
          <w:sz w:val="28"/>
          <w:szCs w:val="28"/>
        </w:rPr>
        <w:t>Скрытые потребители – обычно покупают швейные изделия 1-2</w:t>
      </w:r>
      <w:r w:rsidR="00C46900" w:rsidRPr="00C5516E">
        <w:rPr>
          <w:bCs/>
          <w:iCs/>
          <w:sz w:val="28"/>
          <w:szCs w:val="28"/>
        </w:rPr>
        <w:t xml:space="preserve"> раза</w:t>
      </w:r>
      <w:r w:rsidRPr="00C5516E">
        <w:rPr>
          <w:bCs/>
          <w:iCs/>
          <w:sz w:val="28"/>
          <w:szCs w:val="28"/>
        </w:rPr>
        <w:t xml:space="preserve"> в год, покупка которых дает им полное удовлетворение. Предприятию необходимо с помощью коммуникационной политики освоить как можно больше скрытых потребителей;</w:t>
      </w:r>
    </w:p>
    <w:p w:rsidR="00DF58FC" w:rsidRPr="00C5516E" w:rsidRDefault="00DF58FC" w:rsidP="00C5516E">
      <w:pPr>
        <w:numPr>
          <w:ilvl w:val="0"/>
          <w:numId w:val="17"/>
        </w:numPr>
        <w:tabs>
          <w:tab w:val="clear" w:pos="1259"/>
          <w:tab w:val="num" w:pos="960"/>
        </w:tabs>
        <w:suppressAutoHyphens/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C5516E">
        <w:rPr>
          <w:bCs/>
          <w:iCs/>
          <w:sz w:val="28"/>
          <w:szCs w:val="28"/>
        </w:rPr>
        <w:t>Традиционные потребители – постоянные покупатели, для которых основными показателями для последующей покупки служат: репутация и имидж предприятия, высокое качестве готовых изделий и др.;</w:t>
      </w:r>
    </w:p>
    <w:p w:rsidR="00DF58FC" w:rsidRPr="00C5516E" w:rsidRDefault="00DF58FC" w:rsidP="00C5516E">
      <w:pPr>
        <w:numPr>
          <w:ilvl w:val="0"/>
          <w:numId w:val="17"/>
        </w:numPr>
        <w:tabs>
          <w:tab w:val="clear" w:pos="1259"/>
          <w:tab w:val="num" w:pos="960"/>
        </w:tabs>
        <w:suppressAutoHyphens/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C5516E">
        <w:rPr>
          <w:bCs/>
          <w:iCs/>
          <w:sz w:val="28"/>
          <w:szCs w:val="28"/>
        </w:rPr>
        <w:t>Эксклюзивные потребители – для завоевания этого сегмента рынка необходимо постоянное обновлен</w:t>
      </w:r>
      <w:r w:rsidR="002A5121" w:rsidRPr="00C5516E">
        <w:rPr>
          <w:bCs/>
          <w:iCs/>
          <w:sz w:val="28"/>
          <w:szCs w:val="28"/>
        </w:rPr>
        <w:t>ие партий швейных изделий,</w:t>
      </w:r>
      <w:r w:rsidRPr="00C5516E">
        <w:rPr>
          <w:bCs/>
          <w:iCs/>
          <w:sz w:val="28"/>
          <w:szCs w:val="28"/>
        </w:rPr>
        <w:t xml:space="preserve"> разработка и выпуск эксклюзивные моделей.</w:t>
      </w:r>
    </w:p>
    <w:p w:rsidR="00DF58FC" w:rsidRPr="00C5516E" w:rsidRDefault="00DF58F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 xml:space="preserve">Унитарное предприятие "CONRA сохраняет две свои главные целевые аудитории - молодых динамичных женщин, активно строящих карьеру, и женщин постарше, уже добившихся определенного успеха, для которых важно подчеркнуть одеждой еще и свой статус. Для каждой отдельной группы покупателей выпускаются определенные разнообразные модели костюмов. Такое установление групп покупателей называется </w:t>
      </w:r>
      <w:r w:rsidRPr="00C5516E">
        <w:rPr>
          <w:iCs/>
          <w:sz w:val="28"/>
          <w:szCs w:val="28"/>
        </w:rPr>
        <w:t>сегментированный маркетинг</w:t>
      </w:r>
      <w:r w:rsidRPr="00C5516E">
        <w:rPr>
          <w:sz w:val="28"/>
          <w:szCs w:val="28"/>
        </w:rPr>
        <w:t>.</w:t>
      </w:r>
    </w:p>
    <w:p w:rsidR="00DF58FC" w:rsidRPr="00C5516E" w:rsidRDefault="00DF58FC" w:rsidP="00C5516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5516E">
        <w:rPr>
          <w:sz w:val="28"/>
          <w:szCs w:val="28"/>
        </w:rPr>
        <w:t>Рынок швейных изделий за пос</w:t>
      </w:r>
      <w:r w:rsidR="00C46900" w:rsidRPr="00C5516E">
        <w:rPr>
          <w:sz w:val="28"/>
          <w:szCs w:val="28"/>
        </w:rPr>
        <w:t>ледние 10 лет сильно увеличился</w:t>
      </w:r>
      <w:r w:rsidRPr="00C5516E">
        <w:rPr>
          <w:sz w:val="28"/>
          <w:szCs w:val="28"/>
        </w:rPr>
        <w:t xml:space="preserve"> (см. таблица 1.1.1. раздел 1). Прогнозируется и дальнейший рост рынка швейных изделий еще не менее чем на 5 лет. Связано это с тем, что особенностью швейной отрасли является сравнительно небольшая длительность производственного цикла – процесс изготовления партии изделий составляет 1-1,5 месяца. Эта особенность делает отрасль выгодной для вложения средств, особенно в оборотные средства, так как обеспечивается быстрое получение доходов.</w:t>
      </w:r>
    </w:p>
    <w:p w:rsidR="00C5516E" w:rsidRPr="00C5516E" w:rsidRDefault="00C5516E" w:rsidP="00C5516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F58FC" w:rsidRPr="00C5516E" w:rsidRDefault="00C5516E" w:rsidP="00C5516E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C5516E">
        <w:rPr>
          <w:sz w:val="28"/>
          <w:szCs w:val="32"/>
        </w:rPr>
        <w:t>3.2</w:t>
      </w:r>
      <w:r w:rsidR="00DF58FC" w:rsidRPr="00C5516E">
        <w:rPr>
          <w:sz w:val="28"/>
          <w:szCs w:val="32"/>
        </w:rPr>
        <w:t xml:space="preserve"> Товарный анализ предприятия</w:t>
      </w:r>
    </w:p>
    <w:p w:rsidR="00C5516E" w:rsidRPr="00C5516E" w:rsidRDefault="00C5516E" w:rsidP="00C5516E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DF58FC" w:rsidRPr="00C5516E" w:rsidRDefault="00DF58FC" w:rsidP="00C5516E">
      <w:pPr>
        <w:pStyle w:val="Iauiue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 xml:space="preserve">Товарный ассортимент предприятия 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>CONRA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 xml:space="preserve"> – женские костюмы, платья, брюки, юбки, разнообразных фасонов, моделей, комплектации, цветов и расцветок. Составляет он более 120 моделей.</w:t>
      </w:r>
    </w:p>
    <w:p w:rsidR="00DF58FC" w:rsidRPr="00C5516E" w:rsidRDefault="00DF58F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Рыночная эффективность товара может быть достигнута полным соответствием товарного ассор</w:t>
      </w:r>
      <w:r w:rsidR="002A5121" w:rsidRPr="00C5516E">
        <w:rPr>
          <w:sz w:val="28"/>
          <w:szCs w:val="28"/>
        </w:rPr>
        <w:t>тимента запросам потребителей. Д</w:t>
      </w:r>
      <w:r w:rsidRPr="00C5516E">
        <w:rPr>
          <w:sz w:val="28"/>
          <w:szCs w:val="28"/>
        </w:rPr>
        <w:t>ля этого предприятию необходимо постоянно развивать и пополнять свой товарный ассортимент.</w:t>
      </w:r>
    </w:p>
    <w:p w:rsidR="00C5516E" w:rsidRDefault="00C5516E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58FC" w:rsidRPr="00C5516E">
        <w:rPr>
          <w:sz w:val="28"/>
          <w:szCs w:val="28"/>
        </w:rPr>
        <w:t>Каждый поставленный на рынок товар имеет цикл жизни, в течение которого он находит своих покупателей. Жизненный цикл характеризуется колебаниями</w:t>
      </w:r>
      <w:r>
        <w:rPr>
          <w:sz w:val="28"/>
          <w:szCs w:val="28"/>
        </w:rPr>
        <w:t xml:space="preserve"> </w:t>
      </w:r>
      <w:r w:rsidR="00DF58FC" w:rsidRPr="00C5516E">
        <w:rPr>
          <w:sz w:val="28"/>
          <w:szCs w:val="28"/>
        </w:rPr>
        <w:t xml:space="preserve">объема продаж товара и прибыли от его реализации. Жизненный цикл швейных изделий предприятия </w:t>
      </w:r>
      <w:r>
        <w:rPr>
          <w:sz w:val="28"/>
          <w:szCs w:val="28"/>
        </w:rPr>
        <w:t>"</w:t>
      </w:r>
      <w:r w:rsidR="00DF58FC" w:rsidRPr="00C5516E">
        <w:rPr>
          <w:sz w:val="28"/>
          <w:szCs w:val="28"/>
        </w:rPr>
        <w:t>CONRA</w:t>
      </w:r>
      <w:r>
        <w:rPr>
          <w:sz w:val="28"/>
          <w:szCs w:val="28"/>
        </w:rPr>
        <w:t xml:space="preserve">" </w:t>
      </w:r>
      <w:r w:rsidR="00DF58FC" w:rsidRPr="00C5516E">
        <w:rPr>
          <w:sz w:val="28"/>
          <w:szCs w:val="28"/>
        </w:rPr>
        <w:t xml:space="preserve">изображен на </w:t>
      </w:r>
      <w:r w:rsidR="006C369D" w:rsidRPr="00C5516E">
        <w:rPr>
          <w:sz w:val="28"/>
          <w:szCs w:val="28"/>
        </w:rPr>
        <w:t>рис. 3</w:t>
      </w:r>
      <w:r w:rsidR="00DF58FC" w:rsidRPr="00C5516E">
        <w:rPr>
          <w:sz w:val="28"/>
          <w:szCs w:val="28"/>
        </w:rPr>
        <w:t>.</w:t>
      </w:r>
    </w:p>
    <w:p w:rsidR="00C5516E" w:rsidRDefault="00C5516E" w:rsidP="00C5516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5516E" w:rsidRPr="00C5516E" w:rsidRDefault="00DC37F2" w:rsidP="00C5516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37202F">
        <w:rPr>
          <w:sz w:val="28"/>
          <w:szCs w:val="28"/>
          <w:lang w:val="en-US"/>
        </w:rPr>
        <w:pict>
          <v:shape id="_x0000_i1027" type="#_x0000_t75" style="width:324.75pt;height:170.25pt">
            <v:imagedata r:id="rId9" o:title=""/>
          </v:shape>
        </w:pict>
      </w:r>
    </w:p>
    <w:p w:rsidR="00C5516E" w:rsidRDefault="006C369D" w:rsidP="00C5516E">
      <w:pPr>
        <w:suppressAutoHyphens/>
        <w:spacing w:line="360" w:lineRule="auto"/>
        <w:ind w:firstLine="709"/>
        <w:jc w:val="both"/>
        <w:rPr>
          <w:sz w:val="28"/>
        </w:rPr>
      </w:pPr>
      <w:r w:rsidRPr="00C5516E">
        <w:rPr>
          <w:sz w:val="28"/>
        </w:rPr>
        <w:t>Рис. 3</w:t>
      </w:r>
      <w:r w:rsidR="00DF58FC" w:rsidRPr="00C5516E">
        <w:rPr>
          <w:sz w:val="28"/>
        </w:rPr>
        <w:t xml:space="preserve">. Жизненный цикл швейных изделий предприятия </w:t>
      </w:r>
      <w:r w:rsidR="00C5516E">
        <w:rPr>
          <w:sz w:val="28"/>
        </w:rPr>
        <w:t>"</w:t>
      </w:r>
      <w:r w:rsidR="00DF58FC" w:rsidRPr="00C5516E">
        <w:rPr>
          <w:sz w:val="28"/>
        </w:rPr>
        <w:t>CONRA</w:t>
      </w:r>
      <w:r w:rsidR="00C5516E">
        <w:rPr>
          <w:sz w:val="28"/>
        </w:rPr>
        <w:t>"</w:t>
      </w:r>
      <w:r w:rsidR="00DF58FC" w:rsidRPr="00C5516E">
        <w:rPr>
          <w:sz w:val="28"/>
        </w:rPr>
        <w:t xml:space="preserve"> </w:t>
      </w:r>
    </w:p>
    <w:p w:rsidR="00DF58FC" w:rsidRPr="00C5516E" w:rsidRDefault="00DF58F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58FC" w:rsidRPr="00C5516E" w:rsidRDefault="00DF58F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 xml:space="preserve">Жизненный цикл швейных изделий предприятия 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>CONRA</w:t>
      </w:r>
      <w:r w:rsidR="00C5516E">
        <w:rPr>
          <w:sz w:val="28"/>
          <w:szCs w:val="28"/>
        </w:rPr>
        <w:t xml:space="preserve">" </w:t>
      </w:r>
      <w:r w:rsidRPr="00C5516E">
        <w:rPr>
          <w:sz w:val="28"/>
          <w:szCs w:val="28"/>
        </w:rPr>
        <w:t xml:space="preserve">находиться на стадии 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>роста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>. Стадия роста имеет большое значение для дальнейшей судьбы товара и характеризуется его признанием со стороны потребителей, быстрым ростом объема продаж, поиском новых рынков. Прибыль от реализации нередко достигает пика, он может составлять 50-70 % прибыли, получаемой за весь жизненный цикл товара. Основная задача предприятия состоит в как можно более длительном поддержании быстрого роста объема реализации. Достичь этого можно за счет выхода на новые сегменты рынка, освоения новых каналов сбыта, усиления рекламы и других мер. Цены в этот период, как правило, не изменяются и даже несколько снижаются, так как на рынке уже появляются товары конкурентов, а значит, обостряется борьба за предпочтение потребителя.</w:t>
      </w:r>
    </w:p>
    <w:p w:rsidR="00DF58FC" w:rsidRPr="00C5516E" w:rsidRDefault="00DF58F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Товарная марка предприятия</w:t>
      </w:r>
      <w:r w:rsidR="00C5516E">
        <w:rPr>
          <w:sz w:val="28"/>
          <w:szCs w:val="28"/>
        </w:rPr>
        <w:t xml:space="preserve"> </w:t>
      </w:r>
      <w:r w:rsidRPr="00C5516E">
        <w:rPr>
          <w:sz w:val="28"/>
          <w:szCs w:val="28"/>
        </w:rPr>
        <w:t xml:space="preserve">ЧУП 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>CONRA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 xml:space="preserve"> - это имя предприятия, которое идентифицирует его товары. Создание и грамотное использование товарной марки позволяет более эффективно дистанцировать товарное предложение от товаров конкурентов, способствует получению общественного признания, обеспечивает предприятию более широкое распространение его товаров. Позиция торговой марки 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>CONRA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 xml:space="preserve"> такова, что она стала известна не только в городе Бресте, Республике Беларусь, но и за ее пределами: Российской Федерации, Республике Польша, странах Балтии и др.</w:t>
      </w:r>
    </w:p>
    <w:p w:rsidR="00C5516E" w:rsidRDefault="00DF58F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Модернизация уже существующих и разработка новых товаров – это обязательные условия выживания для предприятия в условиях рынка. Они являются целесообразными, так имеют первоначальное значение для дальнейшего развития и рентабельности предприятия.</w:t>
      </w:r>
    </w:p>
    <w:p w:rsidR="00DF58FC" w:rsidRPr="00C5516E" w:rsidRDefault="00DF58F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 xml:space="preserve">Процесс модернизации уже существующих товаров на предприятии 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>CONRA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 xml:space="preserve"> прошел через усовершенствование технологии производства и обработки швейных изделий, а также через использование нового высокотехнологического оборудования: машины для втачивания рукавов, обметочной машины 5-</w:t>
      </w:r>
      <w:r w:rsidR="0053400B" w:rsidRPr="00C5516E">
        <w:rPr>
          <w:sz w:val="28"/>
          <w:szCs w:val="28"/>
        </w:rPr>
        <w:t>ти нитки, челночной машины двух</w:t>
      </w:r>
      <w:r w:rsidRPr="00C5516E">
        <w:rPr>
          <w:sz w:val="28"/>
          <w:szCs w:val="28"/>
        </w:rPr>
        <w:t>нитки.</w:t>
      </w:r>
    </w:p>
    <w:p w:rsidR="00DF58FC" w:rsidRPr="00C5516E" w:rsidRDefault="00DF58F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 xml:space="preserve">В условиях растущей насыщенности рынков и обострения конкуренции центральной задачей предприятия 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>CONRA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 xml:space="preserve"> является разработка и внедрение на рынок новых товаров. Необходимо это для того, чтобы</w:t>
      </w:r>
      <w:r w:rsidR="00C5516E">
        <w:rPr>
          <w:sz w:val="28"/>
          <w:szCs w:val="28"/>
        </w:rPr>
        <w:t xml:space="preserve"> </w:t>
      </w:r>
      <w:r w:rsidRPr="00C5516E">
        <w:rPr>
          <w:sz w:val="28"/>
          <w:szCs w:val="28"/>
        </w:rPr>
        <w:t>не потерять свои позиции на рынке, укрепить их и выйти на новые рынки и их сегменты, а все с помощью удовлетворения меняющихся запросов потребителей.</w:t>
      </w:r>
    </w:p>
    <w:p w:rsidR="00DF58FC" w:rsidRPr="00C5516E" w:rsidRDefault="00DF58F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58FC" w:rsidRPr="00C5516E" w:rsidRDefault="00C5516E" w:rsidP="00C5516E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C5516E">
        <w:rPr>
          <w:sz w:val="28"/>
          <w:szCs w:val="32"/>
        </w:rPr>
        <w:t>3.3</w:t>
      </w:r>
      <w:r w:rsidR="00DF58FC" w:rsidRPr="00C5516E">
        <w:rPr>
          <w:sz w:val="28"/>
          <w:szCs w:val="32"/>
        </w:rPr>
        <w:t xml:space="preserve"> Ценовая стратегия</w:t>
      </w:r>
    </w:p>
    <w:p w:rsidR="00C5516E" w:rsidRPr="00C5516E" w:rsidRDefault="00C5516E" w:rsidP="00C5516E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DF58FC" w:rsidRPr="00C5516E" w:rsidRDefault="00DF58F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 xml:space="preserve">Ценовая стратегия определяет выбор определенной динамики изменения исходной цены товара, максимально соответствующей цели предприятия в рамках планируемого периода. Выбор ценовой стратегии зависти от условий конкретной ситуации, в которой находится организация. ЧУП 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  <w:lang w:val="en-US"/>
        </w:rPr>
        <w:t>CONRA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 xml:space="preserve"> ведет ценовую стратегию сезонной (периодической) скидки. Она основывается на неоднородности</w:t>
      </w:r>
      <w:r w:rsidR="00C5516E">
        <w:rPr>
          <w:sz w:val="28"/>
          <w:szCs w:val="28"/>
        </w:rPr>
        <w:t xml:space="preserve"> </w:t>
      </w:r>
      <w:r w:rsidRPr="00C5516E">
        <w:rPr>
          <w:sz w:val="28"/>
          <w:szCs w:val="28"/>
        </w:rPr>
        <w:t>покупательского спроса во времени. Она используется при снижении цен по окончании сезона, а именно на костюмы летнего или зимнего сезона. Скидки составляют от 5 до 30% осенью на летние костюмы, весной на зимние. Применение стратегии сезонной скидки позволяет предприятию обеспечить более равномерную загрузку и расширить объем продаж.</w:t>
      </w:r>
    </w:p>
    <w:p w:rsidR="00DF58FC" w:rsidRPr="00C5516E" w:rsidRDefault="00DF58F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Позиционирование цены определяется позицией цены на продукцию на выбранном сегменте рынка по сравнению с аналогичными ценами на продукцию фирм конкурентов. У предприятия</w:t>
      </w:r>
      <w:r w:rsidR="00C5516E">
        <w:rPr>
          <w:sz w:val="28"/>
          <w:szCs w:val="28"/>
        </w:rPr>
        <w:t xml:space="preserve"> "</w:t>
      </w:r>
      <w:r w:rsidRPr="00C5516E">
        <w:rPr>
          <w:sz w:val="28"/>
          <w:szCs w:val="28"/>
          <w:lang w:val="en-US"/>
        </w:rPr>
        <w:t>CONRA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 xml:space="preserve"> такова позиция установления цены: при высоком качестве выпускаемой продукции, цены на нее средние, так как предприятие предпочитает придерживаться стратегии 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>следования за лидером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>.</w:t>
      </w:r>
    </w:p>
    <w:p w:rsidR="00DF58FC" w:rsidRPr="00C5516E" w:rsidRDefault="00DF58FC" w:rsidP="00C5516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5516E">
        <w:rPr>
          <w:sz w:val="28"/>
          <w:szCs w:val="28"/>
        </w:rPr>
        <w:t xml:space="preserve">Сравнительный анализ цен предприятия 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  <w:lang w:val="en-US"/>
        </w:rPr>
        <w:t>CONRA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 xml:space="preserve"> и основных конкурентов приведен в таблице </w:t>
      </w:r>
      <w:r w:rsidR="0053400B" w:rsidRPr="00C5516E">
        <w:rPr>
          <w:sz w:val="28"/>
          <w:szCs w:val="28"/>
        </w:rPr>
        <w:t>3.</w:t>
      </w:r>
      <w:r w:rsidR="006C369D" w:rsidRPr="00C5516E">
        <w:rPr>
          <w:sz w:val="28"/>
          <w:szCs w:val="28"/>
        </w:rPr>
        <w:t>1.</w:t>
      </w:r>
      <w:r w:rsidRPr="00C5516E">
        <w:rPr>
          <w:sz w:val="28"/>
          <w:szCs w:val="28"/>
        </w:rPr>
        <w:t>2.</w:t>
      </w:r>
    </w:p>
    <w:p w:rsidR="00C5516E" w:rsidRPr="00C5516E" w:rsidRDefault="00C5516E" w:rsidP="00C5516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F58FC" w:rsidRPr="00C5516E" w:rsidRDefault="00DF58F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 xml:space="preserve">Таблица </w:t>
      </w:r>
      <w:r w:rsidR="00F90036" w:rsidRPr="00C5516E">
        <w:rPr>
          <w:sz w:val="28"/>
          <w:szCs w:val="28"/>
        </w:rPr>
        <w:t>3.</w:t>
      </w:r>
      <w:r w:rsidR="006C369D" w:rsidRPr="00C5516E">
        <w:rPr>
          <w:sz w:val="28"/>
          <w:szCs w:val="28"/>
        </w:rPr>
        <w:t>1.</w:t>
      </w:r>
      <w:r w:rsidRPr="00C5516E">
        <w:rPr>
          <w:sz w:val="28"/>
          <w:szCs w:val="28"/>
        </w:rPr>
        <w:t>2. Сравнительный анализ цен</w:t>
      </w:r>
    </w:p>
    <w:tbl>
      <w:tblPr>
        <w:tblStyle w:val="a8"/>
        <w:tblW w:w="9072" w:type="dxa"/>
        <w:jc w:val="center"/>
        <w:tblLayout w:type="fixed"/>
        <w:tblLook w:val="0400" w:firstRow="0" w:lastRow="0" w:firstColumn="0" w:lastColumn="0" w:noHBand="0" w:noVBand="1"/>
      </w:tblPr>
      <w:tblGrid>
        <w:gridCol w:w="2865"/>
        <w:gridCol w:w="1589"/>
        <w:gridCol w:w="1953"/>
        <w:gridCol w:w="1333"/>
        <w:gridCol w:w="1332"/>
      </w:tblGrid>
      <w:tr w:rsidR="00DF58FC" w:rsidRPr="00C5516E" w:rsidTr="00DC37F2">
        <w:trPr>
          <w:jc w:val="center"/>
        </w:trPr>
        <w:tc>
          <w:tcPr>
            <w:tcW w:w="3120" w:type="dxa"/>
          </w:tcPr>
          <w:p w:rsidR="00DF58FC" w:rsidRPr="00C5516E" w:rsidRDefault="00DF58FC" w:rsidP="00C5516E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720" w:type="dxa"/>
          </w:tcPr>
          <w:p w:rsidR="00DF58FC" w:rsidRPr="00C5516E" w:rsidRDefault="00DF58F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Модельный дом Николая Морозова</w:t>
            </w:r>
          </w:p>
        </w:tc>
        <w:tc>
          <w:tcPr>
            <w:tcW w:w="2120" w:type="dxa"/>
          </w:tcPr>
          <w:p w:rsidR="00DF58FC" w:rsidRPr="00C5516E" w:rsidRDefault="00DF58F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Частное унитарное предприятие</w:t>
            </w:r>
          </w:p>
          <w:p w:rsidR="00DF58FC" w:rsidRPr="00C5516E" w:rsidRDefault="00C5516E" w:rsidP="00C5516E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t>"</w:t>
            </w:r>
            <w:r w:rsidR="00DF58FC" w:rsidRPr="00C5516E">
              <w:rPr>
                <w:sz w:val="20"/>
                <w:lang w:val="en-US"/>
              </w:rPr>
              <w:t>CONRA</w:t>
            </w:r>
            <w:r>
              <w:rPr>
                <w:sz w:val="20"/>
              </w:rPr>
              <w:t>"</w:t>
            </w:r>
          </w:p>
        </w:tc>
        <w:tc>
          <w:tcPr>
            <w:tcW w:w="1440" w:type="dxa"/>
          </w:tcPr>
          <w:p w:rsidR="00DF58FC" w:rsidRPr="00C5516E" w:rsidRDefault="00DF58F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 xml:space="preserve">Модельный дом </w:t>
            </w:r>
            <w:r w:rsidR="00C5516E">
              <w:rPr>
                <w:sz w:val="20"/>
              </w:rPr>
              <w:t>"</w:t>
            </w:r>
            <w:r w:rsidRPr="00C5516E">
              <w:rPr>
                <w:sz w:val="20"/>
              </w:rPr>
              <w:t>Диома</w:t>
            </w:r>
            <w:r w:rsidR="00C5516E">
              <w:rPr>
                <w:sz w:val="20"/>
              </w:rPr>
              <w:t>"</w:t>
            </w:r>
          </w:p>
        </w:tc>
        <w:tc>
          <w:tcPr>
            <w:tcW w:w="1438" w:type="dxa"/>
          </w:tcPr>
          <w:p w:rsidR="00DF58FC" w:rsidRPr="00C5516E" w:rsidRDefault="00C5516E" w:rsidP="00C5516E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t>"</w:t>
            </w:r>
            <w:r w:rsidR="00DF58FC" w:rsidRPr="00C5516E">
              <w:rPr>
                <w:sz w:val="20"/>
              </w:rPr>
              <w:t>Каролина</w:t>
            </w:r>
            <w:r>
              <w:rPr>
                <w:sz w:val="20"/>
              </w:rPr>
              <w:t>"</w:t>
            </w:r>
          </w:p>
          <w:p w:rsidR="00DF58FC" w:rsidRPr="00C5516E" w:rsidRDefault="00DF58F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ИП</w:t>
            </w:r>
          </w:p>
        </w:tc>
      </w:tr>
      <w:tr w:rsidR="00DF58FC" w:rsidRPr="00C5516E" w:rsidTr="00DC37F2">
        <w:trPr>
          <w:jc w:val="center"/>
        </w:trPr>
        <w:tc>
          <w:tcPr>
            <w:tcW w:w="3120" w:type="dxa"/>
          </w:tcPr>
          <w:p w:rsidR="00DF58FC" w:rsidRPr="00C5516E" w:rsidRDefault="00DF58F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Цена единицы продукции (на примере костюма (брюки + пиджак средней длины без подкладки)), у.е.</w:t>
            </w:r>
          </w:p>
        </w:tc>
        <w:tc>
          <w:tcPr>
            <w:tcW w:w="1720" w:type="dxa"/>
          </w:tcPr>
          <w:p w:rsidR="00DF58FC" w:rsidRPr="00C5516E" w:rsidRDefault="00DF58F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40</w:t>
            </w:r>
          </w:p>
        </w:tc>
        <w:tc>
          <w:tcPr>
            <w:tcW w:w="2120" w:type="dxa"/>
          </w:tcPr>
          <w:p w:rsidR="00DF58FC" w:rsidRPr="00C5516E" w:rsidRDefault="00DF58F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37</w:t>
            </w:r>
          </w:p>
        </w:tc>
        <w:tc>
          <w:tcPr>
            <w:tcW w:w="1440" w:type="dxa"/>
          </w:tcPr>
          <w:p w:rsidR="00DF58FC" w:rsidRPr="00C5516E" w:rsidRDefault="00DF58F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32</w:t>
            </w:r>
          </w:p>
        </w:tc>
        <w:tc>
          <w:tcPr>
            <w:tcW w:w="1438" w:type="dxa"/>
          </w:tcPr>
          <w:p w:rsidR="00DF58FC" w:rsidRPr="00C5516E" w:rsidRDefault="00DF58FC" w:rsidP="00C5516E">
            <w:pPr>
              <w:suppressAutoHyphens/>
              <w:spacing w:line="360" w:lineRule="auto"/>
              <w:rPr>
                <w:sz w:val="20"/>
              </w:rPr>
            </w:pPr>
            <w:r w:rsidRPr="00C5516E">
              <w:rPr>
                <w:sz w:val="20"/>
              </w:rPr>
              <w:t>26</w:t>
            </w:r>
          </w:p>
        </w:tc>
      </w:tr>
    </w:tbl>
    <w:p w:rsidR="00DF58FC" w:rsidRPr="00C5516E" w:rsidRDefault="00DF58F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5516E" w:rsidRDefault="00DF58F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 xml:space="preserve">Из таблицы видно, что самая высокая цена на костюм от Николая Морозова. Это связано с тем, что из приведенных выше фирм-производителей, модельный дом Николая Морозова является одним из самых известных производителей женских костюмов, благодаря доказанному качеству выпускаемых костюмов, современным методам производства и обработки, высококвалифицированным специалистам, рекламе, имиджу и репутации фирмы и многим другим факторам. </w:t>
      </w:r>
    </w:p>
    <w:p w:rsidR="00DF58FC" w:rsidRPr="00C5516E" w:rsidRDefault="00DF58F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 xml:space="preserve">Модельный дом 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>Диома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 xml:space="preserve"> выпускает костюмы высокого качества, также является признанным лидером рыка, но цену на костюмы предприятие устанавливает чуть ниже, чем конкурентов в связи с выбранной ценовой стратегией и более низкими издержками.</w:t>
      </w:r>
    </w:p>
    <w:p w:rsidR="00DF58FC" w:rsidRPr="00C5516E" w:rsidRDefault="00C5516E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DF58FC" w:rsidRPr="00C5516E">
        <w:rPr>
          <w:sz w:val="28"/>
          <w:szCs w:val="28"/>
        </w:rPr>
        <w:t>Каролина</w:t>
      </w:r>
      <w:r>
        <w:rPr>
          <w:sz w:val="28"/>
          <w:szCs w:val="28"/>
        </w:rPr>
        <w:t>"</w:t>
      </w:r>
      <w:r w:rsidR="00DF58FC" w:rsidRPr="00C5516E">
        <w:rPr>
          <w:sz w:val="28"/>
          <w:szCs w:val="28"/>
        </w:rPr>
        <w:t xml:space="preserve"> ИП является производителем костюмов среднего качества по низким и средним ценам, при низких издержках, рассчитанные на основную массу потребителей (не богатые слои общества).</w:t>
      </w:r>
    </w:p>
    <w:p w:rsidR="00DF58FC" w:rsidRPr="00C5516E" w:rsidRDefault="00DF58F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 xml:space="preserve">Выбранная стратегия ценообразования предприятия 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  <w:lang w:val="en-US"/>
        </w:rPr>
        <w:t>CONRA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 xml:space="preserve"> имеет большое</w:t>
      </w:r>
      <w:r w:rsidR="00C5516E">
        <w:rPr>
          <w:sz w:val="28"/>
          <w:szCs w:val="28"/>
        </w:rPr>
        <w:t xml:space="preserve"> </w:t>
      </w:r>
      <w:r w:rsidRPr="00C5516E">
        <w:rPr>
          <w:sz w:val="28"/>
          <w:szCs w:val="28"/>
        </w:rPr>
        <w:t>для него значение, так как скидки на продукцию положительно влияют на потребителей, подталкивая их большее количество к покупке, а следовательно у предприятия увеличивается объем продаж.</w:t>
      </w:r>
    </w:p>
    <w:p w:rsidR="00DF58FC" w:rsidRPr="00C5516E" w:rsidRDefault="00DF58F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Конкурентоспособность – характеристика товара, определяющая его преимущество по сравнению с аналогичными товарами-конкурентами, которое обеспечивает возможность реализации этого товара в определенный момент времени на конкретном рынке. При этом среди товаров аналогичного назначения большей конкурентоспособностью на рынке обладает тот, который благодаря своим свойствам обеспечивает минимальную цену.</w:t>
      </w:r>
    </w:p>
    <w:p w:rsidR="00DF58FC" w:rsidRPr="00C5516E" w:rsidRDefault="00DF58F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 xml:space="preserve">Предприятие 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  <w:lang w:val="en-US"/>
        </w:rPr>
        <w:t>CONRA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 xml:space="preserve"> имеет конкурентное преимущество перед предприятием модельный дом Николая Морозова в ценах и издержках, но не конкурентоспособно по э</w:t>
      </w:r>
      <w:r w:rsidR="0053400B" w:rsidRPr="00C5516E">
        <w:rPr>
          <w:sz w:val="28"/>
          <w:szCs w:val="28"/>
        </w:rPr>
        <w:t>тим показателям с предприятиями</w:t>
      </w:r>
      <w:r w:rsidRPr="00C5516E">
        <w:rPr>
          <w:sz w:val="28"/>
          <w:szCs w:val="28"/>
        </w:rPr>
        <w:t xml:space="preserve"> 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>Каролина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 xml:space="preserve"> ИП и модельным домом</w:t>
      </w:r>
      <w:r w:rsidR="00C5516E">
        <w:rPr>
          <w:sz w:val="28"/>
          <w:szCs w:val="28"/>
        </w:rPr>
        <w:t xml:space="preserve"> "</w:t>
      </w:r>
      <w:r w:rsidRPr="00C5516E">
        <w:rPr>
          <w:sz w:val="28"/>
          <w:szCs w:val="28"/>
        </w:rPr>
        <w:t>Диома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>.</w:t>
      </w:r>
    </w:p>
    <w:p w:rsidR="00DF58FC" w:rsidRPr="00C5516E" w:rsidRDefault="00DF58F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58FC" w:rsidRPr="00C5516E" w:rsidRDefault="00C5516E" w:rsidP="00C5516E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C5516E">
        <w:rPr>
          <w:sz w:val="28"/>
          <w:szCs w:val="32"/>
        </w:rPr>
        <w:t>3.4</w:t>
      </w:r>
      <w:r w:rsidR="00DF58FC" w:rsidRPr="00C5516E">
        <w:rPr>
          <w:sz w:val="28"/>
          <w:szCs w:val="32"/>
        </w:rPr>
        <w:t xml:space="preserve"> Стратегия распределения</w:t>
      </w:r>
    </w:p>
    <w:p w:rsidR="00C5516E" w:rsidRPr="00C5516E" w:rsidRDefault="00C5516E" w:rsidP="00C5516E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DF58FC" w:rsidRPr="00C5516E" w:rsidRDefault="00DF58F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Сбытовая сеть может быть определена как структура, сформированная партнерами, участвующими в процессе конкурентного обмена, с целью предоставления товаров и услуг в распоряжение индивидуальных потребителей или индивидуальных пользователей. Этими партнерами являются изготовители, посредники и конечные пользователи – покупатели. Любой сбытовой канал выполняет определенный набор функций, необходимых для осуществления обмена.</w:t>
      </w:r>
      <w:r w:rsidR="00C5516E">
        <w:rPr>
          <w:sz w:val="28"/>
          <w:szCs w:val="28"/>
        </w:rPr>
        <w:t xml:space="preserve"> </w:t>
      </w:r>
      <w:r w:rsidRPr="00C5516E">
        <w:rPr>
          <w:sz w:val="28"/>
          <w:szCs w:val="28"/>
        </w:rPr>
        <w:t>Структура каналов сбыта – определенная совокупность мероприятий, в результате выполнения которых обеспечивается перемещением товаров в пространстве и времени от производителя к месту продажи и потребления.</w:t>
      </w:r>
    </w:p>
    <w:p w:rsidR="00DF58FC" w:rsidRPr="00C5516E" w:rsidRDefault="00DF58F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 xml:space="preserve">В структуру каналов сбыта предприятия 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  <w:lang w:val="en-US"/>
        </w:rPr>
        <w:t>CONRA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 xml:space="preserve"> входят:</w:t>
      </w:r>
    </w:p>
    <w:p w:rsidR="00DF58FC" w:rsidRPr="00C5516E" w:rsidRDefault="00DF58F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Оптовые торговцы – посредники, продающие товары другим продавцам, например розничным торговцам или клиентам – организациям, а не конечным потребителям. Они закупают товары у данного предприятия, приобретая права собственности и обеспечивая их хранение и перепродажу небольшими партиями розничным торговцам, оказывая им дополнительные услуги.</w:t>
      </w:r>
    </w:p>
    <w:p w:rsidR="00C5516E" w:rsidRDefault="00DF58F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Независимые розничные торговцы – торговцы, которые продают товары непосредственно конечным пользователям для удовлетворения их личных потребностей. Они приобретают права собственности на продаваемые товары, и их вознаграждение равно торговой наценке, т.е. разности между ценой, которую они платят за товар, и ценой, по которой они его перепродают.</w:t>
      </w:r>
    </w:p>
    <w:p w:rsidR="00DF58FC" w:rsidRPr="00C5516E" w:rsidRDefault="00DF58F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Предприятие</w:t>
      </w:r>
      <w:r w:rsidR="00C5516E">
        <w:rPr>
          <w:sz w:val="28"/>
          <w:szCs w:val="28"/>
        </w:rPr>
        <w:t xml:space="preserve"> "</w:t>
      </w:r>
      <w:r w:rsidRPr="00C5516E">
        <w:rPr>
          <w:sz w:val="28"/>
          <w:szCs w:val="28"/>
          <w:lang w:val="en-US"/>
        </w:rPr>
        <w:t>CONRA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 xml:space="preserve"> ведет оптовую и розничную торговлю. Сбыт готовой продукции осуществляется с помощью, как прямых каналов сбыта, так и с помощью посредников. На складе готовой продукции предприятия изделия отпускаются и в розницу поштучно непосредственно потребителю, либо торговому посреднику и оптовым покупателям. Дальше костюмы попадают с помощью личной продажи к покупателям, либо на вещевой рынок. А оттуда к покупателю, но чаще к оптовикам из России и Украины. Помимо рынка костюмы ЧУП 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  <w:lang w:val="en-US"/>
        </w:rPr>
        <w:t>CONRA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 xml:space="preserve"> можно приобрести в магазинах розничной торговли нашего города, городов Беларуси, и в магазинах стран СНГ, куда они экспортируются оптом через систему собственных сбытовых сил предприятия, либо</w:t>
      </w:r>
      <w:r w:rsidR="00C5516E">
        <w:rPr>
          <w:sz w:val="28"/>
          <w:szCs w:val="28"/>
        </w:rPr>
        <w:t xml:space="preserve"> </w:t>
      </w:r>
      <w:r w:rsidRPr="00C5516E">
        <w:rPr>
          <w:sz w:val="28"/>
          <w:szCs w:val="28"/>
        </w:rPr>
        <w:t>с помощью торговых посредников, либо самими предприятиями-потребителями.</w:t>
      </w:r>
    </w:p>
    <w:p w:rsidR="00C5516E" w:rsidRDefault="00DF58F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 xml:space="preserve">В общем-то, сбыт продукции предприятия 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  <w:lang w:val="en-US"/>
        </w:rPr>
        <w:t>CONRA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 xml:space="preserve"> носит селективный характер распределения – используются в сбытовой политике не все возможные посредники, а только вышеперечисленные.</w:t>
      </w:r>
    </w:p>
    <w:p w:rsidR="00C5516E" w:rsidRDefault="00DF58F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Большую часть продукции (70% в денежном выражении) экспортируется в Российскую Федерацию (40%) и Республику Польшу (30%), а 30% – реализовывается на рынке Республики Беларусь.</w:t>
      </w:r>
    </w:p>
    <w:p w:rsidR="00DF58FC" w:rsidRPr="00C5516E" w:rsidRDefault="00DF58F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58FC" w:rsidRPr="00C5516E" w:rsidRDefault="00DC37F2" w:rsidP="00C5516E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sz w:val="28"/>
          <w:szCs w:val="32"/>
        </w:rPr>
        <w:br w:type="page"/>
      </w:r>
      <w:r w:rsidR="00C5516E" w:rsidRPr="00C5516E">
        <w:rPr>
          <w:sz w:val="28"/>
          <w:szCs w:val="32"/>
        </w:rPr>
        <w:t>3.5</w:t>
      </w:r>
      <w:r w:rsidR="00DF58FC" w:rsidRPr="00C5516E">
        <w:rPr>
          <w:sz w:val="28"/>
          <w:szCs w:val="32"/>
        </w:rPr>
        <w:t xml:space="preserve"> Коммуникационная стратегия</w:t>
      </w:r>
    </w:p>
    <w:p w:rsidR="00C5516E" w:rsidRPr="00C5516E" w:rsidRDefault="00C5516E" w:rsidP="00C5516E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DF58FC" w:rsidRPr="00C5516E" w:rsidRDefault="00DF58F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 xml:space="preserve">Маркетинговые коммуникации – это система мероприятий, направленных на установление и поддержание определенных взаимоотношений предприятия с адресатами коммуникаций. Маркетинговая стратегия предприятия ЧУП 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  <w:lang w:val="en-US"/>
        </w:rPr>
        <w:t>CONRA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 xml:space="preserve"> осуществляется через:</w:t>
      </w:r>
    </w:p>
    <w:p w:rsidR="00DF58FC" w:rsidRPr="00C5516E" w:rsidRDefault="00DF58FC" w:rsidP="00C5516E">
      <w:pPr>
        <w:numPr>
          <w:ilvl w:val="1"/>
          <w:numId w:val="18"/>
        </w:numPr>
        <w:tabs>
          <w:tab w:val="num" w:pos="8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реклама – это всякая платная форма неличного представления и продвижения товаров до целевых аудиторий. Реклама является наилучшим</w:t>
      </w:r>
      <w:r w:rsidR="00C5516E">
        <w:rPr>
          <w:sz w:val="28"/>
          <w:szCs w:val="28"/>
        </w:rPr>
        <w:t xml:space="preserve"> </w:t>
      </w:r>
      <w:r w:rsidRPr="00C5516E">
        <w:rPr>
          <w:sz w:val="28"/>
          <w:szCs w:val="28"/>
        </w:rPr>
        <w:t xml:space="preserve">средством продвижения товара в таких случаях, когда необходимо проинформировать потребителей о новых товарах, о создании имиджа предприятия. Реклама предприятия ЧУП 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  <w:lang w:val="en-US"/>
        </w:rPr>
        <w:t>CONRA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 xml:space="preserve"> включает: еженедельно публикуются</w:t>
      </w:r>
      <w:r w:rsidR="00C5516E">
        <w:rPr>
          <w:sz w:val="28"/>
          <w:szCs w:val="28"/>
        </w:rPr>
        <w:t xml:space="preserve"> </w:t>
      </w:r>
      <w:r w:rsidRPr="00C5516E">
        <w:rPr>
          <w:sz w:val="28"/>
          <w:szCs w:val="28"/>
        </w:rPr>
        <w:t xml:space="preserve">рекламные модули в газете 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>Вечерний Брест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 xml:space="preserve">, справочниках 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>Бизнес-Беларусь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 xml:space="preserve">; телевизионная реклама на канале 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>Россия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 xml:space="preserve">; реклама на радио 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>Брест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>; рекламно-полиграфическая продукция (календарики, визитки, ежедневники, планшеты, календари, и т.д.); рекламные сувениры – выпуск брелков, ручек и др. канцелярских изделий с фирменным знаком предприятия; рекламные стенды и щиты вдоль улиц и дорог;</w:t>
      </w:r>
      <w:r w:rsidR="00C5516E">
        <w:rPr>
          <w:sz w:val="28"/>
          <w:szCs w:val="28"/>
        </w:rPr>
        <w:t xml:space="preserve"> </w:t>
      </w:r>
      <w:r w:rsidRPr="00C5516E">
        <w:rPr>
          <w:sz w:val="28"/>
          <w:szCs w:val="28"/>
        </w:rPr>
        <w:t>реклама в местах продажи. В Интернете создан свой сайт предприятия, доступный каждому пользователю Интернета.</w:t>
      </w:r>
    </w:p>
    <w:p w:rsidR="00C5516E" w:rsidRDefault="00DF58FC" w:rsidP="00C5516E">
      <w:pPr>
        <w:numPr>
          <w:ilvl w:val="0"/>
          <w:numId w:val="19"/>
        </w:numPr>
        <w:tabs>
          <w:tab w:val="clear" w:pos="1080"/>
          <w:tab w:val="num" w:pos="8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стимулирование сбыта – представляет собой систему побудительных мер и приемов, предназначенных для усиления ответной реакции целевой аудитории на различные мероприятия, проводимые в рамках маркетинговой стратегии предприятия в целом и его коммуникационной стратегии в частности. Стимулирование сбыта является средством кратковременного воздействия на рынок. Однако эффект от мероприятий по стимулированию сбыта достигается очень быстро.</w:t>
      </w:r>
      <w:r w:rsidR="00C5516E">
        <w:rPr>
          <w:sz w:val="28"/>
          <w:szCs w:val="28"/>
        </w:rPr>
        <w:t xml:space="preserve"> </w:t>
      </w:r>
      <w:r w:rsidRPr="00C5516E">
        <w:rPr>
          <w:sz w:val="28"/>
          <w:szCs w:val="28"/>
        </w:rPr>
        <w:t>Инструменты стимулирования сбыта направлены:</w:t>
      </w:r>
    </w:p>
    <w:p w:rsidR="00DF58FC" w:rsidRPr="00C5516E" w:rsidRDefault="00DF58FC" w:rsidP="00C5516E">
      <w:pPr>
        <w:numPr>
          <w:ilvl w:val="1"/>
          <w:numId w:val="19"/>
        </w:numPr>
        <w:tabs>
          <w:tab w:val="clear" w:pos="1800"/>
          <w:tab w:val="num" w:pos="8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на персонал предприятия – для работников, работающих на предприятии более года при покупке продукции предприятия для личного пользования, производятся скидки в размере 15-20%;</w:t>
      </w:r>
    </w:p>
    <w:p w:rsidR="00C5516E" w:rsidRDefault="00DF58FC" w:rsidP="00C5516E">
      <w:pPr>
        <w:numPr>
          <w:ilvl w:val="1"/>
          <w:numId w:val="19"/>
        </w:numPr>
        <w:tabs>
          <w:tab w:val="num" w:pos="8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на потребителей – это скидки сезонные – если сезон на изделия закончился, а на складе осталась еще продукция этого сезона, то она продается со скидкой сезонной до 20%;</w:t>
      </w:r>
      <w:r w:rsidR="00C5516E">
        <w:rPr>
          <w:sz w:val="28"/>
          <w:szCs w:val="28"/>
        </w:rPr>
        <w:t xml:space="preserve"> </w:t>
      </w:r>
      <w:r w:rsidRPr="00C5516E">
        <w:rPr>
          <w:sz w:val="28"/>
          <w:szCs w:val="28"/>
        </w:rPr>
        <w:t>оптовые скидки – для постоянных или оптовых покупателей скидки 5-10% в зависимости от величины партии; гарантии возврата денег в определенных ситуациях, либо замена изделий - покупателю предоставляется право обмена костюмов по месту покупки в течение 14 дней (не считая дня покупки) либо получение уплаченных за возвращенные костюмы денег, если купленные изделия не подошли по фасону, форме, размеру, росту, полноте, расцветке и др. причинам.; продажа товаров в кредит (только для постоянных клиентов).</w:t>
      </w:r>
      <w:r w:rsidR="00C5516E">
        <w:rPr>
          <w:sz w:val="28"/>
          <w:szCs w:val="28"/>
        </w:rPr>
        <w:t xml:space="preserve"> </w:t>
      </w:r>
    </w:p>
    <w:p w:rsidR="00DF58FC" w:rsidRPr="00C5516E" w:rsidRDefault="00DF58F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Средства распространения информации о программе стимулирования сбыта – пресса, радио, телевидение, вывески, плакаты и т.д.</w:t>
      </w:r>
    </w:p>
    <w:p w:rsidR="00DF58FC" w:rsidRPr="00C5516E" w:rsidRDefault="00DF58FC" w:rsidP="00C5516E">
      <w:pPr>
        <w:numPr>
          <w:ilvl w:val="0"/>
          <w:numId w:val="19"/>
        </w:numPr>
        <w:tabs>
          <w:tab w:val="clear" w:pos="1080"/>
          <w:tab w:val="num" w:pos="8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личная продажа как одна из составных частей комплекса маркетинговых</w:t>
      </w:r>
      <w:r w:rsidR="00C5516E">
        <w:rPr>
          <w:sz w:val="28"/>
          <w:szCs w:val="28"/>
        </w:rPr>
        <w:t xml:space="preserve"> </w:t>
      </w:r>
      <w:r w:rsidRPr="00C5516E">
        <w:rPr>
          <w:sz w:val="28"/>
          <w:szCs w:val="28"/>
        </w:rPr>
        <w:t xml:space="preserve">коммуникаций призвана обеспечить устное представление товара в ходе беседы с потенциальными покупателями побудить их к покупке. Она предусматривает прямой (индивидуальный) контакт между продавцом и покупателем. Личная продажа продукции ЧУП 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  <w:lang w:val="en-US"/>
        </w:rPr>
        <w:t>CONRA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 xml:space="preserve"> осуществляется через рынок трикотажных изделий в нашем городе, покупателями являются как жители города и Республики, так и</w:t>
      </w:r>
      <w:r w:rsidR="00C5516E">
        <w:rPr>
          <w:sz w:val="28"/>
          <w:szCs w:val="28"/>
        </w:rPr>
        <w:t xml:space="preserve"> </w:t>
      </w:r>
      <w:r w:rsidRPr="00C5516E">
        <w:rPr>
          <w:sz w:val="28"/>
          <w:szCs w:val="28"/>
        </w:rPr>
        <w:t>покупатели из России и Украины, которые в свою очередь продают продукцию с помощью личной продажи на</w:t>
      </w:r>
      <w:r w:rsidR="00C5516E">
        <w:rPr>
          <w:sz w:val="28"/>
          <w:szCs w:val="28"/>
        </w:rPr>
        <w:t xml:space="preserve"> </w:t>
      </w:r>
      <w:r w:rsidRPr="00C5516E">
        <w:rPr>
          <w:sz w:val="28"/>
          <w:szCs w:val="28"/>
        </w:rPr>
        <w:t>территории своей страны.</w:t>
      </w:r>
    </w:p>
    <w:p w:rsidR="00BC6A1B" w:rsidRPr="00C5516E" w:rsidRDefault="00DF58FC" w:rsidP="00C5516E">
      <w:pPr>
        <w:numPr>
          <w:ilvl w:val="0"/>
          <w:numId w:val="19"/>
        </w:numPr>
        <w:tabs>
          <w:tab w:val="clear" w:pos="1080"/>
          <w:tab w:val="num" w:pos="8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связи с общественностью (паблик рилейшнз)– обеспечивают создание благоприятного общественного мнения о предприятии и его товаре. Такое мнение складывается благодаря</w:t>
      </w:r>
      <w:r w:rsidR="00BC6A1B" w:rsidRPr="00C5516E">
        <w:rPr>
          <w:sz w:val="28"/>
          <w:szCs w:val="28"/>
        </w:rPr>
        <w:t>:</w:t>
      </w:r>
    </w:p>
    <w:p w:rsidR="00C5516E" w:rsidRDefault="00DF58FC" w:rsidP="00C5516E">
      <w:pPr>
        <w:numPr>
          <w:ilvl w:val="0"/>
          <w:numId w:val="22"/>
        </w:numPr>
        <w:tabs>
          <w:tab w:val="clear" w:pos="990"/>
          <w:tab w:val="num" w:pos="8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Установление и развитие тесных связей со средствами массовой информации необходимо для повседневного распространения благоприятных для фирмы сведений</w:t>
      </w:r>
      <w:r w:rsidR="00C5516E">
        <w:rPr>
          <w:sz w:val="28"/>
          <w:szCs w:val="28"/>
        </w:rPr>
        <w:t xml:space="preserve"> </w:t>
      </w:r>
      <w:r w:rsidRPr="00C5516E">
        <w:rPr>
          <w:sz w:val="28"/>
          <w:szCs w:val="28"/>
        </w:rPr>
        <w:t>о ее деятельности и товарах.</w:t>
      </w:r>
    </w:p>
    <w:p w:rsidR="00C5516E" w:rsidRDefault="00DF58FC" w:rsidP="00C5516E">
      <w:pPr>
        <w:numPr>
          <w:ilvl w:val="0"/>
          <w:numId w:val="22"/>
        </w:numPr>
        <w:tabs>
          <w:tab w:val="clear" w:pos="990"/>
          <w:tab w:val="num" w:pos="8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Хорошие отношения с целевыми аудиториями позволяют населению ознакомиться с деятельностью предприятия, выявить положительные и отрицательные факторы в ее работе, более детально ознакомиться с выпускаемыми товарами, их преимуществами и недостатками.</w:t>
      </w:r>
    </w:p>
    <w:p w:rsidR="00BC6A1B" w:rsidRPr="00C5516E" w:rsidRDefault="00DF58FC" w:rsidP="00C5516E">
      <w:pPr>
        <w:numPr>
          <w:ilvl w:val="0"/>
          <w:numId w:val="22"/>
        </w:numPr>
        <w:tabs>
          <w:tab w:val="clear" w:pos="990"/>
          <w:tab w:val="num" w:pos="8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Взаимодействие предприятия с органами власти и государственного управления необходимо для создания благоприятных условий пр</w:t>
      </w:r>
      <w:r w:rsidR="00BC6A1B" w:rsidRPr="00C5516E">
        <w:rPr>
          <w:sz w:val="28"/>
          <w:szCs w:val="28"/>
        </w:rPr>
        <w:t>едпринимательской деятельности.</w:t>
      </w:r>
    </w:p>
    <w:p w:rsidR="00DF58FC" w:rsidRPr="00C5516E" w:rsidRDefault="00DF58F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К средствам по связям с общественностью относятся: участие в специализированных выставках</w:t>
      </w:r>
      <w:r w:rsidR="00C5516E">
        <w:rPr>
          <w:sz w:val="28"/>
          <w:szCs w:val="28"/>
        </w:rPr>
        <w:t xml:space="preserve"> </w:t>
      </w:r>
      <w:r w:rsidRPr="00C5516E">
        <w:rPr>
          <w:sz w:val="28"/>
          <w:szCs w:val="28"/>
        </w:rPr>
        <w:t>и ярмарках на территории Республики Беларусь, Российской Федерации и Республики Польша; подготовка сообщения для прессы; информационного пакета для прессы; разработка пресс-релизов; проведение пресс-конференций; мероприятия событийного характера; спонсорство - компания является</w:t>
      </w:r>
      <w:r w:rsidR="00C5516E">
        <w:rPr>
          <w:sz w:val="28"/>
          <w:szCs w:val="28"/>
        </w:rPr>
        <w:t xml:space="preserve"> </w:t>
      </w:r>
      <w:r w:rsidRPr="00C5516E">
        <w:rPr>
          <w:sz w:val="28"/>
          <w:szCs w:val="28"/>
        </w:rPr>
        <w:t xml:space="preserve">спонсором многих выставок, конкурсов, концертов, ярмарок легкой промышленности в Республики Беларусь, предоставляет свои костюмы для телеведущих каналов 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>ЛАД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 xml:space="preserve">, 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>БСТ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>– все это поднимает и без того высокий имидж компании, которая известна не только в Беларуси, но и за ее пределами: в России, Украине, Польше, Латвии и Литве.</w:t>
      </w:r>
    </w:p>
    <w:p w:rsidR="00DF58FC" w:rsidRPr="00C5516E" w:rsidRDefault="00DF58F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58FC" w:rsidRPr="00C5516E" w:rsidRDefault="00C5516E" w:rsidP="00C5516E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C5516E">
        <w:rPr>
          <w:sz w:val="28"/>
          <w:szCs w:val="32"/>
        </w:rPr>
        <w:t>3.6</w:t>
      </w:r>
      <w:r w:rsidR="00DF58FC" w:rsidRPr="00C5516E">
        <w:rPr>
          <w:sz w:val="28"/>
          <w:szCs w:val="32"/>
        </w:rPr>
        <w:t xml:space="preserve"> Организационная структура компании рыночной организации</w:t>
      </w:r>
    </w:p>
    <w:p w:rsidR="00C5516E" w:rsidRPr="00C5516E" w:rsidRDefault="00C5516E" w:rsidP="00C5516E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DF58FC" w:rsidRPr="00C5516E" w:rsidRDefault="00DF58F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 xml:space="preserve">Организационная структура предприятия ЧУП 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  <w:lang w:val="en-US"/>
        </w:rPr>
        <w:t>CONRA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 xml:space="preserve"> - это совокупность отделов и служб, находящихся между собой в устойчивых отношениях, обеспечивающих их развитие как единого целого и выполняющих различные функции управления этого предприятия, так чтобы</w:t>
      </w:r>
      <w:r w:rsidR="00C5516E">
        <w:rPr>
          <w:sz w:val="28"/>
          <w:szCs w:val="28"/>
        </w:rPr>
        <w:t xml:space="preserve"> </w:t>
      </w:r>
      <w:r w:rsidRPr="00C5516E">
        <w:rPr>
          <w:sz w:val="28"/>
          <w:szCs w:val="28"/>
        </w:rPr>
        <w:t>наиболее эффективного достичь его целей.</w:t>
      </w:r>
    </w:p>
    <w:p w:rsidR="00C5516E" w:rsidRPr="00DC37F2" w:rsidRDefault="00DF58FC" w:rsidP="00C5516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5516E">
        <w:rPr>
          <w:sz w:val="28"/>
          <w:szCs w:val="28"/>
        </w:rPr>
        <w:t xml:space="preserve">На предприятии ЧУП 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  <w:lang w:val="en-US"/>
        </w:rPr>
        <w:t>CONRA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 xml:space="preserve"> используется иерархический тип структуры управления, а</w:t>
      </w:r>
      <w:r w:rsidR="00C5516E">
        <w:rPr>
          <w:sz w:val="28"/>
          <w:szCs w:val="28"/>
        </w:rPr>
        <w:t xml:space="preserve"> </w:t>
      </w:r>
      <w:r w:rsidRPr="00C5516E">
        <w:rPr>
          <w:sz w:val="28"/>
          <w:szCs w:val="28"/>
        </w:rPr>
        <w:t>именно – линейная организацион</w:t>
      </w:r>
      <w:r w:rsidR="00BC6A1B" w:rsidRPr="00C5516E">
        <w:rPr>
          <w:sz w:val="28"/>
          <w:szCs w:val="28"/>
        </w:rPr>
        <w:t>ная структура управления (рис. 4</w:t>
      </w:r>
      <w:r w:rsidR="00DC37F2">
        <w:rPr>
          <w:sz w:val="28"/>
          <w:szCs w:val="28"/>
        </w:rPr>
        <w:t>).</w:t>
      </w:r>
    </w:p>
    <w:p w:rsidR="00DF58FC" w:rsidRDefault="00DF58FC" w:rsidP="00C5516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5516E" w:rsidRPr="00C5516E" w:rsidRDefault="00DC37F2" w:rsidP="00C5516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37202F">
        <w:rPr>
          <w:sz w:val="28"/>
          <w:szCs w:val="28"/>
          <w:lang w:val="en-US"/>
        </w:rPr>
        <w:pict>
          <v:shape id="_x0000_i1028" type="#_x0000_t75" style="width:395.25pt;height:286.5pt">
            <v:imagedata r:id="rId10" o:title=""/>
          </v:shape>
        </w:pict>
      </w:r>
    </w:p>
    <w:p w:rsidR="00DF58FC" w:rsidRPr="00C5516E" w:rsidRDefault="00DF58FC" w:rsidP="00C5516E">
      <w:pPr>
        <w:suppressAutoHyphens/>
        <w:spacing w:line="360" w:lineRule="auto"/>
        <w:ind w:firstLine="709"/>
        <w:jc w:val="both"/>
        <w:rPr>
          <w:sz w:val="28"/>
        </w:rPr>
      </w:pPr>
      <w:r w:rsidRPr="00C5516E">
        <w:rPr>
          <w:sz w:val="28"/>
        </w:rPr>
        <w:t>Р</w:t>
      </w:r>
      <w:r w:rsidR="00BC6A1B" w:rsidRPr="00C5516E">
        <w:rPr>
          <w:sz w:val="28"/>
        </w:rPr>
        <w:t>ис. 4</w:t>
      </w:r>
      <w:r w:rsidRPr="00C5516E">
        <w:rPr>
          <w:sz w:val="28"/>
        </w:rPr>
        <w:t>.</w:t>
      </w:r>
      <w:r w:rsidR="00C5516E">
        <w:rPr>
          <w:sz w:val="28"/>
        </w:rPr>
        <w:t xml:space="preserve"> </w:t>
      </w:r>
      <w:r w:rsidRPr="00C5516E">
        <w:rPr>
          <w:sz w:val="28"/>
        </w:rPr>
        <w:t xml:space="preserve">Линейная организационная структура ЧУП </w:t>
      </w:r>
      <w:r w:rsidR="00C5516E">
        <w:rPr>
          <w:sz w:val="28"/>
        </w:rPr>
        <w:t>"</w:t>
      </w:r>
      <w:r w:rsidRPr="00C5516E">
        <w:rPr>
          <w:sz w:val="28"/>
          <w:lang w:val="en-US"/>
        </w:rPr>
        <w:t>CONRA</w:t>
      </w:r>
      <w:r w:rsidR="00C5516E">
        <w:rPr>
          <w:sz w:val="28"/>
        </w:rPr>
        <w:t>"</w:t>
      </w:r>
    </w:p>
    <w:p w:rsidR="005F1453" w:rsidRPr="00C5516E" w:rsidRDefault="005F1453" w:rsidP="00C5516E">
      <w:pPr>
        <w:suppressAutoHyphens/>
        <w:spacing w:line="360" w:lineRule="auto"/>
        <w:ind w:firstLine="709"/>
        <w:jc w:val="both"/>
        <w:rPr>
          <w:sz w:val="28"/>
        </w:rPr>
      </w:pPr>
    </w:p>
    <w:p w:rsidR="00DF58FC" w:rsidRPr="00C5516E" w:rsidRDefault="00DF58F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 xml:space="preserve">Стратегия – это долгосрочное качественное определенное направление развития предприятия, касающееся сферы, средств, форм его деятельности, системы внутриорганизационных отношений, его позиции в окружающей среде, приводящие к достижению его целей. Из рисунка 3. видно, что организационная структура предприятия 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  <w:lang w:val="en-US"/>
        </w:rPr>
        <w:t>CONRA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 xml:space="preserve"> соответствует стратегии предприятия: производство высококачественной продукции для максимального удовлетворения потребностей потребителей с целью эффективной деятельности и развития предприятия и получения прибыли.</w:t>
      </w:r>
    </w:p>
    <w:p w:rsidR="00DF58FC" w:rsidRPr="00C5516E" w:rsidRDefault="00DF58F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 xml:space="preserve">Маркетинг – это неотъемлемая часть эффективного управления любой организационной формой деятельности. Появление маркетинга вызвало необходимость и в соответствующих специалистах. На предприятии </w:t>
      </w:r>
      <w:r w:rsidR="00C5516E">
        <w:rPr>
          <w:sz w:val="28"/>
          <w:szCs w:val="28"/>
        </w:rPr>
        <w:t>"</w:t>
      </w:r>
      <w:r w:rsidR="00316710" w:rsidRPr="00C5516E">
        <w:rPr>
          <w:sz w:val="28"/>
          <w:szCs w:val="28"/>
          <w:lang w:val="en-US"/>
        </w:rPr>
        <w:t>CONRA</w:t>
      </w:r>
      <w:r w:rsidR="00C5516E">
        <w:rPr>
          <w:sz w:val="28"/>
          <w:szCs w:val="28"/>
        </w:rPr>
        <w:t>"</w:t>
      </w:r>
      <w:r w:rsidR="00316710" w:rsidRPr="00C5516E">
        <w:rPr>
          <w:sz w:val="28"/>
          <w:szCs w:val="28"/>
        </w:rPr>
        <w:t xml:space="preserve"> </w:t>
      </w:r>
      <w:r w:rsidRPr="00C5516E">
        <w:rPr>
          <w:sz w:val="28"/>
          <w:szCs w:val="28"/>
        </w:rPr>
        <w:t>в отделе маркетинга работает только три специалиста.</w:t>
      </w:r>
    </w:p>
    <w:p w:rsidR="00DF58FC" w:rsidRPr="00C5516E" w:rsidRDefault="00DF58F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 xml:space="preserve">Задача специалистов по маркетингу заключается в том, чтобы привлечь клиентов и установить с ними тесные взаимоотношения на основе создания потребительской ценности и удовлетворения запросов клиентов. Они занимаются вопросами проведения маркетинговых исследований, выбора целевого рынка, маркетинговой стратегией, разработки и реализации </w:t>
      </w:r>
      <w:r w:rsidR="00316710" w:rsidRPr="00C5516E">
        <w:rPr>
          <w:sz w:val="28"/>
          <w:szCs w:val="28"/>
        </w:rPr>
        <w:t>комплекса маркетинга и определяю</w:t>
      </w:r>
      <w:r w:rsidRPr="00C5516E">
        <w:rPr>
          <w:sz w:val="28"/>
          <w:szCs w:val="28"/>
        </w:rPr>
        <w:t xml:space="preserve">т необходимость создания на предприятии соответствующей организационной структуры. Маркетинг взаимоотношений направлен на звено 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>персонал-потребитель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 xml:space="preserve"> и связан с процессом продажи товаров и взаимодействия сотрудников предприятия с покупателями. Внутренний маркетинг направлен на звено 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>предприятие-персонал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 xml:space="preserve"> и призван с помощью маркетинговых подходов нацеливать персонал на качественное обслуживание потребителей.</w:t>
      </w:r>
    </w:p>
    <w:p w:rsidR="00DF58FC" w:rsidRPr="00C5516E" w:rsidRDefault="00DF58F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Маркетологи выполняют перечисленные ниже функции:</w:t>
      </w:r>
    </w:p>
    <w:p w:rsidR="00DF58FC" w:rsidRPr="00C5516E" w:rsidRDefault="00DF58FC" w:rsidP="00C5516E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Установление и поддержание связей с прессой - размещение сведений познавательно-событийного характера в средствах массовой информации для привлечения внимания к лицам, товарам или услугам.</w:t>
      </w:r>
    </w:p>
    <w:p w:rsidR="00DF58FC" w:rsidRPr="00C5516E" w:rsidRDefault="00DF58FC" w:rsidP="00C5516E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Паблисити товара - популяризация конкретных товаров.</w:t>
      </w:r>
    </w:p>
    <w:p w:rsidR="00DF58FC" w:rsidRPr="00C5516E" w:rsidRDefault="00DF58FC" w:rsidP="00C5516E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Общественные мероприятия. Формирование и поддержание</w:t>
      </w:r>
      <w:r w:rsidR="00C5516E">
        <w:rPr>
          <w:sz w:val="28"/>
          <w:szCs w:val="28"/>
        </w:rPr>
        <w:t xml:space="preserve"> </w:t>
      </w:r>
      <w:r w:rsidRPr="00C5516E">
        <w:rPr>
          <w:sz w:val="28"/>
          <w:szCs w:val="28"/>
        </w:rPr>
        <w:t>взаимоотношений с общественностью в местном или общенациональном</w:t>
      </w:r>
      <w:r w:rsidR="00C5516E">
        <w:rPr>
          <w:sz w:val="28"/>
          <w:szCs w:val="28"/>
        </w:rPr>
        <w:t xml:space="preserve"> </w:t>
      </w:r>
      <w:r w:rsidRPr="00C5516E">
        <w:rPr>
          <w:sz w:val="28"/>
          <w:szCs w:val="28"/>
        </w:rPr>
        <w:t>масштабе.</w:t>
      </w:r>
    </w:p>
    <w:p w:rsidR="00DF58FC" w:rsidRPr="00C5516E" w:rsidRDefault="00DF58FC" w:rsidP="00C5516E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Лоббирование. Сотрудничество с представителями законодательной и исполнительной власти для влияния на процессы принятия законов и претворения их в жизнь.</w:t>
      </w:r>
    </w:p>
    <w:p w:rsidR="00DF58FC" w:rsidRPr="00C5516E" w:rsidRDefault="00DF58FC" w:rsidP="00C5516E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Развитие. Связи со спонсорами или членами некоммерческих организаций для получения финансовой поддержки или услуг добровольцев.</w:t>
      </w:r>
    </w:p>
    <w:p w:rsidR="00C5516E" w:rsidRDefault="00DF58F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Основной задачей отдела маркетинга является поддержание имиджа компании и ее товаров, с одновременным содействием программ по продвижению.</w:t>
      </w:r>
    </w:p>
    <w:p w:rsidR="00DF58FC" w:rsidRPr="00C5516E" w:rsidRDefault="00DF58F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 xml:space="preserve">Усилия специалистов-маркетологов направлены на подготовку </w:t>
      </w:r>
      <w:r w:rsidR="00316710" w:rsidRPr="00C5516E">
        <w:rPr>
          <w:sz w:val="28"/>
          <w:szCs w:val="28"/>
        </w:rPr>
        <w:t>и реализацию различных программ</w:t>
      </w:r>
      <w:r w:rsidRPr="00C5516E">
        <w:rPr>
          <w:sz w:val="28"/>
          <w:szCs w:val="28"/>
        </w:rPr>
        <w:t xml:space="preserve"> по достижению эффективности работы </w:t>
      </w:r>
      <w:r w:rsidR="00316710" w:rsidRPr="00C5516E">
        <w:rPr>
          <w:sz w:val="28"/>
          <w:szCs w:val="28"/>
        </w:rPr>
        <w:t xml:space="preserve">ЧУП </w:t>
      </w:r>
      <w:r w:rsidR="00C5516E">
        <w:rPr>
          <w:sz w:val="28"/>
          <w:szCs w:val="28"/>
        </w:rPr>
        <w:t>"</w:t>
      </w:r>
      <w:r w:rsidR="00316710" w:rsidRPr="00C5516E">
        <w:rPr>
          <w:sz w:val="28"/>
          <w:szCs w:val="28"/>
          <w:lang w:val="en-US"/>
        </w:rPr>
        <w:t>CONRA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 xml:space="preserve"> и социально-психологической стабильности ее персонала, а также на подготовку рекомендаций для руководства фирмы по проведению представительских акций и в процессе принятия решений, на реализацию других функциональных задач.</w:t>
      </w:r>
    </w:p>
    <w:p w:rsidR="00DF58FC" w:rsidRPr="00C5516E" w:rsidRDefault="00DF58F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Конечно, специалисты по маркетингу не могут устранить такие проблемы, как невыплата зарплаты, но они способны в самом деле стать архитекторами согласия.</w:t>
      </w:r>
    </w:p>
    <w:p w:rsidR="00DF58FC" w:rsidRPr="00C5516E" w:rsidRDefault="00DF58F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Маркетинг это не просто эффективный способ продвижения товара, формирования имиджа, лобби и так далее, а важный элемент социально-экономического прогресса.</w:t>
      </w:r>
    </w:p>
    <w:p w:rsidR="00DF58FC" w:rsidRPr="00C5516E" w:rsidRDefault="00DF58FC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F0A23" w:rsidRPr="00DC37F2" w:rsidRDefault="00C5516E" w:rsidP="00C5516E">
      <w:pPr>
        <w:suppressAutoHyphens/>
        <w:spacing w:line="360" w:lineRule="auto"/>
        <w:ind w:firstLine="709"/>
        <w:jc w:val="both"/>
        <w:rPr>
          <w:sz w:val="28"/>
          <w:szCs w:val="36"/>
          <w:lang w:val="en-US"/>
        </w:rPr>
      </w:pPr>
      <w:r w:rsidRPr="00C5516E">
        <w:rPr>
          <w:sz w:val="28"/>
          <w:szCs w:val="28"/>
        </w:rPr>
        <w:br w:type="page"/>
      </w:r>
      <w:r w:rsidR="002F0A23" w:rsidRPr="00DC37F2">
        <w:rPr>
          <w:sz w:val="28"/>
          <w:szCs w:val="36"/>
        </w:rPr>
        <w:t>Заключение</w:t>
      </w:r>
    </w:p>
    <w:p w:rsidR="00C5516E" w:rsidRPr="00C5516E" w:rsidRDefault="00C5516E" w:rsidP="00C5516E">
      <w:pPr>
        <w:suppressAutoHyphens/>
        <w:spacing w:line="360" w:lineRule="auto"/>
        <w:ind w:firstLine="709"/>
        <w:jc w:val="both"/>
        <w:rPr>
          <w:sz w:val="28"/>
          <w:szCs w:val="36"/>
          <w:u w:val="single"/>
          <w:lang w:val="en-US"/>
        </w:rPr>
      </w:pPr>
    </w:p>
    <w:p w:rsidR="002F0A23" w:rsidRPr="00C5516E" w:rsidRDefault="002F0A23" w:rsidP="00C5516E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 xml:space="preserve">Проанализировав литературу, которая использовалась при написании курсовой работы, и изучив стратегическую маркетинговую программу предприятия 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  <w:lang w:val="en-US"/>
        </w:rPr>
        <w:t>CONRA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>, можно сделать следующие выводы и предложения:</w:t>
      </w:r>
    </w:p>
    <w:p w:rsidR="00C5516E" w:rsidRDefault="002F0A23" w:rsidP="00DC37F2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Стратегическая маркетинговая программа на всех этапах развития экономики была и остается философией бизнеса.</w:t>
      </w:r>
      <w:r w:rsidR="00DC37F2">
        <w:rPr>
          <w:sz w:val="28"/>
          <w:szCs w:val="28"/>
          <w:lang w:val="en-US"/>
        </w:rPr>
        <w:t xml:space="preserve"> </w:t>
      </w:r>
      <w:r w:rsidRPr="00C5516E">
        <w:rPr>
          <w:sz w:val="28"/>
          <w:szCs w:val="28"/>
        </w:rPr>
        <w:t>Если у предприятия правильно выбранная стратегическая маркетинговая программа,</w:t>
      </w:r>
      <w:r w:rsidR="00C5516E">
        <w:rPr>
          <w:sz w:val="28"/>
          <w:szCs w:val="28"/>
        </w:rPr>
        <w:t xml:space="preserve"> </w:t>
      </w:r>
      <w:r w:rsidRPr="00C5516E">
        <w:rPr>
          <w:sz w:val="28"/>
          <w:szCs w:val="28"/>
        </w:rPr>
        <w:t>если оно</w:t>
      </w:r>
      <w:r w:rsidR="00C5516E">
        <w:rPr>
          <w:sz w:val="28"/>
          <w:szCs w:val="28"/>
        </w:rPr>
        <w:t xml:space="preserve"> </w:t>
      </w:r>
      <w:r w:rsidRPr="00C5516E">
        <w:rPr>
          <w:sz w:val="28"/>
          <w:szCs w:val="28"/>
        </w:rPr>
        <w:t>правильно проводит ее, учитывая интересы общества и отвечает целям предприятия, то компания непременно достигнет успеха</w:t>
      </w:r>
      <w:r w:rsidR="00DC37F2">
        <w:rPr>
          <w:sz w:val="28"/>
          <w:szCs w:val="28"/>
          <w:lang w:val="en-US"/>
        </w:rPr>
        <w:t xml:space="preserve">. </w:t>
      </w:r>
      <w:r w:rsidRPr="00C5516E">
        <w:rPr>
          <w:sz w:val="28"/>
          <w:szCs w:val="28"/>
        </w:rPr>
        <w:t xml:space="preserve">Предприятие 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  <w:lang w:val="en-US"/>
        </w:rPr>
        <w:t>CONRA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 xml:space="preserve"> имеет четко выраженную стратегическую маркетинговую программу, которой она придерживается в осуществлении своей деятельности. Результат: на данный момент предприятие 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  <w:lang w:val="en-US"/>
        </w:rPr>
        <w:t>CONRA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 xml:space="preserve"> является финансово устойчивым и динамично-развивающимся предприятием, уже много лет занимает лидирующие позиции на рынке швейных изделий в Брестской области, и в Республике Беларусь; занимает примерно 4-6% рынка по производству швейных изделий, имеет постоянных клиентов, ряд преимуществ перед конкурентами. Имя этой компании не требует дополнительной информации в нашем городе, но оно известно не только в Беларуси, но и за пределами нашей страны: Российской Федерации, СНГ.</w:t>
      </w:r>
      <w:r w:rsidR="00DC37F2">
        <w:rPr>
          <w:sz w:val="28"/>
          <w:szCs w:val="28"/>
          <w:lang w:val="en-US"/>
        </w:rPr>
        <w:t xml:space="preserve"> </w:t>
      </w:r>
      <w:r w:rsidRPr="00C5516E">
        <w:rPr>
          <w:sz w:val="28"/>
          <w:szCs w:val="28"/>
        </w:rPr>
        <w:t xml:space="preserve">Проведенный анализ влияния маркетинговой программы на эффективность деятельности организации на примере предприятия 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  <w:lang w:val="en-US"/>
        </w:rPr>
        <w:t>CONRA</w:t>
      </w:r>
      <w:r w:rsidR="00C5516E">
        <w:rPr>
          <w:sz w:val="28"/>
          <w:szCs w:val="28"/>
        </w:rPr>
        <w:t xml:space="preserve">" </w:t>
      </w:r>
      <w:r w:rsidRPr="00C5516E">
        <w:rPr>
          <w:sz w:val="28"/>
          <w:szCs w:val="28"/>
        </w:rPr>
        <w:t>убедительно свидетельствуют о необходимости для всех объектов независимо от формы собственности, уровня иерархии, стоимости перед планированием их развития проводить стратегическую маркетинговую программу.</w:t>
      </w:r>
    </w:p>
    <w:p w:rsidR="002F0A23" w:rsidRPr="00C5516E" w:rsidRDefault="002F0A23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516E">
        <w:rPr>
          <w:sz w:val="28"/>
          <w:szCs w:val="28"/>
        </w:rPr>
        <w:t>Стратегическая маркетинговая программа – это инструмент повышения конкурентоспособности предприятия за счет повышения их качества и ресурсосбережения у изготовителя и потребителя.</w:t>
      </w:r>
    </w:p>
    <w:p w:rsidR="002F0A23" w:rsidRPr="00C5516E" w:rsidRDefault="002F0A23" w:rsidP="00C5516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46778" w:rsidRPr="00DC37F2" w:rsidRDefault="00C5516E" w:rsidP="00C5516E">
      <w:pPr>
        <w:suppressAutoHyphens/>
        <w:spacing w:line="360" w:lineRule="auto"/>
        <w:ind w:firstLine="709"/>
        <w:jc w:val="both"/>
        <w:rPr>
          <w:sz w:val="28"/>
          <w:szCs w:val="36"/>
          <w:lang w:val="en-US"/>
        </w:rPr>
      </w:pPr>
      <w:r w:rsidRPr="00C5516E">
        <w:rPr>
          <w:sz w:val="28"/>
          <w:szCs w:val="28"/>
        </w:rPr>
        <w:br w:type="page"/>
      </w:r>
      <w:r w:rsidR="00F46778" w:rsidRPr="00DC37F2">
        <w:rPr>
          <w:sz w:val="28"/>
          <w:szCs w:val="36"/>
        </w:rPr>
        <w:t>Используемая литература</w:t>
      </w:r>
    </w:p>
    <w:p w:rsidR="00C5516E" w:rsidRPr="00C5516E" w:rsidRDefault="00C5516E" w:rsidP="00DC37F2">
      <w:pPr>
        <w:tabs>
          <w:tab w:val="left" w:pos="567"/>
        </w:tabs>
        <w:suppressAutoHyphens/>
        <w:spacing w:line="360" w:lineRule="auto"/>
        <w:rPr>
          <w:sz w:val="28"/>
          <w:szCs w:val="36"/>
          <w:u w:val="single"/>
          <w:lang w:val="en-US"/>
        </w:rPr>
      </w:pPr>
    </w:p>
    <w:p w:rsidR="00C5516E" w:rsidRDefault="009C3025" w:rsidP="00DC37F2">
      <w:pPr>
        <w:numPr>
          <w:ilvl w:val="0"/>
          <w:numId w:val="23"/>
        </w:numPr>
        <w:tabs>
          <w:tab w:val="clear" w:pos="720"/>
          <w:tab w:val="left" w:pos="567"/>
          <w:tab w:val="num" w:pos="8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5516E">
        <w:rPr>
          <w:sz w:val="28"/>
          <w:szCs w:val="28"/>
        </w:rPr>
        <w:t>Акулич И.Л. Маркетинг: Учебник / И.Л. Акулич. – 3-е изд. – Мн.: Выш. шк., 2004. – 463 с.</w:t>
      </w:r>
    </w:p>
    <w:p w:rsidR="009C3025" w:rsidRPr="00C5516E" w:rsidRDefault="009C3025" w:rsidP="00DC37F2">
      <w:pPr>
        <w:numPr>
          <w:ilvl w:val="0"/>
          <w:numId w:val="23"/>
        </w:numPr>
        <w:tabs>
          <w:tab w:val="clear" w:pos="720"/>
          <w:tab w:val="left" w:pos="567"/>
          <w:tab w:val="num" w:pos="8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5516E">
        <w:rPr>
          <w:sz w:val="28"/>
          <w:szCs w:val="28"/>
        </w:rPr>
        <w:t>Ансофф. И. Стратегическое управление. – М.: Экономика. – 1989.</w:t>
      </w:r>
    </w:p>
    <w:p w:rsidR="00F46778" w:rsidRPr="00C5516E" w:rsidRDefault="00F46778" w:rsidP="00DC37F2">
      <w:pPr>
        <w:numPr>
          <w:ilvl w:val="0"/>
          <w:numId w:val="23"/>
        </w:numPr>
        <w:tabs>
          <w:tab w:val="clear" w:pos="720"/>
          <w:tab w:val="left" w:pos="567"/>
          <w:tab w:val="num" w:pos="8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5516E">
        <w:rPr>
          <w:sz w:val="28"/>
          <w:szCs w:val="28"/>
        </w:rPr>
        <w:t>Артур А. Томсон-мл. и А. Дж. Стрикленд 3. Стратегический менеджмент. – 12-е издание, М., 2003.</w:t>
      </w:r>
    </w:p>
    <w:p w:rsidR="00F46778" w:rsidRPr="00C5516E" w:rsidRDefault="00F46778" w:rsidP="00DC37F2">
      <w:pPr>
        <w:numPr>
          <w:ilvl w:val="0"/>
          <w:numId w:val="23"/>
        </w:numPr>
        <w:tabs>
          <w:tab w:val="clear" w:pos="720"/>
          <w:tab w:val="left" w:pos="567"/>
          <w:tab w:val="num" w:pos="8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5516E">
        <w:rPr>
          <w:sz w:val="28"/>
          <w:szCs w:val="28"/>
        </w:rPr>
        <w:t>Дурович А.П. основы маркетинга: Учеб. Пособие / А.П. Дурович. – М.: Новое знание, 2004. – 512 с. – (Экономическое образование).</w:t>
      </w:r>
    </w:p>
    <w:p w:rsidR="00F46778" w:rsidRPr="00C5516E" w:rsidRDefault="00F46778" w:rsidP="00DC37F2">
      <w:pPr>
        <w:numPr>
          <w:ilvl w:val="0"/>
          <w:numId w:val="23"/>
        </w:numPr>
        <w:tabs>
          <w:tab w:val="clear" w:pos="720"/>
          <w:tab w:val="left" w:pos="567"/>
          <w:tab w:val="num" w:pos="14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5516E">
        <w:rPr>
          <w:sz w:val="28"/>
          <w:szCs w:val="28"/>
        </w:rPr>
        <w:t xml:space="preserve">Романов А.Н., Кориюгов Ю.Ю. 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>Маркетинг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 xml:space="preserve"> – М.: Издательство 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>Банки и биржи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992 г"/>
        </w:smartTagPr>
        <w:r w:rsidRPr="00C5516E">
          <w:rPr>
            <w:sz w:val="28"/>
            <w:szCs w:val="28"/>
          </w:rPr>
          <w:t>1992 г</w:t>
        </w:r>
      </w:smartTag>
      <w:r w:rsidRPr="00C5516E">
        <w:rPr>
          <w:sz w:val="28"/>
          <w:szCs w:val="28"/>
        </w:rPr>
        <w:t>. – 558 с.</w:t>
      </w:r>
    </w:p>
    <w:p w:rsidR="009C3025" w:rsidRPr="00C5516E" w:rsidRDefault="009C3025" w:rsidP="00DC37F2">
      <w:pPr>
        <w:numPr>
          <w:ilvl w:val="0"/>
          <w:numId w:val="23"/>
        </w:numPr>
        <w:tabs>
          <w:tab w:val="clear" w:pos="720"/>
          <w:tab w:val="left" w:pos="567"/>
          <w:tab w:val="num" w:pos="14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5516E">
        <w:rPr>
          <w:sz w:val="28"/>
          <w:szCs w:val="28"/>
        </w:rPr>
        <w:t>Томпсон А.А., мл., Стрикленд А.ДЖ. 3, Стратегический менеджмент: концепции и ситуации: Учебник для вузов. Перевод с 9-го англ.изд. – М.: ИНФРА – М, 2000. – 412 с.</w:t>
      </w:r>
    </w:p>
    <w:p w:rsidR="00F46778" w:rsidRPr="00C5516E" w:rsidRDefault="00F46778" w:rsidP="00DC37F2">
      <w:pPr>
        <w:numPr>
          <w:ilvl w:val="0"/>
          <w:numId w:val="23"/>
        </w:numPr>
        <w:tabs>
          <w:tab w:val="clear" w:pos="720"/>
          <w:tab w:val="left" w:pos="567"/>
          <w:tab w:val="num" w:pos="8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5516E">
        <w:rPr>
          <w:sz w:val="28"/>
          <w:szCs w:val="28"/>
        </w:rPr>
        <w:t>Фатхутдинов Р.А. Стратегический маркетинг. – М., 2000</w:t>
      </w:r>
      <w:r w:rsidR="009C3025" w:rsidRPr="00C5516E">
        <w:rPr>
          <w:sz w:val="28"/>
          <w:szCs w:val="28"/>
        </w:rPr>
        <w:t>.</w:t>
      </w:r>
    </w:p>
    <w:p w:rsidR="002F0A23" w:rsidRPr="00C5516E" w:rsidRDefault="009C3025" w:rsidP="00DC37F2">
      <w:pPr>
        <w:numPr>
          <w:ilvl w:val="0"/>
          <w:numId w:val="23"/>
        </w:numPr>
        <w:tabs>
          <w:tab w:val="clear" w:pos="720"/>
          <w:tab w:val="left" w:pos="567"/>
          <w:tab w:val="num" w:pos="8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5516E">
        <w:rPr>
          <w:sz w:val="28"/>
          <w:szCs w:val="28"/>
        </w:rPr>
        <w:t xml:space="preserve">Данные, собранные в индивидуальном порядке на предприятии 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  <w:lang w:val="en-US"/>
        </w:rPr>
        <w:t>CONRA</w:t>
      </w:r>
      <w:r w:rsidR="00C5516E">
        <w:rPr>
          <w:sz w:val="28"/>
          <w:szCs w:val="28"/>
        </w:rPr>
        <w:t>"</w:t>
      </w:r>
      <w:r w:rsidRPr="00C5516E">
        <w:rPr>
          <w:sz w:val="28"/>
          <w:szCs w:val="28"/>
        </w:rPr>
        <w:t>.</w:t>
      </w:r>
      <w:bookmarkStart w:id="0" w:name="_GoBack"/>
      <w:bookmarkEnd w:id="0"/>
    </w:p>
    <w:sectPr w:rsidR="002F0A23" w:rsidRPr="00C5516E" w:rsidSect="00C5516E"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16E" w:rsidRDefault="00C5516E">
      <w:r>
        <w:separator/>
      </w:r>
    </w:p>
  </w:endnote>
  <w:endnote w:type="continuationSeparator" w:id="0">
    <w:p w:rsidR="00C5516E" w:rsidRDefault="00C5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16E" w:rsidRPr="001734FC" w:rsidRDefault="00C5516E" w:rsidP="005D3AA5">
    <w:pPr>
      <w:pStyle w:val="a5"/>
      <w:spacing w:before="12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16E" w:rsidRDefault="00C5516E">
      <w:r>
        <w:separator/>
      </w:r>
    </w:p>
  </w:footnote>
  <w:footnote w:type="continuationSeparator" w:id="0">
    <w:p w:rsidR="00C5516E" w:rsidRDefault="00C55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2E45"/>
    <w:multiLevelType w:val="hybridMultilevel"/>
    <w:tmpl w:val="13FAB7C0"/>
    <w:lvl w:ilvl="0" w:tplc="041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0EA4C3F"/>
    <w:multiLevelType w:val="multilevel"/>
    <w:tmpl w:val="CAE8DEB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360"/>
        </w:tabs>
        <w:ind w:left="136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  <w:rPr>
        <w:rFonts w:cs="Times New Roman"/>
      </w:rPr>
    </w:lvl>
  </w:abstractNum>
  <w:abstractNum w:abstractNumId="2">
    <w:nsid w:val="02FB05A7"/>
    <w:multiLevelType w:val="hybridMultilevel"/>
    <w:tmpl w:val="23ACC040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3295E5B"/>
    <w:multiLevelType w:val="hybridMultilevel"/>
    <w:tmpl w:val="EE32B206"/>
    <w:lvl w:ilvl="0" w:tplc="FD7AEDBC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4">
    <w:nsid w:val="09FD5C0D"/>
    <w:multiLevelType w:val="hybridMultilevel"/>
    <w:tmpl w:val="47340730"/>
    <w:lvl w:ilvl="0" w:tplc="0419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>
    <w:nsid w:val="0D175A98"/>
    <w:multiLevelType w:val="multilevel"/>
    <w:tmpl w:val="F2A43AD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Times New Roman" w:hint="default"/>
      </w:rPr>
    </w:lvl>
  </w:abstractNum>
  <w:abstractNum w:abstractNumId="6">
    <w:nsid w:val="0F9A491E"/>
    <w:multiLevelType w:val="hybridMultilevel"/>
    <w:tmpl w:val="70B2C2DC"/>
    <w:lvl w:ilvl="0" w:tplc="0419000B">
      <w:start w:val="1"/>
      <w:numFmt w:val="bullet"/>
      <w:lvlText w:val="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7">
    <w:nsid w:val="100F311A"/>
    <w:multiLevelType w:val="hybridMultilevel"/>
    <w:tmpl w:val="ECB45838"/>
    <w:lvl w:ilvl="0" w:tplc="04190005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40"/>
        </w:tabs>
        <w:ind w:left="18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8">
    <w:nsid w:val="19726557"/>
    <w:multiLevelType w:val="multilevel"/>
    <w:tmpl w:val="F2A43AD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Times New Roman" w:hint="default"/>
      </w:rPr>
    </w:lvl>
  </w:abstractNum>
  <w:abstractNum w:abstractNumId="9">
    <w:nsid w:val="1E3A4011"/>
    <w:multiLevelType w:val="hybridMultilevel"/>
    <w:tmpl w:val="18CA5DBC"/>
    <w:lvl w:ilvl="0" w:tplc="8F02D110">
      <w:start w:val="1"/>
      <w:numFmt w:val="bullet"/>
      <w:lvlText w:val=""/>
      <w:lvlJc w:val="left"/>
      <w:pPr>
        <w:tabs>
          <w:tab w:val="num" w:pos="1000"/>
        </w:tabs>
        <w:ind w:left="100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0">
    <w:nsid w:val="208841B7"/>
    <w:multiLevelType w:val="hybridMultilevel"/>
    <w:tmpl w:val="2A123F5A"/>
    <w:lvl w:ilvl="0" w:tplc="AD482D5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1">
    <w:nsid w:val="22764FFF"/>
    <w:multiLevelType w:val="multilevel"/>
    <w:tmpl w:val="696609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2160"/>
      </w:pPr>
      <w:rPr>
        <w:rFonts w:cs="Times New Roman" w:hint="default"/>
      </w:rPr>
    </w:lvl>
  </w:abstractNum>
  <w:abstractNum w:abstractNumId="12">
    <w:nsid w:val="26F00D90"/>
    <w:multiLevelType w:val="multilevel"/>
    <w:tmpl w:val="F0E410B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3">
    <w:nsid w:val="2E0109B1"/>
    <w:multiLevelType w:val="hybridMultilevel"/>
    <w:tmpl w:val="CFE8813E"/>
    <w:lvl w:ilvl="0" w:tplc="B9602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868067B8">
      <w:start w:val="1"/>
      <w:numFmt w:val="decimal"/>
      <w:lvlText w:val="%2."/>
      <w:lvlJc w:val="left"/>
      <w:pPr>
        <w:tabs>
          <w:tab w:val="num" w:pos="2010"/>
        </w:tabs>
        <w:ind w:left="2010" w:hanging="93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5077A21"/>
    <w:multiLevelType w:val="hybridMultilevel"/>
    <w:tmpl w:val="93AA5814"/>
    <w:lvl w:ilvl="0" w:tplc="5E2E8FE4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5">
    <w:nsid w:val="3B24202B"/>
    <w:multiLevelType w:val="multilevel"/>
    <w:tmpl w:val="968E290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Times New Roman" w:hint="default"/>
      </w:rPr>
    </w:lvl>
  </w:abstractNum>
  <w:abstractNum w:abstractNumId="16">
    <w:nsid w:val="3BF3206A"/>
    <w:multiLevelType w:val="hybridMultilevel"/>
    <w:tmpl w:val="E0166252"/>
    <w:lvl w:ilvl="0" w:tplc="7960C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F55164"/>
    <w:multiLevelType w:val="multilevel"/>
    <w:tmpl w:val="78D4F7B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Times New Roman" w:hint="default"/>
      </w:rPr>
    </w:lvl>
  </w:abstractNum>
  <w:abstractNum w:abstractNumId="18">
    <w:nsid w:val="3DC615A0"/>
    <w:multiLevelType w:val="hybridMultilevel"/>
    <w:tmpl w:val="D0280DBC"/>
    <w:lvl w:ilvl="0" w:tplc="638C8FA6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  <w:rPr>
        <w:rFonts w:cs="Times New Roman"/>
      </w:rPr>
    </w:lvl>
  </w:abstractNum>
  <w:abstractNum w:abstractNumId="19">
    <w:nsid w:val="3E86619E"/>
    <w:multiLevelType w:val="hybridMultilevel"/>
    <w:tmpl w:val="29DC380A"/>
    <w:lvl w:ilvl="0" w:tplc="04190005">
      <w:start w:val="1"/>
      <w:numFmt w:val="bullet"/>
      <w:lvlText w:val=""/>
      <w:lvlJc w:val="left"/>
      <w:pPr>
        <w:tabs>
          <w:tab w:val="num" w:pos="760"/>
        </w:tabs>
        <w:ind w:left="7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20">
    <w:nsid w:val="46AA257C"/>
    <w:multiLevelType w:val="hybridMultilevel"/>
    <w:tmpl w:val="624A1F04"/>
    <w:lvl w:ilvl="0" w:tplc="04190005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1">
    <w:nsid w:val="4A736D25"/>
    <w:multiLevelType w:val="hybridMultilevel"/>
    <w:tmpl w:val="E9AC07D0"/>
    <w:lvl w:ilvl="0" w:tplc="041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2">
    <w:nsid w:val="4EAC6E18"/>
    <w:multiLevelType w:val="hybridMultilevel"/>
    <w:tmpl w:val="A20E7584"/>
    <w:lvl w:ilvl="0" w:tplc="04190005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3">
    <w:nsid w:val="4FD265DC"/>
    <w:multiLevelType w:val="hybridMultilevel"/>
    <w:tmpl w:val="08E0EB68"/>
    <w:lvl w:ilvl="0" w:tplc="0419000B">
      <w:start w:val="1"/>
      <w:numFmt w:val="bullet"/>
      <w:lvlText w:val="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4">
    <w:nsid w:val="51C1216C"/>
    <w:multiLevelType w:val="hybridMultilevel"/>
    <w:tmpl w:val="EF3A407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2CA5C85"/>
    <w:multiLevelType w:val="hybridMultilevel"/>
    <w:tmpl w:val="45AEA50E"/>
    <w:lvl w:ilvl="0" w:tplc="79342E3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6">
    <w:nsid w:val="54435887"/>
    <w:multiLevelType w:val="hybridMultilevel"/>
    <w:tmpl w:val="A1780546"/>
    <w:lvl w:ilvl="0" w:tplc="AD9CCC7E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7">
    <w:nsid w:val="571E5918"/>
    <w:multiLevelType w:val="multilevel"/>
    <w:tmpl w:val="7598B61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Times New Roman" w:hint="default"/>
      </w:rPr>
    </w:lvl>
  </w:abstractNum>
  <w:abstractNum w:abstractNumId="28">
    <w:nsid w:val="70663759"/>
    <w:multiLevelType w:val="hybridMultilevel"/>
    <w:tmpl w:val="4008D196"/>
    <w:lvl w:ilvl="0" w:tplc="0419000D">
      <w:start w:val="1"/>
      <w:numFmt w:val="bullet"/>
      <w:lvlText w:val="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9">
    <w:nsid w:val="7823179D"/>
    <w:multiLevelType w:val="multilevel"/>
    <w:tmpl w:val="53182B1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Times New Roman" w:hint="default"/>
      </w:rPr>
    </w:lvl>
  </w:abstractNum>
  <w:abstractNum w:abstractNumId="30">
    <w:nsid w:val="790E60BA"/>
    <w:multiLevelType w:val="multilevel"/>
    <w:tmpl w:val="53182B1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Times New Roman" w:hint="default"/>
      </w:rPr>
    </w:lvl>
  </w:abstractNum>
  <w:abstractNum w:abstractNumId="31">
    <w:nsid w:val="7EF713BE"/>
    <w:multiLevelType w:val="hybridMultilevel"/>
    <w:tmpl w:val="26BAFEE0"/>
    <w:lvl w:ilvl="0" w:tplc="0419000B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26"/>
  </w:num>
  <w:num w:numId="5">
    <w:abstractNumId w:val="2"/>
  </w:num>
  <w:num w:numId="6">
    <w:abstractNumId w:val="25"/>
  </w:num>
  <w:num w:numId="7">
    <w:abstractNumId w:val="13"/>
  </w:num>
  <w:num w:numId="8">
    <w:abstractNumId w:val="7"/>
  </w:num>
  <w:num w:numId="9">
    <w:abstractNumId w:val="21"/>
  </w:num>
  <w:num w:numId="10">
    <w:abstractNumId w:val="1"/>
  </w:num>
  <w:num w:numId="11">
    <w:abstractNumId w:val="20"/>
  </w:num>
  <w:num w:numId="12">
    <w:abstractNumId w:val="28"/>
  </w:num>
  <w:num w:numId="13">
    <w:abstractNumId w:val="10"/>
  </w:num>
  <w:num w:numId="14">
    <w:abstractNumId w:val="31"/>
  </w:num>
  <w:num w:numId="15">
    <w:abstractNumId w:val="4"/>
  </w:num>
  <w:num w:numId="16">
    <w:abstractNumId w:val="0"/>
  </w:num>
  <w:num w:numId="17">
    <w:abstractNumId w:val="23"/>
  </w:num>
  <w:num w:numId="18">
    <w:abstractNumId w:val="19"/>
  </w:num>
  <w:num w:numId="19">
    <w:abstractNumId w:val="24"/>
  </w:num>
  <w:num w:numId="20">
    <w:abstractNumId w:val="14"/>
  </w:num>
  <w:num w:numId="21">
    <w:abstractNumId w:val="6"/>
  </w:num>
  <w:num w:numId="22">
    <w:abstractNumId w:val="22"/>
  </w:num>
  <w:num w:numId="23">
    <w:abstractNumId w:val="16"/>
  </w:num>
  <w:num w:numId="24">
    <w:abstractNumId w:val="18"/>
  </w:num>
  <w:num w:numId="25">
    <w:abstractNumId w:val="29"/>
  </w:num>
  <w:num w:numId="26">
    <w:abstractNumId w:val="8"/>
  </w:num>
  <w:num w:numId="27">
    <w:abstractNumId w:val="27"/>
  </w:num>
  <w:num w:numId="28">
    <w:abstractNumId w:val="30"/>
  </w:num>
  <w:num w:numId="29">
    <w:abstractNumId w:val="5"/>
  </w:num>
  <w:num w:numId="30">
    <w:abstractNumId w:val="17"/>
  </w:num>
  <w:num w:numId="31">
    <w:abstractNumId w:val="1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1002"/>
    <w:rsid w:val="000158A3"/>
    <w:rsid w:val="00062897"/>
    <w:rsid w:val="000800E9"/>
    <w:rsid w:val="000900F0"/>
    <w:rsid w:val="000B4AAF"/>
    <w:rsid w:val="000C254F"/>
    <w:rsid w:val="000D6758"/>
    <w:rsid w:val="000E0A00"/>
    <w:rsid w:val="000E3366"/>
    <w:rsid w:val="000F3893"/>
    <w:rsid w:val="001007AB"/>
    <w:rsid w:val="001154F9"/>
    <w:rsid w:val="00123CE6"/>
    <w:rsid w:val="00131A7C"/>
    <w:rsid w:val="0013218B"/>
    <w:rsid w:val="0014463A"/>
    <w:rsid w:val="00150037"/>
    <w:rsid w:val="00157890"/>
    <w:rsid w:val="00160FE1"/>
    <w:rsid w:val="00171784"/>
    <w:rsid w:val="00173311"/>
    <w:rsid w:val="001734FC"/>
    <w:rsid w:val="00180E62"/>
    <w:rsid w:val="001823A2"/>
    <w:rsid w:val="00183764"/>
    <w:rsid w:val="001904A8"/>
    <w:rsid w:val="001A39C9"/>
    <w:rsid w:val="001B63F2"/>
    <w:rsid w:val="001C78BA"/>
    <w:rsid w:val="001E402E"/>
    <w:rsid w:val="001E7FA2"/>
    <w:rsid w:val="001F45DF"/>
    <w:rsid w:val="00210B09"/>
    <w:rsid w:val="00231472"/>
    <w:rsid w:val="0023479F"/>
    <w:rsid w:val="00240619"/>
    <w:rsid w:val="00243C8A"/>
    <w:rsid w:val="002501CC"/>
    <w:rsid w:val="00260B4B"/>
    <w:rsid w:val="00263A4A"/>
    <w:rsid w:val="00264043"/>
    <w:rsid w:val="0026491C"/>
    <w:rsid w:val="002816D2"/>
    <w:rsid w:val="00294C4E"/>
    <w:rsid w:val="00296C68"/>
    <w:rsid w:val="002A5121"/>
    <w:rsid w:val="002B160D"/>
    <w:rsid w:val="002B2555"/>
    <w:rsid w:val="002E3FC5"/>
    <w:rsid w:val="002F0A23"/>
    <w:rsid w:val="002F0D45"/>
    <w:rsid w:val="002F345E"/>
    <w:rsid w:val="00316710"/>
    <w:rsid w:val="003253D5"/>
    <w:rsid w:val="00326061"/>
    <w:rsid w:val="00326982"/>
    <w:rsid w:val="00331D0A"/>
    <w:rsid w:val="003509C6"/>
    <w:rsid w:val="003657BF"/>
    <w:rsid w:val="003711A8"/>
    <w:rsid w:val="0037202F"/>
    <w:rsid w:val="00394A67"/>
    <w:rsid w:val="003D51C3"/>
    <w:rsid w:val="003E3819"/>
    <w:rsid w:val="003F13D1"/>
    <w:rsid w:val="003F4577"/>
    <w:rsid w:val="003F5779"/>
    <w:rsid w:val="00402D44"/>
    <w:rsid w:val="004069D6"/>
    <w:rsid w:val="00442732"/>
    <w:rsid w:val="00444CD4"/>
    <w:rsid w:val="0046129E"/>
    <w:rsid w:val="00472DAB"/>
    <w:rsid w:val="004B3B91"/>
    <w:rsid w:val="004D3C28"/>
    <w:rsid w:val="004D65D8"/>
    <w:rsid w:val="0050165B"/>
    <w:rsid w:val="005035A1"/>
    <w:rsid w:val="005143B0"/>
    <w:rsid w:val="00515437"/>
    <w:rsid w:val="0052283F"/>
    <w:rsid w:val="00522B91"/>
    <w:rsid w:val="005233E6"/>
    <w:rsid w:val="00523803"/>
    <w:rsid w:val="005250E5"/>
    <w:rsid w:val="005258F4"/>
    <w:rsid w:val="0053400B"/>
    <w:rsid w:val="00546AA1"/>
    <w:rsid w:val="0055460A"/>
    <w:rsid w:val="00557485"/>
    <w:rsid w:val="005818FA"/>
    <w:rsid w:val="0058795A"/>
    <w:rsid w:val="005B5FDB"/>
    <w:rsid w:val="005B775F"/>
    <w:rsid w:val="005C7498"/>
    <w:rsid w:val="005D3AA5"/>
    <w:rsid w:val="005F1453"/>
    <w:rsid w:val="0062522F"/>
    <w:rsid w:val="0063194E"/>
    <w:rsid w:val="006364D3"/>
    <w:rsid w:val="00640CCE"/>
    <w:rsid w:val="0066162B"/>
    <w:rsid w:val="00673DBF"/>
    <w:rsid w:val="0067459F"/>
    <w:rsid w:val="00687624"/>
    <w:rsid w:val="006909B9"/>
    <w:rsid w:val="006B17E7"/>
    <w:rsid w:val="006B718E"/>
    <w:rsid w:val="006C369D"/>
    <w:rsid w:val="006D76CA"/>
    <w:rsid w:val="007005FF"/>
    <w:rsid w:val="0073491E"/>
    <w:rsid w:val="007545A0"/>
    <w:rsid w:val="00760A53"/>
    <w:rsid w:val="00765C10"/>
    <w:rsid w:val="0077163A"/>
    <w:rsid w:val="007A4335"/>
    <w:rsid w:val="007E0D34"/>
    <w:rsid w:val="007E6757"/>
    <w:rsid w:val="008115DC"/>
    <w:rsid w:val="00811F9E"/>
    <w:rsid w:val="00823B62"/>
    <w:rsid w:val="00826C5D"/>
    <w:rsid w:val="00853403"/>
    <w:rsid w:val="008864E6"/>
    <w:rsid w:val="008C61B2"/>
    <w:rsid w:val="008E1373"/>
    <w:rsid w:val="008F02BA"/>
    <w:rsid w:val="008F1002"/>
    <w:rsid w:val="009169AA"/>
    <w:rsid w:val="009245C6"/>
    <w:rsid w:val="00925657"/>
    <w:rsid w:val="00946B74"/>
    <w:rsid w:val="0096370A"/>
    <w:rsid w:val="00964AB5"/>
    <w:rsid w:val="00967392"/>
    <w:rsid w:val="00992A6E"/>
    <w:rsid w:val="009A7918"/>
    <w:rsid w:val="009C00FE"/>
    <w:rsid w:val="009C3025"/>
    <w:rsid w:val="009C7AF4"/>
    <w:rsid w:val="009E7E78"/>
    <w:rsid w:val="00A17744"/>
    <w:rsid w:val="00A219FD"/>
    <w:rsid w:val="00A70BDD"/>
    <w:rsid w:val="00A758AE"/>
    <w:rsid w:val="00A76305"/>
    <w:rsid w:val="00A80B31"/>
    <w:rsid w:val="00A8199A"/>
    <w:rsid w:val="00A839C1"/>
    <w:rsid w:val="00A85EAC"/>
    <w:rsid w:val="00AA6C20"/>
    <w:rsid w:val="00AA746F"/>
    <w:rsid w:val="00AB1190"/>
    <w:rsid w:val="00AB23AB"/>
    <w:rsid w:val="00AE42E3"/>
    <w:rsid w:val="00AE4F6E"/>
    <w:rsid w:val="00AF4F76"/>
    <w:rsid w:val="00B1195D"/>
    <w:rsid w:val="00B16C61"/>
    <w:rsid w:val="00B24228"/>
    <w:rsid w:val="00B24CF5"/>
    <w:rsid w:val="00B64EDE"/>
    <w:rsid w:val="00B7164B"/>
    <w:rsid w:val="00B843ED"/>
    <w:rsid w:val="00B86BFA"/>
    <w:rsid w:val="00B927A7"/>
    <w:rsid w:val="00B96BE5"/>
    <w:rsid w:val="00BA246A"/>
    <w:rsid w:val="00BA6D5B"/>
    <w:rsid w:val="00BC68D4"/>
    <w:rsid w:val="00BC6A1B"/>
    <w:rsid w:val="00BD2090"/>
    <w:rsid w:val="00BD67A1"/>
    <w:rsid w:val="00BF0943"/>
    <w:rsid w:val="00BF6366"/>
    <w:rsid w:val="00C12993"/>
    <w:rsid w:val="00C237C4"/>
    <w:rsid w:val="00C32A2C"/>
    <w:rsid w:val="00C407CC"/>
    <w:rsid w:val="00C46900"/>
    <w:rsid w:val="00C5516E"/>
    <w:rsid w:val="00C73515"/>
    <w:rsid w:val="00C85133"/>
    <w:rsid w:val="00C9335F"/>
    <w:rsid w:val="00C9508B"/>
    <w:rsid w:val="00CA1333"/>
    <w:rsid w:val="00CB483B"/>
    <w:rsid w:val="00CC50A0"/>
    <w:rsid w:val="00CD645F"/>
    <w:rsid w:val="00CE2317"/>
    <w:rsid w:val="00CE7672"/>
    <w:rsid w:val="00D117E0"/>
    <w:rsid w:val="00D60FC6"/>
    <w:rsid w:val="00D6253F"/>
    <w:rsid w:val="00D65EBC"/>
    <w:rsid w:val="00D75F96"/>
    <w:rsid w:val="00D841D6"/>
    <w:rsid w:val="00D86D6F"/>
    <w:rsid w:val="00DB51D7"/>
    <w:rsid w:val="00DC37F2"/>
    <w:rsid w:val="00DD12FC"/>
    <w:rsid w:val="00DE70C4"/>
    <w:rsid w:val="00DF58FC"/>
    <w:rsid w:val="00DF5E11"/>
    <w:rsid w:val="00E05580"/>
    <w:rsid w:val="00E157B0"/>
    <w:rsid w:val="00E4302D"/>
    <w:rsid w:val="00E45DA5"/>
    <w:rsid w:val="00E5124F"/>
    <w:rsid w:val="00E67454"/>
    <w:rsid w:val="00E821D8"/>
    <w:rsid w:val="00EC0022"/>
    <w:rsid w:val="00EC441E"/>
    <w:rsid w:val="00ED20F2"/>
    <w:rsid w:val="00EF6B4B"/>
    <w:rsid w:val="00F13020"/>
    <w:rsid w:val="00F2436B"/>
    <w:rsid w:val="00F31910"/>
    <w:rsid w:val="00F46778"/>
    <w:rsid w:val="00F50EA2"/>
    <w:rsid w:val="00F53740"/>
    <w:rsid w:val="00F562DD"/>
    <w:rsid w:val="00F63921"/>
    <w:rsid w:val="00F90036"/>
    <w:rsid w:val="00F9665B"/>
    <w:rsid w:val="00FB1B37"/>
    <w:rsid w:val="00FB2E36"/>
    <w:rsid w:val="00FC3C34"/>
    <w:rsid w:val="00FC4ECB"/>
    <w:rsid w:val="00FC5C5E"/>
    <w:rsid w:val="00FF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61AA6906-9A8E-4C3F-B643-4DCC2D0B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A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3DBF"/>
    <w:pPr>
      <w:keepNext/>
      <w:jc w:val="center"/>
      <w:outlineLvl w:val="0"/>
    </w:pPr>
    <w:rPr>
      <w:rFonts w:cs="Arial"/>
      <w:b/>
      <w:bCs/>
      <w:caps/>
      <w:kern w:val="32"/>
    </w:rPr>
  </w:style>
  <w:style w:type="paragraph" w:styleId="2">
    <w:name w:val="heading 2"/>
    <w:basedOn w:val="a"/>
    <w:next w:val="a"/>
    <w:link w:val="20"/>
    <w:uiPriority w:val="9"/>
    <w:qFormat/>
    <w:rsid w:val="00673DBF"/>
    <w:pPr>
      <w:keepNext/>
      <w:jc w:val="center"/>
      <w:outlineLvl w:val="1"/>
    </w:pPr>
    <w:rPr>
      <w:rFonts w:cs="Arial"/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14pt125">
    <w:name w:val="Стиль 14 pt по центру Первая строка:  125 см Междустр.интервал:..."/>
    <w:basedOn w:val="a"/>
    <w:rsid w:val="00326982"/>
    <w:pPr>
      <w:ind w:firstLine="709"/>
      <w:jc w:val="center"/>
    </w:pPr>
    <w:rPr>
      <w:b/>
      <w:szCs w:val="20"/>
    </w:rPr>
  </w:style>
  <w:style w:type="paragraph" w:customStyle="1" w:styleId="200">
    <w:name w:val="Стиль Оглавление 2 + Первая строка:  0 см"/>
    <w:basedOn w:val="21"/>
    <w:rsid w:val="00B843ED"/>
    <w:pPr>
      <w:widowControl w:val="0"/>
      <w:tabs>
        <w:tab w:val="right" w:leader="dot" w:pos="9344"/>
      </w:tabs>
      <w:autoSpaceDE w:val="0"/>
      <w:autoSpaceDN w:val="0"/>
      <w:adjustRightInd w:val="0"/>
      <w:spacing w:line="300" w:lineRule="auto"/>
    </w:pPr>
    <w:rPr>
      <w:noProof/>
    </w:rPr>
  </w:style>
  <w:style w:type="paragraph" w:styleId="21">
    <w:name w:val="toc 2"/>
    <w:basedOn w:val="a"/>
    <w:next w:val="a"/>
    <w:autoRedefine/>
    <w:uiPriority w:val="39"/>
    <w:semiHidden/>
    <w:rsid w:val="00B843ED"/>
    <w:pPr>
      <w:ind w:left="280"/>
    </w:pPr>
  </w:style>
  <w:style w:type="paragraph" w:styleId="a3">
    <w:name w:val="header"/>
    <w:basedOn w:val="a"/>
    <w:link w:val="a4"/>
    <w:uiPriority w:val="99"/>
    <w:rsid w:val="005D3AA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D3AA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5D3AA5"/>
    <w:rPr>
      <w:rFonts w:cs="Times New Roman"/>
    </w:rPr>
  </w:style>
  <w:style w:type="character" w:customStyle="1" w:styleId="a6">
    <w:name w:val="Нижні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plain">
    <w:name w:val="plain"/>
    <w:basedOn w:val="a"/>
    <w:rsid w:val="00C407CC"/>
    <w:pP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Iauiue">
    <w:name w:val="Iau?iue"/>
    <w:rsid w:val="00C407CC"/>
  </w:style>
  <w:style w:type="table" w:styleId="a8">
    <w:name w:val="Table Grid"/>
    <w:basedOn w:val="a1"/>
    <w:uiPriority w:val="59"/>
    <w:rsid w:val="00C40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C407CC"/>
    <w:pPr>
      <w:jc w:val="both"/>
    </w:pPr>
    <w:rPr>
      <w:sz w:val="32"/>
      <w:szCs w:val="20"/>
    </w:rPr>
  </w:style>
  <w:style w:type="paragraph" w:styleId="a9">
    <w:name w:val="Body Text"/>
    <w:basedOn w:val="a"/>
    <w:link w:val="aa"/>
    <w:uiPriority w:val="99"/>
    <w:rsid w:val="00CE7672"/>
    <w:pPr>
      <w:spacing w:after="120"/>
    </w:pPr>
  </w:style>
  <w:style w:type="character" w:customStyle="1" w:styleId="30">
    <w:name w:val="Основни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b">
    <w:name w:val="Body Text Indent"/>
    <w:basedOn w:val="a"/>
    <w:link w:val="ac"/>
    <w:uiPriority w:val="99"/>
    <w:rsid w:val="002F0A23"/>
    <w:pPr>
      <w:spacing w:after="120"/>
      <w:ind w:left="283"/>
    </w:pPr>
  </w:style>
  <w:style w:type="character" w:customStyle="1" w:styleId="aa">
    <w:name w:val="Основний текст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character" w:customStyle="1" w:styleId="ac">
    <w:name w:val="Основний текст з відступом Знак"/>
    <w:basedOn w:val="a0"/>
    <w:link w:val="ab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7420</Words>
  <Characters>42299</Characters>
  <Application>Microsoft Office Word</Application>
  <DocSecurity>0</DocSecurity>
  <Lines>352</Lines>
  <Paragraphs>99</Paragraphs>
  <ScaleCrop>false</ScaleCrop>
  <Company>Home</Company>
  <LinksUpToDate>false</LinksUpToDate>
  <CharactersWithSpaces>49620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Irina</cp:lastModifiedBy>
  <cp:revision>2</cp:revision>
  <cp:lastPrinted>2005-05-06T07:04:00Z</cp:lastPrinted>
  <dcterms:created xsi:type="dcterms:W3CDTF">2014-08-18T20:19:00Z</dcterms:created>
  <dcterms:modified xsi:type="dcterms:W3CDTF">2014-08-18T20:19:00Z</dcterms:modified>
</cp:coreProperties>
</file>