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F60" w:rsidRPr="009D39EA" w:rsidRDefault="009D39EA" w:rsidP="009D39EA">
      <w:pPr>
        <w:spacing w:line="360" w:lineRule="auto"/>
        <w:ind w:firstLine="709"/>
        <w:jc w:val="both"/>
        <w:rPr>
          <w:b/>
          <w:color w:val="000000"/>
          <w:sz w:val="28"/>
          <w:szCs w:val="32"/>
        </w:rPr>
      </w:pPr>
      <w:r w:rsidRPr="009D39EA">
        <w:rPr>
          <w:b/>
          <w:color w:val="000000"/>
          <w:sz w:val="28"/>
          <w:szCs w:val="32"/>
        </w:rPr>
        <w:t>Содержание</w:t>
      </w:r>
    </w:p>
    <w:p w:rsidR="00722F60" w:rsidRPr="009D39EA" w:rsidRDefault="00722F60" w:rsidP="009D39EA">
      <w:pPr>
        <w:spacing w:line="360" w:lineRule="auto"/>
        <w:ind w:firstLine="709"/>
        <w:jc w:val="both"/>
        <w:rPr>
          <w:color w:val="000000"/>
          <w:sz w:val="28"/>
          <w:szCs w:val="28"/>
        </w:rPr>
      </w:pPr>
    </w:p>
    <w:p w:rsidR="009D39EA" w:rsidRPr="009D39EA" w:rsidRDefault="009D39EA" w:rsidP="009D39EA">
      <w:pPr>
        <w:spacing w:line="360" w:lineRule="auto"/>
        <w:jc w:val="both"/>
        <w:rPr>
          <w:color w:val="000000"/>
          <w:sz w:val="28"/>
          <w:szCs w:val="28"/>
        </w:rPr>
      </w:pPr>
      <w:r w:rsidRPr="009D39EA">
        <w:rPr>
          <w:color w:val="000000"/>
          <w:sz w:val="28"/>
          <w:szCs w:val="28"/>
        </w:rPr>
        <w:t>Введение</w:t>
      </w:r>
    </w:p>
    <w:p w:rsidR="009D39EA" w:rsidRPr="009D39EA" w:rsidRDefault="009D39EA" w:rsidP="009D39EA">
      <w:pPr>
        <w:spacing w:line="360" w:lineRule="auto"/>
        <w:jc w:val="both"/>
        <w:rPr>
          <w:color w:val="000000"/>
          <w:sz w:val="28"/>
          <w:szCs w:val="28"/>
        </w:rPr>
      </w:pPr>
      <w:r w:rsidRPr="009D39EA">
        <w:rPr>
          <w:color w:val="000000"/>
          <w:sz w:val="28"/>
          <w:szCs w:val="28"/>
        </w:rPr>
        <w:t>1. Конкурентный анализ</w:t>
      </w:r>
    </w:p>
    <w:p w:rsidR="009D39EA" w:rsidRPr="009D39EA" w:rsidRDefault="009D39EA" w:rsidP="009D39EA">
      <w:pPr>
        <w:spacing w:line="360" w:lineRule="auto"/>
        <w:jc w:val="both"/>
        <w:rPr>
          <w:color w:val="000000"/>
          <w:sz w:val="28"/>
          <w:szCs w:val="28"/>
        </w:rPr>
      </w:pPr>
      <w:r w:rsidRPr="009D39EA">
        <w:rPr>
          <w:color w:val="000000"/>
          <w:sz w:val="28"/>
          <w:szCs w:val="28"/>
        </w:rPr>
        <w:t>1.1 Анализ внешней среды, SWOT</w:t>
      </w:r>
      <w:r>
        <w:rPr>
          <w:color w:val="000000"/>
          <w:sz w:val="28"/>
          <w:szCs w:val="28"/>
        </w:rPr>
        <w:t>-</w:t>
      </w:r>
      <w:r w:rsidRPr="009D39EA">
        <w:rPr>
          <w:color w:val="000000"/>
          <w:sz w:val="28"/>
          <w:szCs w:val="28"/>
        </w:rPr>
        <w:t>анализ</w:t>
      </w:r>
    </w:p>
    <w:p w:rsidR="009D39EA" w:rsidRPr="009D39EA" w:rsidRDefault="009D39EA" w:rsidP="009D39EA">
      <w:pPr>
        <w:spacing w:line="360" w:lineRule="auto"/>
        <w:jc w:val="both"/>
        <w:rPr>
          <w:color w:val="000000"/>
          <w:sz w:val="28"/>
          <w:szCs w:val="28"/>
        </w:rPr>
      </w:pPr>
      <w:r w:rsidRPr="009D39EA">
        <w:rPr>
          <w:color w:val="000000"/>
          <w:sz w:val="28"/>
          <w:szCs w:val="28"/>
        </w:rPr>
        <w:t>1.2 Оценка конкурентных сил</w:t>
      </w:r>
    </w:p>
    <w:p w:rsidR="009D39EA" w:rsidRPr="009D39EA" w:rsidRDefault="009D39EA" w:rsidP="009D39EA">
      <w:pPr>
        <w:spacing w:line="360" w:lineRule="auto"/>
        <w:jc w:val="both"/>
        <w:rPr>
          <w:color w:val="000000"/>
          <w:sz w:val="28"/>
          <w:szCs w:val="28"/>
        </w:rPr>
      </w:pPr>
      <w:r w:rsidRPr="009D39EA">
        <w:rPr>
          <w:color w:val="000000"/>
          <w:sz w:val="28"/>
          <w:szCs w:val="28"/>
        </w:rPr>
        <w:t>1.3 Формирование ключевых факторов успеха</w:t>
      </w:r>
    </w:p>
    <w:p w:rsidR="009D39EA" w:rsidRPr="009D39EA" w:rsidRDefault="009D39EA" w:rsidP="009D39EA">
      <w:pPr>
        <w:spacing w:line="360" w:lineRule="auto"/>
        <w:jc w:val="both"/>
        <w:rPr>
          <w:color w:val="000000"/>
          <w:sz w:val="28"/>
          <w:szCs w:val="28"/>
        </w:rPr>
      </w:pPr>
      <w:r w:rsidRPr="009D39EA">
        <w:rPr>
          <w:color w:val="000000"/>
          <w:sz w:val="28"/>
          <w:szCs w:val="28"/>
        </w:rPr>
        <w:t>2. Анализ портфеля заказов</w:t>
      </w:r>
    </w:p>
    <w:p w:rsidR="009D39EA" w:rsidRPr="009D39EA" w:rsidRDefault="009D39EA" w:rsidP="009D39EA">
      <w:pPr>
        <w:spacing w:line="360" w:lineRule="auto"/>
        <w:jc w:val="both"/>
        <w:rPr>
          <w:color w:val="000000"/>
          <w:sz w:val="28"/>
          <w:szCs w:val="28"/>
        </w:rPr>
      </w:pPr>
      <w:r w:rsidRPr="009D39EA">
        <w:rPr>
          <w:color w:val="000000"/>
          <w:sz w:val="28"/>
          <w:szCs w:val="28"/>
        </w:rPr>
        <w:t>2.1 Характеристика видов деятельности</w:t>
      </w:r>
    </w:p>
    <w:p w:rsidR="009D39EA" w:rsidRPr="009D39EA" w:rsidRDefault="009D39EA" w:rsidP="009D39EA">
      <w:pPr>
        <w:spacing w:line="360" w:lineRule="auto"/>
        <w:jc w:val="both"/>
        <w:rPr>
          <w:color w:val="000000"/>
          <w:sz w:val="28"/>
          <w:szCs w:val="28"/>
        </w:rPr>
      </w:pPr>
      <w:r w:rsidRPr="009D39EA">
        <w:rPr>
          <w:color w:val="000000"/>
          <w:sz w:val="28"/>
          <w:szCs w:val="28"/>
        </w:rPr>
        <w:t>2.2 Оценка видов деятельности с использованием портфельных матриц</w:t>
      </w:r>
    </w:p>
    <w:p w:rsidR="009D39EA" w:rsidRPr="009D39EA" w:rsidRDefault="009D39EA" w:rsidP="009D39EA">
      <w:pPr>
        <w:spacing w:line="360" w:lineRule="auto"/>
        <w:jc w:val="both"/>
        <w:rPr>
          <w:color w:val="000000"/>
          <w:sz w:val="28"/>
          <w:szCs w:val="28"/>
        </w:rPr>
      </w:pPr>
      <w:r w:rsidRPr="009D39EA">
        <w:rPr>
          <w:color w:val="000000"/>
          <w:sz w:val="28"/>
          <w:szCs w:val="28"/>
        </w:rPr>
        <w:t>3. Формирование целей и стратегий развития</w:t>
      </w:r>
    </w:p>
    <w:p w:rsidR="009D39EA" w:rsidRPr="009D39EA" w:rsidRDefault="009D39EA" w:rsidP="009D39EA">
      <w:pPr>
        <w:spacing w:line="360" w:lineRule="auto"/>
        <w:jc w:val="both"/>
        <w:rPr>
          <w:color w:val="000000"/>
          <w:sz w:val="28"/>
          <w:szCs w:val="28"/>
        </w:rPr>
      </w:pPr>
      <w:r w:rsidRPr="009D39EA">
        <w:rPr>
          <w:color w:val="000000"/>
          <w:sz w:val="28"/>
          <w:szCs w:val="28"/>
        </w:rPr>
        <w:t>3.1 Миссия корпорации (предприятия)</w:t>
      </w:r>
    </w:p>
    <w:p w:rsidR="009D39EA" w:rsidRPr="009D39EA" w:rsidRDefault="009D39EA" w:rsidP="009D39EA">
      <w:pPr>
        <w:spacing w:line="360" w:lineRule="auto"/>
        <w:jc w:val="both"/>
        <w:rPr>
          <w:color w:val="000000"/>
          <w:sz w:val="28"/>
          <w:szCs w:val="28"/>
        </w:rPr>
      </w:pPr>
      <w:r w:rsidRPr="009D39EA">
        <w:rPr>
          <w:color w:val="000000"/>
          <w:sz w:val="28"/>
          <w:szCs w:val="28"/>
        </w:rPr>
        <w:t>3.2 Основные цели предприятия</w:t>
      </w:r>
    </w:p>
    <w:p w:rsidR="009D39EA" w:rsidRPr="009D39EA" w:rsidRDefault="009D39EA" w:rsidP="009D39EA">
      <w:pPr>
        <w:spacing w:line="360" w:lineRule="auto"/>
        <w:jc w:val="both"/>
        <w:rPr>
          <w:color w:val="000000"/>
          <w:sz w:val="28"/>
          <w:szCs w:val="28"/>
        </w:rPr>
      </w:pPr>
      <w:r w:rsidRPr="009D39EA">
        <w:rPr>
          <w:color w:val="000000"/>
          <w:sz w:val="28"/>
          <w:szCs w:val="28"/>
        </w:rPr>
        <w:t>3.3 Общая стратегия</w:t>
      </w:r>
    </w:p>
    <w:p w:rsidR="009D39EA" w:rsidRPr="009D39EA" w:rsidRDefault="009D39EA" w:rsidP="009D39EA">
      <w:pPr>
        <w:spacing w:line="360" w:lineRule="auto"/>
        <w:jc w:val="both"/>
        <w:rPr>
          <w:color w:val="000000"/>
          <w:sz w:val="28"/>
          <w:szCs w:val="28"/>
        </w:rPr>
      </w:pPr>
      <w:r w:rsidRPr="009D39EA">
        <w:rPr>
          <w:color w:val="000000"/>
          <w:sz w:val="28"/>
          <w:szCs w:val="28"/>
        </w:rPr>
        <w:t>Заключение</w:t>
      </w:r>
    </w:p>
    <w:p w:rsidR="009D39EA" w:rsidRPr="009D39EA" w:rsidRDefault="009D39EA" w:rsidP="009D39EA">
      <w:pPr>
        <w:spacing w:line="360" w:lineRule="auto"/>
        <w:jc w:val="both"/>
        <w:rPr>
          <w:color w:val="000000"/>
          <w:sz w:val="28"/>
          <w:szCs w:val="28"/>
        </w:rPr>
      </w:pPr>
      <w:r w:rsidRPr="009D39EA">
        <w:rPr>
          <w:color w:val="000000"/>
          <w:sz w:val="28"/>
          <w:szCs w:val="28"/>
        </w:rPr>
        <w:t>Список использованных источников</w:t>
      </w:r>
    </w:p>
    <w:p w:rsidR="009D39EA" w:rsidRPr="009D39EA" w:rsidRDefault="009D39EA" w:rsidP="009D39EA">
      <w:pPr>
        <w:spacing w:line="360" w:lineRule="auto"/>
        <w:jc w:val="both"/>
        <w:rPr>
          <w:color w:val="000000"/>
          <w:sz w:val="28"/>
          <w:szCs w:val="28"/>
        </w:rPr>
      </w:pPr>
      <w:r w:rsidRPr="009D39EA">
        <w:rPr>
          <w:color w:val="000000"/>
          <w:sz w:val="28"/>
          <w:szCs w:val="28"/>
        </w:rPr>
        <w:t>Приложение</w:t>
      </w:r>
    </w:p>
    <w:p w:rsidR="009D39EA" w:rsidRDefault="009D39EA" w:rsidP="009D39EA">
      <w:pPr>
        <w:spacing w:line="360" w:lineRule="auto"/>
        <w:ind w:firstLine="709"/>
        <w:jc w:val="both"/>
        <w:rPr>
          <w:color w:val="000000"/>
          <w:sz w:val="28"/>
          <w:szCs w:val="28"/>
          <w:lang w:val="uk-UA"/>
        </w:rPr>
      </w:pPr>
    </w:p>
    <w:p w:rsidR="009D39EA" w:rsidRDefault="009D39EA" w:rsidP="009D39EA">
      <w:pPr>
        <w:spacing w:line="360" w:lineRule="auto"/>
        <w:ind w:firstLine="709"/>
        <w:jc w:val="both"/>
        <w:rPr>
          <w:color w:val="000000"/>
          <w:sz w:val="28"/>
          <w:szCs w:val="28"/>
          <w:lang w:val="uk-UA"/>
        </w:rPr>
      </w:pPr>
    </w:p>
    <w:p w:rsidR="00335486" w:rsidRPr="009D39EA" w:rsidRDefault="00722F60" w:rsidP="009D39EA">
      <w:pPr>
        <w:spacing w:line="360" w:lineRule="auto"/>
        <w:ind w:firstLine="709"/>
        <w:jc w:val="both"/>
        <w:rPr>
          <w:b/>
          <w:color w:val="000000"/>
          <w:sz w:val="28"/>
          <w:szCs w:val="32"/>
        </w:rPr>
      </w:pPr>
      <w:r w:rsidRPr="009D39EA">
        <w:rPr>
          <w:color w:val="000000"/>
          <w:sz w:val="28"/>
          <w:szCs w:val="28"/>
        </w:rPr>
        <w:br w:type="page"/>
      </w:r>
      <w:r w:rsidR="009D39EA" w:rsidRPr="009D39EA">
        <w:rPr>
          <w:b/>
          <w:color w:val="000000"/>
          <w:sz w:val="28"/>
          <w:szCs w:val="32"/>
        </w:rPr>
        <w:t>Введение</w:t>
      </w:r>
    </w:p>
    <w:p w:rsidR="00335486" w:rsidRPr="009D39EA" w:rsidRDefault="00335486" w:rsidP="009D39EA">
      <w:pPr>
        <w:spacing w:line="360" w:lineRule="auto"/>
        <w:ind w:firstLine="709"/>
        <w:jc w:val="both"/>
        <w:rPr>
          <w:color w:val="000000"/>
          <w:sz w:val="28"/>
          <w:szCs w:val="28"/>
        </w:rPr>
      </w:pPr>
    </w:p>
    <w:p w:rsidR="0074394C" w:rsidRPr="009D39EA" w:rsidRDefault="003B09E3" w:rsidP="009D39EA">
      <w:pPr>
        <w:autoSpaceDE w:val="0"/>
        <w:autoSpaceDN w:val="0"/>
        <w:adjustRightInd w:val="0"/>
        <w:spacing w:line="360" w:lineRule="auto"/>
        <w:ind w:firstLine="709"/>
        <w:jc w:val="both"/>
        <w:rPr>
          <w:color w:val="000000"/>
          <w:sz w:val="28"/>
          <w:szCs w:val="28"/>
        </w:rPr>
      </w:pPr>
      <w:r w:rsidRPr="009D39EA">
        <w:rPr>
          <w:color w:val="000000"/>
          <w:sz w:val="28"/>
          <w:szCs w:val="28"/>
        </w:rPr>
        <w:t>Стратегическое планирование внутрихозяйственной деятельности любого предприятия (фирмы) тесно связано с осуществлением общей экономической политики или государственной стратегии развития всей рыночной системы.</w:t>
      </w:r>
    </w:p>
    <w:p w:rsidR="003B09E3" w:rsidRPr="009D39EA" w:rsidRDefault="003B09E3" w:rsidP="009D39EA">
      <w:pPr>
        <w:autoSpaceDE w:val="0"/>
        <w:autoSpaceDN w:val="0"/>
        <w:adjustRightInd w:val="0"/>
        <w:spacing w:line="360" w:lineRule="auto"/>
        <w:ind w:firstLine="709"/>
        <w:jc w:val="both"/>
        <w:rPr>
          <w:color w:val="000000"/>
          <w:sz w:val="28"/>
          <w:szCs w:val="30"/>
        </w:rPr>
      </w:pPr>
      <w:r w:rsidRPr="009D39EA">
        <w:rPr>
          <w:color w:val="000000"/>
          <w:sz w:val="28"/>
          <w:szCs w:val="28"/>
        </w:rPr>
        <w:t>В настоящее время важнейшей предпосылкой стратегического планирования и роста объемов производства на отечественных предприятиях стало развитие свободных рыночных отношений, их постоянное и непрерывное совершенствование. Поэтому сейчас стратегическое планирование на предприятиях должно быть направлено на их долгосрочное развитие, достижение более высоких темпов экономического роста на основе поэтапного совершенствования различных производственно-технических факторов и организационно-управленческих структур с целью обеспечения высокого качества работы персонала и уровня жизни своих работников.</w:t>
      </w:r>
    </w:p>
    <w:p w:rsidR="00D6172E" w:rsidRPr="009D39EA" w:rsidRDefault="00D6172E" w:rsidP="009D39EA">
      <w:pPr>
        <w:pStyle w:val="3"/>
        <w:tabs>
          <w:tab w:val="left" w:pos="9354"/>
        </w:tabs>
        <w:ind w:firstLine="709"/>
      </w:pPr>
      <w:r w:rsidRPr="009D39EA">
        <w:t>Вышесказанным и обусловлена актуальность настоящей работы.</w:t>
      </w:r>
    </w:p>
    <w:p w:rsidR="00D6172E" w:rsidRPr="009D39EA" w:rsidRDefault="00D6172E" w:rsidP="009D39EA">
      <w:pPr>
        <w:spacing w:line="360" w:lineRule="auto"/>
        <w:ind w:firstLine="709"/>
        <w:jc w:val="both"/>
        <w:rPr>
          <w:color w:val="000000"/>
          <w:sz w:val="28"/>
          <w:szCs w:val="28"/>
        </w:rPr>
      </w:pPr>
      <w:r w:rsidRPr="009D39EA">
        <w:rPr>
          <w:color w:val="000000"/>
          <w:sz w:val="28"/>
          <w:szCs w:val="28"/>
        </w:rPr>
        <w:t xml:space="preserve">Исходя из актуальности темы и степени ее разработанности в настоящем исследовании была поставлена следующая цель: </w:t>
      </w:r>
      <w:r w:rsidR="003B09E3" w:rsidRPr="009D39EA">
        <w:rPr>
          <w:color w:val="000000"/>
          <w:sz w:val="28"/>
          <w:szCs w:val="28"/>
        </w:rPr>
        <w:t>рассмотреть механизм формирования с</w:t>
      </w:r>
      <w:r w:rsidR="00441E1B" w:rsidRPr="009D39EA">
        <w:rPr>
          <w:color w:val="000000"/>
          <w:sz w:val="28"/>
          <w:szCs w:val="28"/>
        </w:rPr>
        <w:t>тратегическ</w:t>
      </w:r>
      <w:r w:rsidR="003B09E3" w:rsidRPr="009D39EA">
        <w:rPr>
          <w:color w:val="000000"/>
          <w:sz w:val="28"/>
          <w:szCs w:val="28"/>
        </w:rPr>
        <w:t>ого</w:t>
      </w:r>
      <w:r w:rsidR="00441E1B" w:rsidRPr="009D39EA">
        <w:rPr>
          <w:color w:val="000000"/>
          <w:sz w:val="28"/>
          <w:szCs w:val="28"/>
        </w:rPr>
        <w:t xml:space="preserve"> план</w:t>
      </w:r>
      <w:r w:rsidR="003B09E3" w:rsidRPr="009D39EA">
        <w:rPr>
          <w:color w:val="000000"/>
          <w:sz w:val="28"/>
          <w:szCs w:val="28"/>
        </w:rPr>
        <w:t>а</w:t>
      </w:r>
      <w:r w:rsidR="00441E1B" w:rsidRPr="009D39EA">
        <w:rPr>
          <w:color w:val="000000"/>
          <w:sz w:val="28"/>
          <w:szCs w:val="28"/>
        </w:rPr>
        <w:t xml:space="preserve"> развития </w:t>
      </w:r>
      <w:r w:rsidR="003B09E3" w:rsidRPr="009D39EA">
        <w:rPr>
          <w:color w:val="000000"/>
          <w:sz w:val="28"/>
          <w:szCs w:val="28"/>
        </w:rPr>
        <w:t xml:space="preserve">на примере </w:t>
      </w:r>
      <w:r w:rsidR="007C2121" w:rsidRPr="009D39EA">
        <w:rPr>
          <w:color w:val="000000"/>
          <w:sz w:val="28"/>
          <w:szCs w:val="28"/>
        </w:rPr>
        <w:t>группы компаний «ГАЗ»</w:t>
      </w:r>
      <w:r w:rsidR="003B09E3" w:rsidRPr="009D39EA">
        <w:rPr>
          <w:color w:val="000000"/>
          <w:sz w:val="28"/>
          <w:szCs w:val="28"/>
        </w:rPr>
        <w:t>.</w:t>
      </w:r>
    </w:p>
    <w:p w:rsidR="00D6172E" w:rsidRPr="009D39EA" w:rsidRDefault="00D6172E" w:rsidP="009D39EA">
      <w:pPr>
        <w:pStyle w:val="ConsNormal"/>
        <w:widowControl/>
        <w:spacing w:line="360" w:lineRule="auto"/>
        <w:ind w:firstLine="709"/>
        <w:jc w:val="both"/>
        <w:rPr>
          <w:rFonts w:ascii="Times New Roman" w:hAnsi="Times New Roman" w:cs="Times New Roman"/>
          <w:color w:val="000000"/>
          <w:sz w:val="28"/>
          <w:szCs w:val="28"/>
        </w:rPr>
      </w:pPr>
      <w:r w:rsidRPr="009D39EA">
        <w:rPr>
          <w:rFonts w:ascii="Times New Roman" w:hAnsi="Times New Roman" w:cs="Times New Roman"/>
          <w:color w:val="000000"/>
          <w:sz w:val="28"/>
          <w:szCs w:val="28"/>
        </w:rPr>
        <w:t xml:space="preserve">Исходя из поставленной цели, </w:t>
      </w:r>
      <w:r w:rsidRPr="009D39EA">
        <w:rPr>
          <w:rFonts w:ascii="Times New Roman" w:hAnsi="Times New Roman" w:cs="Times New Roman"/>
          <w:bCs/>
          <w:iCs/>
          <w:color w:val="000000"/>
          <w:sz w:val="28"/>
          <w:szCs w:val="28"/>
        </w:rPr>
        <w:t>задачами</w:t>
      </w:r>
      <w:r w:rsidRPr="009D39EA">
        <w:rPr>
          <w:rFonts w:ascii="Times New Roman" w:hAnsi="Times New Roman" w:cs="Times New Roman"/>
          <w:b/>
          <w:bCs/>
          <w:iCs/>
          <w:color w:val="000000"/>
          <w:sz w:val="28"/>
          <w:szCs w:val="28"/>
        </w:rPr>
        <w:t xml:space="preserve"> </w:t>
      </w:r>
      <w:r w:rsidRPr="009D39EA">
        <w:rPr>
          <w:rFonts w:ascii="Times New Roman" w:hAnsi="Times New Roman" w:cs="Times New Roman"/>
          <w:bCs/>
          <w:iCs/>
          <w:color w:val="000000"/>
          <w:sz w:val="28"/>
          <w:szCs w:val="28"/>
        </w:rPr>
        <w:t>настоящей</w:t>
      </w:r>
      <w:r w:rsidRPr="009D39EA">
        <w:rPr>
          <w:rFonts w:ascii="Times New Roman" w:hAnsi="Times New Roman" w:cs="Times New Roman"/>
          <w:b/>
          <w:bCs/>
          <w:iCs/>
          <w:color w:val="000000"/>
          <w:sz w:val="28"/>
          <w:szCs w:val="28"/>
        </w:rPr>
        <w:t xml:space="preserve"> </w:t>
      </w:r>
      <w:r w:rsidRPr="009D39EA">
        <w:rPr>
          <w:rFonts w:ascii="Times New Roman" w:hAnsi="Times New Roman" w:cs="Times New Roman"/>
          <w:color w:val="000000"/>
          <w:sz w:val="28"/>
          <w:szCs w:val="28"/>
        </w:rPr>
        <w:t>работы являются:</w:t>
      </w:r>
    </w:p>
    <w:p w:rsidR="00D6172E" w:rsidRPr="009D39EA" w:rsidRDefault="009D39EA" w:rsidP="009D39E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B09E3" w:rsidRPr="009D39EA">
        <w:rPr>
          <w:rFonts w:ascii="Times New Roman" w:hAnsi="Times New Roman" w:cs="Times New Roman"/>
          <w:color w:val="000000"/>
          <w:sz w:val="28"/>
          <w:szCs w:val="28"/>
        </w:rPr>
        <w:t>рассмотрение сущности, роли и значения стратегического планирования в системе управления предприятиям</w:t>
      </w:r>
      <w:r w:rsidR="00D6172E" w:rsidRPr="009D39EA">
        <w:rPr>
          <w:rFonts w:ascii="Times New Roman" w:hAnsi="Times New Roman" w:cs="Times New Roman"/>
          <w:color w:val="000000"/>
          <w:sz w:val="28"/>
          <w:szCs w:val="28"/>
        </w:rPr>
        <w:t>;</w:t>
      </w:r>
    </w:p>
    <w:p w:rsidR="00D6172E" w:rsidRPr="009D39EA" w:rsidRDefault="009D39EA" w:rsidP="009D39E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394C" w:rsidRPr="009D39EA">
        <w:rPr>
          <w:rFonts w:ascii="Times New Roman" w:hAnsi="Times New Roman" w:cs="Times New Roman"/>
          <w:color w:val="000000"/>
          <w:sz w:val="28"/>
          <w:szCs w:val="28"/>
        </w:rPr>
        <w:t>раскрытие механизма составления стратегического плана на предприятии</w:t>
      </w:r>
      <w:r w:rsidR="00D6172E" w:rsidRPr="009D39EA">
        <w:rPr>
          <w:rFonts w:ascii="Times New Roman" w:hAnsi="Times New Roman" w:cs="Times New Roman"/>
          <w:color w:val="000000"/>
          <w:sz w:val="28"/>
          <w:szCs w:val="28"/>
        </w:rPr>
        <w:t>;</w:t>
      </w:r>
    </w:p>
    <w:p w:rsidR="00D6172E" w:rsidRPr="009D39EA" w:rsidRDefault="009D39EA" w:rsidP="009D39EA">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394C" w:rsidRPr="009D39EA">
        <w:rPr>
          <w:rFonts w:ascii="Times New Roman" w:hAnsi="Times New Roman" w:cs="Times New Roman"/>
          <w:color w:val="000000"/>
          <w:sz w:val="28"/>
          <w:szCs w:val="28"/>
        </w:rPr>
        <w:t xml:space="preserve">разработка стратегического плана </w:t>
      </w:r>
      <w:r w:rsidR="005E356B" w:rsidRPr="009D39EA">
        <w:rPr>
          <w:rFonts w:ascii="Times New Roman" w:hAnsi="Times New Roman" w:cs="Times New Roman"/>
          <w:color w:val="000000"/>
          <w:sz w:val="28"/>
          <w:szCs w:val="28"/>
        </w:rPr>
        <w:t xml:space="preserve">развития </w:t>
      </w:r>
      <w:r w:rsidR="0074394C" w:rsidRPr="009D39EA">
        <w:rPr>
          <w:rFonts w:ascii="Times New Roman" w:hAnsi="Times New Roman" w:cs="Times New Roman"/>
          <w:color w:val="000000"/>
          <w:sz w:val="28"/>
          <w:szCs w:val="28"/>
        </w:rPr>
        <w:t>конкретного предприятии.</w:t>
      </w:r>
    </w:p>
    <w:p w:rsidR="00D6172E" w:rsidRPr="009D39EA" w:rsidRDefault="00D6172E" w:rsidP="009D39EA">
      <w:pPr>
        <w:spacing w:line="360" w:lineRule="auto"/>
        <w:ind w:firstLine="709"/>
        <w:jc w:val="both"/>
        <w:rPr>
          <w:color w:val="000000"/>
          <w:sz w:val="28"/>
          <w:szCs w:val="28"/>
        </w:rPr>
      </w:pPr>
      <w:r w:rsidRPr="009D39EA">
        <w:rPr>
          <w:color w:val="000000"/>
          <w:sz w:val="28"/>
          <w:szCs w:val="28"/>
        </w:rPr>
        <w:t>На основе трудов ученых, таких как</w:t>
      </w:r>
      <w:r w:rsidRPr="009D39EA">
        <w:rPr>
          <w:snapToGrid w:val="0"/>
          <w:color w:val="000000"/>
          <w:sz w:val="28"/>
          <w:szCs w:val="28"/>
        </w:rPr>
        <w:t xml:space="preserve"> </w:t>
      </w:r>
      <w:r w:rsidR="009D39EA" w:rsidRPr="009D39EA">
        <w:rPr>
          <w:color w:val="000000"/>
          <w:sz w:val="28"/>
          <w:szCs w:val="28"/>
        </w:rPr>
        <w:t>Басовкий</w:t>
      </w:r>
      <w:r w:rsidR="009D39EA">
        <w:rPr>
          <w:color w:val="000000"/>
          <w:sz w:val="28"/>
          <w:szCs w:val="28"/>
        </w:rPr>
        <w:t> </w:t>
      </w:r>
      <w:r w:rsidR="009D39EA" w:rsidRPr="009D39EA">
        <w:rPr>
          <w:color w:val="000000"/>
          <w:sz w:val="28"/>
          <w:szCs w:val="28"/>
        </w:rPr>
        <w:t>Л.Е.</w:t>
      </w:r>
      <w:r w:rsidR="0081478C" w:rsidRPr="009D39EA">
        <w:rPr>
          <w:color w:val="000000"/>
          <w:sz w:val="28"/>
          <w:szCs w:val="28"/>
        </w:rPr>
        <w:t xml:space="preserve">, </w:t>
      </w:r>
      <w:r w:rsidR="009D39EA" w:rsidRPr="009D39EA">
        <w:rPr>
          <w:color w:val="000000"/>
          <w:sz w:val="28"/>
          <w:szCs w:val="28"/>
        </w:rPr>
        <w:t>Бухалков</w:t>
      </w:r>
      <w:r w:rsidR="009D39EA">
        <w:rPr>
          <w:color w:val="000000"/>
          <w:sz w:val="28"/>
          <w:szCs w:val="28"/>
        </w:rPr>
        <w:t> </w:t>
      </w:r>
      <w:r w:rsidR="009D39EA" w:rsidRPr="009D39EA">
        <w:rPr>
          <w:color w:val="000000"/>
          <w:sz w:val="28"/>
          <w:szCs w:val="28"/>
        </w:rPr>
        <w:t>М.И.</w:t>
      </w:r>
      <w:r w:rsidR="0081478C" w:rsidRPr="009D39EA">
        <w:rPr>
          <w:color w:val="000000"/>
          <w:sz w:val="28"/>
          <w:szCs w:val="28"/>
        </w:rPr>
        <w:t xml:space="preserve">, </w:t>
      </w:r>
      <w:r w:rsidR="009D39EA" w:rsidRPr="009D39EA">
        <w:rPr>
          <w:color w:val="000000"/>
          <w:sz w:val="28"/>
          <w:szCs w:val="28"/>
        </w:rPr>
        <w:t>Волков</w:t>
      </w:r>
      <w:r w:rsidR="009D39EA">
        <w:rPr>
          <w:color w:val="000000"/>
          <w:sz w:val="28"/>
          <w:szCs w:val="28"/>
        </w:rPr>
        <w:t> </w:t>
      </w:r>
      <w:r w:rsidR="009D39EA" w:rsidRPr="009D39EA">
        <w:rPr>
          <w:color w:val="000000"/>
          <w:sz w:val="28"/>
          <w:szCs w:val="28"/>
        </w:rPr>
        <w:t>О.И.</w:t>
      </w:r>
      <w:r w:rsidR="0081478C" w:rsidRPr="009D39EA">
        <w:rPr>
          <w:color w:val="000000"/>
          <w:sz w:val="28"/>
          <w:szCs w:val="28"/>
        </w:rPr>
        <w:t xml:space="preserve">, </w:t>
      </w:r>
      <w:r w:rsidR="009D39EA" w:rsidRPr="009D39EA">
        <w:rPr>
          <w:color w:val="000000"/>
          <w:sz w:val="28"/>
          <w:szCs w:val="28"/>
        </w:rPr>
        <w:t>Левашов</w:t>
      </w:r>
      <w:r w:rsidR="009D39EA">
        <w:rPr>
          <w:color w:val="000000"/>
          <w:sz w:val="28"/>
          <w:szCs w:val="28"/>
        </w:rPr>
        <w:t> </w:t>
      </w:r>
      <w:r w:rsidR="009D39EA" w:rsidRPr="009D39EA">
        <w:rPr>
          <w:color w:val="000000"/>
          <w:sz w:val="28"/>
          <w:szCs w:val="28"/>
        </w:rPr>
        <w:t>Д.Н.</w:t>
      </w:r>
      <w:r w:rsidR="0081478C" w:rsidRPr="009D39EA">
        <w:rPr>
          <w:color w:val="000000"/>
          <w:sz w:val="28"/>
          <w:szCs w:val="28"/>
        </w:rPr>
        <w:t xml:space="preserve">, </w:t>
      </w:r>
      <w:r w:rsidR="009D39EA" w:rsidRPr="009D39EA">
        <w:rPr>
          <w:bCs/>
          <w:color w:val="000000"/>
          <w:sz w:val="28"/>
          <w:szCs w:val="28"/>
        </w:rPr>
        <w:t>Логинов</w:t>
      </w:r>
      <w:r w:rsidR="009D39EA">
        <w:rPr>
          <w:bCs/>
          <w:color w:val="000000"/>
          <w:sz w:val="28"/>
          <w:szCs w:val="28"/>
        </w:rPr>
        <w:t> </w:t>
      </w:r>
      <w:r w:rsidR="009D39EA" w:rsidRPr="009D39EA">
        <w:rPr>
          <w:bCs/>
          <w:color w:val="000000"/>
          <w:sz w:val="28"/>
          <w:szCs w:val="28"/>
        </w:rPr>
        <w:t>Г.В.</w:t>
      </w:r>
      <w:r w:rsidR="00E12EC7" w:rsidRPr="009D39EA">
        <w:rPr>
          <w:bCs/>
          <w:color w:val="000000"/>
          <w:sz w:val="28"/>
          <w:szCs w:val="28"/>
        </w:rPr>
        <w:t xml:space="preserve">, </w:t>
      </w:r>
      <w:r w:rsidR="009D39EA" w:rsidRPr="009D39EA">
        <w:rPr>
          <w:color w:val="000000"/>
          <w:sz w:val="28"/>
          <w:szCs w:val="28"/>
        </w:rPr>
        <w:t>Шмелев</w:t>
      </w:r>
      <w:r w:rsidR="009D39EA">
        <w:rPr>
          <w:color w:val="000000"/>
          <w:sz w:val="28"/>
          <w:szCs w:val="28"/>
        </w:rPr>
        <w:t> </w:t>
      </w:r>
      <w:r w:rsidR="009D39EA" w:rsidRPr="009D39EA">
        <w:rPr>
          <w:color w:val="000000"/>
          <w:sz w:val="28"/>
          <w:szCs w:val="28"/>
        </w:rPr>
        <w:t>В.В.</w:t>
      </w:r>
      <w:r w:rsidRPr="009D39EA">
        <w:rPr>
          <w:snapToGrid w:val="0"/>
          <w:color w:val="000000"/>
          <w:sz w:val="28"/>
          <w:szCs w:val="28"/>
        </w:rPr>
        <w:t xml:space="preserve"> </w:t>
      </w:r>
      <w:r w:rsidRPr="009D39EA">
        <w:rPr>
          <w:color w:val="000000"/>
          <w:sz w:val="28"/>
        </w:rPr>
        <w:t xml:space="preserve">и </w:t>
      </w:r>
      <w:r w:rsidRPr="009D39EA">
        <w:rPr>
          <w:color w:val="000000"/>
          <w:sz w:val="28"/>
          <w:szCs w:val="28"/>
        </w:rPr>
        <w:t>ряда других были раскрыты теоретические вопросы.</w:t>
      </w:r>
    </w:p>
    <w:p w:rsidR="0081478C" w:rsidRPr="009D39EA" w:rsidRDefault="0081478C" w:rsidP="009D39EA">
      <w:pPr>
        <w:spacing w:line="360" w:lineRule="auto"/>
        <w:ind w:firstLine="709"/>
        <w:jc w:val="both"/>
        <w:rPr>
          <w:color w:val="000000"/>
          <w:sz w:val="28"/>
          <w:szCs w:val="28"/>
        </w:rPr>
      </w:pPr>
      <w:r w:rsidRPr="009D39EA">
        <w:rPr>
          <w:color w:val="000000"/>
          <w:sz w:val="28"/>
          <w:szCs w:val="28"/>
        </w:rPr>
        <w:t>В качестве методов исследования избраны анализ и синтез, сравнительный анализ, восхождения от общего к частному,</w:t>
      </w:r>
      <w:r w:rsidRPr="009D39EA">
        <w:rPr>
          <w:color w:val="000000"/>
          <w:sz w:val="28"/>
        </w:rPr>
        <w:t xml:space="preserve"> метод анализа документов</w:t>
      </w:r>
      <w:r w:rsidRPr="009D39EA">
        <w:rPr>
          <w:color w:val="000000"/>
          <w:sz w:val="28"/>
          <w:szCs w:val="28"/>
        </w:rPr>
        <w:t>.</w:t>
      </w:r>
    </w:p>
    <w:p w:rsidR="00D6172E" w:rsidRPr="009D39EA" w:rsidRDefault="00D6172E" w:rsidP="009D39EA">
      <w:pPr>
        <w:spacing w:line="360" w:lineRule="auto"/>
        <w:ind w:firstLine="709"/>
        <w:jc w:val="both"/>
        <w:rPr>
          <w:color w:val="000000"/>
          <w:sz w:val="28"/>
          <w:szCs w:val="28"/>
        </w:rPr>
      </w:pPr>
      <w:r w:rsidRPr="009D39EA">
        <w:rPr>
          <w:color w:val="000000"/>
          <w:sz w:val="28"/>
          <w:szCs w:val="28"/>
        </w:rPr>
        <w:t>Следует отметить, что вопросы, связанные с рассматриваемой темой освещены в научной и периодической литературе в объеме, достаточном для написания работы.</w:t>
      </w:r>
    </w:p>
    <w:p w:rsidR="00335486" w:rsidRDefault="00335486" w:rsidP="009D39EA">
      <w:pPr>
        <w:spacing w:line="360" w:lineRule="auto"/>
        <w:ind w:firstLine="709"/>
        <w:jc w:val="both"/>
        <w:rPr>
          <w:color w:val="000000"/>
          <w:sz w:val="28"/>
          <w:szCs w:val="28"/>
          <w:lang w:val="uk-UA"/>
        </w:rPr>
      </w:pPr>
    </w:p>
    <w:p w:rsidR="009D39EA" w:rsidRPr="009D39EA" w:rsidRDefault="009D39EA" w:rsidP="009D39EA">
      <w:pPr>
        <w:spacing w:line="360" w:lineRule="auto"/>
        <w:ind w:firstLine="709"/>
        <w:jc w:val="both"/>
        <w:rPr>
          <w:color w:val="000000"/>
          <w:sz w:val="28"/>
          <w:szCs w:val="28"/>
          <w:lang w:val="uk-UA"/>
        </w:rPr>
      </w:pPr>
    </w:p>
    <w:p w:rsidR="00722F60" w:rsidRPr="009D39EA" w:rsidRDefault="00335486" w:rsidP="009D39EA">
      <w:pPr>
        <w:spacing w:line="360" w:lineRule="auto"/>
        <w:ind w:firstLine="709"/>
        <w:jc w:val="both"/>
        <w:rPr>
          <w:b/>
          <w:color w:val="000000"/>
          <w:sz w:val="28"/>
          <w:szCs w:val="32"/>
        </w:rPr>
      </w:pPr>
      <w:r w:rsidRPr="009D39EA">
        <w:rPr>
          <w:color w:val="000000"/>
          <w:sz w:val="28"/>
          <w:szCs w:val="28"/>
        </w:rPr>
        <w:br w:type="page"/>
      </w:r>
      <w:r w:rsidR="001632FC" w:rsidRPr="009D39EA">
        <w:rPr>
          <w:b/>
          <w:color w:val="000000"/>
          <w:sz w:val="28"/>
          <w:szCs w:val="32"/>
        </w:rPr>
        <w:t xml:space="preserve">1. </w:t>
      </w:r>
      <w:r w:rsidR="009D39EA" w:rsidRPr="009D39EA">
        <w:rPr>
          <w:b/>
          <w:color w:val="000000"/>
          <w:sz w:val="28"/>
          <w:szCs w:val="32"/>
        </w:rPr>
        <w:t>Конкурентный анализ</w:t>
      </w:r>
    </w:p>
    <w:p w:rsidR="00722F60" w:rsidRPr="009D39EA" w:rsidRDefault="00722F60"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1.1 </w:t>
      </w:r>
      <w:r w:rsidR="009406FE" w:rsidRPr="009D39EA">
        <w:rPr>
          <w:b/>
          <w:color w:val="000000"/>
          <w:sz w:val="28"/>
          <w:szCs w:val="28"/>
        </w:rPr>
        <w:t>Анализ внешней среды</w:t>
      </w:r>
      <w:r w:rsidR="009D39EA">
        <w:rPr>
          <w:b/>
          <w:color w:val="000000"/>
          <w:sz w:val="28"/>
          <w:szCs w:val="28"/>
        </w:rPr>
        <w:t>,</w:t>
      </w:r>
      <w:r w:rsidR="009406FE" w:rsidRPr="009D39EA">
        <w:rPr>
          <w:b/>
          <w:color w:val="000000"/>
          <w:sz w:val="28"/>
          <w:szCs w:val="28"/>
        </w:rPr>
        <w:t xml:space="preserve"> SWOT</w:t>
      </w:r>
      <w:r w:rsidR="009D39EA">
        <w:rPr>
          <w:b/>
          <w:color w:val="000000"/>
          <w:sz w:val="28"/>
          <w:szCs w:val="28"/>
        </w:rPr>
        <w:t>-</w:t>
      </w:r>
      <w:r w:rsidR="009D39EA" w:rsidRPr="009D39EA">
        <w:rPr>
          <w:b/>
          <w:color w:val="000000"/>
          <w:sz w:val="28"/>
          <w:szCs w:val="28"/>
        </w:rPr>
        <w:t>а</w:t>
      </w:r>
      <w:r w:rsidR="009406FE" w:rsidRPr="009D39EA">
        <w:rPr>
          <w:b/>
          <w:color w:val="000000"/>
          <w:sz w:val="28"/>
          <w:szCs w:val="28"/>
        </w:rPr>
        <w:t>нализ</w:t>
      </w:r>
    </w:p>
    <w:p w:rsidR="00836D7B" w:rsidRPr="009D39EA" w:rsidRDefault="00836D7B" w:rsidP="009D39EA">
      <w:pPr>
        <w:spacing w:line="360" w:lineRule="auto"/>
        <w:ind w:firstLine="709"/>
        <w:jc w:val="both"/>
        <w:rPr>
          <w:color w:val="000000"/>
          <w:sz w:val="28"/>
          <w:szCs w:val="28"/>
        </w:rPr>
      </w:pPr>
    </w:p>
    <w:p w:rsidR="0050079A" w:rsidRPr="009D39EA" w:rsidRDefault="0050079A" w:rsidP="009D39EA">
      <w:pPr>
        <w:pStyle w:val="a3"/>
        <w:spacing w:after="0" w:line="360" w:lineRule="auto"/>
        <w:ind w:left="0" w:firstLine="709"/>
        <w:jc w:val="both"/>
        <w:rPr>
          <w:color w:val="000000"/>
          <w:sz w:val="28"/>
          <w:szCs w:val="28"/>
        </w:rPr>
      </w:pPr>
      <w:r w:rsidRPr="009D39EA">
        <w:rPr>
          <w:color w:val="000000"/>
          <w:sz w:val="28"/>
          <w:szCs w:val="28"/>
        </w:rPr>
        <w:t>Для изучения производственно-хозяйственной деятельности предприятия необходимо остановиться на таких понятиях, как внутренняя и внешняя среда предприятия.</w:t>
      </w:r>
    </w:p>
    <w:p w:rsidR="0050079A" w:rsidRPr="009D39EA" w:rsidRDefault="0050079A" w:rsidP="009D39EA">
      <w:pPr>
        <w:pStyle w:val="a3"/>
        <w:spacing w:after="0" w:line="360" w:lineRule="auto"/>
        <w:ind w:left="0" w:firstLine="709"/>
        <w:jc w:val="both"/>
        <w:rPr>
          <w:color w:val="000000"/>
          <w:sz w:val="28"/>
          <w:szCs w:val="28"/>
        </w:rPr>
      </w:pPr>
      <w:r w:rsidRPr="009D39EA">
        <w:rPr>
          <w:color w:val="000000"/>
          <w:sz w:val="28"/>
          <w:szCs w:val="28"/>
        </w:rPr>
        <w:t>Внутренняя среда предприятия – это люди, средства производства, информация и деньги. Результатом взаимодействия компонентов внутренней среды является готовая продукция (выполненные работы, оказанные услуги)</w:t>
      </w:r>
    </w:p>
    <w:p w:rsidR="0050079A" w:rsidRDefault="0050079A" w:rsidP="009D39EA">
      <w:pPr>
        <w:pStyle w:val="a3"/>
        <w:spacing w:after="0" w:line="360" w:lineRule="auto"/>
        <w:ind w:left="0" w:firstLine="709"/>
        <w:jc w:val="both"/>
        <w:rPr>
          <w:color w:val="000000"/>
          <w:sz w:val="28"/>
          <w:szCs w:val="28"/>
          <w:lang w:val="uk-UA"/>
        </w:rPr>
      </w:pPr>
      <w:r w:rsidRPr="009D39EA">
        <w:rPr>
          <w:color w:val="000000"/>
          <w:sz w:val="28"/>
          <w:szCs w:val="28"/>
        </w:rPr>
        <w:t xml:space="preserve">Внешняя среда, которая непосредственно определяет эффективность работы предприятия, </w:t>
      </w:r>
      <w:r w:rsidR="009D39EA">
        <w:rPr>
          <w:color w:val="000000"/>
          <w:sz w:val="28"/>
          <w:szCs w:val="28"/>
        </w:rPr>
        <w:t>–</w:t>
      </w:r>
      <w:r w:rsidR="009D39EA" w:rsidRPr="009D39EA">
        <w:rPr>
          <w:color w:val="000000"/>
          <w:sz w:val="28"/>
          <w:szCs w:val="28"/>
        </w:rPr>
        <w:t xml:space="preserve"> </w:t>
      </w:r>
      <w:r w:rsidRPr="009D39EA">
        <w:rPr>
          <w:color w:val="000000"/>
          <w:sz w:val="28"/>
          <w:szCs w:val="28"/>
        </w:rPr>
        <w:t>это прежде всего потребители продукции, поставщики производственных компонентов, а также государственные органы и население, проживающее в окрестностях предприятия (</w:t>
      </w:r>
      <w:r w:rsidR="009D39EA" w:rsidRPr="009D39EA">
        <w:rPr>
          <w:color w:val="000000"/>
          <w:sz w:val="28"/>
          <w:szCs w:val="28"/>
        </w:rPr>
        <w:t>рис.</w:t>
      </w:r>
      <w:r w:rsidR="009D39EA">
        <w:rPr>
          <w:color w:val="000000"/>
          <w:sz w:val="28"/>
          <w:szCs w:val="28"/>
        </w:rPr>
        <w:t> </w:t>
      </w:r>
      <w:r w:rsidR="009D39EA" w:rsidRPr="009D39EA">
        <w:rPr>
          <w:color w:val="000000"/>
          <w:sz w:val="28"/>
          <w:szCs w:val="28"/>
        </w:rPr>
        <w:t>1</w:t>
      </w:r>
      <w:r w:rsidRPr="009D39EA">
        <w:rPr>
          <w:color w:val="000000"/>
          <w:sz w:val="28"/>
          <w:szCs w:val="28"/>
        </w:rPr>
        <w:t>)</w:t>
      </w:r>
      <w:r w:rsidR="00200D8A" w:rsidRPr="009D39EA">
        <w:rPr>
          <w:color w:val="000000"/>
          <w:sz w:val="28"/>
          <w:szCs w:val="28"/>
        </w:rPr>
        <w:t xml:space="preserve"> [6, </w:t>
      </w:r>
      <w:r w:rsidR="009D39EA" w:rsidRPr="009D39EA">
        <w:rPr>
          <w:color w:val="000000"/>
          <w:sz w:val="28"/>
          <w:szCs w:val="28"/>
        </w:rPr>
        <w:t>с.</w:t>
      </w:r>
      <w:r w:rsidR="009D39EA">
        <w:rPr>
          <w:color w:val="000000"/>
          <w:sz w:val="28"/>
          <w:szCs w:val="28"/>
        </w:rPr>
        <w:t> </w:t>
      </w:r>
      <w:r w:rsidR="009D39EA" w:rsidRPr="009D39EA">
        <w:rPr>
          <w:color w:val="000000"/>
          <w:sz w:val="28"/>
          <w:szCs w:val="28"/>
        </w:rPr>
        <w:t>1</w:t>
      </w:r>
      <w:r w:rsidR="00200D8A" w:rsidRPr="009D39EA">
        <w:rPr>
          <w:color w:val="000000"/>
          <w:sz w:val="28"/>
          <w:szCs w:val="28"/>
        </w:rPr>
        <w:t>1]</w:t>
      </w:r>
      <w:r w:rsidRPr="009D39EA">
        <w:rPr>
          <w:color w:val="000000"/>
          <w:sz w:val="28"/>
          <w:szCs w:val="28"/>
        </w:rPr>
        <w:t>.</w:t>
      </w:r>
    </w:p>
    <w:p w:rsidR="009D39EA" w:rsidRPr="009D39EA" w:rsidRDefault="009D39EA" w:rsidP="009D39EA">
      <w:pPr>
        <w:pStyle w:val="a3"/>
        <w:spacing w:after="0" w:line="360" w:lineRule="auto"/>
        <w:ind w:left="0" w:firstLine="709"/>
        <w:jc w:val="both"/>
        <w:rPr>
          <w:color w:val="000000"/>
          <w:sz w:val="28"/>
          <w:szCs w:val="28"/>
          <w:lang w:val="uk-UA"/>
        </w:rPr>
      </w:pP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2"/>
        <w:gridCol w:w="813"/>
        <w:gridCol w:w="3023"/>
        <w:gridCol w:w="828"/>
        <w:gridCol w:w="2311"/>
      </w:tblGrid>
      <w:tr w:rsidR="0050079A" w:rsidRPr="00501463" w:rsidTr="00501463">
        <w:trPr>
          <w:cantSplit/>
        </w:trPr>
        <w:tc>
          <w:tcPr>
            <w:tcW w:w="1200" w:type="pct"/>
            <w:shd w:val="clear" w:color="auto" w:fill="auto"/>
          </w:tcPr>
          <w:p w:rsidR="0050079A" w:rsidRPr="00501463" w:rsidRDefault="0050079A" w:rsidP="00501463">
            <w:pPr>
              <w:spacing w:line="360" w:lineRule="auto"/>
              <w:jc w:val="both"/>
              <w:rPr>
                <w:color w:val="000000"/>
                <w:sz w:val="20"/>
              </w:rPr>
            </w:pPr>
          </w:p>
        </w:tc>
        <w:tc>
          <w:tcPr>
            <w:tcW w:w="443" w:type="pct"/>
            <w:shd w:val="clear" w:color="auto" w:fill="auto"/>
          </w:tcPr>
          <w:p w:rsidR="0050079A" w:rsidRPr="00501463" w:rsidRDefault="0050079A" w:rsidP="00501463">
            <w:pPr>
              <w:spacing w:line="360" w:lineRule="auto"/>
              <w:jc w:val="both"/>
              <w:rPr>
                <w:color w:val="000000"/>
                <w:sz w:val="20"/>
              </w:rPr>
            </w:pPr>
          </w:p>
        </w:tc>
        <w:tc>
          <w:tcPr>
            <w:tcW w:w="1647" w:type="pct"/>
            <w:shd w:val="clear" w:color="auto" w:fill="auto"/>
          </w:tcPr>
          <w:p w:rsidR="0050079A" w:rsidRPr="00501463" w:rsidRDefault="0050079A" w:rsidP="00501463">
            <w:pPr>
              <w:pStyle w:val="5"/>
              <w:keepNext w:val="0"/>
              <w:spacing w:line="360" w:lineRule="auto"/>
              <w:ind w:left="0" w:right="0"/>
              <w:jc w:val="both"/>
              <w:rPr>
                <w:color w:val="000000"/>
                <w:sz w:val="20"/>
              </w:rPr>
            </w:pPr>
            <w:r w:rsidRPr="00501463">
              <w:rPr>
                <w:color w:val="000000"/>
                <w:sz w:val="20"/>
              </w:rPr>
              <w:t>Центральные и местные органы власти</w:t>
            </w:r>
          </w:p>
        </w:tc>
        <w:tc>
          <w:tcPr>
            <w:tcW w:w="451" w:type="pct"/>
            <w:shd w:val="clear" w:color="auto" w:fill="auto"/>
          </w:tcPr>
          <w:p w:rsidR="0050079A" w:rsidRPr="00501463" w:rsidRDefault="0050079A" w:rsidP="00501463">
            <w:pPr>
              <w:spacing w:line="360" w:lineRule="auto"/>
              <w:jc w:val="both"/>
              <w:rPr>
                <w:color w:val="000000"/>
                <w:sz w:val="20"/>
              </w:rPr>
            </w:pPr>
          </w:p>
        </w:tc>
        <w:tc>
          <w:tcPr>
            <w:tcW w:w="1259" w:type="pct"/>
            <w:shd w:val="clear" w:color="auto" w:fill="auto"/>
          </w:tcPr>
          <w:p w:rsidR="0050079A" w:rsidRPr="00501463" w:rsidRDefault="0050079A" w:rsidP="00501463">
            <w:pPr>
              <w:spacing w:line="360" w:lineRule="auto"/>
              <w:jc w:val="both"/>
              <w:rPr>
                <w:color w:val="000000"/>
                <w:sz w:val="20"/>
              </w:rPr>
            </w:pPr>
          </w:p>
        </w:tc>
      </w:tr>
      <w:tr w:rsidR="0050079A" w:rsidRPr="00501463" w:rsidTr="00501463">
        <w:trPr>
          <w:cantSplit/>
          <w:trHeight w:val="746"/>
        </w:trPr>
        <w:tc>
          <w:tcPr>
            <w:tcW w:w="1200" w:type="pct"/>
            <w:shd w:val="clear" w:color="auto" w:fill="auto"/>
          </w:tcPr>
          <w:p w:rsidR="0050079A" w:rsidRPr="00501463" w:rsidRDefault="0050079A" w:rsidP="00501463">
            <w:pPr>
              <w:spacing w:line="360" w:lineRule="auto"/>
              <w:jc w:val="both"/>
              <w:rPr>
                <w:color w:val="000000"/>
                <w:sz w:val="20"/>
              </w:rPr>
            </w:pPr>
          </w:p>
        </w:tc>
        <w:tc>
          <w:tcPr>
            <w:tcW w:w="443" w:type="pct"/>
            <w:shd w:val="clear" w:color="auto" w:fill="auto"/>
          </w:tcPr>
          <w:p w:rsidR="0050079A" w:rsidRPr="00501463" w:rsidRDefault="0050079A" w:rsidP="00501463">
            <w:pPr>
              <w:spacing w:line="360" w:lineRule="auto"/>
              <w:jc w:val="both"/>
              <w:rPr>
                <w:color w:val="000000"/>
                <w:sz w:val="20"/>
              </w:rPr>
            </w:pPr>
          </w:p>
        </w:tc>
        <w:tc>
          <w:tcPr>
            <w:tcW w:w="1647" w:type="pct"/>
            <w:shd w:val="clear" w:color="auto" w:fill="auto"/>
          </w:tcPr>
          <w:p w:rsidR="0050079A" w:rsidRPr="00501463" w:rsidRDefault="00FE396B" w:rsidP="00501463">
            <w:pPr>
              <w:spacing w:line="360" w:lineRule="auto"/>
              <w:jc w:val="both"/>
              <w:rPr>
                <w:color w:val="000000"/>
                <w:sz w:val="20"/>
              </w:rPr>
            </w:pPr>
            <w:r>
              <w:rPr>
                <w:noProof/>
              </w:rPr>
              <w:pict>
                <v:line id="_x0000_s1026" style="position:absolute;left:0;text-align:left;flip:x;z-index:251656192;mso-position-horizontal-relative:text;mso-position-vertical-relative:text" from="45.2pt,.05pt" to="45.2pt,37.55pt">
                  <v:stroke startarrow="block" endarrow="block"/>
                </v:line>
              </w:pict>
            </w:r>
          </w:p>
        </w:tc>
        <w:tc>
          <w:tcPr>
            <w:tcW w:w="451" w:type="pct"/>
            <w:shd w:val="clear" w:color="auto" w:fill="auto"/>
          </w:tcPr>
          <w:p w:rsidR="0050079A" w:rsidRPr="00501463" w:rsidRDefault="0050079A" w:rsidP="00501463">
            <w:pPr>
              <w:spacing w:line="360" w:lineRule="auto"/>
              <w:jc w:val="both"/>
              <w:rPr>
                <w:color w:val="000000"/>
                <w:sz w:val="20"/>
              </w:rPr>
            </w:pPr>
          </w:p>
        </w:tc>
        <w:tc>
          <w:tcPr>
            <w:tcW w:w="1259" w:type="pct"/>
            <w:shd w:val="clear" w:color="auto" w:fill="auto"/>
          </w:tcPr>
          <w:p w:rsidR="0050079A" w:rsidRPr="00501463" w:rsidRDefault="0050079A" w:rsidP="00501463">
            <w:pPr>
              <w:spacing w:line="360" w:lineRule="auto"/>
              <w:jc w:val="both"/>
              <w:rPr>
                <w:color w:val="000000"/>
                <w:sz w:val="20"/>
              </w:rPr>
            </w:pPr>
          </w:p>
        </w:tc>
      </w:tr>
      <w:tr w:rsidR="0050079A" w:rsidRPr="00501463" w:rsidTr="00501463">
        <w:trPr>
          <w:cantSplit/>
        </w:trPr>
        <w:tc>
          <w:tcPr>
            <w:tcW w:w="1200" w:type="pct"/>
            <w:shd w:val="clear" w:color="auto" w:fill="auto"/>
          </w:tcPr>
          <w:p w:rsidR="0050079A" w:rsidRPr="00501463" w:rsidRDefault="00FE396B" w:rsidP="00501463">
            <w:pPr>
              <w:spacing w:line="360" w:lineRule="auto"/>
              <w:jc w:val="both"/>
              <w:rPr>
                <w:color w:val="000000"/>
                <w:sz w:val="20"/>
              </w:rPr>
            </w:pPr>
            <w:r>
              <w:rPr>
                <w:noProof/>
              </w:rPr>
              <w:pict>
                <v:line id="_x0000_s1027" style="position:absolute;left:0;text-align:left;z-index:251658240;mso-position-horizontal-relative:text;mso-position-vertical-relative:text" from="61.65pt,21.5pt" to="145.65pt,21.5pt">
                  <v:stroke startarrow="block" endarrow="block"/>
                </v:line>
              </w:pict>
            </w:r>
            <w:r w:rsidR="0050079A" w:rsidRPr="00501463">
              <w:rPr>
                <w:color w:val="000000"/>
                <w:sz w:val="20"/>
              </w:rPr>
              <w:t>Поставщики компонентов производства</w:t>
            </w:r>
          </w:p>
        </w:tc>
        <w:tc>
          <w:tcPr>
            <w:tcW w:w="443" w:type="pct"/>
            <w:shd w:val="clear" w:color="auto" w:fill="auto"/>
          </w:tcPr>
          <w:p w:rsidR="0050079A" w:rsidRPr="00501463" w:rsidRDefault="0050079A" w:rsidP="00501463">
            <w:pPr>
              <w:spacing w:line="360" w:lineRule="auto"/>
              <w:jc w:val="both"/>
              <w:rPr>
                <w:color w:val="000000"/>
                <w:sz w:val="20"/>
              </w:rPr>
            </w:pPr>
          </w:p>
        </w:tc>
        <w:tc>
          <w:tcPr>
            <w:tcW w:w="1647" w:type="pct"/>
            <w:shd w:val="clear" w:color="auto" w:fill="auto"/>
          </w:tcPr>
          <w:p w:rsidR="0050079A" w:rsidRPr="00501463" w:rsidRDefault="0050079A" w:rsidP="00501463">
            <w:pPr>
              <w:pStyle w:val="6"/>
              <w:keepNext w:val="0"/>
              <w:spacing w:line="360" w:lineRule="auto"/>
              <w:ind w:left="0" w:right="0"/>
              <w:jc w:val="both"/>
              <w:rPr>
                <w:color w:val="000000"/>
                <w:sz w:val="20"/>
              </w:rPr>
            </w:pPr>
          </w:p>
          <w:p w:rsidR="0050079A" w:rsidRPr="00501463" w:rsidRDefault="00FE396B" w:rsidP="00501463">
            <w:pPr>
              <w:pStyle w:val="6"/>
              <w:keepNext w:val="0"/>
              <w:spacing w:line="360" w:lineRule="auto"/>
              <w:ind w:left="0" w:right="0"/>
              <w:rPr>
                <w:color w:val="000000"/>
                <w:sz w:val="20"/>
              </w:rPr>
            </w:pPr>
            <w:r>
              <w:rPr>
                <w:noProof/>
              </w:rPr>
              <w:pict>
                <v:line id="_x0000_s1028" style="position:absolute;left:0;text-align:left;z-index:251659264" from="131.7pt,8.35pt" to="215.7pt,8.35pt">
                  <v:stroke startarrow="block" endarrow="block"/>
                </v:line>
              </w:pict>
            </w:r>
            <w:r w:rsidR="0050079A" w:rsidRPr="00501463">
              <w:rPr>
                <w:color w:val="000000"/>
                <w:sz w:val="20"/>
              </w:rPr>
              <w:t>ПРЕДПРИЯТИЕ</w:t>
            </w:r>
          </w:p>
        </w:tc>
        <w:tc>
          <w:tcPr>
            <w:tcW w:w="451" w:type="pct"/>
            <w:shd w:val="clear" w:color="auto" w:fill="auto"/>
          </w:tcPr>
          <w:p w:rsidR="0050079A" w:rsidRPr="00501463" w:rsidRDefault="0050079A" w:rsidP="00501463">
            <w:pPr>
              <w:spacing w:line="360" w:lineRule="auto"/>
              <w:jc w:val="both"/>
              <w:rPr>
                <w:color w:val="000000"/>
                <w:sz w:val="20"/>
              </w:rPr>
            </w:pPr>
          </w:p>
        </w:tc>
        <w:tc>
          <w:tcPr>
            <w:tcW w:w="1259" w:type="pct"/>
            <w:shd w:val="clear" w:color="auto" w:fill="auto"/>
          </w:tcPr>
          <w:p w:rsidR="0050079A" w:rsidRPr="00501463" w:rsidRDefault="0050079A" w:rsidP="00501463">
            <w:pPr>
              <w:spacing w:line="360" w:lineRule="auto"/>
              <w:jc w:val="both"/>
              <w:rPr>
                <w:color w:val="000000"/>
                <w:sz w:val="20"/>
              </w:rPr>
            </w:pPr>
            <w:r w:rsidRPr="00501463">
              <w:rPr>
                <w:color w:val="000000"/>
                <w:sz w:val="20"/>
              </w:rPr>
              <w:t>Потребители продукции</w:t>
            </w:r>
          </w:p>
        </w:tc>
      </w:tr>
      <w:tr w:rsidR="0050079A" w:rsidRPr="00501463" w:rsidTr="00501463">
        <w:trPr>
          <w:cantSplit/>
          <w:trHeight w:val="854"/>
        </w:trPr>
        <w:tc>
          <w:tcPr>
            <w:tcW w:w="1200" w:type="pct"/>
            <w:shd w:val="clear" w:color="auto" w:fill="auto"/>
          </w:tcPr>
          <w:p w:rsidR="0050079A" w:rsidRPr="00501463" w:rsidRDefault="0050079A" w:rsidP="00501463">
            <w:pPr>
              <w:spacing w:line="360" w:lineRule="auto"/>
              <w:jc w:val="both"/>
              <w:rPr>
                <w:color w:val="000000"/>
                <w:sz w:val="20"/>
              </w:rPr>
            </w:pPr>
          </w:p>
        </w:tc>
        <w:tc>
          <w:tcPr>
            <w:tcW w:w="443" w:type="pct"/>
            <w:shd w:val="clear" w:color="auto" w:fill="auto"/>
          </w:tcPr>
          <w:p w:rsidR="0050079A" w:rsidRPr="00501463" w:rsidRDefault="0050079A" w:rsidP="00501463">
            <w:pPr>
              <w:spacing w:line="360" w:lineRule="auto"/>
              <w:jc w:val="both"/>
              <w:rPr>
                <w:color w:val="000000"/>
                <w:sz w:val="20"/>
              </w:rPr>
            </w:pPr>
          </w:p>
        </w:tc>
        <w:tc>
          <w:tcPr>
            <w:tcW w:w="1647" w:type="pct"/>
            <w:shd w:val="clear" w:color="auto" w:fill="auto"/>
          </w:tcPr>
          <w:p w:rsidR="0050079A" w:rsidRPr="00501463" w:rsidRDefault="00FE396B" w:rsidP="00501463">
            <w:pPr>
              <w:spacing w:line="360" w:lineRule="auto"/>
              <w:jc w:val="both"/>
              <w:rPr>
                <w:color w:val="000000"/>
                <w:sz w:val="20"/>
              </w:rPr>
            </w:pPr>
            <w:r>
              <w:rPr>
                <w:noProof/>
              </w:rPr>
              <w:pict>
                <v:line id="_x0000_s1029" style="position:absolute;left:0;text-align:left;flip:x;z-index:251657216;mso-position-horizontal-relative:text;mso-position-vertical-relative:text" from="46.7pt,-.1pt" to="46.7pt,43.4pt">
                  <v:stroke startarrow="block" endarrow="block"/>
                </v:line>
              </w:pict>
            </w:r>
          </w:p>
        </w:tc>
        <w:tc>
          <w:tcPr>
            <w:tcW w:w="451" w:type="pct"/>
            <w:shd w:val="clear" w:color="auto" w:fill="auto"/>
          </w:tcPr>
          <w:p w:rsidR="0050079A" w:rsidRPr="00501463" w:rsidRDefault="0050079A" w:rsidP="00501463">
            <w:pPr>
              <w:spacing w:line="360" w:lineRule="auto"/>
              <w:jc w:val="both"/>
              <w:rPr>
                <w:color w:val="000000"/>
                <w:sz w:val="20"/>
              </w:rPr>
            </w:pPr>
          </w:p>
        </w:tc>
        <w:tc>
          <w:tcPr>
            <w:tcW w:w="1259" w:type="pct"/>
            <w:shd w:val="clear" w:color="auto" w:fill="auto"/>
          </w:tcPr>
          <w:p w:rsidR="0050079A" w:rsidRPr="00501463" w:rsidRDefault="0050079A" w:rsidP="00501463">
            <w:pPr>
              <w:spacing w:line="360" w:lineRule="auto"/>
              <w:jc w:val="both"/>
              <w:rPr>
                <w:color w:val="000000"/>
                <w:sz w:val="20"/>
              </w:rPr>
            </w:pPr>
          </w:p>
        </w:tc>
      </w:tr>
      <w:tr w:rsidR="0050079A" w:rsidRPr="00501463" w:rsidTr="00501463">
        <w:trPr>
          <w:cantSplit/>
          <w:trHeight w:val="697"/>
        </w:trPr>
        <w:tc>
          <w:tcPr>
            <w:tcW w:w="1200" w:type="pct"/>
            <w:shd w:val="clear" w:color="auto" w:fill="auto"/>
          </w:tcPr>
          <w:p w:rsidR="0050079A" w:rsidRPr="00501463" w:rsidRDefault="0050079A" w:rsidP="00501463">
            <w:pPr>
              <w:spacing w:line="360" w:lineRule="auto"/>
              <w:jc w:val="both"/>
              <w:rPr>
                <w:color w:val="000000"/>
                <w:sz w:val="20"/>
              </w:rPr>
            </w:pPr>
          </w:p>
        </w:tc>
        <w:tc>
          <w:tcPr>
            <w:tcW w:w="443" w:type="pct"/>
            <w:shd w:val="clear" w:color="auto" w:fill="auto"/>
          </w:tcPr>
          <w:p w:rsidR="0050079A" w:rsidRPr="00501463" w:rsidRDefault="0050079A" w:rsidP="00501463">
            <w:pPr>
              <w:spacing w:line="360" w:lineRule="auto"/>
              <w:jc w:val="both"/>
              <w:rPr>
                <w:color w:val="000000"/>
                <w:sz w:val="20"/>
              </w:rPr>
            </w:pPr>
          </w:p>
        </w:tc>
        <w:tc>
          <w:tcPr>
            <w:tcW w:w="1647" w:type="pct"/>
            <w:shd w:val="clear" w:color="auto" w:fill="auto"/>
          </w:tcPr>
          <w:p w:rsidR="0050079A" w:rsidRPr="00501463" w:rsidRDefault="0050079A" w:rsidP="00501463">
            <w:pPr>
              <w:pStyle w:val="6"/>
              <w:keepNext w:val="0"/>
              <w:spacing w:line="360" w:lineRule="auto"/>
              <w:ind w:left="0" w:right="0"/>
              <w:jc w:val="both"/>
              <w:rPr>
                <w:color w:val="000000"/>
                <w:sz w:val="20"/>
              </w:rPr>
            </w:pPr>
            <w:r w:rsidRPr="00501463">
              <w:rPr>
                <w:color w:val="000000"/>
                <w:sz w:val="20"/>
              </w:rPr>
              <w:t>Народонаселение</w:t>
            </w:r>
          </w:p>
        </w:tc>
        <w:tc>
          <w:tcPr>
            <w:tcW w:w="451" w:type="pct"/>
            <w:shd w:val="clear" w:color="auto" w:fill="auto"/>
          </w:tcPr>
          <w:p w:rsidR="0050079A" w:rsidRPr="00501463" w:rsidRDefault="0050079A" w:rsidP="00501463">
            <w:pPr>
              <w:spacing w:line="360" w:lineRule="auto"/>
              <w:jc w:val="both"/>
              <w:rPr>
                <w:color w:val="000000"/>
                <w:sz w:val="20"/>
              </w:rPr>
            </w:pPr>
          </w:p>
        </w:tc>
        <w:tc>
          <w:tcPr>
            <w:tcW w:w="1259" w:type="pct"/>
            <w:shd w:val="clear" w:color="auto" w:fill="auto"/>
          </w:tcPr>
          <w:p w:rsidR="0050079A" w:rsidRPr="00501463" w:rsidRDefault="0050079A" w:rsidP="00501463">
            <w:pPr>
              <w:spacing w:line="360" w:lineRule="auto"/>
              <w:jc w:val="both"/>
              <w:rPr>
                <w:color w:val="000000"/>
                <w:sz w:val="20"/>
              </w:rPr>
            </w:pPr>
          </w:p>
        </w:tc>
      </w:tr>
    </w:tbl>
    <w:p w:rsidR="0004545C" w:rsidRPr="009D39EA" w:rsidRDefault="009D39EA" w:rsidP="009D39EA">
      <w:pPr>
        <w:spacing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1</w:t>
      </w:r>
      <w:r>
        <w:rPr>
          <w:color w:val="000000"/>
          <w:sz w:val="28"/>
          <w:szCs w:val="28"/>
        </w:rPr>
        <w:t>. Внешняя среда предприятия</w:t>
      </w:r>
    </w:p>
    <w:p w:rsidR="00C24B09" w:rsidRPr="009D39EA" w:rsidRDefault="00C24B09" w:rsidP="009D39EA">
      <w:pPr>
        <w:spacing w:line="360" w:lineRule="auto"/>
        <w:ind w:firstLine="709"/>
        <w:jc w:val="both"/>
        <w:rPr>
          <w:color w:val="000000"/>
          <w:sz w:val="28"/>
          <w:szCs w:val="28"/>
        </w:rPr>
      </w:pPr>
    </w:p>
    <w:p w:rsidR="0004545C" w:rsidRDefault="0004545C" w:rsidP="009D39EA">
      <w:pPr>
        <w:spacing w:line="360" w:lineRule="auto"/>
        <w:ind w:firstLine="709"/>
        <w:jc w:val="both"/>
        <w:rPr>
          <w:color w:val="000000"/>
          <w:sz w:val="28"/>
          <w:szCs w:val="28"/>
          <w:lang w:val="uk-UA"/>
        </w:rPr>
      </w:pPr>
      <w:r w:rsidRPr="009D39EA">
        <w:rPr>
          <w:color w:val="000000"/>
          <w:sz w:val="28"/>
          <w:szCs w:val="28"/>
        </w:rPr>
        <w:t xml:space="preserve">Для первичного анализа деятельности предприятия используется матрица SWOT. Применяемый для анализа среды метод </w:t>
      </w:r>
      <w:r w:rsidRPr="009D39EA">
        <w:rPr>
          <w:color w:val="000000"/>
          <w:sz w:val="28"/>
          <w:szCs w:val="28"/>
          <w:lang w:val="en-US"/>
        </w:rPr>
        <w:t>SWOT</w:t>
      </w:r>
      <w:r w:rsidRPr="009D39EA">
        <w:rPr>
          <w:color w:val="000000"/>
          <w:sz w:val="28"/>
          <w:szCs w:val="28"/>
        </w:rPr>
        <w:t xml:space="preserve"> (аббревиатура от первых букв английских слов: </w:t>
      </w:r>
      <w:r w:rsidRPr="009D39EA">
        <w:rPr>
          <w:color w:val="000000"/>
          <w:sz w:val="28"/>
          <w:szCs w:val="28"/>
          <w:lang w:val="en-US"/>
        </w:rPr>
        <w:t>Strength</w:t>
      </w:r>
      <w:r w:rsidRPr="009D39EA">
        <w:rPr>
          <w:color w:val="000000"/>
          <w:sz w:val="28"/>
          <w:szCs w:val="28"/>
        </w:rPr>
        <w:t xml:space="preserve"> (</w:t>
      </w:r>
      <w:r w:rsidR="0050079A" w:rsidRPr="009D39EA">
        <w:rPr>
          <w:color w:val="000000"/>
          <w:sz w:val="28"/>
          <w:szCs w:val="28"/>
        </w:rPr>
        <w:t>С</w:t>
      </w:r>
      <w:r w:rsidRPr="009D39EA">
        <w:rPr>
          <w:color w:val="000000"/>
          <w:sz w:val="28"/>
          <w:szCs w:val="28"/>
        </w:rPr>
        <w:t xml:space="preserve">ила), </w:t>
      </w:r>
      <w:r w:rsidRPr="009D39EA">
        <w:rPr>
          <w:color w:val="000000"/>
          <w:sz w:val="28"/>
          <w:szCs w:val="28"/>
          <w:lang w:val="en-US"/>
        </w:rPr>
        <w:t>Weak</w:t>
      </w:r>
      <w:r w:rsidRPr="009D39EA">
        <w:rPr>
          <w:color w:val="000000"/>
          <w:sz w:val="28"/>
          <w:szCs w:val="28"/>
        </w:rPr>
        <w:t xml:space="preserve"> (</w:t>
      </w:r>
      <w:r w:rsidR="0050079A" w:rsidRPr="009D39EA">
        <w:rPr>
          <w:color w:val="000000"/>
          <w:sz w:val="28"/>
          <w:szCs w:val="28"/>
        </w:rPr>
        <w:t>С</w:t>
      </w:r>
      <w:r w:rsidRPr="009D39EA">
        <w:rPr>
          <w:color w:val="000000"/>
          <w:sz w:val="28"/>
          <w:szCs w:val="28"/>
        </w:rPr>
        <w:t xml:space="preserve">лабость), </w:t>
      </w:r>
      <w:r w:rsidRPr="009D39EA">
        <w:rPr>
          <w:color w:val="000000"/>
          <w:sz w:val="28"/>
          <w:szCs w:val="28"/>
          <w:lang w:val="en-US"/>
        </w:rPr>
        <w:t>Opportunity</w:t>
      </w:r>
      <w:r w:rsidRPr="009D39EA">
        <w:rPr>
          <w:color w:val="000000"/>
          <w:sz w:val="28"/>
          <w:szCs w:val="28"/>
        </w:rPr>
        <w:t xml:space="preserve"> (</w:t>
      </w:r>
      <w:r w:rsidR="0050079A" w:rsidRPr="009D39EA">
        <w:rPr>
          <w:color w:val="000000"/>
          <w:sz w:val="28"/>
          <w:szCs w:val="28"/>
        </w:rPr>
        <w:t>В</w:t>
      </w:r>
      <w:r w:rsidRPr="009D39EA">
        <w:rPr>
          <w:color w:val="000000"/>
          <w:sz w:val="28"/>
          <w:szCs w:val="28"/>
        </w:rPr>
        <w:t xml:space="preserve">озможности), </w:t>
      </w:r>
      <w:r w:rsidRPr="009D39EA">
        <w:rPr>
          <w:color w:val="000000"/>
          <w:sz w:val="28"/>
          <w:szCs w:val="28"/>
          <w:lang w:val="en-US"/>
        </w:rPr>
        <w:t>Threat</w:t>
      </w:r>
      <w:r w:rsidRPr="009D39EA">
        <w:rPr>
          <w:color w:val="000000"/>
          <w:sz w:val="28"/>
          <w:szCs w:val="28"/>
        </w:rPr>
        <w:t xml:space="preserve"> (</w:t>
      </w:r>
      <w:r w:rsidR="0050079A" w:rsidRPr="009D39EA">
        <w:rPr>
          <w:color w:val="000000"/>
          <w:sz w:val="28"/>
          <w:szCs w:val="28"/>
        </w:rPr>
        <w:t>У</w:t>
      </w:r>
      <w:r w:rsidRPr="009D39EA">
        <w:rPr>
          <w:color w:val="000000"/>
          <w:sz w:val="28"/>
          <w:szCs w:val="28"/>
        </w:rPr>
        <w:t xml:space="preserve">грозы) является довольно широко признанным подходом, позволяющим провести совместное изучение внешней и внутренней среды. Метод </w:t>
      </w:r>
      <w:r w:rsidRPr="009D39EA">
        <w:rPr>
          <w:color w:val="000000"/>
          <w:sz w:val="28"/>
          <w:szCs w:val="28"/>
          <w:lang w:val="en-US"/>
        </w:rPr>
        <w:t>SWOT</w:t>
      </w:r>
      <w:r w:rsidRPr="009D39EA">
        <w:rPr>
          <w:color w:val="000000"/>
          <w:sz w:val="28"/>
          <w:szCs w:val="28"/>
        </w:rPr>
        <w:t xml:space="preserve"> дает возможность установить связи между сильными и слабыми сторонами, которые присущи организации, внешними угрозами и возможностями. Методология предполагает сначала выявление сильных и слабых сторон, угроз и возможностей, а затем связей между ними, которые в дальнейшем могут быть использованы для определения стратегии фирмы (</w:t>
      </w:r>
      <w:r w:rsidR="009D39EA" w:rsidRPr="009D39EA">
        <w:rPr>
          <w:color w:val="000000"/>
          <w:sz w:val="28"/>
          <w:szCs w:val="28"/>
        </w:rPr>
        <w:t>рис.</w:t>
      </w:r>
      <w:r w:rsidR="009D39EA">
        <w:rPr>
          <w:color w:val="000000"/>
          <w:sz w:val="28"/>
          <w:szCs w:val="28"/>
        </w:rPr>
        <w:t> </w:t>
      </w:r>
      <w:r w:rsidR="009D39EA" w:rsidRPr="009D39EA">
        <w:rPr>
          <w:color w:val="000000"/>
          <w:sz w:val="28"/>
          <w:szCs w:val="28"/>
        </w:rPr>
        <w:t>2</w:t>
      </w:r>
      <w:r w:rsidRPr="009D39EA">
        <w:rPr>
          <w:color w:val="000000"/>
          <w:sz w:val="28"/>
          <w:szCs w:val="28"/>
        </w:rPr>
        <w:t xml:space="preserve">.) [9, </w:t>
      </w:r>
      <w:r w:rsidR="009D39EA" w:rsidRPr="009D39EA">
        <w:rPr>
          <w:color w:val="000000"/>
          <w:sz w:val="28"/>
          <w:szCs w:val="28"/>
        </w:rPr>
        <w:t>с.</w:t>
      </w:r>
      <w:r w:rsidR="009D39EA">
        <w:rPr>
          <w:color w:val="000000"/>
          <w:sz w:val="28"/>
          <w:szCs w:val="28"/>
        </w:rPr>
        <w:t> </w:t>
      </w:r>
      <w:r w:rsidR="009D39EA" w:rsidRPr="009D39EA">
        <w:rPr>
          <w:color w:val="000000"/>
          <w:sz w:val="28"/>
          <w:szCs w:val="28"/>
        </w:rPr>
        <w:t>1</w:t>
      </w:r>
      <w:r w:rsidRPr="009D39EA">
        <w:rPr>
          <w:color w:val="000000"/>
          <w:sz w:val="28"/>
          <w:szCs w:val="28"/>
        </w:rPr>
        <w:t>48].</w:t>
      </w:r>
    </w:p>
    <w:p w:rsidR="009D39EA" w:rsidRPr="009D39EA" w:rsidRDefault="009D39EA" w:rsidP="009D39EA">
      <w:pPr>
        <w:spacing w:line="360" w:lineRule="auto"/>
        <w:ind w:firstLine="709"/>
        <w:jc w:val="both"/>
        <w:rPr>
          <w:color w:val="000000"/>
          <w:sz w:val="28"/>
          <w:szCs w:val="28"/>
          <w:lang w:val="uk-UA"/>
        </w:rPr>
      </w:pPr>
    </w:p>
    <w:p w:rsidR="009D39EA" w:rsidRDefault="00FE396B" w:rsidP="009D39EA">
      <w:pPr>
        <w:shd w:val="clear" w:color="auto" w:fill="FFFFFF"/>
        <w:spacing w:line="360" w:lineRule="auto"/>
        <w:ind w:firstLine="709"/>
        <w:jc w:val="both"/>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268.5pt;mso-wrap-distance-left:504.05pt;mso-wrap-distance-right:504.05pt;mso-position-horizontal-relative:page" o:allowoverlap="f">
            <v:imagedata r:id="rId7" o:title=""/>
          </v:shape>
        </w:pict>
      </w:r>
    </w:p>
    <w:p w:rsidR="009D39EA" w:rsidRPr="009D39EA" w:rsidRDefault="009D39EA" w:rsidP="009D39EA">
      <w:pPr>
        <w:shd w:val="clear" w:color="auto" w:fill="FFFFFF"/>
        <w:tabs>
          <w:tab w:val="left" w:pos="350"/>
        </w:tabs>
        <w:autoSpaceDE w:val="0"/>
        <w:autoSpaceDN w:val="0"/>
        <w:adjustRightInd w:val="0"/>
        <w:spacing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1. Матрица «</w:t>
      </w:r>
      <w:r w:rsidRPr="009D39EA">
        <w:rPr>
          <w:color w:val="000000"/>
          <w:sz w:val="28"/>
          <w:szCs w:val="28"/>
          <w:lang w:val="en-US"/>
        </w:rPr>
        <w:t>SWOT</w:t>
      </w:r>
      <w:r>
        <w:rPr>
          <w:color w:val="000000"/>
          <w:sz w:val="28"/>
          <w:szCs w:val="28"/>
        </w:rPr>
        <w:t>»</w:t>
      </w:r>
    </w:p>
    <w:p w:rsidR="009D39EA" w:rsidRDefault="009D39EA" w:rsidP="009D39EA">
      <w:pPr>
        <w:shd w:val="clear" w:color="auto" w:fill="FFFFFF"/>
        <w:spacing w:line="360" w:lineRule="auto"/>
        <w:ind w:firstLine="709"/>
        <w:jc w:val="both"/>
        <w:rPr>
          <w:lang w:val="uk-UA"/>
        </w:rPr>
      </w:pP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Для анализа по данному методу необходимо сформулировать примерный набор характеристик, положительное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r w:rsidRPr="009D39EA">
        <w:rPr>
          <w:bCs/>
          <w:color w:val="000000"/>
          <w:sz w:val="28"/>
          <w:szCs w:val="28"/>
        </w:rPr>
        <w:t>.</w:t>
      </w:r>
    </w:p>
    <w:p w:rsidR="0004545C" w:rsidRPr="009D39EA" w:rsidRDefault="0050079A" w:rsidP="009D39EA">
      <w:pPr>
        <w:shd w:val="clear" w:color="auto" w:fill="FFFFFF"/>
        <w:spacing w:line="360" w:lineRule="auto"/>
        <w:ind w:firstLine="709"/>
        <w:jc w:val="both"/>
        <w:rPr>
          <w:color w:val="000000"/>
          <w:sz w:val="28"/>
          <w:szCs w:val="28"/>
        </w:rPr>
      </w:pPr>
      <w:r w:rsidRPr="009D39EA">
        <w:rPr>
          <w:bCs/>
          <w:color w:val="000000"/>
          <w:sz w:val="28"/>
          <w:szCs w:val="28"/>
        </w:rPr>
        <w:t>1. Сильные стороны</w:t>
      </w:r>
      <w:r w:rsidR="00F26447" w:rsidRPr="009D39EA">
        <w:rPr>
          <w:bCs/>
          <w:color w:val="000000"/>
          <w:sz w:val="28"/>
          <w:szCs w:val="28"/>
        </w:rPr>
        <w:t xml:space="preserve"> могут включать в себя такие позиции, как </w:t>
      </w:r>
      <w:r w:rsidRPr="009D39EA">
        <w:rPr>
          <w:color w:val="000000"/>
          <w:sz w:val="28"/>
          <w:szCs w:val="28"/>
        </w:rPr>
        <w:t>компетентность</w:t>
      </w:r>
      <w:r w:rsidR="00F26447" w:rsidRPr="009D39EA">
        <w:rPr>
          <w:color w:val="000000"/>
          <w:sz w:val="28"/>
          <w:szCs w:val="28"/>
        </w:rPr>
        <w:t xml:space="preserve">, </w:t>
      </w:r>
      <w:r w:rsidR="0004545C" w:rsidRPr="009D39EA">
        <w:rPr>
          <w:color w:val="000000"/>
          <w:sz w:val="28"/>
          <w:szCs w:val="28"/>
        </w:rPr>
        <w:t>наличие финансовых ресурсов</w:t>
      </w:r>
      <w:r w:rsidR="00F26447" w:rsidRPr="009D39EA">
        <w:rPr>
          <w:color w:val="000000"/>
          <w:sz w:val="28"/>
          <w:szCs w:val="28"/>
        </w:rPr>
        <w:t xml:space="preserve">, </w:t>
      </w:r>
      <w:r w:rsidR="0004545C" w:rsidRPr="009D39EA">
        <w:rPr>
          <w:color w:val="000000"/>
          <w:sz w:val="28"/>
          <w:szCs w:val="28"/>
        </w:rPr>
        <w:t>хорошая репутация</w:t>
      </w:r>
      <w:r w:rsidR="00F26447" w:rsidRPr="009D39EA">
        <w:rPr>
          <w:color w:val="000000"/>
          <w:sz w:val="28"/>
          <w:szCs w:val="28"/>
        </w:rPr>
        <w:t xml:space="preserve">, </w:t>
      </w:r>
      <w:r w:rsidR="0004545C" w:rsidRPr="009D39EA">
        <w:rPr>
          <w:color w:val="000000"/>
          <w:sz w:val="28"/>
          <w:szCs w:val="28"/>
        </w:rPr>
        <w:t>современная технология</w:t>
      </w:r>
      <w:r w:rsidR="00F26447" w:rsidRPr="009D39EA">
        <w:rPr>
          <w:color w:val="000000"/>
          <w:sz w:val="28"/>
          <w:szCs w:val="28"/>
        </w:rPr>
        <w:t xml:space="preserve"> эффективный менеджмент, наличие </w:t>
      </w:r>
      <w:r w:rsidR="0004545C" w:rsidRPr="009D39EA">
        <w:rPr>
          <w:color w:val="000000"/>
          <w:sz w:val="28"/>
          <w:szCs w:val="28"/>
        </w:rPr>
        <w:t>преимуществ в конкурентной борьбе</w:t>
      </w:r>
      <w:r w:rsidR="00F26447" w:rsidRPr="009D39EA">
        <w:rPr>
          <w:color w:val="000000"/>
          <w:sz w:val="28"/>
          <w:szCs w:val="28"/>
        </w:rPr>
        <w:t xml:space="preserve"> </w:t>
      </w:r>
      <w:r w:rsidR="009D39EA">
        <w:rPr>
          <w:color w:val="000000"/>
          <w:sz w:val="28"/>
          <w:szCs w:val="28"/>
        </w:rPr>
        <w:t>и т.д.</w:t>
      </w:r>
    </w:p>
    <w:p w:rsidR="0004545C" w:rsidRPr="009D39EA" w:rsidRDefault="0004545C" w:rsidP="009D39EA">
      <w:pPr>
        <w:shd w:val="clear" w:color="auto" w:fill="FFFFFF"/>
        <w:spacing w:line="360" w:lineRule="auto"/>
        <w:ind w:firstLine="709"/>
        <w:jc w:val="both"/>
        <w:rPr>
          <w:color w:val="000000"/>
          <w:sz w:val="28"/>
          <w:szCs w:val="28"/>
        </w:rPr>
      </w:pPr>
      <w:r w:rsidRPr="009D39EA">
        <w:rPr>
          <w:bCs/>
          <w:color w:val="000000"/>
          <w:sz w:val="28"/>
          <w:szCs w:val="28"/>
        </w:rPr>
        <w:t>2. Слабые стороны</w:t>
      </w:r>
      <w:r w:rsidR="00F26447" w:rsidRPr="009D39EA">
        <w:rPr>
          <w:bCs/>
          <w:color w:val="000000"/>
          <w:sz w:val="28"/>
          <w:szCs w:val="28"/>
        </w:rPr>
        <w:t xml:space="preserve"> могут включать в себя такие позиции, как </w:t>
      </w:r>
      <w:r w:rsidRPr="009D39EA">
        <w:rPr>
          <w:color w:val="000000"/>
          <w:sz w:val="28"/>
          <w:szCs w:val="28"/>
        </w:rPr>
        <w:t>отсутствие стратегических направлений деятельности</w:t>
      </w:r>
      <w:r w:rsidR="00F26447" w:rsidRPr="009D39EA">
        <w:rPr>
          <w:color w:val="000000"/>
          <w:sz w:val="28"/>
          <w:szCs w:val="28"/>
        </w:rPr>
        <w:t xml:space="preserve">, </w:t>
      </w:r>
      <w:r w:rsidRPr="009D39EA">
        <w:rPr>
          <w:color w:val="000000"/>
          <w:sz w:val="28"/>
          <w:szCs w:val="28"/>
        </w:rPr>
        <w:t>ухудшающаяся конкурентная позиция</w:t>
      </w:r>
      <w:r w:rsidR="00F26447" w:rsidRPr="009D39EA">
        <w:rPr>
          <w:color w:val="000000"/>
          <w:sz w:val="28"/>
          <w:szCs w:val="28"/>
        </w:rPr>
        <w:t xml:space="preserve">, </w:t>
      </w:r>
      <w:r w:rsidRPr="009D39EA">
        <w:rPr>
          <w:color w:val="000000"/>
          <w:sz w:val="28"/>
          <w:szCs w:val="28"/>
        </w:rPr>
        <w:t>устаревшее оборудование</w:t>
      </w:r>
      <w:r w:rsidR="00F26447" w:rsidRPr="009D39EA">
        <w:rPr>
          <w:color w:val="000000"/>
          <w:sz w:val="28"/>
          <w:szCs w:val="28"/>
        </w:rPr>
        <w:t xml:space="preserve">, </w:t>
      </w:r>
      <w:r w:rsidRPr="009D39EA">
        <w:rPr>
          <w:color w:val="000000"/>
          <w:sz w:val="28"/>
          <w:szCs w:val="28"/>
        </w:rPr>
        <w:t>низкая рентабельность продукции</w:t>
      </w:r>
      <w:r w:rsidR="00F26447" w:rsidRPr="009D39EA">
        <w:rPr>
          <w:color w:val="000000"/>
          <w:sz w:val="28"/>
          <w:szCs w:val="28"/>
        </w:rPr>
        <w:t xml:space="preserve">, </w:t>
      </w:r>
      <w:r w:rsidRPr="009D39EA">
        <w:rPr>
          <w:color w:val="000000"/>
          <w:sz w:val="28"/>
          <w:szCs w:val="28"/>
        </w:rPr>
        <w:t>неспособность противостоять конкурентному давлению</w:t>
      </w:r>
      <w:r w:rsidR="00F26447" w:rsidRPr="009D39EA">
        <w:rPr>
          <w:color w:val="000000"/>
          <w:sz w:val="28"/>
          <w:szCs w:val="28"/>
        </w:rPr>
        <w:t xml:space="preserve">, </w:t>
      </w:r>
      <w:r w:rsidRPr="009D39EA">
        <w:rPr>
          <w:color w:val="000000"/>
          <w:sz w:val="28"/>
          <w:szCs w:val="28"/>
        </w:rPr>
        <w:t>отставание в области исследований и разработок</w:t>
      </w:r>
      <w:r w:rsidR="00F26447" w:rsidRPr="009D39EA">
        <w:rPr>
          <w:color w:val="000000"/>
          <w:sz w:val="28"/>
          <w:szCs w:val="28"/>
        </w:rPr>
        <w:t>,</w:t>
      </w:r>
      <w:r w:rsidRPr="009D39EA">
        <w:rPr>
          <w:color w:val="000000"/>
          <w:sz w:val="28"/>
          <w:szCs w:val="28"/>
        </w:rPr>
        <w:t xml:space="preserve"> неспособность финансировать стратегические </w:t>
      </w:r>
      <w:r w:rsidRPr="009D39EA">
        <w:rPr>
          <w:bCs/>
          <w:color w:val="000000"/>
          <w:sz w:val="28"/>
          <w:szCs w:val="28"/>
        </w:rPr>
        <w:t>изменения</w:t>
      </w:r>
      <w:r w:rsidR="009D39EA">
        <w:rPr>
          <w:bCs/>
          <w:color w:val="000000"/>
          <w:sz w:val="28"/>
          <w:szCs w:val="28"/>
        </w:rPr>
        <w:t xml:space="preserve"> и т.д.</w:t>
      </w:r>
    </w:p>
    <w:p w:rsidR="0004545C" w:rsidRPr="009D39EA" w:rsidRDefault="0004545C" w:rsidP="009D39EA">
      <w:pPr>
        <w:shd w:val="clear" w:color="auto" w:fill="FFFFFF"/>
        <w:spacing w:line="360" w:lineRule="auto"/>
        <w:ind w:firstLine="709"/>
        <w:jc w:val="both"/>
        <w:rPr>
          <w:color w:val="000000"/>
          <w:sz w:val="28"/>
          <w:szCs w:val="28"/>
        </w:rPr>
      </w:pPr>
      <w:r w:rsidRPr="009D39EA">
        <w:rPr>
          <w:bCs/>
          <w:color w:val="000000"/>
          <w:sz w:val="28"/>
          <w:szCs w:val="28"/>
        </w:rPr>
        <w:t xml:space="preserve">3. </w:t>
      </w:r>
      <w:r w:rsidR="00F26447" w:rsidRPr="009D39EA">
        <w:rPr>
          <w:bCs/>
          <w:color w:val="000000"/>
          <w:sz w:val="28"/>
          <w:szCs w:val="28"/>
        </w:rPr>
        <w:t>Среди в</w:t>
      </w:r>
      <w:r w:rsidRPr="009D39EA">
        <w:rPr>
          <w:bCs/>
          <w:color w:val="000000"/>
          <w:sz w:val="28"/>
          <w:szCs w:val="28"/>
        </w:rPr>
        <w:t>озможност</w:t>
      </w:r>
      <w:r w:rsidR="00F26447" w:rsidRPr="009D39EA">
        <w:rPr>
          <w:bCs/>
          <w:color w:val="000000"/>
          <w:sz w:val="28"/>
          <w:szCs w:val="28"/>
        </w:rPr>
        <w:t xml:space="preserve">ей предприятия можно выделить </w:t>
      </w:r>
      <w:r w:rsidRPr="009D39EA">
        <w:rPr>
          <w:color w:val="000000"/>
          <w:sz w:val="28"/>
          <w:szCs w:val="28"/>
        </w:rPr>
        <w:t>возможность выхода на новые рынки</w:t>
      </w:r>
      <w:r w:rsidR="00F26447" w:rsidRPr="009D39EA">
        <w:rPr>
          <w:color w:val="000000"/>
          <w:sz w:val="28"/>
          <w:szCs w:val="28"/>
        </w:rPr>
        <w:t>,</w:t>
      </w:r>
      <w:r w:rsidRPr="009D39EA">
        <w:rPr>
          <w:color w:val="000000"/>
          <w:sz w:val="28"/>
          <w:szCs w:val="28"/>
        </w:rPr>
        <w:t xml:space="preserve"> налаживание производства сопутствующих продуктов</w:t>
      </w:r>
      <w:r w:rsidR="00F26447" w:rsidRPr="009D39EA">
        <w:rPr>
          <w:color w:val="000000"/>
          <w:sz w:val="28"/>
          <w:szCs w:val="28"/>
        </w:rPr>
        <w:t xml:space="preserve">, возможность перехода к более эффективным стратегиям снижение цен на сырье </w:t>
      </w:r>
      <w:r w:rsidR="009D39EA">
        <w:rPr>
          <w:color w:val="000000"/>
          <w:sz w:val="28"/>
          <w:szCs w:val="28"/>
        </w:rPr>
        <w:t>и т.д.</w:t>
      </w:r>
    </w:p>
    <w:p w:rsidR="0004545C" w:rsidRPr="009D39EA" w:rsidRDefault="0004545C" w:rsidP="009D39EA">
      <w:pPr>
        <w:shd w:val="clear" w:color="auto" w:fill="FFFFFF"/>
        <w:spacing w:line="360" w:lineRule="auto"/>
        <w:ind w:firstLine="709"/>
        <w:jc w:val="both"/>
        <w:rPr>
          <w:color w:val="000000"/>
          <w:sz w:val="28"/>
          <w:szCs w:val="28"/>
        </w:rPr>
      </w:pPr>
      <w:r w:rsidRPr="009D39EA">
        <w:rPr>
          <w:bCs/>
          <w:color w:val="000000"/>
          <w:sz w:val="28"/>
          <w:szCs w:val="28"/>
        </w:rPr>
        <w:t>4. Угрозы</w:t>
      </w:r>
      <w:r w:rsidR="00F26447" w:rsidRPr="009D39EA">
        <w:rPr>
          <w:bCs/>
          <w:color w:val="000000"/>
          <w:sz w:val="28"/>
          <w:szCs w:val="28"/>
        </w:rPr>
        <w:t xml:space="preserve"> для предприятия включают в себя </w:t>
      </w:r>
      <w:r w:rsidRPr="009D39EA">
        <w:rPr>
          <w:color w:val="000000"/>
          <w:sz w:val="28"/>
          <w:szCs w:val="28"/>
        </w:rPr>
        <w:t>возможность появления новых конкурентов</w:t>
      </w:r>
      <w:r w:rsidR="00F26447" w:rsidRPr="009D39EA">
        <w:rPr>
          <w:color w:val="000000"/>
          <w:sz w:val="28"/>
          <w:szCs w:val="28"/>
        </w:rPr>
        <w:t>,</w:t>
      </w:r>
      <w:r w:rsidRPr="009D39EA">
        <w:rPr>
          <w:color w:val="000000"/>
          <w:sz w:val="28"/>
          <w:szCs w:val="28"/>
        </w:rPr>
        <w:t xml:space="preserve"> рост продаж замещающего продукта</w:t>
      </w:r>
      <w:r w:rsidR="00F26447" w:rsidRPr="009D39EA">
        <w:rPr>
          <w:color w:val="000000"/>
          <w:sz w:val="28"/>
          <w:szCs w:val="28"/>
        </w:rPr>
        <w:t>,</w:t>
      </w:r>
      <w:r w:rsidR="009D39EA">
        <w:rPr>
          <w:color w:val="000000"/>
          <w:sz w:val="28"/>
          <w:szCs w:val="28"/>
        </w:rPr>
        <w:t xml:space="preserve"> </w:t>
      </w:r>
      <w:r w:rsidRPr="009D39EA">
        <w:rPr>
          <w:color w:val="000000"/>
          <w:sz w:val="28"/>
          <w:szCs w:val="28"/>
        </w:rPr>
        <w:t>замедление темпов роста рынка</w:t>
      </w:r>
      <w:r w:rsidR="00F26447" w:rsidRPr="009D39EA">
        <w:rPr>
          <w:color w:val="000000"/>
          <w:sz w:val="28"/>
          <w:szCs w:val="28"/>
        </w:rPr>
        <w:t xml:space="preserve">, </w:t>
      </w:r>
      <w:r w:rsidRPr="009D39EA">
        <w:rPr>
          <w:color w:val="000000"/>
          <w:sz w:val="28"/>
          <w:szCs w:val="28"/>
        </w:rPr>
        <w:t>возрастающее конкурентное давление</w:t>
      </w:r>
      <w:r w:rsidR="00690BD4" w:rsidRPr="009D39EA">
        <w:rPr>
          <w:color w:val="000000"/>
          <w:sz w:val="28"/>
          <w:szCs w:val="28"/>
        </w:rPr>
        <w:t xml:space="preserve">, </w:t>
      </w:r>
      <w:r w:rsidRPr="009D39EA">
        <w:rPr>
          <w:color w:val="000000"/>
          <w:sz w:val="28"/>
          <w:szCs w:val="28"/>
        </w:rPr>
        <w:t xml:space="preserve">изменение потребностей </w:t>
      </w:r>
      <w:r w:rsidR="009D39EA">
        <w:rPr>
          <w:color w:val="000000"/>
          <w:sz w:val="28"/>
          <w:szCs w:val="28"/>
        </w:rPr>
        <w:t>и т.д.</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Каждая из четырех частей списка может быть дополнена теми характеристиками внешней и внутренней среды, которые отражают конкретную ситуацию, в которой находится организация.</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 xml:space="preserve">После того как конкретный список слабых и сильных сторон организации, а также угроз и возможностей составлен, наступает этап установления связей между ними. В левой части матрицы выделяются два раздела (сильные стороны, слабые стороны), в которые соответственно вписываются все выявленные на первом этапе анализа сильные и слабые стороны организации. В верхней части матрицы также выделяются два раздела (возможности и угрозы), в которые вписываются все выявленные возможности </w:t>
      </w:r>
      <w:r w:rsidRPr="009D39EA">
        <w:rPr>
          <w:bCs/>
          <w:color w:val="000000"/>
          <w:sz w:val="28"/>
          <w:szCs w:val="28"/>
        </w:rPr>
        <w:t>и угрозы.</w:t>
      </w:r>
      <w:r w:rsidRPr="009D39EA">
        <w:rPr>
          <w:b/>
          <w:bCs/>
          <w:color w:val="000000"/>
          <w:sz w:val="28"/>
          <w:szCs w:val="28"/>
        </w:rPr>
        <w:t xml:space="preserve"> </w:t>
      </w:r>
      <w:r w:rsidRPr="009D39EA">
        <w:rPr>
          <w:color w:val="000000"/>
          <w:sz w:val="28"/>
          <w:szCs w:val="28"/>
        </w:rPr>
        <w:t>На пересечении разделов образуются четыре поля:</w:t>
      </w:r>
    </w:p>
    <w:p w:rsidR="0004545C" w:rsidRPr="009D39EA" w:rsidRDefault="009D39EA" w:rsidP="009D39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4545C" w:rsidRPr="009D39EA">
        <w:rPr>
          <w:color w:val="000000"/>
          <w:sz w:val="28"/>
          <w:szCs w:val="28"/>
        </w:rPr>
        <w:t>поле «СИВ» (сила и возможности);</w:t>
      </w:r>
    </w:p>
    <w:p w:rsidR="0004545C" w:rsidRPr="009D39EA" w:rsidRDefault="009D39EA" w:rsidP="009D39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4545C" w:rsidRPr="009D39EA">
        <w:rPr>
          <w:color w:val="000000"/>
          <w:sz w:val="28"/>
          <w:szCs w:val="28"/>
        </w:rPr>
        <w:t>поле «СИУ» (сила и угрозы);</w:t>
      </w:r>
    </w:p>
    <w:p w:rsidR="0004545C" w:rsidRPr="009D39EA" w:rsidRDefault="009D39EA" w:rsidP="009D39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4545C" w:rsidRPr="009D39EA">
        <w:rPr>
          <w:color w:val="000000"/>
          <w:sz w:val="28"/>
          <w:szCs w:val="28"/>
        </w:rPr>
        <w:t>поле «СЛВ» (слабость и возможности);</w:t>
      </w:r>
    </w:p>
    <w:p w:rsidR="0004545C" w:rsidRPr="009D39EA" w:rsidRDefault="009D39EA" w:rsidP="009D39E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04545C" w:rsidRPr="009D39EA">
        <w:rPr>
          <w:color w:val="000000"/>
          <w:sz w:val="28"/>
          <w:szCs w:val="28"/>
        </w:rPr>
        <w:t>поле «СЛУ» (слабость угрозы).</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 xml:space="preserve">На каждом из данных полей исследователь должен найти парные комбинации и выделить те, которые должны быть учтены при разработке стратегии поведения организации [9, </w:t>
      </w:r>
      <w:r w:rsidR="009D39EA" w:rsidRPr="009D39EA">
        <w:rPr>
          <w:color w:val="000000"/>
          <w:sz w:val="28"/>
          <w:szCs w:val="28"/>
        </w:rPr>
        <w:t>с.</w:t>
      </w:r>
      <w:r w:rsidR="009D39EA">
        <w:rPr>
          <w:color w:val="000000"/>
          <w:sz w:val="28"/>
          <w:szCs w:val="28"/>
        </w:rPr>
        <w:t> </w:t>
      </w:r>
      <w:r w:rsidR="009D39EA" w:rsidRPr="009D39EA">
        <w:rPr>
          <w:color w:val="000000"/>
          <w:sz w:val="28"/>
          <w:szCs w:val="28"/>
        </w:rPr>
        <w:t>1</w:t>
      </w:r>
      <w:r w:rsidRPr="009D39EA">
        <w:rPr>
          <w:color w:val="000000"/>
          <w:sz w:val="28"/>
          <w:szCs w:val="28"/>
        </w:rPr>
        <w:t>51].</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На основе анализа находящихся в поле «СИВ», следует разрабатывать стратегию использования сильных сторон организации для того, чтобы получить отдачу от возможностей, которые появились во внешней среде.</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Если пара находится на поле «СИУ», то стратегия должна предполагать использование силы организации для устранения угроз.</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Наконец, для пар, находящихся на поле «СЛУ», организация должна выработать такую стратегию, которая позволила бы ей избавиться от слабых сторон и попытаться предотвратить возникшую угрозу.</w:t>
      </w:r>
    </w:p>
    <w:p w:rsidR="0004545C" w:rsidRPr="009D39EA" w:rsidRDefault="0004545C" w:rsidP="009D39EA">
      <w:pPr>
        <w:shd w:val="clear" w:color="auto" w:fill="FFFFFF"/>
        <w:spacing w:line="360" w:lineRule="auto"/>
        <w:ind w:firstLine="709"/>
        <w:jc w:val="both"/>
        <w:rPr>
          <w:color w:val="000000"/>
          <w:sz w:val="28"/>
          <w:szCs w:val="28"/>
        </w:rPr>
      </w:pPr>
      <w:r w:rsidRPr="009D39EA">
        <w:rPr>
          <w:color w:val="000000"/>
          <w:sz w:val="28"/>
          <w:szCs w:val="28"/>
        </w:rPr>
        <w:t>Вырабатывая стратегии, следует помнить, что возможности и угрозы могут переходить в свою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p>
    <w:p w:rsidR="00200D8A" w:rsidRPr="009D39EA" w:rsidRDefault="003D0C01" w:rsidP="009D39EA">
      <w:pPr>
        <w:shd w:val="clear" w:color="auto" w:fill="FFFFFF"/>
        <w:spacing w:line="360" w:lineRule="auto"/>
        <w:ind w:firstLine="709"/>
        <w:jc w:val="both"/>
        <w:rPr>
          <w:color w:val="000000"/>
          <w:sz w:val="28"/>
          <w:szCs w:val="28"/>
        </w:rPr>
      </w:pPr>
      <w:r w:rsidRPr="009D39EA">
        <w:rPr>
          <w:color w:val="000000"/>
          <w:sz w:val="28"/>
          <w:szCs w:val="28"/>
        </w:rPr>
        <w:t xml:space="preserve">Далее рассмотрим ситуацию, сложившуюся на автомобильном рынке России в настоящее время. </w:t>
      </w:r>
      <w:r w:rsidR="009A2578" w:rsidRPr="009D39EA">
        <w:rPr>
          <w:color w:val="000000"/>
          <w:sz w:val="28"/>
          <w:szCs w:val="28"/>
        </w:rPr>
        <w:t>В связи с переходом к рыночной экономике автомобилестроение Российской Федерации испытыва</w:t>
      </w:r>
      <w:r w:rsidRPr="009D39EA">
        <w:rPr>
          <w:color w:val="000000"/>
          <w:sz w:val="28"/>
          <w:szCs w:val="28"/>
        </w:rPr>
        <w:t>ло</w:t>
      </w:r>
      <w:r w:rsidR="009A2578" w:rsidRPr="009D39EA">
        <w:rPr>
          <w:color w:val="000000"/>
          <w:sz w:val="28"/>
          <w:szCs w:val="28"/>
        </w:rPr>
        <w:t xml:space="preserve"> значительные трудности. После реформ 90</w:t>
      </w:r>
      <w:r w:rsidR="009D39EA">
        <w:rPr>
          <w:color w:val="000000"/>
          <w:sz w:val="28"/>
          <w:szCs w:val="28"/>
        </w:rPr>
        <w:t>-</w:t>
      </w:r>
      <w:r w:rsidR="009D39EA" w:rsidRPr="009D39EA">
        <w:rPr>
          <w:color w:val="000000"/>
          <w:sz w:val="28"/>
          <w:szCs w:val="28"/>
        </w:rPr>
        <w:t>х</w:t>
      </w:r>
      <w:r w:rsidR="009A2578" w:rsidRPr="009D39EA">
        <w:rPr>
          <w:color w:val="000000"/>
          <w:sz w:val="28"/>
          <w:szCs w:val="28"/>
        </w:rPr>
        <w:t xml:space="preserve"> гг. производство автомобилей резко сократилось, до критического уровня ухудши</w:t>
      </w:r>
      <w:r w:rsidR="009A2578" w:rsidRPr="009D39EA">
        <w:rPr>
          <w:iCs/>
          <w:color w:val="000000"/>
          <w:sz w:val="28"/>
          <w:szCs w:val="28"/>
        </w:rPr>
        <w:t xml:space="preserve">лось </w:t>
      </w:r>
      <w:r w:rsidR="009A2578" w:rsidRPr="009D39EA">
        <w:rPr>
          <w:color w:val="000000"/>
          <w:sz w:val="28"/>
          <w:szCs w:val="28"/>
        </w:rPr>
        <w:t>финансовое положение большинства предприятий. В последующие годы быстрыми темпами росла конкуренция во всех сегментах рынка</w:t>
      </w:r>
      <w:r w:rsidR="00200D8A" w:rsidRPr="009D39EA">
        <w:rPr>
          <w:color w:val="000000"/>
          <w:sz w:val="28"/>
          <w:szCs w:val="28"/>
        </w:rPr>
        <w:t xml:space="preserve"> в связи с возрастающим конкурентным давлением со стороны иностранных производителей стран Евросоюза, США и Японии.</w:t>
      </w:r>
    </w:p>
    <w:p w:rsidR="003D0C01" w:rsidRPr="009D39EA" w:rsidRDefault="00200D8A" w:rsidP="009D39EA">
      <w:pPr>
        <w:shd w:val="clear" w:color="auto" w:fill="FFFFFF"/>
        <w:spacing w:line="360" w:lineRule="auto"/>
        <w:ind w:firstLine="709"/>
        <w:jc w:val="both"/>
        <w:rPr>
          <w:color w:val="000000"/>
          <w:sz w:val="28"/>
          <w:szCs w:val="28"/>
        </w:rPr>
      </w:pPr>
      <w:r w:rsidRPr="009D39EA">
        <w:rPr>
          <w:color w:val="000000"/>
          <w:sz w:val="28"/>
          <w:szCs w:val="28"/>
        </w:rPr>
        <w:t>В настоящее время среди основных факторов, способствующих росту активности на автомобильном рынке России можно выделить рост российской экономики и доходов населения, увеличение денежной базы, укрепление рубля по отношению к основным мировым валютам. Кроме того, локомотивом роста рынка являются кредитные деньги, объем которых с каждым годом становится все более значительным, а условия для покупателей автомобилей в кредит все лучше. В последние годы также отмечается рост рынка корпоративных продаж, которому способствует развитие лизинга, хотя этот сегмент пока еще только зарождается [2]</w:t>
      </w:r>
      <w:r w:rsidR="009A2578" w:rsidRPr="009D39EA">
        <w:rPr>
          <w:color w:val="000000"/>
          <w:sz w:val="28"/>
          <w:szCs w:val="28"/>
        </w:rPr>
        <w:t>.</w:t>
      </w:r>
    </w:p>
    <w:p w:rsidR="003D0C01" w:rsidRPr="009D39EA" w:rsidRDefault="00200D8A" w:rsidP="009D39EA">
      <w:pPr>
        <w:shd w:val="clear" w:color="auto" w:fill="FFFFFF"/>
        <w:spacing w:line="360" w:lineRule="auto"/>
        <w:ind w:firstLine="709"/>
        <w:jc w:val="both"/>
        <w:rPr>
          <w:color w:val="000000"/>
          <w:sz w:val="28"/>
          <w:szCs w:val="28"/>
        </w:rPr>
      </w:pPr>
      <w:r w:rsidRPr="009D39EA">
        <w:rPr>
          <w:color w:val="000000"/>
          <w:sz w:val="28"/>
          <w:szCs w:val="28"/>
        </w:rPr>
        <w:t xml:space="preserve">С учетом изложенного выше составим матрицу </w:t>
      </w:r>
      <w:r w:rsidRPr="009D39EA">
        <w:rPr>
          <w:color w:val="000000"/>
          <w:sz w:val="28"/>
          <w:szCs w:val="28"/>
          <w:lang w:val="en-US"/>
        </w:rPr>
        <w:t>SWOT</w:t>
      </w:r>
      <w:r w:rsidRPr="009D39EA">
        <w:rPr>
          <w:color w:val="000000"/>
          <w:sz w:val="28"/>
          <w:szCs w:val="28"/>
        </w:rPr>
        <w:t xml:space="preserve"> для предприятий группы «ГАЗ» (Приложение 1).</w:t>
      </w:r>
    </w:p>
    <w:p w:rsidR="00200D8A" w:rsidRPr="009D39EA" w:rsidRDefault="00F26447" w:rsidP="009D39EA">
      <w:pPr>
        <w:shd w:val="clear" w:color="auto" w:fill="FFFFFF"/>
        <w:spacing w:line="360" w:lineRule="auto"/>
        <w:ind w:firstLine="709"/>
        <w:jc w:val="both"/>
        <w:rPr>
          <w:color w:val="000000"/>
          <w:sz w:val="28"/>
          <w:szCs w:val="28"/>
        </w:rPr>
      </w:pPr>
      <w:r w:rsidRPr="009D39EA">
        <w:rPr>
          <w:color w:val="000000"/>
          <w:sz w:val="28"/>
          <w:szCs w:val="28"/>
        </w:rPr>
        <w:t>Согласно Приложению 1 сильными сторонами для предприятий группы «ГАЗ» являются:</w:t>
      </w:r>
    </w:p>
    <w:p w:rsidR="00F26447" w:rsidRPr="009D39EA" w:rsidRDefault="009D39EA" w:rsidP="009D39EA">
      <w:pPr>
        <w:spacing w:line="360" w:lineRule="auto"/>
        <w:ind w:firstLine="709"/>
        <w:jc w:val="both"/>
        <w:rPr>
          <w:color w:val="000000"/>
          <w:sz w:val="28"/>
          <w:szCs w:val="28"/>
        </w:rPr>
      </w:pPr>
      <w:r>
        <w:rPr>
          <w:color w:val="000000"/>
          <w:sz w:val="28"/>
          <w:szCs w:val="28"/>
        </w:rPr>
        <w:t>– </w:t>
      </w:r>
      <w:r w:rsidR="00F26447" w:rsidRPr="009D39EA">
        <w:rPr>
          <w:color w:val="000000"/>
          <w:sz w:val="28"/>
          <w:szCs w:val="28"/>
        </w:rPr>
        <w:t>хорошая репутация на рынке;</w:t>
      </w:r>
    </w:p>
    <w:p w:rsidR="00F26447" w:rsidRPr="009D39EA" w:rsidRDefault="009D39EA" w:rsidP="009D39EA">
      <w:pPr>
        <w:spacing w:line="360" w:lineRule="auto"/>
        <w:ind w:firstLine="709"/>
        <w:jc w:val="both"/>
        <w:rPr>
          <w:color w:val="000000"/>
          <w:sz w:val="28"/>
          <w:szCs w:val="28"/>
        </w:rPr>
      </w:pPr>
      <w:r>
        <w:rPr>
          <w:color w:val="000000"/>
          <w:sz w:val="28"/>
          <w:szCs w:val="28"/>
        </w:rPr>
        <w:t>– </w:t>
      </w:r>
      <w:r w:rsidR="00F26447" w:rsidRPr="009D39EA">
        <w:rPr>
          <w:color w:val="000000"/>
          <w:sz w:val="28"/>
          <w:szCs w:val="28"/>
        </w:rPr>
        <w:t>высокое качество изделий;</w:t>
      </w:r>
    </w:p>
    <w:p w:rsidR="00F26447" w:rsidRPr="009D39EA" w:rsidRDefault="009D39EA" w:rsidP="009D39EA">
      <w:pPr>
        <w:spacing w:line="360" w:lineRule="auto"/>
        <w:ind w:firstLine="709"/>
        <w:jc w:val="both"/>
        <w:rPr>
          <w:color w:val="000000"/>
          <w:sz w:val="28"/>
          <w:szCs w:val="28"/>
        </w:rPr>
      </w:pPr>
      <w:r>
        <w:rPr>
          <w:color w:val="000000"/>
          <w:sz w:val="28"/>
          <w:szCs w:val="28"/>
        </w:rPr>
        <w:t>– </w:t>
      </w:r>
      <w:r w:rsidR="00F26447" w:rsidRPr="009D39EA">
        <w:rPr>
          <w:color w:val="000000"/>
          <w:sz w:val="28"/>
          <w:szCs w:val="28"/>
        </w:rPr>
        <w:t>наличие сервисного обслуживания;</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внедрение системы управления качеством на предприятии.</w:t>
      </w:r>
    </w:p>
    <w:p w:rsidR="00F26447" w:rsidRPr="009D39EA" w:rsidRDefault="00F26447" w:rsidP="009D39EA">
      <w:pPr>
        <w:shd w:val="clear" w:color="auto" w:fill="FFFFFF"/>
        <w:spacing w:line="360" w:lineRule="auto"/>
        <w:ind w:firstLine="709"/>
        <w:jc w:val="both"/>
        <w:rPr>
          <w:color w:val="000000"/>
          <w:sz w:val="28"/>
          <w:szCs w:val="28"/>
        </w:rPr>
      </w:pPr>
      <w:r w:rsidRPr="009D39EA">
        <w:rPr>
          <w:color w:val="000000"/>
          <w:sz w:val="28"/>
          <w:szCs w:val="28"/>
        </w:rPr>
        <w:t>Среди слабых сторон можно выделить следующие:</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слабая коммуникационная политика;</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медленное расширение ассортимента;</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изношенность основных фондов;</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F26447" w:rsidRPr="009D39EA">
        <w:rPr>
          <w:color w:val="000000"/>
          <w:sz w:val="28"/>
          <w:szCs w:val="28"/>
        </w:rPr>
        <w:t>технологическое отставание от зарубежных конкурентов. Данное обстоятельство является особенно актуальным и ему необходимо уделять особенное внимание.</w:t>
      </w:r>
    </w:p>
    <w:p w:rsidR="00F26447" w:rsidRPr="009D39EA" w:rsidRDefault="00690BD4" w:rsidP="009D39EA">
      <w:pPr>
        <w:shd w:val="clear" w:color="auto" w:fill="FFFFFF"/>
        <w:spacing w:line="360" w:lineRule="auto"/>
        <w:ind w:firstLine="709"/>
        <w:jc w:val="both"/>
        <w:rPr>
          <w:color w:val="000000"/>
          <w:sz w:val="28"/>
          <w:szCs w:val="28"/>
        </w:rPr>
      </w:pPr>
      <w:r w:rsidRPr="009D39EA">
        <w:rPr>
          <w:color w:val="000000"/>
          <w:sz w:val="28"/>
          <w:szCs w:val="28"/>
        </w:rPr>
        <w:t xml:space="preserve">В качестве возможностей для </w:t>
      </w:r>
      <w:r w:rsidR="00476C2B" w:rsidRPr="009D39EA">
        <w:rPr>
          <w:color w:val="000000"/>
          <w:sz w:val="28"/>
          <w:szCs w:val="28"/>
        </w:rPr>
        <w:t>группы предприятий «ГАЗ»</w:t>
      </w:r>
      <w:r w:rsidRPr="009D39EA">
        <w:rPr>
          <w:color w:val="000000"/>
          <w:sz w:val="28"/>
          <w:szCs w:val="28"/>
        </w:rPr>
        <w:t xml:space="preserve"> можно выделить:</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стабильное экономическое развитие;</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увеличение емкости рынка;</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укрепление национальной валюты;</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рост корпоративных продаж;</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возрастание значения репутации, имиджа, бренда;</w:t>
      </w:r>
    </w:p>
    <w:p w:rsidR="00690BD4" w:rsidRPr="009D39EA" w:rsidRDefault="009D39EA" w:rsidP="009D39EA">
      <w:pPr>
        <w:spacing w:line="360" w:lineRule="auto"/>
        <w:ind w:firstLine="709"/>
        <w:jc w:val="both"/>
        <w:rPr>
          <w:color w:val="000000"/>
          <w:sz w:val="28"/>
          <w:szCs w:val="28"/>
        </w:rPr>
      </w:pPr>
      <w:r>
        <w:rPr>
          <w:color w:val="000000"/>
          <w:sz w:val="28"/>
          <w:szCs w:val="28"/>
        </w:rPr>
        <w:t>– </w:t>
      </w:r>
      <w:r w:rsidR="00690BD4" w:rsidRPr="009D39EA">
        <w:rPr>
          <w:color w:val="000000"/>
          <w:sz w:val="28"/>
          <w:szCs w:val="28"/>
        </w:rPr>
        <w:t>наличие на предприятии программы по техническому переоснащению;</w:t>
      </w:r>
    </w:p>
    <w:p w:rsidR="00F264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690BD4" w:rsidRPr="009D39EA">
        <w:rPr>
          <w:color w:val="000000"/>
          <w:sz w:val="28"/>
          <w:szCs w:val="28"/>
        </w:rPr>
        <w:t>развитие лизинга в России.</w:t>
      </w:r>
    </w:p>
    <w:p w:rsidR="00516EDB" w:rsidRPr="009D39EA" w:rsidRDefault="0020778C" w:rsidP="009D39EA">
      <w:pPr>
        <w:shd w:val="clear" w:color="auto" w:fill="FFFFFF"/>
        <w:spacing w:line="360" w:lineRule="auto"/>
        <w:ind w:firstLine="709"/>
        <w:jc w:val="both"/>
        <w:rPr>
          <w:color w:val="000000"/>
          <w:sz w:val="28"/>
          <w:szCs w:val="28"/>
        </w:rPr>
      </w:pPr>
      <w:r w:rsidRPr="009D39EA">
        <w:rPr>
          <w:color w:val="000000"/>
          <w:sz w:val="28"/>
          <w:szCs w:val="28"/>
        </w:rPr>
        <w:t xml:space="preserve">В качестве </w:t>
      </w:r>
      <w:r w:rsidR="00516EDB" w:rsidRPr="009D39EA">
        <w:rPr>
          <w:color w:val="000000"/>
          <w:sz w:val="28"/>
          <w:szCs w:val="28"/>
        </w:rPr>
        <w:t>угроз</w:t>
      </w:r>
      <w:r w:rsidRPr="009D39EA">
        <w:rPr>
          <w:color w:val="000000"/>
          <w:sz w:val="28"/>
          <w:szCs w:val="28"/>
        </w:rPr>
        <w:t xml:space="preserve"> для предприятия можно выделить:</w:t>
      </w:r>
    </w:p>
    <w:p w:rsidR="00731C02"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изменение потребностей потребителей;</w:t>
      </w:r>
    </w:p>
    <w:p w:rsidR="00731C02"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усиление конкуренции;</w:t>
      </w:r>
    </w:p>
    <w:p w:rsidR="00731C02"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увеличение налоговых ставок;</w:t>
      </w:r>
    </w:p>
    <w:p w:rsidR="00731C02"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возрастание объемов перевозок другими видами транспорта;</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731C02" w:rsidRPr="009D39EA">
        <w:rPr>
          <w:color w:val="000000"/>
          <w:sz w:val="28"/>
          <w:szCs w:val="28"/>
        </w:rPr>
        <w:t>возрастание цен на топливо.</w:t>
      </w:r>
    </w:p>
    <w:p w:rsidR="0020778C" w:rsidRPr="009D39EA" w:rsidRDefault="0020778C" w:rsidP="009D39EA">
      <w:pPr>
        <w:spacing w:line="360" w:lineRule="auto"/>
        <w:ind w:firstLine="709"/>
        <w:jc w:val="both"/>
        <w:rPr>
          <w:color w:val="000000"/>
          <w:sz w:val="28"/>
          <w:szCs w:val="28"/>
        </w:rPr>
      </w:pPr>
      <w:r w:rsidRPr="009D39EA">
        <w:rPr>
          <w:color w:val="000000"/>
          <w:sz w:val="28"/>
          <w:szCs w:val="28"/>
        </w:rPr>
        <w:t>Соответственно для поля «СИВ» (сила и возможности) можно выделить следующие факторы: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высокое качество изделий и хорошая репутация на рынке;</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многочисленные награды и участие в международных выставках укрепят имидж предприятия и привлекут потенциальных потребителей;</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внедренная система управления качеством параллельно с реализацией программы по техническому переоснащению позволит выпускать новую современную конкурентоспособную продукцию на внутренний рынок и зарубежный рынки (например СНГ).</w:t>
      </w:r>
    </w:p>
    <w:p w:rsidR="0020778C" w:rsidRPr="009D39EA" w:rsidRDefault="0020778C" w:rsidP="009D39EA">
      <w:pPr>
        <w:spacing w:line="360" w:lineRule="auto"/>
        <w:ind w:firstLine="709"/>
        <w:jc w:val="both"/>
        <w:rPr>
          <w:color w:val="000000"/>
          <w:sz w:val="28"/>
          <w:szCs w:val="28"/>
        </w:rPr>
      </w:pPr>
      <w:r w:rsidRPr="009D39EA">
        <w:rPr>
          <w:color w:val="000000"/>
          <w:sz w:val="28"/>
          <w:szCs w:val="28"/>
        </w:rPr>
        <w:t>Соответственно для поля «СИУ» (сила и угрозы) можно выделить следующие факторы: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увеличение налоговых ставок не должно отразиться на качестве продукции и достижении стратегических целей;</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предприятие должно быть готово к выходу конкурентов на рынок, необходимо активно использовать свои преимущества: репутацию, качество, сервисную сеть;</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возрастание цен на топливо может привести к снижению объема перевозок автомобильным транспортом и снижению спроса поэтому необходимо развивать выпуск экономичных моделей.</w:t>
      </w:r>
    </w:p>
    <w:p w:rsidR="0020778C" w:rsidRPr="009D39EA" w:rsidRDefault="0020778C" w:rsidP="009D39EA">
      <w:pPr>
        <w:spacing w:line="360" w:lineRule="auto"/>
        <w:ind w:firstLine="709"/>
        <w:jc w:val="both"/>
        <w:rPr>
          <w:color w:val="000000"/>
          <w:sz w:val="28"/>
          <w:szCs w:val="28"/>
        </w:rPr>
      </w:pPr>
      <w:r w:rsidRPr="009D39EA">
        <w:rPr>
          <w:color w:val="000000"/>
          <w:sz w:val="28"/>
          <w:szCs w:val="28"/>
        </w:rPr>
        <w:t>Соответственно для поля «СЛВ» (слабость и возможности) можно выделить следующие факторы: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расширение ассортимента под потребности потребителя с учетом дифференциации требований рынка;</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выделение наиболее прибыльных и популярных ассортиментных позиций для выхода с ними на зарубежный рынок;</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изношенность основных фондов и рост емкости рынка приведет к ослаблению конкурентных позиций;</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учитывая возрастание значения имиджа, необходимо усилить коммуникационную политику для поддержания имиджа предприятия</w:t>
      </w:r>
    </w:p>
    <w:p w:rsidR="0020778C" w:rsidRPr="009D39EA" w:rsidRDefault="0020778C" w:rsidP="009D39EA">
      <w:pPr>
        <w:spacing w:line="360" w:lineRule="auto"/>
        <w:ind w:firstLine="709"/>
        <w:jc w:val="both"/>
        <w:rPr>
          <w:color w:val="000000"/>
          <w:sz w:val="28"/>
          <w:szCs w:val="28"/>
        </w:rPr>
      </w:pPr>
      <w:r w:rsidRPr="009D39EA">
        <w:rPr>
          <w:color w:val="000000"/>
          <w:sz w:val="28"/>
          <w:szCs w:val="28"/>
        </w:rPr>
        <w:t>Соответственно для поля «СЛУ» (слабость угрозы) можно выделить следующие факторы: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наличие крупных производителей-конкурентов, имеющих в распоряжении значительные финансовые ресурсы;</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вытеснение с внешних рынков в силу незначительной доли объемов продаж на них;</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рост цен на энергоносители, сырье и материалы для производства продукции;</w:t>
      </w:r>
    </w:p>
    <w:p w:rsidR="0020778C" w:rsidRPr="009D39EA" w:rsidRDefault="009D39EA" w:rsidP="009D39EA">
      <w:pPr>
        <w:spacing w:line="360" w:lineRule="auto"/>
        <w:ind w:firstLine="709"/>
        <w:jc w:val="both"/>
        <w:rPr>
          <w:color w:val="000000"/>
          <w:sz w:val="28"/>
          <w:szCs w:val="28"/>
        </w:rPr>
      </w:pPr>
      <w:r>
        <w:rPr>
          <w:color w:val="000000"/>
          <w:sz w:val="28"/>
          <w:szCs w:val="28"/>
        </w:rPr>
        <w:t>– </w:t>
      </w:r>
      <w:r w:rsidR="0020778C" w:rsidRPr="009D39EA">
        <w:rPr>
          <w:color w:val="000000"/>
          <w:sz w:val="28"/>
          <w:szCs w:val="28"/>
        </w:rPr>
        <w:t>изменение потребностей может привести к снижению спроса на продукцию.</w:t>
      </w:r>
    </w:p>
    <w:p w:rsidR="0020778C" w:rsidRPr="009D39EA" w:rsidRDefault="00731C02" w:rsidP="009D39EA">
      <w:pPr>
        <w:spacing w:line="360" w:lineRule="auto"/>
        <w:ind w:firstLine="709"/>
        <w:jc w:val="both"/>
        <w:rPr>
          <w:color w:val="000000"/>
          <w:sz w:val="28"/>
          <w:szCs w:val="28"/>
        </w:rPr>
      </w:pPr>
      <w:r w:rsidRPr="009D39EA">
        <w:rPr>
          <w:color w:val="000000"/>
          <w:sz w:val="28"/>
          <w:szCs w:val="28"/>
        </w:rPr>
        <w:t>Таким образом, в результате анализа внешней среды для рассматриваемого предприятия существуют как угрозы, так и возможности. Поэтому деятельность предприятия должна строиться с учетом того, чтобы использовать возможности и избегать или по возможности максимально снижать отрицательное воздействие внешней среды.</w:t>
      </w:r>
    </w:p>
    <w:p w:rsidR="00AB1CB5" w:rsidRPr="009D39EA" w:rsidRDefault="00AB1CB5" w:rsidP="009D39EA">
      <w:pPr>
        <w:shd w:val="clear" w:color="auto" w:fill="FFFFFF"/>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1.2 </w:t>
      </w:r>
      <w:r w:rsidR="009406FE" w:rsidRPr="009D39EA">
        <w:rPr>
          <w:b/>
          <w:color w:val="000000"/>
          <w:sz w:val="28"/>
          <w:szCs w:val="28"/>
        </w:rPr>
        <w:t>Оценка конкурентных сил</w:t>
      </w:r>
    </w:p>
    <w:p w:rsidR="00836D7B" w:rsidRPr="009D39EA" w:rsidRDefault="00836D7B" w:rsidP="009D39EA">
      <w:pPr>
        <w:spacing w:line="360" w:lineRule="auto"/>
        <w:ind w:firstLine="709"/>
        <w:jc w:val="both"/>
        <w:rPr>
          <w:color w:val="000000"/>
          <w:sz w:val="28"/>
          <w:szCs w:val="28"/>
        </w:rPr>
      </w:pPr>
    </w:p>
    <w:p w:rsidR="007C2121" w:rsidRPr="009D39EA" w:rsidRDefault="00476C2B" w:rsidP="009D39EA">
      <w:pPr>
        <w:shd w:val="clear" w:color="auto" w:fill="FFFFFF"/>
        <w:spacing w:line="360" w:lineRule="auto"/>
        <w:ind w:firstLine="709"/>
        <w:jc w:val="both"/>
        <w:rPr>
          <w:color w:val="000000"/>
          <w:sz w:val="28"/>
          <w:szCs w:val="28"/>
        </w:rPr>
      </w:pPr>
      <w:r w:rsidRPr="009D39EA">
        <w:rPr>
          <w:color w:val="000000"/>
          <w:sz w:val="28"/>
          <w:szCs w:val="28"/>
        </w:rPr>
        <w:t>В связи с увеличением количества продаваемых автомобилей а</w:t>
      </w:r>
      <w:r w:rsidR="007C2121" w:rsidRPr="009D39EA">
        <w:rPr>
          <w:color w:val="000000"/>
          <w:sz w:val="28"/>
          <w:szCs w:val="28"/>
        </w:rPr>
        <w:t xml:space="preserve">вторынок России можно охарактеризовать как растущий, </w:t>
      </w:r>
      <w:r w:rsidRPr="009D39EA">
        <w:rPr>
          <w:color w:val="000000"/>
          <w:sz w:val="28"/>
          <w:szCs w:val="28"/>
        </w:rPr>
        <w:t>отечественные производители испытывают серьезное конкурентное давление со стороны иностранных производителей.</w:t>
      </w:r>
    </w:p>
    <w:p w:rsidR="00476C2B" w:rsidRPr="009D39EA" w:rsidRDefault="00476C2B" w:rsidP="009D39EA">
      <w:pPr>
        <w:autoSpaceDE w:val="0"/>
        <w:autoSpaceDN w:val="0"/>
        <w:adjustRightInd w:val="0"/>
        <w:spacing w:line="360" w:lineRule="auto"/>
        <w:ind w:firstLine="709"/>
        <w:jc w:val="both"/>
        <w:rPr>
          <w:color w:val="000000"/>
          <w:sz w:val="28"/>
          <w:szCs w:val="28"/>
        </w:rPr>
      </w:pPr>
      <w:r w:rsidRPr="009D39EA">
        <w:rPr>
          <w:color w:val="000000"/>
          <w:sz w:val="28"/>
          <w:szCs w:val="28"/>
        </w:rPr>
        <w:t>Бурный рост продаж иномарок на территории России начался в начале 90</w:t>
      </w:r>
      <w:r w:rsidR="009D39EA">
        <w:rPr>
          <w:color w:val="000000"/>
          <w:sz w:val="28"/>
          <w:szCs w:val="28"/>
        </w:rPr>
        <w:t>-</w:t>
      </w:r>
      <w:r w:rsidR="009D39EA" w:rsidRPr="009D39EA">
        <w:rPr>
          <w:color w:val="000000"/>
          <w:sz w:val="28"/>
          <w:szCs w:val="28"/>
        </w:rPr>
        <w:t>х</w:t>
      </w:r>
      <w:r w:rsidRPr="009D39EA">
        <w:rPr>
          <w:color w:val="000000"/>
          <w:sz w:val="28"/>
          <w:szCs w:val="28"/>
        </w:rPr>
        <w:t xml:space="preserve"> годов. </w:t>
      </w:r>
      <w:r w:rsidR="00C85420" w:rsidRPr="009D39EA">
        <w:rPr>
          <w:color w:val="000000"/>
          <w:sz w:val="28"/>
          <w:szCs w:val="28"/>
        </w:rPr>
        <w:t>С</w:t>
      </w:r>
      <w:r w:rsidRPr="009D39EA">
        <w:rPr>
          <w:color w:val="000000"/>
          <w:sz w:val="28"/>
          <w:szCs w:val="28"/>
        </w:rPr>
        <w:t xml:space="preserve"> 1 февраля 1993</w:t>
      </w:r>
      <w:r w:rsidR="009D39EA">
        <w:rPr>
          <w:color w:val="000000"/>
          <w:sz w:val="28"/>
          <w:szCs w:val="28"/>
        </w:rPr>
        <w:t> </w:t>
      </w:r>
      <w:r w:rsidR="009D39EA" w:rsidRPr="009D39EA">
        <w:rPr>
          <w:color w:val="000000"/>
          <w:sz w:val="28"/>
          <w:szCs w:val="28"/>
        </w:rPr>
        <w:t>г</w:t>
      </w:r>
      <w:r w:rsidR="00B51E0F" w:rsidRPr="009D39EA">
        <w:rPr>
          <w:color w:val="000000"/>
          <w:sz w:val="28"/>
          <w:szCs w:val="28"/>
        </w:rPr>
        <w:t>.</w:t>
      </w:r>
      <w:r w:rsidRPr="009D39EA">
        <w:rPr>
          <w:color w:val="000000"/>
          <w:sz w:val="28"/>
          <w:szCs w:val="28"/>
        </w:rPr>
        <w:t xml:space="preserve"> был установлен первый серьезный таможенный барьер на пути иномарок в Россию, ввозимых официально юридическими лицами. С введением НДС и акцизного налога на ввоз автомобилей из-за границы планка совокупных таможенных платежей в одночасье поднялась с 25 до 8</w:t>
      </w:r>
      <w:r w:rsidR="009D39EA" w:rsidRPr="009D39EA">
        <w:rPr>
          <w:color w:val="000000"/>
          <w:sz w:val="28"/>
          <w:szCs w:val="28"/>
        </w:rPr>
        <w:t>0</w:t>
      </w:r>
      <w:r w:rsidR="009D39EA">
        <w:rPr>
          <w:color w:val="000000"/>
          <w:sz w:val="28"/>
          <w:szCs w:val="28"/>
        </w:rPr>
        <w:t>%</w:t>
      </w:r>
      <w:r w:rsidRPr="009D39EA">
        <w:rPr>
          <w:color w:val="000000"/>
          <w:sz w:val="28"/>
          <w:szCs w:val="28"/>
        </w:rPr>
        <w:t>. Тем не менее</w:t>
      </w:r>
      <w:r w:rsidR="009D39EA">
        <w:rPr>
          <w:color w:val="000000"/>
          <w:sz w:val="28"/>
          <w:szCs w:val="28"/>
          <w:lang w:val="uk-UA"/>
        </w:rPr>
        <w:t>,</w:t>
      </w:r>
      <w:r w:rsidRPr="009D39EA">
        <w:rPr>
          <w:color w:val="000000"/>
          <w:sz w:val="28"/>
          <w:szCs w:val="28"/>
        </w:rPr>
        <w:t xml:space="preserve"> за период 1991</w:t>
      </w:r>
      <w:r w:rsidR="009D39EA">
        <w:rPr>
          <w:color w:val="000000"/>
          <w:sz w:val="28"/>
          <w:szCs w:val="28"/>
        </w:rPr>
        <w:t>–</w:t>
      </w:r>
      <w:r w:rsidR="009D39EA" w:rsidRPr="009D39EA">
        <w:rPr>
          <w:color w:val="000000"/>
          <w:sz w:val="28"/>
          <w:szCs w:val="28"/>
        </w:rPr>
        <w:t>1</w:t>
      </w:r>
      <w:r w:rsidRPr="009D39EA">
        <w:rPr>
          <w:color w:val="000000"/>
          <w:sz w:val="28"/>
          <w:szCs w:val="28"/>
        </w:rPr>
        <w:t>994</w:t>
      </w:r>
      <w:r w:rsidR="009D39EA">
        <w:rPr>
          <w:color w:val="000000"/>
          <w:sz w:val="28"/>
          <w:szCs w:val="28"/>
        </w:rPr>
        <w:t> </w:t>
      </w:r>
      <w:r w:rsidR="009D39EA" w:rsidRPr="009D39EA">
        <w:rPr>
          <w:color w:val="000000"/>
          <w:sz w:val="28"/>
          <w:szCs w:val="28"/>
        </w:rPr>
        <w:t>гг</w:t>
      </w:r>
      <w:r w:rsidR="00B51E0F" w:rsidRPr="009D39EA">
        <w:rPr>
          <w:color w:val="000000"/>
          <w:sz w:val="28"/>
          <w:szCs w:val="28"/>
        </w:rPr>
        <w:t>.</w:t>
      </w:r>
      <w:r w:rsidRPr="009D39EA">
        <w:rPr>
          <w:color w:val="000000"/>
          <w:sz w:val="28"/>
          <w:szCs w:val="28"/>
        </w:rPr>
        <w:t xml:space="preserve"> количество иномарок в российском автопарке выросло в пять раз. В Россию начали приходить иностранные компании, открывать представительства, начались первые официальные поставки. В 1995</w:t>
      </w:r>
      <w:r w:rsidR="009D39EA">
        <w:rPr>
          <w:color w:val="000000"/>
          <w:sz w:val="28"/>
          <w:szCs w:val="28"/>
        </w:rPr>
        <w:t> </w:t>
      </w:r>
      <w:r w:rsidR="009D39EA" w:rsidRPr="009D39EA">
        <w:rPr>
          <w:color w:val="000000"/>
          <w:sz w:val="28"/>
          <w:szCs w:val="28"/>
        </w:rPr>
        <w:t>г</w:t>
      </w:r>
      <w:r w:rsidR="00B51E0F" w:rsidRPr="009D39EA">
        <w:rPr>
          <w:color w:val="000000"/>
          <w:sz w:val="28"/>
          <w:szCs w:val="28"/>
        </w:rPr>
        <w:t>.</w:t>
      </w:r>
      <w:r w:rsidRPr="009D39EA">
        <w:rPr>
          <w:color w:val="000000"/>
          <w:sz w:val="28"/>
          <w:szCs w:val="28"/>
        </w:rPr>
        <w:t xml:space="preserve"> парк иномарок в России насчитывал уже более миллиона автомобилей, а к концу 1997</w:t>
      </w:r>
      <w:r w:rsidR="009D39EA">
        <w:rPr>
          <w:color w:val="000000"/>
          <w:sz w:val="28"/>
          <w:szCs w:val="28"/>
        </w:rPr>
        <w:t> </w:t>
      </w:r>
      <w:r w:rsidR="009D39EA" w:rsidRPr="009D39EA">
        <w:rPr>
          <w:color w:val="000000"/>
          <w:sz w:val="28"/>
          <w:szCs w:val="28"/>
        </w:rPr>
        <w:t>г</w:t>
      </w:r>
      <w:r w:rsidR="00B51E0F" w:rsidRPr="009D39EA">
        <w:rPr>
          <w:color w:val="000000"/>
          <w:sz w:val="28"/>
          <w:szCs w:val="28"/>
        </w:rPr>
        <w:t>.</w:t>
      </w:r>
      <w:r w:rsidRPr="009D39EA">
        <w:rPr>
          <w:color w:val="000000"/>
          <w:sz w:val="28"/>
          <w:szCs w:val="28"/>
        </w:rPr>
        <w:t xml:space="preserve"> превысил двухмиллионную отметку. Кризис 1998</w:t>
      </w:r>
      <w:r w:rsidR="009D39EA">
        <w:rPr>
          <w:color w:val="000000"/>
          <w:sz w:val="28"/>
          <w:szCs w:val="28"/>
        </w:rPr>
        <w:t> </w:t>
      </w:r>
      <w:r w:rsidR="009D39EA" w:rsidRPr="009D39EA">
        <w:rPr>
          <w:color w:val="000000"/>
          <w:sz w:val="28"/>
          <w:szCs w:val="28"/>
        </w:rPr>
        <w:t>г</w:t>
      </w:r>
      <w:r w:rsidR="00B51E0F" w:rsidRPr="009D39EA">
        <w:rPr>
          <w:color w:val="000000"/>
          <w:sz w:val="28"/>
          <w:szCs w:val="28"/>
        </w:rPr>
        <w:t>.</w:t>
      </w:r>
      <w:r w:rsidRPr="009D39EA">
        <w:rPr>
          <w:color w:val="000000"/>
          <w:sz w:val="28"/>
          <w:szCs w:val="28"/>
        </w:rPr>
        <w:t xml:space="preserve"> снизил количество официальных продаж иномарок в два раза, и только с января 2001</w:t>
      </w:r>
      <w:r w:rsidR="009D39EA">
        <w:rPr>
          <w:color w:val="000000"/>
          <w:sz w:val="28"/>
          <w:szCs w:val="28"/>
        </w:rPr>
        <w:t> </w:t>
      </w:r>
      <w:r w:rsidR="009D39EA" w:rsidRPr="009D39EA">
        <w:rPr>
          <w:color w:val="000000"/>
          <w:sz w:val="28"/>
          <w:szCs w:val="28"/>
        </w:rPr>
        <w:t>г</w:t>
      </w:r>
      <w:r w:rsidR="00B51E0F" w:rsidRPr="009D39EA">
        <w:rPr>
          <w:color w:val="000000"/>
          <w:sz w:val="28"/>
          <w:szCs w:val="28"/>
        </w:rPr>
        <w:t>.</w:t>
      </w:r>
      <w:r w:rsidRPr="009D39EA">
        <w:rPr>
          <w:color w:val="000000"/>
          <w:sz w:val="28"/>
          <w:szCs w:val="28"/>
        </w:rPr>
        <w:t xml:space="preserve"> начался планомерный ежемесячный рост продаж.</w:t>
      </w:r>
    </w:p>
    <w:p w:rsidR="00476C2B" w:rsidRDefault="00476C2B" w:rsidP="009D39EA">
      <w:pPr>
        <w:autoSpaceDE w:val="0"/>
        <w:autoSpaceDN w:val="0"/>
        <w:adjustRightInd w:val="0"/>
        <w:spacing w:line="360" w:lineRule="auto"/>
        <w:ind w:firstLine="709"/>
        <w:jc w:val="both"/>
        <w:rPr>
          <w:color w:val="000000"/>
          <w:sz w:val="28"/>
          <w:szCs w:val="28"/>
          <w:lang w:val="uk-UA"/>
        </w:rPr>
      </w:pPr>
      <w:r w:rsidRPr="009D39EA">
        <w:rPr>
          <w:color w:val="000000"/>
          <w:sz w:val="28"/>
          <w:szCs w:val="28"/>
        </w:rPr>
        <w:t>В 2003</w:t>
      </w:r>
      <w:r w:rsidR="009D39EA">
        <w:rPr>
          <w:color w:val="000000"/>
          <w:sz w:val="28"/>
          <w:szCs w:val="28"/>
        </w:rPr>
        <w:t> </w:t>
      </w:r>
      <w:r w:rsidR="009D39EA" w:rsidRPr="009D39EA">
        <w:rPr>
          <w:color w:val="000000"/>
          <w:sz w:val="28"/>
          <w:szCs w:val="28"/>
        </w:rPr>
        <w:t>г</w:t>
      </w:r>
      <w:r w:rsidR="00B51E0F" w:rsidRPr="009D39EA">
        <w:rPr>
          <w:color w:val="000000"/>
          <w:sz w:val="28"/>
          <w:szCs w:val="28"/>
        </w:rPr>
        <w:t>.</w:t>
      </w:r>
      <w:r w:rsidRPr="009D39EA">
        <w:rPr>
          <w:color w:val="000000"/>
          <w:sz w:val="28"/>
          <w:szCs w:val="28"/>
        </w:rPr>
        <w:t xml:space="preserve"> </w:t>
      </w:r>
      <w:r w:rsidR="00C85420" w:rsidRPr="009D39EA">
        <w:rPr>
          <w:color w:val="000000"/>
          <w:sz w:val="28"/>
          <w:szCs w:val="28"/>
        </w:rPr>
        <w:t>была</w:t>
      </w:r>
      <w:r w:rsidRPr="009D39EA">
        <w:rPr>
          <w:color w:val="000000"/>
          <w:sz w:val="28"/>
          <w:szCs w:val="28"/>
        </w:rPr>
        <w:t xml:space="preserve"> одобр</w:t>
      </w:r>
      <w:r w:rsidR="00C85420" w:rsidRPr="009D39EA">
        <w:rPr>
          <w:color w:val="000000"/>
          <w:sz w:val="28"/>
          <w:szCs w:val="28"/>
        </w:rPr>
        <w:t>ена</w:t>
      </w:r>
      <w:r w:rsidRPr="009D39EA">
        <w:rPr>
          <w:color w:val="000000"/>
          <w:sz w:val="28"/>
          <w:szCs w:val="28"/>
        </w:rPr>
        <w:t xml:space="preserve"> концепци</w:t>
      </w:r>
      <w:r w:rsidR="00C85420" w:rsidRPr="009D39EA">
        <w:rPr>
          <w:color w:val="000000"/>
          <w:sz w:val="28"/>
          <w:szCs w:val="28"/>
        </w:rPr>
        <w:t>я</w:t>
      </w:r>
      <w:r w:rsidRPr="009D39EA">
        <w:rPr>
          <w:color w:val="000000"/>
          <w:sz w:val="28"/>
          <w:szCs w:val="28"/>
        </w:rPr>
        <w:t xml:space="preserve"> развития авто</w:t>
      </w:r>
      <w:r w:rsidR="00B51E0F" w:rsidRPr="009D39EA">
        <w:rPr>
          <w:color w:val="000000"/>
          <w:sz w:val="28"/>
          <w:szCs w:val="28"/>
        </w:rPr>
        <w:t>мобильной промышленности России</w:t>
      </w:r>
      <w:r w:rsidRPr="009D39EA">
        <w:rPr>
          <w:color w:val="000000"/>
          <w:sz w:val="28"/>
          <w:szCs w:val="28"/>
        </w:rPr>
        <w:t>, ориентированн</w:t>
      </w:r>
      <w:r w:rsidR="00B51E0F" w:rsidRPr="009D39EA">
        <w:rPr>
          <w:color w:val="000000"/>
          <w:sz w:val="28"/>
          <w:szCs w:val="28"/>
        </w:rPr>
        <w:t>ая</w:t>
      </w:r>
      <w:r w:rsidRPr="009D39EA">
        <w:rPr>
          <w:color w:val="000000"/>
          <w:sz w:val="28"/>
          <w:szCs w:val="28"/>
        </w:rPr>
        <w:t xml:space="preserve"> на сборочные предприятия с привлечением иностранного капитала. На автомобильный рынок начали активно выходить банковские учреждения, кредитуя потенциальных владельцев автомобилей. В 2003</w:t>
      </w:r>
      <w:r w:rsidR="009D39EA">
        <w:rPr>
          <w:color w:val="000000"/>
          <w:sz w:val="28"/>
          <w:szCs w:val="28"/>
        </w:rPr>
        <w:t> </w:t>
      </w:r>
      <w:r w:rsidR="009D39EA" w:rsidRPr="009D39EA">
        <w:rPr>
          <w:color w:val="000000"/>
          <w:sz w:val="28"/>
          <w:szCs w:val="28"/>
        </w:rPr>
        <w:t>г</w:t>
      </w:r>
      <w:r w:rsidR="00B51E0F" w:rsidRPr="009D39EA">
        <w:rPr>
          <w:color w:val="000000"/>
          <w:sz w:val="28"/>
          <w:szCs w:val="28"/>
        </w:rPr>
        <w:t>.</w:t>
      </w:r>
      <w:r w:rsidRPr="009D39EA">
        <w:rPr>
          <w:color w:val="000000"/>
          <w:sz w:val="28"/>
          <w:szCs w:val="28"/>
        </w:rPr>
        <w:t xml:space="preserve"> этот сегмент вырос на 9</w:t>
      </w:r>
      <w:r w:rsidR="009D39EA" w:rsidRPr="009D39EA">
        <w:rPr>
          <w:color w:val="000000"/>
          <w:sz w:val="28"/>
          <w:szCs w:val="28"/>
        </w:rPr>
        <w:t>4</w:t>
      </w:r>
      <w:r w:rsidR="009D39EA">
        <w:rPr>
          <w:color w:val="000000"/>
          <w:sz w:val="28"/>
          <w:szCs w:val="28"/>
        </w:rPr>
        <w:t>%</w:t>
      </w:r>
      <w:r w:rsidRPr="009D39EA">
        <w:rPr>
          <w:color w:val="000000"/>
          <w:sz w:val="28"/>
          <w:szCs w:val="28"/>
        </w:rPr>
        <w:t xml:space="preserve">, в 2004 </w:t>
      </w:r>
      <w:r w:rsidR="009D39EA">
        <w:rPr>
          <w:color w:val="000000"/>
          <w:sz w:val="28"/>
          <w:szCs w:val="28"/>
        </w:rPr>
        <w:t>–</w:t>
      </w:r>
      <w:r w:rsidR="009D39EA" w:rsidRPr="009D39EA">
        <w:rPr>
          <w:color w:val="000000"/>
          <w:sz w:val="28"/>
          <w:szCs w:val="28"/>
        </w:rPr>
        <w:t xml:space="preserve"> </w:t>
      </w:r>
      <w:r w:rsidRPr="009D39EA">
        <w:rPr>
          <w:color w:val="000000"/>
          <w:sz w:val="28"/>
          <w:szCs w:val="28"/>
        </w:rPr>
        <w:t>на 8</w:t>
      </w:r>
      <w:r w:rsidR="009D39EA" w:rsidRPr="009D39EA">
        <w:rPr>
          <w:color w:val="000000"/>
          <w:sz w:val="28"/>
          <w:szCs w:val="28"/>
        </w:rPr>
        <w:t>8</w:t>
      </w:r>
      <w:r w:rsidR="009D39EA">
        <w:rPr>
          <w:color w:val="000000"/>
          <w:sz w:val="28"/>
          <w:szCs w:val="28"/>
        </w:rPr>
        <w:t>%</w:t>
      </w:r>
      <w:r w:rsidRPr="009D39EA">
        <w:rPr>
          <w:color w:val="000000"/>
          <w:sz w:val="28"/>
          <w:szCs w:val="28"/>
        </w:rPr>
        <w:t xml:space="preserve">, в 2005 </w:t>
      </w:r>
      <w:r w:rsidR="009D39EA">
        <w:rPr>
          <w:color w:val="000000"/>
          <w:sz w:val="28"/>
          <w:szCs w:val="28"/>
        </w:rPr>
        <w:t>–</w:t>
      </w:r>
      <w:r w:rsidR="009D39EA" w:rsidRPr="009D39EA">
        <w:rPr>
          <w:color w:val="000000"/>
          <w:sz w:val="28"/>
          <w:szCs w:val="28"/>
        </w:rPr>
        <w:t xml:space="preserve"> </w:t>
      </w:r>
      <w:r w:rsidRPr="009D39EA">
        <w:rPr>
          <w:color w:val="000000"/>
          <w:sz w:val="28"/>
          <w:szCs w:val="28"/>
        </w:rPr>
        <w:t>на 5</w:t>
      </w:r>
      <w:r w:rsidR="009D39EA" w:rsidRPr="009D39EA">
        <w:rPr>
          <w:color w:val="000000"/>
          <w:sz w:val="28"/>
          <w:szCs w:val="28"/>
        </w:rPr>
        <w:t>1</w:t>
      </w:r>
      <w:r w:rsidR="009D39EA">
        <w:rPr>
          <w:color w:val="000000"/>
          <w:sz w:val="28"/>
          <w:szCs w:val="28"/>
        </w:rPr>
        <w:t>%</w:t>
      </w:r>
      <w:r w:rsidRPr="009D39EA">
        <w:rPr>
          <w:color w:val="000000"/>
          <w:sz w:val="28"/>
          <w:szCs w:val="28"/>
        </w:rPr>
        <w:t xml:space="preserve">, а в 2006 </w:t>
      </w:r>
      <w:r w:rsidR="009D39EA">
        <w:rPr>
          <w:color w:val="000000"/>
          <w:sz w:val="28"/>
          <w:szCs w:val="28"/>
        </w:rPr>
        <w:t>–</w:t>
      </w:r>
      <w:r w:rsidR="009D39EA" w:rsidRPr="009D39EA">
        <w:rPr>
          <w:color w:val="000000"/>
          <w:sz w:val="28"/>
          <w:szCs w:val="28"/>
        </w:rPr>
        <w:t xml:space="preserve"> </w:t>
      </w:r>
      <w:r w:rsidRPr="009D39EA">
        <w:rPr>
          <w:color w:val="000000"/>
          <w:sz w:val="28"/>
          <w:szCs w:val="28"/>
        </w:rPr>
        <w:t>на 6</w:t>
      </w:r>
      <w:r w:rsidR="009D39EA" w:rsidRPr="009D39EA">
        <w:rPr>
          <w:color w:val="000000"/>
          <w:sz w:val="28"/>
          <w:szCs w:val="28"/>
        </w:rPr>
        <w:t>6</w:t>
      </w:r>
      <w:r w:rsidR="009D39EA">
        <w:rPr>
          <w:color w:val="000000"/>
          <w:sz w:val="28"/>
          <w:szCs w:val="28"/>
        </w:rPr>
        <w:t>%</w:t>
      </w:r>
      <w:r w:rsidRPr="009D39EA">
        <w:rPr>
          <w:color w:val="000000"/>
          <w:sz w:val="28"/>
          <w:szCs w:val="28"/>
        </w:rPr>
        <w:t>. По итогам 2006</w:t>
      </w:r>
      <w:r w:rsidR="009D39EA">
        <w:rPr>
          <w:color w:val="000000"/>
          <w:sz w:val="28"/>
          <w:szCs w:val="28"/>
        </w:rPr>
        <w:t> </w:t>
      </w:r>
      <w:r w:rsidR="009D39EA" w:rsidRPr="009D39EA">
        <w:rPr>
          <w:color w:val="000000"/>
          <w:sz w:val="28"/>
          <w:szCs w:val="28"/>
        </w:rPr>
        <w:t>г</w:t>
      </w:r>
      <w:r w:rsidR="00AB1CB5" w:rsidRPr="009D39EA">
        <w:rPr>
          <w:color w:val="000000"/>
          <w:sz w:val="28"/>
          <w:szCs w:val="28"/>
        </w:rPr>
        <w:t>.</w:t>
      </w:r>
      <w:r w:rsidRPr="009D39EA">
        <w:rPr>
          <w:color w:val="000000"/>
          <w:sz w:val="28"/>
          <w:szCs w:val="28"/>
        </w:rPr>
        <w:t xml:space="preserve"> в России была преодолена планка в 1 млн</w:t>
      </w:r>
      <w:r w:rsidR="00AB1CB5" w:rsidRPr="009D39EA">
        <w:rPr>
          <w:color w:val="000000"/>
          <w:sz w:val="28"/>
          <w:szCs w:val="28"/>
        </w:rPr>
        <w:t>.</w:t>
      </w:r>
      <w:r w:rsidRPr="009D39EA">
        <w:rPr>
          <w:color w:val="000000"/>
          <w:sz w:val="28"/>
          <w:szCs w:val="28"/>
        </w:rPr>
        <w:t xml:space="preserve"> новых иномарок в год. В целом российский рынок вырос до 2 млн. единиц и вышел на пятое место в Европе и восьмое </w:t>
      </w:r>
      <w:r w:rsidR="009D39EA">
        <w:rPr>
          <w:color w:val="000000"/>
          <w:sz w:val="28"/>
          <w:szCs w:val="28"/>
        </w:rPr>
        <w:t>–</w:t>
      </w:r>
      <w:r w:rsidR="009D39EA" w:rsidRPr="009D39EA">
        <w:rPr>
          <w:color w:val="000000"/>
          <w:sz w:val="28"/>
          <w:szCs w:val="28"/>
        </w:rPr>
        <w:t xml:space="preserve"> </w:t>
      </w:r>
      <w:r w:rsidRPr="009D39EA">
        <w:rPr>
          <w:color w:val="000000"/>
          <w:sz w:val="28"/>
          <w:szCs w:val="28"/>
        </w:rPr>
        <w:t>в мире</w:t>
      </w:r>
      <w:r w:rsidR="00C85420" w:rsidRPr="009D39EA">
        <w:rPr>
          <w:color w:val="000000"/>
          <w:sz w:val="28"/>
          <w:szCs w:val="28"/>
        </w:rPr>
        <w:t xml:space="preserve"> </w:t>
      </w:r>
      <w:r w:rsidR="00B51E0F" w:rsidRPr="009D39EA">
        <w:rPr>
          <w:color w:val="000000"/>
          <w:sz w:val="28"/>
          <w:szCs w:val="28"/>
        </w:rPr>
        <w:t>(рис</w:t>
      </w:r>
      <w:r w:rsidR="009D39EA" w:rsidRPr="009D39EA">
        <w:rPr>
          <w:color w:val="000000"/>
          <w:sz w:val="28"/>
          <w:szCs w:val="28"/>
        </w:rPr>
        <w:t>.</w:t>
      </w:r>
      <w:r w:rsidR="009D39EA">
        <w:rPr>
          <w:color w:val="000000"/>
          <w:sz w:val="28"/>
          <w:szCs w:val="28"/>
        </w:rPr>
        <w:t> </w:t>
      </w:r>
      <w:r w:rsidR="009D39EA" w:rsidRPr="009D39EA">
        <w:rPr>
          <w:color w:val="000000"/>
          <w:sz w:val="28"/>
          <w:szCs w:val="28"/>
        </w:rPr>
        <w:t>3,4</w:t>
      </w:r>
      <w:r w:rsidR="00B51E0F" w:rsidRPr="009D39EA">
        <w:rPr>
          <w:color w:val="000000"/>
          <w:sz w:val="28"/>
          <w:szCs w:val="28"/>
        </w:rPr>
        <w:t>.)</w:t>
      </w:r>
      <w:r w:rsidR="00513320" w:rsidRPr="009D39EA">
        <w:rPr>
          <w:color w:val="000000"/>
          <w:sz w:val="28"/>
          <w:szCs w:val="28"/>
        </w:rPr>
        <w:t xml:space="preserve"> </w:t>
      </w:r>
      <w:r w:rsidR="00513320" w:rsidRPr="009D39EA">
        <w:rPr>
          <w:color w:val="000000"/>
          <w:sz w:val="28"/>
          <w:szCs w:val="28"/>
          <w:lang w:val="en-US"/>
        </w:rPr>
        <w:t>[17</w:t>
      </w:r>
      <w:r w:rsidR="00513320" w:rsidRPr="009D39EA">
        <w:rPr>
          <w:color w:val="000000"/>
          <w:sz w:val="28"/>
          <w:szCs w:val="28"/>
        </w:rPr>
        <w:t xml:space="preserve">, </w:t>
      </w:r>
      <w:r w:rsidR="009D39EA" w:rsidRPr="009D39EA">
        <w:rPr>
          <w:color w:val="000000"/>
          <w:sz w:val="28"/>
          <w:szCs w:val="28"/>
        </w:rPr>
        <w:t>с.</w:t>
      </w:r>
      <w:r w:rsidR="009D39EA">
        <w:rPr>
          <w:color w:val="000000"/>
          <w:sz w:val="28"/>
          <w:szCs w:val="28"/>
        </w:rPr>
        <w:t> </w:t>
      </w:r>
      <w:r w:rsidR="009D39EA" w:rsidRPr="009D39EA">
        <w:rPr>
          <w:color w:val="000000"/>
          <w:sz w:val="28"/>
          <w:szCs w:val="28"/>
        </w:rPr>
        <w:t>3</w:t>
      </w:r>
      <w:r w:rsidR="00513320" w:rsidRPr="009D39EA">
        <w:rPr>
          <w:color w:val="000000"/>
          <w:sz w:val="28"/>
          <w:szCs w:val="28"/>
          <w:lang w:val="en-US"/>
        </w:rPr>
        <w:t>]</w:t>
      </w:r>
      <w:r w:rsidRPr="009D39EA">
        <w:rPr>
          <w:color w:val="000000"/>
          <w:sz w:val="28"/>
          <w:szCs w:val="28"/>
        </w:rPr>
        <w:t>.</w:t>
      </w:r>
    </w:p>
    <w:p w:rsidR="009D39EA" w:rsidRPr="009D39EA" w:rsidRDefault="009D39EA" w:rsidP="009D39EA">
      <w:pPr>
        <w:autoSpaceDE w:val="0"/>
        <w:autoSpaceDN w:val="0"/>
        <w:adjustRightInd w:val="0"/>
        <w:spacing w:line="360" w:lineRule="auto"/>
        <w:ind w:firstLine="709"/>
        <w:jc w:val="both"/>
        <w:rPr>
          <w:color w:val="000000"/>
          <w:sz w:val="28"/>
          <w:szCs w:val="28"/>
        </w:rPr>
      </w:pPr>
      <w:r w:rsidRPr="009D39EA">
        <w:rPr>
          <w:color w:val="000000"/>
          <w:sz w:val="28"/>
          <w:szCs w:val="28"/>
        </w:rPr>
        <w:t>Рассмотрим основные факторы, позволяющие автомобильному рынку в России развиваться быстрыми темпами.</w:t>
      </w:r>
    </w:p>
    <w:p w:rsidR="009D39EA" w:rsidRPr="009D39EA" w:rsidRDefault="009D39EA" w:rsidP="009D39EA">
      <w:pPr>
        <w:autoSpaceDE w:val="0"/>
        <w:autoSpaceDN w:val="0"/>
        <w:adjustRightInd w:val="0"/>
        <w:spacing w:line="360" w:lineRule="auto"/>
        <w:ind w:firstLine="709"/>
        <w:jc w:val="both"/>
        <w:rPr>
          <w:color w:val="000000"/>
          <w:sz w:val="28"/>
          <w:szCs w:val="28"/>
        </w:rPr>
      </w:pPr>
      <w:r w:rsidRPr="009D39EA">
        <w:rPr>
          <w:b/>
          <w:bCs/>
          <w:color w:val="000000"/>
          <w:sz w:val="28"/>
          <w:szCs w:val="28"/>
        </w:rPr>
        <w:t xml:space="preserve">Кредитные ресурсы. </w:t>
      </w:r>
      <w:r w:rsidRPr="009D39EA">
        <w:rPr>
          <w:color w:val="000000"/>
          <w:sz w:val="28"/>
          <w:szCs w:val="28"/>
        </w:rPr>
        <w:t>Объем продаж новых легковых автомобилей как в денежном, так и в количественном выражении растет в первую очередь именно за счет притока кредитных денег. Ставки по кредитам снижаются, сроки кредитования увеличиваются, а условия получения кредитов упрощаются.</w:t>
      </w:r>
    </w:p>
    <w:p w:rsidR="009D39EA" w:rsidRPr="009D39EA" w:rsidRDefault="009D39EA" w:rsidP="009D39EA">
      <w:pPr>
        <w:autoSpaceDE w:val="0"/>
        <w:autoSpaceDN w:val="0"/>
        <w:adjustRightInd w:val="0"/>
        <w:spacing w:line="360" w:lineRule="auto"/>
        <w:ind w:firstLine="709"/>
        <w:jc w:val="both"/>
        <w:rPr>
          <w:color w:val="000000"/>
          <w:sz w:val="28"/>
          <w:szCs w:val="28"/>
        </w:rPr>
      </w:pPr>
    </w:p>
    <w:p w:rsidR="007203A0" w:rsidRPr="009D39EA" w:rsidRDefault="00FE396B" w:rsidP="009D39EA">
      <w:pPr>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351pt;height:166.5pt">
            <v:imagedata r:id="rId8" o:title=""/>
          </v:shape>
        </w:pict>
      </w:r>
    </w:p>
    <w:p w:rsidR="007203A0" w:rsidRDefault="009D39EA" w:rsidP="009D39EA">
      <w:pPr>
        <w:autoSpaceDE w:val="0"/>
        <w:autoSpaceDN w:val="0"/>
        <w:adjustRightInd w:val="0"/>
        <w:spacing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3</w:t>
      </w:r>
      <w:r w:rsidR="00C85420" w:rsidRPr="009D39EA">
        <w:rPr>
          <w:color w:val="000000"/>
          <w:sz w:val="28"/>
          <w:szCs w:val="28"/>
        </w:rPr>
        <w:t xml:space="preserve">. </w:t>
      </w:r>
      <w:r w:rsidR="007203A0" w:rsidRPr="009D39EA">
        <w:rPr>
          <w:color w:val="000000"/>
          <w:sz w:val="28"/>
          <w:szCs w:val="28"/>
        </w:rPr>
        <w:t>Динам</w:t>
      </w:r>
      <w:r>
        <w:rPr>
          <w:color w:val="000000"/>
          <w:sz w:val="28"/>
          <w:szCs w:val="28"/>
        </w:rPr>
        <w:t>ика автомобильного рынка России</w:t>
      </w:r>
    </w:p>
    <w:p w:rsidR="009D39EA" w:rsidRPr="009D39EA" w:rsidRDefault="009D39EA" w:rsidP="009D39EA">
      <w:pPr>
        <w:autoSpaceDE w:val="0"/>
        <w:autoSpaceDN w:val="0"/>
        <w:adjustRightInd w:val="0"/>
        <w:spacing w:line="360" w:lineRule="auto"/>
        <w:ind w:firstLine="709"/>
        <w:jc w:val="both"/>
        <w:rPr>
          <w:color w:val="000000"/>
          <w:sz w:val="28"/>
          <w:szCs w:val="28"/>
          <w:lang w:val="uk-UA"/>
        </w:rPr>
      </w:pPr>
    </w:p>
    <w:p w:rsidR="007203A0" w:rsidRPr="009D39EA" w:rsidRDefault="00FE396B" w:rsidP="009D39EA">
      <w:pPr>
        <w:spacing w:line="360" w:lineRule="auto"/>
        <w:ind w:firstLine="709"/>
        <w:jc w:val="both"/>
        <w:rPr>
          <w:color w:val="000000"/>
          <w:sz w:val="28"/>
          <w:szCs w:val="28"/>
        </w:rPr>
      </w:pPr>
      <w:r>
        <w:rPr>
          <w:color w:val="000000"/>
          <w:sz w:val="28"/>
          <w:szCs w:val="28"/>
        </w:rPr>
        <w:pict>
          <v:shape id="_x0000_i1027" type="#_x0000_t75" style="width:325.5pt;height:187.5pt">
            <v:imagedata r:id="rId9" o:title=""/>
          </v:shape>
        </w:pict>
      </w:r>
    </w:p>
    <w:p w:rsidR="007203A0" w:rsidRPr="009D39EA" w:rsidRDefault="009D39EA" w:rsidP="009D39EA">
      <w:pPr>
        <w:spacing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4</w:t>
      </w:r>
      <w:r w:rsidR="00C85420" w:rsidRPr="009D39EA">
        <w:rPr>
          <w:color w:val="000000"/>
          <w:sz w:val="28"/>
          <w:szCs w:val="28"/>
        </w:rPr>
        <w:t xml:space="preserve">. </w:t>
      </w:r>
      <w:r w:rsidR="007203A0" w:rsidRPr="009D39EA">
        <w:rPr>
          <w:color w:val="000000"/>
          <w:sz w:val="28"/>
          <w:szCs w:val="28"/>
        </w:rPr>
        <w:t>Динамика производства автомоб</w:t>
      </w:r>
      <w:r>
        <w:rPr>
          <w:color w:val="000000"/>
          <w:sz w:val="28"/>
          <w:szCs w:val="28"/>
        </w:rPr>
        <w:t>илей иностранных марок в России</w:t>
      </w:r>
    </w:p>
    <w:p w:rsidR="007203A0" w:rsidRPr="009D39EA" w:rsidRDefault="007203A0" w:rsidP="009D39EA">
      <w:pPr>
        <w:autoSpaceDE w:val="0"/>
        <w:autoSpaceDN w:val="0"/>
        <w:adjustRightInd w:val="0"/>
        <w:spacing w:line="360" w:lineRule="auto"/>
        <w:ind w:firstLine="709"/>
        <w:jc w:val="both"/>
        <w:rPr>
          <w:color w:val="000000"/>
          <w:sz w:val="28"/>
          <w:szCs w:val="28"/>
        </w:rPr>
      </w:pPr>
    </w:p>
    <w:p w:rsidR="00476C2B" w:rsidRPr="009D39EA" w:rsidRDefault="00AB1CB5" w:rsidP="009D39EA">
      <w:pPr>
        <w:autoSpaceDE w:val="0"/>
        <w:autoSpaceDN w:val="0"/>
        <w:adjustRightInd w:val="0"/>
        <w:spacing w:line="360" w:lineRule="auto"/>
        <w:ind w:firstLine="709"/>
        <w:jc w:val="both"/>
        <w:rPr>
          <w:color w:val="000000"/>
          <w:sz w:val="28"/>
          <w:szCs w:val="28"/>
        </w:rPr>
      </w:pPr>
      <w:r w:rsidRPr="009D39EA">
        <w:rPr>
          <w:color w:val="000000"/>
          <w:sz w:val="28"/>
          <w:szCs w:val="28"/>
        </w:rPr>
        <w:t>В</w:t>
      </w:r>
      <w:r w:rsidR="00476C2B" w:rsidRPr="009D39EA">
        <w:rPr>
          <w:color w:val="000000"/>
          <w:sz w:val="28"/>
          <w:szCs w:val="28"/>
        </w:rPr>
        <w:t xml:space="preserve"> 2006</w:t>
      </w:r>
      <w:r w:rsidR="009D39EA">
        <w:rPr>
          <w:color w:val="000000"/>
          <w:sz w:val="28"/>
          <w:szCs w:val="28"/>
        </w:rPr>
        <w:t> </w:t>
      </w:r>
      <w:r w:rsidR="009D39EA" w:rsidRPr="009D39EA">
        <w:rPr>
          <w:color w:val="000000"/>
          <w:sz w:val="28"/>
          <w:szCs w:val="28"/>
        </w:rPr>
        <w:t>г</w:t>
      </w:r>
      <w:r w:rsidRPr="009D39EA">
        <w:rPr>
          <w:color w:val="000000"/>
          <w:sz w:val="28"/>
          <w:szCs w:val="28"/>
        </w:rPr>
        <w:t>.</w:t>
      </w:r>
      <w:r w:rsidR="00476C2B" w:rsidRPr="009D39EA">
        <w:rPr>
          <w:color w:val="000000"/>
          <w:sz w:val="28"/>
          <w:szCs w:val="28"/>
        </w:rPr>
        <w:t xml:space="preserve"> с использованием кредитных схем было продано более 4</w:t>
      </w:r>
      <w:r w:rsidR="009D39EA" w:rsidRPr="009D39EA">
        <w:rPr>
          <w:color w:val="000000"/>
          <w:sz w:val="28"/>
          <w:szCs w:val="28"/>
        </w:rPr>
        <w:t>0</w:t>
      </w:r>
      <w:r w:rsidR="009D39EA">
        <w:rPr>
          <w:color w:val="000000"/>
          <w:sz w:val="28"/>
          <w:szCs w:val="28"/>
        </w:rPr>
        <w:t>%</w:t>
      </w:r>
      <w:r w:rsidR="00476C2B" w:rsidRPr="009D39EA">
        <w:rPr>
          <w:color w:val="000000"/>
          <w:sz w:val="28"/>
          <w:szCs w:val="28"/>
        </w:rPr>
        <w:t xml:space="preserve"> новых легковых автомобилей </w:t>
      </w:r>
      <w:r w:rsidR="009D39EA">
        <w:rPr>
          <w:color w:val="000000"/>
          <w:sz w:val="28"/>
          <w:szCs w:val="28"/>
        </w:rPr>
        <w:t>–</w:t>
      </w:r>
      <w:r w:rsidR="009D39EA" w:rsidRPr="009D39EA">
        <w:rPr>
          <w:color w:val="000000"/>
          <w:sz w:val="28"/>
          <w:szCs w:val="28"/>
        </w:rPr>
        <w:t xml:space="preserve"> </w:t>
      </w:r>
      <w:r w:rsidR="00476C2B" w:rsidRPr="009D39EA">
        <w:rPr>
          <w:color w:val="000000"/>
          <w:sz w:val="28"/>
          <w:szCs w:val="28"/>
        </w:rPr>
        <w:t>750 тысяч. Емкость рынка автокредитования составила около 9 млрд. USD, в том числе порядка 6 млрд. USD пришлось на сегмент новых иномарок.</w:t>
      </w:r>
    </w:p>
    <w:p w:rsidR="00476C2B" w:rsidRPr="009D39EA" w:rsidRDefault="00476C2B" w:rsidP="009D39EA">
      <w:pPr>
        <w:autoSpaceDE w:val="0"/>
        <w:autoSpaceDN w:val="0"/>
        <w:adjustRightInd w:val="0"/>
        <w:spacing w:line="360" w:lineRule="auto"/>
        <w:ind w:firstLine="709"/>
        <w:jc w:val="both"/>
        <w:rPr>
          <w:color w:val="000000"/>
          <w:sz w:val="28"/>
          <w:szCs w:val="28"/>
        </w:rPr>
      </w:pPr>
      <w:r w:rsidRPr="009D39EA">
        <w:rPr>
          <w:b/>
          <w:bCs/>
          <w:color w:val="000000"/>
          <w:sz w:val="28"/>
          <w:szCs w:val="28"/>
        </w:rPr>
        <w:t xml:space="preserve">Дилерские сети. </w:t>
      </w:r>
      <w:r w:rsidRPr="009D39EA">
        <w:rPr>
          <w:color w:val="000000"/>
          <w:sz w:val="28"/>
          <w:szCs w:val="28"/>
        </w:rPr>
        <w:t xml:space="preserve">Росту продаж иномарок способствует развитие дилерских сетей. На начальном этапе вхождения в рынок вся торговля и соответственно последующее обслуживание иномарок были сосредоточены в </w:t>
      </w:r>
      <w:r w:rsidR="00B51E0F" w:rsidRPr="009D39EA">
        <w:rPr>
          <w:color w:val="000000"/>
          <w:sz w:val="28"/>
          <w:szCs w:val="28"/>
        </w:rPr>
        <w:t>крупных городах</w:t>
      </w:r>
      <w:r w:rsidRPr="009D39EA">
        <w:rPr>
          <w:color w:val="000000"/>
          <w:sz w:val="28"/>
          <w:szCs w:val="28"/>
        </w:rPr>
        <w:t>, что на тот момент было экономически оправданно. К началу 2007</w:t>
      </w:r>
      <w:r w:rsidR="009D39EA">
        <w:rPr>
          <w:color w:val="000000"/>
          <w:sz w:val="28"/>
          <w:szCs w:val="28"/>
        </w:rPr>
        <w:t> </w:t>
      </w:r>
      <w:r w:rsidR="009D39EA" w:rsidRPr="009D39EA">
        <w:rPr>
          <w:color w:val="000000"/>
          <w:sz w:val="28"/>
          <w:szCs w:val="28"/>
        </w:rPr>
        <w:t>г</w:t>
      </w:r>
      <w:r w:rsidR="00AB1CB5" w:rsidRPr="009D39EA">
        <w:rPr>
          <w:color w:val="000000"/>
          <w:sz w:val="28"/>
          <w:szCs w:val="28"/>
        </w:rPr>
        <w:t>.</w:t>
      </w:r>
      <w:r w:rsidRPr="009D39EA">
        <w:rPr>
          <w:color w:val="000000"/>
          <w:sz w:val="28"/>
          <w:szCs w:val="28"/>
        </w:rPr>
        <w:t xml:space="preserve"> дилерские сети иностранных брендов на территории России насчитывали порядка 2000 предприятий. Покупка и обслуживание иномарки стали доступны практически в любом крупном городе страны.</w:t>
      </w:r>
    </w:p>
    <w:p w:rsidR="00476C2B" w:rsidRPr="009D39EA" w:rsidRDefault="00476C2B" w:rsidP="009D39EA">
      <w:pPr>
        <w:autoSpaceDE w:val="0"/>
        <w:autoSpaceDN w:val="0"/>
        <w:adjustRightInd w:val="0"/>
        <w:spacing w:line="360" w:lineRule="auto"/>
        <w:ind w:firstLine="709"/>
        <w:jc w:val="both"/>
        <w:rPr>
          <w:color w:val="000000"/>
          <w:sz w:val="28"/>
          <w:szCs w:val="28"/>
        </w:rPr>
      </w:pPr>
      <w:r w:rsidRPr="009D39EA">
        <w:rPr>
          <w:b/>
          <w:bCs/>
          <w:color w:val="000000"/>
          <w:sz w:val="28"/>
          <w:szCs w:val="28"/>
        </w:rPr>
        <w:t xml:space="preserve">Сборочные предприятия. </w:t>
      </w:r>
      <w:r w:rsidRPr="009D39EA">
        <w:rPr>
          <w:color w:val="000000"/>
          <w:sz w:val="28"/>
          <w:szCs w:val="28"/>
        </w:rPr>
        <w:t>Сборочные предприятия иностранных компаний в России начали активно развиваться после принятия концепции в 2003</w:t>
      </w:r>
      <w:r w:rsidR="009D39EA">
        <w:rPr>
          <w:color w:val="000000"/>
          <w:sz w:val="28"/>
          <w:szCs w:val="28"/>
        </w:rPr>
        <w:t> </w:t>
      </w:r>
      <w:r w:rsidR="009D39EA" w:rsidRPr="009D39EA">
        <w:rPr>
          <w:color w:val="000000"/>
          <w:sz w:val="28"/>
          <w:szCs w:val="28"/>
        </w:rPr>
        <w:t>г</w:t>
      </w:r>
      <w:r w:rsidR="00AB1CB5" w:rsidRPr="009D39EA">
        <w:rPr>
          <w:color w:val="000000"/>
          <w:sz w:val="28"/>
          <w:szCs w:val="28"/>
        </w:rPr>
        <w:t>.</w:t>
      </w:r>
      <w:r w:rsidRPr="009D39EA">
        <w:rPr>
          <w:color w:val="000000"/>
          <w:sz w:val="28"/>
          <w:szCs w:val="28"/>
        </w:rPr>
        <w:t xml:space="preserve"> Сборка автомобилей внутри России позволяет сокращать затраты на транспортировку и производство, а также более точно и оперативно реагировать на потребности рынка. Фактически сейчас </w:t>
      </w:r>
      <w:r w:rsidR="00AB1CB5" w:rsidRPr="009D39EA">
        <w:rPr>
          <w:color w:val="000000"/>
          <w:sz w:val="28"/>
          <w:szCs w:val="28"/>
        </w:rPr>
        <w:t>идет</w:t>
      </w:r>
      <w:r w:rsidRPr="009D39EA">
        <w:rPr>
          <w:color w:val="000000"/>
          <w:sz w:val="28"/>
          <w:szCs w:val="28"/>
        </w:rPr>
        <w:t xml:space="preserve"> процесс замещения российско</w:t>
      </w:r>
      <w:r w:rsidR="00AB1CB5" w:rsidRPr="009D39EA">
        <w:rPr>
          <w:color w:val="000000"/>
          <w:sz w:val="28"/>
          <w:szCs w:val="28"/>
        </w:rPr>
        <w:t>й</w:t>
      </w:r>
      <w:r w:rsidRPr="009D39EA">
        <w:rPr>
          <w:color w:val="000000"/>
          <w:sz w:val="28"/>
          <w:szCs w:val="28"/>
        </w:rPr>
        <w:t xml:space="preserve"> авто</w:t>
      </w:r>
      <w:r w:rsidR="00AB1CB5" w:rsidRPr="009D39EA">
        <w:rPr>
          <w:color w:val="000000"/>
          <w:sz w:val="28"/>
          <w:szCs w:val="28"/>
        </w:rPr>
        <w:t xml:space="preserve">мобильной промышленности </w:t>
      </w:r>
      <w:r w:rsidRPr="009D39EA">
        <w:rPr>
          <w:color w:val="000000"/>
          <w:sz w:val="28"/>
          <w:szCs w:val="28"/>
        </w:rPr>
        <w:t>новыми технологиями создания автомобил</w:t>
      </w:r>
      <w:r w:rsidR="00B51E0F" w:rsidRPr="009D39EA">
        <w:rPr>
          <w:color w:val="000000"/>
          <w:sz w:val="28"/>
          <w:szCs w:val="28"/>
        </w:rPr>
        <w:t>ей</w:t>
      </w:r>
      <w:r w:rsidRPr="009D39EA">
        <w:rPr>
          <w:color w:val="000000"/>
          <w:sz w:val="28"/>
          <w:szCs w:val="28"/>
        </w:rPr>
        <w:t>, которые более совершенны и прогрессивны.</w:t>
      </w:r>
    </w:p>
    <w:p w:rsidR="00476C2B" w:rsidRPr="009D39EA" w:rsidRDefault="00476C2B" w:rsidP="009D39EA">
      <w:pPr>
        <w:autoSpaceDE w:val="0"/>
        <w:autoSpaceDN w:val="0"/>
        <w:adjustRightInd w:val="0"/>
        <w:spacing w:line="360" w:lineRule="auto"/>
        <w:ind w:firstLine="709"/>
        <w:jc w:val="both"/>
        <w:rPr>
          <w:color w:val="000000"/>
          <w:sz w:val="28"/>
          <w:szCs w:val="28"/>
        </w:rPr>
      </w:pPr>
      <w:r w:rsidRPr="009D39EA">
        <w:rPr>
          <w:b/>
          <w:bCs/>
          <w:color w:val="000000"/>
          <w:sz w:val="28"/>
          <w:szCs w:val="28"/>
        </w:rPr>
        <w:t xml:space="preserve">«Бюджетные автомобили». </w:t>
      </w:r>
      <w:r w:rsidRPr="009D39EA">
        <w:rPr>
          <w:color w:val="000000"/>
          <w:sz w:val="28"/>
          <w:szCs w:val="28"/>
        </w:rPr>
        <w:t>Иностранные компании выводят на рынок специально разработанные модели автомобилей, созданные для небогатых, но тем не менее быстрорастущих рынков, в том числе российского. Эти модели разработаны с использованием опыта и технологий, применяемых в производстве более дорогих моделей. Такие модели получают менее сложные, а потому более дешевые компоненты и материалы, которые не</w:t>
      </w:r>
      <w:r w:rsidR="00C85420" w:rsidRPr="009D39EA">
        <w:rPr>
          <w:color w:val="000000"/>
          <w:sz w:val="28"/>
          <w:szCs w:val="28"/>
        </w:rPr>
        <w:t xml:space="preserve"> </w:t>
      </w:r>
      <w:r w:rsidRPr="009D39EA">
        <w:rPr>
          <w:color w:val="000000"/>
          <w:sz w:val="28"/>
          <w:szCs w:val="28"/>
        </w:rPr>
        <w:t>влияют на функциональные свойства автомобиля. При этом надежность и качество остаются на уровне мировых аналогов</w:t>
      </w:r>
      <w:r w:rsidR="00B51E0F" w:rsidRPr="009D39EA">
        <w:rPr>
          <w:color w:val="000000"/>
          <w:sz w:val="28"/>
          <w:szCs w:val="28"/>
        </w:rPr>
        <w:t xml:space="preserve"> со стоимостью</w:t>
      </w:r>
      <w:r w:rsidRPr="009D39EA">
        <w:rPr>
          <w:color w:val="000000"/>
          <w:sz w:val="28"/>
          <w:szCs w:val="28"/>
        </w:rPr>
        <w:t xml:space="preserve"> ненамного больш</w:t>
      </w:r>
      <w:r w:rsidR="00B51E0F" w:rsidRPr="009D39EA">
        <w:rPr>
          <w:color w:val="000000"/>
          <w:sz w:val="28"/>
          <w:szCs w:val="28"/>
        </w:rPr>
        <w:t>ей</w:t>
      </w:r>
      <w:r w:rsidRPr="009D39EA">
        <w:rPr>
          <w:color w:val="000000"/>
          <w:sz w:val="28"/>
          <w:szCs w:val="28"/>
        </w:rPr>
        <w:t>, а порой даже равн</w:t>
      </w:r>
      <w:r w:rsidR="00B51E0F" w:rsidRPr="009D39EA">
        <w:rPr>
          <w:color w:val="000000"/>
          <w:sz w:val="28"/>
          <w:szCs w:val="28"/>
        </w:rPr>
        <w:t>ой</w:t>
      </w:r>
      <w:r w:rsidRPr="009D39EA">
        <w:rPr>
          <w:color w:val="000000"/>
          <w:sz w:val="28"/>
          <w:szCs w:val="28"/>
        </w:rPr>
        <w:t xml:space="preserve"> цене отечественного автомобиля.</w:t>
      </w:r>
    </w:p>
    <w:p w:rsidR="00476C2B" w:rsidRPr="009D39EA" w:rsidRDefault="00476C2B" w:rsidP="009D39EA">
      <w:pPr>
        <w:autoSpaceDE w:val="0"/>
        <w:autoSpaceDN w:val="0"/>
        <w:adjustRightInd w:val="0"/>
        <w:spacing w:line="360" w:lineRule="auto"/>
        <w:ind w:firstLine="709"/>
        <w:jc w:val="both"/>
        <w:rPr>
          <w:color w:val="000000"/>
          <w:sz w:val="28"/>
          <w:szCs w:val="28"/>
        </w:rPr>
      </w:pPr>
      <w:r w:rsidRPr="009D39EA">
        <w:rPr>
          <w:b/>
          <w:bCs/>
          <w:color w:val="000000"/>
          <w:sz w:val="28"/>
          <w:szCs w:val="28"/>
        </w:rPr>
        <w:t xml:space="preserve">Человеческий фактор. </w:t>
      </w:r>
      <w:r w:rsidRPr="009D39EA">
        <w:rPr>
          <w:color w:val="000000"/>
          <w:sz w:val="28"/>
          <w:szCs w:val="28"/>
        </w:rPr>
        <w:t>Не последнюю роль сейчас играет человеческий фактор. Владеть иномаркой в России было престижно всегда. Владение же отечественным автомобилем за последние годы все больше становится не</w:t>
      </w:r>
      <w:r w:rsidR="009D39EA">
        <w:rPr>
          <w:color w:val="000000"/>
          <w:sz w:val="28"/>
          <w:szCs w:val="28"/>
          <w:lang w:val="uk-UA"/>
        </w:rPr>
        <w:t xml:space="preserve"> </w:t>
      </w:r>
      <w:r w:rsidRPr="009D39EA">
        <w:rPr>
          <w:color w:val="000000"/>
          <w:sz w:val="28"/>
          <w:szCs w:val="28"/>
        </w:rPr>
        <w:t>престижным.</w:t>
      </w:r>
    </w:p>
    <w:p w:rsidR="00476C2B" w:rsidRPr="009D39EA" w:rsidRDefault="00476C2B" w:rsidP="009D39EA">
      <w:pPr>
        <w:autoSpaceDE w:val="0"/>
        <w:autoSpaceDN w:val="0"/>
        <w:adjustRightInd w:val="0"/>
        <w:spacing w:line="360" w:lineRule="auto"/>
        <w:ind w:firstLine="709"/>
        <w:jc w:val="both"/>
        <w:rPr>
          <w:color w:val="000000"/>
          <w:sz w:val="28"/>
          <w:szCs w:val="28"/>
        </w:rPr>
      </w:pPr>
      <w:r w:rsidRPr="009D39EA">
        <w:rPr>
          <w:color w:val="000000"/>
          <w:sz w:val="28"/>
          <w:szCs w:val="28"/>
        </w:rPr>
        <w:t>Рынок иностранных автомобилей продолжит свой дальнейший рост еще и в силу того, что это дорога в одном направлении. С этого рынка сейчас практически нет и не предвидится оттока покупателей в сегмент рынка автомобилей отечественного производства. Владельцы иномарок очередным своим автомобилем видят только иномарку. Выбор может упасть на новую модель или марку, но возврат к «Волге» или «Ладе» практически исключен.</w:t>
      </w:r>
    </w:p>
    <w:p w:rsidR="00476C2B" w:rsidRPr="009D39EA" w:rsidRDefault="00476C2B" w:rsidP="009D39EA">
      <w:pPr>
        <w:autoSpaceDE w:val="0"/>
        <w:autoSpaceDN w:val="0"/>
        <w:adjustRightInd w:val="0"/>
        <w:spacing w:line="360" w:lineRule="auto"/>
        <w:ind w:firstLine="709"/>
        <w:jc w:val="both"/>
        <w:rPr>
          <w:color w:val="000000"/>
          <w:sz w:val="28"/>
          <w:szCs w:val="28"/>
        </w:rPr>
      </w:pPr>
      <w:r w:rsidRPr="009D39EA">
        <w:rPr>
          <w:color w:val="000000"/>
          <w:sz w:val="28"/>
          <w:szCs w:val="28"/>
        </w:rPr>
        <w:t>Отечественные автомобили по-прежнему отстают от автомобилей зарубежного производства по дизайну, уровню комфорта, качеству изготовления, надежности в эксплуатации и качеству сервиса. А именно этот набор свойств автомобиля выходит сейчас на первый план для потенциальных автовладельцев. Более высокая стоимость обслуживания иномарок компенсируется более редким числом ремонтов. А большой гарантийный период (до 5 лет) добавляет уверенности в правильности выбора.</w:t>
      </w:r>
    </w:p>
    <w:p w:rsidR="00476C2B" w:rsidRPr="009D39EA" w:rsidRDefault="00476C2B" w:rsidP="009D39EA">
      <w:pPr>
        <w:autoSpaceDE w:val="0"/>
        <w:autoSpaceDN w:val="0"/>
        <w:adjustRightInd w:val="0"/>
        <w:spacing w:line="360" w:lineRule="auto"/>
        <w:ind w:firstLine="709"/>
        <w:jc w:val="both"/>
        <w:rPr>
          <w:color w:val="000000"/>
          <w:sz w:val="28"/>
          <w:szCs w:val="28"/>
        </w:rPr>
      </w:pPr>
      <w:r w:rsidRPr="009D39EA">
        <w:rPr>
          <w:b/>
          <w:bCs/>
          <w:color w:val="000000"/>
          <w:sz w:val="28"/>
          <w:szCs w:val="28"/>
        </w:rPr>
        <w:t xml:space="preserve">Проблемы. </w:t>
      </w:r>
      <w:r w:rsidRPr="009D39EA">
        <w:rPr>
          <w:color w:val="000000"/>
          <w:sz w:val="28"/>
          <w:szCs w:val="28"/>
        </w:rPr>
        <w:t>Проблемы сегмента иномарок растут из его же успехов. Бурный рост спроса приводит к увеличению периода ожидания некоторых наиболее популярных моделей. Более серьезным же является вопрос недостатка мощностей дилерских центров для обслуживания и ремонта проданных ими автомобилей.</w:t>
      </w:r>
    </w:p>
    <w:p w:rsidR="00476C2B" w:rsidRPr="009D39EA" w:rsidRDefault="00B51E0F" w:rsidP="009D39EA">
      <w:pPr>
        <w:autoSpaceDE w:val="0"/>
        <w:autoSpaceDN w:val="0"/>
        <w:adjustRightInd w:val="0"/>
        <w:spacing w:line="360" w:lineRule="auto"/>
        <w:ind w:firstLine="709"/>
        <w:jc w:val="both"/>
        <w:rPr>
          <w:color w:val="000000"/>
          <w:sz w:val="28"/>
          <w:szCs w:val="28"/>
        </w:rPr>
      </w:pPr>
      <w:r w:rsidRPr="009D39EA">
        <w:rPr>
          <w:color w:val="000000"/>
          <w:sz w:val="28"/>
          <w:szCs w:val="28"/>
        </w:rPr>
        <w:t>В</w:t>
      </w:r>
      <w:r w:rsidR="00476C2B" w:rsidRPr="009D39EA">
        <w:rPr>
          <w:color w:val="000000"/>
          <w:sz w:val="28"/>
          <w:szCs w:val="28"/>
        </w:rPr>
        <w:t xml:space="preserve"> 2007</w:t>
      </w:r>
      <w:r w:rsidR="009D39EA">
        <w:rPr>
          <w:color w:val="000000"/>
          <w:sz w:val="28"/>
          <w:szCs w:val="28"/>
        </w:rPr>
        <w:t> </w:t>
      </w:r>
      <w:r w:rsidR="009D39EA" w:rsidRPr="009D39EA">
        <w:rPr>
          <w:color w:val="000000"/>
          <w:sz w:val="28"/>
          <w:szCs w:val="28"/>
        </w:rPr>
        <w:t>г</w:t>
      </w:r>
      <w:r w:rsidR="00AB1CB5" w:rsidRPr="009D39EA">
        <w:rPr>
          <w:color w:val="000000"/>
          <w:sz w:val="28"/>
          <w:szCs w:val="28"/>
        </w:rPr>
        <w:t>.</w:t>
      </w:r>
      <w:r w:rsidR="00476C2B" w:rsidRPr="009D39EA">
        <w:rPr>
          <w:color w:val="000000"/>
          <w:sz w:val="28"/>
          <w:szCs w:val="28"/>
        </w:rPr>
        <w:t xml:space="preserve"> сборочные предприятия на территории РФ выпус</w:t>
      </w:r>
      <w:r w:rsidR="00AB1CB5" w:rsidRPr="009D39EA">
        <w:rPr>
          <w:color w:val="000000"/>
          <w:sz w:val="28"/>
          <w:szCs w:val="28"/>
        </w:rPr>
        <w:t>т</w:t>
      </w:r>
      <w:r w:rsidRPr="009D39EA">
        <w:rPr>
          <w:color w:val="000000"/>
          <w:sz w:val="28"/>
          <w:szCs w:val="28"/>
        </w:rPr>
        <w:t>или</w:t>
      </w:r>
      <w:r w:rsidR="00476C2B" w:rsidRPr="009D39EA">
        <w:rPr>
          <w:color w:val="000000"/>
          <w:sz w:val="28"/>
          <w:szCs w:val="28"/>
        </w:rPr>
        <w:t xml:space="preserve"> порядка 400 тысяч автомобилей против 290 тысяч в </w:t>
      </w:r>
      <w:r w:rsidR="00AB1CB5" w:rsidRPr="009D39EA">
        <w:rPr>
          <w:color w:val="000000"/>
          <w:sz w:val="28"/>
          <w:szCs w:val="28"/>
        </w:rPr>
        <w:t>2006</w:t>
      </w:r>
      <w:r w:rsidR="009D39EA">
        <w:rPr>
          <w:color w:val="000000"/>
          <w:sz w:val="28"/>
          <w:szCs w:val="28"/>
        </w:rPr>
        <w:t> </w:t>
      </w:r>
      <w:r w:rsidR="009D39EA" w:rsidRPr="009D39EA">
        <w:rPr>
          <w:color w:val="000000"/>
          <w:sz w:val="28"/>
          <w:szCs w:val="28"/>
        </w:rPr>
        <w:t>г</w:t>
      </w:r>
      <w:r w:rsidR="00AB1CB5" w:rsidRPr="009D39EA">
        <w:rPr>
          <w:color w:val="000000"/>
          <w:sz w:val="28"/>
          <w:szCs w:val="28"/>
        </w:rPr>
        <w:t>.</w:t>
      </w:r>
      <w:r w:rsidR="00476C2B" w:rsidRPr="009D39EA">
        <w:rPr>
          <w:color w:val="000000"/>
          <w:sz w:val="28"/>
          <w:szCs w:val="28"/>
        </w:rPr>
        <w:t xml:space="preserve"> На 2008</w:t>
      </w:r>
      <w:r w:rsidR="009D39EA">
        <w:rPr>
          <w:color w:val="000000"/>
          <w:sz w:val="28"/>
          <w:szCs w:val="28"/>
        </w:rPr>
        <w:t>–</w:t>
      </w:r>
      <w:r w:rsidR="009D39EA" w:rsidRPr="009D39EA">
        <w:rPr>
          <w:color w:val="000000"/>
          <w:sz w:val="28"/>
          <w:szCs w:val="28"/>
        </w:rPr>
        <w:t>2</w:t>
      </w:r>
      <w:r w:rsidR="00476C2B" w:rsidRPr="009D39EA">
        <w:rPr>
          <w:color w:val="000000"/>
          <w:sz w:val="28"/>
          <w:szCs w:val="28"/>
        </w:rPr>
        <w:t>009</w:t>
      </w:r>
      <w:r w:rsidR="009D39EA">
        <w:rPr>
          <w:color w:val="000000"/>
          <w:sz w:val="28"/>
          <w:szCs w:val="28"/>
        </w:rPr>
        <w:t> </w:t>
      </w:r>
      <w:r w:rsidR="009D39EA" w:rsidRPr="009D39EA">
        <w:rPr>
          <w:color w:val="000000"/>
          <w:sz w:val="28"/>
          <w:szCs w:val="28"/>
        </w:rPr>
        <w:t>гг</w:t>
      </w:r>
      <w:r w:rsidR="00AB1CB5" w:rsidRPr="009D39EA">
        <w:rPr>
          <w:color w:val="000000"/>
          <w:sz w:val="28"/>
          <w:szCs w:val="28"/>
        </w:rPr>
        <w:t>.</w:t>
      </w:r>
      <w:r w:rsidR="00476C2B" w:rsidRPr="009D39EA">
        <w:rPr>
          <w:color w:val="000000"/>
          <w:sz w:val="28"/>
          <w:szCs w:val="28"/>
        </w:rPr>
        <w:t xml:space="preserve"> намечено введение в строй еще ряда предприятий</w:t>
      </w:r>
      <w:r w:rsidRPr="009D39EA">
        <w:rPr>
          <w:color w:val="000000"/>
          <w:sz w:val="28"/>
          <w:szCs w:val="28"/>
        </w:rPr>
        <w:t xml:space="preserve"> </w:t>
      </w:r>
      <w:r w:rsidR="00476C2B" w:rsidRPr="009D39EA">
        <w:rPr>
          <w:color w:val="000000"/>
          <w:sz w:val="28"/>
          <w:szCs w:val="28"/>
        </w:rPr>
        <w:t xml:space="preserve">крупнейших мировых компаний, таких как </w:t>
      </w:r>
      <w:r w:rsidR="00476C2B" w:rsidRPr="009D39EA">
        <w:rPr>
          <w:color w:val="000000"/>
          <w:sz w:val="28"/>
          <w:szCs w:val="28"/>
          <w:lang w:val="en-US"/>
        </w:rPr>
        <w:t>Toyota</w:t>
      </w:r>
      <w:r w:rsidR="00476C2B" w:rsidRPr="009D39EA">
        <w:rPr>
          <w:color w:val="000000"/>
          <w:sz w:val="28"/>
          <w:szCs w:val="28"/>
        </w:rPr>
        <w:t xml:space="preserve">, </w:t>
      </w:r>
      <w:r w:rsidR="00476C2B" w:rsidRPr="009D39EA">
        <w:rPr>
          <w:color w:val="000000"/>
          <w:sz w:val="28"/>
          <w:szCs w:val="28"/>
          <w:lang w:val="en-US"/>
        </w:rPr>
        <w:t>Nissan</w:t>
      </w:r>
      <w:r w:rsidR="00476C2B" w:rsidRPr="009D39EA">
        <w:rPr>
          <w:color w:val="000000"/>
          <w:sz w:val="28"/>
          <w:szCs w:val="28"/>
        </w:rPr>
        <w:t xml:space="preserve">, </w:t>
      </w:r>
      <w:r w:rsidR="00476C2B" w:rsidRPr="009D39EA">
        <w:rPr>
          <w:color w:val="000000"/>
          <w:sz w:val="28"/>
          <w:szCs w:val="28"/>
          <w:lang w:val="en-US"/>
        </w:rPr>
        <w:t>Volkswagen</w:t>
      </w:r>
      <w:r w:rsidR="00476C2B" w:rsidRPr="009D39EA">
        <w:rPr>
          <w:color w:val="000000"/>
          <w:sz w:val="28"/>
          <w:szCs w:val="28"/>
        </w:rPr>
        <w:t xml:space="preserve"> и </w:t>
      </w:r>
      <w:r w:rsidR="00476C2B" w:rsidRPr="009D39EA">
        <w:rPr>
          <w:color w:val="000000"/>
          <w:sz w:val="28"/>
          <w:szCs w:val="28"/>
          <w:lang w:val="en-US"/>
        </w:rPr>
        <w:t>General</w:t>
      </w:r>
      <w:r w:rsidR="00476C2B" w:rsidRPr="009D39EA">
        <w:rPr>
          <w:color w:val="000000"/>
          <w:sz w:val="28"/>
          <w:szCs w:val="28"/>
        </w:rPr>
        <w:t xml:space="preserve"> </w:t>
      </w:r>
      <w:r w:rsidR="00476C2B" w:rsidRPr="009D39EA">
        <w:rPr>
          <w:color w:val="000000"/>
          <w:sz w:val="28"/>
          <w:szCs w:val="28"/>
          <w:lang w:val="en-US"/>
        </w:rPr>
        <w:t>Motors</w:t>
      </w:r>
      <w:r w:rsidR="00476C2B" w:rsidRPr="009D39EA">
        <w:rPr>
          <w:color w:val="000000"/>
          <w:sz w:val="28"/>
          <w:szCs w:val="28"/>
        </w:rPr>
        <w:t>. К тому времени на мощностях действующих в России предприятий уже будет выпускаться свыше 500 тысяч иномарок в год, а введение в строй новых СП позволит к 2010</w:t>
      </w:r>
      <w:r w:rsidR="009D39EA">
        <w:rPr>
          <w:color w:val="000000"/>
          <w:sz w:val="28"/>
          <w:szCs w:val="28"/>
        </w:rPr>
        <w:t>–</w:t>
      </w:r>
      <w:r w:rsidR="009D39EA" w:rsidRPr="009D39EA">
        <w:rPr>
          <w:color w:val="000000"/>
          <w:sz w:val="28"/>
          <w:szCs w:val="28"/>
        </w:rPr>
        <w:t>2</w:t>
      </w:r>
      <w:r w:rsidR="00476C2B" w:rsidRPr="009D39EA">
        <w:rPr>
          <w:color w:val="000000"/>
          <w:sz w:val="28"/>
          <w:szCs w:val="28"/>
        </w:rPr>
        <w:t>011</w:t>
      </w:r>
      <w:r w:rsidR="009D39EA">
        <w:rPr>
          <w:color w:val="000000"/>
          <w:sz w:val="28"/>
          <w:szCs w:val="28"/>
        </w:rPr>
        <w:t> </w:t>
      </w:r>
      <w:r w:rsidR="009D39EA" w:rsidRPr="009D39EA">
        <w:rPr>
          <w:color w:val="000000"/>
          <w:sz w:val="28"/>
          <w:szCs w:val="28"/>
        </w:rPr>
        <w:t>гг</w:t>
      </w:r>
      <w:r w:rsidR="00AB1CB5" w:rsidRPr="009D39EA">
        <w:rPr>
          <w:color w:val="000000"/>
          <w:sz w:val="28"/>
          <w:szCs w:val="28"/>
        </w:rPr>
        <w:t>.</w:t>
      </w:r>
      <w:r w:rsidR="00476C2B" w:rsidRPr="009D39EA">
        <w:rPr>
          <w:color w:val="000000"/>
          <w:sz w:val="28"/>
          <w:szCs w:val="28"/>
        </w:rPr>
        <w:t xml:space="preserve"> превысить уровень сборки в 1 млн</w:t>
      </w:r>
      <w:r w:rsidRPr="009D39EA">
        <w:rPr>
          <w:color w:val="000000"/>
          <w:sz w:val="28"/>
          <w:szCs w:val="28"/>
        </w:rPr>
        <w:t>.</w:t>
      </w:r>
      <w:r w:rsidR="00476C2B" w:rsidRPr="009D39EA">
        <w:rPr>
          <w:color w:val="000000"/>
          <w:sz w:val="28"/>
          <w:szCs w:val="28"/>
        </w:rPr>
        <w:t xml:space="preserve"> единиц. Тем самым доля иномарок превысит долю традиционных российских марок.</w:t>
      </w:r>
    </w:p>
    <w:p w:rsidR="00B51E0F" w:rsidRPr="009D39EA" w:rsidRDefault="00B51E0F" w:rsidP="009D39EA">
      <w:pPr>
        <w:spacing w:line="360" w:lineRule="auto"/>
        <w:ind w:firstLine="709"/>
        <w:jc w:val="both"/>
        <w:rPr>
          <w:color w:val="000000"/>
          <w:sz w:val="28"/>
          <w:szCs w:val="28"/>
        </w:rPr>
      </w:pPr>
      <w:r w:rsidRPr="009D39EA">
        <w:rPr>
          <w:color w:val="000000"/>
          <w:sz w:val="28"/>
          <w:szCs w:val="28"/>
        </w:rPr>
        <w:t>Годовой уровень в 2,5 млн. автомобилей российский рынок должен преодолеть в 2009</w:t>
      </w:r>
      <w:r w:rsidR="009D39EA">
        <w:rPr>
          <w:color w:val="000000"/>
          <w:sz w:val="28"/>
          <w:szCs w:val="28"/>
        </w:rPr>
        <w:t> </w:t>
      </w:r>
      <w:r w:rsidR="009D39EA" w:rsidRPr="009D39EA">
        <w:rPr>
          <w:color w:val="000000"/>
          <w:sz w:val="28"/>
          <w:szCs w:val="28"/>
        </w:rPr>
        <w:t>г</w:t>
      </w:r>
      <w:r w:rsidRPr="009D39EA">
        <w:rPr>
          <w:color w:val="000000"/>
          <w:sz w:val="28"/>
          <w:szCs w:val="28"/>
        </w:rPr>
        <w:t>., а по итогам 2010</w:t>
      </w:r>
      <w:r w:rsidR="009D39EA">
        <w:rPr>
          <w:color w:val="000000"/>
          <w:sz w:val="28"/>
          <w:szCs w:val="28"/>
        </w:rPr>
        <w:t> </w:t>
      </w:r>
      <w:r w:rsidR="009D39EA" w:rsidRPr="009D39EA">
        <w:rPr>
          <w:color w:val="000000"/>
          <w:sz w:val="28"/>
          <w:szCs w:val="28"/>
        </w:rPr>
        <w:t>г</w:t>
      </w:r>
      <w:r w:rsidRPr="009D39EA">
        <w:rPr>
          <w:color w:val="000000"/>
          <w:sz w:val="28"/>
          <w:szCs w:val="28"/>
        </w:rPr>
        <w:t>. не исключено, что продажи новых автомобилей в составят 3 млн. шт. К тому времени российский рынок может выйти на второе место в Европе после Германии, опередив Италию, Францию и Великобританию. Доля иномарок к тому времени составит три четверти от общего объема рынка</w:t>
      </w:r>
      <w:r w:rsidR="00EF5B15" w:rsidRPr="009D39EA">
        <w:rPr>
          <w:color w:val="000000"/>
          <w:sz w:val="28"/>
          <w:szCs w:val="28"/>
        </w:rPr>
        <w:t xml:space="preserve"> [17, </w:t>
      </w:r>
      <w:r w:rsidR="009D39EA" w:rsidRPr="009D39EA">
        <w:rPr>
          <w:color w:val="000000"/>
          <w:sz w:val="28"/>
          <w:szCs w:val="28"/>
        </w:rPr>
        <w:t>с.</w:t>
      </w:r>
      <w:r w:rsidR="009D39EA">
        <w:rPr>
          <w:color w:val="000000"/>
          <w:sz w:val="28"/>
          <w:szCs w:val="28"/>
        </w:rPr>
        <w:t> </w:t>
      </w:r>
      <w:r w:rsidR="009D39EA" w:rsidRPr="009D39EA">
        <w:rPr>
          <w:color w:val="000000"/>
          <w:sz w:val="28"/>
          <w:szCs w:val="28"/>
        </w:rPr>
        <w:t>5</w:t>
      </w:r>
      <w:r w:rsidR="00EF5B15" w:rsidRPr="009D39EA">
        <w:rPr>
          <w:color w:val="000000"/>
          <w:sz w:val="28"/>
          <w:szCs w:val="28"/>
        </w:rPr>
        <w:t>]</w:t>
      </w:r>
      <w:r w:rsidRPr="009D39EA">
        <w:rPr>
          <w:color w:val="000000"/>
          <w:sz w:val="28"/>
          <w:szCs w:val="28"/>
        </w:rPr>
        <w:t>.</w:t>
      </w:r>
    </w:p>
    <w:p w:rsidR="000D11A1" w:rsidRPr="009D39EA" w:rsidRDefault="00B51E0F" w:rsidP="009D39EA">
      <w:pPr>
        <w:shd w:val="clear" w:color="auto" w:fill="FFFFFF"/>
        <w:tabs>
          <w:tab w:val="left" w:pos="763"/>
        </w:tabs>
        <w:spacing w:line="360" w:lineRule="auto"/>
        <w:ind w:firstLine="709"/>
        <w:jc w:val="both"/>
        <w:rPr>
          <w:color w:val="000000"/>
          <w:sz w:val="28"/>
          <w:szCs w:val="28"/>
        </w:rPr>
      </w:pPr>
      <w:r w:rsidRPr="009D39EA">
        <w:rPr>
          <w:color w:val="000000"/>
          <w:sz w:val="28"/>
          <w:szCs w:val="28"/>
        </w:rPr>
        <w:t>В данной ситуации д</w:t>
      </w:r>
      <w:r w:rsidR="000D11A1" w:rsidRPr="009D39EA">
        <w:rPr>
          <w:color w:val="000000"/>
          <w:sz w:val="28"/>
          <w:szCs w:val="28"/>
        </w:rPr>
        <w:t xml:space="preserve">ля отечественных предприятий привлекательным является выход на рынок РФ с новыми автомобилями класса В и </w:t>
      </w:r>
      <w:r w:rsidR="000D11A1" w:rsidRPr="009D39EA">
        <w:rPr>
          <w:color w:val="000000"/>
          <w:sz w:val="28"/>
          <w:szCs w:val="28"/>
          <w:lang w:val="en-US"/>
        </w:rPr>
        <w:t>D</w:t>
      </w:r>
      <w:r w:rsidR="000D11A1" w:rsidRPr="009D39EA">
        <w:rPr>
          <w:color w:val="000000"/>
          <w:sz w:val="28"/>
          <w:szCs w:val="28"/>
        </w:rPr>
        <w:t xml:space="preserve"> (длина транспортного средства 3,6</w:t>
      </w:r>
      <w:r w:rsidR="009D39EA">
        <w:rPr>
          <w:color w:val="000000"/>
          <w:sz w:val="28"/>
          <w:szCs w:val="28"/>
        </w:rPr>
        <w:t>–</w:t>
      </w:r>
      <w:r w:rsidR="009D39EA" w:rsidRPr="009D39EA">
        <w:rPr>
          <w:color w:val="000000"/>
          <w:sz w:val="28"/>
          <w:szCs w:val="28"/>
        </w:rPr>
        <w:t>3</w:t>
      </w:r>
      <w:r w:rsidR="000D11A1" w:rsidRPr="009D39EA">
        <w:rPr>
          <w:color w:val="000000"/>
          <w:sz w:val="28"/>
          <w:szCs w:val="28"/>
        </w:rPr>
        <w:t>,9 и 4,4</w:t>
      </w:r>
      <w:r w:rsidR="009D39EA">
        <w:rPr>
          <w:color w:val="000000"/>
          <w:sz w:val="28"/>
          <w:szCs w:val="28"/>
        </w:rPr>
        <w:t>–</w:t>
      </w:r>
      <w:r w:rsidR="009D39EA" w:rsidRPr="009D39EA">
        <w:rPr>
          <w:color w:val="000000"/>
          <w:sz w:val="28"/>
          <w:szCs w:val="28"/>
        </w:rPr>
        <w:t>4</w:t>
      </w:r>
      <w:r w:rsidR="000D11A1" w:rsidRPr="009D39EA">
        <w:rPr>
          <w:color w:val="000000"/>
          <w:sz w:val="28"/>
          <w:szCs w:val="28"/>
        </w:rPr>
        <w:t>,7</w:t>
      </w:r>
      <w:r w:rsidR="009D39EA">
        <w:rPr>
          <w:color w:val="000000"/>
          <w:sz w:val="28"/>
          <w:szCs w:val="28"/>
        </w:rPr>
        <w:t> </w:t>
      </w:r>
      <w:r w:rsidR="009D39EA" w:rsidRPr="009D39EA">
        <w:rPr>
          <w:color w:val="000000"/>
          <w:sz w:val="28"/>
          <w:szCs w:val="28"/>
        </w:rPr>
        <w:t>м</w:t>
      </w:r>
      <w:r w:rsidR="000D11A1" w:rsidRPr="009D39EA">
        <w:rPr>
          <w:color w:val="000000"/>
          <w:sz w:val="28"/>
          <w:szCs w:val="28"/>
        </w:rPr>
        <w:t xml:space="preserve"> соответственно), практически неохваченные на данный момент. Причем существенным фактором является максимальная локализация производства на территории России с целью снижения себестоимости производства</w:t>
      </w:r>
      <w:r w:rsidR="00EF5B15" w:rsidRPr="009D39EA">
        <w:rPr>
          <w:color w:val="000000"/>
          <w:sz w:val="28"/>
          <w:szCs w:val="28"/>
        </w:rPr>
        <w:t xml:space="preserve"> [</w:t>
      </w:r>
      <w:r w:rsidR="006E1E44" w:rsidRPr="009D39EA">
        <w:rPr>
          <w:color w:val="000000"/>
          <w:sz w:val="28"/>
          <w:szCs w:val="28"/>
        </w:rPr>
        <w:t xml:space="preserve">11, </w:t>
      </w:r>
      <w:r w:rsidR="009D39EA" w:rsidRPr="009D39EA">
        <w:rPr>
          <w:color w:val="000000"/>
          <w:sz w:val="28"/>
          <w:szCs w:val="28"/>
        </w:rPr>
        <w:t>с.</w:t>
      </w:r>
      <w:r w:rsidR="009D39EA">
        <w:rPr>
          <w:color w:val="000000"/>
          <w:sz w:val="28"/>
          <w:szCs w:val="28"/>
        </w:rPr>
        <w:t> </w:t>
      </w:r>
      <w:r w:rsidR="009D39EA" w:rsidRPr="009D39EA">
        <w:rPr>
          <w:color w:val="000000"/>
          <w:sz w:val="28"/>
          <w:szCs w:val="28"/>
        </w:rPr>
        <w:t>7</w:t>
      </w:r>
      <w:r w:rsidR="00EF5B15" w:rsidRPr="009D39EA">
        <w:rPr>
          <w:color w:val="000000"/>
          <w:sz w:val="28"/>
          <w:szCs w:val="28"/>
        </w:rPr>
        <w:t>]</w:t>
      </w:r>
      <w:r w:rsidR="000D11A1" w:rsidRPr="009D39EA">
        <w:rPr>
          <w:color w:val="000000"/>
          <w:sz w:val="28"/>
          <w:szCs w:val="28"/>
        </w:rPr>
        <w:t>.</w:t>
      </w:r>
    </w:p>
    <w:p w:rsidR="000D11A1" w:rsidRPr="009D39EA" w:rsidRDefault="000D11A1" w:rsidP="009D39EA">
      <w:pPr>
        <w:shd w:val="clear" w:color="auto" w:fill="FFFFFF"/>
        <w:spacing w:line="360" w:lineRule="auto"/>
        <w:ind w:firstLine="709"/>
        <w:jc w:val="both"/>
        <w:rPr>
          <w:color w:val="000000"/>
          <w:sz w:val="28"/>
          <w:szCs w:val="28"/>
        </w:rPr>
      </w:pPr>
      <w:r w:rsidRPr="009D39EA">
        <w:rPr>
          <w:color w:val="000000"/>
          <w:sz w:val="28"/>
          <w:szCs w:val="28"/>
        </w:rPr>
        <w:t>Наиболее перспективным сегментом рынка грузовых автомобилей являются легкие коммерческие автомобили, спрос на которые будет стабильно развиваться, что основывается на росте розничного оборота, доходов населения и усиления роли малого бизнеса в РФ. Другим перспективным сегментом рынка грузовых автомобилей является рынок средних грузовиков городского типа.</w:t>
      </w:r>
    </w:p>
    <w:p w:rsidR="00836D7B" w:rsidRPr="009D39EA" w:rsidRDefault="00836D7B"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1.3 </w:t>
      </w:r>
      <w:r w:rsidR="009406FE" w:rsidRPr="009D39EA">
        <w:rPr>
          <w:b/>
          <w:color w:val="000000"/>
          <w:sz w:val="28"/>
          <w:szCs w:val="28"/>
        </w:rPr>
        <w:t>Формирование ключевых факторов успеха</w:t>
      </w:r>
    </w:p>
    <w:p w:rsidR="00836D7B" w:rsidRPr="009D39EA" w:rsidRDefault="00836D7B" w:rsidP="009D39EA">
      <w:pPr>
        <w:spacing w:line="360" w:lineRule="auto"/>
        <w:ind w:firstLine="709"/>
        <w:jc w:val="both"/>
        <w:rPr>
          <w:color w:val="000000"/>
          <w:sz w:val="28"/>
          <w:szCs w:val="28"/>
        </w:rPr>
      </w:pPr>
    </w:p>
    <w:p w:rsidR="00EF5B15"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 xml:space="preserve">Конкурентные преимущества </w:t>
      </w:r>
      <w:r w:rsidR="009D39EA">
        <w:rPr>
          <w:color w:val="000000"/>
          <w:sz w:val="28"/>
          <w:szCs w:val="28"/>
        </w:rPr>
        <w:t>–</w:t>
      </w:r>
      <w:r w:rsidR="009D39EA" w:rsidRPr="009D39EA">
        <w:rPr>
          <w:color w:val="000000"/>
          <w:sz w:val="28"/>
          <w:szCs w:val="28"/>
        </w:rPr>
        <w:t xml:space="preserve"> </w:t>
      </w:r>
      <w:r w:rsidRPr="009D39EA">
        <w:rPr>
          <w:color w:val="000000"/>
          <w:sz w:val="28"/>
          <w:szCs w:val="28"/>
        </w:rPr>
        <w:t>это уникальные осязаемые и неосязаемые ресурсы, которыми владеет предприятие, позволяющие побеждать ему в конкурентной борьбе, это высокая компетентность организации в какой-либо области, которая дает наилучшие возможности преодолевать силы конкуренции, привлекать потребителей и сохранять их приверженность товарам фирм.</w:t>
      </w:r>
    </w:p>
    <w:p w:rsidR="00EF5B15"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Неотъемлемыми характеристиками конкурентного преимущества компании являются степень его известности или восприимчивости потребителями фирмы, привязанность к конкретным условиям и причинам, подверженность неоднозначному влиянию множества разнородных факторов. Поэтому в процессе стратегического планирования после проведения анализа внешней среды и управленческого анализа фирмы для определения конкурентных преимуществ организации в целях формирования оптимальной стратегии фирмы необходимо осуществлять сравнительный анализ сильных и слабых сторон предприятия с аналогичными характеристиками конкурентов и оценивать степень известности и восприимчивости выявленных сильных сторон организации потребителями</w:t>
      </w:r>
      <w:r w:rsidR="00EF5B15" w:rsidRPr="009D39EA">
        <w:rPr>
          <w:color w:val="000000"/>
          <w:sz w:val="28"/>
          <w:szCs w:val="28"/>
        </w:rPr>
        <w:t>.</w:t>
      </w:r>
    </w:p>
    <w:p w:rsidR="00EF5B15"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 xml:space="preserve">Другой отличительной характеристикой конкурентного преимущества является его жизнеспособность и способность к развитию. </w:t>
      </w:r>
      <w:r w:rsidR="00EF5B15" w:rsidRPr="009D39EA">
        <w:rPr>
          <w:color w:val="000000"/>
          <w:sz w:val="28"/>
          <w:szCs w:val="28"/>
        </w:rPr>
        <w:t>К</w:t>
      </w:r>
      <w:r w:rsidRPr="009D39EA">
        <w:rPr>
          <w:color w:val="000000"/>
          <w:sz w:val="28"/>
          <w:szCs w:val="28"/>
        </w:rPr>
        <w:t>онкурентные преимущества не являются вечными ввиду двух причин: постоянной попытки отдельных конкурентов их имитировать, и в связи с турбулентностью внешней среды (изменение внешней среды ведет к изменению конкурентных преимуществ)</w:t>
      </w:r>
      <w:r w:rsidR="00EF5B15" w:rsidRPr="009D39EA">
        <w:rPr>
          <w:color w:val="000000"/>
          <w:sz w:val="28"/>
          <w:szCs w:val="28"/>
        </w:rPr>
        <w:t xml:space="preserve"> [3, </w:t>
      </w:r>
      <w:r w:rsidR="009D39EA" w:rsidRPr="009D39EA">
        <w:rPr>
          <w:color w:val="000000"/>
          <w:sz w:val="28"/>
          <w:szCs w:val="28"/>
        </w:rPr>
        <w:t>с.</w:t>
      </w:r>
      <w:r w:rsidR="009D39EA">
        <w:rPr>
          <w:color w:val="000000"/>
          <w:sz w:val="28"/>
          <w:szCs w:val="28"/>
        </w:rPr>
        <w:t> </w:t>
      </w:r>
      <w:r w:rsidR="009D39EA" w:rsidRPr="009D39EA">
        <w:rPr>
          <w:color w:val="000000"/>
          <w:sz w:val="28"/>
          <w:szCs w:val="28"/>
        </w:rPr>
        <w:t>1</w:t>
      </w:r>
      <w:r w:rsidR="00EF5B15" w:rsidRPr="009D39EA">
        <w:rPr>
          <w:color w:val="000000"/>
          <w:sz w:val="28"/>
          <w:szCs w:val="28"/>
        </w:rPr>
        <w:t>1]</w:t>
      </w:r>
      <w:r w:rsidRPr="009D39EA">
        <w:rPr>
          <w:color w:val="000000"/>
          <w:sz w:val="28"/>
          <w:szCs w:val="28"/>
        </w:rPr>
        <w:t>.</w:t>
      </w:r>
    </w:p>
    <w:p w:rsidR="0016452C"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Этот отличительный признак конкурентного преимущества лежит в основе ключевых компетенций компании, которые описывают способность фирмы к специализации или производству уникального продукта. Ими обозначается то, что организация</w:t>
      </w:r>
      <w:r w:rsidR="00F35047" w:rsidRPr="009D39EA">
        <w:rPr>
          <w:color w:val="000000"/>
          <w:sz w:val="28"/>
          <w:szCs w:val="28"/>
        </w:rPr>
        <w:t xml:space="preserve"> </w:t>
      </w:r>
      <w:r w:rsidRPr="009D39EA">
        <w:rPr>
          <w:color w:val="000000"/>
          <w:sz w:val="28"/>
          <w:szCs w:val="28"/>
        </w:rPr>
        <w:t xml:space="preserve">умеет делать лучше своих конкурентов. Если компания знает, каковы ее отличительные способности, она может сфокусироваться на их использовании и развитии, не расходуя усилий в менее выгодных направлениях. На наш взгляд, ключевые компетенции являются источником конкурентных преимуществ, и стратегия фирмы должна быть направлена </w:t>
      </w:r>
      <w:r w:rsidR="006E1E44" w:rsidRPr="009D39EA">
        <w:rPr>
          <w:color w:val="000000"/>
          <w:sz w:val="28"/>
          <w:szCs w:val="28"/>
        </w:rPr>
        <w:t>н</w:t>
      </w:r>
      <w:r w:rsidRPr="009D39EA">
        <w:rPr>
          <w:color w:val="000000"/>
          <w:sz w:val="28"/>
          <w:szCs w:val="28"/>
        </w:rPr>
        <w:t>а развитие данных источников. И успех конкурентной стратегии зависит не от единичного выбора ключевых факторов сегодняшнего дня, а является результатом культивирования подобных отличительных способностей организации на протяжении длительного периода времени.</w:t>
      </w:r>
    </w:p>
    <w:p w:rsidR="00F35047" w:rsidRPr="009D39EA" w:rsidRDefault="0016452C" w:rsidP="009D39EA">
      <w:pPr>
        <w:shd w:val="clear" w:color="auto" w:fill="FFFFFF"/>
        <w:spacing w:line="360" w:lineRule="auto"/>
        <w:ind w:firstLine="709"/>
        <w:jc w:val="both"/>
        <w:rPr>
          <w:color w:val="000000"/>
          <w:sz w:val="28"/>
          <w:szCs w:val="28"/>
        </w:rPr>
      </w:pPr>
      <w:r w:rsidRPr="009D39EA">
        <w:rPr>
          <w:iCs/>
          <w:color w:val="000000"/>
          <w:sz w:val="28"/>
          <w:szCs w:val="28"/>
        </w:rPr>
        <w:t>Основой стратегического потенциала компании является категория трудно имитируе</w:t>
      </w:r>
      <w:r w:rsidR="00F35047" w:rsidRPr="009D39EA">
        <w:rPr>
          <w:iCs/>
          <w:color w:val="000000"/>
          <w:sz w:val="28"/>
          <w:szCs w:val="28"/>
        </w:rPr>
        <w:t>м</w:t>
      </w:r>
      <w:r w:rsidRPr="009D39EA">
        <w:rPr>
          <w:iCs/>
          <w:color w:val="000000"/>
          <w:sz w:val="28"/>
          <w:szCs w:val="28"/>
        </w:rPr>
        <w:t>ых конкурентных преимуществ.</w:t>
      </w:r>
      <w:r w:rsidR="00F35047" w:rsidRPr="009D39EA">
        <w:rPr>
          <w:iCs/>
          <w:color w:val="000000"/>
          <w:sz w:val="28"/>
          <w:szCs w:val="28"/>
        </w:rPr>
        <w:t xml:space="preserve"> </w:t>
      </w:r>
      <w:r w:rsidRPr="009D39EA">
        <w:rPr>
          <w:color w:val="000000"/>
          <w:sz w:val="28"/>
          <w:szCs w:val="28"/>
        </w:rPr>
        <w:t xml:space="preserve">Выделяют конкурентное преимущество, которое соперники могут скопировать и устойчивое конкурентное преимущество, недоступное для копирования конкурентами. </w:t>
      </w:r>
      <w:r w:rsidR="00F35047" w:rsidRPr="009D39EA">
        <w:rPr>
          <w:color w:val="000000"/>
          <w:sz w:val="28"/>
          <w:szCs w:val="28"/>
        </w:rPr>
        <w:t xml:space="preserve">Можно </w:t>
      </w:r>
      <w:r w:rsidRPr="009D39EA">
        <w:rPr>
          <w:color w:val="000000"/>
          <w:sz w:val="28"/>
          <w:szCs w:val="28"/>
        </w:rPr>
        <w:t>выдели</w:t>
      </w:r>
      <w:r w:rsidR="00F35047" w:rsidRPr="009D39EA">
        <w:rPr>
          <w:color w:val="000000"/>
          <w:sz w:val="28"/>
          <w:szCs w:val="28"/>
        </w:rPr>
        <w:t>ть</w:t>
      </w:r>
      <w:r w:rsidRPr="009D39EA">
        <w:rPr>
          <w:color w:val="000000"/>
          <w:sz w:val="28"/>
          <w:szCs w:val="28"/>
        </w:rPr>
        <w:t xml:space="preserve"> категори</w:t>
      </w:r>
      <w:r w:rsidR="00F35047" w:rsidRPr="009D39EA">
        <w:rPr>
          <w:color w:val="000000"/>
          <w:sz w:val="28"/>
          <w:szCs w:val="28"/>
        </w:rPr>
        <w:t>ю</w:t>
      </w:r>
      <w:r w:rsidRPr="009D39EA">
        <w:rPr>
          <w:color w:val="000000"/>
          <w:sz w:val="28"/>
          <w:szCs w:val="28"/>
        </w:rPr>
        <w:t xml:space="preserve"> трудно имитируемых конкурентных преимуществ, так как ввиду постоянного стремления конкурентов копировать отличительные особенности компании, ее сильные стороны не могут быть вечными и полностью быть недоступными конкурентам. Но для повышения конкурентоспособности компании необходимо формировать и развивать такие конкурентные преимущества предприятия, которые были бы если и не вечными, то могли бы быть скопированы конкурентами со значительными затратами времени и ресурсов, что, в свою очередь, давало бы организации возможность одновременно развивать иные отличительные компетенции взамен потенциально подлежащих имитации.</w:t>
      </w:r>
    </w:p>
    <w:p w:rsidR="00F35047"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 xml:space="preserve">В </w:t>
      </w:r>
      <w:r w:rsidR="00EF5B15" w:rsidRPr="009D39EA">
        <w:rPr>
          <w:color w:val="000000"/>
          <w:sz w:val="28"/>
          <w:szCs w:val="28"/>
        </w:rPr>
        <w:t xml:space="preserve">условиях ограниченности финансовых ресурсов и усиления конкуренции со стороны иностранных компаний в </w:t>
      </w:r>
      <w:r w:rsidRPr="009D39EA">
        <w:rPr>
          <w:color w:val="000000"/>
          <w:sz w:val="28"/>
          <w:szCs w:val="28"/>
        </w:rPr>
        <w:t xml:space="preserve">качестве подобных трудно имитируемых конкурентных преимуществ </w:t>
      </w:r>
      <w:r w:rsidR="00F35047" w:rsidRPr="009D39EA">
        <w:rPr>
          <w:color w:val="000000"/>
          <w:sz w:val="28"/>
          <w:szCs w:val="28"/>
        </w:rPr>
        <w:t xml:space="preserve">для предприятий группы «ГАЗ» </w:t>
      </w:r>
      <w:r w:rsidRPr="009D39EA">
        <w:rPr>
          <w:color w:val="000000"/>
          <w:sz w:val="28"/>
          <w:szCs w:val="28"/>
        </w:rPr>
        <w:t>можно выделить</w:t>
      </w:r>
      <w:r w:rsidR="00F35047" w:rsidRPr="009D39EA">
        <w:rPr>
          <w:color w:val="000000"/>
          <w:sz w:val="28"/>
          <w:szCs w:val="28"/>
        </w:rPr>
        <w:t>:</w:t>
      </w:r>
    </w:p>
    <w:p w:rsidR="00F350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16452C" w:rsidRPr="009D39EA">
        <w:rPr>
          <w:color w:val="000000"/>
          <w:sz w:val="28"/>
          <w:szCs w:val="28"/>
        </w:rPr>
        <w:t>орг</w:t>
      </w:r>
      <w:r w:rsidR="00F35047" w:rsidRPr="009D39EA">
        <w:rPr>
          <w:color w:val="000000"/>
          <w:sz w:val="28"/>
          <w:szCs w:val="28"/>
        </w:rPr>
        <w:t>ани</w:t>
      </w:r>
      <w:r w:rsidR="0016452C" w:rsidRPr="009D39EA">
        <w:rPr>
          <w:color w:val="000000"/>
          <w:sz w:val="28"/>
          <w:szCs w:val="28"/>
        </w:rPr>
        <w:t>зационную культуру фирмы;</w:t>
      </w:r>
    </w:p>
    <w:p w:rsidR="00F35047"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16452C" w:rsidRPr="009D39EA">
        <w:rPr>
          <w:color w:val="000000"/>
          <w:sz w:val="28"/>
          <w:szCs w:val="28"/>
        </w:rPr>
        <w:t>уникальные характеристики менеджмента</w:t>
      </w:r>
      <w:r w:rsidR="00F35047" w:rsidRPr="009D39EA">
        <w:rPr>
          <w:color w:val="000000"/>
          <w:sz w:val="28"/>
          <w:szCs w:val="28"/>
        </w:rPr>
        <w:t>:</w:t>
      </w:r>
      <w:r w:rsidR="0016452C" w:rsidRPr="009D39EA">
        <w:rPr>
          <w:color w:val="000000"/>
          <w:sz w:val="28"/>
          <w:szCs w:val="28"/>
        </w:rPr>
        <w:t xml:space="preserve"> эффективную мотивационную политику, стиль руководства,</w:t>
      </w:r>
      <w:r w:rsidR="00F35047" w:rsidRPr="009D39EA">
        <w:rPr>
          <w:color w:val="000000"/>
          <w:sz w:val="28"/>
          <w:szCs w:val="28"/>
        </w:rPr>
        <w:t xml:space="preserve"> </w:t>
      </w:r>
      <w:r w:rsidR="0016452C" w:rsidRPr="009D39EA">
        <w:rPr>
          <w:color w:val="000000"/>
          <w:sz w:val="28"/>
          <w:szCs w:val="28"/>
        </w:rPr>
        <w:t>четкую координацию и контроль деятельности, оптимально построенную организационную структуру и др.;</w:t>
      </w:r>
    </w:p>
    <w:p w:rsidR="00EF5B15"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16452C" w:rsidRPr="009D39EA">
        <w:rPr>
          <w:color w:val="000000"/>
          <w:sz w:val="28"/>
          <w:szCs w:val="28"/>
        </w:rPr>
        <w:t xml:space="preserve">отличительные особенности человеческих ресурсов (высокая квалификация и богатый практический опыт персонала, инициативность, неординарность мышления, умение принимать решения и нести за них ответственность в нестандартных ситуациях </w:t>
      </w:r>
      <w:r>
        <w:rPr>
          <w:color w:val="000000"/>
          <w:sz w:val="28"/>
          <w:szCs w:val="28"/>
        </w:rPr>
        <w:t>и т.д.</w:t>
      </w:r>
      <w:r w:rsidR="0016452C" w:rsidRPr="009D39EA">
        <w:rPr>
          <w:color w:val="000000"/>
          <w:sz w:val="28"/>
          <w:szCs w:val="28"/>
        </w:rPr>
        <w:t>);</w:t>
      </w:r>
    </w:p>
    <w:p w:rsidR="0016452C" w:rsidRPr="009D39EA" w:rsidRDefault="009D39EA" w:rsidP="009D39EA">
      <w:pPr>
        <w:shd w:val="clear" w:color="auto" w:fill="FFFFFF"/>
        <w:spacing w:line="360" w:lineRule="auto"/>
        <w:ind w:firstLine="709"/>
        <w:jc w:val="both"/>
        <w:rPr>
          <w:color w:val="000000"/>
          <w:sz w:val="28"/>
          <w:szCs w:val="28"/>
        </w:rPr>
      </w:pPr>
      <w:r>
        <w:rPr>
          <w:color w:val="000000"/>
          <w:sz w:val="28"/>
          <w:szCs w:val="28"/>
        </w:rPr>
        <w:t>– </w:t>
      </w:r>
      <w:r w:rsidR="0016452C" w:rsidRPr="009D39EA">
        <w:rPr>
          <w:color w:val="000000"/>
          <w:sz w:val="28"/>
          <w:szCs w:val="28"/>
        </w:rPr>
        <w:t>качество товара, производства, системы сбыта и сервиса</w:t>
      </w:r>
      <w:r w:rsidR="00EF5B15" w:rsidRPr="009D39EA">
        <w:rPr>
          <w:color w:val="000000"/>
          <w:sz w:val="28"/>
          <w:szCs w:val="28"/>
        </w:rPr>
        <w:t>.</w:t>
      </w:r>
      <w:r w:rsidR="0016452C" w:rsidRPr="009D39EA">
        <w:rPr>
          <w:color w:val="000000"/>
          <w:sz w:val="28"/>
          <w:szCs w:val="28"/>
        </w:rPr>
        <w:t xml:space="preserve"> К ним также могут относиться более высокий уровень производительности производственного, технического, коммерческого персонала, управленческое мастерство, стратегическое мышление на различных уровнях управления, отражающееся в экономическом росте.</w:t>
      </w:r>
    </w:p>
    <w:p w:rsidR="00F35047" w:rsidRPr="009D39EA" w:rsidRDefault="0016452C" w:rsidP="009D39EA">
      <w:pPr>
        <w:shd w:val="clear" w:color="auto" w:fill="FFFFFF"/>
        <w:spacing w:line="360" w:lineRule="auto"/>
        <w:ind w:firstLine="709"/>
        <w:jc w:val="both"/>
        <w:rPr>
          <w:color w:val="000000"/>
          <w:sz w:val="28"/>
          <w:szCs w:val="28"/>
        </w:rPr>
      </w:pPr>
      <w:r w:rsidRPr="009D39EA">
        <w:rPr>
          <w:color w:val="000000"/>
          <w:sz w:val="28"/>
          <w:szCs w:val="28"/>
        </w:rPr>
        <w:t xml:space="preserve">Следует </w:t>
      </w:r>
      <w:r w:rsidR="00F35047" w:rsidRPr="009D39EA">
        <w:rPr>
          <w:color w:val="000000"/>
          <w:sz w:val="28"/>
          <w:szCs w:val="28"/>
        </w:rPr>
        <w:t>повторить</w:t>
      </w:r>
      <w:r w:rsidRPr="009D39EA">
        <w:rPr>
          <w:color w:val="000000"/>
          <w:sz w:val="28"/>
          <w:szCs w:val="28"/>
        </w:rPr>
        <w:t>, что если конкурентные преимущества организации защищены от имитации конкурентов, то они формируют «стратегический потенциал компании». Под «стратегическим потенциалом предприятия», как правило, понимают совокупность имеющихся ресурсов и способностей для разработки и реализации стратегии предприятия.</w:t>
      </w:r>
    </w:p>
    <w:p w:rsidR="00836D7B" w:rsidRPr="009D39EA" w:rsidRDefault="00836D7B" w:rsidP="009D39EA">
      <w:pPr>
        <w:spacing w:line="360" w:lineRule="auto"/>
        <w:ind w:firstLine="709"/>
        <w:jc w:val="both"/>
        <w:rPr>
          <w:color w:val="000000"/>
          <w:sz w:val="28"/>
          <w:szCs w:val="28"/>
        </w:rPr>
      </w:pPr>
    </w:p>
    <w:p w:rsidR="00722F60" w:rsidRPr="009D39EA" w:rsidRDefault="00722F60" w:rsidP="009D39EA">
      <w:pPr>
        <w:spacing w:line="360" w:lineRule="auto"/>
        <w:ind w:firstLine="709"/>
        <w:jc w:val="both"/>
        <w:rPr>
          <w:b/>
          <w:color w:val="000000"/>
          <w:sz w:val="28"/>
          <w:szCs w:val="32"/>
        </w:rPr>
      </w:pPr>
      <w:r w:rsidRPr="009D39EA">
        <w:rPr>
          <w:color w:val="000000"/>
          <w:sz w:val="28"/>
          <w:szCs w:val="28"/>
        </w:rPr>
        <w:br w:type="page"/>
      </w:r>
      <w:r w:rsidR="001632FC" w:rsidRPr="009D39EA">
        <w:rPr>
          <w:b/>
          <w:color w:val="000000"/>
          <w:sz w:val="28"/>
          <w:szCs w:val="32"/>
        </w:rPr>
        <w:t xml:space="preserve">2. </w:t>
      </w:r>
      <w:r w:rsidR="009D39EA" w:rsidRPr="009D39EA">
        <w:rPr>
          <w:b/>
          <w:color w:val="000000"/>
          <w:sz w:val="28"/>
          <w:szCs w:val="32"/>
        </w:rPr>
        <w:t>Анализ портфеля заказов</w:t>
      </w:r>
    </w:p>
    <w:p w:rsidR="00722F60" w:rsidRPr="009D39EA" w:rsidRDefault="00722F60"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2.1 </w:t>
      </w:r>
      <w:r w:rsidR="009406FE" w:rsidRPr="009D39EA">
        <w:rPr>
          <w:b/>
          <w:color w:val="000000"/>
          <w:sz w:val="28"/>
          <w:szCs w:val="28"/>
        </w:rPr>
        <w:t>Характеристика видов деятельности</w:t>
      </w:r>
    </w:p>
    <w:p w:rsidR="009C53FD" w:rsidRPr="009D39EA" w:rsidRDefault="009C53FD" w:rsidP="009D39EA">
      <w:pPr>
        <w:spacing w:line="360" w:lineRule="auto"/>
        <w:ind w:firstLine="709"/>
        <w:jc w:val="both"/>
        <w:rPr>
          <w:color w:val="000000"/>
          <w:sz w:val="28"/>
          <w:szCs w:val="28"/>
        </w:rPr>
      </w:pPr>
    </w:p>
    <w:p w:rsidR="009C53FD" w:rsidRPr="009D39EA" w:rsidRDefault="009C53FD" w:rsidP="009D39EA">
      <w:pPr>
        <w:pStyle w:val="style1"/>
        <w:spacing w:before="0" w:beforeAutospacing="0" w:after="0" w:afterAutospacing="0" w:line="360" w:lineRule="auto"/>
        <w:ind w:firstLine="709"/>
        <w:jc w:val="both"/>
        <w:rPr>
          <w:bCs/>
          <w:color w:val="000000"/>
          <w:sz w:val="28"/>
          <w:szCs w:val="28"/>
        </w:rPr>
      </w:pPr>
      <w:r w:rsidRPr="009D39EA">
        <w:rPr>
          <w:bCs/>
          <w:color w:val="000000"/>
          <w:sz w:val="28"/>
          <w:szCs w:val="28"/>
        </w:rPr>
        <w:t>Прежде чем приступить к анализу портфеля заказов необходимо дать определение понятию «стратегическая бизнес-единица».</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Компанией «</w:t>
      </w:r>
      <w:r w:rsidRPr="009D39EA">
        <w:rPr>
          <w:iCs/>
          <w:color w:val="000000"/>
          <w:sz w:val="28"/>
          <w:szCs w:val="28"/>
        </w:rPr>
        <w:t>General Electric»</w:t>
      </w:r>
      <w:r w:rsidRPr="009D39EA">
        <w:rPr>
          <w:i/>
          <w:iCs/>
          <w:color w:val="000000"/>
          <w:sz w:val="28"/>
          <w:szCs w:val="28"/>
        </w:rPr>
        <w:t xml:space="preserve"> </w:t>
      </w:r>
      <w:r w:rsidRPr="009D39EA">
        <w:rPr>
          <w:color w:val="000000"/>
          <w:sz w:val="28"/>
          <w:szCs w:val="28"/>
        </w:rPr>
        <w:t>в 1971</w:t>
      </w:r>
      <w:r w:rsidR="009D39EA">
        <w:rPr>
          <w:color w:val="000000"/>
          <w:sz w:val="28"/>
          <w:szCs w:val="28"/>
        </w:rPr>
        <w:t> </w:t>
      </w:r>
      <w:r w:rsidR="009D39EA" w:rsidRPr="009D39EA">
        <w:rPr>
          <w:color w:val="000000"/>
          <w:sz w:val="28"/>
          <w:szCs w:val="28"/>
        </w:rPr>
        <w:t>г</w:t>
      </w:r>
      <w:r w:rsidRPr="009D39EA">
        <w:rPr>
          <w:color w:val="000000"/>
          <w:sz w:val="28"/>
          <w:szCs w:val="28"/>
        </w:rPr>
        <w:t>. был разработан успешный метод структуризации крупной корпорации как вариант филиальной структуры. К этому времени «</w:t>
      </w:r>
      <w:r w:rsidRPr="009D39EA">
        <w:rPr>
          <w:iCs/>
          <w:color w:val="000000"/>
          <w:sz w:val="28"/>
          <w:szCs w:val="28"/>
        </w:rPr>
        <w:t>General Electric»</w:t>
      </w:r>
      <w:r w:rsidRPr="009D39EA">
        <w:rPr>
          <w:i/>
          <w:iCs/>
          <w:color w:val="000000"/>
          <w:sz w:val="28"/>
          <w:szCs w:val="28"/>
        </w:rPr>
        <w:t xml:space="preserve"> </w:t>
      </w:r>
      <w:r w:rsidRPr="009D39EA">
        <w:rPr>
          <w:color w:val="000000"/>
          <w:sz w:val="28"/>
          <w:szCs w:val="28"/>
        </w:rPr>
        <w:t>превратилась из компании, выпускавшей электродвигатели, в широко диверсифицированную компанию, ведущую хозяйственные операции в 32 отраслях промышленности. С расширением хозяйственных операций, ростом размеров фирмы, интернационализацией ее деятельности возросла нагрузка на систему управления компанией в целом. Столкнувшись с этим, «</w:t>
      </w:r>
      <w:r w:rsidRPr="009D39EA">
        <w:rPr>
          <w:iCs/>
          <w:color w:val="000000"/>
          <w:sz w:val="28"/>
          <w:szCs w:val="28"/>
        </w:rPr>
        <w:t>General Electric»</w:t>
      </w:r>
      <w:r w:rsidRPr="009D39EA">
        <w:rPr>
          <w:i/>
          <w:iCs/>
          <w:color w:val="000000"/>
          <w:sz w:val="28"/>
          <w:szCs w:val="28"/>
        </w:rPr>
        <w:t xml:space="preserve"> </w:t>
      </w:r>
      <w:r w:rsidRPr="009D39EA">
        <w:rPr>
          <w:color w:val="000000"/>
          <w:sz w:val="28"/>
          <w:szCs w:val="28"/>
        </w:rPr>
        <w:t xml:space="preserve">пошла на радикальную реорганизацию, разделив все виды бизнеса фирмы на несколько десятков бизнес-единиц, которые могут действовать как независимые хозяйственные организации, обслуживающие отдельные сегменты товарного рынка. Такие самостоятельные хозяйственные подразделения компании получили название стратегических единиц бизнеса [1, </w:t>
      </w:r>
      <w:r w:rsidR="009D39EA" w:rsidRPr="009D39EA">
        <w:rPr>
          <w:color w:val="000000"/>
          <w:sz w:val="28"/>
          <w:szCs w:val="28"/>
        </w:rPr>
        <w:t>с.</w:t>
      </w:r>
      <w:r w:rsidR="009D39EA">
        <w:rPr>
          <w:color w:val="000000"/>
          <w:sz w:val="28"/>
          <w:szCs w:val="28"/>
        </w:rPr>
        <w:t> </w:t>
      </w:r>
      <w:r w:rsidR="009D39EA" w:rsidRPr="009D39EA">
        <w:rPr>
          <w:color w:val="000000"/>
          <w:sz w:val="28"/>
          <w:szCs w:val="28"/>
        </w:rPr>
        <w:t>2</w:t>
      </w:r>
      <w:r w:rsidRPr="009D39EA">
        <w:rPr>
          <w:color w:val="000000"/>
          <w:sz w:val="28"/>
          <w:szCs w:val="28"/>
        </w:rPr>
        <w:t>8].</w:t>
      </w:r>
    </w:p>
    <w:p w:rsidR="009C53FD" w:rsidRPr="009D39EA" w:rsidRDefault="009C53FD" w:rsidP="009D39EA">
      <w:pPr>
        <w:spacing w:line="360" w:lineRule="auto"/>
        <w:ind w:firstLine="709"/>
        <w:jc w:val="both"/>
        <w:rPr>
          <w:iCs/>
          <w:color w:val="000000"/>
          <w:sz w:val="28"/>
          <w:szCs w:val="28"/>
        </w:rPr>
      </w:pPr>
      <w:r w:rsidRPr="009D39EA">
        <w:rPr>
          <w:bCs/>
          <w:iCs/>
          <w:color w:val="000000"/>
          <w:sz w:val="28"/>
          <w:szCs w:val="28"/>
        </w:rPr>
        <w:t>Стратегическая единица</w:t>
      </w:r>
      <w:r w:rsidRPr="009D39EA">
        <w:rPr>
          <w:b/>
          <w:bCs/>
          <w:iCs/>
          <w:color w:val="000000"/>
          <w:sz w:val="28"/>
          <w:szCs w:val="28"/>
        </w:rPr>
        <w:t xml:space="preserve"> </w:t>
      </w:r>
      <w:r w:rsidRPr="009D39EA">
        <w:rPr>
          <w:iCs/>
          <w:color w:val="000000"/>
          <w:sz w:val="28"/>
          <w:szCs w:val="28"/>
        </w:rPr>
        <w:t xml:space="preserve">бизнеса (СБЕ) </w:t>
      </w:r>
      <w:r w:rsidR="009D39EA">
        <w:rPr>
          <w:iCs/>
          <w:color w:val="000000"/>
          <w:sz w:val="28"/>
          <w:szCs w:val="28"/>
        </w:rPr>
        <w:t>–</w:t>
      </w:r>
      <w:r w:rsidR="009D39EA" w:rsidRPr="009D39EA">
        <w:rPr>
          <w:iCs/>
          <w:color w:val="000000"/>
          <w:sz w:val="28"/>
          <w:szCs w:val="28"/>
        </w:rPr>
        <w:t xml:space="preserve"> </w:t>
      </w:r>
      <w:r w:rsidRPr="009D39EA">
        <w:rPr>
          <w:iCs/>
          <w:color w:val="000000"/>
          <w:sz w:val="28"/>
          <w:szCs w:val="28"/>
        </w:rPr>
        <w:t>это внутрифирменная организационная единица, отвечающая за выработку стратегии фирмы в одном или нескольких сегментах целевого рынка</w:t>
      </w:r>
      <w:r w:rsidRPr="009D39EA">
        <w:rPr>
          <w:i/>
          <w:iCs/>
          <w:color w:val="000000"/>
          <w:sz w:val="28"/>
          <w:szCs w:val="28"/>
        </w:rPr>
        <w:t xml:space="preserve">. </w:t>
      </w:r>
      <w:r w:rsidRPr="009D39EA">
        <w:rPr>
          <w:color w:val="000000"/>
          <w:sz w:val="28"/>
          <w:szCs w:val="28"/>
        </w:rPr>
        <w:t>Как показал опыт 1970</w:t>
      </w:r>
      <w:r w:rsidR="009D39EA">
        <w:rPr>
          <w:color w:val="000000"/>
          <w:sz w:val="28"/>
          <w:szCs w:val="28"/>
        </w:rPr>
        <w:t>–</w:t>
      </w:r>
      <w:r w:rsidR="009D39EA" w:rsidRPr="009D39EA">
        <w:rPr>
          <w:color w:val="000000"/>
          <w:sz w:val="28"/>
          <w:szCs w:val="28"/>
        </w:rPr>
        <w:t>80</w:t>
      </w:r>
      <w:r w:rsidR="009D39EA">
        <w:rPr>
          <w:color w:val="000000"/>
          <w:sz w:val="28"/>
          <w:szCs w:val="28"/>
        </w:rPr>
        <w:t>-</w:t>
      </w:r>
      <w:r w:rsidR="009D39EA" w:rsidRPr="009D39EA">
        <w:rPr>
          <w:color w:val="000000"/>
          <w:sz w:val="28"/>
          <w:szCs w:val="28"/>
        </w:rPr>
        <w:t>х</w:t>
      </w:r>
      <w:r w:rsidRPr="009D39EA">
        <w:rPr>
          <w:color w:val="000000"/>
          <w:sz w:val="28"/>
          <w:szCs w:val="28"/>
        </w:rPr>
        <w:t xml:space="preserve"> годов, концепция стратегических единиц бизнеса оказала существенное влияние на формирование систем управления в крупных фирмах всего мира и поэтому может рассматриваться как </w:t>
      </w:r>
      <w:r w:rsidRPr="009D39EA">
        <w:rPr>
          <w:iCs/>
          <w:color w:val="000000"/>
          <w:sz w:val="28"/>
          <w:szCs w:val="28"/>
        </w:rPr>
        <w:t>важный элемент стратегического менеджмента.</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 xml:space="preserve">В основе выделения стратегических единиц бизнеса лежит концепция </w:t>
      </w:r>
      <w:r w:rsidRPr="009D39EA">
        <w:rPr>
          <w:iCs/>
          <w:color w:val="000000"/>
          <w:sz w:val="28"/>
          <w:szCs w:val="28"/>
        </w:rPr>
        <w:t xml:space="preserve">сегментации рынка. </w:t>
      </w:r>
      <w:r w:rsidRPr="009D39EA">
        <w:rPr>
          <w:bCs/>
          <w:iCs/>
          <w:color w:val="000000"/>
          <w:sz w:val="28"/>
          <w:szCs w:val="28"/>
        </w:rPr>
        <w:t xml:space="preserve">Сегмент </w:t>
      </w:r>
      <w:r w:rsidR="009D39EA">
        <w:rPr>
          <w:bCs/>
          <w:iCs/>
          <w:color w:val="000000"/>
          <w:sz w:val="28"/>
          <w:szCs w:val="28"/>
        </w:rPr>
        <w:t>–</w:t>
      </w:r>
      <w:r w:rsidR="009D39EA" w:rsidRPr="009D39EA">
        <w:rPr>
          <w:iCs/>
          <w:color w:val="000000"/>
          <w:sz w:val="28"/>
          <w:szCs w:val="28"/>
        </w:rPr>
        <w:t xml:space="preserve"> </w:t>
      </w:r>
      <w:r w:rsidRPr="009D39EA">
        <w:rPr>
          <w:iCs/>
          <w:color w:val="000000"/>
          <w:sz w:val="28"/>
          <w:szCs w:val="28"/>
        </w:rPr>
        <w:t>это определенным образом выделенная часть рынка, где может быть реализована продукция предприятия.</w:t>
      </w:r>
      <w:r w:rsidRPr="009D39EA">
        <w:rPr>
          <w:i/>
          <w:iCs/>
          <w:color w:val="000000"/>
          <w:sz w:val="28"/>
          <w:szCs w:val="28"/>
        </w:rPr>
        <w:t xml:space="preserve"> </w:t>
      </w:r>
      <w:r w:rsidRPr="009D39EA">
        <w:rPr>
          <w:color w:val="000000"/>
          <w:sz w:val="28"/>
          <w:szCs w:val="28"/>
        </w:rPr>
        <w:t>Объекты, входящие в сегмент, должны обладать общими признаками. Чаще всего выделяют сегменты рынка, ориентированные на определенные группы покупателей. Процесс рыночной сегментации предусматривает определение критериев, на основании которых рынок разбивается на сегменты. Задача выделения сегментов трудна, так как существует множество путей деления рынка. Чаще всего в качестве критериев сегментации выделяют:</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географические критерии (мировой рынок, отечественный, местный);</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 xml:space="preserve">социально-демографические критерии (пол, возраст, уровень дохода, семейное положение, социальный статус </w:t>
      </w:r>
      <w:r>
        <w:rPr>
          <w:color w:val="000000"/>
          <w:sz w:val="28"/>
          <w:szCs w:val="28"/>
        </w:rPr>
        <w:t>и т.д.</w:t>
      </w:r>
      <w:r w:rsidR="009C53FD" w:rsidRPr="009D39EA">
        <w:rPr>
          <w:color w:val="000000"/>
          <w:sz w:val="28"/>
          <w:szCs w:val="28"/>
        </w:rPr>
        <w:t>);</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 xml:space="preserve">поведенческие (образ жизни, специфические занятия </w:t>
      </w:r>
      <w:r>
        <w:rPr>
          <w:color w:val="000000"/>
          <w:sz w:val="28"/>
          <w:szCs w:val="28"/>
        </w:rPr>
        <w:t>–</w:t>
      </w:r>
      <w:r w:rsidRPr="009D39EA">
        <w:rPr>
          <w:color w:val="000000"/>
          <w:sz w:val="28"/>
          <w:szCs w:val="28"/>
        </w:rPr>
        <w:t xml:space="preserve"> </w:t>
      </w:r>
      <w:r w:rsidR="009C53FD" w:rsidRPr="009D39EA">
        <w:rPr>
          <w:color w:val="000000"/>
          <w:sz w:val="28"/>
          <w:szCs w:val="28"/>
        </w:rPr>
        <w:t xml:space="preserve">садоводы, автолюбители, туристы </w:t>
      </w:r>
      <w:r>
        <w:rPr>
          <w:color w:val="000000"/>
          <w:sz w:val="28"/>
          <w:szCs w:val="28"/>
        </w:rPr>
        <w:t>и т.д.</w:t>
      </w:r>
      <w:r w:rsidR="009C53FD" w:rsidRPr="009D39EA">
        <w:rPr>
          <w:color w:val="000000"/>
          <w:sz w:val="28"/>
          <w:szCs w:val="28"/>
        </w:rPr>
        <w:t>).</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Рынок можно сегментировать по размеру, форме собственности, отраслям деятельности предприятий-потребителей. Для проведения успешной сегментации рынка необходимо знать и понимать правила рынка и поведения его субъектов:</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потребители (мотивы их поведения, основные требования и предпочтения);</w:t>
      </w:r>
    </w:p>
    <w:p w:rsidR="009C53FD" w:rsidRPr="009D39EA" w:rsidRDefault="009D39EA" w:rsidP="009D39EA">
      <w:pPr>
        <w:spacing w:line="360" w:lineRule="auto"/>
        <w:ind w:firstLine="709"/>
        <w:jc w:val="both"/>
        <w:rPr>
          <w:color w:val="000000"/>
          <w:sz w:val="28"/>
          <w:szCs w:val="28"/>
        </w:rPr>
      </w:pPr>
      <w:r>
        <w:rPr>
          <w:color w:val="000000"/>
          <w:sz w:val="28"/>
          <w:szCs w:val="28"/>
        </w:rPr>
        <w:t>– </w:t>
      </w:r>
      <w:r w:rsidR="009C53FD" w:rsidRPr="009D39EA">
        <w:rPr>
          <w:color w:val="000000"/>
          <w:sz w:val="28"/>
          <w:szCs w:val="28"/>
        </w:rPr>
        <w:t>конкуренты (их стратегия, продукция, рыночные действия). Необходимо также знать возможности собственного продукта.</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Идентификация стратегических единиц бизнеса во многом является предметом субъективного выбора, однако фирмой «</w:t>
      </w:r>
      <w:r w:rsidRPr="009D39EA">
        <w:rPr>
          <w:iCs/>
          <w:color w:val="000000"/>
          <w:sz w:val="28"/>
          <w:szCs w:val="28"/>
        </w:rPr>
        <w:t xml:space="preserve">General Electric» </w:t>
      </w:r>
      <w:r w:rsidRPr="009D39EA">
        <w:rPr>
          <w:color w:val="000000"/>
          <w:sz w:val="28"/>
          <w:szCs w:val="28"/>
        </w:rPr>
        <w:t xml:space="preserve">был сформулирован ряд </w:t>
      </w:r>
      <w:r w:rsidRPr="009D39EA">
        <w:rPr>
          <w:iCs/>
          <w:color w:val="000000"/>
          <w:sz w:val="28"/>
          <w:szCs w:val="28"/>
        </w:rPr>
        <w:t xml:space="preserve">критериев </w:t>
      </w:r>
      <w:r w:rsidRPr="009D39EA">
        <w:rPr>
          <w:color w:val="000000"/>
          <w:sz w:val="28"/>
          <w:szCs w:val="28"/>
        </w:rPr>
        <w:t>их выделения:</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1. Стратегическая единица бизнеса имеет определенный круг клиентов и заказчиков.</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2. Бизнес-единица самостоятельно планирует и осуществляет производственно-сбытовую деятельность, материально-техническое снабжение.</w:t>
      </w:r>
    </w:p>
    <w:p w:rsidR="009C53FD" w:rsidRPr="009D39EA" w:rsidRDefault="009C53FD" w:rsidP="009D39EA">
      <w:pPr>
        <w:spacing w:line="360" w:lineRule="auto"/>
        <w:ind w:firstLine="709"/>
        <w:jc w:val="both"/>
        <w:rPr>
          <w:color w:val="000000"/>
          <w:sz w:val="28"/>
          <w:szCs w:val="28"/>
        </w:rPr>
      </w:pPr>
      <w:r w:rsidRPr="009D39EA">
        <w:rPr>
          <w:color w:val="000000"/>
          <w:sz w:val="28"/>
          <w:szCs w:val="28"/>
        </w:rPr>
        <w:t xml:space="preserve">3. Деятельность бизнес-единиц оценивается на основе учета прибылей и убытков. [1, </w:t>
      </w:r>
      <w:r w:rsidR="009D39EA" w:rsidRPr="009D39EA">
        <w:rPr>
          <w:color w:val="000000"/>
          <w:sz w:val="28"/>
          <w:szCs w:val="28"/>
        </w:rPr>
        <w:t>с.</w:t>
      </w:r>
      <w:r w:rsidR="009D39EA">
        <w:rPr>
          <w:color w:val="000000"/>
          <w:sz w:val="28"/>
          <w:szCs w:val="28"/>
        </w:rPr>
        <w:t> </w:t>
      </w:r>
      <w:r w:rsidR="009D39EA" w:rsidRPr="009D39EA">
        <w:rPr>
          <w:color w:val="000000"/>
          <w:sz w:val="28"/>
          <w:szCs w:val="28"/>
        </w:rPr>
        <w:t>3</w:t>
      </w:r>
      <w:r w:rsidRPr="009D39EA">
        <w:rPr>
          <w:color w:val="000000"/>
          <w:sz w:val="28"/>
          <w:szCs w:val="28"/>
        </w:rPr>
        <w:t>0].</w:t>
      </w:r>
    </w:p>
    <w:p w:rsidR="00ED564D" w:rsidRPr="009D39EA" w:rsidRDefault="009C53FD" w:rsidP="009D39EA">
      <w:pPr>
        <w:pStyle w:val="style1"/>
        <w:spacing w:before="0" w:beforeAutospacing="0" w:after="0" w:afterAutospacing="0" w:line="360" w:lineRule="auto"/>
        <w:ind w:firstLine="709"/>
        <w:jc w:val="both"/>
        <w:rPr>
          <w:color w:val="000000"/>
          <w:sz w:val="28"/>
          <w:szCs w:val="28"/>
        </w:rPr>
      </w:pPr>
      <w:r w:rsidRPr="009D39EA">
        <w:rPr>
          <w:bCs/>
          <w:color w:val="000000"/>
          <w:sz w:val="28"/>
          <w:szCs w:val="28"/>
        </w:rPr>
        <w:t>Осно</w:t>
      </w:r>
      <w:r w:rsidR="00ED564D" w:rsidRPr="009D39EA">
        <w:rPr>
          <w:bCs/>
          <w:color w:val="000000"/>
          <w:sz w:val="28"/>
          <w:szCs w:val="28"/>
        </w:rPr>
        <w:t>вны</w:t>
      </w:r>
      <w:r w:rsidRPr="009D39EA">
        <w:rPr>
          <w:bCs/>
          <w:color w:val="000000"/>
          <w:sz w:val="28"/>
          <w:szCs w:val="28"/>
        </w:rPr>
        <w:t>ми</w:t>
      </w:r>
      <w:r w:rsidR="00ED564D" w:rsidRPr="009D39EA">
        <w:rPr>
          <w:bCs/>
          <w:color w:val="000000"/>
          <w:sz w:val="28"/>
          <w:szCs w:val="28"/>
        </w:rPr>
        <w:t xml:space="preserve"> предприятия</w:t>
      </w:r>
      <w:r w:rsidRPr="009D39EA">
        <w:rPr>
          <w:bCs/>
          <w:color w:val="000000"/>
          <w:sz w:val="28"/>
          <w:szCs w:val="28"/>
        </w:rPr>
        <w:t>ми</w:t>
      </w:r>
      <w:r w:rsidR="006E1E44" w:rsidRPr="009D39EA">
        <w:rPr>
          <w:bCs/>
          <w:color w:val="000000"/>
          <w:sz w:val="28"/>
          <w:szCs w:val="28"/>
        </w:rPr>
        <w:t xml:space="preserve"> г</w:t>
      </w:r>
      <w:r w:rsidR="00ED564D" w:rsidRPr="009D39EA">
        <w:rPr>
          <w:bCs/>
          <w:color w:val="000000"/>
          <w:sz w:val="28"/>
          <w:szCs w:val="28"/>
        </w:rPr>
        <w:t xml:space="preserve">руппы </w:t>
      </w:r>
      <w:r w:rsidR="006E1E44" w:rsidRPr="009D39EA">
        <w:rPr>
          <w:bCs/>
          <w:color w:val="000000"/>
          <w:sz w:val="28"/>
          <w:szCs w:val="28"/>
        </w:rPr>
        <w:t>«</w:t>
      </w:r>
      <w:r w:rsidR="00ED564D" w:rsidRPr="009D39EA">
        <w:rPr>
          <w:bCs/>
          <w:color w:val="000000"/>
          <w:sz w:val="28"/>
          <w:szCs w:val="28"/>
        </w:rPr>
        <w:t>ГАЗ»</w:t>
      </w:r>
      <w:r w:rsidRPr="009D39EA">
        <w:rPr>
          <w:bCs/>
          <w:color w:val="000000"/>
          <w:sz w:val="28"/>
          <w:szCs w:val="28"/>
        </w:rPr>
        <w:t xml:space="preserve"> являются</w:t>
      </w:r>
      <w:r w:rsidR="006E1E44" w:rsidRPr="009D39EA">
        <w:rPr>
          <w:bCs/>
          <w:color w:val="000000"/>
          <w:sz w:val="28"/>
          <w:szCs w:val="28"/>
        </w:rPr>
        <w:t>:</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6E1E44" w:rsidRPr="009D39EA">
        <w:rPr>
          <w:color w:val="000000"/>
          <w:sz w:val="28"/>
          <w:szCs w:val="28"/>
        </w:rPr>
        <w:t>Г</w:t>
      </w:r>
      <w:r w:rsidR="00ED564D" w:rsidRPr="009D39EA">
        <w:rPr>
          <w:color w:val="000000"/>
          <w:sz w:val="28"/>
          <w:szCs w:val="28"/>
        </w:rPr>
        <w:t>орьковский автомобильный завод (</w:t>
      </w:r>
      <w:r w:rsidRPr="009D39EA">
        <w:rPr>
          <w:color w:val="000000"/>
          <w:sz w:val="28"/>
          <w:szCs w:val="28"/>
        </w:rPr>
        <w:t>г.</w:t>
      </w:r>
      <w:r>
        <w:rPr>
          <w:color w:val="000000"/>
          <w:sz w:val="28"/>
          <w:szCs w:val="28"/>
        </w:rPr>
        <w:t> </w:t>
      </w:r>
      <w:r w:rsidRPr="009D39EA">
        <w:rPr>
          <w:color w:val="000000"/>
          <w:sz w:val="28"/>
          <w:szCs w:val="28"/>
        </w:rPr>
        <w:t>Нижний</w:t>
      </w:r>
      <w:r w:rsidR="00ED564D" w:rsidRPr="009D39EA">
        <w:rPr>
          <w:color w:val="000000"/>
          <w:sz w:val="28"/>
          <w:szCs w:val="28"/>
        </w:rPr>
        <w:t xml:space="preserve"> Новгород) </w:t>
      </w:r>
      <w:r>
        <w:rPr>
          <w:color w:val="000000"/>
          <w:sz w:val="28"/>
          <w:szCs w:val="28"/>
        </w:rPr>
        <w:t>–</w:t>
      </w:r>
      <w:r w:rsidRPr="009D39EA">
        <w:rPr>
          <w:color w:val="000000"/>
          <w:sz w:val="28"/>
          <w:szCs w:val="28"/>
        </w:rPr>
        <w:t xml:space="preserve"> </w:t>
      </w:r>
      <w:r w:rsidR="00ED564D" w:rsidRPr="009D39EA">
        <w:rPr>
          <w:color w:val="000000"/>
          <w:sz w:val="28"/>
          <w:szCs w:val="28"/>
        </w:rPr>
        <w:t>крупнейший в России производитель лёгких коммерческих, грузовых и легковых автомобилей таких известных марок как «ГАЗель», «Соболь», «Валдай», «Садко» и «Волга»;</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6E1E44" w:rsidRPr="009D39EA">
        <w:rPr>
          <w:color w:val="000000"/>
          <w:sz w:val="28"/>
          <w:szCs w:val="28"/>
        </w:rPr>
        <w:t>П</w:t>
      </w:r>
      <w:r w:rsidR="00ED564D" w:rsidRPr="009D39EA">
        <w:rPr>
          <w:color w:val="000000"/>
          <w:sz w:val="28"/>
          <w:szCs w:val="28"/>
        </w:rPr>
        <w:t xml:space="preserve">авловский автобусный завод (Нижегородская область, </w:t>
      </w:r>
      <w:r w:rsidRPr="009D39EA">
        <w:rPr>
          <w:color w:val="000000"/>
          <w:sz w:val="28"/>
          <w:szCs w:val="28"/>
        </w:rPr>
        <w:t>г.</w:t>
      </w:r>
      <w:r>
        <w:rPr>
          <w:color w:val="000000"/>
          <w:sz w:val="28"/>
          <w:szCs w:val="28"/>
        </w:rPr>
        <w:t> </w:t>
      </w:r>
      <w:r w:rsidRPr="009D39EA">
        <w:rPr>
          <w:color w:val="000000"/>
          <w:sz w:val="28"/>
          <w:szCs w:val="28"/>
        </w:rPr>
        <w:t>Павлово</w:t>
      </w:r>
      <w:r w:rsidR="00ED564D" w:rsidRPr="009D39EA">
        <w:rPr>
          <w:color w:val="000000"/>
          <w:sz w:val="28"/>
          <w:szCs w:val="28"/>
        </w:rPr>
        <w:t xml:space="preserve">) </w:t>
      </w:r>
      <w:r>
        <w:rPr>
          <w:color w:val="000000"/>
          <w:sz w:val="28"/>
          <w:szCs w:val="28"/>
        </w:rPr>
        <w:t>–</w:t>
      </w:r>
      <w:r w:rsidRPr="009D39EA">
        <w:rPr>
          <w:color w:val="000000"/>
          <w:sz w:val="28"/>
          <w:szCs w:val="28"/>
        </w:rPr>
        <w:t xml:space="preserve"> </w:t>
      </w:r>
      <w:r w:rsidR="00ED564D" w:rsidRPr="009D39EA">
        <w:rPr>
          <w:color w:val="000000"/>
          <w:sz w:val="28"/>
          <w:szCs w:val="28"/>
        </w:rPr>
        <w:t>крупнейший в России производитель малых и средних автобусов городского, пригородного и междугороднего сообщения марки «ПАЗ»;</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6E1E44" w:rsidRPr="009D39EA">
        <w:rPr>
          <w:color w:val="000000"/>
          <w:sz w:val="28"/>
          <w:szCs w:val="28"/>
        </w:rPr>
        <w:t>а</w:t>
      </w:r>
      <w:r w:rsidR="00ED564D" w:rsidRPr="009D39EA">
        <w:rPr>
          <w:color w:val="000000"/>
          <w:sz w:val="28"/>
          <w:szCs w:val="28"/>
        </w:rPr>
        <w:t>втомобильный завод «LDV» (</w:t>
      </w:r>
      <w:r w:rsidRPr="009D39EA">
        <w:rPr>
          <w:color w:val="000000"/>
          <w:sz w:val="28"/>
          <w:szCs w:val="28"/>
        </w:rPr>
        <w:t>г.</w:t>
      </w:r>
      <w:r>
        <w:rPr>
          <w:color w:val="000000"/>
          <w:sz w:val="28"/>
          <w:szCs w:val="28"/>
        </w:rPr>
        <w:t> </w:t>
      </w:r>
      <w:r w:rsidRPr="009D39EA">
        <w:rPr>
          <w:color w:val="000000"/>
          <w:sz w:val="28"/>
          <w:szCs w:val="28"/>
        </w:rPr>
        <w:t>Бирмингем</w:t>
      </w:r>
      <w:r w:rsidR="00ED564D" w:rsidRPr="009D39EA">
        <w:rPr>
          <w:color w:val="000000"/>
          <w:sz w:val="28"/>
          <w:szCs w:val="28"/>
        </w:rPr>
        <w:t xml:space="preserve">, Великобритания) </w:t>
      </w:r>
      <w:r>
        <w:rPr>
          <w:color w:val="000000"/>
          <w:sz w:val="28"/>
          <w:szCs w:val="28"/>
        </w:rPr>
        <w:t>–</w:t>
      </w:r>
      <w:r w:rsidRPr="009D39EA">
        <w:rPr>
          <w:color w:val="000000"/>
          <w:sz w:val="28"/>
          <w:szCs w:val="28"/>
        </w:rPr>
        <w:t xml:space="preserve"> </w:t>
      </w:r>
      <w:r w:rsidR="00ED564D" w:rsidRPr="009D39EA">
        <w:rPr>
          <w:color w:val="000000"/>
          <w:sz w:val="28"/>
          <w:szCs w:val="28"/>
        </w:rPr>
        <w:t>зарубежный производитель легких коммерческих грузовиков MAXUS</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6E1E44" w:rsidRPr="009D39EA">
        <w:rPr>
          <w:color w:val="000000"/>
          <w:sz w:val="28"/>
          <w:szCs w:val="28"/>
        </w:rPr>
        <w:t>Л</w:t>
      </w:r>
      <w:r w:rsidR="00ED564D" w:rsidRPr="009D39EA">
        <w:rPr>
          <w:color w:val="000000"/>
          <w:sz w:val="28"/>
          <w:szCs w:val="28"/>
        </w:rPr>
        <w:t xml:space="preserve">икинский автобусный завод (Московская область, </w:t>
      </w:r>
      <w:r w:rsidRPr="009D39EA">
        <w:rPr>
          <w:color w:val="000000"/>
          <w:sz w:val="28"/>
          <w:szCs w:val="28"/>
        </w:rPr>
        <w:t>г.</w:t>
      </w:r>
      <w:r>
        <w:rPr>
          <w:color w:val="000000"/>
          <w:sz w:val="28"/>
          <w:szCs w:val="28"/>
        </w:rPr>
        <w:t> </w:t>
      </w:r>
      <w:r w:rsidRPr="009D39EA">
        <w:rPr>
          <w:color w:val="000000"/>
          <w:sz w:val="28"/>
          <w:szCs w:val="28"/>
        </w:rPr>
        <w:t>Ликино</w:t>
      </w:r>
      <w:r w:rsidR="00ED564D" w:rsidRPr="009D39EA">
        <w:rPr>
          <w:color w:val="000000"/>
          <w:sz w:val="28"/>
          <w:szCs w:val="28"/>
        </w:rPr>
        <w:t xml:space="preserve">-Дулёво) </w:t>
      </w:r>
      <w:r>
        <w:rPr>
          <w:color w:val="000000"/>
          <w:sz w:val="28"/>
          <w:szCs w:val="28"/>
        </w:rPr>
        <w:t>–</w:t>
      </w:r>
      <w:r w:rsidRPr="009D39EA">
        <w:rPr>
          <w:color w:val="000000"/>
          <w:sz w:val="28"/>
          <w:szCs w:val="28"/>
        </w:rPr>
        <w:t xml:space="preserve"> </w:t>
      </w:r>
      <w:r w:rsidR="00ED564D" w:rsidRPr="009D39EA">
        <w:rPr>
          <w:color w:val="000000"/>
          <w:sz w:val="28"/>
          <w:szCs w:val="28"/>
        </w:rPr>
        <w:t>крупнейший в России производитель городских автобусов марки «ЛиАЗ»;</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6E1E44" w:rsidRPr="009D39EA">
        <w:rPr>
          <w:color w:val="000000"/>
          <w:sz w:val="28"/>
          <w:szCs w:val="28"/>
        </w:rPr>
        <w:t xml:space="preserve">завод </w:t>
      </w:r>
      <w:r w:rsidR="00ED564D" w:rsidRPr="009D39EA">
        <w:rPr>
          <w:color w:val="000000"/>
          <w:sz w:val="28"/>
          <w:szCs w:val="28"/>
        </w:rPr>
        <w:t>«Автодизель» (</w:t>
      </w:r>
      <w:r w:rsidRPr="009D39EA">
        <w:rPr>
          <w:color w:val="000000"/>
          <w:sz w:val="28"/>
          <w:szCs w:val="28"/>
        </w:rPr>
        <w:t>г.</w:t>
      </w:r>
      <w:r>
        <w:rPr>
          <w:color w:val="000000"/>
          <w:sz w:val="28"/>
          <w:szCs w:val="28"/>
        </w:rPr>
        <w:t> </w:t>
      </w:r>
      <w:r w:rsidRPr="009D39EA">
        <w:rPr>
          <w:color w:val="000000"/>
          <w:sz w:val="28"/>
          <w:szCs w:val="28"/>
        </w:rPr>
        <w:t>Ярославль</w:t>
      </w:r>
      <w:r w:rsidR="00ED564D" w:rsidRPr="009D39EA">
        <w:rPr>
          <w:color w:val="000000"/>
          <w:sz w:val="28"/>
          <w:szCs w:val="28"/>
        </w:rPr>
        <w:t xml:space="preserve">) </w:t>
      </w:r>
      <w:r>
        <w:rPr>
          <w:color w:val="000000"/>
          <w:sz w:val="28"/>
          <w:szCs w:val="28"/>
        </w:rPr>
        <w:t>–</w:t>
      </w:r>
      <w:r w:rsidRPr="009D39EA">
        <w:rPr>
          <w:color w:val="000000"/>
          <w:sz w:val="28"/>
          <w:szCs w:val="28"/>
        </w:rPr>
        <w:t xml:space="preserve"> </w:t>
      </w:r>
      <w:r w:rsidR="00ED564D" w:rsidRPr="009D39EA">
        <w:rPr>
          <w:color w:val="000000"/>
          <w:sz w:val="28"/>
          <w:szCs w:val="28"/>
        </w:rPr>
        <w:t>крупнейший в России производитель дизельных двигателей и силовых установок различной размерности марки «ЯМЗ»;</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ED564D" w:rsidRPr="009D39EA">
        <w:rPr>
          <w:color w:val="000000"/>
          <w:sz w:val="28"/>
          <w:szCs w:val="28"/>
        </w:rPr>
        <w:t xml:space="preserve">«Автомобильный завод «Урал» (Челябинская область, </w:t>
      </w:r>
      <w:r w:rsidRPr="009D39EA">
        <w:rPr>
          <w:color w:val="000000"/>
          <w:sz w:val="28"/>
          <w:szCs w:val="28"/>
        </w:rPr>
        <w:t>г.</w:t>
      </w:r>
      <w:r>
        <w:rPr>
          <w:color w:val="000000"/>
          <w:sz w:val="28"/>
          <w:szCs w:val="28"/>
        </w:rPr>
        <w:t> </w:t>
      </w:r>
      <w:r w:rsidRPr="009D39EA">
        <w:rPr>
          <w:color w:val="000000"/>
          <w:sz w:val="28"/>
          <w:szCs w:val="28"/>
        </w:rPr>
        <w:t>Миасс</w:t>
      </w:r>
      <w:r w:rsidR="00ED564D" w:rsidRPr="009D39EA">
        <w:rPr>
          <w:color w:val="000000"/>
          <w:sz w:val="28"/>
          <w:szCs w:val="28"/>
        </w:rPr>
        <w:t xml:space="preserve">) </w:t>
      </w:r>
      <w:r>
        <w:rPr>
          <w:color w:val="000000"/>
          <w:sz w:val="28"/>
          <w:szCs w:val="28"/>
        </w:rPr>
        <w:t>–</w:t>
      </w:r>
      <w:r w:rsidRPr="009D39EA">
        <w:rPr>
          <w:color w:val="000000"/>
          <w:sz w:val="28"/>
          <w:szCs w:val="28"/>
        </w:rPr>
        <w:t xml:space="preserve"> </w:t>
      </w:r>
      <w:r w:rsidR="00ED564D" w:rsidRPr="009D39EA">
        <w:rPr>
          <w:color w:val="000000"/>
          <w:sz w:val="28"/>
          <w:szCs w:val="28"/>
        </w:rPr>
        <w:t>производитель большегрузных автомобилей повышенной проходимости внедорожной и дорожной гаммы марки «Урал»;</w:t>
      </w:r>
    </w:p>
    <w:p w:rsidR="00ED564D" w:rsidRPr="009D39EA" w:rsidRDefault="009D39EA" w:rsidP="009D39EA">
      <w:pPr>
        <w:spacing w:line="360" w:lineRule="auto"/>
        <w:ind w:firstLine="709"/>
        <w:jc w:val="both"/>
        <w:rPr>
          <w:color w:val="000000"/>
          <w:sz w:val="28"/>
          <w:szCs w:val="28"/>
        </w:rPr>
      </w:pPr>
      <w:r>
        <w:rPr>
          <w:color w:val="000000"/>
          <w:sz w:val="28"/>
          <w:szCs w:val="28"/>
        </w:rPr>
        <w:t>– </w:t>
      </w:r>
      <w:r w:rsidR="006E1E44" w:rsidRPr="009D39EA">
        <w:rPr>
          <w:color w:val="000000"/>
          <w:sz w:val="28"/>
          <w:szCs w:val="28"/>
        </w:rPr>
        <w:t>Т</w:t>
      </w:r>
      <w:r w:rsidR="00ED564D" w:rsidRPr="009D39EA">
        <w:rPr>
          <w:color w:val="000000"/>
          <w:sz w:val="28"/>
          <w:szCs w:val="28"/>
        </w:rPr>
        <w:t>верской экскаваторный завод (</w:t>
      </w:r>
      <w:r w:rsidRPr="009D39EA">
        <w:rPr>
          <w:color w:val="000000"/>
          <w:sz w:val="28"/>
          <w:szCs w:val="28"/>
        </w:rPr>
        <w:t>г.</w:t>
      </w:r>
      <w:r>
        <w:rPr>
          <w:color w:val="000000"/>
          <w:sz w:val="28"/>
          <w:szCs w:val="28"/>
        </w:rPr>
        <w:t> </w:t>
      </w:r>
      <w:r w:rsidRPr="009D39EA">
        <w:rPr>
          <w:color w:val="000000"/>
          <w:sz w:val="28"/>
          <w:szCs w:val="28"/>
        </w:rPr>
        <w:t>Тверь</w:t>
      </w:r>
      <w:r w:rsidR="00ED564D" w:rsidRPr="009D39EA">
        <w:rPr>
          <w:color w:val="000000"/>
          <w:sz w:val="28"/>
          <w:szCs w:val="28"/>
        </w:rPr>
        <w:t xml:space="preserve">) </w:t>
      </w:r>
      <w:r>
        <w:rPr>
          <w:color w:val="000000"/>
          <w:sz w:val="28"/>
          <w:szCs w:val="28"/>
        </w:rPr>
        <w:t>–</w:t>
      </w:r>
      <w:r w:rsidRPr="009D39EA">
        <w:rPr>
          <w:color w:val="000000"/>
          <w:sz w:val="28"/>
          <w:szCs w:val="28"/>
        </w:rPr>
        <w:t xml:space="preserve"> </w:t>
      </w:r>
      <w:r w:rsidR="00ED564D" w:rsidRPr="009D39EA">
        <w:rPr>
          <w:color w:val="000000"/>
          <w:sz w:val="28"/>
          <w:szCs w:val="28"/>
        </w:rPr>
        <w:t>крупнейший в России производитель гусеничных и колёсных экскаваторов марки «ТвЭкс».</w:t>
      </w:r>
    </w:p>
    <w:p w:rsidR="00ED564D" w:rsidRPr="009D39EA" w:rsidRDefault="00ED564D" w:rsidP="009D39EA">
      <w:pPr>
        <w:spacing w:line="360" w:lineRule="auto"/>
        <w:ind w:firstLine="709"/>
        <w:jc w:val="both"/>
        <w:rPr>
          <w:color w:val="000000"/>
          <w:sz w:val="28"/>
          <w:szCs w:val="28"/>
        </w:rPr>
      </w:pPr>
      <w:r w:rsidRPr="009D39EA">
        <w:rPr>
          <w:rStyle w:val="style31"/>
          <w:color w:val="000000"/>
          <w:sz w:val="28"/>
          <w:szCs w:val="28"/>
        </w:rPr>
        <w:t>Основным акционером ОАО</w:t>
      </w:r>
      <w:r w:rsidR="009D39EA">
        <w:rPr>
          <w:rStyle w:val="style31"/>
          <w:color w:val="000000"/>
          <w:sz w:val="28"/>
          <w:szCs w:val="28"/>
        </w:rPr>
        <w:t> </w:t>
      </w:r>
      <w:r w:rsidR="009D39EA" w:rsidRPr="009D39EA">
        <w:rPr>
          <w:rStyle w:val="style31"/>
          <w:color w:val="000000"/>
          <w:sz w:val="28"/>
          <w:szCs w:val="28"/>
        </w:rPr>
        <w:t>«</w:t>
      </w:r>
      <w:r w:rsidRPr="009D39EA">
        <w:rPr>
          <w:rStyle w:val="style31"/>
          <w:color w:val="000000"/>
          <w:sz w:val="28"/>
          <w:szCs w:val="28"/>
        </w:rPr>
        <w:t>ГАЗ» является машиностроительный холдинг «Русские машины».</w:t>
      </w:r>
    </w:p>
    <w:p w:rsidR="003C4F8B" w:rsidRPr="009D39EA" w:rsidRDefault="003C4F8B" w:rsidP="009D39EA">
      <w:pPr>
        <w:shd w:val="clear" w:color="auto" w:fill="FFFFFF"/>
        <w:spacing w:line="360" w:lineRule="auto"/>
        <w:ind w:firstLine="709"/>
        <w:jc w:val="both"/>
        <w:rPr>
          <w:color w:val="000000"/>
          <w:sz w:val="28"/>
          <w:szCs w:val="28"/>
        </w:rPr>
      </w:pPr>
      <w:r w:rsidRPr="009D39EA">
        <w:rPr>
          <w:color w:val="000000"/>
          <w:sz w:val="28"/>
          <w:szCs w:val="28"/>
        </w:rPr>
        <w:t>На основе анализа направлений деятельности ОАО</w:t>
      </w:r>
      <w:r w:rsidR="009D39EA">
        <w:rPr>
          <w:color w:val="000000"/>
          <w:sz w:val="28"/>
          <w:szCs w:val="28"/>
        </w:rPr>
        <w:t> </w:t>
      </w:r>
      <w:r w:rsidR="009D39EA" w:rsidRPr="009D39EA">
        <w:rPr>
          <w:color w:val="000000"/>
          <w:sz w:val="28"/>
          <w:szCs w:val="28"/>
        </w:rPr>
        <w:t>«</w:t>
      </w:r>
      <w:r w:rsidRPr="009D39EA">
        <w:rPr>
          <w:color w:val="000000"/>
          <w:sz w:val="28"/>
          <w:szCs w:val="28"/>
        </w:rPr>
        <w:t>ГАЗ» и особенностей потребителей продукции проведе</w:t>
      </w:r>
      <w:r w:rsidR="006E1E44" w:rsidRPr="009D39EA">
        <w:rPr>
          <w:color w:val="000000"/>
          <w:sz w:val="28"/>
          <w:szCs w:val="28"/>
        </w:rPr>
        <w:t>м</w:t>
      </w:r>
      <w:r w:rsidRPr="009D39EA">
        <w:rPr>
          <w:color w:val="000000"/>
          <w:sz w:val="28"/>
          <w:szCs w:val="28"/>
        </w:rPr>
        <w:t xml:space="preserve"> стратегическ</w:t>
      </w:r>
      <w:r w:rsidR="006E1E44" w:rsidRPr="009D39EA">
        <w:rPr>
          <w:color w:val="000000"/>
          <w:sz w:val="28"/>
          <w:szCs w:val="28"/>
        </w:rPr>
        <w:t>ую</w:t>
      </w:r>
      <w:r w:rsidRPr="009D39EA">
        <w:rPr>
          <w:color w:val="000000"/>
          <w:sz w:val="28"/>
          <w:szCs w:val="28"/>
        </w:rPr>
        <w:t xml:space="preserve"> сегментаци</w:t>
      </w:r>
      <w:r w:rsidR="006E1E44" w:rsidRPr="009D39EA">
        <w:rPr>
          <w:color w:val="000000"/>
          <w:sz w:val="28"/>
          <w:szCs w:val="28"/>
        </w:rPr>
        <w:t>ю</w:t>
      </w:r>
      <w:r w:rsidRPr="009D39EA">
        <w:rPr>
          <w:color w:val="000000"/>
          <w:sz w:val="28"/>
          <w:szCs w:val="28"/>
        </w:rPr>
        <w:t xml:space="preserve"> предприятия:</w:t>
      </w:r>
    </w:p>
    <w:p w:rsidR="003C4F8B" w:rsidRPr="009D39EA" w:rsidRDefault="003C4F8B" w:rsidP="009D39EA">
      <w:pPr>
        <w:shd w:val="clear" w:color="auto" w:fill="FFFFFF"/>
        <w:spacing w:line="360" w:lineRule="auto"/>
        <w:ind w:firstLine="709"/>
        <w:jc w:val="both"/>
        <w:rPr>
          <w:color w:val="000000"/>
          <w:sz w:val="28"/>
          <w:szCs w:val="28"/>
        </w:rPr>
      </w:pPr>
      <w:r w:rsidRPr="009D39EA">
        <w:rPr>
          <w:color w:val="000000"/>
          <w:sz w:val="28"/>
          <w:szCs w:val="28"/>
        </w:rPr>
        <w:t xml:space="preserve">1. </w:t>
      </w:r>
      <w:r w:rsidR="009C53FD" w:rsidRPr="009D39EA">
        <w:rPr>
          <w:color w:val="000000"/>
          <w:sz w:val="28"/>
          <w:szCs w:val="28"/>
        </w:rPr>
        <w:t>СБЕ</w:t>
      </w:r>
      <w:r w:rsidR="009D39EA" w:rsidRPr="009D39EA">
        <w:rPr>
          <w:color w:val="000000"/>
          <w:sz w:val="28"/>
          <w:szCs w:val="28"/>
        </w:rPr>
        <w:t xml:space="preserve"> «</w:t>
      </w:r>
      <w:r w:rsidRPr="009D39EA">
        <w:rPr>
          <w:color w:val="000000"/>
          <w:sz w:val="28"/>
          <w:szCs w:val="28"/>
        </w:rPr>
        <w:t>Автомобили».</w:t>
      </w:r>
      <w:r w:rsidR="009C53FD" w:rsidRPr="009D39EA">
        <w:rPr>
          <w:color w:val="000000"/>
          <w:sz w:val="28"/>
          <w:szCs w:val="28"/>
        </w:rPr>
        <w:t xml:space="preserve"> Включает в себя:</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9C53FD" w:rsidRPr="009D39EA">
        <w:rPr>
          <w:color w:val="000000"/>
          <w:sz w:val="28"/>
          <w:szCs w:val="28"/>
        </w:rPr>
        <w:t>л</w:t>
      </w:r>
      <w:r w:rsidR="003C4F8B" w:rsidRPr="009D39EA">
        <w:rPr>
          <w:color w:val="000000"/>
          <w:sz w:val="28"/>
          <w:szCs w:val="28"/>
        </w:rPr>
        <w:t>егковые автомобили</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9C53FD" w:rsidRPr="009D39EA">
        <w:rPr>
          <w:color w:val="000000"/>
          <w:sz w:val="28"/>
          <w:szCs w:val="28"/>
        </w:rPr>
        <w:t>л</w:t>
      </w:r>
      <w:r w:rsidR="003C4F8B" w:rsidRPr="009D39EA">
        <w:rPr>
          <w:color w:val="000000"/>
          <w:sz w:val="28"/>
          <w:szCs w:val="28"/>
        </w:rPr>
        <w:t>егкие коммерческие автомобили</w:t>
      </w:r>
      <w:r w:rsidR="009C53FD" w:rsidRPr="009D39EA">
        <w:rPr>
          <w:color w:val="000000"/>
          <w:sz w:val="28"/>
          <w:szCs w:val="28"/>
        </w:rPr>
        <w:t xml:space="preserve"> </w:t>
      </w:r>
      <w:r>
        <w:rPr>
          <w:color w:val="000000"/>
          <w:sz w:val="28"/>
          <w:szCs w:val="28"/>
        </w:rPr>
        <w:t>–</w:t>
      </w:r>
      <w:r w:rsidRPr="009D39EA">
        <w:rPr>
          <w:color w:val="000000"/>
          <w:sz w:val="28"/>
          <w:szCs w:val="28"/>
        </w:rPr>
        <w:t xml:space="preserve"> </w:t>
      </w:r>
      <w:r w:rsidR="009C53FD" w:rsidRPr="009D39EA">
        <w:rPr>
          <w:color w:val="000000"/>
          <w:sz w:val="28"/>
          <w:szCs w:val="28"/>
        </w:rPr>
        <w:t>л</w:t>
      </w:r>
      <w:r w:rsidR="003C4F8B" w:rsidRPr="009D39EA">
        <w:rPr>
          <w:color w:val="000000"/>
          <w:sz w:val="28"/>
          <w:szCs w:val="28"/>
        </w:rPr>
        <w:t>егкие грузовики</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9C53FD" w:rsidRPr="009D39EA">
        <w:rPr>
          <w:color w:val="000000"/>
          <w:sz w:val="28"/>
          <w:szCs w:val="28"/>
        </w:rPr>
        <w:t>л</w:t>
      </w:r>
      <w:r w:rsidR="003C4F8B" w:rsidRPr="009D39EA">
        <w:rPr>
          <w:color w:val="000000"/>
          <w:sz w:val="28"/>
          <w:szCs w:val="28"/>
        </w:rPr>
        <w:t>егкие коммерческие автомобили</w:t>
      </w:r>
      <w:r w:rsidR="009C53FD" w:rsidRPr="009D39EA">
        <w:rPr>
          <w:color w:val="000000"/>
          <w:sz w:val="28"/>
          <w:szCs w:val="28"/>
        </w:rPr>
        <w:t xml:space="preserve"> – ф</w:t>
      </w:r>
      <w:r w:rsidR="003C4F8B" w:rsidRPr="009D39EA">
        <w:rPr>
          <w:color w:val="000000"/>
          <w:sz w:val="28"/>
          <w:szCs w:val="28"/>
        </w:rPr>
        <w:t>ургоны</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9C53FD" w:rsidRPr="009D39EA">
        <w:rPr>
          <w:color w:val="000000"/>
          <w:sz w:val="28"/>
          <w:szCs w:val="28"/>
        </w:rPr>
        <w:t>л</w:t>
      </w:r>
      <w:r w:rsidR="003C4F8B" w:rsidRPr="009D39EA">
        <w:rPr>
          <w:color w:val="000000"/>
          <w:sz w:val="28"/>
          <w:szCs w:val="28"/>
        </w:rPr>
        <w:t>егкие коммерческие автомобили</w:t>
      </w:r>
      <w:r w:rsidR="009C53FD" w:rsidRPr="009D39EA">
        <w:rPr>
          <w:color w:val="000000"/>
          <w:sz w:val="28"/>
          <w:szCs w:val="28"/>
        </w:rPr>
        <w:t xml:space="preserve"> –</w:t>
      </w:r>
      <w:r w:rsidR="003C4F8B" w:rsidRPr="009D39EA">
        <w:rPr>
          <w:color w:val="000000"/>
          <w:sz w:val="28"/>
          <w:szCs w:val="28"/>
        </w:rPr>
        <w:t xml:space="preserve"> </w:t>
      </w:r>
      <w:r w:rsidR="009C53FD" w:rsidRPr="009D39EA">
        <w:rPr>
          <w:color w:val="000000"/>
          <w:sz w:val="28"/>
          <w:szCs w:val="28"/>
        </w:rPr>
        <w:t>м</w:t>
      </w:r>
      <w:r w:rsidR="003C4F8B" w:rsidRPr="009D39EA">
        <w:rPr>
          <w:color w:val="000000"/>
          <w:sz w:val="28"/>
          <w:szCs w:val="28"/>
        </w:rPr>
        <w:t>икроавтобусы</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9C53FD" w:rsidRPr="009D39EA">
        <w:rPr>
          <w:color w:val="000000"/>
          <w:sz w:val="28"/>
          <w:szCs w:val="28"/>
        </w:rPr>
        <w:t>с</w:t>
      </w:r>
      <w:r w:rsidR="003C4F8B" w:rsidRPr="009D39EA">
        <w:rPr>
          <w:color w:val="000000"/>
          <w:sz w:val="28"/>
          <w:szCs w:val="28"/>
        </w:rPr>
        <w:t>редние грузовики городского типа</w:t>
      </w:r>
      <w:r w:rsidR="009C53FD" w:rsidRPr="009D39EA">
        <w:rPr>
          <w:color w:val="000000"/>
          <w:sz w:val="28"/>
          <w:szCs w:val="28"/>
        </w:rPr>
        <w:t xml:space="preserve"> </w:t>
      </w:r>
      <w:r>
        <w:rPr>
          <w:color w:val="000000"/>
          <w:sz w:val="28"/>
          <w:szCs w:val="28"/>
        </w:rPr>
        <w:t>–</w:t>
      </w:r>
      <w:r w:rsidRPr="009D39EA">
        <w:rPr>
          <w:color w:val="000000"/>
          <w:sz w:val="28"/>
          <w:szCs w:val="28"/>
        </w:rPr>
        <w:t xml:space="preserve"> </w:t>
      </w:r>
      <w:r w:rsidR="009C53FD" w:rsidRPr="009D39EA">
        <w:rPr>
          <w:color w:val="000000"/>
          <w:sz w:val="28"/>
          <w:szCs w:val="28"/>
        </w:rPr>
        <w:t>п</w:t>
      </w:r>
      <w:r w:rsidR="003C4F8B" w:rsidRPr="009D39EA">
        <w:rPr>
          <w:color w:val="000000"/>
          <w:sz w:val="28"/>
          <w:szCs w:val="28"/>
        </w:rPr>
        <w:t>олная масса до 6 т.</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9C53FD" w:rsidRPr="009D39EA">
        <w:rPr>
          <w:color w:val="000000"/>
          <w:sz w:val="28"/>
          <w:szCs w:val="28"/>
        </w:rPr>
        <w:t>с</w:t>
      </w:r>
      <w:r w:rsidR="003C4F8B" w:rsidRPr="009D39EA">
        <w:rPr>
          <w:color w:val="000000"/>
          <w:sz w:val="28"/>
          <w:szCs w:val="28"/>
        </w:rPr>
        <w:t xml:space="preserve">редние грузовики городского типа: </w:t>
      </w:r>
      <w:r>
        <w:rPr>
          <w:color w:val="000000"/>
          <w:sz w:val="28"/>
          <w:szCs w:val="28"/>
        </w:rPr>
        <w:t>–</w:t>
      </w:r>
      <w:r w:rsidRPr="009D39EA">
        <w:rPr>
          <w:color w:val="000000"/>
          <w:sz w:val="28"/>
          <w:szCs w:val="28"/>
        </w:rPr>
        <w:t xml:space="preserve"> </w:t>
      </w:r>
      <w:r w:rsidR="009C53FD" w:rsidRPr="009D39EA">
        <w:rPr>
          <w:color w:val="000000"/>
          <w:sz w:val="28"/>
          <w:szCs w:val="28"/>
        </w:rPr>
        <w:t>п</w:t>
      </w:r>
      <w:r w:rsidR="003C4F8B" w:rsidRPr="009D39EA">
        <w:rPr>
          <w:color w:val="000000"/>
          <w:sz w:val="28"/>
          <w:szCs w:val="28"/>
        </w:rPr>
        <w:t>олная масса от 6 до 10 т.</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9C53FD" w:rsidRPr="009D39EA">
        <w:rPr>
          <w:color w:val="000000"/>
          <w:sz w:val="28"/>
          <w:szCs w:val="28"/>
        </w:rPr>
        <w:t>с</w:t>
      </w:r>
      <w:r w:rsidR="003C4F8B" w:rsidRPr="009D39EA">
        <w:rPr>
          <w:color w:val="000000"/>
          <w:sz w:val="28"/>
          <w:szCs w:val="28"/>
        </w:rPr>
        <w:t>редние грузовики сельского типа</w:t>
      </w:r>
      <w:r w:rsidR="009C53FD" w:rsidRPr="009D39EA">
        <w:rPr>
          <w:color w:val="000000"/>
          <w:sz w:val="28"/>
          <w:szCs w:val="28"/>
        </w:rPr>
        <w:t xml:space="preserve"> </w:t>
      </w:r>
      <w:r>
        <w:rPr>
          <w:color w:val="000000"/>
          <w:sz w:val="28"/>
          <w:szCs w:val="28"/>
        </w:rPr>
        <w:t>–</w:t>
      </w:r>
      <w:r w:rsidRPr="009D39EA">
        <w:rPr>
          <w:color w:val="000000"/>
          <w:sz w:val="28"/>
          <w:szCs w:val="28"/>
        </w:rPr>
        <w:t xml:space="preserve"> </w:t>
      </w:r>
      <w:r w:rsidR="009C53FD" w:rsidRPr="009D39EA">
        <w:rPr>
          <w:color w:val="000000"/>
          <w:sz w:val="28"/>
          <w:szCs w:val="28"/>
        </w:rPr>
        <w:t>п</w:t>
      </w:r>
      <w:r w:rsidR="003C4F8B" w:rsidRPr="009D39EA">
        <w:rPr>
          <w:color w:val="000000"/>
          <w:sz w:val="28"/>
          <w:szCs w:val="28"/>
        </w:rPr>
        <w:t>олная масса до 6 т.</w:t>
      </w:r>
      <w:r w:rsidR="009C53FD" w:rsidRPr="009D39EA">
        <w:rPr>
          <w:color w:val="000000"/>
          <w:sz w:val="28"/>
          <w:szCs w:val="28"/>
        </w:rPr>
        <w:t>;</w:t>
      </w:r>
    </w:p>
    <w:p w:rsidR="003C4F8B"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9C53FD" w:rsidRPr="009D39EA">
        <w:rPr>
          <w:color w:val="000000"/>
          <w:sz w:val="28"/>
          <w:szCs w:val="28"/>
        </w:rPr>
        <w:t>с</w:t>
      </w:r>
      <w:r w:rsidR="003C4F8B" w:rsidRPr="009D39EA">
        <w:rPr>
          <w:color w:val="000000"/>
          <w:sz w:val="28"/>
          <w:szCs w:val="28"/>
        </w:rPr>
        <w:t>редние грузовики сельского типа</w:t>
      </w:r>
      <w:r w:rsidR="009C53FD" w:rsidRPr="009D39EA">
        <w:rPr>
          <w:color w:val="000000"/>
          <w:sz w:val="28"/>
          <w:szCs w:val="28"/>
        </w:rPr>
        <w:t xml:space="preserve"> </w:t>
      </w:r>
      <w:r>
        <w:rPr>
          <w:color w:val="000000"/>
          <w:sz w:val="28"/>
          <w:szCs w:val="28"/>
        </w:rPr>
        <w:t>–</w:t>
      </w:r>
      <w:r w:rsidRPr="009D39EA">
        <w:rPr>
          <w:color w:val="000000"/>
          <w:sz w:val="28"/>
          <w:szCs w:val="28"/>
        </w:rPr>
        <w:t xml:space="preserve"> </w:t>
      </w:r>
      <w:r w:rsidR="009C53FD" w:rsidRPr="009D39EA">
        <w:rPr>
          <w:color w:val="000000"/>
          <w:sz w:val="28"/>
          <w:szCs w:val="28"/>
        </w:rPr>
        <w:t>п</w:t>
      </w:r>
      <w:r w:rsidR="003C4F8B" w:rsidRPr="009D39EA">
        <w:rPr>
          <w:color w:val="000000"/>
          <w:sz w:val="28"/>
          <w:szCs w:val="28"/>
        </w:rPr>
        <w:t>олная масса от 6 до 10 т</w:t>
      </w:r>
      <w:r>
        <w:rPr>
          <w:color w:val="000000"/>
          <w:sz w:val="28"/>
          <w:szCs w:val="28"/>
        </w:rPr>
        <w:t>.</w:t>
      </w:r>
    </w:p>
    <w:p w:rsidR="0093309E" w:rsidRPr="009D39EA" w:rsidRDefault="0093309E" w:rsidP="009D39EA">
      <w:pPr>
        <w:shd w:val="clear" w:color="auto" w:fill="FFFFFF"/>
        <w:tabs>
          <w:tab w:val="left" w:pos="259"/>
        </w:tabs>
        <w:spacing w:line="360" w:lineRule="auto"/>
        <w:ind w:firstLine="709"/>
        <w:jc w:val="both"/>
        <w:rPr>
          <w:color w:val="000000"/>
          <w:sz w:val="28"/>
          <w:szCs w:val="28"/>
        </w:rPr>
      </w:pPr>
      <w:r w:rsidRPr="009D39EA">
        <w:rPr>
          <w:color w:val="000000"/>
          <w:sz w:val="28"/>
          <w:szCs w:val="28"/>
        </w:rPr>
        <w:t>2. СБЕ «автобусы»</w:t>
      </w:r>
    </w:p>
    <w:p w:rsidR="003C4F8B" w:rsidRPr="009D39EA" w:rsidRDefault="0093309E" w:rsidP="009D39EA">
      <w:pPr>
        <w:shd w:val="clear" w:color="auto" w:fill="FFFFFF"/>
        <w:tabs>
          <w:tab w:val="left" w:pos="259"/>
        </w:tabs>
        <w:spacing w:line="360" w:lineRule="auto"/>
        <w:ind w:firstLine="709"/>
        <w:jc w:val="both"/>
        <w:rPr>
          <w:color w:val="000000"/>
          <w:sz w:val="28"/>
          <w:szCs w:val="28"/>
        </w:rPr>
      </w:pPr>
      <w:r w:rsidRPr="009D39EA">
        <w:rPr>
          <w:color w:val="000000"/>
          <w:sz w:val="28"/>
          <w:szCs w:val="28"/>
        </w:rPr>
        <w:t>3</w:t>
      </w:r>
      <w:r w:rsidR="003C4F8B" w:rsidRPr="009D39EA">
        <w:rPr>
          <w:color w:val="000000"/>
          <w:sz w:val="28"/>
          <w:szCs w:val="28"/>
        </w:rPr>
        <w:t xml:space="preserve">. </w:t>
      </w:r>
      <w:r w:rsidR="009C53FD" w:rsidRPr="009D39EA">
        <w:rPr>
          <w:color w:val="000000"/>
          <w:sz w:val="28"/>
          <w:szCs w:val="28"/>
        </w:rPr>
        <w:t>СБЕ</w:t>
      </w:r>
      <w:r w:rsidR="003C4F8B" w:rsidRPr="009D39EA">
        <w:rPr>
          <w:color w:val="000000"/>
          <w:sz w:val="28"/>
          <w:szCs w:val="28"/>
        </w:rPr>
        <w:t xml:space="preserve"> «</w:t>
      </w:r>
      <w:r w:rsidRPr="009D39EA">
        <w:rPr>
          <w:color w:val="000000"/>
          <w:sz w:val="28"/>
          <w:szCs w:val="28"/>
        </w:rPr>
        <w:t>с</w:t>
      </w:r>
      <w:r w:rsidR="0097674C" w:rsidRPr="009D39EA">
        <w:rPr>
          <w:color w:val="000000"/>
          <w:sz w:val="28"/>
          <w:szCs w:val="28"/>
        </w:rPr>
        <w:t>т</w:t>
      </w:r>
      <w:r w:rsidRPr="009D39EA">
        <w:rPr>
          <w:color w:val="000000"/>
          <w:sz w:val="28"/>
          <w:szCs w:val="28"/>
        </w:rPr>
        <w:t>р</w:t>
      </w:r>
      <w:r w:rsidR="0097674C" w:rsidRPr="009D39EA">
        <w:rPr>
          <w:color w:val="000000"/>
          <w:sz w:val="28"/>
          <w:szCs w:val="28"/>
        </w:rPr>
        <w:t>о</w:t>
      </w:r>
      <w:r w:rsidRPr="009D39EA">
        <w:rPr>
          <w:color w:val="000000"/>
          <w:sz w:val="28"/>
          <w:szCs w:val="28"/>
        </w:rPr>
        <w:t>ительно-дорожная техника</w:t>
      </w:r>
      <w:r w:rsidR="003C4F8B" w:rsidRPr="009D39EA">
        <w:rPr>
          <w:color w:val="000000"/>
          <w:sz w:val="28"/>
          <w:szCs w:val="28"/>
        </w:rPr>
        <w:t>»</w:t>
      </w:r>
      <w:r w:rsidR="009D39EA">
        <w:rPr>
          <w:color w:val="000000"/>
          <w:sz w:val="28"/>
          <w:szCs w:val="28"/>
        </w:rPr>
        <w:t>.</w:t>
      </w:r>
    </w:p>
    <w:p w:rsidR="003C4F8B" w:rsidRPr="009D39EA" w:rsidRDefault="0093309E" w:rsidP="009D39EA">
      <w:pPr>
        <w:shd w:val="clear" w:color="auto" w:fill="FFFFFF"/>
        <w:tabs>
          <w:tab w:val="left" w:pos="763"/>
        </w:tabs>
        <w:spacing w:line="360" w:lineRule="auto"/>
        <w:ind w:firstLine="709"/>
        <w:jc w:val="both"/>
        <w:rPr>
          <w:color w:val="000000"/>
          <w:sz w:val="28"/>
          <w:szCs w:val="28"/>
        </w:rPr>
      </w:pPr>
      <w:r w:rsidRPr="009D39EA">
        <w:rPr>
          <w:color w:val="000000"/>
          <w:sz w:val="28"/>
          <w:szCs w:val="28"/>
        </w:rPr>
        <w:t>4</w:t>
      </w:r>
      <w:r w:rsidR="009C53FD" w:rsidRPr="009D39EA">
        <w:rPr>
          <w:color w:val="000000"/>
          <w:sz w:val="28"/>
          <w:szCs w:val="28"/>
        </w:rPr>
        <w:t>. СБЕ</w:t>
      </w:r>
      <w:r w:rsidR="003C4F8B" w:rsidRPr="009D39EA">
        <w:rPr>
          <w:color w:val="000000"/>
          <w:sz w:val="28"/>
          <w:szCs w:val="28"/>
        </w:rPr>
        <w:t xml:space="preserve"> «</w:t>
      </w:r>
      <w:r w:rsidRPr="009D39EA">
        <w:rPr>
          <w:color w:val="000000"/>
          <w:sz w:val="28"/>
          <w:szCs w:val="28"/>
        </w:rPr>
        <w:t>силовые агрегаты</w:t>
      </w:r>
      <w:r w:rsidR="003C4F8B" w:rsidRPr="009D39EA">
        <w:rPr>
          <w:color w:val="000000"/>
          <w:sz w:val="28"/>
          <w:szCs w:val="28"/>
        </w:rPr>
        <w:t>» (</w:t>
      </w:r>
      <w:r w:rsidR="009C53FD" w:rsidRPr="009D39EA">
        <w:rPr>
          <w:color w:val="000000"/>
          <w:sz w:val="28"/>
          <w:szCs w:val="28"/>
        </w:rPr>
        <w:t>д</w:t>
      </w:r>
      <w:r w:rsidR="003C4F8B" w:rsidRPr="009D39EA">
        <w:rPr>
          <w:color w:val="000000"/>
          <w:sz w:val="28"/>
          <w:szCs w:val="28"/>
        </w:rPr>
        <w:t xml:space="preserve">изельные двигатели, </w:t>
      </w:r>
      <w:r w:rsidR="009C53FD" w:rsidRPr="009D39EA">
        <w:rPr>
          <w:color w:val="000000"/>
          <w:sz w:val="28"/>
          <w:szCs w:val="28"/>
        </w:rPr>
        <w:t>п</w:t>
      </w:r>
      <w:r w:rsidR="003C4F8B" w:rsidRPr="009D39EA">
        <w:rPr>
          <w:color w:val="000000"/>
          <w:sz w:val="28"/>
          <w:szCs w:val="28"/>
        </w:rPr>
        <w:t xml:space="preserve">роизводство коробок передач, </w:t>
      </w:r>
      <w:r w:rsidR="009D39EA">
        <w:rPr>
          <w:color w:val="000000"/>
          <w:sz w:val="28"/>
          <w:szCs w:val="28"/>
        </w:rPr>
        <w:t>и т.д.</w:t>
      </w:r>
      <w:r w:rsidR="003C4F8B" w:rsidRPr="009D39EA">
        <w:rPr>
          <w:color w:val="000000"/>
          <w:sz w:val="28"/>
          <w:szCs w:val="28"/>
        </w:rPr>
        <w:t>).</w:t>
      </w:r>
    </w:p>
    <w:p w:rsidR="00836D7B" w:rsidRPr="009D39EA" w:rsidRDefault="00836D7B"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2.2 </w:t>
      </w:r>
      <w:r w:rsidR="009406FE" w:rsidRPr="009D39EA">
        <w:rPr>
          <w:b/>
          <w:color w:val="000000"/>
          <w:sz w:val="28"/>
          <w:szCs w:val="28"/>
        </w:rPr>
        <w:t>Оценка видов деятельности с использованием портфельных матриц</w:t>
      </w:r>
    </w:p>
    <w:p w:rsidR="00836D7B" w:rsidRPr="009D39EA" w:rsidRDefault="00836D7B" w:rsidP="009D39EA">
      <w:pPr>
        <w:spacing w:line="360" w:lineRule="auto"/>
        <w:ind w:firstLine="709"/>
        <w:jc w:val="both"/>
        <w:rPr>
          <w:color w:val="000000"/>
          <w:sz w:val="28"/>
          <w:szCs w:val="28"/>
        </w:rPr>
      </w:pP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 xml:space="preserve">Наиболее популярная процедура анализа положения на рынке диверсифицированной компании (имеющей несколько СБЕ) </w:t>
      </w:r>
      <w:r w:rsidR="009D39EA">
        <w:rPr>
          <w:color w:val="000000"/>
          <w:sz w:val="28"/>
          <w:szCs w:val="28"/>
        </w:rPr>
        <w:t>–</w:t>
      </w:r>
      <w:r w:rsidR="009D39EA" w:rsidRPr="009D39EA">
        <w:rPr>
          <w:color w:val="000000"/>
          <w:sz w:val="28"/>
          <w:szCs w:val="28"/>
        </w:rPr>
        <w:t xml:space="preserve"> </w:t>
      </w:r>
      <w:r w:rsidRPr="009D39EA">
        <w:rPr>
          <w:color w:val="000000"/>
          <w:sz w:val="28"/>
          <w:szCs w:val="28"/>
        </w:rPr>
        <w:t xml:space="preserve">построение матриц портфеля СБЕ. Обычно такие матрицы строятся на основе пары стратегически важных переменных, таких, как скорость роста отрасли, размеры рынка, долговременная привлекательность отрасли, конкурентный статус </w:t>
      </w:r>
      <w:r w:rsidR="009D39EA">
        <w:rPr>
          <w:color w:val="000000"/>
          <w:sz w:val="28"/>
          <w:szCs w:val="28"/>
        </w:rPr>
        <w:t>и т.д.</w:t>
      </w:r>
      <w:r w:rsidRPr="009D39EA">
        <w:rPr>
          <w:color w:val="000000"/>
          <w:sz w:val="28"/>
          <w:szCs w:val="28"/>
        </w:rPr>
        <w:t xml:space="preserve"> Такие двумерные матрицы относительно просты и дают четкую рыночную обстановку. Наибольшее распространение получили матрицы BCG (BCG </w:t>
      </w:r>
      <w:r w:rsidR="009D39EA">
        <w:rPr>
          <w:color w:val="000000"/>
          <w:sz w:val="28"/>
          <w:szCs w:val="28"/>
        </w:rPr>
        <w:t>–</w:t>
      </w:r>
      <w:r w:rsidR="009D39EA" w:rsidRPr="009D39EA">
        <w:rPr>
          <w:color w:val="000000"/>
          <w:sz w:val="28"/>
          <w:szCs w:val="28"/>
        </w:rPr>
        <w:t xml:space="preserve"> </w:t>
      </w:r>
      <w:r w:rsidRPr="009D39EA">
        <w:rPr>
          <w:color w:val="000000"/>
          <w:sz w:val="28"/>
          <w:szCs w:val="28"/>
        </w:rPr>
        <w:t>Boston Consulting Group) и «Дженерал электрик».</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Матрица BCG (</w:t>
      </w:r>
      <w:r w:rsidR="009D39EA" w:rsidRPr="009D39EA">
        <w:rPr>
          <w:color w:val="000000"/>
          <w:sz w:val="28"/>
          <w:szCs w:val="28"/>
        </w:rPr>
        <w:t>рис.</w:t>
      </w:r>
      <w:r w:rsidR="009D39EA">
        <w:rPr>
          <w:color w:val="000000"/>
          <w:sz w:val="28"/>
          <w:szCs w:val="28"/>
        </w:rPr>
        <w:t> </w:t>
      </w:r>
      <w:r w:rsidR="009D39EA" w:rsidRPr="009D39EA">
        <w:rPr>
          <w:color w:val="000000"/>
          <w:sz w:val="28"/>
          <w:szCs w:val="28"/>
        </w:rPr>
        <w:t>6</w:t>
      </w:r>
      <w:r w:rsidRPr="009D39EA">
        <w:rPr>
          <w:color w:val="000000"/>
          <w:sz w:val="28"/>
          <w:szCs w:val="28"/>
        </w:rPr>
        <w:t xml:space="preserve">) содержит четыре квадранта в координатах скорость роста отрасли </w:t>
      </w:r>
      <w:r w:rsidR="009D39EA">
        <w:rPr>
          <w:color w:val="000000"/>
          <w:sz w:val="28"/>
          <w:szCs w:val="28"/>
        </w:rPr>
        <w:t>–</w:t>
      </w:r>
      <w:r w:rsidR="009D39EA" w:rsidRPr="009D39EA">
        <w:rPr>
          <w:color w:val="000000"/>
          <w:sz w:val="28"/>
          <w:szCs w:val="28"/>
        </w:rPr>
        <w:t xml:space="preserve"> </w:t>
      </w:r>
      <w:r w:rsidRPr="009D39EA">
        <w:rPr>
          <w:color w:val="000000"/>
          <w:sz w:val="28"/>
          <w:szCs w:val="28"/>
        </w:rPr>
        <w:t xml:space="preserve">относительная доля рынка, контролируемая фирмой. [1, </w:t>
      </w:r>
      <w:r w:rsidR="009D39EA" w:rsidRPr="009D39EA">
        <w:rPr>
          <w:color w:val="000000"/>
          <w:sz w:val="28"/>
          <w:szCs w:val="28"/>
        </w:rPr>
        <w:t>с.</w:t>
      </w:r>
      <w:r w:rsidR="009D39EA">
        <w:rPr>
          <w:color w:val="000000"/>
          <w:sz w:val="28"/>
          <w:szCs w:val="28"/>
        </w:rPr>
        <w:t> </w:t>
      </w:r>
      <w:r w:rsidR="009D39EA" w:rsidRPr="009D39EA">
        <w:rPr>
          <w:color w:val="000000"/>
          <w:sz w:val="28"/>
          <w:szCs w:val="28"/>
        </w:rPr>
        <w:t>2</w:t>
      </w:r>
      <w:r w:rsidRPr="009D39EA">
        <w:rPr>
          <w:color w:val="000000"/>
          <w:sz w:val="28"/>
          <w:szCs w:val="28"/>
        </w:rPr>
        <w:t>15].</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Каждая СБЕ определяется кругом в этих координатах, причем площадь круга соответствует объему продаж в СБЕ или относительной доле СБЕ в продажах всей фирмы.</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Относительная доля рынка определяется как отношение объема продаж в СБЕ к объему продаж средней СБЕ фирм, действующих на этом рынке.</w:t>
      </w:r>
    </w:p>
    <w:p w:rsidR="002804E6"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Мы видим, что при помощи матрицы BCG СБЕ фирмы группируются в четыре зоны. Рассмотрим каждую из них.</w:t>
      </w:r>
    </w:p>
    <w:p w:rsidR="00B03E3F" w:rsidRPr="009D39EA" w:rsidRDefault="002804E6" w:rsidP="009D39EA">
      <w:pPr>
        <w:pStyle w:val="a6"/>
        <w:spacing w:before="0" w:beforeAutospacing="0" w:after="0" w:afterAutospacing="0" w:line="360" w:lineRule="auto"/>
        <w:ind w:firstLine="709"/>
        <w:jc w:val="both"/>
        <w:rPr>
          <w:color w:val="000000"/>
          <w:sz w:val="28"/>
          <w:szCs w:val="28"/>
        </w:rPr>
      </w:pPr>
      <w:r>
        <w:rPr>
          <w:color w:val="000000"/>
          <w:sz w:val="28"/>
          <w:szCs w:val="28"/>
        </w:rPr>
        <w:br w:type="page"/>
      </w:r>
      <w:r w:rsidR="00FE396B">
        <w:rPr>
          <w:color w:val="000000"/>
          <w:sz w:val="28"/>
          <w:szCs w:val="28"/>
        </w:rPr>
        <w:pict>
          <v:shape id="_x0000_i1028" type="#_x0000_t75" style="width:315pt;height:168.75pt">
            <v:imagedata r:id="rId10" o:title=""/>
          </v:shape>
        </w:pict>
      </w:r>
    </w:p>
    <w:p w:rsidR="009D39EA" w:rsidRPr="002804E6" w:rsidRDefault="009D39EA" w:rsidP="009D39EA">
      <w:pPr>
        <w:pStyle w:val="a6"/>
        <w:spacing w:before="0" w:beforeAutospacing="0" w:after="0" w:afterAutospacing="0" w:line="360" w:lineRule="auto"/>
        <w:ind w:firstLine="709"/>
        <w:jc w:val="both"/>
        <w:rPr>
          <w:color w:val="000000"/>
          <w:sz w:val="28"/>
          <w:szCs w:val="28"/>
          <w:lang w:val="uk-UA"/>
        </w:rPr>
      </w:pPr>
      <w:r w:rsidRPr="009D39EA">
        <w:rPr>
          <w:color w:val="000000"/>
          <w:sz w:val="28"/>
          <w:szCs w:val="28"/>
        </w:rPr>
        <w:t>Рис.</w:t>
      </w:r>
      <w:r>
        <w:rPr>
          <w:color w:val="000000"/>
          <w:sz w:val="28"/>
          <w:szCs w:val="28"/>
        </w:rPr>
        <w:t> </w:t>
      </w:r>
      <w:r w:rsidRPr="009D39EA">
        <w:rPr>
          <w:color w:val="000000"/>
          <w:sz w:val="28"/>
          <w:szCs w:val="28"/>
        </w:rPr>
        <w:t>6</w:t>
      </w:r>
      <w:r w:rsidR="00B03E3F" w:rsidRPr="009D39EA">
        <w:rPr>
          <w:color w:val="000000"/>
          <w:sz w:val="28"/>
          <w:szCs w:val="28"/>
        </w:rPr>
        <w:t>. Матри</w:t>
      </w:r>
      <w:r w:rsidR="002804E6">
        <w:rPr>
          <w:color w:val="000000"/>
          <w:sz w:val="28"/>
          <w:szCs w:val="28"/>
        </w:rPr>
        <w:t>ца BCG для гипотетической фирмы</w:t>
      </w:r>
    </w:p>
    <w:p w:rsidR="002804E6" w:rsidRDefault="002804E6" w:rsidP="009D39EA">
      <w:pPr>
        <w:pStyle w:val="a6"/>
        <w:spacing w:before="0" w:beforeAutospacing="0" w:after="0" w:afterAutospacing="0" w:line="360" w:lineRule="auto"/>
        <w:ind w:firstLine="709"/>
        <w:jc w:val="both"/>
        <w:rPr>
          <w:iCs/>
          <w:color w:val="000000"/>
          <w:sz w:val="28"/>
          <w:szCs w:val="28"/>
          <w:lang w:val="uk-UA"/>
        </w:rPr>
      </w:pP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iCs/>
          <w:color w:val="000000"/>
          <w:sz w:val="28"/>
          <w:szCs w:val="28"/>
        </w:rPr>
        <w:t>«Дикая кошка».</w:t>
      </w:r>
      <w:r w:rsidRPr="009D39EA">
        <w:rPr>
          <w:color w:val="000000"/>
          <w:sz w:val="28"/>
          <w:szCs w:val="28"/>
        </w:rPr>
        <w:t xml:space="preserve"> Быстрый рост рынка делает эти СБЕ привлекательными. Но их относительная доля на рынке низка и рождает вопрос, удастся ли реализовать потенциально высокую прибыль. Поэтому фирма должна решить, следует ли ей инвестировать капитал в СБЕ, расположенные в этом квадранте.</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BCG утверждает, что имеются две наилучшие возможности действий в этой ситуации:</w:t>
      </w:r>
    </w:p>
    <w:p w:rsidR="00B03E3F" w:rsidRPr="009D39EA" w:rsidRDefault="009D39EA" w:rsidP="009D39EA">
      <w:pPr>
        <w:pStyle w:val="a6"/>
        <w:spacing w:before="0" w:beforeAutospacing="0" w:after="0" w:afterAutospacing="0" w:line="360" w:lineRule="auto"/>
        <w:ind w:firstLine="709"/>
        <w:jc w:val="both"/>
        <w:rPr>
          <w:color w:val="000000"/>
          <w:sz w:val="28"/>
          <w:szCs w:val="28"/>
        </w:rPr>
      </w:pPr>
      <w:r>
        <w:rPr>
          <w:color w:val="000000"/>
          <w:sz w:val="28"/>
          <w:szCs w:val="28"/>
        </w:rPr>
        <w:t>– </w:t>
      </w:r>
      <w:r w:rsidR="00B03E3F" w:rsidRPr="009D39EA">
        <w:rPr>
          <w:color w:val="000000"/>
          <w:sz w:val="28"/>
          <w:szCs w:val="28"/>
        </w:rPr>
        <w:t>агрессивная стратегия роста для реализации возможностей быстрого роста;</w:t>
      </w:r>
    </w:p>
    <w:p w:rsidR="00B03E3F" w:rsidRPr="009D39EA" w:rsidRDefault="009D39EA" w:rsidP="009D39EA">
      <w:pPr>
        <w:pStyle w:val="a6"/>
        <w:spacing w:before="0" w:beforeAutospacing="0" w:after="0" w:afterAutospacing="0" w:line="360" w:lineRule="auto"/>
        <w:ind w:firstLine="709"/>
        <w:jc w:val="both"/>
        <w:rPr>
          <w:color w:val="000000"/>
          <w:sz w:val="28"/>
          <w:szCs w:val="28"/>
        </w:rPr>
      </w:pPr>
      <w:r>
        <w:rPr>
          <w:color w:val="000000"/>
          <w:sz w:val="28"/>
          <w:szCs w:val="28"/>
        </w:rPr>
        <w:t>– </w:t>
      </w:r>
      <w:r w:rsidR="00B03E3F" w:rsidRPr="009D39EA">
        <w:rPr>
          <w:color w:val="000000"/>
          <w:sz w:val="28"/>
          <w:szCs w:val="28"/>
        </w:rPr>
        <w:t>«раздевание» в случае, если стоимости усиления позиций на рынке при агрессивной стратегии роста перевесят потенциальные выгоды и финансовый риск.</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Следование стратегии быстрого роста всегда предпочтительнее, если СБЕ характеризуются эффектом снижения издержек производства за счет его масштаба. При этом увеличение контролируемой доли рынка позволяет занять позицию конкуренции по более низкой стоимости, далее опять увеличить контролируемую долю рынка. Таким образом, корпоративная стратегия предписывает для СБЕ, находящихся в этом квадранте бизнеса: «раздевать» наиболее слабые и не имеющие шансов выбиться в лидеры за счет масштабов производства СБЕ и инвестировать привлекательные СБЕ с целью превращения их в «звезды».</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iCs/>
          <w:color w:val="000000"/>
          <w:sz w:val="28"/>
          <w:szCs w:val="28"/>
        </w:rPr>
        <w:t>«Звезды».</w:t>
      </w:r>
      <w:r w:rsidRPr="009D39EA">
        <w:rPr>
          <w:color w:val="000000"/>
          <w:sz w:val="28"/>
          <w:szCs w:val="28"/>
        </w:rPr>
        <w:t xml:space="preserve"> Это, конечно, самая лучшая позиция для бизнеса. Но «звезды» обычно требуют больших инвестиций для поддержки экспансии продукции и увеличения производственных мощностей. Но они также могут генерировать свои собственные внутренние потоки инвестиций вследствие преимуществ низких издержек при больших масштабах производства. Те СБЕ в этой области, которые долго существуют и приближаются к зрелости, поддерживают сами себя, а юные СБЕ часто требуют существенных инвестиций.</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iCs/>
          <w:color w:val="000000"/>
          <w:sz w:val="28"/>
          <w:szCs w:val="28"/>
        </w:rPr>
        <w:t>«Дойные коровы».</w:t>
      </w:r>
      <w:r w:rsidRPr="009D39EA">
        <w:rPr>
          <w:color w:val="000000"/>
          <w:sz w:val="28"/>
          <w:szCs w:val="28"/>
        </w:rPr>
        <w:t xml:space="preserve"> Бизнес в этом секторе с относительно большой контролируемой частью рынка и при лидирующих позициях в отрасли обеспечивает достаточно притягательную прибыль, но вследствие слабого роста отрасли в целом нет необходимости реинвестировать капитал для поддержания позиции СБЕ на рынке, а потоки инвестиций целесообразно направить в другие секторы.</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Многие из сегодняшних «дойных коров» вчера были «звездами». Они должны «доиться» для выплаты дивидендов корпорацией и для финансирования новых предприятий: юных «звезд» и «диких кошек» с целью их превращения в «звезды».</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Слабые «дойные коровы» становятся кандидатами для «раздевания», если в отрасли, достигшей зрелости, создаются неблагоприятные конкурентные условия.</w:t>
      </w:r>
    </w:p>
    <w:p w:rsidR="00B03E3F" w:rsidRPr="009D39EA" w:rsidRDefault="00B03E3F" w:rsidP="009D39EA">
      <w:pPr>
        <w:pStyle w:val="a6"/>
        <w:spacing w:before="0" w:beforeAutospacing="0" w:after="0" w:afterAutospacing="0" w:line="360" w:lineRule="auto"/>
        <w:ind w:firstLine="709"/>
        <w:jc w:val="both"/>
        <w:rPr>
          <w:color w:val="000000"/>
          <w:sz w:val="28"/>
          <w:szCs w:val="28"/>
        </w:rPr>
      </w:pPr>
      <w:r w:rsidRPr="009D39EA">
        <w:rPr>
          <w:iCs/>
          <w:color w:val="000000"/>
          <w:sz w:val="28"/>
          <w:szCs w:val="28"/>
        </w:rPr>
        <w:t xml:space="preserve">«Собаки» </w:t>
      </w:r>
      <w:r w:rsidR="009D39EA">
        <w:rPr>
          <w:iCs/>
          <w:color w:val="000000"/>
          <w:sz w:val="28"/>
          <w:szCs w:val="28"/>
        </w:rPr>
        <w:t>–</w:t>
      </w:r>
      <w:r w:rsidR="009D39EA" w:rsidRPr="009D39EA">
        <w:rPr>
          <w:color w:val="000000"/>
          <w:sz w:val="28"/>
          <w:szCs w:val="28"/>
        </w:rPr>
        <w:t xml:space="preserve"> </w:t>
      </w:r>
      <w:r w:rsidRPr="009D39EA">
        <w:rPr>
          <w:color w:val="000000"/>
          <w:sz w:val="28"/>
          <w:szCs w:val="28"/>
        </w:rPr>
        <w:t>наименее привлекательный сектор вследствие не передовых позиций на рынке и малых прибылей по сравнению с лидерами, которые пользуются преимуществами масштаба производства. Таким образом, эти СБЕ, как правило, кандидаты к ликвидации.</w:t>
      </w:r>
    </w:p>
    <w:p w:rsidR="00D476D6" w:rsidRPr="009D39EA" w:rsidRDefault="00210045" w:rsidP="009D39EA">
      <w:pPr>
        <w:spacing w:line="360" w:lineRule="auto"/>
        <w:ind w:firstLine="709"/>
        <w:jc w:val="both"/>
        <w:rPr>
          <w:color w:val="000000"/>
          <w:sz w:val="28"/>
          <w:szCs w:val="28"/>
        </w:rPr>
      </w:pPr>
      <w:r w:rsidRPr="009D39EA">
        <w:rPr>
          <w:color w:val="000000"/>
          <w:sz w:val="28"/>
          <w:szCs w:val="28"/>
        </w:rPr>
        <w:t xml:space="preserve">Для того, чтобы сделать заключение об эффективности портфеля </w:t>
      </w:r>
      <w:r w:rsidR="00B03E3F" w:rsidRPr="009D39EA">
        <w:rPr>
          <w:color w:val="000000"/>
          <w:sz w:val="28"/>
          <w:szCs w:val="28"/>
        </w:rPr>
        <w:t>СБЕ ОАО</w:t>
      </w:r>
      <w:r w:rsidR="009D39EA">
        <w:rPr>
          <w:color w:val="000000"/>
          <w:sz w:val="28"/>
          <w:szCs w:val="28"/>
        </w:rPr>
        <w:t> </w:t>
      </w:r>
      <w:r w:rsidR="009D39EA" w:rsidRPr="009D39EA">
        <w:rPr>
          <w:color w:val="000000"/>
          <w:sz w:val="28"/>
          <w:szCs w:val="28"/>
        </w:rPr>
        <w:t>«</w:t>
      </w:r>
      <w:r w:rsidRPr="009D39EA">
        <w:rPr>
          <w:color w:val="000000"/>
          <w:sz w:val="28"/>
          <w:szCs w:val="28"/>
        </w:rPr>
        <w:t xml:space="preserve">ГАЗ», </w:t>
      </w:r>
      <w:r w:rsidR="00B03E3F" w:rsidRPr="009D39EA">
        <w:rPr>
          <w:color w:val="000000"/>
          <w:sz w:val="28"/>
          <w:szCs w:val="28"/>
        </w:rPr>
        <w:t xml:space="preserve">рассмотрим некоторые показатели финансово-хозяйственной деятельности </w:t>
      </w:r>
      <w:r w:rsidR="0093309E" w:rsidRPr="009D39EA">
        <w:rPr>
          <w:color w:val="000000"/>
          <w:sz w:val="28"/>
          <w:szCs w:val="28"/>
        </w:rPr>
        <w:t xml:space="preserve">в разрезе СБЕ </w:t>
      </w:r>
      <w:r w:rsidR="00B03E3F" w:rsidRPr="009D39EA">
        <w:rPr>
          <w:color w:val="000000"/>
          <w:sz w:val="28"/>
          <w:szCs w:val="28"/>
        </w:rPr>
        <w:t>(таблица 1).</w:t>
      </w:r>
    </w:p>
    <w:p w:rsidR="00B03E3F" w:rsidRPr="009D39EA" w:rsidRDefault="00B03E3F" w:rsidP="009D39EA">
      <w:pPr>
        <w:spacing w:line="360" w:lineRule="auto"/>
        <w:ind w:firstLine="709"/>
        <w:jc w:val="both"/>
        <w:rPr>
          <w:color w:val="000000"/>
          <w:sz w:val="28"/>
          <w:szCs w:val="28"/>
        </w:rPr>
      </w:pPr>
    </w:p>
    <w:p w:rsidR="00836D7B" w:rsidRPr="009D39EA" w:rsidRDefault="002804E6" w:rsidP="009D39EA">
      <w:pPr>
        <w:spacing w:line="360" w:lineRule="auto"/>
        <w:ind w:firstLine="709"/>
        <w:jc w:val="both"/>
        <w:rPr>
          <w:color w:val="000000"/>
          <w:sz w:val="28"/>
          <w:szCs w:val="28"/>
        </w:rPr>
      </w:pPr>
      <w:r>
        <w:rPr>
          <w:color w:val="000000"/>
          <w:sz w:val="28"/>
          <w:szCs w:val="28"/>
        </w:rPr>
        <w:br w:type="page"/>
      </w:r>
      <w:r w:rsidR="003C4F8B" w:rsidRPr="009D39EA">
        <w:rPr>
          <w:color w:val="000000"/>
          <w:sz w:val="28"/>
          <w:szCs w:val="28"/>
        </w:rPr>
        <w:t xml:space="preserve">Таблица </w:t>
      </w:r>
      <w:r w:rsidR="00B03E3F" w:rsidRPr="009D39EA">
        <w:rPr>
          <w:color w:val="000000"/>
          <w:sz w:val="28"/>
          <w:szCs w:val="28"/>
        </w:rPr>
        <w:t>1</w:t>
      </w:r>
      <w:r w:rsidR="003C4F8B" w:rsidRPr="009D39EA">
        <w:rPr>
          <w:color w:val="000000"/>
          <w:sz w:val="28"/>
          <w:szCs w:val="28"/>
        </w:rPr>
        <w:t>.</w:t>
      </w:r>
      <w:r>
        <w:rPr>
          <w:color w:val="000000"/>
          <w:sz w:val="28"/>
          <w:szCs w:val="28"/>
          <w:lang w:val="uk-UA"/>
        </w:rPr>
        <w:t xml:space="preserve"> </w:t>
      </w:r>
      <w:r w:rsidR="003C4F8B" w:rsidRPr="009D39EA">
        <w:rPr>
          <w:color w:val="000000"/>
          <w:sz w:val="28"/>
          <w:szCs w:val="28"/>
        </w:rPr>
        <w:t>Консолидированные показатели реализации основной продукции</w:t>
      </w:r>
      <w:r>
        <w:rPr>
          <w:color w:val="000000"/>
          <w:sz w:val="28"/>
          <w:szCs w:val="28"/>
          <w:lang w:val="uk-UA"/>
        </w:rPr>
        <w:t xml:space="preserve"> </w:t>
      </w:r>
      <w:r w:rsidR="003C4F8B" w:rsidRPr="009D39EA">
        <w:rPr>
          <w:color w:val="000000"/>
          <w:sz w:val="28"/>
          <w:szCs w:val="28"/>
        </w:rPr>
        <w:t>ОАО</w:t>
      </w:r>
      <w:r w:rsidR="009D39EA">
        <w:rPr>
          <w:color w:val="000000"/>
          <w:sz w:val="28"/>
          <w:szCs w:val="28"/>
        </w:rPr>
        <w:t> </w:t>
      </w:r>
      <w:r w:rsidR="009D39EA" w:rsidRPr="009D39EA">
        <w:rPr>
          <w:color w:val="000000"/>
          <w:sz w:val="28"/>
          <w:szCs w:val="28"/>
        </w:rPr>
        <w:t>«</w:t>
      </w:r>
      <w:r w:rsidR="003C4F8B" w:rsidRPr="009D39EA">
        <w:rPr>
          <w:color w:val="000000"/>
          <w:sz w:val="28"/>
          <w:szCs w:val="28"/>
        </w:rPr>
        <w:t xml:space="preserve">ГАЗ» и его дочерних обществ, в </w:t>
      </w:r>
      <w:r w:rsidR="009D39EA" w:rsidRPr="009D39EA">
        <w:rPr>
          <w:color w:val="000000"/>
          <w:sz w:val="28"/>
          <w:szCs w:val="28"/>
        </w:rPr>
        <w:t>ед.</w:t>
      </w:r>
      <w:r w:rsidR="009D39EA">
        <w:rPr>
          <w:color w:val="000000"/>
          <w:sz w:val="28"/>
          <w:szCs w:val="28"/>
        </w:rPr>
        <w:t xml:space="preserve"> </w:t>
      </w:r>
      <w:r w:rsidR="009D39EA" w:rsidRPr="009D39EA">
        <w:rPr>
          <w:color w:val="000000"/>
          <w:sz w:val="28"/>
          <w:szCs w:val="28"/>
        </w:rPr>
        <w:t>п</w:t>
      </w:r>
      <w:r w:rsidR="003C4F8B" w:rsidRPr="009D39EA">
        <w:rPr>
          <w:color w:val="000000"/>
          <w:sz w:val="28"/>
          <w:szCs w:val="28"/>
        </w:rPr>
        <w:t>родукции</w:t>
      </w:r>
    </w:p>
    <w:tbl>
      <w:tblPr>
        <w:tblW w:w="476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93"/>
        <w:gridCol w:w="1537"/>
        <w:gridCol w:w="1537"/>
        <w:gridCol w:w="1652"/>
      </w:tblGrid>
      <w:tr w:rsidR="003C4F8B" w:rsidRPr="00501463" w:rsidTr="00501463">
        <w:trPr>
          <w:cantSplit/>
          <w:trHeight w:val="315"/>
        </w:trPr>
        <w:tc>
          <w:tcPr>
            <w:tcW w:w="2408" w:type="pct"/>
            <w:vMerge w:val="restart"/>
            <w:shd w:val="clear" w:color="auto" w:fill="auto"/>
          </w:tcPr>
          <w:p w:rsidR="003C4F8B" w:rsidRPr="00501463" w:rsidRDefault="003C4F8B" w:rsidP="00501463">
            <w:pPr>
              <w:spacing w:line="360" w:lineRule="auto"/>
              <w:jc w:val="both"/>
              <w:rPr>
                <w:color w:val="000000"/>
                <w:sz w:val="20"/>
              </w:rPr>
            </w:pPr>
            <w:r w:rsidRPr="00501463">
              <w:rPr>
                <w:iCs/>
                <w:color w:val="000000"/>
                <w:sz w:val="20"/>
              </w:rPr>
              <w:t>Бизнес-сегменты и группы продукции</w:t>
            </w:r>
          </w:p>
        </w:tc>
        <w:tc>
          <w:tcPr>
            <w:tcW w:w="1685" w:type="pct"/>
            <w:gridSpan w:val="2"/>
            <w:shd w:val="clear" w:color="auto" w:fill="auto"/>
          </w:tcPr>
          <w:p w:rsidR="003C4F8B" w:rsidRPr="00501463" w:rsidRDefault="003C4F8B" w:rsidP="00501463">
            <w:pPr>
              <w:spacing w:line="360" w:lineRule="auto"/>
              <w:jc w:val="both"/>
              <w:rPr>
                <w:color w:val="000000"/>
                <w:sz w:val="20"/>
              </w:rPr>
            </w:pPr>
            <w:r w:rsidRPr="00501463">
              <w:rPr>
                <w:color w:val="000000"/>
                <w:sz w:val="20"/>
              </w:rPr>
              <w:t>Год</w:t>
            </w:r>
          </w:p>
        </w:tc>
        <w:tc>
          <w:tcPr>
            <w:tcW w:w="907" w:type="pct"/>
            <w:vMerge w:val="restart"/>
            <w:shd w:val="clear" w:color="auto" w:fill="auto"/>
          </w:tcPr>
          <w:p w:rsidR="003C4F8B" w:rsidRPr="00501463" w:rsidRDefault="003C4F8B" w:rsidP="00501463">
            <w:pPr>
              <w:spacing w:line="360" w:lineRule="auto"/>
              <w:jc w:val="both"/>
              <w:rPr>
                <w:color w:val="000000"/>
                <w:sz w:val="20"/>
              </w:rPr>
            </w:pPr>
            <w:r w:rsidRPr="00501463">
              <w:rPr>
                <w:color w:val="000000"/>
                <w:sz w:val="20"/>
              </w:rPr>
              <w:t>Рост (снижение)</w:t>
            </w:r>
            <w:r w:rsidR="009D39EA" w:rsidRPr="00501463">
              <w:rPr>
                <w:color w:val="000000"/>
                <w:sz w:val="20"/>
              </w:rPr>
              <w:t>, %</w:t>
            </w:r>
          </w:p>
        </w:tc>
      </w:tr>
      <w:tr w:rsidR="003C4F8B" w:rsidRPr="00501463" w:rsidTr="00501463">
        <w:trPr>
          <w:cantSplit/>
          <w:trHeight w:val="315"/>
        </w:trPr>
        <w:tc>
          <w:tcPr>
            <w:tcW w:w="2408" w:type="pct"/>
            <w:vMerge/>
            <w:shd w:val="clear" w:color="auto" w:fill="auto"/>
          </w:tcPr>
          <w:p w:rsidR="003C4F8B" w:rsidRPr="00501463" w:rsidRDefault="003C4F8B" w:rsidP="00501463">
            <w:pPr>
              <w:spacing w:line="360" w:lineRule="auto"/>
              <w:jc w:val="both"/>
              <w:rPr>
                <w:color w:val="000000"/>
                <w:sz w:val="20"/>
              </w:rPr>
            </w:pP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2006</w:t>
            </w:r>
            <w:r w:rsidR="009D39EA" w:rsidRPr="00501463">
              <w:rPr>
                <w:color w:val="000000"/>
                <w:sz w:val="20"/>
              </w:rPr>
              <w:t> г</w:t>
            </w:r>
            <w:r w:rsidRPr="00501463">
              <w:rPr>
                <w:color w:val="000000"/>
                <w:sz w:val="20"/>
              </w:rPr>
              <w:t>.</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2007</w:t>
            </w:r>
            <w:r w:rsidR="009D39EA" w:rsidRPr="00501463">
              <w:rPr>
                <w:color w:val="000000"/>
                <w:sz w:val="20"/>
              </w:rPr>
              <w:t> г</w:t>
            </w:r>
            <w:r w:rsidRPr="00501463">
              <w:rPr>
                <w:color w:val="000000"/>
                <w:sz w:val="20"/>
              </w:rPr>
              <w:t>.</w:t>
            </w:r>
          </w:p>
        </w:tc>
        <w:tc>
          <w:tcPr>
            <w:tcW w:w="907" w:type="pct"/>
            <w:vMerge/>
            <w:shd w:val="clear" w:color="auto" w:fill="auto"/>
          </w:tcPr>
          <w:p w:rsidR="003C4F8B" w:rsidRPr="00501463" w:rsidRDefault="003C4F8B" w:rsidP="00501463">
            <w:pPr>
              <w:spacing w:line="360" w:lineRule="auto"/>
              <w:jc w:val="both"/>
              <w:rPr>
                <w:color w:val="000000"/>
                <w:sz w:val="20"/>
              </w:rPr>
            </w:pP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Лёгкие коммерческие автомобили</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191 634</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210 419</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9,8</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Лёгкие коммерческие автомобили</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165 148</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180 576</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9,3</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Грузовые среднетоннажные автомобили</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26 486</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29 843</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12,7</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Легковые автомобили</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51 108</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40 034</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-21,7</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Большегрузные автомобили:</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10 679</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15 773</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47,7</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Большегрузные автомобили дорожной гаммы</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278</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1 148</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312,9</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Большегрузные автомобили полноприводные</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10 401</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14 625</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40,6</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Автобусы:</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20 723</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22 344</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7,8</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color w:val="000000"/>
                <w:sz w:val="20"/>
              </w:rPr>
            </w:pPr>
            <w:r w:rsidRPr="00501463">
              <w:rPr>
                <w:color w:val="000000"/>
                <w:sz w:val="20"/>
              </w:rPr>
              <w:t>Малого класса</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14 583</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15 217</w:t>
            </w:r>
          </w:p>
        </w:tc>
        <w:tc>
          <w:tcPr>
            <w:tcW w:w="907" w:type="pct"/>
            <w:shd w:val="clear" w:color="auto" w:fill="auto"/>
            <w:noWrap/>
          </w:tcPr>
          <w:p w:rsidR="003C4F8B" w:rsidRPr="00501463" w:rsidRDefault="003C4F8B" w:rsidP="00501463">
            <w:pPr>
              <w:spacing w:line="360" w:lineRule="auto"/>
              <w:jc w:val="both"/>
              <w:rPr>
                <w:color w:val="000000"/>
                <w:sz w:val="20"/>
              </w:rPr>
            </w:pPr>
            <w:r w:rsidRPr="00501463">
              <w:rPr>
                <w:color w:val="000000"/>
                <w:sz w:val="20"/>
              </w:rPr>
              <w:t>4,3</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color w:val="000000"/>
                <w:sz w:val="20"/>
              </w:rPr>
            </w:pPr>
            <w:r w:rsidRPr="00501463">
              <w:rPr>
                <w:color w:val="000000"/>
                <w:sz w:val="20"/>
              </w:rPr>
              <w:t>Среднего класса</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3 207</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3 934</w:t>
            </w:r>
          </w:p>
        </w:tc>
        <w:tc>
          <w:tcPr>
            <w:tcW w:w="907" w:type="pct"/>
            <w:shd w:val="clear" w:color="auto" w:fill="auto"/>
            <w:noWrap/>
          </w:tcPr>
          <w:p w:rsidR="003C4F8B" w:rsidRPr="00501463" w:rsidRDefault="003C4F8B" w:rsidP="00501463">
            <w:pPr>
              <w:spacing w:line="360" w:lineRule="auto"/>
              <w:jc w:val="both"/>
              <w:rPr>
                <w:color w:val="000000"/>
                <w:sz w:val="20"/>
              </w:rPr>
            </w:pPr>
            <w:r w:rsidRPr="00501463">
              <w:rPr>
                <w:color w:val="000000"/>
                <w:sz w:val="20"/>
              </w:rPr>
              <w:t>22,7</w:t>
            </w:r>
          </w:p>
        </w:tc>
      </w:tr>
      <w:tr w:rsidR="003C4F8B" w:rsidRPr="00501463" w:rsidTr="00501463">
        <w:trPr>
          <w:cantSplit/>
          <w:trHeight w:val="630"/>
        </w:trPr>
        <w:tc>
          <w:tcPr>
            <w:tcW w:w="2408" w:type="pct"/>
            <w:shd w:val="clear" w:color="auto" w:fill="auto"/>
          </w:tcPr>
          <w:p w:rsidR="003C4F8B" w:rsidRPr="00501463" w:rsidRDefault="003C4F8B" w:rsidP="00501463">
            <w:pPr>
              <w:spacing w:line="360" w:lineRule="auto"/>
              <w:jc w:val="both"/>
              <w:rPr>
                <w:color w:val="000000"/>
                <w:sz w:val="20"/>
              </w:rPr>
            </w:pPr>
            <w:r w:rsidRPr="00501463">
              <w:rPr>
                <w:color w:val="000000"/>
                <w:sz w:val="20"/>
              </w:rPr>
              <w:t>Большого, особо большого классов и дальнего следования</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2 933</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3 193</w:t>
            </w:r>
          </w:p>
        </w:tc>
        <w:tc>
          <w:tcPr>
            <w:tcW w:w="907" w:type="pct"/>
            <w:shd w:val="clear" w:color="auto" w:fill="auto"/>
            <w:noWrap/>
          </w:tcPr>
          <w:p w:rsidR="003C4F8B" w:rsidRPr="00501463" w:rsidRDefault="003C4F8B" w:rsidP="00501463">
            <w:pPr>
              <w:spacing w:line="360" w:lineRule="auto"/>
              <w:jc w:val="both"/>
              <w:rPr>
                <w:color w:val="000000"/>
                <w:sz w:val="20"/>
              </w:rPr>
            </w:pPr>
            <w:r w:rsidRPr="00501463">
              <w:rPr>
                <w:color w:val="000000"/>
                <w:sz w:val="20"/>
              </w:rPr>
              <w:t>8,9</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Строительно-дорожная техника:</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3 124</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4 437</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42,0</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color w:val="000000"/>
                <w:sz w:val="20"/>
              </w:rPr>
            </w:pPr>
            <w:r w:rsidRPr="00501463">
              <w:rPr>
                <w:color w:val="000000"/>
                <w:sz w:val="20"/>
              </w:rPr>
              <w:t>Экскаваторы</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2 112</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3 038</w:t>
            </w:r>
          </w:p>
        </w:tc>
        <w:tc>
          <w:tcPr>
            <w:tcW w:w="907" w:type="pct"/>
            <w:shd w:val="clear" w:color="auto" w:fill="auto"/>
            <w:noWrap/>
          </w:tcPr>
          <w:p w:rsidR="003C4F8B" w:rsidRPr="00501463" w:rsidRDefault="003C4F8B" w:rsidP="00501463">
            <w:pPr>
              <w:spacing w:line="360" w:lineRule="auto"/>
              <w:jc w:val="both"/>
              <w:rPr>
                <w:color w:val="000000"/>
                <w:sz w:val="20"/>
              </w:rPr>
            </w:pPr>
            <w:r w:rsidRPr="00501463">
              <w:rPr>
                <w:color w:val="000000"/>
                <w:sz w:val="20"/>
              </w:rPr>
              <w:t>43,8</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color w:val="000000"/>
                <w:sz w:val="20"/>
              </w:rPr>
            </w:pPr>
            <w:r w:rsidRPr="00501463">
              <w:rPr>
                <w:color w:val="000000"/>
                <w:sz w:val="20"/>
              </w:rPr>
              <w:t>Автогрейдеры</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782</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998</w:t>
            </w:r>
          </w:p>
        </w:tc>
        <w:tc>
          <w:tcPr>
            <w:tcW w:w="907" w:type="pct"/>
            <w:shd w:val="clear" w:color="auto" w:fill="auto"/>
            <w:noWrap/>
          </w:tcPr>
          <w:p w:rsidR="003C4F8B" w:rsidRPr="00501463" w:rsidRDefault="003C4F8B" w:rsidP="00501463">
            <w:pPr>
              <w:spacing w:line="360" w:lineRule="auto"/>
              <w:jc w:val="both"/>
              <w:rPr>
                <w:color w:val="000000"/>
                <w:sz w:val="20"/>
              </w:rPr>
            </w:pPr>
            <w:r w:rsidRPr="00501463">
              <w:rPr>
                <w:color w:val="000000"/>
                <w:sz w:val="20"/>
              </w:rPr>
              <w:t>27,6</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color w:val="000000"/>
                <w:sz w:val="20"/>
              </w:rPr>
            </w:pPr>
            <w:r w:rsidRPr="00501463">
              <w:rPr>
                <w:color w:val="000000"/>
                <w:sz w:val="20"/>
              </w:rPr>
              <w:t>Фронтальные погрузчики</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230</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401</w:t>
            </w:r>
          </w:p>
        </w:tc>
        <w:tc>
          <w:tcPr>
            <w:tcW w:w="907" w:type="pct"/>
            <w:shd w:val="clear" w:color="auto" w:fill="auto"/>
            <w:noWrap/>
          </w:tcPr>
          <w:p w:rsidR="003C4F8B" w:rsidRPr="00501463" w:rsidRDefault="003C4F8B" w:rsidP="00501463">
            <w:pPr>
              <w:spacing w:line="360" w:lineRule="auto"/>
              <w:jc w:val="both"/>
              <w:rPr>
                <w:color w:val="000000"/>
                <w:sz w:val="20"/>
              </w:rPr>
            </w:pPr>
            <w:r w:rsidRPr="00501463">
              <w:rPr>
                <w:color w:val="000000"/>
                <w:sz w:val="20"/>
              </w:rPr>
              <w:t>74,3</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b/>
                <w:bCs/>
                <w:color w:val="000000"/>
                <w:sz w:val="20"/>
              </w:rPr>
            </w:pPr>
            <w:r w:rsidRPr="00501463">
              <w:rPr>
                <w:b/>
                <w:bCs/>
                <w:iCs/>
                <w:color w:val="000000"/>
                <w:sz w:val="20"/>
              </w:rPr>
              <w:t>Силовые агрегаты:</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105 970</w:t>
            </w:r>
          </w:p>
        </w:tc>
        <w:tc>
          <w:tcPr>
            <w:tcW w:w="843" w:type="pct"/>
            <w:shd w:val="clear" w:color="auto" w:fill="auto"/>
          </w:tcPr>
          <w:p w:rsidR="003C4F8B" w:rsidRPr="00501463" w:rsidRDefault="003C4F8B" w:rsidP="00501463">
            <w:pPr>
              <w:spacing w:line="360" w:lineRule="auto"/>
              <w:jc w:val="both"/>
              <w:rPr>
                <w:b/>
                <w:bCs/>
                <w:color w:val="000000"/>
                <w:sz w:val="20"/>
              </w:rPr>
            </w:pPr>
            <w:r w:rsidRPr="00501463">
              <w:rPr>
                <w:b/>
                <w:bCs/>
                <w:color w:val="000000"/>
                <w:sz w:val="20"/>
              </w:rPr>
              <w:t>111 399</w:t>
            </w:r>
          </w:p>
        </w:tc>
        <w:tc>
          <w:tcPr>
            <w:tcW w:w="907" w:type="pct"/>
            <w:shd w:val="clear" w:color="auto" w:fill="auto"/>
            <w:noWrap/>
          </w:tcPr>
          <w:p w:rsidR="003C4F8B" w:rsidRPr="00501463" w:rsidRDefault="003C4F8B" w:rsidP="00501463">
            <w:pPr>
              <w:spacing w:line="360" w:lineRule="auto"/>
              <w:jc w:val="both"/>
              <w:rPr>
                <w:b/>
                <w:bCs/>
                <w:color w:val="000000"/>
                <w:sz w:val="20"/>
              </w:rPr>
            </w:pPr>
            <w:r w:rsidRPr="00501463">
              <w:rPr>
                <w:b/>
                <w:bCs/>
                <w:color w:val="000000"/>
                <w:sz w:val="20"/>
              </w:rPr>
              <w:t>5,1</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color w:val="000000"/>
                <w:sz w:val="20"/>
              </w:rPr>
            </w:pPr>
            <w:r w:rsidRPr="00501463">
              <w:rPr>
                <w:color w:val="000000"/>
                <w:sz w:val="20"/>
              </w:rPr>
              <w:t>Дизельные двигатели «ЯМЗ»</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51 302</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57 341</w:t>
            </w:r>
          </w:p>
        </w:tc>
        <w:tc>
          <w:tcPr>
            <w:tcW w:w="907" w:type="pct"/>
            <w:shd w:val="clear" w:color="auto" w:fill="auto"/>
            <w:noWrap/>
          </w:tcPr>
          <w:p w:rsidR="003C4F8B" w:rsidRPr="00501463" w:rsidRDefault="003C4F8B" w:rsidP="00501463">
            <w:pPr>
              <w:spacing w:line="360" w:lineRule="auto"/>
              <w:jc w:val="both"/>
              <w:rPr>
                <w:color w:val="000000"/>
                <w:sz w:val="20"/>
              </w:rPr>
            </w:pPr>
            <w:r w:rsidRPr="00501463">
              <w:rPr>
                <w:color w:val="000000"/>
                <w:sz w:val="20"/>
              </w:rPr>
              <w:t>11,8</w:t>
            </w:r>
          </w:p>
        </w:tc>
      </w:tr>
      <w:tr w:rsidR="003C4F8B" w:rsidRPr="00501463" w:rsidTr="00501463">
        <w:trPr>
          <w:cantSplit/>
          <w:trHeight w:val="315"/>
        </w:trPr>
        <w:tc>
          <w:tcPr>
            <w:tcW w:w="2408" w:type="pct"/>
            <w:shd w:val="clear" w:color="auto" w:fill="auto"/>
          </w:tcPr>
          <w:p w:rsidR="003C4F8B" w:rsidRPr="00501463" w:rsidRDefault="003C4F8B" w:rsidP="00501463">
            <w:pPr>
              <w:spacing w:line="360" w:lineRule="auto"/>
              <w:jc w:val="both"/>
              <w:rPr>
                <w:color w:val="000000"/>
                <w:sz w:val="20"/>
              </w:rPr>
            </w:pPr>
            <w:r w:rsidRPr="00501463">
              <w:rPr>
                <w:color w:val="000000"/>
                <w:sz w:val="20"/>
              </w:rPr>
              <w:t>Бензиновые двигатели «УМЗ»</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54 668</w:t>
            </w:r>
          </w:p>
        </w:tc>
        <w:tc>
          <w:tcPr>
            <w:tcW w:w="843" w:type="pct"/>
            <w:shd w:val="clear" w:color="auto" w:fill="auto"/>
          </w:tcPr>
          <w:p w:rsidR="003C4F8B" w:rsidRPr="00501463" w:rsidRDefault="003C4F8B" w:rsidP="00501463">
            <w:pPr>
              <w:spacing w:line="360" w:lineRule="auto"/>
              <w:jc w:val="both"/>
              <w:rPr>
                <w:color w:val="000000"/>
                <w:sz w:val="20"/>
              </w:rPr>
            </w:pPr>
            <w:r w:rsidRPr="00501463">
              <w:rPr>
                <w:color w:val="000000"/>
                <w:sz w:val="20"/>
              </w:rPr>
              <w:t>54 058</w:t>
            </w:r>
          </w:p>
        </w:tc>
        <w:tc>
          <w:tcPr>
            <w:tcW w:w="907" w:type="pct"/>
            <w:shd w:val="clear" w:color="auto" w:fill="auto"/>
            <w:noWrap/>
          </w:tcPr>
          <w:p w:rsidR="003C4F8B" w:rsidRPr="00501463" w:rsidRDefault="003C4F8B" w:rsidP="00501463">
            <w:pPr>
              <w:spacing w:line="360" w:lineRule="auto"/>
              <w:jc w:val="both"/>
              <w:rPr>
                <w:color w:val="000000"/>
                <w:sz w:val="20"/>
              </w:rPr>
            </w:pPr>
            <w:r w:rsidRPr="00501463">
              <w:rPr>
                <w:color w:val="000000"/>
                <w:sz w:val="20"/>
              </w:rPr>
              <w:t>-1,1</w:t>
            </w:r>
          </w:p>
        </w:tc>
      </w:tr>
    </w:tbl>
    <w:p w:rsidR="00836D7B" w:rsidRPr="009D39EA" w:rsidRDefault="00836D7B" w:rsidP="009D39EA">
      <w:pPr>
        <w:spacing w:line="360" w:lineRule="auto"/>
        <w:ind w:firstLine="709"/>
        <w:jc w:val="both"/>
        <w:rPr>
          <w:color w:val="000000"/>
          <w:sz w:val="28"/>
          <w:szCs w:val="28"/>
        </w:rPr>
      </w:pPr>
    </w:p>
    <w:p w:rsidR="003C4F8B" w:rsidRPr="009D39EA" w:rsidRDefault="0093309E"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 xml:space="preserve">Как видно из данных </w:t>
      </w:r>
      <w:r w:rsidR="009D39EA" w:rsidRPr="009D39EA">
        <w:rPr>
          <w:color w:val="000000"/>
          <w:sz w:val="28"/>
          <w:szCs w:val="28"/>
        </w:rPr>
        <w:t>табл.</w:t>
      </w:r>
      <w:r w:rsidR="009D39EA">
        <w:rPr>
          <w:color w:val="000000"/>
          <w:sz w:val="28"/>
          <w:szCs w:val="28"/>
        </w:rPr>
        <w:t xml:space="preserve"> </w:t>
      </w:r>
      <w:r w:rsidR="009D39EA" w:rsidRPr="009D39EA">
        <w:rPr>
          <w:color w:val="000000"/>
          <w:sz w:val="28"/>
          <w:szCs w:val="28"/>
        </w:rPr>
        <w:t>1</w:t>
      </w:r>
      <w:r w:rsidRPr="009D39EA">
        <w:rPr>
          <w:color w:val="000000"/>
          <w:sz w:val="28"/>
          <w:szCs w:val="28"/>
        </w:rPr>
        <w:t>., в</w:t>
      </w:r>
      <w:r w:rsidR="00B03E3F" w:rsidRPr="009D39EA">
        <w:rPr>
          <w:color w:val="000000"/>
          <w:sz w:val="28"/>
          <w:szCs w:val="28"/>
        </w:rPr>
        <w:t xml:space="preserve"> </w:t>
      </w:r>
      <w:r w:rsidR="003C4F8B" w:rsidRPr="009D39EA">
        <w:rPr>
          <w:color w:val="000000"/>
          <w:sz w:val="28"/>
          <w:szCs w:val="28"/>
        </w:rPr>
        <w:t>2007</w:t>
      </w:r>
      <w:r w:rsidR="009D39EA">
        <w:rPr>
          <w:color w:val="000000"/>
          <w:sz w:val="28"/>
          <w:szCs w:val="28"/>
        </w:rPr>
        <w:t> </w:t>
      </w:r>
      <w:r w:rsidR="009D39EA" w:rsidRPr="009D39EA">
        <w:rPr>
          <w:color w:val="000000"/>
          <w:sz w:val="28"/>
          <w:szCs w:val="28"/>
        </w:rPr>
        <w:t>г</w:t>
      </w:r>
      <w:r w:rsidRPr="009D39EA">
        <w:rPr>
          <w:color w:val="000000"/>
          <w:sz w:val="28"/>
          <w:szCs w:val="28"/>
        </w:rPr>
        <w:t>.</w:t>
      </w:r>
      <w:r w:rsidR="003C4F8B" w:rsidRPr="009D39EA">
        <w:rPr>
          <w:color w:val="000000"/>
          <w:sz w:val="28"/>
          <w:szCs w:val="28"/>
        </w:rPr>
        <w:t xml:space="preserve"> </w:t>
      </w:r>
      <w:r w:rsidRPr="009D39EA">
        <w:rPr>
          <w:color w:val="000000"/>
          <w:sz w:val="28"/>
          <w:szCs w:val="28"/>
        </w:rPr>
        <w:t>наблюдается</w:t>
      </w:r>
      <w:r w:rsidR="003C4F8B" w:rsidRPr="009D39EA">
        <w:rPr>
          <w:color w:val="000000"/>
          <w:sz w:val="28"/>
          <w:szCs w:val="28"/>
        </w:rPr>
        <w:t xml:space="preserve"> рост во всех сегментах присутствия компании. Основные факторы развития </w:t>
      </w:r>
      <w:r w:rsidR="009D39EA">
        <w:rPr>
          <w:color w:val="000000"/>
          <w:sz w:val="28"/>
          <w:szCs w:val="28"/>
        </w:rPr>
        <w:t>–</w:t>
      </w:r>
      <w:r w:rsidR="009D39EA" w:rsidRPr="009D39EA">
        <w:rPr>
          <w:color w:val="000000"/>
          <w:sz w:val="28"/>
          <w:szCs w:val="28"/>
        </w:rPr>
        <w:t xml:space="preserve"> </w:t>
      </w:r>
      <w:r w:rsidR="003C4F8B" w:rsidRPr="009D39EA">
        <w:rPr>
          <w:color w:val="000000"/>
          <w:sz w:val="28"/>
          <w:szCs w:val="28"/>
        </w:rPr>
        <w:t>существенное увеличение объема грузоперевозок в России, инвестиции в транспортную, дорожную и строительную инфраструктуры.</w:t>
      </w:r>
    </w:p>
    <w:p w:rsidR="0093309E" w:rsidRPr="009D39EA" w:rsidRDefault="003C4F8B" w:rsidP="009D39EA">
      <w:pPr>
        <w:pStyle w:val="a6"/>
        <w:spacing w:before="0" w:beforeAutospacing="0" w:after="0" w:afterAutospacing="0" w:line="360" w:lineRule="auto"/>
        <w:ind w:firstLine="709"/>
        <w:jc w:val="both"/>
        <w:rPr>
          <w:color w:val="000000"/>
          <w:sz w:val="28"/>
          <w:szCs w:val="28"/>
        </w:rPr>
      </w:pPr>
      <w:r w:rsidRPr="009D39EA">
        <w:rPr>
          <w:rStyle w:val="a5"/>
          <w:color w:val="000000"/>
          <w:sz w:val="28"/>
          <w:szCs w:val="28"/>
        </w:rPr>
        <w:t xml:space="preserve">Легкие коммерческие автомобили. </w:t>
      </w:r>
      <w:r w:rsidRPr="009D39EA">
        <w:rPr>
          <w:color w:val="000000"/>
          <w:sz w:val="28"/>
          <w:szCs w:val="28"/>
        </w:rPr>
        <w:t>Рост объёмов реализации в сегменте легких коммерческих автомобилей в 2007</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превысил </w:t>
      </w:r>
      <w:r w:rsidR="009D39EA" w:rsidRPr="009D39EA">
        <w:rPr>
          <w:color w:val="000000"/>
          <w:sz w:val="28"/>
          <w:szCs w:val="28"/>
        </w:rPr>
        <w:t>9</w:t>
      </w:r>
      <w:r w:rsidR="009D39EA">
        <w:rPr>
          <w:color w:val="000000"/>
          <w:sz w:val="28"/>
          <w:szCs w:val="28"/>
        </w:rPr>
        <w:t>%</w:t>
      </w:r>
      <w:r w:rsidRPr="009D39EA">
        <w:rPr>
          <w:color w:val="000000"/>
          <w:sz w:val="28"/>
          <w:szCs w:val="28"/>
        </w:rPr>
        <w:t>. Основными факторами являлись увеличение оборота розничной торговли и реальных денежных доходов населения, а также государственная политика в области реализации национальных проектов в сфере коммунального и сельского хозяйства. Рост спроса на грузовые бортовые автомобили и шасси «Группы «ГАЗ» составил порядка 1</w:t>
      </w:r>
      <w:r w:rsidR="009D39EA" w:rsidRPr="009D39EA">
        <w:rPr>
          <w:color w:val="000000"/>
          <w:sz w:val="28"/>
          <w:szCs w:val="28"/>
        </w:rPr>
        <w:t>0</w:t>
      </w:r>
      <w:r w:rsidR="009D39EA">
        <w:rPr>
          <w:color w:val="000000"/>
          <w:sz w:val="28"/>
          <w:szCs w:val="28"/>
        </w:rPr>
        <w:t>%</w:t>
      </w:r>
      <w:r w:rsidRPr="009D39EA">
        <w:rPr>
          <w:color w:val="000000"/>
          <w:sz w:val="28"/>
          <w:szCs w:val="28"/>
        </w:rPr>
        <w:t>. Кроме того, со стороны коммунальных и специализированных служб увеличился спрос на специальную легкую коммерческую технику различного назначения, самосвалы, автогидроманипуляторы, эвакуаторы и прочую автомобильную технику с повышенной долей добавленной стоимости. Рост спроса на фургоны составил 1</w:t>
      </w:r>
      <w:r w:rsidR="009D39EA" w:rsidRPr="009D39EA">
        <w:rPr>
          <w:color w:val="000000"/>
          <w:sz w:val="28"/>
          <w:szCs w:val="28"/>
        </w:rPr>
        <w:t>2</w:t>
      </w:r>
      <w:r w:rsidR="009D39EA">
        <w:rPr>
          <w:color w:val="000000"/>
          <w:sz w:val="28"/>
          <w:szCs w:val="28"/>
        </w:rPr>
        <w:t>%</w:t>
      </w:r>
      <w:r w:rsidRPr="009D39EA">
        <w:rPr>
          <w:color w:val="000000"/>
          <w:sz w:val="28"/>
          <w:szCs w:val="28"/>
        </w:rPr>
        <w:t xml:space="preserve"> к аналогичному показателю 2006</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и обусловлен повышенным спросом на цельнометаллические автомобили в связи с неудовлетворенной потребностью в автомобилях бортовой группы.</w:t>
      </w:r>
    </w:p>
    <w:p w:rsidR="0093309E" w:rsidRPr="009D39EA" w:rsidRDefault="003C4F8B" w:rsidP="009D39EA">
      <w:pPr>
        <w:pStyle w:val="a6"/>
        <w:spacing w:before="0" w:beforeAutospacing="0" w:after="0" w:afterAutospacing="0" w:line="360" w:lineRule="auto"/>
        <w:ind w:firstLine="709"/>
        <w:jc w:val="both"/>
        <w:rPr>
          <w:color w:val="000000"/>
          <w:sz w:val="28"/>
          <w:szCs w:val="28"/>
        </w:rPr>
      </w:pPr>
      <w:r w:rsidRPr="009D39EA">
        <w:rPr>
          <w:rStyle w:val="a5"/>
          <w:b w:val="0"/>
          <w:color w:val="000000"/>
          <w:sz w:val="28"/>
          <w:szCs w:val="28"/>
        </w:rPr>
        <w:t>Консолидированная выручка от реализации легких коммерческих автомобилей за 2007</w:t>
      </w:r>
      <w:r w:rsidR="009D39EA">
        <w:rPr>
          <w:rStyle w:val="a5"/>
          <w:b w:val="0"/>
          <w:color w:val="000000"/>
          <w:sz w:val="28"/>
          <w:szCs w:val="28"/>
        </w:rPr>
        <w:t> </w:t>
      </w:r>
      <w:r w:rsidR="009D39EA" w:rsidRPr="009D39EA">
        <w:rPr>
          <w:rStyle w:val="a5"/>
          <w:b w:val="0"/>
          <w:color w:val="000000"/>
          <w:sz w:val="28"/>
          <w:szCs w:val="28"/>
        </w:rPr>
        <w:t>г</w:t>
      </w:r>
      <w:r w:rsidR="0093309E" w:rsidRPr="009D39EA">
        <w:rPr>
          <w:rStyle w:val="a5"/>
          <w:b w:val="0"/>
          <w:color w:val="000000"/>
          <w:sz w:val="28"/>
          <w:szCs w:val="28"/>
        </w:rPr>
        <w:t>.</w:t>
      </w:r>
      <w:r w:rsidRPr="009D39EA">
        <w:rPr>
          <w:rStyle w:val="a5"/>
          <w:b w:val="0"/>
          <w:color w:val="000000"/>
          <w:sz w:val="28"/>
          <w:szCs w:val="28"/>
        </w:rPr>
        <w:t xml:space="preserve"> выросла до 49 млрд. руб., что более чем на 2</w:t>
      </w:r>
      <w:r w:rsidR="009D39EA" w:rsidRPr="009D39EA">
        <w:rPr>
          <w:rStyle w:val="a5"/>
          <w:b w:val="0"/>
          <w:color w:val="000000"/>
          <w:sz w:val="28"/>
          <w:szCs w:val="28"/>
        </w:rPr>
        <w:t>2</w:t>
      </w:r>
      <w:r w:rsidR="009D39EA">
        <w:rPr>
          <w:rStyle w:val="a5"/>
          <w:b w:val="0"/>
          <w:color w:val="000000"/>
          <w:sz w:val="28"/>
          <w:szCs w:val="28"/>
        </w:rPr>
        <w:t>%</w:t>
      </w:r>
      <w:r w:rsidRPr="009D39EA">
        <w:rPr>
          <w:rStyle w:val="a5"/>
          <w:b w:val="0"/>
          <w:color w:val="000000"/>
          <w:sz w:val="28"/>
          <w:szCs w:val="28"/>
        </w:rPr>
        <w:t xml:space="preserve"> превышает показатель прошлого года.</w:t>
      </w:r>
      <w:r w:rsidRPr="009D39EA">
        <w:rPr>
          <w:color w:val="000000"/>
          <w:sz w:val="28"/>
          <w:szCs w:val="28"/>
        </w:rPr>
        <w:t xml:space="preserve"> Этого удалось достичь за счёт роста объема продаж и благоприятной ценовой конъюнктуры по группе грузовых бортовых, а также роста объема реализации продукции британского предприятия «Группы ГАЗ»</w:t>
      </w:r>
      <w:r w:rsidR="0093309E" w:rsidRPr="009D39EA">
        <w:rPr>
          <w:color w:val="000000"/>
          <w:sz w:val="28"/>
          <w:szCs w:val="28"/>
        </w:rPr>
        <w:t>.</w:t>
      </w:r>
    </w:p>
    <w:p w:rsidR="0093309E" w:rsidRPr="009D39EA" w:rsidRDefault="003C4F8B"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Стабильный экономический рост, рост объемов строительства и грузооборота в стране ведут к изменению структуры перевозок. Логистика крупных розничных объектов требует более вместительного (по грузоподъемности и объему грузового отсека) и экономически эффективного транспорта, что положительно отражается на объёмах реализации Группы в сегменте грузовых среднетоннажных автомобилей. По итогам 2007</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рост консолидированного объёма реализации Группы в этом сегменте превысил 1</w:t>
      </w:r>
      <w:r w:rsidR="009D39EA" w:rsidRPr="009D39EA">
        <w:rPr>
          <w:color w:val="000000"/>
          <w:sz w:val="28"/>
          <w:szCs w:val="28"/>
        </w:rPr>
        <w:t>2</w:t>
      </w:r>
      <w:r w:rsidR="009D39EA">
        <w:rPr>
          <w:color w:val="000000"/>
          <w:sz w:val="28"/>
          <w:szCs w:val="28"/>
        </w:rPr>
        <w:t>%</w:t>
      </w:r>
      <w:r w:rsidRPr="009D39EA">
        <w:rPr>
          <w:color w:val="000000"/>
          <w:sz w:val="28"/>
          <w:szCs w:val="28"/>
        </w:rPr>
        <w:t xml:space="preserve"> к уровню 2006</w:t>
      </w:r>
      <w:r w:rsidR="009D39EA">
        <w:rPr>
          <w:color w:val="000000"/>
          <w:sz w:val="28"/>
          <w:szCs w:val="28"/>
        </w:rPr>
        <w:t> </w:t>
      </w:r>
      <w:r w:rsidR="009D39EA" w:rsidRPr="009D39EA">
        <w:rPr>
          <w:color w:val="000000"/>
          <w:sz w:val="28"/>
          <w:szCs w:val="28"/>
        </w:rPr>
        <w:t>г</w:t>
      </w:r>
      <w:r w:rsidR="0093309E" w:rsidRPr="009D39EA">
        <w:rPr>
          <w:color w:val="000000"/>
          <w:sz w:val="28"/>
          <w:szCs w:val="28"/>
        </w:rPr>
        <w:t>.</w:t>
      </w:r>
    </w:p>
    <w:p w:rsidR="003C4F8B" w:rsidRPr="009D39EA" w:rsidRDefault="003C4F8B" w:rsidP="009D39EA">
      <w:pPr>
        <w:pStyle w:val="a6"/>
        <w:spacing w:before="0" w:beforeAutospacing="0" w:after="0" w:afterAutospacing="0" w:line="360" w:lineRule="auto"/>
        <w:ind w:firstLine="709"/>
        <w:jc w:val="both"/>
        <w:rPr>
          <w:color w:val="000000"/>
          <w:sz w:val="28"/>
          <w:szCs w:val="28"/>
        </w:rPr>
      </w:pPr>
      <w:r w:rsidRPr="009D39EA">
        <w:rPr>
          <w:rStyle w:val="a5"/>
          <w:b w:val="0"/>
          <w:color w:val="000000"/>
          <w:sz w:val="28"/>
          <w:szCs w:val="28"/>
        </w:rPr>
        <w:t>Консолидированная выручка от реализации среднетоннажных грузовых автомобилей за 2007</w:t>
      </w:r>
      <w:r w:rsidR="009D39EA">
        <w:rPr>
          <w:rStyle w:val="a5"/>
          <w:b w:val="0"/>
          <w:color w:val="000000"/>
          <w:sz w:val="28"/>
          <w:szCs w:val="28"/>
        </w:rPr>
        <w:t> </w:t>
      </w:r>
      <w:r w:rsidR="009D39EA" w:rsidRPr="009D39EA">
        <w:rPr>
          <w:rStyle w:val="a5"/>
          <w:b w:val="0"/>
          <w:color w:val="000000"/>
          <w:sz w:val="28"/>
          <w:szCs w:val="28"/>
        </w:rPr>
        <w:t>г</w:t>
      </w:r>
      <w:r w:rsidR="0093309E" w:rsidRPr="009D39EA">
        <w:rPr>
          <w:rStyle w:val="a5"/>
          <w:b w:val="0"/>
          <w:color w:val="000000"/>
          <w:sz w:val="28"/>
          <w:szCs w:val="28"/>
        </w:rPr>
        <w:t>.</w:t>
      </w:r>
      <w:r w:rsidRPr="009D39EA">
        <w:rPr>
          <w:rStyle w:val="a5"/>
          <w:b w:val="0"/>
          <w:color w:val="000000"/>
          <w:sz w:val="28"/>
          <w:szCs w:val="28"/>
        </w:rPr>
        <w:t xml:space="preserve"> составила порядка 10400 млн. руб., показав рост свыше 3</w:t>
      </w:r>
      <w:r w:rsidR="009D39EA" w:rsidRPr="009D39EA">
        <w:rPr>
          <w:rStyle w:val="a5"/>
          <w:b w:val="0"/>
          <w:color w:val="000000"/>
          <w:sz w:val="28"/>
          <w:szCs w:val="28"/>
        </w:rPr>
        <w:t>2</w:t>
      </w:r>
      <w:r w:rsidR="009D39EA">
        <w:rPr>
          <w:rStyle w:val="a5"/>
          <w:b w:val="0"/>
          <w:color w:val="000000"/>
          <w:sz w:val="28"/>
          <w:szCs w:val="28"/>
        </w:rPr>
        <w:t>%</w:t>
      </w:r>
      <w:r w:rsidRPr="009D39EA">
        <w:rPr>
          <w:rStyle w:val="a5"/>
          <w:b w:val="0"/>
          <w:color w:val="000000"/>
          <w:sz w:val="28"/>
          <w:szCs w:val="28"/>
        </w:rPr>
        <w:t xml:space="preserve"> к уровню 2006</w:t>
      </w:r>
      <w:r w:rsidR="009D39EA">
        <w:rPr>
          <w:rStyle w:val="a5"/>
          <w:b w:val="0"/>
          <w:color w:val="000000"/>
          <w:sz w:val="28"/>
          <w:szCs w:val="28"/>
        </w:rPr>
        <w:t> </w:t>
      </w:r>
      <w:r w:rsidR="009D39EA" w:rsidRPr="009D39EA">
        <w:rPr>
          <w:rStyle w:val="a5"/>
          <w:b w:val="0"/>
          <w:color w:val="000000"/>
          <w:sz w:val="28"/>
          <w:szCs w:val="28"/>
        </w:rPr>
        <w:t>г</w:t>
      </w:r>
      <w:r w:rsidR="0093309E" w:rsidRPr="009D39EA">
        <w:rPr>
          <w:rStyle w:val="a5"/>
          <w:b w:val="0"/>
          <w:color w:val="000000"/>
          <w:sz w:val="28"/>
          <w:szCs w:val="28"/>
        </w:rPr>
        <w:t>.</w:t>
      </w:r>
      <w:r w:rsidRPr="009D39EA">
        <w:rPr>
          <w:color w:val="000000"/>
          <w:sz w:val="28"/>
          <w:szCs w:val="28"/>
        </w:rPr>
        <w:t xml:space="preserve"> Такие показатели были продиктованы в основном увеличением объемов реализации автомобилей семейства ГАЗ</w:t>
      </w:r>
      <w:r w:rsidR="009D39EA">
        <w:rPr>
          <w:color w:val="000000"/>
          <w:sz w:val="28"/>
          <w:szCs w:val="28"/>
        </w:rPr>
        <w:t>-</w:t>
      </w:r>
      <w:r w:rsidRPr="009D39EA">
        <w:rPr>
          <w:color w:val="000000"/>
          <w:sz w:val="28"/>
          <w:szCs w:val="28"/>
        </w:rPr>
        <w:t>3308 и благоприятной ценовой конъюнктурой по группе грузовых автомобилей семейства ГАЗ</w:t>
      </w:r>
      <w:r w:rsidR="009D39EA">
        <w:rPr>
          <w:color w:val="000000"/>
          <w:sz w:val="28"/>
          <w:szCs w:val="28"/>
        </w:rPr>
        <w:t>-</w:t>
      </w:r>
      <w:r w:rsidR="009D39EA" w:rsidRPr="009D39EA">
        <w:rPr>
          <w:color w:val="000000"/>
          <w:sz w:val="28"/>
          <w:szCs w:val="28"/>
        </w:rPr>
        <w:t>3</w:t>
      </w:r>
      <w:r w:rsidRPr="009D39EA">
        <w:rPr>
          <w:color w:val="000000"/>
          <w:sz w:val="28"/>
          <w:szCs w:val="28"/>
        </w:rPr>
        <w:t>307/09</w:t>
      </w:r>
      <w:r w:rsidR="009D39EA">
        <w:rPr>
          <w:color w:val="000000"/>
          <w:sz w:val="28"/>
          <w:szCs w:val="28"/>
        </w:rPr>
        <w:t>.</w:t>
      </w:r>
    </w:p>
    <w:p w:rsidR="003C4F8B" w:rsidRPr="009D39EA" w:rsidRDefault="003C4F8B" w:rsidP="009D39EA">
      <w:pPr>
        <w:pStyle w:val="a6"/>
        <w:spacing w:before="0" w:beforeAutospacing="0" w:after="0" w:afterAutospacing="0" w:line="360" w:lineRule="auto"/>
        <w:ind w:firstLine="709"/>
        <w:jc w:val="both"/>
        <w:rPr>
          <w:color w:val="000000"/>
          <w:sz w:val="28"/>
          <w:szCs w:val="28"/>
        </w:rPr>
      </w:pPr>
      <w:r w:rsidRPr="009D39EA">
        <w:rPr>
          <w:rStyle w:val="a5"/>
          <w:color w:val="000000"/>
          <w:sz w:val="28"/>
          <w:szCs w:val="28"/>
        </w:rPr>
        <w:t>Легковые автомобили</w:t>
      </w:r>
      <w:r w:rsidRPr="009D39EA">
        <w:rPr>
          <w:color w:val="000000"/>
          <w:sz w:val="28"/>
          <w:szCs w:val="28"/>
        </w:rPr>
        <w:t xml:space="preserve"> Снижение объема продаж в сегменте легковых автомобилей на 2</w:t>
      </w:r>
      <w:r w:rsidR="009D39EA" w:rsidRPr="009D39EA">
        <w:rPr>
          <w:color w:val="000000"/>
          <w:sz w:val="28"/>
          <w:szCs w:val="28"/>
        </w:rPr>
        <w:t>1</w:t>
      </w:r>
      <w:r w:rsidR="009D39EA">
        <w:rPr>
          <w:color w:val="000000"/>
          <w:sz w:val="28"/>
          <w:szCs w:val="28"/>
        </w:rPr>
        <w:t>%</w:t>
      </w:r>
      <w:r w:rsidRPr="009D39EA">
        <w:rPr>
          <w:color w:val="000000"/>
          <w:sz w:val="28"/>
          <w:szCs w:val="28"/>
        </w:rPr>
        <w:t xml:space="preserve"> является плановым и связано с постепенным сокращением объёмов производства и продаж автомобилей «Волга». Тем не менее, консолидированная выручка от реализации легковых автомобилей снизилась лишь на </w:t>
      </w:r>
      <w:r w:rsidR="009D39EA" w:rsidRPr="009D39EA">
        <w:rPr>
          <w:color w:val="000000"/>
          <w:sz w:val="28"/>
          <w:szCs w:val="28"/>
        </w:rPr>
        <w:t>9</w:t>
      </w:r>
      <w:r w:rsidR="009D39EA">
        <w:rPr>
          <w:color w:val="000000"/>
          <w:sz w:val="28"/>
          <w:szCs w:val="28"/>
        </w:rPr>
        <w:t>%</w:t>
      </w:r>
      <w:r w:rsidRPr="009D39EA">
        <w:rPr>
          <w:color w:val="000000"/>
          <w:sz w:val="28"/>
          <w:szCs w:val="28"/>
        </w:rPr>
        <w:t xml:space="preserve"> по сравнению с 2006</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что связано с выводом на рынок «Волги» с обновлённым интерьером и ростом реализации автомобилей с двигателем «Chrysler».</w:t>
      </w:r>
    </w:p>
    <w:p w:rsidR="003C4F8B" w:rsidRPr="009D39EA" w:rsidRDefault="003C4F8B"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В данном сегменте компания планирует в 2008</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вывести на рынок новый легковой автомобиль Siber на базе платформы, приобретённой у компании Chrysler.</w:t>
      </w:r>
    </w:p>
    <w:p w:rsidR="0093309E" w:rsidRPr="009D39EA" w:rsidRDefault="003C4F8B" w:rsidP="009D39EA">
      <w:pPr>
        <w:pStyle w:val="a6"/>
        <w:spacing w:before="0" w:beforeAutospacing="0" w:after="0" w:afterAutospacing="0" w:line="360" w:lineRule="auto"/>
        <w:ind w:firstLine="709"/>
        <w:jc w:val="both"/>
        <w:rPr>
          <w:color w:val="000000"/>
          <w:sz w:val="28"/>
          <w:szCs w:val="28"/>
        </w:rPr>
      </w:pPr>
      <w:r w:rsidRPr="009D39EA">
        <w:rPr>
          <w:rStyle w:val="a5"/>
          <w:color w:val="000000"/>
          <w:sz w:val="28"/>
          <w:szCs w:val="28"/>
        </w:rPr>
        <w:t xml:space="preserve">Большегрузные автомобили. </w:t>
      </w:r>
      <w:r w:rsidRPr="009D39EA">
        <w:rPr>
          <w:color w:val="000000"/>
          <w:sz w:val="28"/>
          <w:szCs w:val="28"/>
        </w:rPr>
        <w:t>В сегменте большегрузных автомобилей 2007</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характеризуется резким ростом спроса, вызванным увеличением объемов инвестиций и строительства, расширением банковского кредитования, реализацией национальных проектов. Ряд производителей не смог увеличить производство в соответствии со спросом, и в феврале – октябре </w:t>
      </w:r>
      <w:r w:rsidR="0093309E" w:rsidRPr="009D39EA">
        <w:rPr>
          <w:color w:val="000000"/>
          <w:sz w:val="28"/>
          <w:szCs w:val="28"/>
        </w:rPr>
        <w:t>2007</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на рынке наблюдался существенный дефицит тяжелых грузовых автомобилей. Являясь лидером в сегменте полноприводных грузовых автомобилей, </w:t>
      </w:r>
      <w:r w:rsidRPr="009D39EA">
        <w:rPr>
          <w:rStyle w:val="a5"/>
          <w:b w:val="0"/>
          <w:color w:val="000000"/>
          <w:sz w:val="28"/>
          <w:szCs w:val="28"/>
        </w:rPr>
        <w:t>«Группа ГАЗ», по предварительным данным, увеличила к концу года свою долю в этом сегменте до 6</w:t>
      </w:r>
      <w:r w:rsidR="009D39EA" w:rsidRPr="009D39EA">
        <w:rPr>
          <w:rStyle w:val="a5"/>
          <w:b w:val="0"/>
          <w:color w:val="000000"/>
          <w:sz w:val="28"/>
          <w:szCs w:val="28"/>
        </w:rPr>
        <w:t>1</w:t>
      </w:r>
      <w:r w:rsidR="009D39EA">
        <w:rPr>
          <w:rStyle w:val="a5"/>
          <w:b w:val="0"/>
          <w:color w:val="000000"/>
          <w:sz w:val="28"/>
          <w:szCs w:val="28"/>
        </w:rPr>
        <w:t>%</w:t>
      </w:r>
      <w:r w:rsidRPr="009D39EA">
        <w:rPr>
          <w:rStyle w:val="a5"/>
          <w:b w:val="0"/>
          <w:color w:val="000000"/>
          <w:sz w:val="28"/>
          <w:szCs w:val="28"/>
        </w:rPr>
        <w:t>.</w:t>
      </w:r>
      <w:r w:rsidRPr="009D39EA">
        <w:rPr>
          <w:color w:val="000000"/>
          <w:sz w:val="28"/>
          <w:szCs w:val="28"/>
        </w:rPr>
        <w:t xml:space="preserve"> При этом рост объема реализации в 2007</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составил свыше 4</w:t>
      </w:r>
      <w:r w:rsidR="009D39EA" w:rsidRPr="009D39EA">
        <w:rPr>
          <w:color w:val="000000"/>
          <w:sz w:val="28"/>
          <w:szCs w:val="28"/>
        </w:rPr>
        <w:t>0</w:t>
      </w:r>
      <w:r w:rsidR="009D39EA">
        <w:rPr>
          <w:color w:val="000000"/>
          <w:sz w:val="28"/>
          <w:szCs w:val="28"/>
        </w:rPr>
        <w:t>%</w:t>
      </w:r>
      <w:r w:rsidRPr="009D39EA">
        <w:rPr>
          <w:color w:val="000000"/>
          <w:sz w:val="28"/>
          <w:szCs w:val="28"/>
        </w:rPr>
        <w:t xml:space="preserve"> к аналогичному показателю 2006</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В </w:t>
      </w:r>
      <w:r w:rsidR="0093309E" w:rsidRPr="009D39EA">
        <w:rPr>
          <w:color w:val="000000"/>
          <w:sz w:val="28"/>
          <w:szCs w:val="28"/>
        </w:rPr>
        <w:t>2007</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Группа осуществила переход на серийное производство большегрузных автомобилей дорожной гаммы, а рост объёма их реализации превысил 30</w:t>
      </w:r>
      <w:r w:rsidR="009D39EA" w:rsidRPr="009D39EA">
        <w:rPr>
          <w:color w:val="000000"/>
          <w:sz w:val="28"/>
          <w:szCs w:val="28"/>
        </w:rPr>
        <w:t>0</w:t>
      </w:r>
      <w:r w:rsidR="009D39EA">
        <w:rPr>
          <w:color w:val="000000"/>
          <w:sz w:val="28"/>
          <w:szCs w:val="28"/>
        </w:rPr>
        <w:t>%</w:t>
      </w:r>
      <w:r w:rsidRPr="009D39EA">
        <w:rPr>
          <w:color w:val="000000"/>
          <w:sz w:val="28"/>
          <w:szCs w:val="28"/>
        </w:rPr>
        <w:t xml:space="preserve">. </w:t>
      </w:r>
      <w:r w:rsidRPr="009D39EA">
        <w:rPr>
          <w:rStyle w:val="a5"/>
          <w:b w:val="0"/>
          <w:color w:val="000000"/>
          <w:sz w:val="28"/>
          <w:szCs w:val="28"/>
        </w:rPr>
        <w:t>Консолидированная выручка от реализации большегрузных автомобилей за 2007</w:t>
      </w:r>
      <w:r w:rsidR="009D39EA">
        <w:rPr>
          <w:rStyle w:val="a5"/>
          <w:b w:val="0"/>
          <w:color w:val="000000"/>
          <w:sz w:val="28"/>
          <w:szCs w:val="28"/>
        </w:rPr>
        <w:t> </w:t>
      </w:r>
      <w:r w:rsidR="009D39EA" w:rsidRPr="009D39EA">
        <w:rPr>
          <w:rStyle w:val="a5"/>
          <w:b w:val="0"/>
          <w:color w:val="000000"/>
          <w:sz w:val="28"/>
          <w:szCs w:val="28"/>
        </w:rPr>
        <w:t>г</w:t>
      </w:r>
      <w:r w:rsidR="0093309E" w:rsidRPr="009D39EA">
        <w:rPr>
          <w:rStyle w:val="a5"/>
          <w:b w:val="0"/>
          <w:color w:val="000000"/>
          <w:sz w:val="28"/>
          <w:szCs w:val="28"/>
        </w:rPr>
        <w:t>.</w:t>
      </w:r>
      <w:r w:rsidRPr="009D39EA">
        <w:rPr>
          <w:rStyle w:val="a5"/>
          <w:b w:val="0"/>
          <w:color w:val="000000"/>
          <w:sz w:val="28"/>
          <w:szCs w:val="28"/>
        </w:rPr>
        <w:t xml:space="preserve"> составила порядка 18 650 </w:t>
      </w:r>
      <w:r w:rsidR="009D39EA" w:rsidRPr="009D39EA">
        <w:rPr>
          <w:rStyle w:val="a5"/>
          <w:b w:val="0"/>
          <w:color w:val="000000"/>
          <w:sz w:val="28"/>
          <w:szCs w:val="28"/>
        </w:rPr>
        <w:t>млн.</w:t>
      </w:r>
      <w:r w:rsidR="009D39EA">
        <w:rPr>
          <w:rStyle w:val="a5"/>
          <w:b w:val="0"/>
          <w:color w:val="000000"/>
          <w:sz w:val="28"/>
          <w:szCs w:val="28"/>
        </w:rPr>
        <w:t xml:space="preserve"> </w:t>
      </w:r>
      <w:r w:rsidR="009D39EA" w:rsidRPr="009D39EA">
        <w:rPr>
          <w:rStyle w:val="a5"/>
          <w:b w:val="0"/>
          <w:color w:val="000000"/>
          <w:sz w:val="28"/>
          <w:szCs w:val="28"/>
        </w:rPr>
        <w:t>р</w:t>
      </w:r>
      <w:r w:rsidRPr="009D39EA">
        <w:rPr>
          <w:rStyle w:val="a5"/>
          <w:b w:val="0"/>
          <w:color w:val="000000"/>
          <w:sz w:val="28"/>
          <w:szCs w:val="28"/>
        </w:rPr>
        <w:t>уб., что более чем на 7</w:t>
      </w:r>
      <w:r w:rsidR="009D39EA" w:rsidRPr="009D39EA">
        <w:rPr>
          <w:rStyle w:val="a5"/>
          <w:b w:val="0"/>
          <w:color w:val="000000"/>
          <w:sz w:val="28"/>
          <w:szCs w:val="28"/>
        </w:rPr>
        <w:t>5</w:t>
      </w:r>
      <w:r w:rsidR="009D39EA">
        <w:rPr>
          <w:rStyle w:val="a5"/>
          <w:b w:val="0"/>
          <w:color w:val="000000"/>
          <w:sz w:val="28"/>
          <w:szCs w:val="28"/>
        </w:rPr>
        <w:t>%</w:t>
      </w:r>
      <w:r w:rsidRPr="009D39EA">
        <w:rPr>
          <w:rStyle w:val="a5"/>
          <w:b w:val="0"/>
          <w:color w:val="000000"/>
          <w:sz w:val="28"/>
          <w:szCs w:val="28"/>
        </w:rPr>
        <w:t xml:space="preserve"> превышает уровень 2006</w:t>
      </w:r>
      <w:r w:rsidR="009D39EA">
        <w:rPr>
          <w:rStyle w:val="a5"/>
          <w:b w:val="0"/>
          <w:color w:val="000000"/>
          <w:sz w:val="28"/>
          <w:szCs w:val="28"/>
        </w:rPr>
        <w:t> </w:t>
      </w:r>
      <w:r w:rsidR="009D39EA" w:rsidRPr="009D39EA">
        <w:rPr>
          <w:rStyle w:val="a5"/>
          <w:b w:val="0"/>
          <w:color w:val="000000"/>
          <w:sz w:val="28"/>
          <w:szCs w:val="28"/>
        </w:rPr>
        <w:t>г</w:t>
      </w:r>
      <w:r w:rsidR="0093309E" w:rsidRPr="009D39EA">
        <w:rPr>
          <w:rStyle w:val="a5"/>
          <w:b w:val="0"/>
          <w:color w:val="000000"/>
          <w:sz w:val="28"/>
          <w:szCs w:val="28"/>
        </w:rPr>
        <w:t>.</w:t>
      </w:r>
      <w:r w:rsidRPr="009D39EA">
        <w:rPr>
          <w:color w:val="000000"/>
          <w:sz w:val="28"/>
          <w:szCs w:val="28"/>
        </w:rPr>
        <w:t xml:space="preserve"> Такой существенный рост не в последнюю очередь объясняется благоприятной ценовой конъюнктурой</w:t>
      </w:r>
      <w:r w:rsidR="0093309E" w:rsidRPr="009D39EA">
        <w:rPr>
          <w:color w:val="000000"/>
          <w:sz w:val="28"/>
          <w:szCs w:val="28"/>
        </w:rPr>
        <w:t>.</w:t>
      </w:r>
    </w:p>
    <w:p w:rsidR="00912DEC" w:rsidRPr="009D39EA" w:rsidRDefault="003C4F8B" w:rsidP="009D39EA">
      <w:pPr>
        <w:pStyle w:val="a6"/>
        <w:spacing w:before="0" w:beforeAutospacing="0" w:after="0" w:afterAutospacing="0" w:line="360" w:lineRule="auto"/>
        <w:ind w:firstLine="709"/>
        <w:jc w:val="both"/>
        <w:rPr>
          <w:color w:val="000000"/>
          <w:sz w:val="28"/>
          <w:szCs w:val="28"/>
        </w:rPr>
      </w:pPr>
      <w:r w:rsidRPr="009D39EA">
        <w:rPr>
          <w:rStyle w:val="a5"/>
          <w:color w:val="000000"/>
          <w:sz w:val="28"/>
          <w:szCs w:val="28"/>
        </w:rPr>
        <w:t>Автобусы</w:t>
      </w:r>
      <w:r w:rsidRPr="009D39EA">
        <w:rPr>
          <w:color w:val="000000"/>
          <w:sz w:val="28"/>
          <w:szCs w:val="28"/>
        </w:rPr>
        <w:t>. В сегментах автобусов малого и среднего класса наблюдался рост (в сегменте средних автобусов он превысил 3</w:t>
      </w:r>
      <w:r w:rsidR="009D39EA" w:rsidRPr="009D39EA">
        <w:rPr>
          <w:color w:val="000000"/>
          <w:sz w:val="28"/>
          <w:szCs w:val="28"/>
        </w:rPr>
        <w:t>0</w:t>
      </w:r>
      <w:r w:rsidR="009D39EA">
        <w:rPr>
          <w:color w:val="000000"/>
          <w:sz w:val="28"/>
          <w:szCs w:val="28"/>
        </w:rPr>
        <w:t>%</w:t>
      </w:r>
      <w:r w:rsidRPr="009D39EA">
        <w:rPr>
          <w:color w:val="000000"/>
          <w:sz w:val="28"/>
          <w:szCs w:val="28"/>
        </w:rPr>
        <w:t xml:space="preserve"> по отношению к уровню </w:t>
      </w:r>
      <w:r w:rsidR="0093309E" w:rsidRPr="009D39EA">
        <w:rPr>
          <w:color w:val="000000"/>
          <w:sz w:val="28"/>
          <w:szCs w:val="28"/>
        </w:rPr>
        <w:t>2006</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Факторами роста являлись активный переход традиционного потребителя микроавтобусов в сегмент автобусов малого класса и увеличение спроса в конце года в ожидании роста цен в 2008</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связанного с введением норм Евро</w:t>
      </w:r>
      <w:r w:rsidR="009D39EA">
        <w:rPr>
          <w:color w:val="000000"/>
          <w:sz w:val="28"/>
          <w:szCs w:val="28"/>
        </w:rPr>
        <w:t>-</w:t>
      </w:r>
      <w:r w:rsidR="009D39EA" w:rsidRPr="009D39EA">
        <w:rPr>
          <w:color w:val="000000"/>
          <w:sz w:val="28"/>
          <w:szCs w:val="28"/>
        </w:rPr>
        <w:t>3</w:t>
      </w:r>
      <w:r w:rsidRPr="009D39EA">
        <w:rPr>
          <w:color w:val="000000"/>
          <w:sz w:val="28"/>
          <w:szCs w:val="28"/>
        </w:rPr>
        <w:t>. В связи с привлекательностью сегментов (особенно сегмента средних автобусов) в 2007</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наблюдалось значительное усиление конкуренции, в первую очередь со стороны производителей КНР. Переход потребителей микроавтобусов в сегмент автобусов малого класса активизировал продажи автобусов 3</w:t>
      </w:r>
      <w:r w:rsidR="009D39EA">
        <w:rPr>
          <w:color w:val="000000"/>
          <w:sz w:val="28"/>
          <w:szCs w:val="28"/>
        </w:rPr>
        <w:t>-</w:t>
      </w:r>
      <w:r w:rsidR="009D39EA" w:rsidRPr="009D39EA">
        <w:rPr>
          <w:color w:val="000000"/>
          <w:sz w:val="28"/>
          <w:szCs w:val="28"/>
        </w:rPr>
        <w:t>х</w:t>
      </w:r>
      <w:r w:rsidRPr="009D39EA">
        <w:rPr>
          <w:color w:val="000000"/>
          <w:sz w:val="28"/>
          <w:szCs w:val="28"/>
        </w:rPr>
        <w:t xml:space="preserve"> рядной компоновки в ценовом сегменте 0,95 </w:t>
      </w:r>
      <w:r w:rsidR="009D39EA">
        <w:rPr>
          <w:color w:val="000000"/>
          <w:sz w:val="28"/>
          <w:szCs w:val="28"/>
        </w:rPr>
        <w:t>–</w:t>
      </w:r>
      <w:r w:rsidR="009D39EA" w:rsidRPr="009D39EA">
        <w:rPr>
          <w:color w:val="000000"/>
          <w:sz w:val="28"/>
          <w:szCs w:val="28"/>
        </w:rPr>
        <w:t xml:space="preserve"> </w:t>
      </w:r>
      <w:r w:rsidRPr="009D39EA">
        <w:rPr>
          <w:color w:val="000000"/>
          <w:sz w:val="28"/>
          <w:szCs w:val="28"/>
        </w:rPr>
        <w:t>1,1 млн. руб.</w:t>
      </w:r>
    </w:p>
    <w:p w:rsidR="0093309E" w:rsidRPr="009D39EA" w:rsidRDefault="003C4F8B"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В сегменте автобусов малого класса в 2008</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в рамках совместного производства с Marcopolo Группа выводит на рынок новый продукт – городской автобус «REAL» общей вместимостью 29 мест. Будут продолжены работы по новым машинам </w:t>
      </w:r>
      <w:r w:rsidR="009D39EA">
        <w:rPr>
          <w:color w:val="000000"/>
          <w:sz w:val="28"/>
          <w:szCs w:val="28"/>
        </w:rPr>
        <w:t>–</w:t>
      </w:r>
      <w:r w:rsidR="009D39EA" w:rsidRPr="009D39EA">
        <w:rPr>
          <w:color w:val="000000"/>
          <w:sz w:val="28"/>
          <w:szCs w:val="28"/>
        </w:rPr>
        <w:t xml:space="preserve"> </w:t>
      </w:r>
      <w:r w:rsidRPr="009D39EA">
        <w:rPr>
          <w:color w:val="000000"/>
          <w:sz w:val="28"/>
          <w:szCs w:val="28"/>
        </w:rPr>
        <w:t>в первую очередь, ПАЗ</w:t>
      </w:r>
      <w:r w:rsidR="009D39EA">
        <w:rPr>
          <w:color w:val="000000"/>
          <w:sz w:val="28"/>
          <w:szCs w:val="28"/>
        </w:rPr>
        <w:t>-</w:t>
      </w:r>
      <w:r w:rsidR="009D39EA" w:rsidRPr="009D39EA">
        <w:rPr>
          <w:color w:val="000000"/>
          <w:sz w:val="28"/>
          <w:szCs w:val="28"/>
        </w:rPr>
        <w:t>3</w:t>
      </w:r>
      <w:r w:rsidRPr="009D39EA">
        <w:rPr>
          <w:color w:val="000000"/>
          <w:sz w:val="28"/>
          <w:szCs w:val="28"/>
        </w:rPr>
        <w:t>204 и продуктовой линии на базе платформы ПАЗ</w:t>
      </w:r>
      <w:r w:rsidR="009D39EA">
        <w:rPr>
          <w:color w:val="000000"/>
          <w:sz w:val="28"/>
          <w:szCs w:val="28"/>
        </w:rPr>
        <w:t>-</w:t>
      </w:r>
      <w:r w:rsidR="009D39EA" w:rsidRPr="009D39EA">
        <w:rPr>
          <w:color w:val="000000"/>
          <w:sz w:val="28"/>
          <w:szCs w:val="28"/>
        </w:rPr>
        <w:t>3</w:t>
      </w:r>
      <w:r w:rsidRPr="009D39EA">
        <w:rPr>
          <w:color w:val="000000"/>
          <w:sz w:val="28"/>
          <w:szCs w:val="28"/>
        </w:rPr>
        <w:t>237.</w:t>
      </w:r>
    </w:p>
    <w:p w:rsidR="00912DEC" w:rsidRPr="009D39EA" w:rsidRDefault="003C4F8B"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В сегменте средних автобусов на рынок выходят КАВЗ</w:t>
      </w:r>
      <w:r w:rsidR="009D39EA">
        <w:rPr>
          <w:color w:val="000000"/>
          <w:sz w:val="28"/>
          <w:szCs w:val="28"/>
        </w:rPr>
        <w:t>-</w:t>
      </w:r>
      <w:r w:rsidR="009D39EA" w:rsidRPr="009D39EA">
        <w:rPr>
          <w:color w:val="000000"/>
          <w:sz w:val="28"/>
          <w:szCs w:val="28"/>
        </w:rPr>
        <w:t>4</w:t>
      </w:r>
      <w:r w:rsidRPr="009D39EA">
        <w:rPr>
          <w:color w:val="000000"/>
          <w:sz w:val="28"/>
          <w:szCs w:val="28"/>
        </w:rPr>
        <w:t>238 и модификации КАВЗ</w:t>
      </w:r>
      <w:r w:rsidR="009D39EA">
        <w:rPr>
          <w:color w:val="000000"/>
          <w:sz w:val="28"/>
          <w:szCs w:val="28"/>
        </w:rPr>
        <w:t>-</w:t>
      </w:r>
      <w:r w:rsidR="009D39EA" w:rsidRPr="009D39EA">
        <w:rPr>
          <w:color w:val="000000"/>
          <w:sz w:val="28"/>
          <w:szCs w:val="28"/>
        </w:rPr>
        <w:t>4</w:t>
      </w:r>
      <w:r w:rsidRPr="009D39EA">
        <w:rPr>
          <w:color w:val="000000"/>
          <w:sz w:val="28"/>
          <w:szCs w:val="28"/>
        </w:rPr>
        <w:t xml:space="preserve">230 с улучшенным силовым агрегатом. В целом за 2007 год реализация автобусов малого класса выросла более чем на </w:t>
      </w:r>
      <w:r w:rsidR="009D39EA" w:rsidRPr="009D39EA">
        <w:rPr>
          <w:color w:val="000000"/>
          <w:sz w:val="28"/>
          <w:szCs w:val="28"/>
        </w:rPr>
        <w:t>4</w:t>
      </w:r>
      <w:r w:rsidR="009D39EA">
        <w:rPr>
          <w:color w:val="000000"/>
          <w:sz w:val="28"/>
          <w:szCs w:val="28"/>
        </w:rPr>
        <w:t>%</w:t>
      </w:r>
      <w:r w:rsidRPr="009D39EA">
        <w:rPr>
          <w:color w:val="000000"/>
          <w:sz w:val="28"/>
          <w:szCs w:val="28"/>
        </w:rPr>
        <w:t xml:space="preserve"> по сравнению с 2006 годом. Аналогичный показатель по группе автобусов среднего класса превысил 2</w:t>
      </w:r>
      <w:r w:rsidR="009D39EA" w:rsidRPr="009D39EA">
        <w:rPr>
          <w:color w:val="000000"/>
          <w:sz w:val="28"/>
          <w:szCs w:val="28"/>
        </w:rPr>
        <w:t>2</w:t>
      </w:r>
      <w:r w:rsidR="009D39EA">
        <w:rPr>
          <w:color w:val="000000"/>
          <w:sz w:val="28"/>
          <w:szCs w:val="28"/>
        </w:rPr>
        <w:t>%</w:t>
      </w:r>
      <w:r w:rsidRPr="009D39EA">
        <w:rPr>
          <w:color w:val="000000"/>
          <w:sz w:val="28"/>
          <w:szCs w:val="28"/>
        </w:rPr>
        <w:t xml:space="preserve">. </w:t>
      </w:r>
      <w:r w:rsidRPr="009D39EA">
        <w:rPr>
          <w:rStyle w:val="a5"/>
          <w:b w:val="0"/>
          <w:color w:val="000000"/>
          <w:sz w:val="28"/>
          <w:szCs w:val="28"/>
        </w:rPr>
        <w:t>Доля Группы на рынке в этих сегментах консолидировалась на уровне 7</w:t>
      </w:r>
      <w:r w:rsidR="009D39EA" w:rsidRPr="009D39EA">
        <w:rPr>
          <w:rStyle w:val="a5"/>
          <w:b w:val="0"/>
          <w:color w:val="000000"/>
          <w:sz w:val="28"/>
          <w:szCs w:val="28"/>
        </w:rPr>
        <w:t>0</w:t>
      </w:r>
      <w:r w:rsidR="009D39EA">
        <w:rPr>
          <w:rStyle w:val="a5"/>
          <w:b w:val="0"/>
          <w:color w:val="000000"/>
          <w:sz w:val="28"/>
          <w:szCs w:val="28"/>
        </w:rPr>
        <w:t>%</w:t>
      </w:r>
      <w:r w:rsidRPr="009D39EA">
        <w:rPr>
          <w:rStyle w:val="a5"/>
          <w:b w:val="0"/>
          <w:color w:val="000000"/>
          <w:sz w:val="28"/>
          <w:szCs w:val="28"/>
        </w:rPr>
        <w:t xml:space="preserve">. </w:t>
      </w:r>
      <w:r w:rsidRPr="009D39EA">
        <w:rPr>
          <w:color w:val="000000"/>
          <w:sz w:val="28"/>
          <w:szCs w:val="28"/>
        </w:rPr>
        <w:t>В сегменте автобусов большого и особо большого класса совокупный рост, наблюдавшийся в период 2003</w:t>
      </w:r>
      <w:r w:rsidR="009D39EA">
        <w:rPr>
          <w:color w:val="000000"/>
          <w:sz w:val="28"/>
          <w:szCs w:val="28"/>
        </w:rPr>
        <w:t>–</w:t>
      </w:r>
      <w:r w:rsidR="009D39EA" w:rsidRPr="009D39EA">
        <w:rPr>
          <w:color w:val="000000"/>
          <w:sz w:val="28"/>
          <w:szCs w:val="28"/>
        </w:rPr>
        <w:t>2</w:t>
      </w:r>
      <w:r w:rsidRPr="009D39EA">
        <w:rPr>
          <w:color w:val="000000"/>
          <w:sz w:val="28"/>
          <w:szCs w:val="28"/>
        </w:rPr>
        <w:t>006</w:t>
      </w:r>
      <w:r w:rsidR="009D39EA">
        <w:rPr>
          <w:color w:val="000000"/>
          <w:sz w:val="28"/>
          <w:szCs w:val="28"/>
        </w:rPr>
        <w:t> </w:t>
      </w:r>
      <w:r w:rsidR="009D39EA" w:rsidRPr="009D39EA">
        <w:rPr>
          <w:color w:val="000000"/>
          <w:sz w:val="28"/>
          <w:szCs w:val="28"/>
        </w:rPr>
        <w:t>гг</w:t>
      </w:r>
      <w:r w:rsidR="00912DEC" w:rsidRPr="009D39EA">
        <w:rPr>
          <w:color w:val="000000"/>
          <w:sz w:val="28"/>
          <w:szCs w:val="28"/>
        </w:rPr>
        <w:t>.</w:t>
      </w:r>
      <w:r w:rsidRPr="009D39EA">
        <w:rPr>
          <w:color w:val="000000"/>
          <w:sz w:val="28"/>
          <w:szCs w:val="28"/>
        </w:rPr>
        <w:t>, в 2007</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сменился замедлением темпов роста. Основная причина </w:t>
      </w:r>
      <w:r w:rsidR="009D39EA">
        <w:rPr>
          <w:color w:val="000000"/>
          <w:sz w:val="28"/>
          <w:szCs w:val="28"/>
        </w:rPr>
        <w:t>–</w:t>
      </w:r>
      <w:r w:rsidR="009D39EA" w:rsidRPr="009D39EA">
        <w:rPr>
          <w:color w:val="000000"/>
          <w:sz w:val="28"/>
          <w:szCs w:val="28"/>
        </w:rPr>
        <w:t xml:space="preserve"> </w:t>
      </w:r>
      <w:r w:rsidRPr="009D39EA">
        <w:rPr>
          <w:color w:val="000000"/>
          <w:sz w:val="28"/>
          <w:szCs w:val="28"/>
        </w:rPr>
        <w:t>в сокращении объемов федерального и регионального финансирования, направленного на обновление подвижного состава автобусного парка общего пользования, что ведет к сдерживанию роста цен на продукцию.</w:t>
      </w:r>
    </w:p>
    <w:p w:rsidR="00912DEC" w:rsidRPr="009D39EA" w:rsidRDefault="003C4F8B"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Вместе с тем, Группе удалось компенсировать замедление темпов роста в больших автобусах за счёт резкого увеличения реализации более дорогих автобусов особо большого класса. С учётом автобусов дальнего следования, объем реализации в этом сегменте за 2007</w:t>
      </w:r>
      <w:r w:rsidR="009D39EA">
        <w:rPr>
          <w:color w:val="000000"/>
          <w:sz w:val="28"/>
          <w:szCs w:val="28"/>
        </w:rPr>
        <w:t> </w:t>
      </w:r>
      <w:r w:rsidR="009D39EA" w:rsidRPr="009D39EA">
        <w:rPr>
          <w:color w:val="000000"/>
          <w:sz w:val="28"/>
          <w:szCs w:val="28"/>
        </w:rPr>
        <w:t>г</w:t>
      </w:r>
      <w:r w:rsidR="0093309E" w:rsidRPr="009D39EA">
        <w:rPr>
          <w:color w:val="000000"/>
          <w:sz w:val="28"/>
          <w:szCs w:val="28"/>
        </w:rPr>
        <w:t>.</w:t>
      </w:r>
      <w:r w:rsidRPr="009D39EA">
        <w:rPr>
          <w:color w:val="000000"/>
          <w:sz w:val="28"/>
          <w:szCs w:val="28"/>
        </w:rPr>
        <w:t xml:space="preserve"> вырос почти на </w:t>
      </w:r>
      <w:r w:rsidR="009D39EA" w:rsidRPr="009D39EA">
        <w:rPr>
          <w:color w:val="000000"/>
          <w:sz w:val="28"/>
          <w:szCs w:val="28"/>
        </w:rPr>
        <w:t>9</w:t>
      </w:r>
      <w:r w:rsidR="009D39EA">
        <w:rPr>
          <w:color w:val="000000"/>
          <w:sz w:val="28"/>
          <w:szCs w:val="28"/>
        </w:rPr>
        <w:t>%</w:t>
      </w:r>
      <w:r w:rsidRPr="009D39EA">
        <w:rPr>
          <w:color w:val="000000"/>
          <w:sz w:val="28"/>
          <w:szCs w:val="28"/>
        </w:rPr>
        <w:t>.</w:t>
      </w:r>
    </w:p>
    <w:p w:rsidR="003C4F8B" w:rsidRPr="009D39EA" w:rsidRDefault="003C4F8B"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В целом, по предварительным данным за 2007 год, доля Группы на рынке автобусов составляет 60</w:t>
      </w:r>
      <w:r w:rsidR="009D39EA">
        <w:rPr>
          <w:color w:val="000000"/>
          <w:sz w:val="28"/>
          <w:szCs w:val="28"/>
        </w:rPr>
        <w:t>–</w:t>
      </w:r>
      <w:r w:rsidR="009D39EA" w:rsidRPr="009D39EA">
        <w:rPr>
          <w:color w:val="000000"/>
          <w:sz w:val="28"/>
          <w:szCs w:val="28"/>
        </w:rPr>
        <w:t>65</w:t>
      </w:r>
      <w:r w:rsidR="009D39EA">
        <w:rPr>
          <w:color w:val="000000"/>
          <w:sz w:val="28"/>
          <w:szCs w:val="28"/>
        </w:rPr>
        <w:t>%</w:t>
      </w:r>
      <w:r w:rsidRPr="009D39EA">
        <w:rPr>
          <w:color w:val="000000"/>
          <w:sz w:val="28"/>
          <w:szCs w:val="28"/>
        </w:rPr>
        <w:t xml:space="preserve">. </w:t>
      </w:r>
      <w:r w:rsidRPr="009D39EA">
        <w:rPr>
          <w:rStyle w:val="a5"/>
          <w:b w:val="0"/>
          <w:color w:val="000000"/>
          <w:sz w:val="28"/>
          <w:szCs w:val="28"/>
        </w:rPr>
        <w:t>Консолидированная выручка от реализации автобусов всех классов за 2007</w:t>
      </w:r>
      <w:r w:rsidR="009D39EA">
        <w:rPr>
          <w:rStyle w:val="a5"/>
          <w:b w:val="0"/>
          <w:color w:val="000000"/>
          <w:sz w:val="28"/>
          <w:szCs w:val="28"/>
        </w:rPr>
        <w:t> </w:t>
      </w:r>
      <w:r w:rsidR="009D39EA" w:rsidRPr="009D39EA">
        <w:rPr>
          <w:rStyle w:val="a5"/>
          <w:b w:val="0"/>
          <w:color w:val="000000"/>
          <w:sz w:val="28"/>
          <w:szCs w:val="28"/>
        </w:rPr>
        <w:t>г</w:t>
      </w:r>
      <w:r w:rsidR="0093309E" w:rsidRPr="009D39EA">
        <w:rPr>
          <w:rStyle w:val="a5"/>
          <w:b w:val="0"/>
          <w:color w:val="000000"/>
          <w:sz w:val="28"/>
          <w:szCs w:val="28"/>
        </w:rPr>
        <w:t>.</w:t>
      </w:r>
      <w:r w:rsidRPr="009D39EA">
        <w:rPr>
          <w:rStyle w:val="a5"/>
          <w:b w:val="0"/>
          <w:color w:val="000000"/>
          <w:sz w:val="28"/>
          <w:szCs w:val="28"/>
        </w:rPr>
        <w:t xml:space="preserve"> составила свыше 19 100 </w:t>
      </w:r>
      <w:r w:rsidR="009D39EA" w:rsidRPr="009D39EA">
        <w:rPr>
          <w:rStyle w:val="a5"/>
          <w:b w:val="0"/>
          <w:color w:val="000000"/>
          <w:sz w:val="28"/>
          <w:szCs w:val="28"/>
        </w:rPr>
        <w:t>млн.</w:t>
      </w:r>
      <w:r w:rsidR="009D39EA">
        <w:rPr>
          <w:rStyle w:val="a5"/>
          <w:b w:val="0"/>
          <w:color w:val="000000"/>
          <w:sz w:val="28"/>
          <w:szCs w:val="28"/>
        </w:rPr>
        <w:t xml:space="preserve"> </w:t>
      </w:r>
      <w:r w:rsidR="009D39EA" w:rsidRPr="009D39EA">
        <w:rPr>
          <w:rStyle w:val="a5"/>
          <w:b w:val="0"/>
          <w:color w:val="000000"/>
          <w:sz w:val="28"/>
          <w:szCs w:val="28"/>
        </w:rPr>
        <w:t>р</w:t>
      </w:r>
      <w:r w:rsidRPr="009D39EA">
        <w:rPr>
          <w:rStyle w:val="a5"/>
          <w:b w:val="0"/>
          <w:color w:val="000000"/>
          <w:sz w:val="28"/>
          <w:szCs w:val="28"/>
        </w:rPr>
        <w:t>уб., показав рост порядка 2</w:t>
      </w:r>
      <w:r w:rsidR="009D39EA" w:rsidRPr="009D39EA">
        <w:rPr>
          <w:rStyle w:val="a5"/>
          <w:b w:val="0"/>
          <w:color w:val="000000"/>
          <w:sz w:val="28"/>
          <w:szCs w:val="28"/>
        </w:rPr>
        <w:t>5</w:t>
      </w:r>
      <w:r w:rsidR="009D39EA">
        <w:rPr>
          <w:rStyle w:val="a5"/>
          <w:b w:val="0"/>
          <w:color w:val="000000"/>
          <w:sz w:val="28"/>
          <w:szCs w:val="28"/>
        </w:rPr>
        <w:t>%</w:t>
      </w:r>
      <w:r w:rsidRPr="009D39EA">
        <w:rPr>
          <w:rStyle w:val="a5"/>
          <w:b w:val="0"/>
          <w:color w:val="000000"/>
          <w:sz w:val="28"/>
          <w:szCs w:val="28"/>
        </w:rPr>
        <w:t xml:space="preserve"> к уровню 2006</w:t>
      </w:r>
      <w:r w:rsidR="009D39EA">
        <w:rPr>
          <w:rStyle w:val="a5"/>
          <w:b w:val="0"/>
          <w:color w:val="000000"/>
          <w:sz w:val="28"/>
          <w:szCs w:val="28"/>
        </w:rPr>
        <w:t> </w:t>
      </w:r>
      <w:r w:rsidR="009D39EA" w:rsidRPr="009D39EA">
        <w:rPr>
          <w:rStyle w:val="a5"/>
          <w:b w:val="0"/>
          <w:color w:val="000000"/>
          <w:sz w:val="28"/>
          <w:szCs w:val="28"/>
        </w:rPr>
        <w:t>г</w:t>
      </w:r>
      <w:r w:rsidR="0093309E" w:rsidRPr="009D39EA">
        <w:rPr>
          <w:rStyle w:val="a5"/>
          <w:b w:val="0"/>
          <w:color w:val="000000"/>
          <w:sz w:val="28"/>
          <w:szCs w:val="28"/>
        </w:rPr>
        <w:t>.</w:t>
      </w:r>
      <w:r w:rsidRPr="009D39EA">
        <w:rPr>
          <w:color w:val="000000"/>
          <w:sz w:val="28"/>
          <w:szCs w:val="28"/>
        </w:rPr>
        <w:t xml:space="preserve"> Основное влияние на рост выручки в сегменте оказали рост реализации автобусов особо большого и среднего классов.</w:t>
      </w:r>
    </w:p>
    <w:p w:rsidR="003C4F8B" w:rsidRPr="009D39EA" w:rsidRDefault="003C4F8B" w:rsidP="009D39EA">
      <w:pPr>
        <w:pStyle w:val="a6"/>
        <w:spacing w:before="0" w:beforeAutospacing="0" w:after="0" w:afterAutospacing="0" w:line="360" w:lineRule="auto"/>
        <w:ind w:firstLine="709"/>
        <w:jc w:val="both"/>
        <w:rPr>
          <w:rStyle w:val="a5"/>
          <w:b w:val="0"/>
          <w:color w:val="000000"/>
          <w:sz w:val="28"/>
          <w:szCs w:val="28"/>
        </w:rPr>
      </w:pPr>
      <w:r w:rsidRPr="009D39EA">
        <w:rPr>
          <w:rStyle w:val="a5"/>
          <w:color w:val="000000"/>
          <w:sz w:val="28"/>
          <w:szCs w:val="28"/>
        </w:rPr>
        <w:t>Спецтехника</w:t>
      </w:r>
      <w:r w:rsidRPr="009D39EA">
        <w:rPr>
          <w:rStyle w:val="a5"/>
          <w:b w:val="0"/>
          <w:color w:val="000000"/>
          <w:sz w:val="28"/>
          <w:szCs w:val="28"/>
        </w:rPr>
        <w:t xml:space="preserve">. </w:t>
      </w:r>
      <w:r w:rsidRPr="009D39EA">
        <w:rPr>
          <w:color w:val="000000"/>
          <w:sz w:val="28"/>
          <w:szCs w:val="28"/>
        </w:rPr>
        <w:t>Рынок экскаваторов в России в 2007</w:t>
      </w:r>
      <w:r w:rsidR="009D39EA">
        <w:rPr>
          <w:color w:val="000000"/>
          <w:sz w:val="28"/>
          <w:szCs w:val="28"/>
        </w:rPr>
        <w:t> </w:t>
      </w:r>
      <w:r w:rsidR="009D39EA" w:rsidRPr="009D39EA">
        <w:rPr>
          <w:color w:val="000000"/>
          <w:sz w:val="28"/>
          <w:szCs w:val="28"/>
        </w:rPr>
        <w:t>г</w:t>
      </w:r>
      <w:r w:rsidRPr="009D39EA">
        <w:rPr>
          <w:color w:val="000000"/>
          <w:sz w:val="28"/>
          <w:szCs w:val="28"/>
        </w:rPr>
        <w:t>. вырос более чем на 2</w:t>
      </w:r>
      <w:r w:rsidR="009D39EA" w:rsidRPr="009D39EA">
        <w:rPr>
          <w:color w:val="000000"/>
          <w:sz w:val="28"/>
          <w:szCs w:val="28"/>
        </w:rPr>
        <w:t>0</w:t>
      </w:r>
      <w:r w:rsidR="009D39EA">
        <w:rPr>
          <w:color w:val="000000"/>
          <w:sz w:val="28"/>
          <w:szCs w:val="28"/>
        </w:rPr>
        <w:t>%</w:t>
      </w:r>
      <w:r w:rsidRPr="009D39EA">
        <w:rPr>
          <w:color w:val="000000"/>
          <w:sz w:val="28"/>
          <w:szCs w:val="28"/>
        </w:rPr>
        <w:t>. Данный процесс начался в 2006</w:t>
      </w:r>
      <w:r w:rsidR="009D39EA">
        <w:rPr>
          <w:color w:val="000000"/>
          <w:sz w:val="28"/>
          <w:szCs w:val="28"/>
        </w:rPr>
        <w:t> </w:t>
      </w:r>
      <w:r w:rsidR="009D39EA" w:rsidRPr="009D39EA">
        <w:rPr>
          <w:color w:val="000000"/>
          <w:sz w:val="28"/>
          <w:szCs w:val="28"/>
        </w:rPr>
        <w:t>г</w:t>
      </w:r>
      <w:r w:rsidRPr="009D39EA">
        <w:rPr>
          <w:color w:val="000000"/>
          <w:sz w:val="28"/>
          <w:szCs w:val="28"/>
        </w:rPr>
        <w:t xml:space="preserve">. и обусловлен обновлением эксплуатационного парка во всех основных отраслях потребления </w:t>
      </w:r>
      <w:r w:rsidR="009D39EA">
        <w:rPr>
          <w:color w:val="000000"/>
          <w:sz w:val="28"/>
          <w:szCs w:val="28"/>
        </w:rPr>
        <w:t>–</w:t>
      </w:r>
      <w:r w:rsidR="009D39EA" w:rsidRPr="009D39EA">
        <w:rPr>
          <w:color w:val="000000"/>
          <w:sz w:val="28"/>
          <w:szCs w:val="28"/>
        </w:rPr>
        <w:t xml:space="preserve"> </w:t>
      </w:r>
      <w:r w:rsidRPr="009D39EA">
        <w:rPr>
          <w:color w:val="000000"/>
          <w:sz w:val="28"/>
          <w:szCs w:val="28"/>
        </w:rPr>
        <w:t xml:space="preserve">промышленно-гражданском строительстве, жилищно-коммунальном хозяйстве, нефтегазовом комплексе, дорожном строительстве. В </w:t>
      </w:r>
      <w:r w:rsidR="00912DEC" w:rsidRPr="009D39EA">
        <w:rPr>
          <w:color w:val="000000"/>
          <w:sz w:val="28"/>
          <w:szCs w:val="28"/>
        </w:rPr>
        <w:t>2007</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по предварительной оценке, Группа увеличила свое присутствие на рынке России в сегменте экскаваторов с 2</w:t>
      </w:r>
      <w:r w:rsidR="009D39EA" w:rsidRPr="009D39EA">
        <w:rPr>
          <w:color w:val="000000"/>
          <w:sz w:val="28"/>
          <w:szCs w:val="28"/>
        </w:rPr>
        <w:t>4</w:t>
      </w:r>
      <w:r w:rsidR="009D39EA">
        <w:rPr>
          <w:color w:val="000000"/>
          <w:sz w:val="28"/>
          <w:szCs w:val="28"/>
        </w:rPr>
        <w:t>%</w:t>
      </w:r>
      <w:r w:rsidRPr="009D39EA">
        <w:rPr>
          <w:color w:val="000000"/>
          <w:sz w:val="28"/>
          <w:szCs w:val="28"/>
        </w:rPr>
        <w:t xml:space="preserve"> до 2</w:t>
      </w:r>
      <w:r w:rsidR="009D39EA" w:rsidRPr="009D39EA">
        <w:rPr>
          <w:color w:val="000000"/>
          <w:sz w:val="28"/>
          <w:szCs w:val="28"/>
        </w:rPr>
        <w:t>7</w:t>
      </w:r>
      <w:r w:rsidR="009D39EA">
        <w:rPr>
          <w:color w:val="000000"/>
          <w:sz w:val="28"/>
          <w:szCs w:val="28"/>
        </w:rPr>
        <w:t>%</w:t>
      </w:r>
      <w:r w:rsidRPr="009D39EA">
        <w:rPr>
          <w:color w:val="000000"/>
          <w:sz w:val="28"/>
          <w:szCs w:val="28"/>
        </w:rPr>
        <w:t>, при этом доля по группе колесных экскаваторов выросла до 5</w:t>
      </w:r>
      <w:r w:rsidR="009D39EA" w:rsidRPr="009D39EA">
        <w:rPr>
          <w:color w:val="000000"/>
          <w:sz w:val="28"/>
          <w:szCs w:val="28"/>
        </w:rPr>
        <w:t>5</w:t>
      </w:r>
      <w:r w:rsidR="009D39EA">
        <w:rPr>
          <w:color w:val="000000"/>
          <w:sz w:val="28"/>
          <w:szCs w:val="28"/>
        </w:rPr>
        <w:t>%</w:t>
      </w:r>
      <w:r w:rsidRPr="009D39EA">
        <w:rPr>
          <w:color w:val="000000"/>
          <w:sz w:val="28"/>
          <w:szCs w:val="28"/>
        </w:rPr>
        <w:t>. Всего за 2007</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объём реализации Группой экскаваторов вырос почти на 4</w:t>
      </w:r>
      <w:r w:rsidR="009D39EA" w:rsidRPr="009D39EA">
        <w:rPr>
          <w:color w:val="000000"/>
          <w:sz w:val="28"/>
          <w:szCs w:val="28"/>
        </w:rPr>
        <w:t>4</w:t>
      </w:r>
      <w:r w:rsidR="009D39EA">
        <w:rPr>
          <w:color w:val="000000"/>
          <w:sz w:val="28"/>
          <w:szCs w:val="28"/>
        </w:rPr>
        <w:t>%</w:t>
      </w:r>
      <w:r w:rsidRPr="009D39EA">
        <w:rPr>
          <w:color w:val="000000"/>
          <w:sz w:val="28"/>
          <w:szCs w:val="28"/>
        </w:rPr>
        <w:t xml:space="preserve">. Для дальнейшего роста на рынке, особенно в отношении гусеничных экскаваторов, планируется увеличение объемов производства за счет оптимизации производственных процессов. </w:t>
      </w:r>
      <w:r w:rsidRPr="009D39EA">
        <w:rPr>
          <w:rStyle w:val="a5"/>
          <w:b w:val="0"/>
          <w:color w:val="000000"/>
          <w:sz w:val="28"/>
          <w:szCs w:val="28"/>
        </w:rPr>
        <w:t>Консолидированная выручка от реализации экскаваторов всех классов за 2007</w:t>
      </w:r>
      <w:r w:rsidR="009D39EA">
        <w:rPr>
          <w:rStyle w:val="a5"/>
          <w:b w:val="0"/>
          <w:color w:val="000000"/>
          <w:sz w:val="28"/>
          <w:szCs w:val="28"/>
        </w:rPr>
        <w:t> </w:t>
      </w:r>
      <w:r w:rsidR="009D39EA" w:rsidRPr="009D39EA">
        <w:rPr>
          <w:rStyle w:val="a5"/>
          <w:b w:val="0"/>
          <w:color w:val="000000"/>
          <w:sz w:val="28"/>
          <w:szCs w:val="28"/>
        </w:rPr>
        <w:t>г</w:t>
      </w:r>
      <w:r w:rsidRPr="009D39EA">
        <w:rPr>
          <w:rStyle w:val="a5"/>
          <w:b w:val="0"/>
          <w:color w:val="000000"/>
          <w:sz w:val="28"/>
          <w:szCs w:val="28"/>
        </w:rPr>
        <w:t>. составила свыше 5400 млн. руб., или свыше 5</w:t>
      </w:r>
      <w:r w:rsidR="009D39EA" w:rsidRPr="009D39EA">
        <w:rPr>
          <w:rStyle w:val="a5"/>
          <w:b w:val="0"/>
          <w:color w:val="000000"/>
          <w:sz w:val="28"/>
          <w:szCs w:val="28"/>
        </w:rPr>
        <w:t>5</w:t>
      </w:r>
      <w:r w:rsidR="009D39EA">
        <w:rPr>
          <w:rStyle w:val="a5"/>
          <w:b w:val="0"/>
          <w:color w:val="000000"/>
          <w:sz w:val="28"/>
          <w:szCs w:val="28"/>
        </w:rPr>
        <w:t>%</w:t>
      </w:r>
      <w:r w:rsidRPr="009D39EA">
        <w:rPr>
          <w:rStyle w:val="a5"/>
          <w:b w:val="0"/>
          <w:color w:val="000000"/>
          <w:sz w:val="28"/>
          <w:szCs w:val="28"/>
        </w:rPr>
        <w:t xml:space="preserve"> к уровню 2006</w:t>
      </w:r>
      <w:r w:rsidR="009D39EA">
        <w:rPr>
          <w:rStyle w:val="a5"/>
          <w:b w:val="0"/>
          <w:color w:val="000000"/>
          <w:sz w:val="28"/>
          <w:szCs w:val="28"/>
        </w:rPr>
        <w:t> </w:t>
      </w:r>
      <w:r w:rsidR="009D39EA" w:rsidRPr="009D39EA">
        <w:rPr>
          <w:rStyle w:val="a5"/>
          <w:b w:val="0"/>
          <w:color w:val="000000"/>
          <w:sz w:val="28"/>
          <w:szCs w:val="28"/>
        </w:rPr>
        <w:t>г.</w:t>
      </w:r>
      <w:r w:rsidR="009D39EA" w:rsidRPr="009D39EA">
        <w:rPr>
          <w:color w:val="000000"/>
          <w:sz w:val="28"/>
          <w:szCs w:val="28"/>
        </w:rPr>
        <w:t xml:space="preserve"> </w:t>
      </w:r>
      <w:r w:rsidRPr="009D39EA">
        <w:rPr>
          <w:color w:val="000000"/>
          <w:sz w:val="28"/>
          <w:szCs w:val="28"/>
        </w:rPr>
        <w:t>Основное влияние на рост выручки в сегменте оказали рост объема реализации, вывод на рынок техники с улучшенными потребительскими свойствами и более высокой ценой. Основной тенденцией развития рынка автогрейдеров в 2007</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являлся рост объемов финансирования дорожной отрасли в России, что привело к увеличению эксплуатационного парка техники до 5</w:t>
      </w:r>
      <w:r w:rsidR="009D39EA" w:rsidRPr="009D39EA">
        <w:rPr>
          <w:color w:val="000000"/>
          <w:sz w:val="28"/>
          <w:szCs w:val="28"/>
        </w:rPr>
        <w:t>0</w:t>
      </w:r>
      <w:r w:rsidR="009D39EA">
        <w:rPr>
          <w:color w:val="000000"/>
          <w:sz w:val="28"/>
          <w:szCs w:val="28"/>
        </w:rPr>
        <w:t>%</w:t>
      </w:r>
      <w:r w:rsidRPr="009D39EA">
        <w:rPr>
          <w:color w:val="000000"/>
          <w:sz w:val="28"/>
          <w:szCs w:val="28"/>
        </w:rPr>
        <w:t>. По прогнозам специалистов Группы, устойчивый рост в данном сегменте сохранится как минимум до 2011 года. Являясь лидером сегмента, а также за счет роста продаж автогрейдеров класса 250 (тяжелого класса) и вывода на рынок техники с улучшенными потребительскими свойствами, Группа упрочила свое присутствие в этом сегменте на уровне свыше 7</w:t>
      </w:r>
      <w:r w:rsidR="009D39EA" w:rsidRPr="009D39EA">
        <w:rPr>
          <w:color w:val="000000"/>
          <w:sz w:val="28"/>
          <w:szCs w:val="28"/>
        </w:rPr>
        <w:t>0</w:t>
      </w:r>
      <w:r w:rsidR="009D39EA">
        <w:rPr>
          <w:color w:val="000000"/>
          <w:sz w:val="28"/>
          <w:szCs w:val="28"/>
        </w:rPr>
        <w:t>%</w:t>
      </w:r>
      <w:r w:rsidRPr="009D39EA">
        <w:rPr>
          <w:color w:val="000000"/>
          <w:sz w:val="28"/>
          <w:szCs w:val="28"/>
        </w:rPr>
        <w:t>. При этом, объем реализации в целом вырос почти на 2</w:t>
      </w:r>
      <w:r w:rsidR="009D39EA" w:rsidRPr="009D39EA">
        <w:rPr>
          <w:color w:val="000000"/>
          <w:sz w:val="28"/>
          <w:szCs w:val="28"/>
        </w:rPr>
        <w:t>8</w:t>
      </w:r>
      <w:r w:rsidR="009D39EA">
        <w:rPr>
          <w:color w:val="000000"/>
          <w:sz w:val="28"/>
          <w:szCs w:val="28"/>
        </w:rPr>
        <w:t>%</w:t>
      </w:r>
      <w:r w:rsidRPr="009D39EA">
        <w:rPr>
          <w:color w:val="000000"/>
          <w:sz w:val="28"/>
          <w:szCs w:val="28"/>
        </w:rPr>
        <w:t>, а объём консолидированной выручки от реализации – на более чем 4</w:t>
      </w:r>
      <w:r w:rsidR="009D39EA" w:rsidRPr="009D39EA">
        <w:rPr>
          <w:color w:val="000000"/>
          <w:sz w:val="28"/>
          <w:szCs w:val="28"/>
        </w:rPr>
        <w:t>0</w:t>
      </w:r>
      <w:r w:rsidR="009D39EA">
        <w:rPr>
          <w:color w:val="000000"/>
          <w:sz w:val="28"/>
          <w:szCs w:val="28"/>
        </w:rPr>
        <w:t>%</w:t>
      </w:r>
      <w:r w:rsidRPr="009D39EA">
        <w:rPr>
          <w:color w:val="000000"/>
          <w:sz w:val="28"/>
          <w:szCs w:val="28"/>
        </w:rPr>
        <w:t xml:space="preserve"> по сравнению с 2006</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С учётом влияния роста выручки от реализации фронтальных погрузчиков, </w:t>
      </w:r>
      <w:r w:rsidRPr="009D39EA">
        <w:rPr>
          <w:rStyle w:val="a5"/>
          <w:b w:val="0"/>
          <w:color w:val="000000"/>
          <w:sz w:val="28"/>
          <w:szCs w:val="28"/>
        </w:rPr>
        <w:t>консолидированная выручка от реализации экскаваторов, автогрейдеров и погрузчиков Группы в 2007</w:t>
      </w:r>
      <w:r w:rsidR="009D39EA">
        <w:rPr>
          <w:rStyle w:val="a5"/>
          <w:b w:val="0"/>
          <w:color w:val="000000"/>
          <w:sz w:val="28"/>
          <w:szCs w:val="28"/>
        </w:rPr>
        <w:t> </w:t>
      </w:r>
      <w:r w:rsidR="009D39EA" w:rsidRPr="009D39EA">
        <w:rPr>
          <w:rStyle w:val="a5"/>
          <w:b w:val="0"/>
          <w:color w:val="000000"/>
          <w:sz w:val="28"/>
          <w:szCs w:val="28"/>
        </w:rPr>
        <w:t>г</w:t>
      </w:r>
      <w:r w:rsidR="00912DEC" w:rsidRPr="009D39EA">
        <w:rPr>
          <w:rStyle w:val="a5"/>
          <w:b w:val="0"/>
          <w:color w:val="000000"/>
          <w:sz w:val="28"/>
          <w:szCs w:val="28"/>
        </w:rPr>
        <w:t>.</w:t>
      </w:r>
      <w:r w:rsidRPr="009D39EA">
        <w:rPr>
          <w:rStyle w:val="a5"/>
          <w:b w:val="0"/>
          <w:color w:val="000000"/>
          <w:sz w:val="28"/>
          <w:szCs w:val="28"/>
        </w:rPr>
        <w:t xml:space="preserve"> выросла до 8</w:t>
      </w:r>
      <w:r w:rsidR="00912DEC" w:rsidRPr="009D39EA">
        <w:rPr>
          <w:rStyle w:val="a5"/>
          <w:b w:val="0"/>
          <w:color w:val="000000"/>
          <w:sz w:val="28"/>
          <w:szCs w:val="28"/>
        </w:rPr>
        <w:t> </w:t>
      </w:r>
      <w:r w:rsidRPr="009D39EA">
        <w:rPr>
          <w:rStyle w:val="a5"/>
          <w:b w:val="0"/>
          <w:color w:val="000000"/>
          <w:sz w:val="28"/>
          <w:szCs w:val="28"/>
        </w:rPr>
        <w:t>400 млн. руб., увеличившись по сравнению с 2006 годом почти на 5</w:t>
      </w:r>
      <w:r w:rsidR="009D39EA" w:rsidRPr="009D39EA">
        <w:rPr>
          <w:rStyle w:val="a5"/>
          <w:b w:val="0"/>
          <w:color w:val="000000"/>
          <w:sz w:val="28"/>
          <w:szCs w:val="28"/>
        </w:rPr>
        <w:t>0</w:t>
      </w:r>
      <w:r w:rsidR="009D39EA">
        <w:rPr>
          <w:rStyle w:val="a5"/>
          <w:b w:val="0"/>
          <w:color w:val="000000"/>
          <w:sz w:val="28"/>
          <w:szCs w:val="28"/>
        </w:rPr>
        <w:t>%</w:t>
      </w:r>
      <w:r w:rsidRPr="009D39EA">
        <w:rPr>
          <w:rStyle w:val="a5"/>
          <w:b w:val="0"/>
          <w:color w:val="000000"/>
          <w:sz w:val="28"/>
          <w:szCs w:val="28"/>
        </w:rPr>
        <w:t>.</w:t>
      </w:r>
    </w:p>
    <w:p w:rsidR="003C4F8B" w:rsidRPr="009D39EA" w:rsidRDefault="003C4F8B" w:rsidP="009D39EA">
      <w:pPr>
        <w:pStyle w:val="a6"/>
        <w:spacing w:before="0" w:beforeAutospacing="0" w:after="0" w:afterAutospacing="0" w:line="360" w:lineRule="auto"/>
        <w:ind w:firstLine="709"/>
        <w:jc w:val="both"/>
        <w:rPr>
          <w:color w:val="000000"/>
          <w:sz w:val="28"/>
          <w:szCs w:val="28"/>
        </w:rPr>
      </w:pPr>
      <w:r w:rsidRPr="009D39EA">
        <w:rPr>
          <w:rStyle w:val="a5"/>
          <w:color w:val="000000"/>
          <w:sz w:val="28"/>
          <w:szCs w:val="28"/>
        </w:rPr>
        <w:t xml:space="preserve">Силовые агрегаты. </w:t>
      </w:r>
      <w:r w:rsidRPr="009D39EA">
        <w:rPr>
          <w:color w:val="000000"/>
          <w:sz w:val="28"/>
          <w:szCs w:val="28"/>
        </w:rPr>
        <w:t>Рост спроса на конечную продукцию автомобильных заводов, предприятий по производству комбайнов и тракторов обусловил рост реализации тяжелых дизельных двигателей «ЯМЗ» внешним покупателям почти на 1</w:t>
      </w:r>
      <w:r w:rsidR="009D39EA" w:rsidRPr="009D39EA">
        <w:rPr>
          <w:color w:val="000000"/>
          <w:sz w:val="28"/>
          <w:szCs w:val="28"/>
        </w:rPr>
        <w:t>2</w:t>
      </w:r>
      <w:r w:rsidR="009D39EA">
        <w:rPr>
          <w:color w:val="000000"/>
          <w:sz w:val="28"/>
          <w:szCs w:val="28"/>
        </w:rPr>
        <w:t>%</w:t>
      </w:r>
      <w:r w:rsidRPr="009D39EA">
        <w:rPr>
          <w:color w:val="000000"/>
          <w:sz w:val="28"/>
          <w:szCs w:val="28"/>
        </w:rPr>
        <w:t xml:space="preserve"> по сравнению с аналогичным периодом 2006</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w:t>
      </w:r>
      <w:r w:rsidRPr="009D39EA">
        <w:rPr>
          <w:rStyle w:val="a5"/>
          <w:b w:val="0"/>
          <w:color w:val="000000"/>
          <w:sz w:val="28"/>
          <w:szCs w:val="28"/>
        </w:rPr>
        <w:t>В 2007</w:t>
      </w:r>
      <w:r w:rsidR="009D39EA">
        <w:rPr>
          <w:rStyle w:val="a5"/>
          <w:b w:val="0"/>
          <w:color w:val="000000"/>
          <w:sz w:val="28"/>
          <w:szCs w:val="28"/>
        </w:rPr>
        <w:t> </w:t>
      </w:r>
      <w:r w:rsidR="009D39EA" w:rsidRPr="009D39EA">
        <w:rPr>
          <w:rStyle w:val="a5"/>
          <w:b w:val="0"/>
          <w:color w:val="000000"/>
          <w:sz w:val="28"/>
          <w:szCs w:val="28"/>
        </w:rPr>
        <w:t>г</w:t>
      </w:r>
      <w:r w:rsidR="00912DEC" w:rsidRPr="009D39EA">
        <w:rPr>
          <w:rStyle w:val="a5"/>
          <w:b w:val="0"/>
          <w:color w:val="000000"/>
          <w:sz w:val="28"/>
          <w:szCs w:val="28"/>
        </w:rPr>
        <w:t>.</w:t>
      </w:r>
      <w:r w:rsidRPr="009D39EA">
        <w:rPr>
          <w:rStyle w:val="a5"/>
          <w:b w:val="0"/>
          <w:color w:val="000000"/>
          <w:sz w:val="28"/>
          <w:szCs w:val="28"/>
        </w:rPr>
        <w:t xml:space="preserve"> Группа сохранила лидирующие позиции на рынке России и СНГ, при этом, по предварительным данным, её доля на рынке составила более 6</w:t>
      </w:r>
      <w:r w:rsidR="009D39EA" w:rsidRPr="009D39EA">
        <w:rPr>
          <w:rStyle w:val="a5"/>
          <w:b w:val="0"/>
          <w:color w:val="000000"/>
          <w:sz w:val="28"/>
          <w:szCs w:val="28"/>
        </w:rPr>
        <w:t>0</w:t>
      </w:r>
      <w:r w:rsidR="009D39EA">
        <w:rPr>
          <w:rStyle w:val="a5"/>
          <w:b w:val="0"/>
          <w:color w:val="000000"/>
          <w:sz w:val="28"/>
          <w:szCs w:val="28"/>
        </w:rPr>
        <w:t>%</w:t>
      </w:r>
      <w:r w:rsidRPr="009D39EA">
        <w:rPr>
          <w:rStyle w:val="a5"/>
          <w:b w:val="0"/>
          <w:color w:val="000000"/>
          <w:sz w:val="28"/>
          <w:szCs w:val="28"/>
        </w:rPr>
        <w:t>.</w:t>
      </w:r>
      <w:r w:rsidRPr="009D39EA">
        <w:rPr>
          <w:color w:val="000000"/>
          <w:sz w:val="28"/>
          <w:szCs w:val="28"/>
        </w:rPr>
        <w:t xml:space="preserve"> Рост объемов продаж в 2007</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также обусловлен увеличением спроса на двигатели, отвечающие экологическим требованиям «Евро</w:t>
      </w:r>
      <w:r w:rsidR="009D39EA">
        <w:rPr>
          <w:color w:val="000000"/>
          <w:sz w:val="28"/>
          <w:szCs w:val="28"/>
        </w:rPr>
        <w:t>-</w:t>
      </w:r>
      <w:r w:rsidR="009D39EA" w:rsidRPr="009D39EA">
        <w:rPr>
          <w:color w:val="000000"/>
          <w:sz w:val="28"/>
          <w:szCs w:val="28"/>
        </w:rPr>
        <w:t>2</w:t>
      </w:r>
      <w:r w:rsidRPr="009D39EA">
        <w:rPr>
          <w:color w:val="000000"/>
          <w:sz w:val="28"/>
          <w:szCs w:val="28"/>
        </w:rPr>
        <w:t>», накануне введения норм «Евро</w:t>
      </w:r>
      <w:r w:rsidR="009D39EA">
        <w:rPr>
          <w:color w:val="000000"/>
          <w:sz w:val="28"/>
          <w:szCs w:val="28"/>
        </w:rPr>
        <w:t>-</w:t>
      </w:r>
      <w:r w:rsidR="009D39EA" w:rsidRPr="009D39EA">
        <w:rPr>
          <w:color w:val="000000"/>
          <w:sz w:val="28"/>
          <w:szCs w:val="28"/>
        </w:rPr>
        <w:t>3</w:t>
      </w:r>
      <w:r w:rsidRPr="009D39EA">
        <w:rPr>
          <w:color w:val="000000"/>
          <w:sz w:val="28"/>
          <w:szCs w:val="28"/>
        </w:rPr>
        <w:t xml:space="preserve">», и связанного с этим удорожания конечной продукции. Растет потребление и внутри самой Группы, </w:t>
      </w:r>
      <w:r w:rsidR="009D39EA">
        <w:rPr>
          <w:color w:val="000000"/>
          <w:sz w:val="28"/>
          <w:szCs w:val="28"/>
        </w:rPr>
        <w:t>–</w:t>
      </w:r>
      <w:r w:rsidR="009D39EA" w:rsidRPr="009D39EA">
        <w:rPr>
          <w:color w:val="000000"/>
          <w:sz w:val="28"/>
          <w:szCs w:val="28"/>
        </w:rPr>
        <w:t xml:space="preserve"> </w:t>
      </w:r>
      <w:r w:rsidRPr="009D39EA">
        <w:rPr>
          <w:color w:val="000000"/>
          <w:sz w:val="28"/>
          <w:szCs w:val="28"/>
        </w:rPr>
        <w:t>за прошедший год этот показатель увеличился почти на 6</w:t>
      </w:r>
      <w:r w:rsidR="009D39EA" w:rsidRPr="009D39EA">
        <w:rPr>
          <w:color w:val="000000"/>
          <w:sz w:val="28"/>
          <w:szCs w:val="28"/>
        </w:rPr>
        <w:t>0</w:t>
      </w:r>
      <w:r w:rsidR="009D39EA">
        <w:rPr>
          <w:color w:val="000000"/>
          <w:sz w:val="28"/>
          <w:szCs w:val="28"/>
        </w:rPr>
        <w:t>%</w:t>
      </w:r>
      <w:r w:rsidRPr="009D39EA">
        <w:rPr>
          <w:color w:val="000000"/>
          <w:sz w:val="28"/>
          <w:szCs w:val="28"/>
        </w:rPr>
        <w:t>. В истёкшем году Группа запустила в серийное производство тяжёлый рядный дизельный двигатель – ЯМЗ</w:t>
      </w:r>
      <w:r w:rsidR="009D39EA">
        <w:rPr>
          <w:color w:val="000000"/>
          <w:sz w:val="28"/>
          <w:szCs w:val="28"/>
        </w:rPr>
        <w:t>-</w:t>
      </w:r>
      <w:r w:rsidR="009D39EA" w:rsidRPr="009D39EA">
        <w:rPr>
          <w:color w:val="000000"/>
          <w:sz w:val="28"/>
          <w:szCs w:val="28"/>
        </w:rPr>
        <w:t>6</w:t>
      </w:r>
      <w:r w:rsidRPr="009D39EA">
        <w:rPr>
          <w:color w:val="000000"/>
          <w:sz w:val="28"/>
          <w:szCs w:val="28"/>
        </w:rPr>
        <w:t>50, изготовляемый по лицензии Renault Trucks. Осуществляя данный проект, компания фактически приступила к переходу на выпуск новой линейки рядных дизельных двигателей, отвечающих экологическим требованиям «Евро</w:t>
      </w:r>
      <w:r w:rsidR="009D39EA">
        <w:rPr>
          <w:color w:val="000000"/>
          <w:sz w:val="28"/>
          <w:szCs w:val="28"/>
        </w:rPr>
        <w:t>-</w:t>
      </w:r>
      <w:r w:rsidR="009D39EA" w:rsidRPr="009D39EA">
        <w:rPr>
          <w:color w:val="000000"/>
          <w:sz w:val="28"/>
          <w:szCs w:val="28"/>
        </w:rPr>
        <w:t>3</w:t>
      </w:r>
      <w:r w:rsidRPr="009D39EA">
        <w:rPr>
          <w:color w:val="000000"/>
          <w:sz w:val="28"/>
          <w:szCs w:val="28"/>
        </w:rPr>
        <w:t>» и «Евро</w:t>
      </w:r>
      <w:r w:rsidR="009D39EA">
        <w:rPr>
          <w:color w:val="000000"/>
          <w:sz w:val="28"/>
          <w:szCs w:val="28"/>
        </w:rPr>
        <w:t>-</w:t>
      </w:r>
      <w:r w:rsidR="009D39EA" w:rsidRPr="009D39EA">
        <w:rPr>
          <w:color w:val="000000"/>
          <w:sz w:val="28"/>
          <w:szCs w:val="28"/>
        </w:rPr>
        <w:t>4</w:t>
      </w:r>
      <w:r w:rsidRPr="009D39EA">
        <w:rPr>
          <w:color w:val="000000"/>
          <w:sz w:val="28"/>
          <w:szCs w:val="28"/>
        </w:rPr>
        <w:t>», и переориентированию производства силовых агрегатов на удовлетворение в первую очередь потребностей собственного производства. Объём реализации внешним покупателям бензиновых двигателей «УМЗ» остался практически на уровне 2006</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что связано, в основном, с выполнением производственной программы его основного потребителя – ОАО</w:t>
      </w:r>
      <w:r w:rsidR="009D39EA">
        <w:rPr>
          <w:color w:val="000000"/>
          <w:sz w:val="28"/>
          <w:szCs w:val="28"/>
        </w:rPr>
        <w:t> </w:t>
      </w:r>
      <w:r w:rsidR="009D39EA" w:rsidRPr="009D39EA">
        <w:rPr>
          <w:color w:val="000000"/>
          <w:sz w:val="28"/>
          <w:szCs w:val="28"/>
        </w:rPr>
        <w:t>«</w:t>
      </w:r>
      <w:r w:rsidRPr="009D39EA">
        <w:rPr>
          <w:color w:val="000000"/>
          <w:sz w:val="28"/>
          <w:szCs w:val="28"/>
        </w:rPr>
        <w:t xml:space="preserve">УАЗ». </w:t>
      </w:r>
      <w:r w:rsidRPr="009D39EA">
        <w:rPr>
          <w:rStyle w:val="a5"/>
          <w:b w:val="0"/>
          <w:color w:val="000000"/>
          <w:sz w:val="28"/>
          <w:szCs w:val="28"/>
        </w:rPr>
        <w:t>Консолидированная выручка от реализации Группой тяжелых дизельных и бензиновых двигателей за 2007</w:t>
      </w:r>
      <w:r w:rsidR="009D39EA">
        <w:rPr>
          <w:rStyle w:val="a5"/>
          <w:b w:val="0"/>
          <w:color w:val="000000"/>
          <w:sz w:val="28"/>
          <w:szCs w:val="28"/>
        </w:rPr>
        <w:t> </w:t>
      </w:r>
      <w:r w:rsidR="009D39EA" w:rsidRPr="009D39EA">
        <w:rPr>
          <w:rStyle w:val="a5"/>
          <w:b w:val="0"/>
          <w:color w:val="000000"/>
          <w:sz w:val="28"/>
          <w:szCs w:val="28"/>
        </w:rPr>
        <w:t>г</w:t>
      </w:r>
      <w:r w:rsidR="00912DEC" w:rsidRPr="009D39EA">
        <w:rPr>
          <w:rStyle w:val="a5"/>
          <w:b w:val="0"/>
          <w:color w:val="000000"/>
          <w:sz w:val="28"/>
          <w:szCs w:val="28"/>
        </w:rPr>
        <w:t>.</w:t>
      </w:r>
      <w:r w:rsidRPr="009D39EA">
        <w:rPr>
          <w:rStyle w:val="a5"/>
          <w:b w:val="0"/>
          <w:color w:val="000000"/>
          <w:sz w:val="28"/>
          <w:szCs w:val="28"/>
        </w:rPr>
        <w:t xml:space="preserve"> выросла до 12</w:t>
      </w:r>
      <w:r w:rsidR="00912DEC" w:rsidRPr="009D39EA">
        <w:rPr>
          <w:rStyle w:val="a5"/>
          <w:b w:val="0"/>
          <w:color w:val="000000"/>
          <w:sz w:val="28"/>
          <w:szCs w:val="28"/>
        </w:rPr>
        <w:t> </w:t>
      </w:r>
      <w:r w:rsidRPr="009D39EA">
        <w:rPr>
          <w:rStyle w:val="a5"/>
          <w:b w:val="0"/>
          <w:color w:val="000000"/>
          <w:sz w:val="28"/>
          <w:szCs w:val="28"/>
        </w:rPr>
        <w:t>600 млн. руб., что превысило показатели 2006</w:t>
      </w:r>
      <w:r w:rsidR="009D39EA">
        <w:rPr>
          <w:rStyle w:val="a5"/>
          <w:b w:val="0"/>
          <w:color w:val="000000"/>
          <w:sz w:val="28"/>
          <w:szCs w:val="28"/>
        </w:rPr>
        <w:t> </w:t>
      </w:r>
      <w:r w:rsidR="009D39EA" w:rsidRPr="009D39EA">
        <w:rPr>
          <w:rStyle w:val="a5"/>
          <w:b w:val="0"/>
          <w:color w:val="000000"/>
          <w:sz w:val="28"/>
          <w:szCs w:val="28"/>
        </w:rPr>
        <w:t>г</w:t>
      </w:r>
      <w:r w:rsidR="00912DEC" w:rsidRPr="009D39EA">
        <w:rPr>
          <w:rStyle w:val="a5"/>
          <w:b w:val="0"/>
          <w:color w:val="000000"/>
          <w:sz w:val="28"/>
          <w:szCs w:val="28"/>
        </w:rPr>
        <w:t>.</w:t>
      </w:r>
      <w:r w:rsidRPr="009D39EA">
        <w:rPr>
          <w:rStyle w:val="a5"/>
          <w:b w:val="0"/>
          <w:color w:val="000000"/>
          <w:sz w:val="28"/>
          <w:szCs w:val="28"/>
        </w:rPr>
        <w:t xml:space="preserve"> примерно на 2</w:t>
      </w:r>
      <w:r w:rsidR="009D39EA" w:rsidRPr="009D39EA">
        <w:rPr>
          <w:rStyle w:val="a5"/>
          <w:b w:val="0"/>
          <w:color w:val="000000"/>
          <w:sz w:val="28"/>
          <w:szCs w:val="28"/>
        </w:rPr>
        <w:t>0</w:t>
      </w:r>
      <w:r w:rsidR="009D39EA">
        <w:rPr>
          <w:rStyle w:val="a5"/>
          <w:b w:val="0"/>
          <w:color w:val="000000"/>
          <w:sz w:val="28"/>
          <w:szCs w:val="28"/>
        </w:rPr>
        <w:t>%</w:t>
      </w:r>
      <w:r w:rsidRPr="009D39EA">
        <w:rPr>
          <w:rStyle w:val="a5"/>
          <w:b w:val="0"/>
          <w:color w:val="000000"/>
          <w:sz w:val="28"/>
          <w:szCs w:val="28"/>
        </w:rPr>
        <w:t>.</w:t>
      </w:r>
      <w:r w:rsidRPr="009D39EA">
        <w:rPr>
          <w:color w:val="000000"/>
          <w:sz w:val="28"/>
          <w:szCs w:val="28"/>
        </w:rPr>
        <w:t xml:space="preserve"> Основным фактором роста явилось увеличение отпускных цен, связанное с увеличением объема производства двигателей Евро</w:t>
      </w:r>
      <w:r w:rsidR="009D39EA">
        <w:rPr>
          <w:color w:val="000000"/>
          <w:sz w:val="28"/>
          <w:szCs w:val="28"/>
        </w:rPr>
        <w:t>-</w:t>
      </w:r>
      <w:r w:rsidR="009D39EA" w:rsidRPr="009D39EA">
        <w:rPr>
          <w:color w:val="000000"/>
          <w:sz w:val="28"/>
          <w:szCs w:val="28"/>
        </w:rPr>
        <w:t>2</w:t>
      </w:r>
      <w:r w:rsidRPr="009D39EA">
        <w:rPr>
          <w:color w:val="000000"/>
          <w:sz w:val="28"/>
          <w:szCs w:val="28"/>
        </w:rPr>
        <w:t xml:space="preserve"> и Евро</w:t>
      </w:r>
      <w:r w:rsidR="009D39EA">
        <w:rPr>
          <w:color w:val="000000"/>
          <w:sz w:val="28"/>
          <w:szCs w:val="28"/>
        </w:rPr>
        <w:t>-</w:t>
      </w:r>
      <w:r w:rsidR="009D39EA" w:rsidRPr="009D39EA">
        <w:rPr>
          <w:color w:val="000000"/>
          <w:sz w:val="28"/>
          <w:szCs w:val="28"/>
        </w:rPr>
        <w:t>3</w:t>
      </w:r>
      <w:r w:rsidRPr="009D39EA">
        <w:rPr>
          <w:color w:val="000000"/>
          <w:sz w:val="28"/>
          <w:szCs w:val="28"/>
        </w:rPr>
        <w:t xml:space="preserve"> по сравнению с 2006</w:t>
      </w:r>
      <w:r w:rsidR="009D39EA">
        <w:rPr>
          <w:color w:val="000000"/>
          <w:sz w:val="28"/>
          <w:szCs w:val="28"/>
        </w:rPr>
        <w:t> </w:t>
      </w:r>
      <w:r w:rsidR="009D39EA" w:rsidRPr="009D39EA">
        <w:rPr>
          <w:color w:val="000000"/>
          <w:sz w:val="28"/>
          <w:szCs w:val="28"/>
        </w:rPr>
        <w:t>г</w:t>
      </w:r>
      <w:r w:rsidR="00912DEC" w:rsidRPr="009D39EA">
        <w:rPr>
          <w:color w:val="000000"/>
          <w:sz w:val="28"/>
          <w:szCs w:val="28"/>
        </w:rPr>
        <w:t>.</w:t>
      </w:r>
    </w:p>
    <w:p w:rsidR="005E428B" w:rsidRPr="009D39EA" w:rsidRDefault="005E428B" w:rsidP="009D39EA">
      <w:pPr>
        <w:pStyle w:val="a6"/>
        <w:spacing w:before="0" w:beforeAutospacing="0" w:after="0" w:afterAutospacing="0" w:line="360" w:lineRule="auto"/>
        <w:ind w:firstLine="709"/>
        <w:jc w:val="both"/>
        <w:rPr>
          <w:color w:val="000000"/>
          <w:sz w:val="28"/>
          <w:szCs w:val="28"/>
        </w:rPr>
      </w:pPr>
      <w:r w:rsidRPr="009D39EA">
        <w:rPr>
          <w:color w:val="000000"/>
          <w:sz w:val="28"/>
          <w:szCs w:val="28"/>
        </w:rPr>
        <w:t>В 2007</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продолжалась работа по увеличению объема реализации запчастей, в частности для ОАО</w:t>
      </w:r>
      <w:r w:rsidR="009D39EA">
        <w:rPr>
          <w:color w:val="000000"/>
          <w:sz w:val="28"/>
          <w:szCs w:val="28"/>
        </w:rPr>
        <w:t> </w:t>
      </w:r>
      <w:r w:rsidR="009D39EA" w:rsidRPr="009D39EA">
        <w:rPr>
          <w:color w:val="000000"/>
          <w:sz w:val="28"/>
          <w:szCs w:val="28"/>
        </w:rPr>
        <w:t>«</w:t>
      </w:r>
      <w:r w:rsidRPr="009D39EA">
        <w:rPr>
          <w:color w:val="000000"/>
          <w:sz w:val="28"/>
          <w:szCs w:val="28"/>
        </w:rPr>
        <w:t>Российские железные дороги», «РАО «ЕЭС России». Были задействованы ряд свободных и несбалансированных производственных мощностей, что дало возможность получить дополнительный рост объемов реализации с вложением незначительных средств на освоение прочей продукции без капитальных затрат. Выросла выручка от реализации прочей продукции, в том числе за счёт освоения и продажи новой номенклатуры изделий для нефтегазодобывающей промышленности, строительной индустрии. В целом по Группе, с учетом реализации прочих видов продукции и запчастей, консолидированная выручка от реализации «Группы ГАЗ» за 12 месяцев 2007</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по предварительным данным, превысила 154 </w:t>
      </w:r>
      <w:r w:rsidR="009D39EA" w:rsidRPr="009D39EA">
        <w:rPr>
          <w:color w:val="000000"/>
          <w:sz w:val="28"/>
          <w:szCs w:val="28"/>
        </w:rPr>
        <w:t>млрд.</w:t>
      </w:r>
      <w:r w:rsidR="009D39EA">
        <w:rPr>
          <w:color w:val="000000"/>
          <w:sz w:val="28"/>
          <w:szCs w:val="28"/>
        </w:rPr>
        <w:t xml:space="preserve"> </w:t>
      </w:r>
      <w:r w:rsidR="009D39EA" w:rsidRPr="009D39EA">
        <w:rPr>
          <w:color w:val="000000"/>
          <w:sz w:val="28"/>
          <w:szCs w:val="28"/>
        </w:rPr>
        <w:t>р</w:t>
      </w:r>
      <w:r w:rsidRPr="009D39EA">
        <w:rPr>
          <w:color w:val="000000"/>
          <w:sz w:val="28"/>
          <w:szCs w:val="28"/>
        </w:rPr>
        <w:t>уб</w:t>
      </w:r>
      <w:r w:rsidR="00912DEC" w:rsidRPr="009D39EA">
        <w:rPr>
          <w:color w:val="000000"/>
          <w:sz w:val="28"/>
          <w:szCs w:val="28"/>
        </w:rPr>
        <w:t>.</w:t>
      </w:r>
      <w:r w:rsidRPr="009D39EA">
        <w:rPr>
          <w:color w:val="000000"/>
          <w:sz w:val="28"/>
          <w:szCs w:val="28"/>
        </w:rPr>
        <w:t>, увеличившись почти на 3</w:t>
      </w:r>
      <w:r w:rsidR="009D39EA" w:rsidRPr="009D39EA">
        <w:rPr>
          <w:color w:val="000000"/>
          <w:sz w:val="28"/>
          <w:szCs w:val="28"/>
        </w:rPr>
        <w:t>0</w:t>
      </w:r>
      <w:r w:rsidR="009D39EA">
        <w:rPr>
          <w:color w:val="000000"/>
          <w:sz w:val="28"/>
          <w:szCs w:val="28"/>
        </w:rPr>
        <w:t>%</w:t>
      </w:r>
      <w:r w:rsidRPr="009D39EA">
        <w:rPr>
          <w:color w:val="000000"/>
          <w:sz w:val="28"/>
          <w:szCs w:val="28"/>
        </w:rPr>
        <w:t xml:space="preserve"> по сравнению с 2006</w:t>
      </w:r>
      <w:r w:rsidR="009D39EA">
        <w:rPr>
          <w:color w:val="000000"/>
          <w:sz w:val="28"/>
          <w:szCs w:val="28"/>
        </w:rPr>
        <w:t> </w:t>
      </w:r>
      <w:r w:rsidR="009D39EA" w:rsidRPr="009D39EA">
        <w:rPr>
          <w:color w:val="000000"/>
          <w:sz w:val="28"/>
          <w:szCs w:val="28"/>
        </w:rPr>
        <w:t>г</w:t>
      </w:r>
      <w:r w:rsidR="00912DEC" w:rsidRPr="009D39EA">
        <w:rPr>
          <w:color w:val="000000"/>
          <w:sz w:val="28"/>
          <w:szCs w:val="28"/>
        </w:rPr>
        <w:t>.</w:t>
      </w:r>
      <w:r w:rsidRPr="009D39EA">
        <w:rPr>
          <w:color w:val="000000"/>
          <w:sz w:val="28"/>
          <w:szCs w:val="28"/>
        </w:rPr>
        <w:t xml:space="preserve"> Рост выручки от реализации компании в странах СНГ и Дальнего Зарубежья составил 4</w:t>
      </w:r>
      <w:r w:rsidR="009D39EA" w:rsidRPr="009D39EA">
        <w:rPr>
          <w:color w:val="000000"/>
          <w:sz w:val="28"/>
          <w:szCs w:val="28"/>
        </w:rPr>
        <w:t>0</w:t>
      </w:r>
      <w:r w:rsidR="009D39EA">
        <w:rPr>
          <w:color w:val="000000"/>
          <w:sz w:val="28"/>
          <w:szCs w:val="28"/>
        </w:rPr>
        <w:t>%</w:t>
      </w:r>
      <w:r w:rsidRPr="009D39EA">
        <w:rPr>
          <w:color w:val="000000"/>
          <w:sz w:val="28"/>
          <w:szCs w:val="28"/>
        </w:rPr>
        <w:t>, или порядка 10 млрд. руб</w:t>
      </w:r>
      <w:r w:rsidR="00912DEC" w:rsidRPr="009D39EA">
        <w:rPr>
          <w:color w:val="000000"/>
          <w:sz w:val="28"/>
          <w:szCs w:val="28"/>
        </w:rPr>
        <w:t>.</w:t>
      </w:r>
      <w:r w:rsidRPr="009D39EA">
        <w:rPr>
          <w:color w:val="000000"/>
          <w:sz w:val="28"/>
          <w:szCs w:val="28"/>
        </w:rPr>
        <w:t xml:space="preserve"> «Группа ГАЗ» в 2007</w:t>
      </w:r>
      <w:r w:rsidR="009D39EA">
        <w:rPr>
          <w:color w:val="000000"/>
          <w:sz w:val="28"/>
          <w:szCs w:val="28"/>
        </w:rPr>
        <w:t> </w:t>
      </w:r>
      <w:r w:rsidR="009D39EA" w:rsidRPr="009D39EA">
        <w:rPr>
          <w:color w:val="000000"/>
          <w:sz w:val="28"/>
          <w:szCs w:val="28"/>
        </w:rPr>
        <w:t>г</w:t>
      </w:r>
      <w:r w:rsidRPr="009D39EA">
        <w:rPr>
          <w:color w:val="000000"/>
          <w:sz w:val="28"/>
          <w:szCs w:val="28"/>
        </w:rPr>
        <w:t>. сохранила свое положение лидера на рынке коммерческих автомобилей в России и темпы роста на уровне 3</w:t>
      </w:r>
      <w:r w:rsidR="009D39EA" w:rsidRPr="009D39EA">
        <w:rPr>
          <w:color w:val="000000"/>
          <w:sz w:val="28"/>
          <w:szCs w:val="28"/>
        </w:rPr>
        <w:t>0</w:t>
      </w:r>
      <w:r w:rsidR="009D39EA">
        <w:rPr>
          <w:color w:val="000000"/>
          <w:sz w:val="28"/>
          <w:szCs w:val="28"/>
        </w:rPr>
        <w:t>%</w:t>
      </w:r>
      <w:r w:rsidRPr="009D39EA">
        <w:rPr>
          <w:color w:val="000000"/>
          <w:sz w:val="28"/>
          <w:szCs w:val="28"/>
        </w:rPr>
        <w:t xml:space="preserve"> в год, несмотря на обостряющуюся конкуренцию</w:t>
      </w:r>
      <w:r w:rsidR="00912DEC" w:rsidRPr="009D39EA">
        <w:rPr>
          <w:color w:val="000000"/>
          <w:sz w:val="28"/>
          <w:szCs w:val="28"/>
        </w:rPr>
        <w:t xml:space="preserve"> [18].</w:t>
      </w:r>
    </w:p>
    <w:p w:rsidR="00B91A2F" w:rsidRPr="009D39EA" w:rsidRDefault="00912DEC" w:rsidP="009D39EA">
      <w:pPr>
        <w:spacing w:line="360" w:lineRule="auto"/>
        <w:ind w:firstLine="709"/>
        <w:jc w:val="both"/>
        <w:rPr>
          <w:color w:val="000000"/>
          <w:sz w:val="28"/>
          <w:szCs w:val="28"/>
        </w:rPr>
      </w:pPr>
      <w:r w:rsidRPr="009D39EA">
        <w:rPr>
          <w:color w:val="000000"/>
          <w:sz w:val="28"/>
          <w:szCs w:val="28"/>
        </w:rPr>
        <w:t>Анализируя изложенное выше, проведем позиционирование СБЕ группы «ГАЗ»</w:t>
      </w:r>
      <w:r w:rsidR="00B91A2F" w:rsidRPr="009D39EA">
        <w:rPr>
          <w:color w:val="000000"/>
          <w:sz w:val="28"/>
          <w:szCs w:val="28"/>
        </w:rPr>
        <w:t>. При этом необходимо учитывать, что в настоящее время экономика России находится в стадии подъема, следствием которого является увеличение емкости рынка</w:t>
      </w:r>
      <w:r w:rsidR="0097674C" w:rsidRPr="009D39EA">
        <w:rPr>
          <w:color w:val="000000"/>
          <w:sz w:val="28"/>
          <w:szCs w:val="28"/>
        </w:rPr>
        <w:t>, что в определенной степени снижает объективность отнесения рассматриваемых СБЕ к определенной категории.</w:t>
      </w:r>
    </w:p>
    <w:p w:rsidR="00B91A2F" w:rsidRPr="009D39EA" w:rsidRDefault="0097674C" w:rsidP="009D39EA">
      <w:pPr>
        <w:spacing w:line="360" w:lineRule="auto"/>
        <w:ind w:firstLine="709"/>
        <w:jc w:val="both"/>
        <w:rPr>
          <w:color w:val="000000"/>
          <w:sz w:val="28"/>
          <w:szCs w:val="28"/>
        </w:rPr>
      </w:pPr>
      <w:r w:rsidRPr="009D39EA">
        <w:rPr>
          <w:color w:val="000000"/>
          <w:sz w:val="28"/>
          <w:szCs w:val="28"/>
        </w:rPr>
        <w:t>Тем не менее, по мнению автора можно предложить следующую классификацию СБЕ группы «ГАЗ»:</w:t>
      </w:r>
    </w:p>
    <w:p w:rsidR="0097674C" w:rsidRPr="009D39EA" w:rsidRDefault="0097674C" w:rsidP="009D39EA">
      <w:pPr>
        <w:shd w:val="clear" w:color="auto" w:fill="FFFFFF"/>
        <w:tabs>
          <w:tab w:val="left" w:pos="240"/>
        </w:tabs>
        <w:spacing w:line="360" w:lineRule="auto"/>
        <w:ind w:firstLine="709"/>
        <w:jc w:val="both"/>
        <w:rPr>
          <w:color w:val="000000"/>
          <w:sz w:val="28"/>
          <w:szCs w:val="28"/>
        </w:rPr>
      </w:pPr>
      <w:r w:rsidRPr="009D39EA">
        <w:rPr>
          <w:color w:val="000000"/>
          <w:sz w:val="28"/>
          <w:szCs w:val="28"/>
        </w:rPr>
        <w:t>1. СБЕ «Автомобили»</w:t>
      </w:r>
      <w:r w:rsidR="009D39EA">
        <w:rPr>
          <w:color w:val="000000"/>
          <w:sz w:val="28"/>
          <w:szCs w:val="28"/>
        </w:rPr>
        <w:t>,</w:t>
      </w:r>
      <w:r w:rsidRPr="009D39EA">
        <w:rPr>
          <w:color w:val="000000"/>
          <w:sz w:val="28"/>
          <w:szCs w:val="28"/>
        </w:rPr>
        <w:t xml:space="preserve"> которая характеризуется высокими темпами роста отрасли и низкой долей рынка можно обозначить как «дикая кошка».</w:t>
      </w:r>
    </w:p>
    <w:p w:rsidR="0097674C" w:rsidRPr="009D39EA" w:rsidRDefault="0097674C" w:rsidP="009D39EA">
      <w:pPr>
        <w:shd w:val="clear" w:color="auto" w:fill="FFFFFF"/>
        <w:tabs>
          <w:tab w:val="left" w:pos="259"/>
        </w:tabs>
        <w:spacing w:line="360" w:lineRule="auto"/>
        <w:ind w:firstLine="709"/>
        <w:jc w:val="both"/>
        <w:rPr>
          <w:color w:val="000000"/>
          <w:sz w:val="28"/>
          <w:szCs w:val="28"/>
        </w:rPr>
      </w:pPr>
      <w:r w:rsidRPr="009D39EA">
        <w:rPr>
          <w:color w:val="000000"/>
          <w:sz w:val="28"/>
          <w:szCs w:val="28"/>
        </w:rPr>
        <w:t xml:space="preserve">2. СБЕ «Автобусы», </w:t>
      </w:r>
      <w:r w:rsidR="00172C40" w:rsidRPr="009D39EA">
        <w:rPr>
          <w:color w:val="000000"/>
          <w:sz w:val="28"/>
          <w:szCs w:val="28"/>
        </w:rPr>
        <w:t>которая характеризуется низкими темпами роста отрасли и высокой долей рынка можно обозначить как «дойная корова».</w:t>
      </w:r>
    </w:p>
    <w:p w:rsidR="0097674C" w:rsidRPr="009D39EA" w:rsidRDefault="0097674C" w:rsidP="009D39EA">
      <w:pPr>
        <w:shd w:val="clear" w:color="auto" w:fill="FFFFFF"/>
        <w:tabs>
          <w:tab w:val="left" w:pos="259"/>
        </w:tabs>
        <w:spacing w:line="360" w:lineRule="auto"/>
        <w:ind w:firstLine="709"/>
        <w:jc w:val="both"/>
        <w:rPr>
          <w:color w:val="000000"/>
          <w:sz w:val="28"/>
          <w:szCs w:val="28"/>
        </w:rPr>
      </w:pPr>
      <w:r w:rsidRPr="009D39EA">
        <w:rPr>
          <w:color w:val="000000"/>
          <w:sz w:val="28"/>
          <w:szCs w:val="28"/>
        </w:rPr>
        <w:t xml:space="preserve">3. СБЕ «Строительно-дорожная техника» </w:t>
      </w:r>
      <w:r w:rsidR="009D39EA">
        <w:rPr>
          <w:color w:val="000000"/>
          <w:sz w:val="28"/>
          <w:szCs w:val="28"/>
        </w:rPr>
        <w:t>–</w:t>
      </w:r>
      <w:r w:rsidR="009D39EA" w:rsidRPr="009D39EA">
        <w:rPr>
          <w:color w:val="000000"/>
          <w:sz w:val="28"/>
          <w:szCs w:val="28"/>
        </w:rPr>
        <w:t xml:space="preserve"> </w:t>
      </w:r>
      <w:r w:rsidRPr="009D39EA">
        <w:rPr>
          <w:color w:val="000000"/>
          <w:sz w:val="28"/>
          <w:szCs w:val="28"/>
        </w:rPr>
        <w:t>которая характеризуется высокими темпами роста отрасли и высокой долей рынка можно обозначить как «звезда»</w:t>
      </w:r>
      <w:r w:rsidR="009D39EA">
        <w:rPr>
          <w:color w:val="000000"/>
          <w:sz w:val="28"/>
          <w:szCs w:val="28"/>
        </w:rPr>
        <w:t>.</w:t>
      </w:r>
    </w:p>
    <w:p w:rsidR="0097674C" w:rsidRPr="009D39EA" w:rsidRDefault="0097674C" w:rsidP="009D39EA">
      <w:pPr>
        <w:shd w:val="clear" w:color="auto" w:fill="FFFFFF"/>
        <w:tabs>
          <w:tab w:val="left" w:pos="763"/>
        </w:tabs>
        <w:spacing w:line="360" w:lineRule="auto"/>
        <w:ind w:firstLine="709"/>
        <w:jc w:val="both"/>
        <w:rPr>
          <w:color w:val="000000"/>
          <w:sz w:val="28"/>
          <w:szCs w:val="28"/>
        </w:rPr>
      </w:pPr>
      <w:r w:rsidRPr="009D39EA">
        <w:rPr>
          <w:color w:val="000000"/>
          <w:sz w:val="28"/>
          <w:szCs w:val="28"/>
        </w:rPr>
        <w:t xml:space="preserve">4. СБЕ «силовые агрегаты» </w:t>
      </w:r>
      <w:r w:rsidR="009D39EA">
        <w:rPr>
          <w:color w:val="000000"/>
          <w:sz w:val="28"/>
          <w:szCs w:val="28"/>
        </w:rPr>
        <w:t>–</w:t>
      </w:r>
      <w:r w:rsidR="009D39EA" w:rsidRPr="009D39EA">
        <w:rPr>
          <w:color w:val="000000"/>
          <w:sz w:val="28"/>
          <w:szCs w:val="28"/>
        </w:rPr>
        <w:t xml:space="preserve"> </w:t>
      </w:r>
      <w:r w:rsidRPr="009D39EA">
        <w:rPr>
          <w:color w:val="000000"/>
          <w:sz w:val="28"/>
          <w:szCs w:val="28"/>
        </w:rPr>
        <w:t>которая характеризуется высокими темпами роста отрасли и высокой долей рынка можно обозначить как «звезда»</w:t>
      </w:r>
      <w:r w:rsidR="00172C40" w:rsidRPr="009D39EA">
        <w:rPr>
          <w:color w:val="000000"/>
          <w:sz w:val="28"/>
          <w:szCs w:val="28"/>
        </w:rPr>
        <w:t>.</w:t>
      </w:r>
    </w:p>
    <w:p w:rsidR="00722F60" w:rsidRDefault="00722F60" w:rsidP="009D39EA">
      <w:pPr>
        <w:spacing w:line="360" w:lineRule="auto"/>
        <w:ind w:firstLine="709"/>
        <w:jc w:val="both"/>
        <w:rPr>
          <w:color w:val="000000"/>
          <w:sz w:val="28"/>
          <w:szCs w:val="28"/>
          <w:lang w:val="uk-UA"/>
        </w:rPr>
      </w:pPr>
    </w:p>
    <w:p w:rsidR="002804E6" w:rsidRPr="002804E6" w:rsidRDefault="002804E6" w:rsidP="009D39EA">
      <w:pPr>
        <w:spacing w:line="360" w:lineRule="auto"/>
        <w:ind w:firstLine="709"/>
        <w:jc w:val="both"/>
        <w:rPr>
          <w:color w:val="000000"/>
          <w:sz w:val="28"/>
          <w:szCs w:val="28"/>
          <w:lang w:val="uk-UA"/>
        </w:rPr>
      </w:pPr>
    </w:p>
    <w:p w:rsidR="00722F60" w:rsidRPr="009D39EA" w:rsidRDefault="00722F60" w:rsidP="009D39EA">
      <w:pPr>
        <w:spacing w:line="360" w:lineRule="auto"/>
        <w:ind w:firstLine="709"/>
        <w:jc w:val="both"/>
        <w:rPr>
          <w:b/>
          <w:color w:val="000000"/>
          <w:sz w:val="28"/>
          <w:szCs w:val="32"/>
        </w:rPr>
      </w:pPr>
      <w:r w:rsidRPr="009D39EA">
        <w:rPr>
          <w:color w:val="000000"/>
          <w:sz w:val="28"/>
          <w:szCs w:val="28"/>
        </w:rPr>
        <w:br w:type="page"/>
      </w:r>
      <w:r w:rsidR="001632FC" w:rsidRPr="009D39EA">
        <w:rPr>
          <w:b/>
          <w:color w:val="000000"/>
          <w:sz w:val="28"/>
          <w:szCs w:val="32"/>
        </w:rPr>
        <w:t xml:space="preserve">3. </w:t>
      </w:r>
      <w:r w:rsidR="002804E6" w:rsidRPr="009D39EA">
        <w:rPr>
          <w:b/>
          <w:color w:val="000000"/>
          <w:sz w:val="28"/>
          <w:szCs w:val="32"/>
        </w:rPr>
        <w:t>Формирование целей и стратегий развития</w:t>
      </w:r>
    </w:p>
    <w:p w:rsidR="00722F60" w:rsidRPr="009D39EA" w:rsidRDefault="00722F60" w:rsidP="009D39EA">
      <w:pPr>
        <w:spacing w:line="360" w:lineRule="auto"/>
        <w:ind w:firstLine="709"/>
        <w:jc w:val="both"/>
        <w:rPr>
          <w:color w:val="000000"/>
          <w:sz w:val="28"/>
          <w:szCs w:val="28"/>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3.1 </w:t>
      </w:r>
      <w:r w:rsidR="009406FE" w:rsidRPr="009D39EA">
        <w:rPr>
          <w:b/>
          <w:color w:val="000000"/>
          <w:sz w:val="28"/>
          <w:szCs w:val="28"/>
        </w:rPr>
        <w:t xml:space="preserve">Миссия корпорации </w:t>
      </w:r>
      <w:r w:rsidR="009D39EA">
        <w:rPr>
          <w:b/>
          <w:color w:val="000000"/>
          <w:sz w:val="28"/>
          <w:szCs w:val="28"/>
        </w:rPr>
        <w:t>(</w:t>
      </w:r>
      <w:r w:rsidR="009406FE" w:rsidRPr="009D39EA">
        <w:rPr>
          <w:b/>
          <w:color w:val="000000"/>
          <w:sz w:val="28"/>
          <w:szCs w:val="28"/>
        </w:rPr>
        <w:t>предприятия)</w:t>
      </w:r>
    </w:p>
    <w:p w:rsidR="00722F60" w:rsidRPr="009D39EA" w:rsidRDefault="00722F60" w:rsidP="009D39EA">
      <w:pPr>
        <w:spacing w:line="360" w:lineRule="auto"/>
        <w:ind w:firstLine="709"/>
        <w:jc w:val="both"/>
        <w:rPr>
          <w:color w:val="000000"/>
          <w:sz w:val="28"/>
          <w:szCs w:val="28"/>
        </w:rPr>
      </w:pP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Миссия очерчивает стратегический потенциал предприятия. Неслучайно, изменения в формулировке миссии могут вызвать огромные изменения в стратегической направленности, в приоритетах по распределению ресурсов предприятия, и, соответственно, повлиять на развитие тех или иных</w:t>
      </w:r>
      <w:r w:rsidR="00912DEC" w:rsidRPr="009D39EA">
        <w:rPr>
          <w:color w:val="000000"/>
          <w:sz w:val="28"/>
          <w:szCs w:val="28"/>
        </w:rPr>
        <w:t xml:space="preserve"> </w:t>
      </w:r>
      <w:r w:rsidRPr="009D39EA">
        <w:rPr>
          <w:color w:val="000000"/>
          <w:sz w:val="28"/>
          <w:szCs w:val="28"/>
        </w:rPr>
        <w:t>конкурентных преимуществ компании. К тому же, оптимально сформулированная миссия помогает организации отойти от ориентации на внутренние проблемы и тем самым усиливает характеристики предлагаемых продуктов и их конкурентоспособность.</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В связи с этим необходимо уделять особенное внимание формулировке миссии при стратегическом планировании. Причем, несмотря на достаточно обширную литературу по стратегическому управлению, единого подхода к трактовке данного понятия до сих пор не сформировано.</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 xml:space="preserve">Варианты современных определений миссии отличаются большим разнообразием содержания. </w:t>
      </w:r>
      <w:r w:rsidR="00172C40" w:rsidRPr="009D39EA">
        <w:rPr>
          <w:color w:val="000000"/>
          <w:sz w:val="28"/>
          <w:szCs w:val="28"/>
        </w:rPr>
        <w:t>С</w:t>
      </w:r>
      <w:r w:rsidRPr="009D39EA">
        <w:rPr>
          <w:color w:val="000000"/>
          <w:sz w:val="28"/>
          <w:szCs w:val="28"/>
        </w:rPr>
        <w:t>читае</w:t>
      </w:r>
      <w:r w:rsidR="00172C40" w:rsidRPr="009D39EA">
        <w:rPr>
          <w:color w:val="000000"/>
          <w:sz w:val="28"/>
          <w:szCs w:val="28"/>
        </w:rPr>
        <w:t>тся</w:t>
      </w:r>
      <w:r w:rsidRPr="009D39EA">
        <w:rPr>
          <w:color w:val="000000"/>
          <w:sz w:val="28"/>
          <w:szCs w:val="28"/>
        </w:rPr>
        <w:t>, что миссия отражает тот образ компании, который она стремится достичь в долгосрочной перспективе, и этот образ должен быть значительно лучше текущего состояния фирмы. И именно развитие конкурентных преимуществ организации способствует достижению этого желаемого состояния фирмы и более эффективному выполнению предприятием своей роли в окружающем мире, подчеркивая его отличия от других элементов среды</w:t>
      </w:r>
      <w:r w:rsidR="00172C40" w:rsidRPr="009D39EA">
        <w:rPr>
          <w:color w:val="000000"/>
          <w:sz w:val="28"/>
          <w:szCs w:val="28"/>
        </w:rPr>
        <w:t xml:space="preserve"> [</w:t>
      </w:r>
      <w:r w:rsidR="00167E25" w:rsidRPr="009D39EA">
        <w:rPr>
          <w:color w:val="000000"/>
          <w:sz w:val="28"/>
          <w:szCs w:val="28"/>
        </w:rPr>
        <w:t>3</w:t>
      </w:r>
      <w:r w:rsidR="00172C40" w:rsidRPr="009D39EA">
        <w:rPr>
          <w:color w:val="000000"/>
          <w:sz w:val="28"/>
          <w:szCs w:val="28"/>
        </w:rPr>
        <w:t xml:space="preserve">, </w:t>
      </w:r>
      <w:r w:rsidR="009D39EA" w:rsidRPr="009D39EA">
        <w:rPr>
          <w:color w:val="000000"/>
          <w:sz w:val="28"/>
          <w:szCs w:val="28"/>
        </w:rPr>
        <w:t>с.</w:t>
      </w:r>
      <w:r w:rsidR="009D39EA">
        <w:rPr>
          <w:color w:val="000000"/>
          <w:sz w:val="28"/>
          <w:szCs w:val="28"/>
        </w:rPr>
        <w:t> </w:t>
      </w:r>
      <w:r w:rsidR="009D39EA" w:rsidRPr="009D39EA">
        <w:rPr>
          <w:color w:val="000000"/>
          <w:sz w:val="28"/>
          <w:szCs w:val="28"/>
        </w:rPr>
        <w:t>1</w:t>
      </w:r>
      <w:r w:rsidR="00172C40" w:rsidRPr="009D39EA">
        <w:rPr>
          <w:color w:val="000000"/>
          <w:sz w:val="28"/>
          <w:szCs w:val="28"/>
        </w:rPr>
        <w:t>5]</w:t>
      </w:r>
      <w:r w:rsidRPr="009D39EA">
        <w:rPr>
          <w:color w:val="000000"/>
          <w:sz w:val="28"/>
          <w:szCs w:val="28"/>
        </w:rPr>
        <w:t>.</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Учитывая влияние миссии на конкурентоспособность и стратегическую направленность развития компании формулировка миссии организации должна говорить о решении каких-то проблем окружения путем мобилизации внутренних ресурсов фирмы, при этом должна подчеркиваться уникальность компании по сравнению с конкурентами.</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 xml:space="preserve">Заявление в миссии о решении организацией внешних проблем обозначает значимость, полезность, необходимость данной фирмы внешнему окружению и обеспечивает компании определенную позицию в окружающей среде. Выделяются четыре различных аспекта, которые должны найти свое отражение при формулировке миссии: рыночный, социальный, приватный, качественный. </w:t>
      </w:r>
      <w:r w:rsidR="00172C40" w:rsidRPr="009D39EA">
        <w:rPr>
          <w:color w:val="000000"/>
          <w:sz w:val="28"/>
          <w:szCs w:val="28"/>
        </w:rPr>
        <w:t>К</w:t>
      </w:r>
      <w:r w:rsidRPr="009D39EA">
        <w:rPr>
          <w:color w:val="000000"/>
          <w:sz w:val="28"/>
          <w:szCs w:val="28"/>
        </w:rPr>
        <w:t>аждый аспект миссии предполагает свой способ формализации и требует использования соответствующей терминологии при формулировке миссии, в этой связи наиболее интересен и важен качественный аспект, смысл которого заключается в убеждении потребителя в том, что последний получает дополнительные удобства от сотрудничества с организацией.</w:t>
      </w:r>
    </w:p>
    <w:p w:rsidR="00172C40"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Соответственно, миссия организации становится решением определенной внешней проблемы: удовлетворения конкретной потребности потребителя через координацию внутренних сил организации более эффективными, чем у конкурентов способами.</w:t>
      </w:r>
    </w:p>
    <w:p w:rsidR="00172C40" w:rsidRPr="009D39EA" w:rsidRDefault="00167E25" w:rsidP="009D39EA">
      <w:pPr>
        <w:shd w:val="clear" w:color="auto" w:fill="FFFFFF"/>
        <w:spacing w:line="360" w:lineRule="auto"/>
        <w:ind w:firstLine="709"/>
        <w:jc w:val="both"/>
        <w:rPr>
          <w:color w:val="000000"/>
          <w:sz w:val="28"/>
          <w:szCs w:val="28"/>
        </w:rPr>
      </w:pPr>
      <w:r w:rsidRPr="009D39EA">
        <w:rPr>
          <w:color w:val="000000"/>
          <w:sz w:val="28"/>
          <w:szCs w:val="28"/>
        </w:rPr>
        <w:t>Определение миссии д</w:t>
      </w:r>
      <w:r w:rsidR="00172C40" w:rsidRPr="009D39EA">
        <w:rPr>
          <w:color w:val="000000"/>
          <w:sz w:val="28"/>
          <w:szCs w:val="28"/>
        </w:rPr>
        <w:t xml:space="preserve">ля группы «ГАЗ» </w:t>
      </w:r>
      <w:r w:rsidRPr="009D39EA">
        <w:rPr>
          <w:color w:val="000000"/>
          <w:sz w:val="28"/>
          <w:szCs w:val="28"/>
        </w:rPr>
        <w:t>должно учитывать рассмотренные требования и в силу специфики рынка продукции быть многоаспектным, то есть охватывать все сферы применения продукции и услуг предприятия. Можно смело говорить, что продукция компаний группы «ГАЗ» используется повсеместно, кроме разве что космоса и всего, что связано с морем, водоемами и реками: Поэтому целесообразно акцентировать внимание на приложении миссии к потребностям человеческой личности и возможности удовлетворения широкого спектра человеческих потребностей, что по своей сути соответствует действительности. Например, можно предложить следующий вариант миссии предприятий группы «ГАЗ»: «</w:t>
      </w:r>
      <w:r w:rsidR="00CA43F4" w:rsidRPr="009D39EA">
        <w:rPr>
          <w:color w:val="000000"/>
          <w:sz w:val="28"/>
          <w:szCs w:val="28"/>
        </w:rPr>
        <w:t>Вместе в успешное будущее».</w:t>
      </w:r>
    </w:p>
    <w:p w:rsidR="00F35047" w:rsidRPr="009D39EA" w:rsidRDefault="00F35047" w:rsidP="009D39EA">
      <w:pPr>
        <w:shd w:val="clear" w:color="auto" w:fill="FFFFFF"/>
        <w:spacing w:line="360" w:lineRule="auto"/>
        <w:ind w:firstLine="709"/>
        <w:jc w:val="both"/>
        <w:rPr>
          <w:color w:val="000000"/>
          <w:sz w:val="28"/>
          <w:szCs w:val="28"/>
        </w:rPr>
      </w:pPr>
      <w:r w:rsidRPr="009D39EA">
        <w:rPr>
          <w:color w:val="000000"/>
          <w:sz w:val="28"/>
          <w:szCs w:val="28"/>
        </w:rPr>
        <w:t xml:space="preserve">Таким образом, миссия выступает как сложное, многоаспектное понятие, дающее представление о назначении, смысле существования компании и перспективах ее роста и закладывающее основы для формирования и развития конкурентных преимуществ в стратегическом планировании. Кроме того, четко сформулированная миссия сама выступает трудно имитируемым конкурентным преимуществом компании, и миссия «миссии компании» </w:t>
      </w:r>
      <w:r w:rsidR="009D39EA">
        <w:rPr>
          <w:color w:val="000000"/>
          <w:sz w:val="28"/>
          <w:szCs w:val="28"/>
        </w:rPr>
        <w:t>–</w:t>
      </w:r>
      <w:r w:rsidR="009D39EA" w:rsidRPr="009D39EA">
        <w:rPr>
          <w:color w:val="000000"/>
          <w:sz w:val="28"/>
          <w:szCs w:val="28"/>
        </w:rPr>
        <w:t xml:space="preserve"> </w:t>
      </w:r>
      <w:r w:rsidRPr="009D39EA">
        <w:rPr>
          <w:color w:val="000000"/>
          <w:sz w:val="28"/>
          <w:szCs w:val="28"/>
        </w:rPr>
        <w:t>это стабилизация и развитие бизнеса компании за счет подключения компании к ресурсам внешнего мира, мобилизация внутренних ресурсов путем их качественной реорганизации, что в конечном итоге содействует успешной деятельности компании и повышению ее конкурентоспособности.</w:t>
      </w:r>
    </w:p>
    <w:p w:rsidR="00836D7B" w:rsidRPr="009D39EA" w:rsidRDefault="00836D7B" w:rsidP="009D39EA">
      <w:pPr>
        <w:spacing w:line="360" w:lineRule="auto"/>
        <w:ind w:firstLine="709"/>
        <w:jc w:val="both"/>
        <w:rPr>
          <w:color w:val="000000"/>
          <w:sz w:val="28"/>
          <w:szCs w:val="28"/>
        </w:rPr>
      </w:pPr>
    </w:p>
    <w:p w:rsidR="001632FC" w:rsidRPr="009D39EA" w:rsidRDefault="001632FC" w:rsidP="009D39EA">
      <w:pPr>
        <w:spacing w:line="360" w:lineRule="auto"/>
        <w:ind w:firstLine="709"/>
        <w:jc w:val="both"/>
        <w:rPr>
          <w:color w:val="000000"/>
          <w:sz w:val="28"/>
          <w:szCs w:val="28"/>
        </w:rPr>
      </w:pPr>
      <w:r w:rsidRPr="009D39EA">
        <w:rPr>
          <w:b/>
          <w:color w:val="000000"/>
          <w:sz w:val="28"/>
          <w:szCs w:val="28"/>
        </w:rPr>
        <w:t>3.2 Основные цели предприятия</w:t>
      </w:r>
    </w:p>
    <w:p w:rsidR="00CA43F4" w:rsidRPr="009D39EA" w:rsidRDefault="00CA43F4" w:rsidP="009D39EA">
      <w:pPr>
        <w:shd w:val="clear" w:color="auto" w:fill="FFFFFF"/>
        <w:spacing w:line="360" w:lineRule="auto"/>
        <w:ind w:firstLine="709"/>
        <w:jc w:val="both"/>
        <w:rPr>
          <w:color w:val="000000"/>
          <w:sz w:val="28"/>
          <w:szCs w:val="28"/>
        </w:rPr>
      </w:pPr>
    </w:p>
    <w:p w:rsidR="0095256F" w:rsidRPr="009D39EA" w:rsidRDefault="0095256F" w:rsidP="009D39EA">
      <w:pPr>
        <w:shd w:val="clear" w:color="auto" w:fill="FFFFFF"/>
        <w:spacing w:line="360" w:lineRule="auto"/>
        <w:ind w:firstLine="709"/>
        <w:jc w:val="both"/>
        <w:rPr>
          <w:color w:val="000000"/>
          <w:sz w:val="28"/>
          <w:szCs w:val="28"/>
        </w:rPr>
      </w:pPr>
      <w:r w:rsidRPr="009D39EA">
        <w:rPr>
          <w:color w:val="000000"/>
          <w:sz w:val="28"/>
          <w:szCs w:val="28"/>
        </w:rPr>
        <w:t>Современные темпы изменения и увеличения объема знаний являются настолько высокими,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предприятий средство создания плана на длительный срок. Стратегическое планирование также дает основу для принятия решений. Знание цели, которой организация хочет достичь, помогает уточнить наиболее подходящие действия.</w:t>
      </w:r>
    </w:p>
    <w:p w:rsidR="0095256F" w:rsidRPr="009D39EA" w:rsidRDefault="0095256F" w:rsidP="009D39EA">
      <w:pPr>
        <w:shd w:val="clear" w:color="auto" w:fill="FFFFFF"/>
        <w:spacing w:line="360" w:lineRule="auto"/>
        <w:ind w:firstLine="709"/>
        <w:jc w:val="both"/>
        <w:rPr>
          <w:color w:val="000000"/>
          <w:sz w:val="28"/>
          <w:szCs w:val="28"/>
        </w:rPr>
      </w:pPr>
      <w:r w:rsidRPr="009D39EA">
        <w:rPr>
          <w:color w:val="000000"/>
          <w:sz w:val="28"/>
          <w:szCs w:val="28"/>
        </w:rPr>
        <w:t>Формальное планирование способствует снижению риска при принятии решения. Устанавливая обоснованные и систематизированные плановые показатели,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 Планирование, поскольку оно служит для формулирования установленных целей, помогает обеспечить единство общей цели и целей подразделений внутри организации. Сегодня стратегическое планирование становится, скорее, правилом, чем исключением в процессе жизнедеятельности фирм</w:t>
      </w:r>
      <w:r w:rsidR="00D62374" w:rsidRPr="009D39EA">
        <w:rPr>
          <w:color w:val="000000"/>
          <w:sz w:val="28"/>
          <w:szCs w:val="28"/>
        </w:rPr>
        <w:t xml:space="preserve"> [16, </w:t>
      </w:r>
      <w:r w:rsidR="009D39EA" w:rsidRPr="009D39EA">
        <w:rPr>
          <w:color w:val="000000"/>
          <w:sz w:val="28"/>
          <w:szCs w:val="28"/>
        </w:rPr>
        <w:t>с.</w:t>
      </w:r>
      <w:r w:rsidR="009D39EA">
        <w:rPr>
          <w:color w:val="000000"/>
          <w:sz w:val="28"/>
          <w:szCs w:val="28"/>
        </w:rPr>
        <w:t> </w:t>
      </w:r>
      <w:r w:rsidR="009D39EA" w:rsidRPr="009D39EA">
        <w:rPr>
          <w:color w:val="000000"/>
          <w:sz w:val="28"/>
          <w:szCs w:val="28"/>
        </w:rPr>
        <w:t>8</w:t>
      </w:r>
      <w:r w:rsidR="00D62374" w:rsidRPr="009D39EA">
        <w:rPr>
          <w:color w:val="000000"/>
          <w:sz w:val="28"/>
          <w:szCs w:val="28"/>
        </w:rPr>
        <w:t>]</w:t>
      </w:r>
      <w:r w:rsidRPr="009D39EA">
        <w:rPr>
          <w:color w:val="000000"/>
          <w:sz w:val="28"/>
          <w:szCs w:val="28"/>
        </w:rPr>
        <w:t>.</w:t>
      </w:r>
    </w:p>
    <w:p w:rsidR="00CA43F4" w:rsidRPr="009D39EA" w:rsidRDefault="00CA43F4" w:rsidP="009D39EA">
      <w:pPr>
        <w:shd w:val="clear" w:color="auto" w:fill="FFFFFF"/>
        <w:spacing w:line="360" w:lineRule="auto"/>
        <w:ind w:firstLine="709"/>
        <w:jc w:val="both"/>
        <w:rPr>
          <w:color w:val="000000"/>
          <w:sz w:val="28"/>
          <w:szCs w:val="28"/>
        </w:rPr>
      </w:pPr>
      <w:r w:rsidRPr="009D39EA">
        <w:rPr>
          <w:color w:val="000000"/>
          <w:sz w:val="28"/>
          <w:szCs w:val="28"/>
        </w:rPr>
        <w:t>Стабилизация экономической ситуации в стране в конце 90</w:t>
      </w:r>
      <w:r w:rsidR="009D39EA">
        <w:rPr>
          <w:color w:val="000000"/>
          <w:sz w:val="28"/>
          <w:szCs w:val="28"/>
        </w:rPr>
        <w:t>-</w:t>
      </w:r>
      <w:r w:rsidR="009D39EA" w:rsidRPr="009D39EA">
        <w:rPr>
          <w:color w:val="000000"/>
          <w:sz w:val="28"/>
          <w:szCs w:val="28"/>
        </w:rPr>
        <w:t>х</w:t>
      </w:r>
      <w:r w:rsidRPr="009D39EA">
        <w:rPr>
          <w:color w:val="000000"/>
          <w:sz w:val="28"/>
          <w:szCs w:val="28"/>
        </w:rPr>
        <w:t xml:space="preserve"> </w:t>
      </w:r>
      <w:r w:rsidR="009D39EA">
        <w:rPr>
          <w:color w:val="000000"/>
          <w:sz w:val="28"/>
          <w:szCs w:val="28"/>
        </w:rPr>
        <w:t>–</w:t>
      </w:r>
      <w:r w:rsidR="009D39EA" w:rsidRPr="009D39EA">
        <w:rPr>
          <w:color w:val="000000"/>
          <w:sz w:val="28"/>
          <w:szCs w:val="28"/>
        </w:rPr>
        <w:t xml:space="preserve"> </w:t>
      </w:r>
      <w:r w:rsidRPr="009D39EA">
        <w:rPr>
          <w:color w:val="000000"/>
          <w:sz w:val="28"/>
          <w:szCs w:val="28"/>
        </w:rPr>
        <w:t>начале 2000</w:t>
      </w:r>
      <w:r w:rsidR="009D39EA">
        <w:rPr>
          <w:color w:val="000000"/>
          <w:sz w:val="28"/>
          <w:szCs w:val="28"/>
        </w:rPr>
        <w:t>-</w:t>
      </w:r>
      <w:r w:rsidR="009D39EA" w:rsidRPr="009D39EA">
        <w:rPr>
          <w:color w:val="000000"/>
          <w:sz w:val="28"/>
          <w:szCs w:val="28"/>
        </w:rPr>
        <w:t>х</w:t>
      </w:r>
      <w:r w:rsidRPr="009D39EA">
        <w:rPr>
          <w:color w:val="000000"/>
          <w:sz w:val="28"/>
          <w:szCs w:val="28"/>
        </w:rPr>
        <w:t>, а также значительный рост рынка (и еще более значительные его перспективы), открыли широкие возможности перед российскими автопроизводителями. В связи с таким положением в рассматриваемой отрасли стратегическое планирование может стать тем действенным инструментом современного менеджмента, благодаря которому предприятия смогут подняться стабилизироваться и получить необходимый импульс для дальнейшего развития.</w:t>
      </w:r>
    </w:p>
    <w:p w:rsidR="00CA43F4" w:rsidRPr="009D39EA" w:rsidRDefault="00CA43F4" w:rsidP="009D39EA">
      <w:pPr>
        <w:shd w:val="clear" w:color="auto" w:fill="FFFFFF"/>
        <w:spacing w:line="360" w:lineRule="auto"/>
        <w:ind w:firstLine="709"/>
        <w:jc w:val="both"/>
        <w:rPr>
          <w:color w:val="000000"/>
          <w:sz w:val="28"/>
          <w:szCs w:val="28"/>
        </w:rPr>
      </w:pPr>
      <w:r w:rsidRPr="009D39EA">
        <w:rPr>
          <w:color w:val="000000"/>
          <w:sz w:val="28"/>
          <w:szCs w:val="28"/>
        </w:rPr>
        <w:t>Специфика стратегического менеджмента в автомобилестроении в конце 20</w:t>
      </w:r>
      <w:r w:rsidR="009D39EA">
        <w:rPr>
          <w:color w:val="000000"/>
          <w:sz w:val="28"/>
          <w:szCs w:val="28"/>
        </w:rPr>
        <w:t>-</w:t>
      </w:r>
      <w:r w:rsidR="009D39EA" w:rsidRPr="009D39EA">
        <w:rPr>
          <w:color w:val="000000"/>
          <w:sz w:val="28"/>
          <w:szCs w:val="28"/>
        </w:rPr>
        <w:t>г</w:t>
      </w:r>
      <w:r w:rsidRPr="009D39EA">
        <w:rPr>
          <w:color w:val="000000"/>
          <w:sz w:val="28"/>
          <w:szCs w:val="28"/>
        </w:rPr>
        <w:t>о начала 21</w:t>
      </w:r>
      <w:r w:rsidR="009D39EA">
        <w:rPr>
          <w:color w:val="000000"/>
          <w:sz w:val="28"/>
          <w:szCs w:val="28"/>
        </w:rPr>
        <w:t>-</w:t>
      </w:r>
      <w:r w:rsidR="009D39EA" w:rsidRPr="009D39EA">
        <w:rPr>
          <w:color w:val="000000"/>
          <w:sz w:val="28"/>
          <w:szCs w:val="28"/>
        </w:rPr>
        <w:t>г</w:t>
      </w:r>
      <w:r w:rsidRPr="009D39EA">
        <w:rPr>
          <w:color w:val="000000"/>
          <w:sz w:val="28"/>
          <w:szCs w:val="28"/>
        </w:rPr>
        <w:t>о веков обусловлена в первую очередь дроблением экономики и цепочек создания стоимости на большее число отдельных уровней, некоторые из которых являются более прибыльными, чем другие.</w:t>
      </w:r>
    </w:p>
    <w:p w:rsidR="001632FC" w:rsidRPr="009D39EA" w:rsidRDefault="00CA43F4" w:rsidP="009D39EA">
      <w:pPr>
        <w:shd w:val="clear" w:color="auto" w:fill="FFFFFF"/>
        <w:spacing w:line="360" w:lineRule="auto"/>
        <w:ind w:firstLine="709"/>
        <w:jc w:val="both"/>
        <w:rPr>
          <w:color w:val="000000"/>
          <w:sz w:val="28"/>
          <w:szCs w:val="28"/>
        </w:rPr>
      </w:pPr>
      <w:r w:rsidRPr="009D39EA">
        <w:rPr>
          <w:iCs/>
          <w:color w:val="000000"/>
          <w:sz w:val="28"/>
          <w:szCs w:val="28"/>
        </w:rPr>
        <w:t xml:space="preserve">Поэтому цели предприятия должны быть заложены в стратегии организации, </w:t>
      </w:r>
      <w:r w:rsidRPr="009D39EA">
        <w:rPr>
          <w:color w:val="000000"/>
          <w:sz w:val="28"/>
          <w:szCs w:val="28"/>
        </w:rPr>
        <w:t>которая представляет собой детальный всесторонний комплексный план, основанный на тенденциях развития рынка и портфеле технологий (ключевые компетенции), который подразумевает реструктуризацию бизнеса (определение границ бизнеса, отделение стратегических сфер деятельности, задействованных в производстве автокомпонентов, непрофильных бизнесов, реструктуризация социальной сферы) и осуществление точечных инвестиций, и предназначен для достижения долгосрочных целей организации.</w:t>
      </w:r>
    </w:p>
    <w:p w:rsidR="0095256F" w:rsidRPr="009D39EA" w:rsidRDefault="0095256F" w:rsidP="009D39EA">
      <w:pPr>
        <w:spacing w:line="360" w:lineRule="auto"/>
        <w:ind w:firstLine="709"/>
        <w:jc w:val="both"/>
        <w:rPr>
          <w:color w:val="000000"/>
          <w:sz w:val="28"/>
          <w:szCs w:val="20"/>
        </w:rPr>
      </w:pPr>
      <w:r w:rsidRPr="009D39EA">
        <w:rPr>
          <w:color w:val="000000"/>
          <w:sz w:val="28"/>
          <w:szCs w:val="20"/>
        </w:rPr>
        <w:t>Комплекс целей ОАО</w:t>
      </w:r>
      <w:r w:rsidR="009D39EA">
        <w:rPr>
          <w:color w:val="000000"/>
          <w:sz w:val="28"/>
          <w:szCs w:val="20"/>
        </w:rPr>
        <w:t> </w:t>
      </w:r>
      <w:r w:rsidR="009D39EA" w:rsidRPr="009D39EA">
        <w:rPr>
          <w:color w:val="000000"/>
          <w:sz w:val="28"/>
          <w:szCs w:val="20"/>
        </w:rPr>
        <w:t>«</w:t>
      </w:r>
      <w:r w:rsidRPr="009D39EA">
        <w:rPr>
          <w:color w:val="000000"/>
          <w:sz w:val="28"/>
          <w:szCs w:val="20"/>
        </w:rPr>
        <w:t>ГАЗ» в долгосрочной перспективе в зависимости от области деятельности можно представить следующим образом:</w:t>
      </w:r>
    </w:p>
    <w:p w:rsidR="0095256F" w:rsidRPr="009D39EA" w:rsidRDefault="0095256F" w:rsidP="009D39EA">
      <w:pPr>
        <w:spacing w:line="360" w:lineRule="auto"/>
        <w:ind w:firstLine="709"/>
        <w:jc w:val="both"/>
        <w:rPr>
          <w:iCs/>
          <w:color w:val="000000"/>
          <w:sz w:val="28"/>
          <w:szCs w:val="20"/>
        </w:rPr>
      </w:pPr>
      <w:r w:rsidRPr="009D39EA">
        <w:rPr>
          <w:iCs/>
          <w:color w:val="000000"/>
          <w:sz w:val="28"/>
          <w:szCs w:val="20"/>
        </w:rPr>
        <w:t>1. Маркетинг:</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максимизация доли фирмы на рынке;</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максимизация объема сбыта;</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 xml:space="preserve">создание имиджа фирмы </w:t>
      </w:r>
      <w:r>
        <w:rPr>
          <w:color w:val="000000"/>
          <w:sz w:val="28"/>
          <w:szCs w:val="20"/>
        </w:rPr>
        <w:t>и т.д.</w:t>
      </w:r>
    </w:p>
    <w:p w:rsidR="0095256F" w:rsidRPr="009D39EA" w:rsidRDefault="0095256F" w:rsidP="009D39EA">
      <w:pPr>
        <w:spacing w:line="360" w:lineRule="auto"/>
        <w:ind w:firstLine="709"/>
        <w:jc w:val="both"/>
        <w:rPr>
          <w:iCs/>
          <w:color w:val="000000"/>
          <w:sz w:val="28"/>
          <w:szCs w:val="20"/>
        </w:rPr>
      </w:pPr>
      <w:r w:rsidRPr="009D39EA">
        <w:rPr>
          <w:iCs/>
          <w:color w:val="000000"/>
          <w:sz w:val="28"/>
          <w:szCs w:val="20"/>
        </w:rPr>
        <w:t>2. Производство:</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увеличение качества продукции;</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рост производительности труда;</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 xml:space="preserve">снижение затрат различных видов ресурсов </w:t>
      </w:r>
      <w:r>
        <w:rPr>
          <w:color w:val="000000"/>
          <w:sz w:val="28"/>
          <w:szCs w:val="20"/>
        </w:rPr>
        <w:t>и т.д.</w:t>
      </w:r>
    </w:p>
    <w:p w:rsidR="0095256F" w:rsidRPr="009D39EA" w:rsidRDefault="0095256F" w:rsidP="009D39EA">
      <w:pPr>
        <w:spacing w:line="360" w:lineRule="auto"/>
        <w:ind w:firstLine="709"/>
        <w:jc w:val="both"/>
        <w:rPr>
          <w:iCs/>
          <w:color w:val="000000"/>
          <w:sz w:val="28"/>
          <w:szCs w:val="20"/>
        </w:rPr>
      </w:pPr>
      <w:r w:rsidRPr="009D39EA">
        <w:rPr>
          <w:iCs/>
          <w:color w:val="000000"/>
          <w:sz w:val="28"/>
          <w:szCs w:val="20"/>
        </w:rPr>
        <w:t>3. Социальные цели:</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повышение мотивированности труда;</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 xml:space="preserve">достижение внутрифирменной идентификации </w:t>
      </w:r>
      <w:r>
        <w:rPr>
          <w:color w:val="000000"/>
          <w:sz w:val="28"/>
          <w:szCs w:val="20"/>
        </w:rPr>
        <w:t>и т.д.</w:t>
      </w:r>
    </w:p>
    <w:p w:rsidR="0095256F" w:rsidRPr="009D39EA" w:rsidRDefault="0095256F" w:rsidP="009D39EA">
      <w:pPr>
        <w:spacing w:line="360" w:lineRule="auto"/>
        <w:ind w:firstLine="709"/>
        <w:jc w:val="both"/>
        <w:rPr>
          <w:iCs/>
          <w:color w:val="000000"/>
          <w:sz w:val="28"/>
          <w:szCs w:val="20"/>
        </w:rPr>
      </w:pPr>
      <w:r w:rsidRPr="009D39EA">
        <w:rPr>
          <w:iCs/>
          <w:color w:val="000000"/>
          <w:sz w:val="28"/>
          <w:szCs w:val="20"/>
        </w:rPr>
        <w:t>4. Финансы:</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максимизация прибыли;</w:t>
      </w:r>
    </w:p>
    <w:p w:rsidR="0095256F" w:rsidRPr="009D39EA" w:rsidRDefault="009D39EA" w:rsidP="009D39EA">
      <w:pPr>
        <w:spacing w:line="360" w:lineRule="auto"/>
        <w:ind w:firstLine="709"/>
        <w:jc w:val="both"/>
        <w:rPr>
          <w:color w:val="000000"/>
          <w:sz w:val="28"/>
          <w:szCs w:val="20"/>
        </w:rPr>
      </w:pPr>
      <w:r>
        <w:rPr>
          <w:color w:val="000000"/>
          <w:sz w:val="28"/>
          <w:szCs w:val="20"/>
        </w:rPr>
        <w:t>– </w:t>
      </w:r>
      <w:r w:rsidR="0095256F" w:rsidRPr="009D39EA">
        <w:rPr>
          <w:color w:val="000000"/>
          <w:sz w:val="28"/>
          <w:szCs w:val="20"/>
        </w:rPr>
        <w:t>максимизация валового дохода.</w:t>
      </w:r>
    </w:p>
    <w:p w:rsidR="00CA43F4" w:rsidRPr="009D39EA" w:rsidRDefault="0095256F" w:rsidP="009D39EA">
      <w:pPr>
        <w:shd w:val="clear" w:color="auto" w:fill="FFFFFF"/>
        <w:spacing w:line="360" w:lineRule="auto"/>
        <w:ind w:firstLine="709"/>
        <w:jc w:val="both"/>
        <w:rPr>
          <w:color w:val="000000"/>
          <w:sz w:val="28"/>
          <w:szCs w:val="28"/>
        </w:rPr>
      </w:pPr>
      <w:r w:rsidRPr="009D39EA">
        <w:rPr>
          <w:color w:val="000000"/>
          <w:sz w:val="28"/>
          <w:szCs w:val="28"/>
        </w:rPr>
        <w:t xml:space="preserve">Как видно, были названы общие цели, которые являются актуальными для </w:t>
      </w:r>
      <w:r w:rsidR="00D62374" w:rsidRPr="009D39EA">
        <w:rPr>
          <w:color w:val="000000"/>
          <w:sz w:val="28"/>
          <w:szCs w:val="28"/>
        </w:rPr>
        <w:t>каждого</w:t>
      </w:r>
      <w:r w:rsidRPr="009D39EA">
        <w:rPr>
          <w:color w:val="000000"/>
          <w:sz w:val="28"/>
          <w:szCs w:val="28"/>
        </w:rPr>
        <w:t xml:space="preserve"> предприятия. Если же исходить из </w:t>
      </w:r>
      <w:r w:rsidR="00D62374" w:rsidRPr="009D39EA">
        <w:rPr>
          <w:color w:val="000000"/>
          <w:sz w:val="28"/>
          <w:szCs w:val="28"/>
        </w:rPr>
        <w:t>портфеля бизнес-единиц Группы «ГАЗ», то основные цели и направления стратегии развития будут следующими (</w:t>
      </w:r>
      <w:r w:rsidR="009D39EA" w:rsidRPr="009D39EA">
        <w:rPr>
          <w:color w:val="000000"/>
          <w:sz w:val="28"/>
          <w:szCs w:val="28"/>
        </w:rPr>
        <w:t>табл.</w:t>
      </w:r>
      <w:r w:rsidR="009D39EA">
        <w:rPr>
          <w:color w:val="000000"/>
          <w:sz w:val="28"/>
          <w:szCs w:val="28"/>
        </w:rPr>
        <w:t xml:space="preserve"> </w:t>
      </w:r>
      <w:r w:rsidR="009D39EA" w:rsidRPr="009D39EA">
        <w:rPr>
          <w:color w:val="000000"/>
          <w:sz w:val="28"/>
          <w:szCs w:val="28"/>
        </w:rPr>
        <w:t>2</w:t>
      </w:r>
      <w:r w:rsidR="00D62374" w:rsidRPr="009D39EA">
        <w:rPr>
          <w:color w:val="000000"/>
          <w:sz w:val="28"/>
          <w:szCs w:val="28"/>
        </w:rPr>
        <w:t>)</w:t>
      </w:r>
      <w:r w:rsidR="00754147" w:rsidRPr="009D39EA">
        <w:rPr>
          <w:color w:val="000000"/>
          <w:sz w:val="28"/>
          <w:szCs w:val="28"/>
        </w:rPr>
        <w:t>.</w:t>
      </w:r>
    </w:p>
    <w:p w:rsidR="002804E6" w:rsidRDefault="002804E6" w:rsidP="009D39EA">
      <w:pPr>
        <w:shd w:val="clear" w:color="auto" w:fill="FFFFFF"/>
        <w:spacing w:line="360" w:lineRule="auto"/>
        <w:ind w:firstLine="709"/>
        <w:jc w:val="both"/>
        <w:rPr>
          <w:color w:val="000000"/>
          <w:sz w:val="28"/>
          <w:szCs w:val="28"/>
          <w:lang w:val="uk-UA"/>
        </w:rPr>
      </w:pPr>
    </w:p>
    <w:p w:rsidR="003C4F8B" w:rsidRPr="002804E6" w:rsidRDefault="003C4F8B" w:rsidP="009D39EA">
      <w:pPr>
        <w:shd w:val="clear" w:color="auto" w:fill="FFFFFF"/>
        <w:spacing w:line="360" w:lineRule="auto"/>
        <w:ind w:firstLine="709"/>
        <w:jc w:val="both"/>
        <w:rPr>
          <w:color w:val="000000"/>
          <w:sz w:val="28"/>
          <w:szCs w:val="28"/>
          <w:lang w:val="uk-UA"/>
        </w:rPr>
      </w:pPr>
      <w:r w:rsidRPr="009D39EA">
        <w:rPr>
          <w:color w:val="000000"/>
          <w:sz w:val="28"/>
          <w:szCs w:val="28"/>
        </w:rPr>
        <w:t xml:space="preserve">Таблица </w:t>
      </w:r>
      <w:r w:rsidR="00754147" w:rsidRPr="009D39EA">
        <w:rPr>
          <w:color w:val="000000"/>
          <w:sz w:val="28"/>
          <w:szCs w:val="28"/>
        </w:rPr>
        <w:t>2</w:t>
      </w:r>
      <w:r w:rsidRPr="009D39EA">
        <w:rPr>
          <w:color w:val="000000"/>
          <w:sz w:val="28"/>
          <w:szCs w:val="28"/>
        </w:rPr>
        <w:t>.</w:t>
      </w:r>
      <w:r w:rsidR="002804E6">
        <w:rPr>
          <w:color w:val="000000"/>
          <w:sz w:val="28"/>
          <w:szCs w:val="28"/>
          <w:lang w:val="uk-UA"/>
        </w:rPr>
        <w:t xml:space="preserve"> </w:t>
      </w:r>
      <w:r w:rsidRPr="009D39EA">
        <w:rPr>
          <w:color w:val="000000"/>
          <w:sz w:val="28"/>
          <w:szCs w:val="28"/>
        </w:rPr>
        <w:t xml:space="preserve">Основные </w:t>
      </w:r>
      <w:r w:rsidR="0095256F" w:rsidRPr="009D39EA">
        <w:rPr>
          <w:color w:val="000000"/>
          <w:sz w:val="28"/>
          <w:szCs w:val="28"/>
        </w:rPr>
        <w:t xml:space="preserve">цели и </w:t>
      </w:r>
      <w:r w:rsidRPr="009D39EA">
        <w:rPr>
          <w:color w:val="000000"/>
          <w:sz w:val="28"/>
          <w:szCs w:val="28"/>
        </w:rPr>
        <w:t>направления стратегии развития ОАО</w:t>
      </w:r>
      <w:r w:rsidR="009D39EA">
        <w:rPr>
          <w:color w:val="000000"/>
          <w:sz w:val="28"/>
          <w:szCs w:val="28"/>
        </w:rPr>
        <w:t> </w:t>
      </w:r>
      <w:r w:rsidR="009D39EA" w:rsidRPr="009D39EA">
        <w:rPr>
          <w:color w:val="000000"/>
          <w:sz w:val="28"/>
          <w:szCs w:val="28"/>
        </w:rPr>
        <w:t>«</w:t>
      </w:r>
      <w:r w:rsidR="002804E6">
        <w:rPr>
          <w:color w:val="000000"/>
          <w:sz w:val="28"/>
          <w:szCs w:val="28"/>
        </w:rPr>
        <w:t>ГАЗ»</w:t>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1"/>
        <w:gridCol w:w="1490"/>
        <w:gridCol w:w="1513"/>
        <w:gridCol w:w="4583"/>
      </w:tblGrid>
      <w:tr w:rsidR="003C4F8B" w:rsidRPr="00501463" w:rsidTr="00501463">
        <w:trPr>
          <w:cantSplit/>
        </w:trPr>
        <w:tc>
          <w:tcPr>
            <w:tcW w:w="902" w:type="pct"/>
            <w:shd w:val="clear" w:color="auto" w:fill="auto"/>
          </w:tcPr>
          <w:p w:rsidR="003C4F8B" w:rsidRPr="00501463" w:rsidRDefault="009C53FD" w:rsidP="00501463">
            <w:pPr>
              <w:shd w:val="clear" w:color="auto" w:fill="FFFFFF"/>
              <w:spacing w:line="360" w:lineRule="auto"/>
              <w:jc w:val="both"/>
              <w:rPr>
                <w:color w:val="000000"/>
                <w:sz w:val="20"/>
              </w:rPr>
            </w:pPr>
            <w:r w:rsidRPr="00501463">
              <w:rPr>
                <w:color w:val="000000"/>
                <w:sz w:val="20"/>
              </w:rPr>
              <w:t>СБЕ</w:t>
            </w:r>
          </w:p>
        </w:tc>
        <w:tc>
          <w:tcPr>
            <w:tcW w:w="707"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Позиция в отрасли</w:t>
            </w:r>
          </w:p>
        </w:tc>
        <w:tc>
          <w:tcPr>
            <w:tcW w:w="859"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 xml:space="preserve">Стратегия </w:t>
            </w:r>
            <w:r w:rsidRPr="00501463">
              <w:rPr>
                <w:bCs/>
                <w:color w:val="000000"/>
                <w:sz w:val="20"/>
              </w:rPr>
              <w:t xml:space="preserve">в </w:t>
            </w:r>
            <w:r w:rsidRPr="00501463">
              <w:rPr>
                <w:color w:val="000000"/>
                <w:sz w:val="20"/>
              </w:rPr>
              <w:t>целевом сегменте</w:t>
            </w:r>
          </w:p>
        </w:tc>
        <w:tc>
          <w:tcPr>
            <w:tcW w:w="2532"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 xml:space="preserve">Основные </w:t>
            </w:r>
            <w:r w:rsidR="0095256F" w:rsidRPr="00501463">
              <w:rPr>
                <w:color w:val="000000"/>
                <w:sz w:val="20"/>
              </w:rPr>
              <w:t xml:space="preserve">цели и </w:t>
            </w:r>
            <w:r w:rsidRPr="00501463">
              <w:rPr>
                <w:color w:val="000000"/>
                <w:sz w:val="20"/>
              </w:rPr>
              <w:t>направления стратегии</w:t>
            </w:r>
          </w:p>
        </w:tc>
      </w:tr>
      <w:tr w:rsidR="003C4F8B" w:rsidRPr="00501463" w:rsidTr="00501463">
        <w:trPr>
          <w:cantSplit/>
        </w:trPr>
        <w:tc>
          <w:tcPr>
            <w:tcW w:w="902" w:type="pct"/>
            <w:vMerge w:val="restart"/>
            <w:shd w:val="clear" w:color="auto" w:fill="auto"/>
          </w:tcPr>
          <w:p w:rsidR="003C4F8B" w:rsidRPr="00501463" w:rsidRDefault="00D62374" w:rsidP="00501463">
            <w:pPr>
              <w:shd w:val="clear" w:color="auto" w:fill="FFFFFF"/>
              <w:spacing w:line="360" w:lineRule="auto"/>
              <w:jc w:val="both"/>
              <w:rPr>
                <w:color w:val="000000"/>
                <w:sz w:val="20"/>
              </w:rPr>
            </w:pPr>
            <w:r w:rsidRPr="00501463">
              <w:rPr>
                <w:bCs/>
                <w:color w:val="000000"/>
                <w:sz w:val="20"/>
              </w:rPr>
              <w:t>А</w:t>
            </w:r>
            <w:r w:rsidR="003C4F8B" w:rsidRPr="00501463">
              <w:rPr>
                <w:bCs/>
                <w:color w:val="000000"/>
                <w:sz w:val="20"/>
              </w:rPr>
              <w:t>втомобили</w:t>
            </w:r>
            <w:r w:rsidRPr="00501463">
              <w:rPr>
                <w:bCs/>
                <w:color w:val="000000"/>
                <w:sz w:val="20"/>
              </w:rPr>
              <w:t>, Автобусы</w:t>
            </w:r>
          </w:p>
        </w:tc>
        <w:tc>
          <w:tcPr>
            <w:tcW w:w="707" w:type="pct"/>
            <w:vMerge w:val="restart"/>
            <w:shd w:val="clear" w:color="auto" w:fill="auto"/>
          </w:tcPr>
          <w:p w:rsidR="003C4F8B" w:rsidRPr="00501463" w:rsidRDefault="003C4F8B" w:rsidP="00501463">
            <w:pPr>
              <w:shd w:val="clear" w:color="auto" w:fill="FFFFFF"/>
              <w:spacing w:line="360" w:lineRule="auto"/>
              <w:jc w:val="both"/>
              <w:rPr>
                <w:color w:val="000000"/>
                <w:sz w:val="20"/>
              </w:rPr>
            </w:pPr>
            <w:r w:rsidRPr="00501463">
              <w:rPr>
                <w:bCs/>
                <w:color w:val="000000"/>
                <w:sz w:val="20"/>
              </w:rPr>
              <w:t>Последователь</w:t>
            </w:r>
          </w:p>
        </w:tc>
        <w:tc>
          <w:tcPr>
            <w:tcW w:w="859" w:type="pct"/>
            <w:vMerge w:val="restar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Лидерство по издержкам</w:t>
            </w:r>
          </w:p>
        </w:tc>
        <w:tc>
          <w:tcPr>
            <w:tcW w:w="2532"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Продление жизненного цикла и поддержание продаж (сдерживание падения) через модернизацию продукции, повышение качества за счет точечных инвестиций</w:t>
            </w:r>
          </w:p>
        </w:tc>
      </w:tr>
      <w:tr w:rsidR="003C4F8B" w:rsidRPr="00501463" w:rsidTr="00501463">
        <w:trPr>
          <w:cantSplit/>
        </w:trPr>
        <w:tc>
          <w:tcPr>
            <w:tcW w:w="902" w:type="pct"/>
            <w:vMerge/>
            <w:shd w:val="clear" w:color="auto" w:fill="auto"/>
          </w:tcPr>
          <w:p w:rsidR="003C4F8B" w:rsidRPr="00501463" w:rsidRDefault="003C4F8B" w:rsidP="00501463">
            <w:pPr>
              <w:spacing w:line="360" w:lineRule="auto"/>
              <w:jc w:val="both"/>
              <w:rPr>
                <w:color w:val="000000"/>
                <w:sz w:val="20"/>
              </w:rPr>
            </w:pPr>
          </w:p>
        </w:tc>
        <w:tc>
          <w:tcPr>
            <w:tcW w:w="707" w:type="pct"/>
            <w:vMerge/>
            <w:shd w:val="clear" w:color="auto" w:fill="auto"/>
          </w:tcPr>
          <w:p w:rsidR="003C4F8B" w:rsidRPr="00501463" w:rsidRDefault="003C4F8B" w:rsidP="00501463">
            <w:pPr>
              <w:spacing w:line="360" w:lineRule="auto"/>
              <w:jc w:val="both"/>
              <w:rPr>
                <w:color w:val="000000"/>
                <w:sz w:val="20"/>
              </w:rPr>
            </w:pPr>
          </w:p>
        </w:tc>
        <w:tc>
          <w:tcPr>
            <w:tcW w:w="859" w:type="pct"/>
            <w:vMerge/>
            <w:shd w:val="clear" w:color="auto" w:fill="auto"/>
          </w:tcPr>
          <w:p w:rsidR="003C4F8B" w:rsidRPr="00501463" w:rsidRDefault="003C4F8B" w:rsidP="00501463">
            <w:pPr>
              <w:spacing w:line="360" w:lineRule="auto"/>
              <w:jc w:val="both"/>
              <w:rPr>
                <w:color w:val="000000"/>
                <w:sz w:val="20"/>
              </w:rPr>
            </w:pPr>
          </w:p>
        </w:tc>
        <w:tc>
          <w:tcPr>
            <w:tcW w:w="2532"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Проработка вариантов минимизации потерь от снижения объемов продаж легкового автомобиля (снижение влияния на легкие коммерческие автомобили)</w:t>
            </w:r>
          </w:p>
        </w:tc>
      </w:tr>
      <w:tr w:rsidR="003C4F8B" w:rsidRPr="00501463" w:rsidTr="00501463">
        <w:trPr>
          <w:cantSplit/>
        </w:trPr>
        <w:tc>
          <w:tcPr>
            <w:tcW w:w="902" w:type="pct"/>
            <w:vMerge/>
            <w:shd w:val="clear" w:color="auto" w:fill="auto"/>
          </w:tcPr>
          <w:p w:rsidR="003C4F8B" w:rsidRPr="00501463" w:rsidRDefault="003C4F8B" w:rsidP="00501463">
            <w:pPr>
              <w:spacing w:line="360" w:lineRule="auto"/>
              <w:jc w:val="both"/>
              <w:rPr>
                <w:color w:val="000000"/>
                <w:sz w:val="20"/>
              </w:rPr>
            </w:pPr>
          </w:p>
        </w:tc>
        <w:tc>
          <w:tcPr>
            <w:tcW w:w="707" w:type="pct"/>
            <w:vMerge/>
            <w:shd w:val="clear" w:color="auto" w:fill="auto"/>
          </w:tcPr>
          <w:p w:rsidR="003C4F8B" w:rsidRPr="00501463" w:rsidRDefault="003C4F8B" w:rsidP="00501463">
            <w:pPr>
              <w:spacing w:line="360" w:lineRule="auto"/>
              <w:jc w:val="both"/>
              <w:rPr>
                <w:color w:val="000000"/>
                <w:sz w:val="20"/>
              </w:rPr>
            </w:pPr>
          </w:p>
        </w:tc>
        <w:tc>
          <w:tcPr>
            <w:tcW w:w="859" w:type="pct"/>
            <w:vMerge/>
            <w:shd w:val="clear" w:color="auto" w:fill="auto"/>
          </w:tcPr>
          <w:p w:rsidR="003C4F8B" w:rsidRPr="00501463" w:rsidRDefault="003C4F8B" w:rsidP="00501463">
            <w:pPr>
              <w:spacing w:line="360" w:lineRule="auto"/>
              <w:jc w:val="both"/>
              <w:rPr>
                <w:color w:val="000000"/>
                <w:sz w:val="20"/>
              </w:rPr>
            </w:pPr>
          </w:p>
        </w:tc>
        <w:tc>
          <w:tcPr>
            <w:tcW w:w="2532"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Принятие решения по альтернативному развитию бизнеса</w:t>
            </w:r>
          </w:p>
        </w:tc>
      </w:tr>
      <w:tr w:rsidR="003C4F8B" w:rsidRPr="00501463" w:rsidTr="00501463">
        <w:trPr>
          <w:cantSplit/>
        </w:trPr>
        <w:tc>
          <w:tcPr>
            <w:tcW w:w="902" w:type="pct"/>
            <w:vMerge w:val="restart"/>
            <w:shd w:val="clear" w:color="auto" w:fill="auto"/>
          </w:tcPr>
          <w:p w:rsidR="003C4F8B" w:rsidRPr="00501463" w:rsidRDefault="00D62374" w:rsidP="00501463">
            <w:pPr>
              <w:shd w:val="clear" w:color="auto" w:fill="FFFFFF"/>
              <w:spacing w:line="360" w:lineRule="auto"/>
              <w:jc w:val="both"/>
              <w:rPr>
                <w:color w:val="000000"/>
                <w:sz w:val="20"/>
              </w:rPr>
            </w:pPr>
            <w:r w:rsidRPr="00501463">
              <w:rPr>
                <w:color w:val="000000"/>
                <w:sz w:val="20"/>
              </w:rPr>
              <w:t>Строительная и дорожная техника</w:t>
            </w:r>
          </w:p>
        </w:tc>
        <w:tc>
          <w:tcPr>
            <w:tcW w:w="707" w:type="pct"/>
            <w:vMerge w:val="restar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Лидер</w:t>
            </w:r>
          </w:p>
        </w:tc>
        <w:tc>
          <w:tcPr>
            <w:tcW w:w="859" w:type="pct"/>
            <w:vMerge w:val="restar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Лидерство по издержкам</w:t>
            </w:r>
          </w:p>
        </w:tc>
        <w:tc>
          <w:tcPr>
            <w:tcW w:w="2532"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Защита достигнутых позиций (сохранение доли на рынке) через проведение модернизации: дизельный двигатель, модернизация ходовой части, увеличения ресурса, повышение потребительских свойств и качества</w:t>
            </w:r>
          </w:p>
        </w:tc>
      </w:tr>
      <w:tr w:rsidR="003C4F8B" w:rsidRPr="00501463" w:rsidTr="00501463">
        <w:trPr>
          <w:cantSplit/>
        </w:trPr>
        <w:tc>
          <w:tcPr>
            <w:tcW w:w="902" w:type="pct"/>
            <w:vMerge/>
            <w:shd w:val="clear" w:color="auto" w:fill="auto"/>
          </w:tcPr>
          <w:p w:rsidR="003C4F8B" w:rsidRPr="00501463" w:rsidRDefault="003C4F8B" w:rsidP="00501463">
            <w:pPr>
              <w:spacing w:line="360" w:lineRule="auto"/>
              <w:jc w:val="both"/>
              <w:rPr>
                <w:color w:val="000000"/>
                <w:sz w:val="20"/>
              </w:rPr>
            </w:pPr>
          </w:p>
        </w:tc>
        <w:tc>
          <w:tcPr>
            <w:tcW w:w="707" w:type="pct"/>
            <w:vMerge/>
            <w:shd w:val="clear" w:color="auto" w:fill="auto"/>
          </w:tcPr>
          <w:p w:rsidR="003C4F8B" w:rsidRPr="00501463" w:rsidRDefault="003C4F8B" w:rsidP="00501463">
            <w:pPr>
              <w:spacing w:line="360" w:lineRule="auto"/>
              <w:jc w:val="both"/>
              <w:rPr>
                <w:color w:val="000000"/>
                <w:sz w:val="20"/>
              </w:rPr>
            </w:pPr>
          </w:p>
        </w:tc>
        <w:tc>
          <w:tcPr>
            <w:tcW w:w="859" w:type="pct"/>
            <w:vMerge/>
            <w:shd w:val="clear" w:color="auto" w:fill="auto"/>
          </w:tcPr>
          <w:p w:rsidR="003C4F8B" w:rsidRPr="00501463" w:rsidRDefault="003C4F8B" w:rsidP="00501463">
            <w:pPr>
              <w:spacing w:line="360" w:lineRule="auto"/>
              <w:jc w:val="both"/>
              <w:rPr>
                <w:color w:val="000000"/>
                <w:sz w:val="20"/>
              </w:rPr>
            </w:pPr>
          </w:p>
        </w:tc>
        <w:tc>
          <w:tcPr>
            <w:tcW w:w="2532"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Расширение модельного ряда и дополнительных опций</w:t>
            </w:r>
          </w:p>
        </w:tc>
      </w:tr>
      <w:tr w:rsidR="003C4F8B" w:rsidRPr="00501463" w:rsidTr="00501463">
        <w:trPr>
          <w:cantSplit/>
        </w:trPr>
        <w:tc>
          <w:tcPr>
            <w:tcW w:w="902" w:type="pct"/>
            <w:vMerge/>
            <w:shd w:val="clear" w:color="auto" w:fill="auto"/>
          </w:tcPr>
          <w:p w:rsidR="003C4F8B" w:rsidRPr="00501463" w:rsidRDefault="003C4F8B" w:rsidP="00501463">
            <w:pPr>
              <w:spacing w:line="360" w:lineRule="auto"/>
              <w:jc w:val="both"/>
              <w:rPr>
                <w:color w:val="000000"/>
                <w:sz w:val="20"/>
              </w:rPr>
            </w:pPr>
          </w:p>
        </w:tc>
        <w:tc>
          <w:tcPr>
            <w:tcW w:w="707" w:type="pct"/>
            <w:vMerge/>
            <w:shd w:val="clear" w:color="auto" w:fill="auto"/>
          </w:tcPr>
          <w:p w:rsidR="003C4F8B" w:rsidRPr="00501463" w:rsidRDefault="003C4F8B" w:rsidP="00501463">
            <w:pPr>
              <w:spacing w:line="360" w:lineRule="auto"/>
              <w:jc w:val="both"/>
              <w:rPr>
                <w:color w:val="000000"/>
                <w:sz w:val="20"/>
              </w:rPr>
            </w:pPr>
          </w:p>
        </w:tc>
        <w:tc>
          <w:tcPr>
            <w:tcW w:w="859" w:type="pct"/>
            <w:vMerge/>
            <w:shd w:val="clear" w:color="auto" w:fill="auto"/>
          </w:tcPr>
          <w:p w:rsidR="003C4F8B" w:rsidRPr="00501463" w:rsidRDefault="003C4F8B" w:rsidP="00501463">
            <w:pPr>
              <w:spacing w:line="360" w:lineRule="auto"/>
              <w:jc w:val="both"/>
              <w:rPr>
                <w:color w:val="000000"/>
                <w:sz w:val="20"/>
              </w:rPr>
            </w:pPr>
          </w:p>
        </w:tc>
        <w:tc>
          <w:tcPr>
            <w:tcW w:w="2532"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 xml:space="preserve">Выход на международные рынки (в том числе за счет поставки </w:t>
            </w:r>
            <w:r w:rsidR="00D62374" w:rsidRPr="00501463">
              <w:rPr>
                <w:color w:val="000000"/>
                <w:sz w:val="20"/>
              </w:rPr>
              <w:t>авто</w:t>
            </w:r>
            <w:r w:rsidRPr="00501463">
              <w:rPr>
                <w:color w:val="000000"/>
                <w:sz w:val="20"/>
              </w:rPr>
              <w:t>комплектов</w:t>
            </w:r>
            <w:r w:rsidR="00D62374" w:rsidRPr="00501463">
              <w:rPr>
                <w:color w:val="000000"/>
                <w:sz w:val="20"/>
              </w:rPr>
              <w:t>)</w:t>
            </w:r>
          </w:p>
        </w:tc>
      </w:tr>
      <w:tr w:rsidR="003C4F8B" w:rsidRPr="00501463" w:rsidTr="00501463">
        <w:trPr>
          <w:cantSplit/>
        </w:trPr>
        <w:tc>
          <w:tcPr>
            <w:tcW w:w="902" w:type="pct"/>
            <w:vMerge w:val="restart"/>
            <w:shd w:val="clear" w:color="auto" w:fill="auto"/>
          </w:tcPr>
          <w:p w:rsidR="003C4F8B" w:rsidRPr="00501463" w:rsidRDefault="00D62374" w:rsidP="00501463">
            <w:pPr>
              <w:shd w:val="clear" w:color="auto" w:fill="FFFFFF"/>
              <w:spacing w:line="360" w:lineRule="auto"/>
              <w:jc w:val="both"/>
              <w:rPr>
                <w:color w:val="000000"/>
                <w:sz w:val="20"/>
              </w:rPr>
            </w:pPr>
            <w:r w:rsidRPr="00501463">
              <w:rPr>
                <w:color w:val="000000"/>
                <w:sz w:val="20"/>
              </w:rPr>
              <w:t>Силовые агрегаты</w:t>
            </w:r>
          </w:p>
        </w:tc>
        <w:tc>
          <w:tcPr>
            <w:tcW w:w="707" w:type="pct"/>
            <w:vMerge w:val="restar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Лидер</w:t>
            </w:r>
          </w:p>
        </w:tc>
        <w:tc>
          <w:tcPr>
            <w:tcW w:w="859" w:type="pct"/>
            <w:vMerge w:val="restar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Лидерство по издержкам</w:t>
            </w:r>
          </w:p>
        </w:tc>
        <w:tc>
          <w:tcPr>
            <w:tcW w:w="2532" w:type="pct"/>
            <w:shd w:val="clear" w:color="auto" w:fill="auto"/>
          </w:tcPr>
          <w:p w:rsidR="003C4F8B" w:rsidRPr="00501463" w:rsidRDefault="003C4F8B" w:rsidP="00501463">
            <w:pPr>
              <w:shd w:val="clear" w:color="auto" w:fill="FFFFFF"/>
              <w:spacing w:line="360" w:lineRule="auto"/>
              <w:jc w:val="both"/>
              <w:rPr>
                <w:color w:val="000000"/>
                <w:sz w:val="20"/>
              </w:rPr>
            </w:pPr>
            <w:r w:rsidRPr="00501463">
              <w:rPr>
                <w:color w:val="000000"/>
                <w:sz w:val="20"/>
              </w:rPr>
              <w:t xml:space="preserve">Вхождение в сегмент с новым семейством </w:t>
            </w:r>
            <w:r w:rsidR="00D62374" w:rsidRPr="00501463">
              <w:rPr>
                <w:color w:val="000000"/>
                <w:sz w:val="20"/>
              </w:rPr>
              <w:t>двигателей</w:t>
            </w:r>
          </w:p>
        </w:tc>
      </w:tr>
      <w:tr w:rsidR="003C4F8B" w:rsidRPr="00501463" w:rsidTr="00501463">
        <w:trPr>
          <w:cantSplit/>
        </w:trPr>
        <w:tc>
          <w:tcPr>
            <w:tcW w:w="902" w:type="pct"/>
            <w:vMerge/>
            <w:shd w:val="clear" w:color="auto" w:fill="auto"/>
          </w:tcPr>
          <w:p w:rsidR="003C4F8B" w:rsidRPr="00501463" w:rsidRDefault="003C4F8B" w:rsidP="00501463">
            <w:pPr>
              <w:spacing w:line="360" w:lineRule="auto"/>
              <w:jc w:val="both"/>
              <w:rPr>
                <w:color w:val="000000"/>
                <w:sz w:val="20"/>
              </w:rPr>
            </w:pPr>
          </w:p>
        </w:tc>
        <w:tc>
          <w:tcPr>
            <w:tcW w:w="707" w:type="pct"/>
            <w:vMerge/>
            <w:shd w:val="clear" w:color="auto" w:fill="auto"/>
          </w:tcPr>
          <w:p w:rsidR="003C4F8B" w:rsidRPr="00501463" w:rsidRDefault="003C4F8B" w:rsidP="00501463">
            <w:pPr>
              <w:spacing w:line="360" w:lineRule="auto"/>
              <w:jc w:val="both"/>
              <w:rPr>
                <w:color w:val="000000"/>
                <w:sz w:val="20"/>
              </w:rPr>
            </w:pPr>
          </w:p>
        </w:tc>
        <w:tc>
          <w:tcPr>
            <w:tcW w:w="859" w:type="pct"/>
            <w:vMerge/>
            <w:shd w:val="clear" w:color="auto" w:fill="auto"/>
          </w:tcPr>
          <w:p w:rsidR="003C4F8B" w:rsidRPr="00501463" w:rsidRDefault="003C4F8B" w:rsidP="00501463">
            <w:pPr>
              <w:spacing w:line="360" w:lineRule="auto"/>
              <w:jc w:val="both"/>
              <w:rPr>
                <w:color w:val="000000"/>
                <w:sz w:val="20"/>
              </w:rPr>
            </w:pPr>
          </w:p>
        </w:tc>
        <w:tc>
          <w:tcPr>
            <w:tcW w:w="2532" w:type="pct"/>
            <w:shd w:val="clear" w:color="auto" w:fill="auto"/>
          </w:tcPr>
          <w:p w:rsidR="003C4F8B" w:rsidRPr="00501463" w:rsidRDefault="00D62374" w:rsidP="00501463">
            <w:pPr>
              <w:shd w:val="clear" w:color="auto" w:fill="FFFFFF"/>
              <w:spacing w:line="360" w:lineRule="auto"/>
              <w:jc w:val="both"/>
              <w:rPr>
                <w:color w:val="000000"/>
                <w:sz w:val="20"/>
              </w:rPr>
            </w:pPr>
            <w:r w:rsidRPr="00501463">
              <w:rPr>
                <w:color w:val="000000"/>
                <w:sz w:val="20"/>
              </w:rPr>
              <w:t>Выпуск дизельных двигателей, отвечающих экологическим требованиям «Евро</w:t>
            </w:r>
            <w:r w:rsidR="009D39EA" w:rsidRPr="00501463">
              <w:rPr>
                <w:color w:val="000000"/>
                <w:sz w:val="20"/>
              </w:rPr>
              <w:t>-3</w:t>
            </w:r>
            <w:r w:rsidRPr="00501463">
              <w:rPr>
                <w:color w:val="000000"/>
                <w:sz w:val="20"/>
              </w:rPr>
              <w:t>» и «Евро</w:t>
            </w:r>
            <w:r w:rsidR="009D39EA" w:rsidRPr="00501463">
              <w:rPr>
                <w:color w:val="000000"/>
                <w:sz w:val="20"/>
              </w:rPr>
              <w:t>-4</w:t>
            </w:r>
            <w:r w:rsidRPr="00501463">
              <w:rPr>
                <w:color w:val="000000"/>
                <w:sz w:val="20"/>
              </w:rPr>
              <w:t>»</w:t>
            </w:r>
          </w:p>
        </w:tc>
      </w:tr>
    </w:tbl>
    <w:p w:rsidR="00754147" w:rsidRPr="009D39EA" w:rsidRDefault="00754147" w:rsidP="009D39EA">
      <w:pPr>
        <w:spacing w:line="360" w:lineRule="auto"/>
        <w:ind w:firstLine="709"/>
        <w:jc w:val="both"/>
        <w:rPr>
          <w:color w:val="000000"/>
          <w:sz w:val="28"/>
          <w:szCs w:val="28"/>
        </w:rPr>
      </w:pPr>
      <w:r w:rsidRPr="009D39EA">
        <w:rPr>
          <w:color w:val="000000"/>
          <w:sz w:val="28"/>
          <w:szCs w:val="28"/>
        </w:rPr>
        <w:t xml:space="preserve">Как видно из данных </w:t>
      </w:r>
      <w:r w:rsidR="009D39EA" w:rsidRPr="009D39EA">
        <w:rPr>
          <w:color w:val="000000"/>
          <w:sz w:val="28"/>
          <w:szCs w:val="28"/>
        </w:rPr>
        <w:t>табл.</w:t>
      </w:r>
      <w:r w:rsidR="009D39EA">
        <w:rPr>
          <w:color w:val="000000"/>
          <w:sz w:val="28"/>
          <w:szCs w:val="28"/>
        </w:rPr>
        <w:t xml:space="preserve"> </w:t>
      </w:r>
      <w:r w:rsidR="009D39EA" w:rsidRPr="009D39EA">
        <w:rPr>
          <w:color w:val="000000"/>
          <w:sz w:val="28"/>
          <w:szCs w:val="28"/>
        </w:rPr>
        <w:t>2</w:t>
      </w:r>
      <w:r w:rsidRPr="009D39EA">
        <w:rPr>
          <w:color w:val="000000"/>
          <w:sz w:val="28"/>
          <w:szCs w:val="28"/>
        </w:rPr>
        <w:t>., в отношении каждой СБЕ необходима своя стратегия, которая прежде всего определяется тем, емкостью рынка стадией жизненного цикла товара, долей рынка и уровнем рентабельности.</w:t>
      </w:r>
    </w:p>
    <w:p w:rsidR="002804E6" w:rsidRDefault="002804E6" w:rsidP="009D39EA">
      <w:pPr>
        <w:spacing w:line="360" w:lineRule="auto"/>
        <w:ind w:firstLine="709"/>
        <w:jc w:val="both"/>
        <w:rPr>
          <w:color w:val="000000"/>
          <w:sz w:val="28"/>
          <w:szCs w:val="28"/>
          <w:lang w:val="uk-UA"/>
        </w:rPr>
      </w:pPr>
    </w:p>
    <w:p w:rsidR="00836D7B" w:rsidRPr="009D39EA" w:rsidRDefault="00836D7B" w:rsidP="009D39EA">
      <w:pPr>
        <w:spacing w:line="360" w:lineRule="auto"/>
        <w:ind w:firstLine="709"/>
        <w:jc w:val="both"/>
        <w:rPr>
          <w:b/>
          <w:color w:val="000000"/>
          <w:sz w:val="28"/>
          <w:szCs w:val="28"/>
        </w:rPr>
      </w:pPr>
      <w:r w:rsidRPr="009D39EA">
        <w:rPr>
          <w:b/>
          <w:color w:val="000000"/>
          <w:sz w:val="28"/>
          <w:szCs w:val="28"/>
        </w:rPr>
        <w:t xml:space="preserve">3.3 </w:t>
      </w:r>
      <w:r w:rsidR="009406FE" w:rsidRPr="009D39EA">
        <w:rPr>
          <w:b/>
          <w:color w:val="000000"/>
          <w:sz w:val="28"/>
          <w:szCs w:val="28"/>
        </w:rPr>
        <w:t>Общая стратегия</w:t>
      </w:r>
    </w:p>
    <w:p w:rsidR="00836D7B" w:rsidRPr="009D39EA" w:rsidRDefault="00836D7B" w:rsidP="009D39EA">
      <w:pPr>
        <w:spacing w:line="360" w:lineRule="auto"/>
        <w:ind w:firstLine="709"/>
        <w:jc w:val="both"/>
        <w:rPr>
          <w:color w:val="000000"/>
          <w:sz w:val="28"/>
          <w:szCs w:val="28"/>
        </w:rPr>
      </w:pP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Разработку стратегии автомобилестроительного предприятия следует начинать с внутреннего анализа. В первую очередь должна анализироваться структура финансовых потоков на предприятии, оценки текущих финансовых показателей, а именно объема продаж и прибыльности.</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Следующим этапом, после анализа организационной и финансовой структуры бизнеса, является определение границ бизнеса. Под границами бизнеса понимается совокупность бизнес единиц.</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Неотъемлемой частью бизнес единицы является наличие:</w:t>
      </w:r>
    </w:p>
    <w:p w:rsidR="006F1674" w:rsidRPr="009D39EA" w:rsidRDefault="009D39EA" w:rsidP="009D39EA">
      <w:pPr>
        <w:shd w:val="clear" w:color="auto" w:fill="FFFFFF"/>
        <w:tabs>
          <w:tab w:val="left" w:pos="259"/>
        </w:tabs>
        <w:spacing w:line="360" w:lineRule="auto"/>
        <w:ind w:firstLine="709"/>
        <w:jc w:val="both"/>
        <w:rPr>
          <w:color w:val="000000"/>
          <w:sz w:val="28"/>
          <w:szCs w:val="28"/>
        </w:rPr>
      </w:pPr>
      <w:r>
        <w:rPr>
          <w:color w:val="000000"/>
          <w:sz w:val="28"/>
          <w:szCs w:val="28"/>
        </w:rPr>
        <w:t>– </w:t>
      </w:r>
      <w:r w:rsidR="006F1674" w:rsidRPr="009D39EA">
        <w:rPr>
          <w:color w:val="000000"/>
          <w:sz w:val="28"/>
          <w:szCs w:val="28"/>
        </w:rPr>
        <w:t>бизнес стратегии (а значит и видения бизнеса, его целей);</w:t>
      </w:r>
    </w:p>
    <w:p w:rsidR="006F1674" w:rsidRPr="009D39EA" w:rsidRDefault="009D39EA" w:rsidP="009D39EA">
      <w:pPr>
        <w:shd w:val="clear" w:color="auto" w:fill="FFFFFF"/>
        <w:tabs>
          <w:tab w:val="left" w:pos="763"/>
        </w:tabs>
        <w:spacing w:line="360" w:lineRule="auto"/>
        <w:ind w:firstLine="709"/>
        <w:jc w:val="both"/>
        <w:rPr>
          <w:color w:val="000000"/>
          <w:sz w:val="28"/>
          <w:szCs w:val="28"/>
        </w:rPr>
      </w:pPr>
      <w:r>
        <w:rPr>
          <w:color w:val="000000"/>
          <w:sz w:val="28"/>
          <w:szCs w:val="28"/>
        </w:rPr>
        <w:t>– </w:t>
      </w:r>
      <w:r w:rsidR="006F1674" w:rsidRPr="009D39EA">
        <w:rPr>
          <w:color w:val="000000"/>
          <w:sz w:val="28"/>
          <w:szCs w:val="28"/>
        </w:rPr>
        <w:t>генерального менеджера, отвечающего за реализацию бизнес-стратегии.</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 xml:space="preserve">Для автомобилестроения РФ эта задача </w:t>
      </w:r>
      <w:r w:rsidR="009D39EA">
        <w:rPr>
          <w:color w:val="000000"/>
          <w:sz w:val="28"/>
          <w:szCs w:val="28"/>
        </w:rPr>
        <w:t>–</w:t>
      </w:r>
      <w:r w:rsidR="009D39EA" w:rsidRPr="009D39EA">
        <w:rPr>
          <w:color w:val="000000"/>
          <w:sz w:val="28"/>
          <w:szCs w:val="28"/>
        </w:rPr>
        <w:t xml:space="preserve"> </w:t>
      </w:r>
      <w:r w:rsidRPr="009D39EA">
        <w:rPr>
          <w:color w:val="000000"/>
          <w:sz w:val="28"/>
          <w:szCs w:val="28"/>
        </w:rPr>
        <w:t>одна из самых сложных в связи с большим масштабом и сильной локализацией производства. Грамотное формирование портфеля стратегических сфер деятельности СБЕ позволит менеджерам оценить вклад каждой СБЕ в общий результат деятельности и понять, какая бизнес-единица является основной стратегической составляющей; какая тяжелой ношей, тормозящей развитие организации, приносящей убытий в текущий момент времени, или приведет к ним в будущем.</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Опыт показывает, что на существующих предприятиях автомобилестроения определение границ бизнеса приводит к возможности отделения в краткосрочном периоде не более 10</w:t>
      </w:r>
      <w:r w:rsidR="009D39EA">
        <w:rPr>
          <w:color w:val="000000"/>
          <w:sz w:val="28"/>
          <w:szCs w:val="28"/>
        </w:rPr>
        <w:t>–</w:t>
      </w:r>
      <w:r w:rsidR="009D39EA" w:rsidRPr="009D39EA">
        <w:rPr>
          <w:color w:val="000000"/>
          <w:sz w:val="28"/>
          <w:szCs w:val="28"/>
        </w:rPr>
        <w:t>15</w:t>
      </w:r>
      <w:r w:rsidR="009D39EA">
        <w:rPr>
          <w:color w:val="000000"/>
          <w:sz w:val="28"/>
          <w:szCs w:val="28"/>
        </w:rPr>
        <w:t>%</w:t>
      </w:r>
      <w:r w:rsidRPr="009D39EA">
        <w:rPr>
          <w:color w:val="000000"/>
          <w:sz w:val="28"/>
          <w:szCs w:val="28"/>
        </w:rPr>
        <w:t xml:space="preserve"> бизнеса, как по обороту, так и объему собственных средств. То есть не удается</w:t>
      </w:r>
      <w:r w:rsidRPr="009D39EA">
        <w:rPr>
          <w:color w:val="000000"/>
          <w:sz w:val="28"/>
        </w:rPr>
        <w:t xml:space="preserve"> </w:t>
      </w:r>
      <w:r w:rsidRPr="009D39EA">
        <w:rPr>
          <w:color w:val="000000"/>
          <w:sz w:val="28"/>
          <w:szCs w:val="28"/>
        </w:rPr>
        <w:t xml:space="preserve">исключить значительную локализацию производства в западном понимании (сборка-сварка-окраска). Этот факт обусловлен значительным износом основных фондов, что усложняет их реализацию или модернизацию; относительно низкой себестоимость производства узлов и комплектующих по сравнению с альтернативными поставщиками, существенным уровнем синергии между подразделениями одного бизнес-дивизиона [11, </w:t>
      </w:r>
      <w:r w:rsidR="009D39EA" w:rsidRPr="009D39EA">
        <w:rPr>
          <w:color w:val="000000"/>
          <w:sz w:val="28"/>
          <w:szCs w:val="28"/>
        </w:rPr>
        <w:t>с.</w:t>
      </w:r>
      <w:r w:rsidR="009D39EA">
        <w:rPr>
          <w:color w:val="000000"/>
          <w:sz w:val="28"/>
          <w:szCs w:val="28"/>
        </w:rPr>
        <w:t> </w:t>
      </w:r>
      <w:r w:rsidR="009D39EA" w:rsidRPr="009D39EA">
        <w:rPr>
          <w:color w:val="000000"/>
          <w:sz w:val="28"/>
          <w:szCs w:val="28"/>
        </w:rPr>
        <w:t>1</w:t>
      </w:r>
      <w:r w:rsidRPr="009D39EA">
        <w:rPr>
          <w:color w:val="000000"/>
          <w:sz w:val="28"/>
          <w:szCs w:val="28"/>
        </w:rPr>
        <w:t>5].</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 xml:space="preserve">Таким образом, с точки зрения стратегического управления существующим портфелем технологий автомобилестроительных предприятий РФ предлагается </w:t>
      </w:r>
      <w:r w:rsidRPr="009D39EA">
        <w:rPr>
          <w:iCs/>
          <w:color w:val="000000"/>
          <w:sz w:val="28"/>
          <w:szCs w:val="28"/>
        </w:rPr>
        <w:t>постепенная модернизация существующих автомобилей и производство новых в большей мере на базе существующего опыта и разработок.</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Важным элементом при формировании стратегических целей является определение конкурентной позиции компании в отрасли. Причем для крупномасштабных предприятий, которыми являются предприятия автомобильной промышленности, определение конкурентной позиции необходимо проводить отдельно для каждой СБЕ. И результаты этого анализа, в свою очередь, могут послужить очередным стимулом для изменения стратегических приоритетов одной или нескольких СБЕ.</w:t>
      </w:r>
    </w:p>
    <w:p w:rsidR="006F1674" w:rsidRPr="009D39EA" w:rsidRDefault="006F1674" w:rsidP="009D39EA">
      <w:pPr>
        <w:shd w:val="clear" w:color="auto" w:fill="FFFFFF"/>
        <w:spacing w:line="360" w:lineRule="auto"/>
        <w:ind w:firstLine="709"/>
        <w:jc w:val="both"/>
        <w:rPr>
          <w:color w:val="000000"/>
          <w:sz w:val="28"/>
          <w:szCs w:val="28"/>
        </w:rPr>
      </w:pPr>
      <w:r w:rsidRPr="009D39EA">
        <w:rPr>
          <w:color w:val="000000"/>
          <w:sz w:val="28"/>
          <w:szCs w:val="28"/>
        </w:rPr>
        <w:t>Немаловажным аспектом организации работы по реализации мероприятий стратегического развития предприятия является стимулирование и повышение заинтересованности работников, занятых в процессе выполнения заданий. Неисполнение заданий или, наоборот, успешная реализация заданий и проектов должны отражаться на премиальном вознаграждении. При расчете последнего предлагается принимать в расчет исключительно прибыль, полученную по результатам выполнения. Факторами, оказывающими наибольшее внимание на эффективное премирование работников на автомобилестроительном предприятии, и, соответственно, на повышение мотивации, являются:</w:t>
      </w:r>
    </w:p>
    <w:p w:rsidR="006F1674" w:rsidRPr="009D39EA" w:rsidRDefault="009D39EA" w:rsidP="009D39EA">
      <w:pPr>
        <w:shd w:val="clear" w:color="auto" w:fill="FFFFFF"/>
        <w:tabs>
          <w:tab w:val="left" w:pos="240"/>
        </w:tabs>
        <w:spacing w:line="360" w:lineRule="auto"/>
        <w:ind w:firstLine="709"/>
        <w:jc w:val="both"/>
        <w:rPr>
          <w:color w:val="000000"/>
          <w:sz w:val="28"/>
          <w:szCs w:val="28"/>
        </w:rPr>
      </w:pPr>
      <w:r>
        <w:rPr>
          <w:color w:val="000000"/>
          <w:sz w:val="28"/>
          <w:szCs w:val="28"/>
        </w:rPr>
        <w:t>– </w:t>
      </w:r>
      <w:r w:rsidR="006F1674" w:rsidRPr="009D39EA">
        <w:rPr>
          <w:color w:val="000000"/>
          <w:sz w:val="28"/>
          <w:szCs w:val="28"/>
        </w:rPr>
        <w:t>прозрачная и не громоздкая управленческая структура;</w:t>
      </w:r>
    </w:p>
    <w:p w:rsidR="006F1674" w:rsidRPr="009D39EA" w:rsidRDefault="009D39EA" w:rsidP="009D39EA">
      <w:pPr>
        <w:shd w:val="clear" w:color="auto" w:fill="FFFFFF"/>
        <w:tabs>
          <w:tab w:val="left" w:pos="758"/>
        </w:tabs>
        <w:spacing w:line="360" w:lineRule="auto"/>
        <w:ind w:firstLine="709"/>
        <w:jc w:val="both"/>
        <w:rPr>
          <w:color w:val="000000"/>
          <w:sz w:val="28"/>
          <w:szCs w:val="28"/>
        </w:rPr>
      </w:pPr>
      <w:r>
        <w:rPr>
          <w:color w:val="000000"/>
          <w:sz w:val="28"/>
          <w:szCs w:val="28"/>
        </w:rPr>
        <w:t>– </w:t>
      </w:r>
      <w:r w:rsidR="006F1674" w:rsidRPr="009D39EA">
        <w:rPr>
          <w:color w:val="000000"/>
          <w:sz w:val="28"/>
          <w:szCs w:val="28"/>
        </w:rPr>
        <w:t>участие оперативных менеджеров, как в разработке, так и в реализации проекта, и премирование по результатам реализации проекта в целом (в основном по факту получения прибыли).</w:t>
      </w:r>
    </w:p>
    <w:p w:rsidR="00D476D6" w:rsidRPr="009D39EA" w:rsidRDefault="00D476D6" w:rsidP="009D39EA">
      <w:pPr>
        <w:shd w:val="clear" w:color="auto" w:fill="FFFFFF"/>
        <w:spacing w:line="360" w:lineRule="auto"/>
        <w:ind w:firstLine="709"/>
        <w:jc w:val="both"/>
        <w:rPr>
          <w:color w:val="000000"/>
          <w:sz w:val="28"/>
          <w:szCs w:val="28"/>
        </w:rPr>
      </w:pPr>
      <w:r w:rsidRPr="009D39EA">
        <w:rPr>
          <w:color w:val="000000"/>
          <w:sz w:val="28"/>
          <w:szCs w:val="28"/>
        </w:rPr>
        <w:t xml:space="preserve">С целью разработки и реализации стратегии развития </w:t>
      </w:r>
      <w:r w:rsidR="00754147" w:rsidRPr="009D39EA">
        <w:rPr>
          <w:color w:val="000000"/>
          <w:sz w:val="28"/>
          <w:szCs w:val="28"/>
        </w:rPr>
        <w:t xml:space="preserve">в составе </w:t>
      </w:r>
      <w:r w:rsidRPr="009D39EA">
        <w:rPr>
          <w:color w:val="000000"/>
          <w:sz w:val="28"/>
          <w:szCs w:val="28"/>
        </w:rPr>
        <w:t>предлагается создавать отдельную службу (например, департамент по стратегическому развитию). Деятельность службы по стратегическому развитию целесообразно разделить на два ключевых направления:</w:t>
      </w:r>
    </w:p>
    <w:p w:rsidR="00D476D6" w:rsidRPr="009D39EA" w:rsidRDefault="009D39EA" w:rsidP="009D39EA">
      <w:pPr>
        <w:shd w:val="clear" w:color="auto" w:fill="FFFFFF"/>
        <w:tabs>
          <w:tab w:val="left" w:pos="744"/>
        </w:tabs>
        <w:spacing w:line="360" w:lineRule="auto"/>
        <w:ind w:firstLine="709"/>
        <w:jc w:val="both"/>
        <w:rPr>
          <w:color w:val="000000"/>
          <w:sz w:val="28"/>
          <w:szCs w:val="28"/>
        </w:rPr>
      </w:pPr>
      <w:r>
        <w:rPr>
          <w:color w:val="000000"/>
          <w:sz w:val="28"/>
          <w:szCs w:val="28"/>
        </w:rPr>
        <w:t>– </w:t>
      </w:r>
      <w:r w:rsidR="00D476D6" w:rsidRPr="009D39EA">
        <w:rPr>
          <w:color w:val="000000"/>
          <w:sz w:val="28"/>
          <w:szCs w:val="28"/>
        </w:rPr>
        <w:t>разработка общей концепции развития предприятия: стратегия предприятия и его бизнес единиц (стратегический маркетинг);</w:t>
      </w:r>
    </w:p>
    <w:p w:rsidR="00D476D6" w:rsidRPr="009D39EA" w:rsidRDefault="009D39EA" w:rsidP="009D39EA">
      <w:pPr>
        <w:shd w:val="clear" w:color="auto" w:fill="FFFFFF"/>
        <w:tabs>
          <w:tab w:val="left" w:pos="744"/>
        </w:tabs>
        <w:spacing w:line="360" w:lineRule="auto"/>
        <w:ind w:firstLine="709"/>
        <w:jc w:val="both"/>
        <w:rPr>
          <w:color w:val="000000"/>
          <w:sz w:val="28"/>
          <w:szCs w:val="28"/>
        </w:rPr>
      </w:pPr>
      <w:r>
        <w:rPr>
          <w:color w:val="000000"/>
          <w:sz w:val="28"/>
          <w:szCs w:val="28"/>
        </w:rPr>
        <w:t>– </w:t>
      </w:r>
      <w:r w:rsidR="00D476D6" w:rsidRPr="009D39EA">
        <w:rPr>
          <w:color w:val="000000"/>
          <w:sz w:val="28"/>
          <w:szCs w:val="28"/>
        </w:rPr>
        <w:t>детализация общей концепции развития, формирование инвестиционного портфеля, разработка бизнес-планов проектов и дальнейшая их реализация (управление инвестициями).</w:t>
      </w:r>
    </w:p>
    <w:p w:rsidR="00D476D6" w:rsidRPr="009D39EA" w:rsidRDefault="00D476D6" w:rsidP="009D39EA">
      <w:pPr>
        <w:shd w:val="clear" w:color="auto" w:fill="FFFFFF"/>
        <w:spacing w:line="360" w:lineRule="auto"/>
        <w:ind w:firstLine="709"/>
        <w:jc w:val="both"/>
        <w:rPr>
          <w:color w:val="000000"/>
          <w:sz w:val="28"/>
          <w:szCs w:val="28"/>
        </w:rPr>
      </w:pPr>
      <w:r w:rsidRPr="009D39EA">
        <w:rPr>
          <w:color w:val="000000"/>
          <w:sz w:val="28"/>
          <w:szCs w:val="28"/>
        </w:rPr>
        <w:t>Для эффективной деятельности службы по стратегическому развитию, как принятие ключевых решений, так и их реализация должны осуществляться совместно с группой менеджеров высшего и среднего звена.</w:t>
      </w:r>
    </w:p>
    <w:p w:rsidR="00D476D6" w:rsidRPr="009D39EA" w:rsidRDefault="00D476D6" w:rsidP="009D39EA">
      <w:pPr>
        <w:shd w:val="clear" w:color="auto" w:fill="FFFFFF"/>
        <w:spacing w:line="360" w:lineRule="auto"/>
        <w:ind w:firstLine="709"/>
        <w:jc w:val="both"/>
        <w:rPr>
          <w:color w:val="000000"/>
          <w:sz w:val="28"/>
          <w:szCs w:val="28"/>
        </w:rPr>
      </w:pPr>
      <w:r w:rsidRPr="009D39EA">
        <w:rPr>
          <w:color w:val="000000"/>
          <w:sz w:val="28"/>
          <w:szCs w:val="28"/>
        </w:rPr>
        <w:t>Разработанная методика формирования стратегии развития на предприятиях автомобилестроения состоит из следующих основных ступеней:</w:t>
      </w:r>
    </w:p>
    <w:p w:rsidR="00D476D6" w:rsidRPr="009D39EA" w:rsidRDefault="00D476D6" w:rsidP="009D39EA">
      <w:pPr>
        <w:shd w:val="clear" w:color="auto" w:fill="FFFFFF"/>
        <w:tabs>
          <w:tab w:val="left" w:pos="250"/>
        </w:tabs>
        <w:spacing w:line="360" w:lineRule="auto"/>
        <w:ind w:firstLine="709"/>
        <w:jc w:val="both"/>
        <w:rPr>
          <w:color w:val="000000"/>
          <w:sz w:val="28"/>
          <w:szCs w:val="28"/>
        </w:rPr>
      </w:pPr>
      <w:r w:rsidRPr="009D39EA">
        <w:rPr>
          <w:color w:val="000000"/>
          <w:sz w:val="28"/>
          <w:szCs w:val="28"/>
        </w:rPr>
        <w:t>1. Первоначальный анализ бизнеса.</w:t>
      </w:r>
    </w:p>
    <w:p w:rsidR="00D476D6" w:rsidRPr="009D39EA" w:rsidRDefault="00D476D6" w:rsidP="009D39EA">
      <w:pPr>
        <w:shd w:val="clear" w:color="auto" w:fill="FFFFFF"/>
        <w:tabs>
          <w:tab w:val="left" w:pos="754"/>
        </w:tabs>
        <w:spacing w:line="360" w:lineRule="auto"/>
        <w:ind w:firstLine="709"/>
        <w:jc w:val="both"/>
        <w:rPr>
          <w:color w:val="000000"/>
          <w:sz w:val="28"/>
          <w:szCs w:val="28"/>
        </w:rPr>
      </w:pPr>
      <w:r w:rsidRPr="009D39EA">
        <w:rPr>
          <w:color w:val="000000"/>
          <w:sz w:val="28"/>
          <w:szCs w:val="28"/>
        </w:rPr>
        <w:t>2. Формирование границ бизнеса (стратегическая сегментация и определение границ).</w:t>
      </w:r>
    </w:p>
    <w:p w:rsidR="00D476D6" w:rsidRPr="009D39EA" w:rsidRDefault="00D476D6" w:rsidP="009D39EA">
      <w:pPr>
        <w:shd w:val="clear" w:color="auto" w:fill="FFFFFF"/>
        <w:tabs>
          <w:tab w:val="left" w:pos="250"/>
        </w:tabs>
        <w:spacing w:line="360" w:lineRule="auto"/>
        <w:ind w:firstLine="709"/>
        <w:jc w:val="both"/>
        <w:rPr>
          <w:color w:val="000000"/>
          <w:sz w:val="28"/>
          <w:szCs w:val="28"/>
        </w:rPr>
      </w:pPr>
      <w:r w:rsidRPr="009D39EA">
        <w:rPr>
          <w:color w:val="000000"/>
          <w:sz w:val="28"/>
          <w:szCs w:val="28"/>
        </w:rPr>
        <w:t>3. Определение конкурентной позиции в отрасли.</w:t>
      </w:r>
    </w:p>
    <w:p w:rsidR="00D476D6" w:rsidRPr="009D39EA" w:rsidRDefault="00D476D6" w:rsidP="009D39EA">
      <w:pPr>
        <w:shd w:val="clear" w:color="auto" w:fill="FFFFFF"/>
        <w:tabs>
          <w:tab w:val="left" w:pos="250"/>
        </w:tabs>
        <w:spacing w:line="360" w:lineRule="auto"/>
        <w:ind w:firstLine="709"/>
        <w:jc w:val="both"/>
        <w:rPr>
          <w:color w:val="000000"/>
          <w:sz w:val="28"/>
          <w:szCs w:val="28"/>
        </w:rPr>
      </w:pPr>
      <w:r w:rsidRPr="009D39EA">
        <w:rPr>
          <w:color w:val="000000"/>
          <w:sz w:val="28"/>
          <w:szCs w:val="28"/>
        </w:rPr>
        <w:t>4. Определение технологий и ключевых компетенций.</w:t>
      </w:r>
    </w:p>
    <w:p w:rsidR="00D476D6" w:rsidRPr="009D39EA" w:rsidRDefault="00D476D6" w:rsidP="009D39EA">
      <w:pPr>
        <w:shd w:val="clear" w:color="auto" w:fill="FFFFFF"/>
        <w:tabs>
          <w:tab w:val="left" w:pos="754"/>
        </w:tabs>
        <w:spacing w:line="360" w:lineRule="auto"/>
        <w:ind w:firstLine="709"/>
        <w:jc w:val="both"/>
        <w:rPr>
          <w:color w:val="000000"/>
          <w:sz w:val="28"/>
          <w:szCs w:val="28"/>
        </w:rPr>
      </w:pPr>
      <w:r w:rsidRPr="009D39EA">
        <w:rPr>
          <w:color w:val="000000"/>
          <w:sz w:val="28"/>
          <w:szCs w:val="28"/>
        </w:rPr>
        <w:t xml:space="preserve">5. Выбор магистральных целей развития, формулирование стратегии бизнеса </w:t>
      </w:r>
      <w:r w:rsidR="002804E6">
        <w:rPr>
          <w:color w:val="000000"/>
          <w:sz w:val="28"/>
          <w:szCs w:val="28"/>
          <w:lang w:val="uk-UA"/>
        </w:rPr>
        <w:t>и</w:t>
      </w:r>
      <w:r w:rsidRPr="009D39EA">
        <w:rPr>
          <w:color w:val="000000"/>
          <w:sz w:val="28"/>
          <w:szCs w:val="28"/>
        </w:rPr>
        <w:t xml:space="preserve"> бизнес единиц.</w:t>
      </w:r>
    </w:p>
    <w:p w:rsidR="00D476D6" w:rsidRPr="009D39EA" w:rsidRDefault="00D476D6" w:rsidP="009D39EA">
      <w:pPr>
        <w:shd w:val="clear" w:color="auto" w:fill="FFFFFF"/>
        <w:tabs>
          <w:tab w:val="left" w:pos="250"/>
        </w:tabs>
        <w:spacing w:line="360" w:lineRule="auto"/>
        <w:ind w:firstLine="709"/>
        <w:jc w:val="both"/>
        <w:rPr>
          <w:color w:val="000000"/>
          <w:sz w:val="28"/>
          <w:szCs w:val="28"/>
        </w:rPr>
      </w:pPr>
      <w:r w:rsidRPr="009D39EA">
        <w:rPr>
          <w:color w:val="000000"/>
          <w:sz w:val="28"/>
          <w:szCs w:val="28"/>
        </w:rPr>
        <w:t>6. Формирование инвестиционного портфеля.</w:t>
      </w:r>
    </w:p>
    <w:p w:rsidR="00D476D6" w:rsidRPr="009D39EA" w:rsidRDefault="00D476D6" w:rsidP="009D39EA">
      <w:pPr>
        <w:shd w:val="clear" w:color="auto" w:fill="FFFFFF"/>
        <w:tabs>
          <w:tab w:val="left" w:pos="754"/>
        </w:tabs>
        <w:spacing w:line="360" w:lineRule="auto"/>
        <w:ind w:firstLine="709"/>
        <w:jc w:val="both"/>
        <w:rPr>
          <w:color w:val="000000"/>
          <w:sz w:val="28"/>
          <w:szCs w:val="28"/>
        </w:rPr>
      </w:pPr>
      <w:r w:rsidRPr="009D39EA">
        <w:rPr>
          <w:color w:val="000000"/>
          <w:sz w:val="28"/>
          <w:szCs w:val="28"/>
        </w:rPr>
        <w:t>7. Формулирование конкретных заданий (проектов) подразделениям предприятия (департаменты, отделы, управления) и определение плана-графика исполнения.</w:t>
      </w:r>
    </w:p>
    <w:p w:rsidR="00836D7B" w:rsidRPr="009D39EA" w:rsidRDefault="006F1674" w:rsidP="009D39EA">
      <w:pPr>
        <w:spacing w:line="360" w:lineRule="auto"/>
        <w:ind w:firstLine="709"/>
        <w:jc w:val="both"/>
        <w:rPr>
          <w:color w:val="000000"/>
          <w:sz w:val="28"/>
          <w:szCs w:val="28"/>
        </w:rPr>
      </w:pPr>
      <w:r w:rsidRPr="009D39EA">
        <w:rPr>
          <w:color w:val="000000"/>
          <w:sz w:val="28"/>
          <w:szCs w:val="28"/>
        </w:rPr>
        <w:t>Таким образом, следуя приведенной логике возможна успешная разработка стратегии для группы компаний в целом и каждой СБЕ в отдельности. При этом в процесс стратегического планирования должны быть вовлечены менеджеры как высшего, так и среднего звена.</w:t>
      </w:r>
    </w:p>
    <w:p w:rsidR="00722F60" w:rsidRDefault="00722F60" w:rsidP="009D39EA">
      <w:pPr>
        <w:spacing w:line="360" w:lineRule="auto"/>
        <w:ind w:firstLine="709"/>
        <w:jc w:val="both"/>
        <w:rPr>
          <w:color w:val="000000"/>
          <w:sz w:val="28"/>
          <w:szCs w:val="28"/>
          <w:lang w:val="uk-UA"/>
        </w:rPr>
      </w:pPr>
    </w:p>
    <w:p w:rsidR="002804E6" w:rsidRPr="002804E6" w:rsidRDefault="002804E6" w:rsidP="009D39EA">
      <w:pPr>
        <w:spacing w:line="360" w:lineRule="auto"/>
        <w:ind w:firstLine="709"/>
        <w:jc w:val="both"/>
        <w:rPr>
          <w:color w:val="000000"/>
          <w:sz w:val="28"/>
          <w:szCs w:val="28"/>
          <w:lang w:val="uk-UA"/>
        </w:rPr>
      </w:pPr>
    </w:p>
    <w:p w:rsidR="00722F60" w:rsidRPr="009D39EA" w:rsidRDefault="00722F60" w:rsidP="009D39EA">
      <w:pPr>
        <w:spacing w:line="360" w:lineRule="auto"/>
        <w:ind w:firstLine="709"/>
        <w:jc w:val="both"/>
        <w:rPr>
          <w:b/>
          <w:color w:val="000000"/>
          <w:sz w:val="28"/>
          <w:szCs w:val="32"/>
        </w:rPr>
      </w:pPr>
      <w:r w:rsidRPr="009D39EA">
        <w:rPr>
          <w:color w:val="000000"/>
          <w:sz w:val="28"/>
          <w:szCs w:val="28"/>
        </w:rPr>
        <w:br w:type="page"/>
      </w:r>
      <w:r w:rsidR="002804E6" w:rsidRPr="009D39EA">
        <w:rPr>
          <w:b/>
          <w:color w:val="000000"/>
          <w:sz w:val="28"/>
          <w:szCs w:val="32"/>
        </w:rPr>
        <w:t>Заключение</w:t>
      </w:r>
    </w:p>
    <w:p w:rsidR="00722F60" w:rsidRPr="009D39EA" w:rsidRDefault="00722F60" w:rsidP="009D39EA">
      <w:pPr>
        <w:spacing w:line="360" w:lineRule="auto"/>
        <w:ind w:firstLine="709"/>
        <w:jc w:val="both"/>
        <w:rPr>
          <w:color w:val="000000"/>
          <w:sz w:val="28"/>
          <w:szCs w:val="28"/>
        </w:rPr>
      </w:pPr>
    </w:p>
    <w:p w:rsidR="00172C40" w:rsidRPr="009D39EA" w:rsidRDefault="00172C40" w:rsidP="009D39EA">
      <w:pPr>
        <w:shd w:val="clear" w:color="auto" w:fill="FFFFFF"/>
        <w:spacing w:line="360" w:lineRule="auto"/>
        <w:ind w:firstLine="709"/>
        <w:jc w:val="both"/>
        <w:rPr>
          <w:color w:val="000000"/>
          <w:sz w:val="28"/>
          <w:szCs w:val="28"/>
        </w:rPr>
      </w:pPr>
      <w:r w:rsidRPr="009D39EA">
        <w:rPr>
          <w:iCs/>
          <w:color w:val="000000"/>
          <w:sz w:val="28"/>
          <w:szCs w:val="28"/>
        </w:rPr>
        <w:t xml:space="preserve">Стратегическое планирование </w:t>
      </w:r>
      <w:r w:rsidRPr="009D39EA">
        <w:rPr>
          <w:color w:val="000000"/>
          <w:sz w:val="28"/>
          <w:szCs w:val="28"/>
        </w:rPr>
        <w:t xml:space="preserve">предприятий автомобильной промышленности представляет собой набор действий и решений, направленных на достижение организацией Долгосрочных целей и реализующаяся через взаимодействие двух уровней управления: разработка общей концепции развития предприятия (уровень стратегического маркетинга) и детализация общей концепции (уровень управления инвестициями). Осуществление стратегического планирования необходимо связывать с поддержанием одного из свойственных российскому автомобилестроению приоритетов (компетенций) </w:t>
      </w:r>
      <w:r w:rsidR="009D39EA">
        <w:rPr>
          <w:color w:val="000000"/>
          <w:sz w:val="28"/>
          <w:szCs w:val="28"/>
        </w:rPr>
        <w:t>–</w:t>
      </w:r>
      <w:r w:rsidR="009D39EA" w:rsidRPr="009D39EA">
        <w:rPr>
          <w:color w:val="000000"/>
          <w:sz w:val="28"/>
          <w:szCs w:val="28"/>
        </w:rPr>
        <w:t xml:space="preserve"> </w:t>
      </w:r>
      <w:r w:rsidRPr="009D39EA">
        <w:rPr>
          <w:color w:val="000000"/>
          <w:sz w:val="28"/>
          <w:szCs w:val="28"/>
        </w:rPr>
        <w:t xml:space="preserve">лидерства по издержкам, производить </w:t>
      </w:r>
      <w:r w:rsidRPr="009D39EA">
        <w:rPr>
          <w:iCs/>
          <w:color w:val="000000"/>
          <w:sz w:val="28"/>
          <w:szCs w:val="28"/>
        </w:rPr>
        <w:t xml:space="preserve">поиск новых источников финансирования </w:t>
      </w:r>
      <w:r w:rsidRPr="009D39EA">
        <w:rPr>
          <w:color w:val="000000"/>
          <w:sz w:val="28"/>
          <w:szCs w:val="28"/>
        </w:rPr>
        <w:t>и интеграцию на внешние рынки (развивающиеся страны).</w:t>
      </w:r>
    </w:p>
    <w:p w:rsidR="001F1249" w:rsidRPr="009D39EA" w:rsidRDefault="001F1249" w:rsidP="009D39EA">
      <w:pPr>
        <w:shd w:val="clear" w:color="auto" w:fill="FFFFFF"/>
        <w:spacing w:line="360" w:lineRule="auto"/>
        <w:ind w:firstLine="709"/>
        <w:jc w:val="both"/>
        <w:rPr>
          <w:color w:val="000000"/>
          <w:sz w:val="28"/>
          <w:szCs w:val="28"/>
        </w:rPr>
      </w:pPr>
      <w:r w:rsidRPr="009D39EA">
        <w:rPr>
          <w:color w:val="000000"/>
          <w:sz w:val="28"/>
          <w:szCs w:val="28"/>
        </w:rPr>
        <w:t>Специфика стратегического менеджмента в автомобилестроении в конце 20</w:t>
      </w:r>
      <w:r w:rsidR="009D39EA">
        <w:rPr>
          <w:color w:val="000000"/>
          <w:sz w:val="28"/>
          <w:szCs w:val="28"/>
        </w:rPr>
        <w:t>-</w:t>
      </w:r>
      <w:r w:rsidR="009D39EA" w:rsidRPr="009D39EA">
        <w:rPr>
          <w:color w:val="000000"/>
          <w:sz w:val="28"/>
          <w:szCs w:val="28"/>
        </w:rPr>
        <w:t>г</w:t>
      </w:r>
      <w:r w:rsidRPr="009D39EA">
        <w:rPr>
          <w:color w:val="000000"/>
          <w:sz w:val="28"/>
          <w:szCs w:val="28"/>
        </w:rPr>
        <w:t>о начала 21</w:t>
      </w:r>
      <w:r w:rsidR="009D39EA">
        <w:rPr>
          <w:color w:val="000000"/>
          <w:sz w:val="28"/>
          <w:szCs w:val="28"/>
        </w:rPr>
        <w:t>-</w:t>
      </w:r>
      <w:r w:rsidR="009D39EA" w:rsidRPr="009D39EA">
        <w:rPr>
          <w:color w:val="000000"/>
          <w:sz w:val="28"/>
          <w:szCs w:val="28"/>
        </w:rPr>
        <w:t>г</w:t>
      </w:r>
      <w:r w:rsidRPr="009D39EA">
        <w:rPr>
          <w:color w:val="000000"/>
          <w:sz w:val="28"/>
          <w:szCs w:val="28"/>
        </w:rPr>
        <w:t>о веков обусловлена в первую очередь дроблением экономики и цепочек создания стоимости на большее число отдельных уровней, некоторые из которых являются более прибыльными, чем другие.</w:t>
      </w:r>
    </w:p>
    <w:p w:rsidR="001F1249" w:rsidRPr="009D39EA" w:rsidRDefault="001F1249" w:rsidP="009D39EA">
      <w:pPr>
        <w:shd w:val="clear" w:color="auto" w:fill="FFFFFF"/>
        <w:spacing w:line="360" w:lineRule="auto"/>
        <w:ind w:firstLine="709"/>
        <w:jc w:val="both"/>
        <w:rPr>
          <w:color w:val="000000"/>
          <w:sz w:val="28"/>
          <w:szCs w:val="28"/>
        </w:rPr>
      </w:pPr>
      <w:r w:rsidRPr="009D39EA">
        <w:rPr>
          <w:iCs/>
          <w:color w:val="000000"/>
          <w:sz w:val="28"/>
          <w:szCs w:val="28"/>
        </w:rPr>
        <w:t xml:space="preserve">Поэтому цели предприятия должны быть заложены в стратегии организации, </w:t>
      </w:r>
      <w:r w:rsidRPr="009D39EA">
        <w:rPr>
          <w:color w:val="000000"/>
          <w:sz w:val="28"/>
          <w:szCs w:val="28"/>
        </w:rPr>
        <w:t>которая представляет собой детальный всесторонний комплексный план, основанный на тенденциях развития рынка и портфеле технологий (ключевые компетенции), который подразумевает реструктуризацию бизнеса (определение границ бизнеса, отделение стратегических сфер деятельности, задействованных в производстве автокомпонентов, непрофильных бизнесов, реструктуризация социальной сферы) и осуществление точечных инвестиций, и предназначен для достижения долгосрочных целей организации.</w:t>
      </w:r>
    </w:p>
    <w:p w:rsidR="00722F60" w:rsidRPr="009D39EA" w:rsidRDefault="000D11A1" w:rsidP="009D39EA">
      <w:pPr>
        <w:shd w:val="clear" w:color="auto" w:fill="FFFFFF"/>
        <w:spacing w:line="360" w:lineRule="auto"/>
        <w:ind w:firstLine="709"/>
        <w:jc w:val="both"/>
        <w:rPr>
          <w:color w:val="000000"/>
          <w:sz w:val="28"/>
          <w:szCs w:val="28"/>
        </w:rPr>
      </w:pPr>
      <w:r w:rsidRPr="009D39EA">
        <w:rPr>
          <w:color w:val="000000"/>
          <w:sz w:val="28"/>
          <w:szCs w:val="28"/>
        </w:rPr>
        <w:t xml:space="preserve">Стратегическое планирование </w:t>
      </w:r>
      <w:r w:rsidR="001F1249" w:rsidRPr="009D39EA">
        <w:rPr>
          <w:color w:val="000000"/>
          <w:sz w:val="28"/>
          <w:szCs w:val="28"/>
        </w:rPr>
        <w:t>должно</w:t>
      </w:r>
      <w:r w:rsidRPr="009D39EA">
        <w:rPr>
          <w:color w:val="000000"/>
          <w:sz w:val="28"/>
          <w:szCs w:val="28"/>
        </w:rPr>
        <w:t xml:space="preserve"> стать тем действенным инструментом современного менеджмента, благодаря которому предприятия смогут</w:t>
      </w:r>
      <w:r w:rsidR="006F1674" w:rsidRPr="009D39EA">
        <w:rPr>
          <w:color w:val="000000"/>
          <w:sz w:val="28"/>
          <w:szCs w:val="28"/>
        </w:rPr>
        <w:t xml:space="preserve"> успешно конкурировать на рынке и достигать поставленных целей и задач.</w:t>
      </w:r>
    </w:p>
    <w:p w:rsidR="00722F60" w:rsidRPr="009D39EA" w:rsidRDefault="00722F60" w:rsidP="009D39EA">
      <w:pPr>
        <w:spacing w:line="360" w:lineRule="auto"/>
        <w:ind w:firstLine="709"/>
        <w:jc w:val="both"/>
        <w:rPr>
          <w:color w:val="000000"/>
          <w:sz w:val="28"/>
          <w:szCs w:val="32"/>
        </w:rPr>
      </w:pPr>
      <w:r w:rsidRPr="009D39EA">
        <w:rPr>
          <w:color w:val="000000"/>
          <w:sz w:val="28"/>
          <w:szCs w:val="28"/>
        </w:rPr>
        <w:br w:type="page"/>
      </w:r>
      <w:r w:rsidR="002804E6" w:rsidRPr="009D39EA">
        <w:rPr>
          <w:b/>
          <w:color w:val="000000"/>
          <w:sz w:val="28"/>
          <w:szCs w:val="32"/>
        </w:rPr>
        <w:t>Список использованных источников</w:t>
      </w:r>
    </w:p>
    <w:p w:rsidR="00722F60" w:rsidRPr="009D39EA" w:rsidRDefault="00722F60" w:rsidP="009D39EA">
      <w:pPr>
        <w:spacing w:line="360" w:lineRule="auto"/>
        <w:ind w:firstLine="709"/>
        <w:jc w:val="both"/>
        <w:rPr>
          <w:color w:val="000000"/>
          <w:sz w:val="28"/>
          <w:szCs w:val="28"/>
        </w:rPr>
      </w:pPr>
    </w:p>
    <w:p w:rsidR="00FB17B1" w:rsidRPr="009D39EA" w:rsidRDefault="00FB17B1" w:rsidP="002804E6">
      <w:pPr>
        <w:spacing w:line="360" w:lineRule="auto"/>
        <w:jc w:val="both"/>
        <w:rPr>
          <w:color w:val="000000"/>
          <w:sz w:val="28"/>
          <w:szCs w:val="28"/>
        </w:rPr>
      </w:pPr>
      <w:r w:rsidRPr="009D39EA">
        <w:rPr>
          <w:color w:val="000000"/>
          <w:sz w:val="28"/>
          <w:szCs w:val="28"/>
        </w:rPr>
        <w:t>1. Аакер Д. Стратегическое рыночное управление. СПб.: Питер, 2002. – 544</w:t>
      </w:r>
      <w:r w:rsidR="009D39EA">
        <w:rPr>
          <w:color w:val="000000"/>
          <w:sz w:val="28"/>
          <w:szCs w:val="28"/>
        </w:rPr>
        <w:t> </w:t>
      </w:r>
      <w:r w:rsidR="009D39EA" w:rsidRPr="009D39EA">
        <w:rPr>
          <w:color w:val="000000"/>
          <w:sz w:val="28"/>
          <w:szCs w:val="28"/>
        </w:rPr>
        <w:t>с.</w:t>
      </w:r>
    </w:p>
    <w:p w:rsidR="00FB17B1" w:rsidRPr="009D39EA" w:rsidRDefault="00200D8A" w:rsidP="002804E6">
      <w:pPr>
        <w:spacing w:line="360" w:lineRule="auto"/>
        <w:jc w:val="both"/>
        <w:rPr>
          <w:color w:val="000000"/>
          <w:sz w:val="28"/>
          <w:szCs w:val="28"/>
        </w:rPr>
      </w:pPr>
      <w:r w:rsidRPr="009D39EA">
        <w:rPr>
          <w:color w:val="000000"/>
          <w:sz w:val="28"/>
          <w:szCs w:val="28"/>
        </w:rPr>
        <w:t>2</w:t>
      </w:r>
      <w:r w:rsidR="00FB17B1" w:rsidRPr="009D39EA">
        <w:rPr>
          <w:color w:val="000000"/>
          <w:sz w:val="28"/>
          <w:szCs w:val="28"/>
        </w:rPr>
        <w:t>. Автомобильный рынок России</w:t>
      </w:r>
      <w:r w:rsidR="009D39EA">
        <w:rPr>
          <w:color w:val="000000"/>
          <w:sz w:val="28"/>
          <w:szCs w:val="28"/>
        </w:rPr>
        <w:t xml:space="preserve"> </w:t>
      </w:r>
      <w:r w:rsidR="00FB17B1" w:rsidRPr="009D39EA">
        <w:rPr>
          <w:color w:val="000000"/>
          <w:sz w:val="28"/>
          <w:szCs w:val="28"/>
        </w:rPr>
        <w:t>– перспективы и прогноз развития</w:t>
      </w:r>
      <w:r w:rsidR="009D39EA">
        <w:rPr>
          <w:color w:val="000000"/>
          <w:sz w:val="28"/>
          <w:szCs w:val="28"/>
        </w:rPr>
        <w:t> </w:t>
      </w:r>
      <w:r w:rsidR="009D39EA" w:rsidRPr="009D39EA">
        <w:rPr>
          <w:color w:val="000000"/>
          <w:sz w:val="28"/>
          <w:szCs w:val="28"/>
        </w:rPr>
        <w:t>//</w:t>
      </w:r>
      <w:r w:rsidR="00FB17B1" w:rsidRPr="009D39EA">
        <w:rPr>
          <w:color w:val="000000"/>
          <w:sz w:val="28"/>
          <w:szCs w:val="28"/>
        </w:rPr>
        <w:t xml:space="preserve"> [Электронный ресурс]. – Режим доступа: </w:t>
      </w:r>
      <w:r w:rsidR="00FB17B1" w:rsidRPr="002804E6">
        <w:rPr>
          <w:color w:val="000000"/>
          <w:sz w:val="28"/>
          <w:szCs w:val="28"/>
          <w:lang w:val="en-US"/>
        </w:rPr>
        <w:t>http</w:t>
      </w:r>
      <w:r w:rsidR="00FB17B1" w:rsidRPr="002804E6">
        <w:rPr>
          <w:color w:val="000000"/>
          <w:sz w:val="28"/>
          <w:szCs w:val="28"/>
        </w:rPr>
        <w:t>://</w:t>
      </w:r>
      <w:r w:rsidR="00FB17B1" w:rsidRPr="002804E6">
        <w:rPr>
          <w:color w:val="000000"/>
          <w:sz w:val="28"/>
          <w:szCs w:val="28"/>
          <w:lang w:val="en-US"/>
        </w:rPr>
        <w:t>givemefire</w:t>
      </w:r>
      <w:r w:rsidR="00FB17B1" w:rsidRPr="002804E6">
        <w:rPr>
          <w:color w:val="000000"/>
          <w:sz w:val="28"/>
          <w:szCs w:val="28"/>
        </w:rPr>
        <w:t>.</w:t>
      </w:r>
      <w:r w:rsidR="00FB17B1" w:rsidRPr="002804E6">
        <w:rPr>
          <w:color w:val="000000"/>
          <w:sz w:val="28"/>
          <w:szCs w:val="28"/>
          <w:lang w:val="en-US"/>
        </w:rPr>
        <w:t>narod</w:t>
      </w:r>
      <w:r w:rsidR="00FB17B1" w:rsidRPr="002804E6">
        <w:rPr>
          <w:color w:val="000000"/>
          <w:sz w:val="28"/>
          <w:szCs w:val="28"/>
        </w:rPr>
        <w:t>.</w:t>
      </w:r>
      <w:r w:rsidR="00FB17B1" w:rsidRPr="002804E6">
        <w:rPr>
          <w:color w:val="000000"/>
          <w:sz w:val="28"/>
          <w:szCs w:val="28"/>
          <w:lang w:val="en-US"/>
        </w:rPr>
        <w:t>ru</w:t>
      </w:r>
      <w:r w:rsidR="00FB17B1" w:rsidRPr="002804E6">
        <w:rPr>
          <w:color w:val="000000"/>
          <w:sz w:val="28"/>
          <w:szCs w:val="28"/>
        </w:rPr>
        <w:t>/</w:t>
      </w:r>
      <w:r w:rsidR="00FB17B1" w:rsidRPr="002804E6">
        <w:rPr>
          <w:color w:val="000000"/>
          <w:sz w:val="28"/>
          <w:szCs w:val="28"/>
          <w:lang w:val="en-US"/>
        </w:rPr>
        <w:t>index</w:t>
      </w:r>
      <w:r w:rsidR="00FB17B1" w:rsidRPr="002804E6">
        <w:rPr>
          <w:color w:val="000000"/>
          <w:sz w:val="28"/>
          <w:szCs w:val="28"/>
        </w:rPr>
        <w:t>.</w:t>
      </w:r>
      <w:r w:rsidR="00FB17B1" w:rsidRPr="002804E6">
        <w:rPr>
          <w:color w:val="000000"/>
          <w:sz w:val="28"/>
          <w:szCs w:val="28"/>
          <w:lang w:val="en-US"/>
        </w:rPr>
        <w:t>files</w:t>
      </w:r>
    </w:p>
    <w:p w:rsidR="00A37505" w:rsidRPr="009D39EA" w:rsidRDefault="00200D8A" w:rsidP="002804E6">
      <w:pPr>
        <w:spacing w:line="360" w:lineRule="auto"/>
        <w:jc w:val="both"/>
        <w:rPr>
          <w:color w:val="000000"/>
          <w:sz w:val="28"/>
          <w:szCs w:val="28"/>
        </w:rPr>
      </w:pPr>
      <w:r w:rsidRPr="009D39EA">
        <w:rPr>
          <w:color w:val="000000"/>
          <w:sz w:val="28"/>
          <w:szCs w:val="28"/>
        </w:rPr>
        <w:t>3</w:t>
      </w:r>
      <w:r w:rsidR="00A37505" w:rsidRPr="009D39EA">
        <w:rPr>
          <w:color w:val="000000"/>
          <w:sz w:val="28"/>
          <w:szCs w:val="28"/>
        </w:rPr>
        <w:t xml:space="preserve">. </w:t>
      </w:r>
      <w:r w:rsidR="009D39EA" w:rsidRPr="009D39EA">
        <w:rPr>
          <w:color w:val="000000"/>
          <w:sz w:val="28"/>
          <w:szCs w:val="28"/>
        </w:rPr>
        <w:t>Белокопытова</w:t>
      </w:r>
      <w:r w:rsidR="009D39EA">
        <w:rPr>
          <w:color w:val="000000"/>
          <w:sz w:val="28"/>
          <w:szCs w:val="28"/>
        </w:rPr>
        <w:t> </w:t>
      </w:r>
      <w:r w:rsidR="009D39EA" w:rsidRPr="009D39EA">
        <w:rPr>
          <w:color w:val="000000"/>
          <w:sz w:val="28"/>
          <w:szCs w:val="28"/>
        </w:rPr>
        <w:t>Н.Г.</w:t>
      </w:r>
      <w:r w:rsidR="009D39EA">
        <w:rPr>
          <w:color w:val="000000"/>
          <w:sz w:val="28"/>
          <w:szCs w:val="28"/>
        </w:rPr>
        <w:t> </w:t>
      </w:r>
      <w:r w:rsidR="009D39EA" w:rsidRPr="009D39EA">
        <w:rPr>
          <w:color w:val="000000"/>
          <w:sz w:val="28"/>
          <w:szCs w:val="28"/>
        </w:rPr>
        <w:t>Стратегическое</w:t>
      </w:r>
      <w:r w:rsidR="00EF5B15" w:rsidRPr="009D39EA">
        <w:rPr>
          <w:color w:val="000000"/>
          <w:sz w:val="28"/>
          <w:szCs w:val="28"/>
        </w:rPr>
        <w:t xml:space="preserve"> планирование фирмы – модификация процесса в современных условиях</w:t>
      </w:r>
      <w:r w:rsidR="00A37505" w:rsidRPr="009D39EA">
        <w:rPr>
          <w:color w:val="000000"/>
          <w:sz w:val="28"/>
          <w:szCs w:val="28"/>
        </w:rPr>
        <w:t xml:space="preserve">. </w:t>
      </w:r>
      <w:r w:rsidR="00EF5B15" w:rsidRPr="009D39EA">
        <w:rPr>
          <w:color w:val="000000"/>
          <w:sz w:val="28"/>
          <w:szCs w:val="28"/>
        </w:rPr>
        <w:t>Ульяновск</w:t>
      </w:r>
      <w:r w:rsidR="00A37505" w:rsidRPr="009D39EA">
        <w:rPr>
          <w:color w:val="000000"/>
          <w:sz w:val="28"/>
          <w:szCs w:val="28"/>
        </w:rPr>
        <w:t xml:space="preserve">: </w:t>
      </w:r>
      <w:r w:rsidR="00EF5B15" w:rsidRPr="009D39EA">
        <w:rPr>
          <w:color w:val="000000"/>
          <w:sz w:val="28"/>
          <w:szCs w:val="28"/>
        </w:rPr>
        <w:t>УГУ</w:t>
      </w:r>
      <w:r w:rsidR="00A37505" w:rsidRPr="009D39EA">
        <w:rPr>
          <w:color w:val="000000"/>
          <w:sz w:val="28"/>
          <w:szCs w:val="28"/>
        </w:rPr>
        <w:t xml:space="preserve">, </w:t>
      </w:r>
      <w:r w:rsidR="00EF5B15" w:rsidRPr="009D39EA">
        <w:rPr>
          <w:color w:val="000000"/>
          <w:sz w:val="28"/>
          <w:szCs w:val="28"/>
        </w:rPr>
        <w:t>2003</w:t>
      </w:r>
      <w:r w:rsidR="00A37505" w:rsidRPr="009D39EA">
        <w:rPr>
          <w:color w:val="000000"/>
          <w:sz w:val="28"/>
          <w:szCs w:val="28"/>
        </w:rPr>
        <w:t>. – 2</w:t>
      </w:r>
      <w:r w:rsidR="00EF5B15" w:rsidRPr="009D39EA">
        <w:rPr>
          <w:color w:val="000000"/>
          <w:sz w:val="28"/>
          <w:szCs w:val="28"/>
        </w:rPr>
        <w:t>8 </w:t>
      </w:r>
      <w:r w:rsidR="00A37505" w:rsidRPr="009D39EA">
        <w:rPr>
          <w:color w:val="000000"/>
          <w:sz w:val="28"/>
          <w:szCs w:val="28"/>
        </w:rPr>
        <w:t>с.</w:t>
      </w:r>
    </w:p>
    <w:p w:rsidR="00DF61B9" w:rsidRPr="009D39EA" w:rsidRDefault="00A37505" w:rsidP="002804E6">
      <w:pPr>
        <w:spacing w:line="360" w:lineRule="auto"/>
        <w:jc w:val="both"/>
        <w:rPr>
          <w:color w:val="000000"/>
          <w:sz w:val="28"/>
        </w:rPr>
      </w:pPr>
      <w:r w:rsidRPr="009D39EA">
        <w:rPr>
          <w:color w:val="000000"/>
          <w:sz w:val="28"/>
          <w:szCs w:val="28"/>
        </w:rPr>
        <w:t xml:space="preserve">4. </w:t>
      </w:r>
      <w:r w:rsidR="009D39EA" w:rsidRPr="009D39EA">
        <w:rPr>
          <w:color w:val="000000"/>
          <w:sz w:val="28"/>
          <w:szCs w:val="28"/>
        </w:rPr>
        <w:t>Бухалков</w:t>
      </w:r>
      <w:r w:rsidR="009D39EA">
        <w:rPr>
          <w:color w:val="000000"/>
          <w:sz w:val="28"/>
          <w:szCs w:val="28"/>
        </w:rPr>
        <w:t> </w:t>
      </w:r>
      <w:r w:rsidR="009D39EA" w:rsidRPr="009D39EA">
        <w:rPr>
          <w:color w:val="000000"/>
          <w:sz w:val="28"/>
          <w:szCs w:val="28"/>
        </w:rPr>
        <w:t>М.И.</w:t>
      </w:r>
      <w:r w:rsidR="009D39EA">
        <w:rPr>
          <w:color w:val="000000"/>
          <w:sz w:val="28"/>
          <w:szCs w:val="28"/>
        </w:rPr>
        <w:t> </w:t>
      </w:r>
      <w:r w:rsidR="009D39EA" w:rsidRPr="009D39EA">
        <w:rPr>
          <w:color w:val="000000"/>
          <w:sz w:val="28"/>
          <w:szCs w:val="28"/>
        </w:rPr>
        <w:t>Планирование</w:t>
      </w:r>
      <w:r w:rsidR="00DF61B9" w:rsidRPr="009D39EA">
        <w:rPr>
          <w:color w:val="000000"/>
          <w:sz w:val="28"/>
          <w:szCs w:val="28"/>
        </w:rPr>
        <w:t xml:space="preserve"> на предприятии. М.: ИНФРА</w:t>
      </w:r>
      <w:r w:rsidR="009D39EA">
        <w:rPr>
          <w:color w:val="000000"/>
          <w:sz w:val="28"/>
          <w:szCs w:val="28"/>
        </w:rPr>
        <w:t>-</w:t>
      </w:r>
      <w:r w:rsidR="009D39EA" w:rsidRPr="009D39EA">
        <w:rPr>
          <w:color w:val="000000"/>
          <w:sz w:val="28"/>
          <w:szCs w:val="28"/>
        </w:rPr>
        <w:t>М,</w:t>
      </w:r>
      <w:r w:rsidR="00DF61B9" w:rsidRPr="009D39EA">
        <w:rPr>
          <w:color w:val="000000"/>
          <w:sz w:val="28"/>
          <w:szCs w:val="28"/>
        </w:rPr>
        <w:t xml:space="preserve"> 2008. – 415</w:t>
      </w:r>
      <w:r w:rsidR="009D39EA">
        <w:rPr>
          <w:color w:val="000000"/>
          <w:sz w:val="28"/>
          <w:szCs w:val="28"/>
        </w:rPr>
        <w:t> </w:t>
      </w:r>
      <w:r w:rsidR="009D39EA" w:rsidRPr="009D39EA">
        <w:rPr>
          <w:color w:val="000000"/>
          <w:sz w:val="28"/>
          <w:szCs w:val="28"/>
        </w:rPr>
        <w:t>с.</w:t>
      </w:r>
    </w:p>
    <w:p w:rsidR="00A37505" w:rsidRPr="009D39EA" w:rsidRDefault="00A37505" w:rsidP="002804E6">
      <w:pPr>
        <w:spacing w:line="360" w:lineRule="auto"/>
        <w:jc w:val="both"/>
        <w:rPr>
          <w:color w:val="000000"/>
          <w:sz w:val="28"/>
          <w:szCs w:val="28"/>
        </w:rPr>
      </w:pPr>
      <w:r w:rsidRPr="009D39EA">
        <w:rPr>
          <w:color w:val="000000"/>
          <w:sz w:val="28"/>
          <w:szCs w:val="28"/>
        </w:rPr>
        <w:t xml:space="preserve">5. </w:t>
      </w:r>
      <w:r w:rsidR="009D39EA" w:rsidRPr="009D39EA">
        <w:rPr>
          <w:color w:val="000000"/>
          <w:sz w:val="28"/>
          <w:szCs w:val="28"/>
        </w:rPr>
        <w:t>Владимирова</w:t>
      </w:r>
      <w:r w:rsidR="009D39EA">
        <w:rPr>
          <w:color w:val="000000"/>
          <w:sz w:val="28"/>
          <w:szCs w:val="28"/>
        </w:rPr>
        <w:t> </w:t>
      </w:r>
      <w:r w:rsidR="009D39EA" w:rsidRPr="009D39EA">
        <w:rPr>
          <w:color w:val="000000"/>
          <w:sz w:val="28"/>
          <w:szCs w:val="28"/>
        </w:rPr>
        <w:t>Л.П.</w:t>
      </w:r>
      <w:r w:rsidR="009D39EA">
        <w:rPr>
          <w:color w:val="000000"/>
          <w:sz w:val="28"/>
          <w:szCs w:val="28"/>
        </w:rPr>
        <w:t> </w:t>
      </w:r>
      <w:r w:rsidR="009D39EA" w:rsidRPr="009D39EA">
        <w:rPr>
          <w:color w:val="000000"/>
          <w:sz w:val="28"/>
          <w:szCs w:val="28"/>
        </w:rPr>
        <w:t>Прогнозирование</w:t>
      </w:r>
      <w:r w:rsidRPr="009D39EA">
        <w:rPr>
          <w:color w:val="000000"/>
          <w:sz w:val="28"/>
          <w:szCs w:val="28"/>
        </w:rPr>
        <w:t xml:space="preserve"> и планирование в условиях рынка. М.: Дашков и К, 2006. – 398</w:t>
      </w:r>
      <w:r w:rsidR="009D39EA">
        <w:rPr>
          <w:color w:val="000000"/>
          <w:sz w:val="28"/>
          <w:szCs w:val="28"/>
        </w:rPr>
        <w:t> </w:t>
      </w:r>
      <w:r w:rsidR="009D39EA" w:rsidRPr="009D39EA">
        <w:rPr>
          <w:color w:val="000000"/>
          <w:sz w:val="28"/>
          <w:szCs w:val="28"/>
        </w:rPr>
        <w:t>с.</w:t>
      </w:r>
    </w:p>
    <w:p w:rsidR="00A37505" w:rsidRPr="009D39EA" w:rsidRDefault="00A37505" w:rsidP="002804E6">
      <w:pPr>
        <w:spacing w:line="360" w:lineRule="auto"/>
        <w:jc w:val="both"/>
        <w:rPr>
          <w:color w:val="000000"/>
          <w:sz w:val="28"/>
          <w:szCs w:val="28"/>
        </w:rPr>
      </w:pPr>
      <w:r w:rsidRPr="009D39EA">
        <w:rPr>
          <w:color w:val="000000"/>
          <w:sz w:val="28"/>
          <w:szCs w:val="28"/>
        </w:rPr>
        <w:t xml:space="preserve">6. </w:t>
      </w:r>
      <w:r w:rsidR="009D39EA" w:rsidRPr="009D39EA">
        <w:rPr>
          <w:color w:val="000000"/>
          <w:sz w:val="28"/>
          <w:szCs w:val="28"/>
        </w:rPr>
        <w:t>Волков</w:t>
      </w:r>
      <w:r w:rsidR="009D39EA">
        <w:rPr>
          <w:color w:val="000000"/>
          <w:sz w:val="28"/>
          <w:szCs w:val="28"/>
        </w:rPr>
        <w:t> </w:t>
      </w:r>
      <w:r w:rsidR="009D39EA" w:rsidRPr="009D39EA">
        <w:rPr>
          <w:color w:val="000000"/>
          <w:sz w:val="28"/>
          <w:szCs w:val="28"/>
        </w:rPr>
        <w:t>О.И.</w:t>
      </w:r>
      <w:r w:rsidRPr="009D39EA">
        <w:rPr>
          <w:color w:val="000000"/>
          <w:sz w:val="28"/>
          <w:szCs w:val="28"/>
        </w:rPr>
        <w:t xml:space="preserve">, </w:t>
      </w:r>
      <w:r w:rsidR="009D39EA" w:rsidRPr="009D39EA">
        <w:rPr>
          <w:color w:val="000000"/>
          <w:sz w:val="28"/>
          <w:szCs w:val="28"/>
        </w:rPr>
        <w:t>Девяткин</w:t>
      </w:r>
      <w:r w:rsidR="009D39EA">
        <w:rPr>
          <w:color w:val="000000"/>
          <w:sz w:val="28"/>
          <w:szCs w:val="28"/>
        </w:rPr>
        <w:t> </w:t>
      </w:r>
      <w:r w:rsidR="009D39EA" w:rsidRPr="009D39EA">
        <w:rPr>
          <w:color w:val="000000"/>
          <w:sz w:val="28"/>
          <w:szCs w:val="28"/>
        </w:rPr>
        <w:t>О.В.</w:t>
      </w:r>
      <w:r w:rsidR="009D39EA">
        <w:rPr>
          <w:color w:val="000000"/>
          <w:sz w:val="28"/>
          <w:szCs w:val="28"/>
        </w:rPr>
        <w:t> </w:t>
      </w:r>
      <w:r w:rsidR="009D39EA" w:rsidRPr="009D39EA">
        <w:rPr>
          <w:color w:val="000000"/>
          <w:sz w:val="28"/>
          <w:szCs w:val="28"/>
        </w:rPr>
        <w:t>Экономика</w:t>
      </w:r>
      <w:r w:rsidRPr="009D39EA">
        <w:rPr>
          <w:color w:val="000000"/>
          <w:sz w:val="28"/>
          <w:szCs w:val="28"/>
        </w:rPr>
        <w:t xml:space="preserve"> предприятия (фирмы). М.: ИНФРА</w:t>
      </w:r>
      <w:r w:rsidR="009D39EA">
        <w:rPr>
          <w:color w:val="000000"/>
          <w:sz w:val="28"/>
          <w:szCs w:val="28"/>
        </w:rPr>
        <w:t>-</w:t>
      </w:r>
      <w:r w:rsidR="009D39EA" w:rsidRPr="009D39EA">
        <w:rPr>
          <w:color w:val="000000"/>
          <w:sz w:val="28"/>
          <w:szCs w:val="28"/>
        </w:rPr>
        <w:t>М,</w:t>
      </w:r>
      <w:r w:rsidRPr="009D39EA">
        <w:rPr>
          <w:color w:val="000000"/>
          <w:sz w:val="28"/>
          <w:szCs w:val="28"/>
        </w:rPr>
        <w:t xml:space="preserve"> 2003 – 601</w:t>
      </w:r>
      <w:r w:rsidR="009D39EA">
        <w:rPr>
          <w:color w:val="000000"/>
          <w:sz w:val="28"/>
          <w:szCs w:val="28"/>
        </w:rPr>
        <w:t> </w:t>
      </w:r>
      <w:r w:rsidR="009D39EA" w:rsidRPr="009D39EA">
        <w:rPr>
          <w:color w:val="000000"/>
          <w:sz w:val="28"/>
          <w:szCs w:val="28"/>
        </w:rPr>
        <w:t>с.</w:t>
      </w:r>
    </w:p>
    <w:p w:rsidR="00A37505" w:rsidRPr="009D39EA" w:rsidRDefault="00A37505" w:rsidP="002804E6">
      <w:pPr>
        <w:spacing w:line="360" w:lineRule="auto"/>
        <w:jc w:val="both"/>
        <w:rPr>
          <w:color w:val="000000"/>
          <w:sz w:val="28"/>
          <w:szCs w:val="28"/>
        </w:rPr>
      </w:pPr>
      <w:r w:rsidRPr="009D39EA">
        <w:rPr>
          <w:color w:val="000000"/>
          <w:sz w:val="28"/>
          <w:szCs w:val="28"/>
        </w:rPr>
        <w:t xml:space="preserve">7. </w:t>
      </w:r>
      <w:r w:rsidR="009D39EA" w:rsidRPr="009D39EA">
        <w:rPr>
          <w:color w:val="000000"/>
          <w:sz w:val="28"/>
          <w:szCs w:val="28"/>
        </w:rPr>
        <w:t>Данилина</w:t>
      </w:r>
      <w:r w:rsidR="009D39EA">
        <w:rPr>
          <w:color w:val="000000"/>
          <w:sz w:val="28"/>
          <w:szCs w:val="28"/>
        </w:rPr>
        <w:t> </w:t>
      </w:r>
      <w:r w:rsidR="009D39EA" w:rsidRPr="009D39EA">
        <w:rPr>
          <w:color w:val="000000"/>
          <w:sz w:val="28"/>
          <w:szCs w:val="28"/>
        </w:rPr>
        <w:t>Я.В.</w:t>
      </w:r>
      <w:r w:rsidRPr="009D39EA">
        <w:rPr>
          <w:color w:val="000000"/>
          <w:sz w:val="28"/>
          <w:szCs w:val="28"/>
        </w:rPr>
        <w:t xml:space="preserve">, </w:t>
      </w:r>
      <w:r w:rsidR="009D39EA" w:rsidRPr="009D39EA">
        <w:rPr>
          <w:color w:val="000000"/>
          <w:sz w:val="28"/>
          <w:szCs w:val="28"/>
        </w:rPr>
        <w:t>Клейнер</w:t>
      </w:r>
      <w:r w:rsidR="009D39EA">
        <w:rPr>
          <w:color w:val="000000"/>
          <w:sz w:val="28"/>
          <w:szCs w:val="28"/>
        </w:rPr>
        <w:t> </w:t>
      </w:r>
      <w:r w:rsidR="009D39EA" w:rsidRPr="009D39EA">
        <w:rPr>
          <w:color w:val="000000"/>
          <w:sz w:val="28"/>
          <w:szCs w:val="28"/>
        </w:rPr>
        <w:t>Г.Б.</w:t>
      </w:r>
      <w:r w:rsidR="009D39EA">
        <w:rPr>
          <w:color w:val="000000"/>
          <w:sz w:val="28"/>
          <w:szCs w:val="28"/>
        </w:rPr>
        <w:t> </w:t>
      </w:r>
      <w:r w:rsidR="009D39EA" w:rsidRPr="009D39EA">
        <w:rPr>
          <w:color w:val="000000"/>
          <w:sz w:val="28"/>
          <w:szCs w:val="28"/>
        </w:rPr>
        <w:t>Управление</w:t>
      </w:r>
      <w:r w:rsidRPr="009D39EA">
        <w:rPr>
          <w:color w:val="000000"/>
          <w:sz w:val="28"/>
          <w:szCs w:val="28"/>
        </w:rPr>
        <w:t xml:space="preserve"> малыми многопрофильными корпорациями. М.: ЦЭМИ РАН, 1999. – 398</w:t>
      </w:r>
      <w:r w:rsidR="009D39EA">
        <w:rPr>
          <w:color w:val="000000"/>
          <w:sz w:val="28"/>
          <w:szCs w:val="28"/>
        </w:rPr>
        <w:t> </w:t>
      </w:r>
      <w:r w:rsidR="009D39EA" w:rsidRPr="009D39EA">
        <w:rPr>
          <w:color w:val="000000"/>
          <w:sz w:val="28"/>
          <w:szCs w:val="28"/>
        </w:rPr>
        <w:t>с.</w:t>
      </w:r>
    </w:p>
    <w:p w:rsidR="00A37505" w:rsidRPr="009D39EA" w:rsidRDefault="00A37505" w:rsidP="002804E6">
      <w:pPr>
        <w:spacing w:line="360" w:lineRule="auto"/>
        <w:jc w:val="both"/>
        <w:rPr>
          <w:color w:val="000000"/>
          <w:sz w:val="28"/>
        </w:rPr>
      </w:pPr>
      <w:r w:rsidRPr="009D39EA">
        <w:rPr>
          <w:color w:val="000000"/>
          <w:sz w:val="28"/>
          <w:szCs w:val="28"/>
        </w:rPr>
        <w:t xml:space="preserve">8. </w:t>
      </w:r>
      <w:r w:rsidR="009D39EA" w:rsidRPr="009D39EA">
        <w:rPr>
          <w:color w:val="000000"/>
          <w:sz w:val="28"/>
          <w:szCs w:val="28"/>
        </w:rPr>
        <w:t>Егорова</w:t>
      </w:r>
      <w:r w:rsidR="009D39EA">
        <w:rPr>
          <w:color w:val="000000"/>
          <w:sz w:val="28"/>
          <w:szCs w:val="28"/>
        </w:rPr>
        <w:t> </w:t>
      </w:r>
      <w:r w:rsidR="009D39EA" w:rsidRPr="009D39EA">
        <w:rPr>
          <w:color w:val="000000"/>
          <w:sz w:val="28"/>
          <w:szCs w:val="28"/>
        </w:rPr>
        <w:t>Н.Е.</w:t>
      </w:r>
      <w:r w:rsidR="009D39EA">
        <w:rPr>
          <w:color w:val="000000"/>
          <w:sz w:val="28"/>
          <w:szCs w:val="28"/>
        </w:rPr>
        <w:t> </w:t>
      </w:r>
      <w:r w:rsidR="009D39EA" w:rsidRPr="009D39EA">
        <w:rPr>
          <w:color w:val="000000"/>
          <w:sz w:val="28"/>
          <w:szCs w:val="28"/>
        </w:rPr>
        <w:t>Вопросы</w:t>
      </w:r>
      <w:r w:rsidRPr="009D39EA">
        <w:rPr>
          <w:color w:val="000000"/>
          <w:sz w:val="28"/>
          <w:szCs w:val="28"/>
        </w:rPr>
        <w:t xml:space="preserve"> согласования плановых решений с использованием имитационных систем. М.: Наука, 1997. – 283</w:t>
      </w:r>
      <w:r w:rsidR="009D39EA">
        <w:rPr>
          <w:color w:val="000000"/>
          <w:sz w:val="28"/>
          <w:szCs w:val="28"/>
        </w:rPr>
        <w:t> </w:t>
      </w:r>
      <w:r w:rsidR="009D39EA" w:rsidRPr="009D39EA">
        <w:rPr>
          <w:color w:val="000000"/>
          <w:sz w:val="28"/>
          <w:szCs w:val="28"/>
        </w:rPr>
        <w:t>с.</w:t>
      </w:r>
    </w:p>
    <w:p w:rsidR="00A37505" w:rsidRPr="009D39EA" w:rsidRDefault="00A37505" w:rsidP="002804E6">
      <w:pPr>
        <w:spacing w:line="360" w:lineRule="auto"/>
        <w:jc w:val="both"/>
        <w:rPr>
          <w:color w:val="000000"/>
          <w:sz w:val="28"/>
          <w:szCs w:val="28"/>
        </w:rPr>
      </w:pPr>
      <w:r w:rsidRPr="009D39EA">
        <w:rPr>
          <w:color w:val="000000"/>
          <w:sz w:val="28"/>
        </w:rPr>
        <w:t xml:space="preserve">9. </w:t>
      </w:r>
      <w:r w:rsidR="009D39EA" w:rsidRPr="009D39EA">
        <w:rPr>
          <w:color w:val="000000"/>
          <w:sz w:val="28"/>
        </w:rPr>
        <w:t>Ильин</w:t>
      </w:r>
      <w:r w:rsidR="009D39EA">
        <w:rPr>
          <w:color w:val="000000"/>
          <w:sz w:val="28"/>
        </w:rPr>
        <w:t> </w:t>
      </w:r>
      <w:r w:rsidR="009D39EA" w:rsidRPr="009D39EA">
        <w:rPr>
          <w:color w:val="000000"/>
          <w:sz w:val="28"/>
        </w:rPr>
        <w:t>А.И.</w:t>
      </w:r>
      <w:r w:rsidR="009D39EA">
        <w:rPr>
          <w:color w:val="000000"/>
          <w:sz w:val="28"/>
        </w:rPr>
        <w:t> </w:t>
      </w:r>
      <w:r w:rsidR="009D39EA" w:rsidRPr="009D39EA">
        <w:rPr>
          <w:color w:val="000000"/>
          <w:sz w:val="28"/>
        </w:rPr>
        <w:t>Планирование</w:t>
      </w:r>
      <w:r w:rsidRPr="009D39EA">
        <w:rPr>
          <w:color w:val="000000"/>
          <w:sz w:val="28"/>
        </w:rPr>
        <w:t xml:space="preserve"> на предприятии: Учебное пособие. Мн.: Новое знание, </w:t>
      </w:r>
      <w:r w:rsidR="00533C6F" w:rsidRPr="009D39EA">
        <w:rPr>
          <w:color w:val="000000"/>
          <w:sz w:val="28"/>
        </w:rPr>
        <w:t>1998</w:t>
      </w:r>
      <w:r w:rsidRPr="009D39EA">
        <w:rPr>
          <w:color w:val="000000"/>
          <w:sz w:val="28"/>
        </w:rPr>
        <w:t>. – 296</w:t>
      </w:r>
      <w:r w:rsidR="009D39EA">
        <w:rPr>
          <w:color w:val="000000"/>
          <w:sz w:val="28"/>
        </w:rPr>
        <w:t> </w:t>
      </w:r>
      <w:r w:rsidR="009D39EA" w:rsidRPr="009D39EA">
        <w:rPr>
          <w:color w:val="000000"/>
          <w:sz w:val="28"/>
        </w:rPr>
        <w:t>с.</w:t>
      </w:r>
    </w:p>
    <w:p w:rsidR="00B7672E" w:rsidRPr="009D39EA" w:rsidRDefault="00A37505" w:rsidP="002804E6">
      <w:pPr>
        <w:spacing w:line="360" w:lineRule="auto"/>
        <w:jc w:val="both"/>
        <w:rPr>
          <w:color w:val="000000"/>
          <w:sz w:val="28"/>
          <w:szCs w:val="28"/>
        </w:rPr>
      </w:pPr>
      <w:r w:rsidRPr="009D39EA">
        <w:rPr>
          <w:color w:val="000000"/>
          <w:sz w:val="28"/>
          <w:szCs w:val="28"/>
        </w:rPr>
        <w:t xml:space="preserve">10. Краткосрочное планирование в условиях регионального развития в условиях неполноты информации. – М.: Эдиториал УРСС, 2001. </w:t>
      </w:r>
      <w:r w:rsidR="009D39EA">
        <w:rPr>
          <w:color w:val="000000"/>
          <w:sz w:val="28"/>
          <w:szCs w:val="28"/>
        </w:rPr>
        <w:t>–</w:t>
      </w:r>
      <w:r w:rsidR="009D39EA" w:rsidRPr="009D39EA">
        <w:rPr>
          <w:color w:val="000000"/>
          <w:sz w:val="28"/>
          <w:szCs w:val="28"/>
        </w:rPr>
        <w:t xml:space="preserve"> </w:t>
      </w:r>
      <w:r w:rsidRPr="009D39EA">
        <w:rPr>
          <w:color w:val="000000"/>
          <w:sz w:val="28"/>
          <w:szCs w:val="28"/>
        </w:rPr>
        <w:t>158</w:t>
      </w:r>
      <w:r w:rsidR="009D39EA">
        <w:rPr>
          <w:color w:val="000000"/>
          <w:sz w:val="28"/>
          <w:szCs w:val="28"/>
        </w:rPr>
        <w:t> </w:t>
      </w:r>
      <w:r w:rsidR="009D39EA" w:rsidRPr="009D39EA">
        <w:rPr>
          <w:color w:val="000000"/>
          <w:sz w:val="28"/>
          <w:szCs w:val="28"/>
        </w:rPr>
        <w:t>с.</w:t>
      </w:r>
    </w:p>
    <w:p w:rsidR="00DF61B9" w:rsidRPr="009D39EA" w:rsidRDefault="00B7672E" w:rsidP="002804E6">
      <w:pPr>
        <w:spacing w:line="360" w:lineRule="auto"/>
        <w:jc w:val="both"/>
        <w:rPr>
          <w:color w:val="000000"/>
          <w:sz w:val="28"/>
        </w:rPr>
      </w:pPr>
      <w:r w:rsidRPr="009D39EA">
        <w:rPr>
          <w:color w:val="000000"/>
          <w:sz w:val="28"/>
          <w:szCs w:val="28"/>
        </w:rPr>
        <w:t xml:space="preserve">11. </w:t>
      </w:r>
      <w:r w:rsidR="009D39EA" w:rsidRPr="009D39EA">
        <w:rPr>
          <w:color w:val="000000"/>
          <w:sz w:val="28"/>
          <w:szCs w:val="28"/>
        </w:rPr>
        <w:t>Левашов</w:t>
      </w:r>
      <w:r w:rsidR="009D39EA">
        <w:rPr>
          <w:color w:val="000000"/>
          <w:sz w:val="28"/>
          <w:szCs w:val="28"/>
        </w:rPr>
        <w:t> </w:t>
      </w:r>
      <w:r w:rsidR="009D39EA" w:rsidRPr="009D39EA">
        <w:rPr>
          <w:color w:val="000000"/>
          <w:sz w:val="28"/>
          <w:szCs w:val="28"/>
        </w:rPr>
        <w:t>Д.Н.</w:t>
      </w:r>
      <w:r w:rsidR="009D39EA">
        <w:rPr>
          <w:color w:val="000000"/>
          <w:sz w:val="28"/>
          <w:szCs w:val="28"/>
        </w:rPr>
        <w:t> </w:t>
      </w:r>
      <w:r w:rsidR="009D39EA" w:rsidRPr="009D39EA">
        <w:rPr>
          <w:color w:val="000000"/>
          <w:sz w:val="28"/>
          <w:szCs w:val="28"/>
        </w:rPr>
        <w:t>Стратегическое</w:t>
      </w:r>
      <w:r w:rsidR="00DF61B9" w:rsidRPr="009D39EA">
        <w:rPr>
          <w:color w:val="000000"/>
          <w:sz w:val="28"/>
          <w:szCs w:val="28"/>
        </w:rPr>
        <w:t xml:space="preserve"> планирование и управление на предприятиях автомобилестроительной отрасли. Нижний Новгород: Вектор ТиС, 2004. – 23</w:t>
      </w:r>
      <w:r w:rsidR="00A37505" w:rsidRPr="009D39EA">
        <w:rPr>
          <w:color w:val="000000"/>
          <w:sz w:val="28"/>
          <w:szCs w:val="28"/>
        </w:rPr>
        <w:t> </w:t>
      </w:r>
      <w:r w:rsidR="00DF61B9" w:rsidRPr="009D39EA">
        <w:rPr>
          <w:color w:val="000000"/>
          <w:sz w:val="28"/>
          <w:szCs w:val="28"/>
        </w:rPr>
        <w:t>с.</w:t>
      </w:r>
    </w:p>
    <w:p w:rsidR="00A37505" w:rsidRPr="009D39EA" w:rsidRDefault="00A37505" w:rsidP="002804E6">
      <w:pPr>
        <w:spacing w:line="360" w:lineRule="auto"/>
        <w:jc w:val="both"/>
        <w:rPr>
          <w:color w:val="000000"/>
          <w:sz w:val="28"/>
          <w:szCs w:val="28"/>
        </w:rPr>
      </w:pPr>
      <w:r w:rsidRPr="009D39EA">
        <w:rPr>
          <w:bCs/>
          <w:color w:val="000000"/>
          <w:sz w:val="28"/>
          <w:szCs w:val="28"/>
        </w:rPr>
        <w:t>1</w:t>
      </w:r>
      <w:r w:rsidR="00B7672E" w:rsidRPr="009D39EA">
        <w:rPr>
          <w:bCs/>
          <w:color w:val="000000"/>
          <w:sz w:val="28"/>
          <w:szCs w:val="28"/>
        </w:rPr>
        <w:t>2</w:t>
      </w:r>
      <w:r w:rsidRPr="009D39EA">
        <w:rPr>
          <w:bCs/>
          <w:color w:val="000000"/>
          <w:sz w:val="28"/>
          <w:szCs w:val="28"/>
        </w:rPr>
        <w:t xml:space="preserve">. </w:t>
      </w:r>
      <w:r w:rsidR="009D39EA" w:rsidRPr="009D39EA">
        <w:rPr>
          <w:bCs/>
          <w:color w:val="000000"/>
          <w:sz w:val="28"/>
          <w:szCs w:val="28"/>
        </w:rPr>
        <w:t>Логинов</w:t>
      </w:r>
      <w:r w:rsidR="009D39EA">
        <w:rPr>
          <w:bCs/>
          <w:color w:val="000000"/>
          <w:sz w:val="28"/>
          <w:szCs w:val="28"/>
        </w:rPr>
        <w:t> </w:t>
      </w:r>
      <w:r w:rsidR="009D39EA" w:rsidRPr="009D39EA">
        <w:rPr>
          <w:bCs/>
          <w:color w:val="000000"/>
          <w:sz w:val="28"/>
          <w:szCs w:val="28"/>
        </w:rPr>
        <w:t>Г.В.</w:t>
      </w:r>
      <w:r w:rsidRPr="009D39EA">
        <w:rPr>
          <w:color w:val="000000"/>
          <w:sz w:val="28"/>
          <w:szCs w:val="28"/>
        </w:rPr>
        <w:t xml:space="preserve">, </w:t>
      </w:r>
      <w:r w:rsidR="009D39EA" w:rsidRPr="009D39EA">
        <w:rPr>
          <w:bCs/>
          <w:color w:val="000000"/>
          <w:sz w:val="28"/>
          <w:szCs w:val="28"/>
        </w:rPr>
        <w:t>Попов</w:t>
      </w:r>
      <w:r w:rsidR="009D39EA">
        <w:rPr>
          <w:bCs/>
          <w:color w:val="000000"/>
          <w:sz w:val="28"/>
          <w:szCs w:val="28"/>
        </w:rPr>
        <w:t> </w:t>
      </w:r>
      <w:r w:rsidR="009D39EA" w:rsidRPr="009D39EA">
        <w:rPr>
          <w:bCs/>
          <w:color w:val="000000"/>
          <w:sz w:val="28"/>
          <w:szCs w:val="28"/>
        </w:rPr>
        <w:t>Е.В.</w:t>
      </w:r>
      <w:r w:rsidR="002804E6">
        <w:rPr>
          <w:bCs/>
          <w:color w:val="000000"/>
          <w:sz w:val="28"/>
          <w:szCs w:val="28"/>
          <w:lang w:val="uk-UA"/>
        </w:rPr>
        <w:t xml:space="preserve"> </w:t>
      </w:r>
      <w:r w:rsidR="009D39EA" w:rsidRPr="009D39EA">
        <w:rPr>
          <w:bCs/>
          <w:color w:val="000000"/>
          <w:kern w:val="36"/>
          <w:sz w:val="28"/>
          <w:szCs w:val="28"/>
        </w:rPr>
        <w:t>Матричные</w:t>
      </w:r>
      <w:r w:rsidRPr="009D39EA">
        <w:rPr>
          <w:bCs/>
          <w:color w:val="000000"/>
          <w:kern w:val="36"/>
          <w:sz w:val="28"/>
          <w:szCs w:val="28"/>
        </w:rPr>
        <w:t xml:space="preserve"> методы стратегического планирования деятельности компании.</w:t>
      </w:r>
      <w:r w:rsidR="009D39EA">
        <w:rPr>
          <w:bCs/>
          <w:color w:val="000000"/>
          <w:kern w:val="36"/>
          <w:sz w:val="28"/>
          <w:szCs w:val="28"/>
        </w:rPr>
        <w:t> </w:t>
      </w:r>
      <w:r w:rsidR="009D39EA" w:rsidRPr="009D39EA">
        <w:rPr>
          <w:bCs/>
          <w:color w:val="000000"/>
          <w:kern w:val="36"/>
          <w:sz w:val="28"/>
          <w:szCs w:val="28"/>
        </w:rPr>
        <w:t>//</w:t>
      </w:r>
      <w:r w:rsidRPr="009D39EA">
        <w:rPr>
          <w:bCs/>
          <w:color w:val="000000"/>
          <w:kern w:val="36"/>
          <w:sz w:val="28"/>
          <w:szCs w:val="28"/>
        </w:rPr>
        <w:t xml:space="preserve"> </w:t>
      </w:r>
      <w:r w:rsidRPr="009D39EA">
        <w:rPr>
          <w:color w:val="000000"/>
          <w:sz w:val="28"/>
          <w:szCs w:val="28"/>
        </w:rPr>
        <w:t xml:space="preserve">Маркетинг в России и за рубежом. 2004. </w:t>
      </w:r>
      <w:r w:rsidR="009D39EA">
        <w:rPr>
          <w:color w:val="000000"/>
          <w:sz w:val="28"/>
          <w:szCs w:val="28"/>
        </w:rPr>
        <w:t>№</w:t>
      </w:r>
      <w:r w:rsidR="009D39EA" w:rsidRPr="009D39EA">
        <w:rPr>
          <w:color w:val="000000"/>
          <w:sz w:val="28"/>
          <w:szCs w:val="28"/>
        </w:rPr>
        <w:t>2</w:t>
      </w:r>
      <w:r w:rsidRPr="009D39EA">
        <w:rPr>
          <w:color w:val="000000"/>
          <w:sz w:val="28"/>
          <w:szCs w:val="28"/>
        </w:rPr>
        <w:t xml:space="preserve">. </w:t>
      </w:r>
      <w:r w:rsidR="009D39EA" w:rsidRPr="009D39EA">
        <w:rPr>
          <w:color w:val="000000"/>
          <w:sz w:val="28"/>
          <w:szCs w:val="28"/>
        </w:rPr>
        <w:t>с.</w:t>
      </w:r>
      <w:r w:rsidR="009D39EA">
        <w:rPr>
          <w:color w:val="000000"/>
          <w:sz w:val="28"/>
          <w:szCs w:val="28"/>
        </w:rPr>
        <w:t> </w:t>
      </w:r>
      <w:r w:rsidR="009D39EA" w:rsidRPr="009D39EA">
        <w:rPr>
          <w:color w:val="000000"/>
          <w:sz w:val="28"/>
          <w:szCs w:val="28"/>
        </w:rPr>
        <w:t>2</w:t>
      </w:r>
      <w:r w:rsidRPr="009D39EA">
        <w:rPr>
          <w:color w:val="000000"/>
          <w:sz w:val="28"/>
          <w:szCs w:val="28"/>
        </w:rPr>
        <w:t>4</w:t>
      </w:r>
      <w:r w:rsidR="009D39EA">
        <w:rPr>
          <w:color w:val="000000"/>
          <w:sz w:val="28"/>
          <w:szCs w:val="28"/>
        </w:rPr>
        <w:t>–</w:t>
      </w:r>
      <w:r w:rsidR="009D39EA" w:rsidRPr="009D39EA">
        <w:rPr>
          <w:color w:val="000000"/>
          <w:sz w:val="28"/>
          <w:szCs w:val="28"/>
        </w:rPr>
        <w:t>3</w:t>
      </w:r>
      <w:r w:rsidRPr="009D39EA">
        <w:rPr>
          <w:color w:val="000000"/>
          <w:sz w:val="28"/>
          <w:szCs w:val="28"/>
        </w:rPr>
        <w:t>8</w:t>
      </w:r>
    </w:p>
    <w:p w:rsidR="00DF61B9" w:rsidRPr="009D39EA" w:rsidRDefault="00A37505" w:rsidP="002804E6">
      <w:pPr>
        <w:spacing w:line="360" w:lineRule="auto"/>
        <w:jc w:val="both"/>
        <w:rPr>
          <w:color w:val="000000"/>
          <w:sz w:val="28"/>
        </w:rPr>
      </w:pPr>
      <w:r w:rsidRPr="009D39EA">
        <w:rPr>
          <w:color w:val="000000"/>
          <w:sz w:val="28"/>
          <w:szCs w:val="28"/>
        </w:rPr>
        <w:t>1</w:t>
      </w:r>
      <w:r w:rsidR="00B7672E" w:rsidRPr="009D39EA">
        <w:rPr>
          <w:color w:val="000000"/>
          <w:sz w:val="28"/>
          <w:szCs w:val="28"/>
        </w:rPr>
        <w:t>3</w:t>
      </w:r>
      <w:r w:rsidRPr="009D39EA">
        <w:rPr>
          <w:color w:val="000000"/>
          <w:sz w:val="28"/>
          <w:szCs w:val="28"/>
        </w:rPr>
        <w:t xml:space="preserve">. </w:t>
      </w:r>
      <w:r w:rsidR="009D39EA" w:rsidRPr="009D39EA">
        <w:rPr>
          <w:color w:val="000000"/>
          <w:sz w:val="28"/>
          <w:szCs w:val="28"/>
        </w:rPr>
        <w:t>Лоскутов</w:t>
      </w:r>
      <w:r w:rsidR="009D39EA">
        <w:rPr>
          <w:color w:val="000000"/>
          <w:sz w:val="28"/>
          <w:szCs w:val="28"/>
        </w:rPr>
        <w:t> </w:t>
      </w:r>
      <w:r w:rsidR="009D39EA" w:rsidRPr="009D39EA">
        <w:rPr>
          <w:color w:val="000000"/>
          <w:sz w:val="28"/>
          <w:szCs w:val="28"/>
        </w:rPr>
        <w:t>В.И.</w:t>
      </w:r>
      <w:r w:rsidR="009D39EA">
        <w:rPr>
          <w:color w:val="000000"/>
          <w:sz w:val="28"/>
          <w:szCs w:val="28"/>
        </w:rPr>
        <w:t> </w:t>
      </w:r>
      <w:r w:rsidR="009D39EA" w:rsidRPr="009D39EA">
        <w:rPr>
          <w:color w:val="000000"/>
          <w:sz w:val="28"/>
          <w:szCs w:val="28"/>
        </w:rPr>
        <w:t>Основы</w:t>
      </w:r>
      <w:r w:rsidR="00DF61B9" w:rsidRPr="009D39EA">
        <w:rPr>
          <w:color w:val="000000"/>
          <w:sz w:val="28"/>
          <w:szCs w:val="28"/>
        </w:rPr>
        <w:t xml:space="preserve"> современной экономической теории. СПб.: Питер Пресс, 2006. – 204</w:t>
      </w:r>
      <w:r w:rsidR="009D39EA">
        <w:rPr>
          <w:color w:val="000000"/>
          <w:sz w:val="28"/>
          <w:szCs w:val="28"/>
        </w:rPr>
        <w:t> </w:t>
      </w:r>
      <w:r w:rsidR="009D39EA" w:rsidRPr="009D39EA">
        <w:rPr>
          <w:color w:val="000000"/>
          <w:sz w:val="28"/>
          <w:szCs w:val="28"/>
        </w:rPr>
        <w:t>с.</w:t>
      </w:r>
    </w:p>
    <w:p w:rsidR="00DF61B9" w:rsidRPr="009D39EA" w:rsidRDefault="00A37505" w:rsidP="002804E6">
      <w:pPr>
        <w:spacing w:line="360" w:lineRule="auto"/>
        <w:jc w:val="both"/>
        <w:rPr>
          <w:color w:val="000000"/>
          <w:sz w:val="28"/>
          <w:szCs w:val="28"/>
        </w:rPr>
      </w:pPr>
      <w:r w:rsidRPr="009D39EA">
        <w:rPr>
          <w:color w:val="000000"/>
          <w:sz w:val="28"/>
          <w:szCs w:val="28"/>
        </w:rPr>
        <w:t>1</w:t>
      </w:r>
      <w:r w:rsidR="00B7672E" w:rsidRPr="009D39EA">
        <w:rPr>
          <w:color w:val="000000"/>
          <w:sz w:val="28"/>
          <w:szCs w:val="28"/>
        </w:rPr>
        <w:t>4</w:t>
      </w:r>
      <w:r w:rsidRPr="009D39EA">
        <w:rPr>
          <w:color w:val="000000"/>
          <w:sz w:val="28"/>
          <w:szCs w:val="28"/>
        </w:rPr>
        <w:t xml:space="preserve">. </w:t>
      </w:r>
      <w:r w:rsidR="009D39EA" w:rsidRPr="009D39EA">
        <w:rPr>
          <w:color w:val="000000"/>
          <w:sz w:val="28"/>
          <w:szCs w:val="28"/>
        </w:rPr>
        <w:t>Любанова</w:t>
      </w:r>
      <w:r w:rsidR="009D39EA">
        <w:rPr>
          <w:color w:val="000000"/>
          <w:sz w:val="28"/>
          <w:szCs w:val="28"/>
        </w:rPr>
        <w:t> </w:t>
      </w:r>
      <w:r w:rsidR="009D39EA" w:rsidRPr="009D39EA">
        <w:rPr>
          <w:color w:val="000000"/>
          <w:sz w:val="28"/>
          <w:szCs w:val="28"/>
        </w:rPr>
        <w:t>Т.П.</w:t>
      </w:r>
      <w:r w:rsidR="009D39EA">
        <w:rPr>
          <w:color w:val="000000"/>
          <w:sz w:val="28"/>
          <w:szCs w:val="28"/>
        </w:rPr>
        <w:t> </w:t>
      </w:r>
      <w:r w:rsidR="009D39EA" w:rsidRPr="009D39EA">
        <w:rPr>
          <w:color w:val="000000"/>
          <w:sz w:val="28"/>
          <w:szCs w:val="28"/>
        </w:rPr>
        <w:t>Стратегическое</w:t>
      </w:r>
      <w:r w:rsidR="00DF61B9" w:rsidRPr="009D39EA">
        <w:rPr>
          <w:color w:val="000000"/>
          <w:sz w:val="28"/>
          <w:szCs w:val="28"/>
        </w:rPr>
        <w:t xml:space="preserve"> планирование на предприятии. М.: Приор, 2001. – 266</w:t>
      </w:r>
      <w:r w:rsidR="009D39EA">
        <w:rPr>
          <w:color w:val="000000"/>
          <w:sz w:val="28"/>
          <w:szCs w:val="28"/>
        </w:rPr>
        <w:t> </w:t>
      </w:r>
      <w:r w:rsidR="009D39EA" w:rsidRPr="009D39EA">
        <w:rPr>
          <w:color w:val="000000"/>
          <w:sz w:val="28"/>
          <w:szCs w:val="28"/>
        </w:rPr>
        <w:t>с.</w:t>
      </w:r>
    </w:p>
    <w:p w:rsidR="00DF61B9" w:rsidRPr="009D39EA" w:rsidRDefault="00A37505" w:rsidP="002804E6">
      <w:pPr>
        <w:spacing w:line="360" w:lineRule="auto"/>
        <w:jc w:val="both"/>
        <w:rPr>
          <w:color w:val="000000"/>
          <w:sz w:val="28"/>
          <w:szCs w:val="28"/>
        </w:rPr>
      </w:pPr>
      <w:r w:rsidRPr="009D39EA">
        <w:rPr>
          <w:color w:val="000000"/>
          <w:sz w:val="28"/>
          <w:szCs w:val="28"/>
        </w:rPr>
        <w:t>1</w:t>
      </w:r>
      <w:r w:rsidR="00B7672E" w:rsidRPr="009D39EA">
        <w:rPr>
          <w:color w:val="000000"/>
          <w:sz w:val="28"/>
          <w:szCs w:val="28"/>
        </w:rPr>
        <w:t>5</w:t>
      </w:r>
      <w:r w:rsidRPr="009D39EA">
        <w:rPr>
          <w:color w:val="000000"/>
          <w:sz w:val="28"/>
          <w:szCs w:val="28"/>
        </w:rPr>
        <w:t xml:space="preserve">. </w:t>
      </w:r>
      <w:r w:rsidR="009D39EA" w:rsidRPr="009D39EA">
        <w:rPr>
          <w:color w:val="000000"/>
          <w:sz w:val="28"/>
          <w:szCs w:val="28"/>
        </w:rPr>
        <w:t>Магомедов</w:t>
      </w:r>
      <w:r w:rsidR="009D39EA">
        <w:rPr>
          <w:color w:val="000000"/>
          <w:sz w:val="28"/>
          <w:szCs w:val="28"/>
        </w:rPr>
        <w:t> </w:t>
      </w:r>
      <w:r w:rsidR="009D39EA" w:rsidRPr="009D39EA">
        <w:rPr>
          <w:color w:val="000000"/>
          <w:sz w:val="28"/>
          <w:szCs w:val="28"/>
        </w:rPr>
        <w:t>А.М.</w:t>
      </w:r>
      <w:r w:rsidR="009D39EA">
        <w:rPr>
          <w:color w:val="000000"/>
          <w:sz w:val="28"/>
          <w:szCs w:val="28"/>
        </w:rPr>
        <w:t> </w:t>
      </w:r>
      <w:r w:rsidR="009D39EA" w:rsidRPr="009D39EA">
        <w:rPr>
          <w:color w:val="000000"/>
          <w:sz w:val="28"/>
          <w:szCs w:val="28"/>
        </w:rPr>
        <w:t>Экономика</w:t>
      </w:r>
      <w:r w:rsidR="00DF61B9" w:rsidRPr="009D39EA">
        <w:rPr>
          <w:color w:val="000000"/>
          <w:sz w:val="28"/>
          <w:szCs w:val="28"/>
        </w:rPr>
        <w:t xml:space="preserve"> предприятия: учебное пособие. М.: Экзамен, 2004. – 352</w:t>
      </w:r>
      <w:r w:rsidR="009D39EA">
        <w:rPr>
          <w:color w:val="000000"/>
          <w:sz w:val="28"/>
          <w:szCs w:val="28"/>
        </w:rPr>
        <w:t> </w:t>
      </w:r>
      <w:r w:rsidR="009D39EA" w:rsidRPr="009D39EA">
        <w:rPr>
          <w:color w:val="000000"/>
          <w:sz w:val="28"/>
          <w:szCs w:val="28"/>
        </w:rPr>
        <w:t>с.</w:t>
      </w:r>
    </w:p>
    <w:p w:rsidR="00DF61B9" w:rsidRPr="009D39EA" w:rsidRDefault="00A37505" w:rsidP="002804E6">
      <w:pPr>
        <w:spacing w:line="360" w:lineRule="auto"/>
        <w:jc w:val="both"/>
        <w:rPr>
          <w:color w:val="000000"/>
          <w:sz w:val="28"/>
          <w:szCs w:val="28"/>
        </w:rPr>
      </w:pPr>
      <w:r w:rsidRPr="009D39EA">
        <w:rPr>
          <w:color w:val="000000"/>
          <w:sz w:val="28"/>
          <w:szCs w:val="28"/>
        </w:rPr>
        <w:t>1</w:t>
      </w:r>
      <w:r w:rsidR="00B7672E" w:rsidRPr="009D39EA">
        <w:rPr>
          <w:color w:val="000000"/>
          <w:sz w:val="28"/>
          <w:szCs w:val="28"/>
        </w:rPr>
        <w:t>6</w:t>
      </w:r>
      <w:r w:rsidRPr="009D39EA">
        <w:rPr>
          <w:color w:val="000000"/>
          <w:sz w:val="28"/>
          <w:szCs w:val="28"/>
        </w:rPr>
        <w:t xml:space="preserve">. </w:t>
      </w:r>
      <w:r w:rsidR="009D39EA" w:rsidRPr="009D39EA">
        <w:rPr>
          <w:color w:val="000000"/>
          <w:sz w:val="28"/>
          <w:szCs w:val="28"/>
        </w:rPr>
        <w:t>Майданик</w:t>
      </w:r>
      <w:r w:rsidR="009D39EA">
        <w:rPr>
          <w:color w:val="000000"/>
          <w:sz w:val="28"/>
          <w:szCs w:val="28"/>
        </w:rPr>
        <w:t> </w:t>
      </w:r>
      <w:r w:rsidR="009D39EA" w:rsidRPr="009D39EA">
        <w:rPr>
          <w:color w:val="000000"/>
          <w:sz w:val="28"/>
          <w:szCs w:val="28"/>
        </w:rPr>
        <w:t>В.И.</w:t>
      </w:r>
      <w:r w:rsidR="009D39EA">
        <w:rPr>
          <w:color w:val="000000"/>
          <w:sz w:val="28"/>
          <w:szCs w:val="28"/>
        </w:rPr>
        <w:t> </w:t>
      </w:r>
      <w:r w:rsidR="009D39EA" w:rsidRPr="009D39EA">
        <w:rPr>
          <w:color w:val="000000"/>
          <w:sz w:val="28"/>
          <w:szCs w:val="28"/>
        </w:rPr>
        <w:t>Стратегическое</w:t>
      </w:r>
      <w:r w:rsidR="00DF61B9" w:rsidRPr="009D39EA">
        <w:rPr>
          <w:color w:val="000000"/>
          <w:sz w:val="28"/>
          <w:szCs w:val="28"/>
        </w:rPr>
        <w:t xml:space="preserve"> планирование фирмы: модификация процесса в современных условиях. Екатеринбург: Таймер. 2001. – 24</w:t>
      </w:r>
      <w:r w:rsidR="009D39EA">
        <w:rPr>
          <w:color w:val="000000"/>
          <w:sz w:val="28"/>
          <w:szCs w:val="28"/>
        </w:rPr>
        <w:t> </w:t>
      </w:r>
      <w:r w:rsidR="009D39EA" w:rsidRPr="009D39EA">
        <w:rPr>
          <w:color w:val="000000"/>
          <w:sz w:val="28"/>
          <w:szCs w:val="28"/>
        </w:rPr>
        <w:t>с.</w:t>
      </w:r>
    </w:p>
    <w:p w:rsidR="00D30791" w:rsidRPr="009D39EA" w:rsidRDefault="00A37505" w:rsidP="002804E6">
      <w:pPr>
        <w:autoSpaceDE w:val="0"/>
        <w:autoSpaceDN w:val="0"/>
        <w:adjustRightInd w:val="0"/>
        <w:spacing w:line="360" w:lineRule="auto"/>
        <w:jc w:val="both"/>
        <w:rPr>
          <w:color w:val="000000"/>
          <w:sz w:val="28"/>
          <w:szCs w:val="28"/>
        </w:rPr>
      </w:pPr>
      <w:r w:rsidRPr="009D39EA">
        <w:rPr>
          <w:color w:val="000000"/>
          <w:sz w:val="28"/>
          <w:szCs w:val="28"/>
        </w:rPr>
        <w:t>1</w:t>
      </w:r>
      <w:r w:rsidR="00B7672E" w:rsidRPr="009D39EA">
        <w:rPr>
          <w:color w:val="000000"/>
          <w:sz w:val="28"/>
          <w:szCs w:val="28"/>
        </w:rPr>
        <w:t>7</w:t>
      </w:r>
      <w:r w:rsidRPr="009D39EA">
        <w:rPr>
          <w:color w:val="000000"/>
          <w:sz w:val="28"/>
          <w:szCs w:val="28"/>
        </w:rPr>
        <w:t xml:space="preserve">. </w:t>
      </w:r>
      <w:r w:rsidR="00D30791" w:rsidRPr="009D39EA">
        <w:rPr>
          <w:color w:val="000000"/>
          <w:sz w:val="28"/>
          <w:szCs w:val="28"/>
        </w:rPr>
        <w:t>Маркетинговый отчет «</w:t>
      </w:r>
      <w:r w:rsidR="00D30791" w:rsidRPr="009D39EA">
        <w:rPr>
          <w:bCs/>
          <w:color w:val="000000"/>
          <w:sz w:val="28"/>
          <w:szCs w:val="28"/>
        </w:rPr>
        <w:t>Иномарки в России: итоги (1997</w:t>
      </w:r>
      <w:r w:rsidR="009D39EA">
        <w:rPr>
          <w:bCs/>
          <w:color w:val="000000"/>
          <w:sz w:val="28"/>
          <w:szCs w:val="28"/>
        </w:rPr>
        <w:t>–</w:t>
      </w:r>
      <w:r w:rsidR="009D39EA" w:rsidRPr="009D39EA">
        <w:rPr>
          <w:bCs/>
          <w:color w:val="000000"/>
          <w:sz w:val="28"/>
          <w:szCs w:val="28"/>
        </w:rPr>
        <w:t>2</w:t>
      </w:r>
      <w:r w:rsidR="00D30791" w:rsidRPr="009D39EA">
        <w:rPr>
          <w:bCs/>
          <w:color w:val="000000"/>
          <w:sz w:val="28"/>
          <w:szCs w:val="28"/>
        </w:rPr>
        <w:t>006</w:t>
      </w:r>
      <w:r w:rsidR="009D39EA">
        <w:rPr>
          <w:bCs/>
          <w:color w:val="000000"/>
          <w:sz w:val="28"/>
          <w:szCs w:val="28"/>
        </w:rPr>
        <w:t> </w:t>
      </w:r>
      <w:r w:rsidR="009D39EA" w:rsidRPr="009D39EA">
        <w:rPr>
          <w:bCs/>
          <w:color w:val="000000"/>
          <w:sz w:val="28"/>
          <w:szCs w:val="28"/>
        </w:rPr>
        <w:t>гг</w:t>
      </w:r>
      <w:r w:rsidR="00D30791" w:rsidRPr="009D39EA">
        <w:rPr>
          <w:bCs/>
          <w:color w:val="000000"/>
          <w:sz w:val="28"/>
          <w:szCs w:val="28"/>
        </w:rPr>
        <w:t>.) и перспективы». Тольятти, ООО</w:t>
      </w:r>
      <w:r w:rsidR="009D39EA">
        <w:rPr>
          <w:bCs/>
          <w:color w:val="000000"/>
          <w:sz w:val="28"/>
          <w:szCs w:val="28"/>
        </w:rPr>
        <w:t> </w:t>
      </w:r>
      <w:r w:rsidR="009D39EA" w:rsidRPr="009D39EA">
        <w:rPr>
          <w:bCs/>
          <w:color w:val="000000"/>
          <w:sz w:val="28"/>
          <w:szCs w:val="28"/>
        </w:rPr>
        <w:t>«</w:t>
      </w:r>
      <w:r w:rsidR="00D30791" w:rsidRPr="009D39EA">
        <w:rPr>
          <w:bCs/>
          <w:color w:val="000000"/>
          <w:sz w:val="28"/>
          <w:szCs w:val="28"/>
        </w:rPr>
        <w:t>Автостат», 2007. – 12</w:t>
      </w:r>
      <w:r w:rsidR="009D39EA">
        <w:rPr>
          <w:bCs/>
          <w:color w:val="000000"/>
          <w:sz w:val="28"/>
          <w:szCs w:val="28"/>
        </w:rPr>
        <w:t> </w:t>
      </w:r>
      <w:r w:rsidR="009D39EA" w:rsidRPr="009D39EA">
        <w:rPr>
          <w:bCs/>
          <w:color w:val="000000"/>
          <w:sz w:val="28"/>
          <w:szCs w:val="28"/>
        </w:rPr>
        <w:t>с.</w:t>
      </w:r>
    </w:p>
    <w:p w:rsidR="00FB17B1" w:rsidRPr="009D39EA" w:rsidRDefault="00A37505" w:rsidP="002804E6">
      <w:pPr>
        <w:spacing w:line="360" w:lineRule="auto"/>
        <w:jc w:val="both"/>
        <w:rPr>
          <w:color w:val="000000"/>
          <w:sz w:val="28"/>
          <w:szCs w:val="28"/>
        </w:rPr>
      </w:pPr>
      <w:r w:rsidRPr="009D39EA">
        <w:rPr>
          <w:color w:val="000000"/>
          <w:sz w:val="28"/>
          <w:szCs w:val="28"/>
        </w:rPr>
        <w:t>1</w:t>
      </w:r>
      <w:r w:rsidR="00B7672E" w:rsidRPr="009D39EA">
        <w:rPr>
          <w:color w:val="000000"/>
          <w:sz w:val="28"/>
          <w:szCs w:val="28"/>
        </w:rPr>
        <w:t>8</w:t>
      </w:r>
      <w:r w:rsidRPr="009D39EA">
        <w:rPr>
          <w:color w:val="000000"/>
          <w:sz w:val="28"/>
          <w:szCs w:val="28"/>
        </w:rPr>
        <w:t xml:space="preserve">. </w:t>
      </w:r>
      <w:r w:rsidR="00FB17B1" w:rsidRPr="009D39EA">
        <w:rPr>
          <w:bCs/>
          <w:color w:val="000000"/>
          <w:kern w:val="36"/>
          <w:sz w:val="28"/>
          <w:szCs w:val="28"/>
        </w:rPr>
        <w:t>Пресс-релиз по финансовым и операционным результатам</w:t>
      </w:r>
      <w:r w:rsidR="00FB17B1" w:rsidRPr="009D39EA">
        <w:rPr>
          <w:color w:val="000000"/>
          <w:sz w:val="28"/>
          <w:szCs w:val="28"/>
        </w:rPr>
        <w:t xml:space="preserve"> группы «ГАЗ» за 2007</w:t>
      </w:r>
      <w:r w:rsidR="009D39EA">
        <w:rPr>
          <w:color w:val="000000"/>
          <w:sz w:val="28"/>
          <w:szCs w:val="28"/>
        </w:rPr>
        <w:t> </w:t>
      </w:r>
      <w:r w:rsidR="009D39EA" w:rsidRPr="009D39EA">
        <w:rPr>
          <w:color w:val="000000"/>
          <w:sz w:val="28"/>
          <w:szCs w:val="28"/>
        </w:rPr>
        <w:t>г</w:t>
      </w:r>
      <w:r w:rsidR="00FB17B1" w:rsidRPr="009D39EA">
        <w:rPr>
          <w:color w:val="000000"/>
          <w:sz w:val="28"/>
          <w:szCs w:val="28"/>
        </w:rPr>
        <w:t>.</w:t>
      </w:r>
      <w:r w:rsidR="009D39EA">
        <w:rPr>
          <w:color w:val="000000"/>
          <w:sz w:val="28"/>
          <w:szCs w:val="28"/>
        </w:rPr>
        <w:t> </w:t>
      </w:r>
      <w:r w:rsidR="009D39EA" w:rsidRPr="009D39EA">
        <w:rPr>
          <w:color w:val="000000"/>
          <w:sz w:val="28"/>
          <w:szCs w:val="28"/>
        </w:rPr>
        <w:t>//</w:t>
      </w:r>
      <w:r w:rsidR="00FB17B1" w:rsidRPr="009D39EA">
        <w:rPr>
          <w:color w:val="000000"/>
          <w:sz w:val="28"/>
          <w:szCs w:val="28"/>
        </w:rPr>
        <w:t xml:space="preserve"> [Электронный ресурс]. – Режим доступа: </w:t>
      </w:r>
      <w:r w:rsidR="00FB17B1" w:rsidRPr="002804E6">
        <w:rPr>
          <w:color w:val="000000"/>
          <w:sz w:val="28"/>
          <w:szCs w:val="28"/>
        </w:rPr>
        <w:t>http://www.gazgroup.ru/investor/financial-results</w:t>
      </w:r>
    </w:p>
    <w:p w:rsidR="00A37505" w:rsidRPr="009D39EA" w:rsidRDefault="00A37505" w:rsidP="002804E6">
      <w:pPr>
        <w:spacing w:line="360" w:lineRule="auto"/>
        <w:jc w:val="both"/>
        <w:rPr>
          <w:color w:val="000000"/>
          <w:sz w:val="28"/>
          <w:szCs w:val="28"/>
        </w:rPr>
      </w:pPr>
      <w:r w:rsidRPr="009D39EA">
        <w:rPr>
          <w:color w:val="000000"/>
          <w:sz w:val="28"/>
          <w:szCs w:val="28"/>
        </w:rPr>
        <w:t>1</w:t>
      </w:r>
      <w:r w:rsidR="00B7672E" w:rsidRPr="009D39EA">
        <w:rPr>
          <w:color w:val="000000"/>
          <w:sz w:val="28"/>
          <w:szCs w:val="28"/>
        </w:rPr>
        <w:t>9</w:t>
      </w:r>
      <w:r w:rsidRPr="009D39EA">
        <w:rPr>
          <w:color w:val="000000"/>
          <w:sz w:val="28"/>
          <w:szCs w:val="28"/>
        </w:rPr>
        <w:t xml:space="preserve">. </w:t>
      </w:r>
      <w:r w:rsidR="009D39EA" w:rsidRPr="009D39EA">
        <w:rPr>
          <w:color w:val="000000"/>
          <w:sz w:val="28"/>
          <w:szCs w:val="28"/>
        </w:rPr>
        <w:t>Трушин</w:t>
      </w:r>
      <w:r w:rsidR="009D39EA">
        <w:rPr>
          <w:color w:val="000000"/>
          <w:sz w:val="28"/>
          <w:szCs w:val="28"/>
        </w:rPr>
        <w:t> </w:t>
      </w:r>
      <w:r w:rsidR="009D39EA" w:rsidRPr="009D39EA">
        <w:rPr>
          <w:color w:val="000000"/>
          <w:sz w:val="28"/>
          <w:szCs w:val="28"/>
        </w:rPr>
        <w:t>Ю.М.</w:t>
      </w:r>
      <w:r w:rsidR="009D39EA">
        <w:rPr>
          <w:color w:val="000000"/>
          <w:sz w:val="28"/>
          <w:szCs w:val="28"/>
        </w:rPr>
        <w:t> </w:t>
      </w:r>
      <w:r w:rsidR="009D39EA" w:rsidRPr="009D39EA">
        <w:rPr>
          <w:color w:val="000000"/>
          <w:sz w:val="28"/>
          <w:szCs w:val="28"/>
        </w:rPr>
        <w:t>Прогнозирование</w:t>
      </w:r>
      <w:r w:rsidRPr="009D39EA">
        <w:rPr>
          <w:color w:val="000000"/>
          <w:sz w:val="28"/>
          <w:szCs w:val="28"/>
        </w:rPr>
        <w:t xml:space="preserve"> и планирование экономики. – Мн.: МГЭИ, 2005. – 316</w:t>
      </w:r>
      <w:r w:rsidR="009D39EA">
        <w:rPr>
          <w:color w:val="000000"/>
          <w:sz w:val="28"/>
          <w:szCs w:val="28"/>
        </w:rPr>
        <w:t> </w:t>
      </w:r>
      <w:r w:rsidR="009D39EA" w:rsidRPr="009D39EA">
        <w:rPr>
          <w:color w:val="000000"/>
          <w:sz w:val="28"/>
          <w:szCs w:val="28"/>
        </w:rPr>
        <w:t>с.</w:t>
      </w:r>
    </w:p>
    <w:p w:rsidR="00DF61B9" w:rsidRPr="009D39EA" w:rsidRDefault="00B7672E" w:rsidP="002804E6">
      <w:pPr>
        <w:spacing w:line="360" w:lineRule="auto"/>
        <w:jc w:val="both"/>
        <w:rPr>
          <w:color w:val="000000"/>
          <w:sz w:val="28"/>
          <w:szCs w:val="28"/>
        </w:rPr>
      </w:pPr>
      <w:r w:rsidRPr="009D39EA">
        <w:rPr>
          <w:color w:val="000000"/>
          <w:sz w:val="28"/>
          <w:szCs w:val="28"/>
        </w:rPr>
        <w:t>20</w:t>
      </w:r>
      <w:r w:rsidR="00A37505" w:rsidRPr="009D39EA">
        <w:rPr>
          <w:color w:val="000000"/>
          <w:sz w:val="28"/>
          <w:szCs w:val="28"/>
        </w:rPr>
        <w:t xml:space="preserve">. </w:t>
      </w:r>
      <w:r w:rsidR="009D39EA" w:rsidRPr="009D39EA">
        <w:rPr>
          <w:color w:val="000000"/>
          <w:sz w:val="28"/>
          <w:szCs w:val="28"/>
        </w:rPr>
        <w:t>Шмелев</w:t>
      </w:r>
      <w:r w:rsidR="009D39EA">
        <w:rPr>
          <w:color w:val="000000"/>
          <w:sz w:val="28"/>
          <w:szCs w:val="28"/>
        </w:rPr>
        <w:t> </w:t>
      </w:r>
      <w:r w:rsidR="009D39EA" w:rsidRPr="009D39EA">
        <w:rPr>
          <w:color w:val="000000"/>
          <w:sz w:val="28"/>
          <w:szCs w:val="28"/>
        </w:rPr>
        <w:t>В.В.</w:t>
      </w:r>
      <w:r w:rsidR="009D39EA">
        <w:rPr>
          <w:color w:val="000000"/>
          <w:sz w:val="28"/>
          <w:szCs w:val="28"/>
        </w:rPr>
        <w:t> </w:t>
      </w:r>
      <w:r w:rsidR="009D39EA" w:rsidRPr="009D39EA">
        <w:rPr>
          <w:color w:val="000000"/>
          <w:sz w:val="28"/>
          <w:szCs w:val="28"/>
        </w:rPr>
        <w:t>Стратегическое</w:t>
      </w:r>
      <w:r w:rsidR="00DF61B9" w:rsidRPr="009D39EA">
        <w:rPr>
          <w:color w:val="000000"/>
          <w:sz w:val="28"/>
          <w:szCs w:val="28"/>
        </w:rPr>
        <w:t xml:space="preserve"> планирование как основа инвестиционной и инновационной деятельности на промышленном предприятии. Новосибирск: ИЭОПП СО РАН, 2006. – 23</w:t>
      </w:r>
      <w:r w:rsidR="009D39EA">
        <w:rPr>
          <w:color w:val="000000"/>
          <w:sz w:val="28"/>
          <w:szCs w:val="28"/>
        </w:rPr>
        <w:t> </w:t>
      </w:r>
      <w:r w:rsidR="009D39EA" w:rsidRPr="009D39EA">
        <w:rPr>
          <w:color w:val="000000"/>
          <w:sz w:val="28"/>
          <w:szCs w:val="28"/>
        </w:rPr>
        <w:t>с.</w:t>
      </w:r>
    </w:p>
    <w:p w:rsidR="00690581" w:rsidRPr="009D39EA" w:rsidRDefault="00A37505" w:rsidP="002804E6">
      <w:pPr>
        <w:spacing w:line="360" w:lineRule="auto"/>
        <w:jc w:val="both"/>
        <w:rPr>
          <w:color w:val="000000"/>
          <w:sz w:val="28"/>
          <w:szCs w:val="28"/>
        </w:rPr>
      </w:pPr>
      <w:r w:rsidRPr="009D39EA">
        <w:rPr>
          <w:color w:val="000000"/>
          <w:sz w:val="28"/>
          <w:szCs w:val="28"/>
        </w:rPr>
        <w:t>2</w:t>
      </w:r>
      <w:r w:rsidR="00B7672E" w:rsidRPr="009D39EA">
        <w:rPr>
          <w:color w:val="000000"/>
          <w:sz w:val="28"/>
          <w:szCs w:val="28"/>
        </w:rPr>
        <w:t>1</w:t>
      </w:r>
      <w:r w:rsidRPr="009D39EA">
        <w:rPr>
          <w:color w:val="000000"/>
          <w:sz w:val="28"/>
          <w:szCs w:val="28"/>
        </w:rPr>
        <w:t xml:space="preserve">. </w:t>
      </w:r>
      <w:r w:rsidR="00DF61B9" w:rsidRPr="009D39EA">
        <w:rPr>
          <w:color w:val="000000"/>
          <w:sz w:val="28"/>
          <w:szCs w:val="28"/>
        </w:rPr>
        <w:t xml:space="preserve">Экономика предприятия: под ред. </w:t>
      </w:r>
      <w:r w:rsidR="009D39EA" w:rsidRPr="009D39EA">
        <w:rPr>
          <w:color w:val="000000"/>
          <w:sz w:val="28"/>
          <w:szCs w:val="28"/>
        </w:rPr>
        <w:t>В.Я.</w:t>
      </w:r>
      <w:r w:rsidR="009D39EA">
        <w:rPr>
          <w:color w:val="000000"/>
          <w:sz w:val="28"/>
          <w:szCs w:val="28"/>
        </w:rPr>
        <w:t> </w:t>
      </w:r>
      <w:r w:rsidR="009D39EA" w:rsidRPr="009D39EA">
        <w:rPr>
          <w:color w:val="000000"/>
          <w:sz w:val="28"/>
          <w:szCs w:val="28"/>
        </w:rPr>
        <w:t>Хрипача</w:t>
      </w:r>
      <w:r w:rsidR="00DF61B9" w:rsidRPr="009D39EA">
        <w:rPr>
          <w:color w:val="000000"/>
          <w:sz w:val="28"/>
          <w:szCs w:val="28"/>
        </w:rPr>
        <w:t>. Мн.: Экономпресс, 2001. – 460</w:t>
      </w:r>
      <w:r w:rsidR="009D39EA">
        <w:rPr>
          <w:color w:val="000000"/>
          <w:sz w:val="28"/>
          <w:szCs w:val="28"/>
        </w:rPr>
        <w:t> </w:t>
      </w:r>
      <w:r w:rsidR="009D39EA" w:rsidRPr="009D39EA">
        <w:rPr>
          <w:color w:val="000000"/>
          <w:sz w:val="28"/>
          <w:szCs w:val="28"/>
        </w:rPr>
        <w:t>с.</w:t>
      </w:r>
    </w:p>
    <w:p w:rsidR="00BE4C0B" w:rsidRPr="009D39EA" w:rsidRDefault="00BE4C0B" w:rsidP="009D39EA">
      <w:pPr>
        <w:spacing w:line="360" w:lineRule="auto"/>
        <w:ind w:firstLine="709"/>
        <w:jc w:val="both"/>
        <w:rPr>
          <w:color w:val="000000"/>
          <w:sz w:val="28"/>
          <w:szCs w:val="28"/>
        </w:rPr>
      </w:pPr>
    </w:p>
    <w:p w:rsidR="00690581" w:rsidRDefault="00690581" w:rsidP="009D39EA">
      <w:pPr>
        <w:spacing w:line="360" w:lineRule="auto"/>
        <w:ind w:firstLine="709"/>
        <w:jc w:val="both"/>
        <w:rPr>
          <w:color w:val="000000"/>
          <w:sz w:val="28"/>
          <w:szCs w:val="28"/>
          <w:lang w:val="uk-UA"/>
        </w:rPr>
      </w:pPr>
    </w:p>
    <w:p w:rsidR="002804E6" w:rsidRDefault="002804E6" w:rsidP="009D39EA">
      <w:pPr>
        <w:spacing w:line="360" w:lineRule="auto"/>
        <w:ind w:firstLine="709"/>
        <w:jc w:val="both"/>
        <w:rPr>
          <w:color w:val="000000"/>
          <w:sz w:val="28"/>
          <w:szCs w:val="28"/>
          <w:lang w:val="uk-UA"/>
        </w:rPr>
      </w:pPr>
    </w:p>
    <w:p w:rsidR="002804E6" w:rsidRPr="002804E6" w:rsidRDefault="002804E6" w:rsidP="009D39EA">
      <w:pPr>
        <w:spacing w:line="360" w:lineRule="auto"/>
        <w:ind w:firstLine="709"/>
        <w:jc w:val="both"/>
        <w:rPr>
          <w:color w:val="000000"/>
          <w:sz w:val="28"/>
          <w:szCs w:val="28"/>
          <w:lang w:val="uk-UA"/>
        </w:rPr>
        <w:sectPr w:rsidR="002804E6" w:rsidRPr="002804E6" w:rsidSect="009D39EA">
          <w:footerReference w:type="even" r:id="rId11"/>
          <w:footerReference w:type="default" r:id="rId12"/>
          <w:pgSz w:w="11906" w:h="16838" w:code="9"/>
          <w:pgMar w:top="1134" w:right="850" w:bottom="1134" w:left="1701" w:header="720" w:footer="720" w:gutter="0"/>
          <w:pgNumType w:start="2"/>
          <w:cols w:space="708"/>
          <w:titlePg/>
          <w:docGrid w:linePitch="360"/>
        </w:sectPr>
      </w:pPr>
    </w:p>
    <w:p w:rsidR="003D0C01" w:rsidRPr="002804E6" w:rsidRDefault="003D0C01" w:rsidP="009D39EA">
      <w:pPr>
        <w:spacing w:line="360" w:lineRule="auto"/>
        <w:ind w:firstLine="709"/>
        <w:jc w:val="both"/>
        <w:rPr>
          <w:b/>
          <w:color w:val="000000"/>
          <w:sz w:val="28"/>
          <w:szCs w:val="28"/>
        </w:rPr>
      </w:pPr>
      <w:r w:rsidRPr="002804E6">
        <w:rPr>
          <w:b/>
          <w:color w:val="000000"/>
          <w:sz w:val="28"/>
          <w:szCs w:val="28"/>
        </w:rPr>
        <w:t>Приложение</w:t>
      </w:r>
    </w:p>
    <w:p w:rsidR="002804E6" w:rsidRDefault="002804E6" w:rsidP="009D39EA">
      <w:pPr>
        <w:spacing w:line="360" w:lineRule="auto"/>
        <w:ind w:firstLine="709"/>
        <w:jc w:val="both"/>
        <w:rPr>
          <w:color w:val="000000"/>
          <w:sz w:val="28"/>
          <w:szCs w:val="28"/>
          <w:lang w:val="uk-UA"/>
        </w:rPr>
      </w:pPr>
    </w:p>
    <w:p w:rsidR="003D0C01" w:rsidRPr="009D39EA" w:rsidRDefault="003D0C01" w:rsidP="009D39EA">
      <w:pPr>
        <w:spacing w:line="360" w:lineRule="auto"/>
        <w:ind w:firstLine="709"/>
        <w:jc w:val="both"/>
        <w:rPr>
          <w:color w:val="000000"/>
          <w:sz w:val="28"/>
          <w:szCs w:val="28"/>
        </w:rPr>
      </w:pPr>
      <w:r w:rsidRPr="009D39EA">
        <w:rPr>
          <w:color w:val="000000"/>
          <w:sz w:val="28"/>
          <w:szCs w:val="28"/>
        </w:rPr>
        <w:t xml:space="preserve">Матрица </w:t>
      </w:r>
      <w:r w:rsidRPr="009D39EA">
        <w:rPr>
          <w:color w:val="000000"/>
          <w:sz w:val="28"/>
          <w:szCs w:val="28"/>
          <w:lang w:val="en-US"/>
        </w:rPr>
        <w:t>SWOT</w:t>
      </w:r>
      <w:r w:rsidRPr="009D39EA">
        <w:rPr>
          <w:color w:val="000000"/>
          <w:sz w:val="28"/>
          <w:szCs w:val="28"/>
        </w:rPr>
        <w:t xml:space="preserve"> для группы компаний «ГАЗ»</w:t>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6"/>
        <w:gridCol w:w="3830"/>
        <w:gridCol w:w="3471"/>
      </w:tblGrid>
      <w:tr w:rsidR="002804E6" w:rsidRPr="00501463" w:rsidTr="00501463">
        <w:trPr>
          <w:cantSplit/>
          <w:trHeight w:val="352"/>
        </w:trPr>
        <w:tc>
          <w:tcPr>
            <w:tcW w:w="1022" w:type="pct"/>
            <w:vMerge w:val="restart"/>
            <w:shd w:val="clear" w:color="auto" w:fill="auto"/>
          </w:tcPr>
          <w:p w:rsidR="003D0C01" w:rsidRPr="00501463" w:rsidRDefault="003D0C01" w:rsidP="00501463">
            <w:pPr>
              <w:spacing w:line="360" w:lineRule="auto"/>
              <w:jc w:val="both"/>
              <w:rPr>
                <w:color w:val="000000"/>
                <w:sz w:val="20"/>
                <w:szCs w:val="22"/>
              </w:rPr>
            </w:pPr>
          </w:p>
        </w:tc>
        <w:tc>
          <w:tcPr>
            <w:tcW w:w="2087" w:type="pct"/>
            <w:shd w:val="clear" w:color="auto" w:fill="auto"/>
          </w:tcPr>
          <w:p w:rsidR="003D0C01" w:rsidRPr="00501463" w:rsidRDefault="003D0C01" w:rsidP="00501463">
            <w:pPr>
              <w:spacing w:line="360" w:lineRule="auto"/>
              <w:jc w:val="both"/>
              <w:rPr>
                <w:b/>
                <w:color w:val="000000"/>
                <w:sz w:val="20"/>
                <w:szCs w:val="22"/>
              </w:rPr>
            </w:pPr>
            <w:r w:rsidRPr="00501463">
              <w:rPr>
                <w:b/>
                <w:color w:val="000000"/>
                <w:sz w:val="20"/>
                <w:szCs w:val="22"/>
              </w:rPr>
              <w:t>Возможности</w:t>
            </w:r>
          </w:p>
        </w:tc>
        <w:tc>
          <w:tcPr>
            <w:tcW w:w="1891" w:type="pct"/>
            <w:shd w:val="clear" w:color="auto" w:fill="auto"/>
          </w:tcPr>
          <w:p w:rsidR="003D0C01" w:rsidRPr="00501463" w:rsidRDefault="003D0C01" w:rsidP="00501463">
            <w:pPr>
              <w:spacing w:line="360" w:lineRule="auto"/>
              <w:jc w:val="both"/>
              <w:rPr>
                <w:b/>
                <w:color w:val="000000"/>
                <w:sz w:val="20"/>
                <w:szCs w:val="22"/>
              </w:rPr>
            </w:pPr>
            <w:r w:rsidRPr="00501463">
              <w:rPr>
                <w:b/>
                <w:color w:val="000000"/>
                <w:sz w:val="20"/>
                <w:szCs w:val="22"/>
              </w:rPr>
              <w:t>Угрозы</w:t>
            </w:r>
          </w:p>
        </w:tc>
      </w:tr>
      <w:tr w:rsidR="002804E6" w:rsidRPr="00501463" w:rsidTr="00501463">
        <w:trPr>
          <w:cantSplit/>
        </w:trPr>
        <w:tc>
          <w:tcPr>
            <w:tcW w:w="1022" w:type="pct"/>
            <w:vMerge/>
            <w:shd w:val="clear" w:color="auto" w:fill="auto"/>
          </w:tcPr>
          <w:p w:rsidR="003D0C01" w:rsidRPr="00501463" w:rsidRDefault="003D0C01" w:rsidP="00501463">
            <w:pPr>
              <w:spacing w:line="360" w:lineRule="auto"/>
              <w:jc w:val="both"/>
              <w:rPr>
                <w:color w:val="000000"/>
                <w:sz w:val="20"/>
                <w:szCs w:val="22"/>
              </w:rPr>
            </w:pPr>
          </w:p>
        </w:tc>
        <w:tc>
          <w:tcPr>
            <w:tcW w:w="2087" w:type="pct"/>
            <w:shd w:val="clear" w:color="auto" w:fill="auto"/>
          </w:tcPr>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стабильное экономическое развитие;</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увеличение емкости рынка;</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укрепление национальной валюты;</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рост корпоративных продаж;</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возрастание значения репутации, имиджа, бренда;</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программа по техническому переоснащению;</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развитие лизинга</w:t>
            </w:r>
          </w:p>
        </w:tc>
        <w:tc>
          <w:tcPr>
            <w:tcW w:w="1891" w:type="pct"/>
            <w:shd w:val="clear" w:color="auto" w:fill="auto"/>
          </w:tcPr>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изменение потребностей потребителей;</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усиление конкуренции;</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увеличение налоговых ставок;</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возрастание объемов перевозок другими видами транспорта;</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возрастание цен на топливо</w:t>
            </w:r>
          </w:p>
        </w:tc>
      </w:tr>
      <w:tr w:rsidR="002804E6" w:rsidRPr="00501463" w:rsidTr="00501463">
        <w:trPr>
          <w:cantSplit/>
        </w:trPr>
        <w:tc>
          <w:tcPr>
            <w:tcW w:w="1022" w:type="pct"/>
            <w:shd w:val="clear" w:color="auto" w:fill="auto"/>
          </w:tcPr>
          <w:p w:rsidR="003D0C01" w:rsidRPr="00501463" w:rsidRDefault="003D0C01" w:rsidP="00501463">
            <w:pPr>
              <w:spacing w:line="360" w:lineRule="auto"/>
              <w:jc w:val="both"/>
              <w:rPr>
                <w:b/>
                <w:color w:val="000000"/>
                <w:sz w:val="20"/>
                <w:szCs w:val="22"/>
              </w:rPr>
            </w:pPr>
            <w:r w:rsidRPr="00501463">
              <w:rPr>
                <w:b/>
                <w:color w:val="000000"/>
                <w:sz w:val="20"/>
                <w:szCs w:val="22"/>
              </w:rPr>
              <w:t>Сильные стороны</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хорошая репутация на рынке;</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высокое качество изделий;</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наличие сервисного обслуживания;</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внедрение системы управления качеством на предприятии;</w:t>
            </w:r>
          </w:p>
        </w:tc>
        <w:tc>
          <w:tcPr>
            <w:tcW w:w="2087" w:type="pct"/>
            <w:shd w:val="clear" w:color="auto" w:fill="auto"/>
          </w:tcPr>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высокое качество изделий и хорошая репутация на рынке;</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многочисленные награды и участие в международных выставках укрепят имидж предприятия и привлекут потенциальных потребителей;</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внедренная система управления качеством параллельно с реализацией программы по техническому переоснащению позволит выпускать новую современную конкурентоспособную продукцию на внутренний рынок и зарубежный рынки (например СНГ).</w:t>
            </w:r>
          </w:p>
        </w:tc>
        <w:tc>
          <w:tcPr>
            <w:tcW w:w="1891" w:type="pct"/>
            <w:shd w:val="clear" w:color="auto" w:fill="auto"/>
          </w:tcPr>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увеличение налоговых ставок не должно отразиться на качестве продукции и достижении стратегических целей;</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предприятие должно быть готово к выходу конкурентов на рынок, необходимо активно использовать свои преимущества: репутацию, качество, сервисную сеть;</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возрастание цен на топливо может привести к снижению объема перевозок автомобильным транспортом и снижению спроса поэтому необходимо развивать выпуск экономичных моделей.</w:t>
            </w:r>
          </w:p>
        </w:tc>
      </w:tr>
      <w:tr w:rsidR="002804E6" w:rsidRPr="00501463" w:rsidTr="00501463">
        <w:trPr>
          <w:cantSplit/>
        </w:trPr>
        <w:tc>
          <w:tcPr>
            <w:tcW w:w="1022" w:type="pct"/>
            <w:shd w:val="clear" w:color="auto" w:fill="auto"/>
          </w:tcPr>
          <w:p w:rsidR="003D0C01" w:rsidRPr="00501463" w:rsidRDefault="003D0C01" w:rsidP="00501463">
            <w:pPr>
              <w:spacing w:line="360" w:lineRule="auto"/>
              <w:jc w:val="both"/>
              <w:rPr>
                <w:b/>
                <w:color w:val="000000"/>
                <w:sz w:val="20"/>
                <w:szCs w:val="22"/>
              </w:rPr>
            </w:pPr>
            <w:r w:rsidRPr="00501463">
              <w:rPr>
                <w:b/>
                <w:color w:val="000000"/>
                <w:sz w:val="20"/>
                <w:szCs w:val="22"/>
              </w:rPr>
              <w:t>Слабые стороны</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слабая коммуникационная политика;</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 xml:space="preserve">медленное </w:t>
            </w:r>
            <w:r w:rsidR="00F26447" w:rsidRPr="00501463">
              <w:rPr>
                <w:color w:val="000000"/>
                <w:sz w:val="20"/>
                <w:szCs w:val="22"/>
              </w:rPr>
              <w:t>расширен</w:t>
            </w:r>
            <w:r w:rsidR="003D0C01" w:rsidRPr="00501463">
              <w:rPr>
                <w:color w:val="000000"/>
                <w:sz w:val="20"/>
                <w:szCs w:val="22"/>
              </w:rPr>
              <w:t>ие ассортимента;</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изношенность основных фондов;</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технологическое отставание от зарубежных конкурентов.</w:t>
            </w:r>
          </w:p>
        </w:tc>
        <w:tc>
          <w:tcPr>
            <w:tcW w:w="2087" w:type="pct"/>
            <w:shd w:val="clear" w:color="auto" w:fill="auto"/>
          </w:tcPr>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расширение ассортимента под потребности потребителя с учетом дифференциации требований рынка;</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выделение наиболее прибыльных и популярных ассортиментных позиций для выхода с ними на зарубежный рынок;</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изношенность основных фондов и рост емкости рынка приведет к ослаблению конкурентных позиций;</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учитывая возрастание значения имиджа, необходимо усилить коммуникационную политику для поддержания имиджа предприятия</w:t>
            </w:r>
          </w:p>
        </w:tc>
        <w:tc>
          <w:tcPr>
            <w:tcW w:w="1891" w:type="pct"/>
            <w:shd w:val="clear" w:color="auto" w:fill="auto"/>
          </w:tcPr>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наличие крупных производителей-конкурентов, имеющих в распоряжении значительные финансовые ресурсы;</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вытеснение с внешних рынков в силу незначительной доли объемов продаж на них;</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рост цен на энергоносители, сырье и материалы для производства продукции;</w:t>
            </w:r>
          </w:p>
          <w:p w:rsidR="003D0C01" w:rsidRPr="00501463" w:rsidRDefault="009D39EA" w:rsidP="00501463">
            <w:pPr>
              <w:spacing w:line="360" w:lineRule="auto"/>
              <w:jc w:val="both"/>
              <w:rPr>
                <w:color w:val="000000"/>
                <w:sz w:val="20"/>
                <w:szCs w:val="22"/>
              </w:rPr>
            </w:pPr>
            <w:r w:rsidRPr="00501463">
              <w:rPr>
                <w:color w:val="000000"/>
                <w:sz w:val="20"/>
                <w:szCs w:val="22"/>
              </w:rPr>
              <w:t>– </w:t>
            </w:r>
            <w:r w:rsidR="003D0C01" w:rsidRPr="00501463">
              <w:rPr>
                <w:color w:val="000000"/>
                <w:sz w:val="20"/>
                <w:szCs w:val="22"/>
              </w:rPr>
              <w:t>изменение потребностей может привести к снижению спроса на продукцию</w:t>
            </w:r>
          </w:p>
        </w:tc>
      </w:tr>
    </w:tbl>
    <w:p w:rsidR="003D0C01" w:rsidRPr="009D39EA" w:rsidRDefault="003D0C01" w:rsidP="009D39EA">
      <w:pPr>
        <w:spacing w:line="360" w:lineRule="auto"/>
        <w:ind w:firstLine="709"/>
        <w:jc w:val="both"/>
        <w:rPr>
          <w:color w:val="000000"/>
          <w:sz w:val="28"/>
        </w:rPr>
      </w:pPr>
      <w:bookmarkStart w:id="0" w:name="_GoBack"/>
      <w:bookmarkEnd w:id="0"/>
    </w:p>
    <w:sectPr w:rsidR="003D0C01" w:rsidRPr="009D39EA" w:rsidSect="009D39EA">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63" w:rsidRDefault="00501463">
      <w:r>
        <w:separator/>
      </w:r>
    </w:p>
  </w:endnote>
  <w:endnote w:type="continuationSeparator" w:id="0">
    <w:p w:rsidR="00501463" w:rsidRDefault="0050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20" w:rsidRDefault="00B95E20" w:rsidP="002C5610">
    <w:pPr>
      <w:pStyle w:val="aa"/>
      <w:framePr w:wrap="around" w:vAnchor="text" w:hAnchor="margin" w:xAlign="center" w:y="1"/>
      <w:rPr>
        <w:rStyle w:val="ac"/>
      </w:rPr>
    </w:pPr>
  </w:p>
  <w:p w:rsidR="00B95E20" w:rsidRDefault="00B95E20" w:rsidP="002C561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20" w:rsidRDefault="00EA5CB6" w:rsidP="002C5610">
    <w:pPr>
      <w:pStyle w:val="aa"/>
      <w:framePr w:wrap="around" w:vAnchor="text" w:hAnchor="margin" w:xAlign="center" w:y="1"/>
      <w:rPr>
        <w:rStyle w:val="ac"/>
      </w:rPr>
    </w:pPr>
    <w:r>
      <w:rPr>
        <w:rStyle w:val="ac"/>
        <w:noProof/>
      </w:rPr>
      <w:t>3</w:t>
    </w:r>
  </w:p>
  <w:p w:rsidR="00B95E20" w:rsidRDefault="00B95E20" w:rsidP="002C561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63" w:rsidRDefault="00501463">
      <w:r>
        <w:separator/>
      </w:r>
    </w:p>
  </w:footnote>
  <w:footnote w:type="continuationSeparator" w:id="0">
    <w:p w:rsidR="00501463" w:rsidRDefault="00501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4D99"/>
    <w:multiLevelType w:val="hybridMultilevel"/>
    <w:tmpl w:val="6696F980"/>
    <w:lvl w:ilvl="0" w:tplc="6608C25C">
      <w:start w:val="1"/>
      <w:numFmt w:val="decimal"/>
      <w:lvlText w:val="%1."/>
      <w:lvlJc w:val="left"/>
      <w:pPr>
        <w:tabs>
          <w:tab w:val="num" w:pos="2520"/>
        </w:tabs>
        <w:ind w:left="2529" w:hanging="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DB3752"/>
    <w:multiLevelType w:val="hybridMultilevel"/>
    <w:tmpl w:val="FC144D74"/>
    <w:lvl w:ilvl="0" w:tplc="6608C25C">
      <w:start w:val="1"/>
      <w:numFmt w:val="decimal"/>
      <w:lvlText w:val="%1."/>
      <w:lvlJc w:val="left"/>
      <w:pPr>
        <w:tabs>
          <w:tab w:val="num" w:pos="2520"/>
        </w:tabs>
        <w:ind w:left="2529" w:hanging="3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F6196E"/>
    <w:multiLevelType w:val="multilevel"/>
    <w:tmpl w:val="7FB4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51F11"/>
    <w:multiLevelType w:val="hybridMultilevel"/>
    <w:tmpl w:val="28DCC8DE"/>
    <w:lvl w:ilvl="0" w:tplc="6608C25C">
      <w:start w:val="1"/>
      <w:numFmt w:val="decimal"/>
      <w:lvlText w:val="%1."/>
      <w:lvlJc w:val="left"/>
      <w:pPr>
        <w:tabs>
          <w:tab w:val="num" w:pos="2466"/>
        </w:tabs>
        <w:ind w:left="2475" w:hanging="369"/>
      </w:pPr>
      <w:rPr>
        <w:rFonts w:cs="Times New Roman" w:hint="default"/>
      </w:rPr>
    </w:lvl>
    <w:lvl w:ilvl="1" w:tplc="04190019" w:tentative="1">
      <w:start w:val="1"/>
      <w:numFmt w:val="lowerLetter"/>
      <w:lvlText w:val="%2."/>
      <w:lvlJc w:val="left"/>
      <w:pPr>
        <w:tabs>
          <w:tab w:val="num" w:pos="1386"/>
        </w:tabs>
        <w:ind w:left="1386" w:hanging="360"/>
      </w:pPr>
      <w:rPr>
        <w:rFonts w:cs="Times New Roman"/>
      </w:rPr>
    </w:lvl>
    <w:lvl w:ilvl="2" w:tplc="0419001B" w:tentative="1">
      <w:start w:val="1"/>
      <w:numFmt w:val="lowerRoman"/>
      <w:lvlText w:val="%3."/>
      <w:lvlJc w:val="right"/>
      <w:pPr>
        <w:tabs>
          <w:tab w:val="num" w:pos="2106"/>
        </w:tabs>
        <w:ind w:left="2106" w:hanging="180"/>
      </w:pPr>
      <w:rPr>
        <w:rFonts w:cs="Times New Roman"/>
      </w:rPr>
    </w:lvl>
    <w:lvl w:ilvl="3" w:tplc="0419000F" w:tentative="1">
      <w:start w:val="1"/>
      <w:numFmt w:val="decimal"/>
      <w:lvlText w:val="%4."/>
      <w:lvlJc w:val="left"/>
      <w:pPr>
        <w:tabs>
          <w:tab w:val="num" w:pos="2826"/>
        </w:tabs>
        <w:ind w:left="2826" w:hanging="360"/>
      </w:pPr>
      <w:rPr>
        <w:rFonts w:cs="Times New Roman"/>
      </w:rPr>
    </w:lvl>
    <w:lvl w:ilvl="4" w:tplc="04190019" w:tentative="1">
      <w:start w:val="1"/>
      <w:numFmt w:val="lowerLetter"/>
      <w:lvlText w:val="%5."/>
      <w:lvlJc w:val="left"/>
      <w:pPr>
        <w:tabs>
          <w:tab w:val="num" w:pos="3546"/>
        </w:tabs>
        <w:ind w:left="3546" w:hanging="360"/>
      </w:pPr>
      <w:rPr>
        <w:rFonts w:cs="Times New Roman"/>
      </w:rPr>
    </w:lvl>
    <w:lvl w:ilvl="5" w:tplc="0419001B" w:tentative="1">
      <w:start w:val="1"/>
      <w:numFmt w:val="lowerRoman"/>
      <w:lvlText w:val="%6."/>
      <w:lvlJc w:val="right"/>
      <w:pPr>
        <w:tabs>
          <w:tab w:val="num" w:pos="4266"/>
        </w:tabs>
        <w:ind w:left="4266" w:hanging="180"/>
      </w:pPr>
      <w:rPr>
        <w:rFonts w:cs="Times New Roman"/>
      </w:rPr>
    </w:lvl>
    <w:lvl w:ilvl="6" w:tplc="0419000F" w:tentative="1">
      <w:start w:val="1"/>
      <w:numFmt w:val="decimal"/>
      <w:lvlText w:val="%7."/>
      <w:lvlJc w:val="left"/>
      <w:pPr>
        <w:tabs>
          <w:tab w:val="num" w:pos="4986"/>
        </w:tabs>
        <w:ind w:left="4986" w:hanging="360"/>
      </w:pPr>
      <w:rPr>
        <w:rFonts w:cs="Times New Roman"/>
      </w:rPr>
    </w:lvl>
    <w:lvl w:ilvl="7" w:tplc="04190019" w:tentative="1">
      <w:start w:val="1"/>
      <w:numFmt w:val="lowerLetter"/>
      <w:lvlText w:val="%8."/>
      <w:lvlJc w:val="left"/>
      <w:pPr>
        <w:tabs>
          <w:tab w:val="num" w:pos="5706"/>
        </w:tabs>
        <w:ind w:left="5706" w:hanging="360"/>
      </w:pPr>
      <w:rPr>
        <w:rFonts w:cs="Times New Roman"/>
      </w:rPr>
    </w:lvl>
    <w:lvl w:ilvl="8" w:tplc="0419001B" w:tentative="1">
      <w:start w:val="1"/>
      <w:numFmt w:val="lowerRoman"/>
      <w:lvlText w:val="%9."/>
      <w:lvlJc w:val="right"/>
      <w:pPr>
        <w:tabs>
          <w:tab w:val="num" w:pos="6426"/>
        </w:tabs>
        <w:ind w:left="6426" w:hanging="180"/>
      </w:pPr>
      <w:rPr>
        <w:rFonts w:cs="Times New Roman"/>
      </w:rPr>
    </w:lvl>
  </w:abstractNum>
  <w:abstractNum w:abstractNumId="4">
    <w:nsid w:val="597B7DCE"/>
    <w:multiLevelType w:val="hybridMultilevel"/>
    <w:tmpl w:val="32E60504"/>
    <w:lvl w:ilvl="0" w:tplc="C818CAC8">
      <w:start w:val="1"/>
      <w:numFmt w:val="bullet"/>
      <w:lvlText w:val=""/>
      <w:lvlJc w:val="left"/>
      <w:pPr>
        <w:tabs>
          <w:tab w:val="num" w:pos="720"/>
        </w:tabs>
        <w:ind w:left="720" w:hanging="360"/>
      </w:pPr>
      <w:rPr>
        <w:rFonts w:ascii="Symbol" w:hAnsi="Symbol" w:hint="default"/>
        <w:sz w:val="20"/>
      </w:rPr>
    </w:lvl>
    <w:lvl w:ilvl="1" w:tplc="0A7CB578">
      <w:start w:val="1"/>
      <w:numFmt w:val="decimal"/>
      <w:lvlText w:val="%2."/>
      <w:lvlJc w:val="left"/>
      <w:pPr>
        <w:tabs>
          <w:tab w:val="num" w:pos="1440"/>
        </w:tabs>
        <w:ind w:left="1440" w:hanging="360"/>
      </w:pPr>
      <w:rPr>
        <w:rFonts w:cs="Times New Roman"/>
      </w:rPr>
    </w:lvl>
    <w:lvl w:ilvl="2" w:tplc="2C74D946">
      <w:start w:val="1"/>
      <w:numFmt w:val="bullet"/>
      <w:lvlText w:val=""/>
      <w:lvlJc w:val="left"/>
      <w:pPr>
        <w:tabs>
          <w:tab w:val="num" w:pos="2160"/>
        </w:tabs>
        <w:ind w:left="2160" w:hanging="360"/>
      </w:pPr>
      <w:rPr>
        <w:rFonts w:ascii="Wingdings" w:hAnsi="Wingdings" w:hint="default"/>
        <w:sz w:val="20"/>
      </w:rPr>
    </w:lvl>
    <w:lvl w:ilvl="3" w:tplc="D7465A4A" w:tentative="1">
      <w:start w:val="1"/>
      <w:numFmt w:val="bullet"/>
      <w:lvlText w:val=""/>
      <w:lvlJc w:val="left"/>
      <w:pPr>
        <w:tabs>
          <w:tab w:val="num" w:pos="2880"/>
        </w:tabs>
        <w:ind w:left="2880" w:hanging="360"/>
      </w:pPr>
      <w:rPr>
        <w:rFonts w:ascii="Wingdings" w:hAnsi="Wingdings" w:hint="default"/>
        <w:sz w:val="20"/>
      </w:rPr>
    </w:lvl>
    <w:lvl w:ilvl="4" w:tplc="5828683C" w:tentative="1">
      <w:start w:val="1"/>
      <w:numFmt w:val="bullet"/>
      <w:lvlText w:val=""/>
      <w:lvlJc w:val="left"/>
      <w:pPr>
        <w:tabs>
          <w:tab w:val="num" w:pos="3600"/>
        </w:tabs>
        <w:ind w:left="3600" w:hanging="360"/>
      </w:pPr>
      <w:rPr>
        <w:rFonts w:ascii="Wingdings" w:hAnsi="Wingdings" w:hint="default"/>
        <w:sz w:val="20"/>
      </w:rPr>
    </w:lvl>
    <w:lvl w:ilvl="5" w:tplc="36523550" w:tentative="1">
      <w:start w:val="1"/>
      <w:numFmt w:val="bullet"/>
      <w:lvlText w:val=""/>
      <w:lvlJc w:val="left"/>
      <w:pPr>
        <w:tabs>
          <w:tab w:val="num" w:pos="4320"/>
        </w:tabs>
        <w:ind w:left="4320" w:hanging="360"/>
      </w:pPr>
      <w:rPr>
        <w:rFonts w:ascii="Wingdings" w:hAnsi="Wingdings" w:hint="default"/>
        <w:sz w:val="20"/>
      </w:rPr>
    </w:lvl>
    <w:lvl w:ilvl="6" w:tplc="B4D4ABC4" w:tentative="1">
      <w:start w:val="1"/>
      <w:numFmt w:val="bullet"/>
      <w:lvlText w:val=""/>
      <w:lvlJc w:val="left"/>
      <w:pPr>
        <w:tabs>
          <w:tab w:val="num" w:pos="5040"/>
        </w:tabs>
        <w:ind w:left="5040" w:hanging="360"/>
      </w:pPr>
      <w:rPr>
        <w:rFonts w:ascii="Wingdings" w:hAnsi="Wingdings" w:hint="default"/>
        <w:sz w:val="20"/>
      </w:rPr>
    </w:lvl>
    <w:lvl w:ilvl="7" w:tplc="19FAF86E" w:tentative="1">
      <w:start w:val="1"/>
      <w:numFmt w:val="bullet"/>
      <w:lvlText w:val=""/>
      <w:lvlJc w:val="left"/>
      <w:pPr>
        <w:tabs>
          <w:tab w:val="num" w:pos="5760"/>
        </w:tabs>
        <w:ind w:left="5760" w:hanging="360"/>
      </w:pPr>
      <w:rPr>
        <w:rFonts w:ascii="Wingdings" w:hAnsi="Wingdings" w:hint="default"/>
        <w:sz w:val="20"/>
      </w:rPr>
    </w:lvl>
    <w:lvl w:ilvl="8" w:tplc="3FB68B1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02D"/>
    <w:rsid w:val="0002719A"/>
    <w:rsid w:val="000310D8"/>
    <w:rsid w:val="00040932"/>
    <w:rsid w:val="0004545C"/>
    <w:rsid w:val="000D11A1"/>
    <w:rsid w:val="00105C17"/>
    <w:rsid w:val="00116CD9"/>
    <w:rsid w:val="001632FC"/>
    <w:rsid w:val="0016452C"/>
    <w:rsid w:val="00167E25"/>
    <w:rsid w:val="00172ABF"/>
    <w:rsid w:val="00172C40"/>
    <w:rsid w:val="00191F48"/>
    <w:rsid w:val="001D334D"/>
    <w:rsid w:val="001F1249"/>
    <w:rsid w:val="00200D8A"/>
    <w:rsid w:val="0020778C"/>
    <w:rsid w:val="00210045"/>
    <w:rsid w:val="002804E6"/>
    <w:rsid w:val="002C5610"/>
    <w:rsid w:val="002D055C"/>
    <w:rsid w:val="00335486"/>
    <w:rsid w:val="00353100"/>
    <w:rsid w:val="00386144"/>
    <w:rsid w:val="003B09E3"/>
    <w:rsid w:val="003C4F8B"/>
    <w:rsid w:val="003D0C01"/>
    <w:rsid w:val="00420EEA"/>
    <w:rsid w:val="00441E1B"/>
    <w:rsid w:val="00476C2B"/>
    <w:rsid w:val="004E2CBD"/>
    <w:rsid w:val="0050079A"/>
    <w:rsid w:val="00501463"/>
    <w:rsid w:val="00502E7D"/>
    <w:rsid w:val="00504BA9"/>
    <w:rsid w:val="00513320"/>
    <w:rsid w:val="00516EDB"/>
    <w:rsid w:val="00533C6F"/>
    <w:rsid w:val="00577554"/>
    <w:rsid w:val="005E315A"/>
    <w:rsid w:val="005E356B"/>
    <w:rsid w:val="005E428B"/>
    <w:rsid w:val="00690581"/>
    <w:rsid w:val="00690BD4"/>
    <w:rsid w:val="006E1E44"/>
    <w:rsid w:val="006E537A"/>
    <w:rsid w:val="006F1674"/>
    <w:rsid w:val="007203A0"/>
    <w:rsid w:val="00722F60"/>
    <w:rsid w:val="00731C02"/>
    <w:rsid w:val="0074394C"/>
    <w:rsid w:val="00754147"/>
    <w:rsid w:val="007C2121"/>
    <w:rsid w:val="0081478C"/>
    <w:rsid w:val="00836D7B"/>
    <w:rsid w:val="00912DEC"/>
    <w:rsid w:val="00914A5B"/>
    <w:rsid w:val="0093309E"/>
    <w:rsid w:val="009406FE"/>
    <w:rsid w:val="0095256F"/>
    <w:rsid w:val="0097674C"/>
    <w:rsid w:val="009A2578"/>
    <w:rsid w:val="009A619A"/>
    <w:rsid w:val="009C53FD"/>
    <w:rsid w:val="009C6299"/>
    <w:rsid w:val="009D087C"/>
    <w:rsid w:val="009D39EA"/>
    <w:rsid w:val="00A37505"/>
    <w:rsid w:val="00A473D2"/>
    <w:rsid w:val="00A625EC"/>
    <w:rsid w:val="00AB1CB5"/>
    <w:rsid w:val="00B03E3F"/>
    <w:rsid w:val="00B22D1C"/>
    <w:rsid w:val="00B51E0F"/>
    <w:rsid w:val="00B54048"/>
    <w:rsid w:val="00B7672E"/>
    <w:rsid w:val="00B91A2F"/>
    <w:rsid w:val="00B95E20"/>
    <w:rsid w:val="00BC7B42"/>
    <w:rsid w:val="00BE4441"/>
    <w:rsid w:val="00BE4C0B"/>
    <w:rsid w:val="00C24B09"/>
    <w:rsid w:val="00C5202D"/>
    <w:rsid w:val="00C85420"/>
    <w:rsid w:val="00CA43F4"/>
    <w:rsid w:val="00D30791"/>
    <w:rsid w:val="00D3511B"/>
    <w:rsid w:val="00D3605A"/>
    <w:rsid w:val="00D476D6"/>
    <w:rsid w:val="00D611C5"/>
    <w:rsid w:val="00D6172E"/>
    <w:rsid w:val="00D62374"/>
    <w:rsid w:val="00D80BED"/>
    <w:rsid w:val="00D90E5E"/>
    <w:rsid w:val="00DF61B9"/>
    <w:rsid w:val="00E12EC7"/>
    <w:rsid w:val="00E34BBE"/>
    <w:rsid w:val="00EA5CB6"/>
    <w:rsid w:val="00EA70DE"/>
    <w:rsid w:val="00ED564D"/>
    <w:rsid w:val="00EE3753"/>
    <w:rsid w:val="00EF5B15"/>
    <w:rsid w:val="00F26447"/>
    <w:rsid w:val="00F35047"/>
    <w:rsid w:val="00FA487E"/>
    <w:rsid w:val="00FB17B1"/>
    <w:rsid w:val="00FE3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83DE270-D23B-43F2-BF28-9D4AB3BD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60"/>
    <w:rPr>
      <w:sz w:val="24"/>
      <w:szCs w:val="24"/>
    </w:rPr>
  </w:style>
  <w:style w:type="paragraph" w:styleId="2">
    <w:name w:val="heading 2"/>
    <w:basedOn w:val="a"/>
    <w:next w:val="a"/>
    <w:link w:val="20"/>
    <w:uiPriority w:val="9"/>
    <w:qFormat/>
    <w:rsid w:val="0050079A"/>
    <w:pPr>
      <w:keepNext/>
      <w:spacing w:line="360" w:lineRule="auto"/>
      <w:ind w:firstLine="426"/>
      <w:outlineLvl w:val="1"/>
    </w:pPr>
    <w:rPr>
      <w:sz w:val="28"/>
      <w:szCs w:val="20"/>
    </w:rPr>
  </w:style>
  <w:style w:type="paragraph" w:styleId="4">
    <w:name w:val="heading 4"/>
    <w:basedOn w:val="a"/>
    <w:next w:val="a"/>
    <w:link w:val="40"/>
    <w:uiPriority w:val="9"/>
    <w:qFormat/>
    <w:rsid w:val="0050079A"/>
    <w:pPr>
      <w:keepNext/>
      <w:jc w:val="center"/>
      <w:outlineLvl w:val="3"/>
    </w:pPr>
    <w:rPr>
      <w:szCs w:val="19"/>
    </w:rPr>
  </w:style>
  <w:style w:type="paragraph" w:styleId="5">
    <w:name w:val="heading 5"/>
    <w:basedOn w:val="a"/>
    <w:next w:val="a"/>
    <w:link w:val="50"/>
    <w:uiPriority w:val="9"/>
    <w:qFormat/>
    <w:rsid w:val="0050079A"/>
    <w:pPr>
      <w:keepNext/>
      <w:ind w:left="-57" w:right="-57"/>
      <w:outlineLvl w:val="4"/>
    </w:pPr>
    <w:rPr>
      <w:sz w:val="28"/>
      <w:szCs w:val="20"/>
    </w:rPr>
  </w:style>
  <w:style w:type="paragraph" w:styleId="6">
    <w:name w:val="heading 6"/>
    <w:basedOn w:val="a"/>
    <w:next w:val="a"/>
    <w:link w:val="60"/>
    <w:uiPriority w:val="9"/>
    <w:qFormat/>
    <w:rsid w:val="0050079A"/>
    <w:pPr>
      <w:keepNext/>
      <w:ind w:left="-57" w:right="-57"/>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ConsNormal">
    <w:name w:val="ConsNormal"/>
    <w:rsid w:val="00D6172E"/>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D6172E"/>
    <w:pPr>
      <w:spacing w:line="360" w:lineRule="auto"/>
      <w:ind w:firstLine="902"/>
      <w:jc w:val="both"/>
    </w:pPr>
    <w:rPr>
      <w:bCs/>
      <w:color w:val="000000"/>
      <w:sz w:val="28"/>
      <w:szCs w:val="28"/>
    </w:rPr>
  </w:style>
  <w:style w:type="character" w:customStyle="1" w:styleId="30">
    <w:name w:val="Основний текст з відступом 3 Знак"/>
    <w:link w:val="3"/>
    <w:uiPriority w:val="99"/>
    <w:semiHidden/>
    <w:rPr>
      <w:sz w:val="16"/>
      <w:szCs w:val="16"/>
    </w:rPr>
  </w:style>
  <w:style w:type="paragraph" w:styleId="a3">
    <w:name w:val="Body Text Indent"/>
    <w:basedOn w:val="a"/>
    <w:link w:val="a4"/>
    <w:uiPriority w:val="99"/>
    <w:rsid w:val="00D6172E"/>
    <w:pPr>
      <w:spacing w:after="120"/>
      <w:ind w:left="283"/>
    </w:pPr>
  </w:style>
  <w:style w:type="character" w:customStyle="1" w:styleId="a4">
    <w:name w:val="Основний текст з відступом Знак"/>
    <w:link w:val="a3"/>
    <w:uiPriority w:val="99"/>
    <w:semiHidden/>
    <w:rPr>
      <w:sz w:val="24"/>
      <w:szCs w:val="24"/>
    </w:rPr>
  </w:style>
  <w:style w:type="character" w:styleId="a5">
    <w:name w:val="Strong"/>
    <w:uiPriority w:val="22"/>
    <w:qFormat/>
    <w:rsid w:val="003C4F8B"/>
    <w:rPr>
      <w:rFonts w:cs="Times New Roman"/>
      <w:b/>
      <w:bCs/>
    </w:rPr>
  </w:style>
  <w:style w:type="paragraph" w:styleId="a6">
    <w:name w:val="Normal (Web)"/>
    <w:basedOn w:val="a"/>
    <w:uiPriority w:val="99"/>
    <w:rsid w:val="003C4F8B"/>
    <w:pPr>
      <w:spacing w:before="100" w:beforeAutospacing="1" w:after="100" w:afterAutospacing="1"/>
    </w:pPr>
  </w:style>
  <w:style w:type="character" w:styleId="a7">
    <w:name w:val="Emphasis"/>
    <w:uiPriority w:val="20"/>
    <w:qFormat/>
    <w:rsid w:val="003C4F8B"/>
    <w:rPr>
      <w:rFonts w:cs="Times New Roman"/>
      <w:i/>
      <w:iCs/>
    </w:rPr>
  </w:style>
  <w:style w:type="paragraph" w:customStyle="1" w:styleId="style1">
    <w:name w:val="style1"/>
    <w:basedOn w:val="a"/>
    <w:rsid w:val="00ED564D"/>
    <w:pPr>
      <w:spacing w:before="100" w:beforeAutospacing="1" w:after="100" w:afterAutospacing="1"/>
    </w:pPr>
    <w:rPr>
      <w:color w:val="D31145"/>
      <w:sz w:val="15"/>
      <w:szCs w:val="15"/>
    </w:rPr>
  </w:style>
  <w:style w:type="character" w:customStyle="1" w:styleId="style31">
    <w:name w:val="style31"/>
    <w:rsid w:val="00ED564D"/>
    <w:rPr>
      <w:rFonts w:cs="Times New Roman"/>
      <w:color w:val="666666"/>
      <w:sz w:val="14"/>
      <w:szCs w:val="14"/>
    </w:rPr>
  </w:style>
  <w:style w:type="character" w:styleId="a8">
    <w:name w:val="Hyperlink"/>
    <w:uiPriority w:val="99"/>
    <w:rsid w:val="00FB17B1"/>
    <w:rPr>
      <w:rFonts w:cs="Times New Roman"/>
      <w:color w:val="0000FF"/>
      <w:u w:val="single"/>
    </w:rPr>
  </w:style>
  <w:style w:type="table" w:styleId="a9">
    <w:name w:val="Table Grid"/>
    <w:basedOn w:val="a1"/>
    <w:uiPriority w:val="59"/>
    <w:rsid w:val="00690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2C5610"/>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2C5610"/>
    <w:rPr>
      <w:rFonts w:cs="Times New Roman"/>
    </w:rPr>
  </w:style>
  <w:style w:type="table" w:styleId="1">
    <w:name w:val="Table Grid 1"/>
    <w:basedOn w:val="a1"/>
    <w:uiPriority w:val="99"/>
    <w:rsid w:val="009D39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83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9819</Words>
  <Characters>55972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9</vt:lpstr>
    </vt:vector>
  </TitlesOfParts>
  <Company>Inc.</Company>
  <LinksUpToDate>false</LinksUpToDate>
  <CharactersWithSpaces>65660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2014-09-11T05:58:00Z</dcterms:created>
  <dcterms:modified xsi:type="dcterms:W3CDTF">2014-09-11T05:58:00Z</dcterms:modified>
</cp:coreProperties>
</file>