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668BB" w:rsidRPr="00FF1666" w:rsidRDefault="00C668BB" w:rsidP="00FF1666">
      <w:pPr>
        <w:pStyle w:val="af5"/>
        <w:spacing w:line="360" w:lineRule="auto"/>
        <w:ind w:firstLine="709"/>
        <w:jc w:val="both"/>
        <w:rPr>
          <w:rFonts w:ascii="Times New Roman" w:hAnsi="Times New Roman"/>
          <w:sz w:val="28"/>
          <w:szCs w:val="28"/>
        </w:rPr>
      </w:pPr>
    </w:p>
    <w:p w:rsidR="00F6001C" w:rsidRPr="00FF1666" w:rsidRDefault="00F6001C" w:rsidP="00FF1666">
      <w:pPr>
        <w:pStyle w:val="af5"/>
        <w:spacing w:line="360" w:lineRule="auto"/>
        <w:ind w:firstLine="709"/>
        <w:jc w:val="both"/>
        <w:rPr>
          <w:rFonts w:ascii="Times New Roman" w:hAnsi="Times New Roman"/>
          <w:sz w:val="28"/>
          <w:szCs w:val="28"/>
        </w:rPr>
      </w:pPr>
    </w:p>
    <w:p w:rsidR="00F6001C" w:rsidRPr="00FF1666" w:rsidRDefault="00F6001C" w:rsidP="00FF1666">
      <w:pPr>
        <w:pStyle w:val="af5"/>
        <w:spacing w:line="360" w:lineRule="auto"/>
        <w:ind w:firstLine="709"/>
        <w:rPr>
          <w:rFonts w:ascii="Times New Roman" w:hAnsi="Times New Roman"/>
          <w:sz w:val="28"/>
          <w:szCs w:val="28"/>
        </w:rPr>
      </w:pPr>
    </w:p>
    <w:p w:rsidR="00F6001C" w:rsidRPr="00FF1666" w:rsidRDefault="00F6001C" w:rsidP="00FF1666">
      <w:pPr>
        <w:pStyle w:val="af5"/>
        <w:spacing w:line="360" w:lineRule="auto"/>
        <w:ind w:firstLine="709"/>
        <w:rPr>
          <w:rFonts w:ascii="Times New Roman" w:hAnsi="Times New Roman"/>
          <w:sz w:val="28"/>
          <w:szCs w:val="28"/>
        </w:rPr>
      </w:pPr>
    </w:p>
    <w:p w:rsidR="00F6001C" w:rsidRPr="00FF1666" w:rsidRDefault="00F6001C" w:rsidP="00FF1666">
      <w:pPr>
        <w:pStyle w:val="af5"/>
        <w:spacing w:line="360" w:lineRule="auto"/>
        <w:ind w:firstLine="709"/>
        <w:rPr>
          <w:rFonts w:ascii="Times New Roman" w:hAnsi="Times New Roman"/>
          <w:sz w:val="28"/>
          <w:szCs w:val="28"/>
        </w:rPr>
      </w:pPr>
    </w:p>
    <w:p w:rsidR="00F6001C" w:rsidRPr="00FF1666" w:rsidRDefault="00F6001C" w:rsidP="00FF1666">
      <w:pPr>
        <w:pStyle w:val="af5"/>
        <w:spacing w:line="360" w:lineRule="auto"/>
        <w:ind w:firstLine="709"/>
        <w:rPr>
          <w:rFonts w:ascii="Times New Roman" w:hAnsi="Times New Roman"/>
          <w:sz w:val="28"/>
          <w:szCs w:val="28"/>
        </w:rPr>
      </w:pPr>
    </w:p>
    <w:p w:rsidR="00F6001C" w:rsidRPr="00FF1666" w:rsidRDefault="00F6001C" w:rsidP="00FF1666">
      <w:pPr>
        <w:pStyle w:val="af5"/>
        <w:spacing w:line="360" w:lineRule="auto"/>
        <w:ind w:firstLine="709"/>
        <w:rPr>
          <w:rFonts w:ascii="Times New Roman" w:hAnsi="Times New Roman"/>
          <w:sz w:val="28"/>
          <w:szCs w:val="28"/>
        </w:rPr>
      </w:pPr>
    </w:p>
    <w:p w:rsidR="00C668BB" w:rsidRPr="00FF1666" w:rsidRDefault="00C668BB" w:rsidP="00FF1666">
      <w:pPr>
        <w:pStyle w:val="af5"/>
        <w:spacing w:line="360" w:lineRule="auto"/>
        <w:ind w:firstLine="709"/>
        <w:rPr>
          <w:rFonts w:ascii="Times New Roman" w:hAnsi="Times New Roman"/>
          <w:sz w:val="28"/>
          <w:szCs w:val="28"/>
        </w:rPr>
      </w:pPr>
    </w:p>
    <w:p w:rsidR="00FF1666" w:rsidRDefault="00FF1666" w:rsidP="00FF1666">
      <w:pPr>
        <w:pStyle w:val="af5"/>
        <w:spacing w:line="360" w:lineRule="auto"/>
        <w:ind w:firstLine="709"/>
        <w:rPr>
          <w:rFonts w:ascii="Times New Roman" w:hAnsi="Times New Roman"/>
          <w:sz w:val="28"/>
          <w:szCs w:val="28"/>
        </w:rPr>
      </w:pPr>
    </w:p>
    <w:p w:rsidR="00FF1666" w:rsidRDefault="00FF1666" w:rsidP="00FF1666">
      <w:pPr>
        <w:pStyle w:val="af5"/>
        <w:spacing w:line="360" w:lineRule="auto"/>
        <w:ind w:firstLine="709"/>
        <w:rPr>
          <w:rFonts w:ascii="Times New Roman" w:hAnsi="Times New Roman"/>
          <w:sz w:val="28"/>
          <w:szCs w:val="28"/>
        </w:rPr>
      </w:pPr>
    </w:p>
    <w:p w:rsidR="00FF1666" w:rsidRDefault="00FF1666" w:rsidP="00FF1666">
      <w:pPr>
        <w:pStyle w:val="af5"/>
        <w:spacing w:line="360" w:lineRule="auto"/>
        <w:ind w:firstLine="709"/>
        <w:rPr>
          <w:rFonts w:ascii="Times New Roman" w:hAnsi="Times New Roman"/>
          <w:sz w:val="28"/>
          <w:szCs w:val="28"/>
        </w:rPr>
      </w:pPr>
    </w:p>
    <w:p w:rsidR="00FF1666" w:rsidRDefault="00FF1666" w:rsidP="00FF1666">
      <w:pPr>
        <w:pStyle w:val="af5"/>
        <w:spacing w:line="360" w:lineRule="auto"/>
        <w:ind w:firstLine="709"/>
        <w:rPr>
          <w:rFonts w:ascii="Times New Roman" w:hAnsi="Times New Roman"/>
          <w:sz w:val="28"/>
          <w:szCs w:val="28"/>
        </w:rPr>
      </w:pPr>
    </w:p>
    <w:p w:rsidR="00FF1666" w:rsidRDefault="00FF1666" w:rsidP="00FF1666">
      <w:pPr>
        <w:pStyle w:val="af5"/>
        <w:spacing w:line="360" w:lineRule="auto"/>
        <w:ind w:firstLine="709"/>
        <w:rPr>
          <w:rFonts w:ascii="Times New Roman" w:hAnsi="Times New Roman"/>
          <w:sz w:val="28"/>
          <w:szCs w:val="28"/>
        </w:rPr>
      </w:pPr>
    </w:p>
    <w:p w:rsidR="00FF1666" w:rsidRDefault="00FF1666" w:rsidP="00FF1666">
      <w:pPr>
        <w:pStyle w:val="af5"/>
        <w:spacing w:line="360" w:lineRule="auto"/>
        <w:ind w:firstLine="709"/>
        <w:rPr>
          <w:rFonts w:ascii="Times New Roman" w:hAnsi="Times New Roman"/>
          <w:sz w:val="28"/>
          <w:szCs w:val="28"/>
        </w:rPr>
      </w:pPr>
    </w:p>
    <w:p w:rsidR="00C668BB" w:rsidRDefault="00C668BB" w:rsidP="00FF1666">
      <w:pPr>
        <w:pStyle w:val="af5"/>
        <w:spacing w:line="360" w:lineRule="auto"/>
        <w:ind w:firstLine="709"/>
        <w:rPr>
          <w:rFonts w:ascii="Times New Roman" w:hAnsi="Times New Roman"/>
          <w:sz w:val="28"/>
          <w:szCs w:val="28"/>
        </w:rPr>
      </w:pPr>
      <w:r w:rsidRPr="00FF1666">
        <w:rPr>
          <w:rFonts w:ascii="Times New Roman" w:hAnsi="Times New Roman"/>
          <w:sz w:val="28"/>
          <w:szCs w:val="28"/>
        </w:rPr>
        <w:t>Курсовая работа</w:t>
      </w:r>
    </w:p>
    <w:p w:rsidR="00FF1666" w:rsidRDefault="00FF1666" w:rsidP="00FF1666">
      <w:pPr>
        <w:pStyle w:val="af5"/>
        <w:spacing w:line="360" w:lineRule="auto"/>
        <w:ind w:firstLine="709"/>
        <w:rPr>
          <w:rFonts w:ascii="Times New Roman" w:hAnsi="Times New Roman"/>
          <w:sz w:val="28"/>
          <w:szCs w:val="28"/>
        </w:rPr>
      </w:pPr>
      <w:r w:rsidRPr="00FF1666">
        <w:rPr>
          <w:rFonts w:ascii="Times New Roman" w:hAnsi="Times New Roman"/>
          <w:sz w:val="28"/>
          <w:szCs w:val="28"/>
        </w:rPr>
        <w:t>по дисциплине</w:t>
      </w:r>
    </w:p>
    <w:p w:rsidR="00FF1666" w:rsidRPr="00FF1666" w:rsidRDefault="00FF1666" w:rsidP="00FF1666">
      <w:pPr>
        <w:pStyle w:val="af5"/>
        <w:spacing w:line="360" w:lineRule="auto"/>
        <w:ind w:firstLine="709"/>
        <w:rPr>
          <w:rFonts w:ascii="Times New Roman" w:hAnsi="Times New Roman"/>
          <w:sz w:val="28"/>
          <w:szCs w:val="28"/>
        </w:rPr>
      </w:pPr>
      <w:r>
        <w:rPr>
          <w:rFonts w:ascii="Times New Roman" w:hAnsi="Times New Roman"/>
          <w:sz w:val="28"/>
          <w:szCs w:val="28"/>
        </w:rPr>
        <w:t>Менеджмент</w:t>
      </w:r>
    </w:p>
    <w:p w:rsidR="00FF1666" w:rsidRDefault="00C668BB" w:rsidP="00FF1666">
      <w:pPr>
        <w:spacing w:line="360" w:lineRule="auto"/>
        <w:ind w:firstLine="709"/>
        <w:jc w:val="center"/>
        <w:rPr>
          <w:rFonts w:ascii="Times New Roman" w:hAnsi="Times New Roman"/>
          <w:sz w:val="28"/>
          <w:szCs w:val="48"/>
        </w:rPr>
      </w:pPr>
      <w:r w:rsidRPr="00FF1666">
        <w:rPr>
          <w:rFonts w:ascii="Times New Roman" w:hAnsi="Times New Roman"/>
          <w:sz w:val="28"/>
          <w:szCs w:val="48"/>
        </w:rPr>
        <w:t>ТЕМА</w:t>
      </w:r>
    </w:p>
    <w:p w:rsidR="00C668BB" w:rsidRPr="00FF1666" w:rsidRDefault="00C668BB" w:rsidP="00FF1666">
      <w:pPr>
        <w:spacing w:line="360" w:lineRule="auto"/>
        <w:ind w:firstLine="709"/>
        <w:jc w:val="center"/>
        <w:rPr>
          <w:rFonts w:ascii="Times New Roman" w:hAnsi="Times New Roman"/>
          <w:sz w:val="28"/>
          <w:szCs w:val="48"/>
        </w:rPr>
      </w:pPr>
      <w:r w:rsidRPr="00FF1666">
        <w:rPr>
          <w:rFonts w:ascii="Times New Roman" w:hAnsi="Times New Roman"/>
          <w:sz w:val="28"/>
          <w:szCs w:val="48"/>
        </w:rPr>
        <w:t>С</w:t>
      </w:r>
      <w:r w:rsidR="00FF1666" w:rsidRPr="00FF1666">
        <w:rPr>
          <w:rFonts w:ascii="Times New Roman" w:hAnsi="Times New Roman"/>
          <w:sz w:val="28"/>
          <w:szCs w:val="48"/>
        </w:rPr>
        <w:t>тратегическое управление организацией</w:t>
      </w:r>
    </w:p>
    <w:p w:rsidR="00C668BB" w:rsidRPr="00FF1666" w:rsidRDefault="00C668BB" w:rsidP="00FF1666">
      <w:pPr>
        <w:pStyle w:val="af5"/>
        <w:spacing w:line="360" w:lineRule="auto"/>
        <w:ind w:firstLine="709"/>
        <w:rPr>
          <w:rFonts w:ascii="Times New Roman" w:hAnsi="Times New Roman"/>
          <w:sz w:val="28"/>
          <w:szCs w:val="28"/>
        </w:rPr>
      </w:pPr>
    </w:p>
    <w:p w:rsidR="00C668BB" w:rsidRPr="00FF1666" w:rsidRDefault="00C668BB" w:rsidP="00FF1666">
      <w:pPr>
        <w:pStyle w:val="8"/>
        <w:spacing w:line="360" w:lineRule="auto"/>
        <w:ind w:firstLine="709"/>
        <w:rPr>
          <w:rFonts w:ascii="Times New Roman" w:hAnsi="Times New Roman"/>
          <w:sz w:val="28"/>
          <w:szCs w:val="28"/>
        </w:rPr>
      </w:pPr>
    </w:p>
    <w:p w:rsidR="00C668BB" w:rsidRPr="00FF1666" w:rsidRDefault="00C668BB" w:rsidP="00FF1666">
      <w:pPr>
        <w:pStyle w:val="af5"/>
        <w:spacing w:line="360" w:lineRule="auto"/>
        <w:ind w:firstLine="709"/>
        <w:rPr>
          <w:rFonts w:ascii="Times New Roman" w:hAnsi="Times New Roman"/>
          <w:sz w:val="28"/>
          <w:szCs w:val="28"/>
        </w:rPr>
      </w:pPr>
    </w:p>
    <w:p w:rsidR="00C668BB" w:rsidRPr="00FF1666" w:rsidRDefault="00C668BB" w:rsidP="00FF1666">
      <w:pPr>
        <w:pStyle w:val="af5"/>
        <w:spacing w:line="360" w:lineRule="auto"/>
        <w:ind w:firstLine="709"/>
        <w:rPr>
          <w:rFonts w:ascii="Times New Roman" w:hAnsi="Times New Roman"/>
          <w:sz w:val="28"/>
        </w:rPr>
      </w:pPr>
    </w:p>
    <w:p w:rsidR="00C668BB" w:rsidRPr="00FF1666" w:rsidRDefault="00C668BB" w:rsidP="00FF1666">
      <w:pPr>
        <w:pStyle w:val="af5"/>
        <w:spacing w:line="360" w:lineRule="auto"/>
        <w:ind w:firstLine="709"/>
        <w:rPr>
          <w:rFonts w:ascii="Times New Roman" w:hAnsi="Times New Roman"/>
          <w:sz w:val="28"/>
          <w:szCs w:val="28"/>
        </w:rPr>
      </w:pPr>
    </w:p>
    <w:p w:rsidR="00C668BB" w:rsidRPr="00FF1666" w:rsidRDefault="00C668BB" w:rsidP="00FF1666">
      <w:pPr>
        <w:pStyle w:val="af5"/>
        <w:spacing w:line="360" w:lineRule="auto"/>
        <w:ind w:firstLine="709"/>
        <w:rPr>
          <w:rFonts w:ascii="Times New Roman" w:hAnsi="Times New Roman"/>
          <w:sz w:val="28"/>
          <w:szCs w:val="28"/>
        </w:rPr>
      </w:pPr>
    </w:p>
    <w:p w:rsidR="00C668BB" w:rsidRPr="00FF1666" w:rsidRDefault="00C668BB" w:rsidP="00FF1666">
      <w:pPr>
        <w:pStyle w:val="af5"/>
        <w:spacing w:line="360" w:lineRule="auto"/>
        <w:ind w:firstLine="709"/>
        <w:rPr>
          <w:rFonts w:ascii="Times New Roman" w:hAnsi="Times New Roman"/>
          <w:sz w:val="28"/>
          <w:szCs w:val="28"/>
        </w:rPr>
      </w:pPr>
    </w:p>
    <w:p w:rsidR="002F6FB5" w:rsidRPr="00FF1666" w:rsidRDefault="002F6FB5" w:rsidP="00FF1666">
      <w:pPr>
        <w:pStyle w:val="af5"/>
        <w:spacing w:line="360" w:lineRule="auto"/>
        <w:ind w:firstLine="709"/>
        <w:rPr>
          <w:rFonts w:ascii="Times New Roman" w:hAnsi="Times New Roman"/>
          <w:sz w:val="28"/>
          <w:szCs w:val="28"/>
        </w:rPr>
      </w:pPr>
    </w:p>
    <w:p w:rsidR="00C668BB" w:rsidRPr="00FF1666" w:rsidRDefault="00C668BB" w:rsidP="00FF1666">
      <w:pPr>
        <w:pStyle w:val="af5"/>
        <w:spacing w:line="360" w:lineRule="auto"/>
        <w:ind w:firstLine="709"/>
        <w:rPr>
          <w:rFonts w:ascii="Times New Roman" w:hAnsi="Times New Roman"/>
          <w:sz w:val="28"/>
          <w:szCs w:val="28"/>
        </w:rPr>
      </w:pPr>
    </w:p>
    <w:p w:rsidR="00FF1666" w:rsidRDefault="00C668BB" w:rsidP="00FF1666">
      <w:pPr>
        <w:spacing w:line="360" w:lineRule="auto"/>
        <w:ind w:firstLine="709"/>
        <w:jc w:val="center"/>
        <w:rPr>
          <w:rStyle w:val="FontStyle153"/>
        </w:rPr>
      </w:pPr>
      <w:r w:rsidRPr="00FF1666">
        <w:rPr>
          <w:rStyle w:val="FontStyle153"/>
        </w:rPr>
        <w:t>2009</w:t>
      </w:r>
    </w:p>
    <w:p w:rsidR="00C668BB" w:rsidRPr="00FF1666" w:rsidRDefault="00FF1666" w:rsidP="00FF1666">
      <w:pPr>
        <w:spacing w:line="360" w:lineRule="auto"/>
        <w:ind w:firstLine="709"/>
        <w:jc w:val="both"/>
        <w:rPr>
          <w:rStyle w:val="FontStyle153"/>
        </w:rPr>
      </w:pPr>
      <w:r>
        <w:rPr>
          <w:rStyle w:val="FontStyle153"/>
        </w:rPr>
        <w:br w:type="page"/>
      </w:r>
      <w:r w:rsidR="005C2BDB" w:rsidRPr="00FF1666">
        <w:rPr>
          <w:rStyle w:val="FontStyle153"/>
        </w:rPr>
        <w:t>СОДЕРЖАНИЕ</w:t>
      </w:r>
    </w:p>
    <w:p w:rsidR="00C668BB" w:rsidRPr="00FF1666" w:rsidRDefault="00C668BB" w:rsidP="00FF1666">
      <w:pPr>
        <w:spacing w:line="360" w:lineRule="auto"/>
        <w:ind w:firstLine="709"/>
        <w:jc w:val="both"/>
        <w:rPr>
          <w:rFonts w:ascii="Times New Roman" w:hAnsi="Times New Roman"/>
          <w:sz w:val="28"/>
        </w:rPr>
      </w:pPr>
    </w:p>
    <w:p w:rsidR="005C2BDB" w:rsidRPr="00FF1666" w:rsidRDefault="005C2BDB" w:rsidP="009A52D3">
      <w:pPr>
        <w:spacing w:line="360" w:lineRule="auto"/>
        <w:jc w:val="both"/>
        <w:rPr>
          <w:rStyle w:val="FontStyle153"/>
        </w:rPr>
      </w:pPr>
      <w:r w:rsidRPr="00FF1666">
        <w:rPr>
          <w:rStyle w:val="FontStyle153"/>
        </w:rPr>
        <w:t>Введение</w:t>
      </w:r>
    </w:p>
    <w:p w:rsidR="00B62479" w:rsidRPr="00FF1666" w:rsidRDefault="00B62479" w:rsidP="009A52D3">
      <w:pPr>
        <w:spacing w:line="360" w:lineRule="auto"/>
        <w:jc w:val="both"/>
        <w:rPr>
          <w:rStyle w:val="FontStyle153"/>
        </w:rPr>
      </w:pPr>
      <w:r w:rsidRPr="00FF1666">
        <w:rPr>
          <w:rStyle w:val="FontStyle153"/>
        </w:rPr>
        <w:t>Теоретическая часть</w:t>
      </w:r>
    </w:p>
    <w:p w:rsidR="00C668BB" w:rsidRPr="00FF1666" w:rsidRDefault="00C668BB" w:rsidP="009A52D3">
      <w:pPr>
        <w:spacing w:line="360" w:lineRule="auto"/>
        <w:jc w:val="both"/>
        <w:rPr>
          <w:rStyle w:val="FontStyle153"/>
        </w:rPr>
      </w:pPr>
      <w:r w:rsidRPr="00FF1666">
        <w:rPr>
          <w:rStyle w:val="FontStyle153"/>
        </w:rPr>
        <w:t>1</w:t>
      </w:r>
      <w:r w:rsidR="00B93CDA">
        <w:rPr>
          <w:rStyle w:val="FontStyle153"/>
        </w:rPr>
        <w:t>.</w:t>
      </w:r>
      <w:r w:rsidRPr="00FF1666">
        <w:rPr>
          <w:rStyle w:val="FontStyle153"/>
        </w:rPr>
        <w:t xml:space="preserve"> Стратегия развития мировой экономики и кризис</w:t>
      </w:r>
    </w:p>
    <w:p w:rsidR="00C668BB" w:rsidRPr="00B93CDA" w:rsidRDefault="00E12909" w:rsidP="009A52D3">
      <w:pPr>
        <w:numPr>
          <w:ilvl w:val="1"/>
          <w:numId w:val="11"/>
        </w:numPr>
        <w:tabs>
          <w:tab w:val="clear" w:pos="1080"/>
          <w:tab w:val="num" w:pos="480"/>
        </w:tabs>
        <w:spacing w:line="360" w:lineRule="auto"/>
        <w:ind w:left="0" w:firstLine="0"/>
        <w:jc w:val="both"/>
        <w:rPr>
          <w:rStyle w:val="FontStyle153"/>
        </w:rPr>
      </w:pPr>
      <w:r w:rsidRPr="00FF1666">
        <w:rPr>
          <w:rStyle w:val="FontStyle153"/>
        </w:rPr>
        <w:t xml:space="preserve"> </w:t>
      </w:r>
      <w:r w:rsidR="00C668BB" w:rsidRPr="00FF1666">
        <w:rPr>
          <w:rStyle w:val="FontStyle153"/>
        </w:rPr>
        <w:t>Причины мирового экономического кризиса</w:t>
      </w:r>
    </w:p>
    <w:p w:rsidR="00C668BB" w:rsidRPr="00FF1666" w:rsidRDefault="00E12909" w:rsidP="009A52D3">
      <w:pPr>
        <w:numPr>
          <w:ilvl w:val="1"/>
          <w:numId w:val="11"/>
        </w:numPr>
        <w:tabs>
          <w:tab w:val="clear" w:pos="1080"/>
          <w:tab w:val="num" w:pos="480"/>
        </w:tabs>
        <w:spacing w:line="360" w:lineRule="auto"/>
        <w:ind w:left="0" w:firstLine="0"/>
        <w:jc w:val="both"/>
        <w:rPr>
          <w:rStyle w:val="FontStyle153"/>
        </w:rPr>
      </w:pPr>
      <w:r w:rsidRPr="00FF1666">
        <w:rPr>
          <w:rStyle w:val="FontStyle153"/>
        </w:rPr>
        <w:t xml:space="preserve"> </w:t>
      </w:r>
      <w:r w:rsidR="00C668BB" w:rsidRPr="00FF1666">
        <w:rPr>
          <w:rStyle w:val="FontStyle153"/>
        </w:rPr>
        <w:t>Состояние мировой экономики на сегодняшний день</w:t>
      </w:r>
    </w:p>
    <w:p w:rsidR="00C668BB" w:rsidRPr="00FF1666" w:rsidRDefault="00E12909" w:rsidP="009A52D3">
      <w:pPr>
        <w:numPr>
          <w:ilvl w:val="1"/>
          <w:numId w:val="11"/>
        </w:numPr>
        <w:tabs>
          <w:tab w:val="clear" w:pos="1080"/>
          <w:tab w:val="num" w:pos="480"/>
        </w:tabs>
        <w:spacing w:line="360" w:lineRule="auto"/>
        <w:ind w:left="0" w:firstLine="0"/>
        <w:jc w:val="both"/>
        <w:rPr>
          <w:rStyle w:val="FontStyle153"/>
        </w:rPr>
      </w:pPr>
      <w:r w:rsidRPr="00FF1666">
        <w:rPr>
          <w:rStyle w:val="FontStyle153"/>
        </w:rPr>
        <w:t xml:space="preserve"> </w:t>
      </w:r>
      <w:r w:rsidR="00C668BB" w:rsidRPr="00FF1666">
        <w:rPr>
          <w:rStyle w:val="FontStyle153"/>
        </w:rPr>
        <w:t>Стратегия развития мировой экономики в кризис</w:t>
      </w:r>
    </w:p>
    <w:p w:rsidR="00C668BB" w:rsidRPr="00FF1666" w:rsidRDefault="00C668BB" w:rsidP="009A52D3">
      <w:pPr>
        <w:tabs>
          <w:tab w:val="num" w:pos="480"/>
        </w:tabs>
        <w:spacing w:line="360" w:lineRule="auto"/>
        <w:jc w:val="both"/>
        <w:rPr>
          <w:rStyle w:val="FontStyle153"/>
        </w:rPr>
      </w:pPr>
      <w:r w:rsidRPr="00FF1666">
        <w:rPr>
          <w:rStyle w:val="FontStyle153"/>
        </w:rPr>
        <w:t>2</w:t>
      </w:r>
      <w:r w:rsidR="009A52D3">
        <w:rPr>
          <w:rStyle w:val="FontStyle153"/>
        </w:rPr>
        <w:t>.</w:t>
      </w:r>
      <w:r w:rsidRPr="00FF1666">
        <w:rPr>
          <w:rStyle w:val="FontStyle153"/>
        </w:rPr>
        <w:t xml:space="preserve"> Стратегия развития экономики России на мировом рынке</w:t>
      </w:r>
    </w:p>
    <w:p w:rsidR="00C668BB" w:rsidRPr="00FF1666" w:rsidRDefault="00E12909" w:rsidP="009A52D3">
      <w:pPr>
        <w:numPr>
          <w:ilvl w:val="1"/>
          <w:numId w:val="12"/>
        </w:numPr>
        <w:tabs>
          <w:tab w:val="clear" w:pos="1080"/>
          <w:tab w:val="num" w:pos="480"/>
        </w:tabs>
        <w:spacing w:line="360" w:lineRule="auto"/>
        <w:ind w:left="0" w:firstLine="0"/>
        <w:jc w:val="both"/>
        <w:rPr>
          <w:rStyle w:val="FontStyle153"/>
        </w:rPr>
      </w:pPr>
      <w:r w:rsidRPr="00FF1666">
        <w:rPr>
          <w:rStyle w:val="FontStyle153"/>
        </w:rPr>
        <w:t xml:space="preserve"> </w:t>
      </w:r>
      <w:r w:rsidR="00C668BB" w:rsidRPr="00FF1666">
        <w:rPr>
          <w:rStyle w:val="FontStyle153"/>
        </w:rPr>
        <w:t>Конкурентные преимущества и недостатки России на мировом рынке</w:t>
      </w:r>
    </w:p>
    <w:p w:rsidR="00C668BB" w:rsidRPr="00FF1666" w:rsidRDefault="00E12909" w:rsidP="009A52D3">
      <w:pPr>
        <w:numPr>
          <w:ilvl w:val="1"/>
          <w:numId w:val="12"/>
        </w:numPr>
        <w:tabs>
          <w:tab w:val="clear" w:pos="1080"/>
          <w:tab w:val="num" w:pos="480"/>
        </w:tabs>
        <w:spacing w:line="360" w:lineRule="auto"/>
        <w:ind w:left="0" w:firstLine="0"/>
        <w:jc w:val="both"/>
        <w:rPr>
          <w:rStyle w:val="FontStyle153"/>
        </w:rPr>
      </w:pPr>
      <w:r w:rsidRPr="00FF1666">
        <w:rPr>
          <w:rStyle w:val="FontStyle153"/>
        </w:rPr>
        <w:t xml:space="preserve"> </w:t>
      </w:r>
      <w:r w:rsidR="00C668BB" w:rsidRPr="00FF1666">
        <w:rPr>
          <w:rStyle w:val="FontStyle153"/>
        </w:rPr>
        <w:t>Место России в мировой экономике и ее ресурсный потенциал</w:t>
      </w:r>
    </w:p>
    <w:p w:rsidR="00C668BB" w:rsidRPr="00FF1666" w:rsidRDefault="00E12909" w:rsidP="009A52D3">
      <w:pPr>
        <w:numPr>
          <w:ilvl w:val="1"/>
          <w:numId w:val="12"/>
        </w:numPr>
        <w:tabs>
          <w:tab w:val="clear" w:pos="1080"/>
          <w:tab w:val="num" w:pos="480"/>
        </w:tabs>
        <w:spacing w:line="360" w:lineRule="auto"/>
        <w:ind w:left="0" w:firstLine="0"/>
        <w:jc w:val="both"/>
        <w:rPr>
          <w:rStyle w:val="FontStyle153"/>
        </w:rPr>
      </w:pPr>
      <w:r w:rsidRPr="00FF1666">
        <w:rPr>
          <w:rStyle w:val="FontStyle153"/>
        </w:rPr>
        <w:t xml:space="preserve"> </w:t>
      </w:r>
      <w:r w:rsidR="00C668BB" w:rsidRPr="00FF1666">
        <w:rPr>
          <w:rStyle w:val="FontStyle153"/>
        </w:rPr>
        <w:t>Стратегия развития экономики России на мировом рынке в условиях экономического кризиса</w:t>
      </w:r>
    </w:p>
    <w:p w:rsidR="00C668BB" w:rsidRPr="00FF1666" w:rsidRDefault="00C668BB" w:rsidP="009A52D3">
      <w:pPr>
        <w:tabs>
          <w:tab w:val="num" w:pos="480"/>
        </w:tabs>
        <w:spacing w:line="360" w:lineRule="auto"/>
        <w:jc w:val="both"/>
        <w:rPr>
          <w:rStyle w:val="FontStyle153"/>
        </w:rPr>
      </w:pPr>
      <w:r w:rsidRPr="00FF1666">
        <w:rPr>
          <w:rStyle w:val="FontStyle153"/>
        </w:rPr>
        <w:t>3</w:t>
      </w:r>
      <w:r w:rsidR="009A52D3">
        <w:rPr>
          <w:rStyle w:val="FontStyle153"/>
        </w:rPr>
        <w:t>.</w:t>
      </w:r>
      <w:r w:rsidRPr="00FF1666">
        <w:rPr>
          <w:rStyle w:val="FontStyle153"/>
        </w:rPr>
        <w:t xml:space="preserve"> Стратегия развития экономики в России по отраслям</w:t>
      </w:r>
    </w:p>
    <w:p w:rsidR="00C668BB" w:rsidRPr="00FF1666" w:rsidRDefault="00E12909" w:rsidP="009A52D3">
      <w:pPr>
        <w:numPr>
          <w:ilvl w:val="1"/>
          <w:numId w:val="13"/>
        </w:numPr>
        <w:tabs>
          <w:tab w:val="clear" w:pos="1080"/>
          <w:tab w:val="num" w:pos="480"/>
        </w:tabs>
        <w:spacing w:line="360" w:lineRule="auto"/>
        <w:ind w:left="0" w:firstLine="0"/>
        <w:jc w:val="both"/>
        <w:rPr>
          <w:rStyle w:val="FontStyle153"/>
        </w:rPr>
      </w:pPr>
      <w:r w:rsidRPr="00FF1666">
        <w:rPr>
          <w:rStyle w:val="FontStyle153"/>
        </w:rPr>
        <w:t xml:space="preserve"> </w:t>
      </w:r>
      <w:r w:rsidR="00C668BB" w:rsidRPr="00FF1666">
        <w:rPr>
          <w:rStyle w:val="FontStyle153"/>
        </w:rPr>
        <w:t>Состояние различных отраслей экономики, влияние на них мирового экономического кризиса</w:t>
      </w:r>
    </w:p>
    <w:p w:rsidR="00C668BB" w:rsidRPr="00FF1666" w:rsidRDefault="00E12909" w:rsidP="009A52D3">
      <w:pPr>
        <w:numPr>
          <w:ilvl w:val="1"/>
          <w:numId w:val="13"/>
        </w:numPr>
        <w:tabs>
          <w:tab w:val="clear" w:pos="1080"/>
          <w:tab w:val="num" w:pos="480"/>
        </w:tabs>
        <w:spacing w:line="360" w:lineRule="auto"/>
        <w:ind w:left="0" w:firstLine="0"/>
        <w:jc w:val="both"/>
        <w:rPr>
          <w:rStyle w:val="FontStyle153"/>
        </w:rPr>
      </w:pPr>
      <w:r w:rsidRPr="00FF1666">
        <w:rPr>
          <w:rStyle w:val="FontStyle153"/>
        </w:rPr>
        <w:t xml:space="preserve"> </w:t>
      </w:r>
      <w:r w:rsidR="00C668BB" w:rsidRPr="00FF1666">
        <w:rPr>
          <w:rStyle w:val="FontStyle153"/>
        </w:rPr>
        <w:t>Стратегия и перспективы развития экономики в России</w:t>
      </w:r>
    </w:p>
    <w:p w:rsidR="00C668BB" w:rsidRPr="00FF1666" w:rsidRDefault="00C668BB" w:rsidP="009A52D3">
      <w:pPr>
        <w:tabs>
          <w:tab w:val="num" w:pos="480"/>
        </w:tabs>
        <w:spacing w:line="360" w:lineRule="auto"/>
        <w:jc w:val="both"/>
        <w:rPr>
          <w:rStyle w:val="FontStyle153"/>
        </w:rPr>
      </w:pPr>
      <w:r w:rsidRPr="00FF1666">
        <w:rPr>
          <w:rStyle w:val="FontStyle153"/>
        </w:rPr>
        <w:t>4</w:t>
      </w:r>
      <w:r w:rsidR="009A52D3">
        <w:rPr>
          <w:rStyle w:val="FontStyle153"/>
        </w:rPr>
        <w:t>.</w:t>
      </w:r>
      <w:r w:rsidRPr="00FF1666">
        <w:rPr>
          <w:rStyle w:val="FontStyle153"/>
        </w:rPr>
        <w:t xml:space="preserve"> Стратегия развития экономики Алтайского края</w:t>
      </w:r>
    </w:p>
    <w:p w:rsidR="00C668BB" w:rsidRPr="00FF1666" w:rsidRDefault="00E12909" w:rsidP="009A52D3">
      <w:pPr>
        <w:numPr>
          <w:ilvl w:val="1"/>
          <w:numId w:val="14"/>
        </w:numPr>
        <w:tabs>
          <w:tab w:val="clear" w:pos="1080"/>
          <w:tab w:val="num" w:pos="480"/>
        </w:tabs>
        <w:spacing w:line="360" w:lineRule="auto"/>
        <w:ind w:left="0" w:firstLine="0"/>
        <w:jc w:val="both"/>
        <w:rPr>
          <w:rStyle w:val="FontStyle153"/>
        </w:rPr>
      </w:pPr>
      <w:r w:rsidRPr="00FF1666">
        <w:rPr>
          <w:rStyle w:val="FontStyle153"/>
        </w:rPr>
        <w:t xml:space="preserve"> </w:t>
      </w:r>
      <w:r w:rsidR="00C668BB" w:rsidRPr="00FF1666">
        <w:rPr>
          <w:rStyle w:val="FontStyle153"/>
        </w:rPr>
        <w:t>Влияние мирового экономического кризиса на состояние экономики Алтайского края</w:t>
      </w:r>
    </w:p>
    <w:p w:rsidR="00C668BB" w:rsidRPr="00FF1666" w:rsidRDefault="00E12909" w:rsidP="009A52D3">
      <w:pPr>
        <w:numPr>
          <w:ilvl w:val="1"/>
          <w:numId w:val="14"/>
        </w:numPr>
        <w:tabs>
          <w:tab w:val="clear" w:pos="1080"/>
          <w:tab w:val="num" w:pos="480"/>
        </w:tabs>
        <w:spacing w:line="360" w:lineRule="auto"/>
        <w:ind w:left="0" w:firstLine="0"/>
        <w:jc w:val="both"/>
        <w:rPr>
          <w:rStyle w:val="FontStyle153"/>
        </w:rPr>
      </w:pPr>
      <w:r w:rsidRPr="00FF1666">
        <w:rPr>
          <w:rStyle w:val="FontStyle153"/>
        </w:rPr>
        <w:t xml:space="preserve"> </w:t>
      </w:r>
      <w:r w:rsidR="00C668BB" w:rsidRPr="00FF1666">
        <w:rPr>
          <w:rStyle w:val="FontStyle153"/>
        </w:rPr>
        <w:t>Стратегия развития экономики А</w:t>
      </w:r>
      <w:r w:rsidR="00B72068" w:rsidRPr="00FF1666">
        <w:rPr>
          <w:rStyle w:val="FontStyle153"/>
        </w:rPr>
        <w:t>лтайского края (по отраслям)</w:t>
      </w:r>
    </w:p>
    <w:p w:rsidR="00B62479" w:rsidRPr="00FF1666" w:rsidRDefault="00B62479" w:rsidP="009A52D3">
      <w:pPr>
        <w:spacing w:line="360" w:lineRule="auto"/>
        <w:jc w:val="both"/>
        <w:rPr>
          <w:rStyle w:val="FontStyle153"/>
        </w:rPr>
      </w:pPr>
      <w:r w:rsidRPr="00FF1666">
        <w:rPr>
          <w:rStyle w:val="FontStyle153"/>
        </w:rPr>
        <w:t>Практическая часть</w:t>
      </w:r>
    </w:p>
    <w:p w:rsidR="00254F95" w:rsidRPr="00FF1666" w:rsidRDefault="00254F95" w:rsidP="009A52D3">
      <w:pPr>
        <w:spacing w:line="360" w:lineRule="auto"/>
        <w:jc w:val="both"/>
        <w:rPr>
          <w:rStyle w:val="FontStyle153"/>
        </w:rPr>
      </w:pPr>
      <w:r w:rsidRPr="00FF1666">
        <w:rPr>
          <w:rStyle w:val="FontStyle153"/>
        </w:rPr>
        <w:t>5 Состояние отрасли «Машиностроение» на сегодняшний день</w:t>
      </w:r>
    </w:p>
    <w:p w:rsidR="00254F95" w:rsidRPr="00FF1666" w:rsidRDefault="00254F95" w:rsidP="009A52D3">
      <w:pPr>
        <w:spacing w:line="360" w:lineRule="auto"/>
        <w:jc w:val="both"/>
        <w:rPr>
          <w:rFonts w:ascii="Times New Roman" w:hAnsi="Times New Roman"/>
          <w:sz w:val="28"/>
          <w:szCs w:val="28"/>
        </w:rPr>
      </w:pPr>
      <w:r w:rsidRPr="00FF1666">
        <w:rPr>
          <w:rFonts w:ascii="Times New Roman" w:hAnsi="Times New Roman"/>
          <w:sz w:val="28"/>
          <w:szCs w:val="28"/>
        </w:rPr>
        <w:t>5.1 Машиностроение в России</w:t>
      </w:r>
    </w:p>
    <w:p w:rsidR="00254F95" w:rsidRPr="00FF1666" w:rsidRDefault="00254F95" w:rsidP="009A52D3">
      <w:pPr>
        <w:spacing w:line="360" w:lineRule="auto"/>
        <w:jc w:val="both"/>
        <w:rPr>
          <w:rFonts w:ascii="Times New Roman" w:hAnsi="Times New Roman"/>
          <w:sz w:val="28"/>
          <w:szCs w:val="28"/>
        </w:rPr>
      </w:pPr>
      <w:r w:rsidRPr="00FF1666">
        <w:rPr>
          <w:rFonts w:ascii="Times New Roman" w:hAnsi="Times New Roman"/>
          <w:bCs/>
          <w:sz w:val="28"/>
          <w:szCs w:val="28"/>
        </w:rPr>
        <w:t>5.2 Машиностроение в России в период кризиса</w:t>
      </w:r>
    </w:p>
    <w:p w:rsidR="00254F95" w:rsidRPr="00FF1666" w:rsidRDefault="00254F95" w:rsidP="009A52D3">
      <w:pPr>
        <w:spacing w:line="360" w:lineRule="auto"/>
        <w:jc w:val="both"/>
        <w:rPr>
          <w:rFonts w:ascii="Times New Roman" w:hAnsi="Times New Roman"/>
          <w:sz w:val="28"/>
          <w:szCs w:val="28"/>
        </w:rPr>
      </w:pPr>
      <w:r w:rsidRPr="00FF1666">
        <w:rPr>
          <w:rFonts w:ascii="Times New Roman" w:hAnsi="Times New Roman"/>
          <w:sz w:val="28"/>
          <w:szCs w:val="28"/>
        </w:rPr>
        <w:t>5.3 Стратегия развития ма</w:t>
      </w:r>
      <w:r w:rsidR="00994AB3" w:rsidRPr="00FF1666">
        <w:rPr>
          <w:rFonts w:ascii="Times New Roman" w:hAnsi="Times New Roman"/>
          <w:sz w:val="28"/>
          <w:szCs w:val="28"/>
        </w:rPr>
        <w:t>шиностроения в России</w:t>
      </w:r>
    </w:p>
    <w:p w:rsidR="00254F95" w:rsidRPr="00FF1666" w:rsidRDefault="00254F95" w:rsidP="009A52D3">
      <w:pPr>
        <w:spacing w:line="360" w:lineRule="auto"/>
        <w:jc w:val="both"/>
        <w:rPr>
          <w:rFonts w:ascii="Times New Roman" w:hAnsi="Times New Roman"/>
          <w:bCs/>
          <w:sz w:val="28"/>
          <w:szCs w:val="28"/>
        </w:rPr>
      </w:pPr>
      <w:r w:rsidRPr="00FF1666">
        <w:rPr>
          <w:rFonts w:ascii="Times New Roman" w:hAnsi="Times New Roman"/>
          <w:bCs/>
          <w:sz w:val="28"/>
          <w:szCs w:val="28"/>
        </w:rPr>
        <w:t>5.4 Машиностроение в Алтайском крае</w:t>
      </w:r>
    </w:p>
    <w:p w:rsidR="00254F95" w:rsidRPr="00FF1666" w:rsidRDefault="00254F95" w:rsidP="009A52D3">
      <w:pPr>
        <w:spacing w:line="360" w:lineRule="auto"/>
        <w:jc w:val="both"/>
        <w:rPr>
          <w:rFonts w:ascii="Times New Roman" w:hAnsi="Times New Roman"/>
          <w:bCs/>
          <w:sz w:val="28"/>
          <w:szCs w:val="28"/>
        </w:rPr>
      </w:pPr>
      <w:r w:rsidRPr="00FF1666">
        <w:rPr>
          <w:rFonts w:ascii="Times New Roman" w:hAnsi="Times New Roman"/>
          <w:bCs/>
          <w:sz w:val="28"/>
          <w:szCs w:val="28"/>
        </w:rPr>
        <w:t>5.5 Влияние кризиса на машиностроение в Алтайском крае</w:t>
      </w:r>
    </w:p>
    <w:p w:rsidR="00254F95" w:rsidRPr="00FF1666" w:rsidRDefault="00254F95" w:rsidP="009A52D3">
      <w:pPr>
        <w:spacing w:line="360" w:lineRule="auto"/>
        <w:jc w:val="both"/>
        <w:rPr>
          <w:rFonts w:ascii="Times New Roman" w:hAnsi="Times New Roman"/>
          <w:bCs/>
          <w:sz w:val="28"/>
          <w:szCs w:val="28"/>
        </w:rPr>
      </w:pPr>
      <w:r w:rsidRPr="00FF1666">
        <w:rPr>
          <w:rFonts w:ascii="Times New Roman" w:hAnsi="Times New Roman"/>
          <w:bCs/>
          <w:sz w:val="28"/>
          <w:szCs w:val="28"/>
        </w:rPr>
        <w:t>5.6 Стратегия развития машиностроения на Алтае</w:t>
      </w:r>
    </w:p>
    <w:p w:rsidR="00254F95" w:rsidRPr="00FF1666" w:rsidRDefault="00254F95" w:rsidP="009A52D3">
      <w:pPr>
        <w:spacing w:line="360" w:lineRule="auto"/>
        <w:jc w:val="both"/>
        <w:rPr>
          <w:rFonts w:ascii="Times New Roman" w:hAnsi="Times New Roman"/>
          <w:bCs/>
          <w:sz w:val="28"/>
          <w:szCs w:val="28"/>
        </w:rPr>
      </w:pPr>
      <w:r w:rsidRPr="00FF1666">
        <w:rPr>
          <w:rFonts w:ascii="Times New Roman" w:hAnsi="Times New Roman"/>
          <w:bCs/>
          <w:sz w:val="28"/>
          <w:szCs w:val="28"/>
        </w:rPr>
        <w:t>6</w:t>
      </w:r>
      <w:r w:rsidR="009A52D3">
        <w:rPr>
          <w:rFonts w:ascii="Times New Roman" w:hAnsi="Times New Roman"/>
          <w:bCs/>
          <w:sz w:val="28"/>
          <w:szCs w:val="28"/>
        </w:rPr>
        <w:t>.</w:t>
      </w:r>
      <w:r w:rsidRPr="00FF1666">
        <w:rPr>
          <w:rFonts w:ascii="Times New Roman" w:hAnsi="Times New Roman"/>
          <w:bCs/>
          <w:sz w:val="28"/>
          <w:szCs w:val="28"/>
        </w:rPr>
        <w:t xml:space="preserve"> Исследование предприятия ОАО «Барнаульский вагоноремонтный завод»</w:t>
      </w:r>
    </w:p>
    <w:p w:rsidR="00254F95" w:rsidRPr="00FF1666" w:rsidRDefault="00254F95" w:rsidP="009A52D3">
      <w:pPr>
        <w:spacing w:line="360" w:lineRule="auto"/>
        <w:jc w:val="both"/>
        <w:outlineLvl w:val="0"/>
        <w:rPr>
          <w:rFonts w:ascii="Times New Roman" w:hAnsi="Times New Roman"/>
          <w:sz w:val="28"/>
          <w:szCs w:val="28"/>
          <w:lang w:eastAsia="ru-RU"/>
        </w:rPr>
      </w:pPr>
      <w:r w:rsidRPr="00FF1666">
        <w:rPr>
          <w:rFonts w:ascii="Times New Roman" w:hAnsi="Times New Roman"/>
          <w:sz w:val="28"/>
          <w:szCs w:val="28"/>
          <w:lang w:eastAsia="ru-RU"/>
        </w:rPr>
        <w:t>6.1 Краткая история предприятия ОАО «Барнаульский вагоноремонтный завод»</w:t>
      </w:r>
    </w:p>
    <w:p w:rsidR="00254F95" w:rsidRPr="00FF1666" w:rsidRDefault="00254F95" w:rsidP="009A52D3">
      <w:pPr>
        <w:spacing w:line="360" w:lineRule="auto"/>
        <w:jc w:val="both"/>
        <w:outlineLvl w:val="0"/>
        <w:rPr>
          <w:rFonts w:ascii="Times New Roman" w:hAnsi="Times New Roman"/>
          <w:sz w:val="28"/>
          <w:szCs w:val="28"/>
        </w:rPr>
      </w:pPr>
      <w:r w:rsidRPr="00FF1666">
        <w:rPr>
          <w:rFonts w:ascii="Times New Roman" w:hAnsi="Times New Roman"/>
          <w:sz w:val="28"/>
          <w:szCs w:val="28"/>
        </w:rPr>
        <w:t>6.2 Управленческая структура предприятия ОАО «Барнаульский вагоноремонтный</w:t>
      </w:r>
      <w:r w:rsidR="00994AB3" w:rsidRPr="00FF1666">
        <w:rPr>
          <w:rFonts w:ascii="Times New Roman" w:hAnsi="Times New Roman"/>
          <w:sz w:val="28"/>
          <w:szCs w:val="28"/>
        </w:rPr>
        <w:t xml:space="preserve"> завод»</w:t>
      </w:r>
    </w:p>
    <w:p w:rsidR="00254F95" w:rsidRPr="00FF1666" w:rsidRDefault="00254F95" w:rsidP="009A52D3">
      <w:pPr>
        <w:spacing w:line="360" w:lineRule="auto"/>
        <w:jc w:val="both"/>
        <w:rPr>
          <w:rFonts w:ascii="Times New Roman" w:hAnsi="Times New Roman"/>
          <w:sz w:val="28"/>
          <w:szCs w:val="28"/>
        </w:rPr>
      </w:pPr>
      <w:r w:rsidRPr="00FF1666">
        <w:rPr>
          <w:rFonts w:ascii="Times New Roman" w:hAnsi="Times New Roman"/>
          <w:sz w:val="28"/>
          <w:szCs w:val="28"/>
        </w:rPr>
        <w:t>6.3 Оценка финансовых результатов экономической деятельности предприятия ОАО «Барнаульский вагоноре</w:t>
      </w:r>
      <w:r w:rsidR="00994AB3" w:rsidRPr="00FF1666">
        <w:rPr>
          <w:rFonts w:ascii="Times New Roman" w:hAnsi="Times New Roman"/>
          <w:sz w:val="28"/>
          <w:szCs w:val="28"/>
        </w:rPr>
        <w:t>монтный завод»</w:t>
      </w:r>
    </w:p>
    <w:p w:rsidR="00254F95" w:rsidRPr="00FF1666" w:rsidRDefault="00254F95" w:rsidP="009A52D3">
      <w:pPr>
        <w:spacing w:line="360" w:lineRule="auto"/>
        <w:jc w:val="both"/>
        <w:rPr>
          <w:rFonts w:ascii="Times New Roman" w:hAnsi="Times New Roman"/>
          <w:sz w:val="28"/>
          <w:szCs w:val="28"/>
        </w:rPr>
      </w:pPr>
      <w:r w:rsidRPr="00FF1666">
        <w:rPr>
          <w:rFonts w:ascii="Times New Roman" w:hAnsi="Times New Roman"/>
          <w:sz w:val="28"/>
          <w:szCs w:val="28"/>
        </w:rPr>
        <w:t xml:space="preserve">6.4 </w:t>
      </w:r>
      <w:r w:rsidRPr="00FF1666">
        <w:rPr>
          <w:rFonts w:ascii="Times New Roman" w:hAnsi="Times New Roman"/>
          <w:sz w:val="28"/>
          <w:szCs w:val="28"/>
          <w:lang w:val="en-US"/>
        </w:rPr>
        <w:t>SWOT</w:t>
      </w:r>
      <w:r w:rsidRPr="00FF1666">
        <w:rPr>
          <w:rFonts w:ascii="Times New Roman" w:hAnsi="Times New Roman"/>
          <w:sz w:val="28"/>
          <w:szCs w:val="28"/>
        </w:rPr>
        <w:t>-анализ предприятия ОАО «Барнаульский вагоноремонтный завод»</w:t>
      </w:r>
    </w:p>
    <w:p w:rsidR="00254F95" w:rsidRPr="00FF1666" w:rsidRDefault="00254F95" w:rsidP="009A52D3">
      <w:pPr>
        <w:spacing w:line="360" w:lineRule="auto"/>
        <w:jc w:val="both"/>
        <w:rPr>
          <w:rFonts w:ascii="Times New Roman" w:hAnsi="Times New Roman"/>
          <w:sz w:val="28"/>
          <w:szCs w:val="28"/>
        </w:rPr>
      </w:pPr>
      <w:r w:rsidRPr="00FF1666">
        <w:rPr>
          <w:rFonts w:ascii="Times New Roman" w:hAnsi="Times New Roman"/>
          <w:sz w:val="28"/>
          <w:szCs w:val="28"/>
        </w:rPr>
        <w:t>6.5 Влияние мирового экономического кризиса на предприятие ОАО «Барнаульский вагоноремонтный завод»</w:t>
      </w:r>
    </w:p>
    <w:p w:rsidR="00254F95" w:rsidRPr="00FF1666" w:rsidRDefault="00254F95" w:rsidP="009A52D3">
      <w:pPr>
        <w:spacing w:line="360" w:lineRule="auto"/>
        <w:jc w:val="both"/>
        <w:rPr>
          <w:rFonts w:ascii="Times New Roman" w:hAnsi="Times New Roman"/>
          <w:sz w:val="28"/>
          <w:szCs w:val="28"/>
        </w:rPr>
      </w:pPr>
      <w:r w:rsidRPr="00FF1666">
        <w:rPr>
          <w:rFonts w:ascii="Times New Roman" w:hAnsi="Times New Roman"/>
          <w:sz w:val="28"/>
          <w:szCs w:val="28"/>
        </w:rPr>
        <w:t>6.6 Разработка стратегии развития предприятия ОАО «Барнаульский вагоноремонтный завод»</w:t>
      </w:r>
    </w:p>
    <w:p w:rsidR="005C2BDB" w:rsidRPr="00FF1666" w:rsidRDefault="005C2BDB" w:rsidP="009A52D3">
      <w:pPr>
        <w:spacing w:line="360" w:lineRule="auto"/>
        <w:jc w:val="both"/>
        <w:rPr>
          <w:rFonts w:ascii="Times New Roman" w:hAnsi="Times New Roman"/>
          <w:sz w:val="28"/>
          <w:szCs w:val="28"/>
        </w:rPr>
      </w:pPr>
      <w:r w:rsidRPr="00FF1666">
        <w:rPr>
          <w:rFonts w:ascii="Times New Roman" w:hAnsi="Times New Roman"/>
          <w:sz w:val="28"/>
          <w:szCs w:val="28"/>
        </w:rPr>
        <w:t>Заключение</w:t>
      </w:r>
    </w:p>
    <w:p w:rsidR="00C668BB" w:rsidRPr="00FF1666" w:rsidRDefault="00C668BB" w:rsidP="009A52D3">
      <w:pPr>
        <w:spacing w:line="360" w:lineRule="auto"/>
        <w:jc w:val="both"/>
        <w:rPr>
          <w:rStyle w:val="FontStyle153"/>
        </w:rPr>
      </w:pPr>
      <w:r w:rsidRPr="00FF1666">
        <w:rPr>
          <w:rStyle w:val="FontStyle153"/>
        </w:rPr>
        <w:t>Список использованных источников</w:t>
      </w:r>
    </w:p>
    <w:p w:rsidR="00C668BB" w:rsidRPr="00FF1666" w:rsidRDefault="00C668BB" w:rsidP="009A52D3">
      <w:pPr>
        <w:spacing w:line="360" w:lineRule="auto"/>
        <w:jc w:val="both"/>
        <w:rPr>
          <w:rFonts w:ascii="Times New Roman" w:hAnsi="Times New Roman"/>
          <w:sz w:val="28"/>
        </w:rPr>
      </w:pPr>
    </w:p>
    <w:p w:rsidR="005C2BDB" w:rsidRPr="00FF1666" w:rsidRDefault="005C2BDB" w:rsidP="00FF1666">
      <w:pPr>
        <w:widowControl/>
        <w:suppressAutoHyphens w:val="0"/>
        <w:autoSpaceDE/>
        <w:spacing w:line="360" w:lineRule="auto"/>
        <w:ind w:firstLine="709"/>
        <w:jc w:val="both"/>
        <w:rPr>
          <w:rStyle w:val="FontStyle153"/>
        </w:rPr>
      </w:pPr>
      <w:r w:rsidRPr="00FF1666">
        <w:rPr>
          <w:rStyle w:val="FontStyle153"/>
        </w:rPr>
        <w:br w:type="page"/>
        <w:t>ВВЕДЕНИЕ</w:t>
      </w:r>
    </w:p>
    <w:p w:rsidR="0051474A" w:rsidRPr="00FF1666" w:rsidRDefault="0051474A" w:rsidP="00FF1666">
      <w:pPr>
        <w:spacing w:line="360" w:lineRule="auto"/>
        <w:ind w:firstLine="709"/>
        <w:jc w:val="both"/>
        <w:rPr>
          <w:rStyle w:val="FontStyle153"/>
        </w:rPr>
      </w:pPr>
    </w:p>
    <w:p w:rsidR="00A329B0" w:rsidRPr="00FF1666" w:rsidRDefault="0051474A" w:rsidP="00FF1666">
      <w:pPr>
        <w:spacing w:line="360" w:lineRule="auto"/>
        <w:ind w:firstLine="709"/>
        <w:jc w:val="both"/>
        <w:rPr>
          <w:rStyle w:val="FontStyle153"/>
        </w:rPr>
      </w:pPr>
      <w:r w:rsidRPr="00FF1666">
        <w:rPr>
          <w:rStyle w:val="FontStyle153"/>
        </w:rPr>
        <w:t>Мировой</w:t>
      </w:r>
      <w:r w:rsidR="00853072" w:rsidRPr="00FF1666">
        <w:rPr>
          <w:rStyle w:val="FontStyle153"/>
        </w:rPr>
        <w:t xml:space="preserve"> финансовый</w:t>
      </w:r>
      <w:r w:rsidRPr="00FF1666">
        <w:rPr>
          <w:rStyle w:val="FontStyle153"/>
        </w:rPr>
        <w:t xml:space="preserve"> кризис, ставший неотвратимой реальностью с осени 2008 г., заставляет экспертные круги и правительства все более серьезно анализировать истоки этого потока бед, находить какие-то компенсаторы и механизмы восстановления устойчивости экономики. Стала неизбежной некоторая встряска в сфере экономической науки и управления.</w:t>
      </w:r>
    </w:p>
    <w:p w:rsidR="004B41F0" w:rsidRPr="00FF1666" w:rsidRDefault="00853072" w:rsidP="00FF1666">
      <w:pPr>
        <w:spacing w:line="360" w:lineRule="auto"/>
        <w:ind w:firstLine="709"/>
        <w:jc w:val="both"/>
        <w:rPr>
          <w:rStyle w:val="FontStyle153"/>
        </w:rPr>
      </w:pPr>
      <w:r w:rsidRPr="00FF1666">
        <w:rPr>
          <w:rStyle w:val="FontStyle153"/>
        </w:rPr>
        <w:t>Особо острыми на сегодняшний день являются проблемы дальнейшего развития экономики как всего мира, так и России, Алтайского края. Поиск путей вывода экономики из кризиса, разработка такой стратегии развития экономики, которая бы позволила не только вернуться на уровень докризисного периода, а затем и поступательно развиваться, но и предотвратить подобные резкие экономические спады в дальнейшем – вот одна из основных проблем на сегодняшний день.</w:t>
      </w:r>
      <w:r w:rsidR="00B93CDA">
        <w:rPr>
          <w:rStyle w:val="FontStyle153"/>
        </w:rPr>
        <w:t xml:space="preserve"> </w:t>
      </w:r>
      <w:r w:rsidR="004B41F0" w:rsidRPr="00FF1666">
        <w:rPr>
          <w:rStyle w:val="FontStyle153"/>
        </w:rPr>
        <w:t>Экономический кризис, резкие изменения на рынке сильно повлияли на все предприятия. Многие из них оказались на грани банкротства или разорились. Причиной этого кроется во внутренних проблемах таких предприятий, возникших еще до наступления кризиса, в низкой финансовой устойчивости и деловой активности. Единственным путем не просто выжить, но и начать развиваться в столь сложной рыночной ситуации для предприятий является разработка качественной стратегии, охватывающей все сферы функционирования организации.</w:t>
      </w:r>
      <w:r w:rsidR="00B93CDA">
        <w:rPr>
          <w:rStyle w:val="FontStyle153"/>
        </w:rPr>
        <w:t xml:space="preserve"> </w:t>
      </w:r>
      <w:r w:rsidR="004B41F0" w:rsidRPr="00FF1666">
        <w:rPr>
          <w:rStyle w:val="FontStyle153"/>
        </w:rPr>
        <w:t>Таким образом, в современных рыночных условиях при экономическом кризисе проблема разработки и реализации стратегии развития предприятия становится особо актуальной.</w:t>
      </w:r>
    </w:p>
    <w:p w:rsidR="00B93CDA" w:rsidRDefault="004B41F0" w:rsidP="00B93CDA">
      <w:pPr>
        <w:spacing w:line="360" w:lineRule="auto"/>
        <w:ind w:firstLine="709"/>
        <w:jc w:val="both"/>
        <w:rPr>
          <w:rStyle w:val="FontStyle153"/>
        </w:rPr>
      </w:pPr>
      <w:r w:rsidRPr="00FF1666">
        <w:rPr>
          <w:rStyle w:val="FontStyle153"/>
        </w:rPr>
        <w:t xml:space="preserve">Целью данный работы является исследование ситуации на рынке в период кризиса, изучение механизмов влияния кризиса на предприятие, поиск путей вывода предприятия из </w:t>
      </w:r>
      <w:r w:rsidR="00890937" w:rsidRPr="00FF1666">
        <w:rPr>
          <w:rStyle w:val="FontStyle153"/>
        </w:rPr>
        <w:t>кризисной ситуации</w:t>
      </w:r>
      <w:r w:rsidRPr="00FF1666">
        <w:rPr>
          <w:rStyle w:val="FontStyle153"/>
        </w:rPr>
        <w:t>.</w:t>
      </w:r>
    </w:p>
    <w:p w:rsidR="00C668BB" w:rsidRPr="00FF1666" w:rsidRDefault="00B93CDA" w:rsidP="00B93CDA">
      <w:pPr>
        <w:spacing w:line="360" w:lineRule="auto"/>
        <w:ind w:firstLine="709"/>
        <w:jc w:val="both"/>
        <w:rPr>
          <w:rStyle w:val="FontStyle153"/>
        </w:rPr>
      </w:pPr>
      <w:r>
        <w:rPr>
          <w:rStyle w:val="FontStyle153"/>
        </w:rPr>
        <w:br w:type="page"/>
      </w:r>
      <w:r w:rsidR="00C668BB" w:rsidRPr="00FF1666">
        <w:rPr>
          <w:rStyle w:val="FontStyle153"/>
        </w:rPr>
        <w:t xml:space="preserve">1 </w:t>
      </w:r>
      <w:r w:rsidR="002325FC" w:rsidRPr="00FF1666">
        <w:rPr>
          <w:rStyle w:val="FontStyle153"/>
        </w:rPr>
        <w:t>СТРАТЕГИЯ РАЗВИТИЯ МИРОВОЙ ЭКОНОМИКИ И КРИЗИС</w:t>
      </w:r>
    </w:p>
    <w:p w:rsidR="00C668BB" w:rsidRPr="00FF1666" w:rsidRDefault="00C668BB" w:rsidP="00FF1666">
      <w:pPr>
        <w:tabs>
          <w:tab w:val="left" w:pos="2220"/>
        </w:tabs>
        <w:spacing w:line="360" w:lineRule="auto"/>
        <w:ind w:firstLine="709"/>
        <w:jc w:val="both"/>
        <w:rPr>
          <w:rFonts w:ascii="Times New Roman" w:hAnsi="Times New Roman"/>
          <w:sz w:val="28"/>
          <w:szCs w:val="28"/>
        </w:rPr>
      </w:pPr>
    </w:p>
    <w:p w:rsidR="00C668BB" w:rsidRPr="00FF1666" w:rsidRDefault="00C668BB" w:rsidP="00FF1666">
      <w:pPr>
        <w:spacing w:line="360" w:lineRule="auto"/>
        <w:ind w:firstLine="709"/>
        <w:jc w:val="both"/>
        <w:rPr>
          <w:rStyle w:val="FontStyle153"/>
        </w:rPr>
      </w:pPr>
      <w:r w:rsidRPr="00FF1666">
        <w:rPr>
          <w:rStyle w:val="FontStyle153"/>
        </w:rPr>
        <w:t xml:space="preserve">1.1 </w:t>
      </w:r>
      <w:r w:rsidR="002325FC" w:rsidRPr="00FF1666">
        <w:rPr>
          <w:rStyle w:val="FontStyle153"/>
        </w:rPr>
        <w:t>ПРИЧИНЫ ВОЗНИКНОВЕНИЯ МИРОВОГО ЭКОНОМИЧЕСКОГО КРИЗИСА</w:t>
      </w:r>
    </w:p>
    <w:p w:rsidR="00C668BB" w:rsidRPr="00FF1666" w:rsidRDefault="00C668BB" w:rsidP="00FF1666">
      <w:pPr>
        <w:tabs>
          <w:tab w:val="left" w:pos="3690"/>
          <w:tab w:val="left" w:pos="5670"/>
        </w:tabs>
        <w:spacing w:line="360" w:lineRule="auto"/>
        <w:ind w:firstLine="709"/>
        <w:jc w:val="both"/>
        <w:rPr>
          <w:rStyle w:val="FontStyle153"/>
        </w:rPr>
      </w:pPr>
    </w:p>
    <w:p w:rsidR="00C668BB" w:rsidRPr="00FF1666" w:rsidRDefault="00C668BB" w:rsidP="00FF1666">
      <w:pPr>
        <w:spacing w:line="360" w:lineRule="auto"/>
        <w:ind w:firstLine="709"/>
        <w:jc w:val="both"/>
        <w:rPr>
          <w:rStyle w:val="FontStyle153"/>
        </w:rPr>
      </w:pPr>
      <w:r w:rsidRPr="00FF1666">
        <w:rPr>
          <w:rStyle w:val="FontStyle153"/>
        </w:rPr>
        <w:t>Мировой кризис, ставший неотвратимой реальностью с осени 2008 г., заставляет экспертные круги и правительства все более серьезно анализировать истоки этого потока бед, находить какие-то компенсаторы и механизмы восстановления устойчивости экономики. Стала неизбежной некоторая встряска в сфере экономической науки. Пока это проявляется в количественном росте публикаций о кризисе, зачастую лишь фиксирующих события, но все чаще пытающихся постичь суть.</w:t>
      </w:r>
    </w:p>
    <w:p w:rsidR="00C668BB" w:rsidRDefault="00C668BB" w:rsidP="00FF1666">
      <w:pPr>
        <w:spacing w:line="360" w:lineRule="auto"/>
        <w:ind w:firstLine="709"/>
        <w:jc w:val="both"/>
        <w:rPr>
          <w:rStyle w:val="FontStyle153"/>
        </w:rPr>
      </w:pPr>
      <w:r w:rsidRPr="00FF1666">
        <w:rPr>
          <w:rStyle w:val="FontStyle153"/>
        </w:rPr>
        <w:t>Можно выделить два подхода к исследов</w:t>
      </w:r>
      <w:r w:rsidR="00B93CDA">
        <w:rPr>
          <w:rStyle w:val="FontStyle153"/>
        </w:rPr>
        <w:t>анию этих вопросов (рисунок 1).</w:t>
      </w:r>
    </w:p>
    <w:p w:rsidR="00B93CDA" w:rsidRPr="00FF1666" w:rsidRDefault="00B93CDA" w:rsidP="00FF1666">
      <w:pPr>
        <w:spacing w:line="360" w:lineRule="auto"/>
        <w:ind w:firstLine="709"/>
        <w:jc w:val="both"/>
        <w:rPr>
          <w:rStyle w:val="FontStyle153"/>
        </w:rPr>
      </w:pPr>
    </w:p>
    <w:p w:rsidR="002325FC" w:rsidRPr="00FF1666" w:rsidRDefault="00B15A8B" w:rsidP="00FF1666">
      <w:pPr>
        <w:spacing w:line="360" w:lineRule="auto"/>
        <w:ind w:firstLine="709"/>
        <w:jc w:val="both"/>
        <w:rPr>
          <w:rFonts w:ascii="Times New Roman" w:hAnsi="Times New Roman"/>
          <w:noProof/>
          <w:sz w:val="28"/>
          <w:lang w:eastAsia="ru-RU"/>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215.25pt">
            <v:imagedata r:id="rId7" o:title=""/>
          </v:shape>
        </w:pict>
      </w:r>
    </w:p>
    <w:p w:rsidR="00C668BB" w:rsidRDefault="00C668BB" w:rsidP="00FF1666">
      <w:pPr>
        <w:spacing w:line="360" w:lineRule="auto"/>
        <w:ind w:firstLine="709"/>
        <w:jc w:val="both"/>
        <w:rPr>
          <w:rStyle w:val="FontStyle153"/>
        </w:rPr>
      </w:pPr>
      <w:r w:rsidRPr="00FF1666">
        <w:rPr>
          <w:rStyle w:val="FontStyle153"/>
        </w:rPr>
        <w:t>Рисунок 1 — Подходы к рассмотрению причин и сути экономического кризиса</w:t>
      </w:r>
    </w:p>
    <w:p w:rsidR="00B93CDA" w:rsidRPr="00FF1666" w:rsidRDefault="00B93CDA" w:rsidP="00FF1666">
      <w:pPr>
        <w:spacing w:line="360" w:lineRule="auto"/>
        <w:ind w:firstLine="709"/>
        <w:jc w:val="both"/>
        <w:rPr>
          <w:rStyle w:val="FontStyle153"/>
        </w:rPr>
      </w:pPr>
    </w:p>
    <w:p w:rsidR="00C668BB" w:rsidRDefault="00C668BB" w:rsidP="00FF1666">
      <w:pPr>
        <w:spacing w:line="360" w:lineRule="auto"/>
        <w:ind w:firstLine="709"/>
        <w:jc w:val="both"/>
        <w:rPr>
          <w:rFonts w:ascii="Times New Roman" w:hAnsi="Times New Roman"/>
          <w:sz w:val="28"/>
          <w:szCs w:val="28"/>
        </w:rPr>
      </w:pPr>
      <w:r w:rsidRPr="00FF1666">
        <w:rPr>
          <w:rStyle w:val="FontStyle153"/>
        </w:rPr>
        <w:t>Первый подход основывается на трактовке современного кризиса в контексте зафиксированных историей закономерностей, свойственных экономике капитализма. Считается возможным применение и сегодня хорошо известных науке методов анализа изменений в экономике как повторяющихся событий.</w:t>
      </w:r>
      <w:r w:rsidR="00B93CDA">
        <w:rPr>
          <w:rStyle w:val="FontStyle153"/>
        </w:rPr>
        <w:t xml:space="preserve"> </w:t>
      </w:r>
      <w:r w:rsidRPr="00FF1666">
        <w:rPr>
          <w:rStyle w:val="FontStyle153"/>
        </w:rPr>
        <w:t>Второй подход базируется на ощущении наличия серьезных аномалий внутри нынешнего кризиса в сравнении с теми обычными кризисами – текущими (3-5 лет), среднесрочными (с периодичностью 8-12 лет), долгосрочными циклами 50-летней размерности. В рамках данного направления изучения кризиса выделяются экспертные группы, склонные к апокалипсической трактовке начавшегося социально-экономического обрушения.</w:t>
      </w:r>
      <w:r w:rsidR="00B93CDA">
        <w:rPr>
          <w:rStyle w:val="FontStyle153"/>
        </w:rPr>
        <w:t xml:space="preserve"> </w:t>
      </w:r>
      <w:r w:rsidRPr="00FF1666">
        <w:rPr>
          <w:rFonts w:ascii="Times New Roman" w:hAnsi="Times New Roman"/>
          <w:sz w:val="28"/>
          <w:szCs w:val="28"/>
        </w:rPr>
        <w:t>С самого начала нынешний кризис прописался в литературе в качестве кризиса финансового, лишь позже перешли к изучению его связи с иными процессами в экономике, а затем и к более широким контекстам, затрагивающим социальные отношения и области морали и нравственности.</w:t>
      </w:r>
      <w:r w:rsidR="00B93CDA">
        <w:rPr>
          <w:rFonts w:ascii="Times New Roman" w:hAnsi="Times New Roman"/>
          <w:sz w:val="28"/>
          <w:szCs w:val="28"/>
        </w:rPr>
        <w:t xml:space="preserve"> </w:t>
      </w:r>
      <w:r w:rsidRPr="00FF1666">
        <w:rPr>
          <w:rFonts w:ascii="Times New Roman" w:hAnsi="Times New Roman"/>
          <w:sz w:val="28"/>
          <w:szCs w:val="28"/>
        </w:rPr>
        <w:t xml:space="preserve">Нынешний финансовый кризис отличается как глубиной, так и размахом — он, пожалуй, впервые после Великой депрессии охватил весь мир. «Спусковым крючком», приведшим в действие кризисный механизм, стали проблемы на рынке ипотечного кредитования США. Однако в основе кризиса лежат более фундаментальные причины, включая макроэкономические, микроэкономические </w:t>
      </w:r>
      <w:r w:rsidR="00B93CDA">
        <w:rPr>
          <w:rFonts w:ascii="Times New Roman" w:hAnsi="Times New Roman"/>
          <w:sz w:val="28"/>
          <w:szCs w:val="28"/>
        </w:rPr>
        <w:t>и институциональные (рисунк 2).</w:t>
      </w:r>
    </w:p>
    <w:p w:rsidR="00B93CDA" w:rsidRPr="00FF1666" w:rsidRDefault="00B93CDA" w:rsidP="00FF1666">
      <w:pPr>
        <w:spacing w:line="360" w:lineRule="auto"/>
        <w:ind w:firstLine="709"/>
        <w:jc w:val="both"/>
        <w:rPr>
          <w:rFonts w:ascii="Times New Roman" w:hAnsi="Times New Roman"/>
          <w:sz w:val="28"/>
          <w:szCs w:val="28"/>
        </w:rPr>
      </w:pPr>
    </w:p>
    <w:p w:rsidR="00B93CDA" w:rsidRDefault="00B15A8B" w:rsidP="00FF1666">
      <w:pPr>
        <w:spacing w:line="360" w:lineRule="auto"/>
        <w:ind w:firstLine="709"/>
        <w:jc w:val="both"/>
        <w:rPr>
          <w:rFonts w:ascii="Times New Roman" w:hAnsi="Times New Roman"/>
          <w:sz w:val="28"/>
        </w:rPr>
      </w:pPr>
      <w:r>
        <w:rPr>
          <w:rFonts w:ascii="Times New Roman" w:hAnsi="Times New Roman"/>
          <w:sz w:val="28"/>
        </w:rPr>
        <w:pict>
          <v:shape id="_x0000_i1026" type="#_x0000_t75" style="width:410.25pt;height:179.25pt">
            <v:imagedata r:id="rId8" o:title=""/>
          </v:shape>
        </w:pict>
      </w:r>
    </w:p>
    <w:p w:rsidR="00C668BB" w:rsidRPr="00FF1666" w:rsidRDefault="00C668BB"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Рисунок 2 — Фундаментальные причины кризиса в США</w:t>
      </w:r>
    </w:p>
    <w:p w:rsidR="00C668BB" w:rsidRPr="00FF1666" w:rsidRDefault="00C668BB" w:rsidP="00FF1666">
      <w:pPr>
        <w:spacing w:line="360" w:lineRule="auto"/>
        <w:ind w:firstLine="709"/>
        <w:jc w:val="both"/>
        <w:rPr>
          <w:rFonts w:ascii="Times New Roman" w:hAnsi="Times New Roman"/>
          <w:sz w:val="28"/>
          <w:szCs w:val="28"/>
        </w:rPr>
      </w:pPr>
    </w:p>
    <w:p w:rsidR="00C668BB" w:rsidRPr="00FF1666" w:rsidRDefault="00C668BB"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На этом фоне способствовали наступлению кризиса и микроэкономические факторы — развитие новых финансовых инструментов (прежде всего структурированных производных облигаций). Считалось, что они позволяют снизить риски, распределяя их среди инвесторов и обеспечивая правильную оценку. На самом деле это привело к маскировке рисков, связанных с низким качеством субстандартных ипотечных кредитов, и к их непрозрачному распределению среди широкого круга инвесторов.</w:t>
      </w:r>
    </w:p>
    <w:p w:rsidR="00C668BB" w:rsidRPr="00FF1666" w:rsidRDefault="00C668BB"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Мягкая денежно-кредитная политика, проводившаяся в США с начала 2000-х годов, стимулировала выдачу банками кредитов.</w:t>
      </w:r>
    </w:p>
    <w:p w:rsidR="00C668BB" w:rsidRPr="00FF1666" w:rsidRDefault="00C668BB" w:rsidP="00FF1666">
      <w:pPr>
        <w:spacing w:line="360" w:lineRule="auto"/>
        <w:ind w:firstLine="709"/>
        <w:jc w:val="both"/>
        <w:rPr>
          <w:rStyle w:val="FontStyle196"/>
          <w:b w:val="0"/>
          <w:bCs w:val="0"/>
          <w:spacing w:val="0"/>
          <w:sz w:val="28"/>
          <w:szCs w:val="28"/>
        </w:rPr>
      </w:pPr>
      <w:r w:rsidRPr="00FF1666">
        <w:rPr>
          <w:rFonts w:ascii="Times New Roman" w:hAnsi="Times New Roman"/>
          <w:sz w:val="28"/>
          <w:szCs w:val="28"/>
        </w:rPr>
        <w:t xml:space="preserve">Ключевую роль в развитии текущего кризиса сыграла асимметрия информации. Структура производных финансовых инструментов стала </w:t>
      </w:r>
      <w:r w:rsidRPr="00FF1666">
        <w:rPr>
          <w:rStyle w:val="FontStyle182"/>
          <w:i w:val="0"/>
          <w:iCs w:val="0"/>
          <w:sz w:val="28"/>
          <w:szCs w:val="28"/>
        </w:rPr>
        <w:t xml:space="preserve">столь </w:t>
      </w:r>
      <w:r w:rsidRPr="00FF1666">
        <w:rPr>
          <w:rFonts w:ascii="Times New Roman" w:hAnsi="Times New Roman"/>
          <w:sz w:val="28"/>
          <w:szCs w:val="28"/>
        </w:rPr>
        <w:t>сложной</w:t>
      </w:r>
      <w:r w:rsidRPr="00FF1666">
        <w:rPr>
          <w:rStyle w:val="FontStyle166"/>
          <w:b w:val="0"/>
          <w:bCs w:val="0"/>
          <w:i w:val="0"/>
          <w:iCs w:val="0"/>
          <w:smallCaps w:val="0"/>
          <w:spacing w:val="0"/>
          <w:sz w:val="28"/>
          <w:szCs w:val="28"/>
        </w:rPr>
        <w:t xml:space="preserve"> </w:t>
      </w:r>
      <w:r w:rsidRPr="00FF1666">
        <w:rPr>
          <w:rFonts w:ascii="Times New Roman" w:hAnsi="Times New Roman"/>
          <w:sz w:val="28"/>
          <w:szCs w:val="28"/>
        </w:rPr>
        <w:t>и непрозрачной, что оценить реальную стоимость портфелей финансовых компаний оказалось практически невозможным. Поскольку кредитный рынок больше не мог эффективно выявлять потенциально неплатежеспособных заемщиков, он впал в паралич. Развитие ситуации в финансовой сфере серьезно повлияло и на реальный сектор экономики. Вскоре после усугубления проблем в финансовой системе США вошли в рецессию. Постепенно финансовый кризис в США начал распространяться во всем мире. Американские корпорации приступили к срочной распродаже активов и выводу денег из других стран. События в экономике США негативно повлияли на фондовые рынки в развитых и развивающихся странах.</w:t>
      </w:r>
      <w:r w:rsidR="00B93CDA">
        <w:rPr>
          <w:rFonts w:ascii="Times New Roman" w:hAnsi="Times New Roman"/>
          <w:sz w:val="28"/>
          <w:szCs w:val="28"/>
        </w:rPr>
        <w:t xml:space="preserve"> </w:t>
      </w:r>
      <w:r w:rsidRPr="00FF1666">
        <w:rPr>
          <w:rStyle w:val="FontStyle196"/>
          <w:b w:val="0"/>
          <w:bCs w:val="0"/>
          <w:spacing w:val="0"/>
          <w:sz w:val="28"/>
          <w:szCs w:val="28"/>
        </w:rPr>
        <w:t>Но даже в условиях глобализации мировой экономики нельзя утверждать, что причины возникновения мирового экономического кризиса связаны только с финансовым кризисом, который начался в США. У разворачивающегося кризиса имеется еще одна фундаментальная предпосылка — схранение в составе многих крупных промышленных корпораций старого неэффективного производства. [1, 6, 12, 20]</w:t>
      </w:r>
    </w:p>
    <w:p w:rsidR="00C668BB" w:rsidRPr="00FF1666" w:rsidRDefault="00C668BB" w:rsidP="00FF1666">
      <w:pPr>
        <w:spacing w:line="360" w:lineRule="auto"/>
        <w:ind w:firstLine="709"/>
        <w:jc w:val="both"/>
        <w:rPr>
          <w:rFonts w:ascii="Times New Roman" w:hAnsi="Times New Roman"/>
          <w:sz w:val="28"/>
          <w:szCs w:val="28"/>
        </w:rPr>
      </w:pPr>
    </w:p>
    <w:p w:rsidR="00C668BB" w:rsidRPr="00FF1666" w:rsidRDefault="00C668BB" w:rsidP="00FF1666">
      <w:pPr>
        <w:spacing w:line="360" w:lineRule="auto"/>
        <w:ind w:firstLine="709"/>
        <w:jc w:val="both"/>
        <w:rPr>
          <w:rFonts w:ascii="Times New Roman" w:hAnsi="Times New Roman"/>
          <w:sz w:val="28"/>
          <w:szCs w:val="28"/>
        </w:rPr>
      </w:pPr>
      <w:r w:rsidRPr="00FF1666">
        <w:rPr>
          <w:rStyle w:val="FontStyle196"/>
          <w:b w:val="0"/>
          <w:bCs w:val="0"/>
          <w:spacing w:val="0"/>
          <w:sz w:val="28"/>
          <w:szCs w:val="28"/>
        </w:rPr>
        <w:t xml:space="preserve">1.2 </w:t>
      </w:r>
      <w:r w:rsidR="002325FC" w:rsidRPr="00FF1666">
        <w:rPr>
          <w:rFonts w:ascii="Times New Roman" w:hAnsi="Times New Roman"/>
          <w:sz w:val="28"/>
          <w:szCs w:val="28"/>
        </w:rPr>
        <w:t>СОСТОЯНИЕ МИРОВОЙ ЭКОНОМИКИ НА СЕГОДНЯШНИЙ ДЕНЬ</w:t>
      </w:r>
    </w:p>
    <w:p w:rsidR="00C668BB" w:rsidRPr="00FF1666" w:rsidRDefault="00C668BB" w:rsidP="00FF1666">
      <w:pPr>
        <w:spacing w:line="360" w:lineRule="auto"/>
        <w:ind w:firstLine="709"/>
        <w:jc w:val="both"/>
        <w:rPr>
          <w:rFonts w:ascii="Times New Roman" w:hAnsi="Times New Roman"/>
          <w:sz w:val="28"/>
          <w:szCs w:val="28"/>
        </w:rPr>
      </w:pP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Style w:val="FontStyle196"/>
          <w:b w:val="0"/>
          <w:bCs w:val="0"/>
          <w:spacing w:val="0"/>
          <w:sz w:val="28"/>
          <w:szCs w:val="28"/>
        </w:rPr>
        <w:t>Рассмотрим, как экономический кризис сказался на состоянии экономики различных стран.</w:t>
      </w:r>
      <w:r w:rsidR="00B93CDA">
        <w:rPr>
          <w:rStyle w:val="FontStyle196"/>
          <w:b w:val="0"/>
          <w:bCs w:val="0"/>
          <w:spacing w:val="0"/>
          <w:sz w:val="28"/>
          <w:szCs w:val="28"/>
        </w:rPr>
        <w:t xml:space="preserve"> </w:t>
      </w:r>
      <w:r w:rsidRPr="00FF1666">
        <w:rPr>
          <w:rStyle w:val="FontStyle196"/>
          <w:b w:val="0"/>
          <w:bCs w:val="0"/>
          <w:spacing w:val="0"/>
          <w:sz w:val="28"/>
          <w:szCs w:val="28"/>
        </w:rPr>
        <w:t>Во-первых, высокая инфляция во многих странах мира, которая стала следствием антикризисной «накачки» экономик деньгами, но она же и помогает правительствам справиться с гигантскими долгами, обесценивая их. Сейчас объем госдолга сравним с периодами мировых войн.</w:t>
      </w:r>
      <w:r w:rsidR="00B93CDA">
        <w:rPr>
          <w:rStyle w:val="FontStyle196"/>
          <w:b w:val="0"/>
          <w:bCs w:val="0"/>
          <w:spacing w:val="0"/>
          <w:sz w:val="28"/>
          <w:szCs w:val="28"/>
        </w:rPr>
        <w:t xml:space="preserve"> </w:t>
      </w:r>
      <w:r w:rsidRPr="00FF1666">
        <w:rPr>
          <w:rFonts w:ascii="Times New Roman" w:hAnsi="Times New Roman"/>
          <w:sz w:val="28"/>
          <w:szCs w:val="28"/>
        </w:rPr>
        <w:t>Рассмотрим более подробно состоянии экономики США на конец октября 2009 г. ВВП США в III квартале 2009 года вырос, по предварительным данным, на 3,5%. Об этом сообщило 29 октября Министерство торговли США. Во II квартале 2009 года американский ВВП упал на 0,7%.</w:t>
      </w:r>
      <w:r w:rsidR="00B93CDA">
        <w:rPr>
          <w:rFonts w:ascii="Times New Roman" w:hAnsi="Times New Roman"/>
          <w:sz w:val="28"/>
          <w:szCs w:val="28"/>
        </w:rPr>
        <w:t xml:space="preserve"> </w:t>
      </w:r>
      <w:r w:rsidRPr="00FF1666">
        <w:rPr>
          <w:rFonts w:ascii="Times New Roman" w:hAnsi="Times New Roman"/>
          <w:sz w:val="28"/>
          <w:szCs w:val="28"/>
        </w:rPr>
        <w:t>Росту ВВП в III квартале способствовало увеличение потребительских расходов, рост объема экспорта и частных товарно-материальных инвестиций, а также правительственных расходов.</w:t>
      </w:r>
      <w:r w:rsidR="00B93CDA">
        <w:rPr>
          <w:rFonts w:ascii="Times New Roman" w:hAnsi="Times New Roman"/>
          <w:sz w:val="28"/>
          <w:szCs w:val="28"/>
        </w:rPr>
        <w:t xml:space="preserve"> </w:t>
      </w:r>
      <w:r w:rsidRPr="00FF1666">
        <w:rPr>
          <w:rFonts w:ascii="Times New Roman" w:hAnsi="Times New Roman"/>
          <w:sz w:val="28"/>
          <w:szCs w:val="28"/>
        </w:rPr>
        <w:t>Расходы и инвестиции федерального правительства повысились.</w:t>
      </w:r>
      <w:r w:rsidR="00B93CDA">
        <w:rPr>
          <w:rFonts w:ascii="Times New Roman" w:hAnsi="Times New Roman"/>
          <w:sz w:val="28"/>
          <w:szCs w:val="28"/>
        </w:rPr>
        <w:t xml:space="preserve"> </w:t>
      </w:r>
      <w:r w:rsidRPr="00FF1666">
        <w:rPr>
          <w:rFonts w:ascii="Times New Roman" w:hAnsi="Times New Roman"/>
          <w:sz w:val="28"/>
          <w:szCs w:val="28"/>
        </w:rPr>
        <w:t>В США объем промышленного производства в сентябре 2009 года по сравнению с предыдущим месяцем вырос на 0,7%. В годовом исчислении объем промышленного производства в США в августе 2009 года снизился на 6,1%. Коэффициент использования промышленных мощностей в сентябре текущего года вырос на 0,6 процентного пункта и составил 70,5%.</w:t>
      </w:r>
      <w:r w:rsidR="00B93CDA">
        <w:rPr>
          <w:rFonts w:ascii="Times New Roman" w:hAnsi="Times New Roman"/>
          <w:sz w:val="28"/>
          <w:szCs w:val="28"/>
        </w:rPr>
        <w:t xml:space="preserve"> </w:t>
      </w:r>
      <w:r w:rsidRPr="00FF1666">
        <w:rPr>
          <w:rFonts w:ascii="Times New Roman" w:hAnsi="Times New Roman"/>
          <w:sz w:val="28"/>
          <w:szCs w:val="28"/>
        </w:rPr>
        <w:t>Экспорт снизился на 33,4 млрд. долл., или на 20,7%, импорт - на 63,6 млрд. долл., или на 28,6%.</w:t>
      </w:r>
      <w:r w:rsidR="00B93CDA">
        <w:rPr>
          <w:rFonts w:ascii="Times New Roman" w:hAnsi="Times New Roman"/>
          <w:sz w:val="28"/>
          <w:szCs w:val="28"/>
        </w:rPr>
        <w:t xml:space="preserve"> </w:t>
      </w:r>
      <w:r w:rsidRPr="00FF1666">
        <w:rPr>
          <w:rFonts w:ascii="Times New Roman" w:hAnsi="Times New Roman"/>
          <w:sz w:val="28"/>
          <w:szCs w:val="28"/>
        </w:rPr>
        <w:t>Потребительские цены в США выросли в сентябре. Рост цен на автомобили, энергоносители и медицинские услуги сгладили первое в текущем году падение стоимости аренды жилья и платежей за жилье.</w:t>
      </w:r>
      <w:r w:rsidR="00B93CDA">
        <w:rPr>
          <w:rFonts w:ascii="Times New Roman" w:hAnsi="Times New Roman"/>
          <w:sz w:val="28"/>
          <w:szCs w:val="28"/>
        </w:rPr>
        <w:t xml:space="preserve"> </w:t>
      </w:r>
      <w:r w:rsidRPr="00FF1666">
        <w:rPr>
          <w:rFonts w:ascii="Times New Roman" w:hAnsi="Times New Roman"/>
          <w:sz w:val="28"/>
          <w:szCs w:val="28"/>
        </w:rPr>
        <w:t>Согласно оценкам, безработица в США в октябре выросла до 9,9% —</w:t>
      </w:r>
      <w:r w:rsidR="00E85F17">
        <w:rPr>
          <w:rFonts w:ascii="Times New Roman" w:hAnsi="Times New Roman"/>
          <w:sz w:val="28"/>
          <w:szCs w:val="28"/>
        </w:rPr>
        <w:t xml:space="preserve"> </w:t>
      </w:r>
      <w:r w:rsidRPr="00FF1666">
        <w:rPr>
          <w:rFonts w:ascii="Times New Roman" w:hAnsi="Times New Roman"/>
          <w:sz w:val="28"/>
          <w:szCs w:val="28"/>
        </w:rPr>
        <w:t xml:space="preserve">максимального уровня с 1983 года, по сравнению с 9,8% в сентябре (рисунок 3 — официальная статистика). Число рабочих мест в американской экономике сократилось в прошлом месяце на 175 тыс. человек, что является минимумом с августа прошлого года, прогнозируют аналитики. По прогнозам экономистов, в следующем году безработица превысит 10%. Рост безработицы и ослабление господдержки повышает риск того, что потребительские расходы вновь уменьшатся, что сдержит восстановление экономики. </w:t>
      </w:r>
    </w:p>
    <w:p w:rsidR="00C668BB" w:rsidRPr="00FF1666" w:rsidRDefault="00B15A8B" w:rsidP="00FF1666">
      <w:pPr>
        <w:pStyle w:val="a1"/>
        <w:spacing w:after="0" w:line="360" w:lineRule="auto"/>
        <w:ind w:firstLine="709"/>
        <w:jc w:val="both"/>
        <w:rPr>
          <w:rFonts w:ascii="Times New Roman" w:hAnsi="Times New Roman"/>
          <w:sz w:val="28"/>
          <w:szCs w:val="28"/>
        </w:rPr>
      </w:pPr>
      <w:r>
        <w:rPr>
          <w:noProof/>
          <w:lang w:eastAsia="ru-RU"/>
        </w:rPr>
        <w:pict>
          <v:shape id="Рисунок 371" o:spid="_x0000_s1026" type="#_x0000_t75" style="position:absolute;left:0;text-align:left;margin-left:0;margin-top:14.05pt;width:344.5pt;height:233.3pt;z-index:251657728;visibility:visible;mso-wrap-distance-left:0;mso-wrap-distance-right:0;mso-position-horizontal:center" filled="t">
            <v:imagedata r:id="rId9" o:title=""/>
            <w10:wrap type="topAndBottom"/>
          </v:shape>
        </w:pict>
      </w:r>
      <w:r w:rsidR="00C668BB" w:rsidRPr="00FF1666">
        <w:rPr>
          <w:rFonts w:ascii="Times New Roman" w:hAnsi="Times New Roman"/>
          <w:sz w:val="28"/>
          <w:szCs w:val="28"/>
        </w:rPr>
        <w:t>Рисунок 3 — Уровень безработицы в США</w:t>
      </w:r>
    </w:p>
    <w:p w:rsidR="00B93CDA" w:rsidRDefault="00B93CDA" w:rsidP="00FF1666">
      <w:pPr>
        <w:pStyle w:val="a1"/>
        <w:spacing w:after="0" w:line="360" w:lineRule="auto"/>
        <w:ind w:firstLine="709"/>
        <w:jc w:val="both"/>
        <w:rPr>
          <w:rFonts w:ascii="Times New Roman" w:hAnsi="Times New Roman"/>
          <w:sz w:val="28"/>
          <w:szCs w:val="28"/>
        </w:rPr>
      </w:pP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Обратимся к экономке стран Европы. По данным Европейского статистическое бюро Eurostat, ВВП в зоне обращения единой европейской валюты (евро) в апреле-июне сократился на 0,2%, а в 27 государствах ЕС – на 0,3% в квартальном исчислении.</w:t>
      </w:r>
      <w:r w:rsidR="00B93CDA">
        <w:rPr>
          <w:rFonts w:ascii="Times New Roman" w:hAnsi="Times New Roman"/>
          <w:sz w:val="28"/>
          <w:szCs w:val="28"/>
        </w:rPr>
        <w:t xml:space="preserve"> </w:t>
      </w:r>
      <w:r w:rsidRPr="00FF1666">
        <w:rPr>
          <w:rFonts w:ascii="Times New Roman" w:hAnsi="Times New Roman"/>
          <w:sz w:val="28"/>
          <w:szCs w:val="28"/>
        </w:rPr>
        <w:t>В Еврозоне объемы промышленного производства выросли на 0,9% по сравнению с прошлым месяцем, когда показатель демонстрировал отрицательную динамику -0,3% к предыдущему месяцу.</w:t>
      </w:r>
      <w:r w:rsidR="00B93CDA">
        <w:rPr>
          <w:rFonts w:ascii="Times New Roman" w:hAnsi="Times New Roman"/>
          <w:sz w:val="28"/>
          <w:szCs w:val="28"/>
        </w:rPr>
        <w:t xml:space="preserve"> </w:t>
      </w:r>
      <w:r w:rsidRPr="00FF1666">
        <w:rPr>
          <w:rFonts w:ascii="Times New Roman" w:hAnsi="Times New Roman"/>
          <w:sz w:val="28"/>
          <w:szCs w:val="28"/>
        </w:rPr>
        <w:t>Новые промышленные заказы в Еврозоне в августе выросли четвертый месяц подряд и достигли самого высокого уровня с ноября на фоне продолжающегося увеличения спроса на промежуточные товары. С другой стороны, спрос на средства производства снизился, также сократился объем заказов на потребительские товары длительного и недлительного</w:t>
      </w:r>
      <w:r w:rsidR="00E85F17">
        <w:rPr>
          <w:rFonts w:ascii="Times New Roman" w:hAnsi="Times New Roman"/>
          <w:sz w:val="28"/>
          <w:szCs w:val="28"/>
        </w:rPr>
        <w:t xml:space="preserve"> </w:t>
      </w:r>
      <w:r w:rsidRPr="00FF1666">
        <w:rPr>
          <w:rFonts w:ascii="Times New Roman" w:hAnsi="Times New Roman"/>
          <w:sz w:val="28"/>
          <w:szCs w:val="28"/>
        </w:rPr>
        <w:t>пользования.</w:t>
      </w:r>
      <w:r w:rsidR="00B93CDA">
        <w:rPr>
          <w:rFonts w:ascii="Times New Roman" w:hAnsi="Times New Roman"/>
          <w:sz w:val="28"/>
          <w:szCs w:val="28"/>
        </w:rPr>
        <w:t xml:space="preserve"> </w:t>
      </w:r>
      <w:r w:rsidRPr="00FF1666">
        <w:rPr>
          <w:rFonts w:ascii="Times New Roman" w:hAnsi="Times New Roman"/>
          <w:sz w:val="28"/>
          <w:szCs w:val="28"/>
        </w:rPr>
        <w:t>Безработица в странах Еврозоны в сентябре выросла до 9,7%, несмотря на выход крупнейших экономик региона из рецессии, о чем также сообщил Eurostat. В августе безработица составила 9,6%.</w:t>
      </w:r>
      <w:r w:rsidR="00B93CDA">
        <w:rPr>
          <w:rFonts w:ascii="Times New Roman" w:hAnsi="Times New Roman"/>
          <w:sz w:val="28"/>
          <w:szCs w:val="28"/>
        </w:rPr>
        <w:t xml:space="preserve"> </w:t>
      </w:r>
      <w:r w:rsidRPr="00FF1666">
        <w:rPr>
          <w:rFonts w:ascii="Times New Roman" w:hAnsi="Times New Roman"/>
          <w:sz w:val="28"/>
          <w:szCs w:val="28"/>
        </w:rPr>
        <w:t>Перейдем к рассмотрению состояния экономики стран Азии. По окончательным данным, ВВП Японии во II квартале 2009 года вырос на 0,9% по сравнению с предыдущим кварталом. В I квартале 2009 года упал на 3,8%. Институт экономических и социальных исследований правительства Японии заявил о том, что при сохранении подобных темпов роста подъем ВВП страны составит по итогам года 3,7%.</w:t>
      </w:r>
      <w:r w:rsidR="00B93CDA">
        <w:rPr>
          <w:rFonts w:ascii="Times New Roman" w:hAnsi="Times New Roman"/>
          <w:sz w:val="28"/>
          <w:szCs w:val="28"/>
        </w:rPr>
        <w:t xml:space="preserve"> </w:t>
      </w:r>
      <w:r w:rsidRPr="00FF1666">
        <w:rPr>
          <w:rFonts w:ascii="Times New Roman" w:hAnsi="Times New Roman"/>
          <w:sz w:val="28"/>
          <w:szCs w:val="28"/>
        </w:rPr>
        <w:t>Эксперты рынка сообщили о том, что положительные показатели II квартала являются первым свидетельством подъема японской экономики, демонстрировавшей спад в течение предыдущих пяти кварталов подряд. По мнению аналитиков, оздоровление экономики страны произошло из-за увеличения экспорта и, как результат, антикризисной программы правительства. В то же время, они подчеркивали, что до полного выхода из кризиса японской экономике еще далеко.</w:t>
      </w:r>
      <w:r w:rsidR="00B93CDA">
        <w:rPr>
          <w:rFonts w:ascii="Times New Roman" w:hAnsi="Times New Roman"/>
          <w:sz w:val="28"/>
          <w:szCs w:val="28"/>
        </w:rPr>
        <w:t xml:space="preserve"> </w:t>
      </w:r>
      <w:r w:rsidRPr="00FF1666">
        <w:rPr>
          <w:rFonts w:ascii="Times New Roman" w:hAnsi="Times New Roman"/>
          <w:sz w:val="28"/>
          <w:szCs w:val="28"/>
        </w:rPr>
        <w:t>Объем промышленного производства в Японии в сентябре 2009 года вырос на 1,4% по сравнению с уровнем предыдущего месяца. Тенденция к увеличению промышленного производства отмечается в Японии уже 7-й месяц подряд, что позволило этому ведомству сделать вывод о том, что национальная экономика демонстрирует признаки восстановления.</w:t>
      </w:r>
    </w:p>
    <w:p w:rsidR="00C668BB" w:rsidRPr="00FF1666" w:rsidRDefault="00C668BB" w:rsidP="00FF1666">
      <w:pPr>
        <w:pStyle w:val="a1"/>
        <w:spacing w:after="0" w:line="360" w:lineRule="auto"/>
        <w:ind w:firstLine="709"/>
        <w:jc w:val="both"/>
        <w:rPr>
          <w:rFonts w:ascii="Times New Roman" w:hAnsi="Times New Roman"/>
          <w:sz w:val="28"/>
          <w:szCs w:val="28"/>
          <w:lang w:val="en-US"/>
        </w:rPr>
      </w:pPr>
      <w:r w:rsidRPr="00FF1666">
        <w:rPr>
          <w:rFonts w:ascii="Times New Roman" w:hAnsi="Times New Roman"/>
          <w:sz w:val="28"/>
          <w:szCs w:val="28"/>
        </w:rPr>
        <w:t xml:space="preserve">Уровень безработицы в Японии в сентябре 2009 года снизился на 0,2 процентного пункта по сравнению с предыдущим месяцем и составил 5,3% (с учетом сезонных колебаний). Абсолютное число безработных в стране в сентябре 2009 года составило 3,63 млн. человек, что на 920 тыс. человек (33,9%) больше, чем в сентябре 2008 года. </w:t>
      </w:r>
      <w:r w:rsidRPr="00FF1666">
        <w:rPr>
          <w:rFonts w:ascii="Times New Roman" w:hAnsi="Times New Roman"/>
          <w:sz w:val="28"/>
          <w:szCs w:val="28"/>
          <w:lang w:val="en-US"/>
        </w:rPr>
        <w:t>[2, 4]</w:t>
      </w:r>
    </w:p>
    <w:p w:rsidR="00C668BB" w:rsidRPr="00FF1666" w:rsidRDefault="00C668BB" w:rsidP="00FF1666">
      <w:pPr>
        <w:pStyle w:val="a1"/>
        <w:spacing w:after="0" w:line="360" w:lineRule="auto"/>
        <w:ind w:firstLine="709"/>
        <w:jc w:val="both"/>
        <w:rPr>
          <w:rFonts w:ascii="Times New Roman" w:hAnsi="Times New Roman"/>
          <w:sz w:val="28"/>
          <w:szCs w:val="28"/>
          <w:lang w:val="en-US"/>
        </w:rPr>
      </w:pP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1.3</w:t>
      </w:r>
      <w:r w:rsidR="002325FC" w:rsidRPr="00FF1666">
        <w:rPr>
          <w:rFonts w:ascii="Times New Roman" w:hAnsi="Times New Roman"/>
          <w:sz w:val="28"/>
          <w:szCs w:val="28"/>
        </w:rPr>
        <w:t xml:space="preserve"> СТРАТЕГИЯ РАЗВИТИЯ МИРОВОЙ ЭКОНОМИКИ В КРИЗИС</w:t>
      </w:r>
    </w:p>
    <w:p w:rsidR="00C668BB" w:rsidRPr="00FF1666" w:rsidRDefault="00C668BB" w:rsidP="00FF1666">
      <w:pPr>
        <w:pStyle w:val="a1"/>
        <w:spacing w:after="0" w:line="360" w:lineRule="auto"/>
        <w:ind w:firstLine="709"/>
        <w:jc w:val="both"/>
        <w:rPr>
          <w:rFonts w:ascii="Times New Roman" w:hAnsi="Times New Roman"/>
          <w:sz w:val="28"/>
          <w:szCs w:val="28"/>
        </w:rPr>
      </w:pPr>
    </w:p>
    <w:p w:rsidR="00AA78B0"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Состоявшийся в ноябре 2009 г. в Вашингтоне антикризисный саммит G20, несмотря на громкие заявления о необходимости реформирования мировой финансовой архитектуры, продемонстрировал отсутствие даже намеков на альтернативу ныне существующей системе, и мировые лидеры фактически подтвердили свое согласие на поддержание статус-кво. По сути, речь идет о сохранении главенствующей роли США в мировой экономике (возможно, с некоторым снижением их доли в мировом ВВП) и американского доллара в международных резервах и расчетах. Восстановление американского спроса является ключевой задачей на период начала нового экономического цикла, решение которой позволит миру избежать затяжной депрессии.</w:t>
      </w:r>
      <w:r w:rsidR="00B93CDA">
        <w:rPr>
          <w:rFonts w:ascii="Times New Roman" w:hAnsi="Times New Roman"/>
          <w:sz w:val="28"/>
          <w:szCs w:val="28"/>
        </w:rPr>
        <w:t xml:space="preserve"> </w:t>
      </w:r>
      <w:r w:rsidRPr="00FF1666">
        <w:rPr>
          <w:rFonts w:ascii="Times New Roman" w:hAnsi="Times New Roman"/>
          <w:sz w:val="28"/>
          <w:szCs w:val="28"/>
        </w:rPr>
        <w:t>Выход из кризиса будет обеспечивается за счет новой долларовой «накачки» мировой экономики. Несмотря на панические настроения некоторых экспертов, и на этот раз «эмиссионный выход», большинство специалистов считают, что это не приведет к фатальным последствиям.</w:t>
      </w:r>
      <w:r w:rsidR="00B93CDA">
        <w:rPr>
          <w:rFonts w:ascii="Times New Roman" w:hAnsi="Times New Roman"/>
          <w:sz w:val="28"/>
          <w:szCs w:val="28"/>
        </w:rPr>
        <w:t xml:space="preserve"> </w:t>
      </w:r>
      <w:r w:rsidRPr="00FF1666">
        <w:rPr>
          <w:rFonts w:ascii="Times New Roman" w:hAnsi="Times New Roman"/>
          <w:sz w:val="28"/>
          <w:szCs w:val="28"/>
        </w:rPr>
        <w:t xml:space="preserve">Таким образом, стратегию преодоления глобального экономического кризиса мировым сообществом в целом можно считать определенной и принятой — это будет эмиссионная модель, позволяющая колоссальными денежными вливаниями «цементировать» проблемные участки мировой экономики без ее кардинального изменения. </w:t>
      </w:r>
      <w:r w:rsidRPr="00B93CDA">
        <w:rPr>
          <w:rFonts w:ascii="Times New Roman" w:hAnsi="Times New Roman"/>
          <w:sz w:val="28"/>
          <w:szCs w:val="28"/>
        </w:rPr>
        <w:t>[4, 12]</w:t>
      </w:r>
    </w:p>
    <w:p w:rsidR="00C668BB" w:rsidRPr="00FF1666" w:rsidRDefault="00B93CDA" w:rsidP="00FF1666">
      <w:pPr>
        <w:pStyle w:val="a1"/>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668BB" w:rsidRPr="00FF1666">
        <w:rPr>
          <w:rFonts w:ascii="Times New Roman" w:hAnsi="Times New Roman"/>
          <w:sz w:val="28"/>
          <w:szCs w:val="28"/>
        </w:rPr>
        <w:t xml:space="preserve">2 </w:t>
      </w:r>
      <w:r w:rsidR="002325FC" w:rsidRPr="00FF1666">
        <w:rPr>
          <w:rFonts w:ascii="Times New Roman" w:hAnsi="Times New Roman"/>
          <w:sz w:val="28"/>
          <w:szCs w:val="28"/>
        </w:rPr>
        <w:t>СТРАТ</w:t>
      </w:r>
      <w:r w:rsidR="00485F37" w:rsidRPr="00FF1666">
        <w:rPr>
          <w:rFonts w:ascii="Times New Roman" w:hAnsi="Times New Roman"/>
          <w:sz w:val="28"/>
          <w:szCs w:val="28"/>
        </w:rPr>
        <w:t>Е</w:t>
      </w:r>
      <w:r w:rsidR="002325FC" w:rsidRPr="00FF1666">
        <w:rPr>
          <w:rFonts w:ascii="Times New Roman" w:hAnsi="Times New Roman"/>
          <w:sz w:val="28"/>
          <w:szCs w:val="28"/>
        </w:rPr>
        <w:t>ГИЯ РАЗВИТИЯ ЭКОНОМИКИ РОССИИ НА МИРОВОМ РЫНКЕ</w:t>
      </w:r>
    </w:p>
    <w:p w:rsidR="00C668BB" w:rsidRPr="00FF1666" w:rsidRDefault="00C668BB" w:rsidP="00FF1666">
      <w:pPr>
        <w:spacing w:line="360" w:lineRule="auto"/>
        <w:ind w:firstLine="709"/>
        <w:jc w:val="both"/>
        <w:rPr>
          <w:rFonts w:ascii="Times New Roman" w:hAnsi="Times New Roman"/>
          <w:sz w:val="28"/>
          <w:szCs w:val="28"/>
        </w:rPr>
      </w:pPr>
    </w:p>
    <w:p w:rsidR="00C668BB" w:rsidRPr="00FF1666" w:rsidRDefault="00B93CDA" w:rsidP="00FF1666">
      <w:pPr>
        <w:numPr>
          <w:ilvl w:val="1"/>
          <w:numId w:val="5"/>
        </w:num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2325FC" w:rsidRPr="00FF1666">
        <w:rPr>
          <w:rFonts w:ascii="Times New Roman" w:hAnsi="Times New Roman"/>
          <w:sz w:val="28"/>
          <w:szCs w:val="28"/>
        </w:rPr>
        <w:t>КОНКУРЕНТНЫЕ ПРЕИМУЩЕСТВА И НЕДОСТАТКИ РОССИИ НА МИРОВОМ РЫНКЕ</w:t>
      </w:r>
    </w:p>
    <w:p w:rsidR="00C668BB" w:rsidRPr="00FF1666" w:rsidRDefault="00C668BB" w:rsidP="00FF1666">
      <w:pPr>
        <w:spacing w:line="360" w:lineRule="auto"/>
        <w:ind w:firstLine="709"/>
        <w:jc w:val="both"/>
        <w:rPr>
          <w:rFonts w:ascii="Times New Roman" w:hAnsi="Times New Roman"/>
          <w:sz w:val="28"/>
          <w:szCs w:val="28"/>
        </w:rPr>
      </w:pPr>
    </w:p>
    <w:p w:rsidR="00C668BB" w:rsidRPr="00FF1666" w:rsidRDefault="00C668BB"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Рассуждения о конкурентоспособности российской продукции в последнее время стали неотъемлемой частью научных исследований, бизнеса и политики. Рассмотрим решение проблемы достижения конкурентных преимуществ с точки зрения теории М. Портера.</w:t>
      </w:r>
      <w:r w:rsidR="00B93CDA">
        <w:rPr>
          <w:rFonts w:ascii="Times New Roman" w:hAnsi="Times New Roman"/>
          <w:sz w:val="28"/>
          <w:szCs w:val="28"/>
        </w:rPr>
        <w:t xml:space="preserve"> </w:t>
      </w:r>
      <w:r w:rsidRPr="00FF1666">
        <w:rPr>
          <w:rFonts w:ascii="Times New Roman" w:hAnsi="Times New Roman"/>
          <w:sz w:val="28"/>
          <w:szCs w:val="28"/>
        </w:rPr>
        <w:t>Современная теория конкурентоспособности, нашедшая развитие в книгах профессора Гарвардского университета Майкла Портера, выделяет всего два типа конкурентных преимуществ: более низкие издержки и специализацию. Под более низкими издержками следует понимать не столько более низкую, чем у конкурентов, себестоимость производства, сколько способность компании более рационально, т.е. в более короткие сроки и с меньшими затратами, организовать весь цикл операций с товаром – от его разработки до сбыта.</w:t>
      </w:r>
      <w:r w:rsidR="00B93CDA">
        <w:rPr>
          <w:rFonts w:ascii="Times New Roman" w:hAnsi="Times New Roman"/>
          <w:sz w:val="28"/>
          <w:szCs w:val="28"/>
        </w:rPr>
        <w:t xml:space="preserve"> </w:t>
      </w:r>
      <w:r w:rsidRPr="00FF1666">
        <w:rPr>
          <w:rFonts w:ascii="Times New Roman" w:hAnsi="Times New Roman"/>
          <w:sz w:val="28"/>
          <w:szCs w:val="28"/>
        </w:rPr>
        <w:t>Представляется интересной и суть того, что понимается под конкурентным преимуществом, называемым «специализация». Это не сосредоточение на выпуске только определенной продукции, как это принято обычно понимать, а способность удовлетворять особые потребности покупателей, получая за это премиальную цену, существенно более высокую, чем у основных конкурентов. Для обеспечения такого типа конкурентных преимуществ необходимо освоение искусства выделяться среди конкурентов, предлагая покупателям товар, заметно отличающийся либо высоким уровнем качества при стандартном наборе характеристик, определяющих это качество, либо нестандартным набором потребительских свойств, интересующих покупателя.</w:t>
      </w:r>
      <w:r w:rsidR="00B93CDA">
        <w:rPr>
          <w:rFonts w:ascii="Times New Roman" w:hAnsi="Times New Roman"/>
          <w:sz w:val="28"/>
          <w:szCs w:val="28"/>
        </w:rPr>
        <w:t xml:space="preserve"> </w:t>
      </w:r>
      <w:r w:rsidRPr="00FF1666">
        <w:rPr>
          <w:rFonts w:ascii="Times New Roman" w:hAnsi="Times New Roman"/>
          <w:sz w:val="28"/>
          <w:szCs w:val="28"/>
        </w:rPr>
        <w:t>Все виды конкурентных преимуществ, согласно теории М. Портера, принято делить на две группы (рисунок 4):</w:t>
      </w:r>
    </w:p>
    <w:p w:rsidR="00C668BB" w:rsidRPr="00FF1666" w:rsidRDefault="00C668BB" w:rsidP="00FF1666">
      <w:pPr>
        <w:numPr>
          <w:ilvl w:val="0"/>
          <w:numId w:val="17"/>
        </w:numPr>
        <w:spacing w:line="360" w:lineRule="auto"/>
        <w:ind w:left="0" w:firstLine="709"/>
        <w:jc w:val="both"/>
        <w:rPr>
          <w:rFonts w:ascii="Times New Roman" w:hAnsi="Times New Roman"/>
          <w:sz w:val="28"/>
          <w:szCs w:val="28"/>
        </w:rPr>
      </w:pPr>
      <w:r w:rsidRPr="00FF1666">
        <w:rPr>
          <w:rFonts w:ascii="Times New Roman" w:hAnsi="Times New Roman"/>
          <w:sz w:val="28"/>
          <w:szCs w:val="28"/>
        </w:rPr>
        <w:t>преимущества низкого порядка;</w:t>
      </w:r>
    </w:p>
    <w:p w:rsidR="00C668BB" w:rsidRPr="00FF1666" w:rsidRDefault="00C668BB" w:rsidP="00FF1666">
      <w:pPr>
        <w:numPr>
          <w:ilvl w:val="0"/>
          <w:numId w:val="17"/>
        </w:numPr>
        <w:spacing w:line="360" w:lineRule="auto"/>
        <w:ind w:left="0" w:firstLine="709"/>
        <w:jc w:val="both"/>
        <w:rPr>
          <w:rFonts w:ascii="Times New Roman" w:hAnsi="Times New Roman"/>
          <w:sz w:val="28"/>
          <w:szCs w:val="28"/>
        </w:rPr>
      </w:pPr>
      <w:r w:rsidRPr="00FF1666">
        <w:rPr>
          <w:rFonts w:ascii="Times New Roman" w:hAnsi="Times New Roman"/>
          <w:sz w:val="28"/>
          <w:szCs w:val="28"/>
        </w:rPr>
        <w:t>преимущества высокого порядка.</w:t>
      </w:r>
    </w:p>
    <w:p w:rsidR="00C668BB" w:rsidRPr="00FF1666" w:rsidRDefault="00C668BB"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Преимущества низкого порядка связаны с возможностью использования:</w:t>
      </w:r>
    </w:p>
    <w:p w:rsidR="00C668BB" w:rsidRPr="00FF1666" w:rsidRDefault="00C668BB" w:rsidP="00FF1666">
      <w:pPr>
        <w:numPr>
          <w:ilvl w:val="0"/>
          <w:numId w:val="16"/>
        </w:numPr>
        <w:spacing w:line="360" w:lineRule="auto"/>
        <w:ind w:left="0" w:firstLine="709"/>
        <w:jc w:val="both"/>
        <w:rPr>
          <w:rFonts w:ascii="Times New Roman" w:hAnsi="Times New Roman"/>
          <w:sz w:val="28"/>
          <w:szCs w:val="28"/>
        </w:rPr>
      </w:pPr>
      <w:r w:rsidRPr="00FF1666">
        <w:rPr>
          <w:rFonts w:ascii="Times New Roman" w:hAnsi="Times New Roman"/>
          <w:sz w:val="28"/>
          <w:szCs w:val="28"/>
        </w:rPr>
        <w:t>дешевых трудовых ресурсов;</w:t>
      </w:r>
    </w:p>
    <w:p w:rsidR="00C668BB" w:rsidRPr="00FF1666" w:rsidRDefault="00C668BB" w:rsidP="00FF1666">
      <w:pPr>
        <w:numPr>
          <w:ilvl w:val="0"/>
          <w:numId w:val="16"/>
        </w:numPr>
        <w:spacing w:line="360" w:lineRule="auto"/>
        <w:ind w:left="0" w:firstLine="709"/>
        <w:jc w:val="both"/>
        <w:rPr>
          <w:rFonts w:ascii="Times New Roman" w:hAnsi="Times New Roman"/>
          <w:sz w:val="28"/>
          <w:szCs w:val="28"/>
        </w:rPr>
      </w:pPr>
      <w:r w:rsidRPr="00FF1666">
        <w:rPr>
          <w:rFonts w:ascii="Times New Roman" w:hAnsi="Times New Roman"/>
          <w:sz w:val="28"/>
          <w:szCs w:val="28"/>
        </w:rPr>
        <w:t>дешевых материалов (сырья);</w:t>
      </w:r>
    </w:p>
    <w:p w:rsidR="00C668BB" w:rsidRDefault="00C668BB" w:rsidP="00FF1666">
      <w:pPr>
        <w:numPr>
          <w:ilvl w:val="0"/>
          <w:numId w:val="15"/>
        </w:numPr>
        <w:spacing w:line="360" w:lineRule="auto"/>
        <w:ind w:left="0" w:firstLine="709"/>
        <w:jc w:val="both"/>
        <w:rPr>
          <w:rFonts w:ascii="Times New Roman" w:hAnsi="Times New Roman"/>
          <w:sz w:val="28"/>
          <w:szCs w:val="28"/>
        </w:rPr>
      </w:pPr>
      <w:r w:rsidRPr="00FF1666">
        <w:rPr>
          <w:rFonts w:ascii="Times New Roman" w:hAnsi="Times New Roman"/>
          <w:sz w:val="28"/>
          <w:szCs w:val="28"/>
        </w:rPr>
        <w:t>дешевой энергии.</w:t>
      </w:r>
    </w:p>
    <w:p w:rsidR="00B93CDA" w:rsidRDefault="00B93CDA" w:rsidP="00B93CDA">
      <w:pPr>
        <w:spacing w:line="360" w:lineRule="auto"/>
        <w:ind w:left="709"/>
        <w:jc w:val="both"/>
        <w:rPr>
          <w:rFonts w:ascii="Times New Roman" w:hAnsi="Times New Roman"/>
          <w:sz w:val="28"/>
          <w:szCs w:val="28"/>
        </w:rPr>
      </w:pPr>
    </w:p>
    <w:p w:rsidR="00B93CDA" w:rsidRPr="00FF1666" w:rsidRDefault="00B93CDA" w:rsidP="00B93CDA">
      <w:pPr>
        <w:spacing w:line="360" w:lineRule="auto"/>
        <w:ind w:left="709"/>
        <w:jc w:val="both"/>
        <w:rPr>
          <w:rFonts w:ascii="Times New Roman" w:hAnsi="Times New Roman"/>
          <w:sz w:val="28"/>
          <w:szCs w:val="28"/>
        </w:rPr>
      </w:pPr>
    </w:p>
    <w:p w:rsidR="002325FC" w:rsidRPr="00FF1666" w:rsidRDefault="00B15A8B" w:rsidP="00FF1666">
      <w:pPr>
        <w:spacing w:line="360" w:lineRule="auto"/>
        <w:ind w:firstLine="709"/>
        <w:jc w:val="both"/>
        <w:rPr>
          <w:rFonts w:ascii="Times New Roman" w:hAnsi="Times New Roman"/>
          <w:sz w:val="28"/>
          <w:szCs w:val="28"/>
        </w:rPr>
      </w:pPr>
      <w:r>
        <w:rPr>
          <w:rFonts w:ascii="Times New Roman" w:hAnsi="Times New Roman"/>
          <w:sz w:val="28"/>
        </w:rPr>
        <w:pict>
          <v:shape id="_x0000_i1027" type="#_x0000_t75" style="width:382.5pt;height:354.75pt">
            <v:imagedata r:id="rId10" o:title=""/>
          </v:shape>
        </w:pict>
      </w:r>
    </w:p>
    <w:p w:rsidR="00C668BB" w:rsidRPr="00FF1666" w:rsidRDefault="00C668BB"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Рисунок 4 — Виды конкурентных преимуществ</w:t>
      </w:r>
    </w:p>
    <w:p w:rsidR="00C668BB" w:rsidRPr="00FF1666" w:rsidRDefault="00C668BB" w:rsidP="00FF1666">
      <w:pPr>
        <w:spacing w:line="360" w:lineRule="auto"/>
        <w:ind w:firstLine="709"/>
        <w:jc w:val="both"/>
        <w:rPr>
          <w:rFonts w:ascii="Times New Roman" w:hAnsi="Times New Roman"/>
          <w:sz w:val="28"/>
          <w:szCs w:val="28"/>
        </w:rPr>
      </w:pPr>
    </w:p>
    <w:p w:rsidR="00C668BB" w:rsidRPr="00FF1666" w:rsidRDefault="00C668BB"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Низкий порядок этих конкурентных преимуществ обусловлен тем, что они очень неустойчивы и легко могут быть потеряны либо вследствие роста цен и заработной платы, либо из-за того, что дешевые производственные ресурсы точно так же могут использовать или перекупить конкуренты компании на рынке. Поэтому преимущества низкого порядка считаются преимуществами с малой устойчивостью, которые не способны надолго обеспечить компании превосходство над конкурентами. </w:t>
      </w:r>
    </w:p>
    <w:p w:rsidR="00C668BB" w:rsidRPr="00FF1666" w:rsidRDefault="00C668BB"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К преимуществам высокого порядка принято относить: </w:t>
      </w:r>
    </w:p>
    <w:p w:rsidR="00C668BB" w:rsidRPr="00FF1666" w:rsidRDefault="00C668BB"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 уникальную продукцию; </w:t>
      </w:r>
    </w:p>
    <w:p w:rsidR="00C668BB" w:rsidRPr="00FF1666" w:rsidRDefault="00C668BB"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 уникальную технологию; </w:t>
      </w:r>
    </w:p>
    <w:p w:rsidR="00C668BB" w:rsidRPr="00FF1666" w:rsidRDefault="00C668BB"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 наличие уникальных и высококлассных специалистов; </w:t>
      </w:r>
    </w:p>
    <w:p w:rsidR="00C668BB" w:rsidRPr="00FF1666" w:rsidRDefault="00C668BB"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 хорошую репутацию компании. </w:t>
      </w:r>
    </w:p>
    <w:p w:rsidR="00C668BB" w:rsidRPr="00FF1666" w:rsidRDefault="00C668BB"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Если конкурентное преимущество компании достигнуто за счет выпуска на рынок уникальной продукции в результате собственных исследований и разработок, то для ликвидации подобного преимущества конкурентам надо либо разработать аналогичную продукцию, либо придумать что-то лучше, или, в крайнем случае, выкрасть секреты компании, что иногда и происходит. Очевидно, что все три варианта недешевы и их реализация займет у конкурентов немало времени. Значит, компания, производящая уникальную продукцию, на некоторое время оказывается на рынке в выгодном положении – она устойчиво конкурентоспособна.</w:t>
      </w:r>
      <w:r w:rsidR="00B93CDA">
        <w:rPr>
          <w:rFonts w:ascii="Times New Roman" w:hAnsi="Times New Roman"/>
          <w:sz w:val="28"/>
          <w:szCs w:val="28"/>
        </w:rPr>
        <w:t xml:space="preserve"> </w:t>
      </w:r>
      <w:r w:rsidRPr="00FF1666">
        <w:rPr>
          <w:rFonts w:ascii="Times New Roman" w:hAnsi="Times New Roman"/>
          <w:sz w:val="28"/>
          <w:szCs w:val="28"/>
        </w:rPr>
        <w:t>К сожалению, большинство продукции российских предприятий имеют только преимущества низкого порядка (дешевую энергию, трудовые ресурсы и материалы). Но в последнее время можно заметить явную тенденцию повышения стоимости энергетических ресурсов.</w:t>
      </w:r>
      <w:r w:rsidR="00B93CDA">
        <w:rPr>
          <w:rFonts w:ascii="Times New Roman" w:hAnsi="Times New Roman"/>
          <w:sz w:val="28"/>
          <w:szCs w:val="28"/>
        </w:rPr>
        <w:t xml:space="preserve"> </w:t>
      </w:r>
      <w:r w:rsidRPr="00FF1666">
        <w:rPr>
          <w:rFonts w:ascii="Times New Roman" w:hAnsi="Times New Roman"/>
          <w:sz w:val="28"/>
          <w:szCs w:val="28"/>
        </w:rPr>
        <w:t>В настоящее время темпы роста производительности современных автоматизированных систем опережают темпы роста их стоимости. Применение дешевых трудовых ресурсов становится все менее эффективным. Дефицит квалифицированных специалистов, способных решать проблемы развития фирм в современных условиях, приводит к увеличению затрат на оплату их услуг.</w:t>
      </w:r>
      <w:r w:rsidR="00B93CDA">
        <w:rPr>
          <w:rFonts w:ascii="Times New Roman" w:hAnsi="Times New Roman"/>
          <w:sz w:val="28"/>
          <w:szCs w:val="28"/>
        </w:rPr>
        <w:t xml:space="preserve"> </w:t>
      </w:r>
      <w:r w:rsidRPr="00FF1666">
        <w:rPr>
          <w:rFonts w:ascii="Times New Roman" w:hAnsi="Times New Roman"/>
          <w:sz w:val="28"/>
          <w:szCs w:val="28"/>
        </w:rPr>
        <w:t>Таким образом, товары российских предприятий могут потерять последние конкурентные преимущества, а, не имея их перед иностранными фирмами, многие не смогут выдержать конкуренции и прекратят свое существование. Это, в свою очередь, негативно отразится на развитии экономики России в целом. Избежать этого можно, лишь добившись значительных успехов в развитии конкурентных преимуществ высокого порядка, таких как уникальная продукция и технологии, высококлассные специалисты и хорошая репутация компании.</w:t>
      </w:r>
      <w:r w:rsidR="00B93CDA">
        <w:rPr>
          <w:rFonts w:ascii="Times New Roman" w:hAnsi="Times New Roman"/>
          <w:sz w:val="28"/>
          <w:szCs w:val="28"/>
        </w:rPr>
        <w:t xml:space="preserve"> </w:t>
      </w:r>
      <w:r w:rsidRPr="00FF1666">
        <w:rPr>
          <w:rFonts w:ascii="Times New Roman" w:hAnsi="Times New Roman"/>
          <w:sz w:val="28"/>
          <w:szCs w:val="28"/>
        </w:rPr>
        <w:t>Очень небольшое количество российских предприятий с 1991 года смогли создать себе хорошую репутацию. Следовательно, необходимо сосредоточиться на развитии остальных конкурентных преимуществ. Создание уникальной продукции и технологий немыслимо без новейших научных разработок. Одним из направлений решения этой проблемы высшее руководство Российской Федерации определило развитие нанотехнологий. Несмотря на «утечку мозгов», в России еще остались высококлассные специалисты. Еще больше есть специалистов, обладающих огромным потенциалом, который можно раскрыть, создав необходимые условия для работы и обучения таких специалистов.</w:t>
      </w:r>
      <w:r w:rsidR="00B93CDA">
        <w:rPr>
          <w:rFonts w:ascii="Times New Roman" w:hAnsi="Times New Roman"/>
          <w:sz w:val="28"/>
          <w:szCs w:val="28"/>
        </w:rPr>
        <w:t xml:space="preserve"> </w:t>
      </w:r>
      <w:r w:rsidRPr="00FF1666">
        <w:rPr>
          <w:rFonts w:ascii="Times New Roman" w:hAnsi="Times New Roman"/>
          <w:sz w:val="28"/>
          <w:szCs w:val="28"/>
        </w:rPr>
        <w:t>Глобализация и ужесточающаяся мировая конкуренция требуют от фирм отсутствия пробелов в политике обеспечения конкурентоспособности. Наказание в виде потерь прибыли и объемов рынков не заставит себя долго ждать.</w:t>
      </w:r>
      <w:r w:rsidR="00B93CDA">
        <w:rPr>
          <w:rFonts w:ascii="Times New Roman" w:hAnsi="Times New Roman"/>
          <w:sz w:val="28"/>
          <w:szCs w:val="28"/>
        </w:rPr>
        <w:t xml:space="preserve"> </w:t>
      </w:r>
      <w:r w:rsidRPr="00FF1666">
        <w:rPr>
          <w:rFonts w:ascii="Times New Roman" w:hAnsi="Times New Roman"/>
          <w:sz w:val="28"/>
          <w:szCs w:val="28"/>
        </w:rPr>
        <w:t>Для конкурентной борьбы с лидерами мирового бизнеса российским компаниям необходимо провести серьезную работу по анализу собственных конкурентных преимуществ и преимуществ конкурентов, а также совершить преобразования, без которых существование и развитие в перспективе не возможно. Использование таких конкурентных преимуществ, как дешевая энергия, трудовые ресурсы и материалы, – это тупиковый путь развития. Необходимо приложить все усилия и ресурсы для создания уникальной продукции, технологий и привлечения высококлассных специалистов. [3, 16]</w:t>
      </w:r>
    </w:p>
    <w:p w:rsidR="00C668BB" w:rsidRPr="00FF1666" w:rsidRDefault="00C668BB" w:rsidP="00FF1666">
      <w:pPr>
        <w:spacing w:line="360" w:lineRule="auto"/>
        <w:ind w:firstLine="709"/>
        <w:jc w:val="both"/>
        <w:rPr>
          <w:rFonts w:ascii="Times New Roman" w:hAnsi="Times New Roman"/>
          <w:sz w:val="28"/>
          <w:szCs w:val="28"/>
        </w:rPr>
      </w:pPr>
    </w:p>
    <w:p w:rsidR="00C668BB" w:rsidRPr="00FF1666" w:rsidRDefault="00C668BB"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2.2 </w:t>
      </w:r>
      <w:r w:rsidR="002325FC" w:rsidRPr="00FF1666">
        <w:rPr>
          <w:rFonts w:ascii="Times New Roman" w:hAnsi="Times New Roman"/>
          <w:sz w:val="28"/>
          <w:szCs w:val="28"/>
        </w:rPr>
        <w:t>МЕСТО РОССИИ В МИРОВОЙ ЭКОНОМИКЕ</w:t>
      </w:r>
      <w:r w:rsidRPr="00FF1666">
        <w:rPr>
          <w:rFonts w:ascii="Times New Roman" w:hAnsi="Times New Roman"/>
          <w:sz w:val="28"/>
          <w:szCs w:val="28"/>
        </w:rPr>
        <w:t xml:space="preserve"> И ЕЕ РЕСУРСНЫЙ ПОТЕНЦИАЛ</w:t>
      </w:r>
    </w:p>
    <w:p w:rsidR="00C668BB" w:rsidRPr="00FF1666" w:rsidRDefault="00C668BB" w:rsidP="00FF1666">
      <w:pPr>
        <w:pStyle w:val="a1"/>
        <w:spacing w:after="0" w:line="360" w:lineRule="auto"/>
        <w:ind w:firstLine="709"/>
        <w:jc w:val="both"/>
        <w:rPr>
          <w:rFonts w:ascii="Times New Roman" w:hAnsi="Times New Roman"/>
          <w:sz w:val="28"/>
          <w:szCs w:val="28"/>
        </w:rPr>
      </w:pPr>
    </w:p>
    <w:p w:rsidR="00C668BB"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Рассмотрим сегодняшнее место России в глобальной экономической системе. Анализ, учитывающий как количественные, так и качественные характеристики нашего экономического развития относительно других крупнейших стран, поможет определить как раз те шаги, которые необходимы для достижения ведущих мировых позиций. Какое место среди других стран мира занимает Россия по объему производства? Обычно этот показатель явно занижается, так как используются оценки нашего ВВП в долларах по официальному валютному курсу. Между тем адекватную картину можно составить только исходя из паритета покупательной способности (ППС) рубля и доллара.</w:t>
      </w:r>
      <w:r w:rsidR="00B93CDA">
        <w:rPr>
          <w:rFonts w:ascii="Times New Roman" w:hAnsi="Times New Roman"/>
          <w:sz w:val="28"/>
          <w:szCs w:val="28"/>
        </w:rPr>
        <w:t xml:space="preserve"> </w:t>
      </w:r>
      <w:r w:rsidRPr="00FF1666">
        <w:rPr>
          <w:rFonts w:ascii="Times New Roman" w:hAnsi="Times New Roman"/>
          <w:sz w:val="28"/>
          <w:szCs w:val="28"/>
        </w:rPr>
        <w:t>Российская Федерация была включена в ПМС ООН за 1993 год и впоследствии стала постоянной участницей этой программы, снабжая ее всеми необходимыми базовыми данными. Так, для расчета ППС за 1999-й в рамках проекта Организации экономического сотрудничества и развития (ОЭРС) и Евростата Россия предоставила информацию о ценах почти на 3 тысячи товаров и услуг, сформировав тем самым «корзину» для сравнения своего ВВП c другими странами в долларах. Подобные же расчеты были произведены за 1996, 1999 и 2002 годы с расширяющимся числом базовых данных по ценам на сравнимые тов</w:t>
      </w:r>
      <w:r w:rsidR="00B93CDA">
        <w:rPr>
          <w:rFonts w:ascii="Times New Roman" w:hAnsi="Times New Roman"/>
          <w:sz w:val="28"/>
          <w:szCs w:val="28"/>
        </w:rPr>
        <w:t>ары и услуги —</w:t>
      </w:r>
      <w:r w:rsidR="00E85F17">
        <w:rPr>
          <w:rFonts w:ascii="Times New Roman" w:hAnsi="Times New Roman"/>
          <w:sz w:val="28"/>
          <w:szCs w:val="28"/>
        </w:rPr>
        <w:t xml:space="preserve"> </w:t>
      </w:r>
      <w:r w:rsidR="00B93CDA">
        <w:rPr>
          <w:rFonts w:ascii="Times New Roman" w:hAnsi="Times New Roman"/>
          <w:sz w:val="28"/>
          <w:szCs w:val="28"/>
        </w:rPr>
        <w:t>компоненты ВВП.</w:t>
      </w:r>
    </w:p>
    <w:p w:rsidR="00B93CDA" w:rsidRPr="00FF1666" w:rsidRDefault="00B93CDA" w:rsidP="00FF1666">
      <w:pPr>
        <w:pStyle w:val="a1"/>
        <w:spacing w:after="0" w:line="360" w:lineRule="auto"/>
        <w:ind w:firstLine="709"/>
        <w:jc w:val="both"/>
        <w:rPr>
          <w:rFonts w:ascii="Times New Roman" w:hAnsi="Times New Roman"/>
          <w:sz w:val="28"/>
          <w:szCs w:val="28"/>
        </w:rPr>
      </w:pPr>
    </w:p>
    <w:p w:rsidR="00B93CDA" w:rsidRDefault="00B15A8B" w:rsidP="00FF1666">
      <w:pPr>
        <w:pStyle w:val="a1"/>
        <w:spacing w:after="0" w:line="360" w:lineRule="auto"/>
        <w:ind w:firstLine="709"/>
        <w:jc w:val="both"/>
        <w:rPr>
          <w:rFonts w:ascii="Times New Roman" w:hAnsi="Times New Roman"/>
          <w:noProof/>
          <w:sz w:val="28"/>
          <w:lang w:eastAsia="ru-RU"/>
        </w:rPr>
      </w:pPr>
      <w:r>
        <w:rPr>
          <w:rFonts w:ascii="Times New Roman" w:hAnsi="Times New Roman"/>
          <w:noProof/>
          <w:sz w:val="28"/>
          <w:lang w:eastAsia="ru-RU"/>
        </w:rPr>
        <w:pict>
          <v:shape id="Рисунок 271" o:spid="_x0000_i1028" type="#_x0000_t75" style="width:309.75pt;height:209.25pt;visibility:visible" filled="t">
            <v:imagedata r:id="rId11" o:title=""/>
          </v:shape>
        </w:pic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Рисунок 5 — Объем ВВП России и других ведущих стран мира</w:t>
      </w:r>
    </w:p>
    <w:p w:rsidR="00C668BB" w:rsidRPr="00FF1666" w:rsidRDefault="00B15A8B" w:rsidP="00FF1666">
      <w:pPr>
        <w:pStyle w:val="a1"/>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7" o:spid="_x0000_i1029" type="#_x0000_t75" style="width:5in;height:256.5pt;visibility:visible">
            <v:imagedata r:id="rId12" o:title=""/>
          </v:shape>
        </w:pic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Рисунок 6 — Объем ВВП на душу населения России и других ведущих стран мира</w:t>
      </w:r>
    </w:p>
    <w:p w:rsidR="00C668BB" w:rsidRPr="00FF1666" w:rsidRDefault="00C668BB" w:rsidP="00FF1666">
      <w:pPr>
        <w:pStyle w:val="a1"/>
        <w:spacing w:after="0" w:line="360" w:lineRule="auto"/>
        <w:ind w:firstLine="709"/>
        <w:jc w:val="both"/>
        <w:rPr>
          <w:rFonts w:ascii="Times New Roman" w:hAnsi="Times New Roman"/>
          <w:sz w:val="28"/>
        </w:rPr>
      </w:pP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 xml:space="preserve">Приведенные на рисунках 5, 6 данные показывают, что ВВП России в 2003 году составлял более 1,3 </w:t>
      </w:r>
      <w:r w:rsidR="00B93CDA" w:rsidRPr="00FF1666">
        <w:rPr>
          <w:rFonts w:ascii="Times New Roman" w:hAnsi="Times New Roman"/>
          <w:sz w:val="28"/>
          <w:szCs w:val="28"/>
        </w:rPr>
        <w:t>трлн.</w:t>
      </w:r>
      <w:r w:rsidRPr="00FF1666">
        <w:rPr>
          <w:rFonts w:ascii="Times New Roman" w:hAnsi="Times New Roman"/>
          <w:sz w:val="28"/>
          <w:szCs w:val="28"/>
        </w:rPr>
        <w:t xml:space="preserve"> дол. и наша страна занимала 10-е место в мире, отставая от США и Западной Европы примерно в 8 раз, от Китая —</w:t>
      </w:r>
      <w:r w:rsidR="00E85F17">
        <w:rPr>
          <w:rFonts w:ascii="Times New Roman" w:hAnsi="Times New Roman"/>
          <w:sz w:val="28"/>
          <w:szCs w:val="28"/>
        </w:rPr>
        <w:t xml:space="preserve"> </w:t>
      </w:r>
      <w:r w:rsidRPr="00FF1666">
        <w:rPr>
          <w:rFonts w:ascii="Times New Roman" w:hAnsi="Times New Roman"/>
          <w:sz w:val="28"/>
          <w:szCs w:val="28"/>
        </w:rPr>
        <w:t>в 5 раз, от Японии —</w:t>
      </w:r>
      <w:r w:rsidR="00E85F17">
        <w:rPr>
          <w:rFonts w:ascii="Times New Roman" w:hAnsi="Times New Roman"/>
          <w:sz w:val="28"/>
          <w:szCs w:val="28"/>
        </w:rPr>
        <w:t xml:space="preserve"> </w:t>
      </w:r>
      <w:r w:rsidRPr="00FF1666">
        <w:rPr>
          <w:rFonts w:ascii="Times New Roman" w:hAnsi="Times New Roman"/>
          <w:sz w:val="28"/>
          <w:szCs w:val="28"/>
        </w:rPr>
        <w:t>почти в 3 раза, от Индии —</w:t>
      </w:r>
      <w:r w:rsidR="00E85F17">
        <w:rPr>
          <w:rFonts w:ascii="Times New Roman" w:hAnsi="Times New Roman"/>
          <w:sz w:val="28"/>
          <w:szCs w:val="28"/>
        </w:rPr>
        <w:t xml:space="preserve"> </w:t>
      </w:r>
      <w:r w:rsidRPr="00FF1666">
        <w:rPr>
          <w:rFonts w:ascii="Times New Roman" w:hAnsi="Times New Roman"/>
          <w:sz w:val="28"/>
          <w:szCs w:val="28"/>
        </w:rPr>
        <w:t>в 2,3 раза, от Великобритании, Италии и Франции —</w:t>
      </w:r>
      <w:r w:rsidR="00E85F17">
        <w:rPr>
          <w:rFonts w:ascii="Times New Roman" w:hAnsi="Times New Roman"/>
          <w:sz w:val="28"/>
          <w:szCs w:val="28"/>
        </w:rPr>
        <w:t xml:space="preserve"> </w:t>
      </w:r>
      <w:r w:rsidRPr="00FF1666">
        <w:rPr>
          <w:rFonts w:ascii="Times New Roman" w:hAnsi="Times New Roman"/>
          <w:sz w:val="28"/>
          <w:szCs w:val="28"/>
        </w:rPr>
        <w:t>в 1,2 раза, от Бразилии —</w:t>
      </w:r>
      <w:r w:rsidR="00E85F17">
        <w:rPr>
          <w:rFonts w:ascii="Times New Roman" w:hAnsi="Times New Roman"/>
          <w:sz w:val="28"/>
          <w:szCs w:val="28"/>
        </w:rPr>
        <w:t xml:space="preserve"> </w:t>
      </w:r>
      <w:r w:rsidRPr="00FF1666">
        <w:rPr>
          <w:rFonts w:ascii="Times New Roman" w:hAnsi="Times New Roman"/>
          <w:sz w:val="28"/>
          <w:szCs w:val="28"/>
        </w:rPr>
        <w:t xml:space="preserve">на 4 %. </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По ВВП в расчете на душу населения мы отставали от США в 4 раза, от Западной Европы —</w:t>
      </w:r>
      <w:r w:rsidR="00E85F17">
        <w:rPr>
          <w:rFonts w:ascii="Times New Roman" w:hAnsi="Times New Roman"/>
          <w:sz w:val="28"/>
          <w:szCs w:val="28"/>
        </w:rPr>
        <w:t xml:space="preserve"> </w:t>
      </w:r>
      <w:r w:rsidRPr="00FF1666">
        <w:rPr>
          <w:rFonts w:ascii="Times New Roman" w:hAnsi="Times New Roman"/>
          <w:sz w:val="28"/>
          <w:szCs w:val="28"/>
        </w:rPr>
        <w:t>в 3 раза, от Канады и Японии — в 3,1–3,3 раза, от Германии – в 3 раза, от Великобритании, Италии и Франции —</w:t>
      </w:r>
      <w:r w:rsidR="00E85F17">
        <w:rPr>
          <w:rFonts w:ascii="Times New Roman" w:hAnsi="Times New Roman"/>
          <w:sz w:val="28"/>
          <w:szCs w:val="28"/>
        </w:rPr>
        <w:t xml:space="preserve"> </w:t>
      </w:r>
      <w:r w:rsidRPr="00FF1666">
        <w:rPr>
          <w:rFonts w:ascii="Times New Roman" w:hAnsi="Times New Roman"/>
          <w:sz w:val="28"/>
          <w:szCs w:val="28"/>
        </w:rPr>
        <w:t>менее чем в 3 раза, но Мексику опережали на 18 %, Бразилию —</w:t>
      </w:r>
      <w:r w:rsidR="00E85F17">
        <w:rPr>
          <w:rFonts w:ascii="Times New Roman" w:hAnsi="Times New Roman"/>
          <w:sz w:val="28"/>
          <w:szCs w:val="28"/>
        </w:rPr>
        <w:t xml:space="preserve"> </w:t>
      </w:r>
      <w:r w:rsidRPr="00FF1666">
        <w:rPr>
          <w:rFonts w:ascii="Times New Roman" w:hAnsi="Times New Roman"/>
          <w:sz w:val="28"/>
          <w:szCs w:val="28"/>
        </w:rPr>
        <w:t>на 22 %, Китай —</w:t>
      </w:r>
      <w:r w:rsidR="00E85F17">
        <w:rPr>
          <w:rFonts w:ascii="Times New Roman" w:hAnsi="Times New Roman"/>
          <w:sz w:val="28"/>
          <w:szCs w:val="28"/>
        </w:rPr>
        <w:t xml:space="preserve"> </w:t>
      </w:r>
      <w:r w:rsidRPr="00FF1666">
        <w:rPr>
          <w:rFonts w:ascii="Times New Roman" w:hAnsi="Times New Roman"/>
          <w:sz w:val="28"/>
          <w:szCs w:val="28"/>
        </w:rPr>
        <w:t>в 1,8 раза, Индию —</w:t>
      </w:r>
      <w:r w:rsidR="00E85F17">
        <w:rPr>
          <w:rFonts w:ascii="Times New Roman" w:hAnsi="Times New Roman"/>
          <w:sz w:val="28"/>
          <w:szCs w:val="28"/>
        </w:rPr>
        <w:t xml:space="preserve"> </w:t>
      </w:r>
      <w:r w:rsidRPr="00FF1666">
        <w:rPr>
          <w:rFonts w:ascii="Times New Roman" w:hAnsi="Times New Roman"/>
          <w:sz w:val="28"/>
          <w:szCs w:val="28"/>
        </w:rPr>
        <w:t xml:space="preserve">в 3,2 раза. По общему объему своего ВВП Россия вплотную стоит за Бразилией, и не исключено, что в ближайшие годы мы превзойдем эту страну по данному показателю. Но самое главное – Россия заметно приблизилась к уровню Великобритании, Италии и Франции, отставая от них теперь уже в пределах всего лишь 20 %. Обращают на себя внимание сильные позиции КНР. </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Обратимся теперь к промышленному производству (рисунок 7).</w:t>
      </w:r>
    </w:p>
    <w:p w:rsidR="00C668BB" w:rsidRPr="00FF1666" w:rsidRDefault="00B15A8B" w:rsidP="00FF1666">
      <w:pPr>
        <w:pStyle w:val="a1"/>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35" o:spid="_x0000_i1030" type="#_x0000_t75" style="width:312.75pt;height:231pt;visibility:visible">
            <v:imagedata r:id="rId13" o:title=""/>
          </v:shape>
        </w:pic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Рисунок 7 — Объем</w:t>
      </w:r>
      <w:r w:rsidR="00E85F17">
        <w:rPr>
          <w:rFonts w:ascii="Times New Roman" w:hAnsi="Times New Roman"/>
          <w:sz w:val="28"/>
          <w:szCs w:val="28"/>
        </w:rPr>
        <w:t xml:space="preserve"> </w:t>
      </w:r>
      <w:r w:rsidRPr="00FF1666">
        <w:rPr>
          <w:rFonts w:ascii="Times New Roman" w:hAnsi="Times New Roman"/>
          <w:sz w:val="28"/>
          <w:szCs w:val="28"/>
        </w:rPr>
        <w:t>промышленного производства России и других ведущих стран мира</w:t>
      </w:r>
    </w:p>
    <w:p w:rsidR="00C668BB" w:rsidRPr="00FF1666" w:rsidRDefault="00C668BB" w:rsidP="00FF1666">
      <w:pPr>
        <w:pStyle w:val="a1"/>
        <w:spacing w:after="0" w:line="360" w:lineRule="auto"/>
        <w:ind w:firstLine="709"/>
        <w:jc w:val="both"/>
        <w:rPr>
          <w:rFonts w:ascii="Times New Roman" w:hAnsi="Times New Roman"/>
          <w:sz w:val="28"/>
          <w:szCs w:val="28"/>
        </w:rPr>
      </w:pPr>
    </w:p>
    <w:p w:rsidR="00C668BB"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Приведенные данные свидетельствуют о том, что по объему промышленного производства Россия —</w:t>
      </w:r>
      <w:r w:rsidR="00E85F17">
        <w:rPr>
          <w:rFonts w:ascii="Times New Roman" w:hAnsi="Times New Roman"/>
          <w:sz w:val="28"/>
          <w:szCs w:val="28"/>
        </w:rPr>
        <w:t xml:space="preserve"> </w:t>
      </w:r>
      <w:r w:rsidRPr="00FF1666">
        <w:rPr>
          <w:rFonts w:ascii="Times New Roman" w:hAnsi="Times New Roman"/>
          <w:sz w:val="28"/>
          <w:szCs w:val="28"/>
        </w:rPr>
        <w:t>6-я в мире (немногим более 20 % от уровня США); это гораздо более высокая позиция, чем по показателю ВВП. В Европе мы занимаем второе место после Германии, опережая, Великобританию, Италию и Францию. Канаду мы превосходим практически вдвое. Сказывается наличие у нас мощной добывающей промышленности и воен</w:t>
      </w:r>
      <w:r w:rsidR="00B93CDA">
        <w:rPr>
          <w:rFonts w:ascii="Times New Roman" w:hAnsi="Times New Roman"/>
          <w:sz w:val="28"/>
          <w:szCs w:val="28"/>
        </w:rPr>
        <w:t>но-промышленного комплекса.</w:t>
      </w:r>
    </w:p>
    <w:p w:rsidR="00B93CDA" w:rsidRPr="00FF1666" w:rsidRDefault="00B93CDA" w:rsidP="00FF1666">
      <w:pPr>
        <w:pStyle w:val="a1"/>
        <w:spacing w:after="0" w:line="360" w:lineRule="auto"/>
        <w:ind w:firstLine="709"/>
        <w:jc w:val="both"/>
        <w:rPr>
          <w:rFonts w:ascii="Times New Roman" w:hAnsi="Times New Roman"/>
          <w:sz w:val="28"/>
          <w:szCs w:val="28"/>
        </w:rPr>
      </w:pPr>
    </w:p>
    <w:p w:rsidR="00C668BB" w:rsidRPr="00FF1666" w:rsidRDefault="00B15A8B" w:rsidP="00FF1666">
      <w:pPr>
        <w:pStyle w:val="a1"/>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34" o:spid="_x0000_i1031" type="#_x0000_t75" style="width:232.5pt;height:173.25pt;visibility:visible">
            <v:imagedata r:id="rId14" o:title=""/>
          </v:shape>
        </w:pic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Рисунок 8 — Производительность труда в России и других ведущих странах мира</w:t>
      </w:r>
    </w:p>
    <w:p w:rsidR="00813C2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Что касается производительности труда (рисунок 8), то по этому показателю Россия отстает от США практически в 5 раз, от Канады — в 4 раза, от основных стран Западной Европы и Японии —</w:t>
      </w:r>
      <w:r w:rsidR="00E85F17">
        <w:rPr>
          <w:rFonts w:ascii="Times New Roman" w:hAnsi="Times New Roman"/>
          <w:sz w:val="28"/>
          <w:szCs w:val="28"/>
        </w:rPr>
        <w:t xml:space="preserve"> </w:t>
      </w:r>
      <w:r w:rsidRPr="00FF1666">
        <w:rPr>
          <w:rFonts w:ascii="Times New Roman" w:hAnsi="Times New Roman"/>
          <w:sz w:val="28"/>
          <w:szCs w:val="28"/>
        </w:rPr>
        <w:t>примерно в 3,5–3,7 раза, от Мексики —</w:t>
      </w:r>
      <w:r w:rsidR="00E85F17">
        <w:rPr>
          <w:rFonts w:ascii="Times New Roman" w:hAnsi="Times New Roman"/>
          <w:sz w:val="28"/>
          <w:szCs w:val="28"/>
        </w:rPr>
        <w:t xml:space="preserve"> </w:t>
      </w:r>
      <w:r w:rsidRPr="00FF1666">
        <w:rPr>
          <w:rFonts w:ascii="Times New Roman" w:hAnsi="Times New Roman"/>
          <w:sz w:val="28"/>
          <w:szCs w:val="28"/>
        </w:rPr>
        <w:t>на 36 %, от Бразилии —</w:t>
      </w:r>
      <w:r w:rsidR="00E85F17">
        <w:rPr>
          <w:rFonts w:ascii="Times New Roman" w:hAnsi="Times New Roman"/>
          <w:sz w:val="28"/>
          <w:szCs w:val="28"/>
        </w:rPr>
        <w:t xml:space="preserve"> </w:t>
      </w:r>
      <w:r w:rsidRPr="00FF1666">
        <w:rPr>
          <w:rFonts w:ascii="Times New Roman" w:hAnsi="Times New Roman"/>
          <w:sz w:val="28"/>
          <w:szCs w:val="28"/>
        </w:rPr>
        <w:t>на 14 %. Зато мы вдвое превосходим Китай и почти втрое —</w:t>
      </w:r>
      <w:r w:rsidR="00E85F17">
        <w:rPr>
          <w:rFonts w:ascii="Times New Roman" w:hAnsi="Times New Roman"/>
          <w:sz w:val="28"/>
          <w:szCs w:val="28"/>
        </w:rPr>
        <w:t xml:space="preserve"> </w:t>
      </w:r>
      <w:r w:rsidRPr="00FF1666">
        <w:rPr>
          <w:rFonts w:ascii="Times New Roman" w:hAnsi="Times New Roman"/>
          <w:sz w:val="28"/>
          <w:szCs w:val="28"/>
        </w:rPr>
        <w:t>Индию.</w:t>
      </w:r>
      <w:r w:rsidR="00B93CDA">
        <w:rPr>
          <w:rFonts w:ascii="Times New Roman" w:hAnsi="Times New Roman"/>
          <w:sz w:val="28"/>
          <w:szCs w:val="28"/>
        </w:rPr>
        <w:t xml:space="preserve"> </w:t>
      </w:r>
      <w:r w:rsidRPr="00FF1666">
        <w:rPr>
          <w:rFonts w:ascii="Times New Roman" w:hAnsi="Times New Roman"/>
          <w:sz w:val="28"/>
          <w:szCs w:val="28"/>
        </w:rPr>
        <w:t>В 2003 году доходы населения составляли в России в среднедушевом выражении 4 690 дол., то есть 95 % от среднемирового уровня. Личные доходы в расчете на душу населения в России равнялись 17,9 % от уровня США, 28,8 % от уровня Германии, 29,7 % от уровня Японии и 211,7 % от уровня Китая. После дефолта 1998 года и резкой девальвации рубля в России начался рост производства. Но экономический рост носит экстенсивный характер и происходит прежде всего за счет традиционной неконкурентоспособной продукции. Россия почти не производит современной и высококачественной конкурентоспособной продукции массового спроса гражданского, т. е. невоенного, назначения. Более того, в отличие от новых индустриальных стран и таких крупных развивающихся стран, как Бразилия, Индия и тем более Китай, Россия пока не сумела пробиться на широкий мировой рынок, занять собственные надежные ниши по поставкам готовой, а не сырьевой промышленной и сельскохозяйственной продукции. Россия остается также и страной не доведенных до конца реформ. Большинство неудач в сфере российской экономики и ее реформирования было обусловлено слабостью институтов власти, отсутствием необходимой политической воли к созданию истинно эффективной рыночной экономики и формированию демократического строя. Недостаточный профессионализм, неграмотность и неопределенность в принятии решений, бездеятельность, а порой и прямой саботаж при их выполнении на разных уровнях государственной власти, слияние последней с финансовой и частнопредпринимательской средой превратились в обычное явление в системе нынешнего управления в России. Все это не может не сказаться самым негативным образом на характере развития нашей экономики. [7, 9, 11]</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 xml:space="preserve">2.3 </w:t>
      </w:r>
      <w:r w:rsidR="00813C2B" w:rsidRPr="00FF1666">
        <w:rPr>
          <w:rFonts w:ascii="Times New Roman" w:hAnsi="Times New Roman"/>
          <w:sz w:val="28"/>
          <w:szCs w:val="28"/>
        </w:rPr>
        <w:t>СТРАТЕГИЯ РАЗВИТИЯ ЭКОНОМИКИ РОССИИ НА МИРОВОМ РЫНКЕ В УСЛОВИЯХ ЭКОНОМИЧЕСКОГО КРИЗИСА</w:t>
      </w:r>
    </w:p>
    <w:p w:rsidR="00C668BB" w:rsidRPr="00FF1666" w:rsidRDefault="00C668BB" w:rsidP="00FF1666">
      <w:pPr>
        <w:pStyle w:val="a1"/>
        <w:spacing w:after="0" w:line="360" w:lineRule="auto"/>
        <w:ind w:firstLine="709"/>
        <w:jc w:val="both"/>
        <w:rPr>
          <w:rFonts w:ascii="Times New Roman" w:hAnsi="Times New Roman"/>
          <w:sz w:val="28"/>
          <w:szCs w:val="28"/>
        </w:rPr>
      </w:pP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«Россия по размерам ВВП к 2020 году войдет в пятерку крупнейших экономик мира» — в ходе своего выступления в ноябре 2009 г. на ХI Санкт-Петербургском экономическом форуме заявил первый вице-премьер РФ Сергей Иванов. ВВП на душу населения по паритету покупательной способности составит около 30 тысяч долларов США в ценах 2005 года. Для сравнения, в 2005 году аналогичный показатель в России составлял чуть больше 12 тысяч долларов, во Франции - 30 тысяч, Великобритании - 35 тысяч, США - 43 тысячи. По его словам, не менее половины населения России составит средний класс, а качество их жизни приблизится к показателям среднего класса развитых стран.</w:t>
      </w:r>
    </w:p>
    <w:p w:rsidR="00C668BB" w:rsidRPr="00FF1666" w:rsidRDefault="00B93CDA" w:rsidP="00FF1666">
      <w:pPr>
        <w:pStyle w:val="a1"/>
        <w:spacing w:after="0" w:line="360" w:lineRule="auto"/>
        <w:ind w:firstLine="709"/>
        <w:jc w:val="both"/>
        <w:rPr>
          <w:rFonts w:ascii="Times New Roman" w:hAnsi="Times New Roman"/>
          <w:sz w:val="28"/>
          <w:szCs w:val="28"/>
        </w:rPr>
      </w:pPr>
      <w:r>
        <w:rPr>
          <w:rFonts w:ascii="Times New Roman" w:hAnsi="Times New Roman"/>
          <w:sz w:val="28"/>
          <w:szCs w:val="28"/>
        </w:rPr>
        <w:t>С.</w:t>
      </w:r>
      <w:r w:rsidR="00C668BB" w:rsidRPr="00FF1666">
        <w:rPr>
          <w:rFonts w:ascii="Times New Roman" w:hAnsi="Times New Roman"/>
          <w:sz w:val="28"/>
          <w:szCs w:val="28"/>
        </w:rPr>
        <w:t>Б. Иванов также рассказал, что в России завершается работа по подготовке Внешнеэкономической стратегии, которая будет окончательно готова в ближайшие полгода. В ней будет сформулирована «конкретная повестка дня для институтов, работающих на повышение международной конкурентоспособности отечественной экономики».</w:t>
      </w:r>
      <w:r>
        <w:rPr>
          <w:rFonts w:ascii="Times New Roman" w:hAnsi="Times New Roman"/>
          <w:sz w:val="28"/>
          <w:szCs w:val="28"/>
        </w:rPr>
        <w:t xml:space="preserve"> </w:t>
      </w:r>
      <w:r w:rsidR="00C668BB" w:rsidRPr="00FF1666">
        <w:rPr>
          <w:rFonts w:ascii="Times New Roman" w:hAnsi="Times New Roman"/>
          <w:sz w:val="28"/>
          <w:szCs w:val="28"/>
        </w:rPr>
        <w:t xml:space="preserve">По словам первого вице-премьера, Россия продолжит привлекать прямые иностранные инвестиции и ожидает привлечь не менее 60 </w:t>
      </w:r>
      <w:r w:rsidRPr="00FF1666">
        <w:rPr>
          <w:rFonts w:ascii="Times New Roman" w:hAnsi="Times New Roman"/>
          <w:sz w:val="28"/>
          <w:szCs w:val="28"/>
        </w:rPr>
        <w:t>млрд.</w:t>
      </w:r>
      <w:r w:rsidR="00C668BB" w:rsidRPr="00FF1666">
        <w:rPr>
          <w:rFonts w:ascii="Times New Roman" w:hAnsi="Times New Roman"/>
          <w:sz w:val="28"/>
          <w:szCs w:val="28"/>
        </w:rPr>
        <w:t xml:space="preserve"> долларов прямых иностранных инвестиций по итогам первой половины 2007 года. По этому показателю Россия опережает большинство стран с переходной экономикой.</w:t>
      </w:r>
      <w:r>
        <w:rPr>
          <w:rFonts w:ascii="Times New Roman" w:hAnsi="Times New Roman"/>
          <w:sz w:val="28"/>
          <w:szCs w:val="28"/>
        </w:rPr>
        <w:t xml:space="preserve"> </w:t>
      </w:r>
      <w:r w:rsidR="00C668BB" w:rsidRPr="00FF1666">
        <w:rPr>
          <w:rFonts w:ascii="Times New Roman" w:hAnsi="Times New Roman"/>
          <w:sz w:val="28"/>
          <w:szCs w:val="28"/>
        </w:rPr>
        <w:t>С.Б. Иванов отметил важность развития внешней конкуренции и подчеркнул, что правительство делает все, чтобы российские госструктуры соответствовали тем, что работают в развитых странах. По его мнению, России нужна долгосрочная стратегия развития конкурентной среды, которая будет направлена «на устранение барьеров для выхода на рынки новых российских и иностранных предприятий». «Заповедники», закрытые от конкуренции, — не на пользу общему развитию экономики. Поэтому на повестке дня постепенное формирование конкурентной среды в инфраструктурных и энергетических секторах, в том числе за счет реструктуризации естественных монополий. «После вступления России в ВТО барьеры для иностранных конкурентов существенно снизятся. Дальнейшие шаги в этом направлении — заключение договора о стратегическом партнерстве и сотрудничестве с Европейским Союзом и модернизация институтов регулирования внешнеэкономической деятельности в соответствии с нормами, принятыми среди стран Организации экономического сотрудничества и развития», — отметил вице-премьер.</w:t>
      </w:r>
      <w:r>
        <w:rPr>
          <w:rFonts w:ascii="Times New Roman" w:hAnsi="Times New Roman"/>
          <w:sz w:val="28"/>
          <w:szCs w:val="28"/>
        </w:rPr>
        <w:t xml:space="preserve"> </w:t>
      </w:r>
      <w:r w:rsidR="00C668BB" w:rsidRPr="00FF1666">
        <w:rPr>
          <w:rFonts w:ascii="Times New Roman" w:hAnsi="Times New Roman"/>
          <w:sz w:val="28"/>
          <w:szCs w:val="28"/>
        </w:rPr>
        <w:t>Так же, по словам С.Б. Иванова, Россия планирует к 2020 году занять до 10%. мирового рынка гражданской авиатехники. «Так, наша авиационная промышленность должна стать третьей в мире по выпуску гражданской продукции», — отметил он, подчеркнув, что повышение конкурентоспособности высокотехнологичных отраслей — «в поле особого внимания» российского руководства. Трехкратное увеличение объемов производства ожидается и в судостроительной отрасли. Дальнейшее развитие получит и атомная энергетика. Россия традиционно располагает здесь серьезным потенциалом, в том числе — экспортным», — сказал первый вице-премьер. «Только наша страна приступила к производству уникальных плавучих электростанций с ядерными реакторами», — напомнил он. Существенно возрастет и доля атомной генерации в энергетическом балансе страны. [8, 13, 20]</w:t>
      </w:r>
    </w:p>
    <w:p w:rsidR="00C668BB" w:rsidRPr="00FF1666" w:rsidRDefault="00C668BB" w:rsidP="00FF1666">
      <w:pPr>
        <w:pStyle w:val="a1"/>
        <w:spacing w:after="0" w:line="360" w:lineRule="auto"/>
        <w:ind w:firstLine="709"/>
        <w:jc w:val="both"/>
        <w:rPr>
          <w:rFonts w:ascii="Times New Roman" w:hAnsi="Times New Roman"/>
          <w:sz w:val="28"/>
        </w:rPr>
      </w:pPr>
    </w:p>
    <w:p w:rsidR="00C668BB" w:rsidRPr="00FF1666" w:rsidRDefault="006A1A91" w:rsidP="00FF1666">
      <w:pPr>
        <w:widowControl/>
        <w:suppressAutoHyphens w:val="0"/>
        <w:autoSpaceDE/>
        <w:spacing w:line="360" w:lineRule="auto"/>
        <w:ind w:firstLine="709"/>
        <w:jc w:val="both"/>
        <w:rPr>
          <w:rFonts w:ascii="Times New Roman" w:hAnsi="Times New Roman"/>
          <w:sz w:val="28"/>
          <w:szCs w:val="28"/>
        </w:rPr>
      </w:pPr>
      <w:r w:rsidRPr="00FF1666">
        <w:rPr>
          <w:rFonts w:ascii="Times New Roman" w:hAnsi="Times New Roman"/>
          <w:sz w:val="28"/>
          <w:szCs w:val="28"/>
        </w:rPr>
        <w:br w:type="page"/>
      </w:r>
      <w:r w:rsidR="00C668BB" w:rsidRPr="00FF1666">
        <w:rPr>
          <w:rFonts w:ascii="Times New Roman" w:hAnsi="Times New Roman"/>
          <w:sz w:val="28"/>
          <w:szCs w:val="28"/>
        </w:rPr>
        <w:t>3</w:t>
      </w:r>
      <w:r w:rsidR="00B93CDA">
        <w:rPr>
          <w:rFonts w:ascii="Times New Roman" w:hAnsi="Times New Roman"/>
          <w:sz w:val="28"/>
          <w:szCs w:val="28"/>
        </w:rPr>
        <w:t>.</w:t>
      </w:r>
      <w:r w:rsidR="00C668BB" w:rsidRPr="00FF1666">
        <w:rPr>
          <w:rFonts w:ascii="Times New Roman" w:hAnsi="Times New Roman"/>
          <w:sz w:val="28"/>
          <w:szCs w:val="28"/>
        </w:rPr>
        <w:t xml:space="preserve"> </w:t>
      </w:r>
      <w:r w:rsidR="00813C2B" w:rsidRPr="00FF1666">
        <w:rPr>
          <w:rFonts w:ascii="Times New Roman" w:hAnsi="Times New Roman"/>
          <w:sz w:val="28"/>
          <w:szCs w:val="28"/>
        </w:rPr>
        <w:t>СТРАТЕГИЯ РАЗВИТИЯ ОТРАСЛЕЙ ЭКОНОМИКИ В РОССИИ</w:t>
      </w:r>
    </w:p>
    <w:p w:rsidR="00C668BB" w:rsidRPr="00FF1666" w:rsidRDefault="00C668BB" w:rsidP="00FF1666">
      <w:pPr>
        <w:spacing w:line="360" w:lineRule="auto"/>
        <w:ind w:firstLine="709"/>
        <w:jc w:val="both"/>
        <w:rPr>
          <w:rFonts w:ascii="Times New Roman" w:hAnsi="Times New Roman"/>
          <w:sz w:val="28"/>
          <w:szCs w:val="28"/>
        </w:rPr>
      </w:pPr>
    </w:p>
    <w:p w:rsidR="00C668BB" w:rsidRPr="00FF1666" w:rsidRDefault="00813C2B" w:rsidP="00FF1666">
      <w:pPr>
        <w:numPr>
          <w:ilvl w:val="1"/>
          <w:numId w:val="8"/>
        </w:numPr>
        <w:spacing w:line="360" w:lineRule="auto"/>
        <w:ind w:left="0" w:firstLine="709"/>
        <w:jc w:val="both"/>
        <w:rPr>
          <w:rFonts w:ascii="Times New Roman" w:hAnsi="Times New Roman"/>
          <w:sz w:val="28"/>
          <w:szCs w:val="28"/>
        </w:rPr>
      </w:pPr>
      <w:r w:rsidRPr="00FF1666">
        <w:rPr>
          <w:rFonts w:ascii="Times New Roman" w:hAnsi="Times New Roman"/>
          <w:sz w:val="28"/>
          <w:szCs w:val="28"/>
        </w:rPr>
        <w:t>СОСТОЯНИЕ РАЗЛИЧНЫХ ОТРАСЛЕЙ ЭКОНОМИКИ, ВЛИЯНИЕ НА НИХ ЭКОНОМИЧЕСКОГО КРИЗИСА</w:t>
      </w:r>
    </w:p>
    <w:p w:rsidR="00C668BB" w:rsidRPr="00FF1666" w:rsidRDefault="00C668BB" w:rsidP="00FF1666">
      <w:pPr>
        <w:spacing w:line="360" w:lineRule="auto"/>
        <w:ind w:firstLine="709"/>
        <w:jc w:val="both"/>
        <w:rPr>
          <w:rFonts w:ascii="Times New Roman" w:hAnsi="Times New Roman"/>
          <w:sz w:val="28"/>
          <w:szCs w:val="28"/>
        </w:rPr>
      </w:pPr>
    </w:p>
    <w:p w:rsidR="00813C2B" w:rsidRDefault="00C668BB"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Разразившийся мировой экономический кризис не обошёл стороной и Россию. Резкое падение мировых цен на товары традиционного российского экспорта, снижение доступности дешёвых кредитов в конце 2008 года и начале 2009 спровоцировали обвал на фондовом рынке России, девальвацию рубля, снижение промышленного производства, ВВП</w:t>
      </w:r>
      <w:r w:rsidR="00813C2B" w:rsidRPr="00FF1666">
        <w:rPr>
          <w:rFonts w:ascii="Times New Roman" w:hAnsi="Times New Roman"/>
          <w:sz w:val="28"/>
          <w:szCs w:val="28"/>
        </w:rPr>
        <w:t xml:space="preserve"> (рисунок 9)</w:t>
      </w:r>
      <w:r w:rsidRPr="00FF1666">
        <w:rPr>
          <w:rFonts w:ascii="Times New Roman" w:hAnsi="Times New Roman"/>
          <w:sz w:val="28"/>
          <w:szCs w:val="28"/>
        </w:rPr>
        <w:t xml:space="preserve">, доходов населения, а также рост безработицы. Антикризисные меры правительства потребовали трат значительной доли международных резервов. В мае 2009 года ВВП России снизился на 11% по отношению к аналогичному месяцу прошлого года. Экспорт упал по сравнению с маем 2008-го на 45 процентов, составив 23,4 </w:t>
      </w:r>
      <w:r w:rsidR="00B93CDA" w:rsidRPr="00FF1666">
        <w:rPr>
          <w:rFonts w:ascii="Times New Roman" w:hAnsi="Times New Roman"/>
          <w:sz w:val="28"/>
          <w:szCs w:val="28"/>
        </w:rPr>
        <w:t>млрд.</w:t>
      </w:r>
      <w:r w:rsidRPr="00FF1666">
        <w:rPr>
          <w:rFonts w:ascii="Times New Roman" w:hAnsi="Times New Roman"/>
          <w:sz w:val="28"/>
          <w:szCs w:val="28"/>
        </w:rPr>
        <w:t xml:space="preserve"> долл. Импорт снизился на 44,6 процента до 13,6 </w:t>
      </w:r>
      <w:r w:rsidR="00B93CDA" w:rsidRPr="00FF1666">
        <w:rPr>
          <w:rFonts w:ascii="Times New Roman" w:hAnsi="Times New Roman"/>
          <w:sz w:val="28"/>
          <w:szCs w:val="28"/>
        </w:rPr>
        <w:t>млрд.</w:t>
      </w:r>
      <w:r w:rsidR="00B93CDA">
        <w:rPr>
          <w:rFonts w:ascii="Times New Roman" w:hAnsi="Times New Roman"/>
          <w:sz w:val="28"/>
          <w:szCs w:val="28"/>
        </w:rPr>
        <w:t xml:space="preserve"> долл.</w:t>
      </w:r>
    </w:p>
    <w:p w:rsidR="00B93CDA" w:rsidRPr="00FF1666" w:rsidRDefault="00B93CDA" w:rsidP="00FF1666">
      <w:pPr>
        <w:spacing w:line="360" w:lineRule="auto"/>
        <w:ind w:firstLine="709"/>
        <w:jc w:val="both"/>
        <w:rPr>
          <w:rFonts w:ascii="Times New Roman" w:hAnsi="Times New Roman"/>
          <w:sz w:val="28"/>
          <w:szCs w:val="28"/>
        </w:rPr>
      </w:pPr>
    </w:p>
    <w:p w:rsidR="002F6FB5" w:rsidRPr="00FF1666" w:rsidRDefault="00B15A8B" w:rsidP="00FF1666">
      <w:pPr>
        <w:widowControl/>
        <w:suppressAutoHyphens w:val="0"/>
        <w:autoSpaceDE/>
        <w:spacing w:line="360" w:lineRule="auto"/>
        <w:ind w:firstLine="709"/>
        <w:jc w:val="both"/>
        <w:rPr>
          <w:rFonts w:ascii="Times New Roman" w:hAnsi="Times New Roman"/>
          <w:noProof/>
          <w:sz w:val="28"/>
          <w:lang w:eastAsia="ru-RU"/>
        </w:rPr>
      </w:pPr>
      <w:r>
        <w:rPr>
          <w:rFonts w:ascii="Times New Roman" w:hAnsi="Times New Roman"/>
          <w:noProof/>
          <w:sz w:val="28"/>
          <w:lang w:eastAsia="ru-RU"/>
        </w:rPr>
        <w:pict>
          <v:shape id="Рисунок 372" o:spid="_x0000_i1032" type="#_x0000_t75" style="width:333.75pt;height:228pt;visibility:visible" filled="t">
            <v:imagedata r:id="rId15" o:title=""/>
          </v:shape>
        </w:pict>
      </w:r>
    </w:p>
    <w:p w:rsidR="00C668BB" w:rsidRPr="00FF1666" w:rsidRDefault="00C668BB" w:rsidP="00FF1666">
      <w:pPr>
        <w:widowControl/>
        <w:suppressAutoHyphens w:val="0"/>
        <w:autoSpaceDE/>
        <w:spacing w:line="360" w:lineRule="auto"/>
        <w:ind w:firstLine="709"/>
        <w:jc w:val="both"/>
        <w:rPr>
          <w:rFonts w:ascii="Times New Roman" w:hAnsi="Times New Roman"/>
          <w:sz w:val="28"/>
          <w:szCs w:val="28"/>
        </w:rPr>
      </w:pPr>
      <w:r w:rsidRPr="00FF1666">
        <w:rPr>
          <w:rFonts w:ascii="Times New Roman" w:hAnsi="Times New Roman"/>
          <w:sz w:val="28"/>
          <w:szCs w:val="28"/>
        </w:rPr>
        <w:t>Рисунок 9 — Динамика производства ВВП в России.</w:t>
      </w:r>
    </w:p>
    <w:p w:rsidR="00813C2B" w:rsidRPr="00FF1666" w:rsidRDefault="00813C2B" w:rsidP="00FF1666">
      <w:pPr>
        <w:spacing w:line="360" w:lineRule="auto"/>
        <w:ind w:firstLine="709"/>
        <w:jc w:val="both"/>
        <w:rPr>
          <w:rFonts w:ascii="Times New Roman" w:hAnsi="Times New Roman"/>
          <w:sz w:val="28"/>
          <w:szCs w:val="28"/>
        </w:rPr>
      </w:pPr>
    </w:p>
    <w:p w:rsidR="00C668BB"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Замедление темпов падения ВВП в сентябре было связано, прежде всего, с началом роста запасов и замедлением падения инвестиций, при этом динамика потребительских расходов по отношению к высокой базе предыдущего года остается достаточно низкой, а восстановление импорта несколько уменьшило положительный вклад чистого экспорта, подчеркивается в документе.</w:t>
      </w:r>
      <w:r w:rsidR="00B93CDA">
        <w:rPr>
          <w:rFonts w:ascii="Times New Roman" w:hAnsi="Times New Roman"/>
          <w:sz w:val="28"/>
          <w:szCs w:val="28"/>
        </w:rPr>
        <w:t xml:space="preserve"> </w:t>
      </w:r>
      <w:r w:rsidRPr="00FF1666">
        <w:rPr>
          <w:rFonts w:ascii="Times New Roman" w:hAnsi="Times New Roman"/>
          <w:sz w:val="28"/>
          <w:szCs w:val="28"/>
        </w:rPr>
        <w:t xml:space="preserve">Промышленное производство в России (рисунок </w:t>
      </w:r>
      <w:r w:rsidR="00813C2B" w:rsidRPr="00FF1666">
        <w:rPr>
          <w:rFonts w:ascii="Times New Roman" w:hAnsi="Times New Roman"/>
          <w:sz w:val="28"/>
          <w:szCs w:val="28"/>
        </w:rPr>
        <w:t>10</w:t>
      </w:r>
      <w:r w:rsidRPr="00FF1666">
        <w:rPr>
          <w:rFonts w:ascii="Times New Roman" w:hAnsi="Times New Roman"/>
          <w:sz w:val="28"/>
          <w:szCs w:val="28"/>
        </w:rPr>
        <w:t>) в январе-сентябре 2009 года сократилось на 13,5% по сравнению с аналогичным прошлогодним периодом. В сентябре 2009 года промышленное производство снизилось на 9,5% по сравнению с сентябрем 2008 года, но возросло на 5,1% по сравнению с августом текущего года.</w:t>
      </w:r>
    </w:p>
    <w:p w:rsidR="00B93CDA" w:rsidRPr="00FF1666" w:rsidRDefault="00B93CDA" w:rsidP="00FF1666">
      <w:pPr>
        <w:pStyle w:val="a1"/>
        <w:spacing w:after="0" w:line="360" w:lineRule="auto"/>
        <w:ind w:firstLine="709"/>
        <w:jc w:val="both"/>
        <w:rPr>
          <w:rFonts w:ascii="Times New Roman" w:hAnsi="Times New Roman"/>
          <w:sz w:val="28"/>
          <w:szCs w:val="28"/>
        </w:rPr>
      </w:pPr>
    </w:p>
    <w:p w:rsidR="00C668BB" w:rsidRPr="00FF1666" w:rsidRDefault="00B15A8B" w:rsidP="00FF1666">
      <w:pPr>
        <w:pStyle w:val="a1"/>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 o:spid="_x0000_i1033" type="#_x0000_t75" style="width:315.75pt;height:182.25pt;visibility:visible" filled="t">
            <v:imagedata r:id="rId16" o:title=""/>
          </v:shape>
        </w:pic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Рисунок 10 — Промышленное производство в России</w:t>
      </w:r>
    </w:p>
    <w:p w:rsidR="00813C2B" w:rsidRPr="00FF1666" w:rsidRDefault="00813C2B" w:rsidP="00FF1666">
      <w:pPr>
        <w:pStyle w:val="a1"/>
        <w:spacing w:after="0" w:line="360" w:lineRule="auto"/>
        <w:ind w:firstLine="709"/>
        <w:jc w:val="both"/>
        <w:rPr>
          <w:rFonts w:ascii="Times New Roman" w:hAnsi="Times New Roman"/>
          <w:sz w:val="28"/>
          <w:szCs w:val="28"/>
        </w:rPr>
      </w:pP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Объем добычи полезных ископаемых за январь-сентябрь 2009 года сократился на 3%, объем производства в обрабатывающих отраслях промышленности - на 19,1%; объем производства и распределения электроэнергии, газа и воды – на 6,9% по сравнению с январем-сентябрем 2008 года. Объем добычи нефти и газового конденсата в январе-сентябре 2009 года увеличился на 0,6% и составил 367 млн. т. Объем добычи газа сократился на 18,6% - до 403 млрд. куб м. Объем добычи угля снизился на 12,6% - до 212 млн. т. Объем</w:t>
      </w:r>
      <w:r w:rsidR="00E85F17">
        <w:rPr>
          <w:rFonts w:ascii="Times New Roman" w:hAnsi="Times New Roman"/>
          <w:sz w:val="28"/>
          <w:szCs w:val="28"/>
        </w:rPr>
        <w:t xml:space="preserve"> </w:t>
      </w:r>
      <w:r w:rsidRPr="00FF1666">
        <w:rPr>
          <w:rFonts w:ascii="Times New Roman" w:hAnsi="Times New Roman"/>
          <w:sz w:val="28"/>
          <w:szCs w:val="28"/>
        </w:rPr>
        <w:t>производства железной руды упал на 17% - до 67,2 млн. т.</w:t>
      </w:r>
      <w:r w:rsidR="00B93CDA">
        <w:rPr>
          <w:rFonts w:ascii="Times New Roman" w:hAnsi="Times New Roman"/>
          <w:sz w:val="28"/>
          <w:szCs w:val="28"/>
        </w:rPr>
        <w:t xml:space="preserve"> </w:t>
      </w:r>
      <w:r w:rsidRPr="00FF1666">
        <w:rPr>
          <w:rFonts w:ascii="Times New Roman" w:hAnsi="Times New Roman"/>
          <w:sz w:val="28"/>
          <w:szCs w:val="28"/>
        </w:rPr>
        <w:t>Объем производства электроэнергии сократился за январь-сентябрь 2009 года на 6,7% - до 714 млрд. кВт ч, а теплоэнергии – на 3,3% - до 897 млн. Гкал. Первичная переработка нефти сократилась за январь-сентябрь 2009 года на 0,6% до 176 млн. т.</w:t>
      </w:r>
      <w:r w:rsidR="00B93CDA">
        <w:rPr>
          <w:rFonts w:ascii="Times New Roman" w:hAnsi="Times New Roman"/>
          <w:sz w:val="28"/>
          <w:szCs w:val="28"/>
        </w:rPr>
        <w:t xml:space="preserve"> </w:t>
      </w:r>
      <w:r w:rsidRPr="00FF1666">
        <w:rPr>
          <w:rFonts w:ascii="Times New Roman" w:hAnsi="Times New Roman"/>
          <w:sz w:val="28"/>
          <w:szCs w:val="28"/>
        </w:rPr>
        <w:t>Производство автомобильного бензина увеличилось на 1,3% до 26,8 млн. т, дизельного топлива – сократилось на 2% до 50,2 млн. т, топочного мазута – увеличилось на 0,9% до 47,6 млн. т, нефтяных смазочных масел – сократилось на 16,2% до 1,8 млн. т.</w:t>
      </w:r>
    </w:p>
    <w:p w:rsidR="00C668BB" w:rsidRPr="00B93CDA"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Производство стали сократилось на 24,8% до 42,8 млн. т, готового проката черных металлов - на 20,8% до 37,1 млн. т, стальных труб – на 25,7% до 4,7 млн. т.</w:t>
      </w:r>
      <w:r w:rsidR="00B93CDA">
        <w:rPr>
          <w:rFonts w:ascii="Times New Roman" w:hAnsi="Times New Roman"/>
          <w:sz w:val="28"/>
          <w:szCs w:val="28"/>
        </w:rPr>
        <w:t xml:space="preserve"> </w:t>
      </w:r>
      <w:r w:rsidRPr="00FF1666">
        <w:rPr>
          <w:rFonts w:ascii="Times New Roman" w:hAnsi="Times New Roman"/>
          <w:sz w:val="28"/>
          <w:szCs w:val="28"/>
        </w:rPr>
        <w:t>Годовая инфляции в России в октябре составила 9,9%. Такие данные приводятся в распространенном сообщении Центрального банка РФ. «С учетом действия фундаментальных факторов замедления инфляции в ближайшие месяцы годовая инфляция будет оставаться на уровне ниже официального прогноза», –</w:t>
      </w:r>
      <w:r w:rsidR="00E85F17">
        <w:rPr>
          <w:rFonts w:ascii="Times New Roman" w:hAnsi="Times New Roman"/>
          <w:sz w:val="28"/>
          <w:szCs w:val="28"/>
        </w:rPr>
        <w:t xml:space="preserve"> </w:t>
      </w:r>
      <w:r w:rsidRPr="00FF1666">
        <w:rPr>
          <w:rFonts w:ascii="Times New Roman" w:hAnsi="Times New Roman"/>
          <w:sz w:val="28"/>
          <w:szCs w:val="28"/>
        </w:rPr>
        <w:t>отмечают в ЦБ.</w:t>
      </w:r>
      <w:r w:rsidR="00B93CDA">
        <w:rPr>
          <w:rFonts w:ascii="Times New Roman" w:hAnsi="Times New Roman"/>
          <w:sz w:val="28"/>
          <w:szCs w:val="28"/>
        </w:rPr>
        <w:t xml:space="preserve"> </w:t>
      </w:r>
      <w:r w:rsidRPr="00FF1666">
        <w:rPr>
          <w:rFonts w:ascii="Times New Roman" w:hAnsi="Times New Roman"/>
          <w:sz w:val="28"/>
          <w:szCs w:val="28"/>
        </w:rPr>
        <w:t xml:space="preserve">Банк России также указывает, что в октябре сохранялись основные тенденции в динамике показателей денежно-кредитной сферы: в октябре 2009 года уровень потребительских цен в России не изменился. С начала года инфляция составила 8,1%. </w:t>
      </w:r>
      <w:r w:rsidRPr="00B93CDA">
        <w:rPr>
          <w:rFonts w:ascii="Times New Roman" w:hAnsi="Times New Roman"/>
          <w:sz w:val="28"/>
          <w:szCs w:val="28"/>
        </w:rPr>
        <w:t>[4, 10, 13, 14, 18]</w:t>
      </w:r>
    </w:p>
    <w:p w:rsidR="00C668BB" w:rsidRPr="00FF1666" w:rsidRDefault="00C668BB" w:rsidP="00FF1666">
      <w:pPr>
        <w:pStyle w:val="a1"/>
        <w:spacing w:after="0" w:line="360" w:lineRule="auto"/>
        <w:ind w:firstLine="709"/>
        <w:jc w:val="both"/>
        <w:rPr>
          <w:rFonts w:ascii="Times New Roman" w:hAnsi="Times New Roman"/>
          <w:sz w:val="28"/>
        </w:rPr>
      </w:pPr>
    </w:p>
    <w:p w:rsidR="00C668BB" w:rsidRPr="00FF1666" w:rsidRDefault="00B93CDA" w:rsidP="00FF1666">
      <w:pPr>
        <w:pStyle w:val="a1"/>
        <w:numPr>
          <w:ilvl w:val="1"/>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813C2B" w:rsidRPr="00FF1666">
        <w:rPr>
          <w:rFonts w:ascii="Times New Roman" w:hAnsi="Times New Roman"/>
          <w:sz w:val="28"/>
          <w:szCs w:val="28"/>
        </w:rPr>
        <w:t>ПЕРСПЕКТИВЫ РАЗВИТИЯ ЭКОНОМИКИ В РОССИИ</w:t>
      </w:r>
    </w:p>
    <w:p w:rsidR="00C668BB" w:rsidRPr="00FF1666" w:rsidRDefault="00C668BB" w:rsidP="00FF1666">
      <w:pPr>
        <w:pStyle w:val="a1"/>
        <w:spacing w:after="0" w:line="360" w:lineRule="auto"/>
        <w:ind w:firstLine="709"/>
        <w:jc w:val="both"/>
        <w:rPr>
          <w:rFonts w:ascii="Times New Roman" w:hAnsi="Times New Roman"/>
          <w:sz w:val="28"/>
          <w:szCs w:val="28"/>
        </w:rPr>
      </w:pP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Правительственный прогноз темпов роста экономики России на ближайшие три года вполне реален и даже слишком консервативен — в 2010 году не исключен рост ВВП в 5%, считают эксперты. Но ряд экономистов считают, что темпы роста экономики в 2010 году могут остаться отрицательными (минус 1–2%).</w:t>
      </w:r>
      <w:r w:rsidR="00B93CDA">
        <w:rPr>
          <w:rFonts w:ascii="Times New Roman" w:hAnsi="Times New Roman"/>
          <w:sz w:val="28"/>
          <w:szCs w:val="28"/>
        </w:rPr>
        <w:t xml:space="preserve"> </w:t>
      </w:r>
      <w:r w:rsidRPr="00FF1666">
        <w:rPr>
          <w:rFonts w:ascii="Times New Roman" w:hAnsi="Times New Roman"/>
          <w:sz w:val="28"/>
          <w:szCs w:val="28"/>
        </w:rPr>
        <w:t>В целом, как минимум частичное восстановление к 2012 году вполне возможно, вопрос лишь в том, когда и какими темпами это будет происходить. Минэкономразвития уповает на неожиданное удорожание нефти, но докризисного взлета эксперты все же не ждут.</w:t>
      </w:r>
      <w:r w:rsidR="00B93CDA">
        <w:rPr>
          <w:rFonts w:ascii="Times New Roman" w:hAnsi="Times New Roman"/>
          <w:sz w:val="28"/>
          <w:szCs w:val="28"/>
        </w:rPr>
        <w:t xml:space="preserve"> </w:t>
      </w:r>
      <w:r w:rsidRPr="00FF1666">
        <w:rPr>
          <w:rFonts w:ascii="Times New Roman" w:hAnsi="Times New Roman"/>
          <w:sz w:val="28"/>
          <w:szCs w:val="28"/>
        </w:rPr>
        <w:t>Правительство одобрило три сценария развития российской экономики в 2010–2012 годах, в качестве базового для трехлетнего бюджета принят умеренно-оптимистический вариант с ростом ВВП в 2010 году в 1%, в 2011 — 2,6%, в 2012 — 3,8%. По словам главы Минэкономразвития РФ Эльвиры Набиуллиной, базовый сценарий ориентируется на умеренную динамику цен на нефть.</w:t>
      </w:r>
      <w:r w:rsidR="00B93CDA">
        <w:rPr>
          <w:rFonts w:ascii="Times New Roman" w:hAnsi="Times New Roman"/>
          <w:sz w:val="28"/>
          <w:szCs w:val="28"/>
        </w:rPr>
        <w:t xml:space="preserve"> </w:t>
      </w:r>
      <w:r w:rsidRPr="00FF1666">
        <w:rPr>
          <w:rFonts w:ascii="Times New Roman" w:hAnsi="Times New Roman"/>
          <w:sz w:val="28"/>
          <w:szCs w:val="28"/>
        </w:rPr>
        <w:t>Помимо умеренно-оптимистичного МЭР прописал еще два сценария — консервативный и нефтяной. Консервативный сценарий предполагает, что экономика вырастет в 2010 году — на 0,1%, в 2011 — на 1,5%, в 2012 — на 3,2%. Согласно этому варианту, сохранится стагнация экономики вследствие продолжающегося сокращения инвестиционного спроса, включая государственные инвестиции, при слабом росте потребительского спроса и запасов.</w:t>
      </w:r>
      <w:r w:rsidR="00B93CDA">
        <w:rPr>
          <w:rFonts w:ascii="Times New Roman" w:hAnsi="Times New Roman"/>
          <w:sz w:val="28"/>
          <w:szCs w:val="28"/>
        </w:rPr>
        <w:t xml:space="preserve"> </w:t>
      </w:r>
      <w:r w:rsidRPr="00FF1666">
        <w:rPr>
          <w:rFonts w:ascii="Times New Roman" w:hAnsi="Times New Roman"/>
          <w:sz w:val="28"/>
          <w:szCs w:val="28"/>
        </w:rPr>
        <w:t>Умеренно оптимистичный сценарий, напротив, предполагает оживление в экономике вследствие продолжения инвестиционных программ естественных монополий и поддержки государством внутреннего спроса. Сценарии различаются, прежде всего, гипотезами о масштабах государственной поддержки приоритетных направлений социально-экономического развития в 2010–2012 годах, выраженной, в конечном счете, в величине дефицита федерального бюджета, а также реакцией бизнеса на кризис.</w:t>
      </w:r>
      <w:r w:rsidR="00B93CDA">
        <w:rPr>
          <w:rFonts w:ascii="Times New Roman" w:hAnsi="Times New Roman"/>
          <w:sz w:val="28"/>
          <w:szCs w:val="28"/>
        </w:rPr>
        <w:t xml:space="preserve"> </w:t>
      </w:r>
      <w:r w:rsidRPr="00FF1666">
        <w:rPr>
          <w:rFonts w:ascii="Times New Roman" w:hAnsi="Times New Roman"/>
          <w:sz w:val="28"/>
          <w:szCs w:val="28"/>
        </w:rPr>
        <w:t>Глава Минфина Алексей Кудрин заявил, что дефицит бюджета-2010 может составить 6,5–7,5% ВВП. Дополнительный процентный пункт дефицита может получиться из-за капитализации банков за счет ОФЗ и вклада России в антикризисный фонд ЕврАзЭС. Прогнозируемая цена на нефть в консервативном прогнозе совпадает с базовым.</w:t>
      </w:r>
      <w:r w:rsidR="00B93CDA">
        <w:rPr>
          <w:rFonts w:ascii="Times New Roman" w:hAnsi="Times New Roman"/>
          <w:sz w:val="28"/>
          <w:szCs w:val="28"/>
        </w:rPr>
        <w:t xml:space="preserve"> </w:t>
      </w:r>
      <w:r w:rsidRPr="00FF1666">
        <w:rPr>
          <w:rFonts w:ascii="Times New Roman" w:hAnsi="Times New Roman"/>
          <w:sz w:val="28"/>
          <w:szCs w:val="28"/>
        </w:rPr>
        <w:t>Минэкономразвития проработало и дополнительный нефтяной сценарий, предполагавший оживление в экономике РФ на фоне роста цен на нефть и более интенсивного оживления в мировой экономике.</w:t>
      </w:r>
      <w:r w:rsidR="00B93CDA">
        <w:rPr>
          <w:rFonts w:ascii="Times New Roman" w:hAnsi="Times New Roman"/>
          <w:sz w:val="28"/>
          <w:szCs w:val="28"/>
        </w:rPr>
        <w:t xml:space="preserve"> </w:t>
      </w:r>
      <w:r w:rsidRPr="00FF1666">
        <w:rPr>
          <w:rFonts w:ascii="Times New Roman" w:hAnsi="Times New Roman"/>
          <w:sz w:val="28"/>
          <w:szCs w:val="28"/>
        </w:rPr>
        <w:t>Комментируя новый прогноз, Кудрин заявил, что возврат к росту в 2010 году — это главный вызов, отмечают в своем обзоре эксперты Центра развития. По их мнению, пока внутренних источников роста в негосударственном секторе не видно.</w:t>
      </w:r>
      <w:r w:rsidR="00B93CDA">
        <w:rPr>
          <w:rFonts w:ascii="Times New Roman" w:hAnsi="Times New Roman"/>
          <w:sz w:val="28"/>
          <w:szCs w:val="28"/>
        </w:rPr>
        <w:t xml:space="preserve"> </w:t>
      </w:r>
      <w:r w:rsidRPr="00FF1666">
        <w:rPr>
          <w:rFonts w:ascii="Times New Roman" w:hAnsi="Times New Roman"/>
          <w:sz w:val="28"/>
          <w:szCs w:val="28"/>
        </w:rPr>
        <w:t xml:space="preserve">По оценкам </w:t>
      </w:r>
      <w:r w:rsidR="00B93CDA" w:rsidRPr="00FF1666">
        <w:rPr>
          <w:rFonts w:ascii="Times New Roman" w:hAnsi="Times New Roman"/>
          <w:sz w:val="28"/>
          <w:szCs w:val="28"/>
        </w:rPr>
        <w:t>специалистов</w:t>
      </w:r>
      <w:r w:rsidRPr="00FF1666">
        <w:rPr>
          <w:rFonts w:ascii="Times New Roman" w:hAnsi="Times New Roman"/>
          <w:sz w:val="28"/>
          <w:szCs w:val="28"/>
        </w:rPr>
        <w:t>, в 2012 году экономика должна выйти на докризисный уровень, вопрос в том, как быстро и по какой траектории. Это будет зависеть от восстановления промышленности и потребительского спроса, а также кредитования. На все это окажет влияние состояние банковской системы, которая сейчас переживает непростые времена.</w:t>
      </w:r>
    </w:p>
    <w:p w:rsidR="00C668BB" w:rsidRPr="00FF1666" w:rsidRDefault="00C668BB" w:rsidP="00FF1666">
      <w:pPr>
        <w:pStyle w:val="a1"/>
        <w:spacing w:after="0" w:line="360" w:lineRule="auto"/>
        <w:ind w:firstLine="709"/>
        <w:jc w:val="both"/>
        <w:rPr>
          <w:rFonts w:ascii="Times New Roman" w:hAnsi="Times New Roman"/>
          <w:sz w:val="28"/>
          <w:szCs w:val="28"/>
          <w:lang w:val="en-US"/>
        </w:rPr>
      </w:pPr>
      <w:r w:rsidRPr="00FF1666">
        <w:rPr>
          <w:rFonts w:ascii="Times New Roman" w:hAnsi="Times New Roman"/>
          <w:sz w:val="28"/>
          <w:szCs w:val="28"/>
        </w:rPr>
        <w:t xml:space="preserve">К 2012 году темпы роста экономики могут замедлиться, к этому времени эффект низкой базы пропадет, предполагают специалисты. Экономика будет расти устойчиво, но не так быстро, как до кризиса — стремительного подорожания нефти не ожидается, да и кредиты в настоящее время дорогие. </w:t>
      </w:r>
      <w:r w:rsidRPr="00FF1666">
        <w:rPr>
          <w:rFonts w:ascii="Times New Roman" w:hAnsi="Times New Roman"/>
          <w:sz w:val="28"/>
          <w:szCs w:val="28"/>
          <w:lang w:val="en-US"/>
        </w:rPr>
        <w:t>[4, 8, 10, 13, 14, 18]</w:t>
      </w:r>
    </w:p>
    <w:p w:rsidR="00C668BB" w:rsidRPr="00B93CDA" w:rsidRDefault="00485F37" w:rsidP="00B93CDA">
      <w:pPr>
        <w:widowControl/>
        <w:suppressAutoHyphens w:val="0"/>
        <w:autoSpaceDE/>
        <w:spacing w:line="360" w:lineRule="auto"/>
        <w:ind w:firstLine="709"/>
        <w:jc w:val="both"/>
        <w:rPr>
          <w:rFonts w:ascii="Times New Roman" w:hAnsi="Times New Roman"/>
          <w:sz w:val="28"/>
          <w:szCs w:val="28"/>
        </w:rPr>
      </w:pPr>
      <w:r w:rsidRPr="00FF1666">
        <w:br w:type="page"/>
      </w:r>
      <w:r w:rsidR="00C668BB" w:rsidRPr="00B93CDA">
        <w:rPr>
          <w:rFonts w:ascii="Times New Roman" w:hAnsi="Times New Roman"/>
          <w:sz w:val="28"/>
          <w:szCs w:val="28"/>
        </w:rPr>
        <w:t>4</w:t>
      </w:r>
      <w:r w:rsidR="00B93CDA">
        <w:rPr>
          <w:rFonts w:ascii="Times New Roman" w:hAnsi="Times New Roman"/>
          <w:sz w:val="28"/>
          <w:szCs w:val="28"/>
        </w:rPr>
        <w:t>.</w:t>
      </w:r>
      <w:r w:rsidR="00C668BB" w:rsidRPr="00B93CDA">
        <w:rPr>
          <w:rFonts w:ascii="Times New Roman" w:hAnsi="Times New Roman"/>
          <w:sz w:val="28"/>
          <w:szCs w:val="28"/>
        </w:rPr>
        <w:t xml:space="preserve"> </w:t>
      </w:r>
      <w:r w:rsidR="00813C2B" w:rsidRPr="00B93CDA">
        <w:rPr>
          <w:rFonts w:ascii="Times New Roman" w:hAnsi="Times New Roman"/>
          <w:sz w:val="28"/>
          <w:szCs w:val="28"/>
        </w:rPr>
        <w:t>СТРАТЕГИЯ РАЗВИТИЯ ЭКОНОМИКИ АЛТАЙСКОГО КРАЯ</w:t>
      </w:r>
    </w:p>
    <w:p w:rsidR="00C668BB" w:rsidRPr="00FF1666" w:rsidRDefault="00C668BB" w:rsidP="00FF1666">
      <w:pPr>
        <w:pStyle w:val="a1"/>
        <w:spacing w:after="0" w:line="360" w:lineRule="auto"/>
        <w:ind w:firstLine="709"/>
        <w:jc w:val="both"/>
        <w:rPr>
          <w:rFonts w:ascii="Times New Roman" w:hAnsi="Times New Roman"/>
          <w:sz w:val="28"/>
          <w:szCs w:val="28"/>
        </w:rPr>
      </w:pPr>
    </w:p>
    <w:p w:rsidR="00C668BB" w:rsidRPr="00FF1666" w:rsidRDefault="00813C2B" w:rsidP="00FF1666">
      <w:pPr>
        <w:pStyle w:val="a1"/>
        <w:numPr>
          <w:ilvl w:val="1"/>
          <w:numId w:val="9"/>
        </w:numPr>
        <w:spacing w:after="0" w:line="360" w:lineRule="auto"/>
        <w:ind w:left="0" w:firstLine="709"/>
        <w:jc w:val="both"/>
        <w:rPr>
          <w:rFonts w:ascii="Times New Roman" w:hAnsi="Times New Roman"/>
          <w:sz w:val="28"/>
          <w:szCs w:val="28"/>
        </w:rPr>
      </w:pPr>
      <w:r w:rsidRPr="00FF1666">
        <w:rPr>
          <w:rFonts w:ascii="Times New Roman" w:hAnsi="Times New Roman"/>
          <w:sz w:val="28"/>
          <w:szCs w:val="28"/>
        </w:rPr>
        <w:t>ВЛИЯНИЕ МИРОВОГО ЭКОНОМИЧЕСКОГО КРИЗИСА НА СОСТОЯНИЕ ЭКОНОМИКИ АЛТАЙСКОГО КРАЯ</w:t>
      </w:r>
    </w:p>
    <w:p w:rsidR="00C668BB" w:rsidRPr="00FF1666" w:rsidRDefault="00C668BB" w:rsidP="00FF1666">
      <w:pPr>
        <w:pStyle w:val="a1"/>
        <w:spacing w:after="0" w:line="360" w:lineRule="auto"/>
        <w:ind w:firstLine="709"/>
        <w:jc w:val="both"/>
        <w:rPr>
          <w:rFonts w:ascii="Times New Roman" w:hAnsi="Times New Roman"/>
          <w:sz w:val="28"/>
          <w:szCs w:val="28"/>
        </w:rPr>
      </w:pP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Мировой финансово-экономический кризис оказал влияние как на экономику Алтайского края, так и на реализацию инвестиционных проектов, проектов стратегического развития предприятий края.</w:t>
      </w:r>
      <w:r w:rsidR="00B93CDA">
        <w:rPr>
          <w:rFonts w:ascii="Times New Roman" w:hAnsi="Times New Roman"/>
          <w:sz w:val="28"/>
          <w:szCs w:val="28"/>
        </w:rPr>
        <w:t xml:space="preserve"> </w:t>
      </w:r>
      <w:r w:rsidRPr="00FF1666">
        <w:rPr>
          <w:rFonts w:ascii="Times New Roman" w:hAnsi="Times New Roman"/>
          <w:sz w:val="28"/>
          <w:szCs w:val="28"/>
        </w:rPr>
        <w:t xml:space="preserve">Так, влияние кризиса сказалось на деятельности предприятий </w:t>
      </w:r>
      <w:r w:rsidR="00B93CDA" w:rsidRPr="00FF1666">
        <w:rPr>
          <w:rFonts w:ascii="Times New Roman" w:hAnsi="Times New Roman"/>
          <w:sz w:val="28"/>
          <w:szCs w:val="28"/>
        </w:rPr>
        <w:t>машиностроительной</w:t>
      </w:r>
      <w:r w:rsidRPr="00FF1666">
        <w:rPr>
          <w:rFonts w:ascii="Times New Roman" w:hAnsi="Times New Roman"/>
          <w:sz w:val="28"/>
          <w:szCs w:val="28"/>
        </w:rPr>
        <w:t xml:space="preserve"> отрасли. Сократился покупательский спрос на ее продукцию, что привело к сокращению производства, а значит и рабочих мест на предприятиях отрасли. Связано это влияние с тем, что при покупке продукции отрасли зачастую использовались различные схемы долгосрочного финансирования и лизинга, а в период кризиса же эти схемы практически перестали реализовываться.</w:t>
      </w:r>
      <w:r w:rsidR="00B93CDA">
        <w:rPr>
          <w:rFonts w:ascii="Times New Roman" w:hAnsi="Times New Roman"/>
          <w:sz w:val="28"/>
          <w:szCs w:val="28"/>
        </w:rPr>
        <w:t xml:space="preserve"> </w:t>
      </w:r>
      <w:r w:rsidRPr="00FF1666">
        <w:rPr>
          <w:rFonts w:ascii="Times New Roman" w:hAnsi="Times New Roman"/>
          <w:sz w:val="28"/>
          <w:szCs w:val="28"/>
        </w:rPr>
        <w:t>Большое число организаций было ликвидировано, на многих было произведено сокращение штата сотрудников. С октября 2008 года процессы увольнения работников из организаций края отслеживались посредством проведения ежедневного (предстоящие массовые увольнения работников) и еженедельного (увольнение работников в связи с ликвидацией организаций либо сокращением численности или штата) мониторинга.</w:t>
      </w:r>
    </w:p>
    <w:p w:rsidR="00C668BB" w:rsidRPr="00FF1666" w:rsidRDefault="00C668BB" w:rsidP="00FF1666">
      <w:pPr>
        <w:pStyle w:val="a1"/>
        <w:spacing w:after="0" w:line="360" w:lineRule="auto"/>
        <w:ind w:firstLine="709"/>
        <w:jc w:val="both"/>
        <w:rPr>
          <w:rStyle w:val="a9"/>
          <w:rFonts w:ascii="Times New Roman" w:hAnsi="Times New Roman"/>
          <w:b w:val="0"/>
          <w:sz w:val="28"/>
          <w:szCs w:val="28"/>
        </w:rPr>
      </w:pPr>
      <w:r w:rsidRPr="00FF1666">
        <w:rPr>
          <w:rFonts w:ascii="Times New Roman" w:hAnsi="Times New Roman"/>
          <w:sz w:val="28"/>
          <w:szCs w:val="28"/>
        </w:rPr>
        <w:t>По результатам проводимого мониторинга, в четвертом квартале 2008 года всего по краю из 267 организаций было уволено 2003 человека, из которых 598 человек трудоустроены, 1017 человек обратилось в органы службы занятости. На предприятиях, ведущих (либо планирующих) высвобождение работников, численность граждан, находящихся в простое по вине работодателя, составила 6811 человек, работающих неполное рабочее время по инициативе работодателя – 193 человека, находящихся в отпусках без сохранения зарплаты – 670 человек.</w:t>
      </w:r>
      <w:r w:rsidR="00B93CDA">
        <w:rPr>
          <w:rFonts w:ascii="Times New Roman" w:hAnsi="Times New Roman"/>
          <w:sz w:val="28"/>
          <w:szCs w:val="28"/>
        </w:rPr>
        <w:t xml:space="preserve"> </w:t>
      </w:r>
      <w:r w:rsidRPr="00FF1666">
        <w:rPr>
          <w:rFonts w:ascii="Times New Roman" w:hAnsi="Times New Roman"/>
          <w:sz w:val="28"/>
          <w:szCs w:val="28"/>
        </w:rPr>
        <w:t>Постоянно принимаются меры по обеспечению занятости работников, высвобождаемых в результате сокращения производства.</w:t>
      </w:r>
      <w:r w:rsidR="00B93CDA">
        <w:rPr>
          <w:rFonts w:ascii="Times New Roman" w:hAnsi="Times New Roman"/>
          <w:sz w:val="28"/>
          <w:szCs w:val="28"/>
        </w:rPr>
        <w:t xml:space="preserve"> </w:t>
      </w:r>
      <w:r w:rsidRPr="00FF1666">
        <w:rPr>
          <w:rFonts w:ascii="Times New Roman" w:hAnsi="Times New Roman"/>
          <w:sz w:val="28"/>
          <w:szCs w:val="28"/>
        </w:rPr>
        <w:t xml:space="preserve">При этом сокращение </w:t>
      </w:r>
      <w:r w:rsidRPr="00FF1666">
        <w:rPr>
          <w:rStyle w:val="a9"/>
          <w:rFonts w:ascii="Times New Roman" w:hAnsi="Times New Roman"/>
          <w:b w:val="0"/>
          <w:sz w:val="28"/>
          <w:szCs w:val="28"/>
        </w:rPr>
        <w:t>промышленного производства</w:t>
      </w:r>
      <w:r w:rsidRPr="00FF1666">
        <w:rPr>
          <w:rFonts w:ascii="Times New Roman" w:hAnsi="Times New Roman"/>
          <w:sz w:val="28"/>
          <w:szCs w:val="28"/>
        </w:rPr>
        <w:t xml:space="preserve"> в регионе было не столь высоким, как по России в целом. </w:t>
      </w:r>
      <w:r w:rsidRPr="00FF1666">
        <w:rPr>
          <w:rStyle w:val="a9"/>
          <w:rFonts w:ascii="Times New Roman" w:hAnsi="Times New Roman"/>
          <w:b w:val="0"/>
          <w:sz w:val="28"/>
          <w:szCs w:val="28"/>
        </w:rPr>
        <w:t>Аграрная отрасль</w:t>
      </w:r>
      <w:r w:rsidRPr="00FF1666">
        <w:rPr>
          <w:rFonts w:ascii="Times New Roman" w:hAnsi="Times New Roman"/>
          <w:sz w:val="28"/>
          <w:szCs w:val="28"/>
        </w:rPr>
        <w:t xml:space="preserve"> демонстрирует положительную динамику. По итогам 9 месяцев 2009 индекс сельхозпроизводства составил 112%. Пищевая и перерабатывающая промышленность демонстрирует положительную динамику 5-6% по сравнению с прошлым годом.</w:t>
      </w:r>
      <w:r w:rsidR="00B93CDA">
        <w:rPr>
          <w:rFonts w:ascii="Times New Roman" w:hAnsi="Times New Roman"/>
          <w:sz w:val="28"/>
          <w:szCs w:val="28"/>
        </w:rPr>
        <w:t xml:space="preserve"> </w:t>
      </w:r>
      <w:r w:rsidRPr="00FF1666">
        <w:rPr>
          <w:rFonts w:ascii="Times New Roman" w:hAnsi="Times New Roman"/>
          <w:sz w:val="28"/>
          <w:szCs w:val="28"/>
        </w:rPr>
        <w:t>Связано это с общим уровнем сокращения импорта продовольствия в России — обрабатывающие предприятия края получили шанс предложить отечественному рынку качественные продукты питания в необходимом количестве. Грамотные руководители хозяйств этим шансом воспользовались.</w:t>
      </w:r>
      <w:r w:rsidR="00B93CDA">
        <w:rPr>
          <w:rFonts w:ascii="Times New Roman" w:hAnsi="Times New Roman"/>
          <w:sz w:val="28"/>
          <w:szCs w:val="28"/>
        </w:rPr>
        <w:t xml:space="preserve"> </w:t>
      </w:r>
      <w:r w:rsidRPr="00FF1666">
        <w:rPr>
          <w:rFonts w:ascii="Times New Roman" w:hAnsi="Times New Roman"/>
          <w:sz w:val="28"/>
          <w:szCs w:val="28"/>
        </w:rPr>
        <w:t xml:space="preserve">Особо важным оказалось и обновление основных фондов предприятий пищевой и перерабатывающей промышленности, насыщение их современными технологиями с ориентиром на глубокую переработку сельскохозяйственного сырья, проведенное в последние годы. Именно это позволило удержать показатели по промышленности в целом, а также во многом нивелировать </w:t>
      </w:r>
      <w:r w:rsidRPr="00FF1666">
        <w:rPr>
          <w:rStyle w:val="a9"/>
          <w:rFonts w:ascii="Times New Roman" w:hAnsi="Times New Roman"/>
          <w:b w:val="0"/>
          <w:sz w:val="28"/>
          <w:szCs w:val="28"/>
        </w:rPr>
        <w:t>социальные последствия кризиса.</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Экономический кризис показал, что необходимо большее внимание уделять рынку местного потребления, развивать новые производства . [15]</w:t>
      </w:r>
    </w:p>
    <w:p w:rsidR="00C668BB" w:rsidRPr="00FF1666" w:rsidRDefault="00C668BB" w:rsidP="00FF1666">
      <w:pPr>
        <w:pStyle w:val="a1"/>
        <w:spacing w:after="0" w:line="360" w:lineRule="auto"/>
        <w:ind w:firstLine="709"/>
        <w:jc w:val="both"/>
        <w:rPr>
          <w:rFonts w:ascii="Times New Roman" w:hAnsi="Times New Roman"/>
          <w:sz w:val="28"/>
          <w:szCs w:val="28"/>
        </w:rPr>
      </w:pP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 xml:space="preserve">4.2 </w:t>
      </w:r>
      <w:r w:rsidR="00813C2B" w:rsidRPr="00FF1666">
        <w:rPr>
          <w:rFonts w:ascii="Times New Roman" w:hAnsi="Times New Roman"/>
          <w:sz w:val="28"/>
          <w:szCs w:val="28"/>
        </w:rPr>
        <w:t>СТРАТЕГИЯ РАЗВИТИЯ ЭКОНОМИКИ АЛТАЙСКОГО КРАЯ (ПО ОТРАСЛЯМ)</w:t>
      </w:r>
    </w:p>
    <w:p w:rsidR="00C668BB" w:rsidRPr="00FF1666" w:rsidRDefault="00C668BB" w:rsidP="00FF1666">
      <w:pPr>
        <w:pStyle w:val="a1"/>
        <w:spacing w:after="0" w:line="360" w:lineRule="auto"/>
        <w:ind w:firstLine="709"/>
        <w:jc w:val="both"/>
        <w:rPr>
          <w:rFonts w:ascii="Times New Roman" w:hAnsi="Times New Roman"/>
          <w:sz w:val="28"/>
          <w:szCs w:val="28"/>
        </w:rPr>
      </w:pPr>
    </w:p>
    <w:p w:rsidR="00B113E0"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Стратегические направления и приоритеты можно классифицировать, разделив на две группы. В первую войдут те направления и приоритеты, которые предполагают максимально эффективное использование природного и накопленного экономического потенциала края. Ко второй группе будут отнесены новые, ранее недостаточно используемые направления и приоритеты – то, что называется потенциалом для будущего развития.</w:t>
      </w:r>
      <w:r w:rsidR="00B93CDA">
        <w:rPr>
          <w:rFonts w:ascii="Times New Roman" w:hAnsi="Times New Roman"/>
          <w:sz w:val="28"/>
          <w:szCs w:val="28"/>
        </w:rPr>
        <w:t xml:space="preserve"> </w:t>
      </w:r>
      <w:r w:rsidRPr="00FF1666">
        <w:rPr>
          <w:rFonts w:ascii="Times New Roman" w:hAnsi="Times New Roman"/>
          <w:sz w:val="28"/>
          <w:szCs w:val="28"/>
        </w:rPr>
        <w:t>Общая схема стратегических направлений развития экономики Алтайского края представлена на рисунке 11.</w:t>
      </w:r>
    </w:p>
    <w:p w:rsidR="00C668BB" w:rsidRPr="00FF1666" w:rsidRDefault="00B15A8B" w:rsidP="00FF1666">
      <w:pPr>
        <w:pStyle w:val="a1"/>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 o:spid="_x0000_i1034" type="#_x0000_t75" style="width:386.25pt;height:474pt;visibility:visible">
            <v:imagedata r:id="rId17" o:title=""/>
          </v:shape>
        </w:pic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Рисунок 11 — Стратегические направления развития экономики Алтайского края</w:t>
      </w:r>
    </w:p>
    <w:p w:rsidR="00C668BB" w:rsidRPr="00FF1666" w:rsidRDefault="00C668BB" w:rsidP="00FF1666">
      <w:pPr>
        <w:pStyle w:val="a1"/>
        <w:spacing w:after="0" w:line="360" w:lineRule="auto"/>
        <w:ind w:firstLine="709"/>
        <w:jc w:val="both"/>
        <w:rPr>
          <w:rFonts w:ascii="Times New Roman" w:hAnsi="Times New Roman"/>
          <w:sz w:val="28"/>
          <w:szCs w:val="28"/>
        </w:rPr>
      </w:pPr>
    </w:p>
    <w:p w:rsidR="00C668BB" w:rsidRPr="00B93CDA" w:rsidRDefault="00C668BB" w:rsidP="00B93CDA">
      <w:pPr>
        <w:pStyle w:val="a1"/>
        <w:spacing w:after="0" w:line="360" w:lineRule="auto"/>
        <w:ind w:firstLine="709"/>
        <w:jc w:val="both"/>
        <w:rPr>
          <w:rFonts w:ascii="Times New Roman" w:hAnsi="Times New Roman"/>
          <w:sz w:val="28"/>
          <w:szCs w:val="28"/>
        </w:rPr>
      </w:pPr>
      <w:r w:rsidRPr="00B93CDA">
        <w:rPr>
          <w:rFonts w:ascii="Times New Roman" w:hAnsi="Times New Roman"/>
          <w:sz w:val="28"/>
          <w:szCs w:val="28"/>
        </w:rPr>
        <w:t>Стратегическое направление 1. Создание туристско-рекреационного комплекса международного значения. Основными предпосылками являются: уникальный природный, экологический и ресурсный потенциал Алтайского края, наличие большого числа природных объектов и памятников, привлекательных для туристов, широкий набор видов и наличие больших запасов минеральных и биологических ресурсов.</w:t>
      </w:r>
      <w:r w:rsidR="00B93CDA" w:rsidRPr="00B93CDA">
        <w:rPr>
          <w:rFonts w:ascii="Times New Roman" w:hAnsi="Times New Roman"/>
          <w:sz w:val="28"/>
          <w:szCs w:val="28"/>
        </w:rPr>
        <w:t xml:space="preserve"> </w:t>
      </w:r>
      <w:r w:rsidRPr="00B93CDA">
        <w:rPr>
          <w:rFonts w:ascii="Times New Roman" w:hAnsi="Times New Roman"/>
          <w:sz w:val="28"/>
          <w:szCs w:val="28"/>
        </w:rPr>
        <w:t>Природных лечебных ресурсов и сырья достаточно для организации в крае высокотехнологичного оздоровительно-медицинского кластера и продвижения определенных алтайских брендов и товарных групп на российском и международном рынках.</w:t>
      </w:r>
      <w:r w:rsidR="00B93CDA" w:rsidRPr="00B93CDA">
        <w:rPr>
          <w:rFonts w:ascii="Times New Roman" w:hAnsi="Times New Roman"/>
          <w:sz w:val="28"/>
          <w:szCs w:val="28"/>
        </w:rPr>
        <w:t xml:space="preserve"> </w:t>
      </w:r>
      <w:r w:rsidRPr="00B93CDA">
        <w:rPr>
          <w:rFonts w:ascii="Times New Roman" w:hAnsi="Times New Roman"/>
          <w:sz w:val="28"/>
          <w:szCs w:val="28"/>
        </w:rPr>
        <w:t>Регион имеет перспективы стать лидером в развитии технологий оздоровления, медицины и отдыха в масштабе Сибири в целом. По наличию лечебной базы и технологической платформы Алтайский край – лидер в Западной Сибири. Стратегическое направление 2. Обеспечение динамичного роста качественно нового уровня конкурентоспособности аграрного и промышленного комплексов</w:t>
      </w:r>
    </w:p>
    <w:p w:rsidR="00C668BB" w:rsidRPr="00B93CDA" w:rsidRDefault="00C668BB" w:rsidP="00FF1666">
      <w:pPr>
        <w:pStyle w:val="a1"/>
        <w:spacing w:after="0" w:line="360" w:lineRule="auto"/>
        <w:ind w:firstLine="709"/>
        <w:jc w:val="both"/>
        <w:rPr>
          <w:rFonts w:ascii="Times New Roman" w:hAnsi="Times New Roman"/>
          <w:sz w:val="28"/>
          <w:szCs w:val="28"/>
          <w:u w:val="single"/>
        </w:rPr>
      </w:pPr>
      <w:r w:rsidRPr="00B93CDA">
        <w:rPr>
          <w:rFonts w:ascii="Times New Roman" w:hAnsi="Times New Roman"/>
          <w:sz w:val="28"/>
          <w:szCs w:val="28"/>
          <w:u w:val="single"/>
        </w:rPr>
        <w:t>Аграрный комплекс</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Стратегическими целями развития аграрного комплекса Алтайского края являются:</w:t>
      </w:r>
    </w:p>
    <w:p w:rsidR="00C668BB" w:rsidRPr="00FF1666" w:rsidRDefault="00C668BB" w:rsidP="00FF1666">
      <w:pPr>
        <w:pStyle w:val="a1"/>
        <w:numPr>
          <w:ilvl w:val="0"/>
          <w:numId w:val="2"/>
        </w:numPr>
        <w:spacing w:after="0" w:line="360" w:lineRule="auto"/>
        <w:ind w:left="0" w:firstLine="709"/>
        <w:jc w:val="both"/>
        <w:rPr>
          <w:rFonts w:ascii="Times New Roman" w:hAnsi="Times New Roman"/>
          <w:sz w:val="28"/>
          <w:szCs w:val="28"/>
        </w:rPr>
      </w:pPr>
      <w:r w:rsidRPr="00FF1666">
        <w:rPr>
          <w:rFonts w:ascii="Times New Roman" w:hAnsi="Times New Roman"/>
          <w:sz w:val="28"/>
          <w:szCs w:val="28"/>
        </w:rPr>
        <w:t>рост конкурентоспособности сельскохозяйственной продукции на основе роста производительности труда, увеличения эффективности сельскохозяйственного производства и ускоренного развития приоритетных подотраслей сельского хозяйства;</w:t>
      </w:r>
    </w:p>
    <w:p w:rsidR="00C668BB" w:rsidRPr="00FF1666" w:rsidRDefault="00C668BB" w:rsidP="00FF1666">
      <w:pPr>
        <w:pStyle w:val="a1"/>
        <w:numPr>
          <w:ilvl w:val="0"/>
          <w:numId w:val="2"/>
        </w:numPr>
        <w:spacing w:after="0" w:line="360" w:lineRule="auto"/>
        <w:ind w:left="0" w:firstLine="709"/>
        <w:jc w:val="both"/>
        <w:rPr>
          <w:rFonts w:ascii="Times New Roman" w:hAnsi="Times New Roman"/>
          <w:sz w:val="28"/>
          <w:szCs w:val="28"/>
        </w:rPr>
      </w:pPr>
      <w:r w:rsidRPr="00FF1666">
        <w:rPr>
          <w:rFonts w:ascii="Times New Roman" w:hAnsi="Times New Roman"/>
          <w:sz w:val="28"/>
          <w:szCs w:val="28"/>
        </w:rPr>
        <w:t>обустройство в соответствии с современными требованиями сельских территорий, повышение занятости и уровня жизни сельского населения как ключевого фактора ресурсного обеспечения стратегии развития;</w:t>
      </w:r>
    </w:p>
    <w:p w:rsidR="00C668BB" w:rsidRPr="00FF1666" w:rsidRDefault="00C668BB" w:rsidP="00FF1666">
      <w:pPr>
        <w:pStyle w:val="a1"/>
        <w:numPr>
          <w:ilvl w:val="0"/>
          <w:numId w:val="2"/>
        </w:numPr>
        <w:spacing w:after="0" w:line="360" w:lineRule="auto"/>
        <w:ind w:left="0" w:firstLine="709"/>
        <w:jc w:val="both"/>
        <w:rPr>
          <w:rFonts w:ascii="Times New Roman" w:hAnsi="Times New Roman"/>
          <w:sz w:val="28"/>
          <w:szCs w:val="28"/>
        </w:rPr>
      </w:pPr>
      <w:r w:rsidRPr="00FF1666">
        <w:rPr>
          <w:rFonts w:ascii="Times New Roman" w:hAnsi="Times New Roman"/>
          <w:sz w:val="28"/>
          <w:szCs w:val="28"/>
        </w:rPr>
        <w:t>сохранение и воспроизводство используемых в сельском хозяйстве земельных и других природных ресурсов.</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Также ускоренное развитие животноводства – важнейшее стратегическое направление в развитии сельского хозяйства края. Развитие животноводства будет способствовать не только увеличению инвестиционной привлекательности региона, но и интенсивному развитию перерабатывающих отраслей (особенно сыроварения, маслоделия, мясопереработки).</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Стратегические направления развития животноводства Алтайского края:</w:t>
      </w:r>
    </w:p>
    <w:p w:rsidR="00C668BB" w:rsidRPr="00FF1666" w:rsidRDefault="00C668BB" w:rsidP="00FF1666">
      <w:pPr>
        <w:pStyle w:val="a1"/>
        <w:numPr>
          <w:ilvl w:val="0"/>
          <w:numId w:val="3"/>
        </w:numPr>
        <w:spacing w:after="0" w:line="360" w:lineRule="auto"/>
        <w:ind w:left="0" w:firstLine="709"/>
        <w:jc w:val="both"/>
        <w:rPr>
          <w:rFonts w:ascii="Times New Roman" w:hAnsi="Times New Roman"/>
          <w:sz w:val="28"/>
          <w:szCs w:val="28"/>
        </w:rPr>
      </w:pPr>
      <w:r w:rsidRPr="00FF1666">
        <w:rPr>
          <w:rFonts w:ascii="Times New Roman" w:hAnsi="Times New Roman"/>
          <w:sz w:val="28"/>
          <w:szCs w:val="28"/>
        </w:rPr>
        <w:t>повышение генетического потенциала сельскохозяйственных животных на основе племенной и селекционной работы;</w:t>
      </w:r>
    </w:p>
    <w:p w:rsidR="00C668BB" w:rsidRPr="00FF1666" w:rsidRDefault="00C668BB" w:rsidP="00FF1666">
      <w:pPr>
        <w:pStyle w:val="a1"/>
        <w:numPr>
          <w:ilvl w:val="0"/>
          <w:numId w:val="3"/>
        </w:numPr>
        <w:spacing w:after="0" w:line="360" w:lineRule="auto"/>
        <w:ind w:left="0" w:firstLine="709"/>
        <w:jc w:val="both"/>
        <w:rPr>
          <w:rFonts w:ascii="Times New Roman" w:hAnsi="Times New Roman"/>
          <w:sz w:val="28"/>
          <w:szCs w:val="28"/>
        </w:rPr>
      </w:pPr>
      <w:r w:rsidRPr="00FF1666">
        <w:rPr>
          <w:rFonts w:ascii="Times New Roman" w:hAnsi="Times New Roman"/>
          <w:sz w:val="28"/>
          <w:szCs w:val="28"/>
        </w:rPr>
        <w:t>повышение эффективности животноводства на основе технологического и технического совершенствования ферм;</w:t>
      </w:r>
    </w:p>
    <w:p w:rsidR="00C668BB" w:rsidRPr="00FF1666" w:rsidRDefault="00C668BB" w:rsidP="00FF1666">
      <w:pPr>
        <w:pStyle w:val="a1"/>
        <w:numPr>
          <w:ilvl w:val="0"/>
          <w:numId w:val="3"/>
        </w:numPr>
        <w:spacing w:after="0" w:line="360" w:lineRule="auto"/>
        <w:ind w:left="0" w:firstLine="709"/>
        <w:jc w:val="both"/>
        <w:rPr>
          <w:rFonts w:ascii="Times New Roman" w:hAnsi="Times New Roman"/>
          <w:sz w:val="28"/>
          <w:szCs w:val="28"/>
        </w:rPr>
      </w:pPr>
      <w:r w:rsidRPr="00FF1666">
        <w:rPr>
          <w:rFonts w:ascii="Times New Roman" w:hAnsi="Times New Roman"/>
          <w:sz w:val="28"/>
          <w:szCs w:val="28"/>
        </w:rPr>
        <w:t>развитие кормовой базы.</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Приоритетные подотрасли животноводства Алтайского края –</w:t>
      </w:r>
      <w:r w:rsidR="00E85F17">
        <w:rPr>
          <w:rFonts w:ascii="Times New Roman" w:hAnsi="Times New Roman"/>
          <w:sz w:val="28"/>
          <w:szCs w:val="28"/>
        </w:rPr>
        <w:t xml:space="preserve"> </w:t>
      </w:r>
      <w:r w:rsidRPr="00FF1666">
        <w:rPr>
          <w:rFonts w:ascii="Times New Roman" w:hAnsi="Times New Roman"/>
          <w:sz w:val="28"/>
          <w:szCs w:val="28"/>
        </w:rPr>
        <w:t>крупнотоварное молочное скотоводство, мясное животноводство (мясное скотоводство, мясное овцеводство, табунное коневодство), свиноводство, мясное птицеводство. Также одним из ключевых направлений развития аграрного комплекса станет развитие кормовой базы животноводства.</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Стратегической задачей является обеспечение роста эффективности сельскохозяйственного производства за счет технического переоснащения, повышения производительности труда, использования современных технологий производства, создания зональных (региональных) технологий сельхозпроизводства. Важным направлением развития технологической базы сельскохозяйственного производства станет формирование эффективной системы сервисного обслуживания техники.</w:t>
      </w:r>
      <w:r w:rsidR="00B93CDA">
        <w:rPr>
          <w:rFonts w:ascii="Times New Roman" w:hAnsi="Times New Roman"/>
          <w:sz w:val="28"/>
          <w:szCs w:val="28"/>
        </w:rPr>
        <w:t xml:space="preserve"> </w:t>
      </w:r>
      <w:r w:rsidRPr="00FF1666">
        <w:rPr>
          <w:rFonts w:ascii="Times New Roman" w:hAnsi="Times New Roman"/>
          <w:sz w:val="28"/>
          <w:szCs w:val="28"/>
        </w:rPr>
        <w:t>Другой стратегической задачей является совершенствование форм управления в аграрном секторе. Создание агропромышленных холдингов и специализированных (отраслевых) агропромышленных кластеров.</w:t>
      </w:r>
      <w:r w:rsidR="00B93CDA">
        <w:rPr>
          <w:rFonts w:ascii="Times New Roman" w:hAnsi="Times New Roman"/>
          <w:sz w:val="28"/>
          <w:szCs w:val="28"/>
        </w:rPr>
        <w:t xml:space="preserve"> </w:t>
      </w:r>
      <w:r w:rsidRPr="00FF1666">
        <w:rPr>
          <w:rFonts w:ascii="Times New Roman" w:hAnsi="Times New Roman"/>
          <w:sz w:val="28"/>
          <w:szCs w:val="28"/>
        </w:rPr>
        <w:t>Ключевым направлением организационной работы в сельскохозяйственных кластерах выступает создание мощных современных агрохолдингов, как правило, на базе предприятий перерабатывающей промышленности – производителей продукции, конкурентоспособной на макрорегиональных рынках.</w:t>
      </w:r>
      <w:r w:rsidR="00B93CDA">
        <w:rPr>
          <w:rFonts w:ascii="Times New Roman" w:hAnsi="Times New Roman"/>
          <w:sz w:val="28"/>
          <w:szCs w:val="28"/>
        </w:rPr>
        <w:t xml:space="preserve"> </w:t>
      </w:r>
      <w:r w:rsidRPr="00FF1666">
        <w:rPr>
          <w:rFonts w:ascii="Times New Roman" w:hAnsi="Times New Roman"/>
          <w:sz w:val="28"/>
          <w:szCs w:val="28"/>
        </w:rPr>
        <w:t>На территории Алтайского края присутствуют все составляющие, обеспечивающие создание полноценных кластеров, специализирующихся на поставках продукции сельского хозяйства.</w:t>
      </w:r>
      <w:r w:rsidR="00B93CDA">
        <w:rPr>
          <w:rFonts w:ascii="Times New Roman" w:hAnsi="Times New Roman"/>
          <w:sz w:val="28"/>
          <w:szCs w:val="28"/>
        </w:rPr>
        <w:t xml:space="preserve"> </w:t>
      </w:r>
      <w:r w:rsidRPr="00FF1666">
        <w:rPr>
          <w:rFonts w:ascii="Times New Roman" w:hAnsi="Times New Roman"/>
          <w:sz w:val="28"/>
          <w:szCs w:val="28"/>
        </w:rPr>
        <w:t>Наиболее сформировавшимся и подготовленным к развитию в новых условиях является зернопродуктовый кластер, ориентированный не только на производство конечного продукта, но и являющийся основой для животноводства и ряда отраслей перерабатывающей промышленности.</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Основой зернопродуктового кластера Алтайского края является производство высококачественного продовольственного зерна и крупяных культур. В связи с этим сельхозпроизводители этой продукции всех без исключения районов края являются его потенциальными участниками. Несомненным конкурентным преимуществом алтайского зернопродуктового кластера является наличие хорошо известного положительного бренда алтайского зерна.</w:t>
      </w:r>
      <w:r w:rsidR="00B93CDA">
        <w:rPr>
          <w:rFonts w:ascii="Times New Roman" w:hAnsi="Times New Roman"/>
          <w:sz w:val="28"/>
          <w:szCs w:val="28"/>
        </w:rPr>
        <w:t xml:space="preserve"> </w:t>
      </w:r>
      <w:r w:rsidRPr="00FF1666">
        <w:rPr>
          <w:rFonts w:ascii="Times New Roman" w:hAnsi="Times New Roman"/>
          <w:sz w:val="28"/>
          <w:szCs w:val="28"/>
        </w:rPr>
        <w:t>В Алтайском крае имеются условия для создания молочного кластера. Учитывая, что Алтайский край занимает лидирующие позиции в Сибирском федеральном округе в этой сфере (30% животного масла и до 70% жирных сыров), наиболее логичным видится формирование молочного кластера, включающего в себя производителей молока, предприятия по его переработке, оптовую и розничную торговую сеть.</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Благоприятные условия складываются и для формирования мясного кластера, где важнейшая роль должна быть отведена небольшим фермерским и личным подсобным хозяйствам населения – производителям весьма значительного (в настоящее время более половины) объема свинины.</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В перспективе на территории Алтайского края (и это серьезное преимущество в Сибирском федеральном округе) могут сформироваться сахарный и масличный кластеры. Прогнозируемый рост объемов производства продукции и производительности труда в аграрном комплексе должен обеспечить существенное улучшение финансового состояния сельскохозяйственных товаропроизводителей. Ключевым вопросом становится обеспечение рентабельности производства. Уровень рентабельности по сельхозпредприятиям должен составить в целом по краю не ниже 20%, ежегодный объем балансовой прибыли достигнуть 5-7 млрд. рублей. К 2025 году в крае не должно остаться убыточных сельхозпредприятий (за исключением планово убыточных).</w:t>
      </w:r>
      <w:r w:rsidR="00B93CDA">
        <w:rPr>
          <w:rFonts w:ascii="Times New Roman" w:hAnsi="Times New Roman"/>
          <w:sz w:val="28"/>
          <w:szCs w:val="28"/>
        </w:rPr>
        <w:t xml:space="preserve"> </w:t>
      </w:r>
      <w:r w:rsidRPr="00FF1666">
        <w:rPr>
          <w:rFonts w:ascii="Times New Roman" w:hAnsi="Times New Roman"/>
          <w:sz w:val="28"/>
          <w:szCs w:val="28"/>
        </w:rPr>
        <w:t>Поддержка, прямая и косвенная, оказываемая сельскохозяйственным производителям государственными и муниципальными органами управления, должна быть ориентирована прежде всего на достижение высоких конечных финансовых результатов, рост эффективности производства, распространение передовых технологий повышения финансовой устойчивости хозяйствующих субъектов. Следующая стратегическая задача — стимулирование роста доходов и обеспечение занятости сельского населения, развитие социальной инфраструктуры села. Решение этой задачи неразрывно связано с необходимостью достижения стратегических целей роста интенсивности и эффективности аграрного комплекса.</w:t>
      </w:r>
      <w:r w:rsidR="00B93CDA">
        <w:rPr>
          <w:rFonts w:ascii="Times New Roman" w:hAnsi="Times New Roman"/>
          <w:sz w:val="28"/>
          <w:szCs w:val="28"/>
        </w:rPr>
        <w:t xml:space="preserve"> </w:t>
      </w:r>
      <w:r w:rsidRPr="00FF1666">
        <w:rPr>
          <w:rFonts w:ascii="Times New Roman" w:hAnsi="Times New Roman"/>
          <w:sz w:val="28"/>
          <w:szCs w:val="28"/>
        </w:rPr>
        <w:t>Другая стратегическая задача — ускоренное развитие подотраслей аграрного комплекса, базирующихся на природных и климатических особенностях Алтайского края. Так наряду с приоритетными подотраслями аграрного комплекса края хорошими перспективами развития обладает целый ряд подотраслей, базирующихся на природных и климатических особенностях — садоводство, коневодство и мараловодство,</w:t>
      </w:r>
      <w:r w:rsidR="00B93CDA">
        <w:rPr>
          <w:rFonts w:ascii="Times New Roman" w:hAnsi="Times New Roman"/>
          <w:sz w:val="28"/>
          <w:szCs w:val="28"/>
        </w:rPr>
        <w:t xml:space="preserve"> </w:t>
      </w:r>
      <w:r w:rsidRPr="00FF1666">
        <w:rPr>
          <w:rFonts w:ascii="Times New Roman" w:hAnsi="Times New Roman"/>
          <w:sz w:val="28"/>
          <w:szCs w:val="28"/>
        </w:rPr>
        <w:t>пчеловодство, сбор дикоросов.</w:t>
      </w:r>
      <w:r w:rsidR="00B93CDA">
        <w:rPr>
          <w:rFonts w:ascii="Times New Roman" w:hAnsi="Times New Roman"/>
          <w:sz w:val="28"/>
          <w:szCs w:val="28"/>
        </w:rPr>
        <w:t xml:space="preserve"> </w:t>
      </w:r>
      <w:r w:rsidRPr="00FF1666">
        <w:rPr>
          <w:rFonts w:ascii="Times New Roman" w:hAnsi="Times New Roman"/>
          <w:sz w:val="28"/>
          <w:szCs w:val="28"/>
        </w:rPr>
        <w:t>Также стретегической задачей является рациональное использование природных и земельных ресурсов.</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Реализация стратегических целей и задач обеспечит в аграрном комплексе Алтайского края к 2025 году увеличение объемов производства не менее чем в 2-2,2 раза. Сопоставимые по объемам приросты будут получены за счет мультипликативных эффектов в различных отраслях экономики. Будут в основном решены проблемы занятости и обеспечения приемлемого уровня жизни сельского населения.</w:t>
      </w:r>
    </w:p>
    <w:p w:rsidR="00C668BB" w:rsidRPr="00B93CDA" w:rsidRDefault="00C668BB" w:rsidP="00FF1666">
      <w:pPr>
        <w:pStyle w:val="3"/>
        <w:spacing w:before="0" w:after="0" w:line="360" w:lineRule="auto"/>
        <w:ind w:left="0" w:firstLine="709"/>
        <w:jc w:val="both"/>
        <w:rPr>
          <w:b w:val="0"/>
          <w:bCs w:val="0"/>
          <w:u w:val="single"/>
        </w:rPr>
      </w:pPr>
      <w:r w:rsidRPr="00B93CDA">
        <w:rPr>
          <w:b w:val="0"/>
          <w:bCs w:val="0"/>
          <w:u w:val="single"/>
        </w:rPr>
        <w:t>Промышленность</w:t>
      </w:r>
    </w:p>
    <w:p w:rsidR="00C668BB" w:rsidRPr="00FF1666" w:rsidRDefault="00C668BB" w:rsidP="00FF1666">
      <w:pPr>
        <w:pStyle w:val="a1"/>
        <w:shd w:val="clear" w:color="auto" w:fill="FFFFFF"/>
        <w:spacing w:after="0" w:line="360" w:lineRule="auto"/>
        <w:ind w:firstLine="709"/>
        <w:jc w:val="both"/>
        <w:rPr>
          <w:rFonts w:ascii="Times New Roman" w:hAnsi="Times New Roman"/>
          <w:sz w:val="28"/>
          <w:szCs w:val="28"/>
        </w:rPr>
      </w:pPr>
      <w:r w:rsidRPr="00FF1666">
        <w:rPr>
          <w:rFonts w:ascii="Times New Roman" w:hAnsi="Times New Roman"/>
          <w:sz w:val="28"/>
          <w:szCs w:val="28"/>
        </w:rPr>
        <w:t>Промышленность, наряду с аграрным комплексом, является основой экономики Алтайского края. Главной целью</w:t>
      </w:r>
      <w:r w:rsidR="00E85F17">
        <w:rPr>
          <w:rFonts w:ascii="Times New Roman" w:hAnsi="Times New Roman"/>
          <w:sz w:val="28"/>
          <w:szCs w:val="28"/>
        </w:rPr>
        <w:t xml:space="preserve"> </w:t>
      </w:r>
      <w:r w:rsidRPr="00FF1666">
        <w:rPr>
          <w:rFonts w:ascii="Times New Roman" w:hAnsi="Times New Roman"/>
          <w:sz w:val="28"/>
          <w:szCs w:val="28"/>
        </w:rPr>
        <w:t>ее развития является повышение его конкурентоспособности на основе смены технологической платформы, обновления номенклатуры выпускаемой продукции, востребованной на рынках сбыта, эффективных форм организации бизнеса.</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С учетом этих особенностей, а также современного состояния, тенденций и проблем промышленного комплекса края, к стратегическим приоритетам развития промышленности следует отнести отрасли, обладающие устойчивым позиционированием на федеральных и межрегиональных рынках, технологическими и инновационными конкурентными преимуществами, обеспеченные природным, интеллектуальным, производственным и трудовым потенциалом:</w:t>
      </w:r>
    </w:p>
    <w:p w:rsidR="00C668BB" w:rsidRPr="00FF1666" w:rsidRDefault="00C668BB" w:rsidP="00FF1666">
      <w:pPr>
        <w:pStyle w:val="a1"/>
        <w:numPr>
          <w:ilvl w:val="0"/>
          <w:numId w:val="10"/>
        </w:numPr>
        <w:spacing w:after="0" w:line="360" w:lineRule="auto"/>
        <w:ind w:left="0" w:firstLine="709"/>
        <w:jc w:val="both"/>
        <w:rPr>
          <w:rFonts w:ascii="Times New Roman" w:hAnsi="Times New Roman"/>
          <w:sz w:val="28"/>
          <w:szCs w:val="28"/>
        </w:rPr>
      </w:pPr>
      <w:r w:rsidRPr="00FF1666">
        <w:rPr>
          <w:rFonts w:ascii="Times New Roman" w:hAnsi="Times New Roman"/>
          <w:sz w:val="28"/>
          <w:szCs w:val="28"/>
        </w:rPr>
        <w:t>машиностроение: транспортное, энергетическое и сельскохозяйственное;</w:t>
      </w:r>
    </w:p>
    <w:p w:rsidR="00C668BB" w:rsidRPr="00FF1666" w:rsidRDefault="00C668BB" w:rsidP="00FF1666">
      <w:pPr>
        <w:pStyle w:val="a1"/>
        <w:numPr>
          <w:ilvl w:val="0"/>
          <w:numId w:val="10"/>
        </w:numPr>
        <w:spacing w:after="0" w:line="360" w:lineRule="auto"/>
        <w:ind w:left="0" w:firstLine="709"/>
        <w:jc w:val="both"/>
        <w:rPr>
          <w:rFonts w:ascii="Times New Roman" w:hAnsi="Times New Roman"/>
          <w:sz w:val="28"/>
          <w:szCs w:val="28"/>
        </w:rPr>
      </w:pPr>
      <w:r w:rsidRPr="00FF1666">
        <w:rPr>
          <w:rFonts w:ascii="Times New Roman" w:hAnsi="Times New Roman"/>
          <w:sz w:val="28"/>
          <w:szCs w:val="28"/>
        </w:rPr>
        <w:t>фармацевтическая промышленность: производство лекарственных средств, биологически активных препаратов и витаминной продукции на основе местного сырья;</w:t>
      </w:r>
    </w:p>
    <w:p w:rsidR="00C668BB" w:rsidRPr="00FF1666" w:rsidRDefault="00C668BB" w:rsidP="00FF1666">
      <w:pPr>
        <w:pStyle w:val="a1"/>
        <w:numPr>
          <w:ilvl w:val="0"/>
          <w:numId w:val="10"/>
        </w:numPr>
        <w:spacing w:after="0" w:line="360" w:lineRule="auto"/>
        <w:ind w:left="0" w:firstLine="709"/>
        <w:jc w:val="both"/>
        <w:rPr>
          <w:rFonts w:ascii="Times New Roman" w:hAnsi="Times New Roman"/>
          <w:sz w:val="28"/>
          <w:szCs w:val="28"/>
        </w:rPr>
      </w:pPr>
      <w:r w:rsidRPr="00FF1666">
        <w:rPr>
          <w:rFonts w:ascii="Times New Roman" w:hAnsi="Times New Roman"/>
          <w:sz w:val="28"/>
          <w:szCs w:val="28"/>
        </w:rPr>
        <w:t>добыча полезных ископаемых;</w:t>
      </w:r>
    </w:p>
    <w:p w:rsidR="00C668BB" w:rsidRPr="00FF1666" w:rsidRDefault="00C668BB" w:rsidP="00FF1666">
      <w:pPr>
        <w:pStyle w:val="a1"/>
        <w:numPr>
          <w:ilvl w:val="0"/>
          <w:numId w:val="10"/>
        </w:numPr>
        <w:spacing w:after="0" w:line="360" w:lineRule="auto"/>
        <w:ind w:left="0" w:firstLine="709"/>
        <w:jc w:val="both"/>
        <w:rPr>
          <w:rFonts w:ascii="Times New Roman" w:hAnsi="Times New Roman"/>
          <w:sz w:val="28"/>
          <w:szCs w:val="28"/>
        </w:rPr>
      </w:pPr>
      <w:r w:rsidRPr="00FF1666">
        <w:rPr>
          <w:rFonts w:ascii="Times New Roman" w:hAnsi="Times New Roman"/>
          <w:sz w:val="28"/>
          <w:szCs w:val="28"/>
        </w:rPr>
        <w:t>переработка сельскохозяйственного сырья и производство продуктов питания.</w:t>
      </w:r>
    </w:p>
    <w:p w:rsidR="00C668BB" w:rsidRPr="00FF1666" w:rsidRDefault="00C668BB" w:rsidP="00FF1666">
      <w:pPr>
        <w:pStyle w:val="a1"/>
        <w:spacing w:after="0" w:line="360" w:lineRule="auto"/>
        <w:ind w:firstLine="709"/>
        <w:jc w:val="both"/>
        <w:rPr>
          <w:rFonts w:ascii="Times New Roman" w:hAnsi="Times New Roman"/>
          <w:sz w:val="28"/>
          <w:szCs w:val="28"/>
        </w:rPr>
      </w:pPr>
      <w:r w:rsidRPr="00613D48">
        <w:rPr>
          <w:rFonts w:ascii="Times New Roman" w:hAnsi="Times New Roman"/>
          <w:sz w:val="28"/>
          <w:szCs w:val="28"/>
          <w:u w:val="single"/>
        </w:rPr>
        <w:t>Транспортное машиностроение</w:t>
      </w:r>
      <w:r w:rsidRPr="00FF1666">
        <w:rPr>
          <w:rFonts w:ascii="Times New Roman" w:hAnsi="Times New Roman"/>
          <w:sz w:val="28"/>
          <w:szCs w:val="28"/>
        </w:rPr>
        <w:t xml:space="preserve"> – одна из наиболее перспективн</w:t>
      </w:r>
      <w:r w:rsidR="00613D48">
        <w:rPr>
          <w:rFonts w:ascii="Times New Roman" w:hAnsi="Times New Roman"/>
          <w:sz w:val="28"/>
          <w:szCs w:val="28"/>
        </w:rPr>
        <w:t>ых отраслей промышленности края</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 xml:space="preserve">Важной стратегической задачей алтайского транспортного машиностроения является кардинальное улучшение качества и потребительских свойств выпускаемой продукции. Нужна техника более высокого уровня. Необходим инновационный прорыв. Предприятия транспортного машиностроения Алтайского края должны стать одним из базовых элементов реализации Транспортной стратегии Российской Федерации на период до 2020 года. </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В отрасли транспортного машиностроения следует:</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 подготовить и осуществить реконструкцию и техническое перевооружение действующих производств грузовых вагонов, освоение новых видов продукции с целью повышения уровня конкурентоспособности, в том числе на мировых рынках;</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 создать и внедрить в производство семейство конкурентоспособных дизельных двигателей (для силовых, транспортных, энергетических машин и установок, военно-технических средств, а также топливоподающих систем к ним).</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Стратегической задачей сельскохозяйственного машиностроения Алтайского края является разработка и выпуск энергосберегающих машинотехнологических комплексов для сельского хозяйства (тракторы, сельскохозяйственные машины и орудия к ним).</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Фармацевтическая промышленность – наиболее динамично развивающаяся отрасль, имеющая очень хорошие рыночные перспективы. Ежегодный прирост рынка фармацевтических препаратов в России составляет 20-25%.</w:t>
      </w:r>
      <w:r w:rsidR="00E85F17">
        <w:rPr>
          <w:rFonts w:ascii="Times New Roman" w:hAnsi="Times New Roman"/>
          <w:sz w:val="28"/>
          <w:szCs w:val="28"/>
        </w:rPr>
        <w:t xml:space="preserve"> </w:t>
      </w:r>
      <w:r w:rsidRPr="00FF1666">
        <w:rPr>
          <w:rFonts w:ascii="Times New Roman" w:hAnsi="Times New Roman"/>
          <w:sz w:val="28"/>
          <w:szCs w:val="28"/>
        </w:rPr>
        <w:t>Стратегия развития фармацевтической промышленности будет строиться на основе производства лекарственных и биологически активных средств, витаминной продукции на основе местного сырья и создания лекарственных средств нового поколения на основе биотехнологических способов получения лекарственных субстанций.</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Предприятия фармацевтической отрасли являются ядром активно формирующегося биофармацевтического кластера, который станет одним из важнейших инновационных центров развития экономики края.</w:t>
      </w:r>
    </w:p>
    <w:p w:rsidR="00C668BB" w:rsidRPr="00B93CDA" w:rsidRDefault="00C668BB" w:rsidP="00FF1666">
      <w:pPr>
        <w:pStyle w:val="a1"/>
        <w:spacing w:after="0" w:line="360" w:lineRule="auto"/>
        <w:ind w:firstLine="709"/>
        <w:jc w:val="both"/>
        <w:rPr>
          <w:rFonts w:ascii="Times New Roman" w:hAnsi="Times New Roman"/>
          <w:sz w:val="28"/>
          <w:szCs w:val="28"/>
          <w:u w:val="single"/>
        </w:rPr>
      </w:pPr>
      <w:r w:rsidRPr="00B93CDA">
        <w:rPr>
          <w:rFonts w:ascii="Times New Roman" w:hAnsi="Times New Roman"/>
          <w:sz w:val="28"/>
          <w:szCs w:val="28"/>
          <w:u w:val="single"/>
        </w:rPr>
        <w:t>Переработка сельскохозяйственного сырья и производство продуктов питания</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Стратегией предусматривается создание следующих конкурентоспособных производств по данному приоритетному направлению:</w:t>
      </w:r>
    </w:p>
    <w:p w:rsidR="00C668BB" w:rsidRPr="00FF1666" w:rsidRDefault="00C668BB" w:rsidP="00FF1666">
      <w:pPr>
        <w:pStyle w:val="a1"/>
        <w:numPr>
          <w:ilvl w:val="0"/>
          <w:numId w:val="4"/>
        </w:numPr>
        <w:spacing w:after="0" w:line="360" w:lineRule="auto"/>
        <w:ind w:left="0" w:firstLine="709"/>
        <w:jc w:val="both"/>
        <w:rPr>
          <w:rFonts w:ascii="Times New Roman" w:hAnsi="Times New Roman"/>
          <w:sz w:val="28"/>
          <w:szCs w:val="28"/>
        </w:rPr>
      </w:pPr>
      <w:r w:rsidRPr="00FF1666">
        <w:rPr>
          <w:rFonts w:ascii="Times New Roman" w:hAnsi="Times New Roman"/>
          <w:sz w:val="28"/>
          <w:szCs w:val="28"/>
        </w:rPr>
        <w:t>расширение посевов рапса и организация производства рапсового масла в качестве биотоплива для дизелей, а также организация производства биоэтанола;</w:t>
      </w:r>
    </w:p>
    <w:p w:rsidR="00C668BB" w:rsidRPr="00FF1666" w:rsidRDefault="00C668BB" w:rsidP="00FF1666">
      <w:pPr>
        <w:pStyle w:val="a1"/>
        <w:numPr>
          <w:ilvl w:val="0"/>
          <w:numId w:val="4"/>
        </w:numPr>
        <w:spacing w:after="0" w:line="360" w:lineRule="auto"/>
        <w:ind w:left="0" w:firstLine="709"/>
        <w:jc w:val="both"/>
        <w:rPr>
          <w:rFonts w:ascii="Times New Roman" w:hAnsi="Times New Roman"/>
          <w:sz w:val="28"/>
          <w:szCs w:val="28"/>
        </w:rPr>
      </w:pPr>
      <w:r w:rsidRPr="00FF1666">
        <w:rPr>
          <w:rFonts w:ascii="Times New Roman" w:hAnsi="Times New Roman"/>
          <w:sz w:val="28"/>
          <w:szCs w:val="28"/>
        </w:rPr>
        <w:t>организация производства белковых продуктов для пищевой и фармацевтической промышленности;</w:t>
      </w:r>
    </w:p>
    <w:p w:rsidR="00C668BB" w:rsidRPr="00FF1666" w:rsidRDefault="00C668BB" w:rsidP="00FF1666">
      <w:pPr>
        <w:pStyle w:val="a1"/>
        <w:numPr>
          <w:ilvl w:val="0"/>
          <w:numId w:val="4"/>
        </w:numPr>
        <w:spacing w:after="0" w:line="360" w:lineRule="auto"/>
        <w:ind w:left="0" w:firstLine="709"/>
        <w:jc w:val="both"/>
        <w:rPr>
          <w:rFonts w:ascii="Times New Roman" w:hAnsi="Times New Roman"/>
          <w:sz w:val="28"/>
          <w:szCs w:val="28"/>
        </w:rPr>
      </w:pPr>
      <w:r w:rsidRPr="00FF1666">
        <w:rPr>
          <w:rFonts w:ascii="Times New Roman" w:hAnsi="Times New Roman"/>
          <w:sz w:val="28"/>
          <w:szCs w:val="28"/>
        </w:rPr>
        <w:t>реконструкция действующих и создание новых мощностей молокоперерабатывающих предприятий на основе современных энергосберегающих технологий глубокой переработки молока;</w:t>
      </w:r>
    </w:p>
    <w:p w:rsidR="00C668BB" w:rsidRPr="00FF1666" w:rsidRDefault="00C668BB" w:rsidP="00FF1666">
      <w:pPr>
        <w:pStyle w:val="a1"/>
        <w:numPr>
          <w:ilvl w:val="0"/>
          <w:numId w:val="4"/>
        </w:numPr>
        <w:spacing w:after="0" w:line="360" w:lineRule="auto"/>
        <w:ind w:left="0" w:firstLine="709"/>
        <w:jc w:val="both"/>
        <w:rPr>
          <w:rFonts w:ascii="Times New Roman" w:hAnsi="Times New Roman"/>
          <w:sz w:val="28"/>
          <w:szCs w:val="28"/>
        </w:rPr>
      </w:pPr>
      <w:r w:rsidRPr="00FF1666">
        <w:rPr>
          <w:rFonts w:ascii="Times New Roman" w:hAnsi="Times New Roman"/>
          <w:sz w:val="28"/>
          <w:szCs w:val="28"/>
        </w:rPr>
        <w:t>организацию современного производства по глубокой переработке семян подсолнечника и других технических культур (1,2 млрд. руб.);</w:t>
      </w:r>
    </w:p>
    <w:p w:rsidR="00C668BB" w:rsidRPr="00FF1666" w:rsidRDefault="00C668BB" w:rsidP="00FF1666">
      <w:pPr>
        <w:pStyle w:val="a1"/>
        <w:numPr>
          <w:ilvl w:val="0"/>
          <w:numId w:val="4"/>
        </w:numPr>
        <w:spacing w:after="0" w:line="360" w:lineRule="auto"/>
        <w:ind w:left="0" w:firstLine="709"/>
        <w:jc w:val="both"/>
        <w:rPr>
          <w:rFonts w:ascii="Times New Roman" w:hAnsi="Times New Roman"/>
          <w:sz w:val="28"/>
          <w:szCs w:val="28"/>
        </w:rPr>
      </w:pPr>
      <w:r w:rsidRPr="00FF1666">
        <w:rPr>
          <w:rFonts w:ascii="Times New Roman" w:hAnsi="Times New Roman"/>
          <w:sz w:val="28"/>
          <w:szCs w:val="28"/>
        </w:rPr>
        <w:t>строительство свинокомплекса на 300,0 тыс. голов с производством свиней на убой и глубокой заморозкой туш;</w:t>
      </w:r>
    </w:p>
    <w:p w:rsidR="00C668BB" w:rsidRPr="00FF1666" w:rsidRDefault="00C668BB" w:rsidP="00FF1666">
      <w:pPr>
        <w:pStyle w:val="a1"/>
        <w:numPr>
          <w:ilvl w:val="0"/>
          <w:numId w:val="4"/>
        </w:numPr>
        <w:spacing w:after="0" w:line="360" w:lineRule="auto"/>
        <w:ind w:left="0" w:firstLine="709"/>
        <w:jc w:val="both"/>
        <w:rPr>
          <w:rFonts w:ascii="Times New Roman" w:hAnsi="Times New Roman"/>
          <w:sz w:val="28"/>
          <w:szCs w:val="28"/>
        </w:rPr>
      </w:pPr>
      <w:r w:rsidRPr="00FF1666">
        <w:rPr>
          <w:rFonts w:ascii="Times New Roman" w:hAnsi="Times New Roman"/>
          <w:sz w:val="28"/>
          <w:szCs w:val="28"/>
        </w:rPr>
        <w:t>строительство современных производств по выпуску мяса птицы мощностью 30,0 тыс. т (3,2 млрд. руб.);</w:t>
      </w:r>
    </w:p>
    <w:p w:rsidR="00C668BB" w:rsidRPr="00FF1666" w:rsidRDefault="00C668BB" w:rsidP="00FF1666">
      <w:pPr>
        <w:pStyle w:val="a1"/>
        <w:numPr>
          <w:ilvl w:val="0"/>
          <w:numId w:val="4"/>
        </w:numPr>
        <w:spacing w:after="0" w:line="360" w:lineRule="auto"/>
        <w:ind w:left="0" w:firstLine="709"/>
        <w:jc w:val="both"/>
        <w:rPr>
          <w:rFonts w:ascii="Times New Roman" w:hAnsi="Times New Roman"/>
          <w:sz w:val="28"/>
          <w:szCs w:val="28"/>
        </w:rPr>
      </w:pPr>
      <w:r w:rsidRPr="00FF1666">
        <w:rPr>
          <w:rFonts w:ascii="Times New Roman" w:hAnsi="Times New Roman"/>
          <w:sz w:val="28"/>
          <w:szCs w:val="28"/>
        </w:rPr>
        <w:t>техническое перевооружение действующих мясоперерабатывающих предприятий;</w:t>
      </w:r>
    </w:p>
    <w:p w:rsidR="00C668BB" w:rsidRPr="00FF1666" w:rsidRDefault="00C668BB" w:rsidP="00FF1666">
      <w:pPr>
        <w:pStyle w:val="a1"/>
        <w:numPr>
          <w:ilvl w:val="0"/>
          <w:numId w:val="4"/>
        </w:numPr>
        <w:spacing w:after="0" w:line="360" w:lineRule="auto"/>
        <w:ind w:left="0" w:firstLine="709"/>
        <w:jc w:val="both"/>
        <w:rPr>
          <w:rFonts w:ascii="Times New Roman" w:hAnsi="Times New Roman"/>
          <w:sz w:val="28"/>
          <w:szCs w:val="28"/>
        </w:rPr>
      </w:pPr>
      <w:r w:rsidRPr="00FF1666">
        <w:rPr>
          <w:rFonts w:ascii="Times New Roman" w:hAnsi="Times New Roman"/>
          <w:sz w:val="28"/>
          <w:szCs w:val="28"/>
        </w:rPr>
        <w:t>расширение производства сахара и сопутствующих;</w:t>
      </w:r>
    </w:p>
    <w:p w:rsidR="00C668BB" w:rsidRPr="00FF1666" w:rsidRDefault="00C668BB" w:rsidP="00FF1666">
      <w:pPr>
        <w:pStyle w:val="a1"/>
        <w:numPr>
          <w:ilvl w:val="0"/>
          <w:numId w:val="4"/>
        </w:numPr>
        <w:spacing w:after="0" w:line="360" w:lineRule="auto"/>
        <w:ind w:left="0" w:firstLine="709"/>
        <w:jc w:val="both"/>
        <w:rPr>
          <w:rFonts w:ascii="Times New Roman" w:hAnsi="Times New Roman"/>
          <w:sz w:val="28"/>
          <w:szCs w:val="28"/>
        </w:rPr>
      </w:pPr>
      <w:r w:rsidRPr="00FF1666">
        <w:rPr>
          <w:rFonts w:ascii="Times New Roman" w:hAnsi="Times New Roman"/>
          <w:sz w:val="28"/>
          <w:szCs w:val="28"/>
        </w:rPr>
        <w:t>создание за счет применения инновационных биотехнологий, разрабатываемых предприятиями биофармацевтического кластера, технологических цепочек по производству «здорового питания» с высокой добавленной стоимостью и формирование принципиально нового, не существующего сегодня в России рынка – рынка здоровой и оздоравливающей пищи.</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Иные отрасли промышленности, значимые для развития края и решения общефедеральных задач</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 xml:space="preserve">Наряду с рассмотренными выше стратегическими отраслями важное значение для края имеет производство строительных материалов и конструкций. Приоритетность данного направления определяется интенсивным ростом объемов строительства жилья и других объектов социальной сферы в Алтайском крае. </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 xml:space="preserve">В черная металлургии в перспективе до 2025 года будут устойчивыми позиции регионального производителя кокса (ОАО «Алтай-кокс») как на внутреннем, так и на внешнем рынке. </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 xml:space="preserve">На территории Алтайского края находятся более 4 млн. гектаров леса, ежегодно заготавливается около 2,0 млн. мЗ древесины, из которой более 70% является деловой. Учитывая этот потенциал, одной из перспективных в плане развития отраслей промышленного комплекса является лесная и деревообрабатывающая промышленность. Стратегической целью развития отрасли должно стать технологическое обновление обрабатывающих производств, углубление степени переработки древесины и активное продвижение продукции с высокой долей добавленной стоимости. </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Так же одной из важнейших стратегических задач отрасли является рациональное использование и воспроизводство лесов.</w:t>
      </w:r>
      <w:r w:rsidR="00613D48">
        <w:rPr>
          <w:rFonts w:ascii="Times New Roman" w:hAnsi="Times New Roman"/>
          <w:sz w:val="28"/>
          <w:szCs w:val="28"/>
        </w:rPr>
        <w:t xml:space="preserve"> </w:t>
      </w:r>
      <w:r w:rsidRPr="00FF1666">
        <w:rPr>
          <w:rFonts w:ascii="Times New Roman" w:hAnsi="Times New Roman"/>
          <w:sz w:val="28"/>
          <w:szCs w:val="28"/>
        </w:rPr>
        <w:t xml:space="preserve">Хорошие перспективы развития в Алтайском крае имеет химическая и </w:t>
      </w:r>
      <w:r w:rsidR="00613D48" w:rsidRPr="00FF1666">
        <w:rPr>
          <w:rFonts w:ascii="Times New Roman" w:hAnsi="Times New Roman"/>
          <w:sz w:val="28"/>
          <w:szCs w:val="28"/>
        </w:rPr>
        <w:t>резинотехническая</w:t>
      </w:r>
      <w:r w:rsidRPr="00FF1666">
        <w:rPr>
          <w:rFonts w:ascii="Times New Roman" w:hAnsi="Times New Roman"/>
          <w:sz w:val="28"/>
          <w:szCs w:val="28"/>
        </w:rPr>
        <w:t xml:space="preserve"> промышленность (производство шин, удобрений).</w:t>
      </w:r>
      <w:r w:rsidR="00613D48">
        <w:rPr>
          <w:rFonts w:ascii="Times New Roman" w:hAnsi="Times New Roman"/>
          <w:sz w:val="28"/>
          <w:szCs w:val="28"/>
        </w:rPr>
        <w:t xml:space="preserve"> </w:t>
      </w:r>
      <w:r w:rsidRPr="00FF1666">
        <w:rPr>
          <w:rFonts w:ascii="Times New Roman" w:hAnsi="Times New Roman"/>
          <w:sz w:val="28"/>
          <w:szCs w:val="28"/>
        </w:rPr>
        <w:t xml:space="preserve">Наряду с технологическим обновлением производства, переходом на выпуск конкурентоспособных видов продукции существенное значение будет иметь использование передовых методов организации бизнесов и управления ими. К ним следует </w:t>
      </w:r>
      <w:r w:rsidR="00613D48" w:rsidRPr="00FF1666">
        <w:rPr>
          <w:rFonts w:ascii="Times New Roman" w:hAnsi="Times New Roman"/>
          <w:sz w:val="28"/>
          <w:szCs w:val="28"/>
        </w:rPr>
        <w:t>отнести,</w:t>
      </w:r>
      <w:r w:rsidRPr="00FF1666">
        <w:rPr>
          <w:rFonts w:ascii="Times New Roman" w:hAnsi="Times New Roman"/>
          <w:sz w:val="28"/>
          <w:szCs w:val="28"/>
        </w:rPr>
        <w:t xml:space="preserve"> прежде </w:t>
      </w:r>
      <w:r w:rsidR="00613D48" w:rsidRPr="00FF1666">
        <w:rPr>
          <w:rFonts w:ascii="Times New Roman" w:hAnsi="Times New Roman"/>
          <w:sz w:val="28"/>
          <w:szCs w:val="28"/>
        </w:rPr>
        <w:t>всего,</w:t>
      </w:r>
      <w:r w:rsidRPr="00FF1666">
        <w:rPr>
          <w:rFonts w:ascii="Times New Roman" w:hAnsi="Times New Roman"/>
          <w:sz w:val="28"/>
          <w:szCs w:val="28"/>
        </w:rPr>
        <w:t xml:space="preserve"> создание интегрированных структур, а также формирование кластеров.</w:t>
      </w:r>
      <w:r w:rsidR="00613D48">
        <w:rPr>
          <w:rFonts w:ascii="Times New Roman" w:hAnsi="Times New Roman"/>
          <w:sz w:val="28"/>
          <w:szCs w:val="28"/>
        </w:rPr>
        <w:t xml:space="preserve"> </w:t>
      </w:r>
      <w:r w:rsidRPr="00FF1666">
        <w:rPr>
          <w:rFonts w:ascii="Times New Roman" w:hAnsi="Times New Roman"/>
          <w:sz w:val="28"/>
          <w:szCs w:val="28"/>
        </w:rPr>
        <w:t>Реализация стратегических целей и задач аграрного и промышленного комплексов Алтайского края невозможна без соответствующего уровня развития инфраструктурных отраслей.</w:t>
      </w:r>
    </w:p>
    <w:p w:rsidR="00C668BB" w:rsidRPr="00613D48" w:rsidRDefault="00C668BB" w:rsidP="00FF1666">
      <w:pPr>
        <w:pStyle w:val="a1"/>
        <w:spacing w:after="0" w:line="360" w:lineRule="auto"/>
        <w:ind w:firstLine="709"/>
        <w:jc w:val="both"/>
        <w:rPr>
          <w:rFonts w:ascii="Times New Roman" w:hAnsi="Times New Roman"/>
          <w:sz w:val="28"/>
          <w:szCs w:val="28"/>
          <w:u w:val="single"/>
        </w:rPr>
      </w:pPr>
      <w:r w:rsidRPr="00613D48">
        <w:rPr>
          <w:rFonts w:ascii="Times New Roman" w:hAnsi="Times New Roman"/>
          <w:sz w:val="28"/>
          <w:szCs w:val="28"/>
          <w:u w:val="single"/>
        </w:rPr>
        <w:t>Малое и среднее предпринимательство</w:t>
      </w:r>
    </w:p>
    <w:p w:rsidR="00C668BB" w:rsidRPr="00FF1666" w:rsidRDefault="00C668BB" w:rsidP="00FF1666">
      <w:pPr>
        <w:pStyle w:val="a1"/>
        <w:spacing w:after="0" w:line="360" w:lineRule="auto"/>
        <w:ind w:firstLine="709"/>
        <w:jc w:val="both"/>
        <w:rPr>
          <w:rFonts w:ascii="Times New Roman" w:hAnsi="Times New Roman"/>
          <w:sz w:val="28"/>
          <w:szCs w:val="28"/>
        </w:rPr>
      </w:pPr>
      <w:r w:rsidRPr="00FF1666">
        <w:rPr>
          <w:rFonts w:ascii="Times New Roman" w:hAnsi="Times New Roman"/>
          <w:sz w:val="28"/>
          <w:szCs w:val="28"/>
        </w:rPr>
        <w:t>Все более важную стратегическую роль в развитии Алтайского края будет играть малое и среднее предпринимательство. Основными целями их развития являются обеспечение занятости населения и развития самозанятости, а также роста налоговых поступлений в бюджеты всех уровней.</w:t>
      </w:r>
      <w:r w:rsidR="00613D48">
        <w:rPr>
          <w:rFonts w:ascii="Times New Roman" w:hAnsi="Times New Roman"/>
          <w:sz w:val="28"/>
          <w:szCs w:val="28"/>
        </w:rPr>
        <w:t xml:space="preserve"> </w:t>
      </w:r>
      <w:r w:rsidRPr="00FF1666">
        <w:rPr>
          <w:rFonts w:ascii="Times New Roman" w:hAnsi="Times New Roman"/>
          <w:sz w:val="28"/>
          <w:szCs w:val="28"/>
        </w:rPr>
        <w:t>Малое и среднее предпринимательство будет доминировать в сфере общественного питания и бытовых услуг, строительстве и торговле. Кроме того, оно станет основой для выполнения ряда важных задач на стратегических направлениях развития. Все более будет возрастать роль малых инновационных предприятий.</w:t>
      </w:r>
      <w:r w:rsidR="00613D48">
        <w:rPr>
          <w:rFonts w:ascii="Times New Roman" w:hAnsi="Times New Roman"/>
          <w:sz w:val="28"/>
          <w:szCs w:val="28"/>
        </w:rPr>
        <w:t xml:space="preserve"> </w:t>
      </w:r>
      <w:r w:rsidRPr="00FF1666">
        <w:rPr>
          <w:rFonts w:ascii="Times New Roman" w:hAnsi="Times New Roman"/>
          <w:sz w:val="28"/>
          <w:szCs w:val="28"/>
        </w:rPr>
        <w:t>В ближайшие годы ожидается уверенный рост внешнеэкономического товарооборота Алтайского края, будут упрочены связи с Казахстаном, однако наибольшими темпами будет расти товарооборот Алтайского края с Китаем. Направления экономического взаимодействия с Узбекистаном, Таджикистаном, Кыргызстаном, Монголией также являются очень перспективными.</w:t>
      </w:r>
    </w:p>
    <w:p w:rsidR="00C668BB" w:rsidRPr="00FF1666" w:rsidRDefault="00C668BB" w:rsidP="00FF1666">
      <w:pPr>
        <w:pStyle w:val="a1"/>
        <w:spacing w:after="0" w:line="360" w:lineRule="auto"/>
        <w:ind w:firstLine="709"/>
        <w:jc w:val="both"/>
        <w:rPr>
          <w:rFonts w:ascii="Times New Roman" w:hAnsi="Times New Roman"/>
          <w:sz w:val="28"/>
          <w:szCs w:val="28"/>
          <w:lang w:val="en-US"/>
        </w:rPr>
      </w:pPr>
      <w:r w:rsidRPr="00FF1666">
        <w:rPr>
          <w:rFonts w:ascii="Times New Roman" w:hAnsi="Times New Roman"/>
          <w:sz w:val="28"/>
          <w:szCs w:val="28"/>
        </w:rPr>
        <w:t xml:space="preserve">В целом, стратегия экономического развития отраслей экономики Алтайского края рассчитана на достижение высоких экономических показателей (таблица 1). </w:t>
      </w:r>
      <w:r w:rsidRPr="00FF1666">
        <w:rPr>
          <w:rFonts w:ascii="Times New Roman" w:hAnsi="Times New Roman"/>
          <w:sz w:val="28"/>
          <w:szCs w:val="28"/>
          <w:lang w:val="en-US"/>
        </w:rPr>
        <w:t>[15]</w:t>
      </w:r>
    </w:p>
    <w:p w:rsidR="00C668BB" w:rsidRPr="00613D48" w:rsidRDefault="00485F37" w:rsidP="00613D48">
      <w:pPr>
        <w:widowControl/>
        <w:suppressAutoHyphens w:val="0"/>
        <w:autoSpaceDE/>
        <w:spacing w:line="360" w:lineRule="auto"/>
        <w:ind w:firstLine="709"/>
        <w:jc w:val="both"/>
        <w:rPr>
          <w:rFonts w:ascii="Times New Roman" w:hAnsi="Times New Roman"/>
          <w:sz w:val="28"/>
          <w:szCs w:val="28"/>
        </w:rPr>
      </w:pPr>
      <w:r w:rsidRPr="00FF1666">
        <w:br w:type="page"/>
      </w:r>
      <w:r w:rsidR="00C668BB" w:rsidRPr="00613D48">
        <w:rPr>
          <w:rFonts w:ascii="Times New Roman" w:hAnsi="Times New Roman"/>
          <w:sz w:val="28"/>
          <w:szCs w:val="28"/>
        </w:rPr>
        <w:t>Таблица 1 — Экономические показатели стратегии развития Алтайского края</w:t>
      </w:r>
    </w:p>
    <w:tbl>
      <w:tblPr>
        <w:tblW w:w="9072" w:type="dxa"/>
        <w:jc w:val="center"/>
        <w:tblLayout w:type="fixed"/>
        <w:tblCellMar>
          <w:top w:w="55" w:type="dxa"/>
          <w:left w:w="55" w:type="dxa"/>
          <w:bottom w:w="55" w:type="dxa"/>
          <w:right w:w="55" w:type="dxa"/>
        </w:tblCellMar>
        <w:tblLook w:val="0000" w:firstRow="0" w:lastRow="0" w:firstColumn="0" w:lastColumn="0" w:noHBand="0" w:noVBand="0"/>
      </w:tblPr>
      <w:tblGrid>
        <w:gridCol w:w="6080"/>
        <w:gridCol w:w="1722"/>
        <w:gridCol w:w="1270"/>
      </w:tblGrid>
      <w:tr w:rsidR="00C668BB" w:rsidRPr="00613D48" w:rsidTr="00613D48">
        <w:trPr>
          <w:jc w:val="center"/>
        </w:trPr>
        <w:tc>
          <w:tcPr>
            <w:tcW w:w="6275" w:type="dxa"/>
            <w:tcBorders>
              <w:top w:val="single" w:sz="2" w:space="0" w:color="000000"/>
              <w:left w:val="single" w:sz="2" w:space="0" w:color="000000"/>
              <w:bottom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Показатели</w:t>
            </w:r>
          </w:p>
        </w:tc>
        <w:tc>
          <w:tcPr>
            <w:tcW w:w="1774" w:type="dxa"/>
            <w:tcBorders>
              <w:top w:val="single" w:sz="2" w:space="0" w:color="000000"/>
              <w:left w:val="single" w:sz="2" w:space="0" w:color="000000"/>
              <w:bottom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Единица измерения</w:t>
            </w:r>
          </w:p>
        </w:tc>
        <w:tc>
          <w:tcPr>
            <w:tcW w:w="1307" w:type="dxa"/>
            <w:tcBorders>
              <w:top w:val="single" w:sz="2" w:space="0" w:color="000000"/>
              <w:left w:val="single" w:sz="2" w:space="0" w:color="000000"/>
              <w:bottom w:val="single" w:sz="2" w:space="0" w:color="000000"/>
              <w:right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Целевое значение</w:t>
            </w:r>
          </w:p>
        </w:tc>
      </w:tr>
      <w:tr w:rsidR="00C668BB" w:rsidRPr="00613D48" w:rsidTr="00613D48">
        <w:trPr>
          <w:jc w:val="center"/>
        </w:trPr>
        <w:tc>
          <w:tcPr>
            <w:tcW w:w="6275" w:type="dxa"/>
            <w:tcBorders>
              <w:left w:val="single" w:sz="2" w:space="0" w:color="000000"/>
              <w:bottom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ВВП на душу населения</w:t>
            </w:r>
          </w:p>
        </w:tc>
        <w:tc>
          <w:tcPr>
            <w:tcW w:w="1774" w:type="dxa"/>
            <w:tcBorders>
              <w:left w:val="single" w:sz="2" w:space="0" w:color="000000"/>
              <w:bottom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Тыс. руб. (в базовых ценах 2006г.)</w:t>
            </w:r>
          </w:p>
        </w:tc>
        <w:tc>
          <w:tcPr>
            <w:tcW w:w="1307" w:type="dxa"/>
            <w:tcBorders>
              <w:left w:val="single" w:sz="2" w:space="0" w:color="000000"/>
              <w:bottom w:val="single" w:sz="2" w:space="0" w:color="000000"/>
              <w:right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220</w:t>
            </w:r>
          </w:p>
        </w:tc>
      </w:tr>
      <w:tr w:rsidR="00C668BB" w:rsidRPr="00613D48" w:rsidTr="00613D48">
        <w:trPr>
          <w:jc w:val="center"/>
        </w:trPr>
        <w:tc>
          <w:tcPr>
            <w:tcW w:w="6275" w:type="dxa"/>
            <w:tcBorders>
              <w:left w:val="single" w:sz="2" w:space="0" w:color="000000"/>
              <w:bottom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Объем инвестиций в основной капитал (в процентах от добавленной стоимости)</w:t>
            </w:r>
          </w:p>
        </w:tc>
        <w:tc>
          <w:tcPr>
            <w:tcW w:w="1774" w:type="dxa"/>
            <w:tcBorders>
              <w:left w:val="single" w:sz="2" w:space="0" w:color="000000"/>
              <w:bottom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w:t>
            </w:r>
          </w:p>
        </w:tc>
        <w:tc>
          <w:tcPr>
            <w:tcW w:w="1307" w:type="dxa"/>
            <w:tcBorders>
              <w:left w:val="single" w:sz="2" w:space="0" w:color="000000"/>
              <w:bottom w:val="single" w:sz="2" w:space="0" w:color="000000"/>
              <w:right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35-37</w:t>
            </w:r>
          </w:p>
        </w:tc>
      </w:tr>
      <w:tr w:rsidR="00C668BB" w:rsidRPr="00613D48" w:rsidTr="00613D48">
        <w:trPr>
          <w:jc w:val="center"/>
        </w:trPr>
        <w:tc>
          <w:tcPr>
            <w:tcW w:w="6275" w:type="dxa"/>
            <w:tcBorders>
              <w:left w:val="single" w:sz="2" w:space="0" w:color="000000"/>
              <w:bottom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Доля инновационной продукции в объеме отгруженной продукции обрабатывающих производств</w:t>
            </w:r>
          </w:p>
        </w:tc>
        <w:tc>
          <w:tcPr>
            <w:tcW w:w="1774" w:type="dxa"/>
            <w:tcBorders>
              <w:left w:val="single" w:sz="2" w:space="0" w:color="000000"/>
              <w:bottom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w:t>
            </w:r>
          </w:p>
        </w:tc>
        <w:tc>
          <w:tcPr>
            <w:tcW w:w="1307" w:type="dxa"/>
            <w:tcBorders>
              <w:left w:val="single" w:sz="2" w:space="0" w:color="000000"/>
              <w:bottom w:val="single" w:sz="2" w:space="0" w:color="000000"/>
              <w:right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30</w:t>
            </w:r>
          </w:p>
        </w:tc>
      </w:tr>
      <w:tr w:rsidR="00C668BB" w:rsidRPr="00613D48" w:rsidTr="00613D48">
        <w:trPr>
          <w:jc w:val="center"/>
        </w:trPr>
        <w:tc>
          <w:tcPr>
            <w:tcW w:w="6275" w:type="dxa"/>
            <w:tcBorders>
              <w:left w:val="single" w:sz="2" w:space="0" w:color="000000"/>
              <w:bottom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Объем отгруженных товаров промышленного производства</w:t>
            </w:r>
          </w:p>
        </w:tc>
        <w:tc>
          <w:tcPr>
            <w:tcW w:w="1774" w:type="dxa"/>
            <w:tcBorders>
              <w:left w:val="single" w:sz="2" w:space="0" w:color="000000"/>
              <w:bottom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Млрд. рублей</w:t>
            </w:r>
          </w:p>
        </w:tc>
        <w:tc>
          <w:tcPr>
            <w:tcW w:w="1307" w:type="dxa"/>
            <w:tcBorders>
              <w:left w:val="single" w:sz="2" w:space="0" w:color="000000"/>
              <w:bottom w:val="single" w:sz="2" w:space="0" w:color="000000"/>
              <w:right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350</w:t>
            </w:r>
          </w:p>
        </w:tc>
      </w:tr>
      <w:tr w:rsidR="00C668BB" w:rsidRPr="00613D48" w:rsidTr="00613D48">
        <w:trPr>
          <w:jc w:val="center"/>
        </w:trPr>
        <w:tc>
          <w:tcPr>
            <w:tcW w:w="6275" w:type="dxa"/>
            <w:tcBorders>
              <w:left w:val="single" w:sz="2" w:space="0" w:color="000000"/>
              <w:bottom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Прирост производительности труда (в среднем по всем видам деятельности)</w:t>
            </w:r>
          </w:p>
        </w:tc>
        <w:tc>
          <w:tcPr>
            <w:tcW w:w="1774" w:type="dxa"/>
            <w:tcBorders>
              <w:left w:val="single" w:sz="2" w:space="0" w:color="000000"/>
              <w:bottom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Количество раз, к 2006г.</w:t>
            </w:r>
          </w:p>
        </w:tc>
        <w:tc>
          <w:tcPr>
            <w:tcW w:w="1307" w:type="dxa"/>
            <w:tcBorders>
              <w:left w:val="single" w:sz="2" w:space="0" w:color="000000"/>
              <w:bottom w:val="single" w:sz="2" w:space="0" w:color="000000"/>
              <w:right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3,5</w:t>
            </w:r>
          </w:p>
        </w:tc>
      </w:tr>
      <w:tr w:rsidR="00C668BB" w:rsidRPr="00613D48" w:rsidTr="00613D48">
        <w:trPr>
          <w:jc w:val="center"/>
        </w:trPr>
        <w:tc>
          <w:tcPr>
            <w:tcW w:w="6275" w:type="dxa"/>
            <w:tcBorders>
              <w:left w:val="single" w:sz="2" w:space="0" w:color="000000"/>
              <w:bottom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Объем продукции сельского хозяйства на душу населения</w:t>
            </w:r>
          </w:p>
        </w:tc>
        <w:tc>
          <w:tcPr>
            <w:tcW w:w="1774" w:type="dxa"/>
            <w:tcBorders>
              <w:left w:val="single" w:sz="2" w:space="0" w:color="000000"/>
              <w:bottom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Тыс. рублей</w:t>
            </w:r>
          </w:p>
        </w:tc>
        <w:tc>
          <w:tcPr>
            <w:tcW w:w="1307" w:type="dxa"/>
            <w:tcBorders>
              <w:left w:val="single" w:sz="2" w:space="0" w:color="000000"/>
              <w:bottom w:val="single" w:sz="2" w:space="0" w:color="000000"/>
              <w:right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40</w:t>
            </w:r>
          </w:p>
        </w:tc>
      </w:tr>
      <w:tr w:rsidR="00C668BB" w:rsidRPr="00613D48" w:rsidTr="00613D48">
        <w:trPr>
          <w:jc w:val="center"/>
        </w:trPr>
        <w:tc>
          <w:tcPr>
            <w:tcW w:w="6275" w:type="dxa"/>
            <w:tcBorders>
              <w:left w:val="single" w:sz="2" w:space="0" w:color="000000"/>
              <w:bottom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Объем туристического потока, проходящего через Алтайский край, всего</w:t>
            </w:r>
          </w:p>
        </w:tc>
        <w:tc>
          <w:tcPr>
            <w:tcW w:w="1774" w:type="dxa"/>
            <w:tcBorders>
              <w:left w:val="single" w:sz="2" w:space="0" w:color="000000"/>
              <w:bottom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 xml:space="preserve">Млн. чел. в год </w:t>
            </w:r>
          </w:p>
        </w:tc>
        <w:tc>
          <w:tcPr>
            <w:tcW w:w="1307" w:type="dxa"/>
            <w:tcBorders>
              <w:left w:val="single" w:sz="2" w:space="0" w:color="000000"/>
              <w:bottom w:val="single" w:sz="2" w:space="0" w:color="000000"/>
              <w:right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rPr>
            </w:pPr>
            <w:r w:rsidRPr="00613D48">
              <w:rPr>
                <w:rFonts w:ascii="Times New Roman" w:hAnsi="Times New Roman"/>
                <w:sz w:val="20"/>
              </w:rPr>
              <w:t>3,2</w:t>
            </w:r>
          </w:p>
        </w:tc>
      </w:tr>
      <w:tr w:rsidR="00C668BB" w:rsidRPr="00613D48" w:rsidTr="00613D48">
        <w:trPr>
          <w:jc w:val="center"/>
        </w:trPr>
        <w:tc>
          <w:tcPr>
            <w:tcW w:w="6275" w:type="dxa"/>
            <w:tcBorders>
              <w:left w:val="single" w:sz="2" w:space="0" w:color="000000"/>
              <w:bottom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Средний объем реализации услуг за счет туристского потребления (с учетом инфляции)</w:t>
            </w:r>
          </w:p>
        </w:tc>
        <w:tc>
          <w:tcPr>
            <w:tcW w:w="1774" w:type="dxa"/>
            <w:tcBorders>
              <w:left w:val="single" w:sz="2" w:space="0" w:color="000000"/>
              <w:bottom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Млрд. рублей в год</w:t>
            </w:r>
          </w:p>
        </w:tc>
        <w:tc>
          <w:tcPr>
            <w:tcW w:w="1307" w:type="dxa"/>
            <w:tcBorders>
              <w:left w:val="single" w:sz="2" w:space="0" w:color="000000"/>
              <w:bottom w:val="single" w:sz="2" w:space="0" w:color="000000"/>
              <w:right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7,3</w:t>
            </w:r>
          </w:p>
        </w:tc>
      </w:tr>
      <w:tr w:rsidR="00C668BB" w:rsidRPr="00613D48" w:rsidTr="00613D48">
        <w:trPr>
          <w:jc w:val="center"/>
        </w:trPr>
        <w:tc>
          <w:tcPr>
            <w:tcW w:w="6275" w:type="dxa"/>
            <w:tcBorders>
              <w:left w:val="single" w:sz="2" w:space="0" w:color="000000"/>
              <w:bottom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Объем экспорта продукции в зарубежные страны</w:t>
            </w:r>
          </w:p>
        </w:tc>
        <w:tc>
          <w:tcPr>
            <w:tcW w:w="1774" w:type="dxa"/>
            <w:tcBorders>
              <w:left w:val="single" w:sz="2" w:space="0" w:color="000000"/>
              <w:bottom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Млн.долл. США</w:t>
            </w:r>
          </w:p>
        </w:tc>
        <w:tc>
          <w:tcPr>
            <w:tcW w:w="1307" w:type="dxa"/>
            <w:tcBorders>
              <w:left w:val="single" w:sz="2" w:space="0" w:color="000000"/>
              <w:bottom w:val="single" w:sz="2" w:space="0" w:color="000000"/>
              <w:right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3000</w:t>
            </w:r>
          </w:p>
        </w:tc>
      </w:tr>
      <w:tr w:rsidR="00C668BB" w:rsidRPr="00613D48" w:rsidTr="00613D48">
        <w:trPr>
          <w:jc w:val="center"/>
        </w:trPr>
        <w:tc>
          <w:tcPr>
            <w:tcW w:w="6275" w:type="dxa"/>
            <w:tcBorders>
              <w:left w:val="single" w:sz="2" w:space="0" w:color="000000"/>
              <w:bottom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Удельная доля продукции с высокой долей добавленной стоимости (в т.ч. услуг) в общем объеме экспорта</w:t>
            </w:r>
          </w:p>
        </w:tc>
        <w:tc>
          <w:tcPr>
            <w:tcW w:w="1774" w:type="dxa"/>
            <w:tcBorders>
              <w:left w:val="single" w:sz="2" w:space="0" w:color="000000"/>
              <w:bottom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w:t>
            </w:r>
          </w:p>
        </w:tc>
        <w:tc>
          <w:tcPr>
            <w:tcW w:w="1307" w:type="dxa"/>
            <w:tcBorders>
              <w:left w:val="single" w:sz="2" w:space="0" w:color="000000"/>
              <w:bottom w:val="single" w:sz="2" w:space="0" w:color="000000"/>
              <w:right w:val="single" w:sz="2" w:space="0" w:color="000000"/>
            </w:tcBorders>
          </w:tcPr>
          <w:p w:rsidR="00C668BB" w:rsidRPr="00613D48" w:rsidRDefault="00C668BB" w:rsidP="00613D48">
            <w:pPr>
              <w:pStyle w:val="a1"/>
              <w:snapToGrid w:val="0"/>
              <w:spacing w:after="0" w:line="360" w:lineRule="auto"/>
              <w:jc w:val="both"/>
              <w:rPr>
                <w:rFonts w:ascii="Times New Roman" w:hAnsi="Times New Roman"/>
                <w:sz w:val="20"/>
                <w:szCs w:val="28"/>
              </w:rPr>
            </w:pPr>
            <w:r w:rsidRPr="00613D48">
              <w:rPr>
                <w:rFonts w:ascii="Times New Roman" w:hAnsi="Times New Roman"/>
                <w:sz w:val="20"/>
                <w:szCs w:val="28"/>
              </w:rPr>
              <w:t>Не менее 50</w:t>
            </w:r>
          </w:p>
        </w:tc>
      </w:tr>
    </w:tbl>
    <w:p w:rsidR="00B62479" w:rsidRPr="00FF1666" w:rsidRDefault="00B62479" w:rsidP="00FF1666">
      <w:pPr>
        <w:pStyle w:val="a1"/>
        <w:spacing w:after="0"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Рассмотрев влияние мирового экономического кризиса на мировую экономику, экономику России в целом и экономику Алтайского края, рассмотрим, как такое резкое изменение ситуации на рынке повлияло на деятельность конкретного предприятия, в каких условиях. Для исследования было выбрано Открытое Акционерное Общество «Барнаульский вагоноремонтный завод». Рассмотрим, как было основано предприятие, как оно функционировало на протяжении всего своего существования, основные вехи в его развитии. Затем рассмотрим структуру управления предприятием, выявим возможные недочеты в ней. Далее произведем оценку финансовых результатов деятельности предприятия за 2008 год и произведем SWOT-анализ предприятия. Затем рассмотрим основные механизмы влияния экономического кризиса на деятельность предприятия, последствия этого влияния. Наконец, разработаем стратегию развития предприятия, с учетом как общего функционирования предприятия, так и влияния на него экономического кризиса, изменений на рынке.</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Так как рассматриваемое предприятие является машиностроительным (относится к транспортному машиностроению), рассмотрим ситуацию в отрасли в стране и в крае.</w:t>
      </w:r>
    </w:p>
    <w:p w:rsidR="00F1186F" w:rsidRPr="00FF1666" w:rsidRDefault="00613D48" w:rsidP="00FF1666">
      <w:pPr>
        <w:spacing w:line="360" w:lineRule="auto"/>
        <w:ind w:firstLine="709"/>
        <w:jc w:val="both"/>
        <w:rPr>
          <w:rFonts w:ascii="Times New Roman" w:hAnsi="Times New Roman"/>
          <w:bCs/>
          <w:sz w:val="28"/>
          <w:szCs w:val="28"/>
        </w:rPr>
      </w:pPr>
      <w:r>
        <w:rPr>
          <w:rFonts w:ascii="Times New Roman" w:hAnsi="Times New Roman"/>
          <w:bCs/>
          <w:sz w:val="28"/>
          <w:szCs w:val="28"/>
        </w:rPr>
        <w:br w:type="page"/>
      </w:r>
      <w:r w:rsidR="00F1186F" w:rsidRPr="00FF1666">
        <w:rPr>
          <w:rFonts w:ascii="Times New Roman" w:hAnsi="Times New Roman"/>
          <w:bCs/>
          <w:sz w:val="28"/>
          <w:szCs w:val="28"/>
        </w:rPr>
        <w:t>5 СОСТОЯНИЕ ОТРАСЛИ «МАШИНОСТРОЕНИЕ» НА СЕГОДНЯШНИЙ ДЕНЬ</w:t>
      </w:r>
    </w:p>
    <w:p w:rsidR="00F1186F" w:rsidRPr="00FF1666" w:rsidRDefault="00F1186F" w:rsidP="00FF1666">
      <w:pPr>
        <w:spacing w:line="360" w:lineRule="auto"/>
        <w:ind w:firstLine="709"/>
        <w:jc w:val="both"/>
        <w:rPr>
          <w:rFonts w:ascii="Times New Roman" w:hAnsi="Times New Roman"/>
          <w:bCs/>
          <w:sz w:val="28"/>
          <w:szCs w:val="28"/>
        </w:rPr>
      </w:pPr>
    </w:p>
    <w:p w:rsidR="00421367" w:rsidRPr="00FF1666" w:rsidRDefault="00C668BB" w:rsidP="00FF1666">
      <w:pPr>
        <w:spacing w:line="360" w:lineRule="auto"/>
        <w:ind w:firstLine="709"/>
        <w:jc w:val="both"/>
        <w:rPr>
          <w:rFonts w:ascii="Times New Roman" w:hAnsi="Times New Roman"/>
          <w:bCs/>
          <w:sz w:val="28"/>
          <w:szCs w:val="28"/>
        </w:rPr>
      </w:pPr>
      <w:r w:rsidRPr="00FF1666">
        <w:rPr>
          <w:rFonts w:ascii="Times New Roman" w:hAnsi="Times New Roman"/>
          <w:bCs/>
          <w:sz w:val="28"/>
          <w:szCs w:val="28"/>
        </w:rPr>
        <w:t>5.</w:t>
      </w:r>
      <w:r w:rsidR="00421367" w:rsidRPr="00FF1666">
        <w:rPr>
          <w:rFonts w:ascii="Times New Roman" w:hAnsi="Times New Roman"/>
          <w:bCs/>
          <w:sz w:val="28"/>
          <w:szCs w:val="28"/>
        </w:rPr>
        <w:t xml:space="preserve">1 </w:t>
      </w:r>
      <w:r w:rsidRPr="00FF1666">
        <w:rPr>
          <w:rFonts w:ascii="Times New Roman" w:hAnsi="Times New Roman"/>
          <w:bCs/>
          <w:sz w:val="28"/>
          <w:szCs w:val="28"/>
        </w:rPr>
        <w:t>МАШИНОСТРОЕНИЕ В РОССИИ</w:t>
      </w:r>
    </w:p>
    <w:p w:rsidR="00421367" w:rsidRPr="00FF1666" w:rsidRDefault="00421367" w:rsidP="00FF1666">
      <w:pPr>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В арсенале российского машиностроения начала </w:t>
      </w:r>
      <w:r w:rsidRPr="00FF1666">
        <w:rPr>
          <w:rFonts w:ascii="Times New Roman" w:hAnsi="Times New Roman"/>
          <w:sz w:val="28"/>
          <w:szCs w:val="28"/>
          <w:lang w:val="en-US"/>
        </w:rPr>
        <w:t>XXI</w:t>
      </w:r>
      <w:r w:rsidRPr="00FF1666">
        <w:rPr>
          <w:rFonts w:ascii="Times New Roman" w:hAnsi="Times New Roman"/>
          <w:sz w:val="28"/>
          <w:szCs w:val="28"/>
        </w:rPr>
        <w:t xml:space="preserve"> века имеется 48 тыс. заводов. Российские предприятия занимаются производством различных узлов и деталей механизмов, которые впоследствии направляются для сборки готовых агрегатов на основные заводы.</w:t>
      </w:r>
    </w:p>
    <w:p w:rsidR="00421367"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Представим структуру современного машиностроения в России на рисунке </w:t>
      </w:r>
      <w:r w:rsidR="00C668BB" w:rsidRPr="00FF1666">
        <w:rPr>
          <w:rFonts w:ascii="Times New Roman" w:hAnsi="Times New Roman"/>
          <w:sz w:val="28"/>
          <w:szCs w:val="28"/>
        </w:rPr>
        <w:t>12</w:t>
      </w:r>
      <w:r w:rsidRPr="00FF1666">
        <w:rPr>
          <w:rFonts w:ascii="Times New Roman" w:hAnsi="Times New Roman"/>
          <w:sz w:val="28"/>
          <w:szCs w:val="28"/>
        </w:rPr>
        <w:t>.</w:t>
      </w:r>
    </w:p>
    <w:p w:rsidR="00613D48" w:rsidRPr="00FF1666" w:rsidRDefault="00613D48" w:rsidP="00FF1666">
      <w:pPr>
        <w:spacing w:line="360" w:lineRule="auto"/>
        <w:ind w:firstLine="709"/>
        <w:jc w:val="both"/>
        <w:rPr>
          <w:rFonts w:ascii="Times New Roman" w:hAnsi="Times New Roman"/>
          <w:sz w:val="28"/>
          <w:szCs w:val="28"/>
        </w:rPr>
      </w:pPr>
    </w:p>
    <w:p w:rsidR="00421367" w:rsidRPr="00FF1666" w:rsidRDefault="00B15A8B" w:rsidP="00FF1666">
      <w:pPr>
        <w:spacing w:line="360" w:lineRule="auto"/>
        <w:ind w:firstLine="709"/>
        <w:jc w:val="both"/>
        <w:rPr>
          <w:rFonts w:ascii="Times New Roman" w:hAnsi="Times New Roman"/>
          <w:sz w:val="28"/>
          <w:szCs w:val="28"/>
        </w:rPr>
      </w:pPr>
      <w:r>
        <w:rPr>
          <w:rFonts w:ascii="Times New Roman" w:hAnsi="Times New Roman"/>
          <w:sz w:val="28"/>
          <w:szCs w:val="28"/>
        </w:rPr>
        <w:pict>
          <v:shape id="_x0000_i1035" type="#_x0000_t75" style="width:357.75pt;height:80.25pt">
            <v:imagedata r:id="rId18" o:title=""/>
          </v:shape>
        </w:pic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Рисунок </w:t>
      </w:r>
      <w:r w:rsidR="00C668BB" w:rsidRPr="00FF1666">
        <w:rPr>
          <w:rFonts w:ascii="Times New Roman" w:hAnsi="Times New Roman"/>
          <w:sz w:val="28"/>
          <w:szCs w:val="28"/>
        </w:rPr>
        <w:t>12</w:t>
      </w:r>
      <w:r w:rsidRPr="00FF1666">
        <w:rPr>
          <w:rFonts w:ascii="Times New Roman" w:hAnsi="Times New Roman"/>
          <w:sz w:val="28"/>
          <w:szCs w:val="28"/>
        </w:rPr>
        <w:t xml:space="preserve"> – Структура машиностроения в России</w:t>
      </w:r>
    </w:p>
    <w:p w:rsidR="00421367" w:rsidRPr="00FF1666" w:rsidRDefault="00421367" w:rsidP="00FF1666">
      <w:pPr>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Энергетическая отрасль выпускает в основном оборудование, использующееся на электростанциях и двигатели для водного транспорта.</w:t>
      </w:r>
      <w:r w:rsidR="00613D48">
        <w:rPr>
          <w:rFonts w:ascii="Times New Roman" w:hAnsi="Times New Roman"/>
          <w:sz w:val="28"/>
          <w:szCs w:val="28"/>
        </w:rPr>
        <w:t xml:space="preserve"> </w:t>
      </w:r>
      <w:r w:rsidRPr="00FF1666">
        <w:rPr>
          <w:rFonts w:ascii="Times New Roman" w:hAnsi="Times New Roman"/>
          <w:sz w:val="28"/>
          <w:szCs w:val="28"/>
        </w:rPr>
        <w:t>Авиационные машиностроительные заводы производят высококлассные технические приборы, помогающие летчикам в управлении самолетом. Такие фирмы, как «Сухой» или «Миг», известны во всем мире.</w:t>
      </w:r>
      <w:r w:rsidR="00613D48">
        <w:rPr>
          <w:rFonts w:ascii="Times New Roman" w:hAnsi="Times New Roman"/>
          <w:sz w:val="28"/>
          <w:szCs w:val="28"/>
        </w:rPr>
        <w:t xml:space="preserve"> </w:t>
      </w:r>
      <w:r w:rsidRPr="00FF1666">
        <w:rPr>
          <w:rFonts w:ascii="Times New Roman" w:hAnsi="Times New Roman"/>
          <w:sz w:val="28"/>
          <w:szCs w:val="28"/>
        </w:rPr>
        <w:t>Транспортное машиностроение стратегически важно для современной России. На первом месте стоит выпуск отечественных автомобилей. Среди них, всем известный московский «ЗИЛ» и гигантский завод в Тольятти. Морское судостроение развито в Санкт-Петербурге, Таганроге и т.д.</w:t>
      </w:r>
      <w:r w:rsidR="00613D48">
        <w:rPr>
          <w:rFonts w:ascii="Times New Roman" w:hAnsi="Times New Roman"/>
          <w:sz w:val="28"/>
          <w:szCs w:val="28"/>
        </w:rPr>
        <w:t xml:space="preserve"> </w:t>
      </w:r>
      <w:r w:rsidRPr="00FF1666">
        <w:rPr>
          <w:rFonts w:ascii="Times New Roman" w:hAnsi="Times New Roman"/>
          <w:sz w:val="28"/>
          <w:szCs w:val="28"/>
        </w:rPr>
        <w:t>Последний, но от этого не менее важный вид машиностроения — сельскохозяйственный. Специализируется на выпуске техники, использующейся в коллективных хозяйствах. Россия славится своими тракторами, произведенными на петербургском «Кировце».</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Машиностроительная отрасль России в начале </w:t>
      </w:r>
      <w:r w:rsidRPr="00FF1666">
        <w:rPr>
          <w:rFonts w:ascii="Times New Roman" w:hAnsi="Times New Roman"/>
          <w:sz w:val="28"/>
          <w:szCs w:val="28"/>
          <w:lang w:val="en-US"/>
        </w:rPr>
        <w:t>XXI</w:t>
      </w:r>
      <w:r w:rsidRPr="00FF1666">
        <w:rPr>
          <w:rFonts w:ascii="Times New Roman" w:hAnsi="Times New Roman"/>
          <w:sz w:val="28"/>
          <w:szCs w:val="28"/>
        </w:rPr>
        <w:t xml:space="preserve"> века начала выходить из экономического спада 90-х годов </w:t>
      </w:r>
      <w:r w:rsidRPr="00FF1666">
        <w:rPr>
          <w:rFonts w:ascii="Times New Roman" w:hAnsi="Times New Roman"/>
          <w:sz w:val="28"/>
          <w:szCs w:val="28"/>
          <w:lang w:val="en-US"/>
        </w:rPr>
        <w:t>XX</w:t>
      </w:r>
      <w:r w:rsidRPr="00FF1666">
        <w:rPr>
          <w:rFonts w:ascii="Times New Roman" w:hAnsi="Times New Roman"/>
          <w:sz w:val="28"/>
          <w:szCs w:val="28"/>
        </w:rPr>
        <w:t xml:space="preserve"> века и прочно занимает лидирующие позиции на мировой арене</w:t>
      </w:r>
      <w:r w:rsidR="00CE0B35" w:rsidRPr="00FF1666">
        <w:rPr>
          <w:rFonts w:ascii="Times New Roman" w:hAnsi="Times New Roman"/>
          <w:sz w:val="28"/>
          <w:szCs w:val="28"/>
        </w:rPr>
        <w:t xml:space="preserve"> [25]</w:t>
      </w:r>
      <w:r w:rsidRPr="00FF1666">
        <w:rPr>
          <w:rFonts w:ascii="Times New Roman" w:hAnsi="Times New Roman"/>
          <w:sz w:val="28"/>
          <w:szCs w:val="28"/>
        </w:rPr>
        <w:t>.</w:t>
      </w:r>
    </w:p>
    <w:p w:rsidR="00421367" w:rsidRPr="00FF1666" w:rsidRDefault="00421367" w:rsidP="00FF1666">
      <w:pPr>
        <w:spacing w:line="360" w:lineRule="auto"/>
        <w:ind w:firstLine="709"/>
        <w:jc w:val="both"/>
        <w:rPr>
          <w:rFonts w:ascii="Times New Roman" w:hAnsi="Times New Roman"/>
          <w:bCs/>
          <w:sz w:val="28"/>
          <w:szCs w:val="28"/>
        </w:rPr>
      </w:pPr>
    </w:p>
    <w:p w:rsidR="00421367" w:rsidRPr="00FF1666" w:rsidRDefault="00C668BB" w:rsidP="00FF1666">
      <w:pPr>
        <w:spacing w:line="360" w:lineRule="auto"/>
        <w:ind w:firstLine="709"/>
        <w:jc w:val="both"/>
        <w:rPr>
          <w:rFonts w:ascii="Times New Roman" w:hAnsi="Times New Roman"/>
          <w:sz w:val="28"/>
          <w:szCs w:val="28"/>
        </w:rPr>
      </w:pPr>
      <w:r w:rsidRPr="00FF1666">
        <w:rPr>
          <w:rFonts w:ascii="Times New Roman" w:hAnsi="Times New Roman"/>
          <w:bCs/>
          <w:sz w:val="28"/>
          <w:szCs w:val="28"/>
        </w:rPr>
        <w:t>5.</w:t>
      </w:r>
      <w:r w:rsidR="00421367" w:rsidRPr="00FF1666">
        <w:rPr>
          <w:rFonts w:ascii="Times New Roman" w:hAnsi="Times New Roman"/>
          <w:bCs/>
          <w:sz w:val="28"/>
          <w:szCs w:val="28"/>
        </w:rPr>
        <w:t xml:space="preserve">2 </w:t>
      </w:r>
      <w:r w:rsidRPr="00FF1666">
        <w:rPr>
          <w:rFonts w:ascii="Times New Roman" w:hAnsi="Times New Roman"/>
          <w:bCs/>
          <w:sz w:val="28"/>
          <w:szCs w:val="28"/>
        </w:rPr>
        <w:t>МАШИНОСТРОЕНИЕ В РОССИИ В ПЕРИОД КРИЗИСА</w:t>
      </w:r>
    </w:p>
    <w:p w:rsidR="00421367" w:rsidRPr="00FF1666" w:rsidRDefault="00421367" w:rsidP="00FF1666">
      <w:pPr>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Рассмотрим, какое влияние оказал мировой экономический кризис на машиностроение в России. По мнению специалистов, замедление экономического развития и возможное сокращение инвестиций на осуществление госпрограмм в связи с сокращением экспортной выручки за нефть и ростом расходов на борьбу с последствиями кризиса, могут негативно сказаться на темпах развития таких металлоемких отраслей машиностроения, как судостроение, авиастроение, производство сельскохозяйственной техники. Последствия финансового кризиса для машиностроения представим на рисунке </w:t>
      </w:r>
      <w:r w:rsidR="00C668BB" w:rsidRPr="00FF1666">
        <w:rPr>
          <w:rFonts w:ascii="Times New Roman" w:hAnsi="Times New Roman"/>
          <w:sz w:val="28"/>
          <w:szCs w:val="28"/>
        </w:rPr>
        <w:t>13</w:t>
      </w:r>
      <w:r w:rsidRPr="00FF1666">
        <w:rPr>
          <w:rFonts w:ascii="Times New Roman" w:hAnsi="Times New Roman"/>
          <w:sz w:val="28"/>
          <w:szCs w:val="28"/>
        </w:rPr>
        <w:t>.</w:t>
      </w:r>
    </w:p>
    <w:p w:rsidR="00421367" w:rsidRPr="00FF1666" w:rsidRDefault="00421367" w:rsidP="00FF1666">
      <w:pPr>
        <w:spacing w:line="360" w:lineRule="auto"/>
        <w:ind w:firstLine="709"/>
        <w:jc w:val="both"/>
        <w:rPr>
          <w:rFonts w:ascii="Times New Roman" w:hAnsi="Times New Roman"/>
          <w:sz w:val="28"/>
          <w:szCs w:val="28"/>
        </w:rPr>
      </w:pPr>
    </w:p>
    <w:p w:rsidR="00421367" w:rsidRPr="00FF1666" w:rsidRDefault="00B15A8B" w:rsidP="00FF1666">
      <w:pPr>
        <w:spacing w:line="360" w:lineRule="auto"/>
        <w:ind w:firstLine="709"/>
        <w:jc w:val="both"/>
        <w:rPr>
          <w:rFonts w:ascii="Times New Roman" w:hAnsi="Times New Roman"/>
          <w:sz w:val="28"/>
          <w:szCs w:val="28"/>
        </w:rPr>
      </w:pPr>
      <w:r>
        <w:rPr>
          <w:rFonts w:ascii="Times New Roman" w:hAnsi="Times New Roman"/>
          <w:sz w:val="28"/>
          <w:szCs w:val="28"/>
        </w:rPr>
        <w:pict>
          <v:shape id="_x0000_i1036" type="#_x0000_t75" style="width:354pt;height:222.75pt">
            <v:imagedata r:id="rId19" o:title=""/>
          </v:shape>
        </w:pict>
      </w:r>
      <w:r w:rsidR="00421367" w:rsidRPr="00FF1666">
        <w:rPr>
          <w:rFonts w:ascii="Times New Roman" w:hAnsi="Times New Roman"/>
          <w:sz w:val="28"/>
          <w:szCs w:val="28"/>
        </w:rPr>
        <w:t xml:space="preserve"> </w:t>
      </w:r>
    </w:p>
    <w:p w:rsidR="00421367"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Рисунок </w:t>
      </w:r>
      <w:r w:rsidR="00C668BB" w:rsidRPr="00FF1666">
        <w:rPr>
          <w:rFonts w:ascii="Times New Roman" w:hAnsi="Times New Roman"/>
          <w:sz w:val="28"/>
          <w:szCs w:val="28"/>
        </w:rPr>
        <w:t>13</w:t>
      </w:r>
      <w:r w:rsidRPr="00FF1666">
        <w:rPr>
          <w:rFonts w:ascii="Times New Roman" w:hAnsi="Times New Roman"/>
          <w:sz w:val="28"/>
          <w:szCs w:val="28"/>
        </w:rPr>
        <w:t xml:space="preserve"> – Последствия мирового экономического кризиса для машиностроения</w:t>
      </w:r>
    </w:p>
    <w:p w:rsidR="00613D48" w:rsidRPr="00FF1666" w:rsidRDefault="00613D48" w:rsidP="00FF1666">
      <w:pPr>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В последние несколько лет автомобильный рынок России демонстрирует впечатляющие темпы роста – свыше 30%. Основными движущими силами стали рост реальных доходов населения и развитие автокредитования. В настоящее время каждый второй автомобиль продается в кредит. Финансовый кризис обусловил повышение ставок по автокредитам на 1-3%, а также вынудил банки более внимательно подходить к системе оценки кредитоспособности заемщиков. Эти факторы влекут за собой увеличение процента отказов и, как следствие, замедление темпов роста автокредитования и автомобильного рынка</w:t>
      </w:r>
      <w:r w:rsidR="00CE0B35" w:rsidRPr="00FF1666">
        <w:rPr>
          <w:rFonts w:ascii="Times New Roman" w:hAnsi="Times New Roman"/>
          <w:sz w:val="28"/>
          <w:szCs w:val="28"/>
        </w:rPr>
        <w:t xml:space="preserve"> [24]</w:t>
      </w:r>
      <w:r w:rsidRPr="00FF1666">
        <w:rPr>
          <w:rFonts w:ascii="Times New Roman" w:hAnsi="Times New Roman"/>
          <w:sz w:val="28"/>
          <w:szCs w:val="28"/>
        </w:rPr>
        <w:t>. Рассмотрим темпы изменения объемов производства в отрасли машиностроение за 2009 год.</w:t>
      </w:r>
    </w:p>
    <w:p w:rsidR="00421367" w:rsidRDefault="00421367" w:rsidP="00FF1666">
      <w:pPr>
        <w:spacing w:line="360" w:lineRule="auto"/>
        <w:ind w:firstLine="709"/>
        <w:jc w:val="both"/>
        <w:rPr>
          <w:rFonts w:ascii="Times New Roman" w:hAnsi="Times New Roman"/>
          <w:bCs/>
          <w:sz w:val="28"/>
          <w:szCs w:val="28"/>
        </w:rPr>
      </w:pPr>
      <w:r w:rsidRPr="00FF1666">
        <w:rPr>
          <w:rFonts w:ascii="Times New Roman" w:hAnsi="Times New Roman"/>
          <w:sz w:val="28"/>
          <w:szCs w:val="28"/>
        </w:rPr>
        <w:t xml:space="preserve">В январе-сентябре 2009 года динамика производства </w:t>
      </w:r>
      <w:r w:rsidRPr="00FF1666">
        <w:rPr>
          <w:rFonts w:ascii="Times New Roman" w:hAnsi="Times New Roman"/>
          <w:bCs/>
          <w:sz w:val="28"/>
          <w:szCs w:val="28"/>
        </w:rPr>
        <w:t>машин и оборудования</w:t>
      </w:r>
      <w:r w:rsidRPr="00FF1666">
        <w:rPr>
          <w:rFonts w:ascii="Times New Roman" w:hAnsi="Times New Roman"/>
          <w:sz w:val="28"/>
          <w:szCs w:val="28"/>
        </w:rPr>
        <w:t xml:space="preserve"> составила 68,3% (к январю-сентябрю 2008 года), </w:t>
      </w:r>
      <w:r w:rsidRPr="00FF1666">
        <w:rPr>
          <w:rFonts w:ascii="Times New Roman" w:hAnsi="Times New Roman"/>
          <w:bCs/>
          <w:sz w:val="28"/>
          <w:szCs w:val="28"/>
        </w:rPr>
        <w:t xml:space="preserve">электрооборудования, электронного и оптического оборудования – </w:t>
      </w:r>
      <w:r w:rsidRPr="00FF1666">
        <w:rPr>
          <w:rFonts w:ascii="Times New Roman" w:hAnsi="Times New Roman"/>
          <w:sz w:val="28"/>
          <w:szCs w:val="28"/>
        </w:rPr>
        <w:t xml:space="preserve">63,9%, </w:t>
      </w:r>
      <w:r w:rsidRPr="00FF1666">
        <w:rPr>
          <w:rFonts w:ascii="Times New Roman" w:hAnsi="Times New Roman"/>
          <w:bCs/>
          <w:sz w:val="28"/>
          <w:szCs w:val="28"/>
        </w:rPr>
        <w:t xml:space="preserve">транспортных средств и оборудования – </w:t>
      </w:r>
      <w:r w:rsidR="00613D48">
        <w:rPr>
          <w:rFonts w:ascii="Times New Roman" w:hAnsi="Times New Roman"/>
          <w:sz w:val="28"/>
          <w:szCs w:val="28"/>
        </w:rPr>
        <w:t xml:space="preserve">58,4 процента. </w:t>
      </w:r>
      <w:r w:rsidRPr="00FF1666">
        <w:rPr>
          <w:rFonts w:ascii="Times New Roman" w:hAnsi="Times New Roman"/>
          <w:bCs/>
          <w:sz w:val="28"/>
          <w:szCs w:val="28"/>
        </w:rPr>
        <w:t>Представим изменение объемов производства важнейших видов продукции в январе-сентябре 2009 года на рисунке 3.</w:t>
      </w:r>
    </w:p>
    <w:p w:rsidR="00E85F17" w:rsidRPr="00FF1666" w:rsidRDefault="00E85F17" w:rsidP="00FF1666">
      <w:pPr>
        <w:spacing w:line="360" w:lineRule="auto"/>
        <w:ind w:firstLine="709"/>
        <w:jc w:val="both"/>
        <w:rPr>
          <w:rFonts w:ascii="Times New Roman" w:hAnsi="Times New Roman"/>
          <w:sz w:val="28"/>
          <w:szCs w:val="28"/>
        </w:rPr>
      </w:pPr>
    </w:p>
    <w:p w:rsidR="00421367" w:rsidRPr="00FF1666" w:rsidRDefault="00B15A8B" w:rsidP="00FF1666">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37" o:spid="_x0000_i1037" type="#_x0000_t75" style="width:318pt;height:271.5pt;visibility:visible">
            <v:imagedata r:id="rId20" o:title=""/>
          </v:shape>
        </w:pic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Рисунок </w:t>
      </w:r>
      <w:r w:rsidR="00C668BB" w:rsidRPr="00FF1666">
        <w:rPr>
          <w:rFonts w:ascii="Times New Roman" w:hAnsi="Times New Roman"/>
          <w:sz w:val="28"/>
          <w:szCs w:val="28"/>
        </w:rPr>
        <w:t>14</w:t>
      </w:r>
      <w:r w:rsidRPr="00FF1666">
        <w:rPr>
          <w:rFonts w:ascii="Times New Roman" w:hAnsi="Times New Roman"/>
          <w:sz w:val="28"/>
          <w:szCs w:val="28"/>
        </w:rPr>
        <w:t xml:space="preserve"> – Изменение объемов производства продукции.</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В январе-сентябре 2009 года на предприятиях </w:t>
      </w:r>
      <w:r w:rsidRPr="00FF1666">
        <w:rPr>
          <w:rFonts w:ascii="Times New Roman" w:hAnsi="Times New Roman"/>
          <w:bCs/>
          <w:sz w:val="28"/>
          <w:szCs w:val="28"/>
        </w:rPr>
        <w:t>энергетического машиностроения</w:t>
      </w:r>
      <w:r w:rsidRPr="00FF1666">
        <w:rPr>
          <w:rFonts w:ascii="Times New Roman" w:hAnsi="Times New Roman"/>
          <w:sz w:val="28"/>
          <w:szCs w:val="28"/>
        </w:rPr>
        <w:t>, случаев остановки не наблюдалось, поскольку поставка выпускаемой продукции осуществляется в рамках заключаемых ранее долгосрочных договоров. Задолженности по заработной плате не наблюдается. В настоящее время предприятия отрасли испытывают проблемы, связанные с отказом авансирования работ по заключенным контрактам, в связи с пересмотром инвестиционных программ предприятий энергетики.</w:t>
      </w:r>
      <w:r w:rsidR="00E85F17">
        <w:rPr>
          <w:rFonts w:ascii="Times New Roman" w:hAnsi="Times New Roman"/>
          <w:sz w:val="28"/>
          <w:szCs w:val="28"/>
        </w:rPr>
        <w:t xml:space="preserve"> </w:t>
      </w:r>
      <w:r w:rsidRPr="00FF1666">
        <w:rPr>
          <w:rFonts w:ascii="Times New Roman" w:hAnsi="Times New Roman"/>
          <w:sz w:val="28"/>
          <w:szCs w:val="28"/>
        </w:rPr>
        <w:t>Снижение производства обусловлено существенным сокращением спроса ряда отраслей промышленности на продукцию станкостроения. На большинстве предприятий произошло сокращение объемов реализации продукции, выросли остатки нереализованной продукции на складах предприятий, сократилась загрузка производственных мощностей по основной номенклатуре продукции.</w:t>
      </w:r>
      <w:r w:rsidR="00E85F17">
        <w:rPr>
          <w:rFonts w:ascii="Times New Roman" w:hAnsi="Times New Roman"/>
          <w:sz w:val="28"/>
          <w:szCs w:val="28"/>
        </w:rPr>
        <w:t xml:space="preserve"> </w:t>
      </w:r>
      <w:r w:rsidRPr="00FF1666">
        <w:rPr>
          <w:rFonts w:ascii="Times New Roman" w:hAnsi="Times New Roman"/>
          <w:sz w:val="28"/>
          <w:szCs w:val="28"/>
        </w:rPr>
        <w:t xml:space="preserve">По состоянию 1 сентября 2009 года </w:t>
      </w:r>
      <w:r w:rsidRPr="00FF1666">
        <w:rPr>
          <w:rFonts w:ascii="Times New Roman" w:hAnsi="Times New Roman"/>
          <w:bCs/>
          <w:sz w:val="28"/>
          <w:szCs w:val="28"/>
        </w:rPr>
        <w:t>просроченная кредиторская заложенность</w:t>
      </w:r>
      <w:r w:rsidRPr="00FF1666">
        <w:rPr>
          <w:rFonts w:ascii="Times New Roman" w:hAnsi="Times New Roman"/>
          <w:sz w:val="28"/>
          <w:szCs w:val="28"/>
        </w:rPr>
        <w:t xml:space="preserve"> составила: в производстве маши и оборудования – 22,7 млрд.руб., производстве электрооборудования, электронного и оптического оборудования – 19,7 млрд.руб., в производстве транспортных средств и оборудования – 65,9 млрд. руб.</w:t>
      </w:r>
    </w:p>
    <w:p w:rsidR="00421367" w:rsidRDefault="00421367" w:rsidP="00FF1666">
      <w:pPr>
        <w:spacing w:line="360" w:lineRule="auto"/>
        <w:ind w:firstLine="709"/>
        <w:jc w:val="both"/>
        <w:rPr>
          <w:rFonts w:ascii="Times New Roman" w:hAnsi="Times New Roman"/>
          <w:sz w:val="28"/>
          <w:szCs w:val="28"/>
        </w:rPr>
      </w:pPr>
      <w:r w:rsidRPr="00FF1666">
        <w:rPr>
          <w:rFonts w:ascii="Times New Roman" w:hAnsi="Times New Roman"/>
          <w:bCs/>
          <w:sz w:val="28"/>
          <w:szCs w:val="28"/>
        </w:rPr>
        <w:t>Доля убыточных предприятий</w:t>
      </w:r>
      <w:r w:rsidRPr="00FF1666">
        <w:rPr>
          <w:rFonts w:ascii="Times New Roman" w:hAnsi="Times New Roman"/>
          <w:sz w:val="28"/>
          <w:szCs w:val="28"/>
        </w:rPr>
        <w:t xml:space="preserve"> и организаций в общем количестве предприятий и организаций в январе-июле 2009 года в производстве машин и оборудования составила 40,1% (20,4% - в январе-июле 2008 года) (Рисунок </w:t>
      </w:r>
      <w:r w:rsidR="00C668BB" w:rsidRPr="00FF1666">
        <w:rPr>
          <w:rFonts w:ascii="Times New Roman" w:hAnsi="Times New Roman"/>
          <w:sz w:val="28"/>
          <w:szCs w:val="28"/>
        </w:rPr>
        <w:t>15</w:t>
      </w:r>
      <w:r w:rsidRPr="00FF1666">
        <w:rPr>
          <w:rFonts w:ascii="Times New Roman" w:hAnsi="Times New Roman"/>
          <w:sz w:val="28"/>
          <w:szCs w:val="28"/>
        </w:rPr>
        <w:t>).</w:t>
      </w:r>
    </w:p>
    <w:p w:rsidR="00E85F17" w:rsidRPr="00FF1666" w:rsidRDefault="00E85F17" w:rsidP="00FF1666">
      <w:pPr>
        <w:spacing w:line="360" w:lineRule="auto"/>
        <w:ind w:firstLine="709"/>
        <w:jc w:val="both"/>
        <w:rPr>
          <w:rFonts w:ascii="Times New Roman" w:hAnsi="Times New Roman"/>
          <w:sz w:val="28"/>
          <w:szCs w:val="28"/>
        </w:rPr>
      </w:pPr>
    </w:p>
    <w:p w:rsidR="00421367" w:rsidRPr="00FF1666" w:rsidRDefault="00B15A8B" w:rsidP="00FF1666">
      <w:pPr>
        <w:spacing w:line="360" w:lineRule="auto"/>
        <w:ind w:firstLine="709"/>
        <w:jc w:val="both"/>
        <w:rPr>
          <w:rFonts w:ascii="Times New Roman" w:hAnsi="Times New Roman"/>
          <w:sz w:val="28"/>
          <w:szCs w:val="28"/>
        </w:rPr>
      </w:pPr>
      <w:r>
        <w:rPr>
          <w:rFonts w:ascii="Times New Roman" w:hAnsi="Times New Roman"/>
          <w:sz w:val="28"/>
          <w:szCs w:val="28"/>
        </w:rPr>
        <w:pict>
          <v:shape id="_x0000_i1038" type="#_x0000_t75" style="width:202.5pt;height:117pt">
            <v:imagedata r:id="rId21" o:title=""/>
          </v:shape>
        </w:pic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Рисунок </w:t>
      </w:r>
      <w:r w:rsidR="00C668BB" w:rsidRPr="00FF1666">
        <w:rPr>
          <w:rFonts w:ascii="Times New Roman" w:hAnsi="Times New Roman"/>
          <w:sz w:val="28"/>
          <w:szCs w:val="28"/>
        </w:rPr>
        <w:t>15</w:t>
      </w:r>
      <w:r w:rsidRPr="00FF1666">
        <w:rPr>
          <w:rFonts w:ascii="Times New Roman" w:hAnsi="Times New Roman"/>
          <w:sz w:val="28"/>
          <w:szCs w:val="28"/>
        </w:rPr>
        <w:t xml:space="preserve"> – Доля убыточных предприятий в 2008 и 2009 годах.</w:t>
      </w:r>
    </w:p>
    <w:p w:rsidR="00C668BB" w:rsidRPr="00FF1666" w:rsidRDefault="00C668BB" w:rsidP="00FF1666">
      <w:pPr>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bCs/>
          <w:sz w:val="28"/>
          <w:szCs w:val="28"/>
        </w:rPr>
        <w:t>Среднемесячная заработная плата</w:t>
      </w:r>
      <w:r w:rsidRPr="00FF1666">
        <w:rPr>
          <w:rFonts w:ascii="Times New Roman" w:hAnsi="Times New Roman"/>
          <w:sz w:val="28"/>
          <w:szCs w:val="28"/>
        </w:rPr>
        <w:t xml:space="preserve"> (по полному кругу организаций) за январь-август 2009 года в производстве машин и оборудования составила 16310,8 руб. (100,4% к соответствующему периоду 2008 года), в производстве электрооборудования, электронного и оптического оборудования – 16940,6 руб. (104,1%), в производстве транспортных средств и оборудования – 16846,3 руб. (99,8%).</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bCs/>
          <w:sz w:val="28"/>
          <w:szCs w:val="28"/>
        </w:rPr>
        <w:t>Просроченная задолженность по заработной плате</w:t>
      </w:r>
      <w:r w:rsidRPr="00FF1666">
        <w:rPr>
          <w:rFonts w:ascii="Times New Roman" w:hAnsi="Times New Roman"/>
          <w:sz w:val="28"/>
          <w:szCs w:val="28"/>
        </w:rPr>
        <w:t xml:space="preserve"> на 1 октября 2009 года составила в производстве машин и оборудования 327 млн.руб. (75,8% к величине данного показателя на 1 сентября 2009 года), в производстве электрооборудования, электронного и оптического оборудования – 254 млн.руб. (87,7%), в производстве транспортных средств и оборудования – 585 млн.руб. (86,7%)</w:t>
      </w:r>
      <w:r w:rsidR="00CE0B35" w:rsidRPr="00FF1666">
        <w:rPr>
          <w:rFonts w:ascii="Times New Roman" w:hAnsi="Times New Roman"/>
          <w:sz w:val="28"/>
          <w:szCs w:val="28"/>
        </w:rPr>
        <w:t xml:space="preserve"> [24, 26]</w:t>
      </w:r>
      <w:r w:rsidRPr="00FF1666">
        <w:rPr>
          <w:rFonts w:ascii="Times New Roman" w:hAnsi="Times New Roman"/>
          <w:sz w:val="28"/>
          <w:szCs w:val="28"/>
        </w:rPr>
        <w:t>.</w:t>
      </w:r>
    </w:p>
    <w:p w:rsidR="00421367" w:rsidRPr="00FF1666" w:rsidRDefault="00421367" w:rsidP="00FF1666">
      <w:pPr>
        <w:spacing w:line="360" w:lineRule="auto"/>
        <w:ind w:firstLine="709"/>
        <w:jc w:val="both"/>
        <w:rPr>
          <w:rFonts w:ascii="Times New Roman" w:hAnsi="Times New Roman"/>
          <w:sz w:val="28"/>
          <w:szCs w:val="28"/>
        </w:rPr>
      </w:pPr>
    </w:p>
    <w:p w:rsidR="00421367" w:rsidRPr="00FF1666" w:rsidRDefault="00C668BB"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5.</w:t>
      </w:r>
      <w:r w:rsidR="00421367" w:rsidRPr="00FF1666">
        <w:rPr>
          <w:rFonts w:ascii="Times New Roman" w:hAnsi="Times New Roman"/>
          <w:sz w:val="28"/>
          <w:szCs w:val="28"/>
        </w:rPr>
        <w:t xml:space="preserve">3 </w:t>
      </w:r>
      <w:r w:rsidRPr="00FF1666">
        <w:rPr>
          <w:rFonts w:ascii="Times New Roman" w:hAnsi="Times New Roman"/>
          <w:sz w:val="28"/>
          <w:szCs w:val="28"/>
        </w:rPr>
        <w:t>СТРАТЕГИЯ РАЗВИТИЯ МАШИНОСТРОЕНИЯ В РОССИИ</w:t>
      </w:r>
    </w:p>
    <w:p w:rsidR="00421367" w:rsidRPr="00FF1666" w:rsidRDefault="00421367" w:rsidP="00FF1666">
      <w:pPr>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Рассмотрим основные стратегические задачи в области машиностроения в России.</w:t>
      </w:r>
      <w:r w:rsidR="00E85F17">
        <w:rPr>
          <w:rFonts w:ascii="Times New Roman" w:hAnsi="Times New Roman"/>
          <w:sz w:val="28"/>
          <w:szCs w:val="28"/>
        </w:rPr>
        <w:t xml:space="preserve"> </w:t>
      </w:r>
      <w:r w:rsidRPr="00FF1666">
        <w:rPr>
          <w:rFonts w:ascii="Times New Roman" w:hAnsi="Times New Roman"/>
          <w:sz w:val="28"/>
          <w:szCs w:val="28"/>
        </w:rPr>
        <w:t>Сложилась геостратегическая возможность модернизации российской инфраструктуры и промышленности, на базе скорейшего</w:t>
      </w:r>
      <w:r w:rsidR="00E85F17">
        <w:rPr>
          <w:rFonts w:ascii="Times New Roman" w:hAnsi="Times New Roman"/>
          <w:sz w:val="28"/>
          <w:szCs w:val="28"/>
        </w:rPr>
        <w:t xml:space="preserve"> </w:t>
      </w:r>
      <w:r w:rsidRPr="00FF1666">
        <w:rPr>
          <w:rFonts w:ascii="Times New Roman" w:hAnsi="Times New Roman"/>
          <w:sz w:val="28"/>
          <w:szCs w:val="28"/>
        </w:rPr>
        <w:t>воссоздания (на новом технологическом укладе и новейшей базе оборудования) всего российского машиностроения и его конкурентоспособности.</w:t>
      </w:r>
      <w:r w:rsidR="00E85F17">
        <w:rPr>
          <w:rFonts w:ascii="Times New Roman" w:hAnsi="Times New Roman"/>
          <w:sz w:val="28"/>
          <w:szCs w:val="28"/>
        </w:rPr>
        <w:t xml:space="preserve"> </w:t>
      </w:r>
      <w:r w:rsidRPr="00FF1666">
        <w:rPr>
          <w:rFonts w:ascii="Times New Roman" w:hAnsi="Times New Roman"/>
          <w:sz w:val="28"/>
          <w:szCs w:val="28"/>
        </w:rPr>
        <w:t>Текущие задачи государства и бизнеса распадаются на три блока вопросов:</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Первый блок – антикризисное управление: актуальна работа трёхсторонних комиссий (власть, работодатели, профсоюзы) должна быть направлена на смягчение социального удара кризиса по населению:</w:t>
      </w:r>
    </w:p>
    <w:p w:rsidR="00421367" w:rsidRPr="00FF1666" w:rsidRDefault="00421367" w:rsidP="00FF1666">
      <w:pPr>
        <w:widowControl/>
        <w:numPr>
          <w:ilvl w:val="0"/>
          <w:numId w:val="35"/>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на кардинальное (временное) сокращение заработков оставшихся на рабочих местах;</w:t>
      </w:r>
    </w:p>
    <w:p w:rsidR="00421367" w:rsidRPr="00FF1666" w:rsidRDefault="00421367" w:rsidP="00FF1666">
      <w:pPr>
        <w:widowControl/>
        <w:numPr>
          <w:ilvl w:val="0"/>
          <w:numId w:val="35"/>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на законодательное решение по оплате 2/3 тарифа, в связи с особыми обстоятельствами, тем, кто будет находиться в вынужденном прогуле;</w:t>
      </w:r>
    </w:p>
    <w:p w:rsidR="00421367" w:rsidRPr="00FF1666" w:rsidRDefault="00421367" w:rsidP="00FF1666">
      <w:pPr>
        <w:widowControl/>
        <w:numPr>
          <w:ilvl w:val="0"/>
          <w:numId w:val="35"/>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на совместное решение вопросов с местными властями о создании большего числа социальных рабочих мест (больницы, правопорядок, благоустройство, ЖКХ и т.п.)</w:t>
      </w:r>
    </w:p>
    <w:p w:rsidR="00421367" w:rsidRPr="00FF1666" w:rsidRDefault="00421367" w:rsidP="00FF1666">
      <w:pPr>
        <w:widowControl/>
        <w:numPr>
          <w:ilvl w:val="0"/>
          <w:numId w:val="35"/>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на совместное решение вопросов с местными властями о создании максимально благоприятных локальных условий для малого бизнеса (особенно участвующего в цепочках продовольственного обеспечения);</w:t>
      </w:r>
    </w:p>
    <w:p w:rsidR="00421367" w:rsidRPr="00FF1666" w:rsidRDefault="00421367" w:rsidP="00FF1666">
      <w:pPr>
        <w:widowControl/>
        <w:numPr>
          <w:ilvl w:val="0"/>
          <w:numId w:val="35"/>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на восстановлении бартерных схем, особенно для обеспечения продовольствием и энергоносителями регионов, где базируются предприятия;</w:t>
      </w:r>
    </w:p>
    <w:p w:rsidR="00421367" w:rsidRPr="00FF1666" w:rsidRDefault="00421367" w:rsidP="00FF1666">
      <w:pPr>
        <w:widowControl/>
        <w:numPr>
          <w:ilvl w:val="0"/>
          <w:numId w:val="35"/>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на решение вопросов о налоговых каникулах (займах), других способах временного уменьшения налогового бремени;</w:t>
      </w:r>
    </w:p>
    <w:p w:rsidR="00421367" w:rsidRPr="00FF1666" w:rsidRDefault="00421367" w:rsidP="00FF1666">
      <w:pPr>
        <w:widowControl/>
        <w:numPr>
          <w:ilvl w:val="0"/>
          <w:numId w:val="35"/>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на решении вопросов с банками об удлинении сроков ипотек, автокредитов и т.п., о приостановке платежей для тех, кто зарегистрирован на бирже труда.</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Второй блок – стратегическая задача: восстановление и интенсивный рост внутренних рынков потребления промышленной продукции.</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Это возможно при реализации множества крупных инфраструктурных проектов, которые создадут внутренний сбыт. Необходимы Проекты, имеющие большой мультипликативный рычаг. Т.е., сейчас важнее те из них, в которых каждый рубль, вложенный государством, приводит в движение как можно больший объём российских товаропроизводителей из различных отраслей и генерирует как можно больший ВВП. Именно таким образом определяется приоритетность инфраструктурных проектов.</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Абсолютное большинство программ и проектов базируется на продукции машиностроения (прежде всего, тяжёлого). Скорейшая его модернизация становится системным фактором, определяющим экономическое состояние России в ближайшем будущем. У нас есть все предпосылки и условия, что бы к окончанию кризиса иметь мощное конкурентоспособное российское машиностроение (модернизированное на новом технологическом укладе и новой базе оборудования). За всё, что не умеем делать сами, придётся платить золотом. Всё машиностроение должно быть нацелено на замещение импорта.</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Проблемы отечественного машиностроения хорошо известны, попытки их решить предпринимались, но результат не достигнут. Причины следующие:</w:t>
      </w:r>
    </w:p>
    <w:p w:rsidR="00421367" w:rsidRPr="00FF1666" w:rsidRDefault="00421367" w:rsidP="00FF1666">
      <w:pPr>
        <w:widowControl/>
        <w:numPr>
          <w:ilvl w:val="0"/>
          <w:numId w:val="35"/>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масштабных комплексных инвестиций в машиностроение не было 30 лет;</w:t>
      </w:r>
    </w:p>
    <w:p w:rsidR="00421367" w:rsidRPr="00FF1666" w:rsidRDefault="00421367" w:rsidP="00FF1666">
      <w:pPr>
        <w:widowControl/>
        <w:numPr>
          <w:ilvl w:val="0"/>
          <w:numId w:val="35"/>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реализованные проекты имеют перекос в сторону оборудования и не затрагивают модернизации инжиниринга, системы управления предприятием, подготовки персонала;</w:t>
      </w:r>
    </w:p>
    <w:p w:rsidR="00421367" w:rsidRPr="00FF1666" w:rsidRDefault="00421367" w:rsidP="00FF1666">
      <w:pPr>
        <w:widowControl/>
        <w:numPr>
          <w:ilvl w:val="0"/>
          <w:numId w:val="35"/>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во главе угла зачастую стоит не новый продукт и модернизации под него, а увеличение производственной мощности под выпуск устаревшего продукта.</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Решив задачу скорейшей коренной модернизации промышленности, на базе модернизации Машиностроения (в первую очередь, тяжёлого), мы, к моменту завершения кризиса, будем иметь современное, конкурентоспособное на мировом рынке, машиностроение, занимающее существенную долю в ВВП.</w:t>
      </w:r>
    </w:p>
    <w:p w:rsidR="00421367"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Предпосылки для улучшения конкурентоспособности на мировом рынке представим на рисунке </w:t>
      </w:r>
      <w:r w:rsidR="00C668BB" w:rsidRPr="00FF1666">
        <w:rPr>
          <w:rFonts w:ascii="Times New Roman" w:hAnsi="Times New Roman"/>
          <w:sz w:val="28"/>
          <w:szCs w:val="28"/>
        </w:rPr>
        <w:t>16</w:t>
      </w:r>
      <w:r w:rsidRPr="00FF1666">
        <w:rPr>
          <w:rFonts w:ascii="Times New Roman" w:hAnsi="Times New Roman"/>
          <w:sz w:val="28"/>
          <w:szCs w:val="28"/>
        </w:rPr>
        <w:t>.</w:t>
      </w:r>
    </w:p>
    <w:p w:rsidR="00E85F17" w:rsidRPr="00FF1666" w:rsidRDefault="00E85F17" w:rsidP="00FF1666">
      <w:pPr>
        <w:spacing w:line="360" w:lineRule="auto"/>
        <w:ind w:firstLine="709"/>
        <w:jc w:val="both"/>
        <w:rPr>
          <w:rFonts w:ascii="Times New Roman" w:hAnsi="Times New Roman"/>
          <w:sz w:val="28"/>
          <w:szCs w:val="28"/>
        </w:rPr>
      </w:pPr>
    </w:p>
    <w:p w:rsidR="00421367" w:rsidRPr="00FF1666" w:rsidRDefault="00B15A8B" w:rsidP="00FF1666">
      <w:pPr>
        <w:spacing w:line="360" w:lineRule="auto"/>
        <w:ind w:firstLine="709"/>
        <w:jc w:val="both"/>
        <w:rPr>
          <w:rFonts w:ascii="Times New Roman" w:hAnsi="Times New Roman"/>
          <w:sz w:val="28"/>
          <w:szCs w:val="28"/>
        </w:rPr>
      </w:pPr>
      <w:r>
        <w:rPr>
          <w:rFonts w:ascii="Times New Roman" w:hAnsi="Times New Roman"/>
          <w:sz w:val="28"/>
          <w:szCs w:val="28"/>
        </w:rPr>
        <w:pict>
          <v:shape id="_x0000_i1039" type="#_x0000_t75" style="width:345.75pt;height:125.25pt">
            <v:imagedata r:id="rId22" o:title=""/>
          </v:shape>
        </w:pic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Рисунок </w:t>
      </w:r>
      <w:r w:rsidR="00C668BB" w:rsidRPr="00FF1666">
        <w:rPr>
          <w:rFonts w:ascii="Times New Roman" w:hAnsi="Times New Roman"/>
          <w:sz w:val="28"/>
          <w:szCs w:val="28"/>
        </w:rPr>
        <w:t>16</w:t>
      </w:r>
      <w:r w:rsidRPr="00FF1666">
        <w:rPr>
          <w:rFonts w:ascii="Times New Roman" w:hAnsi="Times New Roman"/>
          <w:sz w:val="28"/>
          <w:szCs w:val="28"/>
        </w:rPr>
        <w:t xml:space="preserve"> – Предпосылки для улучшения конкурентоспособности на мировом рынке</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Третий блок вопросов – это инжиниринговые и технические решения. Капитализация на фондовом рынке, как критерий эффективности, показала свою несостоятельность и полную оторванность от физической реальности. Лауреат нобелевской премии по экономике Леонтьев предсказывал это. Необходимо подумать о себестоимости, о снижении энергоёмкости, о росте производительности труда и т.п. Пора подумать о новых продуктах. Сейчас самое время спокойно, но целеустремлённо и упорно заниматься этими вопросами, опираясь на натуральные показатели эффективности. Всё, даже кризисы, рано или поздно заканчиваются. Новые технологии и продукты, низкая себестоимость, высокая производительность, малая материалоёмкость и малая энергоёмкость дадут возможность для успешной конкуренции на будущих мировых рынках.</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Также в целях принятия первоочередных мер по повышению эффективности работы отечественных машиностроительных предприятий, в том числе и ОПК, специалисты полагают целесообразным рассмотреть правительством РФ следующие вопросы:</w:t>
      </w:r>
    </w:p>
    <w:p w:rsidR="00421367" w:rsidRPr="00FF1666" w:rsidRDefault="00421367" w:rsidP="00FF1666">
      <w:pPr>
        <w:widowControl/>
        <w:numPr>
          <w:ilvl w:val="0"/>
          <w:numId w:val="35"/>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введение государственного контроля за уровнем цен на энергоносители и сырье для предприятий машиностроения, выпускающих продукцию по государственному заказу или поставляемую на экспорт.</w:t>
      </w:r>
    </w:p>
    <w:p w:rsidR="00421367" w:rsidRPr="00FF1666" w:rsidRDefault="00421367" w:rsidP="00FF1666">
      <w:pPr>
        <w:widowControl/>
        <w:numPr>
          <w:ilvl w:val="0"/>
          <w:numId w:val="35"/>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существенное снижение ставки НДС и налога на прибыль для образования на предприятиях фонда, используемого для технического перевооружения и создания новой инновационной продукции, включая затраты на НИОКР.</w:t>
      </w:r>
    </w:p>
    <w:p w:rsidR="00421367" w:rsidRPr="00FF1666" w:rsidRDefault="00421367" w:rsidP="00FF1666">
      <w:pPr>
        <w:widowControl/>
        <w:numPr>
          <w:ilvl w:val="0"/>
          <w:numId w:val="35"/>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предусмотрение для предприятия льготного кредитования для приобретения технологического оборудования за рубежом (снижение кредитной ставки до 5% и увеличение сроков возврата кредита до трех лет).</w:t>
      </w:r>
    </w:p>
    <w:p w:rsidR="00421367" w:rsidRPr="00FF1666" w:rsidRDefault="00421367" w:rsidP="00FF1666">
      <w:pPr>
        <w:widowControl/>
        <w:numPr>
          <w:ilvl w:val="0"/>
          <w:numId w:val="35"/>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уточнение закона РФ "Об образовании", предусмотрение в нем целевую контрактную подготовку специалистов в вузах и колледжах для студентов, обучение которых финансируется за счет государственного бюджета. В контракте должны быть учтены и сбалансированы интересы студента, предприятия и учебного заведения, а также предусмотрена 3-5-летняя работа специалиста на предприятии после окончания учебного заведения.</w:t>
      </w:r>
    </w:p>
    <w:p w:rsidR="00421367" w:rsidRPr="00FF1666" w:rsidRDefault="00421367" w:rsidP="00FF1666">
      <w:pPr>
        <w:widowControl/>
        <w:numPr>
          <w:ilvl w:val="0"/>
          <w:numId w:val="35"/>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для стимулирования участия бизнеса в подготовке кадров ввести компенсацию затрат предприятиям за счет уменьшения налогооблагаемой базы на сумму, затраченную на участие в подготовке специалистов и повышении квалификации персонала.</w:t>
      </w:r>
    </w:p>
    <w:p w:rsidR="00421367" w:rsidRPr="00FF1666" w:rsidRDefault="00421367" w:rsidP="00FF1666">
      <w:pPr>
        <w:widowControl/>
        <w:numPr>
          <w:ilvl w:val="0"/>
          <w:numId w:val="35"/>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передача в управление регионов учебные заведения среднего профессионального образования.</w:t>
      </w:r>
      <w:r w:rsidR="00CE0B35" w:rsidRPr="00FF1666">
        <w:rPr>
          <w:rFonts w:ascii="Times New Roman" w:hAnsi="Times New Roman"/>
          <w:sz w:val="28"/>
          <w:szCs w:val="28"/>
        </w:rPr>
        <w:t xml:space="preserve"> </w:t>
      </w:r>
      <w:r w:rsidR="00CE0B35" w:rsidRPr="00FF1666">
        <w:rPr>
          <w:rFonts w:ascii="Times New Roman" w:hAnsi="Times New Roman"/>
          <w:sz w:val="28"/>
          <w:szCs w:val="28"/>
          <w:lang w:val="en-US"/>
        </w:rPr>
        <w:t>[25, 31]</w:t>
      </w:r>
    </w:p>
    <w:p w:rsidR="00421367" w:rsidRPr="00FF1666" w:rsidRDefault="00421367" w:rsidP="00FF1666">
      <w:pPr>
        <w:spacing w:line="360" w:lineRule="auto"/>
        <w:ind w:firstLine="709"/>
        <w:jc w:val="both"/>
        <w:rPr>
          <w:rFonts w:ascii="Times New Roman" w:hAnsi="Times New Roman"/>
          <w:sz w:val="28"/>
          <w:szCs w:val="28"/>
        </w:rPr>
      </w:pPr>
    </w:p>
    <w:p w:rsidR="00421367" w:rsidRPr="00FF1666" w:rsidRDefault="00C668BB" w:rsidP="00FF1666">
      <w:pPr>
        <w:spacing w:line="360" w:lineRule="auto"/>
        <w:ind w:firstLine="709"/>
        <w:jc w:val="both"/>
        <w:rPr>
          <w:rFonts w:ascii="Times New Roman" w:hAnsi="Times New Roman"/>
          <w:bCs/>
          <w:sz w:val="28"/>
          <w:szCs w:val="28"/>
        </w:rPr>
      </w:pPr>
      <w:r w:rsidRPr="00FF1666">
        <w:rPr>
          <w:rFonts w:ascii="Times New Roman" w:hAnsi="Times New Roman"/>
          <w:bCs/>
          <w:sz w:val="28"/>
          <w:szCs w:val="28"/>
        </w:rPr>
        <w:t>5.</w:t>
      </w:r>
      <w:r w:rsidR="00421367" w:rsidRPr="00FF1666">
        <w:rPr>
          <w:rFonts w:ascii="Times New Roman" w:hAnsi="Times New Roman"/>
          <w:bCs/>
          <w:sz w:val="28"/>
          <w:szCs w:val="28"/>
        </w:rPr>
        <w:t xml:space="preserve">4 </w:t>
      </w:r>
      <w:r w:rsidRPr="00FF1666">
        <w:rPr>
          <w:rFonts w:ascii="Times New Roman" w:hAnsi="Times New Roman"/>
          <w:bCs/>
          <w:sz w:val="28"/>
          <w:szCs w:val="28"/>
        </w:rPr>
        <w:t>МАШИНОСТРОЕНИЕ В АЛТАЙСКОМ КРАЕ</w:t>
      </w:r>
    </w:p>
    <w:p w:rsidR="00421367" w:rsidRPr="00FF1666" w:rsidRDefault="00421367" w:rsidP="00FF1666">
      <w:pPr>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На долю машиностроения и металлообработки приходится чуть более 20 процентов всего промышленного производства края. Машиностроительный комплекс является в настоящее время второй отраслью промышленного производства Алтайского края после электроэнергетики. В этой отрасли работает около 40% занятых в промышленном производстве края.</w:t>
      </w:r>
      <w:r w:rsidR="00E85F17">
        <w:rPr>
          <w:rFonts w:ascii="Times New Roman" w:hAnsi="Times New Roman"/>
          <w:sz w:val="28"/>
          <w:szCs w:val="28"/>
        </w:rPr>
        <w:t xml:space="preserve"> </w:t>
      </w:r>
      <w:r w:rsidRPr="00FF1666">
        <w:rPr>
          <w:rFonts w:ascii="Times New Roman" w:hAnsi="Times New Roman"/>
          <w:sz w:val="28"/>
          <w:szCs w:val="28"/>
        </w:rPr>
        <w:t xml:space="preserve">Будучи крупнейшим сельскохозяйственным регионом России, Алтайский край является и крупным центром сельскохозяйственного машиностроения. Номенклатура машиностроительной продукции - пахотные и трелевочные гусеничные тракторы, двигатели для тракторов и комбайнов, паровые котлы различной мощности (на жидком, твердом и газообразном топливе), грузовые магистральные железнодорожные вагоны, дизели и дизель-генераторы, </w:t>
      </w:r>
      <w:r w:rsidR="00E85F17" w:rsidRPr="00FF1666">
        <w:rPr>
          <w:rFonts w:ascii="Times New Roman" w:hAnsi="Times New Roman"/>
          <w:sz w:val="28"/>
          <w:szCs w:val="28"/>
        </w:rPr>
        <w:t>кузнечнопрессовые</w:t>
      </w:r>
      <w:r w:rsidRPr="00FF1666">
        <w:rPr>
          <w:rFonts w:ascii="Times New Roman" w:hAnsi="Times New Roman"/>
          <w:sz w:val="28"/>
          <w:szCs w:val="28"/>
        </w:rPr>
        <w:t xml:space="preserve"> машины, станки, буровые машины, автомобильные и тракторные генераторы, пахотные плуги, сельхозмашины и запасные части к ним, оборудование для перерабатывающей промышленности.</w:t>
      </w:r>
      <w:r w:rsidR="00E85F17">
        <w:rPr>
          <w:rFonts w:ascii="Times New Roman" w:hAnsi="Times New Roman"/>
          <w:sz w:val="28"/>
          <w:szCs w:val="28"/>
        </w:rPr>
        <w:t xml:space="preserve"> </w:t>
      </w:r>
      <w:r w:rsidRPr="00FF1666">
        <w:rPr>
          <w:rFonts w:ascii="Times New Roman" w:hAnsi="Times New Roman"/>
          <w:sz w:val="28"/>
          <w:szCs w:val="28"/>
        </w:rPr>
        <w:t>На предприятиях отрасли созданы крупные заготовительные мощности по литью: чугунному, стальному, алюминиевому. Инструментальные предприятия покрывают потребности края и поставляют различный инструмент в другие регионы страны.</w:t>
      </w:r>
      <w:r w:rsidR="00E85F17">
        <w:rPr>
          <w:rFonts w:ascii="Times New Roman" w:hAnsi="Times New Roman"/>
          <w:sz w:val="28"/>
          <w:szCs w:val="28"/>
        </w:rPr>
        <w:t xml:space="preserve"> </w:t>
      </w:r>
      <w:r w:rsidRPr="00FF1666">
        <w:rPr>
          <w:rFonts w:ascii="Times New Roman" w:hAnsi="Times New Roman"/>
          <w:sz w:val="28"/>
          <w:szCs w:val="28"/>
        </w:rPr>
        <w:t>В настоящее время отрасль, как и вся экономика края, переживает трудные времена. Глубина экономического спада намного выше, чем в целом по краевой промышленности. Однако администрацией края определены перспективные направления по выводу экономики края, в том числе и машиностроения, из кризиса.</w:t>
      </w:r>
      <w:r w:rsidR="00E85F17">
        <w:rPr>
          <w:rFonts w:ascii="Times New Roman" w:hAnsi="Times New Roman"/>
          <w:sz w:val="28"/>
          <w:szCs w:val="28"/>
        </w:rPr>
        <w:t xml:space="preserve"> </w:t>
      </w:r>
      <w:r w:rsidRPr="00FF1666">
        <w:rPr>
          <w:rFonts w:ascii="Times New Roman" w:hAnsi="Times New Roman"/>
          <w:sz w:val="28"/>
          <w:szCs w:val="28"/>
        </w:rPr>
        <w:t>На Алтае находится два ведущих предприятия по производству энергетического оборудования для тепловых и атомных электростанций: ОАО «Сибэнергомаш», ОАО «Бийскэнергомаш». На котельных агрегатах с маркой этих предприятий вырабатывается около 25 процентов электрической и 40 процентов тепловой энергии, производимой тепловыми электростанциями и районными котельными стран Содружества Независимых Государств.</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ОАО «Сибэнергмаш» располагает единственной в России испытательной лабораторией тягодутьевых машин, которая оснащена стендами и приборами для проведения аэродинамических, акустических и прочностных испытаний натурных машин и их моделей</w:t>
      </w:r>
      <w:r w:rsidR="00CE0B35" w:rsidRPr="00FF1666">
        <w:rPr>
          <w:rFonts w:ascii="Times New Roman" w:hAnsi="Times New Roman"/>
          <w:sz w:val="28"/>
          <w:szCs w:val="28"/>
        </w:rPr>
        <w:t xml:space="preserve"> [23]</w:t>
      </w:r>
      <w:r w:rsidRPr="00FF1666">
        <w:rPr>
          <w:rFonts w:ascii="Times New Roman" w:hAnsi="Times New Roman"/>
          <w:sz w:val="28"/>
          <w:szCs w:val="28"/>
        </w:rPr>
        <w:t>.</w:t>
      </w:r>
    </w:p>
    <w:p w:rsidR="00421367" w:rsidRPr="00FF1666" w:rsidRDefault="00421367" w:rsidP="00FF1666">
      <w:pPr>
        <w:spacing w:line="360" w:lineRule="auto"/>
        <w:ind w:firstLine="709"/>
        <w:jc w:val="both"/>
        <w:rPr>
          <w:rFonts w:ascii="Times New Roman" w:hAnsi="Times New Roman"/>
          <w:bCs/>
          <w:sz w:val="28"/>
          <w:szCs w:val="28"/>
        </w:rPr>
      </w:pPr>
    </w:p>
    <w:p w:rsidR="00421367" w:rsidRPr="00FF1666" w:rsidRDefault="00C668BB" w:rsidP="00FF1666">
      <w:pPr>
        <w:spacing w:line="360" w:lineRule="auto"/>
        <w:ind w:firstLine="709"/>
        <w:jc w:val="both"/>
        <w:rPr>
          <w:rFonts w:ascii="Times New Roman" w:hAnsi="Times New Roman"/>
          <w:bCs/>
          <w:sz w:val="28"/>
          <w:szCs w:val="28"/>
        </w:rPr>
      </w:pPr>
      <w:r w:rsidRPr="00FF1666">
        <w:rPr>
          <w:rFonts w:ascii="Times New Roman" w:hAnsi="Times New Roman"/>
          <w:bCs/>
          <w:sz w:val="28"/>
          <w:szCs w:val="28"/>
        </w:rPr>
        <w:t>5.</w:t>
      </w:r>
      <w:r w:rsidR="00421367" w:rsidRPr="00FF1666">
        <w:rPr>
          <w:rFonts w:ascii="Times New Roman" w:hAnsi="Times New Roman"/>
          <w:bCs/>
          <w:sz w:val="28"/>
          <w:szCs w:val="28"/>
        </w:rPr>
        <w:t xml:space="preserve">5 </w:t>
      </w:r>
      <w:r w:rsidRPr="00FF1666">
        <w:rPr>
          <w:rFonts w:ascii="Times New Roman" w:hAnsi="Times New Roman"/>
          <w:bCs/>
          <w:sz w:val="28"/>
          <w:szCs w:val="28"/>
        </w:rPr>
        <w:t>ВЛИЯНИЕ КРИЗИСА НА МАШИНОСТРОЕНИЕ В АЛТАЙСКОМ КРАЕ</w:t>
      </w:r>
    </w:p>
    <w:p w:rsidR="00421367" w:rsidRPr="00FF1666" w:rsidRDefault="00421367" w:rsidP="00FF1666">
      <w:pPr>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Мировой экономический кризис повлиял на все отрасли экономики края, но наибольшие проблемы, по словам специалистов, испытывает машиностроение, прежде всего ОАО «Алтайвагон».</w:t>
      </w:r>
      <w:r w:rsidR="00E85F17">
        <w:rPr>
          <w:rFonts w:ascii="Times New Roman" w:hAnsi="Times New Roman"/>
          <w:sz w:val="28"/>
          <w:szCs w:val="28"/>
        </w:rPr>
        <w:t xml:space="preserve"> </w:t>
      </w:r>
      <w:r w:rsidRPr="00FF1666">
        <w:rPr>
          <w:rFonts w:ascii="Times New Roman" w:hAnsi="Times New Roman"/>
          <w:sz w:val="28"/>
          <w:szCs w:val="28"/>
        </w:rPr>
        <w:t>Общая ситуация с сокращением потребления на внешних рынках продукции российских предприятий существенно сказалась на базовом предприятии – ОАО "Алтай-кокс". Значительная часть продукции шла на экспорт – на Украину, в другие государства. И сокращение поставок на экспорт произошло существенное, поэтому сократились объемы производства со всеми вытекающими последствиями</w:t>
      </w:r>
      <w:r w:rsidR="00CE0B35" w:rsidRPr="00FF1666">
        <w:rPr>
          <w:rFonts w:ascii="Times New Roman" w:hAnsi="Times New Roman"/>
          <w:sz w:val="28"/>
          <w:szCs w:val="28"/>
        </w:rPr>
        <w:t xml:space="preserve"> [</w:t>
      </w:r>
      <w:r w:rsidR="00C73807" w:rsidRPr="00FF1666">
        <w:rPr>
          <w:rFonts w:ascii="Times New Roman" w:hAnsi="Times New Roman"/>
          <w:sz w:val="28"/>
          <w:szCs w:val="28"/>
        </w:rPr>
        <w:t>22</w:t>
      </w:r>
      <w:r w:rsidR="00CE0B35" w:rsidRPr="00FF1666">
        <w:rPr>
          <w:rFonts w:ascii="Times New Roman" w:hAnsi="Times New Roman"/>
          <w:sz w:val="28"/>
          <w:szCs w:val="28"/>
        </w:rPr>
        <w:t>]</w:t>
      </w:r>
      <w:r w:rsidRPr="00FF1666">
        <w:rPr>
          <w:rFonts w:ascii="Times New Roman" w:hAnsi="Times New Roman"/>
          <w:sz w:val="28"/>
          <w:szCs w:val="28"/>
        </w:rPr>
        <w:t>.</w:t>
      </w:r>
      <w:r w:rsidR="00E85F17">
        <w:rPr>
          <w:rFonts w:ascii="Times New Roman" w:hAnsi="Times New Roman"/>
          <w:sz w:val="28"/>
          <w:szCs w:val="28"/>
        </w:rPr>
        <w:t xml:space="preserve"> </w:t>
      </w:r>
      <w:r w:rsidRPr="00FF1666">
        <w:rPr>
          <w:rFonts w:ascii="Times New Roman" w:hAnsi="Times New Roman"/>
          <w:sz w:val="28"/>
          <w:szCs w:val="28"/>
        </w:rPr>
        <w:t>Многие предприятия были вынуждены сократить выпуск продукции как из-за уменьшения количества заказов, так и из-за проблем с кредитованием – значительно сложнее стало получать как долгосрочные, так и краткосрочные кредиты. Сокращение объемов производства привело к сокращению численности рабочего персонала, а затем и к остановке работы предприятий. Только в феврале 2009 года они смогли запустить производство в полном объеме.</w:t>
      </w:r>
    </w:p>
    <w:p w:rsidR="00421367" w:rsidRPr="00FF1666" w:rsidRDefault="00421367" w:rsidP="00FF1666">
      <w:pPr>
        <w:spacing w:line="360" w:lineRule="auto"/>
        <w:ind w:firstLine="709"/>
        <w:jc w:val="both"/>
        <w:rPr>
          <w:rFonts w:ascii="Times New Roman" w:hAnsi="Times New Roman"/>
          <w:sz w:val="28"/>
          <w:szCs w:val="28"/>
        </w:rPr>
      </w:pPr>
    </w:p>
    <w:p w:rsidR="00421367" w:rsidRPr="00FF1666" w:rsidRDefault="00C668BB"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5.</w:t>
      </w:r>
      <w:r w:rsidR="00421367" w:rsidRPr="00FF1666">
        <w:rPr>
          <w:rFonts w:ascii="Times New Roman" w:hAnsi="Times New Roman"/>
          <w:sz w:val="28"/>
          <w:szCs w:val="28"/>
        </w:rPr>
        <w:t xml:space="preserve">6 </w:t>
      </w:r>
      <w:r w:rsidRPr="00FF1666">
        <w:rPr>
          <w:rFonts w:ascii="Times New Roman" w:hAnsi="Times New Roman"/>
          <w:sz w:val="28"/>
          <w:szCs w:val="28"/>
        </w:rPr>
        <w:t>СТРАТЕГИЯ РАЗВИТИЯ МАШИНОСТРОЕНИЯ НА АЛТАЕ</w:t>
      </w:r>
    </w:p>
    <w:p w:rsidR="00421367" w:rsidRPr="00FF1666" w:rsidRDefault="00421367" w:rsidP="00FF1666">
      <w:pPr>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Рассмотрим стратегию развития машиностроения на Алтае по подотраслям.</w:t>
      </w:r>
      <w:r w:rsidR="00E85F17">
        <w:rPr>
          <w:rFonts w:ascii="Times New Roman" w:hAnsi="Times New Roman"/>
          <w:sz w:val="28"/>
          <w:szCs w:val="28"/>
        </w:rPr>
        <w:t xml:space="preserve"> </w:t>
      </w:r>
      <w:r w:rsidRPr="00FF1666">
        <w:rPr>
          <w:rFonts w:ascii="Times New Roman" w:hAnsi="Times New Roman"/>
          <w:sz w:val="28"/>
          <w:szCs w:val="28"/>
        </w:rPr>
        <w:t>Транспортное машиностроение – одна из наиболее перспективных отраслей промышленности края.</w:t>
      </w:r>
      <w:r w:rsidR="00E85F17">
        <w:rPr>
          <w:rFonts w:ascii="Times New Roman" w:hAnsi="Times New Roman"/>
          <w:sz w:val="28"/>
          <w:szCs w:val="28"/>
        </w:rPr>
        <w:t xml:space="preserve"> </w:t>
      </w:r>
      <w:r w:rsidRPr="00FF1666">
        <w:rPr>
          <w:rFonts w:ascii="Times New Roman" w:hAnsi="Times New Roman"/>
          <w:sz w:val="28"/>
          <w:szCs w:val="28"/>
        </w:rPr>
        <w:t>В настоящее время темпы роста объема рынка продукции транспортного машиностроения оцениваются на уровне не ниже 6% в год.</w:t>
      </w:r>
      <w:r w:rsidR="00E85F17">
        <w:rPr>
          <w:rFonts w:ascii="Times New Roman" w:hAnsi="Times New Roman"/>
          <w:sz w:val="28"/>
          <w:szCs w:val="28"/>
        </w:rPr>
        <w:t xml:space="preserve"> </w:t>
      </w:r>
      <w:r w:rsidRPr="00FF1666">
        <w:rPr>
          <w:rFonts w:ascii="Times New Roman" w:hAnsi="Times New Roman"/>
          <w:sz w:val="28"/>
          <w:szCs w:val="28"/>
        </w:rPr>
        <w:t>По оценкам экспертов, только потребность российских железных дорог до 2015 года составит 450 тыс. грузовых вагонов, тогда как</w:t>
      </w:r>
      <w:r w:rsidR="00E85F17">
        <w:rPr>
          <w:rFonts w:ascii="Times New Roman" w:hAnsi="Times New Roman"/>
          <w:sz w:val="28"/>
          <w:szCs w:val="28"/>
        </w:rPr>
        <w:t xml:space="preserve"> </w:t>
      </w:r>
      <w:r w:rsidRPr="00FF1666">
        <w:rPr>
          <w:rFonts w:ascii="Times New Roman" w:hAnsi="Times New Roman"/>
          <w:sz w:val="28"/>
          <w:szCs w:val="28"/>
        </w:rPr>
        <w:t>суммарная мощность всех производителей в странах СНГ составляет 60 тыс. единиц подвижного состава. На рынках также складывается весьма благоприятная ценовая конъюнктура.</w:t>
      </w:r>
      <w:r w:rsidR="00E85F17">
        <w:rPr>
          <w:rFonts w:ascii="Times New Roman" w:hAnsi="Times New Roman"/>
          <w:sz w:val="28"/>
          <w:szCs w:val="28"/>
        </w:rPr>
        <w:t xml:space="preserve"> </w:t>
      </w:r>
      <w:r w:rsidRPr="00FF1666">
        <w:rPr>
          <w:rFonts w:ascii="Times New Roman" w:hAnsi="Times New Roman"/>
          <w:sz w:val="28"/>
          <w:szCs w:val="28"/>
        </w:rPr>
        <w:t>Важной стратегической задачей алтайского транспортного машиностроения является кардинальное улучшение качества и потребительских свойств выпускаемой продукции. Нужна техника более высокого уровня. Необходим инновационный прорыв. Предприятия транспортного машиностроения Алтайского края должны стать одним из базовых элементов реализации</w:t>
      </w:r>
      <w:r w:rsidR="00E85F17">
        <w:rPr>
          <w:rFonts w:ascii="Times New Roman" w:hAnsi="Times New Roman"/>
          <w:sz w:val="28"/>
          <w:szCs w:val="28"/>
        </w:rPr>
        <w:t xml:space="preserve"> </w:t>
      </w:r>
      <w:r w:rsidRPr="00FF1666">
        <w:rPr>
          <w:rFonts w:ascii="Times New Roman" w:hAnsi="Times New Roman"/>
          <w:sz w:val="28"/>
          <w:szCs w:val="28"/>
        </w:rPr>
        <w:t xml:space="preserve">Транспортной стратегии Российской Федерации на период до 2020 года. </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В отрасли транспортного машиностроения следует:</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подготовить</w:t>
      </w:r>
      <w:r w:rsidR="00E85F17">
        <w:rPr>
          <w:rFonts w:ascii="Times New Roman" w:hAnsi="Times New Roman"/>
          <w:sz w:val="28"/>
          <w:szCs w:val="28"/>
        </w:rPr>
        <w:t xml:space="preserve"> </w:t>
      </w:r>
      <w:r w:rsidRPr="00FF1666">
        <w:rPr>
          <w:rFonts w:ascii="Times New Roman" w:hAnsi="Times New Roman"/>
          <w:sz w:val="28"/>
          <w:szCs w:val="28"/>
        </w:rPr>
        <w:t>и осуществить реконструкцию и техническое перевооружение действующих производств грузовых вагонов, освоение новых видов продукции с целью повышения уровня конкурентоспособности, в том числе</w:t>
      </w:r>
      <w:r w:rsidR="00E85F17">
        <w:rPr>
          <w:rFonts w:ascii="Times New Roman" w:hAnsi="Times New Roman"/>
          <w:sz w:val="28"/>
          <w:szCs w:val="28"/>
        </w:rPr>
        <w:t xml:space="preserve"> </w:t>
      </w:r>
      <w:r w:rsidRPr="00FF1666">
        <w:rPr>
          <w:rFonts w:ascii="Times New Roman" w:hAnsi="Times New Roman"/>
          <w:sz w:val="28"/>
          <w:szCs w:val="28"/>
        </w:rPr>
        <w:t>на мировых рынках;</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создать</w:t>
      </w:r>
      <w:r w:rsidR="00E85F17">
        <w:rPr>
          <w:rFonts w:ascii="Times New Roman" w:hAnsi="Times New Roman"/>
          <w:sz w:val="28"/>
          <w:szCs w:val="28"/>
        </w:rPr>
        <w:t xml:space="preserve"> </w:t>
      </w:r>
      <w:r w:rsidRPr="00FF1666">
        <w:rPr>
          <w:rFonts w:ascii="Times New Roman" w:hAnsi="Times New Roman"/>
          <w:sz w:val="28"/>
          <w:szCs w:val="28"/>
        </w:rPr>
        <w:t>и внедрить в производство семейство конкурентоспособных дизельных двигателей (для силовых, транспортных, энергетических машин и установок, военно-технических средств, а также топливоподающих систем к ним).</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В сфере энергетического машиностроения стратегической задачей является внедрение в производство высокоэффективных энергетических установок.</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Производство котлов и котельного оборудования в Алтайском крае осуществляется на нескольких заводах, крупнейшими из которых являются ОАО «Бийский котельный завод» и ПК «Сибэнергомаш» ОАО «Энергомашкорпорация».</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Сохранение лидирующих позиций на внутренних и внешних рынках за счет перехода на производство новых конкурентоспособных образцов продукции является главной стратегической целью развития энергетического машиностроения.</w:t>
      </w:r>
      <w:r w:rsidR="00E85F17">
        <w:rPr>
          <w:rFonts w:ascii="Times New Roman" w:hAnsi="Times New Roman"/>
          <w:sz w:val="28"/>
          <w:szCs w:val="28"/>
        </w:rPr>
        <w:t xml:space="preserve"> </w:t>
      </w:r>
      <w:r w:rsidRPr="00FF1666">
        <w:rPr>
          <w:rFonts w:ascii="Times New Roman" w:hAnsi="Times New Roman"/>
          <w:sz w:val="28"/>
          <w:szCs w:val="28"/>
        </w:rPr>
        <w:t>Особое – и не только экономическое, но и социальное значение для края имеет развитие сельскохозяйственного машиностроения.</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Возрождение алтайского сельскохозяйственного машиностроения – задача, значимая не только для края, но и для страны в целом (имеется в виду продовольственная безопасность территории России, находящейся за Уралом).</w:t>
      </w:r>
      <w:r w:rsidR="00E85F17">
        <w:rPr>
          <w:rFonts w:ascii="Times New Roman" w:hAnsi="Times New Roman"/>
          <w:sz w:val="28"/>
          <w:szCs w:val="28"/>
        </w:rPr>
        <w:t xml:space="preserve"> </w:t>
      </w:r>
      <w:r w:rsidRPr="00FF1666">
        <w:rPr>
          <w:rFonts w:ascii="Times New Roman" w:hAnsi="Times New Roman"/>
          <w:sz w:val="28"/>
          <w:szCs w:val="28"/>
        </w:rPr>
        <w:t>Стратегической задачей сельскохозяйственного машиностроения Алтайского края является разработка и выпуск энергосберегающих машинотехнологических комплексов для сельского хозяйства (тракторы, сельскохозяйственные машины и орудия к ним).</w:t>
      </w:r>
      <w:r w:rsidR="00E85F17">
        <w:rPr>
          <w:rFonts w:ascii="Times New Roman" w:hAnsi="Times New Roman"/>
          <w:sz w:val="28"/>
          <w:szCs w:val="28"/>
        </w:rPr>
        <w:t xml:space="preserve"> </w:t>
      </w:r>
      <w:r w:rsidRPr="00FF1666">
        <w:rPr>
          <w:rFonts w:ascii="Times New Roman" w:hAnsi="Times New Roman"/>
          <w:sz w:val="28"/>
          <w:szCs w:val="28"/>
        </w:rPr>
        <w:t>Развитие сельскохозяйственного машиностроения имеет хороший рыночный потенциал. Для реализации этого потенциала необходимо обеспечить в Алтайском крае производство продукции, которая могла бы конкурировать с импортной техникой.</w:t>
      </w:r>
      <w:r w:rsidR="00E85F17">
        <w:rPr>
          <w:rFonts w:ascii="Times New Roman" w:hAnsi="Times New Roman"/>
          <w:sz w:val="28"/>
          <w:szCs w:val="28"/>
        </w:rPr>
        <w:t xml:space="preserve"> </w:t>
      </w:r>
      <w:r w:rsidRPr="00FF1666">
        <w:rPr>
          <w:rFonts w:ascii="Times New Roman" w:hAnsi="Times New Roman"/>
          <w:sz w:val="28"/>
          <w:szCs w:val="28"/>
        </w:rPr>
        <w:t>В период до 2025 года и особенно в ближайшие 3-5 лет важно задействовать механизмы государственной поддержки развития сельскохозяйственного машиностроения с привлечением федеральных средств, а также механизмы межрегионального и междуна</w:t>
      </w:r>
      <w:r w:rsidR="00E85F17">
        <w:rPr>
          <w:rFonts w:ascii="Times New Roman" w:hAnsi="Times New Roman"/>
          <w:sz w:val="28"/>
          <w:szCs w:val="28"/>
        </w:rPr>
        <w:t>родного сотрудничества и частно</w:t>
      </w:r>
      <w:r w:rsidRPr="00FF1666">
        <w:rPr>
          <w:rFonts w:ascii="Times New Roman" w:hAnsi="Times New Roman"/>
          <w:sz w:val="28"/>
          <w:szCs w:val="28"/>
        </w:rPr>
        <w:t>государственного партнерства.</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В целом машиностроительный комплекс края к 2025 году должен увеличить объемы выпуска продукции не менее чем в 2,5-2,8 раза по сравнению с существующим уровнем. Весь прирост будет обеспечен за счет роста производительности труда</w:t>
      </w:r>
      <w:r w:rsidR="00C73807" w:rsidRPr="00E85F17">
        <w:rPr>
          <w:rFonts w:ascii="Times New Roman" w:hAnsi="Times New Roman"/>
          <w:sz w:val="28"/>
          <w:szCs w:val="28"/>
        </w:rPr>
        <w:t xml:space="preserve"> [15]</w:t>
      </w:r>
      <w:r w:rsidRPr="00FF1666">
        <w:rPr>
          <w:rFonts w:ascii="Times New Roman" w:hAnsi="Times New Roman"/>
          <w:sz w:val="28"/>
          <w:szCs w:val="28"/>
        </w:rPr>
        <w:t>.</w:t>
      </w:r>
    </w:p>
    <w:p w:rsidR="00DC4EC2" w:rsidRPr="00FF1666" w:rsidRDefault="00E85F17" w:rsidP="00FF1666">
      <w:pPr>
        <w:widowControl/>
        <w:suppressAutoHyphens w:val="0"/>
        <w:autoSpaceDE/>
        <w:spacing w:line="360" w:lineRule="auto"/>
        <w:ind w:firstLine="709"/>
        <w:jc w:val="both"/>
        <w:rPr>
          <w:rFonts w:ascii="Times New Roman" w:hAnsi="Times New Roman"/>
          <w:sz w:val="28"/>
          <w:szCs w:val="28"/>
        </w:rPr>
      </w:pPr>
      <w:r>
        <w:rPr>
          <w:rFonts w:ascii="Times New Roman" w:hAnsi="Times New Roman"/>
          <w:sz w:val="28"/>
          <w:szCs w:val="28"/>
        </w:rPr>
        <w:br w:type="page"/>
      </w:r>
      <w:r w:rsidR="00DC4EC2" w:rsidRPr="00FF1666">
        <w:rPr>
          <w:rFonts w:ascii="Times New Roman" w:hAnsi="Times New Roman"/>
          <w:sz w:val="28"/>
          <w:szCs w:val="28"/>
        </w:rPr>
        <w:t>6</w:t>
      </w:r>
      <w:r>
        <w:rPr>
          <w:rFonts w:ascii="Times New Roman" w:hAnsi="Times New Roman"/>
          <w:sz w:val="28"/>
          <w:szCs w:val="28"/>
        </w:rPr>
        <w:t>.</w:t>
      </w:r>
      <w:r w:rsidR="00DC4EC2" w:rsidRPr="00FF1666">
        <w:rPr>
          <w:rFonts w:ascii="Times New Roman" w:hAnsi="Times New Roman"/>
          <w:sz w:val="28"/>
          <w:szCs w:val="28"/>
        </w:rPr>
        <w:t xml:space="preserve"> ИССЛЕДОВАНИЕ ПРЕДПРИЯТИЯ ОАО «БАРНАУЛЬСКИЙ ВАГОНОРЕМОНТНЫЙ ЗАВОД»</w:t>
      </w:r>
    </w:p>
    <w:p w:rsidR="00485F37" w:rsidRPr="00FF1666" w:rsidRDefault="00485F37" w:rsidP="00FF1666">
      <w:pPr>
        <w:widowControl/>
        <w:suppressAutoHyphens w:val="0"/>
        <w:autoSpaceDE/>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Рассмотрев, как мировой экономический кризис отразился на машиностроении Алтайского края в целом, рассмотрим экономическую деятельность одного из предприятий отрасли в этот период. Для исследования было выбрано Открытое Акционерное Общество «Барнаульский вагоноремонтный завод»</w:t>
      </w:r>
      <w:r w:rsidR="00C73807" w:rsidRPr="00FF1666">
        <w:rPr>
          <w:rFonts w:ascii="Times New Roman" w:hAnsi="Times New Roman"/>
          <w:sz w:val="28"/>
          <w:szCs w:val="28"/>
        </w:rPr>
        <w:t xml:space="preserve"> [21]</w:t>
      </w:r>
      <w:r w:rsidRPr="00FF1666">
        <w:rPr>
          <w:rFonts w:ascii="Times New Roman" w:hAnsi="Times New Roman"/>
          <w:sz w:val="28"/>
          <w:szCs w:val="28"/>
        </w:rPr>
        <w:t>. Предприятие предоставляет услуги по ремонту, техническому обслуживанию и переделке железнодорожных локомотивов, трамвайных и прочих моторных вагонов и подвижного состава.</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Свободного обращения ценных бумаг Общества на рынке не осуществлялось, 99,9999 % акций принадлежит ОАО «Российские железные дороги».</w:t>
      </w:r>
    </w:p>
    <w:p w:rsidR="00DC4EC2" w:rsidRPr="00FF1666" w:rsidRDefault="00DC4EC2" w:rsidP="00FF1666">
      <w:pPr>
        <w:widowControl/>
        <w:suppressAutoHyphens w:val="0"/>
        <w:autoSpaceDE/>
        <w:spacing w:line="360" w:lineRule="auto"/>
        <w:ind w:firstLine="709"/>
        <w:jc w:val="both"/>
        <w:rPr>
          <w:rFonts w:ascii="Times New Roman" w:hAnsi="Times New Roman"/>
          <w:sz w:val="28"/>
          <w:szCs w:val="28"/>
          <w:lang w:eastAsia="ru-RU"/>
        </w:rPr>
      </w:pPr>
    </w:p>
    <w:p w:rsidR="00DC4EC2" w:rsidRPr="00FF1666" w:rsidRDefault="00DC4EC2" w:rsidP="00FF1666">
      <w:pPr>
        <w:spacing w:line="360" w:lineRule="auto"/>
        <w:ind w:firstLine="709"/>
        <w:jc w:val="both"/>
        <w:rPr>
          <w:rFonts w:ascii="Times New Roman" w:hAnsi="Times New Roman"/>
          <w:sz w:val="28"/>
          <w:szCs w:val="28"/>
        </w:rPr>
      </w:pPr>
      <w:r w:rsidRPr="00FF1666">
        <w:rPr>
          <w:rFonts w:ascii="Times New Roman" w:hAnsi="Times New Roman"/>
          <w:sz w:val="28"/>
          <w:szCs w:val="28"/>
          <w:lang w:eastAsia="ru-RU"/>
        </w:rPr>
        <w:t>6.1</w:t>
      </w:r>
      <w:r w:rsidR="00421367" w:rsidRPr="00FF1666">
        <w:rPr>
          <w:rFonts w:ascii="Times New Roman" w:hAnsi="Times New Roman"/>
          <w:sz w:val="28"/>
          <w:szCs w:val="28"/>
          <w:lang w:eastAsia="ru-RU"/>
        </w:rPr>
        <w:t xml:space="preserve"> </w:t>
      </w:r>
      <w:r w:rsidRPr="00FF1666">
        <w:rPr>
          <w:rFonts w:ascii="Times New Roman" w:hAnsi="Times New Roman"/>
          <w:sz w:val="28"/>
          <w:szCs w:val="28"/>
          <w:lang w:eastAsia="ru-RU"/>
        </w:rPr>
        <w:t xml:space="preserve">КРАТКАЯ ИСТОРИЯ ПРЕДПРИЯТИЯ </w:t>
      </w:r>
      <w:r w:rsidRPr="00FF1666">
        <w:rPr>
          <w:rFonts w:ascii="Times New Roman" w:hAnsi="Times New Roman"/>
          <w:sz w:val="28"/>
          <w:szCs w:val="28"/>
        </w:rPr>
        <w:t>ОАО «БАРНАУЛЬСКИЙ ВАГОНОРЕМОНТНЫЙ ЗАВОД»</w:t>
      </w:r>
    </w:p>
    <w:p w:rsidR="00421367" w:rsidRPr="00FF1666" w:rsidRDefault="00421367" w:rsidP="00FF1666">
      <w:pPr>
        <w:spacing w:line="360" w:lineRule="auto"/>
        <w:ind w:firstLine="709"/>
        <w:jc w:val="both"/>
        <w:outlineLvl w:val="0"/>
        <w:rPr>
          <w:rFonts w:ascii="Times New Roman" w:hAnsi="Times New Roman"/>
          <w:sz w:val="28"/>
          <w:szCs w:val="28"/>
          <w:lang w:eastAsia="ru-RU"/>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Завод основан в 1917 году как «Главные железнодорожные мастерские». Основной деятельностью предприятия был ремонт паровозов и товарных вагонов.</w:t>
      </w:r>
      <w:r w:rsidR="00E85F17">
        <w:rPr>
          <w:rFonts w:ascii="Times New Roman" w:hAnsi="Times New Roman"/>
          <w:sz w:val="28"/>
          <w:szCs w:val="28"/>
        </w:rPr>
        <w:t xml:space="preserve"> </w:t>
      </w:r>
      <w:r w:rsidRPr="00FF1666">
        <w:rPr>
          <w:rFonts w:ascii="Times New Roman" w:hAnsi="Times New Roman"/>
          <w:sz w:val="28"/>
          <w:szCs w:val="28"/>
        </w:rPr>
        <w:t>В 1926 году был преобразован в вагоноремонтный завод, позже в его цеха снова стали поступать паровозы и в 1929 году завод преобразовывается в «Барнаульский паровозоремонтный завод».</w:t>
      </w:r>
      <w:r w:rsidR="00E85F17">
        <w:rPr>
          <w:rFonts w:ascii="Times New Roman" w:hAnsi="Times New Roman"/>
          <w:sz w:val="28"/>
          <w:szCs w:val="28"/>
        </w:rPr>
        <w:t xml:space="preserve"> </w:t>
      </w:r>
      <w:r w:rsidRPr="00FF1666">
        <w:rPr>
          <w:rFonts w:ascii="Times New Roman" w:hAnsi="Times New Roman"/>
          <w:sz w:val="28"/>
          <w:szCs w:val="28"/>
        </w:rPr>
        <w:t>В 1935 году время паровозов подошло к концу, и завод получил свое окончательное, современное название – «Барнаульский вагоноремонтный завод».</w:t>
      </w:r>
      <w:r w:rsidR="00E85F17">
        <w:rPr>
          <w:rFonts w:ascii="Times New Roman" w:hAnsi="Times New Roman"/>
          <w:sz w:val="28"/>
          <w:szCs w:val="28"/>
        </w:rPr>
        <w:t xml:space="preserve"> </w:t>
      </w:r>
      <w:r w:rsidRPr="00FF1666">
        <w:rPr>
          <w:rFonts w:ascii="Times New Roman" w:hAnsi="Times New Roman"/>
          <w:sz w:val="28"/>
          <w:szCs w:val="28"/>
        </w:rPr>
        <w:t>Во время Великой Отечественной войны завод кроме ремонта вагонов выпускал боеприпасы. На завод было эвакуировано оборудование литейных цехов из Москвы, Днепропетровска.</w:t>
      </w:r>
      <w:r w:rsidR="00E85F17">
        <w:rPr>
          <w:rFonts w:ascii="Times New Roman" w:hAnsi="Times New Roman"/>
          <w:sz w:val="28"/>
          <w:szCs w:val="28"/>
        </w:rPr>
        <w:t xml:space="preserve"> </w:t>
      </w:r>
      <w:r w:rsidRPr="00FF1666">
        <w:rPr>
          <w:rFonts w:ascii="Times New Roman" w:hAnsi="Times New Roman"/>
          <w:sz w:val="28"/>
          <w:szCs w:val="28"/>
        </w:rPr>
        <w:t>В ноябре 1942 года Указом Президиума Верховного Совета СССР «За образцовое выполнение задания правительства по производству боеприпасов» завод награжден орденом Трудового Красного Знамени, а в августе 1944 года – памятным Знаменем Государственного Комитета Обороны.</w:t>
      </w:r>
      <w:r w:rsidR="00E85F17">
        <w:rPr>
          <w:rFonts w:ascii="Times New Roman" w:hAnsi="Times New Roman"/>
          <w:sz w:val="28"/>
          <w:szCs w:val="28"/>
        </w:rPr>
        <w:t xml:space="preserve"> </w:t>
      </w:r>
      <w:r w:rsidRPr="00FF1666">
        <w:rPr>
          <w:rFonts w:ascii="Times New Roman" w:hAnsi="Times New Roman"/>
          <w:sz w:val="28"/>
          <w:szCs w:val="28"/>
        </w:rPr>
        <w:t>Как на многих развивающихся промышленных предприятиях, на заводе не раз проводилась реконструкция. Одной из них он подвергся в предвоенные годы. Тогда выпуск отремонтированных вагонов был увеличен в 11 раз.</w:t>
      </w:r>
      <w:r w:rsidR="00E85F17">
        <w:rPr>
          <w:rFonts w:ascii="Times New Roman" w:hAnsi="Times New Roman"/>
          <w:sz w:val="28"/>
          <w:szCs w:val="28"/>
        </w:rPr>
        <w:t xml:space="preserve"> </w:t>
      </w:r>
      <w:r w:rsidRPr="00FF1666">
        <w:rPr>
          <w:rFonts w:ascii="Times New Roman" w:hAnsi="Times New Roman"/>
          <w:sz w:val="28"/>
          <w:szCs w:val="28"/>
        </w:rPr>
        <w:t>В шестидесятых – начале семидесятых годов ВРЗ перешел на конвейерный метод ремонта вагонов. Позднее, в 70-х годах, построенный цех разборки вагонов позволил перевести на поток подготовку вагонов к ремонту, а созданная моечная машина – завершать цикл разборки обмывкой. Итог – в 1973 году был отремонтирован 200 000-й вагон, а в 1983-ем – 300 000-й.</w:t>
      </w:r>
      <w:r w:rsidR="00E85F17">
        <w:rPr>
          <w:rFonts w:ascii="Times New Roman" w:hAnsi="Times New Roman"/>
          <w:sz w:val="28"/>
          <w:szCs w:val="28"/>
        </w:rPr>
        <w:t xml:space="preserve"> </w:t>
      </w:r>
      <w:r w:rsidRPr="00FF1666">
        <w:rPr>
          <w:rFonts w:ascii="Times New Roman" w:hAnsi="Times New Roman"/>
          <w:sz w:val="28"/>
          <w:szCs w:val="28"/>
        </w:rPr>
        <w:t>60-80-е годы отмечены бурно развернувшейся социальной деятельностью предприятия. Строился детский сад, заводская поликлиника, наращивались темпы жилищного строительства. В 1917 году жилая площадь составляла всего м</w:t>
      </w:r>
      <w:r w:rsidRPr="00FF1666">
        <w:rPr>
          <w:rFonts w:ascii="Times New Roman" w:hAnsi="Times New Roman"/>
          <w:sz w:val="28"/>
          <w:szCs w:val="28"/>
          <w:vertAlign w:val="superscript"/>
        </w:rPr>
        <w:t>2</w:t>
      </w:r>
      <w:r w:rsidRPr="00FF1666">
        <w:rPr>
          <w:rFonts w:ascii="Times New Roman" w:hAnsi="Times New Roman"/>
          <w:sz w:val="28"/>
          <w:szCs w:val="28"/>
        </w:rPr>
        <w:t>., в 1967-ом -29100, а в 1997-ом уже 71556 м</w:t>
      </w:r>
      <w:r w:rsidRPr="00FF1666">
        <w:rPr>
          <w:rFonts w:ascii="Times New Roman" w:hAnsi="Times New Roman"/>
          <w:sz w:val="28"/>
          <w:szCs w:val="28"/>
          <w:vertAlign w:val="superscript"/>
        </w:rPr>
        <w:t>2</w:t>
      </w:r>
      <w:r w:rsidRPr="00FF1666">
        <w:rPr>
          <w:rFonts w:ascii="Times New Roman" w:hAnsi="Times New Roman"/>
          <w:sz w:val="28"/>
          <w:szCs w:val="28"/>
        </w:rPr>
        <w:t>.</w:t>
      </w:r>
      <w:r w:rsidR="00E85F17">
        <w:rPr>
          <w:rFonts w:ascii="Times New Roman" w:hAnsi="Times New Roman"/>
          <w:sz w:val="28"/>
          <w:szCs w:val="28"/>
        </w:rPr>
        <w:t xml:space="preserve"> </w:t>
      </w:r>
      <w:r w:rsidRPr="00FF1666">
        <w:rPr>
          <w:rFonts w:ascii="Times New Roman" w:hAnsi="Times New Roman"/>
          <w:sz w:val="28"/>
          <w:szCs w:val="28"/>
        </w:rPr>
        <w:t>В период с 1989 по 2001 год в условиях полного хозрасчета, самофинансирования и самоокупаемости завод работал стабильно. Производственный план выполнялся на 100 процентов. В 1995 году завод получил статус "Лидера Российской экономики", занял призовое место в отраслевом соревновании коллективов предприятий железнодорожного транспорта.</w:t>
      </w:r>
      <w:r w:rsidR="00E85F17">
        <w:rPr>
          <w:rFonts w:ascii="Times New Roman" w:hAnsi="Times New Roman"/>
          <w:sz w:val="28"/>
          <w:szCs w:val="28"/>
        </w:rPr>
        <w:t xml:space="preserve"> </w:t>
      </w:r>
      <w:r w:rsidRPr="00FF1666">
        <w:rPr>
          <w:rFonts w:ascii="Times New Roman" w:hAnsi="Times New Roman"/>
          <w:sz w:val="28"/>
          <w:szCs w:val="28"/>
        </w:rPr>
        <w:t>1 апреля 2006 года ВРЗ стал открытым акционерным обществом. Этот статус продиктовал новые задачи: одним из приоритетных направлений стал выпуск высококачественной продукции.</w:t>
      </w:r>
      <w:r w:rsidR="00E85F17">
        <w:rPr>
          <w:rFonts w:ascii="Times New Roman" w:hAnsi="Times New Roman"/>
          <w:sz w:val="28"/>
          <w:szCs w:val="28"/>
        </w:rPr>
        <w:t xml:space="preserve"> </w:t>
      </w:r>
      <w:r w:rsidRPr="00FF1666">
        <w:rPr>
          <w:rFonts w:ascii="Times New Roman" w:hAnsi="Times New Roman"/>
          <w:sz w:val="28"/>
          <w:szCs w:val="28"/>
        </w:rPr>
        <w:t>В период с 1989 по 2001 год в условиях полного хозрасчета, самофинансирования и самоокупаемости завод работал стабильно. Производственный план выполнялся на 100 процентов. В 1995 году завод получил статус «Лидера Российской экономики», занял призовое место в отраслевом соревновании коллективов предприятий железнодорожного транспорта.</w:t>
      </w:r>
      <w:r w:rsidR="00E85F17">
        <w:rPr>
          <w:rFonts w:ascii="Times New Roman" w:hAnsi="Times New Roman"/>
          <w:sz w:val="28"/>
          <w:szCs w:val="28"/>
        </w:rPr>
        <w:t xml:space="preserve"> </w:t>
      </w:r>
      <w:r w:rsidRPr="00FF1666">
        <w:rPr>
          <w:rFonts w:ascii="Times New Roman" w:hAnsi="Times New Roman"/>
          <w:sz w:val="28"/>
          <w:szCs w:val="28"/>
        </w:rPr>
        <w:t>В 2006 году ВРЗ стал открытым акционерным обществом. Этот статус продиктовал новые задачи: одним из приоритетных направлений стал выпуск высококачественной продукции.</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3 Марта 2006г. на базе имущества Барнаульского вагоноремонтного завода – филиала ОАО «РЖД» было создано Открытое Акционерное Общество </w:t>
      </w:r>
      <w:r w:rsidRPr="00FF1666">
        <w:rPr>
          <w:rFonts w:ascii="Times New Roman" w:hAnsi="Times New Roman"/>
          <w:bCs/>
          <w:sz w:val="28"/>
          <w:szCs w:val="28"/>
        </w:rPr>
        <w:t>«Барнаульский вагоноремонтный завод»</w:t>
      </w:r>
      <w:r w:rsidRPr="00FF1666">
        <w:rPr>
          <w:rFonts w:ascii="Times New Roman" w:hAnsi="Times New Roman"/>
          <w:sz w:val="28"/>
          <w:szCs w:val="28"/>
        </w:rPr>
        <w:t>. Этот статус продиктовал новые задачи: одним из приоритетных направлений стал выпуск высококачественной продукции.</w:t>
      </w:r>
    </w:p>
    <w:p w:rsidR="00421367" w:rsidRDefault="00421367" w:rsidP="00FF1666">
      <w:pPr>
        <w:spacing w:line="360" w:lineRule="auto"/>
        <w:ind w:firstLine="709"/>
        <w:jc w:val="both"/>
        <w:rPr>
          <w:rFonts w:ascii="Times New Roman" w:hAnsi="Times New Roman"/>
          <w:sz w:val="28"/>
          <w:szCs w:val="28"/>
        </w:rPr>
      </w:pPr>
      <w:r w:rsidRPr="00FF1666">
        <w:rPr>
          <w:rFonts w:ascii="Times New Roman" w:hAnsi="Times New Roman"/>
          <w:bCs/>
          <w:sz w:val="28"/>
          <w:szCs w:val="28"/>
        </w:rPr>
        <w:t>Сегодня ОАО «Барнаульский вагоноремонтный завод»</w:t>
      </w:r>
      <w:r w:rsidR="00E85F17">
        <w:rPr>
          <w:rFonts w:ascii="Times New Roman" w:hAnsi="Times New Roman"/>
          <w:sz w:val="28"/>
          <w:szCs w:val="28"/>
        </w:rPr>
        <w:t xml:space="preserve"> </w:t>
      </w:r>
      <w:r w:rsidRPr="00FF1666">
        <w:rPr>
          <w:rFonts w:ascii="Times New Roman" w:hAnsi="Times New Roman"/>
          <w:sz w:val="28"/>
          <w:szCs w:val="28"/>
        </w:rPr>
        <w:t>является одним из наиболее крупных предприятий отрасли в стране. Территория завода занимает 42,82 га. Общая развернутая площадь зданий – 72307,9 м</w:t>
      </w:r>
      <w:r w:rsidRPr="00FF1666">
        <w:rPr>
          <w:rFonts w:ascii="Times New Roman" w:hAnsi="Times New Roman"/>
          <w:sz w:val="28"/>
          <w:szCs w:val="28"/>
          <w:vertAlign w:val="superscript"/>
        </w:rPr>
        <w:t>2</w:t>
      </w:r>
      <w:r w:rsidRPr="00FF1666">
        <w:rPr>
          <w:rFonts w:ascii="Times New Roman" w:hAnsi="Times New Roman"/>
          <w:sz w:val="28"/>
          <w:szCs w:val="28"/>
        </w:rPr>
        <w:t>, в том числе производственная – 53743,5 м</w:t>
      </w:r>
      <w:r w:rsidRPr="00FF1666">
        <w:rPr>
          <w:rFonts w:ascii="Times New Roman" w:hAnsi="Times New Roman"/>
          <w:sz w:val="28"/>
          <w:szCs w:val="28"/>
          <w:vertAlign w:val="superscript"/>
        </w:rPr>
        <w:t>2</w:t>
      </w:r>
      <w:r w:rsidRPr="00FF1666">
        <w:rPr>
          <w:rFonts w:ascii="Times New Roman" w:hAnsi="Times New Roman"/>
          <w:sz w:val="28"/>
          <w:szCs w:val="28"/>
        </w:rPr>
        <w:t>. Длина железнодорожных путей – 22512м.Оснащенность ОАО «Барнаульский ВРЗ» позволяет производить капитальный ремонт грузового подвижного состава в значительных объемах, а качество ремонтных услуг соответствует действующим нормативно-техническим указаниям, инструкциям и регламентам. Специализация предприятия представлена на рисунке</w:t>
      </w:r>
      <w:r w:rsidR="00DC4EC2" w:rsidRPr="00FF1666">
        <w:rPr>
          <w:rFonts w:ascii="Times New Roman" w:hAnsi="Times New Roman"/>
          <w:sz w:val="28"/>
          <w:szCs w:val="28"/>
        </w:rPr>
        <w:t xml:space="preserve"> 17</w:t>
      </w:r>
      <w:r w:rsidRPr="00FF1666">
        <w:rPr>
          <w:rFonts w:ascii="Times New Roman" w:hAnsi="Times New Roman"/>
          <w:sz w:val="28"/>
          <w:szCs w:val="28"/>
        </w:rPr>
        <w:t>.</w:t>
      </w:r>
    </w:p>
    <w:p w:rsidR="00E85F17" w:rsidRPr="00FF1666" w:rsidRDefault="00E85F17" w:rsidP="00FF1666">
      <w:pPr>
        <w:spacing w:line="360" w:lineRule="auto"/>
        <w:ind w:firstLine="709"/>
        <w:jc w:val="both"/>
        <w:rPr>
          <w:rFonts w:ascii="Times New Roman" w:hAnsi="Times New Roman"/>
          <w:sz w:val="28"/>
          <w:szCs w:val="28"/>
        </w:rPr>
      </w:pPr>
    </w:p>
    <w:p w:rsidR="00421367" w:rsidRPr="00FF1666" w:rsidRDefault="00B15A8B" w:rsidP="00FF1666">
      <w:pPr>
        <w:spacing w:line="360" w:lineRule="auto"/>
        <w:ind w:firstLine="709"/>
        <w:jc w:val="both"/>
        <w:rPr>
          <w:rFonts w:ascii="Times New Roman" w:hAnsi="Times New Roman"/>
          <w:sz w:val="28"/>
          <w:szCs w:val="28"/>
        </w:rPr>
      </w:pPr>
      <w:r>
        <w:rPr>
          <w:rFonts w:ascii="Times New Roman" w:hAnsi="Times New Roman"/>
          <w:sz w:val="28"/>
        </w:rPr>
        <w:pict>
          <v:shape id="_x0000_i1040" type="#_x0000_t75" style="width:347.25pt;height:137.25pt">
            <v:imagedata r:id="rId23" o:title=""/>
          </v:shape>
        </w:pict>
      </w:r>
    </w:p>
    <w:p w:rsidR="00421367"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Рисунок </w:t>
      </w:r>
      <w:r w:rsidR="00DC4EC2" w:rsidRPr="00FF1666">
        <w:rPr>
          <w:rFonts w:ascii="Times New Roman" w:hAnsi="Times New Roman"/>
          <w:sz w:val="28"/>
          <w:szCs w:val="28"/>
        </w:rPr>
        <w:t>17</w:t>
      </w:r>
      <w:r w:rsidRPr="00FF1666">
        <w:rPr>
          <w:rFonts w:ascii="Times New Roman" w:hAnsi="Times New Roman"/>
          <w:sz w:val="28"/>
          <w:szCs w:val="28"/>
        </w:rPr>
        <w:t xml:space="preserve"> – Специализация предприятия ОАО «Барнаульский вагоноремонтный завод»</w:t>
      </w:r>
    </w:p>
    <w:p w:rsidR="00E85F17" w:rsidRPr="00FF1666" w:rsidRDefault="00E85F17" w:rsidP="00FF1666">
      <w:pPr>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bCs/>
          <w:sz w:val="28"/>
          <w:szCs w:val="28"/>
          <w:lang w:eastAsia="ru-RU"/>
        </w:rPr>
      </w:pPr>
      <w:r w:rsidRPr="00FF1666">
        <w:rPr>
          <w:rFonts w:ascii="Times New Roman" w:hAnsi="Times New Roman"/>
          <w:bCs/>
          <w:sz w:val="28"/>
          <w:szCs w:val="28"/>
          <w:lang w:eastAsia="ru-RU"/>
        </w:rPr>
        <w:t>В своей деятельности Общество руководствуется программой совершенствования корпоративного управления дочерними и зависимыми обществами ОАО «РЖД». Для успешного функционирования Общество осуществляет менеджмент многочисленных взаимосвязанных видов деятельности. В настоящее время Обществом предпринимаются шаги в развитии и внедрении системы менеджмента качества на основе использования принципов, заложенных в новой версии стандартов ИСО 9000 –</w:t>
      </w:r>
      <w:r w:rsidR="00E85F17">
        <w:rPr>
          <w:rFonts w:ascii="Times New Roman" w:hAnsi="Times New Roman"/>
          <w:bCs/>
          <w:sz w:val="28"/>
          <w:szCs w:val="28"/>
          <w:lang w:eastAsia="ru-RU"/>
        </w:rPr>
        <w:t xml:space="preserve"> </w:t>
      </w:r>
      <w:r w:rsidRPr="00FF1666">
        <w:rPr>
          <w:rFonts w:ascii="Times New Roman" w:hAnsi="Times New Roman"/>
          <w:bCs/>
          <w:sz w:val="28"/>
          <w:szCs w:val="28"/>
          <w:lang w:eastAsia="ru-RU"/>
        </w:rPr>
        <w:t>2000. В рамках проведения данной работы осуществляется внедрение процессной модели управления организацией: определены и идентифицированы процессы организации, осуществляется их разработка и документирование, определяется порядок построения деятельности внутри процессов. Внедрение процессной модели управления Общества дает следующие преимущества:</w:t>
      </w:r>
    </w:p>
    <w:p w:rsidR="00421367" w:rsidRPr="00FF1666" w:rsidRDefault="00421367" w:rsidP="00FF1666">
      <w:pPr>
        <w:widowControl/>
        <w:numPr>
          <w:ilvl w:val="0"/>
          <w:numId w:val="22"/>
        </w:numPr>
        <w:tabs>
          <w:tab w:val="clear" w:pos="720"/>
        </w:tabs>
        <w:suppressAutoHyphens w:val="0"/>
        <w:autoSpaceDE/>
        <w:spacing w:line="360" w:lineRule="auto"/>
        <w:ind w:left="0" w:firstLine="709"/>
        <w:jc w:val="both"/>
        <w:rPr>
          <w:rFonts w:ascii="Times New Roman" w:hAnsi="Times New Roman"/>
          <w:sz w:val="28"/>
          <w:szCs w:val="28"/>
          <w:lang w:eastAsia="ru-RU"/>
        </w:rPr>
      </w:pPr>
      <w:r w:rsidRPr="00FF1666">
        <w:rPr>
          <w:rFonts w:ascii="Times New Roman" w:hAnsi="Times New Roman"/>
          <w:sz w:val="28"/>
          <w:szCs w:val="28"/>
          <w:lang w:eastAsia="ru-RU"/>
        </w:rPr>
        <w:t>обеспечение прозрачности деятельности Общества; </w:t>
      </w:r>
    </w:p>
    <w:p w:rsidR="00421367" w:rsidRPr="00FF1666" w:rsidRDefault="00421367" w:rsidP="00FF1666">
      <w:pPr>
        <w:widowControl/>
        <w:numPr>
          <w:ilvl w:val="0"/>
          <w:numId w:val="22"/>
        </w:numPr>
        <w:tabs>
          <w:tab w:val="clear" w:pos="720"/>
        </w:tabs>
        <w:suppressAutoHyphens w:val="0"/>
        <w:autoSpaceDE/>
        <w:spacing w:line="360" w:lineRule="auto"/>
        <w:ind w:left="0" w:firstLine="709"/>
        <w:jc w:val="both"/>
        <w:rPr>
          <w:rFonts w:ascii="Times New Roman" w:hAnsi="Times New Roman"/>
          <w:sz w:val="28"/>
          <w:szCs w:val="28"/>
          <w:lang w:eastAsia="ru-RU"/>
        </w:rPr>
      </w:pPr>
      <w:r w:rsidRPr="00FF1666">
        <w:rPr>
          <w:rFonts w:ascii="Times New Roman" w:hAnsi="Times New Roman"/>
          <w:sz w:val="28"/>
          <w:szCs w:val="28"/>
          <w:lang w:eastAsia="ru-RU"/>
        </w:rPr>
        <w:t>наличие инструмента оценки и анализа деятельности подразделений и Общества в целом с точки зрения процессов; </w:t>
      </w:r>
    </w:p>
    <w:p w:rsidR="00421367" w:rsidRPr="00FF1666" w:rsidRDefault="00421367" w:rsidP="00FF1666">
      <w:pPr>
        <w:widowControl/>
        <w:numPr>
          <w:ilvl w:val="0"/>
          <w:numId w:val="22"/>
        </w:numPr>
        <w:tabs>
          <w:tab w:val="clear" w:pos="720"/>
        </w:tabs>
        <w:suppressAutoHyphens w:val="0"/>
        <w:autoSpaceDE/>
        <w:spacing w:line="360" w:lineRule="auto"/>
        <w:ind w:left="0" w:firstLine="709"/>
        <w:jc w:val="both"/>
        <w:rPr>
          <w:rFonts w:ascii="Times New Roman" w:hAnsi="Times New Roman"/>
          <w:sz w:val="28"/>
          <w:szCs w:val="28"/>
          <w:lang w:eastAsia="ru-RU"/>
        </w:rPr>
      </w:pPr>
      <w:r w:rsidRPr="00FF1666">
        <w:rPr>
          <w:rFonts w:ascii="Times New Roman" w:hAnsi="Times New Roman"/>
          <w:sz w:val="28"/>
          <w:szCs w:val="28"/>
          <w:lang w:eastAsia="ru-RU"/>
        </w:rPr>
        <w:t>возможность определения и идентификации областей для улучшения управления; </w:t>
      </w:r>
    </w:p>
    <w:p w:rsidR="00421367" w:rsidRPr="00FF1666" w:rsidRDefault="00421367" w:rsidP="00FF1666">
      <w:pPr>
        <w:widowControl/>
        <w:numPr>
          <w:ilvl w:val="0"/>
          <w:numId w:val="22"/>
        </w:numPr>
        <w:tabs>
          <w:tab w:val="clear" w:pos="720"/>
        </w:tabs>
        <w:suppressAutoHyphens w:val="0"/>
        <w:autoSpaceDE/>
        <w:spacing w:line="360" w:lineRule="auto"/>
        <w:ind w:left="0" w:firstLine="709"/>
        <w:jc w:val="both"/>
        <w:rPr>
          <w:rFonts w:ascii="Times New Roman" w:hAnsi="Times New Roman"/>
          <w:sz w:val="28"/>
          <w:szCs w:val="28"/>
          <w:lang w:eastAsia="ru-RU"/>
        </w:rPr>
      </w:pPr>
      <w:r w:rsidRPr="00FF1666">
        <w:rPr>
          <w:rFonts w:ascii="Times New Roman" w:hAnsi="Times New Roman"/>
          <w:sz w:val="28"/>
          <w:szCs w:val="28"/>
          <w:lang w:eastAsia="ru-RU"/>
        </w:rPr>
        <w:t>повышение имиджа Общества; </w:t>
      </w:r>
    </w:p>
    <w:p w:rsidR="00421367" w:rsidRPr="00FF1666" w:rsidRDefault="00421367" w:rsidP="00FF1666">
      <w:pPr>
        <w:widowControl/>
        <w:numPr>
          <w:ilvl w:val="0"/>
          <w:numId w:val="22"/>
        </w:numPr>
        <w:tabs>
          <w:tab w:val="clear" w:pos="720"/>
        </w:tabs>
        <w:suppressAutoHyphens w:val="0"/>
        <w:autoSpaceDE/>
        <w:spacing w:line="360" w:lineRule="auto"/>
        <w:ind w:left="0" w:firstLine="709"/>
        <w:jc w:val="both"/>
        <w:rPr>
          <w:rFonts w:ascii="Times New Roman" w:hAnsi="Times New Roman"/>
          <w:sz w:val="28"/>
          <w:szCs w:val="28"/>
          <w:lang w:eastAsia="ru-RU"/>
        </w:rPr>
      </w:pPr>
      <w:r w:rsidRPr="00FF1666">
        <w:rPr>
          <w:rFonts w:ascii="Times New Roman" w:hAnsi="Times New Roman"/>
          <w:sz w:val="28"/>
          <w:szCs w:val="28"/>
          <w:lang w:eastAsia="ru-RU"/>
        </w:rPr>
        <w:t>повышение инвестиционной привлекательности Общества. Построенная в соответствии с требованиями стандартов система менеджмента качества направлена на повышение качества и, как следствие, конкурентоспособности выпускаемой Обществом продукции, явится базой для внедрения дальнейших современных подходов управления, и позволит повысить эффективность управления Общества в целом</w:t>
      </w:r>
      <w:r w:rsidR="00C73807" w:rsidRPr="00FF1666">
        <w:rPr>
          <w:rFonts w:ascii="Times New Roman" w:hAnsi="Times New Roman"/>
          <w:sz w:val="28"/>
          <w:szCs w:val="28"/>
          <w:lang w:eastAsia="ru-RU"/>
        </w:rPr>
        <w:t xml:space="preserve"> [21]</w:t>
      </w:r>
      <w:r w:rsidRPr="00FF1666">
        <w:rPr>
          <w:rFonts w:ascii="Times New Roman" w:hAnsi="Times New Roman"/>
          <w:sz w:val="28"/>
          <w:szCs w:val="28"/>
          <w:lang w:eastAsia="ru-RU"/>
        </w:rPr>
        <w:t>.</w:t>
      </w:r>
    </w:p>
    <w:p w:rsidR="00421367" w:rsidRPr="00FF1666" w:rsidRDefault="00421367" w:rsidP="00FF1666">
      <w:pPr>
        <w:spacing w:line="360" w:lineRule="auto"/>
        <w:ind w:firstLine="709"/>
        <w:jc w:val="both"/>
        <w:rPr>
          <w:rFonts w:ascii="Times New Roman" w:hAnsi="Times New Roman"/>
          <w:sz w:val="28"/>
          <w:szCs w:val="28"/>
        </w:rPr>
      </w:pPr>
    </w:p>
    <w:p w:rsidR="00DC4EC2" w:rsidRPr="00FF1666" w:rsidRDefault="00DC4EC2"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6.2</w:t>
      </w:r>
      <w:r w:rsidR="00421367" w:rsidRPr="00FF1666">
        <w:rPr>
          <w:rFonts w:ascii="Times New Roman" w:hAnsi="Times New Roman"/>
          <w:sz w:val="28"/>
          <w:szCs w:val="28"/>
        </w:rPr>
        <w:t xml:space="preserve"> </w:t>
      </w:r>
      <w:r w:rsidRPr="00FF1666">
        <w:rPr>
          <w:rFonts w:ascii="Times New Roman" w:hAnsi="Times New Roman"/>
          <w:sz w:val="28"/>
          <w:szCs w:val="28"/>
        </w:rPr>
        <w:t>УПРАВЛЕНЧЕСКАЯ СТРУКТУРА ПРЕДПРИЯТИЯ ОАО «БАРНАУЛЬСКИЙ ВАГОНОРЕМОНТНЫЙ ЗАВОД»</w:t>
      </w:r>
    </w:p>
    <w:p w:rsidR="00421367" w:rsidRPr="00FF1666" w:rsidRDefault="00421367" w:rsidP="00FF1666">
      <w:pPr>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Рассматриваемое предприятие, «Барнаульский вагоноремонтный завод» является открытым акционерным обществом, поэтому во главе предприятия стоит собрание акционеров. Управленческая структура предприятия представлена на рисунках </w:t>
      </w:r>
      <w:r w:rsidR="00DC4EC2" w:rsidRPr="00FF1666">
        <w:rPr>
          <w:rFonts w:ascii="Times New Roman" w:hAnsi="Times New Roman"/>
          <w:sz w:val="28"/>
          <w:szCs w:val="28"/>
        </w:rPr>
        <w:t>18</w:t>
      </w:r>
      <w:r w:rsidRPr="00FF1666">
        <w:rPr>
          <w:rFonts w:ascii="Times New Roman" w:hAnsi="Times New Roman"/>
          <w:sz w:val="28"/>
          <w:szCs w:val="28"/>
        </w:rPr>
        <w:t xml:space="preserve"> и </w:t>
      </w:r>
      <w:r w:rsidR="00DC4EC2" w:rsidRPr="00FF1666">
        <w:rPr>
          <w:rFonts w:ascii="Times New Roman" w:hAnsi="Times New Roman"/>
          <w:sz w:val="28"/>
          <w:szCs w:val="28"/>
        </w:rPr>
        <w:t>19</w:t>
      </w:r>
      <w:r w:rsidRPr="00FF1666">
        <w:rPr>
          <w:rFonts w:ascii="Times New Roman" w:hAnsi="Times New Roman"/>
          <w:sz w:val="28"/>
          <w:szCs w:val="28"/>
        </w:rPr>
        <w:t>.</w:t>
      </w:r>
    </w:p>
    <w:p w:rsidR="00E85F17" w:rsidRDefault="00B15A8B" w:rsidP="00FF1666">
      <w:pPr>
        <w:spacing w:line="360" w:lineRule="auto"/>
        <w:ind w:firstLine="709"/>
        <w:jc w:val="both"/>
        <w:rPr>
          <w:rFonts w:ascii="Times New Roman" w:hAnsi="Times New Roman"/>
          <w:sz w:val="28"/>
        </w:rPr>
      </w:pPr>
      <w:r>
        <w:rPr>
          <w:rFonts w:ascii="Times New Roman" w:hAnsi="Times New Roman"/>
          <w:sz w:val="28"/>
        </w:rPr>
        <w:pict>
          <v:shape id="_x0000_i1041" type="#_x0000_t75" style="width:348.75pt;height:231pt">
            <v:imagedata r:id="rId24" o:title=""/>
          </v:shape>
        </w:pic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Рисунок </w:t>
      </w:r>
      <w:r w:rsidR="00DC4EC2" w:rsidRPr="00FF1666">
        <w:rPr>
          <w:rFonts w:ascii="Times New Roman" w:hAnsi="Times New Roman"/>
          <w:sz w:val="28"/>
          <w:szCs w:val="28"/>
        </w:rPr>
        <w:t>18</w:t>
      </w:r>
      <w:r w:rsidRPr="00FF1666">
        <w:rPr>
          <w:rFonts w:ascii="Times New Roman" w:hAnsi="Times New Roman"/>
          <w:sz w:val="28"/>
          <w:szCs w:val="28"/>
        </w:rPr>
        <w:t xml:space="preserve"> – Управленческая структура предприятия ОАО «Барнаульский вагоноремонтный завод». Руководство предприятия</w:t>
      </w:r>
    </w:p>
    <w:p w:rsidR="00421367" w:rsidRPr="00FF1666" w:rsidRDefault="00421367" w:rsidP="00FF1666">
      <w:pPr>
        <w:spacing w:line="360" w:lineRule="auto"/>
        <w:ind w:firstLine="709"/>
        <w:jc w:val="both"/>
        <w:rPr>
          <w:rFonts w:ascii="Times New Roman" w:hAnsi="Times New Roman"/>
          <w:sz w:val="28"/>
          <w:szCs w:val="28"/>
        </w:rPr>
      </w:pPr>
    </w:p>
    <w:p w:rsidR="00421367" w:rsidRPr="00FF1666" w:rsidRDefault="00B15A8B" w:rsidP="00FF1666">
      <w:pPr>
        <w:spacing w:line="360" w:lineRule="auto"/>
        <w:ind w:firstLine="709"/>
        <w:jc w:val="both"/>
        <w:rPr>
          <w:rFonts w:ascii="Times New Roman" w:hAnsi="Times New Roman"/>
          <w:sz w:val="28"/>
          <w:szCs w:val="28"/>
        </w:rPr>
      </w:pPr>
      <w:r>
        <w:rPr>
          <w:rFonts w:ascii="Times New Roman" w:hAnsi="Times New Roman"/>
          <w:sz w:val="28"/>
        </w:rPr>
        <w:pict>
          <v:shape id="_x0000_i1042" type="#_x0000_t75" style="width:323.25pt;height:222pt">
            <v:imagedata r:id="rId25" o:title=""/>
          </v:shape>
        </w:pic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Рисунок </w:t>
      </w:r>
      <w:r w:rsidR="00DC4EC2" w:rsidRPr="00FF1666">
        <w:rPr>
          <w:rFonts w:ascii="Times New Roman" w:hAnsi="Times New Roman"/>
          <w:sz w:val="28"/>
          <w:szCs w:val="28"/>
        </w:rPr>
        <w:t>19</w:t>
      </w:r>
      <w:r w:rsidRPr="00FF1666">
        <w:rPr>
          <w:rFonts w:ascii="Times New Roman" w:hAnsi="Times New Roman"/>
          <w:sz w:val="28"/>
          <w:szCs w:val="28"/>
        </w:rPr>
        <w:t xml:space="preserve"> – Управленческая структура предприятия ОАО «Барнаульский вагоноремонтный завод». Руководители подразделений предприятия</w:t>
      </w:r>
    </w:p>
    <w:p w:rsidR="00DC4EC2" w:rsidRPr="00FF1666" w:rsidRDefault="00DC4EC2" w:rsidP="00FF1666">
      <w:pPr>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Таким образом, предприятие имеет классическую иерархическую структуру управления.</w:t>
      </w:r>
    </w:p>
    <w:p w:rsidR="00421367" w:rsidRPr="00FF1666" w:rsidRDefault="00421367" w:rsidP="00FF1666">
      <w:pPr>
        <w:spacing w:line="360" w:lineRule="auto"/>
        <w:ind w:firstLine="709"/>
        <w:jc w:val="both"/>
        <w:rPr>
          <w:rFonts w:ascii="Times New Roman" w:hAnsi="Times New Roman"/>
          <w:sz w:val="28"/>
          <w:szCs w:val="28"/>
        </w:rPr>
      </w:pPr>
    </w:p>
    <w:p w:rsidR="00421367" w:rsidRPr="00FF1666" w:rsidRDefault="00DC4EC2"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6.3</w:t>
      </w:r>
      <w:r w:rsidR="00421367" w:rsidRPr="00FF1666">
        <w:rPr>
          <w:rFonts w:ascii="Times New Roman" w:hAnsi="Times New Roman"/>
          <w:sz w:val="28"/>
          <w:szCs w:val="28"/>
        </w:rPr>
        <w:t xml:space="preserve"> </w:t>
      </w:r>
      <w:r w:rsidRPr="00FF1666">
        <w:rPr>
          <w:rFonts w:ascii="Times New Roman" w:hAnsi="Times New Roman"/>
          <w:sz w:val="28"/>
          <w:szCs w:val="28"/>
        </w:rPr>
        <w:t>ОЦЕНКА ФИНАНСОВЫХ РЕЗУЛЬТАТОВ ЭКОНОМИЧЕСКОЙ ДЕЯТЕЛЬНОСТИ ПРЕДПРИЯТИЯ ОАО «БАРНАУЛЬСКИЙ ВАГОНОРЕМОНТНЫЙ ЗАВОД»</w:t>
      </w:r>
    </w:p>
    <w:p w:rsidR="00421367" w:rsidRPr="00FF1666" w:rsidRDefault="00421367" w:rsidP="00FF1666">
      <w:pPr>
        <w:tabs>
          <w:tab w:val="left" w:pos="7817"/>
        </w:tabs>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Рассмотрим финансовые показатели экономической деятельности предприятия на конец 2007 и на конец 2008 годов. Бухгалтерский баланс предприятия представлен в таблице </w:t>
      </w:r>
      <w:r w:rsidR="00DC4EC2" w:rsidRPr="00FF1666">
        <w:rPr>
          <w:rFonts w:ascii="Times New Roman" w:hAnsi="Times New Roman"/>
          <w:sz w:val="28"/>
          <w:szCs w:val="28"/>
        </w:rPr>
        <w:t>2</w:t>
      </w:r>
      <w:r w:rsidRPr="00FF1666">
        <w:rPr>
          <w:rFonts w:ascii="Times New Roman" w:hAnsi="Times New Roman"/>
          <w:sz w:val="28"/>
          <w:szCs w:val="28"/>
        </w:rPr>
        <w:t>.</w:t>
      </w:r>
    </w:p>
    <w:p w:rsidR="00421367" w:rsidRPr="00FF1666" w:rsidRDefault="00421367" w:rsidP="00FF1666">
      <w:pPr>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Таблица </w:t>
      </w:r>
      <w:r w:rsidR="00DC4EC2" w:rsidRPr="00FF1666">
        <w:rPr>
          <w:rFonts w:ascii="Times New Roman" w:hAnsi="Times New Roman"/>
          <w:sz w:val="28"/>
          <w:szCs w:val="28"/>
        </w:rPr>
        <w:t>2</w:t>
      </w:r>
      <w:r w:rsidRPr="00FF1666">
        <w:rPr>
          <w:rFonts w:ascii="Times New Roman" w:hAnsi="Times New Roman"/>
          <w:sz w:val="28"/>
          <w:szCs w:val="28"/>
        </w:rPr>
        <w:t xml:space="preserve"> – Бухгалтерский баланс предприятия ОАО «Барнаульский ВРЗ»</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9"/>
        <w:gridCol w:w="1079"/>
        <w:gridCol w:w="1049"/>
        <w:gridCol w:w="2440"/>
        <w:gridCol w:w="1079"/>
        <w:gridCol w:w="1046"/>
      </w:tblGrid>
      <w:tr w:rsidR="00421367" w:rsidRPr="00E85F17" w:rsidTr="00E85F17">
        <w:trPr>
          <w:jc w:val="center"/>
        </w:trPr>
        <w:tc>
          <w:tcPr>
            <w:tcW w:w="2379" w:type="dxa"/>
            <w:vMerge w:val="restart"/>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Актив</w:t>
            </w:r>
          </w:p>
        </w:tc>
        <w:tc>
          <w:tcPr>
            <w:tcW w:w="2128" w:type="dxa"/>
            <w:gridSpan w:val="2"/>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Тыс. руб.</w:t>
            </w:r>
          </w:p>
        </w:tc>
        <w:tc>
          <w:tcPr>
            <w:tcW w:w="2440" w:type="dxa"/>
            <w:vMerge w:val="restart"/>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Пассив</w:t>
            </w:r>
          </w:p>
        </w:tc>
        <w:tc>
          <w:tcPr>
            <w:tcW w:w="2125" w:type="dxa"/>
            <w:gridSpan w:val="2"/>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Тыс. руб.</w:t>
            </w:r>
          </w:p>
        </w:tc>
      </w:tr>
      <w:tr w:rsidR="002F6FB5" w:rsidRPr="00E85F17" w:rsidTr="00E85F17">
        <w:trPr>
          <w:jc w:val="center"/>
        </w:trPr>
        <w:tc>
          <w:tcPr>
            <w:tcW w:w="2379" w:type="dxa"/>
            <w:vMerge/>
          </w:tcPr>
          <w:p w:rsidR="00421367" w:rsidRPr="00E85F17" w:rsidRDefault="00421367" w:rsidP="00E85F17">
            <w:pPr>
              <w:spacing w:line="360" w:lineRule="auto"/>
              <w:jc w:val="both"/>
              <w:rPr>
                <w:rFonts w:ascii="Times New Roman" w:hAnsi="Times New Roman"/>
                <w:sz w:val="20"/>
                <w:szCs w:val="28"/>
              </w:rPr>
            </w:pP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2007 год</w:t>
            </w:r>
          </w:p>
        </w:tc>
        <w:tc>
          <w:tcPr>
            <w:tcW w:w="104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2008 год</w:t>
            </w:r>
          </w:p>
        </w:tc>
        <w:tc>
          <w:tcPr>
            <w:tcW w:w="2440" w:type="dxa"/>
            <w:vMerge/>
          </w:tcPr>
          <w:p w:rsidR="00421367" w:rsidRPr="00E85F17" w:rsidRDefault="00421367" w:rsidP="00E85F17">
            <w:pPr>
              <w:spacing w:line="360" w:lineRule="auto"/>
              <w:jc w:val="both"/>
              <w:rPr>
                <w:rFonts w:ascii="Times New Roman" w:hAnsi="Times New Roman"/>
                <w:sz w:val="20"/>
                <w:szCs w:val="28"/>
              </w:rPr>
            </w:pP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2007 год</w:t>
            </w:r>
          </w:p>
        </w:tc>
        <w:tc>
          <w:tcPr>
            <w:tcW w:w="104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2008 год</w:t>
            </w:r>
          </w:p>
        </w:tc>
      </w:tr>
      <w:tr w:rsidR="002F6FB5" w:rsidRPr="00E85F17" w:rsidTr="00E85F17">
        <w:trPr>
          <w:jc w:val="center"/>
        </w:trPr>
        <w:tc>
          <w:tcPr>
            <w:tcW w:w="23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w:t>
            </w: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2</w:t>
            </w:r>
          </w:p>
        </w:tc>
        <w:tc>
          <w:tcPr>
            <w:tcW w:w="104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3</w:t>
            </w:r>
          </w:p>
        </w:tc>
        <w:tc>
          <w:tcPr>
            <w:tcW w:w="2440"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4</w:t>
            </w: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5</w:t>
            </w:r>
          </w:p>
        </w:tc>
        <w:tc>
          <w:tcPr>
            <w:tcW w:w="104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6</w:t>
            </w:r>
          </w:p>
        </w:tc>
      </w:tr>
      <w:tr w:rsidR="002F6FB5" w:rsidRPr="00E85F17" w:rsidTr="00E85F17">
        <w:trPr>
          <w:jc w:val="center"/>
        </w:trPr>
        <w:tc>
          <w:tcPr>
            <w:tcW w:w="23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lang w:val="en-US"/>
              </w:rPr>
              <w:t xml:space="preserve">I </w:t>
            </w:r>
            <w:r w:rsidRPr="00E85F17">
              <w:rPr>
                <w:rFonts w:ascii="Times New Roman" w:hAnsi="Times New Roman"/>
                <w:sz w:val="20"/>
                <w:szCs w:val="28"/>
              </w:rPr>
              <w:t>Необоротные активы</w:t>
            </w:r>
          </w:p>
        </w:tc>
        <w:tc>
          <w:tcPr>
            <w:tcW w:w="1079" w:type="dxa"/>
          </w:tcPr>
          <w:p w:rsidR="00421367" w:rsidRPr="00E85F17" w:rsidRDefault="00421367" w:rsidP="00E85F17">
            <w:pPr>
              <w:spacing w:line="360" w:lineRule="auto"/>
              <w:jc w:val="both"/>
              <w:rPr>
                <w:rFonts w:ascii="Times New Roman" w:hAnsi="Times New Roman"/>
                <w:sz w:val="20"/>
                <w:szCs w:val="28"/>
              </w:rPr>
            </w:pPr>
          </w:p>
        </w:tc>
        <w:tc>
          <w:tcPr>
            <w:tcW w:w="1049" w:type="dxa"/>
          </w:tcPr>
          <w:p w:rsidR="00421367" w:rsidRPr="00E85F17" w:rsidRDefault="00421367" w:rsidP="00E85F17">
            <w:pPr>
              <w:spacing w:line="360" w:lineRule="auto"/>
              <w:jc w:val="both"/>
              <w:rPr>
                <w:rFonts w:ascii="Times New Roman" w:hAnsi="Times New Roman"/>
                <w:sz w:val="20"/>
                <w:szCs w:val="28"/>
              </w:rPr>
            </w:pPr>
          </w:p>
        </w:tc>
        <w:tc>
          <w:tcPr>
            <w:tcW w:w="2440"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lang w:val="en-US"/>
              </w:rPr>
              <w:t>III</w:t>
            </w:r>
            <w:r w:rsidRPr="00E85F17">
              <w:rPr>
                <w:rFonts w:ascii="Times New Roman" w:hAnsi="Times New Roman"/>
                <w:sz w:val="20"/>
                <w:szCs w:val="28"/>
              </w:rPr>
              <w:t xml:space="preserve"> Капитал и резервы</w:t>
            </w:r>
          </w:p>
        </w:tc>
        <w:tc>
          <w:tcPr>
            <w:tcW w:w="1079" w:type="dxa"/>
          </w:tcPr>
          <w:p w:rsidR="00421367" w:rsidRPr="00E85F17" w:rsidRDefault="00421367" w:rsidP="00E85F17">
            <w:pPr>
              <w:spacing w:line="360" w:lineRule="auto"/>
              <w:jc w:val="both"/>
              <w:rPr>
                <w:rFonts w:ascii="Times New Roman" w:hAnsi="Times New Roman"/>
                <w:sz w:val="20"/>
                <w:szCs w:val="28"/>
              </w:rPr>
            </w:pPr>
          </w:p>
        </w:tc>
        <w:tc>
          <w:tcPr>
            <w:tcW w:w="1046" w:type="dxa"/>
          </w:tcPr>
          <w:p w:rsidR="00421367" w:rsidRPr="00E85F17" w:rsidRDefault="00421367" w:rsidP="00E85F17">
            <w:pPr>
              <w:spacing w:line="360" w:lineRule="auto"/>
              <w:jc w:val="both"/>
              <w:rPr>
                <w:rFonts w:ascii="Times New Roman" w:hAnsi="Times New Roman"/>
                <w:sz w:val="20"/>
                <w:szCs w:val="28"/>
              </w:rPr>
            </w:pPr>
          </w:p>
        </w:tc>
      </w:tr>
      <w:tr w:rsidR="002F6FB5" w:rsidRPr="00E85F17" w:rsidTr="00E85F17">
        <w:trPr>
          <w:jc w:val="center"/>
        </w:trPr>
        <w:tc>
          <w:tcPr>
            <w:tcW w:w="23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Нематериальные активы</w:t>
            </w: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w:t>
            </w:r>
          </w:p>
        </w:tc>
        <w:tc>
          <w:tcPr>
            <w:tcW w:w="104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w:t>
            </w:r>
          </w:p>
        </w:tc>
        <w:tc>
          <w:tcPr>
            <w:tcW w:w="2440"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Уставной капитал</w:t>
            </w: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868740</w:t>
            </w:r>
          </w:p>
        </w:tc>
        <w:tc>
          <w:tcPr>
            <w:tcW w:w="104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868740</w:t>
            </w:r>
          </w:p>
        </w:tc>
      </w:tr>
      <w:tr w:rsidR="002F6FB5" w:rsidRPr="00E85F17" w:rsidTr="00E85F17">
        <w:trPr>
          <w:jc w:val="center"/>
        </w:trPr>
        <w:tc>
          <w:tcPr>
            <w:tcW w:w="23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Основные средства по остаточной стоимости</w:t>
            </w: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631818</w:t>
            </w:r>
          </w:p>
        </w:tc>
        <w:tc>
          <w:tcPr>
            <w:tcW w:w="104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611093</w:t>
            </w:r>
          </w:p>
        </w:tc>
        <w:tc>
          <w:tcPr>
            <w:tcW w:w="2440"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Добавочный капитал</w:t>
            </w: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8415</w:t>
            </w:r>
          </w:p>
        </w:tc>
        <w:tc>
          <w:tcPr>
            <w:tcW w:w="104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8415</w:t>
            </w:r>
          </w:p>
        </w:tc>
      </w:tr>
      <w:tr w:rsidR="002F6FB5" w:rsidRPr="00E85F17" w:rsidTr="00E85F17">
        <w:trPr>
          <w:jc w:val="center"/>
        </w:trPr>
        <w:tc>
          <w:tcPr>
            <w:tcW w:w="23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Незавершенное строительство</w:t>
            </w: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124</w:t>
            </w:r>
          </w:p>
        </w:tc>
        <w:tc>
          <w:tcPr>
            <w:tcW w:w="104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733</w:t>
            </w:r>
          </w:p>
        </w:tc>
        <w:tc>
          <w:tcPr>
            <w:tcW w:w="2440"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Резервный капитал</w:t>
            </w: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1863</w:t>
            </w:r>
          </w:p>
        </w:tc>
        <w:tc>
          <w:tcPr>
            <w:tcW w:w="104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1863</w:t>
            </w:r>
          </w:p>
        </w:tc>
      </w:tr>
      <w:tr w:rsidR="002F6FB5" w:rsidRPr="00E85F17" w:rsidTr="00E85F17">
        <w:trPr>
          <w:jc w:val="center"/>
        </w:trPr>
        <w:tc>
          <w:tcPr>
            <w:tcW w:w="23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Долгосрочные финансовые вложения</w:t>
            </w: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w:t>
            </w:r>
          </w:p>
        </w:tc>
        <w:tc>
          <w:tcPr>
            <w:tcW w:w="104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w:t>
            </w:r>
          </w:p>
        </w:tc>
        <w:tc>
          <w:tcPr>
            <w:tcW w:w="2440"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Нераспределенная прибыль (непокрытый убыток)</w:t>
            </w: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(20870)</w:t>
            </w:r>
          </w:p>
        </w:tc>
        <w:tc>
          <w:tcPr>
            <w:tcW w:w="104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90097</w:t>
            </w:r>
          </w:p>
        </w:tc>
      </w:tr>
      <w:tr w:rsidR="002F6FB5" w:rsidRPr="00E85F17" w:rsidTr="00E85F17">
        <w:trPr>
          <w:jc w:val="center"/>
        </w:trPr>
        <w:tc>
          <w:tcPr>
            <w:tcW w:w="23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Отложенные налоговые активы</w:t>
            </w: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944</w:t>
            </w:r>
          </w:p>
        </w:tc>
        <w:tc>
          <w:tcPr>
            <w:tcW w:w="104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1260</w:t>
            </w:r>
          </w:p>
        </w:tc>
        <w:tc>
          <w:tcPr>
            <w:tcW w:w="2440"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 xml:space="preserve">Итого по разделу </w:t>
            </w:r>
            <w:r w:rsidRPr="00E85F17">
              <w:rPr>
                <w:rFonts w:ascii="Times New Roman" w:hAnsi="Times New Roman"/>
                <w:sz w:val="20"/>
                <w:szCs w:val="28"/>
                <w:lang w:val="en-US"/>
              </w:rPr>
              <w:t>III</w:t>
            </w: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858148</w:t>
            </w:r>
          </w:p>
        </w:tc>
        <w:tc>
          <w:tcPr>
            <w:tcW w:w="104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969115</w:t>
            </w:r>
          </w:p>
        </w:tc>
      </w:tr>
      <w:tr w:rsidR="002F6FB5" w:rsidRPr="00E85F17" w:rsidTr="00E85F17">
        <w:trPr>
          <w:jc w:val="center"/>
        </w:trPr>
        <w:tc>
          <w:tcPr>
            <w:tcW w:w="23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Прочие необоротные активы</w:t>
            </w: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4523</w:t>
            </w:r>
          </w:p>
        </w:tc>
        <w:tc>
          <w:tcPr>
            <w:tcW w:w="104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4552</w:t>
            </w:r>
          </w:p>
        </w:tc>
        <w:tc>
          <w:tcPr>
            <w:tcW w:w="2440"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lang w:val="en-US"/>
              </w:rPr>
              <w:t xml:space="preserve">IV </w:t>
            </w:r>
            <w:r w:rsidRPr="00E85F17">
              <w:rPr>
                <w:rFonts w:ascii="Times New Roman" w:hAnsi="Times New Roman"/>
                <w:sz w:val="20"/>
                <w:szCs w:val="28"/>
              </w:rPr>
              <w:t>Долгосрочные пассивы</w:t>
            </w:r>
          </w:p>
        </w:tc>
        <w:tc>
          <w:tcPr>
            <w:tcW w:w="1079" w:type="dxa"/>
          </w:tcPr>
          <w:p w:rsidR="00421367" w:rsidRPr="00E85F17" w:rsidRDefault="00421367" w:rsidP="00E85F17">
            <w:pPr>
              <w:spacing w:line="360" w:lineRule="auto"/>
              <w:jc w:val="both"/>
              <w:rPr>
                <w:rFonts w:ascii="Times New Roman" w:hAnsi="Times New Roman"/>
                <w:sz w:val="20"/>
                <w:szCs w:val="28"/>
              </w:rPr>
            </w:pPr>
          </w:p>
        </w:tc>
        <w:tc>
          <w:tcPr>
            <w:tcW w:w="1046" w:type="dxa"/>
          </w:tcPr>
          <w:p w:rsidR="00421367" w:rsidRPr="00E85F17" w:rsidRDefault="00421367" w:rsidP="00E85F17">
            <w:pPr>
              <w:spacing w:line="360" w:lineRule="auto"/>
              <w:jc w:val="both"/>
              <w:rPr>
                <w:rFonts w:ascii="Times New Roman" w:hAnsi="Times New Roman"/>
                <w:sz w:val="20"/>
                <w:szCs w:val="28"/>
              </w:rPr>
            </w:pPr>
          </w:p>
        </w:tc>
      </w:tr>
      <w:tr w:rsidR="002F6FB5" w:rsidRPr="00E85F17" w:rsidTr="00E85F17">
        <w:trPr>
          <w:jc w:val="center"/>
        </w:trPr>
        <w:tc>
          <w:tcPr>
            <w:tcW w:w="23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 xml:space="preserve">Итого по разделу </w:t>
            </w:r>
            <w:r w:rsidRPr="00E85F17">
              <w:rPr>
                <w:rFonts w:ascii="Times New Roman" w:hAnsi="Times New Roman"/>
                <w:sz w:val="20"/>
                <w:szCs w:val="28"/>
                <w:lang w:val="en-US"/>
              </w:rPr>
              <w:t>I</w:t>
            </w: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637409</w:t>
            </w:r>
          </w:p>
        </w:tc>
        <w:tc>
          <w:tcPr>
            <w:tcW w:w="104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617638</w:t>
            </w:r>
          </w:p>
        </w:tc>
        <w:tc>
          <w:tcPr>
            <w:tcW w:w="2440"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Займы и кредиты</w:t>
            </w: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w:t>
            </w:r>
          </w:p>
        </w:tc>
        <w:tc>
          <w:tcPr>
            <w:tcW w:w="104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w:t>
            </w:r>
          </w:p>
        </w:tc>
      </w:tr>
      <w:tr w:rsidR="002F6FB5" w:rsidRPr="00E85F17" w:rsidTr="00E85F17">
        <w:trPr>
          <w:jc w:val="center"/>
        </w:trPr>
        <w:tc>
          <w:tcPr>
            <w:tcW w:w="2379" w:type="dxa"/>
            <w:tcBorders>
              <w:bottom w:val="nil"/>
            </w:tcBorders>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lang w:val="en-US"/>
              </w:rPr>
              <w:t xml:space="preserve">II </w:t>
            </w:r>
            <w:r w:rsidRPr="00E85F17">
              <w:rPr>
                <w:rFonts w:ascii="Times New Roman" w:hAnsi="Times New Roman"/>
                <w:sz w:val="20"/>
                <w:szCs w:val="28"/>
              </w:rPr>
              <w:t>Оборотные</w:t>
            </w:r>
            <w:r w:rsidR="00E85F17">
              <w:rPr>
                <w:rFonts w:ascii="Times New Roman" w:hAnsi="Times New Roman"/>
                <w:sz w:val="20"/>
                <w:szCs w:val="28"/>
              </w:rPr>
              <w:t xml:space="preserve"> </w:t>
            </w:r>
            <w:r w:rsidRPr="00E85F17">
              <w:rPr>
                <w:rFonts w:ascii="Times New Roman" w:hAnsi="Times New Roman"/>
                <w:sz w:val="20"/>
                <w:szCs w:val="28"/>
              </w:rPr>
              <w:t>активы</w:t>
            </w:r>
          </w:p>
        </w:tc>
        <w:tc>
          <w:tcPr>
            <w:tcW w:w="1079" w:type="dxa"/>
            <w:tcBorders>
              <w:bottom w:val="nil"/>
            </w:tcBorders>
          </w:tcPr>
          <w:p w:rsidR="00421367" w:rsidRPr="00E85F17" w:rsidRDefault="00421367" w:rsidP="00E85F17">
            <w:pPr>
              <w:spacing w:line="360" w:lineRule="auto"/>
              <w:jc w:val="both"/>
              <w:rPr>
                <w:rFonts w:ascii="Times New Roman" w:hAnsi="Times New Roman"/>
                <w:sz w:val="20"/>
                <w:szCs w:val="28"/>
                <w:lang w:val="en-US"/>
              </w:rPr>
            </w:pPr>
          </w:p>
        </w:tc>
        <w:tc>
          <w:tcPr>
            <w:tcW w:w="1049" w:type="dxa"/>
            <w:tcBorders>
              <w:bottom w:val="nil"/>
            </w:tcBorders>
          </w:tcPr>
          <w:p w:rsidR="00421367" w:rsidRPr="00E85F17" w:rsidRDefault="00421367" w:rsidP="00E85F17">
            <w:pPr>
              <w:spacing w:line="360" w:lineRule="auto"/>
              <w:jc w:val="both"/>
              <w:rPr>
                <w:rFonts w:ascii="Times New Roman" w:hAnsi="Times New Roman"/>
                <w:sz w:val="20"/>
                <w:szCs w:val="28"/>
                <w:lang w:val="en-US"/>
              </w:rPr>
            </w:pPr>
          </w:p>
        </w:tc>
        <w:tc>
          <w:tcPr>
            <w:tcW w:w="2440" w:type="dxa"/>
            <w:tcBorders>
              <w:bottom w:val="nil"/>
            </w:tcBorders>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Отложенные налоговые обязательства</w:t>
            </w:r>
          </w:p>
        </w:tc>
        <w:tc>
          <w:tcPr>
            <w:tcW w:w="1079" w:type="dxa"/>
            <w:tcBorders>
              <w:bottom w:val="nil"/>
            </w:tcBorders>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3259</w:t>
            </w:r>
          </w:p>
        </w:tc>
        <w:tc>
          <w:tcPr>
            <w:tcW w:w="1046" w:type="dxa"/>
            <w:tcBorders>
              <w:bottom w:val="nil"/>
            </w:tcBorders>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6385</w:t>
            </w:r>
          </w:p>
        </w:tc>
      </w:tr>
      <w:tr w:rsidR="002F6FB5" w:rsidRPr="00E85F17" w:rsidTr="00E85F17">
        <w:trPr>
          <w:jc w:val="center"/>
        </w:trPr>
        <w:tc>
          <w:tcPr>
            <w:tcW w:w="23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В том числе:</w:t>
            </w:r>
          </w:p>
          <w:p w:rsidR="00421367" w:rsidRPr="00E85F17" w:rsidRDefault="00E85F17" w:rsidP="00E85F17">
            <w:pPr>
              <w:spacing w:line="360" w:lineRule="auto"/>
              <w:jc w:val="both"/>
              <w:rPr>
                <w:rFonts w:ascii="Times New Roman" w:hAnsi="Times New Roman"/>
                <w:sz w:val="20"/>
                <w:szCs w:val="28"/>
              </w:rPr>
            </w:pPr>
            <w:r>
              <w:rPr>
                <w:rFonts w:ascii="Times New Roman" w:hAnsi="Times New Roman"/>
                <w:sz w:val="20"/>
                <w:szCs w:val="28"/>
              </w:rPr>
              <w:t xml:space="preserve"> </w:t>
            </w:r>
            <w:r w:rsidR="00421367" w:rsidRPr="00E85F17">
              <w:rPr>
                <w:rFonts w:ascii="Times New Roman" w:hAnsi="Times New Roman"/>
                <w:sz w:val="20"/>
                <w:szCs w:val="28"/>
              </w:rPr>
              <w:t>сырье и материалы</w:t>
            </w:r>
          </w:p>
        </w:tc>
        <w:tc>
          <w:tcPr>
            <w:tcW w:w="1079" w:type="dxa"/>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188719</w:t>
            </w:r>
          </w:p>
        </w:tc>
        <w:tc>
          <w:tcPr>
            <w:tcW w:w="1049" w:type="dxa"/>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333396</w:t>
            </w:r>
          </w:p>
        </w:tc>
        <w:tc>
          <w:tcPr>
            <w:tcW w:w="2440"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lang w:val="en-US"/>
              </w:rPr>
              <w:t>V</w:t>
            </w:r>
            <w:r w:rsidRPr="00E85F17">
              <w:rPr>
                <w:rFonts w:ascii="Times New Roman" w:hAnsi="Times New Roman"/>
                <w:sz w:val="20"/>
                <w:szCs w:val="28"/>
              </w:rPr>
              <w:t xml:space="preserve"> Краткосрочные пассивы</w:t>
            </w:r>
          </w:p>
        </w:tc>
        <w:tc>
          <w:tcPr>
            <w:tcW w:w="1079" w:type="dxa"/>
          </w:tcPr>
          <w:p w:rsidR="00421367" w:rsidRPr="00E85F17" w:rsidRDefault="00421367" w:rsidP="00E85F17">
            <w:pPr>
              <w:spacing w:line="360" w:lineRule="auto"/>
              <w:jc w:val="both"/>
              <w:rPr>
                <w:rFonts w:ascii="Times New Roman" w:hAnsi="Times New Roman"/>
                <w:sz w:val="20"/>
                <w:szCs w:val="28"/>
              </w:rPr>
            </w:pPr>
          </w:p>
        </w:tc>
        <w:tc>
          <w:tcPr>
            <w:tcW w:w="1046" w:type="dxa"/>
          </w:tcPr>
          <w:p w:rsidR="00421367" w:rsidRPr="00E85F17" w:rsidRDefault="00421367" w:rsidP="00E85F17">
            <w:pPr>
              <w:spacing w:line="360" w:lineRule="auto"/>
              <w:jc w:val="both"/>
              <w:rPr>
                <w:rFonts w:ascii="Times New Roman" w:hAnsi="Times New Roman"/>
                <w:sz w:val="20"/>
                <w:szCs w:val="28"/>
              </w:rPr>
            </w:pPr>
          </w:p>
        </w:tc>
      </w:tr>
      <w:tr w:rsidR="002F6FB5" w:rsidRPr="00E85F17" w:rsidTr="00E85F17">
        <w:trPr>
          <w:jc w:val="center"/>
        </w:trPr>
        <w:tc>
          <w:tcPr>
            <w:tcW w:w="2379" w:type="dxa"/>
          </w:tcPr>
          <w:p w:rsidR="00421367" w:rsidRPr="00E85F17" w:rsidRDefault="00E85F17" w:rsidP="00E85F17">
            <w:pPr>
              <w:spacing w:line="360" w:lineRule="auto"/>
              <w:jc w:val="both"/>
              <w:rPr>
                <w:rFonts w:ascii="Times New Roman" w:hAnsi="Times New Roman"/>
                <w:sz w:val="20"/>
                <w:szCs w:val="28"/>
              </w:rPr>
            </w:pPr>
            <w:r>
              <w:rPr>
                <w:rFonts w:ascii="Times New Roman" w:hAnsi="Times New Roman"/>
                <w:sz w:val="20"/>
                <w:szCs w:val="28"/>
                <w:lang w:val="en-US"/>
              </w:rPr>
              <w:t xml:space="preserve"> </w:t>
            </w:r>
            <w:r w:rsidR="00421367" w:rsidRPr="00E85F17">
              <w:rPr>
                <w:rFonts w:ascii="Times New Roman" w:hAnsi="Times New Roman"/>
                <w:sz w:val="20"/>
                <w:szCs w:val="28"/>
              </w:rPr>
              <w:t>затраты</w:t>
            </w:r>
            <w:r w:rsidR="00421367" w:rsidRPr="00E85F17">
              <w:rPr>
                <w:rFonts w:ascii="Times New Roman" w:hAnsi="Times New Roman"/>
                <w:sz w:val="20"/>
                <w:szCs w:val="28"/>
                <w:lang w:val="en-US"/>
              </w:rPr>
              <w:t xml:space="preserve"> в </w:t>
            </w:r>
            <w:r w:rsidR="00421367" w:rsidRPr="00E85F17">
              <w:rPr>
                <w:rFonts w:ascii="Times New Roman" w:hAnsi="Times New Roman"/>
                <w:sz w:val="20"/>
                <w:szCs w:val="28"/>
              </w:rPr>
              <w:t>незавершенном производстве</w:t>
            </w:r>
          </w:p>
        </w:tc>
        <w:tc>
          <w:tcPr>
            <w:tcW w:w="1079" w:type="dxa"/>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58893</w:t>
            </w:r>
          </w:p>
        </w:tc>
        <w:tc>
          <w:tcPr>
            <w:tcW w:w="1049" w:type="dxa"/>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183828</w:t>
            </w:r>
          </w:p>
        </w:tc>
        <w:tc>
          <w:tcPr>
            <w:tcW w:w="2440"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Займы и кредиты</w:t>
            </w: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w:t>
            </w:r>
          </w:p>
        </w:tc>
        <w:tc>
          <w:tcPr>
            <w:tcW w:w="104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w:t>
            </w:r>
          </w:p>
        </w:tc>
      </w:tr>
      <w:tr w:rsidR="002F6FB5" w:rsidRPr="00E85F17" w:rsidTr="00E85F17">
        <w:trPr>
          <w:jc w:val="center"/>
        </w:trPr>
        <w:tc>
          <w:tcPr>
            <w:tcW w:w="2379" w:type="dxa"/>
          </w:tcPr>
          <w:p w:rsidR="00421367" w:rsidRPr="00E85F17" w:rsidRDefault="00E85F17" w:rsidP="00E85F17">
            <w:pPr>
              <w:spacing w:line="360" w:lineRule="auto"/>
              <w:jc w:val="both"/>
              <w:rPr>
                <w:rFonts w:ascii="Times New Roman" w:hAnsi="Times New Roman"/>
                <w:sz w:val="20"/>
                <w:szCs w:val="28"/>
              </w:rPr>
            </w:pPr>
            <w:r>
              <w:rPr>
                <w:rFonts w:ascii="Times New Roman" w:hAnsi="Times New Roman"/>
                <w:sz w:val="20"/>
                <w:szCs w:val="28"/>
              </w:rPr>
              <w:t xml:space="preserve"> </w:t>
            </w:r>
            <w:r w:rsidR="00421367" w:rsidRPr="00E85F17">
              <w:rPr>
                <w:rFonts w:ascii="Times New Roman" w:hAnsi="Times New Roman"/>
                <w:sz w:val="20"/>
                <w:szCs w:val="28"/>
              </w:rPr>
              <w:t>готовая продукция и товары для перепродажи</w:t>
            </w:r>
          </w:p>
        </w:tc>
        <w:tc>
          <w:tcPr>
            <w:tcW w:w="1079" w:type="dxa"/>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353</w:t>
            </w:r>
          </w:p>
        </w:tc>
        <w:tc>
          <w:tcPr>
            <w:tcW w:w="1049" w:type="dxa"/>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361</w:t>
            </w:r>
          </w:p>
        </w:tc>
        <w:tc>
          <w:tcPr>
            <w:tcW w:w="2440"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Кредиторская задолженность – всего</w:t>
            </w: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197147</w:t>
            </w:r>
          </w:p>
        </w:tc>
        <w:tc>
          <w:tcPr>
            <w:tcW w:w="104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437558</w:t>
            </w:r>
          </w:p>
        </w:tc>
      </w:tr>
      <w:tr w:rsidR="002F6FB5" w:rsidRPr="00E85F17" w:rsidTr="00E85F17">
        <w:trPr>
          <w:jc w:val="center"/>
        </w:trPr>
        <w:tc>
          <w:tcPr>
            <w:tcW w:w="2379" w:type="dxa"/>
          </w:tcPr>
          <w:p w:rsidR="00421367" w:rsidRPr="00E85F17" w:rsidRDefault="00E85F17" w:rsidP="00E85F17">
            <w:pPr>
              <w:spacing w:line="360" w:lineRule="auto"/>
              <w:jc w:val="both"/>
              <w:rPr>
                <w:rFonts w:ascii="Times New Roman" w:hAnsi="Times New Roman"/>
                <w:sz w:val="20"/>
                <w:szCs w:val="28"/>
              </w:rPr>
            </w:pPr>
            <w:r>
              <w:rPr>
                <w:rFonts w:ascii="Times New Roman" w:hAnsi="Times New Roman"/>
                <w:sz w:val="20"/>
                <w:szCs w:val="28"/>
                <w:lang w:val="en-US"/>
              </w:rPr>
              <w:t xml:space="preserve"> </w:t>
            </w:r>
            <w:r w:rsidR="00421367" w:rsidRPr="00E85F17">
              <w:rPr>
                <w:rFonts w:ascii="Times New Roman" w:hAnsi="Times New Roman"/>
                <w:sz w:val="20"/>
                <w:szCs w:val="28"/>
              </w:rPr>
              <w:t>расходы будущих периодов</w:t>
            </w:r>
          </w:p>
        </w:tc>
        <w:tc>
          <w:tcPr>
            <w:tcW w:w="1079" w:type="dxa"/>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5890</w:t>
            </w:r>
          </w:p>
        </w:tc>
        <w:tc>
          <w:tcPr>
            <w:tcW w:w="1049" w:type="dxa"/>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3903</w:t>
            </w:r>
          </w:p>
        </w:tc>
        <w:tc>
          <w:tcPr>
            <w:tcW w:w="2440"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В том числе:</w:t>
            </w:r>
          </w:p>
          <w:p w:rsidR="00421367" w:rsidRPr="00E85F17" w:rsidRDefault="00E85F17" w:rsidP="00E85F17">
            <w:pPr>
              <w:spacing w:line="360" w:lineRule="auto"/>
              <w:jc w:val="both"/>
              <w:rPr>
                <w:rFonts w:ascii="Times New Roman" w:hAnsi="Times New Roman"/>
                <w:sz w:val="20"/>
                <w:szCs w:val="28"/>
              </w:rPr>
            </w:pPr>
            <w:r>
              <w:rPr>
                <w:rFonts w:ascii="Times New Roman" w:hAnsi="Times New Roman"/>
                <w:sz w:val="20"/>
                <w:szCs w:val="28"/>
              </w:rPr>
              <w:t xml:space="preserve"> </w:t>
            </w:r>
            <w:r w:rsidR="00421367" w:rsidRPr="00E85F17">
              <w:rPr>
                <w:rFonts w:ascii="Times New Roman" w:hAnsi="Times New Roman"/>
                <w:sz w:val="20"/>
                <w:szCs w:val="28"/>
              </w:rPr>
              <w:t>Поставщики и подрядчики</w:t>
            </w: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165088</w:t>
            </w:r>
          </w:p>
        </w:tc>
        <w:tc>
          <w:tcPr>
            <w:tcW w:w="104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395289</w:t>
            </w:r>
          </w:p>
        </w:tc>
      </w:tr>
      <w:tr w:rsidR="002F6FB5" w:rsidRPr="00E85F17" w:rsidTr="00E85F17">
        <w:trPr>
          <w:jc w:val="center"/>
        </w:trPr>
        <w:tc>
          <w:tcPr>
            <w:tcW w:w="2379" w:type="dxa"/>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НДС</w:t>
            </w:r>
          </w:p>
        </w:tc>
        <w:tc>
          <w:tcPr>
            <w:tcW w:w="1079" w:type="dxa"/>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3687</w:t>
            </w:r>
          </w:p>
        </w:tc>
        <w:tc>
          <w:tcPr>
            <w:tcW w:w="1049" w:type="dxa"/>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93820</w:t>
            </w:r>
          </w:p>
        </w:tc>
        <w:tc>
          <w:tcPr>
            <w:tcW w:w="2440" w:type="dxa"/>
          </w:tcPr>
          <w:p w:rsidR="00421367" w:rsidRPr="00E85F17" w:rsidRDefault="00E85F17" w:rsidP="00E85F17">
            <w:pPr>
              <w:spacing w:line="360" w:lineRule="auto"/>
              <w:jc w:val="both"/>
              <w:rPr>
                <w:rFonts w:ascii="Times New Roman" w:hAnsi="Times New Roman"/>
                <w:sz w:val="20"/>
                <w:szCs w:val="28"/>
              </w:rPr>
            </w:pPr>
            <w:r>
              <w:rPr>
                <w:rFonts w:ascii="Times New Roman" w:hAnsi="Times New Roman"/>
                <w:sz w:val="20"/>
                <w:szCs w:val="28"/>
              </w:rPr>
              <w:t xml:space="preserve"> </w:t>
            </w:r>
            <w:r w:rsidR="00421367" w:rsidRPr="00E85F17">
              <w:rPr>
                <w:rFonts w:ascii="Times New Roman" w:hAnsi="Times New Roman"/>
                <w:sz w:val="20"/>
                <w:szCs w:val="28"/>
              </w:rPr>
              <w:t>Задолженность перед персоналом организации</w:t>
            </w: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16121</w:t>
            </w:r>
          </w:p>
        </w:tc>
        <w:tc>
          <w:tcPr>
            <w:tcW w:w="104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22966</w:t>
            </w:r>
          </w:p>
        </w:tc>
      </w:tr>
      <w:tr w:rsidR="002F6FB5" w:rsidRPr="00E85F17" w:rsidTr="00E85F17">
        <w:trPr>
          <w:jc w:val="center"/>
        </w:trPr>
        <w:tc>
          <w:tcPr>
            <w:tcW w:w="2379" w:type="dxa"/>
            <w:tcBorders>
              <w:bottom w:val="nil"/>
            </w:tcBorders>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Дебиторская задолженность со сроком погашения свыше 1 года</w:t>
            </w:r>
          </w:p>
        </w:tc>
        <w:tc>
          <w:tcPr>
            <w:tcW w:w="1079" w:type="dxa"/>
            <w:tcBorders>
              <w:bottom w:val="nil"/>
            </w:tcBorders>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w:t>
            </w:r>
          </w:p>
        </w:tc>
        <w:tc>
          <w:tcPr>
            <w:tcW w:w="1049" w:type="dxa"/>
            <w:tcBorders>
              <w:bottom w:val="nil"/>
            </w:tcBorders>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w:t>
            </w:r>
          </w:p>
        </w:tc>
        <w:tc>
          <w:tcPr>
            <w:tcW w:w="2440" w:type="dxa"/>
            <w:tcBorders>
              <w:bottom w:val="nil"/>
            </w:tcBorders>
          </w:tcPr>
          <w:p w:rsidR="00421367" w:rsidRPr="00E85F17" w:rsidRDefault="00E85F17" w:rsidP="00E85F17">
            <w:pPr>
              <w:spacing w:line="360" w:lineRule="auto"/>
              <w:jc w:val="both"/>
              <w:rPr>
                <w:rFonts w:ascii="Times New Roman" w:hAnsi="Times New Roman"/>
                <w:sz w:val="20"/>
                <w:szCs w:val="28"/>
              </w:rPr>
            </w:pPr>
            <w:r>
              <w:rPr>
                <w:rFonts w:ascii="Times New Roman" w:hAnsi="Times New Roman"/>
                <w:sz w:val="20"/>
                <w:szCs w:val="28"/>
              </w:rPr>
              <w:t xml:space="preserve"> </w:t>
            </w:r>
            <w:r w:rsidR="00421367" w:rsidRPr="00E85F17">
              <w:rPr>
                <w:rFonts w:ascii="Times New Roman" w:hAnsi="Times New Roman"/>
                <w:sz w:val="20"/>
                <w:szCs w:val="28"/>
              </w:rPr>
              <w:t>Задолженность перед государственными внебюджетными фондами</w:t>
            </w:r>
          </w:p>
        </w:tc>
        <w:tc>
          <w:tcPr>
            <w:tcW w:w="1079" w:type="dxa"/>
            <w:tcBorders>
              <w:bottom w:val="nil"/>
            </w:tcBorders>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5593</w:t>
            </w:r>
          </w:p>
        </w:tc>
        <w:tc>
          <w:tcPr>
            <w:tcW w:w="1046" w:type="dxa"/>
            <w:tcBorders>
              <w:bottom w:val="nil"/>
            </w:tcBorders>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9252</w:t>
            </w:r>
          </w:p>
        </w:tc>
      </w:tr>
      <w:tr w:rsidR="002F6FB5" w:rsidRPr="00E85F17" w:rsidTr="00E85F17">
        <w:trPr>
          <w:jc w:val="center"/>
        </w:trPr>
        <w:tc>
          <w:tcPr>
            <w:tcW w:w="23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Дебиторская задолженность со сроком погашения менее 1 года</w:t>
            </w:r>
          </w:p>
        </w:tc>
        <w:tc>
          <w:tcPr>
            <w:tcW w:w="1079" w:type="dxa"/>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137246</w:t>
            </w:r>
          </w:p>
        </w:tc>
        <w:tc>
          <w:tcPr>
            <w:tcW w:w="1049" w:type="dxa"/>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163472</w:t>
            </w:r>
          </w:p>
        </w:tc>
        <w:tc>
          <w:tcPr>
            <w:tcW w:w="2440" w:type="dxa"/>
          </w:tcPr>
          <w:p w:rsidR="00421367" w:rsidRPr="00E85F17" w:rsidRDefault="00E85F17" w:rsidP="00E85F17">
            <w:pPr>
              <w:spacing w:line="360" w:lineRule="auto"/>
              <w:jc w:val="both"/>
              <w:rPr>
                <w:rFonts w:ascii="Times New Roman" w:hAnsi="Times New Roman"/>
                <w:sz w:val="20"/>
                <w:szCs w:val="28"/>
              </w:rPr>
            </w:pPr>
            <w:r>
              <w:rPr>
                <w:rFonts w:ascii="Times New Roman" w:hAnsi="Times New Roman"/>
                <w:sz w:val="20"/>
                <w:szCs w:val="28"/>
              </w:rPr>
              <w:t xml:space="preserve"> </w:t>
            </w:r>
            <w:r w:rsidR="00421367" w:rsidRPr="00E85F17">
              <w:rPr>
                <w:rFonts w:ascii="Times New Roman" w:hAnsi="Times New Roman"/>
                <w:sz w:val="20"/>
                <w:szCs w:val="28"/>
              </w:rPr>
              <w:t>Задолженность по налогам и сборам</w:t>
            </w: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8543</w:t>
            </w:r>
          </w:p>
        </w:tc>
        <w:tc>
          <w:tcPr>
            <w:tcW w:w="104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9528</w:t>
            </w:r>
          </w:p>
        </w:tc>
      </w:tr>
      <w:tr w:rsidR="002F6FB5" w:rsidRPr="00E85F17" w:rsidTr="00E85F17">
        <w:trPr>
          <w:jc w:val="center"/>
        </w:trPr>
        <w:tc>
          <w:tcPr>
            <w:tcW w:w="23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Краткосрочные финансовые вложения</w:t>
            </w:r>
          </w:p>
        </w:tc>
        <w:tc>
          <w:tcPr>
            <w:tcW w:w="1079" w:type="dxa"/>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w:t>
            </w:r>
          </w:p>
        </w:tc>
        <w:tc>
          <w:tcPr>
            <w:tcW w:w="1049" w:type="dxa"/>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w:t>
            </w:r>
          </w:p>
        </w:tc>
        <w:tc>
          <w:tcPr>
            <w:tcW w:w="2440" w:type="dxa"/>
          </w:tcPr>
          <w:p w:rsidR="00421367" w:rsidRPr="00E85F17" w:rsidRDefault="00E85F17" w:rsidP="00E85F17">
            <w:pPr>
              <w:spacing w:line="360" w:lineRule="auto"/>
              <w:jc w:val="both"/>
              <w:rPr>
                <w:rFonts w:ascii="Times New Roman" w:hAnsi="Times New Roman"/>
                <w:sz w:val="20"/>
                <w:szCs w:val="28"/>
              </w:rPr>
            </w:pPr>
            <w:r>
              <w:rPr>
                <w:rFonts w:ascii="Times New Roman" w:hAnsi="Times New Roman"/>
                <w:sz w:val="20"/>
                <w:szCs w:val="28"/>
              </w:rPr>
              <w:t xml:space="preserve"> </w:t>
            </w:r>
            <w:r w:rsidR="00421367" w:rsidRPr="00E85F17">
              <w:rPr>
                <w:rFonts w:ascii="Times New Roman" w:hAnsi="Times New Roman"/>
                <w:sz w:val="20"/>
                <w:szCs w:val="28"/>
              </w:rPr>
              <w:t>Прочие кредиторы</w:t>
            </w: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1802</w:t>
            </w:r>
          </w:p>
        </w:tc>
        <w:tc>
          <w:tcPr>
            <w:tcW w:w="104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523</w:t>
            </w:r>
          </w:p>
        </w:tc>
      </w:tr>
      <w:tr w:rsidR="002F6FB5" w:rsidRPr="00E85F17" w:rsidTr="00E85F17">
        <w:trPr>
          <w:jc w:val="center"/>
        </w:trPr>
        <w:tc>
          <w:tcPr>
            <w:tcW w:w="23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Денежные средства</w:t>
            </w:r>
          </w:p>
        </w:tc>
        <w:tc>
          <w:tcPr>
            <w:tcW w:w="1079" w:type="dxa"/>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26366</w:t>
            </w:r>
          </w:p>
        </w:tc>
        <w:tc>
          <w:tcPr>
            <w:tcW w:w="1049" w:type="dxa"/>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28947</w:t>
            </w:r>
          </w:p>
        </w:tc>
        <w:tc>
          <w:tcPr>
            <w:tcW w:w="2440"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Задолженность перед участниками (учредителями) по выплате доходов</w:t>
            </w: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w:t>
            </w:r>
          </w:p>
        </w:tc>
        <w:tc>
          <w:tcPr>
            <w:tcW w:w="104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12301</w:t>
            </w:r>
          </w:p>
        </w:tc>
      </w:tr>
      <w:tr w:rsidR="002F6FB5" w:rsidRPr="00E85F17" w:rsidTr="00E85F17">
        <w:trPr>
          <w:jc w:val="center"/>
        </w:trPr>
        <w:tc>
          <w:tcPr>
            <w:tcW w:w="23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Прочие оборотные активы</w:t>
            </w:r>
          </w:p>
        </w:tc>
        <w:tc>
          <w:tcPr>
            <w:tcW w:w="1079" w:type="dxa"/>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4</w:t>
            </w:r>
          </w:p>
        </w:tc>
        <w:tc>
          <w:tcPr>
            <w:tcW w:w="1049" w:type="dxa"/>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w:t>
            </w:r>
          </w:p>
        </w:tc>
        <w:tc>
          <w:tcPr>
            <w:tcW w:w="2440"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Доходы будущих периодов</w:t>
            </w: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13</w:t>
            </w:r>
          </w:p>
        </w:tc>
        <w:tc>
          <w:tcPr>
            <w:tcW w:w="104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6</w:t>
            </w:r>
          </w:p>
        </w:tc>
      </w:tr>
      <w:tr w:rsidR="002F6FB5" w:rsidRPr="00E85F17" w:rsidTr="00E85F17">
        <w:trPr>
          <w:jc w:val="center"/>
        </w:trPr>
        <w:tc>
          <w:tcPr>
            <w:tcW w:w="2379" w:type="dxa"/>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rPr>
              <w:t>Итого по разделу</w:t>
            </w:r>
            <w:r w:rsidRPr="00E85F17">
              <w:rPr>
                <w:rFonts w:ascii="Times New Roman" w:hAnsi="Times New Roman"/>
                <w:sz w:val="20"/>
                <w:szCs w:val="28"/>
                <w:lang w:val="en-US"/>
              </w:rPr>
              <w:t xml:space="preserve"> II</w:t>
            </w:r>
          </w:p>
        </w:tc>
        <w:tc>
          <w:tcPr>
            <w:tcW w:w="1079" w:type="dxa"/>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421158</w:t>
            </w:r>
          </w:p>
        </w:tc>
        <w:tc>
          <w:tcPr>
            <w:tcW w:w="1049" w:type="dxa"/>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807727</w:t>
            </w:r>
          </w:p>
        </w:tc>
        <w:tc>
          <w:tcPr>
            <w:tcW w:w="2440"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 xml:space="preserve">Итого по разделу </w:t>
            </w:r>
            <w:r w:rsidRPr="00E85F17">
              <w:rPr>
                <w:rFonts w:ascii="Times New Roman" w:hAnsi="Times New Roman"/>
                <w:sz w:val="20"/>
                <w:szCs w:val="28"/>
                <w:lang w:val="en-US"/>
              </w:rPr>
              <w:t>V</w:t>
            </w: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197160</w:t>
            </w:r>
          </w:p>
        </w:tc>
        <w:tc>
          <w:tcPr>
            <w:tcW w:w="104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449865</w:t>
            </w:r>
          </w:p>
        </w:tc>
      </w:tr>
      <w:tr w:rsidR="002F6FB5" w:rsidRPr="00E85F17" w:rsidTr="00E85F17">
        <w:trPr>
          <w:jc w:val="center"/>
        </w:trPr>
        <w:tc>
          <w:tcPr>
            <w:tcW w:w="23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Всего по активу (баланс)</w:t>
            </w: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1058567</w:t>
            </w:r>
          </w:p>
        </w:tc>
        <w:tc>
          <w:tcPr>
            <w:tcW w:w="104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1425635</w:t>
            </w:r>
          </w:p>
        </w:tc>
        <w:tc>
          <w:tcPr>
            <w:tcW w:w="2440"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Всего по пассиву (баланс)</w:t>
            </w:r>
          </w:p>
        </w:tc>
        <w:tc>
          <w:tcPr>
            <w:tcW w:w="1079"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1058567</w:t>
            </w:r>
          </w:p>
        </w:tc>
        <w:tc>
          <w:tcPr>
            <w:tcW w:w="104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1425365</w:t>
            </w:r>
          </w:p>
        </w:tc>
      </w:tr>
    </w:tbl>
    <w:p w:rsidR="00421367" w:rsidRPr="00FF1666" w:rsidRDefault="00421367" w:rsidP="00FF1666">
      <w:pPr>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outlineLvl w:val="0"/>
        <w:rPr>
          <w:rFonts w:ascii="Times New Roman" w:hAnsi="Times New Roman"/>
          <w:sz w:val="28"/>
          <w:szCs w:val="28"/>
        </w:rPr>
      </w:pPr>
      <w:r w:rsidRPr="00FF1666">
        <w:rPr>
          <w:rFonts w:ascii="Times New Roman" w:hAnsi="Times New Roman"/>
          <w:sz w:val="28"/>
          <w:szCs w:val="28"/>
        </w:rPr>
        <w:t>Отчет о прибылях и убытках предприятия представлен</w:t>
      </w:r>
      <w:r w:rsidR="00E85F17">
        <w:rPr>
          <w:rFonts w:ascii="Times New Roman" w:hAnsi="Times New Roman"/>
          <w:sz w:val="28"/>
          <w:szCs w:val="28"/>
        </w:rPr>
        <w:t xml:space="preserve"> </w:t>
      </w:r>
      <w:r w:rsidRPr="00FF1666">
        <w:rPr>
          <w:rFonts w:ascii="Times New Roman" w:hAnsi="Times New Roman"/>
          <w:sz w:val="28"/>
          <w:szCs w:val="28"/>
        </w:rPr>
        <w:t xml:space="preserve">в таблице </w:t>
      </w:r>
      <w:r w:rsidR="005E5970" w:rsidRPr="00FF1666">
        <w:rPr>
          <w:rFonts w:ascii="Times New Roman" w:hAnsi="Times New Roman"/>
          <w:sz w:val="28"/>
          <w:szCs w:val="28"/>
        </w:rPr>
        <w:t>3</w:t>
      </w:r>
      <w:r w:rsidRPr="00FF1666">
        <w:rPr>
          <w:rFonts w:ascii="Times New Roman" w:hAnsi="Times New Roman"/>
          <w:sz w:val="28"/>
          <w:szCs w:val="28"/>
        </w:rPr>
        <w:t>.</w:t>
      </w:r>
    </w:p>
    <w:p w:rsidR="00421367" w:rsidRPr="00FF1666" w:rsidRDefault="00421367" w:rsidP="00FF1666">
      <w:pPr>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outlineLvl w:val="0"/>
        <w:rPr>
          <w:rFonts w:ascii="Times New Roman" w:hAnsi="Times New Roman"/>
          <w:sz w:val="28"/>
          <w:szCs w:val="28"/>
        </w:rPr>
      </w:pPr>
      <w:r w:rsidRPr="00FF1666">
        <w:rPr>
          <w:rFonts w:ascii="Times New Roman" w:hAnsi="Times New Roman"/>
          <w:sz w:val="28"/>
          <w:szCs w:val="28"/>
        </w:rPr>
        <w:t xml:space="preserve">Таблица </w:t>
      </w:r>
      <w:r w:rsidR="005E5970" w:rsidRPr="00FF1666">
        <w:rPr>
          <w:rFonts w:ascii="Times New Roman" w:hAnsi="Times New Roman"/>
          <w:sz w:val="28"/>
          <w:szCs w:val="28"/>
        </w:rPr>
        <w:t>3</w:t>
      </w:r>
      <w:r w:rsidRPr="00FF1666">
        <w:rPr>
          <w:rFonts w:ascii="Times New Roman" w:hAnsi="Times New Roman"/>
          <w:sz w:val="28"/>
          <w:szCs w:val="28"/>
        </w:rPr>
        <w:t xml:space="preserve"> – Отчет о прибылях и убытках предприятия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50"/>
        <w:gridCol w:w="1327"/>
        <w:gridCol w:w="1195"/>
      </w:tblGrid>
      <w:tr w:rsidR="00421367" w:rsidRPr="00E85F17" w:rsidTr="00E85F17">
        <w:trPr>
          <w:jc w:val="center"/>
        </w:trPr>
        <w:tc>
          <w:tcPr>
            <w:tcW w:w="7224" w:type="dxa"/>
            <w:vMerge w:val="restart"/>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Показатель</w:t>
            </w:r>
          </w:p>
        </w:tc>
        <w:tc>
          <w:tcPr>
            <w:tcW w:w="2583" w:type="dxa"/>
            <w:gridSpan w:val="2"/>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Тыс. руб.</w:t>
            </w:r>
          </w:p>
        </w:tc>
      </w:tr>
      <w:tr w:rsidR="00421367" w:rsidRPr="00E85F17" w:rsidTr="00E85F17">
        <w:trPr>
          <w:jc w:val="center"/>
        </w:trPr>
        <w:tc>
          <w:tcPr>
            <w:tcW w:w="7224" w:type="dxa"/>
            <w:vMerge/>
          </w:tcPr>
          <w:p w:rsidR="00421367" w:rsidRPr="00E85F17" w:rsidRDefault="00421367" w:rsidP="00E85F17">
            <w:pPr>
              <w:spacing w:line="360" w:lineRule="auto"/>
              <w:jc w:val="both"/>
              <w:rPr>
                <w:rFonts w:ascii="Times New Roman" w:hAnsi="Times New Roman"/>
                <w:sz w:val="20"/>
                <w:szCs w:val="28"/>
              </w:rPr>
            </w:pPr>
          </w:p>
        </w:tc>
        <w:tc>
          <w:tcPr>
            <w:tcW w:w="1367"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2007 год</w:t>
            </w:r>
          </w:p>
        </w:tc>
        <w:tc>
          <w:tcPr>
            <w:tcW w:w="121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2008 год</w:t>
            </w:r>
          </w:p>
        </w:tc>
      </w:tr>
      <w:tr w:rsidR="00421367" w:rsidRPr="00E85F17" w:rsidTr="00E85F17">
        <w:trPr>
          <w:jc w:val="center"/>
        </w:trPr>
        <w:tc>
          <w:tcPr>
            <w:tcW w:w="722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 Выручка (нетто) от реализации товаров, продукции, работ, услуг (за минусом НДС и акцизов)</w:t>
            </w:r>
          </w:p>
        </w:tc>
        <w:tc>
          <w:tcPr>
            <w:tcW w:w="1367"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1530361</w:t>
            </w:r>
          </w:p>
        </w:tc>
        <w:tc>
          <w:tcPr>
            <w:tcW w:w="121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2517023</w:t>
            </w:r>
          </w:p>
        </w:tc>
      </w:tr>
      <w:tr w:rsidR="00421367" w:rsidRPr="00E85F17" w:rsidTr="00E85F17">
        <w:trPr>
          <w:jc w:val="center"/>
        </w:trPr>
        <w:tc>
          <w:tcPr>
            <w:tcW w:w="722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2 Себестоимость проданных товаров, продукции, работ</w:t>
            </w:r>
          </w:p>
        </w:tc>
        <w:tc>
          <w:tcPr>
            <w:tcW w:w="1367"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(1558665)</w:t>
            </w:r>
          </w:p>
        </w:tc>
        <w:tc>
          <w:tcPr>
            <w:tcW w:w="121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(2317686)</w:t>
            </w:r>
          </w:p>
        </w:tc>
      </w:tr>
      <w:tr w:rsidR="00421367" w:rsidRPr="00E85F17" w:rsidTr="00E85F17">
        <w:trPr>
          <w:jc w:val="center"/>
        </w:trPr>
        <w:tc>
          <w:tcPr>
            <w:tcW w:w="722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3 Валовая прибыль</w:t>
            </w:r>
          </w:p>
        </w:tc>
        <w:tc>
          <w:tcPr>
            <w:tcW w:w="1367"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(28304)</w:t>
            </w:r>
          </w:p>
        </w:tc>
        <w:tc>
          <w:tcPr>
            <w:tcW w:w="121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199337</w:t>
            </w:r>
          </w:p>
        </w:tc>
      </w:tr>
      <w:tr w:rsidR="00421367" w:rsidRPr="00E85F17" w:rsidTr="00E85F17">
        <w:trPr>
          <w:jc w:val="center"/>
        </w:trPr>
        <w:tc>
          <w:tcPr>
            <w:tcW w:w="722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4 Коммерческие расходы</w:t>
            </w:r>
          </w:p>
        </w:tc>
        <w:tc>
          <w:tcPr>
            <w:tcW w:w="1367"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(2616)</w:t>
            </w:r>
          </w:p>
        </w:tc>
        <w:tc>
          <w:tcPr>
            <w:tcW w:w="121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(7911)</w:t>
            </w:r>
          </w:p>
        </w:tc>
      </w:tr>
      <w:tr w:rsidR="00421367" w:rsidRPr="00E85F17" w:rsidTr="00E85F17">
        <w:trPr>
          <w:jc w:val="center"/>
        </w:trPr>
        <w:tc>
          <w:tcPr>
            <w:tcW w:w="722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6 Прибыль (убыток от продаж)</w:t>
            </w:r>
          </w:p>
        </w:tc>
        <w:tc>
          <w:tcPr>
            <w:tcW w:w="1367"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(30920)</w:t>
            </w:r>
          </w:p>
        </w:tc>
        <w:tc>
          <w:tcPr>
            <w:tcW w:w="121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191426</w:t>
            </w:r>
          </w:p>
        </w:tc>
      </w:tr>
      <w:tr w:rsidR="00421367" w:rsidRPr="00E85F17" w:rsidTr="00E85F17">
        <w:trPr>
          <w:jc w:val="center"/>
        </w:trPr>
        <w:tc>
          <w:tcPr>
            <w:tcW w:w="722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Прочие доходы и расходы</w:t>
            </w:r>
          </w:p>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6 Проценты к получению</w:t>
            </w:r>
          </w:p>
        </w:tc>
        <w:tc>
          <w:tcPr>
            <w:tcW w:w="1367"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328</w:t>
            </w:r>
          </w:p>
        </w:tc>
        <w:tc>
          <w:tcPr>
            <w:tcW w:w="121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626</w:t>
            </w:r>
          </w:p>
        </w:tc>
      </w:tr>
      <w:tr w:rsidR="00421367" w:rsidRPr="00E85F17" w:rsidTr="00E85F17">
        <w:trPr>
          <w:jc w:val="center"/>
        </w:trPr>
        <w:tc>
          <w:tcPr>
            <w:tcW w:w="722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7 Проценты к уплате</w:t>
            </w:r>
          </w:p>
        </w:tc>
        <w:tc>
          <w:tcPr>
            <w:tcW w:w="1367"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w:t>
            </w:r>
          </w:p>
        </w:tc>
        <w:tc>
          <w:tcPr>
            <w:tcW w:w="121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w:t>
            </w:r>
          </w:p>
        </w:tc>
      </w:tr>
      <w:tr w:rsidR="00421367" w:rsidRPr="00E85F17" w:rsidTr="00E85F17">
        <w:trPr>
          <w:jc w:val="center"/>
        </w:trPr>
        <w:tc>
          <w:tcPr>
            <w:tcW w:w="722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8 Доходы от участия в других организациях</w:t>
            </w:r>
          </w:p>
        </w:tc>
        <w:tc>
          <w:tcPr>
            <w:tcW w:w="1367"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w:t>
            </w:r>
          </w:p>
        </w:tc>
        <w:tc>
          <w:tcPr>
            <w:tcW w:w="121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w:t>
            </w:r>
          </w:p>
        </w:tc>
      </w:tr>
      <w:tr w:rsidR="00421367" w:rsidRPr="00E85F17" w:rsidTr="00E85F17">
        <w:trPr>
          <w:jc w:val="center"/>
        </w:trPr>
        <w:tc>
          <w:tcPr>
            <w:tcW w:w="722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9 Прочие доходы</w:t>
            </w:r>
          </w:p>
        </w:tc>
        <w:tc>
          <w:tcPr>
            <w:tcW w:w="1367"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92298</w:t>
            </w:r>
          </w:p>
        </w:tc>
        <w:tc>
          <w:tcPr>
            <w:tcW w:w="121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60940</w:t>
            </w:r>
          </w:p>
        </w:tc>
      </w:tr>
      <w:tr w:rsidR="00421367" w:rsidRPr="00E85F17" w:rsidTr="00E85F17">
        <w:trPr>
          <w:jc w:val="center"/>
        </w:trPr>
        <w:tc>
          <w:tcPr>
            <w:tcW w:w="722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10 Прочие расходы</w:t>
            </w:r>
          </w:p>
        </w:tc>
        <w:tc>
          <w:tcPr>
            <w:tcW w:w="1367"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(113035)</w:t>
            </w:r>
          </w:p>
        </w:tc>
        <w:tc>
          <w:tcPr>
            <w:tcW w:w="121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(66076)</w:t>
            </w:r>
          </w:p>
        </w:tc>
      </w:tr>
      <w:tr w:rsidR="00421367" w:rsidRPr="00E85F17" w:rsidTr="00E85F17">
        <w:trPr>
          <w:jc w:val="center"/>
        </w:trPr>
        <w:tc>
          <w:tcPr>
            <w:tcW w:w="722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11 Прибыль (убыток) от финансово-хозяйственной деятельности</w:t>
            </w:r>
          </w:p>
        </w:tc>
        <w:tc>
          <w:tcPr>
            <w:tcW w:w="1367"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(51329)</w:t>
            </w:r>
          </w:p>
        </w:tc>
        <w:tc>
          <w:tcPr>
            <w:tcW w:w="121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186916</w:t>
            </w:r>
          </w:p>
        </w:tc>
      </w:tr>
      <w:tr w:rsidR="00421367" w:rsidRPr="00E85F17" w:rsidTr="00E85F17">
        <w:trPr>
          <w:jc w:val="center"/>
        </w:trPr>
        <w:tc>
          <w:tcPr>
            <w:tcW w:w="722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12 Прочие внереализационные доходы</w:t>
            </w:r>
          </w:p>
        </w:tc>
        <w:tc>
          <w:tcPr>
            <w:tcW w:w="1367"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w:t>
            </w:r>
          </w:p>
        </w:tc>
        <w:tc>
          <w:tcPr>
            <w:tcW w:w="121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w:t>
            </w:r>
          </w:p>
        </w:tc>
      </w:tr>
      <w:tr w:rsidR="00421367" w:rsidRPr="00E85F17" w:rsidTr="00E85F17">
        <w:trPr>
          <w:jc w:val="center"/>
        </w:trPr>
        <w:tc>
          <w:tcPr>
            <w:tcW w:w="722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13 Прочие внереализационные расходы</w:t>
            </w:r>
          </w:p>
        </w:tc>
        <w:tc>
          <w:tcPr>
            <w:tcW w:w="1367"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w:t>
            </w:r>
          </w:p>
        </w:tc>
        <w:tc>
          <w:tcPr>
            <w:tcW w:w="121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w:t>
            </w:r>
          </w:p>
        </w:tc>
      </w:tr>
      <w:tr w:rsidR="00421367" w:rsidRPr="00E85F17" w:rsidTr="00E85F17">
        <w:trPr>
          <w:jc w:val="center"/>
        </w:trPr>
        <w:tc>
          <w:tcPr>
            <w:tcW w:w="722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14 Прибыль (убыток) отчетного периода</w:t>
            </w:r>
          </w:p>
        </w:tc>
        <w:tc>
          <w:tcPr>
            <w:tcW w:w="1367"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(51329)</w:t>
            </w:r>
          </w:p>
        </w:tc>
        <w:tc>
          <w:tcPr>
            <w:tcW w:w="121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186916</w:t>
            </w:r>
          </w:p>
        </w:tc>
      </w:tr>
      <w:tr w:rsidR="00421367" w:rsidRPr="00E85F17" w:rsidTr="00E85F17">
        <w:trPr>
          <w:jc w:val="center"/>
        </w:trPr>
        <w:tc>
          <w:tcPr>
            <w:tcW w:w="722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15 Налог на прибыль</w:t>
            </w:r>
          </w:p>
        </w:tc>
        <w:tc>
          <w:tcPr>
            <w:tcW w:w="1367"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(3617)</w:t>
            </w:r>
          </w:p>
        </w:tc>
        <w:tc>
          <w:tcPr>
            <w:tcW w:w="121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(63492)</w:t>
            </w:r>
          </w:p>
        </w:tc>
      </w:tr>
      <w:tr w:rsidR="00421367" w:rsidRPr="00E85F17" w:rsidTr="00E85F17">
        <w:trPr>
          <w:jc w:val="center"/>
        </w:trPr>
        <w:tc>
          <w:tcPr>
            <w:tcW w:w="722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16 Отвлеченные средства</w:t>
            </w:r>
          </w:p>
        </w:tc>
        <w:tc>
          <w:tcPr>
            <w:tcW w:w="1367"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w:t>
            </w:r>
          </w:p>
        </w:tc>
        <w:tc>
          <w:tcPr>
            <w:tcW w:w="121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w:t>
            </w:r>
          </w:p>
        </w:tc>
      </w:tr>
      <w:tr w:rsidR="00421367" w:rsidRPr="00E85F17" w:rsidTr="00E85F17">
        <w:trPr>
          <w:jc w:val="center"/>
        </w:trPr>
        <w:tc>
          <w:tcPr>
            <w:tcW w:w="722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17 Нераспределенная прибыль отчетного периода</w:t>
            </w:r>
          </w:p>
        </w:tc>
        <w:tc>
          <w:tcPr>
            <w:tcW w:w="1367"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(54946)</w:t>
            </w:r>
          </w:p>
        </w:tc>
        <w:tc>
          <w:tcPr>
            <w:tcW w:w="121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123424</w:t>
            </w:r>
          </w:p>
        </w:tc>
      </w:tr>
    </w:tbl>
    <w:p w:rsidR="00421367" w:rsidRPr="00FF1666" w:rsidRDefault="00421367" w:rsidP="00FF1666">
      <w:pPr>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Таким образом, за 2007 год предприятием </w:t>
      </w:r>
      <w:r w:rsidR="00E85F17">
        <w:rPr>
          <w:rFonts w:ascii="Times New Roman" w:hAnsi="Times New Roman"/>
          <w:sz w:val="28"/>
          <w:szCs w:val="28"/>
        </w:rPr>
        <w:t>был получен убыток в размере 54</w:t>
      </w:r>
      <w:r w:rsidRPr="00FF1666">
        <w:rPr>
          <w:rFonts w:ascii="Times New Roman" w:hAnsi="Times New Roman"/>
          <w:sz w:val="28"/>
          <w:szCs w:val="28"/>
        </w:rPr>
        <w:t>946 тыс. руб., а за 2</w:t>
      </w:r>
      <w:r w:rsidR="00E85F17">
        <w:rPr>
          <w:rFonts w:ascii="Times New Roman" w:hAnsi="Times New Roman"/>
          <w:sz w:val="28"/>
          <w:szCs w:val="28"/>
        </w:rPr>
        <w:t>008 год – прибыль в размере 123</w:t>
      </w:r>
      <w:r w:rsidRPr="00FF1666">
        <w:rPr>
          <w:rFonts w:ascii="Times New Roman" w:hAnsi="Times New Roman"/>
          <w:sz w:val="28"/>
          <w:szCs w:val="28"/>
        </w:rPr>
        <w:t>424 тыс. руб.</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Рассчитаем коэффициенты финансовой устойчивости и деловой активности предприятия (таблица 3).</w:t>
      </w:r>
    </w:p>
    <w:p w:rsidR="005E5970" w:rsidRPr="00FF1666" w:rsidRDefault="005E5970" w:rsidP="00FF1666">
      <w:pPr>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Таблица </w:t>
      </w:r>
      <w:r w:rsidR="005E5970" w:rsidRPr="00FF1666">
        <w:rPr>
          <w:rFonts w:ascii="Times New Roman" w:hAnsi="Times New Roman"/>
          <w:sz w:val="28"/>
          <w:szCs w:val="28"/>
        </w:rPr>
        <w:t>4</w:t>
      </w:r>
      <w:r w:rsidRPr="00FF1666">
        <w:rPr>
          <w:rFonts w:ascii="Times New Roman" w:hAnsi="Times New Roman"/>
          <w:sz w:val="28"/>
          <w:szCs w:val="28"/>
        </w:rPr>
        <w:t xml:space="preserve"> – Коэффициенты финансовой устойчивости и деловой активности предприятия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62"/>
        <w:gridCol w:w="1541"/>
        <w:gridCol w:w="1086"/>
        <w:gridCol w:w="1183"/>
      </w:tblGrid>
      <w:tr w:rsidR="00421367" w:rsidRPr="00E85F17" w:rsidTr="00E85F17">
        <w:trPr>
          <w:jc w:val="center"/>
        </w:trPr>
        <w:tc>
          <w:tcPr>
            <w:tcW w:w="563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Коэффициент</w:t>
            </w:r>
          </w:p>
        </w:tc>
        <w:tc>
          <w:tcPr>
            <w:tcW w:w="1562"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Ограничение</w:t>
            </w:r>
          </w:p>
        </w:tc>
        <w:tc>
          <w:tcPr>
            <w:tcW w:w="113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2007 год</w:t>
            </w:r>
          </w:p>
        </w:tc>
        <w:tc>
          <w:tcPr>
            <w:tcW w:w="1241"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2008 год</w:t>
            </w:r>
          </w:p>
        </w:tc>
      </w:tr>
      <w:tr w:rsidR="00421367" w:rsidRPr="00E85F17" w:rsidTr="00E85F17">
        <w:trPr>
          <w:jc w:val="center"/>
        </w:trPr>
        <w:tc>
          <w:tcPr>
            <w:tcW w:w="563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 Автономии</w:t>
            </w:r>
          </w:p>
        </w:tc>
        <w:tc>
          <w:tcPr>
            <w:tcW w:w="1562" w:type="dxa"/>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&gt;0,5</w:t>
            </w:r>
          </w:p>
        </w:tc>
        <w:tc>
          <w:tcPr>
            <w:tcW w:w="113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lang w:val="en-US"/>
              </w:rPr>
              <w:t>0</w:t>
            </w:r>
            <w:r w:rsidRPr="00E85F17">
              <w:rPr>
                <w:rFonts w:ascii="Times New Roman" w:hAnsi="Times New Roman"/>
                <w:sz w:val="20"/>
                <w:szCs w:val="28"/>
              </w:rPr>
              <w:t>,81</w:t>
            </w:r>
          </w:p>
        </w:tc>
        <w:tc>
          <w:tcPr>
            <w:tcW w:w="1241"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0,68</w:t>
            </w:r>
          </w:p>
        </w:tc>
      </w:tr>
      <w:tr w:rsidR="00421367" w:rsidRPr="00E85F17" w:rsidTr="00E85F17">
        <w:trPr>
          <w:jc w:val="center"/>
        </w:trPr>
        <w:tc>
          <w:tcPr>
            <w:tcW w:w="563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2 Соотношения собственных и заемных средств</w:t>
            </w:r>
          </w:p>
        </w:tc>
        <w:tc>
          <w:tcPr>
            <w:tcW w:w="1562" w:type="dxa"/>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max 1</w:t>
            </w:r>
          </w:p>
        </w:tc>
        <w:tc>
          <w:tcPr>
            <w:tcW w:w="113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0,23</w:t>
            </w:r>
          </w:p>
        </w:tc>
        <w:tc>
          <w:tcPr>
            <w:tcW w:w="1241"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0,47</w:t>
            </w:r>
          </w:p>
        </w:tc>
      </w:tr>
      <w:tr w:rsidR="00421367" w:rsidRPr="00E85F17" w:rsidTr="00E85F17">
        <w:trPr>
          <w:jc w:val="center"/>
        </w:trPr>
        <w:tc>
          <w:tcPr>
            <w:tcW w:w="563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3 Маневренности</w:t>
            </w:r>
          </w:p>
        </w:tc>
        <w:tc>
          <w:tcPr>
            <w:tcW w:w="1562"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w:t>
            </w:r>
          </w:p>
        </w:tc>
        <w:tc>
          <w:tcPr>
            <w:tcW w:w="113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-0,51</w:t>
            </w:r>
          </w:p>
        </w:tc>
        <w:tc>
          <w:tcPr>
            <w:tcW w:w="1241"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-0,17</w:t>
            </w:r>
          </w:p>
        </w:tc>
      </w:tr>
      <w:tr w:rsidR="00421367" w:rsidRPr="00E85F17" w:rsidTr="00E85F17">
        <w:trPr>
          <w:jc w:val="center"/>
        </w:trPr>
        <w:tc>
          <w:tcPr>
            <w:tcW w:w="563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4 Обеспеченности запасов и затрат собственными источниками</w:t>
            </w:r>
          </w:p>
        </w:tc>
        <w:tc>
          <w:tcPr>
            <w:tcW w:w="1562"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w:t>
            </w:r>
          </w:p>
        </w:tc>
        <w:tc>
          <w:tcPr>
            <w:tcW w:w="113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0,87</w:t>
            </w:r>
          </w:p>
        </w:tc>
        <w:tc>
          <w:tcPr>
            <w:tcW w:w="1241"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0,58</w:t>
            </w:r>
          </w:p>
        </w:tc>
      </w:tr>
      <w:tr w:rsidR="00421367" w:rsidRPr="00E85F17" w:rsidTr="00E85F17">
        <w:trPr>
          <w:jc w:val="center"/>
        </w:trPr>
        <w:tc>
          <w:tcPr>
            <w:tcW w:w="563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5 Абсолютной ликвидности</w:t>
            </w:r>
          </w:p>
        </w:tc>
        <w:tc>
          <w:tcPr>
            <w:tcW w:w="1562" w:type="dxa"/>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min 0,2</w:t>
            </w:r>
          </w:p>
        </w:tc>
        <w:tc>
          <w:tcPr>
            <w:tcW w:w="113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0,13</w:t>
            </w:r>
          </w:p>
        </w:tc>
        <w:tc>
          <w:tcPr>
            <w:tcW w:w="1241"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0,07</w:t>
            </w:r>
          </w:p>
        </w:tc>
      </w:tr>
      <w:tr w:rsidR="00421367" w:rsidRPr="00E85F17" w:rsidTr="00E85F17">
        <w:trPr>
          <w:jc w:val="center"/>
        </w:trPr>
        <w:tc>
          <w:tcPr>
            <w:tcW w:w="563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6 Ликвидности</w:t>
            </w:r>
          </w:p>
        </w:tc>
        <w:tc>
          <w:tcPr>
            <w:tcW w:w="1562"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lang w:val="en-US"/>
              </w:rPr>
              <w:t>&gt;</w:t>
            </w:r>
            <w:r w:rsidRPr="00E85F17">
              <w:rPr>
                <w:rFonts w:ascii="Times New Roman" w:hAnsi="Times New Roman"/>
                <w:sz w:val="20"/>
                <w:szCs w:val="28"/>
              </w:rPr>
              <w:t>0,8</w:t>
            </w:r>
          </w:p>
        </w:tc>
        <w:tc>
          <w:tcPr>
            <w:tcW w:w="113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0,83</w:t>
            </w:r>
          </w:p>
        </w:tc>
        <w:tc>
          <w:tcPr>
            <w:tcW w:w="1241"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0,44</w:t>
            </w:r>
          </w:p>
        </w:tc>
      </w:tr>
      <w:tr w:rsidR="00421367" w:rsidRPr="00E85F17" w:rsidTr="00E85F17">
        <w:trPr>
          <w:jc w:val="center"/>
        </w:trPr>
        <w:tc>
          <w:tcPr>
            <w:tcW w:w="563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lang w:val="en-US"/>
              </w:rPr>
              <w:t xml:space="preserve">7 </w:t>
            </w:r>
            <w:r w:rsidRPr="00E85F17">
              <w:rPr>
                <w:rFonts w:ascii="Times New Roman" w:hAnsi="Times New Roman"/>
                <w:sz w:val="20"/>
                <w:szCs w:val="28"/>
              </w:rPr>
              <w:t>Покрытия</w:t>
            </w:r>
          </w:p>
        </w:tc>
        <w:tc>
          <w:tcPr>
            <w:tcW w:w="1562" w:type="dxa"/>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min 0,2</w:t>
            </w:r>
          </w:p>
        </w:tc>
        <w:tc>
          <w:tcPr>
            <w:tcW w:w="113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2,14</w:t>
            </w:r>
          </w:p>
        </w:tc>
        <w:tc>
          <w:tcPr>
            <w:tcW w:w="1241"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1,84</w:t>
            </w:r>
          </w:p>
        </w:tc>
      </w:tr>
      <w:tr w:rsidR="00421367" w:rsidRPr="00E85F17" w:rsidTr="00E85F17">
        <w:trPr>
          <w:jc w:val="center"/>
        </w:trPr>
        <w:tc>
          <w:tcPr>
            <w:tcW w:w="563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8 Реальной стоимости производства или имущества</w:t>
            </w:r>
          </w:p>
        </w:tc>
        <w:tc>
          <w:tcPr>
            <w:tcW w:w="1562" w:type="dxa"/>
          </w:tcPr>
          <w:p w:rsidR="00421367" w:rsidRPr="00E85F17" w:rsidRDefault="00421367" w:rsidP="00E85F17">
            <w:pPr>
              <w:spacing w:line="360" w:lineRule="auto"/>
              <w:jc w:val="both"/>
              <w:rPr>
                <w:rFonts w:ascii="Times New Roman" w:hAnsi="Times New Roman"/>
                <w:sz w:val="20"/>
                <w:szCs w:val="28"/>
                <w:lang w:val="en-US"/>
              </w:rPr>
            </w:pPr>
            <w:r w:rsidRPr="00E85F17">
              <w:rPr>
                <w:rFonts w:ascii="Times New Roman" w:hAnsi="Times New Roman"/>
                <w:sz w:val="20"/>
                <w:szCs w:val="28"/>
                <w:lang w:val="en-US"/>
              </w:rPr>
              <w:t>min 0,5</w:t>
            </w:r>
          </w:p>
        </w:tc>
        <w:tc>
          <w:tcPr>
            <w:tcW w:w="1134"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0,83</w:t>
            </w:r>
          </w:p>
        </w:tc>
        <w:tc>
          <w:tcPr>
            <w:tcW w:w="1241"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0,79</w:t>
            </w:r>
          </w:p>
        </w:tc>
      </w:tr>
    </w:tbl>
    <w:p w:rsidR="00421367" w:rsidRPr="00FF1666" w:rsidRDefault="00421367" w:rsidP="00FF1666">
      <w:pPr>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По результатам, представленным в таблице 3 можно сделать следующие выводы:</w:t>
      </w:r>
    </w:p>
    <w:p w:rsidR="00421367" w:rsidRPr="00FF1666" w:rsidRDefault="00421367" w:rsidP="00FF1666">
      <w:pPr>
        <w:pStyle w:val="af8"/>
        <w:widowControl/>
        <w:numPr>
          <w:ilvl w:val="0"/>
          <w:numId w:val="23"/>
        </w:numPr>
        <w:tabs>
          <w:tab w:val="left" w:pos="0"/>
        </w:tabs>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коэффициент автономии снизился за исследуемый период, что свидетельствует о снижении финансовой независимости рассматриваемого предприятия. Таким образом, риск финансовых затруднений только увеличивается в ближайшей перспективе. Также данная тенденция свидетельствует о снижении гарантии погашения предприятием своих финансовых обязательств, которые за исследуемый период значительно увеличились;</w:t>
      </w:r>
    </w:p>
    <w:p w:rsidR="00421367" w:rsidRPr="00FF1666" w:rsidRDefault="00421367" w:rsidP="00FF1666">
      <w:pPr>
        <w:pStyle w:val="af8"/>
        <w:widowControl/>
        <w:numPr>
          <w:ilvl w:val="0"/>
          <w:numId w:val="23"/>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несмотря на то, что коэффициент соотношения собственных и заемных средств находится в пределах нормы, его увеличение говорит об увеличении долгов предприятия относительно собственных средств, предприятию все сложнее покрывать собственные долги;</w:t>
      </w:r>
    </w:p>
    <w:p w:rsidR="00421367" w:rsidRPr="00FF1666" w:rsidRDefault="00421367" w:rsidP="00FF1666">
      <w:pPr>
        <w:pStyle w:val="af8"/>
        <w:widowControl/>
        <w:numPr>
          <w:ilvl w:val="0"/>
          <w:numId w:val="23"/>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коэффициент маневренности, будучи отрицательным на начало периода, к концу периода незначительно увеличивается, но все еще свидетельствует о низкой мобильности собственных средств предприятия, то есть о низкой эффективности использования имеющихся ресурсов;</w:t>
      </w:r>
    </w:p>
    <w:p w:rsidR="00421367" w:rsidRPr="00FF1666" w:rsidRDefault="00421367" w:rsidP="00FF1666">
      <w:pPr>
        <w:pStyle w:val="af8"/>
        <w:widowControl/>
        <w:numPr>
          <w:ilvl w:val="0"/>
          <w:numId w:val="23"/>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коэффициент обеспеченности запасов и затрат собственными источниками уже на начало периода ниже ограничения, к концу периода снижается еще, что свидетельствует о том, что собственные источники формирования средств не обеспечивают запасы и затраты данного предприятия, долги предприятия увеличиваются;</w:t>
      </w:r>
    </w:p>
    <w:p w:rsidR="00421367" w:rsidRPr="00FF1666" w:rsidRDefault="00421367" w:rsidP="00FF1666">
      <w:pPr>
        <w:pStyle w:val="af8"/>
        <w:widowControl/>
        <w:numPr>
          <w:ilvl w:val="0"/>
          <w:numId w:val="23"/>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несмотря на то, что коэффициент абсолютной ликвидности находится в пределах нормы, к концу исследуемого периода он снизился, что говорит о все меньшую часть кредиторской задолженности предприятие сможет погасить в ближайшее время. За исследуемый период предприятие перестало быть убыточным, начало получать прибыль, но при этом кредиторская задолженность значительно увеличилась;</w:t>
      </w:r>
    </w:p>
    <w:p w:rsidR="00421367" w:rsidRPr="00FF1666" w:rsidRDefault="00421367" w:rsidP="00FF1666">
      <w:pPr>
        <w:pStyle w:val="af8"/>
        <w:widowControl/>
        <w:numPr>
          <w:ilvl w:val="0"/>
          <w:numId w:val="23"/>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коэффициент ликвидности, находясь на начало периода около границы нормы, на конец периода опускается значительно ниже ее, что свидетельствует о несвоевременности расчетов по обязательствам предприятия. Ввиду снижения коэффициента предприятие не может претендовать на банковские кредиты;</w:t>
      </w:r>
    </w:p>
    <w:p w:rsidR="00421367" w:rsidRPr="00FF1666" w:rsidRDefault="00421367" w:rsidP="00FF1666">
      <w:pPr>
        <w:pStyle w:val="af8"/>
        <w:widowControl/>
        <w:numPr>
          <w:ilvl w:val="0"/>
          <w:numId w:val="23"/>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к концу исследуемого периода коэффициент покрытия снижается, но все еще находится значительно выше ограничения, что говорит о том, что значительную часть кредиторской задолженности предприятие сможет покрыть при условии своевременных расчетов с дебиторами;</w:t>
      </w:r>
    </w:p>
    <w:p w:rsidR="00421367" w:rsidRPr="00FF1666" w:rsidRDefault="00421367" w:rsidP="00FF1666">
      <w:pPr>
        <w:pStyle w:val="af8"/>
        <w:widowControl/>
        <w:numPr>
          <w:ilvl w:val="0"/>
          <w:numId w:val="23"/>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коэффициент реальной стоимости производственного имущества за исследуемый период снизился, что связано с ростом затрат незавершенного производства.</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В целом можно сделать вывод, что данное предприятие не имеет нормальной финансовой устойчивости из-за ухудшения структуры имущества с преобладанием роста дебиторской и кредиторской задолженности.</w:t>
      </w:r>
    </w:p>
    <w:p w:rsidR="00421367"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Рассчитаем коэффициенты рентабельности и деловой активности предприятия (таблица </w:t>
      </w:r>
      <w:r w:rsidR="005E5970" w:rsidRPr="00FF1666">
        <w:rPr>
          <w:rFonts w:ascii="Times New Roman" w:hAnsi="Times New Roman"/>
          <w:sz w:val="28"/>
          <w:szCs w:val="28"/>
        </w:rPr>
        <w:t>5</w:t>
      </w:r>
      <w:r w:rsidRPr="00FF1666">
        <w:rPr>
          <w:rFonts w:ascii="Times New Roman" w:hAnsi="Times New Roman"/>
          <w:sz w:val="28"/>
          <w:szCs w:val="28"/>
        </w:rPr>
        <w:t>).</w:t>
      </w:r>
    </w:p>
    <w:p w:rsidR="00E85F17" w:rsidRPr="00FF1666" w:rsidRDefault="00E85F17" w:rsidP="00FF1666">
      <w:pPr>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Таблица </w:t>
      </w:r>
      <w:r w:rsidR="005E5970" w:rsidRPr="00FF1666">
        <w:rPr>
          <w:rFonts w:ascii="Times New Roman" w:hAnsi="Times New Roman"/>
          <w:sz w:val="28"/>
          <w:szCs w:val="28"/>
        </w:rPr>
        <w:t>5</w:t>
      </w:r>
      <w:r w:rsidRPr="00FF1666">
        <w:rPr>
          <w:rFonts w:ascii="Times New Roman" w:hAnsi="Times New Roman"/>
          <w:sz w:val="28"/>
          <w:szCs w:val="28"/>
        </w:rPr>
        <w:t xml:space="preserve"> – Коэффициенты рентабельности и деловой активности предприятия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80"/>
        <w:gridCol w:w="982"/>
        <w:gridCol w:w="1210"/>
      </w:tblGrid>
      <w:tr w:rsidR="00421367" w:rsidRPr="00E85F17" w:rsidTr="00E85F17">
        <w:trPr>
          <w:jc w:val="center"/>
        </w:trPr>
        <w:tc>
          <w:tcPr>
            <w:tcW w:w="7338"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Коэффициент</w:t>
            </w:r>
          </w:p>
        </w:tc>
        <w:tc>
          <w:tcPr>
            <w:tcW w:w="992"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2007 год</w:t>
            </w:r>
          </w:p>
        </w:tc>
        <w:tc>
          <w:tcPr>
            <w:tcW w:w="1241"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2008 год</w:t>
            </w:r>
          </w:p>
        </w:tc>
      </w:tr>
      <w:tr w:rsidR="00421367" w:rsidRPr="00E85F17" w:rsidTr="00E85F17">
        <w:trPr>
          <w:jc w:val="center"/>
        </w:trPr>
        <w:tc>
          <w:tcPr>
            <w:tcW w:w="7338"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 Рентабельности продаж</w:t>
            </w:r>
          </w:p>
        </w:tc>
        <w:tc>
          <w:tcPr>
            <w:tcW w:w="992"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-0,03</w:t>
            </w:r>
          </w:p>
        </w:tc>
        <w:tc>
          <w:tcPr>
            <w:tcW w:w="1241"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0,07</w:t>
            </w:r>
          </w:p>
        </w:tc>
      </w:tr>
      <w:tr w:rsidR="00421367" w:rsidRPr="00E85F17" w:rsidTr="00E85F17">
        <w:trPr>
          <w:jc w:val="center"/>
        </w:trPr>
        <w:tc>
          <w:tcPr>
            <w:tcW w:w="7338"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2 Рентабельности всего капитала предприятия</w:t>
            </w:r>
          </w:p>
        </w:tc>
        <w:tc>
          <w:tcPr>
            <w:tcW w:w="992"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-0,05</w:t>
            </w:r>
          </w:p>
        </w:tc>
        <w:tc>
          <w:tcPr>
            <w:tcW w:w="1241"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0,13</w:t>
            </w:r>
          </w:p>
        </w:tc>
      </w:tr>
      <w:tr w:rsidR="00421367" w:rsidRPr="00E85F17" w:rsidTr="00E85F17">
        <w:trPr>
          <w:jc w:val="center"/>
        </w:trPr>
        <w:tc>
          <w:tcPr>
            <w:tcW w:w="7338"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3 Рентабельности необоротных активов</w:t>
            </w:r>
          </w:p>
        </w:tc>
        <w:tc>
          <w:tcPr>
            <w:tcW w:w="992"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-0,08</w:t>
            </w:r>
          </w:p>
        </w:tc>
        <w:tc>
          <w:tcPr>
            <w:tcW w:w="1241"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0,30</w:t>
            </w:r>
          </w:p>
        </w:tc>
      </w:tr>
      <w:tr w:rsidR="00421367" w:rsidRPr="00E85F17" w:rsidTr="00E85F17">
        <w:trPr>
          <w:jc w:val="center"/>
        </w:trPr>
        <w:tc>
          <w:tcPr>
            <w:tcW w:w="7338"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4 Рентабельности собственного капитала</w:t>
            </w:r>
          </w:p>
        </w:tc>
        <w:tc>
          <w:tcPr>
            <w:tcW w:w="992"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-0,06</w:t>
            </w:r>
          </w:p>
        </w:tc>
        <w:tc>
          <w:tcPr>
            <w:tcW w:w="1241"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0,19</w:t>
            </w:r>
          </w:p>
        </w:tc>
      </w:tr>
      <w:tr w:rsidR="00421367" w:rsidRPr="00E85F17" w:rsidTr="00E85F17">
        <w:trPr>
          <w:jc w:val="center"/>
        </w:trPr>
        <w:tc>
          <w:tcPr>
            <w:tcW w:w="7338"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5 Рентабельности перманентного капитала</w:t>
            </w:r>
          </w:p>
        </w:tc>
        <w:tc>
          <w:tcPr>
            <w:tcW w:w="992"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-0,06</w:t>
            </w:r>
          </w:p>
        </w:tc>
        <w:tc>
          <w:tcPr>
            <w:tcW w:w="1241"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0,19</w:t>
            </w:r>
          </w:p>
        </w:tc>
      </w:tr>
      <w:tr w:rsidR="00421367" w:rsidRPr="00E85F17" w:rsidTr="00E85F17">
        <w:trPr>
          <w:jc w:val="center"/>
        </w:trPr>
        <w:tc>
          <w:tcPr>
            <w:tcW w:w="7338"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6 Общей оборачиваемости капитала</w:t>
            </w:r>
          </w:p>
        </w:tc>
        <w:tc>
          <w:tcPr>
            <w:tcW w:w="992"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1,45</w:t>
            </w:r>
          </w:p>
        </w:tc>
        <w:tc>
          <w:tcPr>
            <w:tcW w:w="1241"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1,77</w:t>
            </w:r>
          </w:p>
        </w:tc>
      </w:tr>
      <w:tr w:rsidR="00421367" w:rsidRPr="00E85F17" w:rsidTr="00E85F17">
        <w:trPr>
          <w:jc w:val="center"/>
        </w:trPr>
        <w:tc>
          <w:tcPr>
            <w:tcW w:w="7338"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7 Оборачиваемости мобильных средств</w:t>
            </w:r>
          </w:p>
        </w:tc>
        <w:tc>
          <w:tcPr>
            <w:tcW w:w="992"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3,63</w:t>
            </w:r>
          </w:p>
        </w:tc>
        <w:tc>
          <w:tcPr>
            <w:tcW w:w="1241"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3,12</w:t>
            </w:r>
          </w:p>
        </w:tc>
      </w:tr>
      <w:tr w:rsidR="00421367" w:rsidRPr="00E85F17" w:rsidTr="00E85F17">
        <w:trPr>
          <w:jc w:val="center"/>
        </w:trPr>
        <w:tc>
          <w:tcPr>
            <w:tcW w:w="7338"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8 Оборачиваемости материальных оборотных средств</w:t>
            </w:r>
          </w:p>
        </w:tc>
        <w:tc>
          <w:tcPr>
            <w:tcW w:w="992"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6,03</w:t>
            </w:r>
          </w:p>
        </w:tc>
        <w:tc>
          <w:tcPr>
            <w:tcW w:w="1241"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4,83</w:t>
            </w:r>
          </w:p>
        </w:tc>
      </w:tr>
      <w:tr w:rsidR="00421367" w:rsidRPr="00E85F17" w:rsidTr="00E85F17">
        <w:trPr>
          <w:jc w:val="center"/>
        </w:trPr>
        <w:tc>
          <w:tcPr>
            <w:tcW w:w="7338"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9 Оборачиваемости готовой продукции</w:t>
            </w:r>
          </w:p>
        </w:tc>
        <w:tc>
          <w:tcPr>
            <w:tcW w:w="992"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4335,30</w:t>
            </w:r>
          </w:p>
        </w:tc>
        <w:tc>
          <w:tcPr>
            <w:tcW w:w="1241"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6972,36</w:t>
            </w:r>
          </w:p>
        </w:tc>
      </w:tr>
      <w:tr w:rsidR="00421367" w:rsidRPr="00E85F17" w:rsidTr="00E85F17">
        <w:trPr>
          <w:jc w:val="center"/>
        </w:trPr>
        <w:tc>
          <w:tcPr>
            <w:tcW w:w="7338"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10 Оборачиваемости дебиторской задолженности</w:t>
            </w:r>
          </w:p>
        </w:tc>
        <w:tc>
          <w:tcPr>
            <w:tcW w:w="992"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11,15</w:t>
            </w:r>
          </w:p>
        </w:tc>
        <w:tc>
          <w:tcPr>
            <w:tcW w:w="1241"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15,40</w:t>
            </w:r>
          </w:p>
        </w:tc>
      </w:tr>
      <w:tr w:rsidR="00421367" w:rsidRPr="00E85F17" w:rsidTr="00E85F17">
        <w:trPr>
          <w:jc w:val="center"/>
        </w:trPr>
        <w:tc>
          <w:tcPr>
            <w:tcW w:w="7338"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11 Средний срок оборачиваемости дебиторской задолженности в днях</w:t>
            </w:r>
          </w:p>
        </w:tc>
        <w:tc>
          <w:tcPr>
            <w:tcW w:w="992"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32,73</w:t>
            </w:r>
          </w:p>
        </w:tc>
        <w:tc>
          <w:tcPr>
            <w:tcW w:w="1241"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23,71</w:t>
            </w:r>
          </w:p>
        </w:tc>
      </w:tr>
      <w:tr w:rsidR="00421367" w:rsidRPr="00E85F17" w:rsidTr="00E85F17">
        <w:trPr>
          <w:jc w:val="center"/>
        </w:trPr>
        <w:tc>
          <w:tcPr>
            <w:tcW w:w="7338"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12 Оборачиваемости кредиторской задолженности</w:t>
            </w:r>
          </w:p>
        </w:tc>
        <w:tc>
          <w:tcPr>
            <w:tcW w:w="992"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7,76</w:t>
            </w:r>
          </w:p>
        </w:tc>
        <w:tc>
          <w:tcPr>
            <w:tcW w:w="1241"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5,75</w:t>
            </w:r>
          </w:p>
        </w:tc>
      </w:tr>
      <w:tr w:rsidR="00421367" w:rsidRPr="00E85F17" w:rsidTr="00E85F17">
        <w:trPr>
          <w:jc w:val="center"/>
        </w:trPr>
        <w:tc>
          <w:tcPr>
            <w:tcW w:w="7338"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13 Средний срок оборачиваемости кредиторской задолженности в днях</w:t>
            </w:r>
          </w:p>
        </w:tc>
        <w:tc>
          <w:tcPr>
            <w:tcW w:w="992"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47,02</w:t>
            </w:r>
          </w:p>
        </w:tc>
        <w:tc>
          <w:tcPr>
            <w:tcW w:w="1241"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63,45</w:t>
            </w:r>
          </w:p>
        </w:tc>
      </w:tr>
      <w:tr w:rsidR="00421367" w:rsidRPr="00E85F17" w:rsidTr="00E85F17">
        <w:trPr>
          <w:jc w:val="center"/>
        </w:trPr>
        <w:tc>
          <w:tcPr>
            <w:tcW w:w="7338"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14 Фонда отдачи необоротных активов</w:t>
            </w:r>
          </w:p>
        </w:tc>
        <w:tc>
          <w:tcPr>
            <w:tcW w:w="992"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2,40</w:t>
            </w:r>
          </w:p>
        </w:tc>
        <w:tc>
          <w:tcPr>
            <w:tcW w:w="1241"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4,08</w:t>
            </w:r>
          </w:p>
        </w:tc>
      </w:tr>
      <w:tr w:rsidR="00421367" w:rsidRPr="00E85F17" w:rsidTr="00E85F17">
        <w:trPr>
          <w:jc w:val="center"/>
        </w:trPr>
        <w:tc>
          <w:tcPr>
            <w:tcW w:w="7338"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w:t>
            </w:r>
            <w:r w:rsidRPr="00E85F17">
              <w:rPr>
                <w:rFonts w:ascii="Times New Roman" w:hAnsi="Times New Roman"/>
                <w:sz w:val="20"/>
                <w:szCs w:val="28"/>
                <w:lang w:val="en-US"/>
              </w:rPr>
              <w:t>5</w:t>
            </w:r>
            <w:r w:rsidRPr="00E85F17">
              <w:rPr>
                <w:rFonts w:ascii="Times New Roman" w:hAnsi="Times New Roman"/>
                <w:sz w:val="20"/>
                <w:szCs w:val="28"/>
              </w:rPr>
              <w:t xml:space="preserve"> Оборачиваемости собственного капитала</w:t>
            </w:r>
          </w:p>
        </w:tc>
        <w:tc>
          <w:tcPr>
            <w:tcW w:w="992"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1,78</w:t>
            </w:r>
          </w:p>
        </w:tc>
        <w:tc>
          <w:tcPr>
            <w:tcW w:w="1241"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2,60</w:t>
            </w:r>
          </w:p>
        </w:tc>
      </w:tr>
    </w:tbl>
    <w:p w:rsidR="00421367" w:rsidRPr="00FF1666" w:rsidRDefault="00421367" w:rsidP="00FF1666">
      <w:pPr>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По результатам, представленным в таблице 4 можно сделать следующие выводы:</w:t>
      </w:r>
    </w:p>
    <w:p w:rsidR="00421367" w:rsidRPr="00FF1666" w:rsidRDefault="00421367" w:rsidP="00FF1666">
      <w:pPr>
        <w:pStyle w:val="af8"/>
        <w:widowControl/>
        <w:numPr>
          <w:ilvl w:val="0"/>
          <w:numId w:val="23"/>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коэффициент рентабельности продаж за исследуемый период значительно повысился, что свидетельствует о повышении прибыли на каждый рубль реализованной продукции. На начало исследуемого периода предприятие несло убытки, к концу – стало иметь прибыль. Причиной этого является улучшение работы службы маркетинга, улучшение сбыта продукции на рынок;</w:t>
      </w:r>
    </w:p>
    <w:p w:rsidR="00421367" w:rsidRPr="00FF1666" w:rsidRDefault="00421367" w:rsidP="00FF1666">
      <w:pPr>
        <w:pStyle w:val="af8"/>
        <w:widowControl/>
        <w:numPr>
          <w:ilvl w:val="0"/>
          <w:numId w:val="23"/>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коэффициент рентабельности всего капитала предприятия за исследуемый период повысился, предприятие перестало быть убыточным, что говорит об улучшении использования имущества предприятия;</w:t>
      </w:r>
    </w:p>
    <w:p w:rsidR="00421367" w:rsidRPr="00FF1666" w:rsidRDefault="00421367" w:rsidP="00FF1666">
      <w:pPr>
        <w:pStyle w:val="af8"/>
        <w:widowControl/>
        <w:numPr>
          <w:ilvl w:val="0"/>
          <w:numId w:val="23"/>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рост коэффициента рентабельности необоротных активов предприятия свидетельствует об увеличении эффективности использования необоротных активов предприятия;</w:t>
      </w:r>
    </w:p>
    <w:p w:rsidR="00421367" w:rsidRPr="00FF1666" w:rsidRDefault="00421367" w:rsidP="00FF1666">
      <w:pPr>
        <w:pStyle w:val="af8"/>
        <w:widowControl/>
        <w:numPr>
          <w:ilvl w:val="0"/>
          <w:numId w:val="23"/>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коэффициент рентабельности собственного капитала предприятия вырос за исследуемый период, что свидетельствует о росте стоимости ценных бумаг предприятия;</w:t>
      </w:r>
    </w:p>
    <w:p w:rsidR="00421367" w:rsidRPr="00FF1666" w:rsidRDefault="00421367" w:rsidP="00FF1666">
      <w:pPr>
        <w:pStyle w:val="af8"/>
        <w:widowControl/>
        <w:numPr>
          <w:ilvl w:val="0"/>
          <w:numId w:val="23"/>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за исследуемый период коэффициент рентабельности перманентного капитала предприятия вырос, что свидетельствует об эффективности использования собственных и долгосрочных источников предприятия;</w:t>
      </w:r>
    </w:p>
    <w:p w:rsidR="00421367" w:rsidRPr="00FF1666" w:rsidRDefault="00421367" w:rsidP="00FF1666">
      <w:pPr>
        <w:pStyle w:val="af8"/>
        <w:widowControl/>
        <w:numPr>
          <w:ilvl w:val="0"/>
          <w:numId w:val="23"/>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рост коэффициента общей оборачиваемости капитала оценивается положительно, так как это свидетельствует о некотором улучшении функционирования производственной части предприятия;</w:t>
      </w:r>
    </w:p>
    <w:p w:rsidR="00421367" w:rsidRPr="00FF1666" w:rsidRDefault="00421367" w:rsidP="00FF1666">
      <w:pPr>
        <w:pStyle w:val="af8"/>
        <w:widowControl/>
        <w:numPr>
          <w:ilvl w:val="0"/>
          <w:numId w:val="23"/>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коэффициент оборачиваемости мобильных средств предприятия за исследуемый период снизился, что оценивается отрицательно, так как это свидетельствует о том, что растет как кредиторская задолженность, так и дебиторская, предприятию все сложнее покрывать собственные долги;</w:t>
      </w:r>
    </w:p>
    <w:p w:rsidR="00421367" w:rsidRPr="00FF1666" w:rsidRDefault="00421367" w:rsidP="00FF1666">
      <w:pPr>
        <w:pStyle w:val="af8"/>
        <w:widowControl/>
        <w:numPr>
          <w:ilvl w:val="0"/>
          <w:numId w:val="23"/>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значительное снижение коэффициента оборачиваемости запасов предприятия оценивается отрицательно, что говорит об ухудшении эффективности производства (большое количество средств в незавершенном производстве, товар и сырье залеживается на складе);</w:t>
      </w:r>
    </w:p>
    <w:p w:rsidR="00421367" w:rsidRPr="00FF1666" w:rsidRDefault="00421367" w:rsidP="00FF1666">
      <w:pPr>
        <w:pStyle w:val="af8"/>
        <w:widowControl/>
        <w:numPr>
          <w:ilvl w:val="0"/>
          <w:numId w:val="23"/>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рост коэффициента оборачиваемости продукции предприятия оценивается положительно, так как свидетельствует о повышении спроса на продукцию и услуги предприятия на рынке, об эффективной работе службы маркетинга;</w:t>
      </w:r>
    </w:p>
    <w:p w:rsidR="00421367" w:rsidRPr="00FF1666" w:rsidRDefault="00421367" w:rsidP="00FF1666">
      <w:pPr>
        <w:pStyle w:val="af8"/>
        <w:widowControl/>
        <w:numPr>
          <w:ilvl w:val="0"/>
          <w:numId w:val="23"/>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коэффициент оборачиваемости дебиторской задолженности оценивается положительно, так как свидетельствует о том, что часть дебиторов предприятия стала рассчитываться своевременно. Однако необходимо отметить и увеличение дебиторской задолженности по абсолютному значению;</w:t>
      </w:r>
    </w:p>
    <w:p w:rsidR="00421367" w:rsidRPr="00FF1666" w:rsidRDefault="00421367" w:rsidP="00FF1666">
      <w:pPr>
        <w:pStyle w:val="af8"/>
        <w:widowControl/>
        <w:numPr>
          <w:ilvl w:val="0"/>
          <w:numId w:val="23"/>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снижение коэффициента оборачиваемости кредиторской задолженности оценивается отрицательно, так как свидетельствует о вхождении предприятия в долговую яму. Снижение данного коэффициента связано как с увеличением дебиторской задолженности (клиенты предприятия не рассчитываются с ним сразу), так и со значительным увеличением затрат в незавершенном производстве, сырья и материалов на складе;</w:t>
      </w:r>
    </w:p>
    <w:p w:rsidR="00421367" w:rsidRPr="00FF1666" w:rsidRDefault="00421367" w:rsidP="00FF1666">
      <w:pPr>
        <w:pStyle w:val="af8"/>
        <w:widowControl/>
        <w:numPr>
          <w:ilvl w:val="0"/>
          <w:numId w:val="23"/>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коэффициент среднего срока оборачиваемости кредиторской задолженности увеличился, что свидетельствует об увеличении среднего срока возврата долгов предприятием. Таким образом, предприятие рассчитывается по своим долгам все медленнее;</w:t>
      </w:r>
    </w:p>
    <w:p w:rsidR="00421367" w:rsidRPr="00FF1666" w:rsidRDefault="00421367" w:rsidP="00FF1666">
      <w:pPr>
        <w:pStyle w:val="af8"/>
        <w:widowControl/>
        <w:numPr>
          <w:ilvl w:val="0"/>
          <w:numId w:val="23"/>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рост коэффициента фонда отдачи необоротных активов предприятия свидетельствует о некотором росте эффективности продаж и вложенного необоротного капитала;</w:t>
      </w:r>
    </w:p>
    <w:p w:rsidR="00421367" w:rsidRPr="00FF1666" w:rsidRDefault="00421367" w:rsidP="00FF1666">
      <w:pPr>
        <w:pStyle w:val="af8"/>
        <w:widowControl/>
        <w:numPr>
          <w:ilvl w:val="0"/>
          <w:numId w:val="23"/>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коэффициент оборачиваемости собственного капитала увеличился, что оценивается отрицательно, так как свидетельствует о том, что на каждый рубль выручки требуется все больше вложенного капитала, что связано с ухудшением структуры имущества преобладанием роста затрат в незавершенном производстве, сырья и материалов на складе и дебиторской задолженности.</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Таким образом, можно сказать, что рентабельность (прибыльность) и деловая активность предприятия за исследуемый период не может считаться высокой, хотя и увеличилась по сравнению с предыдущим периодом. Предприятие находится на стадии «выживания». Несмотря на то, что востребованность продукции предприятия на рынке увеличилась, развиваться производству мешает увеличение дебиторской задолженности, ухудшение структуры имущества предприятия. Руководство предприятия решает, в основном, лишь текущие задачи, не занимаясь созданием и реализацией стратегии предприятия.</w:t>
      </w:r>
    </w:p>
    <w:p w:rsidR="00421367" w:rsidRPr="00FF1666" w:rsidRDefault="00421367" w:rsidP="00FF1666">
      <w:pPr>
        <w:spacing w:line="360" w:lineRule="auto"/>
        <w:ind w:firstLine="709"/>
        <w:jc w:val="both"/>
        <w:rPr>
          <w:rFonts w:ascii="Times New Roman" w:hAnsi="Times New Roman"/>
          <w:sz w:val="28"/>
          <w:szCs w:val="28"/>
        </w:rPr>
      </w:pPr>
    </w:p>
    <w:p w:rsidR="00421367" w:rsidRPr="00FF1666" w:rsidRDefault="005E5970"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6.4</w:t>
      </w:r>
      <w:r w:rsidR="00421367" w:rsidRPr="00FF1666">
        <w:rPr>
          <w:rFonts w:ascii="Times New Roman" w:hAnsi="Times New Roman"/>
          <w:sz w:val="28"/>
          <w:szCs w:val="28"/>
        </w:rPr>
        <w:t xml:space="preserve"> </w:t>
      </w:r>
      <w:r w:rsidR="00421367" w:rsidRPr="00FF1666">
        <w:rPr>
          <w:rFonts w:ascii="Times New Roman" w:hAnsi="Times New Roman"/>
          <w:sz w:val="28"/>
          <w:szCs w:val="28"/>
          <w:lang w:val="en-US"/>
        </w:rPr>
        <w:t>SWOT</w:t>
      </w:r>
      <w:r w:rsidR="00421367" w:rsidRPr="00FF1666">
        <w:rPr>
          <w:rFonts w:ascii="Times New Roman" w:hAnsi="Times New Roman"/>
          <w:sz w:val="28"/>
          <w:szCs w:val="28"/>
        </w:rPr>
        <w:t>-</w:t>
      </w:r>
      <w:r w:rsidRPr="00FF1666">
        <w:rPr>
          <w:rFonts w:ascii="Times New Roman" w:hAnsi="Times New Roman"/>
          <w:sz w:val="28"/>
          <w:szCs w:val="28"/>
        </w:rPr>
        <w:t>АНАЛИЗ ПРЕДПРИЯТИЯ ОАО «БАРНАУЛЬСКИЙ ВАГОНОРЕМОНТНЫЙ ЗАВОД»</w:t>
      </w:r>
    </w:p>
    <w:p w:rsidR="00421367" w:rsidRPr="00FF1666" w:rsidRDefault="00421367" w:rsidP="00FF1666">
      <w:pPr>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Для эффективного функционирования, быстрого реагирования на изменения на рынке, возможности выжить в конкурентной борьбе руководству предприятия необходимо концентрироваться не только на внутреннем состоянии дел в организации, но и вырабатывать стратегию долгосрочного выживания, которая бы позволила предприятию соответствовать изменениям во внешней среде.</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При формулировании стратегии предприятия необходимо четко представлять возможности организации и угрозы, внешние и внутренние. Необходимо</w:t>
      </w:r>
      <w:r w:rsidR="00E85F17">
        <w:rPr>
          <w:rFonts w:ascii="Times New Roman" w:hAnsi="Times New Roman"/>
          <w:sz w:val="28"/>
          <w:szCs w:val="28"/>
        </w:rPr>
        <w:t xml:space="preserve"> </w:t>
      </w:r>
      <w:r w:rsidRPr="00FF1666">
        <w:rPr>
          <w:rFonts w:ascii="Times New Roman" w:hAnsi="Times New Roman"/>
          <w:sz w:val="28"/>
          <w:szCs w:val="28"/>
        </w:rPr>
        <w:t>уменьшить влияние слабостей. Для оценки сильных и слабых сторон ОАО «Барнаульский вагоноремонтный завод» произведем</w:t>
      </w:r>
      <w:r w:rsidR="00E85F17">
        <w:rPr>
          <w:rFonts w:ascii="Times New Roman" w:hAnsi="Times New Roman"/>
          <w:sz w:val="28"/>
          <w:szCs w:val="28"/>
        </w:rPr>
        <w:t xml:space="preserve"> </w:t>
      </w:r>
      <w:r w:rsidRPr="00FF1666">
        <w:rPr>
          <w:rFonts w:ascii="Times New Roman" w:hAnsi="Times New Roman"/>
          <w:sz w:val="28"/>
          <w:szCs w:val="28"/>
          <w:lang w:val="en-US"/>
        </w:rPr>
        <w:t>SWOT</w:t>
      </w:r>
      <w:r w:rsidRPr="00FF1666">
        <w:rPr>
          <w:rFonts w:ascii="Times New Roman" w:hAnsi="Times New Roman"/>
          <w:sz w:val="28"/>
          <w:szCs w:val="28"/>
        </w:rPr>
        <w:t xml:space="preserve">-анализ (анализ сильных и слабых сторон, возможностей и угроз) предприятия (таблица </w:t>
      </w:r>
      <w:r w:rsidR="005E5970" w:rsidRPr="00FF1666">
        <w:rPr>
          <w:rFonts w:ascii="Times New Roman" w:hAnsi="Times New Roman"/>
          <w:sz w:val="28"/>
          <w:szCs w:val="28"/>
        </w:rPr>
        <w:t>6</w:t>
      </w:r>
      <w:r w:rsidRPr="00FF1666">
        <w:rPr>
          <w:rFonts w:ascii="Times New Roman" w:hAnsi="Times New Roman"/>
          <w:sz w:val="28"/>
          <w:szCs w:val="28"/>
        </w:rPr>
        <w:t>).</w:t>
      </w:r>
    </w:p>
    <w:p w:rsidR="005E5970" w:rsidRPr="00FF1666" w:rsidRDefault="005E5970" w:rsidP="00FF1666">
      <w:pPr>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Таблица </w:t>
      </w:r>
      <w:r w:rsidR="005E5970" w:rsidRPr="00FF1666">
        <w:rPr>
          <w:rFonts w:ascii="Times New Roman" w:hAnsi="Times New Roman"/>
          <w:sz w:val="28"/>
          <w:szCs w:val="28"/>
        </w:rPr>
        <w:t>6</w:t>
      </w:r>
      <w:r w:rsidRPr="00FF1666">
        <w:rPr>
          <w:rFonts w:ascii="Times New Roman" w:hAnsi="Times New Roman"/>
          <w:sz w:val="28"/>
          <w:szCs w:val="28"/>
        </w:rPr>
        <w:t xml:space="preserve"> – </w:t>
      </w:r>
      <w:r w:rsidRPr="00FF1666">
        <w:rPr>
          <w:rFonts w:ascii="Times New Roman" w:hAnsi="Times New Roman"/>
          <w:sz w:val="28"/>
          <w:szCs w:val="28"/>
          <w:lang w:val="en-US"/>
        </w:rPr>
        <w:t>SWOT</w:t>
      </w:r>
      <w:r w:rsidRPr="00FF1666">
        <w:rPr>
          <w:rFonts w:ascii="Times New Roman" w:hAnsi="Times New Roman"/>
          <w:sz w:val="28"/>
          <w:szCs w:val="28"/>
        </w:rPr>
        <w:t>-анализ ОАО «Барнаульский вагоноремонтный завод»</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6"/>
        <w:gridCol w:w="4566"/>
      </w:tblGrid>
      <w:tr w:rsidR="00421367" w:rsidRPr="00E85F17" w:rsidTr="00E85F17">
        <w:trPr>
          <w:jc w:val="center"/>
        </w:trPr>
        <w:tc>
          <w:tcPr>
            <w:tcW w:w="4785"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Сильные стороны</w:t>
            </w:r>
          </w:p>
          <w:p w:rsidR="00421367" w:rsidRPr="00E85F17" w:rsidRDefault="00421367" w:rsidP="00E85F17">
            <w:pPr>
              <w:pStyle w:val="af8"/>
              <w:widowControl/>
              <w:numPr>
                <w:ilvl w:val="0"/>
                <w:numId w:val="25"/>
              </w:numPr>
              <w:suppressAutoHyphens w:val="0"/>
              <w:autoSpaceDE/>
              <w:spacing w:line="360" w:lineRule="auto"/>
              <w:ind w:left="0" w:firstLine="0"/>
              <w:jc w:val="both"/>
              <w:rPr>
                <w:rFonts w:ascii="Times New Roman" w:hAnsi="Times New Roman"/>
                <w:sz w:val="20"/>
                <w:szCs w:val="28"/>
              </w:rPr>
            </w:pPr>
            <w:r w:rsidRPr="00E85F17">
              <w:rPr>
                <w:rFonts w:ascii="Times New Roman" w:hAnsi="Times New Roman"/>
                <w:sz w:val="20"/>
                <w:szCs w:val="28"/>
              </w:rPr>
              <w:t>известность предприятия и его собственника (ОАО «РЖД»);</w:t>
            </w:r>
          </w:p>
          <w:p w:rsidR="00421367" w:rsidRPr="00E85F17" w:rsidRDefault="00421367" w:rsidP="00E85F17">
            <w:pPr>
              <w:pStyle w:val="af8"/>
              <w:widowControl/>
              <w:numPr>
                <w:ilvl w:val="0"/>
                <w:numId w:val="25"/>
              </w:numPr>
              <w:suppressAutoHyphens w:val="0"/>
              <w:autoSpaceDE/>
              <w:spacing w:line="360" w:lineRule="auto"/>
              <w:ind w:left="0" w:firstLine="0"/>
              <w:jc w:val="both"/>
              <w:rPr>
                <w:rFonts w:ascii="Times New Roman" w:hAnsi="Times New Roman"/>
                <w:sz w:val="20"/>
                <w:szCs w:val="28"/>
              </w:rPr>
            </w:pPr>
            <w:r w:rsidRPr="00E85F17">
              <w:rPr>
                <w:rFonts w:ascii="Times New Roman" w:hAnsi="Times New Roman"/>
                <w:sz w:val="20"/>
                <w:szCs w:val="28"/>
              </w:rPr>
              <w:t>высокое качество продукции и услуг, соответствующее стандартам;</w:t>
            </w:r>
          </w:p>
          <w:p w:rsidR="00421367" w:rsidRPr="00E85F17" w:rsidRDefault="00421367" w:rsidP="00E85F17">
            <w:pPr>
              <w:pStyle w:val="af8"/>
              <w:widowControl/>
              <w:numPr>
                <w:ilvl w:val="0"/>
                <w:numId w:val="25"/>
              </w:numPr>
              <w:suppressAutoHyphens w:val="0"/>
              <w:autoSpaceDE/>
              <w:spacing w:line="360" w:lineRule="auto"/>
              <w:ind w:left="0" w:firstLine="0"/>
              <w:jc w:val="both"/>
              <w:rPr>
                <w:rFonts w:ascii="Times New Roman" w:hAnsi="Times New Roman"/>
                <w:sz w:val="20"/>
                <w:szCs w:val="28"/>
              </w:rPr>
            </w:pPr>
            <w:r w:rsidRPr="00E85F17">
              <w:rPr>
                <w:rFonts w:ascii="Times New Roman" w:hAnsi="Times New Roman"/>
                <w:sz w:val="20"/>
                <w:szCs w:val="28"/>
              </w:rPr>
              <w:t>огромный опыт в данной отрасли;</w:t>
            </w:r>
          </w:p>
          <w:p w:rsidR="00421367" w:rsidRPr="00E85F17" w:rsidRDefault="00421367" w:rsidP="00E85F17">
            <w:pPr>
              <w:pStyle w:val="af8"/>
              <w:widowControl/>
              <w:numPr>
                <w:ilvl w:val="0"/>
                <w:numId w:val="25"/>
              </w:numPr>
              <w:suppressAutoHyphens w:val="0"/>
              <w:autoSpaceDE/>
              <w:spacing w:line="360" w:lineRule="auto"/>
              <w:ind w:left="0" w:firstLine="0"/>
              <w:jc w:val="both"/>
              <w:rPr>
                <w:rFonts w:ascii="Times New Roman" w:hAnsi="Times New Roman"/>
                <w:sz w:val="20"/>
                <w:szCs w:val="28"/>
              </w:rPr>
            </w:pPr>
            <w:r w:rsidRPr="00E85F17">
              <w:rPr>
                <w:rFonts w:ascii="Times New Roman" w:hAnsi="Times New Roman"/>
                <w:sz w:val="20"/>
                <w:szCs w:val="28"/>
              </w:rPr>
              <w:t>наличие собственных площадей;</w:t>
            </w:r>
          </w:p>
          <w:p w:rsidR="00421367" w:rsidRPr="00E85F17" w:rsidRDefault="00421367" w:rsidP="00E85F17">
            <w:pPr>
              <w:pStyle w:val="af8"/>
              <w:widowControl/>
              <w:numPr>
                <w:ilvl w:val="0"/>
                <w:numId w:val="25"/>
              </w:numPr>
              <w:suppressAutoHyphens w:val="0"/>
              <w:autoSpaceDE/>
              <w:spacing w:line="360" w:lineRule="auto"/>
              <w:ind w:left="0" w:firstLine="0"/>
              <w:jc w:val="both"/>
              <w:rPr>
                <w:rFonts w:ascii="Times New Roman" w:hAnsi="Times New Roman"/>
                <w:sz w:val="20"/>
                <w:szCs w:val="28"/>
              </w:rPr>
            </w:pPr>
            <w:r w:rsidRPr="00E85F17">
              <w:rPr>
                <w:rFonts w:ascii="Times New Roman" w:hAnsi="Times New Roman"/>
                <w:sz w:val="20"/>
                <w:szCs w:val="28"/>
              </w:rPr>
              <w:t>высокий уровень сервиса и соблюдение договорных обязательств в отношении клиентов;</w:t>
            </w:r>
          </w:p>
          <w:p w:rsidR="00421367" w:rsidRPr="00E85F17" w:rsidRDefault="00421367" w:rsidP="00E85F17">
            <w:pPr>
              <w:pStyle w:val="af8"/>
              <w:widowControl/>
              <w:numPr>
                <w:ilvl w:val="0"/>
                <w:numId w:val="25"/>
              </w:numPr>
              <w:suppressAutoHyphens w:val="0"/>
              <w:autoSpaceDE/>
              <w:spacing w:line="360" w:lineRule="auto"/>
              <w:ind w:left="0" w:firstLine="0"/>
              <w:jc w:val="both"/>
              <w:rPr>
                <w:rFonts w:ascii="Times New Roman" w:hAnsi="Times New Roman"/>
                <w:sz w:val="20"/>
                <w:szCs w:val="28"/>
              </w:rPr>
            </w:pPr>
            <w:r w:rsidRPr="00E85F17">
              <w:rPr>
                <w:rFonts w:ascii="Times New Roman" w:hAnsi="Times New Roman"/>
                <w:sz w:val="20"/>
                <w:szCs w:val="28"/>
              </w:rPr>
              <w:t>сотрудничество с крупными компаниями-заказчиками;</w:t>
            </w:r>
          </w:p>
          <w:p w:rsidR="00421367" w:rsidRPr="00E85F17" w:rsidRDefault="00421367" w:rsidP="00E85F17">
            <w:pPr>
              <w:pStyle w:val="af8"/>
              <w:widowControl/>
              <w:numPr>
                <w:ilvl w:val="0"/>
                <w:numId w:val="25"/>
              </w:numPr>
              <w:suppressAutoHyphens w:val="0"/>
              <w:autoSpaceDE/>
              <w:spacing w:line="360" w:lineRule="auto"/>
              <w:ind w:left="0" w:firstLine="0"/>
              <w:jc w:val="both"/>
              <w:rPr>
                <w:rFonts w:ascii="Times New Roman" w:hAnsi="Times New Roman"/>
                <w:sz w:val="20"/>
                <w:szCs w:val="28"/>
              </w:rPr>
            </w:pPr>
            <w:r w:rsidRPr="00E85F17">
              <w:rPr>
                <w:rFonts w:ascii="Times New Roman" w:hAnsi="Times New Roman"/>
                <w:sz w:val="20"/>
                <w:szCs w:val="28"/>
              </w:rPr>
              <w:t>постоянные исследования и разработки в направлении совершенствования производства;</w:t>
            </w:r>
          </w:p>
          <w:p w:rsidR="00421367" w:rsidRPr="00E85F17" w:rsidRDefault="00421367" w:rsidP="00E85F17">
            <w:pPr>
              <w:pStyle w:val="af8"/>
              <w:widowControl/>
              <w:numPr>
                <w:ilvl w:val="0"/>
                <w:numId w:val="25"/>
              </w:numPr>
              <w:suppressAutoHyphens w:val="0"/>
              <w:autoSpaceDE/>
              <w:spacing w:line="360" w:lineRule="auto"/>
              <w:ind w:left="0" w:firstLine="0"/>
              <w:jc w:val="both"/>
              <w:rPr>
                <w:rFonts w:ascii="Times New Roman" w:hAnsi="Times New Roman"/>
                <w:sz w:val="20"/>
                <w:szCs w:val="28"/>
              </w:rPr>
            </w:pPr>
            <w:r w:rsidRPr="00E85F17">
              <w:rPr>
                <w:rFonts w:ascii="Times New Roman" w:hAnsi="Times New Roman"/>
                <w:sz w:val="20"/>
                <w:szCs w:val="28"/>
              </w:rPr>
              <w:t>увеличение ассортимента производимой продукции;</w:t>
            </w:r>
          </w:p>
          <w:p w:rsidR="00421367" w:rsidRPr="00E85F17" w:rsidRDefault="00421367" w:rsidP="00E85F17">
            <w:pPr>
              <w:pStyle w:val="af8"/>
              <w:widowControl/>
              <w:numPr>
                <w:ilvl w:val="0"/>
                <w:numId w:val="25"/>
              </w:numPr>
              <w:suppressAutoHyphens w:val="0"/>
              <w:autoSpaceDE/>
              <w:spacing w:line="360" w:lineRule="auto"/>
              <w:ind w:left="0" w:firstLine="0"/>
              <w:jc w:val="both"/>
              <w:rPr>
                <w:rFonts w:ascii="Times New Roman" w:hAnsi="Times New Roman"/>
                <w:sz w:val="20"/>
                <w:szCs w:val="28"/>
              </w:rPr>
            </w:pPr>
            <w:r w:rsidRPr="00E85F17">
              <w:rPr>
                <w:rFonts w:ascii="Times New Roman" w:hAnsi="Times New Roman"/>
                <w:sz w:val="20"/>
                <w:szCs w:val="28"/>
              </w:rPr>
              <w:t>активная инвестиционная деятельность;</w:t>
            </w:r>
          </w:p>
          <w:p w:rsidR="00421367" w:rsidRPr="00E85F17" w:rsidRDefault="00421367" w:rsidP="00E85F17">
            <w:pPr>
              <w:pStyle w:val="af8"/>
              <w:widowControl/>
              <w:numPr>
                <w:ilvl w:val="0"/>
                <w:numId w:val="25"/>
              </w:numPr>
              <w:suppressAutoHyphens w:val="0"/>
              <w:autoSpaceDE/>
              <w:spacing w:line="360" w:lineRule="auto"/>
              <w:ind w:left="0" w:firstLine="0"/>
              <w:jc w:val="both"/>
              <w:rPr>
                <w:rFonts w:ascii="Times New Roman" w:hAnsi="Times New Roman"/>
                <w:sz w:val="20"/>
                <w:szCs w:val="28"/>
              </w:rPr>
            </w:pPr>
            <w:r w:rsidRPr="00E85F17">
              <w:rPr>
                <w:rFonts w:ascii="Times New Roman" w:hAnsi="Times New Roman"/>
                <w:sz w:val="20"/>
                <w:szCs w:val="28"/>
              </w:rPr>
              <w:t>увеличение объемов продаж за последний год;</w:t>
            </w:r>
          </w:p>
          <w:p w:rsidR="00421367" w:rsidRPr="00E85F17" w:rsidRDefault="00421367" w:rsidP="00E85F17">
            <w:pPr>
              <w:pStyle w:val="af8"/>
              <w:widowControl/>
              <w:numPr>
                <w:ilvl w:val="0"/>
                <w:numId w:val="25"/>
              </w:numPr>
              <w:suppressAutoHyphens w:val="0"/>
              <w:autoSpaceDE/>
              <w:spacing w:line="360" w:lineRule="auto"/>
              <w:ind w:left="0" w:firstLine="0"/>
              <w:jc w:val="both"/>
              <w:rPr>
                <w:rFonts w:ascii="Times New Roman" w:hAnsi="Times New Roman"/>
                <w:sz w:val="20"/>
                <w:szCs w:val="28"/>
              </w:rPr>
            </w:pPr>
            <w:r w:rsidRPr="00E85F17">
              <w:rPr>
                <w:rFonts w:ascii="Times New Roman" w:hAnsi="Times New Roman"/>
                <w:sz w:val="20"/>
                <w:szCs w:val="28"/>
              </w:rPr>
              <w:t>достаточно высокий уровень конкурентоспособности;</w:t>
            </w:r>
          </w:p>
          <w:p w:rsidR="00421367" w:rsidRPr="00E85F17" w:rsidRDefault="00421367" w:rsidP="00E85F17">
            <w:pPr>
              <w:pStyle w:val="af8"/>
              <w:widowControl/>
              <w:numPr>
                <w:ilvl w:val="0"/>
                <w:numId w:val="25"/>
              </w:numPr>
              <w:suppressAutoHyphens w:val="0"/>
              <w:autoSpaceDE/>
              <w:spacing w:line="360" w:lineRule="auto"/>
              <w:ind w:left="0" w:firstLine="0"/>
              <w:jc w:val="both"/>
              <w:rPr>
                <w:rFonts w:ascii="Times New Roman" w:hAnsi="Times New Roman"/>
                <w:sz w:val="20"/>
                <w:szCs w:val="28"/>
              </w:rPr>
            </w:pPr>
            <w:r w:rsidRPr="00E85F17">
              <w:rPr>
                <w:rFonts w:ascii="Times New Roman" w:hAnsi="Times New Roman"/>
                <w:sz w:val="20"/>
                <w:szCs w:val="28"/>
              </w:rPr>
              <w:t>наличие постоянных рынков сбыта;</w:t>
            </w:r>
          </w:p>
          <w:p w:rsidR="00421367" w:rsidRPr="00E85F17" w:rsidRDefault="00421367" w:rsidP="00E85F17">
            <w:pPr>
              <w:pStyle w:val="af8"/>
              <w:widowControl/>
              <w:numPr>
                <w:ilvl w:val="0"/>
                <w:numId w:val="25"/>
              </w:numPr>
              <w:suppressAutoHyphens w:val="0"/>
              <w:autoSpaceDE/>
              <w:spacing w:line="360" w:lineRule="auto"/>
              <w:ind w:left="0" w:firstLine="0"/>
              <w:jc w:val="both"/>
              <w:rPr>
                <w:rFonts w:ascii="Times New Roman" w:hAnsi="Times New Roman"/>
                <w:sz w:val="20"/>
                <w:szCs w:val="28"/>
              </w:rPr>
            </w:pPr>
            <w:r w:rsidRPr="00E85F17">
              <w:rPr>
                <w:rFonts w:ascii="Times New Roman" w:hAnsi="Times New Roman"/>
                <w:sz w:val="20"/>
                <w:szCs w:val="28"/>
              </w:rPr>
              <w:t>выгодное географическое положение.</w:t>
            </w:r>
          </w:p>
        </w:tc>
        <w:tc>
          <w:tcPr>
            <w:tcW w:w="478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Слабые стороны</w:t>
            </w:r>
          </w:p>
          <w:p w:rsidR="00421367" w:rsidRPr="00E85F17" w:rsidRDefault="00421367" w:rsidP="00E85F17">
            <w:pPr>
              <w:pStyle w:val="af8"/>
              <w:widowControl/>
              <w:numPr>
                <w:ilvl w:val="0"/>
                <w:numId w:val="25"/>
              </w:numPr>
              <w:suppressAutoHyphens w:val="0"/>
              <w:autoSpaceDE/>
              <w:spacing w:line="360" w:lineRule="auto"/>
              <w:ind w:left="0" w:firstLine="0"/>
              <w:jc w:val="both"/>
              <w:rPr>
                <w:rFonts w:ascii="Times New Roman" w:hAnsi="Times New Roman"/>
                <w:sz w:val="20"/>
                <w:szCs w:val="28"/>
              </w:rPr>
            </w:pPr>
            <w:r w:rsidRPr="00E85F17">
              <w:rPr>
                <w:rFonts w:ascii="Times New Roman" w:hAnsi="Times New Roman"/>
                <w:sz w:val="20"/>
                <w:szCs w:val="28"/>
              </w:rPr>
              <w:t>отсутствие четкой долгосрочной стратегии;</w:t>
            </w:r>
          </w:p>
          <w:p w:rsidR="00421367" w:rsidRPr="00E85F17" w:rsidRDefault="00421367" w:rsidP="00E85F17">
            <w:pPr>
              <w:pStyle w:val="af8"/>
              <w:widowControl/>
              <w:numPr>
                <w:ilvl w:val="0"/>
                <w:numId w:val="25"/>
              </w:numPr>
              <w:suppressAutoHyphens w:val="0"/>
              <w:autoSpaceDE/>
              <w:spacing w:line="360" w:lineRule="auto"/>
              <w:ind w:left="0" w:firstLine="0"/>
              <w:jc w:val="both"/>
              <w:rPr>
                <w:rFonts w:ascii="Times New Roman" w:hAnsi="Times New Roman"/>
                <w:sz w:val="20"/>
                <w:szCs w:val="28"/>
              </w:rPr>
            </w:pPr>
            <w:r w:rsidRPr="00E85F17">
              <w:rPr>
                <w:rFonts w:ascii="Times New Roman" w:hAnsi="Times New Roman"/>
                <w:sz w:val="20"/>
                <w:szCs w:val="28"/>
              </w:rPr>
              <w:t>отсутствие корпоративной информационной системы;</w:t>
            </w:r>
          </w:p>
          <w:p w:rsidR="00421367" w:rsidRPr="00E85F17" w:rsidRDefault="00421367" w:rsidP="00E85F17">
            <w:pPr>
              <w:pStyle w:val="af8"/>
              <w:widowControl/>
              <w:numPr>
                <w:ilvl w:val="0"/>
                <w:numId w:val="25"/>
              </w:numPr>
              <w:suppressAutoHyphens w:val="0"/>
              <w:autoSpaceDE/>
              <w:spacing w:line="360" w:lineRule="auto"/>
              <w:ind w:left="0" w:firstLine="0"/>
              <w:jc w:val="both"/>
              <w:rPr>
                <w:rFonts w:ascii="Times New Roman" w:hAnsi="Times New Roman"/>
                <w:sz w:val="20"/>
                <w:szCs w:val="28"/>
              </w:rPr>
            </w:pPr>
            <w:r w:rsidRPr="00E85F17">
              <w:rPr>
                <w:rFonts w:ascii="Times New Roman" w:hAnsi="Times New Roman"/>
                <w:sz w:val="20"/>
                <w:szCs w:val="28"/>
              </w:rPr>
              <w:t>отсутствие централизованной рекламной кампании;</w:t>
            </w:r>
          </w:p>
          <w:p w:rsidR="00421367" w:rsidRPr="00E85F17" w:rsidRDefault="00421367" w:rsidP="00E85F17">
            <w:pPr>
              <w:pStyle w:val="af8"/>
              <w:widowControl/>
              <w:numPr>
                <w:ilvl w:val="0"/>
                <w:numId w:val="25"/>
              </w:numPr>
              <w:suppressAutoHyphens w:val="0"/>
              <w:autoSpaceDE/>
              <w:spacing w:line="360" w:lineRule="auto"/>
              <w:ind w:left="0" w:firstLine="0"/>
              <w:jc w:val="both"/>
              <w:rPr>
                <w:rFonts w:ascii="Times New Roman" w:hAnsi="Times New Roman"/>
                <w:sz w:val="20"/>
                <w:szCs w:val="28"/>
              </w:rPr>
            </w:pPr>
            <w:r w:rsidRPr="00E85F17">
              <w:rPr>
                <w:rFonts w:ascii="Times New Roman" w:hAnsi="Times New Roman"/>
                <w:sz w:val="20"/>
                <w:szCs w:val="28"/>
              </w:rPr>
              <w:t>отсутствие филиалов в других городах Алтайского края;</w:t>
            </w:r>
          </w:p>
          <w:p w:rsidR="00421367" w:rsidRPr="00E85F17" w:rsidRDefault="00421367" w:rsidP="00E85F17">
            <w:pPr>
              <w:pStyle w:val="af8"/>
              <w:widowControl/>
              <w:numPr>
                <w:ilvl w:val="0"/>
                <w:numId w:val="25"/>
              </w:numPr>
              <w:suppressAutoHyphens w:val="0"/>
              <w:autoSpaceDE/>
              <w:spacing w:line="360" w:lineRule="auto"/>
              <w:ind w:left="0" w:firstLine="0"/>
              <w:jc w:val="both"/>
              <w:rPr>
                <w:rFonts w:ascii="Times New Roman" w:hAnsi="Times New Roman"/>
                <w:sz w:val="20"/>
                <w:szCs w:val="28"/>
              </w:rPr>
            </w:pPr>
            <w:r w:rsidRPr="00E85F17">
              <w:rPr>
                <w:rFonts w:ascii="Times New Roman" w:hAnsi="Times New Roman"/>
                <w:sz w:val="20"/>
                <w:szCs w:val="28"/>
              </w:rPr>
              <w:t>неудовлетворительная структура оборотных активов (сырье залеживается на складах);</w:t>
            </w:r>
          </w:p>
          <w:p w:rsidR="00421367" w:rsidRPr="00E85F17" w:rsidRDefault="00421367" w:rsidP="00E85F17">
            <w:pPr>
              <w:pStyle w:val="af8"/>
              <w:widowControl/>
              <w:numPr>
                <w:ilvl w:val="0"/>
                <w:numId w:val="25"/>
              </w:numPr>
              <w:suppressAutoHyphens w:val="0"/>
              <w:autoSpaceDE/>
              <w:spacing w:line="360" w:lineRule="auto"/>
              <w:ind w:left="0" w:firstLine="0"/>
              <w:jc w:val="both"/>
              <w:rPr>
                <w:rFonts w:ascii="Times New Roman" w:hAnsi="Times New Roman"/>
                <w:sz w:val="20"/>
                <w:szCs w:val="28"/>
              </w:rPr>
            </w:pPr>
            <w:r w:rsidRPr="00E85F17">
              <w:rPr>
                <w:rFonts w:ascii="Times New Roman" w:hAnsi="Times New Roman"/>
                <w:sz w:val="20"/>
                <w:szCs w:val="28"/>
              </w:rPr>
              <w:t>недобросовестное сотрудничество с поставщиками и подрядчиками (несвоевременные расчеты);</w:t>
            </w:r>
          </w:p>
          <w:p w:rsidR="00421367" w:rsidRPr="00E85F17" w:rsidRDefault="00421367" w:rsidP="00E85F17">
            <w:pPr>
              <w:pStyle w:val="af8"/>
              <w:widowControl/>
              <w:numPr>
                <w:ilvl w:val="0"/>
                <w:numId w:val="25"/>
              </w:numPr>
              <w:suppressAutoHyphens w:val="0"/>
              <w:autoSpaceDE/>
              <w:spacing w:line="360" w:lineRule="auto"/>
              <w:ind w:left="0" w:firstLine="0"/>
              <w:jc w:val="both"/>
              <w:rPr>
                <w:rFonts w:ascii="Times New Roman" w:hAnsi="Times New Roman"/>
                <w:sz w:val="20"/>
                <w:szCs w:val="28"/>
              </w:rPr>
            </w:pPr>
            <w:r w:rsidRPr="00E85F17">
              <w:rPr>
                <w:rFonts w:ascii="Times New Roman" w:hAnsi="Times New Roman"/>
                <w:sz w:val="20"/>
                <w:szCs w:val="28"/>
              </w:rPr>
              <w:t>недобросовестная выплата налогов.</w:t>
            </w:r>
          </w:p>
          <w:p w:rsidR="00421367" w:rsidRPr="00E85F17" w:rsidRDefault="00421367" w:rsidP="00E85F17">
            <w:pPr>
              <w:spacing w:line="360" w:lineRule="auto"/>
              <w:jc w:val="both"/>
              <w:rPr>
                <w:rFonts w:ascii="Times New Roman" w:hAnsi="Times New Roman"/>
                <w:sz w:val="20"/>
                <w:szCs w:val="28"/>
              </w:rPr>
            </w:pPr>
          </w:p>
        </w:tc>
      </w:tr>
      <w:tr w:rsidR="00421367" w:rsidRPr="00E85F17" w:rsidTr="00E85F17">
        <w:trPr>
          <w:jc w:val="center"/>
        </w:trPr>
        <w:tc>
          <w:tcPr>
            <w:tcW w:w="4785"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Возможности</w:t>
            </w:r>
          </w:p>
          <w:p w:rsidR="00421367" w:rsidRPr="00E85F17" w:rsidRDefault="00421367" w:rsidP="00E85F17">
            <w:pPr>
              <w:spacing w:line="360" w:lineRule="auto"/>
              <w:jc w:val="both"/>
              <w:rPr>
                <w:rFonts w:ascii="Times New Roman" w:hAnsi="Times New Roman"/>
                <w:sz w:val="20"/>
                <w:szCs w:val="28"/>
              </w:rPr>
            </w:pPr>
          </w:p>
          <w:p w:rsidR="00421367" w:rsidRPr="00E85F17" w:rsidRDefault="00421367" w:rsidP="00E85F17">
            <w:pPr>
              <w:pStyle w:val="af8"/>
              <w:widowControl/>
              <w:numPr>
                <w:ilvl w:val="0"/>
                <w:numId w:val="25"/>
              </w:numPr>
              <w:suppressAutoHyphens w:val="0"/>
              <w:autoSpaceDE/>
              <w:spacing w:line="360" w:lineRule="auto"/>
              <w:ind w:left="0" w:firstLine="0"/>
              <w:jc w:val="both"/>
              <w:rPr>
                <w:rFonts w:ascii="Times New Roman" w:hAnsi="Times New Roman"/>
                <w:sz w:val="20"/>
                <w:szCs w:val="28"/>
              </w:rPr>
            </w:pPr>
            <w:r w:rsidRPr="00E85F17">
              <w:rPr>
                <w:rFonts w:ascii="Times New Roman" w:hAnsi="Times New Roman"/>
                <w:sz w:val="20"/>
                <w:szCs w:val="28"/>
              </w:rPr>
              <w:t>возможность расширения ассортимента товаров и услуг;</w:t>
            </w:r>
          </w:p>
          <w:p w:rsidR="00421367" w:rsidRPr="00E85F17" w:rsidRDefault="00421367" w:rsidP="00E85F17">
            <w:pPr>
              <w:pStyle w:val="af8"/>
              <w:widowControl/>
              <w:numPr>
                <w:ilvl w:val="0"/>
                <w:numId w:val="25"/>
              </w:numPr>
              <w:suppressAutoHyphens w:val="0"/>
              <w:autoSpaceDE/>
              <w:spacing w:line="360" w:lineRule="auto"/>
              <w:ind w:left="0" w:firstLine="0"/>
              <w:jc w:val="both"/>
              <w:rPr>
                <w:rFonts w:ascii="Times New Roman" w:hAnsi="Times New Roman"/>
                <w:sz w:val="20"/>
                <w:szCs w:val="28"/>
              </w:rPr>
            </w:pPr>
            <w:r w:rsidRPr="00E85F17">
              <w:rPr>
                <w:rFonts w:ascii="Times New Roman" w:hAnsi="Times New Roman"/>
                <w:sz w:val="20"/>
                <w:szCs w:val="28"/>
              </w:rPr>
              <w:t>возможность развития рынков сбыта (в том числе и зарубежных);</w:t>
            </w:r>
          </w:p>
          <w:p w:rsidR="00421367" w:rsidRPr="00E85F17" w:rsidRDefault="00421367" w:rsidP="00E85F17">
            <w:pPr>
              <w:pStyle w:val="af8"/>
              <w:widowControl/>
              <w:numPr>
                <w:ilvl w:val="0"/>
                <w:numId w:val="25"/>
              </w:numPr>
              <w:suppressAutoHyphens w:val="0"/>
              <w:autoSpaceDE/>
              <w:spacing w:line="360" w:lineRule="auto"/>
              <w:ind w:left="0" w:firstLine="0"/>
              <w:jc w:val="both"/>
              <w:rPr>
                <w:rFonts w:ascii="Times New Roman" w:hAnsi="Times New Roman"/>
                <w:sz w:val="20"/>
                <w:szCs w:val="28"/>
              </w:rPr>
            </w:pPr>
            <w:r w:rsidRPr="00E85F17">
              <w:rPr>
                <w:rFonts w:ascii="Times New Roman" w:hAnsi="Times New Roman"/>
                <w:sz w:val="20"/>
                <w:szCs w:val="28"/>
              </w:rPr>
              <w:t>возможность улучшения сотрудничества с поставщиками и подрядчиками (своевременный расчет по кредиторским задолженностям) с целью получения более выгодных условий сотрудничества (скидки и т.п.).</w:t>
            </w:r>
          </w:p>
        </w:tc>
        <w:tc>
          <w:tcPr>
            <w:tcW w:w="4786" w:type="dxa"/>
          </w:tcPr>
          <w:p w:rsidR="00421367" w:rsidRPr="00E85F17" w:rsidRDefault="00421367" w:rsidP="00E85F17">
            <w:pPr>
              <w:spacing w:line="360" w:lineRule="auto"/>
              <w:jc w:val="both"/>
              <w:rPr>
                <w:rFonts w:ascii="Times New Roman" w:hAnsi="Times New Roman"/>
                <w:sz w:val="20"/>
                <w:szCs w:val="28"/>
              </w:rPr>
            </w:pPr>
            <w:r w:rsidRPr="00E85F17">
              <w:rPr>
                <w:rFonts w:ascii="Times New Roman" w:hAnsi="Times New Roman"/>
                <w:sz w:val="20"/>
                <w:szCs w:val="28"/>
              </w:rPr>
              <w:t>Угрозы</w:t>
            </w:r>
          </w:p>
          <w:p w:rsidR="00421367" w:rsidRPr="00E85F17" w:rsidRDefault="00421367" w:rsidP="00E85F17">
            <w:pPr>
              <w:spacing w:line="360" w:lineRule="auto"/>
              <w:jc w:val="both"/>
              <w:rPr>
                <w:rFonts w:ascii="Times New Roman" w:hAnsi="Times New Roman"/>
                <w:sz w:val="20"/>
                <w:szCs w:val="28"/>
              </w:rPr>
            </w:pPr>
          </w:p>
          <w:p w:rsidR="00421367" w:rsidRPr="00E85F17" w:rsidRDefault="00421367" w:rsidP="00E85F17">
            <w:pPr>
              <w:pStyle w:val="af8"/>
              <w:widowControl/>
              <w:numPr>
                <w:ilvl w:val="0"/>
                <w:numId w:val="25"/>
              </w:numPr>
              <w:suppressAutoHyphens w:val="0"/>
              <w:autoSpaceDE/>
              <w:spacing w:line="360" w:lineRule="auto"/>
              <w:ind w:left="0" w:firstLine="0"/>
              <w:jc w:val="both"/>
              <w:rPr>
                <w:rFonts w:ascii="Times New Roman" w:hAnsi="Times New Roman"/>
                <w:sz w:val="20"/>
                <w:szCs w:val="28"/>
              </w:rPr>
            </w:pPr>
            <w:r w:rsidRPr="00E85F17">
              <w:rPr>
                <w:rFonts w:ascii="Times New Roman" w:hAnsi="Times New Roman"/>
                <w:sz w:val="20"/>
                <w:szCs w:val="28"/>
              </w:rPr>
              <w:t>ухудшение платежеспособности клиентов (в том числе из-за мирового экономического кризиса);</w:t>
            </w:r>
          </w:p>
          <w:p w:rsidR="00421367" w:rsidRPr="00E85F17" w:rsidRDefault="00421367" w:rsidP="00E85F17">
            <w:pPr>
              <w:pStyle w:val="af8"/>
              <w:widowControl/>
              <w:numPr>
                <w:ilvl w:val="0"/>
                <w:numId w:val="25"/>
              </w:numPr>
              <w:suppressAutoHyphens w:val="0"/>
              <w:autoSpaceDE/>
              <w:spacing w:line="360" w:lineRule="auto"/>
              <w:ind w:left="0" w:firstLine="0"/>
              <w:jc w:val="both"/>
              <w:rPr>
                <w:rFonts w:ascii="Times New Roman" w:hAnsi="Times New Roman"/>
                <w:sz w:val="20"/>
                <w:szCs w:val="28"/>
              </w:rPr>
            </w:pPr>
            <w:r w:rsidRPr="00E85F17">
              <w:rPr>
                <w:rFonts w:ascii="Times New Roman" w:hAnsi="Times New Roman"/>
                <w:sz w:val="20"/>
                <w:szCs w:val="28"/>
              </w:rPr>
              <w:t>отставание от НТП;</w:t>
            </w:r>
          </w:p>
          <w:p w:rsidR="00421367" w:rsidRPr="00E85F17" w:rsidRDefault="00421367" w:rsidP="00E85F17">
            <w:pPr>
              <w:pStyle w:val="af8"/>
              <w:widowControl/>
              <w:numPr>
                <w:ilvl w:val="0"/>
                <w:numId w:val="25"/>
              </w:numPr>
              <w:suppressAutoHyphens w:val="0"/>
              <w:autoSpaceDE/>
              <w:spacing w:line="360" w:lineRule="auto"/>
              <w:ind w:left="0" w:firstLine="0"/>
              <w:jc w:val="both"/>
              <w:rPr>
                <w:rFonts w:ascii="Times New Roman" w:hAnsi="Times New Roman"/>
                <w:sz w:val="20"/>
                <w:szCs w:val="28"/>
              </w:rPr>
            </w:pPr>
            <w:r w:rsidRPr="00E85F17">
              <w:rPr>
                <w:rFonts w:ascii="Times New Roman" w:hAnsi="Times New Roman"/>
                <w:sz w:val="20"/>
                <w:szCs w:val="28"/>
              </w:rPr>
              <w:t>зависимость от увеличения цен на сырье и материалы;</w:t>
            </w:r>
          </w:p>
          <w:p w:rsidR="00421367" w:rsidRPr="00E85F17" w:rsidRDefault="00421367" w:rsidP="00E85F17">
            <w:pPr>
              <w:pStyle w:val="af8"/>
              <w:widowControl/>
              <w:numPr>
                <w:ilvl w:val="0"/>
                <w:numId w:val="25"/>
              </w:numPr>
              <w:suppressAutoHyphens w:val="0"/>
              <w:autoSpaceDE/>
              <w:spacing w:line="360" w:lineRule="auto"/>
              <w:ind w:left="0" w:firstLine="0"/>
              <w:jc w:val="both"/>
              <w:rPr>
                <w:rFonts w:ascii="Times New Roman" w:hAnsi="Times New Roman"/>
                <w:sz w:val="20"/>
                <w:szCs w:val="28"/>
              </w:rPr>
            </w:pPr>
            <w:r w:rsidRPr="00E85F17">
              <w:rPr>
                <w:rFonts w:ascii="Times New Roman" w:hAnsi="Times New Roman"/>
                <w:sz w:val="20"/>
                <w:szCs w:val="28"/>
              </w:rPr>
              <w:t>затруднения в сотрудничестве с поставщиками и подрядчиками (из-за несвоевременного расчета по финансовым обязательствам предприятия), ухудшения условий поставок, сотрудничества.</w:t>
            </w:r>
          </w:p>
        </w:tc>
      </w:tr>
    </w:tbl>
    <w:p w:rsidR="00421367" w:rsidRPr="00FF1666" w:rsidRDefault="00421367" w:rsidP="00FF1666">
      <w:pPr>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Таким образом, после анализа сильных и слабых сторон предприятия, его возможностей и угроз, можно сделать вывод, что предприятие имеет достаточно много конкурентных преимуществ, которые позволяют ему держаться на рынке, а в последний год и получать прибыль (в предыдущем году предприятие было убыточным). При этом очевидны факторы, затрудняющие развитие предприятия, снижающие эффективность его функционирования – это неудовлетворительная структура оборотных активов предприятия (большое количество запасов сырья и материалов при низкой их оборачиваемости) и высокая кредиторская задолженность перед поставщиками и подрядчиками, а так же государством (задолженность по налоговым выплатам).</w:t>
      </w:r>
      <w:r w:rsidR="00E85F17">
        <w:rPr>
          <w:rFonts w:ascii="Times New Roman" w:hAnsi="Times New Roman"/>
          <w:sz w:val="28"/>
          <w:szCs w:val="28"/>
        </w:rPr>
        <w:t xml:space="preserve"> </w:t>
      </w:r>
      <w:r w:rsidRPr="00FF1666">
        <w:rPr>
          <w:rFonts w:ascii="Times New Roman" w:hAnsi="Times New Roman"/>
          <w:sz w:val="28"/>
          <w:szCs w:val="28"/>
        </w:rPr>
        <w:t>Для решения обозначенных проблем предприятию необходимо разработать стратегию развития предприятия, учитывающую как влияние мирового экономического кризиса на экономику страны и края, отдельных отраслей, в частности, машиностроения, так и внутренние проблемы предприятия, возникшие в результате допущенных ошибок управления</w:t>
      </w:r>
      <w:r w:rsidR="00C73807" w:rsidRPr="00FF1666">
        <w:rPr>
          <w:rFonts w:ascii="Times New Roman" w:hAnsi="Times New Roman"/>
          <w:sz w:val="28"/>
          <w:szCs w:val="28"/>
        </w:rPr>
        <w:t xml:space="preserve"> [27, 28]</w:t>
      </w:r>
      <w:r w:rsidRPr="00FF1666">
        <w:rPr>
          <w:rFonts w:ascii="Times New Roman" w:hAnsi="Times New Roman"/>
          <w:sz w:val="28"/>
          <w:szCs w:val="28"/>
        </w:rPr>
        <w:t>.</w:t>
      </w:r>
    </w:p>
    <w:p w:rsidR="00421367" w:rsidRPr="00FF1666" w:rsidRDefault="00421367" w:rsidP="00FF1666">
      <w:pPr>
        <w:tabs>
          <w:tab w:val="left" w:pos="1680"/>
        </w:tabs>
        <w:spacing w:line="360" w:lineRule="auto"/>
        <w:ind w:firstLine="709"/>
        <w:jc w:val="both"/>
        <w:rPr>
          <w:rFonts w:ascii="Times New Roman" w:hAnsi="Times New Roman"/>
          <w:sz w:val="28"/>
          <w:szCs w:val="28"/>
        </w:rPr>
      </w:pPr>
    </w:p>
    <w:p w:rsidR="00421367" w:rsidRPr="00FF1666" w:rsidRDefault="005E5970"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6.5</w:t>
      </w:r>
      <w:r w:rsidR="00421367" w:rsidRPr="00FF1666">
        <w:rPr>
          <w:rFonts w:ascii="Times New Roman" w:hAnsi="Times New Roman"/>
          <w:sz w:val="28"/>
          <w:szCs w:val="28"/>
        </w:rPr>
        <w:t xml:space="preserve"> </w:t>
      </w:r>
      <w:r w:rsidRPr="00FF1666">
        <w:rPr>
          <w:rFonts w:ascii="Times New Roman" w:hAnsi="Times New Roman"/>
          <w:sz w:val="28"/>
          <w:szCs w:val="28"/>
        </w:rPr>
        <w:t>ВЛИЯНИЕ МИРОВОГО ЭКОНОМИЧЕСКОГО КРИЗИСА НА ПРЕДПРИЯТИЕ ОАО «БАРНАУЛЬСКИЙ ВАГОНОРЕМОНТНЫЙ ЗАВОД»</w:t>
      </w:r>
    </w:p>
    <w:p w:rsidR="00421367" w:rsidRPr="00FF1666" w:rsidRDefault="00421367" w:rsidP="00FF1666">
      <w:pPr>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Предприятие «Барнаульский ВРЗ», как и другие в крае и стране, пострадало от влияния мирового экономического кризиса. Рассмотрим основные механизмы этого влияния, их последствия.</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Во-первых, необходимо отметить, что предприятие, планируя свою финансово-экономическую деятельность, не рассчитывало на привлечение банковских кредитов. Вообще, за последние три года деятельности, кредиты в банке предприятие не брало. Таким образом, увеличение сложности получения кредита предприятием, которое характерно как для страны в целом, так и для Алтайского края, прямо на деятельность предприятия не повлияло.</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Тем не менее, косвенное влияние увеличения сложности получения банковских кредитов предприятиями было: например, не смогли получить кредиты на развитие производства предприятия, являвшиеся потенциальными клиентами «Барнаульского ВРЗ». Соответственно, когда такие предприятия не смогли получить кредиты, не последовало планируемое движение этих денежных средств к вагоноремонтному заводу. Таким образом, рассматриваемое предприятие потеряло потенциальных клиентов, а значит и не получило возможную прибыль от работы с ними.</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Клиентами предприятия являются также предприятия машиностроительной отрасли экономики. Снижение экспортной выручки за нефть повлекло за собой и снижение объемов инвестиций в предприятия транспортного машиностроения. Значит, уменьшился и поток заказов и денежных средств к «Барнаульскому ВРЗ».</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Уменьшение объемов материалоемких производств также негативно отразилось на работе рассматриваемого предприятия, так как уменьшились потоки сырья и продукции по стране вообще. Перевозка сырья внутри страны осуществляется, главным образом, железнодорожным транспортом. Значит, произошло снижение нагрузки на него, в связи с чем уменьшилось количество различных поломок используемых вагонов. Соответственно, «Барнаульский вагоноремонтный завод» не получил (или не получит в следующих периодах) потенциально возможного объема заказов на ремонт подвижных составов.</w:t>
      </w:r>
    </w:p>
    <w:p w:rsidR="00E85F17"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Повлияло на работу предприятия и финансовые сложности (как фактические, так и потенциальные) населения страны и края в целом, так как оно повлекло за собой уменьшение количества поездок (на железнодорожном транспорте). Уменьшение потока пассажиров также уменьшило предполагавшийся уровень износа подвижных составов, что отрицательно сказалось (или еще скажется) на количестве заказов рассматриваемому предприятию.</w:t>
      </w:r>
      <w:r w:rsidR="00E85F17">
        <w:rPr>
          <w:rFonts w:ascii="Times New Roman" w:hAnsi="Times New Roman"/>
          <w:sz w:val="28"/>
          <w:szCs w:val="28"/>
        </w:rPr>
        <w:t xml:space="preserve"> </w:t>
      </w:r>
      <w:r w:rsidRPr="00FF1666">
        <w:rPr>
          <w:rFonts w:ascii="Times New Roman" w:hAnsi="Times New Roman"/>
          <w:sz w:val="28"/>
          <w:szCs w:val="28"/>
        </w:rPr>
        <w:t>Снижение спроса на продукцию предприятия привело к снижению темпов производства, в конце 2008 – начале 2009 годов предприятие было вынуждено остановить производство вообще. Только в феврале 2009 работа была возобновлена, но лишь по трехдневной неделе. Большую часть года предприятие занималось лишь ремонтом вагонов, заказом на который было немного (влияние мирового экономического кризиса, механизмы которого рассмотрены выше), производство новых вагонов было остановлено полностью. На стабильный режим работы ОАО «Барнаульский ВРЗ» смогло выйти лишь к третьему кварталу 2009 года. В связи с оживлением частного рынка железнодорожных перевозок предприятие смогло реализовать готовую продукцию, хранившихся на складах, в ноябре было вновь запущено производство вагонов.</w:t>
      </w:r>
    </w:p>
    <w:p w:rsidR="00421367"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Необходимо отметить, что предприятие не смогло сопротивляться отрицательному влиянию экономического кризиса из-за внутренних проблем, возникших еще до кризиса и не решенных вовремя. Напомним, что в рассматриваемом периоде у предприятия имеется большая кредиторская задолженность, значительная дебиторская задолженность, в предыдущем периоде предприятие не имело прибыли, только убытки. Рассмотрим динамику этих двух характеристик предприятия за последние несколько лет (рисунок </w:t>
      </w:r>
      <w:r w:rsidR="005E5970" w:rsidRPr="00FF1666">
        <w:rPr>
          <w:rFonts w:ascii="Times New Roman" w:hAnsi="Times New Roman"/>
          <w:sz w:val="28"/>
          <w:szCs w:val="28"/>
        </w:rPr>
        <w:t>20</w:t>
      </w:r>
      <w:r w:rsidRPr="00FF1666">
        <w:rPr>
          <w:rFonts w:ascii="Times New Roman" w:hAnsi="Times New Roman"/>
          <w:sz w:val="28"/>
          <w:szCs w:val="28"/>
        </w:rPr>
        <w:t>)</w:t>
      </w:r>
    </w:p>
    <w:p w:rsidR="00E85F17" w:rsidRPr="00FF1666" w:rsidRDefault="00E85F17" w:rsidP="00FF1666">
      <w:pPr>
        <w:spacing w:line="360" w:lineRule="auto"/>
        <w:ind w:firstLine="709"/>
        <w:jc w:val="both"/>
        <w:rPr>
          <w:rFonts w:ascii="Times New Roman" w:hAnsi="Times New Roman"/>
          <w:sz w:val="28"/>
          <w:szCs w:val="28"/>
        </w:rPr>
      </w:pPr>
    </w:p>
    <w:p w:rsidR="00E85F17" w:rsidRDefault="00B15A8B" w:rsidP="00FF1666">
      <w:pPr>
        <w:spacing w:line="360" w:lineRule="auto"/>
        <w:ind w:firstLine="709"/>
        <w:jc w:val="both"/>
        <w:rPr>
          <w:rFonts w:ascii="Times New Roman" w:hAnsi="Times New Roman"/>
          <w:sz w:val="28"/>
        </w:rPr>
      </w:pPr>
      <w:r>
        <w:rPr>
          <w:rFonts w:ascii="Times New Roman" w:hAnsi="Times New Roman"/>
          <w:sz w:val="28"/>
        </w:rPr>
        <w:pict>
          <v:shape id="_x0000_i1043" type="#_x0000_t75" style="width:346.5pt;height:166.5pt">
            <v:imagedata r:id="rId26" o:title=""/>
          </v:shape>
        </w:pic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Рисунок </w:t>
      </w:r>
      <w:r w:rsidR="005E5970" w:rsidRPr="00FF1666">
        <w:rPr>
          <w:rFonts w:ascii="Times New Roman" w:hAnsi="Times New Roman"/>
          <w:sz w:val="28"/>
          <w:szCs w:val="28"/>
        </w:rPr>
        <w:t>20</w:t>
      </w:r>
      <w:r w:rsidRPr="00FF1666">
        <w:rPr>
          <w:rFonts w:ascii="Times New Roman" w:hAnsi="Times New Roman"/>
          <w:sz w:val="28"/>
          <w:szCs w:val="28"/>
        </w:rPr>
        <w:t xml:space="preserve"> – Динамика характеристик предприятия</w:t>
      </w:r>
    </w:p>
    <w:p w:rsidR="00421367" w:rsidRPr="00FF1666" w:rsidRDefault="00421367" w:rsidP="00FF1666">
      <w:pPr>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Из графика видно, что величина кредиторской задолженности имела тенденцию к возрастанию еще до экономического кризиса, что говорит о давних ошибках управления.</w:t>
      </w:r>
      <w:r w:rsidR="00E85F17">
        <w:rPr>
          <w:rFonts w:ascii="Times New Roman" w:hAnsi="Times New Roman"/>
          <w:sz w:val="28"/>
          <w:szCs w:val="28"/>
        </w:rPr>
        <w:t xml:space="preserve"> </w:t>
      </w:r>
      <w:r w:rsidRPr="00FF1666">
        <w:rPr>
          <w:rFonts w:ascii="Times New Roman" w:hAnsi="Times New Roman"/>
          <w:sz w:val="28"/>
          <w:szCs w:val="28"/>
        </w:rPr>
        <w:t>Таким образом, предприятию ОАО «Барнаульский ВРЗ» необходимо не только бороться с последствиями экономического кризиса, но и решать стратегические задачи, направленные на фундаментальные изменения в работе предприятия.</w:t>
      </w:r>
    </w:p>
    <w:p w:rsidR="00E85F17" w:rsidRDefault="00E85F17" w:rsidP="00FF1666">
      <w:pPr>
        <w:spacing w:line="360" w:lineRule="auto"/>
        <w:ind w:firstLine="709"/>
        <w:jc w:val="both"/>
        <w:rPr>
          <w:rFonts w:ascii="Times New Roman" w:hAnsi="Times New Roman"/>
          <w:sz w:val="28"/>
          <w:szCs w:val="28"/>
        </w:rPr>
      </w:pPr>
    </w:p>
    <w:p w:rsidR="00421367" w:rsidRPr="00FF1666" w:rsidRDefault="005E5970"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6.6 РАЗРАБОТКА СТРАТЕГИИ РАЗВИТИЯ ПРЕДПРИЯТИЯ ОАО «БАРНАУЛЬСКИЙ ВАГОНОРЕМОНТНЫЙ ЗАВОД»</w:t>
      </w:r>
    </w:p>
    <w:p w:rsidR="00421367" w:rsidRPr="00FF1666" w:rsidRDefault="00421367" w:rsidP="00FF1666">
      <w:pPr>
        <w:spacing w:line="360" w:lineRule="auto"/>
        <w:ind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Для выживания и успешного функционирования в конкурентной среде предприятию нужны четко определенные ориентиры, направления, поэтому необходимо выявить миссию организации ОАО «Барнаульский вагоноремонтный завод»: «Удовлетворение спроса на высококачественный ремонт и производство железнодорожных вагонов». В связи с экономическим кризисом и резким снижением спроса на продукцию и услуги предприятия, на первый план выходят задачи поиска новых и удержания старых клиентов предприятия.</w:t>
      </w:r>
      <w:r w:rsidR="00E85F17">
        <w:rPr>
          <w:rFonts w:ascii="Times New Roman" w:hAnsi="Times New Roman"/>
          <w:sz w:val="28"/>
          <w:szCs w:val="28"/>
        </w:rPr>
        <w:t xml:space="preserve"> </w:t>
      </w:r>
      <w:r w:rsidRPr="00FF1666">
        <w:rPr>
          <w:rFonts w:ascii="Times New Roman" w:hAnsi="Times New Roman"/>
          <w:sz w:val="28"/>
          <w:szCs w:val="28"/>
        </w:rPr>
        <w:t xml:space="preserve">Для обеспечения устойчивого развития предприятия, получения им стабильной прибыли, повышения деловой активности необходимо достижение следующих стратегических целей (рисунок </w:t>
      </w:r>
      <w:r w:rsidR="005E5970" w:rsidRPr="00FF1666">
        <w:rPr>
          <w:rFonts w:ascii="Times New Roman" w:hAnsi="Times New Roman"/>
          <w:sz w:val="28"/>
          <w:szCs w:val="28"/>
        </w:rPr>
        <w:t>21</w:t>
      </w:r>
      <w:r w:rsidRPr="00FF1666">
        <w:rPr>
          <w:rFonts w:ascii="Times New Roman" w:hAnsi="Times New Roman"/>
          <w:sz w:val="28"/>
          <w:szCs w:val="28"/>
        </w:rPr>
        <w:t>):</w:t>
      </w:r>
    </w:p>
    <w:p w:rsidR="00421367" w:rsidRPr="00FF1666" w:rsidRDefault="00421367" w:rsidP="00FF1666">
      <w:pPr>
        <w:pStyle w:val="af8"/>
        <w:widowControl/>
        <w:numPr>
          <w:ilvl w:val="0"/>
          <w:numId w:val="26"/>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укрепление</w:t>
      </w:r>
      <w:r w:rsidR="00E85F17">
        <w:rPr>
          <w:rFonts w:ascii="Times New Roman" w:hAnsi="Times New Roman"/>
          <w:sz w:val="28"/>
          <w:szCs w:val="28"/>
        </w:rPr>
        <w:t xml:space="preserve"> </w:t>
      </w:r>
      <w:r w:rsidRPr="00FF1666">
        <w:rPr>
          <w:rFonts w:ascii="Times New Roman" w:hAnsi="Times New Roman"/>
          <w:sz w:val="28"/>
          <w:szCs w:val="28"/>
        </w:rPr>
        <w:t>и</w:t>
      </w:r>
      <w:r w:rsidR="00E85F17">
        <w:rPr>
          <w:rFonts w:ascii="Times New Roman" w:hAnsi="Times New Roman"/>
          <w:sz w:val="28"/>
          <w:szCs w:val="28"/>
        </w:rPr>
        <w:t xml:space="preserve"> </w:t>
      </w:r>
      <w:r w:rsidRPr="00FF1666">
        <w:rPr>
          <w:rFonts w:ascii="Times New Roman" w:hAnsi="Times New Roman"/>
          <w:sz w:val="28"/>
          <w:szCs w:val="28"/>
        </w:rPr>
        <w:t>сохранение</w:t>
      </w:r>
      <w:r w:rsidR="00E85F17">
        <w:rPr>
          <w:rFonts w:ascii="Times New Roman" w:hAnsi="Times New Roman"/>
          <w:sz w:val="28"/>
          <w:szCs w:val="28"/>
        </w:rPr>
        <w:t xml:space="preserve"> </w:t>
      </w:r>
      <w:r w:rsidRPr="00FF1666">
        <w:rPr>
          <w:rFonts w:ascii="Times New Roman" w:hAnsi="Times New Roman"/>
          <w:sz w:val="28"/>
          <w:szCs w:val="28"/>
        </w:rPr>
        <w:t>позиций ОАО «Барнаульский вагоноремонтный завод»</w:t>
      </w:r>
      <w:r w:rsidR="00E85F17">
        <w:rPr>
          <w:rFonts w:ascii="Times New Roman" w:hAnsi="Times New Roman"/>
          <w:sz w:val="28"/>
          <w:szCs w:val="28"/>
        </w:rPr>
        <w:t xml:space="preserve"> </w:t>
      </w:r>
      <w:r w:rsidRPr="00FF1666">
        <w:rPr>
          <w:rFonts w:ascii="Times New Roman" w:hAnsi="Times New Roman"/>
          <w:sz w:val="28"/>
          <w:szCs w:val="28"/>
        </w:rPr>
        <w:t>на рынке</w:t>
      </w:r>
      <w:r w:rsidR="00E85F17">
        <w:rPr>
          <w:rFonts w:ascii="Times New Roman" w:hAnsi="Times New Roman"/>
          <w:sz w:val="28"/>
          <w:szCs w:val="28"/>
        </w:rPr>
        <w:t xml:space="preserve"> </w:t>
      </w:r>
      <w:r w:rsidRPr="00FF1666">
        <w:rPr>
          <w:rFonts w:ascii="Times New Roman" w:hAnsi="Times New Roman"/>
          <w:sz w:val="28"/>
          <w:szCs w:val="28"/>
        </w:rPr>
        <w:t xml:space="preserve">ремонта и строительства грузовых вагонов; </w:t>
      </w:r>
    </w:p>
    <w:p w:rsidR="00421367" w:rsidRPr="00FF1666" w:rsidRDefault="00421367" w:rsidP="00FF1666">
      <w:pPr>
        <w:pStyle w:val="af8"/>
        <w:widowControl/>
        <w:numPr>
          <w:ilvl w:val="0"/>
          <w:numId w:val="26"/>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повышение</w:t>
      </w:r>
      <w:r w:rsidR="00E85F17">
        <w:rPr>
          <w:rFonts w:ascii="Times New Roman" w:hAnsi="Times New Roman"/>
          <w:sz w:val="28"/>
          <w:szCs w:val="28"/>
        </w:rPr>
        <w:t xml:space="preserve"> </w:t>
      </w:r>
      <w:r w:rsidRPr="00FF1666">
        <w:rPr>
          <w:rFonts w:ascii="Times New Roman" w:hAnsi="Times New Roman"/>
          <w:sz w:val="28"/>
          <w:szCs w:val="28"/>
        </w:rPr>
        <w:t>эффективности</w:t>
      </w:r>
      <w:r w:rsidR="00E85F17">
        <w:rPr>
          <w:rFonts w:ascii="Times New Roman" w:hAnsi="Times New Roman"/>
          <w:sz w:val="28"/>
          <w:szCs w:val="28"/>
        </w:rPr>
        <w:t xml:space="preserve"> </w:t>
      </w:r>
      <w:r w:rsidRPr="00FF1666">
        <w:rPr>
          <w:rFonts w:ascii="Times New Roman" w:hAnsi="Times New Roman"/>
          <w:sz w:val="28"/>
          <w:szCs w:val="28"/>
        </w:rPr>
        <w:t>финансовой</w:t>
      </w:r>
      <w:r w:rsidR="00E85F17">
        <w:rPr>
          <w:rFonts w:ascii="Times New Roman" w:hAnsi="Times New Roman"/>
          <w:sz w:val="28"/>
          <w:szCs w:val="28"/>
        </w:rPr>
        <w:t xml:space="preserve"> </w:t>
      </w:r>
      <w:r w:rsidRPr="00FF1666">
        <w:rPr>
          <w:rFonts w:ascii="Times New Roman" w:hAnsi="Times New Roman"/>
          <w:sz w:val="28"/>
          <w:szCs w:val="28"/>
        </w:rPr>
        <w:t>деятельности</w:t>
      </w:r>
      <w:r w:rsidR="00E85F17">
        <w:rPr>
          <w:rFonts w:ascii="Times New Roman" w:hAnsi="Times New Roman"/>
          <w:sz w:val="28"/>
          <w:szCs w:val="28"/>
        </w:rPr>
        <w:t xml:space="preserve"> </w:t>
      </w:r>
      <w:r w:rsidRPr="00FF1666">
        <w:rPr>
          <w:rFonts w:ascii="Times New Roman" w:hAnsi="Times New Roman"/>
          <w:sz w:val="28"/>
          <w:szCs w:val="28"/>
        </w:rPr>
        <w:t xml:space="preserve">предприятия; </w:t>
      </w:r>
    </w:p>
    <w:p w:rsidR="00421367" w:rsidRDefault="00421367" w:rsidP="00FF1666">
      <w:pPr>
        <w:pStyle w:val="af8"/>
        <w:widowControl/>
        <w:numPr>
          <w:ilvl w:val="0"/>
          <w:numId w:val="26"/>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формирование,</w:t>
      </w:r>
      <w:r w:rsidR="00E85F17">
        <w:rPr>
          <w:rFonts w:ascii="Times New Roman" w:hAnsi="Times New Roman"/>
          <w:sz w:val="28"/>
          <w:szCs w:val="28"/>
        </w:rPr>
        <w:t xml:space="preserve"> </w:t>
      </w:r>
      <w:r w:rsidRPr="00FF1666">
        <w:rPr>
          <w:rFonts w:ascii="Times New Roman" w:hAnsi="Times New Roman"/>
          <w:sz w:val="28"/>
          <w:szCs w:val="28"/>
        </w:rPr>
        <w:t>поддержание</w:t>
      </w:r>
      <w:r w:rsidR="00E85F17">
        <w:rPr>
          <w:rFonts w:ascii="Times New Roman" w:hAnsi="Times New Roman"/>
          <w:sz w:val="28"/>
          <w:szCs w:val="28"/>
        </w:rPr>
        <w:t xml:space="preserve"> </w:t>
      </w:r>
      <w:r w:rsidRPr="00FF1666">
        <w:rPr>
          <w:rFonts w:ascii="Times New Roman" w:hAnsi="Times New Roman"/>
          <w:sz w:val="28"/>
          <w:szCs w:val="28"/>
        </w:rPr>
        <w:t>и</w:t>
      </w:r>
      <w:r w:rsidR="00E85F17">
        <w:rPr>
          <w:rFonts w:ascii="Times New Roman" w:hAnsi="Times New Roman"/>
          <w:sz w:val="28"/>
          <w:szCs w:val="28"/>
        </w:rPr>
        <w:t xml:space="preserve"> </w:t>
      </w:r>
      <w:r w:rsidRPr="00FF1666">
        <w:rPr>
          <w:rFonts w:ascii="Times New Roman" w:hAnsi="Times New Roman"/>
          <w:sz w:val="28"/>
          <w:szCs w:val="28"/>
        </w:rPr>
        <w:t>развитие</w:t>
      </w:r>
      <w:r w:rsidR="00E85F17">
        <w:rPr>
          <w:rFonts w:ascii="Times New Roman" w:hAnsi="Times New Roman"/>
          <w:sz w:val="28"/>
          <w:szCs w:val="28"/>
        </w:rPr>
        <w:t xml:space="preserve"> </w:t>
      </w:r>
      <w:r w:rsidRPr="00FF1666">
        <w:rPr>
          <w:rFonts w:ascii="Times New Roman" w:hAnsi="Times New Roman"/>
          <w:sz w:val="28"/>
          <w:szCs w:val="28"/>
        </w:rPr>
        <w:t>позитивного</w:t>
      </w:r>
      <w:r w:rsidR="00E85F17">
        <w:rPr>
          <w:rFonts w:ascii="Times New Roman" w:hAnsi="Times New Roman"/>
          <w:sz w:val="28"/>
          <w:szCs w:val="28"/>
        </w:rPr>
        <w:t xml:space="preserve"> </w:t>
      </w:r>
      <w:r w:rsidRPr="00FF1666">
        <w:rPr>
          <w:rFonts w:ascii="Times New Roman" w:hAnsi="Times New Roman"/>
          <w:sz w:val="28"/>
          <w:szCs w:val="28"/>
        </w:rPr>
        <w:t>имиджа</w:t>
      </w:r>
      <w:r w:rsidR="00E85F17">
        <w:rPr>
          <w:rFonts w:ascii="Times New Roman" w:hAnsi="Times New Roman"/>
          <w:sz w:val="28"/>
          <w:szCs w:val="28"/>
        </w:rPr>
        <w:t xml:space="preserve"> </w:t>
      </w:r>
      <w:r w:rsidRPr="00FF1666">
        <w:rPr>
          <w:rFonts w:ascii="Times New Roman" w:hAnsi="Times New Roman"/>
          <w:sz w:val="28"/>
          <w:szCs w:val="28"/>
        </w:rPr>
        <w:t>ОАО «Барна</w:t>
      </w:r>
      <w:r w:rsidR="00E85F17">
        <w:rPr>
          <w:rFonts w:ascii="Times New Roman" w:hAnsi="Times New Roman"/>
          <w:sz w:val="28"/>
          <w:szCs w:val="28"/>
        </w:rPr>
        <w:t>ульский вагоноремонтный завод».</w:t>
      </w:r>
    </w:p>
    <w:p w:rsidR="00E85F17" w:rsidRPr="00FF1666" w:rsidRDefault="00E85F17" w:rsidP="00FF1666">
      <w:pPr>
        <w:pStyle w:val="af8"/>
        <w:widowControl/>
        <w:numPr>
          <w:ilvl w:val="0"/>
          <w:numId w:val="26"/>
        </w:numPr>
        <w:suppressAutoHyphens w:val="0"/>
        <w:autoSpaceDE/>
        <w:spacing w:line="360" w:lineRule="auto"/>
        <w:ind w:left="0" w:firstLine="709"/>
        <w:jc w:val="both"/>
        <w:rPr>
          <w:rFonts w:ascii="Times New Roman" w:hAnsi="Times New Roman"/>
          <w:sz w:val="28"/>
          <w:szCs w:val="28"/>
        </w:rPr>
      </w:pPr>
    </w:p>
    <w:p w:rsidR="00421367" w:rsidRPr="00FF1666" w:rsidRDefault="00B15A8B" w:rsidP="00FF1666">
      <w:pPr>
        <w:pStyle w:val="af8"/>
        <w:spacing w:line="360" w:lineRule="auto"/>
        <w:ind w:left="0" w:firstLine="709"/>
        <w:jc w:val="both"/>
        <w:rPr>
          <w:rFonts w:ascii="Times New Roman" w:hAnsi="Times New Roman"/>
          <w:sz w:val="28"/>
          <w:szCs w:val="28"/>
        </w:rPr>
      </w:pPr>
      <w:r>
        <w:rPr>
          <w:rFonts w:ascii="Times New Roman" w:hAnsi="Times New Roman"/>
          <w:sz w:val="28"/>
          <w:szCs w:val="28"/>
        </w:rPr>
        <w:pict>
          <v:shape id="_x0000_i1044" type="#_x0000_t75" style="width:350.25pt;height:99.75pt">
            <v:imagedata r:id="rId27" o:title=""/>
          </v:shape>
        </w:pict>
      </w:r>
    </w:p>
    <w:p w:rsidR="00421367" w:rsidRPr="00FF1666" w:rsidRDefault="00421367" w:rsidP="00FF1666">
      <w:pPr>
        <w:pStyle w:val="af8"/>
        <w:spacing w:line="360" w:lineRule="auto"/>
        <w:ind w:left="0" w:firstLine="709"/>
        <w:jc w:val="both"/>
        <w:rPr>
          <w:rFonts w:ascii="Times New Roman" w:hAnsi="Times New Roman"/>
          <w:sz w:val="28"/>
          <w:szCs w:val="28"/>
        </w:rPr>
      </w:pPr>
      <w:r w:rsidRPr="00FF1666">
        <w:rPr>
          <w:rFonts w:ascii="Times New Roman" w:hAnsi="Times New Roman"/>
          <w:sz w:val="28"/>
          <w:szCs w:val="28"/>
        </w:rPr>
        <w:t xml:space="preserve">Рисунок </w:t>
      </w:r>
      <w:r w:rsidR="005E5970" w:rsidRPr="00FF1666">
        <w:rPr>
          <w:rFonts w:ascii="Times New Roman" w:hAnsi="Times New Roman"/>
          <w:sz w:val="28"/>
          <w:szCs w:val="28"/>
        </w:rPr>
        <w:t>21</w:t>
      </w:r>
      <w:r w:rsidRPr="00FF1666">
        <w:rPr>
          <w:rFonts w:ascii="Times New Roman" w:hAnsi="Times New Roman"/>
          <w:sz w:val="28"/>
          <w:szCs w:val="28"/>
        </w:rPr>
        <w:t>– Стратегические цели предприятия</w:t>
      </w:r>
      <w:r w:rsidRPr="00FF1666">
        <w:rPr>
          <w:rFonts w:ascii="Times New Roman" w:hAnsi="Times New Roman"/>
          <w:sz w:val="28"/>
          <w:szCs w:val="28"/>
        </w:rPr>
        <w:br/>
        <w:t xml:space="preserve">ОАО «Барнаульский ВРЗ» </w:t>
      </w:r>
    </w:p>
    <w:p w:rsidR="005E5970" w:rsidRPr="00FF1666" w:rsidRDefault="005E5970" w:rsidP="00FF1666">
      <w:pPr>
        <w:pStyle w:val="af8"/>
        <w:spacing w:line="360" w:lineRule="auto"/>
        <w:ind w:left="0" w:firstLine="709"/>
        <w:jc w:val="both"/>
        <w:rPr>
          <w:rFonts w:ascii="Times New Roman" w:hAnsi="Times New Roman"/>
          <w:sz w:val="28"/>
          <w:szCs w:val="28"/>
        </w:rPr>
      </w:pP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Для</w:t>
      </w:r>
      <w:r w:rsidR="00E85F17">
        <w:rPr>
          <w:rFonts w:ascii="Times New Roman" w:hAnsi="Times New Roman"/>
          <w:sz w:val="28"/>
          <w:szCs w:val="28"/>
        </w:rPr>
        <w:t xml:space="preserve"> </w:t>
      </w:r>
      <w:r w:rsidRPr="00FF1666">
        <w:rPr>
          <w:rFonts w:ascii="Times New Roman" w:hAnsi="Times New Roman"/>
          <w:sz w:val="28"/>
          <w:szCs w:val="28"/>
        </w:rPr>
        <w:t>достижения</w:t>
      </w:r>
      <w:r w:rsidR="00E85F17">
        <w:rPr>
          <w:rFonts w:ascii="Times New Roman" w:hAnsi="Times New Roman"/>
          <w:sz w:val="28"/>
          <w:szCs w:val="28"/>
        </w:rPr>
        <w:t xml:space="preserve"> </w:t>
      </w:r>
      <w:r w:rsidRPr="00FF1666">
        <w:rPr>
          <w:rFonts w:ascii="Times New Roman" w:hAnsi="Times New Roman"/>
          <w:sz w:val="28"/>
          <w:szCs w:val="28"/>
        </w:rPr>
        <w:t>стратегических</w:t>
      </w:r>
      <w:r w:rsidR="00E85F17">
        <w:rPr>
          <w:rFonts w:ascii="Times New Roman" w:hAnsi="Times New Roman"/>
          <w:sz w:val="28"/>
          <w:szCs w:val="28"/>
        </w:rPr>
        <w:t xml:space="preserve"> </w:t>
      </w:r>
      <w:r w:rsidRPr="00FF1666">
        <w:rPr>
          <w:rFonts w:ascii="Times New Roman" w:hAnsi="Times New Roman"/>
          <w:sz w:val="28"/>
          <w:szCs w:val="28"/>
        </w:rPr>
        <w:t>целей</w:t>
      </w:r>
      <w:r w:rsidR="00E85F17">
        <w:rPr>
          <w:rFonts w:ascii="Times New Roman" w:hAnsi="Times New Roman"/>
          <w:sz w:val="28"/>
          <w:szCs w:val="28"/>
        </w:rPr>
        <w:t xml:space="preserve"> </w:t>
      </w:r>
      <w:r w:rsidRPr="00FF1666">
        <w:rPr>
          <w:rFonts w:ascii="Times New Roman" w:hAnsi="Times New Roman"/>
          <w:sz w:val="28"/>
          <w:szCs w:val="28"/>
        </w:rPr>
        <w:t>ОАО «Барнаульский</w:t>
      </w:r>
      <w:r w:rsidR="00E85F17">
        <w:rPr>
          <w:rFonts w:ascii="Times New Roman" w:hAnsi="Times New Roman"/>
          <w:sz w:val="28"/>
          <w:szCs w:val="28"/>
        </w:rPr>
        <w:t xml:space="preserve"> </w:t>
      </w:r>
      <w:r w:rsidRPr="00FF1666">
        <w:rPr>
          <w:rFonts w:ascii="Times New Roman" w:hAnsi="Times New Roman"/>
          <w:sz w:val="28"/>
          <w:szCs w:val="28"/>
        </w:rPr>
        <w:t xml:space="preserve">ВРЗ» необходимо разработать и реализовать: </w:t>
      </w:r>
    </w:p>
    <w:p w:rsidR="00421367" w:rsidRPr="00FF1666" w:rsidRDefault="00421367" w:rsidP="00FF1666">
      <w:pPr>
        <w:pStyle w:val="af8"/>
        <w:widowControl/>
        <w:numPr>
          <w:ilvl w:val="2"/>
          <w:numId w:val="28"/>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 xml:space="preserve">финансовую стратегию; </w:t>
      </w:r>
    </w:p>
    <w:p w:rsidR="00421367" w:rsidRPr="00FF1666" w:rsidRDefault="00421367" w:rsidP="00FF1666">
      <w:pPr>
        <w:pStyle w:val="af8"/>
        <w:widowControl/>
        <w:numPr>
          <w:ilvl w:val="2"/>
          <w:numId w:val="28"/>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стратегию</w:t>
      </w:r>
      <w:r w:rsidR="00E85F17">
        <w:rPr>
          <w:rFonts w:ascii="Times New Roman" w:hAnsi="Times New Roman"/>
          <w:sz w:val="28"/>
          <w:szCs w:val="28"/>
        </w:rPr>
        <w:t xml:space="preserve"> </w:t>
      </w:r>
      <w:r w:rsidRPr="00FF1666">
        <w:rPr>
          <w:rFonts w:ascii="Times New Roman" w:hAnsi="Times New Roman"/>
          <w:sz w:val="28"/>
          <w:szCs w:val="28"/>
        </w:rPr>
        <w:t>развития</w:t>
      </w:r>
      <w:r w:rsidR="00E85F17">
        <w:rPr>
          <w:rFonts w:ascii="Times New Roman" w:hAnsi="Times New Roman"/>
          <w:sz w:val="28"/>
          <w:szCs w:val="28"/>
        </w:rPr>
        <w:t xml:space="preserve"> </w:t>
      </w:r>
      <w:r w:rsidRPr="00FF1666">
        <w:rPr>
          <w:rFonts w:ascii="Times New Roman" w:hAnsi="Times New Roman"/>
          <w:sz w:val="28"/>
          <w:szCs w:val="28"/>
        </w:rPr>
        <w:t>производства</w:t>
      </w:r>
      <w:r w:rsidR="00E85F17">
        <w:rPr>
          <w:rFonts w:ascii="Times New Roman" w:hAnsi="Times New Roman"/>
          <w:sz w:val="28"/>
          <w:szCs w:val="28"/>
        </w:rPr>
        <w:t xml:space="preserve"> </w:t>
      </w:r>
      <w:r w:rsidRPr="00FF1666">
        <w:rPr>
          <w:rFonts w:ascii="Times New Roman" w:hAnsi="Times New Roman"/>
          <w:sz w:val="28"/>
          <w:szCs w:val="28"/>
        </w:rPr>
        <w:t>по</w:t>
      </w:r>
      <w:r w:rsidR="00E85F17">
        <w:rPr>
          <w:rFonts w:ascii="Times New Roman" w:hAnsi="Times New Roman"/>
          <w:sz w:val="28"/>
          <w:szCs w:val="28"/>
        </w:rPr>
        <w:t xml:space="preserve"> </w:t>
      </w:r>
      <w:r w:rsidRPr="00FF1666">
        <w:rPr>
          <w:rFonts w:ascii="Times New Roman" w:hAnsi="Times New Roman"/>
          <w:sz w:val="28"/>
          <w:szCs w:val="28"/>
        </w:rPr>
        <w:t>изготовлению</w:t>
      </w:r>
      <w:r w:rsidR="00E85F17">
        <w:rPr>
          <w:rFonts w:ascii="Times New Roman" w:hAnsi="Times New Roman"/>
          <w:sz w:val="28"/>
          <w:szCs w:val="28"/>
        </w:rPr>
        <w:t xml:space="preserve"> </w:t>
      </w:r>
      <w:r w:rsidRPr="00FF1666">
        <w:rPr>
          <w:rFonts w:ascii="Times New Roman" w:hAnsi="Times New Roman"/>
          <w:sz w:val="28"/>
          <w:szCs w:val="28"/>
        </w:rPr>
        <w:t>и</w:t>
      </w:r>
      <w:r w:rsidR="00E85F17">
        <w:rPr>
          <w:rFonts w:ascii="Times New Roman" w:hAnsi="Times New Roman"/>
          <w:sz w:val="28"/>
          <w:szCs w:val="28"/>
        </w:rPr>
        <w:t xml:space="preserve"> </w:t>
      </w:r>
      <w:r w:rsidRPr="00FF1666">
        <w:rPr>
          <w:rFonts w:ascii="Times New Roman" w:hAnsi="Times New Roman"/>
          <w:sz w:val="28"/>
          <w:szCs w:val="28"/>
        </w:rPr>
        <w:t>ремонту</w:t>
      </w:r>
      <w:r w:rsidR="00E85F17">
        <w:rPr>
          <w:rFonts w:ascii="Times New Roman" w:hAnsi="Times New Roman"/>
          <w:sz w:val="28"/>
          <w:szCs w:val="28"/>
        </w:rPr>
        <w:t xml:space="preserve"> </w:t>
      </w:r>
      <w:r w:rsidRPr="00FF1666">
        <w:rPr>
          <w:rFonts w:ascii="Times New Roman" w:hAnsi="Times New Roman"/>
          <w:sz w:val="28"/>
          <w:szCs w:val="28"/>
        </w:rPr>
        <w:t>грузовых вагонов;</w:t>
      </w:r>
      <w:r w:rsidR="00E85F17">
        <w:rPr>
          <w:rFonts w:ascii="Times New Roman" w:hAnsi="Times New Roman"/>
          <w:sz w:val="28"/>
          <w:szCs w:val="28"/>
        </w:rPr>
        <w:t xml:space="preserve"> </w:t>
      </w:r>
    </w:p>
    <w:p w:rsidR="00421367" w:rsidRPr="00FF1666" w:rsidRDefault="00421367" w:rsidP="00FF1666">
      <w:pPr>
        <w:pStyle w:val="af8"/>
        <w:widowControl/>
        <w:numPr>
          <w:ilvl w:val="2"/>
          <w:numId w:val="28"/>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маркетинговую стратегию;</w:t>
      </w:r>
    </w:p>
    <w:p w:rsidR="00421367" w:rsidRPr="00FF1666" w:rsidRDefault="00421367" w:rsidP="00FF1666">
      <w:pPr>
        <w:pStyle w:val="af8"/>
        <w:widowControl/>
        <w:numPr>
          <w:ilvl w:val="2"/>
          <w:numId w:val="28"/>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 xml:space="preserve">стратегию развития персонала; </w:t>
      </w:r>
    </w:p>
    <w:p w:rsidR="00421367" w:rsidRPr="00FF1666" w:rsidRDefault="00421367" w:rsidP="00FF1666">
      <w:pPr>
        <w:pStyle w:val="af8"/>
        <w:widowControl/>
        <w:numPr>
          <w:ilvl w:val="2"/>
          <w:numId w:val="28"/>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стратегию развития информационных</w:t>
      </w:r>
      <w:r w:rsidR="00E85F17">
        <w:rPr>
          <w:rFonts w:ascii="Times New Roman" w:hAnsi="Times New Roman"/>
          <w:sz w:val="28"/>
          <w:szCs w:val="28"/>
        </w:rPr>
        <w:t xml:space="preserve"> </w:t>
      </w:r>
      <w:r w:rsidRPr="00FF1666">
        <w:rPr>
          <w:rFonts w:ascii="Times New Roman" w:hAnsi="Times New Roman"/>
          <w:sz w:val="28"/>
          <w:szCs w:val="28"/>
        </w:rPr>
        <w:t>технологий;</w:t>
      </w:r>
    </w:p>
    <w:p w:rsidR="00421367" w:rsidRPr="00FF1666" w:rsidRDefault="00421367" w:rsidP="00FF1666">
      <w:pPr>
        <w:pStyle w:val="af8"/>
        <w:widowControl/>
        <w:numPr>
          <w:ilvl w:val="2"/>
          <w:numId w:val="28"/>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стратегию развития вспомогательного производства.</w:t>
      </w:r>
      <w:r w:rsidR="00E85F17">
        <w:rPr>
          <w:rFonts w:ascii="Times New Roman" w:hAnsi="Times New Roman"/>
          <w:sz w:val="28"/>
          <w:szCs w:val="28"/>
        </w:rPr>
        <w:t xml:space="preserve"> </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В</w:t>
      </w:r>
      <w:r w:rsidR="00E85F17">
        <w:rPr>
          <w:rFonts w:ascii="Times New Roman" w:hAnsi="Times New Roman"/>
          <w:sz w:val="28"/>
          <w:szCs w:val="28"/>
        </w:rPr>
        <w:t xml:space="preserve"> </w:t>
      </w:r>
      <w:r w:rsidRPr="00FF1666">
        <w:rPr>
          <w:rFonts w:ascii="Times New Roman" w:hAnsi="Times New Roman"/>
          <w:sz w:val="28"/>
          <w:szCs w:val="28"/>
        </w:rPr>
        <w:t>отношении</w:t>
      </w:r>
      <w:r w:rsidR="00E85F17">
        <w:rPr>
          <w:rFonts w:ascii="Times New Roman" w:hAnsi="Times New Roman"/>
          <w:sz w:val="28"/>
          <w:szCs w:val="28"/>
        </w:rPr>
        <w:t xml:space="preserve"> </w:t>
      </w:r>
      <w:r w:rsidRPr="00FF1666">
        <w:rPr>
          <w:rFonts w:ascii="Times New Roman" w:hAnsi="Times New Roman"/>
          <w:sz w:val="28"/>
          <w:szCs w:val="28"/>
        </w:rPr>
        <w:t>экономического</w:t>
      </w:r>
      <w:r w:rsidR="00E85F17">
        <w:rPr>
          <w:rFonts w:ascii="Times New Roman" w:hAnsi="Times New Roman"/>
          <w:sz w:val="28"/>
          <w:szCs w:val="28"/>
        </w:rPr>
        <w:t xml:space="preserve"> </w:t>
      </w:r>
      <w:r w:rsidRPr="00FF1666">
        <w:rPr>
          <w:rFonts w:ascii="Times New Roman" w:hAnsi="Times New Roman"/>
          <w:sz w:val="28"/>
          <w:szCs w:val="28"/>
        </w:rPr>
        <w:t>обеспечения</w:t>
      </w:r>
      <w:r w:rsidR="00E85F17">
        <w:rPr>
          <w:rFonts w:ascii="Times New Roman" w:hAnsi="Times New Roman"/>
          <w:sz w:val="28"/>
          <w:szCs w:val="28"/>
        </w:rPr>
        <w:t xml:space="preserve"> </w:t>
      </w:r>
      <w:r w:rsidRPr="00FF1666">
        <w:rPr>
          <w:rFonts w:ascii="Times New Roman" w:hAnsi="Times New Roman"/>
          <w:sz w:val="28"/>
          <w:szCs w:val="28"/>
        </w:rPr>
        <w:t>и</w:t>
      </w:r>
      <w:r w:rsidR="00E85F17">
        <w:rPr>
          <w:rFonts w:ascii="Times New Roman" w:hAnsi="Times New Roman"/>
          <w:sz w:val="28"/>
          <w:szCs w:val="28"/>
        </w:rPr>
        <w:t xml:space="preserve"> </w:t>
      </w:r>
      <w:r w:rsidRPr="00FF1666">
        <w:rPr>
          <w:rFonts w:ascii="Times New Roman" w:hAnsi="Times New Roman"/>
          <w:sz w:val="28"/>
          <w:szCs w:val="28"/>
        </w:rPr>
        <w:t>планирования основной задачей предприятия является обеспечение безубыточной деятельности и получение</w:t>
      </w:r>
      <w:r w:rsidR="00E85F17">
        <w:rPr>
          <w:rFonts w:ascii="Times New Roman" w:hAnsi="Times New Roman"/>
          <w:sz w:val="28"/>
          <w:szCs w:val="28"/>
        </w:rPr>
        <w:t xml:space="preserve"> </w:t>
      </w:r>
      <w:r w:rsidRPr="00FF1666">
        <w:rPr>
          <w:rFonts w:ascii="Times New Roman" w:hAnsi="Times New Roman"/>
          <w:sz w:val="28"/>
          <w:szCs w:val="28"/>
        </w:rPr>
        <w:t>прибыли.</w:t>
      </w:r>
      <w:r w:rsidR="00E85F17">
        <w:rPr>
          <w:rFonts w:ascii="Times New Roman" w:hAnsi="Times New Roman"/>
          <w:sz w:val="28"/>
          <w:szCs w:val="28"/>
        </w:rPr>
        <w:t xml:space="preserve"> </w:t>
      </w:r>
      <w:r w:rsidRPr="00FF1666">
        <w:rPr>
          <w:rFonts w:ascii="Times New Roman" w:hAnsi="Times New Roman"/>
          <w:sz w:val="28"/>
          <w:szCs w:val="28"/>
        </w:rPr>
        <w:t>Решение данной задачи должно реализовываться</w:t>
      </w:r>
      <w:r w:rsidR="00E85F17">
        <w:rPr>
          <w:rFonts w:ascii="Times New Roman" w:hAnsi="Times New Roman"/>
          <w:sz w:val="28"/>
          <w:szCs w:val="28"/>
        </w:rPr>
        <w:t xml:space="preserve"> </w:t>
      </w:r>
      <w:r w:rsidRPr="00FF1666">
        <w:rPr>
          <w:rFonts w:ascii="Times New Roman" w:hAnsi="Times New Roman"/>
          <w:sz w:val="28"/>
          <w:szCs w:val="28"/>
        </w:rPr>
        <w:t>через</w:t>
      </w:r>
      <w:r w:rsidR="00E85F17">
        <w:rPr>
          <w:rFonts w:ascii="Times New Roman" w:hAnsi="Times New Roman"/>
          <w:sz w:val="28"/>
          <w:szCs w:val="28"/>
        </w:rPr>
        <w:t xml:space="preserve"> </w:t>
      </w:r>
      <w:r w:rsidRPr="00FF1666">
        <w:rPr>
          <w:rFonts w:ascii="Times New Roman" w:hAnsi="Times New Roman"/>
          <w:sz w:val="28"/>
          <w:szCs w:val="28"/>
        </w:rPr>
        <w:t>систему</w:t>
      </w:r>
      <w:r w:rsidR="00E85F17">
        <w:rPr>
          <w:rFonts w:ascii="Times New Roman" w:hAnsi="Times New Roman"/>
          <w:sz w:val="28"/>
          <w:szCs w:val="28"/>
        </w:rPr>
        <w:t xml:space="preserve"> </w:t>
      </w:r>
      <w:r w:rsidRPr="00FF1666">
        <w:rPr>
          <w:rFonts w:ascii="Times New Roman" w:hAnsi="Times New Roman"/>
          <w:sz w:val="28"/>
          <w:szCs w:val="28"/>
        </w:rPr>
        <w:t>планирования</w:t>
      </w:r>
      <w:r w:rsidR="00E85F17">
        <w:rPr>
          <w:rFonts w:ascii="Times New Roman" w:hAnsi="Times New Roman"/>
          <w:sz w:val="28"/>
          <w:szCs w:val="28"/>
        </w:rPr>
        <w:t xml:space="preserve"> </w:t>
      </w:r>
      <w:r w:rsidRPr="00FF1666">
        <w:rPr>
          <w:rFonts w:ascii="Times New Roman" w:hAnsi="Times New Roman"/>
          <w:sz w:val="28"/>
          <w:szCs w:val="28"/>
        </w:rPr>
        <w:t>производственной</w:t>
      </w:r>
      <w:r w:rsidR="00E85F17">
        <w:rPr>
          <w:rFonts w:ascii="Times New Roman" w:hAnsi="Times New Roman"/>
          <w:sz w:val="28"/>
          <w:szCs w:val="28"/>
        </w:rPr>
        <w:t xml:space="preserve"> </w:t>
      </w:r>
      <w:r w:rsidRPr="00FF1666">
        <w:rPr>
          <w:rFonts w:ascii="Times New Roman" w:hAnsi="Times New Roman"/>
          <w:sz w:val="28"/>
          <w:szCs w:val="28"/>
        </w:rPr>
        <w:t>и</w:t>
      </w:r>
      <w:r w:rsidR="00E85F17">
        <w:rPr>
          <w:rFonts w:ascii="Times New Roman" w:hAnsi="Times New Roman"/>
          <w:sz w:val="28"/>
          <w:szCs w:val="28"/>
        </w:rPr>
        <w:t xml:space="preserve"> </w:t>
      </w:r>
      <w:r w:rsidRPr="00FF1666">
        <w:rPr>
          <w:rFonts w:ascii="Times New Roman" w:hAnsi="Times New Roman"/>
          <w:sz w:val="28"/>
          <w:szCs w:val="28"/>
        </w:rPr>
        <w:t>финансово-хозяйственной</w:t>
      </w:r>
      <w:r w:rsidR="00E85F17">
        <w:rPr>
          <w:rFonts w:ascii="Times New Roman" w:hAnsi="Times New Roman"/>
          <w:sz w:val="28"/>
          <w:szCs w:val="28"/>
        </w:rPr>
        <w:t xml:space="preserve"> </w:t>
      </w:r>
      <w:r w:rsidRPr="00FF1666">
        <w:rPr>
          <w:rFonts w:ascii="Times New Roman" w:hAnsi="Times New Roman"/>
          <w:sz w:val="28"/>
          <w:szCs w:val="28"/>
        </w:rPr>
        <w:t>деятельности. В рамках решения задачи необходимо:</w:t>
      </w:r>
    </w:p>
    <w:p w:rsidR="00421367" w:rsidRPr="00FF1666" w:rsidRDefault="00421367" w:rsidP="00FF1666">
      <w:pPr>
        <w:pStyle w:val="af8"/>
        <w:widowControl/>
        <w:numPr>
          <w:ilvl w:val="0"/>
          <w:numId w:val="29"/>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усовершенствование</w:t>
      </w:r>
      <w:r w:rsidR="00E85F17">
        <w:rPr>
          <w:rFonts w:ascii="Times New Roman" w:hAnsi="Times New Roman"/>
          <w:sz w:val="28"/>
          <w:szCs w:val="28"/>
        </w:rPr>
        <w:t xml:space="preserve"> </w:t>
      </w:r>
      <w:r w:rsidRPr="00FF1666">
        <w:rPr>
          <w:rFonts w:ascii="Times New Roman" w:hAnsi="Times New Roman"/>
          <w:sz w:val="28"/>
          <w:szCs w:val="28"/>
        </w:rPr>
        <w:t>платежной дисциплины: совершенствование</w:t>
      </w:r>
      <w:r w:rsidR="00E85F17">
        <w:rPr>
          <w:rFonts w:ascii="Times New Roman" w:hAnsi="Times New Roman"/>
          <w:sz w:val="28"/>
          <w:szCs w:val="28"/>
        </w:rPr>
        <w:t xml:space="preserve"> </w:t>
      </w:r>
      <w:r w:rsidRPr="00FF1666">
        <w:rPr>
          <w:rFonts w:ascii="Times New Roman" w:hAnsi="Times New Roman"/>
          <w:sz w:val="28"/>
          <w:szCs w:val="28"/>
        </w:rPr>
        <w:t>системы</w:t>
      </w:r>
      <w:r w:rsidR="00E85F17">
        <w:rPr>
          <w:rFonts w:ascii="Times New Roman" w:hAnsi="Times New Roman"/>
          <w:sz w:val="28"/>
          <w:szCs w:val="28"/>
        </w:rPr>
        <w:t xml:space="preserve"> </w:t>
      </w:r>
      <w:r w:rsidRPr="00FF1666">
        <w:rPr>
          <w:rFonts w:ascii="Times New Roman" w:hAnsi="Times New Roman"/>
          <w:sz w:val="28"/>
          <w:szCs w:val="28"/>
        </w:rPr>
        <w:t>расчетов</w:t>
      </w:r>
      <w:r w:rsidR="00E85F17">
        <w:rPr>
          <w:rFonts w:ascii="Times New Roman" w:hAnsi="Times New Roman"/>
          <w:sz w:val="28"/>
          <w:szCs w:val="28"/>
        </w:rPr>
        <w:t xml:space="preserve"> </w:t>
      </w:r>
      <w:r w:rsidRPr="00FF1666">
        <w:rPr>
          <w:rFonts w:ascii="Times New Roman" w:hAnsi="Times New Roman"/>
          <w:sz w:val="28"/>
          <w:szCs w:val="28"/>
        </w:rPr>
        <w:t>с покупателями и заказчиками за выполненные работы и оказанные услуги. Сокращение дебиторской и кредиторской задолженностей. После значительного уменьшения кредиторской задолженности возможно заключение договоров с поставщиками и подрядчиками с более выгодными для «Барнаульского ВРЗ» условиями, что позволит снизить непроизводственные издержки;</w:t>
      </w:r>
    </w:p>
    <w:p w:rsidR="00421367" w:rsidRPr="00FF1666" w:rsidRDefault="00421367" w:rsidP="00FF1666">
      <w:pPr>
        <w:pStyle w:val="af8"/>
        <w:widowControl/>
        <w:numPr>
          <w:ilvl w:val="0"/>
          <w:numId w:val="29"/>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совершенствование системы распределения прибыли (на конец исследуемого периода имеется нераспределенная прибыль в размере 90 097 тыс. руб. Эти денежные средства никак не используются, в то время как они могли пойти на оплату кредиторской задолженности);</w:t>
      </w:r>
    </w:p>
    <w:p w:rsidR="00421367" w:rsidRPr="00FF1666" w:rsidRDefault="00421367" w:rsidP="00FF1666">
      <w:pPr>
        <w:pStyle w:val="af8"/>
        <w:widowControl/>
        <w:numPr>
          <w:ilvl w:val="0"/>
          <w:numId w:val="29"/>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улучшение структуры оборотных активов: закупка сырья, которое может быть использовано в производстве в ближайшее время. (В настоящее время все закупленное сырья не может быть быстро переработано, на переработку такого количества сырья у предприятия нет заказов. При этом предприятие тратит денежные средства на хранение этого сырья).</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Стратегической целью развития</w:t>
      </w:r>
      <w:r w:rsidR="00E85F17">
        <w:rPr>
          <w:rFonts w:ascii="Times New Roman" w:hAnsi="Times New Roman"/>
          <w:sz w:val="28"/>
          <w:szCs w:val="28"/>
        </w:rPr>
        <w:t xml:space="preserve"> </w:t>
      </w:r>
      <w:r w:rsidRPr="00FF1666">
        <w:rPr>
          <w:rFonts w:ascii="Times New Roman" w:hAnsi="Times New Roman"/>
          <w:sz w:val="28"/>
          <w:szCs w:val="28"/>
        </w:rPr>
        <w:t>производства</w:t>
      </w:r>
      <w:r w:rsidR="00E85F17">
        <w:rPr>
          <w:rFonts w:ascii="Times New Roman" w:hAnsi="Times New Roman"/>
          <w:sz w:val="28"/>
          <w:szCs w:val="28"/>
        </w:rPr>
        <w:t xml:space="preserve"> </w:t>
      </w:r>
      <w:r w:rsidRPr="00FF1666">
        <w:rPr>
          <w:rFonts w:ascii="Times New Roman" w:hAnsi="Times New Roman"/>
          <w:sz w:val="28"/>
          <w:szCs w:val="28"/>
        </w:rPr>
        <w:t>по</w:t>
      </w:r>
      <w:r w:rsidR="00E85F17">
        <w:rPr>
          <w:rFonts w:ascii="Times New Roman" w:hAnsi="Times New Roman"/>
          <w:sz w:val="28"/>
          <w:szCs w:val="28"/>
        </w:rPr>
        <w:t xml:space="preserve"> </w:t>
      </w:r>
      <w:r w:rsidRPr="00FF1666">
        <w:rPr>
          <w:rFonts w:ascii="Times New Roman" w:hAnsi="Times New Roman"/>
          <w:sz w:val="28"/>
          <w:szCs w:val="28"/>
        </w:rPr>
        <w:t>изготовлению</w:t>
      </w:r>
      <w:r w:rsidR="00E85F17">
        <w:rPr>
          <w:rFonts w:ascii="Times New Roman" w:hAnsi="Times New Roman"/>
          <w:sz w:val="28"/>
          <w:szCs w:val="28"/>
        </w:rPr>
        <w:t xml:space="preserve"> </w:t>
      </w:r>
      <w:r w:rsidRPr="00FF1666">
        <w:rPr>
          <w:rFonts w:ascii="Times New Roman" w:hAnsi="Times New Roman"/>
          <w:sz w:val="28"/>
          <w:szCs w:val="28"/>
        </w:rPr>
        <w:t>и</w:t>
      </w:r>
      <w:r w:rsidR="00E85F17">
        <w:rPr>
          <w:rFonts w:ascii="Times New Roman" w:hAnsi="Times New Roman"/>
          <w:sz w:val="28"/>
          <w:szCs w:val="28"/>
        </w:rPr>
        <w:t xml:space="preserve"> </w:t>
      </w:r>
      <w:r w:rsidRPr="00FF1666">
        <w:rPr>
          <w:rFonts w:ascii="Times New Roman" w:hAnsi="Times New Roman"/>
          <w:sz w:val="28"/>
          <w:szCs w:val="28"/>
        </w:rPr>
        <w:t>ремонту</w:t>
      </w:r>
      <w:r w:rsidR="00E85F17">
        <w:rPr>
          <w:rFonts w:ascii="Times New Roman" w:hAnsi="Times New Roman"/>
          <w:sz w:val="28"/>
          <w:szCs w:val="28"/>
        </w:rPr>
        <w:t xml:space="preserve"> </w:t>
      </w:r>
      <w:r w:rsidRPr="00FF1666">
        <w:rPr>
          <w:rFonts w:ascii="Times New Roman" w:hAnsi="Times New Roman"/>
          <w:sz w:val="28"/>
          <w:szCs w:val="28"/>
        </w:rPr>
        <w:t>грузовых вагонов, комплектующих узлов и деталей в современных условиях является получение прибыли за счет оптимизации затрат</w:t>
      </w:r>
      <w:r w:rsidR="00E85F17">
        <w:rPr>
          <w:rFonts w:ascii="Times New Roman" w:hAnsi="Times New Roman"/>
          <w:sz w:val="28"/>
          <w:szCs w:val="28"/>
        </w:rPr>
        <w:t xml:space="preserve"> </w:t>
      </w:r>
      <w:r w:rsidRPr="00FF1666">
        <w:rPr>
          <w:rFonts w:ascii="Times New Roman" w:hAnsi="Times New Roman"/>
          <w:sz w:val="28"/>
          <w:szCs w:val="28"/>
        </w:rPr>
        <w:t xml:space="preserve">процесса ремонта и строительства грузовых вагонов. </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Для достижения поставленной цели необходимо решить следующие стратегические задачи: </w:t>
      </w:r>
    </w:p>
    <w:p w:rsidR="00421367" w:rsidRPr="00FF1666" w:rsidRDefault="00421367" w:rsidP="00FF1666">
      <w:pPr>
        <w:pStyle w:val="af8"/>
        <w:widowControl/>
        <w:numPr>
          <w:ilvl w:val="0"/>
          <w:numId w:val="30"/>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 xml:space="preserve">создание рентабельного производства ремонта и строительства вагонов; </w:t>
      </w:r>
    </w:p>
    <w:p w:rsidR="00421367" w:rsidRPr="00FF1666" w:rsidRDefault="00421367" w:rsidP="00FF1666">
      <w:pPr>
        <w:pStyle w:val="af8"/>
        <w:widowControl/>
        <w:numPr>
          <w:ilvl w:val="0"/>
          <w:numId w:val="30"/>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значительное снижение затрат на изготовление продукции.</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Для решения этих задач необходимо совершенствование технологических процессов производства, использование новейших технологий, обучение специалистов.</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В области маркетинга существуют следующие стратегические задачи предприятия:</w:t>
      </w:r>
    </w:p>
    <w:p w:rsidR="00421367" w:rsidRPr="00FF1666" w:rsidRDefault="00421367" w:rsidP="00FF1666">
      <w:pPr>
        <w:pStyle w:val="af8"/>
        <w:widowControl/>
        <w:numPr>
          <w:ilvl w:val="0"/>
          <w:numId w:val="33"/>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формирование,</w:t>
      </w:r>
      <w:r w:rsidR="00E85F17">
        <w:rPr>
          <w:rFonts w:ascii="Times New Roman" w:hAnsi="Times New Roman"/>
          <w:sz w:val="28"/>
          <w:szCs w:val="28"/>
        </w:rPr>
        <w:t xml:space="preserve"> </w:t>
      </w:r>
      <w:r w:rsidRPr="00FF1666">
        <w:rPr>
          <w:rFonts w:ascii="Times New Roman" w:hAnsi="Times New Roman"/>
          <w:sz w:val="28"/>
          <w:szCs w:val="28"/>
        </w:rPr>
        <w:t>поддержание</w:t>
      </w:r>
      <w:r w:rsidR="00E85F17">
        <w:rPr>
          <w:rFonts w:ascii="Times New Roman" w:hAnsi="Times New Roman"/>
          <w:sz w:val="28"/>
          <w:szCs w:val="28"/>
        </w:rPr>
        <w:t xml:space="preserve"> </w:t>
      </w:r>
      <w:r w:rsidRPr="00FF1666">
        <w:rPr>
          <w:rFonts w:ascii="Times New Roman" w:hAnsi="Times New Roman"/>
          <w:sz w:val="28"/>
          <w:szCs w:val="28"/>
        </w:rPr>
        <w:t>и</w:t>
      </w:r>
      <w:r w:rsidR="00E85F17">
        <w:rPr>
          <w:rFonts w:ascii="Times New Roman" w:hAnsi="Times New Roman"/>
          <w:sz w:val="28"/>
          <w:szCs w:val="28"/>
        </w:rPr>
        <w:t xml:space="preserve"> </w:t>
      </w:r>
      <w:r w:rsidRPr="00FF1666">
        <w:rPr>
          <w:rFonts w:ascii="Times New Roman" w:hAnsi="Times New Roman"/>
          <w:sz w:val="28"/>
          <w:szCs w:val="28"/>
        </w:rPr>
        <w:t>развитие</w:t>
      </w:r>
      <w:r w:rsidR="00E85F17">
        <w:rPr>
          <w:rFonts w:ascii="Times New Roman" w:hAnsi="Times New Roman"/>
          <w:sz w:val="28"/>
          <w:szCs w:val="28"/>
        </w:rPr>
        <w:t xml:space="preserve"> </w:t>
      </w:r>
      <w:r w:rsidRPr="00FF1666">
        <w:rPr>
          <w:rFonts w:ascii="Times New Roman" w:hAnsi="Times New Roman"/>
          <w:sz w:val="28"/>
          <w:szCs w:val="28"/>
        </w:rPr>
        <w:t>бренда «Барнаульский вагоноремонтный завод»: разработка и осуществление рекламной кампании для распространения информации о предприятии на новых рынках сбыта, формирования образа предприятия как надежного бизнес-партнера;</w:t>
      </w:r>
    </w:p>
    <w:p w:rsidR="00421367" w:rsidRPr="00FF1666" w:rsidRDefault="00421367" w:rsidP="00FF1666">
      <w:pPr>
        <w:pStyle w:val="af8"/>
        <w:widowControl/>
        <w:numPr>
          <w:ilvl w:val="0"/>
          <w:numId w:val="33"/>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поиск новых рынков сбыта (возможно, требующих продукцию, схожую с продукцией предприятия, но пока им не выпускаемую);</w:t>
      </w:r>
    </w:p>
    <w:p w:rsidR="00421367" w:rsidRPr="00FF1666" w:rsidRDefault="00421367" w:rsidP="00FF1666">
      <w:pPr>
        <w:pStyle w:val="af8"/>
        <w:widowControl/>
        <w:numPr>
          <w:ilvl w:val="0"/>
          <w:numId w:val="33"/>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сбор и обработка информации о пожеланиях имеющихся клиентов к продукции предприятия.</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Стратегия развития персонала включает два направления:</w:t>
      </w:r>
    </w:p>
    <w:p w:rsidR="00421367" w:rsidRPr="00FF1666" w:rsidRDefault="00421367" w:rsidP="00FF1666">
      <w:pPr>
        <w:pStyle w:val="af8"/>
        <w:widowControl/>
        <w:numPr>
          <w:ilvl w:val="0"/>
          <w:numId w:val="34"/>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повышение уровня знаний руководства предприятия, что необходимо как для реализации стратегии, так и для эффективного оперативного управления предприятием. Решение задачи возможно за счет участия руководителей организации в различных форумах, конференциях, направленных на обмен опытом в отрасли машиностроения;</w:t>
      </w:r>
    </w:p>
    <w:p w:rsidR="00421367" w:rsidRPr="00FF1666" w:rsidRDefault="00421367" w:rsidP="00FF1666">
      <w:pPr>
        <w:pStyle w:val="af8"/>
        <w:widowControl/>
        <w:numPr>
          <w:ilvl w:val="0"/>
          <w:numId w:val="34"/>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повышение квалификации производственных рабочих, что необходимо как для повышения эффективности производства, так и для личностного роста сотрудников.</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В рамках стратегии развития информационных технологий предприятия необходимо последовательно осуществляет комплекс работ,</w:t>
      </w:r>
      <w:r w:rsidR="00E85F17">
        <w:rPr>
          <w:rFonts w:ascii="Times New Roman" w:hAnsi="Times New Roman"/>
          <w:sz w:val="28"/>
          <w:szCs w:val="28"/>
        </w:rPr>
        <w:t xml:space="preserve"> </w:t>
      </w:r>
      <w:r w:rsidRPr="00FF1666">
        <w:rPr>
          <w:rFonts w:ascii="Times New Roman" w:hAnsi="Times New Roman"/>
          <w:sz w:val="28"/>
          <w:szCs w:val="28"/>
        </w:rPr>
        <w:t>направленных</w:t>
      </w:r>
      <w:r w:rsidR="00E85F17">
        <w:rPr>
          <w:rFonts w:ascii="Times New Roman" w:hAnsi="Times New Roman"/>
          <w:sz w:val="28"/>
          <w:szCs w:val="28"/>
        </w:rPr>
        <w:t xml:space="preserve"> </w:t>
      </w:r>
      <w:r w:rsidRPr="00FF1666">
        <w:rPr>
          <w:rFonts w:ascii="Times New Roman" w:hAnsi="Times New Roman"/>
          <w:sz w:val="28"/>
          <w:szCs w:val="28"/>
        </w:rPr>
        <w:t>на</w:t>
      </w:r>
      <w:r w:rsidR="00E85F17">
        <w:rPr>
          <w:rFonts w:ascii="Times New Roman" w:hAnsi="Times New Roman"/>
          <w:sz w:val="28"/>
          <w:szCs w:val="28"/>
        </w:rPr>
        <w:t xml:space="preserve"> </w:t>
      </w:r>
      <w:r w:rsidRPr="00FF1666">
        <w:rPr>
          <w:rFonts w:ascii="Times New Roman" w:hAnsi="Times New Roman"/>
          <w:sz w:val="28"/>
          <w:szCs w:val="28"/>
        </w:rPr>
        <w:t>организацию упорядоченной</w:t>
      </w:r>
      <w:r w:rsidR="00E85F17">
        <w:rPr>
          <w:rFonts w:ascii="Times New Roman" w:hAnsi="Times New Roman"/>
          <w:sz w:val="28"/>
          <w:szCs w:val="28"/>
        </w:rPr>
        <w:t xml:space="preserve"> </w:t>
      </w:r>
      <w:r w:rsidRPr="00FF1666">
        <w:rPr>
          <w:rFonts w:ascii="Times New Roman" w:hAnsi="Times New Roman"/>
          <w:sz w:val="28"/>
          <w:szCs w:val="28"/>
        </w:rPr>
        <w:t>системы</w:t>
      </w:r>
      <w:r w:rsidR="00E85F17">
        <w:rPr>
          <w:rFonts w:ascii="Times New Roman" w:hAnsi="Times New Roman"/>
          <w:sz w:val="28"/>
          <w:szCs w:val="28"/>
        </w:rPr>
        <w:t xml:space="preserve"> </w:t>
      </w:r>
      <w:r w:rsidRPr="00FF1666">
        <w:rPr>
          <w:rFonts w:ascii="Times New Roman" w:hAnsi="Times New Roman"/>
          <w:sz w:val="28"/>
          <w:szCs w:val="28"/>
        </w:rPr>
        <w:t>сбора,</w:t>
      </w:r>
      <w:r w:rsidR="00E85F17">
        <w:rPr>
          <w:rFonts w:ascii="Times New Roman" w:hAnsi="Times New Roman"/>
          <w:sz w:val="28"/>
          <w:szCs w:val="28"/>
        </w:rPr>
        <w:t xml:space="preserve"> </w:t>
      </w:r>
      <w:r w:rsidRPr="00FF1666">
        <w:rPr>
          <w:rFonts w:ascii="Times New Roman" w:hAnsi="Times New Roman"/>
          <w:sz w:val="28"/>
          <w:szCs w:val="28"/>
        </w:rPr>
        <w:t>регистрации,</w:t>
      </w:r>
      <w:r w:rsidR="00E85F17">
        <w:rPr>
          <w:rFonts w:ascii="Times New Roman" w:hAnsi="Times New Roman"/>
          <w:sz w:val="28"/>
          <w:szCs w:val="28"/>
        </w:rPr>
        <w:t xml:space="preserve"> </w:t>
      </w:r>
      <w:r w:rsidRPr="00FF1666">
        <w:rPr>
          <w:rFonts w:ascii="Times New Roman" w:hAnsi="Times New Roman"/>
          <w:sz w:val="28"/>
          <w:szCs w:val="28"/>
        </w:rPr>
        <w:t>обобщения</w:t>
      </w:r>
      <w:r w:rsidR="00E85F17">
        <w:rPr>
          <w:rFonts w:ascii="Times New Roman" w:hAnsi="Times New Roman"/>
          <w:sz w:val="28"/>
          <w:szCs w:val="28"/>
        </w:rPr>
        <w:t xml:space="preserve"> </w:t>
      </w:r>
      <w:r w:rsidRPr="00FF1666">
        <w:rPr>
          <w:rFonts w:ascii="Times New Roman" w:hAnsi="Times New Roman"/>
          <w:sz w:val="28"/>
          <w:szCs w:val="28"/>
        </w:rPr>
        <w:t>и</w:t>
      </w:r>
      <w:r w:rsidR="00E85F17">
        <w:rPr>
          <w:rFonts w:ascii="Times New Roman" w:hAnsi="Times New Roman"/>
          <w:sz w:val="28"/>
          <w:szCs w:val="28"/>
        </w:rPr>
        <w:t xml:space="preserve"> </w:t>
      </w:r>
      <w:r w:rsidRPr="00FF1666">
        <w:rPr>
          <w:rFonts w:ascii="Times New Roman" w:hAnsi="Times New Roman"/>
          <w:sz w:val="28"/>
          <w:szCs w:val="28"/>
        </w:rPr>
        <w:t>предоставления достоверной</w:t>
      </w:r>
      <w:r w:rsidR="00E85F17">
        <w:rPr>
          <w:rFonts w:ascii="Times New Roman" w:hAnsi="Times New Roman"/>
          <w:sz w:val="28"/>
          <w:szCs w:val="28"/>
        </w:rPr>
        <w:t xml:space="preserve"> </w:t>
      </w:r>
      <w:r w:rsidRPr="00FF1666">
        <w:rPr>
          <w:rFonts w:ascii="Times New Roman" w:hAnsi="Times New Roman"/>
          <w:sz w:val="28"/>
          <w:szCs w:val="28"/>
        </w:rPr>
        <w:t>и</w:t>
      </w:r>
      <w:r w:rsidR="00E85F17">
        <w:rPr>
          <w:rFonts w:ascii="Times New Roman" w:hAnsi="Times New Roman"/>
          <w:sz w:val="28"/>
          <w:szCs w:val="28"/>
        </w:rPr>
        <w:t xml:space="preserve"> </w:t>
      </w:r>
      <w:r w:rsidRPr="00FF1666">
        <w:rPr>
          <w:rFonts w:ascii="Times New Roman" w:hAnsi="Times New Roman"/>
          <w:sz w:val="28"/>
          <w:szCs w:val="28"/>
        </w:rPr>
        <w:t>оперативной</w:t>
      </w:r>
      <w:r w:rsidR="00E85F17">
        <w:rPr>
          <w:rFonts w:ascii="Times New Roman" w:hAnsi="Times New Roman"/>
          <w:sz w:val="28"/>
          <w:szCs w:val="28"/>
        </w:rPr>
        <w:t xml:space="preserve"> </w:t>
      </w:r>
      <w:r w:rsidRPr="00FF1666">
        <w:rPr>
          <w:rFonts w:ascii="Times New Roman" w:hAnsi="Times New Roman"/>
          <w:sz w:val="28"/>
          <w:szCs w:val="28"/>
        </w:rPr>
        <w:t>информации</w:t>
      </w:r>
      <w:r w:rsidR="00E85F17">
        <w:rPr>
          <w:rFonts w:ascii="Times New Roman" w:hAnsi="Times New Roman"/>
          <w:sz w:val="28"/>
          <w:szCs w:val="28"/>
        </w:rPr>
        <w:t xml:space="preserve"> </w:t>
      </w:r>
      <w:r w:rsidRPr="00FF1666">
        <w:rPr>
          <w:rFonts w:ascii="Times New Roman" w:hAnsi="Times New Roman"/>
          <w:sz w:val="28"/>
          <w:szCs w:val="28"/>
        </w:rPr>
        <w:t>о</w:t>
      </w:r>
      <w:r w:rsidR="00E85F17">
        <w:rPr>
          <w:rFonts w:ascii="Times New Roman" w:hAnsi="Times New Roman"/>
          <w:sz w:val="28"/>
          <w:szCs w:val="28"/>
        </w:rPr>
        <w:t xml:space="preserve"> </w:t>
      </w:r>
      <w:r w:rsidRPr="00FF1666">
        <w:rPr>
          <w:rFonts w:ascii="Times New Roman" w:hAnsi="Times New Roman"/>
          <w:sz w:val="28"/>
          <w:szCs w:val="28"/>
        </w:rPr>
        <w:t>текущем</w:t>
      </w:r>
      <w:r w:rsidR="00E85F17">
        <w:rPr>
          <w:rFonts w:ascii="Times New Roman" w:hAnsi="Times New Roman"/>
          <w:sz w:val="28"/>
          <w:szCs w:val="28"/>
        </w:rPr>
        <w:t xml:space="preserve"> </w:t>
      </w:r>
      <w:r w:rsidRPr="00FF1666">
        <w:rPr>
          <w:rFonts w:ascii="Times New Roman" w:hAnsi="Times New Roman"/>
          <w:sz w:val="28"/>
          <w:szCs w:val="28"/>
        </w:rPr>
        <w:t>состоянии</w:t>
      </w:r>
      <w:r w:rsidR="00E85F17">
        <w:rPr>
          <w:rFonts w:ascii="Times New Roman" w:hAnsi="Times New Roman"/>
          <w:sz w:val="28"/>
          <w:szCs w:val="28"/>
        </w:rPr>
        <w:t xml:space="preserve"> </w:t>
      </w:r>
      <w:r w:rsidRPr="00FF1666">
        <w:rPr>
          <w:rFonts w:ascii="Times New Roman" w:hAnsi="Times New Roman"/>
          <w:sz w:val="28"/>
          <w:szCs w:val="28"/>
        </w:rPr>
        <w:t>и</w:t>
      </w:r>
      <w:r w:rsidR="00E85F17">
        <w:rPr>
          <w:rFonts w:ascii="Times New Roman" w:hAnsi="Times New Roman"/>
          <w:sz w:val="28"/>
          <w:szCs w:val="28"/>
        </w:rPr>
        <w:t xml:space="preserve"> </w:t>
      </w:r>
      <w:r w:rsidRPr="00FF1666">
        <w:rPr>
          <w:rFonts w:ascii="Times New Roman" w:hAnsi="Times New Roman"/>
          <w:sz w:val="28"/>
          <w:szCs w:val="28"/>
        </w:rPr>
        <w:t xml:space="preserve">показателях бизнес-процессов, важной для принятия решений по деятельности предприятия на всех уровнях управления. </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Для</w:t>
      </w:r>
      <w:r w:rsidR="00E85F17">
        <w:rPr>
          <w:rFonts w:ascii="Times New Roman" w:hAnsi="Times New Roman"/>
          <w:sz w:val="28"/>
          <w:szCs w:val="28"/>
        </w:rPr>
        <w:t xml:space="preserve"> </w:t>
      </w:r>
      <w:r w:rsidRPr="00FF1666">
        <w:rPr>
          <w:rFonts w:ascii="Times New Roman" w:hAnsi="Times New Roman"/>
          <w:sz w:val="28"/>
          <w:szCs w:val="28"/>
        </w:rPr>
        <w:t>достижения</w:t>
      </w:r>
      <w:r w:rsidR="00E85F17">
        <w:rPr>
          <w:rFonts w:ascii="Times New Roman" w:hAnsi="Times New Roman"/>
          <w:sz w:val="28"/>
          <w:szCs w:val="28"/>
        </w:rPr>
        <w:t xml:space="preserve"> </w:t>
      </w:r>
      <w:r w:rsidRPr="00FF1666">
        <w:rPr>
          <w:rFonts w:ascii="Times New Roman" w:hAnsi="Times New Roman"/>
          <w:sz w:val="28"/>
          <w:szCs w:val="28"/>
        </w:rPr>
        <w:t>поставленной</w:t>
      </w:r>
      <w:r w:rsidR="00E85F17">
        <w:rPr>
          <w:rFonts w:ascii="Times New Roman" w:hAnsi="Times New Roman"/>
          <w:sz w:val="28"/>
          <w:szCs w:val="28"/>
        </w:rPr>
        <w:t xml:space="preserve"> </w:t>
      </w:r>
      <w:r w:rsidRPr="00FF1666">
        <w:rPr>
          <w:rFonts w:ascii="Times New Roman" w:hAnsi="Times New Roman"/>
          <w:sz w:val="28"/>
          <w:szCs w:val="28"/>
        </w:rPr>
        <w:t>цели</w:t>
      </w:r>
      <w:r w:rsidR="00E85F17">
        <w:rPr>
          <w:rFonts w:ascii="Times New Roman" w:hAnsi="Times New Roman"/>
          <w:sz w:val="28"/>
          <w:szCs w:val="28"/>
        </w:rPr>
        <w:t xml:space="preserve"> </w:t>
      </w:r>
      <w:r w:rsidRPr="00FF1666">
        <w:rPr>
          <w:rFonts w:ascii="Times New Roman" w:hAnsi="Times New Roman"/>
          <w:sz w:val="28"/>
          <w:szCs w:val="28"/>
        </w:rPr>
        <w:t>необходимо решить</w:t>
      </w:r>
      <w:r w:rsidR="00E85F17">
        <w:rPr>
          <w:rFonts w:ascii="Times New Roman" w:hAnsi="Times New Roman"/>
          <w:sz w:val="28"/>
          <w:szCs w:val="28"/>
        </w:rPr>
        <w:t xml:space="preserve"> </w:t>
      </w:r>
      <w:r w:rsidRPr="00FF1666">
        <w:rPr>
          <w:rFonts w:ascii="Times New Roman" w:hAnsi="Times New Roman"/>
          <w:sz w:val="28"/>
          <w:szCs w:val="28"/>
        </w:rPr>
        <w:t>следующие задачи:</w:t>
      </w:r>
    </w:p>
    <w:p w:rsidR="00421367" w:rsidRPr="00FF1666" w:rsidRDefault="00421367" w:rsidP="00FF1666">
      <w:pPr>
        <w:pStyle w:val="af8"/>
        <w:widowControl/>
        <w:numPr>
          <w:ilvl w:val="0"/>
          <w:numId w:val="31"/>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обеспечение</w:t>
      </w:r>
      <w:r w:rsidR="00E85F17">
        <w:rPr>
          <w:rFonts w:ascii="Times New Roman" w:hAnsi="Times New Roman"/>
          <w:sz w:val="28"/>
          <w:szCs w:val="28"/>
        </w:rPr>
        <w:t xml:space="preserve"> </w:t>
      </w:r>
      <w:r w:rsidRPr="00FF1666">
        <w:rPr>
          <w:rFonts w:ascii="Times New Roman" w:hAnsi="Times New Roman"/>
          <w:sz w:val="28"/>
          <w:szCs w:val="28"/>
        </w:rPr>
        <w:t>функционирования</w:t>
      </w:r>
      <w:r w:rsidR="00E85F17">
        <w:rPr>
          <w:rFonts w:ascii="Times New Roman" w:hAnsi="Times New Roman"/>
          <w:sz w:val="28"/>
          <w:szCs w:val="28"/>
        </w:rPr>
        <w:t xml:space="preserve"> </w:t>
      </w:r>
      <w:r w:rsidRPr="00FF1666">
        <w:rPr>
          <w:rFonts w:ascii="Times New Roman" w:hAnsi="Times New Roman"/>
          <w:sz w:val="28"/>
          <w:szCs w:val="28"/>
        </w:rPr>
        <w:t>предприятия</w:t>
      </w:r>
      <w:r w:rsidR="00E85F17">
        <w:rPr>
          <w:rFonts w:ascii="Times New Roman" w:hAnsi="Times New Roman"/>
          <w:sz w:val="28"/>
          <w:szCs w:val="28"/>
        </w:rPr>
        <w:t xml:space="preserve"> </w:t>
      </w:r>
      <w:r w:rsidRPr="00FF1666">
        <w:rPr>
          <w:rFonts w:ascii="Times New Roman" w:hAnsi="Times New Roman"/>
          <w:sz w:val="28"/>
          <w:szCs w:val="28"/>
        </w:rPr>
        <w:t>в</w:t>
      </w:r>
      <w:r w:rsidR="00E85F17">
        <w:rPr>
          <w:rFonts w:ascii="Times New Roman" w:hAnsi="Times New Roman"/>
          <w:sz w:val="28"/>
          <w:szCs w:val="28"/>
        </w:rPr>
        <w:t xml:space="preserve"> </w:t>
      </w:r>
      <w:r w:rsidRPr="00FF1666">
        <w:rPr>
          <w:rFonts w:ascii="Times New Roman" w:hAnsi="Times New Roman"/>
          <w:sz w:val="28"/>
          <w:szCs w:val="28"/>
        </w:rPr>
        <w:t>едином</w:t>
      </w:r>
      <w:r w:rsidR="00E85F17">
        <w:rPr>
          <w:rFonts w:ascii="Times New Roman" w:hAnsi="Times New Roman"/>
          <w:sz w:val="28"/>
          <w:szCs w:val="28"/>
        </w:rPr>
        <w:t xml:space="preserve"> </w:t>
      </w:r>
      <w:r w:rsidRPr="00FF1666">
        <w:rPr>
          <w:rFonts w:ascii="Times New Roman" w:hAnsi="Times New Roman"/>
          <w:sz w:val="28"/>
          <w:szCs w:val="28"/>
        </w:rPr>
        <w:t>информационном пространстве;</w:t>
      </w:r>
      <w:r w:rsidR="00E85F17">
        <w:rPr>
          <w:rFonts w:ascii="Times New Roman" w:hAnsi="Times New Roman"/>
          <w:sz w:val="28"/>
          <w:szCs w:val="28"/>
        </w:rPr>
        <w:t xml:space="preserve"> </w:t>
      </w:r>
    </w:p>
    <w:p w:rsidR="00421367" w:rsidRPr="00FF1666" w:rsidRDefault="00421367" w:rsidP="00FF1666">
      <w:pPr>
        <w:pStyle w:val="af8"/>
        <w:widowControl/>
        <w:numPr>
          <w:ilvl w:val="0"/>
          <w:numId w:val="31"/>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 xml:space="preserve">развитие локальной вычислительной сети; </w:t>
      </w:r>
    </w:p>
    <w:p w:rsidR="00421367" w:rsidRPr="00FF1666" w:rsidRDefault="00421367" w:rsidP="00FF1666">
      <w:pPr>
        <w:pStyle w:val="af8"/>
        <w:widowControl/>
        <w:numPr>
          <w:ilvl w:val="0"/>
          <w:numId w:val="31"/>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развитие</w:t>
      </w:r>
      <w:r w:rsidR="00E85F17">
        <w:rPr>
          <w:rFonts w:ascii="Times New Roman" w:hAnsi="Times New Roman"/>
          <w:sz w:val="28"/>
          <w:szCs w:val="28"/>
        </w:rPr>
        <w:t xml:space="preserve"> </w:t>
      </w:r>
      <w:r w:rsidRPr="00FF1666">
        <w:rPr>
          <w:rFonts w:ascii="Times New Roman" w:hAnsi="Times New Roman"/>
          <w:sz w:val="28"/>
          <w:szCs w:val="28"/>
        </w:rPr>
        <w:t>корпоративной</w:t>
      </w:r>
      <w:r w:rsidR="00E85F17">
        <w:rPr>
          <w:rFonts w:ascii="Times New Roman" w:hAnsi="Times New Roman"/>
          <w:sz w:val="28"/>
          <w:szCs w:val="28"/>
        </w:rPr>
        <w:t xml:space="preserve"> </w:t>
      </w:r>
      <w:r w:rsidRPr="00FF1666">
        <w:rPr>
          <w:rFonts w:ascii="Times New Roman" w:hAnsi="Times New Roman"/>
          <w:sz w:val="28"/>
          <w:szCs w:val="28"/>
        </w:rPr>
        <w:t>информационной</w:t>
      </w:r>
      <w:r w:rsidR="00E85F17">
        <w:rPr>
          <w:rFonts w:ascii="Times New Roman" w:hAnsi="Times New Roman"/>
          <w:sz w:val="28"/>
          <w:szCs w:val="28"/>
        </w:rPr>
        <w:t xml:space="preserve"> </w:t>
      </w:r>
      <w:r w:rsidRPr="00FF1666">
        <w:rPr>
          <w:rFonts w:ascii="Times New Roman" w:hAnsi="Times New Roman"/>
          <w:sz w:val="28"/>
          <w:szCs w:val="28"/>
        </w:rPr>
        <w:t>системы</w:t>
      </w:r>
      <w:r w:rsidR="00E85F17">
        <w:rPr>
          <w:rFonts w:ascii="Times New Roman" w:hAnsi="Times New Roman"/>
          <w:sz w:val="28"/>
          <w:szCs w:val="28"/>
        </w:rPr>
        <w:t xml:space="preserve"> </w:t>
      </w:r>
      <w:r w:rsidRPr="00FF1666">
        <w:rPr>
          <w:rFonts w:ascii="Times New Roman" w:hAnsi="Times New Roman"/>
          <w:sz w:val="28"/>
          <w:szCs w:val="28"/>
        </w:rPr>
        <w:t>планирования</w:t>
      </w:r>
      <w:r w:rsidR="00E85F17">
        <w:rPr>
          <w:rFonts w:ascii="Times New Roman" w:hAnsi="Times New Roman"/>
          <w:sz w:val="28"/>
          <w:szCs w:val="28"/>
        </w:rPr>
        <w:t xml:space="preserve"> </w:t>
      </w:r>
      <w:r w:rsidRPr="00FF1666">
        <w:rPr>
          <w:rFonts w:ascii="Times New Roman" w:hAnsi="Times New Roman"/>
          <w:sz w:val="28"/>
          <w:szCs w:val="28"/>
        </w:rPr>
        <w:t>ресурсов предприятия (автоматизация учета и управления).</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Для решения этих задач необходимо привлечение на предприятие молодых специалистов–информатиков в экономике, обладающих достаточными знаниями и навыками как в области управления экономической деятельностью предприятия, так и в области разработки и сопровождения информационных систем, автоматизированных систем управления, систем поддержки принятия решений и так далее.</w:t>
      </w:r>
    </w:p>
    <w:p w:rsidR="00421367"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Стратегической целью</w:t>
      </w:r>
      <w:r w:rsidR="00E85F17">
        <w:rPr>
          <w:rFonts w:ascii="Times New Roman" w:hAnsi="Times New Roman"/>
          <w:sz w:val="28"/>
          <w:szCs w:val="28"/>
        </w:rPr>
        <w:t xml:space="preserve"> </w:t>
      </w:r>
      <w:r w:rsidRPr="00FF1666">
        <w:rPr>
          <w:rFonts w:ascii="Times New Roman" w:hAnsi="Times New Roman"/>
          <w:sz w:val="28"/>
          <w:szCs w:val="28"/>
        </w:rPr>
        <w:t>развития вспомогательного производства является</w:t>
      </w:r>
      <w:r w:rsidR="00E85F17">
        <w:rPr>
          <w:rFonts w:ascii="Times New Roman" w:hAnsi="Times New Roman"/>
          <w:sz w:val="28"/>
          <w:szCs w:val="28"/>
        </w:rPr>
        <w:t xml:space="preserve"> </w:t>
      </w:r>
      <w:r w:rsidRPr="00FF1666">
        <w:rPr>
          <w:rFonts w:ascii="Times New Roman" w:hAnsi="Times New Roman"/>
          <w:sz w:val="28"/>
          <w:szCs w:val="28"/>
        </w:rPr>
        <w:t>полное</w:t>
      </w:r>
      <w:r w:rsidR="00E85F17">
        <w:rPr>
          <w:rFonts w:ascii="Times New Roman" w:hAnsi="Times New Roman"/>
          <w:sz w:val="28"/>
          <w:szCs w:val="28"/>
        </w:rPr>
        <w:t xml:space="preserve"> </w:t>
      </w:r>
      <w:r w:rsidRPr="00FF1666">
        <w:rPr>
          <w:rFonts w:ascii="Times New Roman" w:hAnsi="Times New Roman"/>
          <w:sz w:val="28"/>
          <w:szCs w:val="28"/>
        </w:rPr>
        <w:t>и</w:t>
      </w:r>
      <w:r w:rsidR="00E85F17">
        <w:rPr>
          <w:rFonts w:ascii="Times New Roman" w:hAnsi="Times New Roman"/>
          <w:sz w:val="28"/>
          <w:szCs w:val="28"/>
        </w:rPr>
        <w:t xml:space="preserve"> </w:t>
      </w:r>
      <w:r w:rsidRPr="00FF1666">
        <w:rPr>
          <w:rFonts w:ascii="Times New Roman" w:hAnsi="Times New Roman"/>
          <w:sz w:val="28"/>
          <w:szCs w:val="28"/>
        </w:rPr>
        <w:t>эффективное</w:t>
      </w:r>
      <w:r w:rsidR="00E85F17">
        <w:rPr>
          <w:rFonts w:ascii="Times New Roman" w:hAnsi="Times New Roman"/>
          <w:sz w:val="28"/>
          <w:szCs w:val="28"/>
        </w:rPr>
        <w:t xml:space="preserve"> </w:t>
      </w:r>
      <w:r w:rsidRPr="00FF1666">
        <w:rPr>
          <w:rFonts w:ascii="Times New Roman" w:hAnsi="Times New Roman"/>
          <w:sz w:val="28"/>
          <w:szCs w:val="28"/>
        </w:rPr>
        <w:t>удовлетворение</w:t>
      </w:r>
      <w:r w:rsidR="00E85F17">
        <w:rPr>
          <w:rFonts w:ascii="Times New Roman" w:hAnsi="Times New Roman"/>
          <w:sz w:val="28"/>
          <w:szCs w:val="28"/>
        </w:rPr>
        <w:t xml:space="preserve"> </w:t>
      </w:r>
      <w:r w:rsidRPr="00FF1666">
        <w:rPr>
          <w:rFonts w:ascii="Times New Roman" w:hAnsi="Times New Roman"/>
          <w:sz w:val="28"/>
          <w:szCs w:val="28"/>
        </w:rPr>
        <w:t>внутренних</w:t>
      </w:r>
      <w:r w:rsidR="00E85F17">
        <w:rPr>
          <w:rFonts w:ascii="Times New Roman" w:hAnsi="Times New Roman"/>
          <w:sz w:val="28"/>
          <w:szCs w:val="28"/>
        </w:rPr>
        <w:t xml:space="preserve"> </w:t>
      </w:r>
      <w:r w:rsidRPr="00FF1666">
        <w:rPr>
          <w:rFonts w:ascii="Times New Roman" w:hAnsi="Times New Roman"/>
          <w:sz w:val="28"/>
          <w:szCs w:val="28"/>
        </w:rPr>
        <w:t>потребностей предприятия ОАО «Барнаульский ВРЗ» в качественной продукции и услугах.</w:t>
      </w:r>
      <w:r w:rsidR="00E85F17">
        <w:rPr>
          <w:rFonts w:ascii="Times New Roman" w:hAnsi="Times New Roman"/>
          <w:sz w:val="28"/>
          <w:szCs w:val="28"/>
        </w:rPr>
        <w:t xml:space="preserve"> </w:t>
      </w:r>
      <w:r w:rsidRPr="00FF1666">
        <w:rPr>
          <w:rFonts w:ascii="Times New Roman" w:hAnsi="Times New Roman"/>
          <w:sz w:val="28"/>
          <w:szCs w:val="28"/>
        </w:rPr>
        <w:t>Для достижения поставленной цели приоритетным направлением должно является решение следующих задач:</w:t>
      </w:r>
    </w:p>
    <w:p w:rsidR="00421367" w:rsidRPr="00FF1666" w:rsidRDefault="00421367" w:rsidP="00FF1666">
      <w:pPr>
        <w:pStyle w:val="af8"/>
        <w:widowControl/>
        <w:numPr>
          <w:ilvl w:val="0"/>
          <w:numId w:val="32"/>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повышение</w:t>
      </w:r>
      <w:r w:rsidR="00E85F17">
        <w:rPr>
          <w:rFonts w:ascii="Times New Roman" w:hAnsi="Times New Roman"/>
          <w:sz w:val="28"/>
          <w:szCs w:val="28"/>
        </w:rPr>
        <w:t xml:space="preserve"> </w:t>
      </w:r>
      <w:r w:rsidRPr="00FF1666">
        <w:rPr>
          <w:rFonts w:ascii="Times New Roman" w:hAnsi="Times New Roman"/>
          <w:sz w:val="28"/>
          <w:szCs w:val="28"/>
        </w:rPr>
        <w:t>качества</w:t>
      </w:r>
      <w:r w:rsidR="00E85F17">
        <w:rPr>
          <w:rFonts w:ascii="Times New Roman" w:hAnsi="Times New Roman"/>
          <w:sz w:val="28"/>
          <w:szCs w:val="28"/>
        </w:rPr>
        <w:t xml:space="preserve"> </w:t>
      </w:r>
      <w:r w:rsidRPr="00FF1666">
        <w:rPr>
          <w:rFonts w:ascii="Times New Roman" w:hAnsi="Times New Roman"/>
          <w:sz w:val="28"/>
          <w:szCs w:val="28"/>
        </w:rPr>
        <w:t>продукции</w:t>
      </w:r>
      <w:r w:rsidR="00E85F17">
        <w:rPr>
          <w:rFonts w:ascii="Times New Roman" w:hAnsi="Times New Roman"/>
          <w:sz w:val="28"/>
          <w:szCs w:val="28"/>
        </w:rPr>
        <w:t xml:space="preserve"> </w:t>
      </w:r>
      <w:r w:rsidRPr="00FF1666">
        <w:rPr>
          <w:rFonts w:ascii="Times New Roman" w:hAnsi="Times New Roman"/>
          <w:sz w:val="28"/>
          <w:szCs w:val="28"/>
        </w:rPr>
        <w:t>и</w:t>
      </w:r>
      <w:r w:rsidR="00E85F17">
        <w:rPr>
          <w:rFonts w:ascii="Times New Roman" w:hAnsi="Times New Roman"/>
          <w:sz w:val="28"/>
          <w:szCs w:val="28"/>
        </w:rPr>
        <w:t xml:space="preserve"> </w:t>
      </w:r>
      <w:r w:rsidRPr="00FF1666">
        <w:rPr>
          <w:rFonts w:ascii="Times New Roman" w:hAnsi="Times New Roman"/>
          <w:sz w:val="28"/>
          <w:szCs w:val="28"/>
        </w:rPr>
        <w:t>услуг (ремонт оборудования,</w:t>
      </w:r>
      <w:r w:rsidR="00E85F17">
        <w:rPr>
          <w:rFonts w:ascii="Times New Roman" w:hAnsi="Times New Roman"/>
          <w:sz w:val="28"/>
          <w:szCs w:val="28"/>
        </w:rPr>
        <w:t xml:space="preserve"> </w:t>
      </w:r>
      <w:r w:rsidRPr="00FF1666">
        <w:rPr>
          <w:rFonts w:ascii="Times New Roman" w:hAnsi="Times New Roman"/>
          <w:sz w:val="28"/>
          <w:szCs w:val="28"/>
        </w:rPr>
        <w:t>обеспечение</w:t>
      </w:r>
      <w:r w:rsidR="00E85F17">
        <w:rPr>
          <w:rFonts w:ascii="Times New Roman" w:hAnsi="Times New Roman"/>
          <w:sz w:val="28"/>
          <w:szCs w:val="28"/>
        </w:rPr>
        <w:t xml:space="preserve"> </w:t>
      </w:r>
      <w:r w:rsidRPr="00FF1666">
        <w:rPr>
          <w:rFonts w:ascii="Times New Roman" w:hAnsi="Times New Roman"/>
          <w:sz w:val="28"/>
          <w:szCs w:val="28"/>
        </w:rPr>
        <w:t xml:space="preserve">энергоносителями и так далее); </w:t>
      </w:r>
    </w:p>
    <w:p w:rsidR="00421367" w:rsidRPr="00FF1666" w:rsidRDefault="00421367" w:rsidP="00FF1666">
      <w:pPr>
        <w:pStyle w:val="af8"/>
        <w:widowControl/>
        <w:numPr>
          <w:ilvl w:val="0"/>
          <w:numId w:val="32"/>
        </w:numPr>
        <w:suppressAutoHyphens w:val="0"/>
        <w:autoSpaceDE/>
        <w:spacing w:line="360" w:lineRule="auto"/>
        <w:ind w:left="0" w:firstLine="709"/>
        <w:jc w:val="both"/>
        <w:rPr>
          <w:rFonts w:ascii="Times New Roman" w:hAnsi="Times New Roman"/>
          <w:sz w:val="28"/>
          <w:szCs w:val="28"/>
        </w:rPr>
      </w:pPr>
      <w:r w:rsidRPr="00FF1666">
        <w:rPr>
          <w:rFonts w:ascii="Times New Roman" w:hAnsi="Times New Roman"/>
          <w:sz w:val="28"/>
          <w:szCs w:val="28"/>
        </w:rPr>
        <w:t>последовательное снижение стоимости продукции и услуг.</w:t>
      </w:r>
    </w:p>
    <w:p w:rsidR="00421367"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Таким образом, общую структуру стратегических задач предприятия ОАО «Барнаульский вагоноремонтный завод» можно представить на рисунке </w:t>
      </w:r>
      <w:r w:rsidR="005E5970" w:rsidRPr="00FF1666">
        <w:rPr>
          <w:rFonts w:ascii="Times New Roman" w:hAnsi="Times New Roman"/>
          <w:sz w:val="28"/>
          <w:szCs w:val="28"/>
        </w:rPr>
        <w:t>22</w:t>
      </w:r>
      <w:r w:rsidRPr="00FF1666">
        <w:rPr>
          <w:rFonts w:ascii="Times New Roman" w:hAnsi="Times New Roman"/>
          <w:sz w:val="28"/>
          <w:szCs w:val="28"/>
        </w:rPr>
        <w:t>.</w:t>
      </w:r>
    </w:p>
    <w:p w:rsidR="00E85F17" w:rsidRPr="00FF1666" w:rsidRDefault="00E85F17" w:rsidP="00FF1666">
      <w:pPr>
        <w:spacing w:line="360" w:lineRule="auto"/>
        <w:ind w:firstLine="709"/>
        <w:jc w:val="both"/>
        <w:rPr>
          <w:rFonts w:ascii="Times New Roman" w:hAnsi="Times New Roman"/>
          <w:sz w:val="28"/>
          <w:szCs w:val="28"/>
        </w:rPr>
      </w:pPr>
    </w:p>
    <w:p w:rsidR="00421367" w:rsidRPr="00FF1666" w:rsidRDefault="00B15A8B" w:rsidP="00FF1666">
      <w:pPr>
        <w:spacing w:line="360" w:lineRule="auto"/>
        <w:ind w:firstLine="709"/>
        <w:jc w:val="both"/>
        <w:rPr>
          <w:rFonts w:ascii="Times New Roman" w:hAnsi="Times New Roman"/>
          <w:sz w:val="28"/>
        </w:rPr>
      </w:pPr>
      <w:r>
        <w:rPr>
          <w:rFonts w:ascii="Times New Roman" w:hAnsi="Times New Roman"/>
          <w:sz w:val="28"/>
        </w:rPr>
        <w:pict>
          <v:shape id="_x0000_i1045" type="#_x0000_t75" style="width:374.25pt;height:374.25pt">
            <v:imagedata r:id="rId28" o:title=""/>
          </v:shape>
        </w:pict>
      </w:r>
    </w:p>
    <w:p w:rsidR="00421367"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Рисунок </w:t>
      </w:r>
      <w:r w:rsidR="005E5970" w:rsidRPr="00FF1666">
        <w:rPr>
          <w:rFonts w:ascii="Times New Roman" w:hAnsi="Times New Roman"/>
          <w:sz w:val="28"/>
          <w:szCs w:val="28"/>
        </w:rPr>
        <w:t>22</w:t>
      </w:r>
      <w:r w:rsidRPr="00FF1666">
        <w:rPr>
          <w:rFonts w:ascii="Times New Roman" w:hAnsi="Times New Roman"/>
          <w:sz w:val="28"/>
          <w:szCs w:val="28"/>
        </w:rPr>
        <w:t xml:space="preserve"> – Структура стратегических задач ОАО «Барнаульский вагоноремонтный завод»</w:t>
      </w:r>
    </w:p>
    <w:p w:rsidR="00E85F17" w:rsidRPr="00FF1666" w:rsidRDefault="00E85F17" w:rsidP="00FF1666">
      <w:pPr>
        <w:spacing w:line="360" w:lineRule="auto"/>
        <w:ind w:firstLine="709"/>
        <w:jc w:val="both"/>
        <w:rPr>
          <w:rFonts w:ascii="Times New Roman" w:hAnsi="Times New Roman"/>
          <w:sz w:val="28"/>
          <w:szCs w:val="28"/>
        </w:rPr>
      </w:pPr>
    </w:p>
    <w:p w:rsidR="00345BF4" w:rsidRPr="00FF1666" w:rsidRDefault="00421367" w:rsidP="00FF1666">
      <w:pPr>
        <w:spacing w:line="360" w:lineRule="auto"/>
        <w:ind w:firstLine="709"/>
        <w:jc w:val="both"/>
        <w:rPr>
          <w:rFonts w:ascii="Times New Roman" w:hAnsi="Times New Roman"/>
          <w:sz w:val="28"/>
          <w:szCs w:val="28"/>
        </w:rPr>
      </w:pPr>
      <w:r w:rsidRPr="00FF1666">
        <w:rPr>
          <w:rFonts w:ascii="Times New Roman" w:hAnsi="Times New Roman"/>
          <w:sz w:val="28"/>
          <w:szCs w:val="28"/>
        </w:rPr>
        <w:t>Таким образом, решение объявленных стратегических задач позволит реализовать указанные</w:t>
      </w:r>
      <w:r w:rsidR="00E85F17">
        <w:rPr>
          <w:rFonts w:ascii="Times New Roman" w:hAnsi="Times New Roman"/>
          <w:sz w:val="28"/>
          <w:szCs w:val="28"/>
        </w:rPr>
        <w:t xml:space="preserve"> </w:t>
      </w:r>
      <w:r w:rsidRPr="00FF1666">
        <w:rPr>
          <w:rFonts w:ascii="Times New Roman" w:hAnsi="Times New Roman"/>
          <w:sz w:val="28"/>
          <w:szCs w:val="28"/>
        </w:rPr>
        <w:t>подстратегии развития предприятия, что приведет к достижению выявленных стратегических целей и выполнению миссии всей организации. Также при реализации разработанной стратегии значительно увеличится финансовая устойчивость предприятия, оно будет меньше страдать от резких изменений уровня экономики Алтайского края и всей страны в целом.</w:t>
      </w:r>
    </w:p>
    <w:p w:rsidR="004B0C25" w:rsidRPr="00FF1666" w:rsidRDefault="00345BF4" w:rsidP="00FF1666">
      <w:pPr>
        <w:widowControl/>
        <w:suppressAutoHyphens w:val="0"/>
        <w:autoSpaceDE/>
        <w:spacing w:line="360" w:lineRule="auto"/>
        <w:ind w:firstLine="709"/>
        <w:jc w:val="both"/>
        <w:rPr>
          <w:rFonts w:ascii="Times New Roman" w:hAnsi="Times New Roman"/>
          <w:sz w:val="28"/>
          <w:szCs w:val="28"/>
        </w:rPr>
      </w:pPr>
      <w:r w:rsidRPr="00FF1666">
        <w:rPr>
          <w:rFonts w:ascii="Times New Roman" w:hAnsi="Times New Roman"/>
          <w:sz w:val="28"/>
          <w:szCs w:val="28"/>
        </w:rPr>
        <w:br w:type="page"/>
      </w:r>
      <w:r w:rsidR="004B0C25" w:rsidRPr="00FF1666">
        <w:rPr>
          <w:rFonts w:ascii="Times New Roman" w:hAnsi="Times New Roman"/>
          <w:sz w:val="28"/>
          <w:szCs w:val="28"/>
        </w:rPr>
        <w:t>ЗАКЛЮЧЕНИЕ</w:t>
      </w:r>
    </w:p>
    <w:p w:rsidR="004B0C25" w:rsidRPr="00FF1666" w:rsidRDefault="004B0C25" w:rsidP="00FF1666">
      <w:pPr>
        <w:widowControl/>
        <w:suppressAutoHyphens w:val="0"/>
        <w:autoSpaceDE/>
        <w:spacing w:line="360" w:lineRule="auto"/>
        <w:ind w:firstLine="709"/>
        <w:jc w:val="both"/>
        <w:rPr>
          <w:rFonts w:ascii="Times New Roman" w:hAnsi="Times New Roman"/>
          <w:sz w:val="28"/>
          <w:szCs w:val="28"/>
        </w:rPr>
      </w:pPr>
    </w:p>
    <w:p w:rsidR="00E85F17" w:rsidRDefault="00A86ACB" w:rsidP="00FF1666">
      <w:pPr>
        <w:widowControl/>
        <w:suppressAutoHyphens w:val="0"/>
        <w:autoSpaceDE/>
        <w:spacing w:line="360" w:lineRule="auto"/>
        <w:ind w:firstLine="709"/>
        <w:jc w:val="both"/>
        <w:rPr>
          <w:rFonts w:ascii="Times New Roman" w:hAnsi="Times New Roman"/>
          <w:sz w:val="28"/>
          <w:szCs w:val="28"/>
        </w:rPr>
      </w:pPr>
      <w:r w:rsidRPr="00FF1666">
        <w:rPr>
          <w:rFonts w:ascii="Times New Roman" w:hAnsi="Times New Roman"/>
          <w:sz w:val="28"/>
          <w:szCs w:val="28"/>
        </w:rPr>
        <w:t xml:space="preserve">Резкое изменение ситуации на рынке, экономический кризис 2008 года подняли на поверхность проблемы экономики и управления, возникшие задолго до этого. </w:t>
      </w:r>
      <w:r w:rsidR="00C40D9E" w:rsidRPr="00FF1666">
        <w:rPr>
          <w:rFonts w:ascii="Times New Roman" w:hAnsi="Times New Roman"/>
          <w:sz w:val="28"/>
          <w:szCs w:val="28"/>
        </w:rPr>
        <w:t>Значительно снизился уровень экономики как всего мира, так и России, Алтайского края. Машиностроение как материалоемкая и трудоемкая отрасль пострадала особенно сильно. В тяжелом положении оказались и многие предприятия.</w:t>
      </w:r>
      <w:r w:rsidR="00E85F17">
        <w:rPr>
          <w:rFonts w:ascii="Times New Roman" w:hAnsi="Times New Roman"/>
          <w:sz w:val="28"/>
          <w:szCs w:val="28"/>
        </w:rPr>
        <w:t xml:space="preserve"> </w:t>
      </w:r>
      <w:r w:rsidR="00C40D9E" w:rsidRPr="00FF1666">
        <w:rPr>
          <w:rFonts w:ascii="Times New Roman" w:hAnsi="Times New Roman"/>
          <w:sz w:val="28"/>
          <w:szCs w:val="28"/>
        </w:rPr>
        <w:t>В ходе работы были проанализированы стратегии развития мировой экономки, экономки России и Алтая. Основные тенденции стратегического управления в машиностроении. В экономически сложный период времени необходимость качественного стратегического управления особенно высока, предприятия, не имевшие четко сформулированной и последовательно реализуемой стратегии, оказались в наиболее бедственном положении. ОАО «Барнаульский вагоноремонтный завод» – одно из таких предприятий, руководство которого, решая повседневные задачи, потеряло контроль над стратегически важными задачами, такими как укрепление отношений с имеющимися клиентами, поиск новых рынков сбыта, поддержание и развитие имиджа предприятия, развитие информационных технологий.</w:t>
      </w:r>
      <w:r w:rsidR="00E85F17">
        <w:rPr>
          <w:rFonts w:ascii="Times New Roman" w:hAnsi="Times New Roman"/>
          <w:sz w:val="28"/>
          <w:szCs w:val="28"/>
        </w:rPr>
        <w:t xml:space="preserve"> </w:t>
      </w:r>
      <w:r w:rsidR="00907DFD" w:rsidRPr="00FF1666">
        <w:rPr>
          <w:rFonts w:ascii="Times New Roman" w:hAnsi="Times New Roman"/>
          <w:sz w:val="28"/>
          <w:szCs w:val="28"/>
        </w:rPr>
        <w:t>После анализа экономической устойчивости и деловой активности</w:t>
      </w:r>
      <w:r w:rsidR="00E85F17">
        <w:rPr>
          <w:rFonts w:ascii="Times New Roman" w:hAnsi="Times New Roman"/>
          <w:sz w:val="28"/>
          <w:szCs w:val="28"/>
        </w:rPr>
        <w:t xml:space="preserve"> </w:t>
      </w:r>
      <w:r w:rsidR="00907DFD" w:rsidRPr="00FF1666">
        <w:rPr>
          <w:rFonts w:ascii="Times New Roman" w:hAnsi="Times New Roman"/>
          <w:sz w:val="28"/>
          <w:szCs w:val="28"/>
        </w:rPr>
        <w:t>предприятия, были выявлены основные проблемы организации: низкая платежная дисциплина, ошибки в формировании структуры оборотных активов. Также был произведен анализ сильных и слабых сторон предприятия, его возможностей и угроз, исследованы механизмы влияния экономического кризиса на организацию. Был сделан вывод, что для решения проблем предприятия, вывода его из кризисного положения необходима стратегия его развития, охватывающая все сферы его деятельности. Такая стратегия была разработана. Были сформулированы миссия организации, стратегические задачи по отраслям: финансы, производство, маркетинг, управление персоналом, информационные технологии.</w:t>
      </w:r>
    </w:p>
    <w:p w:rsidR="00C668BB" w:rsidRPr="00FF1666" w:rsidRDefault="00E85F17" w:rsidP="00FF1666">
      <w:pPr>
        <w:widowControl/>
        <w:suppressAutoHyphens w:val="0"/>
        <w:autoSpaceDE/>
        <w:spacing w:line="360" w:lineRule="auto"/>
        <w:ind w:firstLine="709"/>
        <w:jc w:val="both"/>
        <w:rPr>
          <w:rFonts w:ascii="Times New Roman" w:hAnsi="Times New Roman"/>
          <w:sz w:val="28"/>
          <w:szCs w:val="28"/>
        </w:rPr>
      </w:pPr>
      <w:r>
        <w:rPr>
          <w:rFonts w:ascii="Times New Roman" w:hAnsi="Times New Roman"/>
          <w:sz w:val="28"/>
          <w:szCs w:val="28"/>
        </w:rPr>
        <w:br w:type="page"/>
      </w:r>
      <w:r w:rsidR="00345BF4" w:rsidRPr="00FF1666">
        <w:rPr>
          <w:rFonts w:ascii="Times New Roman" w:hAnsi="Times New Roman"/>
          <w:sz w:val="28"/>
          <w:szCs w:val="28"/>
        </w:rPr>
        <w:t>СПИСОК ИСПОЛЬЗОВАННЫХ ИСТОЧНИКОВ</w:t>
      </w:r>
    </w:p>
    <w:p w:rsidR="00345BF4" w:rsidRPr="00FF1666" w:rsidRDefault="00345BF4" w:rsidP="00FF1666">
      <w:pPr>
        <w:pStyle w:val="a1"/>
        <w:spacing w:after="0" w:line="360" w:lineRule="auto"/>
        <w:ind w:firstLine="709"/>
        <w:jc w:val="both"/>
        <w:rPr>
          <w:rFonts w:ascii="Times New Roman" w:hAnsi="Times New Roman"/>
          <w:sz w:val="28"/>
          <w:szCs w:val="28"/>
        </w:rPr>
      </w:pPr>
    </w:p>
    <w:p w:rsidR="00C668BB" w:rsidRPr="00FF1666" w:rsidRDefault="00C668BB" w:rsidP="00E85F17">
      <w:pPr>
        <w:pStyle w:val="a1"/>
        <w:spacing w:after="0" w:line="360" w:lineRule="auto"/>
        <w:jc w:val="both"/>
        <w:rPr>
          <w:rFonts w:ascii="Times New Roman" w:hAnsi="Times New Roman"/>
          <w:sz w:val="28"/>
          <w:szCs w:val="28"/>
        </w:rPr>
      </w:pPr>
      <w:r w:rsidRPr="00FF1666">
        <w:rPr>
          <w:rFonts w:ascii="Times New Roman" w:hAnsi="Times New Roman"/>
          <w:sz w:val="28"/>
          <w:szCs w:val="28"/>
        </w:rPr>
        <w:t>1 А. Кудрин «Мировой финансовый кризис и его влияние на Россию»</w:t>
      </w:r>
    </w:p>
    <w:p w:rsidR="00C668BB" w:rsidRPr="00FF1666" w:rsidRDefault="00C668BB" w:rsidP="00E85F17">
      <w:pPr>
        <w:pStyle w:val="a1"/>
        <w:spacing w:after="0" w:line="360" w:lineRule="auto"/>
        <w:jc w:val="both"/>
        <w:rPr>
          <w:rStyle w:val="ab"/>
          <w:rFonts w:ascii="Times New Roman" w:hAnsi="Times New Roman"/>
          <w:i w:val="0"/>
          <w:sz w:val="28"/>
          <w:szCs w:val="28"/>
        </w:rPr>
      </w:pPr>
      <w:r w:rsidRPr="00FF1666">
        <w:rPr>
          <w:rStyle w:val="ab"/>
          <w:rFonts w:ascii="Times New Roman" w:hAnsi="Times New Roman"/>
          <w:i w:val="0"/>
          <w:sz w:val="28"/>
          <w:szCs w:val="28"/>
        </w:rPr>
        <w:t>2 Безработица в США [Электронный ресурс] / Режим доступа: http://globalist.org.ua/?p=7011 — Загл. с экрана.</w:t>
      </w:r>
    </w:p>
    <w:p w:rsidR="00C668BB" w:rsidRPr="00FF1666" w:rsidRDefault="00C668BB" w:rsidP="00E85F17">
      <w:pPr>
        <w:pStyle w:val="a1"/>
        <w:spacing w:after="0" w:line="360" w:lineRule="auto"/>
        <w:jc w:val="both"/>
        <w:rPr>
          <w:rFonts w:ascii="Times New Roman" w:hAnsi="Times New Roman"/>
          <w:sz w:val="28"/>
          <w:szCs w:val="28"/>
        </w:rPr>
      </w:pPr>
      <w:r w:rsidRPr="00FF1666">
        <w:rPr>
          <w:rFonts w:ascii="Times New Roman" w:hAnsi="Times New Roman"/>
          <w:sz w:val="28"/>
          <w:szCs w:val="28"/>
        </w:rPr>
        <w:t>3 В. С. Серебряков, М.Н. Субботин Некоторые направления развития конкурентных преимуществ российских предприятий. Ниже</w:t>
      </w:r>
      <w:r w:rsidR="004B0C25" w:rsidRPr="00FF1666">
        <w:rPr>
          <w:rFonts w:ascii="Times New Roman" w:hAnsi="Times New Roman"/>
          <w:sz w:val="28"/>
          <w:szCs w:val="28"/>
        </w:rPr>
        <w:t>г</w:t>
      </w:r>
      <w:r w:rsidRPr="00FF1666">
        <w:rPr>
          <w:rFonts w:ascii="Times New Roman" w:hAnsi="Times New Roman"/>
          <w:sz w:val="28"/>
          <w:szCs w:val="28"/>
        </w:rPr>
        <w:t>ородский университет им. Н.И.Лобачевского.</w:t>
      </w:r>
    </w:p>
    <w:p w:rsidR="00C668BB" w:rsidRPr="00FF1666" w:rsidRDefault="00C668BB" w:rsidP="00E85F17">
      <w:pPr>
        <w:pStyle w:val="a1"/>
        <w:spacing w:after="0" w:line="360" w:lineRule="auto"/>
        <w:jc w:val="both"/>
        <w:rPr>
          <w:rStyle w:val="ab"/>
          <w:rFonts w:ascii="Times New Roman" w:hAnsi="Times New Roman"/>
          <w:i w:val="0"/>
          <w:sz w:val="28"/>
          <w:szCs w:val="28"/>
        </w:rPr>
      </w:pPr>
      <w:r w:rsidRPr="00FF1666">
        <w:rPr>
          <w:rStyle w:val="ab"/>
          <w:rFonts w:ascii="Times New Roman" w:hAnsi="Times New Roman"/>
          <w:i w:val="0"/>
          <w:sz w:val="28"/>
          <w:szCs w:val="28"/>
        </w:rPr>
        <w:t>4 Долгосрочный прогноз развития мировой экономики [Электронный ресурс] / Режим доступа: http://www.finansy.ru/publ/pinter/023.htm — Загл. с экрана.</w:t>
      </w:r>
    </w:p>
    <w:p w:rsidR="00C668BB" w:rsidRPr="00FF1666" w:rsidRDefault="00C668BB" w:rsidP="00E85F17">
      <w:pPr>
        <w:pStyle w:val="a1"/>
        <w:spacing w:after="0" w:line="360" w:lineRule="auto"/>
        <w:jc w:val="both"/>
        <w:rPr>
          <w:rStyle w:val="ab"/>
          <w:rFonts w:ascii="Times New Roman" w:hAnsi="Times New Roman"/>
          <w:i w:val="0"/>
          <w:sz w:val="28"/>
          <w:szCs w:val="28"/>
        </w:rPr>
      </w:pPr>
      <w:r w:rsidRPr="00FF1666">
        <w:rPr>
          <w:rFonts w:ascii="Times New Roman" w:hAnsi="Times New Roman"/>
          <w:sz w:val="28"/>
          <w:szCs w:val="28"/>
        </w:rPr>
        <w:t xml:space="preserve">5 Д.С. Львов Стратегия развития России </w:t>
      </w:r>
      <w:r w:rsidRPr="00FF1666">
        <w:rPr>
          <w:rStyle w:val="ab"/>
          <w:rFonts w:ascii="Times New Roman" w:hAnsi="Times New Roman"/>
          <w:i w:val="0"/>
          <w:sz w:val="28"/>
          <w:szCs w:val="28"/>
        </w:rPr>
        <w:t>[Электронный ресурс] / Режим доступа:</w:t>
      </w:r>
      <w:r w:rsidRPr="00FF1666">
        <w:rPr>
          <w:rFonts w:ascii="Times New Roman" w:hAnsi="Times New Roman"/>
          <w:sz w:val="28"/>
          <w:szCs w:val="28"/>
        </w:rPr>
        <w:t xml:space="preserve"> http://www.perspektivy.info/rus/ekob/strategiya_razvitiya_rossii.htm </w:t>
      </w:r>
      <w:r w:rsidRPr="00FF1666">
        <w:rPr>
          <w:rStyle w:val="ab"/>
          <w:rFonts w:ascii="Times New Roman" w:hAnsi="Times New Roman"/>
          <w:i w:val="0"/>
          <w:sz w:val="28"/>
          <w:szCs w:val="28"/>
        </w:rPr>
        <w:t>— Загл. с экрана.</w:t>
      </w:r>
    </w:p>
    <w:p w:rsidR="00C668BB" w:rsidRPr="00FF1666" w:rsidRDefault="00C668BB" w:rsidP="00E85F17">
      <w:pPr>
        <w:pStyle w:val="a1"/>
        <w:spacing w:after="0" w:line="360" w:lineRule="auto"/>
        <w:jc w:val="both"/>
        <w:rPr>
          <w:rFonts w:ascii="Times New Roman" w:hAnsi="Times New Roman"/>
          <w:sz w:val="28"/>
          <w:szCs w:val="28"/>
        </w:rPr>
      </w:pPr>
      <w:r w:rsidRPr="00FF1666">
        <w:rPr>
          <w:rFonts w:ascii="Times New Roman" w:hAnsi="Times New Roman"/>
          <w:sz w:val="28"/>
          <w:szCs w:val="28"/>
        </w:rPr>
        <w:t>6 Журнал «Вопросы экономики»: 2009г. №№ , 6, 7, 11; 2008г. №№ 9, 10.</w:t>
      </w:r>
    </w:p>
    <w:p w:rsidR="00C668BB" w:rsidRPr="00FF1666" w:rsidRDefault="00C668BB" w:rsidP="00E85F17">
      <w:pPr>
        <w:pStyle w:val="a1"/>
        <w:spacing w:after="0" w:line="360" w:lineRule="auto"/>
        <w:jc w:val="both"/>
        <w:rPr>
          <w:rFonts w:ascii="Times New Roman" w:hAnsi="Times New Roman"/>
          <w:sz w:val="28"/>
          <w:szCs w:val="28"/>
        </w:rPr>
      </w:pPr>
      <w:r w:rsidRPr="00FF1666">
        <w:rPr>
          <w:rFonts w:ascii="Times New Roman" w:hAnsi="Times New Roman"/>
          <w:sz w:val="28"/>
          <w:szCs w:val="28"/>
        </w:rPr>
        <w:t>7 Журнал «Мировая экономика и международные отношения» 2005, №7.</w:t>
      </w:r>
    </w:p>
    <w:p w:rsidR="00C668BB" w:rsidRPr="00FF1666" w:rsidRDefault="00C668BB" w:rsidP="00E85F17">
      <w:pPr>
        <w:pStyle w:val="a1"/>
        <w:spacing w:after="0" w:line="360" w:lineRule="auto"/>
        <w:jc w:val="both"/>
        <w:rPr>
          <w:rStyle w:val="ab"/>
          <w:rFonts w:ascii="Times New Roman" w:hAnsi="Times New Roman"/>
          <w:i w:val="0"/>
          <w:sz w:val="28"/>
          <w:szCs w:val="28"/>
        </w:rPr>
      </w:pPr>
      <w:r w:rsidRPr="00FF1666">
        <w:rPr>
          <w:rStyle w:val="ab"/>
          <w:rFonts w:ascii="Times New Roman" w:hAnsi="Times New Roman"/>
          <w:i w:val="0"/>
          <w:sz w:val="28"/>
          <w:szCs w:val="28"/>
        </w:rPr>
        <w:t>8 Как Россия будет выходить из финансового кризиса [Электронный ресурс] / Режим доступа: http://www.russia.lt/crisis2.htm — Загл. с экрана.</w:t>
      </w:r>
    </w:p>
    <w:p w:rsidR="00C668BB" w:rsidRPr="00FF1666" w:rsidRDefault="00C668BB" w:rsidP="00E85F17">
      <w:pPr>
        <w:pStyle w:val="a1"/>
        <w:spacing w:after="0" w:line="360" w:lineRule="auto"/>
        <w:jc w:val="both"/>
        <w:rPr>
          <w:rStyle w:val="ab"/>
          <w:rFonts w:ascii="Times New Roman" w:hAnsi="Times New Roman"/>
          <w:i w:val="0"/>
          <w:sz w:val="28"/>
          <w:szCs w:val="28"/>
        </w:rPr>
      </w:pPr>
      <w:r w:rsidRPr="00FF1666">
        <w:rPr>
          <w:rFonts w:ascii="Times New Roman" w:hAnsi="Times New Roman"/>
          <w:sz w:val="28"/>
          <w:szCs w:val="28"/>
        </w:rPr>
        <w:t xml:space="preserve">9 Место России в мировой экономике </w:t>
      </w:r>
      <w:r w:rsidRPr="00FF1666">
        <w:rPr>
          <w:rStyle w:val="ab"/>
          <w:rFonts w:ascii="Times New Roman" w:hAnsi="Times New Roman"/>
          <w:i w:val="0"/>
          <w:sz w:val="28"/>
          <w:szCs w:val="28"/>
        </w:rPr>
        <w:t xml:space="preserve">[Электронный ресурс] / Режим доступа: </w:t>
      </w:r>
      <w:r w:rsidRPr="00FF1666">
        <w:rPr>
          <w:rFonts w:ascii="Times New Roman" w:hAnsi="Times New Roman"/>
          <w:sz w:val="28"/>
          <w:szCs w:val="28"/>
        </w:rPr>
        <w:t xml:space="preserve">http://chat.emax.ru/content/21/read2213.html </w:t>
      </w:r>
      <w:r w:rsidRPr="00FF1666">
        <w:rPr>
          <w:rStyle w:val="ab"/>
          <w:rFonts w:ascii="Times New Roman" w:hAnsi="Times New Roman"/>
          <w:i w:val="0"/>
          <w:sz w:val="28"/>
          <w:szCs w:val="28"/>
        </w:rPr>
        <w:t>— Загл. с экрана.</w:t>
      </w:r>
    </w:p>
    <w:p w:rsidR="00C668BB" w:rsidRPr="00FF1666" w:rsidRDefault="00C668BB" w:rsidP="00E85F17">
      <w:pPr>
        <w:pStyle w:val="a1"/>
        <w:spacing w:after="0" w:line="360" w:lineRule="auto"/>
        <w:jc w:val="both"/>
        <w:rPr>
          <w:rStyle w:val="ab"/>
          <w:rFonts w:ascii="Times New Roman" w:hAnsi="Times New Roman"/>
          <w:i w:val="0"/>
          <w:sz w:val="28"/>
          <w:szCs w:val="28"/>
        </w:rPr>
      </w:pPr>
      <w:r w:rsidRPr="00FF1666">
        <w:rPr>
          <w:rStyle w:val="ab"/>
          <w:rFonts w:ascii="Times New Roman" w:hAnsi="Times New Roman"/>
          <w:i w:val="0"/>
          <w:sz w:val="28"/>
          <w:szCs w:val="28"/>
        </w:rPr>
        <w:t>1</w:t>
      </w:r>
      <w:r w:rsidR="00890937" w:rsidRPr="00FF1666">
        <w:rPr>
          <w:rStyle w:val="ab"/>
          <w:rFonts w:ascii="Times New Roman" w:hAnsi="Times New Roman"/>
          <w:i w:val="0"/>
          <w:sz w:val="28"/>
          <w:szCs w:val="28"/>
        </w:rPr>
        <w:t>0</w:t>
      </w:r>
      <w:r w:rsidRPr="00FF1666">
        <w:rPr>
          <w:rStyle w:val="ab"/>
          <w:rFonts w:ascii="Times New Roman" w:hAnsi="Times New Roman"/>
          <w:i w:val="0"/>
          <w:sz w:val="28"/>
          <w:szCs w:val="28"/>
        </w:rPr>
        <w:t xml:space="preserve"> Министерство экономического развития Российской Федерации [Электронный ресурс] / Режим доступа: http://www.economy.gov.ru — Загл. с экрана.</w:t>
      </w:r>
    </w:p>
    <w:p w:rsidR="00C668BB" w:rsidRPr="00FF1666" w:rsidRDefault="00C668BB" w:rsidP="00E85F17">
      <w:pPr>
        <w:pStyle w:val="a1"/>
        <w:spacing w:after="0" w:line="360" w:lineRule="auto"/>
        <w:jc w:val="both"/>
        <w:rPr>
          <w:rStyle w:val="ab"/>
          <w:rFonts w:ascii="Times New Roman" w:hAnsi="Times New Roman"/>
          <w:i w:val="0"/>
          <w:sz w:val="28"/>
          <w:szCs w:val="28"/>
        </w:rPr>
      </w:pPr>
      <w:r w:rsidRPr="00FF1666">
        <w:rPr>
          <w:rStyle w:val="ab"/>
          <w:rFonts w:ascii="Times New Roman" w:hAnsi="Times New Roman"/>
          <w:i w:val="0"/>
          <w:sz w:val="28"/>
          <w:szCs w:val="28"/>
        </w:rPr>
        <w:t>11 Мировая экономика: глобальные тенденции за 100 лет. М.: Юрист, 2003. Сс. 545, 546, 549, 550.</w:t>
      </w:r>
    </w:p>
    <w:p w:rsidR="00C668BB" w:rsidRPr="00FF1666" w:rsidRDefault="00C668BB" w:rsidP="00E85F17">
      <w:pPr>
        <w:pStyle w:val="a1"/>
        <w:spacing w:after="0" w:line="360" w:lineRule="auto"/>
        <w:jc w:val="both"/>
        <w:rPr>
          <w:rStyle w:val="ab"/>
          <w:rFonts w:ascii="Times New Roman" w:hAnsi="Times New Roman"/>
          <w:i w:val="0"/>
          <w:sz w:val="28"/>
          <w:szCs w:val="28"/>
        </w:rPr>
      </w:pPr>
      <w:r w:rsidRPr="00FF1666">
        <w:rPr>
          <w:rStyle w:val="ab"/>
          <w:rFonts w:ascii="Times New Roman" w:hAnsi="Times New Roman"/>
          <w:i w:val="0"/>
          <w:sz w:val="28"/>
          <w:szCs w:val="28"/>
        </w:rPr>
        <w:t>12 Поможет ли Давосский форум справиться с кризисом? [Электронный ресурс] / Режим доступа: http://www.prime-tass.ru/news/show.asp?id=3108&amp;ct=articles — Загл. с экрана.</w:t>
      </w:r>
    </w:p>
    <w:p w:rsidR="00C668BB" w:rsidRPr="00FF1666" w:rsidRDefault="00C668BB" w:rsidP="00E85F17">
      <w:pPr>
        <w:pStyle w:val="a1"/>
        <w:spacing w:after="0" w:line="360" w:lineRule="auto"/>
        <w:jc w:val="both"/>
        <w:rPr>
          <w:rStyle w:val="ab"/>
          <w:rFonts w:ascii="Times New Roman" w:hAnsi="Times New Roman"/>
          <w:i w:val="0"/>
          <w:sz w:val="28"/>
          <w:szCs w:val="28"/>
        </w:rPr>
      </w:pPr>
      <w:r w:rsidRPr="00FF1666">
        <w:rPr>
          <w:rStyle w:val="ab"/>
          <w:rFonts w:ascii="Times New Roman" w:hAnsi="Times New Roman"/>
          <w:i w:val="0"/>
          <w:sz w:val="28"/>
          <w:szCs w:val="28"/>
        </w:rPr>
        <w:t>13 Прогноз Всемирного банка и перспективы российской экономики [Электронный ресурс] / Режим доступа: http://ibk.ru/46533.html — Загл. с экрана.</w:t>
      </w:r>
    </w:p>
    <w:p w:rsidR="00C668BB" w:rsidRPr="00FF1666" w:rsidRDefault="00C668BB" w:rsidP="00E85F17">
      <w:pPr>
        <w:pStyle w:val="a1"/>
        <w:spacing w:after="0" w:line="360" w:lineRule="auto"/>
        <w:jc w:val="both"/>
        <w:rPr>
          <w:rStyle w:val="ab"/>
          <w:rFonts w:ascii="Times New Roman" w:hAnsi="Times New Roman"/>
          <w:i w:val="0"/>
          <w:sz w:val="28"/>
          <w:szCs w:val="28"/>
        </w:rPr>
      </w:pPr>
      <w:r w:rsidRPr="00FF1666">
        <w:rPr>
          <w:rStyle w:val="ab"/>
          <w:rFonts w:ascii="Times New Roman" w:hAnsi="Times New Roman"/>
          <w:i w:val="0"/>
          <w:sz w:val="28"/>
          <w:szCs w:val="28"/>
        </w:rPr>
        <w:t>14 Радужные перспективы экономики России [Электронный ресурс] / Режим доступа: http://www.finmarket.ru/z/nws/hotnews.asp?id=607008&amp;cmn=on — Загл. с экрана.</w:t>
      </w:r>
    </w:p>
    <w:p w:rsidR="00C668BB" w:rsidRPr="00FF1666" w:rsidRDefault="00C668BB" w:rsidP="00E85F17">
      <w:pPr>
        <w:pStyle w:val="a1"/>
        <w:spacing w:after="0" w:line="360" w:lineRule="auto"/>
        <w:jc w:val="both"/>
        <w:rPr>
          <w:rStyle w:val="ab"/>
          <w:rFonts w:ascii="Times New Roman" w:hAnsi="Times New Roman"/>
          <w:i w:val="0"/>
          <w:sz w:val="28"/>
          <w:szCs w:val="28"/>
        </w:rPr>
      </w:pPr>
      <w:r w:rsidRPr="00FF1666">
        <w:rPr>
          <w:rStyle w:val="ab"/>
          <w:rFonts w:ascii="Times New Roman" w:hAnsi="Times New Roman"/>
          <w:i w:val="0"/>
          <w:sz w:val="28"/>
          <w:szCs w:val="28"/>
        </w:rPr>
        <w:t xml:space="preserve">15 </w:t>
      </w:r>
      <w:r w:rsidRPr="00FF1666">
        <w:rPr>
          <w:rFonts w:ascii="Times New Roman" w:hAnsi="Times New Roman"/>
          <w:sz w:val="28"/>
          <w:szCs w:val="28"/>
        </w:rPr>
        <w:t xml:space="preserve">Стратегия социально-экономического развития Алтайского края на период до 2025 года </w:t>
      </w:r>
      <w:r w:rsidRPr="00FF1666">
        <w:rPr>
          <w:rStyle w:val="ab"/>
          <w:rFonts w:ascii="Times New Roman" w:hAnsi="Times New Roman"/>
          <w:i w:val="0"/>
          <w:sz w:val="28"/>
          <w:szCs w:val="28"/>
        </w:rPr>
        <w:t xml:space="preserve">[Электронный ресурс] / Режим доступа: </w:t>
      </w:r>
      <w:r w:rsidRPr="00FF1666">
        <w:rPr>
          <w:rStyle w:val="a6"/>
          <w:rFonts w:ascii="Times New Roman" w:hAnsi="Times New Roman"/>
          <w:color w:val="auto"/>
          <w:sz w:val="28"/>
          <w:szCs w:val="28"/>
          <w:u w:val="none"/>
        </w:rPr>
        <w:t>http://www.chem-astu.ru/regional/strateg.html</w:t>
      </w:r>
      <w:r w:rsidR="00E85F17">
        <w:rPr>
          <w:rStyle w:val="a6"/>
          <w:rFonts w:ascii="Times New Roman" w:hAnsi="Times New Roman"/>
          <w:color w:val="auto"/>
          <w:sz w:val="28"/>
          <w:szCs w:val="28"/>
          <w:u w:val="none"/>
        </w:rPr>
        <w:t xml:space="preserve"> </w:t>
      </w:r>
      <w:r w:rsidRPr="00FF1666">
        <w:rPr>
          <w:rStyle w:val="ab"/>
          <w:rFonts w:ascii="Times New Roman" w:hAnsi="Times New Roman"/>
          <w:i w:val="0"/>
          <w:sz w:val="28"/>
          <w:szCs w:val="28"/>
        </w:rPr>
        <w:t>— Загл. с экрана.</w:t>
      </w:r>
    </w:p>
    <w:p w:rsidR="00C668BB" w:rsidRPr="00FF1666" w:rsidRDefault="00C668BB" w:rsidP="00E85F17">
      <w:pPr>
        <w:pStyle w:val="a1"/>
        <w:spacing w:after="0" w:line="360" w:lineRule="auto"/>
        <w:jc w:val="both"/>
        <w:rPr>
          <w:rStyle w:val="ab"/>
          <w:rFonts w:ascii="Times New Roman" w:hAnsi="Times New Roman"/>
          <w:i w:val="0"/>
          <w:sz w:val="28"/>
          <w:szCs w:val="28"/>
        </w:rPr>
      </w:pPr>
      <w:r w:rsidRPr="00FF1666">
        <w:rPr>
          <w:rStyle w:val="ab"/>
          <w:rFonts w:ascii="Times New Roman" w:hAnsi="Times New Roman"/>
          <w:i w:val="0"/>
          <w:sz w:val="28"/>
          <w:szCs w:val="28"/>
        </w:rPr>
        <w:t>16 Теория конкурентных преимуществ М. Портера [Электронный ресурс] / http://polbu.ru/fomichev_inttrading/ch09_i.html</w:t>
      </w:r>
    </w:p>
    <w:p w:rsidR="00C668BB" w:rsidRPr="00FF1666" w:rsidRDefault="00C668BB" w:rsidP="00E85F17">
      <w:pPr>
        <w:pStyle w:val="a1"/>
        <w:spacing w:after="0" w:line="360" w:lineRule="auto"/>
        <w:jc w:val="both"/>
        <w:rPr>
          <w:rStyle w:val="ab"/>
          <w:rFonts w:ascii="Times New Roman" w:hAnsi="Times New Roman"/>
          <w:i w:val="0"/>
          <w:sz w:val="28"/>
          <w:szCs w:val="28"/>
        </w:rPr>
      </w:pPr>
      <w:r w:rsidRPr="00FF1666">
        <w:rPr>
          <w:rStyle w:val="ab"/>
          <w:rFonts w:ascii="Times New Roman" w:hAnsi="Times New Roman"/>
          <w:i w:val="0"/>
          <w:sz w:val="28"/>
          <w:szCs w:val="28"/>
        </w:rPr>
        <w:t>17 Условия и перспективы российской экономики [Электронный ресурс] / Режим доступа: http://www.yabloko.ru/Publ/Diser/Yav_dissert/dis_yav036.html — Загл. с экрана.</w:t>
      </w:r>
    </w:p>
    <w:p w:rsidR="00C668BB" w:rsidRPr="00FF1666" w:rsidRDefault="00C668BB" w:rsidP="00E85F17">
      <w:pPr>
        <w:pStyle w:val="a1"/>
        <w:spacing w:after="0" w:line="360" w:lineRule="auto"/>
        <w:jc w:val="both"/>
        <w:rPr>
          <w:rStyle w:val="ab"/>
          <w:rFonts w:ascii="Times New Roman" w:hAnsi="Times New Roman"/>
          <w:i w:val="0"/>
          <w:sz w:val="28"/>
          <w:szCs w:val="28"/>
        </w:rPr>
      </w:pPr>
      <w:r w:rsidRPr="00FF1666">
        <w:rPr>
          <w:rStyle w:val="ab"/>
          <w:rFonts w:ascii="Times New Roman" w:hAnsi="Times New Roman"/>
          <w:i w:val="0"/>
          <w:sz w:val="28"/>
          <w:szCs w:val="28"/>
        </w:rPr>
        <w:t xml:space="preserve">18 </w:t>
      </w:r>
      <w:r w:rsidRPr="00FF1666">
        <w:rPr>
          <w:rFonts w:ascii="Times New Roman" w:hAnsi="Times New Roman"/>
          <w:sz w:val="28"/>
          <w:szCs w:val="28"/>
        </w:rPr>
        <w:t xml:space="preserve">Федеральная служба государственной статистики </w:t>
      </w:r>
      <w:r w:rsidRPr="00FF1666">
        <w:rPr>
          <w:rStyle w:val="ab"/>
          <w:rFonts w:ascii="Times New Roman" w:hAnsi="Times New Roman"/>
          <w:i w:val="0"/>
          <w:sz w:val="28"/>
          <w:szCs w:val="28"/>
        </w:rPr>
        <w:t xml:space="preserve">[Электронный ресурс] / Режим доступа: </w:t>
      </w:r>
      <w:r w:rsidRPr="00FF1666">
        <w:rPr>
          <w:rFonts w:ascii="Times New Roman" w:hAnsi="Times New Roman"/>
          <w:sz w:val="28"/>
          <w:szCs w:val="28"/>
        </w:rPr>
        <w:t xml:space="preserve">www.gks.ru </w:t>
      </w:r>
      <w:r w:rsidRPr="00FF1666">
        <w:rPr>
          <w:rStyle w:val="ab"/>
          <w:rFonts w:ascii="Times New Roman" w:hAnsi="Times New Roman"/>
          <w:i w:val="0"/>
          <w:sz w:val="28"/>
          <w:szCs w:val="28"/>
        </w:rPr>
        <w:t>— Загл. с экрана.</w:t>
      </w:r>
    </w:p>
    <w:p w:rsidR="00C668BB" w:rsidRPr="00FF1666" w:rsidRDefault="00C668BB" w:rsidP="00E85F17">
      <w:pPr>
        <w:spacing w:line="360" w:lineRule="auto"/>
        <w:jc w:val="both"/>
        <w:rPr>
          <w:rStyle w:val="ab"/>
          <w:rFonts w:ascii="Times New Roman" w:hAnsi="Times New Roman"/>
          <w:i w:val="0"/>
          <w:sz w:val="28"/>
          <w:szCs w:val="28"/>
        </w:rPr>
      </w:pPr>
      <w:r w:rsidRPr="00FF1666">
        <w:rPr>
          <w:rStyle w:val="ab"/>
          <w:rFonts w:ascii="Times New Roman" w:hAnsi="Times New Roman"/>
          <w:i w:val="0"/>
          <w:sz w:val="28"/>
          <w:szCs w:val="28"/>
        </w:rPr>
        <w:t>19 Эксперты о ВВП-2010 [Электронный ресурс] / Режим доступа: http://hbr.moigorod.ru/biz/business/news/?NewsID=11774 — Загл. с экрана.</w:t>
      </w:r>
    </w:p>
    <w:p w:rsidR="00C668BB" w:rsidRPr="00FF1666" w:rsidRDefault="00C668BB" w:rsidP="00E85F17">
      <w:pPr>
        <w:pStyle w:val="a1"/>
        <w:spacing w:after="0" w:line="360" w:lineRule="auto"/>
        <w:jc w:val="both"/>
        <w:rPr>
          <w:rStyle w:val="ab"/>
          <w:rFonts w:ascii="Times New Roman" w:hAnsi="Times New Roman"/>
          <w:i w:val="0"/>
          <w:sz w:val="28"/>
          <w:szCs w:val="28"/>
        </w:rPr>
      </w:pPr>
      <w:r w:rsidRPr="00FF1666">
        <w:rPr>
          <w:rStyle w:val="ab"/>
          <w:rFonts w:ascii="Times New Roman" w:hAnsi="Times New Roman"/>
          <w:i w:val="0"/>
          <w:sz w:val="28"/>
          <w:szCs w:val="28"/>
        </w:rPr>
        <w:t xml:space="preserve">20 </w:t>
      </w:r>
      <w:r w:rsidRPr="00FF1666">
        <w:rPr>
          <w:rStyle w:val="ab"/>
          <w:rFonts w:ascii="Times New Roman" w:hAnsi="Times New Roman"/>
          <w:i w:val="0"/>
          <w:sz w:val="28"/>
          <w:szCs w:val="28"/>
          <w:lang w:val="en-US"/>
        </w:rPr>
        <w:t>Lenta</w:t>
      </w:r>
      <w:r w:rsidRPr="00FF1666">
        <w:rPr>
          <w:rStyle w:val="ab"/>
          <w:rFonts w:ascii="Times New Roman" w:hAnsi="Times New Roman"/>
          <w:i w:val="0"/>
          <w:sz w:val="28"/>
          <w:szCs w:val="28"/>
        </w:rPr>
        <w:t>.</w:t>
      </w:r>
      <w:r w:rsidRPr="00FF1666">
        <w:rPr>
          <w:rStyle w:val="ab"/>
          <w:rFonts w:ascii="Times New Roman" w:hAnsi="Times New Roman"/>
          <w:i w:val="0"/>
          <w:sz w:val="28"/>
          <w:szCs w:val="28"/>
          <w:lang w:val="en-US"/>
        </w:rPr>
        <w:t>ru</w:t>
      </w:r>
      <w:r w:rsidRPr="00FF1666">
        <w:rPr>
          <w:rStyle w:val="ab"/>
          <w:rFonts w:ascii="Times New Roman" w:hAnsi="Times New Roman"/>
          <w:i w:val="0"/>
          <w:sz w:val="28"/>
          <w:szCs w:val="28"/>
        </w:rPr>
        <w:t>: Экономика [Электронный ресурс] / Режим доступа: http://lenta.ru/economy/ — Загл. с экрана.</w:t>
      </w:r>
    </w:p>
    <w:p w:rsidR="00890937" w:rsidRPr="00FF1666" w:rsidRDefault="00890937" w:rsidP="00E85F17">
      <w:pPr>
        <w:pStyle w:val="a1"/>
        <w:spacing w:after="0" w:line="360" w:lineRule="auto"/>
        <w:jc w:val="both"/>
        <w:rPr>
          <w:rStyle w:val="ab"/>
          <w:rFonts w:ascii="Times New Roman" w:hAnsi="Times New Roman"/>
          <w:i w:val="0"/>
          <w:sz w:val="28"/>
          <w:szCs w:val="28"/>
        </w:rPr>
      </w:pPr>
      <w:r w:rsidRPr="00FF1666">
        <w:rPr>
          <w:rStyle w:val="ab"/>
          <w:rFonts w:ascii="Times New Roman" w:hAnsi="Times New Roman"/>
          <w:i w:val="0"/>
          <w:sz w:val="28"/>
          <w:szCs w:val="28"/>
        </w:rPr>
        <w:t xml:space="preserve">21 Барнаульский вагоноремонтный завод [Электронный ресурс] / Режим доступа: </w:t>
      </w:r>
      <w:r w:rsidRPr="00FF1666">
        <w:rPr>
          <w:rStyle w:val="ab"/>
          <w:rFonts w:ascii="Times New Roman" w:hAnsi="Times New Roman"/>
          <w:i w:val="0"/>
          <w:iCs/>
          <w:sz w:val="28"/>
          <w:szCs w:val="28"/>
        </w:rPr>
        <w:t xml:space="preserve">http://www.b-vrz.ru/ </w:t>
      </w:r>
      <w:r w:rsidRPr="00FF1666">
        <w:rPr>
          <w:rStyle w:val="ab"/>
          <w:rFonts w:ascii="Times New Roman" w:hAnsi="Times New Roman"/>
          <w:i w:val="0"/>
          <w:sz w:val="28"/>
          <w:szCs w:val="28"/>
        </w:rPr>
        <w:t>— Загл. с экрана.</w:t>
      </w:r>
    </w:p>
    <w:p w:rsidR="00890937" w:rsidRPr="00FF1666" w:rsidRDefault="00890937" w:rsidP="00E85F17">
      <w:pPr>
        <w:pStyle w:val="a1"/>
        <w:spacing w:after="0" w:line="360" w:lineRule="auto"/>
        <w:jc w:val="both"/>
        <w:rPr>
          <w:rStyle w:val="ab"/>
          <w:rFonts w:ascii="Times New Roman" w:hAnsi="Times New Roman"/>
          <w:i w:val="0"/>
          <w:sz w:val="28"/>
          <w:szCs w:val="28"/>
        </w:rPr>
      </w:pPr>
      <w:r w:rsidRPr="00FF1666">
        <w:rPr>
          <w:rStyle w:val="ab"/>
          <w:rFonts w:ascii="Times New Roman" w:hAnsi="Times New Roman"/>
          <w:i w:val="0"/>
          <w:sz w:val="28"/>
          <w:szCs w:val="28"/>
        </w:rPr>
        <w:t xml:space="preserve">22 </w:t>
      </w:r>
      <w:r w:rsidR="006A1A91" w:rsidRPr="00FF1666">
        <w:rPr>
          <w:rStyle w:val="ab"/>
          <w:rFonts w:ascii="Times New Roman" w:hAnsi="Times New Roman"/>
          <w:i w:val="0"/>
          <w:sz w:val="28"/>
          <w:szCs w:val="28"/>
        </w:rPr>
        <w:t>Вести.</w:t>
      </w:r>
      <w:r w:rsidR="006A1A91" w:rsidRPr="00FF1666">
        <w:rPr>
          <w:rStyle w:val="ab"/>
          <w:rFonts w:ascii="Times New Roman" w:hAnsi="Times New Roman"/>
          <w:i w:val="0"/>
          <w:sz w:val="28"/>
          <w:szCs w:val="28"/>
          <w:lang w:val="en-US"/>
        </w:rPr>
        <w:t>Ru</w:t>
      </w:r>
      <w:r w:rsidR="006A1A91" w:rsidRPr="00FF1666">
        <w:rPr>
          <w:rStyle w:val="ab"/>
          <w:rFonts w:ascii="Times New Roman" w:hAnsi="Times New Roman"/>
          <w:i w:val="0"/>
          <w:sz w:val="28"/>
          <w:szCs w:val="28"/>
        </w:rPr>
        <w:t xml:space="preserve">: Александр Карлин: В Алтайском крае кризис сильно ударил по машиностроению [Электронный ресурс] / Режим доступа: </w:t>
      </w:r>
      <w:r w:rsidR="006A1A91" w:rsidRPr="00FF1666">
        <w:rPr>
          <w:rStyle w:val="ab"/>
          <w:rFonts w:ascii="Times New Roman" w:hAnsi="Times New Roman"/>
          <w:i w:val="0"/>
          <w:iCs/>
          <w:sz w:val="28"/>
          <w:szCs w:val="28"/>
        </w:rPr>
        <w:t>http://www.vesti.ru/doc.html?id=274683&amp;tid=68553</w:t>
      </w:r>
      <w:r w:rsidR="006A1A91" w:rsidRPr="00FF1666">
        <w:rPr>
          <w:rStyle w:val="ab"/>
          <w:rFonts w:ascii="Times New Roman" w:hAnsi="Times New Roman"/>
          <w:i w:val="0"/>
          <w:sz w:val="28"/>
          <w:szCs w:val="28"/>
        </w:rPr>
        <w:t xml:space="preserve"> — Загл. с экрана.</w:t>
      </w:r>
    </w:p>
    <w:p w:rsidR="006A1A91" w:rsidRPr="00FF1666" w:rsidRDefault="006A1A91" w:rsidP="00E85F17">
      <w:pPr>
        <w:pStyle w:val="a1"/>
        <w:spacing w:after="0" w:line="360" w:lineRule="auto"/>
        <w:jc w:val="both"/>
        <w:rPr>
          <w:rStyle w:val="ab"/>
          <w:rFonts w:ascii="Times New Roman" w:hAnsi="Times New Roman"/>
          <w:i w:val="0"/>
          <w:sz w:val="28"/>
          <w:szCs w:val="28"/>
        </w:rPr>
      </w:pPr>
      <w:r w:rsidRPr="00FF1666">
        <w:rPr>
          <w:rStyle w:val="ab"/>
          <w:rFonts w:ascii="Times New Roman" w:hAnsi="Times New Roman"/>
          <w:i w:val="0"/>
          <w:sz w:val="28"/>
          <w:szCs w:val="28"/>
        </w:rPr>
        <w:t xml:space="preserve">23 Машиностроение и металлообработка в Алтайском крае [Электронный ресурс] / Режим доступа: </w:t>
      </w:r>
      <w:r w:rsidRPr="00FF1666">
        <w:rPr>
          <w:rStyle w:val="ab"/>
          <w:rFonts w:ascii="Times New Roman" w:hAnsi="Times New Roman"/>
          <w:i w:val="0"/>
          <w:iCs/>
          <w:sz w:val="28"/>
          <w:szCs w:val="28"/>
        </w:rPr>
        <w:t xml:space="preserve">http://www.businesspress.ru/newspaper/article_mId_43_aId_132805.html </w:t>
      </w:r>
      <w:r w:rsidRPr="00FF1666">
        <w:rPr>
          <w:rStyle w:val="ab"/>
          <w:rFonts w:ascii="Times New Roman" w:hAnsi="Times New Roman"/>
          <w:i w:val="0"/>
          <w:sz w:val="28"/>
          <w:szCs w:val="28"/>
        </w:rPr>
        <w:t>— Загл. с экрана.</w:t>
      </w:r>
    </w:p>
    <w:p w:rsidR="006A1A91" w:rsidRPr="00FF1666" w:rsidRDefault="006A1A91" w:rsidP="00E85F17">
      <w:pPr>
        <w:pStyle w:val="a1"/>
        <w:spacing w:after="0" w:line="360" w:lineRule="auto"/>
        <w:jc w:val="both"/>
        <w:rPr>
          <w:rStyle w:val="ab"/>
          <w:rFonts w:ascii="Times New Roman" w:hAnsi="Times New Roman"/>
          <w:i w:val="0"/>
          <w:sz w:val="28"/>
          <w:szCs w:val="28"/>
        </w:rPr>
      </w:pPr>
      <w:r w:rsidRPr="00FF1666">
        <w:rPr>
          <w:rStyle w:val="ab"/>
          <w:rFonts w:ascii="Times New Roman" w:hAnsi="Times New Roman"/>
          <w:i w:val="0"/>
          <w:sz w:val="28"/>
          <w:szCs w:val="28"/>
        </w:rPr>
        <w:t xml:space="preserve">24 Последствия финансового кризиса для машиностроения [Электронный ресурс] / Режим доступа: </w:t>
      </w:r>
      <w:r w:rsidRPr="00FF1666">
        <w:rPr>
          <w:rStyle w:val="ab"/>
          <w:rFonts w:ascii="Times New Roman" w:hAnsi="Times New Roman"/>
          <w:i w:val="0"/>
          <w:iCs/>
          <w:sz w:val="28"/>
          <w:szCs w:val="28"/>
        </w:rPr>
        <w:t>http://www.metalinfo.ru/ru/news/30568</w:t>
      </w:r>
      <w:r w:rsidRPr="00FF1666">
        <w:rPr>
          <w:rStyle w:val="ab"/>
          <w:rFonts w:ascii="Times New Roman" w:hAnsi="Times New Roman"/>
          <w:i w:val="0"/>
          <w:sz w:val="28"/>
          <w:szCs w:val="28"/>
        </w:rPr>
        <w:t xml:space="preserve"> — Загл. с экрана.</w:t>
      </w:r>
    </w:p>
    <w:p w:rsidR="006A1A91" w:rsidRPr="00FF1666" w:rsidRDefault="006A1A91" w:rsidP="00E85F17">
      <w:pPr>
        <w:pStyle w:val="a1"/>
        <w:spacing w:after="0" w:line="360" w:lineRule="auto"/>
        <w:jc w:val="both"/>
        <w:rPr>
          <w:rStyle w:val="ab"/>
          <w:rFonts w:ascii="Times New Roman" w:hAnsi="Times New Roman"/>
          <w:i w:val="0"/>
          <w:sz w:val="28"/>
          <w:szCs w:val="28"/>
        </w:rPr>
      </w:pPr>
      <w:r w:rsidRPr="00FF1666">
        <w:rPr>
          <w:rStyle w:val="ab"/>
          <w:rFonts w:ascii="Times New Roman" w:hAnsi="Times New Roman"/>
          <w:i w:val="0"/>
          <w:sz w:val="28"/>
          <w:szCs w:val="28"/>
        </w:rPr>
        <w:t>25 Машиностроение в России [Электронный ресурс] / Режим доступа: http://oblstroydevelopment.ru/mashinostroenie-21-veka/</w:t>
      </w:r>
      <w:r w:rsidRPr="00FF1666">
        <w:rPr>
          <w:rStyle w:val="ab"/>
          <w:rFonts w:ascii="Times New Roman" w:hAnsi="Times New Roman"/>
          <w:i w:val="0"/>
          <w:iCs/>
          <w:sz w:val="28"/>
          <w:szCs w:val="28"/>
        </w:rPr>
        <w:t xml:space="preserve"> </w:t>
      </w:r>
      <w:r w:rsidRPr="00FF1666">
        <w:rPr>
          <w:rStyle w:val="ab"/>
          <w:rFonts w:ascii="Times New Roman" w:hAnsi="Times New Roman"/>
          <w:i w:val="0"/>
          <w:sz w:val="28"/>
          <w:szCs w:val="28"/>
        </w:rPr>
        <w:t>— Загл. с экрана.</w:t>
      </w:r>
    </w:p>
    <w:p w:rsidR="006A1A91" w:rsidRPr="00FF1666" w:rsidRDefault="006A1A91" w:rsidP="00E85F17">
      <w:pPr>
        <w:pStyle w:val="a1"/>
        <w:spacing w:after="0" w:line="360" w:lineRule="auto"/>
        <w:jc w:val="both"/>
        <w:rPr>
          <w:rStyle w:val="ab"/>
          <w:rFonts w:ascii="Times New Roman" w:hAnsi="Times New Roman"/>
          <w:i w:val="0"/>
          <w:sz w:val="28"/>
          <w:szCs w:val="28"/>
        </w:rPr>
      </w:pPr>
      <w:r w:rsidRPr="00FF1666">
        <w:rPr>
          <w:rStyle w:val="ab"/>
          <w:rFonts w:ascii="Times New Roman" w:hAnsi="Times New Roman"/>
          <w:i w:val="0"/>
          <w:sz w:val="28"/>
          <w:szCs w:val="28"/>
        </w:rPr>
        <w:t xml:space="preserve">26 Машиностроение: кризис для новых возможностей </w:t>
      </w:r>
      <w:r w:rsidR="00A1205C" w:rsidRPr="00FF1666">
        <w:rPr>
          <w:rStyle w:val="ab"/>
          <w:rFonts w:ascii="Times New Roman" w:hAnsi="Times New Roman"/>
          <w:i w:val="0"/>
          <w:sz w:val="28"/>
          <w:szCs w:val="28"/>
        </w:rPr>
        <w:t>[Электронный ресурс]</w:t>
      </w:r>
      <w:r w:rsidR="00E85F17">
        <w:rPr>
          <w:rStyle w:val="ab"/>
          <w:rFonts w:ascii="Times New Roman" w:hAnsi="Times New Roman"/>
          <w:i w:val="0"/>
          <w:sz w:val="28"/>
          <w:szCs w:val="28"/>
        </w:rPr>
        <w:t xml:space="preserve"> </w:t>
      </w:r>
      <w:r w:rsidRPr="00FF1666">
        <w:rPr>
          <w:rStyle w:val="ab"/>
          <w:rFonts w:ascii="Times New Roman" w:hAnsi="Times New Roman"/>
          <w:i w:val="0"/>
          <w:sz w:val="28"/>
          <w:szCs w:val="28"/>
        </w:rPr>
        <w:t>/ Режим доступа: http://www.ifx.ru/txt.asp?id=1283224 — Загл. с экрана.</w:t>
      </w:r>
    </w:p>
    <w:p w:rsidR="00A1205C" w:rsidRPr="00FF1666" w:rsidRDefault="00A1205C" w:rsidP="00E85F17">
      <w:pPr>
        <w:pStyle w:val="a1"/>
        <w:spacing w:after="0" w:line="360" w:lineRule="auto"/>
        <w:jc w:val="both"/>
        <w:rPr>
          <w:rStyle w:val="ab"/>
          <w:rFonts w:ascii="Times New Roman" w:hAnsi="Times New Roman"/>
          <w:i w:val="0"/>
          <w:sz w:val="28"/>
          <w:szCs w:val="28"/>
        </w:rPr>
      </w:pPr>
      <w:r w:rsidRPr="00FF1666">
        <w:rPr>
          <w:rStyle w:val="ab"/>
          <w:rFonts w:ascii="Times New Roman" w:hAnsi="Times New Roman"/>
          <w:i w:val="0"/>
          <w:sz w:val="28"/>
          <w:szCs w:val="28"/>
        </w:rPr>
        <w:t xml:space="preserve">27 </w:t>
      </w:r>
      <w:r w:rsidRPr="00FF1666">
        <w:rPr>
          <w:rStyle w:val="ab"/>
          <w:rFonts w:ascii="Times New Roman" w:hAnsi="Times New Roman"/>
          <w:i w:val="0"/>
          <w:iCs/>
          <w:sz w:val="28"/>
          <w:szCs w:val="28"/>
        </w:rPr>
        <w:t xml:space="preserve">SWOT-анализ. Анализ сильных и слабых сторон компании, возможностей и угроз </w:t>
      </w:r>
      <w:r w:rsidRPr="00FF1666">
        <w:rPr>
          <w:rStyle w:val="ab"/>
          <w:rFonts w:ascii="Times New Roman" w:hAnsi="Times New Roman"/>
          <w:i w:val="0"/>
          <w:sz w:val="28"/>
          <w:szCs w:val="28"/>
        </w:rPr>
        <w:t>[Электронный ресурс]</w:t>
      </w:r>
      <w:r w:rsidR="00E85F17">
        <w:rPr>
          <w:rStyle w:val="ab"/>
          <w:rFonts w:ascii="Times New Roman" w:hAnsi="Times New Roman"/>
          <w:i w:val="0"/>
          <w:sz w:val="28"/>
          <w:szCs w:val="28"/>
        </w:rPr>
        <w:t xml:space="preserve"> </w:t>
      </w:r>
      <w:r w:rsidRPr="00FF1666">
        <w:rPr>
          <w:rStyle w:val="ab"/>
          <w:rFonts w:ascii="Times New Roman" w:hAnsi="Times New Roman"/>
          <w:i w:val="0"/>
          <w:sz w:val="28"/>
          <w:szCs w:val="28"/>
        </w:rPr>
        <w:t>/ Режим доступа: http://www.stplan.ru/articles/theory/swot.htm — Загл. с экрана.</w:t>
      </w:r>
    </w:p>
    <w:p w:rsidR="00A1205C" w:rsidRPr="00FF1666" w:rsidRDefault="00A1205C" w:rsidP="00E85F17">
      <w:pPr>
        <w:pStyle w:val="a1"/>
        <w:spacing w:after="0" w:line="360" w:lineRule="auto"/>
        <w:jc w:val="both"/>
        <w:rPr>
          <w:rStyle w:val="ab"/>
          <w:rFonts w:ascii="Times New Roman" w:hAnsi="Times New Roman"/>
          <w:i w:val="0"/>
          <w:sz w:val="28"/>
          <w:szCs w:val="28"/>
        </w:rPr>
      </w:pPr>
      <w:r w:rsidRPr="00FF1666">
        <w:rPr>
          <w:rStyle w:val="ab"/>
          <w:rFonts w:ascii="Times New Roman" w:hAnsi="Times New Roman"/>
          <w:i w:val="0"/>
          <w:sz w:val="28"/>
          <w:szCs w:val="28"/>
        </w:rPr>
        <w:t>28 Анализ и разработка рыночной стратегии компании [Электронный ресурс]</w:t>
      </w:r>
      <w:r w:rsidR="00001876" w:rsidRPr="00FF1666">
        <w:rPr>
          <w:rStyle w:val="ab"/>
          <w:rFonts w:ascii="Times New Roman" w:hAnsi="Times New Roman"/>
          <w:i w:val="0"/>
          <w:sz w:val="28"/>
          <w:szCs w:val="28"/>
        </w:rPr>
        <w:t xml:space="preserve"> / Режим доступа: </w:t>
      </w:r>
      <w:r w:rsidR="00001876" w:rsidRPr="00FF1666">
        <w:rPr>
          <w:rStyle w:val="ab"/>
          <w:rFonts w:ascii="Times New Roman" w:hAnsi="Times New Roman"/>
          <w:i w:val="0"/>
          <w:iCs/>
          <w:sz w:val="28"/>
          <w:szCs w:val="28"/>
        </w:rPr>
        <w:t xml:space="preserve">http://surin.marketolog.biz/swot.htm </w:t>
      </w:r>
      <w:r w:rsidR="00001876" w:rsidRPr="00FF1666">
        <w:rPr>
          <w:rStyle w:val="ab"/>
          <w:rFonts w:ascii="Times New Roman" w:hAnsi="Times New Roman"/>
          <w:i w:val="0"/>
          <w:sz w:val="28"/>
          <w:szCs w:val="28"/>
        </w:rPr>
        <w:t>— Загл. с экрана.</w:t>
      </w:r>
    </w:p>
    <w:p w:rsidR="00001876" w:rsidRPr="00FF1666" w:rsidRDefault="00001876" w:rsidP="00E85F17">
      <w:pPr>
        <w:pStyle w:val="a1"/>
        <w:spacing w:after="0" w:line="360" w:lineRule="auto"/>
        <w:jc w:val="both"/>
        <w:rPr>
          <w:rStyle w:val="ab"/>
          <w:rFonts w:ascii="Times New Roman" w:hAnsi="Times New Roman"/>
          <w:i w:val="0"/>
          <w:sz w:val="28"/>
          <w:szCs w:val="28"/>
        </w:rPr>
      </w:pPr>
      <w:r w:rsidRPr="00FF1666">
        <w:rPr>
          <w:rStyle w:val="ab"/>
          <w:rFonts w:ascii="Times New Roman" w:hAnsi="Times New Roman"/>
          <w:i w:val="0"/>
          <w:sz w:val="28"/>
          <w:szCs w:val="28"/>
        </w:rPr>
        <w:t xml:space="preserve">29 Разработка стратегии предприятия [Электронный ресурс] / Режим доступа: </w:t>
      </w:r>
      <w:r w:rsidRPr="00FF1666">
        <w:rPr>
          <w:rStyle w:val="ab"/>
          <w:rFonts w:ascii="Times New Roman" w:hAnsi="Times New Roman"/>
          <w:i w:val="0"/>
          <w:iCs/>
          <w:sz w:val="28"/>
          <w:szCs w:val="28"/>
        </w:rPr>
        <w:t xml:space="preserve">http://surin.marketolog.biz/swot.htm </w:t>
      </w:r>
      <w:r w:rsidRPr="00FF1666">
        <w:rPr>
          <w:rStyle w:val="ab"/>
          <w:rFonts w:ascii="Times New Roman" w:hAnsi="Times New Roman"/>
          <w:i w:val="0"/>
          <w:sz w:val="28"/>
          <w:szCs w:val="28"/>
        </w:rPr>
        <w:t>— Загл. с экрана.</w:t>
      </w:r>
    </w:p>
    <w:p w:rsidR="00001876" w:rsidRPr="00FF1666" w:rsidRDefault="00001876" w:rsidP="00E85F17">
      <w:pPr>
        <w:pStyle w:val="a1"/>
        <w:spacing w:after="0" w:line="360" w:lineRule="auto"/>
        <w:jc w:val="both"/>
        <w:rPr>
          <w:rStyle w:val="ab"/>
          <w:rFonts w:ascii="Times New Roman" w:hAnsi="Times New Roman"/>
          <w:i w:val="0"/>
          <w:sz w:val="28"/>
          <w:szCs w:val="28"/>
        </w:rPr>
      </w:pPr>
      <w:r w:rsidRPr="00FF1666">
        <w:rPr>
          <w:rStyle w:val="ab"/>
          <w:rFonts w:ascii="Times New Roman" w:hAnsi="Times New Roman"/>
          <w:i w:val="0"/>
          <w:sz w:val="28"/>
          <w:szCs w:val="28"/>
        </w:rPr>
        <w:t xml:space="preserve">30 Стратегическое управление [Электронный ресурс] / Режим доступа: </w:t>
      </w:r>
      <w:r w:rsidRPr="00FF1666">
        <w:rPr>
          <w:rStyle w:val="ab"/>
          <w:rFonts w:ascii="Times New Roman" w:hAnsi="Times New Roman"/>
          <w:i w:val="0"/>
          <w:iCs/>
          <w:sz w:val="28"/>
          <w:szCs w:val="28"/>
        </w:rPr>
        <w:t xml:space="preserve">http://www.stplan.ru/articles/theory/strman.htm </w:t>
      </w:r>
      <w:r w:rsidRPr="00FF1666">
        <w:rPr>
          <w:rStyle w:val="ab"/>
          <w:rFonts w:ascii="Times New Roman" w:hAnsi="Times New Roman"/>
          <w:i w:val="0"/>
          <w:sz w:val="28"/>
          <w:szCs w:val="28"/>
        </w:rPr>
        <w:t>— Загл. с экрана.</w:t>
      </w:r>
    </w:p>
    <w:p w:rsidR="00485F37" w:rsidRPr="00FF1666" w:rsidRDefault="00485F37" w:rsidP="00E85F17">
      <w:pPr>
        <w:pStyle w:val="a1"/>
        <w:spacing w:after="0" w:line="360" w:lineRule="auto"/>
        <w:jc w:val="both"/>
        <w:rPr>
          <w:rStyle w:val="ab"/>
          <w:rFonts w:ascii="Times New Roman" w:hAnsi="Times New Roman"/>
          <w:i w:val="0"/>
          <w:sz w:val="28"/>
          <w:szCs w:val="28"/>
        </w:rPr>
      </w:pPr>
      <w:r w:rsidRPr="00FF1666">
        <w:rPr>
          <w:rStyle w:val="ab"/>
          <w:rFonts w:ascii="Times New Roman" w:hAnsi="Times New Roman"/>
          <w:i w:val="0"/>
          <w:sz w:val="28"/>
          <w:szCs w:val="28"/>
        </w:rPr>
        <w:t xml:space="preserve">31 О стратегии развития машиностроения в России [Электронный ресурс] / Режим доступа: </w:t>
      </w:r>
      <w:r w:rsidRPr="00FF1666">
        <w:rPr>
          <w:rStyle w:val="ab"/>
          <w:rFonts w:ascii="Times New Roman" w:hAnsi="Times New Roman"/>
          <w:i w:val="0"/>
          <w:iCs/>
          <w:sz w:val="28"/>
          <w:szCs w:val="28"/>
        </w:rPr>
        <w:t xml:space="preserve">http://www.arms-expo.ru/site.xp/055057052124049052056054.html </w:t>
      </w:r>
      <w:r w:rsidRPr="00FF1666">
        <w:rPr>
          <w:rStyle w:val="ab"/>
          <w:rFonts w:ascii="Times New Roman" w:hAnsi="Times New Roman"/>
          <w:i w:val="0"/>
          <w:sz w:val="28"/>
          <w:szCs w:val="28"/>
        </w:rPr>
        <w:t>— Загл. с экрана.</w:t>
      </w:r>
      <w:bookmarkStart w:id="0" w:name="_GoBack"/>
      <w:bookmarkEnd w:id="0"/>
    </w:p>
    <w:sectPr w:rsidR="00485F37" w:rsidRPr="00FF1666" w:rsidSect="00FF1666">
      <w:pgSz w:w="11905" w:h="16837"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B83" w:rsidRDefault="00854B83" w:rsidP="002325FC">
      <w:r>
        <w:separator/>
      </w:r>
    </w:p>
  </w:endnote>
  <w:endnote w:type="continuationSeparator" w:id="0">
    <w:p w:rsidR="00854B83" w:rsidRDefault="00854B83" w:rsidP="0023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B83" w:rsidRDefault="00854B83" w:rsidP="002325FC">
      <w:r>
        <w:separator/>
      </w:r>
    </w:p>
  </w:footnote>
  <w:footnote w:type="continuationSeparator" w:id="0">
    <w:p w:rsidR="00854B83" w:rsidRDefault="00854B83" w:rsidP="00232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9"/>
    <w:multiLevelType w:val="multilevel"/>
    <w:tmpl w:val="00000009"/>
    <w:name w:val="WW8Num9"/>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nsid w:val="0000000D"/>
    <w:multiLevelType w:val="multilevel"/>
    <w:tmpl w:val="0000000D"/>
    <w:name w:val="WW8Num13"/>
    <w:lvl w:ilvl="0">
      <w:start w:val="3"/>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3">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nsid w:val="01C17B7D"/>
    <w:multiLevelType w:val="hybridMultilevel"/>
    <w:tmpl w:val="85360D7C"/>
    <w:lvl w:ilvl="0" w:tplc="358203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5AE730E"/>
    <w:multiLevelType w:val="hybridMultilevel"/>
    <w:tmpl w:val="829873A0"/>
    <w:lvl w:ilvl="0" w:tplc="358203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B9000C"/>
    <w:multiLevelType w:val="hybridMultilevel"/>
    <w:tmpl w:val="D93EB018"/>
    <w:lvl w:ilvl="0" w:tplc="358203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AA6972"/>
    <w:multiLevelType w:val="hybridMultilevel"/>
    <w:tmpl w:val="1B724F12"/>
    <w:lvl w:ilvl="0" w:tplc="358203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C257EF5"/>
    <w:multiLevelType w:val="hybridMultilevel"/>
    <w:tmpl w:val="BB44A0CE"/>
    <w:lvl w:ilvl="0" w:tplc="358203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F9B47E4"/>
    <w:multiLevelType w:val="hybridMultilevel"/>
    <w:tmpl w:val="585075EC"/>
    <w:lvl w:ilvl="0" w:tplc="358203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8565D1"/>
    <w:multiLevelType w:val="hybridMultilevel"/>
    <w:tmpl w:val="C38661BA"/>
    <w:lvl w:ilvl="0" w:tplc="358203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3582039C">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FD7D40"/>
    <w:multiLevelType w:val="multilevel"/>
    <w:tmpl w:val="B69C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E84EF8"/>
    <w:multiLevelType w:val="multilevel"/>
    <w:tmpl w:val="0000000F"/>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6">
    <w:nsid w:val="52F8374C"/>
    <w:multiLevelType w:val="hybridMultilevel"/>
    <w:tmpl w:val="16066CD8"/>
    <w:lvl w:ilvl="0" w:tplc="3582039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nsid w:val="5CAD17AB"/>
    <w:multiLevelType w:val="hybridMultilevel"/>
    <w:tmpl w:val="69CE9CFA"/>
    <w:lvl w:ilvl="0" w:tplc="358203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C45E5A"/>
    <w:multiLevelType w:val="multilevel"/>
    <w:tmpl w:val="F5148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2F26F5"/>
    <w:multiLevelType w:val="multilevel"/>
    <w:tmpl w:val="5EB8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7C56B5"/>
    <w:multiLevelType w:val="multilevel"/>
    <w:tmpl w:val="B16AC6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Times New Roman" w:eastAsia="Times New Roman" w:hAnsi="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090F15"/>
    <w:multiLevelType w:val="hybridMultilevel"/>
    <w:tmpl w:val="9BC42BCA"/>
    <w:lvl w:ilvl="0" w:tplc="358203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272930"/>
    <w:multiLevelType w:val="hybridMultilevel"/>
    <w:tmpl w:val="B8541DCA"/>
    <w:lvl w:ilvl="0" w:tplc="358203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297408"/>
    <w:multiLevelType w:val="hybridMultilevel"/>
    <w:tmpl w:val="35D23926"/>
    <w:lvl w:ilvl="0" w:tplc="358203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C5004C"/>
    <w:multiLevelType w:val="multilevel"/>
    <w:tmpl w:val="2D5A5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925AAE"/>
    <w:multiLevelType w:val="hybridMultilevel"/>
    <w:tmpl w:val="37E8380C"/>
    <w:lvl w:ilvl="0" w:tplc="358203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8"/>
  </w:num>
  <w:num w:numId="19">
    <w:abstractNumId w:val="30"/>
  </w:num>
  <w:num w:numId="20">
    <w:abstractNumId w:val="34"/>
  </w:num>
  <w:num w:numId="21">
    <w:abstractNumId w:val="29"/>
  </w:num>
  <w:num w:numId="22">
    <w:abstractNumId w:val="24"/>
  </w:num>
  <w:num w:numId="23">
    <w:abstractNumId w:val="31"/>
  </w:num>
  <w:num w:numId="24">
    <w:abstractNumId w:val="27"/>
  </w:num>
  <w:num w:numId="25">
    <w:abstractNumId w:val="20"/>
  </w:num>
  <w:num w:numId="26">
    <w:abstractNumId w:val="33"/>
  </w:num>
  <w:num w:numId="27">
    <w:abstractNumId w:val="21"/>
  </w:num>
  <w:num w:numId="28">
    <w:abstractNumId w:val="23"/>
  </w:num>
  <w:num w:numId="29">
    <w:abstractNumId w:val="32"/>
  </w:num>
  <w:num w:numId="30">
    <w:abstractNumId w:val="35"/>
  </w:num>
  <w:num w:numId="31">
    <w:abstractNumId w:val="17"/>
  </w:num>
  <w:num w:numId="32">
    <w:abstractNumId w:val="18"/>
  </w:num>
  <w:num w:numId="33">
    <w:abstractNumId w:val="19"/>
  </w:num>
  <w:num w:numId="34">
    <w:abstractNumId w:val="22"/>
  </w:num>
  <w:num w:numId="35">
    <w:abstractNumId w:val="26"/>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hyphenationZone w:val="357"/>
  <w:doNotHyphenateCaps/>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3E0"/>
    <w:rsid w:val="00001876"/>
    <w:rsid w:val="002325FC"/>
    <w:rsid w:val="00254F95"/>
    <w:rsid w:val="002F6FB5"/>
    <w:rsid w:val="00345BF4"/>
    <w:rsid w:val="003F0468"/>
    <w:rsid w:val="00421367"/>
    <w:rsid w:val="00485F37"/>
    <w:rsid w:val="004B0C25"/>
    <w:rsid w:val="004B41F0"/>
    <w:rsid w:val="0051474A"/>
    <w:rsid w:val="005448C1"/>
    <w:rsid w:val="005C2BDB"/>
    <w:rsid w:val="005E5970"/>
    <w:rsid w:val="00603813"/>
    <w:rsid w:val="00613D48"/>
    <w:rsid w:val="006A1A91"/>
    <w:rsid w:val="007938FD"/>
    <w:rsid w:val="00813C2B"/>
    <w:rsid w:val="00825CA5"/>
    <w:rsid w:val="00853072"/>
    <w:rsid w:val="00854B83"/>
    <w:rsid w:val="00890937"/>
    <w:rsid w:val="00907DFD"/>
    <w:rsid w:val="00994AB3"/>
    <w:rsid w:val="009A52D3"/>
    <w:rsid w:val="009E68D7"/>
    <w:rsid w:val="00A1205C"/>
    <w:rsid w:val="00A24C45"/>
    <w:rsid w:val="00A329B0"/>
    <w:rsid w:val="00A6274C"/>
    <w:rsid w:val="00A86ACB"/>
    <w:rsid w:val="00AA78B0"/>
    <w:rsid w:val="00AC3FC8"/>
    <w:rsid w:val="00B113E0"/>
    <w:rsid w:val="00B11577"/>
    <w:rsid w:val="00B15A8B"/>
    <w:rsid w:val="00B62479"/>
    <w:rsid w:val="00B72068"/>
    <w:rsid w:val="00B93CDA"/>
    <w:rsid w:val="00BE5D58"/>
    <w:rsid w:val="00C163F0"/>
    <w:rsid w:val="00C40D9E"/>
    <w:rsid w:val="00C668BB"/>
    <w:rsid w:val="00C73807"/>
    <w:rsid w:val="00CE0B35"/>
    <w:rsid w:val="00DC4EC2"/>
    <w:rsid w:val="00E12909"/>
    <w:rsid w:val="00E85F17"/>
    <w:rsid w:val="00EA0662"/>
    <w:rsid w:val="00EB077A"/>
    <w:rsid w:val="00F1186F"/>
    <w:rsid w:val="00F6001C"/>
    <w:rsid w:val="00F643F1"/>
    <w:rsid w:val="00FF1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2600711E-6380-4C32-9959-4A0562D9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74C"/>
    <w:pPr>
      <w:widowControl w:val="0"/>
      <w:suppressAutoHyphens/>
      <w:autoSpaceDE w:val="0"/>
    </w:pPr>
    <w:rPr>
      <w:rFonts w:ascii="Verdana" w:hAnsi="Verdana"/>
      <w:sz w:val="24"/>
      <w:szCs w:val="24"/>
      <w:lang w:eastAsia="ar-SA"/>
    </w:rPr>
  </w:style>
  <w:style w:type="paragraph" w:styleId="1">
    <w:name w:val="heading 1"/>
    <w:basedOn w:val="a0"/>
    <w:next w:val="a1"/>
    <w:link w:val="10"/>
    <w:uiPriority w:val="99"/>
    <w:qFormat/>
    <w:rsid w:val="00A6274C"/>
    <w:pPr>
      <w:tabs>
        <w:tab w:val="num" w:pos="432"/>
      </w:tabs>
      <w:ind w:left="432" w:hanging="432"/>
      <w:outlineLvl w:val="0"/>
    </w:pPr>
    <w:rPr>
      <w:rFonts w:ascii="Times New Roman" w:hAnsi="Times New Roman"/>
      <w:b/>
      <w:bCs/>
      <w:sz w:val="48"/>
      <w:szCs w:val="48"/>
    </w:rPr>
  </w:style>
  <w:style w:type="paragraph" w:styleId="3">
    <w:name w:val="heading 3"/>
    <w:basedOn w:val="a0"/>
    <w:next w:val="a1"/>
    <w:link w:val="30"/>
    <w:uiPriority w:val="99"/>
    <w:qFormat/>
    <w:rsid w:val="00A6274C"/>
    <w:pPr>
      <w:tabs>
        <w:tab w:val="num" w:pos="720"/>
      </w:tabs>
      <w:ind w:left="720" w:hanging="720"/>
      <w:outlineLvl w:val="2"/>
    </w:pPr>
    <w:rPr>
      <w:rFonts w:ascii="Times New Roman" w:hAnsi="Times New Roman"/>
      <w:b/>
      <w:bCs/>
    </w:rPr>
  </w:style>
  <w:style w:type="paragraph" w:styleId="5">
    <w:name w:val="heading 5"/>
    <w:basedOn w:val="a0"/>
    <w:next w:val="a1"/>
    <w:link w:val="50"/>
    <w:uiPriority w:val="99"/>
    <w:qFormat/>
    <w:rsid w:val="00A6274C"/>
    <w:pPr>
      <w:tabs>
        <w:tab w:val="num" w:pos="1008"/>
      </w:tabs>
      <w:ind w:left="1008" w:hanging="1008"/>
      <w:outlineLvl w:val="4"/>
    </w:pPr>
    <w:rPr>
      <w:rFonts w:ascii="Times New Roman" w:hAnsi="Times New Roman"/>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ar-SA"/>
    </w:rPr>
  </w:style>
  <w:style w:type="paragraph" w:customStyle="1" w:styleId="a0">
    <w:name w:val="Заголовок"/>
    <w:basedOn w:val="a"/>
    <w:next w:val="a1"/>
    <w:uiPriority w:val="99"/>
    <w:rsid w:val="00A6274C"/>
    <w:pPr>
      <w:keepNext/>
      <w:spacing w:before="240" w:after="120"/>
    </w:pPr>
    <w:rPr>
      <w:rFonts w:ascii="Arial" w:hAnsi="Arial" w:cs="Tahoma"/>
      <w:sz w:val="28"/>
      <w:szCs w:val="28"/>
    </w:rPr>
  </w:style>
  <w:style w:type="paragraph" w:styleId="a1">
    <w:name w:val="Body Text"/>
    <w:basedOn w:val="a"/>
    <w:link w:val="a5"/>
    <w:uiPriority w:val="99"/>
    <w:rsid w:val="00A6274C"/>
    <w:pPr>
      <w:spacing w:after="120"/>
    </w:pPr>
  </w:style>
  <w:style w:type="character" w:customStyle="1" w:styleId="a5">
    <w:name w:val="Основний текст Знак"/>
    <w:link w:val="a1"/>
    <w:uiPriority w:val="99"/>
    <w:semiHidden/>
    <w:rPr>
      <w:rFonts w:ascii="Verdana" w:hAnsi="Verdana"/>
      <w:sz w:val="24"/>
      <w:szCs w:val="24"/>
      <w:lang w:eastAsia="ar-SA"/>
    </w:rPr>
  </w:style>
  <w:style w:type="character" w:customStyle="1" w:styleId="WW8Num2z0">
    <w:name w:val="WW8Num2z0"/>
    <w:uiPriority w:val="99"/>
    <w:rsid w:val="00A6274C"/>
    <w:rPr>
      <w:rFonts w:ascii="Symbol" w:hAnsi="Symbol"/>
    </w:rPr>
  </w:style>
  <w:style w:type="character" w:customStyle="1" w:styleId="WW8Num3z0">
    <w:name w:val="WW8Num3z0"/>
    <w:uiPriority w:val="99"/>
    <w:rsid w:val="00A6274C"/>
    <w:rPr>
      <w:rFonts w:ascii="Symbol" w:hAnsi="Symbol"/>
    </w:rPr>
  </w:style>
  <w:style w:type="character" w:customStyle="1" w:styleId="WW8Num4z0">
    <w:name w:val="WW8Num4z0"/>
    <w:uiPriority w:val="99"/>
    <w:rsid w:val="00A6274C"/>
    <w:rPr>
      <w:rFonts w:ascii="Symbol" w:hAnsi="Symbol"/>
    </w:rPr>
  </w:style>
  <w:style w:type="character" w:customStyle="1" w:styleId="WW8Num10z0">
    <w:name w:val="WW8Num10z0"/>
    <w:uiPriority w:val="99"/>
    <w:rsid w:val="00A6274C"/>
    <w:rPr>
      <w:rFonts w:ascii="Symbol" w:hAnsi="Symbol"/>
    </w:rPr>
  </w:style>
  <w:style w:type="character" w:customStyle="1" w:styleId="WW8Num15z0">
    <w:name w:val="WW8Num15z0"/>
    <w:uiPriority w:val="99"/>
    <w:rsid w:val="00A6274C"/>
    <w:rPr>
      <w:rFonts w:ascii="Symbol" w:hAnsi="Symbol"/>
    </w:rPr>
  </w:style>
  <w:style w:type="character" w:customStyle="1" w:styleId="WW8Num16z0">
    <w:name w:val="WW8Num16z0"/>
    <w:uiPriority w:val="99"/>
    <w:rsid w:val="00A6274C"/>
    <w:rPr>
      <w:rFonts w:ascii="Symbol" w:hAnsi="Symbol"/>
    </w:rPr>
  </w:style>
  <w:style w:type="character" w:customStyle="1" w:styleId="WW8Num17z0">
    <w:name w:val="WW8Num17z0"/>
    <w:uiPriority w:val="99"/>
    <w:rsid w:val="00A6274C"/>
    <w:rPr>
      <w:rFonts w:ascii="Symbol" w:hAnsi="Symbol"/>
    </w:rPr>
  </w:style>
  <w:style w:type="character" w:customStyle="1" w:styleId="Absatz-Standardschriftart">
    <w:name w:val="Absatz-Standardschriftart"/>
    <w:uiPriority w:val="99"/>
    <w:rsid w:val="00A6274C"/>
  </w:style>
  <w:style w:type="character" w:customStyle="1" w:styleId="WW-Absatz-Standardschriftart">
    <w:name w:val="WW-Absatz-Standardschriftart"/>
    <w:uiPriority w:val="99"/>
    <w:rsid w:val="00A6274C"/>
  </w:style>
  <w:style w:type="character" w:customStyle="1" w:styleId="WW8Num5z0">
    <w:name w:val="WW8Num5z0"/>
    <w:uiPriority w:val="99"/>
    <w:rsid w:val="00A6274C"/>
    <w:rPr>
      <w:rFonts w:ascii="Symbol" w:hAnsi="Symbol"/>
    </w:rPr>
  </w:style>
  <w:style w:type="character" w:customStyle="1" w:styleId="WW8Num14z0">
    <w:name w:val="WW8Num14z0"/>
    <w:uiPriority w:val="99"/>
    <w:rsid w:val="00A6274C"/>
    <w:rPr>
      <w:rFonts w:ascii="Symbol" w:hAnsi="Symbol"/>
    </w:rPr>
  </w:style>
  <w:style w:type="character" w:customStyle="1" w:styleId="WW8Num19z0">
    <w:name w:val="WW8Num19z0"/>
    <w:uiPriority w:val="99"/>
    <w:rsid w:val="00A6274C"/>
    <w:rPr>
      <w:rFonts w:ascii="Symbol" w:hAnsi="Symbol"/>
    </w:rPr>
  </w:style>
  <w:style w:type="character" w:customStyle="1" w:styleId="WW8Num20z0">
    <w:name w:val="WW8Num20z0"/>
    <w:uiPriority w:val="99"/>
    <w:rsid w:val="00A6274C"/>
    <w:rPr>
      <w:rFonts w:ascii="Symbol" w:hAnsi="Symbol"/>
    </w:rPr>
  </w:style>
  <w:style w:type="character" w:customStyle="1" w:styleId="WW8Num21z0">
    <w:name w:val="WW8Num21z0"/>
    <w:uiPriority w:val="99"/>
    <w:rsid w:val="00A6274C"/>
    <w:rPr>
      <w:rFonts w:ascii="Symbol" w:hAnsi="Symbol"/>
    </w:rPr>
  </w:style>
  <w:style w:type="character" w:customStyle="1" w:styleId="WW-Absatz-Standardschriftart1">
    <w:name w:val="WW-Absatz-Standardschriftart1"/>
    <w:uiPriority w:val="99"/>
    <w:rsid w:val="00A6274C"/>
  </w:style>
  <w:style w:type="character" w:customStyle="1" w:styleId="WW8Num1z0">
    <w:name w:val="WW8Num1z0"/>
    <w:uiPriority w:val="99"/>
    <w:rsid w:val="00A6274C"/>
    <w:rPr>
      <w:rFonts w:ascii="Symbol" w:hAnsi="Symbol"/>
    </w:rPr>
  </w:style>
  <w:style w:type="character" w:customStyle="1" w:styleId="WW-Absatz-Standardschriftart11">
    <w:name w:val="WW-Absatz-Standardschriftart11"/>
    <w:uiPriority w:val="99"/>
    <w:rsid w:val="00A6274C"/>
  </w:style>
  <w:style w:type="character" w:customStyle="1" w:styleId="11">
    <w:name w:val="Основной шрифт абзаца1"/>
    <w:uiPriority w:val="99"/>
    <w:rsid w:val="00A6274C"/>
  </w:style>
  <w:style w:type="character" w:customStyle="1" w:styleId="FontStyle153">
    <w:name w:val="Font Style153"/>
    <w:uiPriority w:val="99"/>
    <w:rsid w:val="00A6274C"/>
    <w:rPr>
      <w:rFonts w:ascii="Times New Roman" w:hAnsi="Times New Roman" w:cs="Times New Roman"/>
      <w:sz w:val="28"/>
      <w:szCs w:val="28"/>
    </w:rPr>
  </w:style>
  <w:style w:type="character" w:customStyle="1" w:styleId="FontStyle166">
    <w:name w:val="Font Style166"/>
    <w:uiPriority w:val="99"/>
    <w:rsid w:val="00A6274C"/>
    <w:rPr>
      <w:rFonts w:ascii="Times New Roman" w:hAnsi="Times New Roman" w:cs="Times New Roman"/>
      <w:b/>
      <w:bCs/>
      <w:i/>
      <w:iCs/>
      <w:smallCaps/>
      <w:spacing w:val="10"/>
      <w:sz w:val="20"/>
      <w:szCs w:val="20"/>
    </w:rPr>
  </w:style>
  <w:style w:type="character" w:customStyle="1" w:styleId="FontStyle182">
    <w:name w:val="Font Style182"/>
    <w:uiPriority w:val="99"/>
    <w:rsid w:val="00A6274C"/>
    <w:rPr>
      <w:rFonts w:ascii="Times New Roman" w:hAnsi="Times New Roman" w:cs="Times New Roman"/>
      <w:i/>
      <w:iCs/>
      <w:sz w:val="24"/>
      <w:szCs w:val="24"/>
    </w:rPr>
  </w:style>
  <w:style w:type="character" w:customStyle="1" w:styleId="FontStyle192">
    <w:name w:val="Font Style192"/>
    <w:uiPriority w:val="99"/>
    <w:rsid w:val="00A6274C"/>
    <w:rPr>
      <w:rFonts w:ascii="Times New Roman" w:hAnsi="Times New Roman" w:cs="Times New Roman"/>
      <w:b/>
      <w:bCs/>
      <w:i/>
      <w:iCs/>
      <w:spacing w:val="-20"/>
      <w:sz w:val="38"/>
      <w:szCs w:val="38"/>
    </w:rPr>
  </w:style>
  <w:style w:type="character" w:customStyle="1" w:styleId="FontStyle189">
    <w:name w:val="Font Style189"/>
    <w:uiPriority w:val="99"/>
    <w:rsid w:val="00A6274C"/>
    <w:rPr>
      <w:rFonts w:ascii="Times New Roman" w:hAnsi="Times New Roman" w:cs="Times New Roman"/>
      <w:b/>
      <w:bCs/>
      <w:i/>
      <w:iCs/>
      <w:spacing w:val="-10"/>
      <w:sz w:val="24"/>
      <w:szCs w:val="24"/>
    </w:rPr>
  </w:style>
  <w:style w:type="character" w:customStyle="1" w:styleId="FontStyle190">
    <w:name w:val="Font Style190"/>
    <w:uiPriority w:val="99"/>
    <w:rsid w:val="00A6274C"/>
    <w:rPr>
      <w:rFonts w:ascii="Times New Roman" w:hAnsi="Times New Roman" w:cs="Times New Roman"/>
      <w:b/>
      <w:bCs/>
      <w:sz w:val="20"/>
      <w:szCs w:val="20"/>
    </w:rPr>
  </w:style>
  <w:style w:type="character" w:customStyle="1" w:styleId="FontStyle196">
    <w:name w:val="Font Style196"/>
    <w:uiPriority w:val="99"/>
    <w:rsid w:val="00A6274C"/>
    <w:rPr>
      <w:rFonts w:ascii="Times New Roman" w:hAnsi="Times New Roman" w:cs="Times New Roman"/>
      <w:b/>
      <w:bCs/>
      <w:spacing w:val="-10"/>
      <w:sz w:val="24"/>
      <w:szCs w:val="24"/>
    </w:rPr>
  </w:style>
  <w:style w:type="character" w:styleId="a6">
    <w:name w:val="Hyperlink"/>
    <w:uiPriority w:val="99"/>
    <w:rsid w:val="00A6274C"/>
    <w:rPr>
      <w:rFonts w:cs="Times New Roman"/>
      <w:color w:val="0000FF"/>
      <w:u w:val="single"/>
    </w:rPr>
  </w:style>
  <w:style w:type="character" w:customStyle="1" w:styleId="a7">
    <w:name w:val="Символ нумерации"/>
    <w:uiPriority w:val="99"/>
    <w:rsid w:val="00A6274C"/>
  </w:style>
  <w:style w:type="character" w:styleId="a8">
    <w:name w:val="FollowedHyperlink"/>
    <w:uiPriority w:val="99"/>
    <w:rsid w:val="00A6274C"/>
    <w:rPr>
      <w:color w:val="800000"/>
      <w:u w:val="single"/>
    </w:rPr>
  </w:style>
  <w:style w:type="character" w:styleId="a9">
    <w:name w:val="Strong"/>
    <w:uiPriority w:val="99"/>
    <w:qFormat/>
    <w:rsid w:val="00A6274C"/>
    <w:rPr>
      <w:b/>
    </w:rPr>
  </w:style>
  <w:style w:type="character" w:customStyle="1" w:styleId="aa">
    <w:name w:val="Маркеры списка"/>
    <w:uiPriority w:val="99"/>
    <w:rsid w:val="00A6274C"/>
    <w:rPr>
      <w:rFonts w:ascii="OpenSymbol" w:eastAsia="Times New Roman" w:hAnsi="OpenSymbol"/>
    </w:rPr>
  </w:style>
  <w:style w:type="character" w:styleId="ab">
    <w:name w:val="Emphasis"/>
    <w:uiPriority w:val="99"/>
    <w:qFormat/>
    <w:rsid w:val="00A6274C"/>
    <w:rPr>
      <w:i/>
    </w:rPr>
  </w:style>
  <w:style w:type="paragraph" w:styleId="ac">
    <w:name w:val="List"/>
    <w:basedOn w:val="a1"/>
    <w:uiPriority w:val="99"/>
    <w:rsid w:val="00A6274C"/>
    <w:rPr>
      <w:rFonts w:cs="Tahoma"/>
    </w:rPr>
  </w:style>
  <w:style w:type="paragraph" w:customStyle="1" w:styleId="12">
    <w:name w:val="Название1"/>
    <w:basedOn w:val="a"/>
    <w:uiPriority w:val="99"/>
    <w:rsid w:val="00A6274C"/>
    <w:pPr>
      <w:suppressLineNumbers/>
      <w:spacing w:before="120" w:after="120"/>
    </w:pPr>
    <w:rPr>
      <w:rFonts w:cs="Tahoma"/>
      <w:i/>
      <w:iCs/>
    </w:rPr>
  </w:style>
  <w:style w:type="paragraph" w:customStyle="1" w:styleId="13">
    <w:name w:val="Указатель1"/>
    <w:basedOn w:val="a"/>
    <w:uiPriority w:val="99"/>
    <w:rsid w:val="00A6274C"/>
    <w:pPr>
      <w:suppressLineNumbers/>
    </w:pPr>
    <w:rPr>
      <w:rFonts w:cs="Tahoma"/>
    </w:rPr>
  </w:style>
  <w:style w:type="paragraph" w:customStyle="1" w:styleId="ad">
    <w:name w:val="Содержимое таблицы"/>
    <w:basedOn w:val="a"/>
    <w:uiPriority w:val="99"/>
    <w:rsid w:val="00A6274C"/>
    <w:pPr>
      <w:suppressLineNumbers/>
    </w:pPr>
  </w:style>
  <w:style w:type="paragraph" w:customStyle="1" w:styleId="ae">
    <w:name w:val="Заголовок таблицы"/>
    <w:basedOn w:val="ad"/>
    <w:uiPriority w:val="99"/>
    <w:rsid w:val="00A6274C"/>
    <w:pPr>
      <w:jc w:val="center"/>
    </w:pPr>
    <w:rPr>
      <w:b/>
      <w:bCs/>
    </w:rPr>
  </w:style>
  <w:style w:type="paragraph" w:styleId="af">
    <w:name w:val="footer"/>
    <w:basedOn w:val="a"/>
    <w:link w:val="af0"/>
    <w:uiPriority w:val="99"/>
    <w:rsid w:val="00A6274C"/>
    <w:pPr>
      <w:suppressLineNumbers/>
      <w:tabs>
        <w:tab w:val="center" w:pos="4677"/>
        <w:tab w:val="right" w:pos="9354"/>
      </w:tabs>
    </w:pPr>
  </w:style>
  <w:style w:type="paragraph" w:customStyle="1" w:styleId="af1">
    <w:name w:val="Содержимое врезки"/>
    <w:basedOn w:val="a1"/>
    <w:uiPriority w:val="99"/>
    <w:rsid w:val="00A6274C"/>
  </w:style>
  <w:style w:type="character" w:customStyle="1" w:styleId="af0">
    <w:name w:val="Нижній колонтитул Знак"/>
    <w:link w:val="af"/>
    <w:uiPriority w:val="99"/>
    <w:locked/>
    <w:rsid w:val="00825CA5"/>
    <w:rPr>
      <w:rFonts w:ascii="Verdana" w:eastAsia="Times New Roman" w:hAnsi="Verdana" w:cs="Times New Roman"/>
      <w:sz w:val="24"/>
      <w:szCs w:val="24"/>
      <w:lang w:val="x-none" w:eastAsia="ar-SA" w:bidi="ar-SA"/>
    </w:rPr>
  </w:style>
  <w:style w:type="paragraph" w:styleId="af2">
    <w:name w:val="header"/>
    <w:basedOn w:val="a"/>
    <w:link w:val="af3"/>
    <w:uiPriority w:val="99"/>
    <w:rsid w:val="00A6274C"/>
    <w:pPr>
      <w:suppressLineNumbers/>
      <w:tabs>
        <w:tab w:val="center" w:pos="4818"/>
        <w:tab w:val="right" w:pos="9637"/>
      </w:tabs>
    </w:pPr>
  </w:style>
  <w:style w:type="paragraph" w:customStyle="1" w:styleId="af4">
    <w:name w:val="Левый"/>
    <w:basedOn w:val="a"/>
    <w:uiPriority w:val="99"/>
    <w:rsid w:val="00A6274C"/>
    <w:pPr>
      <w:tabs>
        <w:tab w:val="center" w:pos="4536"/>
        <w:tab w:val="right" w:pos="9072"/>
      </w:tabs>
      <w:overflowPunct w:val="0"/>
      <w:textAlignment w:val="baseline"/>
    </w:pPr>
    <w:rPr>
      <w:sz w:val="20"/>
      <w:szCs w:val="20"/>
    </w:rPr>
  </w:style>
  <w:style w:type="character" w:customStyle="1" w:styleId="af3">
    <w:name w:val="Верхній колонтитул Знак"/>
    <w:link w:val="af2"/>
    <w:uiPriority w:val="99"/>
    <w:locked/>
    <w:rsid w:val="00421367"/>
    <w:rPr>
      <w:rFonts w:ascii="Verdana" w:eastAsia="Times New Roman" w:hAnsi="Verdana" w:cs="Times New Roman"/>
      <w:sz w:val="24"/>
      <w:szCs w:val="24"/>
      <w:lang w:val="x-none" w:eastAsia="ar-SA" w:bidi="ar-SA"/>
    </w:rPr>
  </w:style>
  <w:style w:type="paragraph" w:customStyle="1" w:styleId="af5">
    <w:name w:val="Центр"/>
    <w:basedOn w:val="af"/>
    <w:uiPriority w:val="99"/>
    <w:rsid w:val="00A6274C"/>
    <w:pPr>
      <w:tabs>
        <w:tab w:val="center" w:pos="4536"/>
        <w:tab w:val="right" w:pos="9072"/>
      </w:tabs>
      <w:overflowPunct w:val="0"/>
      <w:jc w:val="center"/>
      <w:textAlignment w:val="baseline"/>
    </w:pPr>
    <w:rPr>
      <w:sz w:val="20"/>
      <w:szCs w:val="20"/>
    </w:rPr>
  </w:style>
  <w:style w:type="paragraph" w:customStyle="1" w:styleId="8">
    <w:name w:val="Центр_разм.8"/>
    <w:basedOn w:val="af4"/>
    <w:uiPriority w:val="99"/>
    <w:rsid w:val="00A6274C"/>
    <w:pPr>
      <w:jc w:val="center"/>
    </w:pPr>
    <w:rPr>
      <w:sz w:val="16"/>
    </w:rPr>
  </w:style>
  <w:style w:type="paragraph" w:styleId="af6">
    <w:name w:val="Balloon Text"/>
    <w:basedOn w:val="a"/>
    <w:link w:val="af7"/>
    <w:uiPriority w:val="99"/>
    <w:semiHidden/>
    <w:rsid w:val="00813C2B"/>
    <w:rPr>
      <w:rFonts w:ascii="Tahoma" w:hAnsi="Tahoma" w:cs="Tahoma"/>
      <w:sz w:val="16"/>
      <w:szCs w:val="16"/>
    </w:rPr>
  </w:style>
  <w:style w:type="paragraph" w:styleId="af8">
    <w:name w:val="List Paragraph"/>
    <w:basedOn w:val="a"/>
    <w:uiPriority w:val="99"/>
    <w:qFormat/>
    <w:rsid w:val="00E12909"/>
    <w:pPr>
      <w:ind w:left="720"/>
      <w:contextualSpacing/>
    </w:pPr>
  </w:style>
  <w:style w:type="character" w:customStyle="1" w:styleId="af7">
    <w:name w:val="Текст у виносці Знак"/>
    <w:link w:val="af6"/>
    <w:uiPriority w:val="99"/>
    <w:semiHidden/>
    <w:locked/>
    <w:rsid w:val="00813C2B"/>
    <w:rPr>
      <w:rFonts w:ascii="Tahoma" w:eastAsia="Times New Roman" w:hAnsi="Tahoma" w:cs="Tahoma"/>
      <w:sz w:val="16"/>
      <w:szCs w:val="16"/>
      <w:lang w:val="x-none" w:eastAsia="ar-SA" w:bidi="ar-SA"/>
    </w:rPr>
  </w:style>
  <w:style w:type="character" w:customStyle="1" w:styleId="apple-style-span">
    <w:name w:val="apple-style-span"/>
    <w:uiPriority w:val="99"/>
    <w:rsid w:val="00421367"/>
    <w:rPr>
      <w:rFonts w:cs="Times New Roman"/>
    </w:rPr>
  </w:style>
  <w:style w:type="character" w:customStyle="1" w:styleId="apple-converted-space">
    <w:name w:val="apple-converted-space"/>
    <w:uiPriority w:val="99"/>
    <w:rsid w:val="00421367"/>
    <w:rPr>
      <w:rFonts w:cs="Times New Roman"/>
    </w:rPr>
  </w:style>
  <w:style w:type="table" w:styleId="af9">
    <w:name w:val="Table Grid"/>
    <w:basedOn w:val="a3"/>
    <w:uiPriority w:val="99"/>
    <w:rsid w:val="00421367"/>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4">
    <w:name w:val="Схема документа Знак1"/>
    <w:link w:val="afa"/>
    <w:uiPriority w:val="99"/>
    <w:semiHidden/>
    <w:locked/>
    <w:rsid w:val="00421367"/>
    <w:rPr>
      <w:rFonts w:ascii="Tahoma" w:eastAsia="Times New Roman" w:hAnsi="Tahoma" w:cs="Tahoma"/>
      <w:sz w:val="16"/>
      <w:szCs w:val="16"/>
      <w:lang w:val="x-none" w:eastAsia="en-US"/>
    </w:rPr>
  </w:style>
  <w:style w:type="paragraph" w:styleId="afa">
    <w:name w:val="Document Map"/>
    <w:basedOn w:val="a"/>
    <w:link w:val="14"/>
    <w:uiPriority w:val="99"/>
    <w:semiHidden/>
    <w:rsid w:val="00421367"/>
    <w:pPr>
      <w:widowControl/>
      <w:suppressAutoHyphens w:val="0"/>
      <w:autoSpaceDE/>
    </w:pPr>
    <w:rPr>
      <w:rFonts w:ascii="Tahoma" w:hAnsi="Tahoma" w:cs="Tahoma"/>
      <w:sz w:val="16"/>
      <w:szCs w:val="16"/>
      <w:lang w:eastAsia="en-US"/>
    </w:rPr>
  </w:style>
  <w:style w:type="character" w:customStyle="1" w:styleId="afb">
    <w:name w:val="Схема документа Знак"/>
    <w:uiPriority w:val="99"/>
    <w:semiHidden/>
    <w:rPr>
      <w:rFonts w:ascii="Tahoma" w:hAnsi="Tahoma" w:cs="Tahoma"/>
      <w:sz w:val="16"/>
      <w:szCs w:val="16"/>
      <w:lang w:eastAsia="ar-SA"/>
    </w:rPr>
  </w:style>
  <w:style w:type="paragraph" w:customStyle="1" w:styleId="15">
    <w:name w:val="Стиль1"/>
    <w:basedOn w:val="a1"/>
    <w:uiPriority w:val="99"/>
    <w:rsid w:val="00613D48"/>
    <w:pPr>
      <w:snapToGrid w:val="0"/>
      <w:spacing w:after="0" w:line="360" w:lineRule="auto"/>
      <w:jc w:val="both"/>
    </w:pPr>
    <w:rPr>
      <w:rFonts w:ascii="Times New Roman" w:hAnsi="Times New Roman"/>
      <w:sz w:val="20"/>
      <w:szCs w:val="28"/>
    </w:rPr>
  </w:style>
  <w:style w:type="paragraph" w:customStyle="1" w:styleId="2">
    <w:name w:val="Стиль2"/>
    <w:basedOn w:val="a1"/>
    <w:uiPriority w:val="99"/>
    <w:rsid w:val="00613D48"/>
    <w:pPr>
      <w:snapToGrid w:val="0"/>
      <w:spacing w:after="0" w:line="360" w:lineRule="auto"/>
      <w:jc w:val="both"/>
    </w:pPr>
    <w:rPr>
      <w:rFonts w:ascii="Times New Roman" w:hAnsi="Times New Roman"/>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16453</Words>
  <Characters>93784</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1 Стратегия развития мировой экономики и кризис</vt:lpstr>
    </vt:vector>
  </TitlesOfParts>
  <Company/>
  <LinksUpToDate>false</LinksUpToDate>
  <CharactersWithSpaces>110017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Стратегия развития мировой экономики и кризис</dc:title>
  <dc:subject/>
  <dc:creator>user</dc:creator>
  <cp:keywords/>
  <dc:description/>
  <cp:lastModifiedBy>Irina</cp:lastModifiedBy>
  <cp:revision>2</cp:revision>
  <cp:lastPrinted>2009-12-22T13:03:00Z</cp:lastPrinted>
  <dcterms:created xsi:type="dcterms:W3CDTF">2014-09-11T06:08:00Z</dcterms:created>
  <dcterms:modified xsi:type="dcterms:W3CDTF">2014-09-11T06:08:00Z</dcterms:modified>
</cp:coreProperties>
</file>