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A2" w:rsidRPr="00DD4C12" w:rsidRDefault="00E80E8C" w:rsidP="00DD4C12">
      <w:pPr>
        <w:ind w:firstLine="709"/>
        <w:rPr>
          <w:b/>
          <w:sz w:val="28"/>
          <w:szCs w:val="28"/>
        </w:rPr>
      </w:pPr>
      <w:r w:rsidRPr="00DD4C12">
        <w:rPr>
          <w:b/>
          <w:sz w:val="28"/>
          <w:szCs w:val="28"/>
        </w:rPr>
        <w:t>Исходные данные</w:t>
      </w:r>
    </w:p>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Промышленное здание</w:t>
      </w:r>
    </w:p>
    <w:p w:rsidR="00436351" w:rsidRPr="00DD4C12" w:rsidRDefault="00436351" w:rsidP="00DD4C12">
      <w:pPr>
        <w:ind w:firstLine="709"/>
        <w:rPr>
          <w:sz w:val="28"/>
          <w:szCs w:val="28"/>
        </w:rPr>
      </w:pPr>
      <w:r w:rsidRPr="00DD4C12">
        <w:rPr>
          <w:sz w:val="28"/>
          <w:szCs w:val="28"/>
        </w:rPr>
        <w:t>Величина пролета: Здание «А»-18м; здание «Б»-24м</w:t>
      </w:r>
    </w:p>
    <w:p w:rsidR="00436351" w:rsidRPr="00DD4C12" w:rsidRDefault="00436351" w:rsidP="00DD4C12">
      <w:pPr>
        <w:ind w:firstLine="709"/>
        <w:rPr>
          <w:sz w:val="28"/>
          <w:szCs w:val="28"/>
        </w:rPr>
      </w:pPr>
      <w:r w:rsidRPr="00DD4C12">
        <w:rPr>
          <w:sz w:val="28"/>
          <w:szCs w:val="28"/>
        </w:rPr>
        <w:t xml:space="preserve">Длина корпусов: «А» </w:t>
      </w:r>
      <w:r w:rsidRPr="00DD4C12">
        <w:rPr>
          <w:sz w:val="28"/>
          <w:szCs w:val="28"/>
          <w:lang w:val="en-US"/>
        </w:rPr>
        <w:t>l</w:t>
      </w:r>
      <w:r w:rsidRPr="00DD4C12">
        <w:rPr>
          <w:sz w:val="28"/>
          <w:szCs w:val="28"/>
        </w:rPr>
        <w:t xml:space="preserve">=72м; «Б» </w:t>
      </w:r>
      <w:r w:rsidRPr="00DD4C12">
        <w:rPr>
          <w:sz w:val="28"/>
          <w:szCs w:val="28"/>
          <w:lang w:val="en-US"/>
        </w:rPr>
        <w:t>l</w:t>
      </w:r>
      <w:r w:rsidRPr="00DD4C12">
        <w:rPr>
          <w:sz w:val="28"/>
          <w:szCs w:val="28"/>
        </w:rPr>
        <w:t>=60м</w:t>
      </w:r>
    </w:p>
    <w:p w:rsidR="00436351" w:rsidRPr="00DD4C12" w:rsidRDefault="00436351" w:rsidP="00DD4C12">
      <w:pPr>
        <w:ind w:firstLine="709"/>
        <w:rPr>
          <w:sz w:val="28"/>
          <w:szCs w:val="28"/>
        </w:rPr>
      </w:pPr>
      <w:r w:rsidRPr="00DD4C12">
        <w:rPr>
          <w:sz w:val="28"/>
          <w:szCs w:val="28"/>
        </w:rPr>
        <w:t>Шаг колонн:</w:t>
      </w:r>
      <w:r w:rsidR="00DD4C12">
        <w:rPr>
          <w:sz w:val="28"/>
          <w:szCs w:val="28"/>
        </w:rPr>
        <w:t xml:space="preserve"> </w:t>
      </w:r>
      <w:r w:rsidRPr="00DD4C12">
        <w:rPr>
          <w:sz w:val="28"/>
          <w:szCs w:val="28"/>
        </w:rPr>
        <w:t>КР - 6 м</w:t>
      </w:r>
    </w:p>
    <w:p w:rsidR="00436351" w:rsidRPr="00DD4C12" w:rsidRDefault="00436351" w:rsidP="00DD4C12">
      <w:pPr>
        <w:ind w:firstLine="709"/>
        <w:rPr>
          <w:sz w:val="28"/>
          <w:szCs w:val="28"/>
        </w:rPr>
      </w:pPr>
      <w:r w:rsidRPr="00DD4C12">
        <w:rPr>
          <w:sz w:val="28"/>
          <w:szCs w:val="28"/>
        </w:rPr>
        <w:t>Тип остекления: – ленточное</w:t>
      </w:r>
    </w:p>
    <w:p w:rsidR="00436351" w:rsidRPr="00DD4C12" w:rsidRDefault="00436351" w:rsidP="00DD4C12">
      <w:pPr>
        <w:ind w:firstLine="709"/>
        <w:rPr>
          <w:sz w:val="28"/>
          <w:szCs w:val="28"/>
        </w:rPr>
      </w:pPr>
      <w:r w:rsidRPr="00DD4C12">
        <w:rPr>
          <w:sz w:val="28"/>
          <w:szCs w:val="28"/>
        </w:rPr>
        <w:t>Тип каркаса – стальной</w:t>
      </w:r>
    </w:p>
    <w:p w:rsidR="00436351" w:rsidRPr="00DD4C12" w:rsidRDefault="00436351" w:rsidP="00DD4C12">
      <w:pPr>
        <w:ind w:firstLine="709"/>
        <w:rPr>
          <w:sz w:val="28"/>
          <w:szCs w:val="28"/>
        </w:rPr>
      </w:pPr>
      <w:r w:rsidRPr="00DD4C12">
        <w:rPr>
          <w:sz w:val="28"/>
          <w:szCs w:val="28"/>
        </w:rPr>
        <w:t>АБК</w:t>
      </w:r>
    </w:p>
    <w:p w:rsidR="00436351" w:rsidRPr="00DD4C12" w:rsidRDefault="00436351" w:rsidP="00DD4C12">
      <w:pPr>
        <w:ind w:firstLine="709"/>
        <w:rPr>
          <w:sz w:val="28"/>
          <w:szCs w:val="28"/>
        </w:rPr>
      </w:pPr>
      <w:r w:rsidRPr="00DD4C12">
        <w:rPr>
          <w:sz w:val="28"/>
          <w:szCs w:val="28"/>
        </w:rPr>
        <w:t>Сетка колонн – 6*6 м</w:t>
      </w:r>
    </w:p>
    <w:p w:rsidR="00436351" w:rsidRPr="00DD4C12" w:rsidRDefault="00436351" w:rsidP="00DD4C12">
      <w:pPr>
        <w:ind w:firstLine="709"/>
        <w:rPr>
          <w:sz w:val="28"/>
          <w:szCs w:val="28"/>
        </w:rPr>
      </w:pPr>
      <w:r w:rsidRPr="00DD4C12">
        <w:rPr>
          <w:sz w:val="28"/>
          <w:szCs w:val="28"/>
        </w:rPr>
        <w:t>Количество этажей – 5 эт</w:t>
      </w:r>
    </w:p>
    <w:p w:rsidR="00436351" w:rsidRPr="00DD4C12" w:rsidRDefault="00436351" w:rsidP="00DD4C12">
      <w:pPr>
        <w:ind w:firstLine="709"/>
        <w:rPr>
          <w:sz w:val="28"/>
          <w:szCs w:val="28"/>
        </w:rPr>
      </w:pPr>
      <w:r w:rsidRPr="00DD4C12">
        <w:rPr>
          <w:sz w:val="28"/>
          <w:szCs w:val="28"/>
        </w:rPr>
        <w:t>Количество продольных пролетов – 4</w:t>
      </w:r>
    </w:p>
    <w:p w:rsidR="00436351" w:rsidRPr="00DD4C12" w:rsidRDefault="00436351" w:rsidP="00DD4C12">
      <w:pPr>
        <w:ind w:firstLine="709"/>
        <w:rPr>
          <w:sz w:val="28"/>
          <w:szCs w:val="28"/>
        </w:rPr>
      </w:pPr>
      <w:r w:rsidRPr="00DD4C12">
        <w:rPr>
          <w:sz w:val="28"/>
          <w:szCs w:val="28"/>
        </w:rPr>
        <w:t>Количество поперечных пролетов – 3</w:t>
      </w:r>
    </w:p>
    <w:p w:rsidR="00436351" w:rsidRPr="00DD4C12" w:rsidRDefault="00436351" w:rsidP="00DD4C12">
      <w:pPr>
        <w:ind w:firstLine="709"/>
        <w:rPr>
          <w:sz w:val="28"/>
          <w:szCs w:val="28"/>
        </w:rPr>
      </w:pPr>
      <w:r w:rsidRPr="00DD4C12">
        <w:rPr>
          <w:sz w:val="28"/>
          <w:szCs w:val="28"/>
        </w:rPr>
        <w:t>Высота этажа – 4,2 м</w:t>
      </w:r>
    </w:p>
    <w:p w:rsidR="00436351" w:rsidRPr="00DD4C12" w:rsidRDefault="00436351" w:rsidP="00DD4C12">
      <w:pPr>
        <w:ind w:firstLine="709"/>
        <w:rPr>
          <w:sz w:val="28"/>
          <w:szCs w:val="28"/>
        </w:rPr>
      </w:pPr>
      <w:r w:rsidRPr="00DD4C12">
        <w:rPr>
          <w:sz w:val="28"/>
          <w:szCs w:val="28"/>
        </w:rPr>
        <w:t>Сечение колонн – 300*300</w:t>
      </w:r>
    </w:p>
    <w:p w:rsidR="00436351" w:rsidRPr="00DD4C12" w:rsidRDefault="00436351" w:rsidP="00DD4C12">
      <w:pPr>
        <w:ind w:firstLine="709"/>
        <w:rPr>
          <w:sz w:val="28"/>
          <w:szCs w:val="28"/>
        </w:rPr>
      </w:pPr>
      <w:r w:rsidRPr="00DD4C12">
        <w:rPr>
          <w:sz w:val="28"/>
          <w:szCs w:val="28"/>
        </w:rPr>
        <w:t>Тип остекления – ленточное</w:t>
      </w:r>
    </w:p>
    <w:p w:rsidR="00436351" w:rsidRPr="00DD4C12" w:rsidRDefault="00436351" w:rsidP="00DD4C12">
      <w:pPr>
        <w:ind w:firstLine="709"/>
        <w:rPr>
          <w:sz w:val="28"/>
          <w:szCs w:val="28"/>
        </w:rPr>
      </w:pPr>
      <w:r w:rsidRPr="00DD4C12">
        <w:rPr>
          <w:sz w:val="28"/>
          <w:szCs w:val="28"/>
        </w:rPr>
        <w:t>Тип каркаса – ЖБК</w:t>
      </w:r>
    </w:p>
    <w:p w:rsidR="00436351" w:rsidRPr="00DD4C12" w:rsidRDefault="00436351" w:rsidP="00DD4C12">
      <w:pPr>
        <w:ind w:firstLine="709"/>
        <w:rPr>
          <w:sz w:val="28"/>
          <w:szCs w:val="28"/>
        </w:rPr>
      </w:pPr>
      <w:r w:rsidRPr="00DD4C12">
        <w:rPr>
          <w:sz w:val="28"/>
          <w:szCs w:val="28"/>
        </w:rPr>
        <w:t>Рабочие условия</w:t>
      </w:r>
    </w:p>
    <w:p w:rsidR="00436351" w:rsidRPr="00DD4C12" w:rsidRDefault="00436351" w:rsidP="00DD4C12">
      <w:pPr>
        <w:ind w:firstLine="709"/>
        <w:rPr>
          <w:sz w:val="28"/>
          <w:szCs w:val="28"/>
        </w:rPr>
      </w:pPr>
      <w:r w:rsidRPr="00DD4C12">
        <w:rPr>
          <w:sz w:val="28"/>
          <w:szCs w:val="28"/>
        </w:rPr>
        <w:t>Начало строительства - апрель</w:t>
      </w:r>
    </w:p>
    <w:p w:rsidR="00436351" w:rsidRPr="00DD4C12" w:rsidRDefault="00436351" w:rsidP="00DD4C12">
      <w:pPr>
        <w:ind w:firstLine="709"/>
        <w:rPr>
          <w:sz w:val="28"/>
          <w:szCs w:val="28"/>
        </w:rPr>
      </w:pPr>
      <w:r w:rsidRPr="00DD4C12">
        <w:rPr>
          <w:sz w:val="28"/>
          <w:szCs w:val="28"/>
        </w:rPr>
        <w:t>Район строительства – Новгород</w:t>
      </w:r>
    </w:p>
    <w:p w:rsidR="00436351" w:rsidRPr="00DD4C12" w:rsidRDefault="00436351" w:rsidP="00DD4C12">
      <w:pPr>
        <w:ind w:firstLine="709"/>
        <w:rPr>
          <w:sz w:val="28"/>
          <w:szCs w:val="28"/>
        </w:rPr>
      </w:pPr>
      <w:r w:rsidRPr="00DD4C12">
        <w:rPr>
          <w:sz w:val="28"/>
          <w:szCs w:val="28"/>
        </w:rPr>
        <w:t>Сваи буронабивные</w:t>
      </w:r>
      <w:r w:rsidR="00DD4C12">
        <w:rPr>
          <w:sz w:val="28"/>
          <w:szCs w:val="28"/>
        </w:rPr>
        <w:t xml:space="preserve"> </w:t>
      </w:r>
      <w:r w:rsidRPr="00DD4C12">
        <w:rPr>
          <w:sz w:val="28"/>
          <w:szCs w:val="28"/>
        </w:rPr>
        <w:t>под промышленное здание</w:t>
      </w:r>
    </w:p>
    <w:p w:rsidR="00436351" w:rsidRPr="00DD4C12" w:rsidRDefault="00436351" w:rsidP="00DD4C12">
      <w:pPr>
        <w:ind w:firstLine="709"/>
        <w:rPr>
          <w:sz w:val="28"/>
          <w:szCs w:val="28"/>
        </w:rPr>
      </w:pPr>
      <w:r w:rsidRPr="00DD4C12">
        <w:rPr>
          <w:sz w:val="28"/>
          <w:szCs w:val="28"/>
        </w:rPr>
        <w:t xml:space="preserve">Сваи под колонны крайнего ряда – 2 шт по </w:t>
      </w:r>
      <w:smartTag w:uri="urn:schemas-microsoft-com:office:smarttags" w:element="metricconverter">
        <w:smartTagPr>
          <w:attr w:name="ProductID" w:val="6 м"/>
        </w:smartTagPr>
        <w:r w:rsidRPr="00DD4C12">
          <w:rPr>
            <w:sz w:val="28"/>
            <w:szCs w:val="28"/>
          </w:rPr>
          <w:t>6 м</w:t>
        </w:r>
      </w:smartTag>
    </w:p>
    <w:p w:rsidR="00436351" w:rsidRPr="00DD4C12" w:rsidRDefault="00436351" w:rsidP="00DD4C12">
      <w:pPr>
        <w:ind w:firstLine="709"/>
        <w:rPr>
          <w:sz w:val="28"/>
          <w:szCs w:val="28"/>
        </w:rPr>
      </w:pPr>
      <w:r w:rsidRPr="00DD4C12">
        <w:rPr>
          <w:sz w:val="28"/>
          <w:szCs w:val="28"/>
        </w:rPr>
        <w:t xml:space="preserve">Сваи под фахверковые колонн – 2 шт по </w:t>
      </w:r>
      <w:smartTag w:uri="urn:schemas-microsoft-com:office:smarttags" w:element="metricconverter">
        <w:smartTagPr>
          <w:attr w:name="ProductID" w:val="6 м"/>
        </w:smartTagPr>
        <w:r w:rsidRPr="00DD4C12">
          <w:rPr>
            <w:sz w:val="28"/>
            <w:szCs w:val="28"/>
          </w:rPr>
          <w:t>6 м</w:t>
        </w:r>
      </w:smartTag>
    </w:p>
    <w:p w:rsidR="00436351" w:rsidRPr="00DD4C12" w:rsidRDefault="00436351" w:rsidP="00DD4C12">
      <w:pPr>
        <w:ind w:firstLine="709"/>
        <w:rPr>
          <w:sz w:val="28"/>
          <w:szCs w:val="28"/>
        </w:rPr>
      </w:pPr>
      <w:r w:rsidRPr="00DD4C12">
        <w:rPr>
          <w:sz w:val="28"/>
          <w:szCs w:val="28"/>
        </w:rPr>
        <w:t>Сваи под колонны деформационного шва – 4шт по 6м</w:t>
      </w:r>
    </w:p>
    <w:p w:rsidR="00436351" w:rsidRPr="00DD4C12" w:rsidRDefault="00436351" w:rsidP="00DD4C12">
      <w:pPr>
        <w:ind w:firstLine="709"/>
        <w:rPr>
          <w:sz w:val="28"/>
          <w:szCs w:val="28"/>
        </w:rPr>
      </w:pPr>
      <w:r w:rsidRPr="00DD4C12">
        <w:rPr>
          <w:sz w:val="28"/>
          <w:szCs w:val="28"/>
        </w:rPr>
        <w:t>Сваи под угловые колонны– 4шт по 6м</w:t>
      </w:r>
    </w:p>
    <w:p w:rsidR="00436351" w:rsidRPr="00DD4C12" w:rsidRDefault="00436351" w:rsidP="00DD4C12">
      <w:pPr>
        <w:ind w:firstLine="709"/>
        <w:rPr>
          <w:sz w:val="28"/>
          <w:szCs w:val="28"/>
        </w:rPr>
      </w:pPr>
      <w:r w:rsidRPr="00DD4C12">
        <w:rPr>
          <w:sz w:val="28"/>
          <w:szCs w:val="28"/>
        </w:rPr>
        <w:t>Сваи забивные под здание АБК – 4 шт по 6 м</w:t>
      </w:r>
    </w:p>
    <w:p w:rsidR="00DD4C12" w:rsidRDefault="00DD4C12" w:rsidP="00DD4C12">
      <w:pPr>
        <w:ind w:firstLine="709"/>
        <w:rPr>
          <w:sz w:val="28"/>
          <w:szCs w:val="28"/>
          <w:lang w:val="uk-UA"/>
        </w:rPr>
      </w:pPr>
    </w:p>
    <w:p w:rsidR="00DD4C12" w:rsidRDefault="00DD4C12">
      <w:pPr>
        <w:rPr>
          <w:sz w:val="28"/>
          <w:szCs w:val="28"/>
        </w:rPr>
      </w:pPr>
      <w:r>
        <w:rPr>
          <w:sz w:val="28"/>
          <w:szCs w:val="28"/>
        </w:rPr>
        <w:br w:type="page"/>
      </w:r>
    </w:p>
    <w:p w:rsidR="00436351" w:rsidRPr="00DD4C12" w:rsidRDefault="00436351" w:rsidP="00DD4C12">
      <w:pPr>
        <w:ind w:firstLine="709"/>
        <w:rPr>
          <w:b/>
          <w:sz w:val="28"/>
          <w:szCs w:val="28"/>
          <w:lang w:val="uk-UA"/>
        </w:rPr>
      </w:pPr>
      <w:r w:rsidRPr="00DD4C12">
        <w:rPr>
          <w:b/>
          <w:sz w:val="28"/>
          <w:szCs w:val="28"/>
        </w:rPr>
        <w:t>Выбор и обоснование методов производства работ и технических средств</w:t>
      </w:r>
    </w:p>
    <w:p w:rsidR="00436351" w:rsidRPr="00DD4C12" w:rsidRDefault="00436351" w:rsidP="00DD4C12">
      <w:pPr>
        <w:ind w:firstLine="709"/>
        <w:rPr>
          <w:b/>
          <w:sz w:val="28"/>
          <w:szCs w:val="28"/>
        </w:rPr>
      </w:pPr>
    </w:p>
    <w:p w:rsidR="00436351" w:rsidRPr="00DD4C12" w:rsidRDefault="00436351" w:rsidP="00DD4C12">
      <w:pPr>
        <w:ind w:firstLine="709"/>
        <w:rPr>
          <w:sz w:val="28"/>
          <w:szCs w:val="28"/>
        </w:rPr>
      </w:pPr>
      <w:r w:rsidRPr="00DD4C12">
        <w:rPr>
          <w:sz w:val="28"/>
          <w:szCs w:val="28"/>
        </w:rPr>
        <w:t>Выбор метода проведения работ.</w:t>
      </w:r>
    </w:p>
    <w:p w:rsidR="00436351" w:rsidRPr="00DD4C12" w:rsidRDefault="00436351" w:rsidP="00DD4C12">
      <w:pPr>
        <w:ind w:firstLine="709"/>
        <w:rPr>
          <w:sz w:val="28"/>
          <w:szCs w:val="28"/>
        </w:rPr>
      </w:pPr>
      <w:r w:rsidRPr="00DD4C12">
        <w:rPr>
          <w:sz w:val="28"/>
          <w:szCs w:val="28"/>
        </w:rPr>
        <w:t>Установка вращательного, ударного и шнекового бурения.</w:t>
      </w:r>
    </w:p>
    <w:p w:rsidR="00436351" w:rsidRPr="00DD4C12" w:rsidRDefault="00436351" w:rsidP="00DD4C12">
      <w:pPr>
        <w:ind w:firstLine="709"/>
        <w:rPr>
          <w:sz w:val="28"/>
          <w:szCs w:val="28"/>
        </w:rPr>
      </w:pPr>
      <w:r w:rsidRPr="00DD4C12">
        <w:rPr>
          <w:sz w:val="28"/>
          <w:szCs w:val="28"/>
        </w:rPr>
        <w:t xml:space="preserve">Буровая установка СО-2. Предназначена для устройства скважин на базе применения обсадных труб под буронабивные сваи длинной до </w:t>
      </w:r>
      <w:smartTag w:uri="urn:schemas-microsoft-com:office:smarttags" w:element="metricconverter">
        <w:smartTagPr>
          <w:attr w:name="ProductID" w:val="30 м"/>
        </w:smartTagPr>
        <w:r w:rsidRPr="00DD4C12">
          <w:rPr>
            <w:sz w:val="28"/>
            <w:szCs w:val="28"/>
          </w:rPr>
          <w:t>30 м</w:t>
        </w:r>
      </w:smartTag>
      <w:r w:rsidRPr="00DD4C12">
        <w:rPr>
          <w:sz w:val="28"/>
          <w:szCs w:val="28"/>
        </w:rPr>
        <w:t xml:space="preserve"> и диаметром 500-</w:t>
      </w:r>
      <w:smartTag w:uri="urn:schemas-microsoft-com:office:smarttags" w:element="metricconverter">
        <w:smartTagPr>
          <w:attr w:name="ProductID" w:val="600 мм"/>
        </w:smartTagPr>
        <w:r w:rsidRPr="00DD4C12">
          <w:rPr>
            <w:sz w:val="28"/>
            <w:szCs w:val="28"/>
          </w:rPr>
          <w:t>600 мм</w:t>
        </w:r>
      </w:smartTag>
      <w:r w:rsidRPr="00DD4C12">
        <w:rPr>
          <w:sz w:val="28"/>
          <w:szCs w:val="28"/>
        </w:rPr>
        <w:t xml:space="preserve"> с уширенным основанием диаметром до </w:t>
      </w:r>
      <w:smartTag w:uri="urn:schemas-microsoft-com:office:smarttags" w:element="metricconverter">
        <w:smartTagPr>
          <w:attr w:name="ProductID" w:val="800 мм"/>
        </w:smartTagPr>
        <w:r w:rsidRPr="00DD4C12">
          <w:rPr>
            <w:sz w:val="28"/>
            <w:szCs w:val="28"/>
          </w:rPr>
          <w:t>800 мм</w:t>
        </w:r>
      </w:smartTag>
      <w:r w:rsidRPr="00DD4C12">
        <w:rPr>
          <w:sz w:val="28"/>
          <w:szCs w:val="28"/>
        </w:rPr>
        <w:t>. Она состоит из базовой машины- экскаватора Э-1252 (или гусеничного крана соответствующей грузоподъемности, например ДЭК-251) и смонтированной на ней стойки с буровым оборудованием. Последнее в виде каретки с электроприводом. К выходному валу электропривода прикреплена телескопическая буровая шнековая колонна с очистителем и буровым инструментом. Колонна состоит из двух телескопических секций, нижняя из которых имеет по всей длине шнековые лопасти.</w:t>
      </w:r>
    </w:p>
    <w:p w:rsidR="00436351" w:rsidRPr="00DD4C12" w:rsidRDefault="00436351" w:rsidP="00DD4C12">
      <w:pPr>
        <w:ind w:firstLine="709"/>
        <w:rPr>
          <w:sz w:val="28"/>
          <w:szCs w:val="28"/>
        </w:rPr>
      </w:pPr>
    </w:p>
    <w:p w:rsidR="00436351" w:rsidRPr="00DD4C12" w:rsidRDefault="00436351" w:rsidP="00DD4C12">
      <w:pPr>
        <w:ind w:firstLine="709"/>
        <w:rPr>
          <w:bCs/>
          <w:iCs/>
          <w:sz w:val="28"/>
          <w:szCs w:val="28"/>
        </w:rPr>
      </w:pPr>
      <w:r w:rsidRPr="00DD4C12">
        <w:rPr>
          <w:bCs/>
          <w:iCs/>
          <w:sz w:val="28"/>
          <w:szCs w:val="28"/>
        </w:rPr>
        <w:t>Экономическое сравнение машин для укладки бетонной смеси.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3727"/>
      </w:tblGrid>
      <w:tr w:rsidR="00436351" w:rsidRPr="00DD4C12" w:rsidTr="008F5BEE">
        <w:tc>
          <w:tcPr>
            <w:tcW w:w="4636" w:type="dxa"/>
            <w:shd w:val="clear" w:color="auto" w:fill="auto"/>
          </w:tcPr>
          <w:p w:rsidR="00436351" w:rsidRPr="00DD4C12" w:rsidRDefault="00436351" w:rsidP="00DD4C12">
            <w:r w:rsidRPr="00DD4C12">
              <w:t>Кран-бодья объемом 25 м3</w:t>
            </w:r>
          </w:p>
        </w:tc>
        <w:tc>
          <w:tcPr>
            <w:tcW w:w="3727" w:type="dxa"/>
            <w:shd w:val="clear" w:color="auto" w:fill="auto"/>
          </w:tcPr>
          <w:p w:rsidR="00436351" w:rsidRPr="00DD4C12" w:rsidRDefault="00436351" w:rsidP="00DD4C12">
            <w:r w:rsidRPr="00DD4C12">
              <w:t>Бетононасос до 250 м 20 м</w:t>
            </w:r>
            <w:r w:rsidRPr="008F5BEE">
              <w:rPr>
                <w:vertAlign w:val="superscript"/>
              </w:rPr>
              <w:t>3</w:t>
            </w:r>
          </w:p>
        </w:tc>
      </w:tr>
      <w:tr w:rsidR="00436351" w:rsidRPr="00DD4C12" w:rsidTr="008F5BEE">
        <w:tc>
          <w:tcPr>
            <w:tcW w:w="8363" w:type="dxa"/>
            <w:gridSpan w:val="2"/>
            <w:shd w:val="clear" w:color="auto" w:fill="auto"/>
          </w:tcPr>
          <w:p w:rsidR="00436351" w:rsidRPr="00DD4C12" w:rsidRDefault="00436351" w:rsidP="00DD4C12">
            <w:r w:rsidRPr="00DD4C12">
              <w:t>Нормы времени (Маш-ч) на 1 м</w:t>
            </w:r>
            <w:r w:rsidRPr="008F5BEE">
              <w:rPr>
                <w:vertAlign w:val="superscript"/>
              </w:rPr>
              <w:t>3</w:t>
            </w:r>
            <w:r w:rsidRPr="00DD4C12">
              <w:t xml:space="preserve"> бетона</w:t>
            </w:r>
          </w:p>
        </w:tc>
      </w:tr>
      <w:tr w:rsidR="00436351" w:rsidRPr="00DD4C12" w:rsidTr="008F5BEE">
        <w:tc>
          <w:tcPr>
            <w:tcW w:w="4636" w:type="dxa"/>
            <w:shd w:val="clear" w:color="auto" w:fill="auto"/>
          </w:tcPr>
          <w:p w:rsidR="00436351" w:rsidRPr="00DD4C12" w:rsidRDefault="00436351" w:rsidP="00DD4C12">
            <w:r w:rsidRPr="00DD4C12">
              <w:t>Нвр=0,26</w:t>
            </w:r>
          </w:p>
        </w:tc>
        <w:tc>
          <w:tcPr>
            <w:tcW w:w="3727" w:type="dxa"/>
            <w:shd w:val="clear" w:color="auto" w:fill="auto"/>
          </w:tcPr>
          <w:p w:rsidR="00436351" w:rsidRPr="00DD4C12" w:rsidRDefault="00436351" w:rsidP="00DD4C12">
            <w:r w:rsidRPr="00DD4C12">
              <w:t>Нвр=0,18</w:t>
            </w:r>
          </w:p>
        </w:tc>
      </w:tr>
      <w:tr w:rsidR="00436351" w:rsidRPr="00DD4C12" w:rsidTr="008F5BEE">
        <w:tc>
          <w:tcPr>
            <w:tcW w:w="8363" w:type="dxa"/>
            <w:gridSpan w:val="2"/>
            <w:shd w:val="clear" w:color="auto" w:fill="auto"/>
          </w:tcPr>
          <w:p w:rsidR="00436351" w:rsidRPr="00DD4C12" w:rsidRDefault="00436351" w:rsidP="00DD4C12">
            <w:r w:rsidRPr="00DD4C12">
              <w:t>Эксплуатационная продолжительность</w:t>
            </w:r>
          </w:p>
        </w:tc>
      </w:tr>
      <w:tr w:rsidR="00436351" w:rsidRPr="00DD4C12" w:rsidTr="008F5BEE">
        <w:tc>
          <w:tcPr>
            <w:tcW w:w="4636" w:type="dxa"/>
            <w:shd w:val="clear" w:color="auto" w:fill="auto"/>
          </w:tcPr>
          <w:p w:rsidR="00436351" w:rsidRPr="00DD4C12" w:rsidRDefault="00436351" w:rsidP="00DD4C12">
            <w:r w:rsidRPr="00DD4C12">
              <w:t>Пэксп=(8*1)/0,26=30,8</w:t>
            </w:r>
          </w:p>
        </w:tc>
        <w:tc>
          <w:tcPr>
            <w:tcW w:w="3727" w:type="dxa"/>
            <w:shd w:val="clear" w:color="auto" w:fill="auto"/>
          </w:tcPr>
          <w:p w:rsidR="00436351" w:rsidRPr="00DD4C12" w:rsidRDefault="00436351" w:rsidP="00DD4C12">
            <w:r w:rsidRPr="00DD4C12">
              <w:t>Пэксп=(8*1)/0,18=44,5</w:t>
            </w:r>
          </w:p>
        </w:tc>
      </w:tr>
      <w:tr w:rsidR="00436351" w:rsidRPr="00DD4C12" w:rsidTr="008F5BEE">
        <w:tc>
          <w:tcPr>
            <w:tcW w:w="8363" w:type="dxa"/>
            <w:gridSpan w:val="2"/>
            <w:shd w:val="clear" w:color="auto" w:fill="auto"/>
          </w:tcPr>
          <w:p w:rsidR="00436351" w:rsidRPr="00DD4C12" w:rsidRDefault="00436351" w:rsidP="00DD4C12">
            <w:r w:rsidRPr="00DD4C12">
              <w:t>Продолжительность работ (дней)</w:t>
            </w:r>
          </w:p>
        </w:tc>
      </w:tr>
      <w:tr w:rsidR="00436351" w:rsidRPr="00DD4C12" w:rsidTr="008F5BEE">
        <w:tc>
          <w:tcPr>
            <w:tcW w:w="4636" w:type="dxa"/>
            <w:shd w:val="clear" w:color="auto" w:fill="auto"/>
          </w:tcPr>
          <w:p w:rsidR="00436351" w:rsidRPr="00DD4C12" w:rsidRDefault="00436351" w:rsidP="00DD4C12">
            <w:r w:rsidRPr="00DD4C12">
              <w:t>Пр=8543,65/(2*30,8)=138,7</w:t>
            </w:r>
          </w:p>
        </w:tc>
        <w:tc>
          <w:tcPr>
            <w:tcW w:w="3727" w:type="dxa"/>
            <w:shd w:val="clear" w:color="auto" w:fill="auto"/>
          </w:tcPr>
          <w:p w:rsidR="00436351" w:rsidRPr="00DD4C12" w:rsidRDefault="00436351" w:rsidP="00DD4C12">
            <w:r w:rsidRPr="00DD4C12">
              <w:t>Пр=8543,65/(2*44,5)=96,0</w:t>
            </w:r>
          </w:p>
        </w:tc>
      </w:tr>
      <w:tr w:rsidR="00436351" w:rsidRPr="00DD4C12" w:rsidTr="008F5BEE">
        <w:tc>
          <w:tcPr>
            <w:tcW w:w="4636" w:type="dxa"/>
            <w:shd w:val="clear" w:color="auto" w:fill="auto"/>
          </w:tcPr>
          <w:p w:rsidR="00436351" w:rsidRPr="00DD4C12" w:rsidRDefault="00436351" w:rsidP="00DD4C12">
            <w:r w:rsidRPr="00DD4C12">
              <w:t>4 машины за 34,7 дня</w:t>
            </w:r>
          </w:p>
        </w:tc>
        <w:tc>
          <w:tcPr>
            <w:tcW w:w="3727" w:type="dxa"/>
            <w:shd w:val="clear" w:color="auto" w:fill="auto"/>
          </w:tcPr>
          <w:p w:rsidR="00436351" w:rsidRPr="00DD4C12" w:rsidRDefault="00436351" w:rsidP="00DD4C12">
            <w:r w:rsidRPr="00DD4C12">
              <w:t>4 машины за 24 дня</w:t>
            </w:r>
          </w:p>
        </w:tc>
      </w:tr>
      <w:tr w:rsidR="00436351" w:rsidRPr="00DD4C12" w:rsidTr="008F5BEE">
        <w:tc>
          <w:tcPr>
            <w:tcW w:w="8363" w:type="dxa"/>
            <w:gridSpan w:val="2"/>
            <w:shd w:val="clear" w:color="auto" w:fill="auto"/>
          </w:tcPr>
          <w:p w:rsidR="00436351" w:rsidRPr="00DD4C12" w:rsidRDefault="00436351" w:rsidP="00DD4C12">
            <w:r w:rsidRPr="00DD4C12">
              <w:t>Себестоимость работ</w:t>
            </w:r>
          </w:p>
        </w:tc>
      </w:tr>
      <w:tr w:rsidR="00436351" w:rsidRPr="00DD4C12" w:rsidTr="008F5BEE">
        <w:tc>
          <w:tcPr>
            <w:tcW w:w="4636" w:type="dxa"/>
            <w:shd w:val="clear" w:color="auto" w:fill="auto"/>
          </w:tcPr>
          <w:p w:rsidR="00436351" w:rsidRPr="00DD4C12" w:rsidRDefault="00436351" w:rsidP="00DD4C12">
            <w:r w:rsidRPr="00DD4C12">
              <w:t>Ср=1,08*(4*34,7*37,15+257,82)=5847,38</w:t>
            </w:r>
          </w:p>
        </w:tc>
        <w:tc>
          <w:tcPr>
            <w:tcW w:w="3727" w:type="dxa"/>
            <w:shd w:val="clear" w:color="auto" w:fill="auto"/>
          </w:tcPr>
          <w:p w:rsidR="00436351" w:rsidRPr="00DD4C12" w:rsidRDefault="00436351" w:rsidP="00DD4C12">
            <w:r w:rsidRPr="00DD4C12">
              <w:t>Ср=1,08*(4*24*13,32+63,936)=1450,07</w:t>
            </w:r>
          </w:p>
        </w:tc>
      </w:tr>
      <w:tr w:rsidR="00436351" w:rsidRPr="00DD4C12" w:rsidTr="008F5BEE">
        <w:tc>
          <w:tcPr>
            <w:tcW w:w="8363" w:type="dxa"/>
            <w:gridSpan w:val="2"/>
            <w:shd w:val="clear" w:color="auto" w:fill="auto"/>
          </w:tcPr>
          <w:p w:rsidR="00436351" w:rsidRPr="00DD4C12" w:rsidRDefault="00436351" w:rsidP="00DD4C12">
            <w:r w:rsidRPr="00DD4C12">
              <w:t>В результате экономического сравнения выбираем бетононасос</w:t>
            </w:r>
          </w:p>
        </w:tc>
      </w:tr>
    </w:tbl>
    <w:p w:rsidR="00436351" w:rsidRPr="00DD4C12" w:rsidRDefault="00436351" w:rsidP="00DD4C12">
      <w:pPr>
        <w:ind w:firstLine="709"/>
        <w:rPr>
          <w:sz w:val="28"/>
          <w:szCs w:val="28"/>
        </w:rPr>
      </w:pPr>
    </w:p>
    <w:p w:rsidR="00436351" w:rsidRPr="00DD4C12" w:rsidRDefault="00436351" w:rsidP="00DD4C12">
      <w:pPr>
        <w:ind w:firstLine="709"/>
        <w:rPr>
          <w:b/>
          <w:sz w:val="28"/>
          <w:szCs w:val="28"/>
          <w:lang w:val="uk-UA"/>
        </w:rPr>
      </w:pPr>
      <w:r w:rsidRPr="00DD4C12">
        <w:rPr>
          <w:b/>
          <w:sz w:val="28"/>
          <w:szCs w:val="28"/>
        </w:rPr>
        <w:t>Выбор комплектн</w:t>
      </w:r>
      <w:r w:rsidR="00DD4C12" w:rsidRPr="00DD4C12">
        <w:rPr>
          <w:b/>
          <w:sz w:val="28"/>
          <w:szCs w:val="28"/>
        </w:rPr>
        <w:t>ости машин для выполнения работ</w:t>
      </w:r>
    </w:p>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Буровая установка СО-2 на базе гусеничного крана.</w:t>
      </w:r>
    </w:p>
    <w:p w:rsidR="00436351" w:rsidRPr="00DD4C12" w:rsidRDefault="00436351" w:rsidP="00DD4C12">
      <w:pPr>
        <w:ind w:firstLine="709"/>
        <w:rPr>
          <w:sz w:val="28"/>
          <w:szCs w:val="28"/>
        </w:rPr>
      </w:pPr>
      <w:r w:rsidRPr="00DD4C12">
        <w:rPr>
          <w:sz w:val="28"/>
          <w:szCs w:val="28"/>
        </w:rPr>
        <w:t>Диаметр скважины, мм – 500 – 600</w:t>
      </w:r>
    </w:p>
    <w:p w:rsidR="00436351" w:rsidRPr="00DD4C12" w:rsidRDefault="00436351" w:rsidP="00DD4C12">
      <w:pPr>
        <w:ind w:firstLine="709"/>
        <w:rPr>
          <w:sz w:val="28"/>
          <w:szCs w:val="28"/>
        </w:rPr>
      </w:pPr>
      <w:r w:rsidRPr="00DD4C12">
        <w:rPr>
          <w:sz w:val="28"/>
          <w:szCs w:val="28"/>
        </w:rPr>
        <w:t>Максимальная глубина бурения, м – 30</w:t>
      </w:r>
    </w:p>
    <w:p w:rsidR="00436351" w:rsidRPr="00DD4C12" w:rsidRDefault="00436351" w:rsidP="00DD4C12">
      <w:pPr>
        <w:ind w:firstLine="709"/>
        <w:rPr>
          <w:sz w:val="28"/>
          <w:szCs w:val="28"/>
        </w:rPr>
      </w:pPr>
      <w:r w:rsidRPr="00DD4C12">
        <w:rPr>
          <w:sz w:val="28"/>
          <w:szCs w:val="28"/>
        </w:rPr>
        <w:t>Мощность привода электродвигателя, кВт – 55</w:t>
      </w:r>
    </w:p>
    <w:p w:rsidR="00436351" w:rsidRPr="00DD4C12" w:rsidRDefault="00436351" w:rsidP="00DD4C12">
      <w:pPr>
        <w:ind w:firstLine="709"/>
        <w:rPr>
          <w:sz w:val="28"/>
          <w:szCs w:val="28"/>
        </w:rPr>
      </w:pPr>
      <w:r w:rsidRPr="00DD4C12">
        <w:rPr>
          <w:sz w:val="28"/>
          <w:szCs w:val="28"/>
        </w:rPr>
        <w:t>Частота вращения двигателя, мин</w:t>
      </w:r>
      <w:r w:rsidRPr="00DD4C12">
        <w:rPr>
          <w:sz w:val="28"/>
          <w:szCs w:val="28"/>
          <w:vertAlign w:val="superscript"/>
        </w:rPr>
        <w:t>-1</w:t>
      </w:r>
      <w:r w:rsidRPr="00DD4C12">
        <w:rPr>
          <w:sz w:val="28"/>
          <w:szCs w:val="28"/>
        </w:rPr>
        <w:t xml:space="preserve"> – 1460</w:t>
      </w:r>
    </w:p>
    <w:p w:rsidR="00436351" w:rsidRPr="00DD4C12" w:rsidRDefault="00436351" w:rsidP="00DD4C12">
      <w:pPr>
        <w:ind w:firstLine="709"/>
        <w:rPr>
          <w:sz w:val="28"/>
          <w:szCs w:val="28"/>
        </w:rPr>
      </w:pPr>
      <w:r w:rsidRPr="00DD4C12">
        <w:rPr>
          <w:sz w:val="28"/>
          <w:szCs w:val="28"/>
        </w:rPr>
        <w:t>То же, бурового инструмента, мин</w:t>
      </w:r>
      <w:r w:rsidRPr="00DD4C12">
        <w:rPr>
          <w:sz w:val="28"/>
          <w:szCs w:val="28"/>
          <w:vertAlign w:val="superscript"/>
        </w:rPr>
        <w:t>-1</w:t>
      </w:r>
      <w:r w:rsidRPr="00DD4C12">
        <w:rPr>
          <w:sz w:val="28"/>
          <w:szCs w:val="28"/>
        </w:rPr>
        <w:t xml:space="preserve"> – 43</w:t>
      </w:r>
    </w:p>
    <w:p w:rsidR="00436351" w:rsidRPr="00DD4C12" w:rsidRDefault="00436351" w:rsidP="00DD4C12">
      <w:pPr>
        <w:ind w:firstLine="709"/>
        <w:rPr>
          <w:sz w:val="28"/>
          <w:szCs w:val="28"/>
        </w:rPr>
      </w:pPr>
      <w:r w:rsidRPr="00DD4C12">
        <w:rPr>
          <w:sz w:val="28"/>
          <w:szCs w:val="28"/>
        </w:rPr>
        <w:t>Давление бурового инструмента на забой, кПа – 5,3</w:t>
      </w:r>
    </w:p>
    <w:p w:rsidR="00436351" w:rsidRPr="00DD4C12" w:rsidRDefault="00436351" w:rsidP="00DD4C12">
      <w:pPr>
        <w:ind w:firstLine="709"/>
        <w:rPr>
          <w:sz w:val="28"/>
          <w:szCs w:val="28"/>
        </w:rPr>
      </w:pPr>
      <w:r w:rsidRPr="00DD4C12">
        <w:rPr>
          <w:sz w:val="28"/>
          <w:szCs w:val="28"/>
        </w:rPr>
        <w:t>Скорость бурения скважины, м/ч – до 10</w:t>
      </w:r>
    </w:p>
    <w:p w:rsidR="00436351" w:rsidRPr="00DD4C12" w:rsidRDefault="00436351" w:rsidP="00DD4C12">
      <w:pPr>
        <w:ind w:firstLine="709"/>
        <w:rPr>
          <w:sz w:val="28"/>
          <w:szCs w:val="28"/>
        </w:rPr>
      </w:pPr>
      <w:r w:rsidRPr="00DD4C12">
        <w:rPr>
          <w:sz w:val="28"/>
          <w:szCs w:val="28"/>
        </w:rPr>
        <w:t>Масса бурового навесного оборудования, т – 12,6</w:t>
      </w:r>
    </w:p>
    <w:p w:rsidR="00436351" w:rsidRPr="00DD4C12" w:rsidRDefault="00436351" w:rsidP="00DD4C12">
      <w:pPr>
        <w:ind w:firstLine="709"/>
        <w:rPr>
          <w:sz w:val="28"/>
          <w:szCs w:val="28"/>
        </w:rPr>
      </w:pPr>
      <w:r w:rsidRPr="00DD4C12">
        <w:rPr>
          <w:sz w:val="28"/>
          <w:szCs w:val="28"/>
        </w:rPr>
        <w:t>Габариты (в рабочем положении), мм – 11000х3200х23000</w:t>
      </w:r>
    </w:p>
    <w:p w:rsidR="00436351" w:rsidRPr="00DD4C12" w:rsidRDefault="00436351" w:rsidP="00DD4C12">
      <w:pPr>
        <w:ind w:firstLine="709"/>
        <w:rPr>
          <w:sz w:val="28"/>
          <w:szCs w:val="28"/>
        </w:rPr>
      </w:pPr>
      <w:r w:rsidRPr="00DD4C12">
        <w:rPr>
          <w:sz w:val="28"/>
          <w:szCs w:val="28"/>
        </w:rPr>
        <w:t>Масса, т. – 38,3</w:t>
      </w:r>
    </w:p>
    <w:p w:rsidR="00436351" w:rsidRPr="00DD4C12" w:rsidRDefault="00436351" w:rsidP="00DD4C12">
      <w:pPr>
        <w:ind w:firstLine="709"/>
        <w:rPr>
          <w:sz w:val="28"/>
          <w:szCs w:val="28"/>
        </w:rPr>
      </w:pPr>
    </w:p>
    <w:p w:rsidR="00436351" w:rsidRPr="00DD4C12" w:rsidRDefault="00436351" w:rsidP="00DD4C12">
      <w:pPr>
        <w:ind w:firstLine="709"/>
        <w:rPr>
          <w:bCs/>
          <w:iCs/>
          <w:sz w:val="28"/>
          <w:szCs w:val="28"/>
        </w:rPr>
      </w:pPr>
      <w:r w:rsidRPr="00DD4C12">
        <w:rPr>
          <w:bCs/>
          <w:iCs/>
          <w:sz w:val="28"/>
          <w:szCs w:val="28"/>
        </w:rPr>
        <w:t>Технические характеристики бетононасоса СБ207А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3827"/>
      </w:tblGrid>
      <w:tr w:rsidR="00436351" w:rsidRPr="00DD4C12" w:rsidTr="008F5BEE">
        <w:tc>
          <w:tcPr>
            <w:tcW w:w="4961" w:type="dxa"/>
            <w:shd w:val="clear" w:color="auto" w:fill="auto"/>
          </w:tcPr>
          <w:p w:rsidR="00436351" w:rsidRPr="00DD4C12" w:rsidRDefault="00436351" w:rsidP="00DD4C12">
            <w:r w:rsidRPr="00DD4C12">
              <w:t>Производительность (максимальная) на выходе из распределителя, м</w:t>
            </w:r>
            <w:r w:rsidRPr="008F5BEE">
              <w:rPr>
                <w:vertAlign w:val="superscript"/>
              </w:rPr>
              <w:t>3</w:t>
            </w:r>
            <w:r w:rsidRPr="00DD4C12">
              <w:t>/час</w:t>
            </w:r>
          </w:p>
        </w:tc>
        <w:tc>
          <w:tcPr>
            <w:tcW w:w="3827" w:type="dxa"/>
            <w:shd w:val="clear" w:color="auto" w:fill="auto"/>
          </w:tcPr>
          <w:p w:rsidR="00436351" w:rsidRPr="00DD4C12" w:rsidRDefault="00436351" w:rsidP="00DD4C12">
            <w:r w:rsidRPr="00DD4C12">
              <w:t>20</w:t>
            </w:r>
          </w:p>
        </w:tc>
      </w:tr>
      <w:tr w:rsidR="00436351" w:rsidRPr="00DD4C12" w:rsidTr="008F5BEE">
        <w:tc>
          <w:tcPr>
            <w:tcW w:w="4961" w:type="dxa"/>
            <w:shd w:val="clear" w:color="auto" w:fill="auto"/>
          </w:tcPr>
          <w:p w:rsidR="00436351" w:rsidRPr="00DD4C12" w:rsidRDefault="00436351" w:rsidP="00DD4C12">
            <w:r w:rsidRPr="00DD4C12">
              <w:t>Тип привода</w:t>
            </w:r>
          </w:p>
        </w:tc>
        <w:tc>
          <w:tcPr>
            <w:tcW w:w="3827" w:type="dxa"/>
            <w:shd w:val="clear" w:color="auto" w:fill="auto"/>
          </w:tcPr>
          <w:p w:rsidR="00436351" w:rsidRPr="00DD4C12" w:rsidRDefault="00436351" w:rsidP="00DD4C12">
            <w:r w:rsidRPr="00DD4C12">
              <w:t>Гидромеханический, передача от автон.двиг. Д-144</w:t>
            </w:r>
          </w:p>
        </w:tc>
      </w:tr>
      <w:tr w:rsidR="00436351" w:rsidRPr="00DD4C12" w:rsidTr="008F5BEE">
        <w:tc>
          <w:tcPr>
            <w:tcW w:w="4961" w:type="dxa"/>
            <w:shd w:val="clear" w:color="auto" w:fill="auto"/>
          </w:tcPr>
          <w:p w:rsidR="00436351" w:rsidRPr="00DD4C12" w:rsidRDefault="00436351" w:rsidP="00DD4C12">
            <w:r w:rsidRPr="00DD4C12">
              <w:t>Подвижность перекачиваемой бетонной смеси (Осадка стандартного конуса), см</w:t>
            </w:r>
          </w:p>
        </w:tc>
        <w:tc>
          <w:tcPr>
            <w:tcW w:w="3827" w:type="dxa"/>
            <w:shd w:val="clear" w:color="auto" w:fill="auto"/>
          </w:tcPr>
          <w:p w:rsidR="00436351" w:rsidRPr="00DD4C12" w:rsidRDefault="00436351" w:rsidP="00DD4C12">
            <w:r w:rsidRPr="00DD4C12">
              <w:t>6-12</w:t>
            </w:r>
          </w:p>
        </w:tc>
      </w:tr>
      <w:tr w:rsidR="00436351" w:rsidRPr="00DD4C12" w:rsidTr="008F5BEE">
        <w:tc>
          <w:tcPr>
            <w:tcW w:w="4961" w:type="dxa"/>
            <w:shd w:val="clear" w:color="auto" w:fill="auto"/>
          </w:tcPr>
          <w:p w:rsidR="00436351" w:rsidRPr="00DD4C12" w:rsidRDefault="00436351" w:rsidP="00DD4C12">
            <w:r w:rsidRPr="00DD4C12">
              <w:t>Установленная мощность, кВт, не более</w:t>
            </w:r>
          </w:p>
        </w:tc>
        <w:tc>
          <w:tcPr>
            <w:tcW w:w="3827" w:type="dxa"/>
            <w:shd w:val="clear" w:color="auto" w:fill="auto"/>
          </w:tcPr>
          <w:p w:rsidR="00436351" w:rsidRPr="00DD4C12" w:rsidRDefault="00436351" w:rsidP="00DD4C12">
            <w:r w:rsidRPr="00DD4C12">
              <w:t>36</w:t>
            </w:r>
          </w:p>
        </w:tc>
      </w:tr>
      <w:tr w:rsidR="00436351" w:rsidRPr="00DD4C12" w:rsidTr="008F5BEE">
        <w:tc>
          <w:tcPr>
            <w:tcW w:w="4961" w:type="dxa"/>
            <w:shd w:val="clear" w:color="auto" w:fill="auto"/>
          </w:tcPr>
          <w:p w:rsidR="00436351" w:rsidRPr="00DD4C12" w:rsidRDefault="00436351" w:rsidP="00DD4C12">
            <w:r w:rsidRPr="00DD4C12">
              <w:t>Диаметр бетоновода (внутренний), мм</w:t>
            </w:r>
          </w:p>
        </w:tc>
        <w:tc>
          <w:tcPr>
            <w:tcW w:w="3827" w:type="dxa"/>
            <w:shd w:val="clear" w:color="auto" w:fill="auto"/>
          </w:tcPr>
          <w:p w:rsidR="00436351" w:rsidRPr="00DD4C12" w:rsidRDefault="00436351" w:rsidP="00DD4C12">
            <w:r w:rsidRPr="00DD4C12">
              <w:t>125</w:t>
            </w:r>
          </w:p>
        </w:tc>
      </w:tr>
      <w:tr w:rsidR="00436351" w:rsidRPr="00DD4C12" w:rsidTr="008F5BEE">
        <w:tc>
          <w:tcPr>
            <w:tcW w:w="4961" w:type="dxa"/>
            <w:shd w:val="clear" w:color="auto" w:fill="auto"/>
          </w:tcPr>
          <w:p w:rsidR="00436351" w:rsidRPr="00DD4C12" w:rsidRDefault="00436351" w:rsidP="00DD4C12">
            <w:r w:rsidRPr="00DD4C12">
              <w:t>Высота загрузки, мм</w:t>
            </w:r>
          </w:p>
        </w:tc>
        <w:tc>
          <w:tcPr>
            <w:tcW w:w="3827" w:type="dxa"/>
            <w:shd w:val="clear" w:color="auto" w:fill="auto"/>
          </w:tcPr>
          <w:p w:rsidR="00436351" w:rsidRPr="00DD4C12" w:rsidRDefault="00436351" w:rsidP="00DD4C12">
            <w:r w:rsidRPr="00DD4C12">
              <w:t>1400</w:t>
            </w:r>
          </w:p>
        </w:tc>
      </w:tr>
      <w:tr w:rsidR="00436351" w:rsidRPr="00DD4C12" w:rsidTr="008F5BEE">
        <w:tc>
          <w:tcPr>
            <w:tcW w:w="4961" w:type="dxa"/>
            <w:shd w:val="clear" w:color="auto" w:fill="auto"/>
          </w:tcPr>
          <w:p w:rsidR="00436351" w:rsidRPr="008F5BEE" w:rsidRDefault="00436351" w:rsidP="00DD4C12">
            <w:pPr>
              <w:rPr>
                <w:vertAlign w:val="subscript"/>
              </w:rPr>
            </w:pPr>
            <w:r w:rsidRPr="00DD4C12">
              <w:t>Объем загрузочной воронки, м</w:t>
            </w:r>
            <w:r w:rsidRPr="008F5BEE">
              <w:rPr>
                <w:vertAlign w:val="superscript"/>
              </w:rPr>
              <w:t>3</w:t>
            </w:r>
          </w:p>
        </w:tc>
        <w:tc>
          <w:tcPr>
            <w:tcW w:w="3827" w:type="dxa"/>
            <w:shd w:val="clear" w:color="auto" w:fill="auto"/>
          </w:tcPr>
          <w:p w:rsidR="00436351" w:rsidRPr="00DD4C12" w:rsidRDefault="00436351" w:rsidP="00DD4C12">
            <w:r w:rsidRPr="00DD4C12">
              <w:t>0,45</w:t>
            </w:r>
          </w:p>
        </w:tc>
      </w:tr>
      <w:tr w:rsidR="00436351" w:rsidRPr="00DD4C12" w:rsidTr="008F5BEE">
        <w:tc>
          <w:tcPr>
            <w:tcW w:w="4961" w:type="dxa"/>
            <w:shd w:val="clear" w:color="auto" w:fill="auto"/>
          </w:tcPr>
          <w:p w:rsidR="00436351" w:rsidRPr="00DD4C12" w:rsidRDefault="00436351" w:rsidP="00DD4C12">
            <w:r w:rsidRPr="00DD4C12">
              <w:t>Масса технологического оборудования, кг</w:t>
            </w:r>
          </w:p>
        </w:tc>
        <w:tc>
          <w:tcPr>
            <w:tcW w:w="3827" w:type="dxa"/>
            <w:shd w:val="clear" w:color="auto" w:fill="auto"/>
          </w:tcPr>
          <w:p w:rsidR="00436351" w:rsidRPr="00DD4C12" w:rsidRDefault="00436351" w:rsidP="00DD4C12">
            <w:r w:rsidRPr="00DD4C12">
              <w:t>3000</w:t>
            </w:r>
          </w:p>
        </w:tc>
      </w:tr>
      <w:tr w:rsidR="00436351" w:rsidRPr="00DD4C12" w:rsidTr="008F5BEE">
        <w:tc>
          <w:tcPr>
            <w:tcW w:w="4961" w:type="dxa"/>
            <w:shd w:val="clear" w:color="auto" w:fill="auto"/>
          </w:tcPr>
          <w:p w:rsidR="00436351" w:rsidRPr="00DD4C12" w:rsidRDefault="00436351" w:rsidP="00DD4C12">
            <w:r w:rsidRPr="00DD4C12">
              <w:t>Давление (максимальное) на бетонную смесь развиваемое бетонотранспортным поршнем на выходе из распределительного устройства, МПа</w:t>
            </w:r>
          </w:p>
        </w:tc>
        <w:tc>
          <w:tcPr>
            <w:tcW w:w="3827" w:type="dxa"/>
            <w:shd w:val="clear" w:color="auto" w:fill="auto"/>
          </w:tcPr>
          <w:p w:rsidR="00436351" w:rsidRPr="00DD4C12" w:rsidRDefault="00436351" w:rsidP="00DD4C12">
            <w:r w:rsidRPr="00DD4C12">
              <w:t>6,0</w:t>
            </w:r>
          </w:p>
        </w:tc>
      </w:tr>
      <w:tr w:rsidR="00436351" w:rsidRPr="00DD4C12" w:rsidTr="008F5BEE">
        <w:tc>
          <w:tcPr>
            <w:tcW w:w="4961" w:type="dxa"/>
            <w:shd w:val="clear" w:color="auto" w:fill="auto"/>
          </w:tcPr>
          <w:p w:rsidR="00436351" w:rsidRPr="00DD4C12" w:rsidRDefault="00436351" w:rsidP="00DD4C12">
            <w:r w:rsidRPr="00DD4C12">
              <w:t>Наибольшая крупность наполнителя, мм</w:t>
            </w:r>
          </w:p>
        </w:tc>
        <w:tc>
          <w:tcPr>
            <w:tcW w:w="3827" w:type="dxa"/>
            <w:shd w:val="clear" w:color="auto" w:fill="auto"/>
          </w:tcPr>
          <w:p w:rsidR="00436351" w:rsidRPr="00DD4C12" w:rsidRDefault="00436351" w:rsidP="00DD4C12">
            <w:r w:rsidRPr="00DD4C12">
              <w:t>40</w:t>
            </w:r>
          </w:p>
        </w:tc>
      </w:tr>
      <w:tr w:rsidR="00436351" w:rsidRPr="00DD4C12" w:rsidTr="008F5BEE">
        <w:tc>
          <w:tcPr>
            <w:tcW w:w="4961" w:type="dxa"/>
            <w:shd w:val="clear" w:color="auto" w:fill="auto"/>
          </w:tcPr>
          <w:p w:rsidR="00436351" w:rsidRPr="00DD4C12" w:rsidRDefault="00436351" w:rsidP="00DD4C12">
            <w:r w:rsidRPr="00DD4C12">
              <w:t>Габаритные размеры, мм</w:t>
            </w:r>
          </w:p>
        </w:tc>
        <w:tc>
          <w:tcPr>
            <w:tcW w:w="3827" w:type="dxa"/>
            <w:shd w:val="clear" w:color="auto" w:fill="auto"/>
          </w:tcPr>
          <w:p w:rsidR="00436351" w:rsidRPr="00DD4C12" w:rsidRDefault="00436351" w:rsidP="00DD4C12">
            <w:r w:rsidRPr="00DD4C12">
              <w:t>5300*1900*2050</w:t>
            </w:r>
          </w:p>
        </w:tc>
      </w:tr>
    </w:tbl>
    <w:p w:rsidR="00436351" w:rsidRPr="00DD4C12" w:rsidRDefault="00436351" w:rsidP="00DD4C12">
      <w:pPr>
        <w:ind w:firstLine="709"/>
        <w:rPr>
          <w:b/>
          <w:bCs/>
          <w:iCs/>
          <w:sz w:val="28"/>
          <w:szCs w:val="28"/>
        </w:rPr>
      </w:pPr>
    </w:p>
    <w:p w:rsidR="00436351" w:rsidRPr="00DD4C12" w:rsidRDefault="00436351" w:rsidP="00DD4C12">
      <w:pPr>
        <w:ind w:firstLine="709"/>
        <w:rPr>
          <w:bCs/>
          <w:iCs/>
          <w:sz w:val="28"/>
          <w:szCs w:val="28"/>
        </w:rPr>
      </w:pPr>
      <w:r w:rsidRPr="00DD4C12">
        <w:rPr>
          <w:bCs/>
          <w:iCs/>
          <w:sz w:val="28"/>
          <w:szCs w:val="28"/>
        </w:rPr>
        <w:t xml:space="preserve">Техническая характеристика бульдозера </w:t>
      </w:r>
      <w:r w:rsidRPr="00DD4C12">
        <w:rPr>
          <w:sz w:val="28"/>
          <w:szCs w:val="28"/>
        </w:rPr>
        <w:t>ДЗ – 19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1587"/>
      </w:tblGrid>
      <w:tr w:rsidR="00436351" w:rsidRPr="00DD4C12" w:rsidTr="008F5BEE">
        <w:tc>
          <w:tcPr>
            <w:tcW w:w="3394" w:type="dxa"/>
            <w:shd w:val="clear" w:color="auto" w:fill="auto"/>
          </w:tcPr>
          <w:p w:rsidR="00436351" w:rsidRPr="00DD4C12" w:rsidRDefault="00436351" w:rsidP="00DD4C12">
            <w:r w:rsidRPr="00DD4C12">
              <w:t>Тип отвала</w:t>
            </w:r>
          </w:p>
        </w:tc>
        <w:tc>
          <w:tcPr>
            <w:tcW w:w="1587" w:type="dxa"/>
            <w:shd w:val="clear" w:color="auto" w:fill="auto"/>
          </w:tcPr>
          <w:p w:rsidR="00436351" w:rsidRPr="00DD4C12" w:rsidRDefault="00436351" w:rsidP="00DD4C12">
            <w:r w:rsidRPr="00DD4C12">
              <w:t>Неповоротный</w:t>
            </w:r>
          </w:p>
        </w:tc>
      </w:tr>
      <w:tr w:rsidR="00436351" w:rsidRPr="00DD4C12" w:rsidTr="008F5BEE">
        <w:tc>
          <w:tcPr>
            <w:tcW w:w="3394" w:type="dxa"/>
            <w:shd w:val="clear" w:color="auto" w:fill="auto"/>
          </w:tcPr>
          <w:p w:rsidR="00436351" w:rsidRPr="00DD4C12" w:rsidRDefault="00436351" w:rsidP="00DD4C12">
            <w:r w:rsidRPr="00DD4C12">
              <w:t>Длина отвала</w:t>
            </w:r>
          </w:p>
        </w:tc>
        <w:tc>
          <w:tcPr>
            <w:tcW w:w="1587" w:type="dxa"/>
            <w:shd w:val="clear" w:color="auto" w:fill="auto"/>
          </w:tcPr>
          <w:p w:rsidR="00436351" w:rsidRPr="00DD4C12" w:rsidRDefault="00436351" w:rsidP="00DD4C12">
            <w:r w:rsidRPr="00DD4C12">
              <w:t>3,03 м</w:t>
            </w:r>
          </w:p>
        </w:tc>
      </w:tr>
      <w:tr w:rsidR="00436351" w:rsidRPr="00DD4C12" w:rsidTr="008F5BEE">
        <w:tc>
          <w:tcPr>
            <w:tcW w:w="3394" w:type="dxa"/>
            <w:shd w:val="clear" w:color="auto" w:fill="auto"/>
          </w:tcPr>
          <w:p w:rsidR="00436351" w:rsidRPr="00DD4C12" w:rsidRDefault="00436351" w:rsidP="00DD4C12">
            <w:r w:rsidRPr="00DD4C12">
              <w:t>Высота отвала</w:t>
            </w:r>
          </w:p>
        </w:tc>
        <w:tc>
          <w:tcPr>
            <w:tcW w:w="1587" w:type="dxa"/>
            <w:shd w:val="clear" w:color="auto" w:fill="auto"/>
          </w:tcPr>
          <w:p w:rsidR="00436351" w:rsidRPr="00DD4C12" w:rsidRDefault="00436351" w:rsidP="00DD4C12">
            <w:r w:rsidRPr="00DD4C12">
              <w:t>1,3 м</w:t>
            </w:r>
          </w:p>
        </w:tc>
      </w:tr>
      <w:tr w:rsidR="00436351" w:rsidRPr="00DD4C12" w:rsidTr="008F5BEE">
        <w:tc>
          <w:tcPr>
            <w:tcW w:w="3394" w:type="dxa"/>
            <w:shd w:val="clear" w:color="auto" w:fill="auto"/>
          </w:tcPr>
          <w:p w:rsidR="00436351" w:rsidRPr="00DD4C12" w:rsidRDefault="00436351" w:rsidP="00DD4C12">
            <w:r w:rsidRPr="00DD4C12">
              <w:t>Мощность</w:t>
            </w:r>
          </w:p>
        </w:tc>
        <w:tc>
          <w:tcPr>
            <w:tcW w:w="1587" w:type="dxa"/>
            <w:shd w:val="clear" w:color="auto" w:fill="auto"/>
          </w:tcPr>
          <w:p w:rsidR="00436351" w:rsidRPr="00DD4C12" w:rsidRDefault="00436351" w:rsidP="00DD4C12">
            <w:r w:rsidRPr="00DD4C12">
              <w:t>79 кВт</w:t>
            </w:r>
          </w:p>
        </w:tc>
      </w:tr>
      <w:tr w:rsidR="00436351" w:rsidRPr="00DD4C12" w:rsidTr="008F5BEE">
        <w:tc>
          <w:tcPr>
            <w:tcW w:w="3394" w:type="dxa"/>
            <w:shd w:val="clear" w:color="auto" w:fill="auto"/>
          </w:tcPr>
          <w:p w:rsidR="00436351" w:rsidRPr="00DD4C12" w:rsidRDefault="00436351" w:rsidP="00DD4C12">
            <w:r w:rsidRPr="00DD4C12">
              <w:t>Марка трактора</w:t>
            </w:r>
          </w:p>
        </w:tc>
        <w:tc>
          <w:tcPr>
            <w:tcW w:w="1587" w:type="dxa"/>
            <w:shd w:val="clear" w:color="auto" w:fill="auto"/>
          </w:tcPr>
          <w:p w:rsidR="00436351" w:rsidRPr="00DD4C12" w:rsidRDefault="00436351" w:rsidP="00DD4C12">
            <w:r w:rsidRPr="00DD4C12">
              <w:t>Т-100</w:t>
            </w:r>
          </w:p>
        </w:tc>
      </w:tr>
      <w:tr w:rsidR="00436351" w:rsidRPr="00DD4C12" w:rsidTr="008F5BEE">
        <w:tc>
          <w:tcPr>
            <w:tcW w:w="3394" w:type="dxa"/>
            <w:shd w:val="clear" w:color="auto" w:fill="auto"/>
          </w:tcPr>
          <w:p w:rsidR="00436351" w:rsidRPr="00DD4C12" w:rsidRDefault="00436351" w:rsidP="00DD4C12">
            <w:r w:rsidRPr="00DD4C12">
              <w:t>Масса бульдозерного оборудования</w:t>
            </w:r>
          </w:p>
        </w:tc>
        <w:tc>
          <w:tcPr>
            <w:tcW w:w="1587" w:type="dxa"/>
            <w:shd w:val="clear" w:color="auto" w:fill="auto"/>
          </w:tcPr>
          <w:p w:rsidR="00436351" w:rsidRPr="00DD4C12" w:rsidRDefault="00436351" w:rsidP="00DD4C12">
            <w:r w:rsidRPr="00DD4C12">
              <w:t>1,53 т</w:t>
            </w:r>
          </w:p>
        </w:tc>
      </w:tr>
    </w:tbl>
    <w:p w:rsidR="00DD4C12" w:rsidRDefault="00DD4C12">
      <w:pPr>
        <w:spacing w:line="240" w:lineRule="auto"/>
        <w:jc w:val="left"/>
        <w:rPr>
          <w:sz w:val="28"/>
          <w:szCs w:val="28"/>
          <w:lang w:val="uk-UA"/>
        </w:rPr>
      </w:pPr>
      <w:r>
        <w:rPr>
          <w:sz w:val="28"/>
          <w:szCs w:val="28"/>
          <w:lang w:val="uk-UA"/>
        </w:rPr>
        <w:br w:type="page"/>
      </w:r>
    </w:p>
    <w:p w:rsidR="00436351" w:rsidRPr="00DD4C12" w:rsidRDefault="00436351" w:rsidP="00DD4C12">
      <w:pPr>
        <w:ind w:firstLine="709"/>
        <w:rPr>
          <w:bCs/>
          <w:iCs/>
          <w:sz w:val="28"/>
          <w:szCs w:val="28"/>
        </w:rPr>
      </w:pPr>
      <w:r w:rsidRPr="00DD4C12">
        <w:rPr>
          <w:bCs/>
          <w:iCs/>
          <w:sz w:val="28"/>
          <w:szCs w:val="28"/>
        </w:rPr>
        <w:t>Технические характеристики одноковшового экскаватора ТВЭКС</w:t>
      </w:r>
      <w:r w:rsidR="00DD4C12">
        <w:rPr>
          <w:bCs/>
          <w:iCs/>
          <w:sz w:val="28"/>
          <w:szCs w:val="28"/>
        </w:rPr>
        <w:t xml:space="preserve"> </w:t>
      </w:r>
      <w:r w:rsidRPr="00DD4C12">
        <w:rPr>
          <w:bCs/>
          <w:iCs/>
          <w:sz w:val="28"/>
          <w:szCs w:val="28"/>
        </w:rPr>
        <w:t>ЕТ 18-30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985"/>
      </w:tblGrid>
      <w:tr w:rsidR="00436351" w:rsidRPr="00DD4C12" w:rsidTr="008F5BEE">
        <w:tc>
          <w:tcPr>
            <w:tcW w:w="6804" w:type="dxa"/>
            <w:shd w:val="clear" w:color="auto" w:fill="auto"/>
          </w:tcPr>
          <w:p w:rsidR="00436351" w:rsidRPr="00DD4C12" w:rsidRDefault="00436351" w:rsidP="00DD4C12">
            <w:r w:rsidRPr="00DD4C12">
              <w:t>Габаритные размеры ЭО ТВЭКС ЕТ 18-30, мм:</w:t>
            </w:r>
          </w:p>
          <w:p w:rsidR="00436351" w:rsidRPr="00DD4C12" w:rsidRDefault="00436351" w:rsidP="00DD4C12">
            <w:r w:rsidRPr="00DD4C12">
              <w:t>- Длина</w:t>
            </w:r>
          </w:p>
          <w:p w:rsidR="00436351" w:rsidRPr="00DD4C12" w:rsidRDefault="00436351" w:rsidP="00DD4C12">
            <w:r w:rsidRPr="00DD4C12">
              <w:t>- Ширина</w:t>
            </w:r>
          </w:p>
          <w:p w:rsidR="00436351" w:rsidRPr="00DD4C12" w:rsidRDefault="00436351" w:rsidP="00DD4C12">
            <w:r w:rsidRPr="00DD4C12">
              <w:t>- Высота</w:t>
            </w:r>
          </w:p>
        </w:tc>
        <w:tc>
          <w:tcPr>
            <w:tcW w:w="1985" w:type="dxa"/>
            <w:shd w:val="clear" w:color="auto" w:fill="auto"/>
          </w:tcPr>
          <w:p w:rsidR="00436351" w:rsidRPr="00DD4C12" w:rsidRDefault="00436351" w:rsidP="00DD4C12">
            <w:r w:rsidRPr="00DD4C12">
              <w:t>9400</w:t>
            </w:r>
          </w:p>
          <w:p w:rsidR="00436351" w:rsidRPr="00DD4C12" w:rsidRDefault="00436351" w:rsidP="00DD4C12">
            <w:r w:rsidRPr="00DD4C12">
              <w:t>2750</w:t>
            </w:r>
          </w:p>
          <w:p w:rsidR="00436351" w:rsidRPr="00DD4C12" w:rsidRDefault="00436351" w:rsidP="00DD4C12">
            <w:r w:rsidRPr="00DD4C12">
              <w:t>3180</w:t>
            </w:r>
          </w:p>
        </w:tc>
      </w:tr>
      <w:tr w:rsidR="00436351" w:rsidRPr="00DD4C12" w:rsidTr="008F5BEE">
        <w:tc>
          <w:tcPr>
            <w:tcW w:w="6804" w:type="dxa"/>
            <w:shd w:val="clear" w:color="auto" w:fill="auto"/>
          </w:tcPr>
          <w:p w:rsidR="00436351" w:rsidRPr="00DD4C12" w:rsidRDefault="00436351" w:rsidP="00DD4C12">
            <w:r w:rsidRPr="00DD4C12">
              <w:t>Марка двигателя ТВЭКС ЕТ 18-30</w:t>
            </w:r>
          </w:p>
        </w:tc>
        <w:tc>
          <w:tcPr>
            <w:tcW w:w="1985" w:type="dxa"/>
            <w:shd w:val="clear" w:color="auto" w:fill="auto"/>
            <w:vAlign w:val="center"/>
          </w:tcPr>
          <w:p w:rsidR="00436351" w:rsidRPr="00DD4C12" w:rsidRDefault="00436351" w:rsidP="00DD4C12">
            <w:r w:rsidRPr="00DD4C12">
              <w:t>Д-240 или Д240Л</w:t>
            </w:r>
          </w:p>
        </w:tc>
      </w:tr>
      <w:tr w:rsidR="00436351" w:rsidRPr="00DD4C12" w:rsidTr="008F5BEE">
        <w:tc>
          <w:tcPr>
            <w:tcW w:w="6804" w:type="dxa"/>
            <w:shd w:val="clear" w:color="auto" w:fill="auto"/>
          </w:tcPr>
          <w:p w:rsidR="00436351" w:rsidRPr="00DD4C12" w:rsidRDefault="00436351" w:rsidP="00DD4C12">
            <w:r w:rsidRPr="00DD4C12">
              <w:t>Мощность двигателя, ТВЭКС ЕТ 18-30 кВт</w:t>
            </w:r>
          </w:p>
        </w:tc>
        <w:tc>
          <w:tcPr>
            <w:tcW w:w="1985" w:type="dxa"/>
            <w:shd w:val="clear" w:color="auto" w:fill="auto"/>
            <w:vAlign w:val="center"/>
          </w:tcPr>
          <w:p w:rsidR="00436351" w:rsidRPr="00DD4C12" w:rsidRDefault="00436351" w:rsidP="00DD4C12">
            <w:r w:rsidRPr="00DD4C12">
              <w:t>55,2</w:t>
            </w:r>
          </w:p>
        </w:tc>
      </w:tr>
      <w:tr w:rsidR="00436351" w:rsidRPr="00DD4C12" w:rsidTr="008F5BEE">
        <w:tc>
          <w:tcPr>
            <w:tcW w:w="6804" w:type="dxa"/>
            <w:shd w:val="clear" w:color="auto" w:fill="auto"/>
          </w:tcPr>
          <w:p w:rsidR="00436351" w:rsidRPr="00DD4C12" w:rsidRDefault="00436351" w:rsidP="00DD4C12">
            <w:r w:rsidRPr="00DD4C12">
              <w:t>Частота вращения, с-1</w:t>
            </w:r>
          </w:p>
        </w:tc>
        <w:tc>
          <w:tcPr>
            <w:tcW w:w="1985" w:type="dxa"/>
            <w:shd w:val="clear" w:color="auto" w:fill="auto"/>
            <w:vAlign w:val="center"/>
          </w:tcPr>
          <w:p w:rsidR="00436351" w:rsidRPr="00DD4C12" w:rsidRDefault="00436351" w:rsidP="00DD4C12">
            <w:r w:rsidRPr="00DD4C12">
              <w:t>37</w:t>
            </w:r>
          </w:p>
        </w:tc>
      </w:tr>
      <w:tr w:rsidR="00436351" w:rsidRPr="00DD4C12" w:rsidTr="008F5BEE">
        <w:tc>
          <w:tcPr>
            <w:tcW w:w="6804" w:type="dxa"/>
            <w:shd w:val="clear" w:color="auto" w:fill="auto"/>
          </w:tcPr>
          <w:p w:rsidR="00436351" w:rsidRPr="00DD4C12" w:rsidRDefault="00436351" w:rsidP="00DD4C12">
            <w:r w:rsidRPr="00DD4C12">
              <w:t>Наибольшая скорость передвижения ТВЭКС ЕТ 18-30, км/ч</w:t>
            </w:r>
          </w:p>
        </w:tc>
        <w:tc>
          <w:tcPr>
            <w:tcW w:w="1985" w:type="dxa"/>
            <w:shd w:val="clear" w:color="auto" w:fill="auto"/>
            <w:vAlign w:val="center"/>
          </w:tcPr>
          <w:p w:rsidR="00436351" w:rsidRPr="00DD4C12" w:rsidRDefault="00436351" w:rsidP="00DD4C12">
            <w:r w:rsidRPr="00DD4C12">
              <w:t>25</w:t>
            </w:r>
          </w:p>
        </w:tc>
      </w:tr>
      <w:tr w:rsidR="00436351" w:rsidRPr="00DD4C12" w:rsidTr="008F5BEE">
        <w:tc>
          <w:tcPr>
            <w:tcW w:w="6804" w:type="dxa"/>
            <w:shd w:val="clear" w:color="auto" w:fill="auto"/>
          </w:tcPr>
          <w:p w:rsidR="00436351" w:rsidRPr="00DD4C12" w:rsidRDefault="00436351" w:rsidP="00DD4C12">
            <w:r w:rsidRPr="00DD4C12">
              <w:t>Давление в гидроприводе, МПа</w:t>
            </w:r>
          </w:p>
        </w:tc>
        <w:tc>
          <w:tcPr>
            <w:tcW w:w="1985" w:type="dxa"/>
            <w:shd w:val="clear" w:color="auto" w:fill="auto"/>
            <w:vAlign w:val="center"/>
          </w:tcPr>
          <w:p w:rsidR="00436351" w:rsidRPr="00DD4C12" w:rsidRDefault="00436351" w:rsidP="00DD4C12">
            <w:r w:rsidRPr="00DD4C12">
              <w:t>38</w:t>
            </w:r>
          </w:p>
        </w:tc>
      </w:tr>
      <w:tr w:rsidR="00436351" w:rsidRPr="00DD4C12" w:rsidTr="008F5BEE">
        <w:tc>
          <w:tcPr>
            <w:tcW w:w="6804" w:type="dxa"/>
            <w:shd w:val="clear" w:color="auto" w:fill="auto"/>
          </w:tcPr>
          <w:p w:rsidR="00436351" w:rsidRPr="00DD4C12" w:rsidRDefault="00436351" w:rsidP="00DD4C12">
            <w:r w:rsidRPr="00DD4C12">
              <w:t>Подача насоса 234,2 (333,20), л/мин</w:t>
            </w:r>
          </w:p>
        </w:tc>
        <w:tc>
          <w:tcPr>
            <w:tcW w:w="1985" w:type="dxa"/>
            <w:shd w:val="clear" w:color="auto" w:fill="auto"/>
            <w:vAlign w:val="center"/>
          </w:tcPr>
          <w:p w:rsidR="00436351" w:rsidRPr="00DD4C12" w:rsidRDefault="00436351" w:rsidP="00DD4C12">
            <w:r w:rsidRPr="00DD4C12">
              <w:t>2*116+60</w:t>
            </w:r>
          </w:p>
        </w:tc>
      </w:tr>
      <w:tr w:rsidR="00436351" w:rsidRPr="00DD4C12" w:rsidTr="008F5BEE">
        <w:tc>
          <w:tcPr>
            <w:tcW w:w="6804" w:type="dxa"/>
            <w:shd w:val="clear" w:color="auto" w:fill="auto"/>
          </w:tcPr>
          <w:p w:rsidR="00436351" w:rsidRPr="00DD4C12" w:rsidRDefault="00436351" w:rsidP="00DD4C12">
            <w:r w:rsidRPr="00DD4C12">
              <w:t>Наибольшее усилие резания, кН</w:t>
            </w:r>
          </w:p>
        </w:tc>
        <w:tc>
          <w:tcPr>
            <w:tcW w:w="1985" w:type="dxa"/>
            <w:shd w:val="clear" w:color="auto" w:fill="auto"/>
            <w:vAlign w:val="center"/>
          </w:tcPr>
          <w:p w:rsidR="00436351" w:rsidRPr="00DD4C12" w:rsidRDefault="00436351" w:rsidP="00DD4C12">
            <w:r w:rsidRPr="00DD4C12">
              <w:t>160</w:t>
            </w:r>
          </w:p>
        </w:tc>
      </w:tr>
      <w:tr w:rsidR="00436351" w:rsidRPr="00DD4C12" w:rsidTr="008F5BEE">
        <w:tc>
          <w:tcPr>
            <w:tcW w:w="6804" w:type="dxa"/>
            <w:shd w:val="clear" w:color="auto" w:fill="auto"/>
          </w:tcPr>
          <w:p w:rsidR="00436351" w:rsidRPr="00DD4C12" w:rsidRDefault="00436351" w:rsidP="00DD4C12">
            <w:r w:rsidRPr="00DD4C12">
              <w:t>Продолжительность цикла при работе обратной/прямой лопатой емкостью 0,6м</w:t>
            </w:r>
            <w:r w:rsidRPr="008F5BEE">
              <w:rPr>
                <w:vertAlign w:val="superscript"/>
              </w:rPr>
              <w:t>3</w:t>
            </w:r>
          </w:p>
        </w:tc>
        <w:tc>
          <w:tcPr>
            <w:tcW w:w="1985" w:type="dxa"/>
            <w:shd w:val="clear" w:color="auto" w:fill="auto"/>
            <w:vAlign w:val="center"/>
          </w:tcPr>
          <w:p w:rsidR="00436351" w:rsidRPr="00DD4C12" w:rsidRDefault="00436351" w:rsidP="00DD4C12">
            <w:r w:rsidRPr="00DD4C12">
              <w:t>14,5</w:t>
            </w:r>
          </w:p>
        </w:tc>
      </w:tr>
      <w:tr w:rsidR="00436351" w:rsidRPr="00DD4C12" w:rsidTr="008F5BEE">
        <w:tc>
          <w:tcPr>
            <w:tcW w:w="6804" w:type="dxa"/>
            <w:shd w:val="clear" w:color="auto" w:fill="auto"/>
          </w:tcPr>
          <w:p w:rsidR="00436351" w:rsidRPr="00DD4C12" w:rsidRDefault="00436351" w:rsidP="00DD4C12">
            <w:r w:rsidRPr="00DD4C12">
              <w:t>Масса эксплуатационная с оборудованием обратной лопаты и ковшом емкостью 0,63 м</w:t>
            </w:r>
            <w:r w:rsidRPr="008F5BEE">
              <w:rPr>
                <w:vertAlign w:val="superscript"/>
              </w:rPr>
              <w:t>3</w:t>
            </w:r>
            <w:r w:rsidRPr="00DD4C12">
              <w:t>, т</w:t>
            </w:r>
          </w:p>
        </w:tc>
        <w:tc>
          <w:tcPr>
            <w:tcW w:w="1985" w:type="dxa"/>
            <w:shd w:val="clear" w:color="auto" w:fill="auto"/>
            <w:vAlign w:val="center"/>
          </w:tcPr>
          <w:p w:rsidR="00436351" w:rsidRPr="00DD4C12" w:rsidRDefault="00436351" w:rsidP="00DD4C12">
            <w:r w:rsidRPr="00DD4C12">
              <w:t>13</w:t>
            </w:r>
          </w:p>
        </w:tc>
      </w:tr>
      <w:tr w:rsidR="00436351" w:rsidRPr="00DD4C12" w:rsidTr="008F5BEE">
        <w:tc>
          <w:tcPr>
            <w:tcW w:w="6804" w:type="dxa"/>
            <w:shd w:val="clear" w:color="auto" w:fill="auto"/>
          </w:tcPr>
          <w:p w:rsidR="00436351" w:rsidRPr="008F5BEE" w:rsidRDefault="00436351" w:rsidP="00DD4C12">
            <w:pPr>
              <w:rPr>
                <w:vertAlign w:val="superscript"/>
              </w:rPr>
            </w:pPr>
            <w:r w:rsidRPr="00DD4C12">
              <w:t>Обратная лопата/емкость ковша, м</w:t>
            </w:r>
            <w:r w:rsidRPr="008F5BEE">
              <w:rPr>
                <w:vertAlign w:val="superscript"/>
              </w:rPr>
              <w:t>3</w:t>
            </w:r>
          </w:p>
        </w:tc>
        <w:tc>
          <w:tcPr>
            <w:tcW w:w="1985" w:type="dxa"/>
            <w:shd w:val="clear" w:color="auto" w:fill="auto"/>
            <w:vAlign w:val="center"/>
          </w:tcPr>
          <w:p w:rsidR="00436351" w:rsidRPr="00DD4C12" w:rsidRDefault="00436351" w:rsidP="00DD4C12">
            <w:r w:rsidRPr="00DD4C12">
              <w:t>0,6</w:t>
            </w:r>
            <w:r w:rsidR="00DD4C12">
              <w:t xml:space="preserve"> </w:t>
            </w:r>
            <w:r w:rsidRPr="00DD4C12">
              <w:t>0,8</w:t>
            </w:r>
          </w:p>
        </w:tc>
      </w:tr>
      <w:tr w:rsidR="00436351" w:rsidRPr="00DD4C12" w:rsidTr="008F5BEE">
        <w:tc>
          <w:tcPr>
            <w:tcW w:w="6804" w:type="dxa"/>
            <w:shd w:val="clear" w:color="auto" w:fill="auto"/>
          </w:tcPr>
          <w:p w:rsidR="00436351" w:rsidRPr="00DD4C12" w:rsidRDefault="00436351" w:rsidP="00DD4C12">
            <w:r w:rsidRPr="00DD4C12">
              <w:t>Наибольшая глубина копания, м</w:t>
            </w:r>
          </w:p>
        </w:tc>
        <w:tc>
          <w:tcPr>
            <w:tcW w:w="1985" w:type="dxa"/>
            <w:shd w:val="clear" w:color="auto" w:fill="auto"/>
            <w:vAlign w:val="center"/>
          </w:tcPr>
          <w:p w:rsidR="00436351" w:rsidRPr="00DD4C12" w:rsidRDefault="00436351" w:rsidP="00DD4C12">
            <w:r w:rsidRPr="00DD4C12">
              <w:t>5,4</w:t>
            </w:r>
            <w:r w:rsidR="00DD4C12">
              <w:t xml:space="preserve"> </w:t>
            </w:r>
            <w:r w:rsidRPr="00DD4C12">
              <w:t>4,5</w:t>
            </w:r>
            <w:r w:rsidR="00DD4C12">
              <w:t xml:space="preserve"> </w:t>
            </w:r>
            <w:r w:rsidRPr="00DD4C12">
              <w:t>4,5</w:t>
            </w:r>
          </w:p>
        </w:tc>
      </w:tr>
      <w:tr w:rsidR="00436351" w:rsidRPr="00DD4C12" w:rsidTr="008F5BEE">
        <w:tc>
          <w:tcPr>
            <w:tcW w:w="6804" w:type="dxa"/>
            <w:shd w:val="clear" w:color="auto" w:fill="auto"/>
          </w:tcPr>
          <w:p w:rsidR="00436351" w:rsidRPr="00DD4C12" w:rsidRDefault="00436351" w:rsidP="00DD4C12">
            <w:r w:rsidRPr="00DD4C12">
              <w:t>Наибольший радиус копания на уровне стоянки, м</w:t>
            </w:r>
          </w:p>
        </w:tc>
        <w:tc>
          <w:tcPr>
            <w:tcW w:w="1985" w:type="dxa"/>
            <w:shd w:val="clear" w:color="auto" w:fill="auto"/>
            <w:vAlign w:val="center"/>
          </w:tcPr>
          <w:p w:rsidR="00436351" w:rsidRPr="00DD4C12" w:rsidRDefault="00436351" w:rsidP="00DD4C12">
            <w:r w:rsidRPr="00DD4C12">
              <w:t>8,5</w:t>
            </w:r>
            <w:r w:rsidR="00DD4C12">
              <w:t xml:space="preserve"> </w:t>
            </w:r>
            <w:r w:rsidRPr="00DD4C12">
              <w:t>7,75</w:t>
            </w:r>
            <w:r w:rsidR="00DD4C12">
              <w:t xml:space="preserve"> </w:t>
            </w:r>
            <w:r w:rsidRPr="00DD4C12">
              <w:t>7,75</w:t>
            </w:r>
          </w:p>
        </w:tc>
      </w:tr>
      <w:tr w:rsidR="00436351" w:rsidRPr="00DD4C12" w:rsidTr="008F5BEE">
        <w:tc>
          <w:tcPr>
            <w:tcW w:w="6804" w:type="dxa"/>
            <w:shd w:val="clear" w:color="auto" w:fill="auto"/>
          </w:tcPr>
          <w:p w:rsidR="00436351" w:rsidRPr="00DD4C12" w:rsidRDefault="00436351" w:rsidP="00DD4C12">
            <w:r w:rsidRPr="00DD4C12">
              <w:t>Наибольшая высота выгрузки, м</w:t>
            </w:r>
          </w:p>
        </w:tc>
        <w:tc>
          <w:tcPr>
            <w:tcW w:w="1985" w:type="dxa"/>
            <w:shd w:val="clear" w:color="auto" w:fill="auto"/>
            <w:vAlign w:val="center"/>
          </w:tcPr>
          <w:p w:rsidR="00436351" w:rsidRPr="00DD4C12" w:rsidRDefault="00436351" w:rsidP="00DD4C12">
            <w:r w:rsidRPr="00DD4C12">
              <w:t>4,9</w:t>
            </w:r>
            <w:r w:rsidR="00DD4C12">
              <w:t xml:space="preserve"> </w:t>
            </w:r>
            <w:r w:rsidRPr="00DD4C12">
              <w:t>4,7</w:t>
            </w:r>
            <w:r w:rsidR="00DD4C12">
              <w:t xml:space="preserve"> </w:t>
            </w:r>
            <w:r w:rsidRPr="00DD4C12">
              <w:t>4,7</w:t>
            </w:r>
          </w:p>
        </w:tc>
      </w:tr>
    </w:tbl>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Гусеничный кран ДЭК – 50</w:t>
      </w:r>
    </w:p>
    <w:p w:rsidR="00436351" w:rsidRPr="00DD4C12" w:rsidRDefault="00436351" w:rsidP="00DD4C12">
      <w:pPr>
        <w:ind w:firstLine="709"/>
        <w:rPr>
          <w:sz w:val="28"/>
          <w:szCs w:val="28"/>
        </w:rPr>
      </w:pPr>
      <w:r w:rsidRPr="00DD4C12">
        <w:rPr>
          <w:sz w:val="28"/>
          <w:szCs w:val="28"/>
        </w:rPr>
        <w:t>Длина основной стрелы, м – 30</w:t>
      </w:r>
    </w:p>
    <w:p w:rsidR="00436351" w:rsidRPr="00DD4C12" w:rsidRDefault="00436351" w:rsidP="00DD4C12">
      <w:pPr>
        <w:ind w:firstLine="709"/>
        <w:rPr>
          <w:sz w:val="28"/>
          <w:szCs w:val="28"/>
        </w:rPr>
      </w:pPr>
      <w:r w:rsidRPr="00DD4C12">
        <w:rPr>
          <w:sz w:val="28"/>
          <w:szCs w:val="28"/>
        </w:rPr>
        <w:t>Грузоподъемность основного крюка, т:</w:t>
      </w:r>
    </w:p>
    <w:p w:rsidR="00436351" w:rsidRPr="00DD4C12" w:rsidRDefault="00436351" w:rsidP="00DD4C12">
      <w:pPr>
        <w:ind w:firstLine="709"/>
        <w:rPr>
          <w:sz w:val="28"/>
          <w:szCs w:val="28"/>
        </w:rPr>
      </w:pPr>
      <w:r w:rsidRPr="00DD4C12">
        <w:rPr>
          <w:sz w:val="28"/>
          <w:szCs w:val="28"/>
        </w:rPr>
        <w:t>- наименьшем – 30</w:t>
      </w:r>
    </w:p>
    <w:p w:rsidR="00436351" w:rsidRPr="00DD4C12" w:rsidRDefault="00436351" w:rsidP="00DD4C12">
      <w:pPr>
        <w:ind w:firstLine="709"/>
        <w:rPr>
          <w:sz w:val="28"/>
          <w:szCs w:val="28"/>
        </w:rPr>
      </w:pPr>
      <w:r w:rsidRPr="00DD4C12">
        <w:rPr>
          <w:sz w:val="28"/>
          <w:szCs w:val="28"/>
        </w:rPr>
        <w:t>- наибольшем – 5,4</w:t>
      </w:r>
    </w:p>
    <w:p w:rsidR="00436351" w:rsidRPr="00DD4C12" w:rsidRDefault="00436351" w:rsidP="00DD4C12">
      <w:pPr>
        <w:ind w:firstLine="709"/>
        <w:rPr>
          <w:sz w:val="28"/>
          <w:szCs w:val="28"/>
        </w:rPr>
      </w:pPr>
      <w:r w:rsidRPr="00DD4C12">
        <w:rPr>
          <w:sz w:val="28"/>
          <w:szCs w:val="28"/>
        </w:rPr>
        <w:t>Вылет основного крюка, м:</w:t>
      </w:r>
    </w:p>
    <w:p w:rsidR="00436351" w:rsidRPr="00DD4C12" w:rsidRDefault="00436351" w:rsidP="00DD4C12">
      <w:pPr>
        <w:ind w:firstLine="709"/>
        <w:rPr>
          <w:sz w:val="28"/>
          <w:szCs w:val="28"/>
        </w:rPr>
      </w:pPr>
      <w:r w:rsidRPr="00DD4C12">
        <w:rPr>
          <w:sz w:val="28"/>
          <w:szCs w:val="28"/>
        </w:rPr>
        <w:t>- наименьший – 8</w:t>
      </w:r>
    </w:p>
    <w:p w:rsidR="00436351" w:rsidRPr="00DD4C12" w:rsidRDefault="00436351" w:rsidP="00DD4C12">
      <w:pPr>
        <w:ind w:firstLine="709"/>
        <w:rPr>
          <w:sz w:val="28"/>
          <w:szCs w:val="28"/>
        </w:rPr>
      </w:pPr>
      <w:r w:rsidRPr="00DD4C12">
        <w:rPr>
          <w:sz w:val="28"/>
          <w:szCs w:val="28"/>
        </w:rPr>
        <w:t>- наибольший – 26</w:t>
      </w:r>
    </w:p>
    <w:p w:rsidR="00436351" w:rsidRPr="00DD4C12" w:rsidRDefault="00436351" w:rsidP="00DD4C12">
      <w:pPr>
        <w:ind w:firstLine="709"/>
        <w:rPr>
          <w:sz w:val="28"/>
          <w:szCs w:val="28"/>
        </w:rPr>
      </w:pPr>
      <w:r w:rsidRPr="00DD4C12">
        <w:rPr>
          <w:sz w:val="28"/>
          <w:szCs w:val="28"/>
        </w:rPr>
        <w:t>Высота подъема основного крюка, м при вылете:</w:t>
      </w:r>
    </w:p>
    <w:p w:rsidR="00436351" w:rsidRPr="00DD4C12" w:rsidRDefault="00436351" w:rsidP="00DD4C12">
      <w:pPr>
        <w:ind w:firstLine="709"/>
        <w:rPr>
          <w:sz w:val="28"/>
          <w:szCs w:val="28"/>
        </w:rPr>
      </w:pPr>
      <w:r w:rsidRPr="00DD4C12">
        <w:rPr>
          <w:sz w:val="28"/>
          <w:szCs w:val="28"/>
        </w:rPr>
        <w:t>- наименьшем – 28,2</w:t>
      </w:r>
    </w:p>
    <w:p w:rsidR="00436351" w:rsidRPr="00DD4C12" w:rsidRDefault="00436351" w:rsidP="00DD4C12">
      <w:pPr>
        <w:ind w:firstLine="709"/>
        <w:rPr>
          <w:sz w:val="28"/>
          <w:szCs w:val="28"/>
        </w:rPr>
      </w:pPr>
      <w:r w:rsidRPr="00DD4C12">
        <w:rPr>
          <w:sz w:val="28"/>
          <w:szCs w:val="28"/>
        </w:rPr>
        <w:t>- наибольшем – 16,8</w:t>
      </w:r>
    </w:p>
    <w:p w:rsidR="00436351" w:rsidRPr="00DD4C12" w:rsidRDefault="00436351" w:rsidP="00DD4C12">
      <w:pPr>
        <w:ind w:firstLine="709"/>
        <w:rPr>
          <w:sz w:val="28"/>
          <w:szCs w:val="28"/>
        </w:rPr>
      </w:pPr>
      <w:r w:rsidRPr="00DD4C12">
        <w:rPr>
          <w:sz w:val="28"/>
          <w:szCs w:val="28"/>
        </w:rPr>
        <w:t>Скорость передвижения крана, км/ч – 0,43</w:t>
      </w:r>
    </w:p>
    <w:p w:rsidR="00436351" w:rsidRPr="00DD4C12" w:rsidRDefault="00436351" w:rsidP="00DD4C12">
      <w:pPr>
        <w:ind w:firstLine="709"/>
        <w:rPr>
          <w:sz w:val="28"/>
          <w:szCs w:val="28"/>
        </w:rPr>
      </w:pPr>
      <w:r w:rsidRPr="00DD4C12">
        <w:rPr>
          <w:sz w:val="28"/>
          <w:szCs w:val="28"/>
        </w:rPr>
        <w:t>Габаритные размеры в транспортном положение, м:</w:t>
      </w:r>
    </w:p>
    <w:p w:rsidR="00436351" w:rsidRPr="00DD4C12" w:rsidRDefault="00436351" w:rsidP="00DD4C12">
      <w:pPr>
        <w:ind w:firstLine="709"/>
        <w:rPr>
          <w:sz w:val="28"/>
          <w:szCs w:val="28"/>
        </w:rPr>
      </w:pPr>
      <w:r w:rsidRPr="00DD4C12">
        <w:rPr>
          <w:sz w:val="28"/>
          <w:szCs w:val="28"/>
        </w:rPr>
        <w:t>- длина – 6</w:t>
      </w:r>
    </w:p>
    <w:p w:rsidR="00436351" w:rsidRPr="00DD4C12" w:rsidRDefault="00436351" w:rsidP="00DD4C12">
      <w:pPr>
        <w:ind w:firstLine="709"/>
        <w:rPr>
          <w:sz w:val="28"/>
          <w:szCs w:val="28"/>
        </w:rPr>
      </w:pPr>
      <w:r w:rsidRPr="00DD4C12">
        <w:rPr>
          <w:sz w:val="28"/>
          <w:szCs w:val="28"/>
        </w:rPr>
        <w:t>- ширина – 5</w:t>
      </w:r>
    </w:p>
    <w:p w:rsidR="00436351" w:rsidRPr="00DD4C12" w:rsidRDefault="00436351" w:rsidP="00DD4C12">
      <w:pPr>
        <w:ind w:firstLine="709"/>
        <w:rPr>
          <w:sz w:val="28"/>
          <w:szCs w:val="28"/>
        </w:rPr>
      </w:pPr>
      <w:r w:rsidRPr="00DD4C12">
        <w:rPr>
          <w:sz w:val="28"/>
          <w:szCs w:val="28"/>
        </w:rPr>
        <w:t>- высота – 5,3</w:t>
      </w:r>
    </w:p>
    <w:p w:rsidR="00436351" w:rsidRPr="00DD4C12" w:rsidRDefault="00436351" w:rsidP="00DD4C12">
      <w:pPr>
        <w:ind w:firstLine="709"/>
        <w:rPr>
          <w:sz w:val="28"/>
          <w:szCs w:val="28"/>
        </w:rPr>
      </w:pPr>
      <w:r w:rsidRPr="00DD4C12">
        <w:rPr>
          <w:sz w:val="28"/>
          <w:szCs w:val="28"/>
        </w:rPr>
        <w:t>Масса крана в рабочем состоянии, т – 90,8</w:t>
      </w:r>
    </w:p>
    <w:p w:rsidR="00436351" w:rsidRPr="00DD4C12" w:rsidRDefault="00436351" w:rsidP="00DD4C12">
      <w:pPr>
        <w:ind w:firstLine="709"/>
        <w:rPr>
          <w:sz w:val="28"/>
          <w:szCs w:val="28"/>
        </w:rPr>
      </w:pPr>
      <w:r w:rsidRPr="00DD4C12">
        <w:rPr>
          <w:sz w:val="28"/>
          <w:szCs w:val="28"/>
        </w:rPr>
        <w:t>Автокран КС-55713-10К-2 Клинцы на шасси Ford Cargo</w:t>
      </w:r>
    </w:p>
    <w:p w:rsidR="00436351" w:rsidRPr="00DD4C12" w:rsidRDefault="00436351" w:rsidP="00DD4C12">
      <w:pPr>
        <w:ind w:firstLine="709"/>
        <w:rPr>
          <w:sz w:val="28"/>
          <w:szCs w:val="28"/>
        </w:rPr>
      </w:pPr>
      <w:r w:rsidRPr="00DD4C12">
        <w:rPr>
          <w:sz w:val="28"/>
          <w:szCs w:val="28"/>
        </w:rPr>
        <w:t>Технические характеристики</w:t>
      </w:r>
    </w:p>
    <w:p w:rsidR="00436351" w:rsidRPr="00DD4C12" w:rsidRDefault="00436351" w:rsidP="00DD4C12">
      <w:pPr>
        <w:ind w:firstLine="709"/>
        <w:rPr>
          <w:sz w:val="28"/>
          <w:szCs w:val="28"/>
        </w:rPr>
      </w:pPr>
      <w:r w:rsidRPr="00DD4C12">
        <w:rPr>
          <w:sz w:val="28"/>
          <w:szCs w:val="28"/>
        </w:rPr>
        <w:t>максимальный грузовой момент, т.м 80,0</w:t>
      </w:r>
    </w:p>
    <w:p w:rsidR="00436351" w:rsidRPr="00DD4C12" w:rsidRDefault="00436351" w:rsidP="00DD4C12">
      <w:pPr>
        <w:ind w:firstLine="709"/>
        <w:rPr>
          <w:sz w:val="28"/>
          <w:szCs w:val="28"/>
        </w:rPr>
      </w:pPr>
      <w:r w:rsidRPr="00DD4C12">
        <w:rPr>
          <w:sz w:val="28"/>
          <w:szCs w:val="28"/>
        </w:rPr>
        <w:t>Грузоподъёмность максимальная, т / вылет, м 25,0 / 3,2</w:t>
      </w:r>
    </w:p>
    <w:p w:rsidR="00436351" w:rsidRPr="00DD4C12" w:rsidRDefault="00436351" w:rsidP="00DD4C12">
      <w:pPr>
        <w:ind w:firstLine="709"/>
        <w:rPr>
          <w:sz w:val="28"/>
          <w:szCs w:val="28"/>
        </w:rPr>
      </w:pPr>
      <w:r w:rsidRPr="00DD4C12">
        <w:rPr>
          <w:sz w:val="28"/>
          <w:szCs w:val="28"/>
        </w:rPr>
        <w:t>Вылет крюка минимальный/максимальный(без гуська) – 3,2/17</w:t>
      </w:r>
    </w:p>
    <w:p w:rsidR="00436351" w:rsidRPr="00DD4C12" w:rsidRDefault="00436351" w:rsidP="00DD4C12">
      <w:pPr>
        <w:ind w:firstLine="709"/>
        <w:rPr>
          <w:sz w:val="28"/>
          <w:szCs w:val="28"/>
        </w:rPr>
      </w:pPr>
      <w:r w:rsidRPr="00DD4C12">
        <w:rPr>
          <w:sz w:val="28"/>
          <w:szCs w:val="28"/>
        </w:rPr>
        <w:t>Длина стрелы, м 10,0 -24,0</w:t>
      </w:r>
    </w:p>
    <w:p w:rsidR="00436351" w:rsidRPr="00DD4C12" w:rsidRDefault="00436351" w:rsidP="00DD4C12">
      <w:pPr>
        <w:ind w:firstLine="709"/>
        <w:rPr>
          <w:sz w:val="28"/>
          <w:szCs w:val="28"/>
        </w:rPr>
      </w:pPr>
      <w:r w:rsidRPr="00DD4C12">
        <w:rPr>
          <w:sz w:val="28"/>
          <w:szCs w:val="28"/>
        </w:rPr>
        <w:t>Длина гуська, м 7,5</w:t>
      </w:r>
    </w:p>
    <w:p w:rsidR="00436351" w:rsidRPr="00DD4C12" w:rsidRDefault="00436351" w:rsidP="00DD4C12">
      <w:pPr>
        <w:ind w:firstLine="709"/>
        <w:rPr>
          <w:sz w:val="28"/>
          <w:szCs w:val="28"/>
        </w:rPr>
      </w:pPr>
      <w:r w:rsidRPr="00DD4C12">
        <w:rPr>
          <w:sz w:val="28"/>
          <w:szCs w:val="28"/>
        </w:rPr>
        <w:t>Угол установки гуська, градусы 0 / 30</w:t>
      </w:r>
    </w:p>
    <w:p w:rsidR="00436351" w:rsidRPr="00DD4C12" w:rsidRDefault="00436351" w:rsidP="00DD4C12">
      <w:pPr>
        <w:ind w:firstLine="709"/>
        <w:rPr>
          <w:sz w:val="28"/>
          <w:szCs w:val="28"/>
        </w:rPr>
      </w:pPr>
      <w:r w:rsidRPr="00DD4C12">
        <w:rPr>
          <w:sz w:val="28"/>
          <w:szCs w:val="28"/>
        </w:rPr>
        <w:t>Рабочая зона, градусов 360</w:t>
      </w:r>
    </w:p>
    <w:p w:rsidR="00436351" w:rsidRPr="00DD4C12" w:rsidRDefault="00436351" w:rsidP="00DD4C12">
      <w:pPr>
        <w:ind w:firstLine="709"/>
        <w:rPr>
          <w:sz w:val="28"/>
          <w:szCs w:val="28"/>
        </w:rPr>
      </w:pPr>
      <w:r w:rsidRPr="00DD4C12">
        <w:rPr>
          <w:sz w:val="28"/>
          <w:szCs w:val="28"/>
        </w:rPr>
        <w:t>Максимальная высота подъёма крюка, м</w:t>
      </w:r>
    </w:p>
    <w:p w:rsidR="00436351" w:rsidRPr="00DD4C12" w:rsidRDefault="00436351" w:rsidP="00DD4C12">
      <w:pPr>
        <w:ind w:firstLine="709"/>
        <w:rPr>
          <w:sz w:val="28"/>
          <w:szCs w:val="28"/>
        </w:rPr>
      </w:pPr>
      <w:r w:rsidRPr="00DD4C12">
        <w:rPr>
          <w:sz w:val="28"/>
          <w:szCs w:val="28"/>
        </w:rPr>
        <w:t xml:space="preserve">- с основной стрелой </w:t>
      </w:r>
      <w:smartTag w:uri="urn:schemas-microsoft-com:office:smarttags" w:element="metricconverter">
        <w:smartTagPr>
          <w:attr w:name="ProductID" w:val="24,0 м"/>
        </w:smartTagPr>
        <w:r w:rsidRPr="00DD4C12">
          <w:rPr>
            <w:sz w:val="28"/>
            <w:szCs w:val="28"/>
          </w:rPr>
          <w:t>24,0 м</w:t>
        </w:r>
      </w:smartTag>
      <w:r w:rsidRPr="00DD4C12">
        <w:rPr>
          <w:sz w:val="28"/>
          <w:szCs w:val="28"/>
        </w:rPr>
        <w:t xml:space="preserve"> 23,9</w:t>
      </w:r>
    </w:p>
    <w:p w:rsidR="00436351" w:rsidRPr="00DD4C12" w:rsidRDefault="00436351" w:rsidP="00DD4C12">
      <w:pPr>
        <w:ind w:firstLine="709"/>
        <w:rPr>
          <w:sz w:val="28"/>
          <w:szCs w:val="28"/>
        </w:rPr>
      </w:pPr>
      <w:r w:rsidRPr="00DD4C12">
        <w:rPr>
          <w:sz w:val="28"/>
          <w:szCs w:val="28"/>
        </w:rPr>
        <w:t xml:space="preserve">- с основной стрелой </w:t>
      </w:r>
      <w:smartTag w:uri="urn:schemas-microsoft-com:office:smarttags" w:element="metricconverter">
        <w:smartTagPr>
          <w:attr w:name="ProductID" w:val="24,0 м"/>
        </w:smartTagPr>
        <w:r w:rsidRPr="00DD4C12">
          <w:rPr>
            <w:sz w:val="28"/>
            <w:szCs w:val="28"/>
          </w:rPr>
          <w:t>24,0 м</w:t>
        </w:r>
      </w:smartTag>
      <w:r w:rsidRPr="00DD4C12">
        <w:rPr>
          <w:sz w:val="28"/>
          <w:szCs w:val="28"/>
        </w:rPr>
        <w:t xml:space="preserve"> и гуськом </w:t>
      </w:r>
      <w:smartTag w:uri="urn:schemas-microsoft-com:office:smarttags" w:element="metricconverter">
        <w:smartTagPr>
          <w:attr w:name="ProductID" w:val="7,5 м"/>
        </w:smartTagPr>
        <w:r w:rsidRPr="00DD4C12">
          <w:rPr>
            <w:sz w:val="28"/>
            <w:szCs w:val="28"/>
          </w:rPr>
          <w:t>7,5 м</w:t>
        </w:r>
      </w:smartTag>
      <w:r w:rsidRPr="00DD4C12">
        <w:rPr>
          <w:sz w:val="28"/>
          <w:szCs w:val="28"/>
        </w:rPr>
        <w:t xml:space="preserve"> 31,3</w:t>
      </w:r>
    </w:p>
    <w:p w:rsidR="00436351" w:rsidRPr="00DD4C12" w:rsidRDefault="00436351" w:rsidP="00DD4C12">
      <w:pPr>
        <w:ind w:firstLine="709"/>
        <w:rPr>
          <w:sz w:val="28"/>
          <w:szCs w:val="28"/>
        </w:rPr>
      </w:pPr>
      <w:r w:rsidRPr="00DD4C12">
        <w:rPr>
          <w:sz w:val="28"/>
          <w:szCs w:val="28"/>
        </w:rPr>
        <w:t xml:space="preserve">Максимальная глубина опускания крюка стрелой </w:t>
      </w:r>
      <w:smartTag w:uri="urn:schemas-microsoft-com:office:smarttags" w:element="metricconverter">
        <w:smartTagPr>
          <w:attr w:name="ProductID" w:val="10,0 м"/>
        </w:smartTagPr>
        <w:r w:rsidRPr="00DD4C12">
          <w:rPr>
            <w:sz w:val="28"/>
            <w:szCs w:val="28"/>
          </w:rPr>
          <w:t>10,0 м</w:t>
        </w:r>
      </w:smartTag>
      <w:r w:rsidRPr="00DD4C12">
        <w:rPr>
          <w:sz w:val="28"/>
          <w:szCs w:val="28"/>
        </w:rPr>
        <w:t xml:space="preserve"> на вылете </w:t>
      </w:r>
      <w:smartTag w:uri="urn:schemas-microsoft-com:office:smarttags" w:element="metricconverter">
        <w:smartTagPr>
          <w:attr w:name="ProductID" w:val="5,0 м"/>
        </w:smartTagPr>
        <w:r w:rsidRPr="00DD4C12">
          <w:rPr>
            <w:sz w:val="28"/>
            <w:szCs w:val="28"/>
          </w:rPr>
          <w:t>5,0 м</w:t>
        </w:r>
      </w:smartTag>
      <w:r w:rsidRPr="00DD4C12">
        <w:rPr>
          <w:sz w:val="28"/>
          <w:szCs w:val="28"/>
        </w:rPr>
        <w:t>, м 13,0</w:t>
      </w:r>
    </w:p>
    <w:p w:rsidR="00436351" w:rsidRPr="00DD4C12" w:rsidRDefault="00436351" w:rsidP="00DD4C12">
      <w:pPr>
        <w:ind w:firstLine="709"/>
        <w:rPr>
          <w:sz w:val="28"/>
          <w:szCs w:val="28"/>
        </w:rPr>
      </w:pPr>
      <w:r w:rsidRPr="00DD4C12">
        <w:rPr>
          <w:sz w:val="28"/>
          <w:szCs w:val="28"/>
        </w:rPr>
        <w:t>Скорость подъема-опускания груза, м/мин.</w:t>
      </w:r>
    </w:p>
    <w:p w:rsidR="00436351" w:rsidRPr="00DD4C12" w:rsidRDefault="00436351" w:rsidP="00DD4C12">
      <w:pPr>
        <w:ind w:firstLine="709"/>
        <w:rPr>
          <w:sz w:val="28"/>
          <w:szCs w:val="28"/>
        </w:rPr>
      </w:pPr>
      <w:r w:rsidRPr="00DD4C12">
        <w:rPr>
          <w:sz w:val="28"/>
          <w:szCs w:val="28"/>
        </w:rPr>
        <w:t>- нормальная (с грузом массой до 25,0 т.) 5,2</w:t>
      </w:r>
    </w:p>
    <w:p w:rsidR="00436351" w:rsidRPr="00DD4C12" w:rsidRDefault="00436351" w:rsidP="00DD4C12">
      <w:pPr>
        <w:ind w:firstLine="709"/>
        <w:rPr>
          <w:sz w:val="28"/>
          <w:szCs w:val="28"/>
        </w:rPr>
      </w:pPr>
      <w:r w:rsidRPr="00DD4C12">
        <w:rPr>
          <w:sz w:val="28"/>
          <w:szCs w:val="28"/>
        </w:rPr>
        <w:t>- увеличенная (с грузом массой до 4,5 т.) 13,0</w:t>
      </w:r>
    </w:p>
    <w:p w:rsidR="00436351" w:rsidRPr="00DD4C12" w:rsidRDefault="00436351" w:rsidP="00DD4C12">
      <w:pPr>
        <w:ind w:firstLine="709"/>
        <w:rPr>
          <w:sz w:val="28"/>
          <w:szCs w:val="28"/>
        </w:rPr>
      </w:pPr>
      <w:r w:rsidRPr="00DD4C12">
        <w:rPr>
          <w:sz w:val="28"/>
          <w:szCs w:val="28"/>
        </w:rPr>
        <w:t>- максимальная (кратность полиспаста 1) 40,0</w:t>
      </w:r>
    </w:p>
    <w:p w:rsidR="00436351" w:rsidRPr="00DD4C12" w:rsidRDefault="00436351" w:rsidP="00DD4C12">
      <w:pPr>
        <w:ind w:firstLine="709"/>
        <w:rPr>
          <w:sz w:val="28"/>
          <w:szCs w:val="28"/>
        </w:rPr>
      </w:pPr>
      <w:r w:rsidRPr="00DD4C12">
        <w:rPr>
          <w:sz w:val="28"/>
          <w:szCs w:val="28"/>
        </w:rPr>
        <w:t>Скорость посадки груза, м/мин. не более 0,2</w:t>
      </w:r>
    </w:p>
    <w:p w:rsidR="00436351" w:rsidRPr="00DD4C12" w:rsidRDefault="00436351" w:rsidP="00DD4C12">
      <w:pPr>
        <w:ind w:firstLine="709"/>
        <w:rPr>
          <w:sz w:val="28"/>
          <w:szCs w:val="28"/>
        </w:rPr>
      </w:pPr>
      <w:r w:rsidRPr="00DD4C12">
        <w:rPr>
          <w:sz w:val="28"/>
          <w:szCs w:val="28"/>
        </w:rPr>
        <w:t>Частота вращения поворотной части, об./мин. до 0,96</w:t>
      </w:r>
    </w:p>
    <w:p w:rsidR="00436351" w:rsidRPr="00DD4C12" w:rsidRDefault="00436351" w:rsidP="00DD4C12">
      <w:pPr>
        <w:ind w:firstLine="709"/>
        <w:rPr>
          <w:sz w:val="28"/>
          <w:szCs w:val="28"/>
        </w:rPr>
      </w:pPr>
      <w:r w:rsidRPr="00DD4C12">
        <w:rPr>
          <w:sz w:val="28"/>
          <w:szCs w:val="28"/>
        </w:rPr>
        <w:t>Скорость передвижения крана своим ходом, км/ч. до 80</w:t>
      </w:r>
    </w:p>
    <w:p w:rsidR="00436351" w:rsidRPr="00DD4C12" w:rsidRDefault="00436351" w:rsidP="00DD4C12">
      <w:pPr>
        <w:ind w:firstLine="709"/>
        <w:rPr>
          <w:sz w:val="28"/>
          <w:szCs w:val="28"/>
        </w:rPr>
      </w:pPr>
      <w:r w:rsidRPr="00DD4C12">
        <w:rPr>
          <w:sz w:val="28"/>
          <w:szCs w:val="28"/>
        </w:rPr>
        <w:t>Размер опорного контура вдоль х поперек оси шасси, м</w:t>
      </w:r>
    </w:p>
    <w:p w:rsidR="00436351" w:rsidRPr="00DD4C12" w:rsidRDefault="00436351" w:rsidP="00DD4C12">
      <w:pPr>
        <w:ind w:firstLine="709"/>
        <w:rPr>
          <w:sz w:val="28"/>
          <w:szCs w:val="28"/>
        </w:rPr>
      </w:pPr>
      <w:r w:rsidRPr="00DD4C12">
        <w:rPr>
          <w:sz w:val="28"/>
          <w:szCs w:val="28"/>
        </w:rPr>
        <w:t>- при выдвинутых балках выносных опор 4,9 х 5,8</w:t>
      </w:r>
    </w:p>
    <w:p w:rsidR="00436351" w:rsidRPr="00DD4C12" w:rsidRDefault="00436351" w:rsidP="00DD4C12">
      <w:pPr>
        <w:ind w:firstLine="709"/>
        <w:rPr>
          <w:sz w:val="28"/>
          <w:szCs w:val="28"/>
        </w:rPr>
      </w:pPr>
      <w:r w:rsidRPr="00DD4C12">
        <w:rPr>
          <w:sz w:val="28"/>
          <w:szCs w:val="28"/>
        </w:rPr>
        <w:t>- при втянутых балках опор 4,9 х 2,27</w:t>
      </w:r>
    </w:p>
    <w:p w:rsidR="00436351" w:rsidRPr="00DD4C12" w:rsidRDefault="00436351" w:rsidP="00DD4C12">
      <w:pPr>
        <w:ind w:firstLine="709"/>
        <w:rPr>
          <w:sz w:val="28"/>
          <w:szCs w:val="28"/>
        </w:rPr>
      </w:pPr>
      <w:r w:rsidRPr="00DD4C12">
        <w:rPr>
          <w:sz w:val="28"/>
          <w:szCs w:val="28"/>
        </w:rPr>
        <w:t>Масса крана в транспортном положении, т 22,45</w:t>
      </w:r>
    </w:p>
    <w:p w:rsidR="00436351" w:rsidRPr="00DD4C12" w:rsidRDefault="00436351" w:rsidP="00DD4C12">
      <w:pPr>
        <w:ind w:firstLine="709"/>
        <w:rPr>
          <w:sz w:val="28"/>
          <w:szCs w:val="28"/>
        </w:rPr>
      </w:pPr>
      <w:r w:rsidRPr="00DD4C12">
        <w:rPr>
          <w:sz w:val="28"/>
          <w:szCs w:val="28"/>
        </w:rPr>
        <w:t>Колесная формула базового автомобиля 6х4</w:t>
      </w:r>
    </w:p>
    <w:p w:rsidR="00436351" w:rsidRPr="00DD4C12" w:rsidRDefault="00436351" w:rsidP="00DD4C12">
      <w:pPr>
        <w:ind w:firstLine="709"/>
        <w:rPr>
          <w:sz w:val="28"/>
          <w:szCs w:val="28"/>
        </w:rPr>
      </w:pPr>
      <w:r w:rsidRPr="00DD4C12">
        <w:rPr>
          <w:sz w:val="28"/>
          <w:szCs w:val="28"/>
        </w:rPr>
        <w:t>Двигатель базового автомобиля дизельный</w:t>
      </w:r>
    </w:p>
    <w:p w:rsidR="00436351" w:rsidRPr="00DD4C12" w:rsidRDefault="00436351" w:rsidP="00DD4C12">
      <w:pPr>
        <w:ind w:firstLine="709"/>
        <w:rPr>
          <w:sz w:val="28"/>
          <w:szCs w:val="28"/>
        </w:rPr>
      </w:pPr>
      <w:r w:rsidRPr="00DD4C12">
        <w:rPr>
          <w:sz w:val="28"/>
          <w:szCs w:val="28"/>
        </w:rPr>
        <w:t>Габариты крана в транспортном положении, м (длина х ширина х высота)-12,0 х 2,5 х 3,9</w:t>
      </w:r>
    </w:p>
    <w:p w:rsidR="00436351" w:rsidRPr="00DD4C12" w:rsidRDefault="00436351" w:rsidP="00DD4C12">
      <w:pPr>
        <w:ind w:firstLine="709"/>
        <w:rPr>
          <w:sz w:val="28"/>
          <w:szCs w:val="28"/>
        </w:rPr>
      </w:pPr>
      <w:r w:rsidRPr="00DD4C12">
        <w:rPr>
          <w:sz w:val="28"/>
          <w:szCs w:val="28"/>
        </w:rPr>
        <w:t>Температура эксплуатации, град. С - от -40 до +40</w:t>
      </w:r>
    </w:p>
    <w:p w:rsidR="00436351" w:rsidRPr="00DD4C12" w:rsidRDefault="00436351" w:rsidP="00DD4C12">
      <w:pPr>
        <w:ind w:firstLine="709"/>
        <w:rPr>
          <w:sz w:val="28"/>
          <w:szCs w:val="28"/>
        </w:rPr>
      </w:pPr>
      <w:r w:rsidRPr="00DD4C12">
        <w:rPr>
          <w:sz w:val="28"/>
          <w:szCs w:val="28"/>
        </w:rPr>
        <w:t>Электротрамбовка ИЭ – 4502.</w:t>
      </w:r>
    </w:p>
    <w:p w:rsidR="00436351" w:rsidRPr="00DD4C12" w:rsidRDefault="00436351" w:rsidP="00DD4C12">
      <w:pPr>
        <w:ind w:firstLine="709"/>
        <w:rPr>
          <w:sz w:val="28"/>
          <w:szCs w:val="28"/>
        </w:rPr>
      </w:pPr>
      <w:r w:rsidRPr="00DD4C12">
        <w:rPr>
          <w:sz w:val="28"/>
          <w:szCs w:val="28"/>
        </w:rPr>
        <w:t>Глубина уплотнения (за 2 прохода), см – 40</w:t>
      </w:r>
    </w:p>
    <w:p w:rsidR="00436351" w:rsidRPr="00DD4C12" w:rsidRDefault="00436351" w:rsidP="00DD4C12">
      <w:pPr>
        <w:ind w:firstLine="709"/>
        <w:rPr>
          <w:sz w:val="28"/>
          <w:szCs w:val="28"/>
        </w:rPr>
      </w:pPr>
      <w:r w:rsidRPr="00DD4C12">
        <w:rPr>
          <w:sz w:val="28"/>
          <w:szCs w:val="28"/>
        </w:rPr>
        <w:t>Размеры трамбующего башмака, мм – 350х450</w:t>
      </w:r>
    </w:p>
    <w:p w:rsidR="00436351" w:rsidRPr="00DD4C12" w:rsidRDefault="00436351" w:rsidP="00DD4C12">
      <w:pPr>
        <w:ind w:firstLine="709"/>
        <w:rPr>
          <w:sz w:val="28"/>
          <w:szCs w:val="28"/>
        </w:rPr>
      </w:pPr>
      <w:r w:rsidRPr="00DD4C12">
        <w:rPr>
          <w:sz w:val="28"/>
          <w:szCs w:val="28"/>
        </w:rPr>
        <w:t>Характеристики электродвигателя:</w:t>
      </w:r>
    </w:p>
    <w:p w:rsidR="00436351" w:rsidRPr="00DD4C12" w:rsidRDefault="00436351" w:rsidP="00DD4C12">
      <w:pPr>
        <w:ind w:firstLine="709"/>
        <w:rPr>
          <w:sz w:val="28"/>
          <w:szCs w:val="28"/>
        </w:rPr>
      </w:pPr>
      <w:r w:rsidRPr="00DD4C12">
        <w:rPr>
          <w:sz w:val="28"/>
          <w:szCs w:val="28"/>
        </w:rPr>
        <w:t>- мощность, кВт – 0,4 (0,5)</w:t>
      </w:r>
    </w:p>
    <w:p w:rsidR="00436351" w:rsidRPr="00DD4C12" w:rsidRDefault="00436351" w:rsidP="00DD4C12">
      <w:pPr>
        <w:ind w:firstLine="709"/>
        <w:rPr>
          <w:sz w:val="28"/>
          <w:szCs w:val="28"/>
        </w:rPr>
      </w:pPr>
      <w:r w:rsidRPr="00DD4C12">
        <w:rPr>
          <w:sz w:val="28"/>
          <w:szCs w:val="28"/>
        </w:rPr>
        <w:t>- напряжение, Вт – 220</w:t>
      </w:r>
    </w:p>
    <w:p w:rsidR="00436351" w:rsidRPr="00DD4C12" w:rsidRDefault="00436351" w:rsidP="00DD4C12">
      <w:pPr>
        <w:ind w:firstLine="709"/>
        <w:rPr>
          <w:sz w:val="28"/>
          <w:szCs w:val="28"/>
        </w:rPr>
      </w:pPr>
      <w:r w:rsidRPr="00DD4C12">
        <w:rPr>
          <w:sz w:val="28"/>
          <w:szCs w:val="28"/>
        </w:rPr>
        <w:t>- частота тока, Гц – 50</w:t>
      </w:r>
    </w:p>
    <w:p w:rsidR="00436351" w:rsidRPr="00DD4C12" w:rsidRDefault="00436351" w:rsidP="00DD4C12">
      <w:pPr>
        <w:ind w:firstLine="709"/>
        <w:rPr>
          <w:sz w:val="28"/>
          <w:szCs w:val="28"/>
        </w:rPr>
      </w:pPr>
      <w:r w:rsidRPr="00DD4C12">
        <w:rPr>
          <w:sz w:val="28"/>
          <w:szCs w:val="28"/>
        </w:rPr>
        <w:t>Частота ударов, Гц – 9,3</w:t>
      </w:r>
    </w:p>
    <w:p w:rsidR="00436351" w:rsidRPr="00DD4C12" w:rsidRDefault="00436351" w:rsidP="00DD4C12">
      <w:pPr>
        <w:ind w:firstLine="709"/>
        <w:rPr>
          <w:sz w:val="28"/>
          <w:szCs w:val="28"/>
        </w:rPr>
      </w:pPr>
      <w:r w:rsidRPr="00DD4C12">
        <w:rPr>
          <w:sz w:val="28"/>
          <w:szCs w:val="28"/>
        </w:rPr>
        <w:t>Габариты, мм – 970х475х960</w:t>
      </w:r>
    </w:p>
    <w:p w:rsidR="00436351" w:rsidRPr="00DD4C12" w:rsidRDefault="00436351" w:rsidP="00DD4C12">
      <w:pPr>
        <w:ind w:firstLine="709"/>
        <w:rPr>
          <w:sz w:val="28"/>
          <w:szCs w:val="28"/>
        </w:rPr>
      </w:pPr>
      <w:r w:rsidRPr="00DD4C12">
        <w:rPr>
          <w:sz w:val="28"/>
          <w:szCs w:val="28"/>
        </w:rPr>
        <w:t>Масса, т – 81,5</w:t>
      </w:r>
    </w:p>
    <w:p w:rsidR="00436351" w:rsidRPr="00DD4C12" w:rsidRDefault="00436351" w:rsidP="00DD4C12">
      <w:pPr>
        <w:ind w:firstLine="709"/>
        <w:rPr>
          <w:sz w:val="28"/>
          <w:szCs w:val="28"/>
        </w:rPr>
      </w:pPr>
    </w:p>
    <w:p w:rsidR="00436351" w:rsidRPr="00DD4C12" w:rsidRDefault="00436351" w:rsidP="00DD4C12">
      <w:pPr>
        <w:ind w:firstLine="709"/>
        <w:rPr>
          <w:b/>
          <w:sz w:val="28"/>
          <w:szCs w:val="28"/>
        </w:rPr>
      </w:pPr>
      <w:r w:rsidRPr="00DD4C12">
        <w:rPr>
          <w:b/>
          <w:sz w:val="28"/>
          <w:szCs w:val="28"/>
        </w:rPr>
        <w:t>Технология и организация изготовления буронабивных свай</w:t>
      </w:r>
    </w:p>
    <w:p w:rsidR="00436351" w:rsidRPr="00DD4C12" w:rsidRDefault="00436351" w:rsidP="00DD4C12">
      <w:pPr>
        <w:ind w:firstLine="709"/>
        <w:rPr>
          <w:sz w:val="28"/>
          <w:szCs w:val="28"/>
        </w:rPr>
      </w:pPr>
      <w:bookmarkStart w:id="0" w:name="_Toc35322973"/>
      <w:bookmarkEnd w:id="0"/>
    </w:p>
    <w:p w:rsidR="00436351" w:rsidRPr="00DD4C12" w:rsidRDefault="00436351" w:rsidP="00DD4C12">
      <w:pPr>
        <w:ind w:firstLine="709"/>
        <w:rPr>
          <w:sz w:val="28"/>
          <w:szCs w:val="28"/>
        </w:rPr>
      </w:pPr>
      <w:r w:rsidRPr="00DD4C12">
        <w:rPr>
          <w:sz w:val="28"/>
          <w:szCs w:val="28"/>
        </w:rPr>
        <w:t>Подготовительные работы включают:</w:t>
      </w:r>
    </w:p>
    <w:p w:rsidR="00436351" w:rsidRPr="00DD4C12" w:rsidRDefault="00436351" w:rsidP="00DD4C12">
      <w:pPr>
        <w:ind w:firstLine="709"/>
        <w:rPr>
          <w:sz w:val="28"/>
          <w:szCs w:val="28"/>
        </w:rPr>
      </w:pPr>
      <w:r w:rsidRPr="00DD4C12">
        <w:rPr>
          <w:sz w:val="28"/>
          <w:szCs w:val="28"/>
        </w:rPr>
        <w:t>уточнение расположения инженерных коммуникаций в пределах расположения свай (свайного поля);</w:t>
      </w:r>
    </w:p>
    <w:p w:rsidR="00436351" w:rsidRPr="00DD4C12" w:rsidRDefault="00436351" w:rsidP="00DD4C12">
      <w:pPr>
        <w:ind w:firstLine="709"/>
        <w:rPr>
          <w:sz w:val="28"/>
          <w:szCs w:val="28"/>
        </w:rPr>
      </w:pPr>
      <w:r w:rsidRPr="00DD4C12">
        <w:rPr>
          <w:sz w:val="28"/>
          <w:szCs w:val="28"/>
        </w:rPr>
        <w:t>удаление асфальтовых, бетонных и др. прочных (твердых) покрытий;</w:t>
      </w:r>
    </w:p>
    <w:p w:rsidR="00436351" w:rsidRPr="00DD4C12" w:rsidRDefault="00436351" w:rsidP="00DD4C12">
      <w:pPr>
        <w:ind w:firstLine="709"/>
        <w:rPr>
          <w:sz w:val="28"/>
          <w:szCs w:val="28"/>
        </w:rPr>
      </w:pPr>
      <w:r w:rsidRPr="00DD4C12">
        <w:rPr>
          <w:sz w:val="28"/>
          <w:szCs w:val="28"/>
        </w:rPr>
        <w:t>уточнение расположения наружных граней существующих фундаментов зданий (в условиях плотной застройки и реконструкции);</w:t>
      </w:r>
    </w:p>
    <w:p w:rsidR="00436351" w:rsidRPr="00DD4C12" w:rsidRDefault="00436351" w:rsidP="00DD4C12">
      <w:pPr>
        <w:ind w:firstLine="709"/>
        <w:rPr>
          <w:sz w:val="28"/>
          <w:szCs w:val="28"/>
        </w:rPr>
      </w:pPr>
      <w:r w:rsidRPr="00DD4C12">
        <w:rPr>
          <w:sz w:val="28"/>
          <w:szCs w:val="28"/>
        </w:rPr>
        <w:t>разбивку осей свай.</w:t>
      </w:r>
    </w:p>
    <w:p w:rsidR="00436351" w:rsidRPr="00DD4C12" w:rsidRDefault="00436351" w:rsidP="00DD4C12">
      <w:pPr>
        <w:ind w:firstLine="709"/>
        <w:rPr>
          <w:sz w:val="28"/>
          <w:szCs w:val="28"/>
        </w:rPr>
      </w:pPr>
      <w:r w:rsidRPr="00DD4C12">
        <w:rPr>
          <w:sz w:val="28"/>
          <w:szCs w:val="28"/>
        </w:rPr>
        <w:t>- Разбивка осей свай выполняется с точностью ±</w:t>
      </w:r>
      <w:smartTag w:uri="urn:schemas-microsoft-com:office:smarttags" w:element="metricconverter">
        <w:smartTagPr>
          <w:attr w:name="ProductID" w:val="10 мм"/>
        </w:smartTagPr>
        <w:r w:rsidRPr="00DD4C12">
          <w:rPr>
            <w:sz w:val="28"/>
            <w:szCs w:val="28"/>
          </w:rPr>
          <w:t>10 мм</w:t>
        </w:r>
      </w:smartTag>
      <w:r w:rsidRPr="00DD4C12">
        <w:rPr>
          <w:sz w:val="28"/>
          <w:szCs w:val="28"/>
        </w:rPr>
        <w:t xml:space="preserve"> с закреплением их на прилегающих стенах здания смываемой краской и на асфальтобетонном покрытии с помощью штырей или несмываемой краской.</w:t>
      </w:r>
    </w:p>
    <w:p w:rsidR="00436351" w:rsidRPr="00DD4C12" w:rsidRDefault="00436351" w:rsidP="00DD4C12">
      <w:pPr>
        <w:ind w:firstLine="709"/>
        <w:rPr>
          <w:sz w:val="28"/>
          <w:szCs w:val="28"/>
        </w:rPr>
      </w:pPr>
      <w:r w:rsidRPr="00DD4C12">
        <w:rPr>
          <w:sz w:val="28"/>
          <w:szCs w:val="28"/>
        </w:rPr>
        <w:t>- В процессе производства работ ведется «Журнал изготовления буронабивных свай с уширенным основанием из щебня».</w:t>
      </w:r>
    </w:p>
    <w:p w:rsidR="00436351" w:rsidRPr="00DD4C12" w:rsidRDefault="00436351" w:rsidP="00DD4C12">
      <w:pPr>
        <w:ind w:firstLine="709"/>
        <w:rPr>
          <w:sz w:val="28"/>
          <w:szCs w:val="28"/>
        </w:rPr>
      </w:pPr>
      <w:r w:rsidRPr="00DD4C12">
        <w:rPr>
          <w:sz w:val="28"/>
          <w:szCs w:val="28"/>
        </w:rPr>
        <w:t>- На начальном этапе рекомендуется выполнить опытные работы по отработке технологии втрамбовывания щебня в нижнюю часть скважины и необходимого количества ударов трамбовки, времени для втрамбовывания щебня, общего понижения и «отказа» и др. параметров, в т.ч. оптимальной высоты сбрасывания трамбовки с учетом возможных динамических воздействий.</w:t>
      </w:r>
    </w:p>
    <w:p w:rsidR="00436351" w:rsidRPr="00DD4C12" w:rsidRDefault="00436351" w:rsidP="00DD4C12">
      <w:pPr>
        <w:ind w:firstLine="709"/>
        <w:rPr>
          <w:sz w:val="28"/>
          <w:szCs w:val="28"/>
        </w:rPr>
      </w:pPr>
      <w:r w:rsidRPr="00DD4C12">
        <w:rPr>
          <w:sz w:val="28"/>
          <w:szCs w:val="28"/>
        </w:rPr>
        <w:t>- Все работы выполняются с учетом требований СНиП 3.02.01-87, СНиП III-4-80* и др. нормативных документов по технике безопасности в строительстве.</w:t>
      </w:r>
    </w:p>
    <w:p w:rsidR="00436351" w:rsidRPr="00DD4C12" w:rsidRDefault="00436351" w:rsidP="00DD4C12">
      <w:pPr>
        <w:ind w:firstLine="709"/>
        <w:rPr>
          <w:sz w:val="28"/>
          <w:szCs w:val="28"/>
        </w:rPr>
      </w:pPr>
      <w:bookmarkStart w:id="1" w:name="_Toc35322975"/>
    </w:p>
    <w:p w:rsidR="00436351" w:rsidRPr="00DD4C12" w:rsidRDefault="00436351" w:rsidP="00DD4C12">
      <w:pPr>
        <w:ind w:firstLine="709"/>
        <w:rPr>
          <w:b/>
          <w:sz w:val="28"/>
          <w:szCs w:val="28"/>
        </w:rPr>
      </w:pPr>
      <w:r w:rsidRPr="00DD4C12">
        <w:rPr>
          <w:b/>
          <w:sz w:val="28"/>
          <w:szCs w:val="28"/>
        </w:rPr>
        <w:t>Технологическая схема устройства буронабивных свай с уширенным основанием из втрамбованного щебня</w:t>
      </w:r>
      <w:bookmarkEnd w:id="1"/>
    </w:p>
    <w:p w:rsidR="00436351" w:rsidRPr="00DD4C12" w:rsidRDefault="00436351" w:rsidP="00DD4C12">
      <w:pPr>
        <w:ind w:firstLine="709"/>
        <w:rPr>
          <w:b/>
          <w:sz w:val="28"/>
          <w:szCs w:val="28"/>
        </w:rPr>
      </w:pPr>
    </w:p>
    <w:p w:rsidR="00436351" w:rsidRPr="00DD4C12" w:rsidRDefault="00436351" w:rsidP="00DD4C12">
      <w:pPr>
        <w:ind w:firstLine="709"/>
        <w:rPr>
          <w:sz w:val="28"/>
          <w:szCs w:val="28"/>
        </w:rPr>
      </w:pPr>
      <w:r w:rsidRPr="00DD4C12">
        <w:rPr>
          <w:sz w:val="28"/>
          <w:szCs w:val="28"/>
        </w:rPr>
        <w:t xml:space="preserve">Технология изготовления свай включает следующие основные операции (таб. </w:t>
      </w:r>
      <w:r w:rsidRPr="008F5BEE">
        <w:rPr>
          <w:sz w:val="28"/>
          <w:szCs w:val="28"/>
        </w:rPr>
        <w:t>1</w:t>
      </w:r>
      <w:r w:rsidRPr="00DD4C12">
        <w:rPr>
          <w:sz w:val="28"/>
          <w:szCs w:val="28"/>
        </w:rPr>
        <w:t>):</w:t>
      </w:r>
    </w:p>
    <w:p w:rsidR="00436351" w:rsidRPr="00DD4C12" w:rsidRDefault="00436351" w:rsidP="00DD4C12">
      <w:pPr>
        <w:ind w:firstLine="709"/>
        <w:rPr>
          <w:sz w:val="28"/>
          <w:szCs w:val="28"/>
        </w:rPr>
      </w:pPr>
      <w:r w:rsidRPr="00DD4C12">
        <w:rPr>
          <w:sz w:val="28"/>
          <w:szCs w:val="28"/>
        </w:rPr>
        <w:t xml:space="preserve">а) установка бурового станка на ось скважины с последующим бурением скважины (1) в пределах асфальтобетонного покрытия буровой коронки, а ниже шнеком диаметром </w:t>
      </w:r>
      <w:smartTag w:uri="urn:schemas-microsoft-com:office:smarttags" w:element="metricconverter">
        <w:smartTagPr>
          <w:attr w:name="ProductID" w:val="600 мм"/>
        </w:smartTagPr>
        <w:r w:rsidRPr="00DD4C12">
          <w:rPr>
            <w:sz w:val="28"/>
            <w:szCs w:val="28"/>
          </w:rPr>
          <w:t>600 мм</w:t>
        </w:r>
      </w:smartTag>
      <w:r w:rsidRPr="00DD4C12">
        <w:rPr>
          <w:sz w:val="28"/>
          <w:szCs w:val="28"/>
        </w:rPr>
        <w:t xml:space="preserve"> до несущего слоя (ИГЭ-3) и заглублением в него не более, чем на 10 - </w:t>
      </w:r>
      <w:smartTag w:uri="urn:schemas-microsoft-com:office:smarttags" w:element="metricconverter">
        <w:smartTagPr>
          <w:attr w:name="ProductID" w:val="15 см"/>
        </w:smartTagPr>
        <w:r w:rsidRPr="00DD4C12">
          <w:rPr>
            <w:sz w:val="28"/>
            <w:szCs w:val="28"/>
          </w:rPr>
          <w:t>15 см</w:t>
        </w:r>
      </w:smartTag>
      <w:r w:rsidRPr="00DD4C12">
        <w:rPr>
          <w:sz w:val="28"/>
          <w:szCs w:val="28"/>
        </w:rPr>
        <w:t>. При этом верхний асфальтобетонный слой выполняет роль кондуктора.</w:t>
      </w:r>
    </w:p>
    <w:p w:rsidR="00436351" w:rsidRPr="00DD4C12" w:rsidRDefault="00436351" w:rsidP="00DD4C12">
      <w:pPr>
        <w:ind w:firstLine="709"/>
        <w:rPr>
          <w:sz w:val="28"/>
          <w:szCs w:val="28"/>
        </w:rPr>
      </w:pPr>
      <w:r w:rsidRPr="00DD4C12">
        <w:rPr>
          <w:sz w:val="28"/>
          <w:szCs w:val="28"/>
        </w:rPr>
        <w:t>Бурение скважин и устройство буронабивных свай производят, как правило, через одну с возвращением на пропущенные скважины после окончания схватывания бетонной смеси в выполненных сваях, но не ранее чем через 24 часа или набора прочности бетоном не менее 25 % от проектной;</w:t>
      </w:r>
    </w:p>
    <w:p w:rsidR="00436351" w:rsidRPr="00DD4C12" w:rsidRDefault="00436351" w:rsidP="00DD4C12">
      <w:pPr>
        <w:ind w:firstLine="709"/>
        <w:rPr>
          <w:sz w:val="28"/>
          <w:szCs w:val="28"/>
        </w:rPr>
      </w:pPr>
      <w:r w:rsidRPr="00DD4C12">
        <w:rPr>
          <w:sz w:val="28"/>
          <w:szCs w:val="28"/>
        </w:rPr>
        <w:t>Основные данные по бурению скважин заносят в соответствующие графы «Журнала изготовления буронабивных свай с уширенным основанием из щебня».</w:t>
      </w:r>
    </w:p>
    <w:p w:rsidR="00436351" w:rsidRPr="00DD4C12" w:rsidRDefault="00436351" w:rsidP="00DD4C12">
      <w:pPr>
        <w:ind w:firstLine="709"/>
        <w:rPr>
          <w:sz w:val="28"/>
          <w:szCs w:val="28"/>
        </w:rPr>
      </w:pPr>
      <w:r w:rsidRPr="00DD4C12">
        <w:rPr>
          <w:sz w:val="28"/>
          <w:szCs w:val="28"/>
        </w:rPr>
        <w:t xml:space="preserve">б) установка в скважину (1) обсадной трубы (2) диаметром </w:t>
      </w:r>
      <w:smartTag w:uri="urn:schemas-microsoft-com:office:smarttags" w:element="metricconverter">
        <w:smartTagPr>
          <w:attr w:name="ProductID" w:val="600 мм"/>
        </w:smartTagPr>
        <w:r w:rsidRPr="00DD4C12">
          <w:rPr>
            <w:sz w:val="28"/>
            <w:szCs w:val="28"/>
          </w:rPr>
          <w:t>600 мм</w:t>
        </w:r>
      </w:smartTag>
      <w:r w:rsidRPr="00DD4C12">
        <w:rPr>
          <w:sz w:val="28"/>
          <w:szCs w:val="28"/>
        </w:rPr>
        <w:t xml:space="preserve"> длиной </w:t>
      </w:r>
      <w:smartTag w:uri="urn:schemas-microsoft-com:office:smarttags" w:element="metricconverter">
        <w:smartTagPr>
          <w:attr w:name="ProductID" w:val="6 м"/>
        </w:smartTagPr>
        <w:r w:rsidRPr="00DD4C12">
          <w:rPr>
            <w:sz w:val="28"/>
            <w:szCs w:val="28"/>
          </w:rPr>
          <w:t>6 м</w:t>
        </w:r>
      </w:smartTag>
      <w:r w:rsidRPr="00DD4C12">
        <w:rPr>
          <w:sz w:val="28"/>
          <w:szCs w:val="28"/>
        </w:rPr>
        <w:t xml:space="preserve"> с частичным задавливанием ее в несущий слой грунта (ИГЭ-3) с последующей откачкой воды из скважины насосом типа «Гном» и частичной зачисткой забоя желонкой, после чего в скважину отсыпается порция сухой бетонной смеси (3) на высоту 35 - </w:t>
      </w:r>
      <w:smartTag w:uri="urn:schemas-microsoft-com:office:smarttags" w:element="metricconverter">
        <w:smartTagPr>
          <w:attr w:name="ProductID" w:val="40 см"/>
        </w:smartTagPr>
        <w:r w:rsidRPr="00DD4C12">
          <w:rPr>
            <w:sz w:val="28"/>
            <w:szCs w:val="28"/>
          </w:rPr>
          <w:t>40 см</w:t>
        </w:r>
      </w:smartTag>
      <w:r w:rsidRPr="00DD4C12">
        <w:rPr>
          <w:sz w:val="28"/>
          <w:szCs w:val="28"/>
        </w:rPr>
        <w:t xml:space="preserve"> объемом 0,025 - </w:t>
      </w:r>
      <w:smartTag w:uri="urn:schemas-microsoft-com:office:smarttags" w:element="metricconverter">
        <w:smartTagPr>
          <w:attr w:name="ProductID" w:val="0,035 м3"/>
        </w:smartTagPr>
        <w:r w:rsidRPr="00DD4C12">
          <w:rPr>
            <w:sz w:val="28"/>
            <w:szCs w:val="28"/>
          </w:rPr>
          <w:t>0,035 м</w:t>
        </w:r>
        <w:r w:rsidRPr="00DD4C12">
          <w:rPr>
            <w:sz w:val="28"/>
            <w:szCs w:val="28"/>
            <w:vertAlign w:val="superscript"/>
          </w:rPr>
          <w:t>3</w:t>
        </w:r>
      </w:smartTag>
      <w:r w:rsidRPr="00DD4C12">
        <w:rPr>
          <w:sz w:val="28"/>
          <w:szCs w:val="28"/>
        </w:rPr>
        <w:t>;</w:t>
      </w:r>
    </w:p>
    <w:p w:rsidR="00436351" w:rsidRPr="00DD4C12" w:rsidRDefault="00436351" w:rsidP="00DD4C12">
      <w:pPr>
        <w:ind w:firstLine="709"/>
        <w:rPr>
          <w:sz w:val="28"/>
          <w:szCs w:val="28"/>
        </w:rPr>
      </w:pPr>
      <w:r w:rsidRPr="00DD4C12">
        <w:rPr>
          <w:sz w:val="28"/>
          <w:szCs w:val="28"/>
        </w:rPr>
        <w:t xml:space="preserve">в) подъем обсадной трубы (2) на высоту 20 - </w:t>
      </w:r>
      <w:smartTag w:uri="urn:schemas-microsoft-com:office:smarttags" w:element="metricconverter">
        <w:smartTagPr>
          <w:attr w:name="ProductID" w:val="35 см"/>
        </w:smartTagPr>
        <w:r w:rsidRPr="00DD4C12">
          <w:rPr>
            <w:sz w:val="28"/>
            <w:szCs w:val="28"/>
          </w:rPr>
          <w:t>35 см</w:t>
        </w:r>
      </w:smartTag>
      <w:r w:rsidRPr="00DD4C12">
        <w:rPr>
          <w:sz w:val="28"/>
          <w:szCs w:val="28"/>
        </w:rPr>
        <w:t xml:space="preserve"> и втрамбовывание трамбующим снарядом (4) сухой бетонной смеси в забой скважины до уровня первоначальной глубины скважины, в результате чего в нижней части скважины создается маловодопроницаемая бетонная пробка-уширение (5) и уплотненная зона (6), практически полностью исключающие в последующем приток воды в скважину (1);</w:t>
      </w:r>
    </w:p>
    <w:p w:rsidR="00436351" w:rsidRPr="00DD4C12" w:rsidRDefault="00436351" w:rsidP="00DD4C12">
      <w:pPr>
        <w:ind w:firstLine="709"/>
        <w:rPr>
          <w:sz w:val="28"/>
          <w:szCs w:val="28"/>
        </w:rPr>
      </w:pPr>
      <w:r w:rsidRPr="00DD4C12">
        <w:rPr>
          <w:sz w:val="28"/>
          <w:szCs w:val="28"/>
        </w:rPr>
        <w:t xml:space="preserve">г) послойные отсыпка при поднятой трамбовке щебня и втрамбовывание его в дно скважины (1) трамбовкой (4) до состояния «отказа». Объем каждой порции отсыпаемого щебня составляет 0,020 - </w:t>
      </w:r>
      <w:smartTag w:uri="urn:schemas-microsoft-com:office:smarttags" w:element="metricconverter">
        <w:smartTagPr>
          <w:attr w:name="ProductID" w:val="0,025 м3"/>
        </w:smartTagPr>
        <w:r w:rsidRPr="00DD4C12">
          <w:rPr>
            <w:sz w:val="28"/>
            <w:szCs w:val="28"/>
          </w:rPr>
          <w:t>0,025 м</w:t>
        </w:r>
        <w:r w:rsidRPr="00DD4C12">
          <w:rPr>
            <w:sz w:val="28"/>
            <w:szCs w:val="28"/>
            <w:vertAlign w:val="superscript"/>
          </w:rPr>
          <w:t>3</w:t>
        </w:r>
      </w:smartTag>
      <w:r w:rsidRPr="00DD4C12">
        <w:rPr>
          <w:sz w:val="28"/>
          <w:szCs w:val="28"/>
        </w:rPr>
        <w:t xml:space="preserve">, т.е. на высоту 30 - </w:t>
      </w:r>
      <w:smartTag w:uri="urn:schemas-microsoft-com:office:smarttags" w:element="metricconverter">
        <w:smartTagPr>
          <w:attr w:name="ProductID" w:val="35 см"/>
        </w:smartTagPr>
        <w:r w:rsidRPr="00DD4C12">
          <w:rPr>
            <w:sz w:val="28"/>
            <w:szCs w:val="28"/>
          </w:rPr>
          <w:t>35 см</w:t>
        </w:r>
      </w:smartTag>
      <w:r w:rsidRPr="00DD4C12">
        <w:rPr>
          <w:sz w:val="28"/>
          <w:szCs w:val="28"/>
        </w:rPr>
        <w:t xml:space="preserve">. Для создания уширения (5) используется щебень крупностью 20 - </w:t>
      </w:r>
      <w:smartTag w:uri="urn:schemas-microsoft-com:office:smarttags" w:element="metricconverter">
        <w:smartTagPr>
          <w:attr w:name="ProductID" w:val="40 мм"/>
        </w:smartTagPr>
        <w:r w:rsidRPr="00DD4C12">
          <w:rPr>
            <w:sz w:val="28"/>
            <w:szCs w:val="28"/>
          </w:rPr>
          <w:t>40 мм</w:t>
        </w:r>
      </w:smartTag>
      <w:r w:rsidRPr="00DD4C12">
        <w:rPr>
          <w:sz w:val="28"/>
          <w:szCs w:val="28"/>
        </w:rPr>
        <w:t xml:space="preserve"> и прочностью не менее 30 МПа. За состояние «отказа» принимают понижение уплотняемой поверхности равным 0,8 - </w:t>
      </w:r>
      <w:smartTag w:uri="urn:schemas-microsoft-com:office:smarttags" w:element="metricconverter">
        <w:smartTagPr>
          <w:attr w:name="ProductID" w:val="1 см"/>
        </w:smartTagPr>
        <w:r w:rsidRPr="00DD4C12">
          <w:rPr>
            <w:sz w:val="28"/>
            <w:szCs w:val="28"/>
          </w:rPr>
          <w:t>1 см</w:t>
        </w:r>
      </w:smartTag>
      <w:r w:rsidRPr="00DD4C12">
        <w:rPr>
          <w:sz w:val="28"/>
          <w:szCs w:val="28"/>
        </w:rPr>
        <w:t xml:space="preserve"> за 1 удар трамбовки. В результате втрамбовывания 3 - 4 порций вначале сухой бетонной смеси, а затем щебня в нижней части скважины создается уширенное основание (5) свай диаметром до </w:t>
      </w:r>
      <w:smartTag w:uri="urn:schemas-microsoft-com:office:smarttags" w:element="metricconverter">
        <w:smartTagPr>
          <w:attr w:name="ProductID" w:val="0,75 м"/>
        </w:smartTagPr>
        <w:r w:rsidRPr="00DD4C12">
          <w:rPr>
            <w:sz w:val="28"/>
            <w:szCs w:val="28"/>
          </w:rPr>
          <w:t>0,75 м</w:t>
        </w:r>
      </w:smartTag>
      <w:r w:rsidRPr="00DD4C12">
        <w:rPr>
          <w:sz w:val="28"/>
          <w:szCs w:val="28"/>
        </w:rPr>
        <w:t xml:space="preserve"> и высотой до </w:t>
      </w:r>
      <w:smartTag w:uri="urn:schemas-microsoft-com:office:smarttags" w:element="metricconverter">
        <w:smartTagPr>
          <w:attr w:name="ProductID" w:val="0,50 м"/>
        </w:smartTagPr>
        <w:r w:rsidRPr="00DD4C12">
          <w:rPr>
            <w:sz w:val="28"/>
            <w:szCs w:val="28"/>
          </w:rPr>
          <w:t>0,50 м</w:t>
        </w:r>
      </w:smartTag>
      <w:r w:rsidRPr="00DD4C12">
        <w:rPr>
          <w:sz w:val="28"/>
          <w:szCs w:val="28"/>
        </w:rPr>
        <w:t>, а также уплотненная зона (6).</w:t>
      </w:r>
    </w:p>
    <w:p w:rsidR="00436351" w:rsidRPr="00DD4C12" w:rsidRDefault="00436351" w:rsidP="00DD4C12">
      <w:pPr>
        <w:ind w:firstLine="709"/>
        <w:rPr>
          <w:sz w:val="28"/>
          <w:szCs w:val="28"/>
        </w:rPr>
      </w:pPr>
      <w:r w:rsidRPr="00DD4C12">
        <w:rPr>
          <w:sz w:val="28"/>
          <w:szCs w:val="28"/>
        </w:rPr>
        <w:t>В процессе отсыпки и втрамбовывания щебня замеряются, вычисляются и заносятся в «Журнал …» основные параметры, указанные в соответствующих графах. Эти параметры определяются следующим образом: высота сбрасывания трамбовки по меткам, наносимым на трос с точностью ±</w:t>
      </w:r>
      <w:smartTag w:uri="urn:schemas-microsoft-com:office:smarttags" w:element="metricconverter">
        <w:smartTagPr>
          <w:attr w:name="ProductID" w:val="10 см"/>
        </w:smartTagPr>
        <w:r w:rsidRPr="00DD4C12">
          <w:rPr>
            <w:sz w:val="28"/>
            <w:szCs w:val="28"/>
          </w:rPr>
          <w:t>10 см</w:t>
        </w:r>
      </w:smartTag>
      <w:r w:rsidRPr="00DD4C12">
        <w:rPr>
          <w:sz w:val="28"/>
          <w:szCs w:val="28"/>
        </w:rPr>
        <w:t xml:space="preserve">; полная величина понижения щебня по разности между данными граф 15 и 11; количество ударов (графа 14) непосредственным их подсчетом; величина «отказа» </w:t>
      </w:r>
      <w:r w:rsidRPr="00DD4C12">
        <w:rPr>
          <w:sz w:val="28"/>
          <w:szCs w:val="28"/>
          <w:lang w:val="en-US"/>
        </w:rPr>
        <w:t>S</w:t>
      </w:r>
      <w:r w:rsidRPr="00DD4C12">
        <w:rPr>
          <w:sz w:val="28"/>
          <w:szCs w:val="28"/>
          <w:vertAlign w:val="subscript"/>
        </w:rPr>
        <w:t>а</w:t>
      </w:r>
      <w:r w:rsidRPr="00DD4C12">
        <w:rPr>
          <w:sz w:val="28"/>
          <w:szCs w:val="28"/>
        </w:rPr>
        <w:t xml:space="preserve"> (графа 17) как средняя величина понижения поверхности щебня на последних 5 ударах трамбовки.</w:t>
      </w:r>
    </w:p>
    <w:p w:rsidR="00436351" w:rsidRPr="00DD4C12" w:rsidRDefault="00436351" w:rsidP="00DD4C12">
      <w:pPr>
        <w:ind w:firstLine="709"/>
        <w:rPr>
          <w:sz w:val="28"/>
          <w:szCs w:val="28"/>
        </w:rPr>
      </w:pPr>
      <w:r w:rsidRPr="00DD4C12">
        <w:rPr>
          <w:sz w:val="28"/>
          <w:szCs w:val="28"/>
        </w:rPr>
        <w:t>В том случае, если 1-я порция щебня полностью втрамбована в грунт, то необходимо приступить к втрамбовыванию 2-й порции щебня до состояния «отказа».</w:t>
      </w:r>
    </w:p>
    <w:p w:rsidR="00436351" w:rsidRPr="00DD4C12" w:rsidRDefault="00436351" w:rsidP="00DD4C12">
      <w:pPr>
        <w:ind w:firstLine="709"/>
        <w:rPr>
          <w:sz w:val="28"/>
          <w:szCs w:val="28"/>
        </w:rPr>
      </w:pPr>
      <w:r w:rsidRPr="00DD4C12">
        <w:rPr>
          <w:sz w:val="28"/>
          <w:szCs w:val="28"/>
        </w:rPr>
        <w:t xml:space="preserve">д) установка в скважину (1) внутри обсадной трубы (2) арматурного каркаса (7) с его частичным задавливанием в уширение (5) и заливка в скважину через воронку (8) литого бетона (9) с осадкой конуса 18 - </w:t>
      </w:r>
      <w:smartTag w:uri="urn:schemas-microsoft-com:office:smarttags" w:element="metricconverter">
        <w:smartTagPr>
          <w:attr w:name="ProductID" w:val="20 см"/>
        </w:smartTagPr>
        <w:r w:rsidRPr="00DD4C12">
          <w:rPr>
            <w:sz w:val="28"/>
            <w:szCs w:val="28"/>
          </w:rPr>
          <w:t>20 см</w:t>
        </w:r>
      </w:smartTag>
      <w:r w:rsidRPr="00DD4C12">
        <w:rPr>
          <w:sz w:val="28"/>
          <w:szCs w:val="28"/>
        </w:rPr>
        <w:t xml:space="preserve"> класса В15 путем свободного его сброса на проектную высоту.</w:t>
      </w:r>
    </w:p>
    <w:p w:rsidR="00DD4C12" w:rsidRDefault="00DD4C12" w:rsidP="00DD4C12">
      <w:pPr>
        <w:ind w:firstLine="709"/>
        <w:rPr>
          <w:sz w:val="28"/>
          <w:szCs w:val="28"/>
          <w:lang w:val="uk-UA"/>
        </w:rPr>
      </w:pPr>
      <w:bookmarkStart w:id="2" w:name="_Toc35322976"/>
    </w:p>
    <w:p w:rsidR="00436351" w:rsidRPr="00DD4C12" w:rsidRDefault="00436351" w:rsidP="00DD4C12">
      <w:pPr>
        <w:ind w:firstLine="709"/>
        <w:rPr>
          <w:sz w:val="28"/>
          <w:szCs w:val="28"/>
        </w:rPr>
      </w:pPr>
      <w:r w:rsidRPr="00DD4C12">
        <w:rPr>
          <w:sz w:val="28"/>
          <w:szCs w:val="28"/>
        </w:rPr>
        <w:t>ГРАФИК ПРОИЗВОДСТВА РАБОТ ПРИ УСТРОЙСТВЕ БУРОВОЙ</w:t>
      </w:r>
      <w:r w:rsidR="00DD4C12">
        <w:rPr>
          <w:sz w:val="28"/>
          <w:szCs w:val="28"/>
          <w:lang w:val="uk-UA"/>
        </w:rPr>
        <w:t xml:space="preserve"> </w:t>
      </w:r>
      <w:r w:rsidRPr="00DD4C12">
        <w:rPr>
          <w:sz w:val="28"/>
          <w:szCs w:val="28"/>
        </w:rPr>
        <w:t xml:space="preserve">СВАИ ДИАМЕТРОМ </w:t>
      </w:r>
      <w:smartTag w:uri="urn:schemas-microsoft-com:office:smarttags" w:element="metricconverter">
        <w:smartTagPr>
          <w:attr w:name="ProductID" w:val="600 мм"/>
        </w:smartTagPr>
        <w:r w:rsidRPr="00DD4C12">
          <w:rPr>
            <w:sz w:val="28"/>
            <w:szCs w:val="28"/>
          </w:rPr>
          <w:t>600 мм</w:t>
        </w:r>
      </w:smartTag>
      <w:r w:rsidRPr="00DD4C12">
        <w:rPr>
          <w:sz w:val="28"/>
          <w:szCs w:val="28"/>
        </w:rPr>
        <w:t xml:space="preserve"> СТАНКОМ ПБУ</w:t>
      </w:r>
      <w:bookmarkEnd w:id="2"/>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470"/>
        <w:gridCol w:w="576"/>
        <w:gridCol w:w="566"/>
        <w:gridCol w:w="607"/>
        <w:gridCol w:w="607"/>
        <w:gridCol w:w="566"/>
        <w:gridCol w:w="578"/>
        <w:gridCol w:w="578"/>
        <w:gridCol w:w="566"/>
        <w:gridCol w:w="566"/>
        <w:gridCol w:w="566"/>
        <w:gridCol w:w="597"/>
        <w:gridCol w:w="597"/>
        <w:gridCol w:w="357"/>
        <w:gridCol w:w="425"/>
        <w:gridCol w:w="11"/>
      </w:tblGrid>
      <w:tr w:rsidR="00436351" w:rsidRPr="00DD4C12" w:rsidTr="008F5BEE">
        <w:trPr>
          <w:gridAfter w:val="1"/>
          <w:wAfter w:w="11" w:type="dxa"/>
          <w:trHeight w:hRule="exact" w:val="687"/>
        </w:trPr>
        <w:tc>
          <w:tcPr>
            <w:tcW w:w="567" w:type="dxa"/>
            <w:shd w:val="clear" w:color="auto" w:fill="auto"/>
          </w:tcPr>
          <w:p w:rsidR="00436351" w:rsidRPr="00DD4C12" w:rsidRDefault="00436351" w:rsidP="00DD4C12">
            <w:r w:rsidRPr="00DD4C12">
              <w:t>Час</w:t>
            </w:r>
          </w:p>
        </w:tc>
        <w:tc>
          <w:tcPr>
            <w:tcW w:w="567" w:type="dxa"/>
            <w:shd w:val="clear" w:color="auto" w:fill="auto"/>
          </w:tcPr>
          <w:p w:rsidR="00436351" w:rsidRPr="00DD4C12" w:rsidRDefault="00436351" w:rsidP="00DD4C12"/>
        </w:tc>
        <w:tc>
          <w:tcPr>
            <w:tcW w:w="1612" w:type="dxa"/>
            <w:gridSpan w:val="3"/>
            <w:shd w:val="clear" w:color="auto" w:fill="auto"/>
          </w:tcPr>
          <w:p w:rsidR="00436351" w:rsidRPr="00DD4C12" w:rsidRDefault="00436351" w:rsidP="00DD4C12">
            <w:r w:rsidRPr="00DD4C12">
              <w:t>1 фундамент</w:t>
            </w:r>
          </w:p>
        </w:tc>
        <w:tc>
          <w:tcPr>
            <w:tcW w:w="2358" w:type="dxa"/>
            <w:gridSpan w:val="4"/>
            <w:shd w:val="clear" w:color="auto" w:fill="auto"/>
          </w:tcPr>
          <w:p w:rsidR="00436351" w:rsidRPr="00DD4C12" w:rsidRDefault="00436351" w:rsidP="00DD4C12">
            <w:r w:rsidRPr="00DD4C12">
              <w:t>2 фундамент</w:t>
            </w:r>
          </w:p>
        </w:tc>
        <w:tc>
          <w:tcPr>
            <w:tcW w:w="2276" w:type="dxa"/>
            <w:gridSpan w:val="4"/>
            <w:shd w:val="clear" w:color="auto" w:fill="auto"/>
          </w:tcPr>
          <w:p w:rsidR="00436351" w:rsidRPr="00DD4C12" w:rsidRDefault="00436351" w:rsidP="00DD4C12">
            <w:r w:rsidRPr="00DD4C12">
              <w:t>3 фундамент</w:t>
            </w:r>
          </w:p>
        </w:tc>
        <w:tc>
          <w:tcPr>
            <w:tcW w:w="1976" w:type="dxa"/>
            <w:gridSpan w:val="4"/>
            <w:shd w:val="clear" w:color="auto" w:fill="auto"/>
          </w:tcPr>
          <w:p w:rsidR="00436351" w:rsidRPr="00DD4C12" w:rsidRDefault="00436351" w:rsidP="00DD4C12">
            <w:r w:rsidRPr="00DD4C12">
              <w:t>4 фундамент</w:t>
            </w:r>
          </w:p>
        </w:tc>
      </w:tr>
      <w:tr w:rsidR="00436351" w:rsidRPr="00DD4C12" w:rsidTr="008F5BEE">
        <w:trPr>
          <w:trHeight w:hRule="exact" w:val="414"/>
        </w:trPr>
        <w:tc>
          <w:tcPr>
            <w:tcW w:w="567" w:type="dxa"/>
            <w:shd w:val="clear" w:color="auto" w:fill="auto"/>
            <w:textDirection w:val="btLr"/>
          </w:tcPr>
          <w:p w:rsidR="00436351" w:rsidRPr="00DD4C12" w:rsidRDefault="00436351" w:rsidP="00DD4C12"/>
        </w:tc>
        <w:tc>
          <w:tcPr>
            <w:tcW w:w="567" w:type="dxa"/>
            <w:shd w:val="clear" w:color="auto" w:fill="auto"/>
          </w:tcPr>
          <w:p w:rsidR="00436351" w:rsidRPr="00DD4C12" w:rsidRDefault="00436351" w:rsidP="00DD4C12">
            <w:r w:rsidRPr="00DD4C12">
              <w:t>1</w:t>
            </w:r>
          </w:p>
        </w:tc>
        <w:tc>
          <w:tcPr>
            <w:tcW w:w="470" w:type="dxa"/>
            <w:shd w:val="clear" w:color="auto" w:fill="auto"/>
          </w:tcPr>
          <w:p w:rsidR="00436351" w:rsidRPr="00DD4C12" w:rsidRDefault="00436351" w:rsidP="00DD4C12">
            <w:r w:rsidRPr="00DD4C12">
              <w:t>2</w:t>
            </w:r>
          </w:p>
        </w:tc>
        <w:tc>
          <w:tcPr>
            <w:tcW w:w="576" w:type="dxa"/>
            <w:shd w:val="clear" w:color="auto" w:fill="auto"/>
          </w:tcPr>
          <w:p w:rsidR="00436351" w:rsidRPr="00DD4C12" w:rsidRDefault="00436351" w:rsidP="00DD4C12">
            <w:r w:rsidRPr="00DD4C12">
              <w:t>3</w:t>
            </w:r>
          </w:p>
        </w:tc>
        <w:tc>
          <w:tcPr>
            <w:tcW w:w="566" w:type="dxa"/>
            <w:shd w:val="clear" w:color="auto" w:fill="auto"/>
          </w:tcPr>
          <w:p w:rsidR="00436351" w:rsidRPr="00DD4C12" w:rsidRDefault="00436351" w:rsidP="00DD4C12">
            <w:r w:rsidRPr="00DD4C12">
              <w:t>4</w:t>
            </w:r>
          </w:p>
        </w:tc>
        <w:tc>
          <w:tcPr>
            <w:tcW w:w="607" w:type="dxa"/>
            <w:shd w:val="clear" w:color="auto" w:fill="auto"/>
          </w:tcPr>
          <w:p w:rsidR="00436351" w:rsidRPr="00DD4C12" w:rsidRDefault="00436351" w:rsidP="00DD4C12">
            <w:r w:rsidRPr="00DD4C12">
              <w:t>1</w:t>
            </w:r>
          </w:p>
        </w:tc>
        <w:tc>
          <w:tcPr>
            <w:tcW w:w="607" w:type="dxa"/>
            <w:shd w:val="clear" w:color="auto" w:fill="auto"/>
          </w:tcPr>
          <w:p w:rsidR="00436351" w:rsidRPr="00DD4C12" w:rsidRDefault="00436351" w:rsidP="00DD4C12">
            <w:r w:rsidRPr="00DD4C12">
              <w:t>2</w:t>
            </w:r>
          </w:p>
        </w:tc>
        <w:tc>
          <w:tcPr>
            <w:tcW w:w="566" w:type="dxa"/>
            <w:shd w:val="clear" w:color="auto" w:fill="auto"/>
          </w:tcPr>
          <w:p w:rsidR="00436351" w:rsidRPr="00DD4C12" w:rsidRDefault="00436351" w:rsidP="00DD4C12">
            <w:r w:rsidRPr="00DD4C12">
              <w:t>3</w:t>
            </w:r>
          </w:p>
        </w:tc>
        <w:tc>
          <w:tcPr>
            <w:tcW w:w="578" w:type="dxa"/>
            <w:shd w:val="clear" w:color="auto" w:fill="auto"/>
          </w:tcPr>
          <w:p w:rsidR="00436351" w:rsidRPr="00DD4C12" w:rsidRDefault="00436351" w:rsidP="00DD4C12">
            <w:r w:rsidRPr="00DD4C12">
              <w:t>4</w:t>
            </w:r>
          </w:p>
        </w:tc>
        <w:tc>
          <w:tcPr>
            <w:tcW w:w="578" w:type="dxa"/>
            <w:shd w:val="clear" w:color="auto" w:fill="auto"/>
          </w:tcPr>
          <w:p w:rsidR="00436351" w:rsidRPr="00DD4C12" w:rsidRDefault="00436351" w:rsidP="00DD4C12">
            <w:r w:rsidRPr="00DD4C12">
              <w:t>1</w:t>
            </w:r>
          </w:p>
        </w:tc>
        <w:tc>
          <w:tcPr>
            <w:tcW w:w="566" w:type="dxa"/>
            <w:shd w:val="clear" w:color="auto" w:fill="auto"/>
          </w:tcPr>
          <w:p w:rsidR="00436351" w:rsidRPr="00DD4C12" w:rsidRDefault="00436351" w:rsidP="00DD4C12">
            <w:r w:rsidRPr="00DD4C12">
              <w:t>2</w:t>
            </w:r>
          </w:p>
        </w:tc>
        <w:tc>
          <w:tcPr>
            <w:tcW w:w="566" w:type="dxa"/>
            <w:shd w:val="clear" w:color="auto" w:fill="auto"/>
          </w:tcPr>
          <w:p w:rsidR="00436351" w:rsidRPr="00DD4C12" w:rsidRDefault="00436351" w:rsidP="00DD4C12">
            <w:r w:rsidRPr="00DD4C12">
              <w:t>3</w:t>
            </w:r>
          </w:p>
        </w:tc>
        <w:tc>
          <w:tcPr>
            <w:tcW w:w="566" w:type="dxa"/>
            <w:shd w:val="clear" w:color="auto" w:fill="auto"/>
          </w:tcPr>
          <w:p w:rsidR="00436351" w:rsidRPr="00DD4C12" w:rsidRDefault="00436351" w:rsidP="00DD4C12">
            <w:r w:rsidRPr="00DD4C12">
              <w:t>4</w:t>
            </w:r>
          </w:p>
        </w:tc>
        <w:tc>
          <w:tcPr>
            <w:tcW w:w="597" w:type="dxa"/>
            <w:shd w:val="clear" w:color="auto" w:fill="auto"/>
          </w:tcPr>
          <w:p w:rsidR="00436351" w:rsidRPr="00DD4C12" w:rsidRDefault="00436351" w:rsidP="00DD4C12">
            <w:r w:rsidRPr="00DD4C12">
              <w:t>1</w:t>
            </w:r>
          </w:p>
        </w:tc>
        <w:tc>
          <w:tcPr>
            <w:tcW w:w="597" w:type="dxa"/>
            <w:shd w:val="clear" w:color="auto" w:fill="auto"/>
          </w:tcPr>
          <w:p w:rsidR="00436351" w:rsidRPr="00DD4C12" w:rsidRDefault="00436351" w:rsidP="00DD4C12">
            <w:r w:rsidRPr="00DD4C12">
              <w:t>2</w:t>
            </w:r>
          </w:p>
        </w:tc>
        <w:tc>
          <w:tcPr>
            <w:tcW w:w="357" w:type="dxa"/>
            <w:shd w:val="clear" w:color="auto" w:fill="auto"/>
          </w:tcPr>
          <w:p w:rsidR="00436351" w:rsidRPr="00DD4C12" w:rsidRDefault="00436351" w:rsidP="00DD4C12">
            <w:r w:rsidRPr="00DD4C12">
              <w:t>3</w:t>
            </w:r>
          </w:p>
        </w:tc>
        <w:tc>
          <w:tcPr>
            <w:tcW w:w="436" w:type="dxa"/>
            <w:gridSpan w:val="2"/>
            <w:shd w:val="clear" w:color="auto" w:fill="auto"/>
          </w:tcPr>
          <w:p w:rsidR="00436351" w:rsidRPr="00DD4C12" w:rsidRDefault="00436351" w:rsidP="00DD4C12">
            <w:r w:rsidRPr="00DD4C12">
              <w:t>4</w:t>
            </w:r>
          </w:p>
        </w:tc>
      </w:tr>
      <w:tr w:rsidR="00436351" w:rsidRPr="00DD4C12" w:rsidTr="008F5BEE">
        <w:trPr>
          <w:trHeight w:hRule="exact" w:val="298"/>
        </w:trPr>
        <w:tc>
          <w:tcPr>
            <w:tcW w:w="567" w:type="dxa"/>
            <w:shd w:val="clear" w:color="auto" w:fill="auto"/>
          </w:tcPr>
          <w:p w:rsidR="00436351" w:rsidRPr="00DD4C12" w:rsidRDefault="00436351" w:rsidP="00DD4C12">
            <w:r w:rsidRPr="00DD4C12">
              <w:t>1</w:t>
            </w:r>
          </w:p>
        </w:tc>
        <w:tc>
          <w:tcPr>
            <w:tcW w:w="567" w:type="dxa"/>
            <w:shd w:val="clear" w:color="auto" w:fill="auto"/>
          </w:tcPr>
          <w:p w:rsidR="00436351" w:rsidRPr="00DD4C12" w:rsidRDefault="00436351" w:rsidP="00DD4C12">
            <w:r w:rsidRPr="00DD4C12">
              <w:t>О</w:t>
            </w:r>
          </w:p>
        </w:tc>
        <w:tc>
          <w:tcPr>
            <w:tcW w:w="470" w:type="dxa"/>
            <w:shd w:val="clear" w:color="auto" w:fill="auto"/>
          </w:tcPr>
          <w:p w:rsidR="00436351" w:rsidRPr="00DD4C12" w:rsidRDefault="00436351" w:rsidP="00DD4C12"/>
        </w:tc>
        <w:tc>
          <w:tcPr>
            <w:tcW w:w="57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607" w:type="dxa"/>
            <w:shd w:val="clear" w:color="auto" w:fill="auto"/>
          </w:tcPr>
          <w:p w:rsidR="00436351" w:rsidRPr="00DD4C12" w:rsidRDefault="00436351" w:rsidP="00DD4C12">
            <w:r w:rsidRPr="00DD4C12">
              <w:t>О</w:t>
            </w:r>
          </w:p>
        </w:tc>
        <w:tc>
          <w:tcPr>
            <w:tcW w:w="607"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78" w:type="dxa"/>
            <w:shd w:val="clear" w:color="auto" w:fill="auto"/>
          </w:tcPr>
          <w:p w:rsidR="00436351" w:rsidRPr="00DD4C12" w:rsidRDefault="00436351" w:rsidP="00DD4C12"/>
        </w:tc>
        <w:tc>
          <w:tcPr>
            <w:tcW w:w="578" w:type="dxa"/>
            <w:shd w:val="clear" w:color="auto" w:fill="auto"/>
          </w:tcPr>
          <w:p w:rsidR="00436351" w:rsidRPr="00DD4C12" w:rsidRDefault="00436351" w:rsidP="00DD4C12">
            <w:r w:rsidRPr="00DD4C12">
              <w:t>О</w:t>
            </w:r>
          </w:p>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97" w:type="dxa"/>
            <w:shd w:val="clear" w:color="auto" w:fill="auto"/>
          </w:tcPr>
          <w:p w:rsidR="00436351" w:rsidRPr="00DD4C12" w:rsidRDefault="00436351" w:rsidP="00DD4C12">
            <w:r w:rsidRPr="00DD4C12">
              <w:t>О</w:t>
            </w:r>
          </w:p>
        </w:tc>
        <w:tc>
          <w:tcPr>
            <w:tcW w:w="597" w:type="dxa"/>
            <w:shd w:val="clear" w:color="auto" w:fill="auto"/>
          </w:tcPr>
          <w:p w:rsidR="00436351" w:rsidRPr="00DD4C12" w:rsidRDefault="00436351" w:rsidP="00DD4C12"/>
        </w:tc>
        <w:tc>
          <w:tcPr>
            <w:tcW w:w="357" w:type="dxa"/>
            <w:shd w:val="clear" w:color="auto" w:fill="auto"/>
          </w:tcPr>
          <w:p w:rsidR="00436351" w:rsidRPr="00DD4C12" w:rsidRDefault="00436351" w:rsidP="00DD4C12"/>
        </w:tc>
        <w:tc>
          <w:tcPr>
            <w:tcW w:w="436" w:type="dxa"/>
            <w:gridSpan w:val="2"/>
            <w:shd w:val="clear" w:color="auto" w:fill="auto"/>
          </w:tcPr>
          <w:p w:rsidR="00436351" w:rsidRPr="00DD4C12" w:rsidRDefault="00436351" w:rsidP="00DD4C12"/>
        </w:tc>
      </w:tr>
      <w:tr w:rsidR="00436351" w:rsidRPr="00DD4C12" w:rsidTr="008F5BEE">
        <w:trPr>
          <w:trHeight w:hRule="exact" w:val="307"/>
        </w:trPr>
        <w:tc>
          <w:tcPr>
            <w:tcW w:w="567" w:type="dxa"/>
            <w:shd w:val="clear" w:color="auto" w:fill="auto"/>
          </w:tcPr>
          <w:p w:rsidR="00436351" w:rsidRPr="00DD4C12" w:rsidRDefault="00436351" w:rsidP="00DD4C12">
            <w:r w:rsidRPr="00DD4C12">
              <w:t>2</w:t>
            </w:r>
          </w:p>
        </w:tc>
        <w:tc>
          <w:tcPr>
            <w:tcW w:w="567" w:type="dxa"/>
            <w:shd w:val="clear" w:color="auto" w:fill="auto"/>
          </w:tcPr>
          <w:p w:rsidR="00436351" w:rsidRPr="00DD4C12" w:rsidRDefault="00436351" w:rsidP="00DD4C12">
            <w:r w:rsidRPr="00DD4C12">
              <w:t>АГ</w:t>
            </w:r>
          </w:p>
        </w:tc>
        <w:tc>
          <w:tcPr>
            <w:tcW w:w="470" w:type="dxa"/>
            <w:shd w:val="clear" w:color="auto" w:fill="auto"/>
          </w:tcPr>
          <w:p w:rsidR="00436351" w:rsidRPr="00DD4C12" w:rsidRDefault="00436351" w:rsidP="00DD4C12"/>
        </w:tc>
        <w:tc>
          <w:tcPr>
            <w:tcW w:w="57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607" w:type="dxa"/>
            <w:shd w:val="clear" w:color="auto" w:fill="auto"/>
          </w:tcPr>
          <w:p w:rsidR="00436351" w:rsidRPr="00DD4C12" w:rsidRDefault="00436351" w:rsidP="00DD4C12">
            <w:r w:rsidRPr="00DD4C12">
              <w:t>АГ</w:t>
            </w:r>
          </w:p>
        </w:tc>
        <w:tc>
          <w:tcPr>
            <w:tcW w:w="607"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78" w:type="dxa"/>
            <w:shd w:val="clear" w:color="auto" w:fill="auto"/>
          </w:tcPr>
          <w:p w:rsidR="00436351" w:rsidRPr="00DD4C12" w:rsidRDefault="00436351" w:rsidP="00DD4C12"/>
        </w:tc>
        <w:tc>
          <w:tcPr>
            <w:tcW w:w="578" w:type="dxa"/>
            <w:shd w:val="clear" w:color="auto" w:fill="auto"/>
          </w:tcPr>
          <w:p w:rsidR="00436351" w:rsidRPr="00DD4C12" w:rsidRDefault="00436351" w:rsidP="00DD4C12">
            <w:r w:rsidRPr="00DD4C12">
              <w:t>АГ</w:t>
            </w:r>
          </w:p>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97" w:type="dxa"/>
            <w:shd w:val="clear" w:color="auto" w:fill="auto"/>
          </w:tcPr>
          <w:p w:rsidR="00436351" w:rsidRPr="00DD4C12" w:rsidRDefault="00436351" w:rsidP="00DD4C12">
            <w:r w:rsidRPr="00DD4C12">
              <w:t>АГ</w:t>
            </w:r>
          </w:p>
        </w:tc>
        <w:tc>
          <w:tcPr>
            <w:tcW w:w="597" w:type="dxa"/>
            <w:shd w:val="clear" w:color="auto" w:fill="auto"/>
          </w:tcPr>
          <w:p w:rsidR="00436351" w:rsidRPr="00DD4C12" w:rsidRDefault="00436351" w:rsidP="00DD4C12"/>
        </w:tc>
        <w:tc>
          <w:tcPr>
            <w:tcW w:w="357" w:type="dxa"/>
            <w:shd w:val="clear" w:color="auto" w:fill="auto"/>
          </w:tcPr>
          <w:p w:rsidR="00436351" w:rsidRPr="00DD4C12" w:rsidRDefault="00436351" w:rsidP="00DD4C12"/>
        </w:tc>
        <w:tc>
          <w:tcPr>
            <w:tcW w:w="436" w:type="dxa"/>
            <w:gridSpan w:val="2"/>
            <w:shd w:val="clear" w:color="auto" w:fill="auto"/>
          </w:tcPr>
          <w:p w:rsidR="00436351" w:rsidRPr="00DD4C12" w:rsidRDefault="00436351" w:rsidP="00DD4C12"/>
        </w:tc>
      </w:tr>
      <w:tr w:rsidR="00436351" w:rsidRPr="00DD4C12" w:rsidTr="008F5BEE">
        <w:trPr>
          <w:trHeight w:hRule="exact" w:val="298"/>
        </w:trPr>
        <w:tc>
          <w:tcPr>
            <w:tcW w:w="567" w:type="dxa"/>
            <w:shd w:val="clear" w:color="auto" w:fill="auto"/>
          </w:tcPr>
          <w:p w:rsidR="00436351" w:rsidRPr="00DD4C12" w:rsidRDefault="00436351" w:rsidP="00DD4C12">
            <w:r w:rsidRPr="00DD4C12">
              <w:t>3</w:t>
            </w:r>
          </w:p>
        </w:tc>
        <w:tc>
          <w:tcPr>
            <w:tcW w:w="567" w:type="dxa"/>
            <w:shd w:val="clear" w:color="auto" w:fill="auto"/>
          </w:tcPr>
          <w:p w:rsidR="00436351" w:rsidRPr="00DD4C12" w:rsidRDefault="00436351" w:rsidP="00DD4C12">
            <w:r w:rsidRPr="00DD4C12">
              <w:t>АВ</w:t>
            </w:r>
          </w:p>
        </w:tc>
        <w:tc>
          <w:tcPr>
            <w:tcW w:w="470" w:type="dxa"/>
            <w:shd w:val="clear" w:color="auto" w:fill="auto"/>
          </w:tcPr>
          <w:p w:rsidR="00436351" w:rsidRPr="00DD4C12" w:rsidRDefault="00436351" w:rsidP="00DD4C12"/>
        </w:tc>
        <w:tc>
          <w:tcPr>
            <w:tcW w:w="57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607" w:type="dxa"/>
            <w:shd w:val="clear" w:color="auto" w:fill="auto"/>
          </w:tcPr>
          <w:p w:rsidR="00436351" w:rsidRPr="00DD4C12" w:rsidRDefault="00436351" w:rsidP="00DD4C12">
            <w:r w:rsidRPr="00DD4C12">
              <w:t>АВ</w:t>
            </w:r>
          </w:p>
        </w:tc>
        <w:tc>
          <w:tcPr>
            <w:tcW w:w="607"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78" w:type="dxa"/>
            <w:shd w:val="clear" w:color="auto" w:fill="auto"/>
          </w:tcPr>
          <w:p w:rsidR="00436351" w:rsidRPr="00DD4C12" w:rsidRDefault="00436351" w:rsidP="00DD4C12"/>
        </w:tc>
        <w:tc>
          <w:tcPr>
            <w:tcW w:w="578" w:type="dxa"/>
            <w:shd w:val="clear" w:color="auto" w:fill="auto"/>
          </w:tcPr>
          <w:p w:rsidR="00436351" w:rsidRPr="00DD4C12" w:rsidRDefault="00436351" w:rsidP="00DD4C12">
            <w:r w:rsidRPr="00DD4C12">
              <w:t>АВ</w:t>
            </w:r>
          </w:p>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97" w:type="dxa"/>
            <w:shd w:val="clear" w:color="auto" w:fill="auto"/>
          </w:tcPr>
          <w:p w:rsidR="00436351" w:rsidRPr="00DD4C12" w:rsidRDefault="00436351" w:rsidP="00DD4C12">
            <w:r w:rsidRPr="00DD4C12">
              <w:t>АВ</w:t>
            </w:r>
          </w:p>
        </w:tc>
        <w:tc>
          <w:tcPr>
            <w:tcW w:w="597" w:type="dxa"/>
            <w:shd w:val="clear" w:color="auto" w:fill="auto"/>
          </w:tcPr>
          <w:p w:rsidR="00436351" w:rsidRPr="00DD4C12" w:rsidRDefault="00436351" w:rsidP="00DD4C12"/>
        </w:tc>
        <w:tc>
          <w:tcPr>
            <w:tcW w:w="357" w:type="dxa"/>
            <w:shd w:val="clear" w:color="auto" w:fill="auto"/>
          </w:tcPr>
          <w:p w:rsidR="00436351" w:rsidRPr="00DD4C12" w:rsidRDefault="00436351" w:rsidP="00DD4C12"/>
        </w:tc>
        <w:tc>
          <w:tcPr>
            <w:tcW w:w="436" w:type="dxa"/>
            <w:gridSpan w:val="2"/>
            <w:shd w:val="clear" w:color="auto" w:fill="auto"/>
          </w:tcPr>
          <w:p w:rsidR="00436351" w:rsidRPr="00DD4C12" w:rsidRDefault="00436351" w:rsidP="00DD4C12"/>
        </w:tc>
      </w:tr>
      <w:tr w:rsidR="00436351" w:rsidRPr="00DD4C12" w:rsidTr="008F5BEE">
        <w:trPr>
          <w:trHeight w:hRule="exact" w:val="307"/>
        </w:trPr>
        <w:tc>
          <w:tcPr>
            <w:tcW w:w="567" w:type="dxa"/>
            <w:shd w:val="clear" w:color="auto" w:fill="auto"/>
          </w:tcPr>
          <w:p w:rsidR="00436351" w:rsidRPr="00DD4C12" w:rsidRDefault="00436351" w:rsidP="00DD4C12">
            <w:r w:rsidRPr="00DD4C12">
              <w:t>4</w:t>
            </w:r>
          </w:p>
        </w:tc>
        <w:tc>
          <w:tcPr>
            <w:tcW w:w="567" w:type="dxa"/>
            <w:shd w:val="clear" w:color="auto" w:fill="auto"/>
          </w:tcPr>
          <w:p w:rsidR="00436351" w:rsidRPr="00DD4C12" w:rsidRDefault="00436351" w:rsidP="00DD4C12"/>
        </w:tc>
        <w:tc>
          <w:tcPr>
            <w:tcW w:w="470" w:type="dxa"/>
            <w:shd w:val="clear" w:color="auto" w:fill="auto"/>
          </w:tcPr>
          <w:p w:rsidR="00436351" w:rsidRPr="00DD4C12" w:rsidRDefault="00436351" w:rsidP="00DD4C12">
            <w:r w:rsidRPr="00DD4C12">
              <w:t>О</w:t>
            </w:r>
          </w:p>
        </w:tc>
        <w:tc>
          <w:tcPr>
            <w:tcW w:w="57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607" w:type="dxa"/>
            <w:shd w:val="clear" w:color="auto" w:fill="auto"/>
          </w:tcPr>
          <w:p w:rsidR="00436351" w:rsidRPr="00DD4C12" w:rsidRDefault="00436351" w:rsidP="00DD4C12"/>
        </w:tc>
        <w:tc>
          <w:tcPr>
            <w:tcW w:w="607" w:type="dxa"/>
            <w:shd w:val="clear" w:color="auto" w:fill="auto"/>
          </w:tcPr>
          <w:p w:rsidR="00436351" w:rsidRPr="00DD4C12" w:rsidRDefault="00436351" w:rsidP="00DD4C12">
            <w:r w:rsidRPr="00DD4C12">
              <w:t>О</w:t>
            </w:r>
          </w:p>
        </w:tc>
        <w:tc>
          <w:tcPr>
            <w:tcW w:w="566" w:type="dxa"/>
            <w:shd w:val="clear" w:color="auto" w:fill="auto"/>
          </w:tcPr>
          <w:p w:rsidR="00436351" w:rsidRPr="00DD4C12" w:rsidRDefault="00436351" w:rsidP="00DD4C12"/>
        </w:tc>
        <w:tc>
          <w:tcPr>
            <w:tcW w:w="578" w:type="dxa"/>
            <w:shd w:val="clear" w:color="auto" w:fill="auto"/>
          </w:tcPr>
          <w:p w:rsidR="00436351" w:rsidRPr="00DD4C12" w:rsidRDefault="00436351" w:rsidP="00DD4C12"/>
        </w:tc>
        <w:tc>
          <w:tcPr>
            <w:tcW w:w="578" w:type="dxa"/>
            <w:shd w:val="clear" w:color="auto" w:fill="auto"/>
          </w:tcPr>
          <w:p w:rsidR="00436351" w:rsidRPr="00DD4C12" w:rsidRDefault="00436351" w:rsidP="00DD4C12"/>
        </w:tc>
        <w:tc>
          <w:tcPr>
            <w:tcW w:w="566" w:type="dxa"/>
            <w:shd w:val="clear" w:color="auto" w:fill="auto"/>
          </w:tcPr>
          <w:p w:rsidR="00436351" w:rsidRPr="00DD4C12" w:rsidRDefault="00436351" w:rsidP="00DD4C12">
            <w:r w:rsidRPr="00DD4C12">
              <w:t>О</w:t>
            </w:r>
          </w:p>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97" w:type="dxa"/>
            <w:shd w:val="clear" w:color="auto" w:fill="auto"/>
          </w:tcPr>
          <w:p w:rsidR="00436351" w:rsidRPr="00DD4C12" w:rsidRDefault="00436351" w:rsidP="00DD4C12"/>
        </w:tc>
        <w:tc>
          <w:tcPr>
            <w:tcW w:w="597" w:type="dxa"/>
            <w:shd w:val="clear" w:color="auto" w:fill="auto"/>
          </w:tcPr>
          <w:p w:rsidR="00436351" w:rsidRPr="00DD4C12" w:rsidRDefault="00436351" w:rsidP="00DD4C12">
            <w:r w:rsidRPr="00DD4C12">
              <w:t>О</w:t>
            </w:r>
          </w:p>
        </w:tc>
        <w:tc>
          <w:tcPr>
            <w:tcW w:w="357" w:type="dxa"/>
            <w:shd w:val="clear" w:color="auto" w:fill="auto"/>
          </w:tcPr>
          <w:p w:rsidR="00436351" w:rsidRPr="00DD4C12" w:rsidRDefault="00436351" w:rsidP="00DD4C12"/>
        </w:tc>
        <w:tc>
          <w:tcPr>
            <w:tcW w:w="436" w:type="dxa"/>
            <w:gridSpan w:val="2"/>
            <w:shd w:val="clear" w:color="auto" w:fill="auto"/>
          </w:tcPr>
          <w:p w:rsidR="00436351" w:rsidRPr="00DD4C12" w:rsidRDefault="00436351" w:rsidP="00DD4C12"/>
        </w:tc>
      </w:tr>
      <w:tr w:rsidR="00436351" w:rsidRPr="00DD4C12" w:rsidTr="008F5BEE">
        <w:trPr>
          <w:trHeight w:hRule="exact" w:val="298"/>
        </w:trPr>
        <w:tc>
          <w:tcPr>
            <w:tcW w:w="567" w:type="dxa"/>
            <w:shd w:val="clear" w:color="auto" w:fill="auto"/>
          </w:tcPr>
          <w:p w:rsidR="00436351" w:rsidRPr="00DD4C12" w:rsidRDefault="00436351" w:rsidP="00DD4C12">
            <w:r w:rsidRPr="00DD4C12">
              <w:t>5</w:t>
            </w:r>
          </w:p>
        </w:tc>
        <w:tc>
          <w:tcPr>
            <w:tcW w:w="567" w:type="dxa"/>
            <w:shd w:val="clear" w:color="auto" w:fill="auto"/>
          </w:tcPr>
          <w:p w:rsidR="00436351" w:rsidRPr="00DD4C12" w:rsidRDefault="00436351" w:rsidP="00DD4C12"/>
        </w:tc>
        <w:tc>
          <w:tcPr>
            <w:tcW w:w="470" w:type="dxa"/>
            <w:shd w:val="clear" w:color="auto" w:fill="auto"/>
          </w:tcPr>
          <w:p w:rsidR="00436351" w:rsidRPr="00DD4C12" w:rsidRDefault="00436351" w:rsidP="00DD4C12"/>
        </w:tc>
        <w:tc>
          <w:tcPr>
            <w:tcW w:w="576" w:type="dxa"/>
            <w:shd w:val="clear" w:color="auto" w:fill="auto"/>
          </w:tcPr>
          <w:p w:rsidR="00436351" w:rsidRPr="00DD4C12" w:rsidRDefault="00436351" w:rsidP="00DD4C12">
            <w:r w:rsidRPr="00DD4C12">
              <w:t>О</w:t>
            </w:r>
          </w:p>
        </w:tc>
        <w:tc>
          <w:tcPr>
            <w:tcW w:w="566" w:type="dxa"/>
            <w:shd w:val="clear" w:color="auto" w:fill="auto"/>
          </w:tcPr>
          <w:p w:rsidR="00436351" w:rsidRPr="00DD4C12" w:rsidRDefault="00436351" w:rsidP="00DD4C12"/>
        </w:tc>
        <w:tc>
          <w:tcPr>
            <w:tcW w:w="607" w:type="dxa"/>
            <w:shd w:val="clear" w:color="auto" w:fill="auto"/>
          </w:tcPr>
          <w:p w:rsidR="00436351" w:rsidRPr="00DD4C12" w:rsidRDefault="00436351" w:rsidP="00DD4C12"/>
        </w:tc>
        <w:tc>
          <w:tcPr>
            <w:tcW w:w="607" w:type="dxa"/>
            <w:shd w:val="clear" w:color="auto" w:fill="auto"/>
          </w:tcPr>
          <w:p w:rsidR="00436351" w:rsidRPr="00DD4C12" w:rsidRDefault="00436351" w:rsidP="00DD4C12"/>
        </w:tc>
        <w:tc>
          <w:tcPr>
            <w:tcW w:w="566" w:type="dxa"/>
            <w:shd w:val="clear" w:color="auto" w:fill="auto"/>
          </w:tcPr>
          <w:p w:rsidR="00436351" w:rsidRPr="00DD4C12" w:rsidRDefault="00436351" w:rsidP="00DD4C12">
            <w:r w:rsidRPr="00DD4C12">
              <w:t>О</w:t>
            </w:r>
          </w:p>
        </w:tc>
        <w:tc>
          <w:tcPr>
            <w:tcW w:w="578" w:type="dxa"/>
            <w:shd w:val="clear" w:color="auto" w:fill="auto"/>
          </w:tcPr>
          <w:p w:rsidR="00436351" w:rsidRPr="00DD4C12" w:rsidRDefault="00436351" w:rsidP="00DD4C12"/>
        </w:tc>
        <w:tc>
          <w:tcPr>
            <w:tcW w:w="578"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r w:rsidRPr="00DD4C12">
              <w:t>О</w:t>
            </w:r>
          </w:p>
        </w:tc>
        <w:tc>
          <w:tcPr>
            <w:tcW w:w="566" w:type="dxa"/>
            <w:shd w:val="clear" w:color="auto" w:fill="auto"/>
          </w:tcPr>
          <w:p w:rsidR="00436351" w:rsidRPr="00DD4C12" w:rsidRDefault="00436351" w:rsidP="00DD4C12"/>
        </w:tc>
        <w:tc>
          <w:tcPr>
            <w:tcW w:w="597" w:type="dxa"/>
            <w:shd w:val="clear" w:color="auto" w:fill="auto"/>
          </w:tcPr>
          <w:p w:rsidR="00436351" w:rsidRPr="00DD4C12" w:rsidRDefault="00436351" w:rsidP="00DD4C12"/>
        </w:tc>
        <w:tc>
          <w:tcPr>
            <w:tcW w:w="597" w:type="dxa"/>
            <w:shd w:val="clear" w:color="auto" w:fill="auto"/>
          </w:tcPr>
          <w:p w:rsidR="00436351" w:rsidRPr="00DD4C12" w:rsidRDefault="00436351" w:rsidP="00DD4C12"/>
        </w:tc>
        <w:tc>
          <w:tcPr>
            <w:tcW w:w="357" w:type="dxa"/>
            <w:shd w:val="clear" w:color="auto" w:fill="auto"/>
          </w:tcPr>
          <w:p w:rsidR="00436351" w:rsidRPr="00DD4C12" w:rsidRDefault="00436351" w:rsidP="00DD4C12">
            <w:r w:rsidRPr="00DD4C12">
              <w:t>О</w:t>
            </w:r>
          </w:p>
        </w:tc>
        <w:tc>
          <w:tcPr>
            <w:tcW w:w="436" w:type="dxa"/>
            <w:gridSpan w:val="2"/>
            <w:shd w:val="clear" w:color="auto" w:fill="auto"/>
          </w:tcPr>
          <w:p w:rsidR="00436351" w:rsidRPr="00DD4C12" w:rsidRDefault="00436351" w:rsidP="00DD4C12"/>
        </w:tc>
      </w:tr>
      <w:tr w:rsidR="00436351" w:rsidRPr="00DD4C12" w:rsidTr="008F5BEE">
        <w:trPr>
          <w:trHeight w:hRule="exact" w:val="326"/>
        </w:trPr>
        <w:tc>
          <w:tcPr>
            <w:tcW w:w="567" w:type="dxa"/>
            <w:shd w:val="clear" w:color="auto" w:fill="auto"/>
          </w:tcPr>
          <w:p w:rsidR="00436351" w:rsidRPr="00DD4C12" w:rsidRDefault="00436351" w:rsidP="00DD4C12">
            <w:r w:rsidRPr="00DD4C12">
              <w:t>6</w:t>
            </w:r>
          </w:p>
        </w:tc>
        <w:tc>
          <w:tcPr>
            <w:tcW w:w="567" w:type="dxa"/>
            <w:shd w:val="clear" w:color="auto" w:fill="auto"/>
          </w:tcPr>
          <w:p w:rsidR="00436351" w:rsidRPr="00DD4C12" w:rsidRDefault="00436351" w:rsidP="00DD4C12"/>
        </w:tc>
        <w:tc>
          <w:tcPr>
            <w:tcW w:w="470" w:type="dxa"/>
            <w:shd w:val="clear" w:color="auto" w:fill="auto"/>
          </w:tcPr>
          <w:p w:rsidR="00436351" w:rsidRPr="00DD4C12" w:rsidRDefault="00436351" w:rsidP="00DD4C12"/>
        </w:tc>
        <w:tc>
          <w:tcPr>
            <w:tcW w:w="576" w:type="dxa"/>
            <w:shd w:val="clear" w:color="auto" w:fill="auto"/>
          </w:tcPr>
          <w:p w:rsidR="00436351" w:rsidRPr="00DD4C12" w:rsidRDefault="00436351" w:rsidP="00DD4C12"/>
        </w:tc>
        <w:tc>
          <w:tcPr>
            <w:tcW w:w="566" w:type="dxa"/>
            <w:shd w:val="clear" w:color="auto" w:fill="auto"/>
          </w:tcPr>
          <w:p w:rsidR="00436351" w:rsidRPr="00DD4C12" w:rsidRDefault="00436351" w:rsidP="00DD4C12">
            <w:r w:rsidRPr="00DD4C12">
              <w:t>О</w:t>
            </w:r>
          </w:p>
        </w:tc>
        <w:tc>
          <w:tcPr>
            <w:tcW w:w="607" w:type="dxa"/>
            <w:shd w:val="clear" w:color="auto" w:fill="auto"/>
          </w:tcPr>
          <w:p w:rsidR="00436351" w:rsidRPr="00DD4C12" w:rsidRDefault="00436351" w:rsidP="00DD4C12"/>
        </w:tc>
        <w:tc>
          <w:tcPr>
            <w:tcW w:w="607"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78" w:type="dxa"/>
            <w:shd w:val="clear" w:color="auto" w:fill="auto"/>
          </w:tcPr>
          <w:p w:rsidR="00436351" w:rsidRPr="00DD4C12" w:rsidRDefault="00436351" w:rsidP="00DD4C12">
            <w:r w:rsidRPr="00DD4C12">
              <w:t>О</w:t>
            </w:r>
          </w:p>
        </w:tc>
        <w:tc>
          <w:tcPr>
            <w:tcW w:w="578"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tc>
        <w:tc>
          <w:tcPr>
            <w:tcW w:w="566" w:type="dxa"/>
            <w:shd w:val="clear" w:color="auto" w:fill="auto"/>
          </w:tcPr>
          <w:p w:rsidR="00436351" w:rsidRPr="00DD4C12" w:rsidRDefault="00436351" w:rsidP="00DD4C12">
            <w:r w:rsidRPr="00DD4C12">
              <w:t>О</w:t>
            </w:r>
          </w:p>
        </w:tc>
        <w:tc>
          <w:tcPr>
            <w:tcW w:w="597" w:type="dxa"/>
            <w:shd w:val="clear" w:color="auto" w:fill="auto"/>
          </w:tcPr>
          <w:p w:rsidR="00436351" w:rsidRPr="00DD4C12" w:rsidRDefault="00436351" w:rsidP="00DD4C12"/>
        </w:tc>
        <w:tc>
          <w:tcPr>
            <w:tcW w:w="597" w:type="dxa"/>
            <w:shd w:val="clear" w:color="auto" w:fill="auto"/>
          </w:tcPr>
          <w:p w:rsidR="00436351" w:rsidRPr="00DD4C12" w:rsidRDefault="00436351" w:rsidP="00DD4C12"/>
        </w:tc>
        <w:tc>
          <w:tcPr>
            <w:tcW w:w="357" w:type="dxa"/>
            <w:shd w:val="clear" w:color="auto" w:fill="auto"/>
          </w:tcPr>
          <w:p w:rsidR="00436351" w:rsidRPr="00DD4C12" w:rsidRDefault="00436351" w:rsidP="00DD4C12"/>
        </w:tc>
        <w:tc>
          <w:tcPr>
            <w:tcW w:w="436" w:type="dxa"/>
            <w:gridSpan w:val="2"/>
            <w:shd w:val="clear" w:color="auto" w:fill="auto"/>
          </w:tcPr>
          <w:p w:rsidR="00436351" w:rsidRPr="00DD4C12" w:rsidRDefault="00436351" w:rsidP="00DD4C12">
            <w:r w:rsidRPr="00DD4C12">
              <w:t>О</w:t>
            </w:r>
          </w:p>
        </w:tc>
      </w:tr>
    </w:tbl>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О -опалубка;</w:t>
      </w:r>
    </w:p>
    <w:p w:rsidR="00436351" w:rsidRPr="00DD4C12" w:rsidRDefault="00436351" w:rsidP="00DD4C12">
      <w:pPr>
        <w:ind w:firstLine="709"/>
        <w:rPr>
          <w:sz w:val="28"/>
          <w:szCs w:val="28"/>
        </w:rPr>
      </w:pPr>
      <w:r w:rsidRPr="00DD4C12">
        <w:rPr>
          <w:sz w:val="28"/>
          <w:szCs w:val="28"/>
        </w:rPr>
        <w:t>АГ- арматура горизонтальная;</w:t>
      </w:r>
    </w:p>
    <w:p w:rsidR="00436351" w:rsidRPr="00DD4C12" w:rsidRDefault="00436351" w:rsidP="00DD4C12">
      <w:pPr>
        <w:ind w:firstLine="709"/>
        <w:rPr>
          <w:sz w:val="28"/>
          <w:szCs w:val="28"/>
        </w:rPr>
      </w:pPr>
      <w:r w:rsidRPr="00DD4C12">
        <w:rPr>
          <w:sz w:val="28"/>
          <w:szCs w:val="28"/>
        </w:rPr>
        <w:t>АВ - арматура вертикальная.</w:t>
      </w:r>
    </w:p>
    <w:p w:rsidR="00436351" w:rsidRPr="00DD4C12" w:rsidRDefault="00436351" w:rsidP="00DD4C12">
      <w:pPr>
        <w:ind w:firstLine="709"/>
        <w:rPr>
          <w:sz w:val="28"/>
          <w:szCs w:val="28"/>
        </w:rPr>
      </w:pPr>
      <w:r w:rsidRPr="00DD4C12">
        <w:rPr>
          <w:sz w:val="28"/>
          <w:szCs w:val="28"/>
        </w:rPr>
        <w:t>Монтаж</w:t>
      </w:r>
      <w:r w:rsidR="00DD4C12">
        <w:rPr>
          <w:sz w:val="28"/>
          <w:szCs w:val="28"/>
        </w:rPr>
        <w:t xml:space="preserve"> </w:t>
      </w:r>
      <w:r w:rsidRPr="00DD4C12">
        <w:rPr>
          <w:sz w:val="28"/>
          <w:szCs w:val="28"/>
        </w:rPr>
        <w:t>арматуры</w:t>
      </w:r>
      <w:r w:rsidR="00DD4C12">
        <w:rPr>
          <w:sz w:val="28"/>
          <w:szCs w:val="28"/>
        </w:rPr>
        <w:t xml:space="preserve"> </w:t>
      </w:r>
      <w:r w:rsidRPr="00DD4C12">
        <w:rPr>
          <w:sz w:val="28"/>
          <w:szCs w:val="28"/>
        </w:rPr>
        <w:t>осуществляется</w:t>
      </w:r>
      <w:r w:rsidR="00DD4C12">
        <w:rPr>
          <w:sz w:val="28"/>
          <w:szCs w:val="28"/>
        </w:rPr>
        <w:t xml:space="preserve"> </w:t>
      </w:r>
      <w:r w:rsidRPr="00DD4C12">
        <w:rPr>
          <w:sz w:val="28"/>
          <w:szCs w:val="28"/>
        </w:rPr>
        <w:t>с</w:t>
      </w:r>
      <w:r w:rsidR="00DD4C12">
        <w:rPr>
          <w:sz w:val="28"/>
          <w:szCs w:val="28"/>
        </w:rPr>
        <w:t xml:space="preserve"> </w:t>
      </w:r>
      <w:r w:rsidRPr="00DD4C12">
        <w:rPr>
          <w:sz w:val="28"/>
          <w:szCs w:val="28"/>
        </w:rPr>
        <w:t>автомобильного</w:t>
      </w:r>
      <w:r w:rsidR="00DD4C12">
        <w:rPr>
          <w:sz w:val="28"/>
          <w:szCs w:val="28"/>
        </w:rPr>
        <w:t xml:space="preserve"> </w:t>
      </w:r>
      <w:r w:rsidRPr="00DD4C12">
        <w:rPr>
          <w:sz w:val="28"/>
          <w:szCs w:val="28"/>
        </w:rPr>
        <w:t>транспорта,</w:t>
      </w:r>
      <w:r w:rsidR="00DD4C12">
        <w:rPr>
          <w:sz w:val="28"/>
          <w:szCs w:val="28"/>
        </w:rPr>
        <w:t xml:space="preserve"> </w:t>
      </w:r>
      <w:r w:rsidRPr="00DD4C12">
        <w:rPr>
          <w:sz w:val="28"/>
          <w:szCs w:val="28"/>
        </w:rPr>
        <w:t>который загружается на складе арматуры, располагающийся в зоне складирования</w:t>
      </w:r>
    </w:p>
    <w:p w:rsidR="00DD4C12" w:rsidRDefault="00DD4C12" w:rsidP="00DD4C12">
      <w:pPr>
        <w:ind w:firstLine="709"/>
        <w:rPr>
          <w:sz w:val="28"/>
          <w:szCs w:val="28"/>
          <w:lang w:val="uk-UA"/>
        </w:rPr>
      </w:pPr>
    </w:p>
    <w:p w:rsidR="00DD4C12" w:rsidRDefault="00DD4C12">
      <w:pPr>
        <w:spacing w:line="240" w:lineRule="auto"/>
        <w:jc w:val="left"/>
        <w:rPr>
          <w:sz w:val="28"/>
          <w:szCs w:val="28"/>
          <w:lang w:val="uk-UA"/>
        </w:rPr>
      </w:pPr>
      <w:r>
        <w:rPr>
          <w:sz w:val="28"/>
          <w:szCs w:val="28"/>
          <w:lang w:val="uk-UA"/>
        </w:rPr>
        <w:br w:type="page"/>
      </w:r>
    </w:p>
    <w:p w:rsidR="00436351" w:rsidRPr="00DD4C12" w:rsidRDefault="000E7273" w:rsidP="00DD4C12">
      <w:pPr>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40" type="#_x0000_t75" alt="Описание: 1-2" style="position:absolute;left:0;text-align:left;margin-left:48.45pt;margin-top:70.8pt;width:349.5pt;height:206.25pt;z-index:251651584;visibility:visible">
            <v:imagedata r:id="rId8" o:title="1-2"/>
            <w10:wrap type="topAndBottom"/>
          </v:shape>
        </w:pict>
      </w:r>
      <w:r w:rsidR="00436351" w:rsidRPr="00DD4C12">
        <w:rPr>
          <w:sz w:val="28"/>
          <w:szCs w:val="28"/>
        </w:rPr>
        <w:t xml:space="preserve">ГРАФИК ПРОИЗВОДСТВА РАБОТ ПРИ УСТРОЙСТВЕ БУРОВОЙ СВАИ ДИАМЕТРОМ </w:t>
      </w:r>
      <w:smartTag w:uri="urn:schemas-microsoft-com:office:smarttags" w:element="metricconverter">
        <w:smartTagPr>
          <w:attr w:name="ProductID" w:val="600 мм"/>
        </w:smartTagPr>
        <w:r w:rsidR="00436351" w:rsidRPr="00DD4C12">
          <w:rPr>
            <w:sz w:val="28"/>
            <w:szCs w:val="28"/>
          </w:rPr>
          <w:t>600 мм</w:t>
        </w:r>
      </w:smartTag>
      <w:r w:rsidR="00436351" w:rsidRPr="00DD4C12">
        <w:rPr>
          <w:sz w:val="28"/>
          <w:szCs w:val="28"/>
        </w:rPr>
        <w:t xml:space="preserve"> СТАНКОМ ПБУ (таб.1)</w:t>
      </w:r>
    </w:p>
    <w:p w:rsidR="00436351" w:rsidRPr="00DD4C12" w:rsidRDefault="00436351" w:rsidP="00DD4C12">
      <w:pPr>
        <w:ind w:firstLine="709"/>
        <w:rPr>
          <w:sz w:val="28"/>
          <w:szCs w:val="28"/>
        </w:rPr>
      </w:pPr>
    </w:p>
    <w:p w:rsidR="00436351" w:rsidRPr="00DD4C12" w:rsidRDefault="00436351" w:rsidP="00DD4C12">
      <w:pPr>
        <w:ind w:firstLine="709"/>
        <w:rPr>
          <w:b/>
          <w:sz w:val="28"/>
          <w:szCs w:val="28"/>
        </w:rPr>
      </w:pPr>
      <w:r w:rsidRPr="00DD4C12">
        <w:rPr>
          <w:b/>
          <w:sz w:val="28"/>
          <w:szCs w:val="28"/>
        </w:rPr>
        <w:t>Технология и организация железобетонных работ</w:t>
      </w:r>
    </w:p>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Предусмотрена установка инвентарной деревянной опалубки. Монтаж начинают с установки монтажных уголков и угловых щитов. Щиты крепят к нижним схваткам натяжными струбцинами, а между собой скобами. После выверки опалубку закрепляют. Затем на щиты опалубки подколонника навешивают схватки второго яруса. Для крепления схваток используют флажки. Схватки болтами присоединяют к угловым элементам щитов. К опалубке крепят рабочие площадки.</w:t>
      </w:r>
    </w:p>
    <w:p w:rsidR="00436351" w:rsidRDefault="000E7273" w:rsidP="00DD4C12">
      <w:pPr>
        <w:ind w:firstLine="709"/>
        <w:rPr>
          <w:sz w:val="28"/>
          <w:szCs w:val="28"/>
          <w:lang w:val="uk-UA"/>
        </w:rPr>
      </w:pPr>
      <w:r>
        <w:rPr>
          <w:noProof/>
        </w:rPr>
        <w:pict>
          <v:shape id="Рисунок 17" o:spid="_x0000_s1039" type="#_x0000_t75" style="position:absolute;left:0;text-align:left;margin-left:121.5pt;margin-top:59.25pt;width:153.75pt;height:74.85pt;z-index:-251663872;visibility:visible;mso-wrap-distance-left:2pt;mso-wrap-distance-top:2.85pt;mso-wrap-distance-right:2pt;mso-wrap-distance-bottom:2.85pt;mso-position-horizontal-relative:page">
            <v:imagedata r:id="rId9" o:title=""/>
            <w10:wrap type="tight" anchorx="page"/>
            <w10:anchorlock/>
          </v:shape>
        </w:pict>
      </w:r>
      <w:r w:rsidR="00436351" w:rsidRPr="00DD4C12">
        <w:rPr>
          <w:sz w:val="28"/>
          <w:szCs w:val="28"/>
        </w:rPr>
        <w:t>Состав работ при опалубочных работах:</w:t>
      </w:r>
    </w:p>
    <w:p w:rsidR="00DD4C12" w:rsidRDefault="00DD4C12" w:rsidP="00DD4C12">
      <w:pPr>
        <w:ind w:firstLine="709"/>
        <w:rPr>
          <w:sz w:val="28"/>
          <w:szCs w:val="28"/>
          <w:lang w:val="uk-UA"/>
        </w:rPr>
      </w:pPr>
    </w:p>
    <w:p w:rsidR="00DD4C12" w:rsidRDefault="00DD4C12" w:rsidP="00DD4C12">
      <w:pPr>
        <w:ind w:firstLine="709"/>
        <w:rPr>
          <w:sz w:val="28"/>
          <w:szCs w:val="28"/>
          <w:lang w:val="uk-UA"/>
        </w:rPr>
      </w:pPr>
    </w:p>
    <w:p w:rsidR="00DD4C12" w:rsidRDefault="00DD4C12" w:rsidP="00DD4C12">
      <w:pPr>
        <w:ind w:firstLine="709"/>
        <w:rPr>
          <w:sz w:val="28"/>
          <w:szCs w:val="28"/>
          <w:lang w:val="uk-UA"/>
        </w:rPr>
      </w:pPr>
    </w:p>
    <w:p w:rsidR="00DD4C12" w:rsidRPr="00DD4C12" w:rsidRDefault="00DD4C12" w:rsidP="00DD4C12">
      <w:pPr>
        <w:ind w:firstLine="709"/>
        <w:rPr>
          <w:sz w:val="28"/>
          <w:szCs w:val="28"/>
          <w:lang w:val="uk-UA"/>
        </w:rPr>
      </w:pPr>
    </w:p>
    <w:p w:rsidR="00DD4C12" w:rsidRPr="00DD4C12" w:rsidRDefault="00DD4C12" w:rsidP="00DD4C12">
      <w:pPr>
        <w:numPr>
          <w:ilvl w:val="0"/>
          <w:numId w:val="1"/>
        </w:numPr>
        <w:tabs>
          <w:tab w:val="clear" w:pos="720"/>
        </w:tabs>
        <w:ind w:left="0" w:firstLine="709"/>
        <w:rPr>
          <w:sz w:val="28"/>
          <w:szCs w:val="28"/>
        </w:rPr>
      </w:pPr>
    </w:p>
    <w:p w:rsidR="00DD4C12" w:rsidRPr="00DD4C12" w:rsidRDefault="00DD4C12" w:rsidP="00DD4C12">
      <w:pPr>
        <w:ind w:left="709"/>
        <w:rPr>
          <w:sz w:val="28"/>
          <w:szCs w:val="28"/>
        </w:rPr>
      </w:pPr>
    </w:p>
    <w:p w:rsidR="00436351" w:rsidRPr="00DD4C12" w:rsidRDefault="00436351" w:rsidP="00DD4C12">
      <w:pPr>
        <w:numPr>
          <w:ilvl w:val="0"/>
          <w:numId w:val="3"/>
        </w:numPr>
        <w:tabs>
          <w:tab w:val="clear" w:pos="720"/>
        </w:tabs>
        <w:ind w:left="0" w:firstLine="709"/>
        <w:rPr>
          <w:sz w:val="28"/>
          <w:szCs w:val="28"/>
        </w:rPr>
      </w:pPr>
      <w:r w:rsidRPr="00DD4C12">
        <w:rPr>
          <w:sz w:val="28"/>
          <w:szCs w:val="28"/>
        </w:rPr>
        <w:t>Проверка разметки по осям и отметкам;</w:t>
      </w:r>
    </w:p>
    <w:p w:rsidR="00436351" w:rsidRPr="00DD4C12" w:rsidRDefault="00436351" w:rsidP="00DD4C12">
      <w:pPr>
        <w:numPr>
          <w:ilvl w:val="0"/>
          <w:numId w:val="3"/>
        </w:numPr>
        <w:tabs>
          <w:tab w:val="clear" w:pos="720"/>
        </w:tabs>
        <w:ind w:left="0" w:firstLine="709"/>
        <w:rPr>
          <w:sz w:val="28"/>
          <w:szCs w:val="28"/>
        </w:rPr>
      </w:pPr>
      <w:r w:rsidRPr="00DD4C12">
        <w:rPr>
          <w:sz w:val="28"/>
          <w:szCs w:val="28"/>
        </w:rPr>
        <w:t>Установка щитов</w:t>
      </w:r>
    </w:p>
    <w:p w:rsidR="00436351" w:rsidRPr="00DD4C12" w:rsidRDefault="00436351" w:rsidP="00DD4C12">
      <w:pPr>
        <w:numPr>
          <w:ilvl w:val="0"/>
          <w:numId w:val="3"/>
        </w:numPr>
        <w:tabs>
          <w:tab w:val="clear" w:pos="720"/>
        </w:tabs>
        <w:ind w:left="0" w:firstLine="709"/>
        <w:rPr>
          <w:sz w:val="28"/>
          <w:szCs w:val="28"/>
        </w:rPr>
      </w:pPr>
      <w:r w:rsidRPr="00DD4C12">
        <w:rPr>
          <w:sz w:val="28"/>
          <w:szCs w:val="28"/>
        </w:rPr>
        <w:t>Установка креплений опалубки схватками</w:t>
      </w:r>
    </w:p>
    <w:p w:rsidR="00436351" w:rsidRPr="00DD4C12" w:rsidRDefault="00436351" w:rsidP="00DD4C12">
      <w:pPr>
        <w:numPr>
          <w:ilvl w:val="0"/>
          <w:numId w:val="3"/>
        </w:numPr>
        <w:tabs>
          <w:tab w:val="clear" w:pos="720"/>
        </w:tabs>
        <w:ind w:left="0" w:firstLine="709"/>
        <w:rPr>
          <w:sz w:val="28"/>
          <w:szCs w:val="28"/>
        </w:rPr>
      </w:pPr>
      <w:r w:rsidRPr="00DD4C12">
        <w:rPr>
          <w:sz w:val="28"/>
          <w:szCs w:val="28"/>
        </w:rPr>
        <w:t>Выверка установленной опалубки</w:t>
      </w:r>
    </w:p>
    <w:p w:rsidR="00436351" w:rsidRPr="00DD4C12" w:rsidRDefault="00436351" w:rsidP="00DD4C12">
      <w:pPr>
        <w:numPr>
          <w:ilvl w:val="1"/>
          <w:numId w:val="3"/>
        </w:numPr>
        <w:tabs>
          <w:tab w:val="clear" w:pos="1440"/>
        </w:tabs>
        <w:ind w:left="0" w:firstLine="709"/>
        <w:rPr>
          <w:sz w:val="28"/>
          <w:szCs w:val="28"/>
        </w:rPr>
      </w:pPr>
      <w:r w:rsidRPr="00DD4C12">
        <w:rPr>
          <w:sz w:val="28"/>
          <w:szCs w:val="28"/>
        </w:rPr>
        <w:t>прижимная доска</w:t>
      </w:r>
    </w:p>
    <w:p w:rsidR="00436351" w:rsidRPr="00DD4C12" w:rsidRDefault="00436351" w:rsidP="00DD4C12">
      <w:pPr>
        <w:ind w:firstLine="709"/>
        <w:rPr>
          <w:sz w:val="28"/>
          <w:szCs w:val="28"/>
        </w:rPr>
      </w:pPr>
      <w:r w:rsidRPr="00DD4C12">
        <w:rPr>
          <w:sz w:val="28"/>
          <w:szCs w:val="28"/>
        </w:rPr>
        <w:t>2-</w:t>
      </w:r>
      <w:r w:rsidR="00DD4C12">
        <w:rPr>
          <w:sz w:val="28"/>
          <w:szCs w:val="28"/>
        </w:rPr>
        <w:t xml:space="preserve"> </w:t>
      </w:r>
      <w:r w:rsidRPr="00DD4C12">
        <w:rPr>
          <w:sz w:val="28"/>
          <w:szCs w:val="28"/>
        </w:rPr>
        <w:t>распорка</w:t>
      </w:r>
    </w:p>
    <w:p w:rsidR="00436351" w:rsidRPr="00DD4C12" w:rsidRDefault="00436351" w:rsidP="00DD4C12">
      <w:pPr>
        <w:ind w:firstLine="709"/>
        <w:rPr>
          <w:b/>
          <w:bCs/>
          <w:iCs/>
          <w:sz w:val="28"/>
          <w:szCs w:val="28"/>
        </w:rPr>
      </w:pPr>
    </w:p>
    <w:p w:rsidR="00436351" w:rsidRPr="00DD4C12" w:rsidRDefault="00436351" w:rsidP="00DD4C12">
      <w:pPr>
        <w:ind w:firstLine="709"/>
        <w:rPr>
          <w:b/>
          <w:bCs/>
          <w:iCs/>
          <w:sz w:val="28"/>
          <w:szCs w:val="28"/>
        </w:rPr>
      </w:pPr>
      <w:r w:rsidRPr="00DD4C12">
        <w:rPr>
          <w:b/>
          <w:bCs/>
          <w:iCs/>
          <w:sz w:val="28"/>
          <w:szCs w:val="28"/>
        </w:rPr>
        <w:t>Технология и организация арматурных работ</w:t>
      </w:r>
    </w:p>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Состав работ при установке арматурных сеток установкой УРБ-ЗАМ</w:t>
      </w:r>
    </w:p>
    <w:p w:rsidR="00436351" w:rsidRPr="00DD4C12" w:rsidRDefault="00436351" w:rsidP="00DD4C12">
      <w:pPr>
        <w:ind w:firstLine="709"/>
        <w:rPr>
          <w:sz w:val="28"/>
          <w:szCs w:val="28"/>
        </w:rPr>
      </w:pPr>
      <w:r w:rsidRPr="00DD4C12">
        <w:rPr>
          <w:sz w:val="28"/>
          <w:szCs w:val="28"/>
        </w:rPr>
        <w:t>- подноска и укладка бетонных прокладок с закреплением;</w:t>
      </w:r>
    </w:p>
    <w:p w:rsidR="00436351" w:rsidRPr="00DD4C12" w:rsidRDefault="00436351" w:rsidP="00DD4C12">
      <w:pPr>
        <w:ind w:firstLine="709"/>
        <w:rPr>
          <w:sz w:val="28"/>
          <w:szCs w:val="28"/>
        </w:rPr>
      </w:pPr>
      <w:r w:rsidRPr="00DD4C12">
        <w:rPr>
          <w:sz w:val="28"/>
          <w:szCs w:val="28"/>
        </w:rPr>
        <w:t>- установка сеток в опалубку;</w:t>
      </w:r>
    </w:p>
    <w:p w:rsidR="00436351" w:rsidRPr="00DD4C12" w:rsidRDefault="00436351" w:rsidP="00DD4C12">
      <w:pPr>
        <w:ind w:firstLine="709"/>
        <w:rPr>
          <w:sz w:val="28"/>
          <w:szCs w:val="28"/>
        </w:rPr>
      </w:pPr>
      <w:r w:rsidRPr="00DD4C12">
        <w:rPr>
          <w:sz w:val="28"/>
          <w:szCs w:val="28"/>
        </w:rPr>
        <w:t>- выверка устанавливаемых сеток;</w:t>
      </w:r>
    </w:p>
    <w:p w:rsidR="00436351" w:rsidRPr="00DD4C12" w:rsidRDefault="00436351" w:rsidP="00DD4C12">
      <w:pPr>
        <w:ind w:firstLine="709"/>
        <w:rPr>
          <w:sz w:val="28"/>
          <w:szCs w:val="28"/>
        </w:rPr>
      </w:pPr>
      <w:r w:rsidRPr="00DD4C12">
        <w:rPr>
          <w:sz w:val="28"/>
          <w:szCs w:val="28"/>
        </w:rPr>
        <w:t>Ручная укладка допускается только при массе арматурных элементов не более 50 кг.</w:t>
      </w:r>
    </w:p>
    <w:p w:rsidR="00436351" w:rsidRPr="00DD4C12" w:rsidRDefault="00436351" w:rsidP="00DD4C12">
      <w:pPr>
        <w:ind w:firstLine="709"/>
        <w:rPr>
          <w:sz w:val="28"/>
          <w:szCs w:val="28"/>
        </w:rPr>
      </w:pPr>
      <w:r w:rsidRPr="00DD4C12">
        <w:rPr>
          <w:sz w:val="28"/>
          <w:szCs w:val="28"/>
        </w:rPr>
        <w:t>Соединяют арматурные элементы сваркой и нахлесткой, а в исключительных случаях – вязкой.</w:t>
      </w:r>
    </w:p>
    <w:p w:rsidR="00436351" w:rsidRPr="00DD4C12" w:rsidRDefault="00436351" w:rsidP="00DD4C12">
      <w:pPr>
        <w:ind w:firstLine="709"/>
        <w:rPr>
          <w:sz w:val="28"/>
          <w:szCs w:val="28"/>
        </w:rPr>
      </w:pPr>
      <w:r w:rsidRPr="00DD4C12">
        <w:rPr>
          <w:sz w:val="28"/>
          <w:szCs w:val="28"/>
        </w:rPr>
        <w:t>При стыковании сварных сеток из круглых стержней в пределах стыка следует располагать не менее 2 поперечных стержней. При стыковании сеток из стержней периодического профиля приваривать поперечные стержни не обязательно, но длину нахлестки в этом случае увеличивают на 5 диаметров. Стыки стержней в нерабочем направлении (поперечные монтажные стержни) выполняют с перепуском, равным 50 мм при диаметре распределительных стержней до 4 мм и 100 мм при диаметре более 4</w:t>
      </w:r>
      <w:r w:rsidR="00DD4C12">
        <w:rPr>
          <w:sz w:val="28"/>
          <w:szCs w:val="28"/>
        </w:rPr>
        <w:t xml:space="preserve"> </w:t>
      </w:r>
      <w:r w:rsidRPr="00DD4C12">
        <w:rPr>
          <w:sz w:val="28"/>
          <w:szCs w:val="28"/>
        </w:rPr>
        <w:t>мм</w:t>
      </w:r>
      <w:r w:rsidR="00DD4C12">
        <w:rPr>
          <w:sz w:val="28"/>
          <w:szCs w:val="28"/>
        </w:rPr>
        <w:t xml:space="preserve"> </w:t>
      </w:r>
      <w:r w:rsidRPr="00DD4C12">
        <w:rPr>
          <w:sz w:val="28"/>
          <w:szCs w:val="28"/>
        </w:rPr>
        <w:t>(рис. VII.32,в).</w:t>
      </w:r>
      <w:r w:rsidR="00DD4C12">
        <w:rPr>
          <w:sz w:val="28"/>
          <w:szCs w:val="28"/>
        </w:rPr>
        <w:t xml:space="preserve"> </w:t>
      </w:r>
      <w:r w:rsidRPr="00DD4C12">
        <w:rPr>
          <w:sz w:val="28"/>
          <w:szCs w:val="28"/>
        </w:rPr>
        <w:t>При диаметре рабочей арматуры 26 мм и более сварные сетки в нерабочем</w:t>
      </w:r>
      <w:r w:rsidR="00DD4C12">
        <w:rPr>
          <w:sz w:val="28"/>
          <w:szCs w:val="28"/>
        </w:rPr>
        <w:t xml:space="preserve"> </w:t>
      </w:r>
      <w:r w:rsidRPr="00DD4C12">
        <w:rPr>
          <w:sz w:val="28"/>
          <w:szCs w:val="28"/>
        </w:rPr>
        <w:t>направлении рекомендуется</w:t>
      </w:r>
      <w:r w:rsidR="00DD4C12">
        <w:rPr>
          <w:sz w:val="28"/>
          <w:szCs w:val="28"/>
        </w:rPr>
        <w:t xml:space="preserve"> </w:t>
      </w:r>
      <w:r w:rsidRPr="00DD4C12">
        <w:rPr>
          <w:sz w:val="28"/>
          <w:szCs w:val="28"/>
        </w:rPr>
        <w:t>укладывать впритык друг к другу, перекрывая стык</w:t>
      </w:r>
      <w:r w:rsidR="00DD4C12">
        <w:rPr>
          <w:sz w:val="28"/>
          <w:szCs w:val="28"/>
        </w:rPr>
        <w:t xml:space="preserve"> </w:t>
      </w:r>
      <w:r w:rsidRPr="00DD4C12">
        <w:rPr>
          <w:sz w:val="28"/>
          <w:szCs w:val="28"/>
        </w:rPr>
        <w:t>специальными</w:t>
      </w:r>
      <w:r w:rsidR="00DD4C12">
        <w:rPr>
          <w:sz w:val="28"/>
          <w:szCs w:val="28"/>
        </w:rPr>
        <w:t xml:space="preserve"> </w:t>
      </w:r>
      <w:r w:rsidRPr="00DD4C12">
        <w:rPr>
          <w:sz w:val="28"/>
          <w:szCs w:val="28"/>
        </w:rPr>
        <w:t>стыковыми сетками</w:t>
      </w:r>
      <w:r w:rsidR="00DD4C12">
        <w:rPr>
          <w:sz w:val="28"/>
          <w:szCs w:val="28"/>
        </w:rPr>
        <w:t xml:space="preserve"> </w:t>
      </w:r>
      <w:r w:rsidRPr="00DD4C12">
        <w:rPr>
          <w:sz w:val="28"/>
          <w:szCs w:val="28"/>
        </w:rPr>
        <w:t>(рис.</w:t>
      </w:r>
      <w:r w:rsidR="00DD4C12">
        <w:rPr>
          <w:sz w:val="28"/>
          <w:szCs w:val="28"/>
        </w:rPr>
        <w:t xml:space="preserve"> </w:t>
      </w:r>
      <w:r w:rsidRPr="00DD4C12">
        <w:rPr>
          <w:sz w:val="28"/>
          <w:szCs w:val="28"/>
        </w:rPr>
        <w:t>VII.32,г), укладываемыми</w:t>
      </w:r>
      <w:r w:rsidR="00DD4C12">
        <w:rPr>
          <w:sz w:val="28"/>
          <w:szCs w:val="28"/>
        </w:rPr>
        <w:t xml:space="preserve"> </w:t>
      </w:r>
      <w:r w:rsidRPr="00DD4C12">
        <w:rPr>
          <w:sz w:val="28"/>
          <w:szCs w:val="28"/>
        </w:rPr>
        <w:t>с</w:t>
      </w:r>
      <w:r w:rsidR="00DD4C12">
        <w:rPr>
          <w:sz w:val="28"/>
          <w:szCs w:val="28"/>
        </w:rPr>
        <w:t xml:space="preserve"> </w:t>
      </w:r>
      <w:r w:rsidRPr="00DD4C12">
        <w:rPr>
          <w:sz w:val="28"/>
          <w:szCs w:val="28"/>
        </w:rPr>
        <w:t>перепуском в каждую сторону не менее</w:t>
      </w:r>
      <w:r w:rsidR="00DD4C12">
        <w:rPr>
          <w:sz w:val="28"/>
          <w:szCs w:val="28"/>
        </w:rPr>
        <w:t xml:space="preserve"> </w:t>
      </w:r>
      <w:r w:rsidRPr="00DD4C12">
        <w:rPr>
          <w:sz w:val="28"/>
          <w:szCs w:val="28"/>
        </w:rPr>
        <w:t>15</w:t>
      </w:r>
      <w:r w:rsidR="00DD4C12">
        <w:rPr>
          <w:sz w:val="28"/>
          <w:szCs w:val="28"/>
        </w:rPr>
        <w:t xml:space="preserve"> </w:t>
      </w:r>
      <w:r w:rsidRPr="00DD4C12">
        <w:rPr>
          <w:sz w:val="28"/>
          <w:szCs w:val="28"/>
        </w:rPr>
        <w:t>диаметров распределительной</w:t>
      </w:r>
      <w:r w:rsidR="00DD4C12">
        <w:rPr>
          <w:sz w:val="28"/>
          <w:szCs w:val="28"/>
        </w:rPr>
        <w:t xml:space="preserve"> </w:t>
      </w:r>
      <w:r w:rsidRPr="00DD4C12">
        <w:rPr>
          <w:sz w:val="28"/>
          <w:szCs w:val="28"/>
        </w:rPr>
        <w:t>арматуры, но не менее 100 мм. Если сварку осуществить</w:t>
      </w:r>
      <w:r w:rsidR="00DD4C12">
        <w:rPr>
          <w:sz w:val="28"/>
          <w:szCs w:val="28"/>
        </w:rPr>
        <w:t xml:space="preserve"> </w:t>
      </w:r>
      <w:r w:rsidRPr="00DD4C12">
        <w:rPr>
          <w:sz w:val="28"/>
          <w:szCs w:val="28"/>
        </w:rPr>
        <w:t>невозможно,</w:t>
      </w:r>
      <w:r w:rsidR="00DD4C12">
        <w:rPr>
          <w:sz w:val="28"/>
          <w:szCs w:val="28"/>
        </w:rPr>
        <w:t xml:space="preserve"> </w:t>
      </w:r>
      <w:r w:rsidRPr="00DD4C12">
        <w:rPr>
          <w:sz w:val="28"/>
          <w:szCs w:val="28"/>
        </w:rPr>
        <w:t>арматурные стержни сращивают внахлестку с перевязкой стыка в трех</w:t>
      </w:r>
      <w:r w:rsidR="00DD4C12">
        <w:rPr>
          <w:sz w:val="28"/>
          <w:szCs w:val="28"/>
        </w:rPr>
        <w:t xml:space="preserve"> </w:t>
      </w:r>
      <w:r w:rsidRPr="00DD4C12">
        <w:rPr>
          <w:sz w:val="28"/>
          <w:szCs w:val="28"/>
        </w:rPr>
        <w:t>местах (по середине и</w:t>
      </w:r>
      <w:r w:rsidR="00DD4C12">
        <w:rPr>
          <w:sz w:val="28"/>
          <w:szCs w:val="28"/>
        </w:rPr>
        <w:t xml:space="preserve"> </w:t>
      </w:r>
      <w:r w:rsidRPr="00DD4C12">
        <w:rPr>
          <w:sz w:val="28"/>
          <w:szCs w:val="28"/>
        </w:rPr>
        <w:t>по</w:t>
      </w:r>
      <w:r w:rsidR="00DD4C12">
        <w:rPr>
          <w:sz w:val="28"/>
          <w:szCs w:val="28"/>
        </w:rPr>
        <w:t xml:space="preserve"> </w:t>
      </w:r>
      <w:r w:rsidRPr="00DD4C12">
        <w:rPr>
          <w:sz w:val="28"/>
          <w:szCs w:val="28"/>
        </w:rPr>
        <w:t>концам) отожженной</w:t>
      </w:r>
      <w:r w:rsidR="00DD4C12">
        <w:rPr>
          <w:sz w:val="28"/>
          <w:szCs w:val="28"/>
        </w:rPr>
        <w:t xml:space="preserve"> </w:t>
      </w:r>
      <w:r w:rsidRPr="00DD4C12">
        <w:rPr>
          <w:sz w:val="28"/>
          <w:szCs w:val="28"/>
        </w:rPr>
        <w:t>стальной</w:t>
      </w:r>
      <w:r w:rsidR="00DD4C12">
        <w:rPr>
          <w:sz w:val="28"/>
          <w:szCs w:val="28"/>
        </w:rPr>
        <w:t xml:space="preserve"> </w:t>
      </w:r>
      <w:r w:rsidRPr="00DD4C12">
        <w:rPr>
          <w:sz w:val="28"/>
          <w:szCs w:val="28"/>
        </w:rPr>
        <w:t>проволокой.</w:t>
      </w:r>
      <w:r w:rsidR="00DD4C12">
        <w:rPr>
          <w:sz w:val="28"/>
          <w:szCs w:val="28"/>
        </w:rPr>
        <w:t xml:space="preserve"> </w:t>
      </w:r>
      <w:r w:rsidRPr="00DD4C12">
        <w:rPr>
          <w:sz w:val="28"/>
          <w:szCs w:val="28"/>
        </w:rPr>
        <w:t>При стыковании</w:t>
      </w:r>
      <w:r w:rsidR="00DD4C12">
        <w:rPr>
          <w:sz w:val="28"/>
          <w:szCs w:val="28"/>
        </w:rPr>
        <w:t xml:space="preserve"> </w:t>
      </w:r>
      <w:r w:rsidRPr="00DD4C12">
        <w:rPr>
          <w:sz w:val="28"/>
          <w:szCs w:val="28"/>
        </w:rPr>
        <w:t>арматурных стержней гладкого профиля в растянутой зоне они должны иметь крюки (рис. VI 1.32,д). Стержни из стали периодического профиля крюков не имеют.</w:t>
      </w:r>
    </w:p>
    <w:p w:rsidR="00436351" w:rsidRDefault="00436351" w:rsidP="00DD4C12">
      <w:pPr>
        <w:ind w:firstLine="709"/>
        <w:rPr>
          <w:sz w:val="28"/>
          <w:szCs w:val="28"/>
          <w:lang w:val="uk-UA"/>
        </w:rPr>
      </w:pPr>
      <w:r w:rsidRPr="00DD4C12">
        <w:rPr>
          <w:sz w:val="28"/>
          <w:szCs w:val="28"/>
        </w:rPr>
        <w:t>При монтаже арматуры необходимо стержни устанавливать в проектное положение, а также укладывать защитный слой бетона заданной толщины. Для этого в конструкциях арматурных элементов предусматривают специальные упоры или удлиненные поперечные стержни (рис. VII.33,a,б). Этот метод применяют в том случае, если конструкция работает в сухих условиях. Обеспечить проектные размеры защитного слоя бетона можно также с помощью бетонных и пластмассовых фиксаторов, которые привязывают или надевают на арматурные стержни. Пластмассовые фиксаторы (рис. VII.33,d) характеризуются высокими технологическими свойствами. Во время установки на арматуру пластмассовое кольцо за счет присущей ему упругости немного раздвигается и плотно охватывает стержень.</w:t>
      </w:r>
    </w:p>
    <w:p w:rsidR="00DD4C12" w:rsidRDefault="00DD4C12" w:rsidP="00DD4C12">
      <w:pPr>
        <w:ind w:firstLine="709"/>
        <w:rPr>
          <w:sz w:val="28"/>
          <w:szCs w:val="28"/>
          <w:lang w:val="uk-UA"/>
        </w:rPr>
      </w:pPr>
    </w:p>
    <w:p w:rsidR="00436351" w:rsidRPr="00DD4C12" w:rsidRDefault="000E7273" w:rsidP="00DD4C12">
      <w:pPr>
        <w:ind w:firstLine="709"/>
        <w:rPr>
          <w:sz w:val="28"/>
          <w:szCs w:val="28"/>
        </w:rPr>
      </w:pPr>
      <w:r>
        <w:rPr>
          <w:noProof/>
          <w:sz w:val="28"/>
          <w:szCs w:val="28"/>
        </w:rPr>
        <w:pict>
          <v:shape id="Рисунок 5" o:spid="_x0000_i1025" type="#_x0000_t75" style="width:149.25pt;height:148.5pt;visibility:visible">
            <v:imagedata r:id="rId10" o:title=""/>
          </v:shape>
        </w:pict>
      </w:r>
    </w:p>
    <w:p w:rsidR="00DD4C12" w:rsidRPr="00DD4C12" w:rsidRDefault="00DD4C12" w:rsidP="00DD4C12">
      <w:pPr>
        <w:shd w:val="clear" w:color="auto" w:fill="FFFFFF"/>
        <w:ind w:firstLine="709"/>
        <w:rPr>
          <w:sz w:val="28"/>
          <w:szCs w:val="28"/>
        </w:rPr>
      </w:pPr>
      <w:r w:rsidRPr="00DD4C12">
        <w:rPr>
          <w:b/>
          <w:bCs/>
          <w:sz w:val="28"/>
          <w:szCs w:val="28"/>
        </w:rPr>
        <w:t xml:space="preserve">Рис. </w:t>
      </w:r>
      <w:r w:rsidRPr="00DD4C12">
        <w:rPr>
          <w:b/>
          <w:bCs/>
          <w:sz w:val="28"/>
          <w:szCs w:val="28"/>
          <w:lang w:val="en-US"/>
        </w:rPr>
        <w:t>VI</w:t>
      </w:r>
      <w:r w:rsidRPr="00DD4C12">
        <w:rPr>
          <w:b/>
          <w:bCs/>
          <w:sz w:val="28"/>
          <w:szCs w:val="28"/>
        </w:rPr>
        <w:t xml:space="preserve"> 1.33. Способы обеспечения защитного слоя</w:t>
      </w:r>
      <w:r>
        <w:rPr>
          <w:b/>
          <w:bCs/>
          <w:sz w:val="28"/>
          <w:szCs w:val="28"/>
          <w:lang w:val="uk-UA"/>
        </w:rPr>
        <w:t xml:space="preserve"> </w:t>
      </w:r>
      <w:r w:rsidRPr="00DD4C12">
        <w:rPr>
          <w:iCs/>
          <w:sz w:val="28"/>
          <w:szCs w:val="28"/>
        </w:rPr>
        <w:t xml:space="preserve">а </w:t>
      </w:r>
      <w:r w:rsidRPr="00DD4C12">
        <w:rPr>
          <w:sz w:val="28"/>
          <w:szCs w:val="28"/>
        </w:rPr>
        <w:t xml:space="preserve">— в балках и ребрах плит при помощи упоров; </w:t>
      </w:r>
      <w:r w:rsidRPr="00DD4C12">
        <w:rPr>
          <w:iCs/>
          <w:sz w:val="28"/>
          <w:szCs w:val="28"/>
        </w:rPr>
        <w:t xml:space="preserve">б </w:t>
      </w:r>
      <w:r w:rsidRPr="00DD4C12">
        <w:rPr>
          <w:sz w:val="28"/>
          <w:szCs w:val="28"/>
        </w:rPr>
        <w:t>— в балках посредством удлиненных поперечных стержней; в —</w:t>
      </w:r>
      <w:r>
        <w:rPr>
          <w:sz w:val="28"/>
          <w:szCs w:val="28"/>
          <w:lang w:val="uk-UA"/>
        </w:rPr>
        <w:t xml:space="preserve"> </w:t>
      </w:r>
      <w:r w:rsidRPr="00DD4C12">
        <w:rPr>
          <w:sz w:val="28"/>
          <w:szCs w:val="28"/>
        </w:rPr>
        <w:t xml:space="preserve">бетонный фиксатор «лепешка»; </w:t>
      </w:r>
      <w:r w:rsidRPr="00DD4C12">
        <w:rPr>
          <w:iCs/>
          <w:sz w:val="28"/>
          <w:szCs w:val="28"/>
        </w:rPr>
        <w:t xml:space="preserve">г — </w:t>
      </w:r>
      <w:r w:rsidRPr="00DD4C12">
        <w:rPr>
          <w:sz w:val="28"/>
          <w:szCs w:val="28"/>
        </w:rPr>
        <w:t xml:space="preserve">бетонный самоуравнове-шивающийся фиксатор; </w:t>
      </w:r>
      <w:r w:rsidRPr="00DD4C12">
        <w:rPr>
          <w:iCs/>
          <w:sz w:val="28"/>
          <w:szCs w:val="28"/>
        </w:rPr>
        <w:t xml:space="preserve">д </w:t>
      </w:r>
      <w:r w:rsidRPr="00DD4C12">
        <w:rPr>
          <w:sz w:val="28"/>
          <w:szCs w:val="28"/>
        </w:rPr>
        <w:t>— пластмассовый фиксатор</w:t>
      </w:r>
    </w:p>
    <w:p w:rsidR="00436351" w:rsidRPr="00DD4C12" w:rsidRDefault="00436351" w:rsidP="00DD4C12">
      <w:pPr>
        <w:ind w:firstLine="709"/>
        <w:rPr>
          <w:b/>
          <w:bCs/>
          <w:iCs/>
          <w:sz w:val="28"/>
          <w:szCs w:val="28"/>
        </w:rPr>
      </w:pPr>
    </w:p>
    <w:p w:rsidR="00436351" w:rsidRPr="00DD4C12" w:rsidRDefault="00436351" w:rsidP="00DD4C12">
      <w:pPr>
        <w:ind w:firstLine="709"/>
        <w:rPr>
          <w:b/>
          <w:bCs/>
          <w:iCs/>
          <w:sz w:val="28"/>
          <w:szCs w:val="28"/>
        </w:rPr>
      </w:pPr>
      <w:r w:rsidRPr="00DD4C12">
        <w:rPr>
          <w:b/>
          <w:bCs/>
          <w:iCs/>
          <w:sz w:val="28"/>
          <w:szCs w:val="28"/>
        </w:rPr>
        <w:t>Подача, укладка и уплотнение бетонной смеси</w:t>
      </w:r>
    </w:p>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Состав работ при укладке бетонной смеси</w:t>
      </w:r>
      <w:r w:rsidR="00DD4C12">
        <w:rPr>
          <w:sz w:val="28"/>
          <w:szCs w:val="28"/>
        </w:rPr>
        <w:t xml:space="preserve"> </w:t>
      </w:r>
      <w:r w:rsidRPr="00DD4C12">
        <w:rPr>
          <w:sz w:val="28"/>
          <w:szCs w:val="28"/>
        </w:rPr>
        <w:t>в конструкцию:</w:t>
      </w:r>
    </w:p>
    <w:p w:rsidR="00436351" w:rsidRPr="00DD4C12" w:rsidRDefault="00436351" w:rsidP="00DD4C12">
      <w:pPr>
        <w:ind w:firstLine="709"/>
        <w:rPr>
          <w:sz w:val="28"/>
          <w:szCs w:val="28"/>
        </w:rPr>
      </w:pPr>
      <w:r w:rsidRPr="00DD4C12">
        <w:rPr>
          <w:sz w:val="28"/>
          <w:szCs w:val="28"/>
        </w:rPr>
        <w:t>- прием бетонной смеси;</w:t>
      </w:r>
    </w:p>
    <w:p w:rsidR="00436351" w:rsidRPr="00DD4C12" w:rsidRDefault="00436351" w:rsidP="00DD4C12">
      <w:pPr>
        <w:ind w:firstLine="709"/>
        <w:rPr>
          <w:sz w:val="28"/>
          <w:szCs w:val="28"/>
        </w:rPr>
      </w:pPr>
      <w:r w:rsidRPr="00DD4C12">
        <w:rPr>
          <w:sz w:val="28"/>
          <w:szCs w:val="28"/>
        </w:rPr>
        <w:t>- укладка бетонной смеси непосредственно на место укладки;</w:t>
      </w:r>
    </w:p>
    <w:p w:rsidR="00436351" w:rsidRPr="00DD4C12" w:rsidRDefault="00436351" w:rsidP="00DD4C12">
      <w:pPr>
        <w:ind w:firstLine="709"/>
        <w:rPr>
          <w:sz w:val="28"/>
          <w:szCs w:val="28"/>
        </w:rPr>
      </w:pPr>
      <w:r w:rsidRPr="00DD4C12">
        <w:rPr>
          <w:sz w:val="28"/>
          <w:szCs w:val="28"/>
        </w:rPr>
        <w:t>- разравнивание бетонной смеси с частичной ее перекидкой;</w:t>
      </w:r>
    </w:p>
    <w:p w:rsidR="00436351" w:rsidRPr="00DD4C12" w:rsidRDefault="00436351" w:rsidP="00DD4C12">
      <w:pPr>
        <w:ind w:firstLine="709"/>
        <w:rPr>
          <w:sz w:val="28"/>
          <w:szCs w:val="28"/>
        </w:rPr>
      </w:pPr>
      <w:r w:rsidRPr="00DD4C12">
        <w:rPr>
          <w:sz w:val="28"/>
          <w:szCs w:val="28"/>
        </w:rPr>
        <w:t>- уплотнение бетонной смеси вибраторами;</w:t>
      </w:r>
    </w:p>
    <w:p w:rsidR="00436351" w:rsidRPr="00DD4C12" w:rsidRDefault="00436351" w:rsidP="00DD4C12">
      <w:pPr>
        <w:ind w:firstLine="709"/>
        <w:rPr>
          <w:sz w:val="28"/>
          <w:szCs w:val="28"/>
        </w:rPr>
      </w:pPr>
      <w:r w:rsidRPr="00DD4C12">
        <w:rPr>
          <w:sz w:val="28"/>
          <w:szCs w:val="28"/>
        </w:rPr>
        <w:t>- заглаживание открытой поверхности бетона;</w:t>
      </w:r>
    </w:p>
    <w:p w:rsidR="00436351" w:rsidRPr="00DD4C12" w:rsidRDefault="00436351" w:rsidP="00DD4C12">
      <w:pPr>
        <w:ind w:firstLine="709"/>
        <w:rPr>
          <w:sz w:val="28"/>
          <w:szCs w:val="28"/>
        </w:rPr>
      </w:pPr>
      <w:r w:rsidRPr="00DD4C12">
        <w:rPr>
          <w:sz w:val="28"/>
          <w:szCs w:val="28"/>
        </w:rPr>
        <w:t>- перестановка вибраторов.</w:t>
      </w:r>
    </w:p>
    <w:p w:rsidR="00436351" w:rsidRPr="00DD4C12" w:rsidRDefault="00436351" w:rsidP="00DD4C12">
      <w:pPr>
        <w:ind w:firstLine="709"/>
        <w:rPr>
          <w:sz w:val="28"/>
          <w:szCs w:val="28"/>
        </w:rPr>
      </w:pPr>
      <w:r w:rsidRPr="00DD4C12">
        <w:rPr>
          <w:sz w:val="28"/>
          <w:szCs w:val="28"/>
        </w:rPr>
        <w:t>Бетонированию конструкций предшествуют проверочные и подготовительные работы. Контрольно-измерительными инструментами проверяют все основные отметки опалубки, правильность ее геометрических размеров в плане и по высоте, вертикальность ее элементов. Одновременно с этим проверяют отсутствие щелей в опалубке, наличие закладных частей и пробок, предусмотренных проектом.</w:t>
      </w:r>
    </w:p>
    <w:p w:rsidR="00436351" w:rsidRPr="00DD4C12" w:rsidRDefault="00436351" w:rsidP="00DD4C12">
      <w:pPr>
        <w:ind w:firstLine="709"/>
        <w:rPr>
          <w:sz w:val="28"/>
          <w:szCs w:val="28"/>
        </w:rPr>
      </w:pPr>
      <w:r w:rsidRPr="00DD4C12">
        <w:rPr>
          <w:sz w:val="28"/>
          <w:szCs w:val="28"/>
        </w:rPr>
        <w:t>Установленные арматурные элементы также проверяют: качество сварных стыков, узлов и швов, выполненных при монтаже арматуры (наружным осмотром и механических испытаний вырезанных образцов); правильность расположения и надежность закрепления закладных деталей; надежность креплений, фиксирующих несмещаемость арматуры. Для обеспечения надежного сцепления свежеуложенного бетона с арматурой последнюю очищают от грязи, отслаивающейся ржавчины и налипших кусков раствора.</w:t>
      </w:r>
    </w:p>
    <w:p w:rsidR="00436351" w:rsidRPr="00DD4C12" w:rsidRDefault="00436351" w:rsidP="00DD4C12">
      <w:pPr>
        <w:ind w:firstLine="709"/>
        <w:rPr>
          <w:sz w:val="28"/>
          <w:szCs w:val="28"/>
        </w:rPr>
      </w:pPr>
      <w:r w:rsidRPr="00DD4C12">
        <w:rPr>
          <w:sz w:val="28"/>
          <w:szCs w:val="28"/>
        </w:rPr>
        <w:t>Перед укладкой бетонной смеси опалубку очищают от грязи и мусора, а деревянную опалубку дополнительно увлажняют.</w:t>
      </w:r>
    </w:p>
    <w:p w:rsidR="00436351" w:rsidRPr="00DD4C12" w:rsidRDefault="00436351" w:rsidP="00DD4C12">
      <w:pPr>
        <w:ind w:firstLine="709"/>
        <w:rPr>
          <w:sz w:val="28"/>
          <w:szCs w:val="28"/>
        </w:rPr>
      </w:pPr>
      <w:r w:rsidRPr="00DD4C12">
        <w:rPr>
          <w:sz w:val="28"/>
          <w:szCs w:val="28"/>
        </w:rPr>
        <w:t>Укладку бетонной смеси в фундаменты производят горизонтальными слоями одинаковой толщины, соответствующей характеристике вибраторов (обычно внутренних, с глубиной проработки 0,3 — 0,4 м). Фундаменты, подвергающиеся динамическим нагрузкам, бетонируют без перерывов; перерывы разрешается делать только в швах, предусмотренных проектом.</w:t>
      </w:r>
    </w:p>
    <w:p w:rsidR="00436351" w:rsidRPr="00DD4C12" w:rsidRDefault="00436351" w:rsidP="00DD4C12">
      <w:pPr>
        <w:ind w:firstLine="709"/>
        <w:rPr>
          <w:sz w:val="28"/>
          <w:szCs w:val="28"/>
        </w:rPr>
      </w:pPr>
      <w:r w:rsidRPr="00DD4C12">
        <w:rPr>
          <w:sz w:val="28"/>
          <w:szCs w:val="28"/>
        </w:rPr>
        <w:t>Бетононасосы предназначены для вертикальной и горизонтальной подачи бетонной смеси по трубопроводам в бетонируемые конструкции. Принцип действия бетононасосов заключается в том, что при закрытом нагнетательном клапане и открытом всасывающем поршень насоса засасывает бетонную смесь из приемного бункера, а при закрытом всасывающем и открытом нагнетательном – выталкивает бетонную смесь в бетоновод</w:t>
      </w:r>
    </w:p>
    <w:p w:rsidR="00436351" w:rsidRPr="00DD4C12" w:rsidRDefault="00436351" w:rsidP="00DD4C12">
      <w:pPr>
        <w:ind w:firstLine="709"/>
        <w:rPr>
          <w:sz w:val="28"/>
          <w:szCs w:val="28"/>
        </w:rPr>
      </w:pPr>
      <w:r w:rsidRPr="00DD4C12">
        <w:rPr>
          <w:sz w:val="28"/>
          <w:szCs w:val="28"/>
        </w:rPr>
        <w:t>При разборке, звенья бетоновода прочищают скребками, щетками, пыжами, промывают водой.</w:t>
      </w:r>
    </w:p>
    <w:p w:rsidR="00436351" w:rsidRPr="00DD4C12" w:rsidRDefault="00436351" w:rsidP="00DD4C12">
      <w:pPr>
        <w:ind w:firstLine="709"/>
        <w:rPr>
          <w:sz w:val="28"/>
          <w:szCs w:val="28"/>
        </w:rPr>
      </w:pPr>
    </w:p>
    <w:p w:rsidR="00436351" w:rsidRPr="00DD4C12" w:rsidRDefault="00436351" w:rsidP="00DD4C12">
      <w:pPr>
        <w:ind w:firstLine="709"/>
        <w:rPr>
          <w:b/>
          <w:bCs/>
          <w:iCs/>
          <w:sz w:val="28"/>
          <w:szCs w:val="28"/>
        </w:rPr>
      </w:pPr>
      <w:r w:rsidRPr="00DD4C12">
        <w:rPr>
          <w:b/>
          <w:bCs/>
          <w:iCs/>
          <w:sz w:val="28"/>
          <w:szCs w:val="28"/>
        </w:rPr>
        <w:t>Распалубка и уход за бетоном</w:t>
      </w:r>
    </w:p>
    <w:p w:rsidR="00436351" w:rsidRPr="00DD4C12" w:rsidRDefault="00436351" w:rsidP="00DD4C12">
      <w:pPr>
        <w:ind w:firstLine="709"/>
        <w:rPr>
          <w:bCs/>
          <w:iCs/>
          <w:sz w:val="28"/>
          <w:szCs w:val="28"/>
        </w:rPr>
      </w:pPr>
    </w:p>
    <w:p w:rsidR="00436351" w:rsidRPr="00DD4C12" w:rsidRDefault="00436351" w:rsidP="00DD4C12">
      <w:pPr>
        <w:ind w:firstLine="709"/>
        <w:rPr>
          <w:sz w:val="28"/>
          <w:szCs w:val="28"/>
        </w:rPr>
      </w:pPr>
      <w:r w:rsidRPr="00DD4C12">
        <w:rPr>
          <w:sz w:val="28"/>
          <w:szCs w:val="28"/>
        </w:rPr>
        <w:t>Состав работ при разборке опалубки:</w:t>
      </w:r>
    </w:p>
    <w:p w:rsidR="00436351" w:rsidRPr="00DD4C12" w:rsidRDefault="00436351" w:rsidP="00DD4C12">
      <w:pPr>
        <w:ind w:firstLine="709"/>
        <w:rPr>
          <w:sz w:val="28"/>
          <w:szCs w:val="28"/>
        </w:rPr>
      </w:pPr>
      <w:r w:rsidRPr="00DD4C12">
        <w:rPr>
          <w:sz w:val="28"/>
          <w:szCs w:val="28"/>
        </w:rPr>
        <w:t>- Снятие элементов крепления;</w:t>
      </w:r>
    </w:p>
    <w:p w:rsidR="00436351" w:rsidRPr="00DD4C12" w:rsidRDefault="00436351" w:rsidP="00DD4C12">
      <w:pPr>
        <w:ind w:firstLine="709"/>
        <w:rPr>
          <w:sz w:val="28"/>
          <w:szCs w:val="28"/>
        </w:rPr>
      </w:pPr>
      <w:r w:rsidRPr="00DD4C12">
        <w:rPr>
          <w:sz w:val="28"/>
          <w:szCs w:val="28"/>
        </w:rPr>
        <w:t>- Снятие щитов;</w:t>
      </w:r>
    </w:p>
    <w:p w:rsidR="00436351" w:rsidRPr="00DD4C12" w:rsidRDefault="00436351" w:rsidP="00DD4C12">
      <w:pPr>
        <w:ind w:firstLine="709"/>
        <w:rPr>
          <w:sz w:val="28"/>
          <w:szCs w:val="28"/>
        </w:rPr>
      </w:pPr>
      <w:r w:rsidRPr="00DD4C12">
        <w:rPr>
          <w:sz w:val="28"/>
          <w:szCs w:val="28"/>
        </w:rPr>
        <w:t>- Спуск элементов опалубки;</w:t>
      </w:r>
    </w:p>
    <w:p w:rsidR="00436351" w:rsidRPr="00DD4C12" w:rsidRDefault="00436351" w:rsidP="00DD4C12">
      <w:pPr>
        <w:ind w:firstLine="709"/>
        <w:rPr>
          <w:sz w:val="28"/>
          <w:szCs w:val="28"/>
        </w:rPr>
      </w:pPr>
      <w:r w:rsidRPr="00DD4C12">
        <w:rPr>
          <w:sz w:val="28"/>
          <w:szCs w:val="28"/>
        </w:rPr>
        <w:t>- Сортировка, очистка элементов опалубки от налипшего бетона;</w:t>
      </w:r>
    </w:p>
    <w:p w:rsidR="00436351" w:rsidRPr="00DD4C12" w:rsidRDefault="00436351" w:rsidP="00DD4C12">
      <w:pPr>
        <w:ind w:firstLine="709"/>
        <w:rPr>
          <w:sz w:val="28"/>
          <w:szCs w:val="28"/>
        </w:rPr>
      </w:pPr>
      <w:r w:rsidRPr="00DD4C12">
        <w:rPr>
          <w:sz w:val="28"/>
          <w:szCs w:val="28"/>
        </w:rPr>
        <w:t>- Относка элементов опалубки к месту складирования и укладка в штабель.</w:t>
      </w:r>
    </w:p>
    <w:p w:rsidR="00436351" w:rsidRPr="00DD4C12" w:rsidRDefault="00436351" w:rsidP="00DD4C12">
      <w:pPr>
        <w:ind w:firstLine="709"/>
        <w:rPr>
          <w:sz w:val="28"/>
          <w:szCs w:val="28"/>
        </w:rPr>
      </w:pPr>
      <w:r w:rsidRPr="00DD4C12">
        <w:rPr>
          <w:sz w:val="28"/>
          <w:szCs w:val="28"/>
        </w:rPr>
        <w:t>Распалубливание производят в сроки, зависящие от быстроты твердения бетона, назначения каждого элемента опалубки и характера работы железобетонных конструкций.</w:t>
      </w:r>
    </w:p>
    <w:p w:rsidR="00436351" w:rsidRPr="00DD4C12" w:rsidRDefault="00436351" w:rsidP="00DD4C12">
      <w:pPr>
        <w:ind w:firstLine="709"/>
        <w:rPr>
          <w:sz w:val="28"/>
          <w:szCs w:val="28"/>
        </w:rPr>
      </w:pPr>
      <w:r w:rsidRPr="00DD4C12">
        <w:rPr>
          <w:sz w:val="28"/>
          <w:szCs w:val="28"/>
        </w:rPr>
        <w:t>Необходимо стремиться к большей оборачиваемости опалубки. В связи с этим для различных конструкций и сооружений и их частей в зависимости от влияния на них нагрузки назначаются свои минимальные сроки распалубливания.</w:t>
      </w:r>
    </w:p>
    <w:p w:rsidR="00436351" w:rsidRPr="00DD4C12" w:rsidRDefault="00436351" w:rsidP="00DD4C12">
      <w:pPr>
        <w:ind w:firstLine="709"/>
        <w:rPr>
          <w:sz w:val="28"/>
          <w:szCs w:val="28"/>
        </w:rPr>
      </w:pPr>
      <w:r w:rsidRPr="00DD4C12">
        <w:rPr>
          <w:sz w:val="28"/>
          <w:szCs w:val="28"/>
        </w:rPr>
        <w:t>Боковые щиты фундаментов и балок, если они не связаны с опалубкой других конструкций, находящихся под нагрузкой, снимают после достижения бетоном прочности, обеспечивающей сохранность поверхности и кромок углов. В летних условиях при температуре +12—18° С для этого достаточно выдержать в опалубке бетон, приготовленный на портландцементе, 2—3 сут.</w:t>
      </w:r>
    </w:p>
    <w:p w:rsidR="00436351" w:rsidRPr="00DD4C12" w:rsidRDefault="00436351" w:rsidP="00DD4C12">
      <w:pPr>
        <w:ind w:firstLine="709"/>
        <w:rPr>
          <w:sz w:val="28"/>
          <w:szCs w:val="28"/>
        </w:rPr>
      </w:pPr>
      <w:r w:rsidRPr="00DD4C12">
        <w:rPr>
          <w:sz w:val="28"/>
          <w:szCs w:val="28"/>
        </w:rPr>
        <w:t>Несущие элементы опалубки в конструкциях, воспринимающих свыше 70% нормативной нагрузки, снимают только после достижения бетоном 100%-ной проектной прочности.</w:t>
      </w:r>
    </w:p>
    <w:p w:rsidR="00436351" w:rsidRPr="00DD4C12" w:rsidRDefault="00436351" w:rsidP="00DD4C12">
      <w:pPr>
        <w:ind w:firstLine="709"/>
        <w:rPr>
          <w:sz w:val="28"/>
          <w:szCs w:val="28"/>
        </w:rPr>
      </w:pPr>
      <w:r w:rsidRPr="00DD4C12">
        <w:rPr>
          <w:sz w:val="28"/>
          <w:szCs w:val="28"/>
        </w:rPr>
        <w:t>После распалубки необходимо защитить открытые поверхности забетонированной конструкции от промерзания. С этой целью укрывают теплоизолирующими материалами, пленками.</w:t>
      </w:r>
    </w:p>
    <w:p w:rsidR="00436351" w:rsidRPr="00DD4C12" w:rsidRDefault="00436351" w:rsidP="00DD4C12">
      <w:pPr>
        <w:ind w:firstLine="709"/>
        <w:rPr>
          <w:sz w:val="28"/>
          <w:szCs w:val="28"/>
        </w:rPr>
      </w:pPr>
      <w:r w:rsidRPr="00DD4C12">
        <w:rPr>
          <w:sz w:val="28"/>
          <w:szCs w:val="28"/>
        </w:rPr>
        <w:t>Передвигаться по бетону, устанавливать на нем опалубку и леса для последующих работ можно лишь после достижения им прочности не менее 1,5МПа.</w:t>
      </w:r>
    </w:p>
    <w:p w:rsidR="00436351" w:rsidRPr="00DD4C12" w:rsidRDefault="00436351" w:rsidP="00DD4C12">
      <w:pPr>
        <w:ind w:firstLine="709"/>
        <w:rPr>
          <w:sz w:val="28"/>
          <w:szCs w:val="28"/>
        </w:rPr>
      </w:pPr>
    </w:p>
    <w:p w:rsidR="00436351" w:rsidRPr="00DD4C12" w:rsidRDefault="00436351" w:rsidP="00DD4C12">
      <w:pPr>
        <w:ind w:firstLine="709"/>
        <w:rPr>
          <w:b/>
          <w:bCs/>
          <w:iCs/>
          <w:sz w:val="28"/>
          <w:szCs w:val="28"/>
          <w:lang w:val="uk-UA"/>
        </w:rPr>
      </w:pPr>
      <w:r w:rsidRPr="00DD4C12">
        <w:rPr>
          <w:b/>
          <w:bCs/>
          <w:iCs/>
          <w:sz w:val="28"/>
          <w:szCs w:val="28"/>
        </w:rPr>
        <w:t>Тех</w:t>
      </w:r>
      <w:r w:rsidR="00DD4C12" w:rsidRPr="00DD4C12">
        <w:rPr>
          <w:b/>
          <w:bCs/>
          <w:iCs/>
          <w:sz w:val="28"/>
          <w:szCs w:val="28"/>
        </w:rPr>
        <w:t>нология гидроизоляционных работ</w:t>
      </w:r>
    </w:p>
    <w:p w:rsidR="00436351" w:rsidRPr="00DD4C12" w:rsidRDefault="00436351" w:rsidP="00DD4C12">
      <w:pPr>
        <w:ind w:firstLine="709"/>
        <w:rPr>
          <w:b/>
          <w:bCs/>
          <w:iCs/>
          <w:sz w:val="28"/>
          <w:szCs w:val="28"/>
        </w:rPr>
      </w:pPr>
    </w:p>
    <w:p w:rsidR="00436351" w:rsidRPr="00DD4C12" w:rsidRDefault="00436351" w:rsidP="00DD4C12">
      <w:pPr>
        <w:ind w:firstLine="709"/>
        <w:rPr>
          <w:sz w:val="28"/>
          <w:szCs w:val="28"/>
        </w:rPr>
      </w:pPr>
      <w:r w:rsidRPr="00DD4C12">
        <w:rPr>
          <w:sz w:val="28"/>
          <w:szCs w:val="28"/>
        </w:rPr>
        <w:t>Строительные конструкции (фундаменты, стены, плиты перекрытий и\др.) зданий и сооружений защищают от воздействия на них воды, которая снижает их эксплуатационные качества.</w:t>
      </w:r>
    </w:p>
    <w:p w:rsidR="00436351" w:rsidRPr="00DD4C12" w:rsidRDefault="00436351" w:rsidP="00DD4C12">
      <w:pPr>
        <w:ind w:firstLine="709"/>
        <w:rPr>
          <w:sz w:val="28"/>
          <w:szCs w:val="28"/>
        </w:rPr>
      </w:pPr>
      <w:r w:rsidRPr="00DD4C12">
        <w:rPr>
          <w:sz w:val="28"/>
          <w:szCs w:val="28"/>
        </w:rPr>
        <w:t>В данном проекте используется окрасочная гидроизоляция.</w:t>
      </w:r>
    </w:p>
    <w:p w:rsidR="00436351" w:rsidRPr="00DD4C12" w:rsidRDefault="00436351" w:rsidP="00DD4C12">
      <w:pPr>
        <w:ind w:firstLine="709"/>
        <w:rPr>
          <w:sz w:val="28"/>
          <w:szCs w:val="28"/>
        </w:rPr>
      </w:pPr>
      <w:r w:rsidRPr="00DD4C12">
        <w:rPr>
          <w:sz w:val="28"/>
          <w:szCs w:val="28"/>
        </w:rPr>
        <w:t>Окрасочная и обмазочная изоляции — это сплошной водонепроницаемый слой, выполненный из горячих битумов, горячих или холодных мастик, приготовленных из черного вяжущего и наполнителя (асбест, тальк, известь-пушонка и др.) или из одного черного вяжущего, а также из материалов на основе синтетических смол и пластмасс. Окрасочную изоляцию выполняют тонким слоем — 0,2—0,8 мм, а обмазочную более толстым — 2—4 мм и наносят за несколько раз. Окрасочная и обмазочная гидроизоляции растрескиваются при деформации, осадке и вибрации конструкций. Поэтому их нельзя применять для трещинонеустойчивых конструкций, а также в зданиях и сооружениях, где еще не закончилась осадка. Эти виды изоляции применяют главным образом для защиты от капиллярной влаги.</w:t>
      </w:r>
    </w:p>
    <w:p w:rsidR="00436351" w:rsidRPr="00DD4C12" w:rsidRDefault="00436351" w:rsidP="00DD4C12">
      <w:pPr>
        <w:shd w:val="clear" w:color="auto" w:fill="FFFFFF"/>
        <w:ind w:firstLine="709"/>
        <w:rPr>
          <w:sz w:val="28"/>
          <w:szCs w:val="28"/>
        </w:rPr>
      </w:pPr>
      <w:r w:rsidRPr="00DD4C12">
        <w:rPr>
          <w:sz w:val="28"/>
          <w:szCs w:val="28"/>
        </w:rPr>
        <w:t>Окрасочную и обмазочную изоляцию наносят на изолируемую поверхность способом обмазывания, окраски или газопламенного напыления. Горячие и разжиженные растворителями — битум, пек и изготовленные на их основе мастики — наносят путем обмазывания или окрашивания поверхности, используя обычные малярные приемы работ (см. гл. XV). Окрасочные слои наносят в два-три слоя, чтобы перекрыть все пропущенные места нижележащих слоев. Общая толщина покрытия зависит от применяемых материалов и составляет при нанесении горячих битумов, пеков и мастик 2—4 мм, то же, разжиженных 0,8—1,5 мм, битумных паст 1,5—3 мм, битумных эмульсий, лаков и красок 0,5— 1,5 мм.</w:t>
      </w:r>
    </w:p>
    <w:p w:rsidR="00436351" w:rsidRPr="00DD4C12" w:rsidRDefault="00436351" w:rsidP="00DD4C12">
      <w:pPr>
        <w:shd w:val="clear" w:color="auto" w:fill="FFFFFF"/>
        <w:ind w:firstLine="709"/>
        <w:rPr>
          <w:sz w:val="28"/>
          <w:szCs w:val="28"/>
        </w:rPr>
      </w:pPr>
      <w:r w:rsidRPr="00DD4C12">
        <w:rPr>
          <w:sz w:val="28"/>
          <w:szCs w:val="28"/>
        </w:rPr>
        <w:t>Способом газопламенного напыления наносят порошковые составы модифицированного битума и термопластичных полимерных материалов. Общая толщина пленки порошковых составов составляет для модифицированного битума 2—3 мм и для остальных материалов 0,2—0,8 мм.</w:t>
      </w:r>
    </w:p>
    <w:p w:rsidR="00436351" w:rsidRPr="00DD4C12" w:rsidRDefault="00436351" w:rsidP="00DD4C12">
      <w:pPr>
        <w:shd w:val="clear" w:color="auto" w:fill="FFFFFF"/>
        <w:ind w:firstLine="709"/>
        <w:rPr>
          <w:sz w:val="28"/>
          <w:szCs w:val="28"/>
        </w:rPr>
      </w:pPr>
      <w:r w:rsidRPr="00DD4C12">
        <w:rPr>
          <w:sz w:val="28"/>
          <w:szCs w:val="28"/>
        </w:rPr>
        <w:t>Поверх окрасочной (обмазочной) изоляции, нанесенной на подземные части зданий и сооружений, устраивают защиту в виде глиняных замков или штукатурного слоя из гидрофобизированных грунтов. Для устройства глиняных замков используют измельченную глину, смешиваемую с 2—3% жидкого битума марки БН-III, мазута и др. Этот состав перемешивают в растворомешалке с водой, взятой в количестве 20—30%. Готовую глиняную массу послойно с трамбованием укладывают в опалубку, извлекаемую по мере засыпки грунтом пазух котлованов. Гидрофобизированные грунты представляют собой смесь песка или суглинка с нефтебитумом, растворенным в зеленом масле. Наносят такие составы на изолированные поверхности слоем 10-—15 мм как обычную штукатурку.</w:t>
      </w:r>
    </w:p>
    <w:p w:rsidR="00436351" w:rsidRPr="00DD4C12" w:rsidRDefault="00436351" w:rsidP="00DD4C12">
      <w:pPr>
        <w:shd w:val="clear" w:color="auto" w:fill="FFFFFF"/>
        <w:ind w:firstLine="709"/>
        <w:rPr>
          <w:sz w:val="28"/>
          <w:szCs w:val="28"/>
        </w:rPr>
      </w:pPr>
    </w:p>
    <w:p w:rsidR="00436351" w:rsidRPr="00DD4C12" w:rsidRDefault="00436351" w:rsidP="00DD4C12">
      <w:pPr>
        <w:shd w:val="clear" w:color="auto" w:fill="FFFFFF"/>
        <w:autoSpaceDE w:val="0"/>
        <w:autoSpaceDN w:val="0"/>
        <w:adjustRightInd w:val="0"/>
        <w:ind w:firstLine="709"/>
        <w:rPr>
          <w:b/>
          <w:bCs/>
          <w:iCs/>
          <w:sz w:val="28"/>
          <w:szCs w:val="28"/>
          <w:lang w:val="uk-UA"/>
        </w:rPr>
      </w:pPr>
      <w:r w:rsidRPr="00DD4C12">
        <w:rPr>
          <w:b/>
          <w:bCs/>
          <w:iCs/>
          <w:sz w:val="28"/>
          <w:szCs w:val="28"/>
        </w:rPr>
        <w:t>Технология</w:t>
      </w:r>
      <w:r w:rsidR="00DD4C12" w:rsidRPr="00DD4C12">
        <w:rPr>
          <w:b/>
          <w:bCs/>
          <w:iCs/>
          <w:sz w:val="28"/>
          <w:szCs w:val="28"/>
        </w:rPr>
        <w:t xml:space="preserve"> обратной засыпки с уплотнением</w:t>
      </w:r>
    </w:p>
    <w:p w:rsidR="00436351" w:rsidRPr="00DD4C12" w:rsidRDefault="00436351" w:rsidP="00DD4C12">
      <w:pPr>
        <w:shd w:val="clear" w:color="auto" w:fill="FFFFFF"/>
        <w:autoSpaceDE w:val="0"/>
        <w:autoSpaceDN w:val="0"/>
        <w:adjustRightInd w:val="0"/>
        <w:ind w:firstLine="709"/>
        <w:rPr>
          <w:bCs/>
          <w:iCs/>
          <w:sz w:val="28"/>
          <w:szCs w:val="28"/>
        </w:rPr>
      </w:pPr>
    </w:p>
    <w:p w:rsidR="00436351" w:rsidRPr="00DD4C12" w:rsidRDefault="00436351" w:rsidP="00DD4C12">
      <w:pPr>
        <w:shd w:val="clear" w:color="auto" w:fill="FFFFFF"/>
        <w:autoSpaceDE w:val="0"/>
        <w:autoSpaceDN w:val="0"/>
        <w:adjustRightInd w:val="0"/>
        <w:ind w:firstLine="709"/>
        <w:rPr>
          <w:sz w:val="28"/>
          <w:szCs w:val="28"/>
        </w:rPr>
      </w:pPr>
      <w:r w:rsidRPr="00DD4C12">
        <w:rPr>
          <w:sz w:val="28"/>
          <w:szCs w:val="28"/>
        </w:rPr>
        <w:t>Обратная засыпка с послойным уплотнением выполняется после устройства гидроизоляции подземной части здания бульдозером ДЗ-19 и краном КС-5363. В пазухи котлована и траншей грунт подается с помощью бульдозера (экскаватора), там разравнивается, а затем уплотняется. На расстоянии 0,8м от фундамента уплотнение производится вручную при помощи электротрамбовки ИЭ-4502, а не большее расстояние уплотнение производится грунтоуплотняющей машиной ДУ-12Б. Уплотнение производится послойно. Толщина уплотняемого слоя для электротромбовки до 0,4м.</w:t>
      </w:r>
    </w:p>
    <w:p w:rsidR="00436351" w:rsidRPr="00DD4C12" w:rsidRDefault="00436351" w:rsidP="00DD4C12">
      <w:pPr>
        <w:ind w:firstLine="709"/>
        <w:rPr>
          <w:sz w:val="28"/>
          <w:szCs w:val="28"/>
        </w:rPr>
      </w:pPr>
    </w:p>
    <w:p w:rsidR="00436351" w:rsidRPr="00DD4C12" w:rsidRDefault="00436351" w:rsidP="00DD4C12">
      <w:pPr>
        <w:ind w:firstLine="709"/>
        <w:rPr>
          <w:b/>
          <w:sz w:val="28"/>
          <w:szCs w:val="28"/>
          <w:lang w:val="uk-UA"/>
        </w:rPr>
      </w:pPr>
      <w:r w:rsidRPr="00DD4C12">
        <w:rPr>
          <w:b/>
          <w:sz w:val="28"/>
          <w:szCs w:val="28"/>
        </w:rPr>
        <w:t>Контроль качества свайных, гидроизоляционных, бетонных и железобетонных работ и об</w:t>
      </w:r>
      <w:r w:rsidR="00DD4C12">
        <w:rPr>
          <w:b/>
          <w:sz w:val="28"/>
          <w:szCs w:val="28"/>
        </w:rPr>
        <w:t>ратной засыпки</w:t>
      </w:r>
    </w:p>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В зависимости от места и времени проведения контроля в технологическом процессе (стадия контроля):</w:t>
      </w:r>
    </w:p>
    <w:p w:rsidR="00436351" w:rsidRPr="00DD4C12" w:rsidRDefault="00436351" w:rsidP="00DD4C12">
      <w:pPr>
        <w:ind w:firstLine="709"/>
        <w:rPr>
          <w:sz w:val="28"/>
          <w:szCs w:val="28"/>
        </w:rPr>
      </w:pPr>
      <w:r w:rsidRPr="00DD4C12">
        <w:rPr>
          <w:sz w:val="28"/>
          <w:szCs w:val="28"/>
        </w:rPr>
        <w:t>Входной контроль-контроль поступающих материалов, изделий, конструкций, грунта и т.п. а также технической документации. Контроль осуществляется преимущественно регистрационным методом (по сертификатам, накладным, паспортам и т.п.), а при необходимости – измерительным методом;</w:t>
      </w:r>
    </w:p>
    <w:p w:rsidR="00436351" w:rsidRPr="00DD4C12" w:rsidRDefault="00436351" w:rsidP="00DD4C12">
      <w:pPr>
        <w:ind w:firstLine="709"/>
        <w:rPr>
          <w:sz w:val="28"/>
          <w:szCs w:val="28"/>
        </w:rPr>
      </w:pPr>
      <w:r w:rsidRPr="00DD4C12">
        <w:rPr>
          <w:sz w:val="28"/>
          <w:szCs w:val="28"/>
        </w:rPr>
        <w:t>Операционный контроль – контроль, выполняется в процессе производства работ или непосредственно после их завершения. Осуществляется преимущественно измерительным методом или техническим осмотром. Результаты операционного контроля фиксируется в общих или специальных журналах работ, журналах геотехнического контроля и других документах, предусмотренных действующей в данной организации системой управления качеством;</w:t>
      </w:r>
    </w:p>
    <w:p w:rsidR="00436351" w:rsidRPr="00DD4C12" w:rsidRDefault="00436351" w:rsidP="00DD4C12">
      <w:pPr>
        <w:ind w:firstLine="709"/>
        <w:rPr>
          <w:sz w:val="28"/>
          <w:szCs w:val="28"/>
        </w:rPr>
      </w:pPr>
      <w:r w:rsidRPr="00DD4C12">
        <w:rPr>
          <w:sz w:val="28"/>
          <w:szCs w:val="28"/>
        </w:rPr>
        <w:t>Приемочный контроль – контроль, выполняемый по завершении строительства объекта или его элементов, скрытых работ и других объектов контроля. По его результатам принимается документированное решение о пригодности объекта контроля к эксплуатации или выполнению последующих работ.</w:t>
      </w:r>
    </w:p>
    <w:p w:rsidR="00436351" w:rsidRPr="00DD4C12" w:rsidRDefault="00436351" w:rsidP="00DD4C12">
      <w:pPr>
        <w:ind w:firstLine="709"/>
        <w:rPr>
          <w:sz w:val="28"/>
          <w:szCs w:val="28"/>
        </w:rPr>
      </w:pPr>
      <w:r w:rsidRPr="00DD4C12">
        <w:rPr>
          <w:sz w:val="28"/>
          <w:szCs w:val="28"/>
        </w:rPr>
        <w:t>Приемочный контроль одного и того же показателя может осуществляется на нескольких уровнях и разными методами. При этом результаты контроля низшего уровня могут служить предметом контроля высшего уровня. Результаты приемочного контроля фиксируются в актах освидетельствования скрытых работ, актах промежуточной приемки ответственных конструкций, актах испытания свай пробной нагрузкой и других документах, предусмотренных действующими нормативами по приемке строительных работ, зданий и сооружений.</w:t>
      </w:r>
    </w:p>
    <w:p w:rsidR="00436351" w:rsidRPr="00DD4C12" w:rsidRDefault="00436351" w:rsidP="00DD4C12">
      <w:pPr>
        <w:ind w:firstLine="709"/>
        <w:rPr>
          <w:sz w:val="28"/>
          <w:szCs w:val="28"/>
        </w:rPr>
      </w:pPr>
      <w:r w:rsidRPr="00DD4C12">
        <w:rPr>
          <w:sz w:val="28"/>
          <w:szCs w:val="28"/>
        </w:rPr>
        <w:t>Основными видами контроля качества гидроизоляционных работ являются:</w:t>
      </w:r>
    </w:p>
    <w:p w:rsidR="00436351" w:rsidRPr="00DD4C12" w:rsidRDefault="00436351" w:rsidP="00DD4C12">
      <w:pPr>
        <w:ind w:firstLine="709"/>
        <w:rPr>
          <w:sz w:val="28"/>
          <w:szCs w:val="28"/>
        </w:rPr>
      </w:pPr>
      <w:r w:rsidRPr="00DD4C12">
        <w:rPr>
          <w:sz w:val="28"/>
          <w:szCs w:val="28"/>
        </w:rPr>
        <w:t>Лабораторный контроль качества исходных материалов;</w:t>
      </w:r>
    </w:p>
    <w:p w:rsidR="00436351" w:rsidRPr="00DD4C12" w:rsidRDefault="00436351" w:rsidP="00DD4C12">
      <w:pPr>
        <w:ind w:firstLine="709"/>
        <w:rPr>
          <w:sz w:val="28"/>
          <w:szCs w:val="28"/>
        </w:rPr>
      </w:pPr>
      <w:r w:rsidRPr="00DD4C12">
        <w:rPr>
          <w:sz w:val="28"/>
          <w:szCs w:val="28"/>
        </w:rPr>
        <w:t>Контроль качества подготовки изолируемой поверхности;</w:t>
      </w:r>
    </w:p>
    <w:p w:rsidR="00436351" w:rsidRPr="00DD4C12" w:rsidRDefault="00436351" w:rsidP="00DD4C12">
      <w:pPr>
        <w:ind w:firstLine="709"/>
        <w:rPr>
          <w:sz w:val="28"/>
          <w:szCs w:val="28"/>
        </w:rPr>
      </w:pPr>
      <w:r w:rsidRPr="00DD4C12">
        <w:rPr>
          <w:sz w:val="28"/>
          <w:szCs w:val="28"/>
        </w:rPr>
        <w:t>Контроль готовых гидроизоляционных покрытий;</w:t>
      </w:r>
    </w:p>
    <w:p w:rsidR="00436351" w:rsidRPr="00DD4C12" w:rsidRDefault="00436351" w:rsidP="00DD4C12">
      <w:pPr>
        <w:ind w:firstLine="709"/>
        <w:rPr>
          <w:sz w:val="28"/>
          <w:szCs w:val="28"/>
        </w:rPr>
      </w:pPr>
      <w:r w:rsidRPr="00DD4C12">
        <w:rPr>
          <w:sz w:val="28"/>
          <w:szCs w:val="28"/>
        </w:rPr>
        <w:t>Проверка непроницаемости гидроизоляции.</w:t>
      </w:r>
    </w:p>
    <w:p w:rsidR="00436351" w:rsidRPr="00DD4C12" w:rsidRDefault="00436351" w:rsidP="00DD4C12">
      <w:pPr>
        <w:ind w:firstLine="709"/>
        <w:rPr>
          <w:sz w:val="28"/>
          <w:szCs w:val="28"/>
        </w:rPr>
      </w:pPr>
      <w:r w:rsidRPr="00DD4C12">
        <w:rPr>
          <w:sz w:val="28"/>
          <w:szCs w:val="28"/>
        </w:rPr>
        <w:t>Подготовка поверхностей под изоляцию подлежит промежуточной приемке с участием заказчика и составлением акта на скрытые работы.</w:t>
      </w:r>
    </w:p>
    <w:p w:rsidR="00436351" w:rsidRPr="00DD4C12" w:rsidRDefault="00436351" w:rsidP="00DD4C12">
      <w:pPr>
        <w:ind w:firstLine="709"/>
        <w:rPr>
          <w:sz w:val="28"/>
          <w:szCs w:val="28"/>
        </w:rPr>
      </w:pPr>
      <w:r w:rsidRPr="00DD4C12">
        <w:rPr>
          <w:sz w:val="28"/>
          <w:szCs w:val="28"/>
        </w:rPr>
        <w:t>Промежуточная приемка гидроизоляционных покрытий с составлением акта на скрытые работы производится после контроля качества каждого слоя многослойной гидроизоляции, гидроизоляции деформационных швов и стыков сборных конструкций, готовых покрытий.</w:t>
      </w:r>
    </w:p>
    <w:p w:rsidR="00436351" w:rsidRPr="00DD4C12" w:rsidRDefault="00436351" w:rsidP="00DD4C12">
      <w:pPr>
        <w:ind w:firstLine="709"/>
        <w:rPr>
          <w:sz w:val="28"/>
          <w:szCs w:val="28"/>
        </w:rPr>
      </w:pPr>
      <w:r w:rsidRPr="00DD4C12">
        <w:rPr>
          <w:sz w:val="28"/>
          <w:szCs w:val="28"/>
        </w:rPr>
        <w:t>Герметичность швов можно проверить электростатическим методом или вакуум-прибором, а прочность – испытанием на разрымной машине образцов покрытия. Проницаемость гидроизоляции сооружения проверяется гидравлическим способом.</w:t>
      </w:r>
    </w:p>
    <w:p w:rsidR="00436351" w:rsidRPr="00DD4C12" w:rsidRDefault="00436351" w:rsidP="00DD4C12">
      <w:pPr>
        <w:ind w:firstLine="709"/>
        <w:rPr>
          <w:sz w:val="28"/>
          <w:szCs w:val="28"/>
        </w:rPr>
      </w:pPr>
      <w:r w:rsidRPr="00DD4C12">
        <w:rPr>
          <w:sz w:val="28"/>
          <w:szCs w:val="28"/>
        </w:rPr>
        <w:t>Контроль качества бетонных и железобетонных работ должны заключаться в проверке:</w:t>
      </w:r>
    </w:p>
    <w:p w:rsidR="00436351" w:rsidRPr="00DD4C12" w:rsidRDefault="00436351" w:rsidP="00DD4C12">
      <w:pPr>
        <w:ind w:firstLine="709"/>
        <w:rPr>
          <w:sz w:val="28"/>
          <w:szCs w:val="28"/>
        </w:rPr>
      </w:pPr>
      <w:r w:rsidRPr="00DD4C12">
        <w:rPr>
          <w:sz w:val="28"/>
          <w:szCs w:val="28"/>
        </w:rPr>
        <w:t>Качества арматуры и составляющих бетон материалов, а также условий их хранения.</w:t>
      </w:r>
    </w:p>
    <w:p w:rsidR="00436351" w:rsidRPr="00DD4C12" w:rsidRDefault="00436351" w:rsidP="00DD4C12">
      <w:pPr>
        <w:ind w:firstLine="709"/>
        <w:rPr>
          <w:sz w:val="28"/>
          <w:szCs w:val="28"/>
        </w:rPr>
      </w:pPr>
      <w:r w:rsidRPr="00DD4C12">
        <w:rPr>
          <w:sz w:val="28"/>
          <w:szCs w:val="28"/>
        </w:rPr>
        <w:t>Работы бетоносмесительных установок, дозирующих устройств и бетонного хозяйства в целом</w:t>
      </w:r>
    </w:p>
    <w:p w:rsidR="00436351" w:rsidRPr="00DD4C12" w:rsidRDefault="00436351" w:rsidP="00DD4C12">
      <w:pPr>
        <w:ind w:firstLine="709"/>
        <w:rPr>
          <w:sz w:val="28"/>
          <w:szCs w:val="28"/>
        </w:rPr>
      </w:pPr>
      <w:r w:rsidRPr="00DD4C12">
        <w:rPr>
          <w:sz w:val="28"/>
          <w:szCs w:val="28"/>
        </w:rPr>
        <w:t>Готовности блоков и участков сооружения к бетонированию (проверка основания, установка опалубки, арматуры и закладных частей);</w:t>
      </w:r>
    </w:p>
    <w:p w:rsidR="00436351" w:rsidRPr="00DD4C12" w:rsidRDefault="00436351" w:rsidP="00DD4C12">
      <w:pPr>
        <w:ind w:firstLine="709"/>
        <w:rPr>
          <w:sz w:val="28"/>
          <w:szCs w:val="28"/>
        </w:rPr>
      </w:pPr>
      <w:r w:rsidRPr="00DD4C12">
        <w:rPr>
          <w:sz w:val="28"/>
          <w:szCs w:val="28"/>
        </w:rPr>
        <w:t>Качество бетонной смеси при ее приготовлении, транспортирования и укладке;</w:t>
      </w:r>
    </w:p>
    <w:p w:rsidR="00436351" w:rsidRPr="00DD4C12" w:rsidRDefault="00436351" w:rsidP="00DD4C12">
      <w:pPr>
        <w:ind w:firstLine="709"/>
        <w:rPr>
          <w:sz w:val="28"/>
          <w:szCs w:val="28"/>
        </w:rPr>
      </w:pPr>
      <w:r w:rsidRPr="00DD4C12">
        <w:rPr>
          <w:sz w:val="28"/>
          <w:szCs w:val="28"/>
        </w:rPr>
        <w:t>Правильность ухода за бетоном, сроков распалубливания, а также частичного и полного загружения конструкций;</w:t>
      </w:r>
    </w:p>
    <w:p w:rsidR="00436351" w:rsidRPr="00DD4C12" w:rsidRDefault="00436351" w:rsidP="00DD4C12">
      <w:pPr>
        <w:ind w:firstLine="709"/>
        <w:rPr>
          <w:sz w:val="28"/>
          <w:szCs w:val="28"/>
        </w:rPr>
      </w:pPr>
      <w:r w:rsidRPr="00DD4C12">
        <w:rPr>
          <w:sz w:val="28"/>
          <w:szCs w:val="28"/>
        </w:rPr>
        <w:t>Качества выполненных конструкций, осуществления мер по устранению обнаруженных дефектов.</w:t>
      </w:r>
    </w:p>
    <w:p w:rsidR="00436351" w:rsidRPr="00DD4C12" w:rsidRDefault="00436351" w:rsidP="00DD4C12">
      <w:pPr>
        <w:ind w:firstLine="709"/>
        <w:rPr>
          <w:sz w:val="28"/>
          <w:szCs w:val="28"/>
        </w:rPr>
      </w:pPr>
      <w:r w:rsidRPr="00DD4C12">
        <w:rPr>
          <w:sz w:val="28"/>
          <w:szCs w:val="28"/>
        </w:rPr>
        <w:t>Для проведения этих мероприятий необходимо вести систематическое наблюдение за производством работ, выполнять в необходимых случаях соответствующие анализы, исследования и испытания, вести установленную техническую документацию по производству и контролю качества работ.</w:t>
      </w:r>
    </w:p>
    <w:p w:rsidR="00436351" w:rsidRPr="00DD4C12" w:rsidRDefault="00436351" w:rsidP="00DD4C12">
      <w:pPr>
        <w:ind w:firstLine="709"/>
        <w:rPr>
          <w:sz w:val="28"/>
          <w:szCs w:val="28"/>
        </w:rPr>
      </w:pPr>
    </w:p>
    <w:p w:rsidR="00436351" w:rsidRPr="00DD4C12" w:rsidRDefault="00436351" w:rsidP="00DD4C12">
      <w:pPr>
        <w:ind w:firstLine="709"/>
        <w:rPr>
          <w:sz w:val="28"/>
          <w:szCs w:val="28"/>
          <w:lang w:val="uk-UA"/>
        </w:rPr>
      </w:pPr>
      <w:r w:rsidRPr="00DD4C12">
        <w:rPr>
          <w:sz w:val="28"/>
          <w:szCs w:val="28"/>
        </w:rPr>
        <w:t>Требования к составу, приготовлению и транспортированию бетонных смесей</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2779"/>
        <w:gridCol w:w="2552"/>
      </w:tblGrid>
      <w:tr w:rsidR="00436351" w:rsidRPr="00DD4C12" w:rsidTr="00DD4C12">
        <w:tc>
          <w:tcPr>
            <w:tcW w:w="3458" w:type="dxa"/>
          </w:tcPr>
          <w:p w:rsidR="00436351" w:rsidRPr="00DD4C12" w:rsidRDefault="00436351" w:rsidP="00DD4C12">
            <w:r w:rsidRPr="00DD4C12">
              <w:t>Параметр</w:t>
            </w:r>
          </w:p>
        </w:tc>
        <w:tc>
          <w:tcPr>
            <w:tcW w:w="2779" w:type="dxa"/>
          </w:tcPr>
          <w:p w:rsidR="00436351" w:rsidRPr="00DD4C12" w:rsidRDefault="00436351" w:rsidP="00DD4C12">
            <w:r w:rsidRPr="00DD4C12">
              <w:t>Величина параметра</w:t>
            </w:r>
          </w:p>
        </w:tc>
        <w:tc>
          <w:tcPr>
            <w:tcW w:w="2552" w:type="dxa"/>
          </w:tcPr>
          <w:p w:rsidR="00436351" w:rsidRPr="00DD4C12" w:rsidRDefault="00436351" w:rsidP="00DD4C12">
            <w:r w:rsidRPr="00DD4C12">
              <w:t>Контроль</w:t>
            </w:r>
          </w:p>
        </w:tc>
      </w:tr>
      <w:tr w:rsidR="00436351" w:rsidRPr="00DD4C12" w:rsidTr="00DD4C12">
        <w:tc>
          <w:tcPr>
            <w:tcW w:w="3458" w:type="dxa"/>
          </w:tcPr>
          <w:p w:rsidR="00436351" w:rsidRPr="00DD4C12" w:rsidRDefault="00436351" w:rsidP="00DD4C12">
            <w:r w:rsidRPr="00DD4C12">
              <w:t>Число фракций крупного заполнителя при крупности зерен, мм</w:t>
            </w:r>
          </w:p>
          <w:p w:rsidR="00436351" w:rsidRPr="00DD4C12" w:rsidRDefault="00436351" w:rsidP="00DD4C12">
            <w:r w:rsidRPr="00DD4C12">
              <w:t>-до 40</w:t>
            </w:r>
          </w:p>
          <w:p w:rsidR="00436351" w:rsidRPr="00DD4C12" w:rsidRDefault="00436351" w:rsidP="00DD4C12">
            <w:r w:rsidRPr="00DD4C12">
              <w:t>-свыше 40</w:t>
            </w:r>
          </w:p>
        </w:tc>
        <w:tc>
          <w:tcPr>
            <w:tcW w:w="2779" w:type="dxa"/>
          </w:tcPr>
          <w:p w:rsidR="00436351" w:rsidRPr="00DD4C12" w:rsidRDefault="00436351" w:rsidP="00DD4C12"/>
          <w:p w:rsidR="00436351" w:rsidRPr="00DD4C12" w:rsidRDefault="00436351" w:rsidP="00DD4C12">
            <w:r w:rsidRPr="00DD4C12">
              <w:t>Не менее двух</w:t>
            </w:r>
          </w:p>
          <w:p w:rsidR="00436351" w:rsidRPr="00DD4C12" w:rsidRDefault="00436351" w:rsidP="00DD4C12">
            <w:r w:rsidRPr="00DD4C12">
              <w:t>Не менее двух</w:t>
            </w:r>
          </w:p>
        </w:tc>
        <w:tc>
          <w:tcPr>
            <w:tcW w:w="2552" w:type="dxa"/>
          </w:tcPr>
          <w:p w:rsidR="00436351" w:rsidRPr="00DD4C12" w:rsidRDefault="00436351" w:rsidP="00DD4C12">
            <w:r w:rsidRPr="00DD4C12">
              <w:t>Измеритель по ГОСТ 10260-82</w:t>
            </w:r>
          </w:p>
          <w:p w:rsidR="00436351" w:rsidRPr="00DD4C12" w:rsidRDefault="00436351" w:rsidP="00DD4C12">
            <w:r w:rsidRPr="00DD4C12">
              <w:t>Журнал работ</w:t>
            </w:r>
          </w:p>
        </w:tc>
      </w:tr>
      <w:tr w:rsidR="00436351" w:rsidRPr="00DD4C12" w:rsidTr="00DD4C12">
        <w:tc>
          <w:tcPr>
            <w:tcW w:w="3458" w:type="dxa"/>
          </w:tcPr>
          <w:p w:rsidR="00436351" w:rsidRPr="00DD4C12" w:rsidRDefault="00436351" w:rsidP="00DD4C12">
            <w:r w:rsidRPr="00DD4C12">
              <w:t>Наибольшая крупность заполнителей для:</w:t>
            </w:r>
          </w:p>
          <w:p w:rsidR="00436351" w:rsidRPr="00DD4C12" w:rsidRDefault="00436351" w:rsidP="00DD4C12">
            <w:r w:rsidRPr="00DD4C12">
              <w:t>-железобетонных конструкций</w:t>
            </w:r>
          </w:p>
        </w:tc>
        <w:tc>
          <w:tcPr>
            <w:tcW w:w="2779" w:type="dxa"/>
          </w:tcPr>
          <w:p w:rsidR="00436351" w:rsidRPr="00DD4C12" w:rsidRDefault="00436351" w:rsidP="00DD4C12"/>
          <w:p w:rsidR="00436351" w:rsidRPr="00DD4C12" w:rsidRDefault="00436351" w:rsidP="00DD4C12">
            <w:r w:rsidRPr="00DD4C12">
              <w:t>Не более 2/3 наибольшего расстояния между стержнями арматуры</w:t>
            </w:r>
          </w:p>
        </w:tc>
        <w:tc>
          <w:tcPr>
            <w:tcW w:w="2552" w:type="dxa"/>
          </w:tcPr>
          <w:p w:rsidR="00436351" w:rsidRPr="00DD4C12" w:rsidRDefault="00436351" w:rsidP="00DD4C12">
            <w:r w:rsidRPr="00DD4C12">
              <w:t>Измеритель по ГОСТ 10260-82</w:t>
            </w:r>
          </w:p>
          <w:p w:rsidR="00436351" w:rsidRPr="00DD4C12" w:rsidRDefault="00436351" w:rsidP="00DD4C12">
            <w:r w:rsidRPr="00DD4C12">
              <w:t>Журнал работ</w:t>
            </w:r>
          </w:p>
        </w:tc>
      </w:tr>
    </w:tbl>
    <w:p w:rsidR="00436351" w:rsidRPr="00DD4C12" w:rsidRDefault="00436351" w:rsidP="00DD4C12">
      <w:pPr>
        <w:ind w:firstLine="709"/>
        <w:rPr>
          <w:sz w:val="28"/>
          <w:szCs w:val="28"/>
        </w:rPr>
      </w:pPr>
    </w:p>
    <w:p w:rsidR="00436351" w:rsidRPr="00DD4C12" w:rsidRDefault="00436351" w:rsidP="00DD4C12">
      <w:pPr>
        <w:ind w:firstLine="709"/>
        <w:rPr>
          <w:sz w:val="28"/>
          <w:szCs w:val="28"/>
          <w:lang w:val="uk-UA"/>
        </w:rPr>
      </w:pPr>
      <w:r w:rsidRPr="00DD4C12">
        <w:rPr>
          <w:sz w:val="28"/>
          <w:szCs w:val="28"/>
        </w:rPr>
        <w:t>Требования к уклад</w:t>
      </w:r>
      <w:r w:rsidR="00DD4C12">
        <w:rPr>
          <w:sz w:val="28"/>
          <w:szCs w:val="28"/>
        </w:rPr>
        <w:t>ке и уплотнению бетонных смесей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79"/>
        <w:gridCol w:w="2282"/>
      </w:tblGrid>
      <w:tr w:rsidR="00436351" w:rsidRPr="00DD4C12" w:rsidTr="00DD4C12">
        <w:tc>
          <w:tcPr>
            <w:tcW w:w="3969" w:type="dxa"/>
          </w:tcPr>
          <w:p w:rsidR="00436351" w:rsidRPr="00DD4C12" w:rsidRDefault="00436351" w:rsidP="00DD4C12">
            <w:r w:rsidRPr="00DD4C12">
              <w:t>Параметр</w:t>
            </w:r>
          </w:p>
        </w:tc>
        <w:tc>
          <w:tcPr>
            <w:tcW w:w="2679" w:type="dxa"/>
          </w:tcPr>
          <w:p w:rsidR="00436351" w:rsidRPr="00DD4C12" w:rsidRDefault="00436351" w:rsidP="00DD4C12">
            <w:r w:rsidRPr="00DD4C12">
              <w:t>Величина параметра</w:t>
            </w:r>
          </w:p>
        </w:tc>
        <w:tc>
          <w:tcPr>
            <w:tcW w:w="2282" w:type="dxa"/>
          </w:tcPr>
          <w:p w:rsidR="00436351" w:rsidRPr="00DD4C12" w:rsidRDefault="00436351" w:rsidP="00DD4C12">
            <w:r w:rsidRPr="00DD4C12">
              <w:t>Контроль</w:t>
            </w:r>
          </w:p>
        </w:tc>
      </w:tr>
      <w:tr w:rsidR="00436351" w:rsidRPr="00DD4C12" w:rsidTr="00DD4C12">
        <w:tc>
          <w:tcPr>
            <w:tcW w:w="3969" w:type="dxa"/>
          </w:tcPr>
          <w:p w:rsidR="00436351" w:rsidRPr="00DD4C12" w:rsidRDefault="00436351" w:rsidP="00DD4C12">
            <w:r w:rsidRPr="00DD4C12">
              <w:t>Прочность поверхностей бетонных оснований при очистке от цементной пленки:</w:t>
            </w:r>
          </w:p>
          <w:p w:rsidR="00436351" w:rsidRPr="00DD4C12" w:rsidRDefault="00436351" w:rsidP="00DD4C12">
            <w:r w:rsidRPr="00DD4C12">
              <w:t>-водной и воздушной фрезой</w:t>
            </w:r>
          </w:p>
          <w:p w:rsidR="00436351" w:rsidRPr="00DD4C12" w:rsidRDefault="00436351" w:rsidP="00DD4C12">
            <w:r w:rsidRPr="00DD4C12">
              <w:t>-механической металлической щеткой</w:t>
            </w:r>
          </w:p>
          <w:p w:rsidR="00436351" w:rsidRPr="00DD4C12" w:rsidRDefault="00436351" w:rsidP="00DD4C12">
            <w:r w:rsidRPr="00DD4C12">
              <w:t>-гидропескоструйной или механической фрезой</w:t>
            </w:r>
          </w:p>
        </w:tc>
        <w:tc>
          <w:tcPr>
            <w:tcW w:w="2679" w:type="dxa"/>
          </w:tcPr>
          <w:p w:rsidR="00436351" w:rsidRPr="00DD4C12" w:rsidRDefault="00436351" w:rsidP="00DD4C12"/>
          <w:p w:rsidR="00436351" w:rsidRPr="00DD4C12" w:rsidRDefault="00436351" w:rsidP="00DD4C12"/>
          <w:p w:rsidR="00436351" w:rsidRPr="00DD4C12" w:rsidRDefault="00436351" w:rsidP="00DD4C12"/>
          <w:p w:rsidR="00436351" w:rsidRPr="00DD4C12" w:rsidRDefault="00436351" w:rsidP="00DD4C12">
            <w:r w:rsidRPr="00DD4C12">
              <w:t>Не менее 0,3 МПа</w:t>
            </w:r>
          </w:p>
          <w:p w:rsidR="00436351" w:rsidRPr="00DD4C12" w:rsidRDefault="00436351" w:rsidP="00DD4C12">
            <w:r w:rsidRPr="00DD4C12">
              <w:t>Не менее 1,5 МПа</w:t>
            </w:r>
          </w:p>
          <w:p w:rsidR="00436351" w:rsidRPr="00DD4C12" w:rsidRDefault="00436351" w:rsidP="00DD4C12">
            <w:r w:rsidRPr="00DD4C12">
              <w:t>Не менее 5,0 МПа</w:t>
            </w:r>
          </w:p>
        </w:tc>
        <w:tc>
          <w:tcPr>
            <w:tcW w:w="2282" w:type="dxa"/>
          </w:tcPr>
          <w:p w:rsidR="00436351" w:rsidRPr="00DD4C12" w:rsidRDefault="00436351" w:rsidP="00DD4C12">
            <w:r w:rsidRPr="00DD4C12">
              <w:t>Измеритель по</w:t>
            </w:r>
          </w:p>
          <w:p w:rsidR="00436351" w:rsidRPr="00DD4C12" w:rsidRDefault="00436351" w:rsidP="00DD4C12">
            <w:r w:rsidRPr="00DD4C12">
              <w:t>ГОСТ 10180-78</w:t>
            </w:r>
          </w:p>
          <w:p w:rsidR="00436351" w:rsidRPr="00DD4C12" w:rsidRDefault="00436351" w:rsidP="00DD4C12">
            <w:r w:rsidRPr="00DD4C12">
              <w:t>ГОСТ 18105-86</w:t>
            </w:r>
          </w:p>
          <w:p w:rsidR="00436351" w:rsidRPr="00DD4C12" w:rsidRDefault="00436351" w:rsidP="00DD4C12">
            <w:r w:rsidRPr="00DD4C12">
              <w:t>ГОСТ 22690-77</w:t>
            </w:r>
          </w:p>
          <w:p w:rsidR="00436351" w:rsidRPr="00DD4C12" w:rsidRDefault="00436351" w:rsidP="00DD4C12">
            <w:r w:rsidRPr="00DD4C12">
              <w:t>Журнал работ</w:t>
            </w:r>
          </w:p>
        </w:tc>
      </w:tr>
      <w:tr w:rsidR="00436351" w:rsidRPr="00DD4C12" w:rsidTr="00DD4C12">
        <w:tc>
          <w:tcPr>
            <w:tcW w:w="3969" w:type="dxa"/>
          </w:tcPr>
          <w:p w:rsidR="00436351" w:rsidRPr="00DD4C12" w:rsidRDefault="00436351" w:rsidP="00DD4C12">
            <w:r w:rsidRPr="00DD4C12">
              <w:t>Высота свободного сбрасывания бетонной смеси в опалубку конструкций:</w:t>
            </w:r>
          </w:p>
          <w:p w:rsidR="00436351" w:rsidRPr="00DD4C12" w:rsidRDefault="00436351" w:rsidP="00DD4C12">
            <w:r w:rsidRPr="00DD4C12">
              <w:t>-стабоармированных подземных конструкций в сухих и связных грунтах</w:t>
            </w:r>
          </w:p>
          <w:p w:rsidR="00436351" w:rsidRPr="00DD4C12" w:rsidRDefault="00436351" w:rsidP="00DD4C12">
            <w:r w:rsidRPr="00DD4C12">
              <w:t>-густоармированных</w:t>
            </w:r>
          </w:p>
        </w:tc>
        <w:tc>
          <w:tcPr>
            <w:tcW w:w="2679" w:type="dxa"/>
          </w:tcPr>
          <w:p w:rsidR="00436351" w:rsidRPr="00DD4C12" w:rsidRDefault="00436351" w:rsidP="00DD4C12"/>
          <w:p w:rsidR="00436351" w:rsidRPr="00DD4C12" w:rsidRDefault="00436351" w:rsidP="00DD4C12">
            <w:r w:rsidRPr="00DD4C12">
              <w:t>Не более 4,5м</w:t>
            </w:r>
          </w:p>
          <w:p w:rsidR="00436351" w:rsidRPr="00DD4C12" w:rsidRDefault="00436351" w:rsidP="00DD4C12"/>
          <w:p w:rsidR="00436351" w:rsidRPr="00DD4C12" w:rsidRDefault="00436351" w:rsidP="00DD4C12">
            <w:r w:rsidRPr="00DD4C12">
              <w:t>Не более 3,0м</w:t>
            </w:r>
          </w:p>
        </w:tc>
        <w:tc>
          <w:tcPr>
            <w:tcW w:w="2282" w:type="dxa"/>
          </w:tcPr>
          <w:p w:rsidR="00436351" w:rsidRPr="00DD4C12" w:rsidRDefault="00436351" w:rsidP="00DD4C12">
            <w:r w:rsidRPr="00DD4C12">
              <w:t>Измерительный два раза в смену</w:t>
            </w:r>
          </w:p>
          <w:p w:rsidR="00436351" w:rsidRPr="00DD4C12" w:rsidRDefault="00436351" w:rsidP="00DD4C12">
            <w:r w:rsidRPr="00DD4C12">
              <w:t>Журнал работ</w:t>
            </w:r>
          </w:p>
        </w:tc>
      </w:tr>
      <w:tr w:rsidR="00436351" w:rsidRPr="00DD4C12" w:rsidTr="00DD4C12">
        <w:tc>
          <w:tcPr>
            <w:tcW w:w="3969" w:type="dxa"/>
          </w:tcPr>
          <w:p w:rsidR="00436351" w:rsidRPr="00DD4C12" w:rsidRDefault="00436351" w:rsidP="00DD4C12">
            <w:r w:rsidRPr="00DD4C12">
              <w:t>Толщина укладываемых слоев бетонной смеси:</w:t>
            </w:r>
          </w:p>
          <w:p w:rsidR="00436351" w:rsidRPr="00DD4C12" w:rsidRDefault="00436351" w:rsidP="00DD4C12">
            <w:r w:rsidRPr="00DD4C12">
              <w:t>-при уплотнении смеси ручными глубинными вибраторами</w:t>
            </w:r>
          </w:p>
          <w:p w:rsidR="00436351" w:rsidRPr="00DD4C12" w:rsidRDefault="00436351" w:rsidP="00DD4C12">
            <w:r w:rsidRPr="00DD4C12">
              <w:t>-при уплотнении смеси поверхностными вибраторами (неармированных)</w:t>
            </w:r>
          </w:p>
        </w:tc>
        <w:tc>
          <w:tcPr>
            <w:tcW w:w="2679" w:type="dxa"/>
          </w:tcPr>
          <w:p w:rsidR="00436351" w:rsidRPr="00DD4C12" w:rsidRDefault="00436351" w:rsidP="00DD4C12"/>
          <w:p w:rsidR="00436351" w:rsidRPr="00DD4C12" w:rsidRDefault="00436351" w:rsidP="00DD4C12"/>
          <w:p w:rsidR="00436351" w:rsidRPr="00DD4C12" w:rsidRDefault="00436351" w:rsidP="00DD4C12">
            <w:r w:rsidRPr="00DD4C12">
              <w:t>Не более 1,25 длины рабочей части вибратора</w:t>
            </w:r>
          </w:p>
          <w:p w:rsidR="00436351" w:rsidRPr="00DD4C12" w:rsidRDefault="00436351" w:rsidP="00DD4C12">
            <w:r w:rsidRPr="00DD4C12">
              <w:t>Не более 40см</w:t>
            </w:r>
          </w:p>
        </w:tc>
        <w:tc>
          <w:tcPr>
            <w:tcW w:w="2282" w:type="dxa"/>
          </w:tcPr>
          <w:p w:rsidR="00436351" w:rsidRPr="00DD4C12" w:rsidRDefault="00436351" w:rsidP="00DD4C12">
            <w:r w:rsidRPr="00DD4C12">
              <w:t>Измерительный два раза в смену</w:t>
            </w:r>
          </w:p>
          <w:p w:rsidR="00436351" w:rsidRPr="00DD4C12" w:rsidRDefault="00436351" w:rsidP="00DD4C12">
            <w:r w:rsidRPr="00DD4C12">
              <w:t>Журнал работ</w:t>
            </w:r>
          </w:p>
        </w:tc>
      </w:tr>
    </w:tbl>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Требования, предъявляемые к законченным бетонным и железобетонным конструкциям или частям сооружений.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340"/>
        <w:gridCol w:w="3094"/>
      </w:tblGrid>
      <w:tr w:rsidR="00436351" w:rsidRPr="00DD4C12" w:rsidTr="00DD4C12">
        <w:tc>
          <w:tcPr>
            <w:tcW w:w="3638" w:type="dxa"/>
          </w:tcPr>
          <w:p w:rsidR="00436351" w:rsidRPr="00DD4C12" w:rsidRDefault="00436351" w:rsidP="00DD4C12">
            <w:r w:rsidRPr="00DD4C12">
              <w:t>Параметр</w:t>
            </w:r>
          </w:p>
        </w:tc>
        <w:tc>
          <w:tcPr>
            <w:tcW w:w="2340" w:type="dxa"/>
          </w:tcPr>
          <w:p w:rsidR="00436351" w:rsidRPr="00DD4C12" w:rsidRDefault="00436351" w:rsidP="00DD4C12">
            <w:r w:rsidRPr="00DD4C12">
              <w:t>Предельные отклонения</w:t>
            </w:r>
          </w:p>
        </w:tc>
        <w:tc>
          <w:tcPr>
            <w:tcW w:w="3094" w:type="dxa"/>
          </w:tcPr>
          <w:p w:rsidR="00436351" w:rsidRPr="00DD4C12" w:rsidRDefault="00436351" w:rsidP="00DD4C12">
            <w:r w:rsidRPr="00DD4C12">
              <w:t>Контроль</w:t>
            </w:r>
          </w:p>
        </w:tc>
      </w:tr>
      <w:tr w:rsidR="00436351" w:rsidRPr="00DD4C12" w:rsidTr="00DD4C12">
        <w:tc>
          <w:tcPr>
            <w:tcW w:w="3638" w:type="dxa"/>
          </w:tcPr>
          <w:p w:rsidR="00436351" w:rsidRPr="00DD4C12" w:rsidRDefault="00436351" w:rsidP="00DD4C12">
            <w:r w:rsidRPr="00DD4C12">
              <w:t>Отклонение линий плоскостей пересечения от вертикали или проектного наклона на всю высоту конструкций для фундамента</w:t>
            </w:r>
          </w:p>
        </w:tc>
        <w:tc>
          <w:tcPr>
            <w:tcW w:w="2340" w:type="dxa"/>
          </w:tcPr>
          <w:p w:rsidR="00436351" w:rsidRPr="00DD4C12" w:rsidRDefault="00436351" w:rsidP="00DD4C12">
            <w:r w:rsidRPr="00DD4C12">
              <w:t>20мм</w:t>
            </w:r>
          </w:p>
        </w:tc>
        <w:tc>
          <w:tcPr>
            <w:tcW w:w="3094" w:type="dxa"/>
          </w:tcPr>
          <w:p w:rsidR="00436351" w:rsidRPr="00DD4C12" w:rsidRDefault="00436351" w:rsidP="00DD4C12">
            <w:r w:rsidRPr="00DD4C12">
              <w:t>Измерительный</w:t>
            </w:r>
          </w:p>
          <w:p w:rsidR="00436351" w:rsidRPr="00DD4C12" w:rsidRDefault="00436351" w:rsidP="00DD4C12">
            <w:r w:rsidRPr="00DD4C12">
              <w:t>Каждый конструктивный элемент</w:t>
            </w:r>
          </w:p>
          <w:p w:rsidR="00436351" w:rsidRPr="00DD4C12" w:rsidRDefault="00436351" w:rsidP="00DD4C12">
            <w:r w:rsidRPr="00DD4C12">
              <w:t>Журнал работ</w:t>
            </w:r>
          </w:p>
        </w:tc>
      </w:tr>
      <w:tr w:rsidR="00436351" w:rsidRPr="00DD4C12" w:rsidTr="00DD4C12">
        <w:tc>
          <w:tcPr>
            <w:tcW w:w="3638" w:type="dxa"/>
          </w:tcPr>
          <w:p w:rsidR="00436351" w:rsidRPr="00DD4C12" w:rsidRDefault="00436351" w:rsidP="00DD4C12">
            <w:r w:rsidRPr="00DD4C12">
              <w:t>Отклонение горизонтальных плоскостей на всю высоту выверяемого участка</w:t>
            </w:r>
          </w:p>
        </w:tc>
        <w:tc>
          <w:tcPr>
            <w:tcW w:w="2340" w:type="dxa"/>
          </w:tcPr>
          <w:p w:rsidR="00436351" w:rsidRPr="00DD4C12" w:rsidRDefault="00436351" w:rsidP="00DD4C12">
            <w:r w:rsidRPr="00DD4C12">
              <w:t>20мм</w:t>
            </w:r>
          </w:p>
        </w:tc>
        <w:tc>
          <w:tcPr>
            <w:tcW w:w="3094" w:type="dxa"/>
          </w:tcPr>
          <w:p w:rsidR="00436351" w:rsidRPr="00DD4C12" w:rsidRDefault="00436351" w:rsidP="00DD4C12">
            <w:r w:rsidRPr="00DD4C12">
              <w:t>Измерительный</w:t>
            </w:r>
          </w:p>
          <w:p w:rsidR="00436351" w:rsidRPr="00DD4C12" w:rsidRDefault="00436351" w:rsidP="00DD4C12">
            <w:r w:rsidRPr="00DD4C12">
              <w:t>Не менее 5 измерений на каждые 50-100мм</w:t>
            </w:r>
          </w:p>
          <w:p w:rsidR="00436351" w:rsidRPr="00DD4C12" w:rsidRDefault="00436351" w:rsidP="00DD4C12">
            <w:r w:rsidRPr="00DD4C12">
              <w:t>Журнал работ</w:t>
            </w:r>
          </w:p>
        </w:tc>
      </w:tr>
      <w:tr w:rsidR="00436351" w:rsidRPr="00DD4C12" w:rsidTr="00DD4C12">
        <w:tc>
          <w:tcPr>
            <w:tcW w:w="3638" w:type="dxa"/>
          </w:tcPr>
          <w:p w:rsidR="00436351" w:rsidRPr="00DD4C12" w:rsidRDefault="00436351" w:rsidP="00DD4C12">
            <w:r w:rsidRPr="00DD4C12">
              <w:t>Длина или пролет элементов</w:t>
            </w:r>
          </w:p>
        </w:tc>
        <w:tc>
          <w:tcPr>
            <w:tcW w:w="2340" w:type="dxa"/>
          </w:tcPr>
          <w:p w:rsidR="00436351" w:rsidRPr="00DD4C12" w:rsidRDefault="000E7273" w:rsidP="00DD4C12">
            <w:r>
              <w:pict>
                <v:shape id="_x0000_i1026" type="#_x0000_t75" style="width:41.25pt;height:14.25pt">
                  <v:imagedata r:id="rId11" o:title=""/>
                </v:shape>
              </w:pict>
            </w:r>
          </w:p>
        </w:tc>
        <w:tc>
          <w:tcPr>
            <w:tcW w:w="3094" w:type="dxa"/>
          </w:tcPr>
          <w:p w:rsidR="00436351" w:rsidRPr="00DD4C12" w:rsidRDefault="00436351" w:rsidP="00DD4C12">
            <w:r w:rsidRPr="00DD4C12">
              <w:t>Измерительный</w:t>
            </w:r>
          </w:p>
          <w:p w:rsidR="00436351" w:rsidRPr="00DD4C12" w:rsidRDefault="00436351" w:rsidP="00DD4C12">
            <w:r w:rsidRPr="00DD4C12">
              <w:t>Каждый элемент</w:t>
            </w:r>
          </w:p>
          <w:p w:rsidR="00436351" w:rsidRPr="00DD4C12" w:rsidRDefault="00436351" w:rsidP="00DD4C12">
            <w:r w:rsidRPr="00DD4C12">
              <w:t>Журнал работ</w:t>
            </w:r>
          </w:p>
        </w:tc>
      </w:tr>
      <w:tr w:rsidR="00436351" w:rsidRPr="00DD4C12" w:rsidTr="00DD4C12">
        <w:tc>
          <w:tcPr>
            <w:tcW w:w="3638" w:type="dxa"/>
          </w:tcPr>
          <w:p w:rsidR="00436351" w:rsidRPr="00DD4C12" w:rsidRDefault="00436351" w:rsidP="00DD4C12">
            <w:r w:rsidRPr="00DD4C12">
              <w:t>Размер поперечного сечения элементов</w:t>
            </w:r>
          </w:p>
        </w:tc>
        <w:tc>
          <w:tcPr>
            <w:tcW w:w="2340" w:type="dxa"/>
          </w:tcPr>
          <w:p w:rsidR="00436351" w:rsidRPr="00DD4C12" w:rsidRDefault="00436351" w:rsidP="00DD4C12">
            <w:r w:rsidRPr="00DD4C12">
              <w:t>+6мм; -3мм</w:t>
            </w:r>
          </w:p>
        </w:tc>
        <w:tc>
          <w:tcPr>
            <w:tcW w:w="3094" w:type="dxa"/>
          </w:tcPr>
          <w:p w:rsidR="00436351" w:rsidRPr="00DD4C12" w:rsidRDefault="00436351" w:rsidP="00DD4C12">
            <w:r w:rsidRPr="00DD4C12">
              <w:t>Измерительный</w:t>
            </w:r>
          </w:p>
          <w:p w:rsidR="00436351" w:rsidRPr="00DD4C12" w:rsidRDefault="00436351" w:rsidP="00DD4C12">
            <w:r w:rsidRPr="00DD4C12">
              <w:t>Каждый элемент</w:t>
            </w:r>
          </w:p>
          <w:p w:rsidR="00436351" w:rsidRPr="00DD4C12" w:rsidRDefault="00436351" w:rsidP="00DD4C12">
            <w:r w:rsidRPr="00DD4C12">
              <w:t>Журнал работ</w:t>
            </w:r>
          </w:p>
        </w:tc>
      </w:tr>
      <w:tr w:rsidR="00436351" w:rsidRPr="00DD4C12" w:rsidTr="00DD4C12">
        <w:tc>
          <w:tcPr>
            <w:tcW w:w="3638" w:type="dxa"/>
          </w:tcPr>
          <w:p w:rsidR="00436351" w:rsidRPr="00DD4C12" w:rsidRDefault="00436351" w:rsidP="00DD4C12">
            <w:r w:rsidRPr="00DD4C12">
              <w:t>Отметки поверхностей и закладных изделий, служащих опорами для стальных или сборных ж/б колонн и других сборных элементов</w:t>
            </w:r>
          </w:p>
        </w:tc>
        <w:tc>
          <w:tcPr>
            <w:tcW w:w="2340" w:type="dxa"/>
          </w:tcPr>
          <w:p w:rsidR="00436351" w:rsidRPr="00DD4C12" w:rsidRDefault="00436351" w:rsidP="00DD4C12">
            <w:r w:rsidRPr="00DD4C12">
              <w:t>-5мм</w:t>
            </w:r>
          </w:p>
        </w:tc>
        <w:tc>
          <w:tcPr>
            <w:tcW w:w="3094" w:type="dxa"/>
          </w:tcPr>
          <w:p w:rsidR="00436351" w:rsidRPr="00DD4C12" w:rsidRDefault="00436351" w:rsidP="00DD4C12">
            <w:r w:rsidRPr="00DD4C12">
              <w:t>Измерительный</w:t>
            </w:r>
          </w:p>
          <w:p w:rsidR="00436351" w:rsidRPr="00DD4C12" w:rsidRDefault="00436351" w:rsidP="00DD4C12">
            <w:r w:rsidRPr="00DD4C12">
              <w:t>Каждый опорный элемент</w:t>
            </w:r>
          </w:p>
          <w:p w:rsidR="00436351" w:rsidRPr="00DD4C12" w:rsidRDefault="00436351" w:rsidP="00DD4C12">
            <w:r w:rsidRPr="00DD4C12">
              <w:t>Журнал работ</w:t>
            </w:r>
          </w:p>
        </w:tc>
      </w:tr>
      <w:tr w:rsidR="00436351" w:rsidRPr="00DD4C12" w:rsidTr="00DD4C12">
        <w:tc>
          <w:tcPr>
            <w:tcW w:w="3638" w:type="dxa"/>
          </w:tcPr>
          <w:p w:rsidR="00436351" w:rsidRPr="00DD4C12" w:rsidRDefault="00436351" w:rsidP="00DD4C12">
            <w:r w:rsidRPr="00DD4C12">
              <w:t>Разница отметок по высоте на стыке двух смежных поверхностей</w:t>
            </w:r>
          </w:p>
        </w:tc>
        <w:tc>
          <w:tcPr>
            <w:tcW w:w="2340" w:type="dxa"/>
          </w:tcPr>
          <w:p w:rsidR="00436351" w:rsidRPr="00DD4C12" w:rsidRDefault="00436351" w:rsidP="00DD4C12">
            <w:r w:rsidRPr="00DD4C12">
              <w:t>3мм</w:t>
            </w:r>
          </w:p>
        </w:tc>
        <w:tc>
          <w:tcPr>
            <w:tcW w:w="3094" w:type="dxa"/>
          </w:tcPr>
          <w:p w:rsidR="00436351" w:rsidRPr="00DD4C12" w:rsidRDefault="00436351" w:rsidP="00DD4C12">
            <w:r w:rsidRPr="00DD4C12">
              <w:t>Измерительный</w:t>
            </w:r>
          </w:p>
          <w:p w:rsidR="00436351" w:rsidRPr="00DD4C12" w:rsidRDefault="00436351" w:rsidP="00DD4C12">
            <w:r w:rsidRPr="00DD4C12">
              <w:t>Каждый опорный элемент</w:t>
            </w:r>
          </w:p>
          <w:p w:rsidR="00436351" w:rsidRPr="00DD4C12" w:rsidRDefault="00436351" w:rsidP="00DD4C12">
            <w:r w:rsidRPr="00DD4C12">
              <w:t>Журнал работ</w:t>
            </w:r>
          </w:p>
        </w:tc>
      </w:tr>
      <w:tr w:rsidR="00436351" w:rsidRPr="00DD4C12" w:rsidTr="00DD4C12">
        <w:tc>
          <w:tcPr>
            <w:tcW w:w="3638" w:type="dxa"/>
          </w:tcPr>
          <w:p w:rsidR="00436351" w:rsidRPr="00DD4C12" w:rsidRDefault="00436351" w:rsidP="00DD4C12">
            <w:r w:rsidRPr="00DD4C12">
              <w:t>Местные неровности поверхности бетона при проверке двухметровой рейкой кроме опорных поверхностей</w:t>
            </w:r>
          </w:p>
        </w:tc>
        <w:tc>
          <w:tcPr>
            <w:tcW w:w="2340" w:type="dxa"/>
          </w:tcPr>
          <w:p w:rsidR="00436351" w:rsidRPr="00DD4C12" w:rsidRDefault="00436351" w:rsidP="00DD4C12">
            <w:r w:rsidRPr="00DD4C12">
              <w:t>5мм</w:t>
            </w:r>
          </w:p>
        </w:tc>
        <w:tc>
          <w:tcPr>
            <w:tcW w:w="3094" w:type="dxa"/>
          </w:tcPr>
          <w:p w:rsidR="00436351" w:rsidRPr="00DD4C12" w:rsidRDefault="00436351" w:rsidP="00DD4C12">
            <w:r w:rsidRPr="00DD4C12">
              <w:t>Измерительный</w:t>
            </w:r>
          </w:p>
          <w:p w:rsidR="00436351" w:rsidRPr="00DD4C12" w:rsidRDefault="00436351" w:rsidP="00DD4C12">
            <w:r w:rsidRPr="00DD4C12">
              <w:t>Не менее 5 измерений на каждые 50-100мм</w:t>
            </w:r>
          </w:p>
          <w:p w:rsidR="00436351" w:rsidRPr="00DD4C12" w:rsidRDefault="00436351" w:rsidP="00DD4C12">
            <w:r w:rsidRPr="00DD4C12">
              <w:t>Журнал работ</w:t>
            </w:r>
          </w:p>
        </w:tc>
      </w:tr>
    </w:tbl>
    <w:p w:rsidR="00DD4C12" w:rsidRDefault="00DD4C12">
      <w:pPr>
        <w:spacing w:line="240" w:lineRule="auto"/>
        <w:jc w:val="left"/>
        <w:rPr>
          <w:sz w:val="28"/>
          <w:szCs w:val="28"/>
        </w:rPr>
      </w:pPr>
      <w:r>
        <w:rPr>
          <w:sz w:val="28"/>
          <w:szCs w:val="28"/>
        </w:rPr>
        <w:br w:type="page"/>
      </w:r>
    </w:p>
    <w:p w:rsidR="00436351" w:rsidRPr="00DD4C12" w:rsidRDefault="00DD4C12" w:rsidP="00DD4C12">
      <w:pPr>
        <w:ind w:firstLine="709"/>
        <w:rPr>
          <w:b/>
          <w:sz w:val="28"/>
          <w:szCs w:val="28"/>
          <w:lang w:val="uk-UA"/>
        </w:rPr>
      </w:pPr>
      <w:r w:rsidRPr="00DD4C12">
        <w:rPr>
          <w:b/>
          <w:sz w:val="28"/>
          <w:szCs w:val="28"/>
        </w:rPr>
        <w:t>Арматурные работы</w:t>
      </w:r>
    </w:p>
    <w:p w:rsidR="00436351" w:rsidRPr="00DD4C12" w:rsidRDefault="00436351" w:rsidP="00DD4C12">
      <w:pPr>
        <w:ind w:firstLine="709"/>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018"/>
        <w:gridCol w:w="2801"/>
      </w:tblGrid>
      <w:tr w:rsidR="00436351" w:rsidRPr="00DD4C12" w:rsidTr="00DD4C12">
        <w:tc>
          <w:tcPr>
            <w:tcW w:w="3969" w:type="dxa"/>
          </w:tcPr>
          <w:p w:rsidR="00436351" w:rsidRPr="00DD4C12" w:rsidRDefault="00436351" w:rsidP="00DD4C12">
            <w:r w:rsidRPr="00DD4C12">
              <w:t>Параметр</w:t>
            </w:r>
          </w:p>
        </w:tc>
        <w:tc>
          <w:tcPr>
            <w:tcW w:w="2018" w:type="dxa"/>
          </w:tcPr>
          <w:p w:rsidR="00436351" w:rsidRPr="00DD4C12" w:rsidRDefault="00436351" w:rsidP="00DD4C12">
            <w:r w:rsidRPr="00DD4C12">
              <w:t>Величина параметра</w:t>
            </w:r>
          </w:p>
        </w:tc>
        <w:tc>
          <w:tcPr>
            <w:tcW w:w="2801" w:type="dxa"/>
          </w:tcPr>
          <w:p w:rsidR="00436351" w:rsidRPr="00DD4C12" w:rsidRDefault="00436351" w:rsidP="00DD4C12">
            <w:r w:rsidRPr="00DD4C12">
              <w:t>Контроль</w:t>
            </w:r>
          </w:p>
        </w:tc>
      </w:tr>
      <w:tr w:rsidR="00436351" w:rsidRPr="00DD4C12" w:rsidTr="00DD4C12">
        <w:tc>
          <w:tcPr>
            <w:tcW w:w="3969" w:type="dxa"/>
          </w:tcPr>
          <w:p w:rsidR="00436351" w:rsidRPr="00DD4C12" w:rsidRDefault="00436351" w:rsidP="00DD4C12">
            <w:r w:rsidRPr="00DD4C12">
              <w:t>Отклонение в расстоянии между отдельно установленными рабочими стержнями для массивных конструкций</w:t>
            </w:r>
          </w:p>
        </w:tc>
        <w:tc>
          <w:tcPr>
            <w:tcW w:w="2018" w:type="dxa"/>
          </w:tcPr>
          <w:p w:rsidR="00436351" w:rsidRPr="00DD4C12" w:rsidRDefault="000E7273" w:rsidP="00DD4C12">
            <w:r>
              <w:pict>
                <v:shape id="_x0000_i1027" type="#_x0000_t75" style="width:41.25pt;height:14.25pt">
                  <v:imagedata r:id="rId12" o:title=""/>
                </v:shape>
              </w:pict>
            </w:r>
          </w:p>
        </w:tc>
        <w:tc>
          <w:tcPr>
            <w:tcW w:w="2801" w:type="dxa"/>
          </w:tcPr>
          <w:p w:rsidR="00436351" w:rsidRPr="00DD4C12" w:rsidRDefault="00436351" w:rsidP="00DD4C12">
            <w:r w:rsidRPr="00DD4C12">
              <w:t>Технический осмотр всех элементов</w:t>
            </w:r>
          </w:p>
          <w:p w:rsidR="00436351" w:rsidRPr="00DD4C12" w:rsidRDefault="00436351" w:rsidP="00DD4C12">
            <w:r w:rsidRPr="00DD4C12">
              <w:t>Журнал работ</w:t>
            </w:r>
          </w:p>
        </w:tc>
      </w:tr>
      <w:tr w:rsidR="00436351" w:rsidRPr="00DD4C12" w:rsidTr="00DD4C12">
        <w:tc>
          <w:tcPr>
            <w:tcW w:w="3969" w:type="dxa"/>
          </w:tcPr>
          <w:p w:rsidR="00436351" w:rsidRPr="00DD4C12" w:rsidRDefault="00436351" w:rsidP="00DD4C12">
            <w:r w:rsidRPr="00DD4C12">
              <w:t>Отклонение в расстоянии между рядами арматуры для конструкций толщиной более 1</w:t>
            </w:r>
          </w:p>
        </w:tc>
        <w:tc>
          <w:tcPr>
            <w:tcW w:w="2018" w:type="dxa"/>
          </w:tcPr>
          <w:p w:rsidR="00436351" w:rsidRPr="00DD4C12" w:rsidRDefault="000E7273" w:rsidP="00DD4C12">
            <w:r>
              <w:pict>
                <v:shape id="_x0000_i1028" type="#_x0000_t75" style="width:41.25pt;height:14.25pt">
                  <v:imagedata r:id="rId11" o:title=""/>
                </v:shape>
              </w:pict>
            </w:r>
          </w:p>
        </w:tc>
        <w:tc>
          <w:tcPr>
            <w:tcW w:w="2801" w:type="dxa"/>
          </w:tcPr>
          <w:p w:rsidR="00436351" w:rsidRPr="00DD4C12" w:rsidRDefault="00436351" w:rsidP="00DD4C12">
            <w:r w:rsidRPr="00DD4C12">
              <w:t>Технический осмотр всех элементов</w:t>
            </w:r>
          </w:p>
          <w:p w:rsidR="00436351" w:rsidRPr="00DD4C12" w:rsidRDefault="00436351" w:rsidP="00DD4C12">
            <w:r w:rsidRPr="00DD4C12">
              <w:t>Журнал работ</w:t>
            </w:r>
          </w:p>
        </w:tc>
      </w:tr>
    </w:tbl>
    <w:p w:rsidR="00436351" w:rsidRPr="00DD4C12" w:rsidRDefault="00436351" w:rsidP="00DD4C12">
      <w:pPr>
        <w:ind w:firstLine="709"/>
        <w:rPr>
          <w:sz w:val="28"/>
          <w:szCs w:val="28"/>
        </w:rPr>
      </w:pPr>
    </w:p>
    <w:p w:rsidR="00436351" w:rsidRPr="00DD4C12" w:rsidRDefault="00436351" w:rsidP="00DD4C12">
      <w:pPr>
        <w:ind w:firstLine="709"/>
        <w:rPr>
          <w:b/>
          <w:sz w:val="28"/>
          <w:szCs w:val="28"/>
        </w:rPr>
      </w:pPr>
      <w:r w:rsidRPr="00DD4C12">
        <w:rPr>
          <w:b/>
          <w:sz w:val="28"/>
          <w:szCs w:val="28"/>
        </w:rPr>
        <w:t>Техника безопасности, охрана труда и окружающей среды</w:t>
      </w:r>
    </w:p>
    <w:p w:rsidR="00436351" w:rsidRPr="00DD4C12" w:rsidRDefault="00436351" w:rsidP="00DD4C12">
      <w:pPr>
        <w:ind w:firstLine="709"/>
        <w:rPr>
          <w:sz w:val="28"/>
          <w:szCs w:val="28"/>
        </w:rPr>
      </w:pPr>
    </w:p>
    <w:p w:rsidR="00436351" w:rsidRPr="00DD4C12" w:rsidRDefault="00436351" w:rsidP="00DD4C12">
      <w:pPr>
        <w:ind w:firstLine="709"/>
        <w:rPr>
          <w:sz w:val="28"/>
          <w:szCs w:val="28"/>
        </w:rPr>
      </w:pPr>
      <w:r w:rsidRPr="00DD4C12">
        <w:rPr>
          <w:sz w:val="28"/>
          <w:szCs w:val="28"/>
        </w:rPr>
        <w:t>Изоляционные работы</w:t>
      </w:r>
    </w:p>
    <w:p w:rsidR="00436351" w:rsidRPr="00DD4C12" w:rsidRDefault="00436351" w:rsidP="00DD4C12">
      <w:pPr>
        <w:ind w:firstLine="709"/>
        <w:rPr>
          <w:sz w:val="28"/>
          <w:szCs w:val="28"/>
        </w:rPr>
      </w:pPr>
      <w:r w:rsidRPr="00DD4C12">
        <w:rPr>
          <w:sz w:val="28"/>
          <w:szCs w:val="28"/>
        </w:rPr>
        <w:t>При выполнении изоляционных работ (гидроизоляционных, теплоизоляционных, антикоррозийных) с применением огнеопасных материалов, а также выделяющих вредные вещества, следует обеспечить защиту работающих от воздействия вредных веществ, а также от термических и химических ожогов.</w:t>
      </w:r>
    </w:p>
    <w:p w:rsidR="00436351" w:rsidRPr="00DD4C12" w:rsidRDefault="00436351" w:rsidP="00DD4C12">
      <w:pPr>
        <w:ind w:firstLine="709"/>
        <w:rPr>
          <w:sz w:val="28"/>
          <w:szCs w:val="28"/>
        </w:rPr>
      </w:pPr>
      <w:r w:rsidRPr="00DD4C12">
        <w:rPr>
          <w:sz w:val="28"/>
          <w:szCs w:val="28"/>
        </w:rPr>
        <w:t>Битумную мастику следует доставлять к рабочим местам, как правило, по битумопроводу или при помощи грузоподъемных машин. При необходимости перемещения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436351" w:rsidRPr="00DD4C12" w:rsidRDefault="00436351" w:rsidP="00DD4C12">
      <w:pPr>
        <w:ind w:firstLine="709"/>
        <w:rPr>
          <w:sz w:val="28"/>
          <w:szCs w:val="28"/>
        </w:rPr>
      </w:pPr>
      <w:r w:rsidRPr="00DD4C12">
        <w:rPr>
          <w:sz w:val="28"/>
          <w:szCs w:val="28"/>
        </w:rPr>
        <w:t>Не допускается использовать битумные мастики температурой выше 180</w:t>
      </w:r>
      <w:r w:rsidRPr="00DD4C12">
        <w:rPr>
          <w:sz w:val="28"/>
          <w:szCs w:val="28"/>
          <w:vertAlign w:val="superscript"/>
        </w:rPr>
        <w:t>0</w:t>
      </w:r>
      <w:r w:rsidRPr="00DD4C12">
        <w:rPr>
          <w:sz w:val="28"/>
          <w:szCs w:val="28"/>
        </w:rPr>
        <w:t>С.</w:t>
      </w:r>
    </w:p>
    <w:p w:rsidR="00436351" w:rsidRPr="00DD4C12" w:rsidRDefault="00436351" w:rsidP="00DD4C12">
      <w:pPr>
        <w:ind w:firstLine="709"/>
        <w:rPr>
          <w:sz w:val="28"/>
          <w:szCs w:val="28"/>
        </w:rPr>
      </w:pPr>
      <w:r w:rsidRPr="00DD4C12">
        <w:rPr>
          <w:sz w:val="28"/>
          <w:szCs w:val="28"/>
        </w:rPr>
        <w:t>Котлы для варки и разогрева мастик должны быть оборудованы приборами для замера температуры мастики и плотно закрывающимися крышками. Загружаемый в котел наполнитель должен быть сухим. Недопустимо попадание в котел льда и снега.</w:t>
      </w:r>
    </w:p>
    <w:p w:rsidR="00436351" w:rsidRPr="00DD4C12" w:rsidRDefault="00436351" w:rsidP="00DD4C12">
      <w:pPr>
        <w:ind w:firstLine="709"/>
        <w:rPr>
          <w:sz w:val="28"/>
          <w:szCs w:val="28"/>
        </w:rPr>
      </w:pPr>
      <w:r w:rsidRPr="00DD4C12">
        <w:rPr>
          <w:sz w:val="28"/>
          <w:szCs w:val="28"/>
        </w:rPr>
        <w:t>Возле варочного котла должны быть средства пожаротушения.</w:t>
      </w:r>
    </w:p>
    <w:p w:rsidR="00436351" w:rsidRPr="00DD4C12" w:rsidRDefault="00436351" w:rsidP="00DD4C12">
      <w:pPr>
        <w:ind w:firstLine="709"/>
        <w:rPr>
          <w:sz w:val="28"/>
          <w:szCs w:val="28"/>
        </w:rPr>
      </w:pPr>
      <w:r w:rsidRPr="00DD4C12">
        <w:rPr>
          <w:sz w:val="28"/>
          <w:szCs w:val="28"/>
        </w:rPr>
        <w:t xml:space="preserve">При выполнении работ с применением горячего битума несколькими рабочими, звеньями, расстояние между ними должно быть не менее </w:t>
      </w:r>
      <w:smartTag w:uri="urn:schemas-microsoft-com:office:smarttags" w:element="metricconverter">
        <w:smartTagPr>
          <w:attr w:name="ProductID" w:val="10 м"/>
        </w:smartTagPr>
        <w:r w:rsidRPr="00DD4C12">
          <w:rPr>
            <w:sz w:val="28"/>
            <w:szCs w:val="28"/>
          </w:rPr>
          <w:t>10 м</w:t>
        </w:r>
      </w:smartTag>
      <w:r w:rsidRPr="00DD4C12">
        <w:rPr>
          <w:sz w:val="28"/>
          <w:szCs w:val="28"/>
        </w:rPr>
        <w:t>.</w:t>
      </w:r>
    </w:p>
    <w:p w:rsidR="00436351" w:rsidRPr="00DD4C12" w:rsidRDefault="00436351" w:rsidP="00DD4C12">
      <w:pPr>
        <w:ind w:firstLine="709"/>
        <w:rPr>
          <w:sz w:val="28"/>
          <w:szCs w:val="28"/>
        </w:rPr>
      </w:pPr>
      <w:r w:rsidRPr="00DD4C12">
        <w:rPr>
          <w:sz w:val="28"/>
          <w:szCs w:val="28"/>
        </w:rPr>
        <w:t>При приготовлении грунтовки, состоящей из растворителя и битума, следует расплавленный битум вливать в растворитель. Не допускается вливать растворитель в расплавленный битум.</w:t>
      </w:r>
    </w:p>
    <w:p w:rsidR="00436351" w:rsidRPr="00DD4C12" w:rsidRDefault="00436351" w:rsidP="00DD4C12">
      <w:pPr>
        <w:ind w:firstLine="709"/>
        <w:rPr>
          <w:sz w:val="28"/>
          <w:szCs w:val="28"/>
        </w:rPr>
      </w:pPr>
      <w:r w:rsidRPr="00DD4C12">
        <w:rPr>
          <w:sz w:val="28"/>
          <w:szCs w:val="28"/>
        </w:rPr>
        <w:t>Бетонные и железобетонные работы</w:t>
      </w:r>
    </w:p>
    <w:p w:rsidR="00436351" w:rsidRPr="00DD4C12" w:rsidRDefault="00436351" w:rsidP="00DD4C12">
      <w:pPr>
        <w:ind w:firstLine="709"/>
        <w:rPr>
          <w:sz w:val="28"/>
          <w:szCs w:val="28"/>
        </w:rPr>
      </w:pPr>
      <w:r w:rsidRPr="00DD4C12">
        <w:rPr>
          <w:sz w:val="28"/>
          <w:szCs w:val="28"/>
        </w:rPr>
        <w:t>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в установленном порядке.</w:t>
      </w:r>
    </w:p>
    <w:p w:rsidR="00436351" w:rsidRPr="00DD4C12" w:rsidRDefault="00436351" w:rsidP="00DD4C12">
      <w:pPr>
        <w:ind w:firstLine="709"/>
        <w:rPr>
          <w:sz w:val="28"/>
          <w:szCs w:val="28"/>
        </w:rPr>
      </w:pPr>
      <w:r w:rsidRPr="00DD4C12">
        <w:rPr>
          <w:sz w:val="28"/>
          <w:szCs w:val="28"/>
        </w:rPr>
        <w:t>При установке элементов опалубки в несколько ярусов каждый последующий ярус следует устанавливать только после закрепления нижнего яруса.</w:t>
      </w:r>
    </w:p>
    <w:p w:rsidR="00436351" w:rsidRPr="00DD4C12" w:rsidRDefault="00436351" w:rsidP="00DD4C12">
      <w:pPr>
        <w:ind w:firstLine="709"/>
        <w:rPr>
          <w:sz w:val="28"/>
          <w:szCs w:val="28"/>
        </w:rPr>
      </w:pPr>
      <w:r w:rsidRPr="00DD4C12">
        <w:rPr>
          <w:sz w:val="28"/>
          <w:szCs w:val="28"/>
        </w:rPr>
        <w:t>Размещение на опалубке оборудования и материалов, не предусмотренных проектом производства работ, а также пребывание людей, непосредственно не участвующих в производстве работ на настиле опалубки, не допускается.</w:t>
      </w:r>
    </w:p>
    <w:p w:rsidR="00436351" w:rsidRPr="00DD4C12" w:rsidRDefault="00436351" w:rsidP="00DD4C12">
      <w:pPr>
        <w:ind w:firstLine="709"/>
        <w:rPr>
          <w:sz w:val="28"/>
          <w:szCs w:val="28"/>
        </w:rPr>
      </w:pPr>
      <w:r w:rsidRPr="00DD4C12">
        <w:rPr>
          <w:sz w:val="28"/>
          <w:szCs w:val="28"/>
        </w:rPr>
        <w:t>Разработка опалубки должна производиться (после достижения бетоном заданной прочности) с разрешения производителя работ, а особо ответственных конструкций (по перечню, установленному проектом) – с разрешения главного инженера.</w:t>
      </w:r>
    </w:p>
    <w:p w:rsidR="00436351" w:rsidRPr="00DD4C12" w:rsidRDefault="00436351" w:rsidP="00DD4C12">
      <w:pPr>
        <w:ind w:firstLine="709"/>
        <w:rPr>
          <w:sz w:val="28"/>
          <w:szCs w:val="28"/>
        </w:rPr>
      </w:pPr>
      <w:r w:rsidRPr="00DD4C12">
        <w:rPr>
          <w:sz w:val="28"/>
          <w:szCs w:val="28"/>
        </w:rPr>
        <w:t>Заготовка и обработка арматуры должны выполняться в специально предназначенных для этого и соответственно оборудованных местах.</w:t>
      </w:r>
    </w:p>
    <w:p w:rsidR="00436351" w:rsidRPr="00DD4C12" w:rsidRDefault="00436351" w:rsidP="00DD4C12">
      <w:pPr>
        <w:ind w:firstLine="709"/>
        <w:rPr>
          <w:sz w:val="28"/>
          <w:szCs w:val="28"/>
        </w:rPr>
      </w:pPr>
      <w:r w:rsidRPr="00DD4C12">
        <w:rPr>
          <w:sz w:val="28"/>
          <w:szCs w:val="28"/>
        </w:rPr>
        <w:t>При</w:t>
      </w:r>
      <w:r w:rsidR="00DD4C12">
        <w:rPr>
          <w:sz w:val="28"/>
          <w:szCs w:val="28"/>
        </w:rPr>
        <w:t xml:space="preserve"> </w:t>
      </w:r>
      <w:r w:rsidRPr="00DD4C12">
        <w:rPr>
          <w:sz w:val="28"/>
          <w:szCs w:val="28"/>
        </w:rPr>
        <w:t>приготовлении бетонной смеси с использованием химических добавок необходимо принять меры к предупреждению ожогов кожи и повреждения глаз работающих.</w:t>
      </w:r>
    </w:p>
    <w:p w:rsidR="00436351" w:rsidRPr="00DD4C12" w:rsidRDefault="00436351" w:rsidP="00DD4C12">
      <w:pPr>
        <w:ind w:firstLine="709"/>
        <w:rPr>
          <w:sz w:val="28"/>
          <w:szCs w:val="28"/>
        </w:rPr>
      </w:pPr>
      <w:r w:rsidRPr="00DD4C12">
        <w:rPr>
          <w:sz w:val="28"/>
          <w:szCs w:val="28"/>
        </w:rPr>
        <w:t>Монтаж, демонтаж и ремонт бетоноводов, а также удаления из них задержавшегося бетона (пробок) допускается только после снижения давления до атмосферного.</w:t>
      </w:r>
    </w:p>
    <w:p w:rsidR="00436351" w:rsidRPr="00DD4C12" w:rsidRDefault="00436351" w:rsidP="00DD4C12">
      <w:pPr>
        <w:ind w:firstLine="709"/>
        <w:rPr>
          <w:sz w:val="28"/>
          <w:szCs w:val="28"/>
        </w:rPr>
      </w:pPr>
      <w:r w:rsidRPr="00DD4C12">
        <w:rPr>
          <w:sz w:val="28"/>
          <w:szCs w:val="28"/>
        </w:rPr>
        <w:t>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436351" w:rsidRPr="00DD4C12" w:rsidRDefault="00436351" w:rsidP="00DD4C12">
      <w:pPr>
        <w:ind w:firstLine="709"/>
        <w:rPr>
          <w:sz w:val="28"/>
          <w:szCs w:val="28"/>
        </w:rPr>
      </w:pPr>
      <w:r w:rsidRPr="00DD4C12">
        <w:rPr>
          <w:sz w:val="28"/>
          <w:szCs w:val="28"/>
        </w:rPr>
        <w:t>Рабочие, укладывающие бетонную смесь на поверхности, имеющий уклон более 20</w:t>
      </w:r>
      <w:r w:rsidRPr="00DD4C12">
        <w:rPr>
          <w:sz w:val="28"/>
          <w:szCs w:val="28"/>
          <w:vertAlign w:val="superscript"/>
        </w:rPr>
        <w:t>0</w:t>
      </w:r>
      <w:r w:rsidRPr="00DD4C12">
        <w:rPr>
          <w:sz w:val="28"/>
          <w:szCs w:val="28"/>
        </w:rPr>
        <w:t>, должны пользоваться предохранительными поясами.</w:t>
      </w:r>
    </w:p>
    <w:p w:rsidR="00436351" w:rsidRPr="00DD4C12" w:rsidRDefault="00436351" w:rsidP="00DD4C12">
      <w:pPr>
        <w:ind w:firstLine="709"/>
        <w:rPr>
          <w:sz w:val="28"/>
          <w:szCs w:val="28"/>
        </w:rPr>
      </w:pPr>
      <w:r w:rsidRPr="00DD4C12">
        <w:rPr>
          <w:sz w:val="28"/>
          <w:szCs w:val="28"/>
        </w:rPr>
        <w:t>Монтажные работы</w:t>
      </w:r>
    </w:p>
    <w:p w:rsidR="00436351" w:rsidRPr="00DD4C12" w:rsidRDefault="00436351" w:rsidP="00DD4C12">
      <w:pPr>
        <w:ind w:firstLine="709"/>
        <w:rPr>
          <w:sz w:val="28"/>
          <w:szCs w:val="28"/>
        </w:rPr>
      </w:pPr>
      <w:r w:rsidRPr="00DD4C12">
        <w:rPr>
          <w:sz w:val="28"/>
          <w:szCs w:val="28"/>
        </w:rPr>
        <w:t>На участке (захватке), где ведутся монтажные работы, не допускается ведение других работ и нахождение посторонних лиц.</w:t>
      </w:r>
    </w:p>
    <w:p w:rsidR="00436351" w:rsidRPr="00DD4C12" w:rsidRDefault="00436351" w:rsidP="00DD4C12">
      <w:pPr>
        <w:ind w:firstLine="709"/>
        <w:rPr>
          <w:sz w:val="28"/>
          <w:szCs w:val="28"/>
        </w:rPr>
      </w:pPr>
      <w:r w:rsidRPr="00DD4C12">
        <w:rPr>
          <w:sz w:val="28"/>
          <w:szCs w:val="28"/>
        </w:rPr>
        <w:t>При возведении зданий и сооружений запрещается выполнять работы, связанные с нахождением людей в одной секции (захватке, участке) на этажах (ярусах) над которыми производятся перемещение, установка и временное закрепление элементов сборных конструкций или оборудования.</w:t>
      </w:r>
    </w:p>
    <w:p w:rsidR="00436351" w:rsidRPr="00DD4C12" w:rsidRDefault="00436351" w:rsidP="00DD4C12">
      <w:pPr>
        <w:ind w:firstLine="709"/>
        <w:rPr>
          <w:sz w:val="28"/>
          <w:szCs w:val="28"/>
        </w:rPr>
      </w:pPr>
      <w:r w:rsidRPr="00DD4C12">
        <w:rPr>
          <w:sz w:val="28"/>
          <w:szCs w:val="28"/>
        </w:rPr>
        <w:t>При возведении односекционных зданий или сооружений одновременное выполнение монтажных и других строительных работ на разных этажах (ярусах) допускается при наличие между ними надежных (обоснованных соответствующим расчетом на действие ударных нагрузок) междуэтажных перекрытий по письменному распоряжению главного инженера после осуществления мероприятий, обеспечивающих безопасное производство работ, и при условии пребывания непосредственно на месте работ специально назначенных лиц, ответственных за безопасное производство монтажа и перемещение грузов кранами, а также за осуществление контроля за выполнением крановщиком, стропальщиком и сигнальщиком производственных инструкций по охране труда.</w:t>
      </w:r>
    </w:p>
    <w:p w:rsidR="00436351" w:rsidRPr="00DD4C12" w:rsidRDefault="00436351" w:rsidP="00DD4C12">
      <w:pPr>
        <w:ind w:firstLine="709"/>
        <w:rPr>
          <w:sz w:val="28"/>
          <w:szCs w:val="28"/>
        </w:rPr>
      </w:pPr>
      <w:r w:rsidRPr="00DD4C12">
        <w:rPr>
          <w:sz w:val="28"/>
          <w:szCs w:val="28"/>
        </w:rPr>
        <w:t>Способы строповки элементов конструкций и оборудования должны обеспечивать их подачу к месту установки в положении, близком к проектному.</w:t>
      </w:r>
    </w:p>
    <w:p w:rsidR="00436351" w:rsidRPr="00DD4C12" w:rsidRDefault="00436351" w:rsidP="00DD4C12">
      <w:pPr>
        <w:ind w:firstLine="709"/>
        <w:rPr>
          <w:sz w:val="28"/>
          <w:szCs w:val="28"/>
        </w:rPr>
      </w:pPr>
      <w:r w:rsidRPr="00DD4C12">
        <w:rPr>
          <w:sz w:val="28"/>
          <w:szCs w:val="28"/>
        </w:rPr>
        <w:t>Запрещается подъем сборных железобетонных конструкций, не имеющих монтажных петель или меток, обеспечивающих их правильную строповку и монтаж.</w:t>
      </w:r>
    </w:p>
    <w:p w:rsidR="00436351" w:rsidRPr="00DD4C12" w:rsidRDefault="00436351" w:rsidP="00DD4C12">
      <w:pPr>
        <w:ind w:firstLine="709"/>
        <w:rPr>
          <w:sz w:val="28"/>
          <w:szCs w:val="28"/>
        </w:rPr>
      </w:pPr>
      <w:r w:rsidRPr="00DD4C12">
        <w:rPr>
          <w:sz w:val="28"/>
          <w:szCs w:val="28"/>
        </w:rPr>
        <w:t>Элементы монтируемых конструкций или оборудования во время перемещения должны удерживаться от раскачивания и вращения гибкими оттяжками.</w:t>
      </w:r>
    </w:p>
    <w:p w:rsidR="00436351" w:rsidRPr="00DD4C12" w:rsidRDefault="00436351" w:rsidP="00DD4C12">
      <w:pPr>
        <w:ind w:firstLine="709"/>
        <w:rPr>
          <w:sz w:val="28"/>
          <w:szCs w:val="28"/>
        </w:rPr>
      </w:pPr>
      <w:r w:rsidRPr="00DD4C12">
        <w:rPr>
          <w:sz w:val="28"/>
          <w:szCs w:val="28"/>
        </w:rPr>
        <w:t>Не допускается пребывание людей на элементах конструкций и оборудования во время их подъема или перемещения.</w:t>
      </w:r>
    </w:p>
    <w:p w:rsidR="00436351" w:rsidRPr="00DD4C12" w:rsidRDefault="00436351" w:rsidP="00DD4C12">
      <w:pPr>
        <w:ind w:firstLine="709"/>
        <w:rPr>
          <w:sz w:val="28"/>
          <w:szCs w:val="28"/>
        </w:rPr>
      </w:pPr>
      <w:r w:rsidRPr="00DD4C12">
        <w:rPr>
          <w:sz w:val="28"/>
          <w:szCs w:val="28"/>
        </w:rPr>
        <w:t>Во время перерывов в работе не допускается оставлять поднятые элементы конструкций и оборудования на весу.</w:t>
      </w:r>
    </w:p>
    <w:p w:rsidR="00436351" w:rsidRPr="00DD4C12" w:rsidRDefault="00436351" w:rsidP="00DD4C12">
      <w:pPr>
        <w:ind w:firstLine="709"/>
        <w:rPr>
          <w:sz w:val="28"/>
          <w:szCs w:val="28"/>
        </w:rPr>
      </w:pPr>
      <w:r w:rsidRPr="00DD4C12">
        <w:rPr>
          <w:sz w:val="28"/>
          <w:szCs w:val="28"/>
        </w:rPr>
        <w:t>Для перехода монтажников с одной конструкции на другую следует применять инвентарные лестницы, переходные мостики и трапы, имеющие ограждение.</w:t>
      </w:r>
    </w:p>
    <w:p w:rsidR="00436351" w:rsidRPr="00DD4C12" w:rsidRDefault="00436351" w:rsidP="00DD4C12">
      <w:pPr>
        <w:ind w:firstLine="709"/>
        <w:rPr>
          <w:sz w:val="28"/>
          <w:szCs w:val="28"/>
        </w:rPr>
      </w:pPr>
      <w:r w:rsidRPr="00DD4C12">
        <w:rPr>
          <w:sz w:val="28"/>
          <w:szCs w:val="28"/>
        </w:rPr>
        <w:t>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436351" w:rsidRPr="00DD4C12" w:rsidRDefault="00436351" w:rsidP="00DD4C12">
      <w:pPr>
        <w:ind w:firstLine="709"/>
        <w:rPr>
          <w:sz w:val="28"/>
          <w:szCs w:val="28"/>
        </w:rPr>
      </w:pPr>
      <w:r w:rsidRPr="00DD4C12">
        <w:rPr>
          <w:sz w:val="28"/>
          <w:szCs w:val="28"/>
        </w:rPr>
        <w:t>Расстроповку элементов конструкций и оборудования, установленных в проектное положение, следует производить после постоянного или временного надежного их закрепления. Перемещать установленные элементы конструкций или оборудования после их расстроповки, за исключением случаев, обоснованных ППР, не допускается.</w:t>
      </w:r>
    </w:p>
    <w:p w:rsidR="00436351" w:rsidRPr="00DD4C12" w:rsidRDefault="00436351" w:rsidP="00DD4C12">
      <w:pPr>
        <w:ind w:firstLine="709"/>
        <w:rPr>
          <w:sz w:val="28"/>
          <w:szCs w:val="28"/>
        </w:rPr>
      </w:pPr>
      <w:r w:rsidRPr="00DD4C12">
        <w:rPr>
          <w:sz w:val="28"/>
          <w:szCs w:val="28"/>
        </w:rPr>
        <w:t>Не допускается нахождение людей под монтируемыми элементами конструкций и оборудования до установки их в проектное положение и закрепления.</w:t>
      </w:r>
    </w:p>
    <w:p w:rsidR="00436351" w:rsidRPr="00DD4C12" w:rsidRDefault="00436351" w:rsidP="00DD4C12">
      <w:pPr>
        <w:ind w:firstLine="709"/>
        <w:rPr>
          <w:sz w:val="28"/>
          <w:szCs w:val="28"/>
        </w:rPr>
      </w:pPr>
      <w:r w:rsidRPr="00DD4C12">
        <w:rPr>
          <w:sz w:val="28"/>
          <w:szCs w:val="28"/>
        </w:rPr>
        <w:t>При необходимости нахождения работающих под монтируемым оборудованием (конструкциями), а также на оборудовании (конструкциях) должны осуществляться специальные мероприятия, обеспечивающие безопасность работающих.</w:t>
      </w:r>
    </w:p>
    <w:p w:rsidR="00436351" w:rsidRPr="00DD4C12" w:rsidRDefault="00436351" w:rsidP="00DD4C12">
      <w:pPr>
        <w:ind w:firstLine="709"/>
        <w:rPr>
          <w:sz w:val="28"/>
          <w:szCs w:val="28"/>
        </w:rPr>
      </w:pPr>
      <w:r w:rsidRPr="00DD4C12">
        <w:rPr>
          <w:sz w:val="28"/>
          <w:szCs w:val="28"/>
        </w:rPr>
        <w:t>Навесные монтажные площадки, лестницы и другие приспособления, необходимые для работы монтажников на высоте, следует устанавливать и закреплять на монтируемых конструкциях до их подъема.</w:t>
      </w:r>
    </w:p>
    <w:p w:rsidR="00436351" w:rsidRPr="00DD4C12" w:rsidRDefault="00436351" w:rsidP="00DD4C12">
      <w:pPr>
        <w:ind w:firstLine="709"/>
        <w:rPr>
          <w:sz w:val="28"/>
          <w:szCs w:val="28"/>
        </w:rPr>
      </w:pPr>
      <w:r w:rsidRPr="00DD4C12">
        <w:rPr>
          <w:sz w:val="28"/>
          <w:szCs w:val="28"/>
        </w:rPr>
        <w:t>При производстве монтажных работ в условиях действующего предприятия эксплуатируемые электросети и другие действующие инженерные системы в зоне работ должны быть, как правило, отключены, закорочены, а оборудование и трубопроводы освобождены от взрывоопасных, горючих и вредных веществ.</w:t>
      </w:r>
    </w:p>
    <w:p w:rsidR="00436351" w:rsidRPr="00DD4C12" w:rsidRDefault="00436351" w:rsidP="00DD4C12">
      <w:pPr>
        <w:ind w:firstLine="709"/>
        <w:rPr>
          <w:sz w:val="28"/>
          <w:szCs w:val="28"/>
        </w:rPr>
      </w:pPr>
      <w:r w:rsidRPr="00DD4C12">
        <w:rPr>
          <w:sz w:val="28"/>
          <w:szCs w:val="28"/>
        </w:rPr>
        <w:t>При производстве монтажных работ не допускается использовать для закрепления технологической и монтажной оснастки оборудование и трубопроводы, а также технологические и строительные конструкции без согласования с лицами, ответственные за правильную их эксплуатацию.</w:t>
      </w:r>
    </w:p>
    <w:p w:rsidR="00436351" w:rsidRPr="00DD4C12" w:rsidRDefault="00436351" w:rsidP="00DD4C12">
      <w:pPr>
        <w:ind w:firstLine="709"/>
        <w:rPr>
          <w:sz w:val="28"/>
          <w:szCs w:val="28"/>
        </w:rPr>
      </w:pPr>
      <w:r w:rsidRPr="00DD4C12">
        <w:rPr>
          <w:sz w:val="28"/>
          <w:szCs w:val="28"/>
        </w:rPr>
        <w:t xml:space="preserve">При работе копра зона, ограниченная окружностью, радиус которой равен полной длине копровой стрелы плюс </w:t>
      </w:r>
      <w:smartTag w:uri="urn:schemas-microsoft-com:office:smarttags" w:element="metricconverter">
        <w:smartTagPr>
          <w:attr w:name="ProductID" w:val="5 м"/>
        </w:smartTagPr>
        <w:r w:rsidRPr="00DD4C12">
          <w:rPr>
            <w:sz w:val="28"/>
            <w:szCs w:val="28"/>
          </w:rPr>
          <w:t>5 м</w:t>
        </w:r>
      </w:smartTag>
      <w:r w:rsidRPr="00DD4C12">
        <w:rPr>
          <w:sz w:val="28"/>
          <w:szCs w:val="28"/>
        </w:rPr>
        <w:t xml:space="preserve"> с включением линейной зоны шириной </w:t>
      </w:r>
      <w:smartTag w:uri="urn:schemas-microsoft-com:office:smarttags" w:element="metricconverter">
        <w:smartTagPr>
          <w:attr w:name="ProductID" w:val="10 м"/>
        </w:smartTagPr>
        <w:r w:rsidRPr="00DD4C12">
          <w:rPr>
            <w:sz w:val="28"/>
            <w:szCs w:val="28"/>
          </w:rPr>
          <w:t>10 м</w:t>
        </w:r>
      </w:smartTag>
      <w:r w:rsidRPr="00DD4C12">
        <w:rPr>
          <w:sz w:val="28"/>
          <w:szCs w:val="28"/>
        </w:rPr>
        <w:t>, расположенной вдоль оси каната для подтаскивания свай от места стоянки копра до места раскладки свай, считается опасной зоной.</w:t>
      </w:r>
    </w:p>
    <w:p w:rsidR="00436351" w:rsidRPr="00DD4C12" w:rsidRDefault="00436351" w:rsidP="00DD4C12">
      <w:pPr>
        <w:ind w:firstLine="709"/>
        <w:rPr>
          <w:sz w:val="28"/>
          <w:szCs w:val="28"/>
        </w:rPr>
      </w:pPr>
      <w:r w:rsidRPr="00DD4C12">
        <w:rPr>
          <w:sz w:val="28"/>
          <w:szCs w:val="28"/>
        </w:rPr>
        <w:t>Площадки для складирования, перемещения и раскладки свай (перед подтаскиванием их к копру) также относятся к опасным зонам. Границы опасной зоны должны быть обозначены хорошо видимыми предупредительными знаками и надписями.</w:t>
      </w:r>
    </w:p>
    <w:p w:rsidR="00436351" w:rsidRPr="00DD4C12" w:rsidRDefault="00436351" w:rsidP="00DD4C12">
      <w:pPr>
        <w:ind w:firstLine="709"/>
        <w:rPr>
          <w:sz w:val="28"/>
          <w:szCs w:val="28"/>
        </w:rPr>
      </w:pPr>
      <w:r w:rsidRPr="00DD4C12">
        <w:rPr>
          <w:sz w:val="28"/>
          <w:szCs w:val="28"/>
        </w:rPr>
        <w:t>Запрещается:</w:t>
      </w:r>
    </w:p>
    <w:p w:rsidR="00436351" w:rsidRPr="00DD4C12" w:rsidRDefault="00436351" w:rsidP="00DD4C12">
      <w:pPr>
        <w:ind w:firstLine="709"/>
        <w:rPr>
          <w:sz w:val="28"/>
          <w:szCs w:val="28"/>
        </w:rPr>
      </w:pPr>
      <w:r w:rsidRPr="00DD4C12">
        <w:rPr>
          <w:sz w:val="28"/>
          <w:szCs w:val="28"/>
        </w:rPr>
        <w:t>- в опасной зоне выполнять работы, не имеющие непосредственного отношения к проводимому технологическому процессу, например во время забивки свай раскладывать их в этой зоне;</w:t>
      </w:r>
    </w:p>
    <w:p w:rsidR="00436351" w:rsidRPr="00DD4C12" w:rsidRDefault="00436351" w:rsidP="00DD4C12">
      <w:pPr>
        <w:ind w:firstLine="709"/>
        <w:rPr>
          <w:sz w:val="28"/>
          <w:szCs w:val="28"/>
        </w:rPr>
      </w:pPr>
      <w:r w:rsidRPr="00DD4C12">
        <w:rPr>
          <w:sz w:val="28"/>
          <w:szCs w:val="28"/>
        </w:rPr>
        <w:t>- устанавливать копровое оборудование на свеженасыпном грунте, а также на площадках с уклоном более указанного в паспорте, инструкции по эксплуатации этого оборудования или в проекте производства работ;</w:t>
      </w:r>
    </w:p>
    <w:p w:rsidR="00436351" w:rsidRPr="00DD4C12" w:rsidRDefault="00436351" w:rsidP="00DD4C12">
      <w:pPr>
        <w:ind w:firstLine="709"/>
        <w:rPr>
          <w:sz w:val="28"/>
          <w:szCs w:val="28"/>
        </w:rPr>
      </w:pPr>
      <w:r w:rsidRPr="00DD4C12">
        <w:rPr>
          <w:sz w:val="28"/>
          <w:szCs w:val="28"/>
        </w:rPr>
        <w:t xml:space="preserve">- располагать копер ближе чем на </w:t>
      </w:r>
      <w:smartTag w:uri="urn:schemas-microsoft-com:office:smarttags" w:element="metricconverter">
        <w:smartTagPr>
          <w:attr w:name="ProductID" w:val="50 м"/>
        </w:smartTagPr>
        <w:r w:rsidRPr="00DD4C12">
          <w:rPr>
            <w:sz w:val="28"/>
            <w:szCs w:val="28"/>
          </w:rPr>
          <w:t>50 м</w:t>
        </w:r>
      </w:smartTag>
      <w:r w:rsidRPr="00DD4C12">
        <w:rPr>
          <w:sz w:val="28"/>
          <w:szCs w:val="28"/>
        </w:rPr>
        <w:t xml:space="preserve"> от места производства работ по рытью котлованов или траншей, а также от мест рыхления грунта клин-молотом, шар-бабой и другими средствами.</w:t>
      </w:r>
    </w:p>
    <w:p w:rsidR="00436351" w:rsidRPr="00DD4C12" w:rsidRDefault="00436351" w:rsidP="00DD4C12">
      <w:pPr>
        <w:ind w:firstLine="709"/>
        <w:rPr>
          <w:sz w:val="28"/>
          <w:szCs w:val="28"/>
          <w:lang w:val="uk-UA"/>
        </w:rPr>
      </w:pPr>
      <w:r w:rsidRPr="00DD4C12">
        <w:rPr>
          <w:sz w:val="28"/>
          <w:szCs w:val="28"/>
        </w:rPr>
        <w:t>Охрана окружающей среды</w:t>
      </w:r>
    </w:p>
    <w:p w:rsidR="00436351" w:rsidRPr="00DD4C12" w:rsidRDefault="00436351" w:rsidP="00DD4C12">
      <w:pPr>
        <w:ind w:firstLine="709"/>
        <w:rPr>
          <w:sz w:val="28"/>
          <w:szCs w:val="28"/>
        </w:rPr>
      </w:pPr>
      <w:r w:rsidRPr="00DD4C12">
        <w:rPr>
          <w:sz w:val="28"/>
          <w:szCs w:val="28"/>
        </w:rPr>
        <w:t>При организации строительного производства необходимо осуществлять мероприятия по охране окружающей природной среды, которые должны включать рекультивацию земель, предотвращение потерь природных ресурсов, предотвращение или очистку вредных выбросов в почву, водоемы и атмосферу. Указанные мероприятия должны быть предусмотрены проектно-сметной документацией.</w:t>
      </w:r>
    </w:p>
    <w:p w:rsidR="00436351" w:rsidRPr="00DD4C12" w:rsidRDefault="00436351" w:rsidP="00DD4C12">
      <w:pPr>
        <w:ind w:firstLine="709"/>
        <w:rPr>
          <w:sz w:val="28"/>
          <w:szCs w:val="28"/>
        </w:rPr>
      </w:pPr>
      <w:r w:rsidRPr="00DD4C12">
        <w:rPr>
          <w:sz w:val="28"/>
          <w:szCs w:val="28"/>
        </w:rPr>
        <w:t>Производство строительно-монтажных работ в пределах охранных, заповедных и санитарных зон и территорий следует осуществлять в порядке, установленном специальными правилами и положениями о них.</w:t>
      </w:r>
    </w:p>
    <w:p w:rsidR="00436351" w:rsidRPr="00DD4C12" w:rsidRDefault="00436351" w:rsidP="00DD4C12">
      <w:pPr>
        <w:ind w:firstLine="709"/>
        <w:rPr>
          <w:sz w:val="28"/>
          <w:szCs w:val="28"/>
        </w:rPr>
      </w:pPr>
      <w:r w:rsidRPr="00DD4C12">
        <w:rPr>
          <w:sz w:val="28"/>
          <w:szCs w:val="28"/>
        </w:rPr>
        <w:t>На территории строящихся объектов не допускается непредусмотренное проектной документацией сведение древесно-кустарниковой растительности и засыпка грунтом корневых шеек и стволов растущих деревьев и кустарников.</w:t>
      </w:r>
    </w:p>
    <w:p w:rsidR="00436351" w:rsidRPr="00DD4C12" w:rsidRDefault="00436351" w:rsidP="00DD4C12">
      <w:pPr>
        <w:ind w:firstLine="709"/>
        <w:rPr>
          <w:sz w:val="28"/>
          <w:szCs w:val="28"/>
        </w:rPr>
      </w:pPr>
      <w:r w:rsidRPr="00DD4C12">
        <w:rPr>
          <w:sz w:val="28"/>
          <w:szCs w:val="28"/>
        </w:rPr>
        <w:t>Выпуск воды со строительных площадок непосредственно на склоны без надлежащей защиты от размыва не допускается. При выполнении планировочных работ почвенный слой, пригодный для последующего использования, должен предварительно сниматься и складироваться в специально отведенных местах.</w:t>
      </w:r>
    </w:p>
    <w:p w:rsidR="00436351" w:rsidRPr="00DD4C12" w:rsidRDefault="00436351" w:rsidP="00DD4C12">
      <w:pPr>
        <w:ind w:firstLine="709"/>
        <w:rPr>
          <w:sz w:val="28"/>
          <w:szCs w:val="28"/>
        </w:rPr>
      </w:pPr>
      <w:r w:rsidRPr="00DD4C12">
        <w:rPr>
          <w:sz w:val="28"/>
          <w:szCs w:val="28"/>
        </w:rPr>
        <w:t>Временные автомобильные дороги</w:t>
      </w:r>
      <w:r w:rsidR="00DD4C12">
        <w:rPr>
          <w:sz w:val="28"/>
          <w:szCs w:val="28"/>
        </w:rPr>
        <w:t xml:space="preserve"> </w:t>
      </w:r>
      <w:r w:rsidRPr="00DD4C12">
        <w:rPr>
          <w:sz w:val="28"/>
          <w:szCs w:val="28"/>
        </w:rPr>
        <w:t>и другие подъездные пути должны устраиваться с учетом требований по предотвращению повреждений сельскохозяйственных угодий и древесно-кустарниковой растительности.</w:t>
      </w:r>
    </w:p>
    <w:p w:rsidR="00436351" w:rsidRPr="00DD4C12" w:rsidRDefault="00436351" w:rsidP="00DD4C12">
      <w:pPr>
        <w:ind w:firstLine="709"/>
        <w:rPr>
          <w:sz w:val="28"/>
          <w:szCs w:val="28"/>
        </w:rPr>
      </w:pPr>
      <w:r w:rsidRPr="00DD4C12">
        <w:rPr>
          <w:sz w:val="28"/>
          <w:szCs w:val="28"/>
        </w:rPr>
        <w:t>При производстве строительно-монтажных работ на территории должны быть соблюдены требования по предотвращению запыленности и загазованности воздуха.</w:t>
      </w:r>
    </w:p>
    <w:p w:rsidR="00436351" w:rsidRPr="00DD4C12" w:rsidRDefault="00436351" w:rsidP="00DD4C12">
      <w:pPr>
        <w:ind w:firstLine="709"/>
        <w:rPr>
          <w:sz w:val="28"/>
          <w:szCs w:val="28"/>
        </w:rPr>
      </w:pPr>
      <w:r w:rsidRPr="00DD4C12">
        <w:rPr>
          <w:sz w:val="28"/>
          <w:szCs w:val="28"/>
        </w:rPr>
        <w:t>Не допускается при уборке отходов от мусора сбрасывать их с этажей зданий и сооружений без применения закрытых лотков и бункеров-накопителей.</w:t>
      </w:r>
    </w:p>
    <w:p w:rsidR="00436351" w:rsidRPr="00DD4C12" w:rsidRDefault="00436351" w:rsidP="00DD4C12">
      <w:pPr>
        <w:ind w:firstLine="709"/>
        <w:rPr>
          <w:sz w:val="28"/>
          <w:szCs w:val="28"/>
        </w:rPr>
      </w:pPr>
      <w:r w:rsidRPr="00DD4C12">
        <w:rPr>
          <w:sz w:val="28"/>
          <w:szCs w:val="28"/>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проектами производства работ.</w:t>
      </w:r>
    </w:p>
    <w:p w:rsidR="00436351" w:rsidRPr="00DD4C12" w:rsidRDefault="00436351" w:rsidP="00DD4C12">
      <w:pPr>
        <w:ind w:firstLine="709"/>
        <w:rPr>
          <w:sz w:val="28"/>
          <w:szCs w:val="28"/>
        </w:rPr>
      </w:pPr>
      <w:r w:rsidRPr="00DD4C12">
        <w:rPr>
          <w:sz w:val="28"/>
          <w:szCs w:val="28"/>
        </w:rPr>
        <w:t>Попутная разработка природных</w:t>
      </w:r>
      <w:r w:rsidR="00DD4C12">
        <w:rPr>
          <w:sz w:val="28"/>
          <w:szCs w:val="28"/>
        </w:rPr>
        <w:t xml:space="preserve"> </w:t>
      </w:r>
      <w:r w:rsidRPr="00DD4C12">
        <w:rPr>
          <w:sz w:val="28"/>
          <w:szCs w:val="28"/>
        </w:rPr>
        <w:t>ресурсов допускается только при наличии проектной документации, согласованной соответствующими органами государственного надзора и местной документацией.</w:t>
      </w:r>
    </w:p>
    <w:p w:rsidR="00436351" w:rsidRPr="00DD4C12" w:rsidRDefault="00436351" w:rsidP="00DD4C12">
      <w:pPr>
        <w:ind w:firstLine="709"/>
        <w:rPr>
          <w:sz w:val="28"/>
          <w:szCs w:val="28"/>
        </w:rPr>
      </w:pPr>
      <w:r w:rsidRPr="00DD4C12">
        <w:rPr>
          <w:sz w:val="28"/>
          <w:szCs w:val="28"/>
        </w:rPr>
        <w:t>Работы по мелиорации земель, создание прудов и водохранилищ, ликвидации оврагов, балок, болот и выработанных карьеров, выполняемые попутно со строительством объектов промышленного</w:t>
      </w:r>
      <w:r w:rsidR="00DD4C12">
        <w:rPr>
          <w:sz w:val="28"/>
          <w:szCs w:val="28"/>
        </w:rPr>
        <w:t xml:space="preserve"> </w:t>
      </w:r>
      <w:r w:rsidRPr="00DD4C12">
        <w:rPr>
          <w:sz w:val="28"/>
          <w:szCs w:val="28"/>
        </w:rPr>
        <w:t>и жилищно-гражданского назначения, следует производить только при наличии соответствующей проектной документации, согласованной в установленном порядке с заинтересованными организациями и органами государственного надзора.</w:t>
      </w:r>
    </w:p>
    <w:p w:rsidR="00436351" w:rsidRPr="00DD4C12" w:rsidRDefault="00436351" w:rsidP="00DD4C12">
      <w:pPr>
        <w:ind w:firstLine="709"/>
        <w:rPr>
          <w:sz w:val="28"/>
          <w:szCs w:val="28"/>
        </w:rPr>
      </w:pPr>
      <w:r w:rsidRPr="00DD4C12">
        <w:rPr>
          <w:sz w:val="28"/>
          <w:szCs w:val="28"/>
        </w:rPr>
        <w:t>При производстве работ, связанных со сводкой леса и кустарника, строительство необходимо организовать так, чтобы обеспечить оттеснение животного мира за пределы строительной площадки.</w:t>
      </w:r>
    </w:p>
    <w:p w:rsidR="00292A7A" w:rsidRPr="00DD4C12" w:rsidRDefault="00292A7A" w:rsidP="00DD4C12">
      <w:pPr>
        <w:ind w:firstLine="709"/>
        <w:rPr>
          <w:sz w:val="28"/>
          <w:szCs w:val="28"/>
        </w:rPr>
      </w:pPr>
    </w:p>
    <w:p w:rsidR="00DD4C12" w:rsidRDefault="00DD4C12">
      <w:pPr>
        <w:spacing w:line="240" w:lineRule="auto"/>
        <w:jc w:val="left"/>
        <w:rPr>
          <w:sz w:val="28"/>
          <w:szCs w:val="28"/>
        </w:rPr>
      </w:pPr>
      <w:r>
        <w:rPr>
          <w:sz w:val="28"/>
          <w:szCs w:val="28"/>
        </w:rPr>
        <w:br w:type="page"/>
      </w:r>
    </w:p>
    <w:p w:rsidR="00292A7A" w:rsidRPr="00DD4C12" w:rsidRDefault="00292A7A" w:rsidP="00DD4C12">
      <w:pPr>
        <w:ind w:firstLine="709"/>
        <w:rPr>
          <w:b/>
          <w:sz w:val="28"/>
          <w:szCs w:val="28"/>
          <w:lang w:val="uk-UA"/>
        </w:rPr>
      </w:pPr>
      <w:r w:rsidRPr="00DD4C12">
        <w:rPr>
          <w:b/>
          <w:sz w:val="28"/>
          <w:szCs w:val="28"/>
        </w:rPr>
        <w:t>Список используемой литературы</w:t>
      </w:r>
    </w:p>
    <w:p w:rsidR="00292A7A" w:rsidRPr="00DD4C12" w:rsidRDefault="00292A7A" w:rsidP="00DD4C12">
      <w:pPr>
        <w:ind w:firstLine="709"/>
        <w:rPr>
          <w:sz w:val="28"/>
          <w:szCs w:val="28"/>
        </w:rPr>
      </w:pPr>
    </w:p>
    <w:p w:rsidR="00292A7A" w:rsidRPr="00DD4C12" w:rsidRDefault="00292A7A" w:rsidP="00DD4C12">
      <w:pPr>
        <w:rPr>
          <w:sz w:val="28"/>
          <w:szCs w:val="28"/>
        </w:rPr>
      </w:pPr>
      <w:r w:rsidRPr="00DD4C12">
        <w:rPr>
          <w:sz w:val="28"/>
          <w:szCs w:val="28"/>
        </w:rPr>
        <w:t>ЕНиР Е2 «Земляные работы;</w:t>
      </w:r>
    </w:p>
    <w:p w:rsidR="00292A7A" w:rsidRPr="00DD4C12" w:rsidRDefault="00292A7A" w:rsidP="00DD4C12">
      <w:pPr>
        <w:rPr>
          <w:sz w:val="28"/>
          <w:szCs w:val="28"/>
        </w:rPr>
      </w:pPr>
      <w:r w:rsidRPr="00DD4C12">
        <w:rPr>
          <w:sz w:val="28"/>
          <w:szCs w:val="28"/>
        </w:rPr>
        <w:t>ЕНиР Е4 «Монтаж сборных и устройство монолитных железобетонных конструкций»;</w:t>
      </w:r>
    </w:p>
    <w:p w:rsidR="00292A7A" w:rsidRPr="00DD4C12" w:rsidRDefault="00292A7A" w:rsidP="00DD4C12">
      <w:pPr>
        <w:rPr>
          <w:sz w:val="28"/>
          <w:szCs w:val="28"/>
        </w:rPr>
      </w:pPr>
      <w:r w:rsidRPr="00DD4C12">
        <w:rPr>
          <w:sz w:val="28"/>
          <w:szCs w:val="28"/>
        </w:rPr>
        <w:t>ЕНиР Е11 «Изоляционные работы»;</w:t>
      </w:r>
    </w:p>
    <w:p w:rsidR="00292A7A" w:rsidRPr="00DD4C12" w:rsidRDefault="00292A7A" w:rsidP="00DD4C12">
      <w:pPr>
        <w:rPr>
          <w:sz w:val="28"/>
          <w:szCs w:val="28"/>
        </w:rPr>
      </w:pPr>
      <w:r w:rsidRPr="00DD4C12">
        <w:rPr>
          <w:sz w:val="28"/>
          <w:szCs w:val="28"/>
        </w:rPr>
        <w:t>СНиП 12-03-99 «Техника безопасности в строительстве»;</w:t>
      </w:r>
    </w:p>
    <w:p w:rsidR="00292A7A" w:rsidRPr="00DD4C12" w:rsidRDefault="00292A7A" w:rsidP="00DD4C12">
      <w:pPr>
        <w:rPr>
          <w:sz w:val="28"/>
          <w:szCs w:val="28"/>
        </w:rPr>
      </w:pPr>
      <w:r w:rsidRPr="00DD4C12">
        <w:rPr>
          <w:sz w:val="28"/>
          <w:szCs w:val="28"/>
        </w:rPr>
        <w:t>СНиП 23-01-99 «Строительная климатология»;</w:t>
      </w:r>
    </w:p>
    <w:p w:rsidR="00292A7A" w:rsidRPr="00DD4C12" w:rsidRDefault="00292A7A" w:rsidP="00DD4C12">
      <w:pPr>
        <w:rPr>
          <w:sz w:val="28"/>
          <w:szCs w:val="28"/>
        </w:rPr>
      </w:pPr>
      <w:r w:rsidRPr="00DD4C12">
        <w:rPr>
          <w:sz w:val="28"/>
          <w:szCs w:val="28"/>
        </w:rPr>
        <w:t>СНиП 3-03-87 «Несущие и ограждающие конструкции»;</w:t>
      </w:r>
    </w:p>
    <w:p w:rsidR="00292A7A" w:rsidRPr="00DD4C12" w:rsidRDefault="00292A7A" w:rsidP="00DD4C12">
      <w:pPr>
        <w:rPr>
          <w:sz w:val="28"/>
          <w:szCs w:val="28"/>
        </w:rPr>
      </w:pPr>
      <w:r w:rsidRPr="00DD4C12">
        <w:rPr>
          <w:sz w:val="28"/>
          <w:szCs w:val="28"/>
        </w:rPr>
        <w:t>СНиП 3-02-01-087 «Земляные сооружения, основания и фундаменты»;</w:t>
      </w:r>
    </w:p>
    <w:p w:rsidR="00292A7A" w:rsidRPr="00DD4C12" w:rsidRDefault="00292A7A" w:rsidP="00DD4C12">
      <w:pPr>
        <w:rPr>
          <w:sz w:val="28"/>
          <w:szCs w:val="28"/>
        </w:rPr>
      </w:pPr>
      <w:r w:rsidRPr="00DD4C12">
        <w:rPr>
          <w:sz w:val="28"/>
          <w:szCs w:val="28"/>
        </w:rPr>
        <w:t>Справочник строительных машин и механизмов;</w:t>
      </w:r>
    </w:p>
    <w:p w:rsidR="00292A7A" w:rsidRPr="00DD4C12" w:rsidRDefault="00292A7A" w:rsidP="00DD4C12">
      <w:pPr>
        <w:rPr>
          <w:sz w:val="28"/>
          <w:szCs w:val="28"/>
        </w:rPr>
      </w:pPr>
      <w:r w:rsidRPr="00DD4C12">
        <w:rPr>
          <w:sz w:val="28"/>
          <w:szCs w:val="28"/>
        </w:rPr>
        <w:t>Семашин Г.К., Соловьев В.П. «Методические указания к курсовому проекту: Возведение фундаментов промышленных и гражданских зданий»</w:t>
      </w:r>
    </w:p>
    <w:p w:rsidR="00292A7A" w:rsidRPr="00DD4C12" w:rsidRDefault="00292A7A" w:rsidP="00DD4C12">
      <w:pPr>
        <w:rPr>
          <w:sz w:val="28"/>
          <w:szCs w:val="28"/>
        </w:rPr>
      </w:pPr>
      <w:r w:rsidRPr="00DD4C12">
        <w:rPr>
          <w:sz w:val="28"/>
          <w:szCs w:val="28"/>
        </w:rPr>
        <w:t>Хамзин С.К., Карасев А.К. «Технология строительного производства»</w:t>
      </w:r>
    </w:p>
    <w:p w:rsidR="00292A7A" w:rsidRDefault="00292A7A" w:rsidP="00DD4C12">
      <w:pPr>
        <w:rPr>
          <w:sz w:val="28"/>
          <w:szCs w:val="28"/>
          <w:lang w:val="uk-UA"/>
        </w:rPr>
      </w:pPr>
      <w:r w:rsidRPr="00DD4C12">
        <w:rPr>
          <w:sz w:val="28"/>
          <w:szCs w:val="28"/>
        </w:rPr>
        <w:t>Терентьев О.Н. «Технология строительных процессов</w:t>
      </w:r>
    </w:p>
    <w:p w:rsidR="00DD4C12" w:rsidRDefault="00DD4C12" w:rsidP="00DD4C12">
      <w:pPr>
        <w:rPr>
          <w:sz w:val="28"/>
          <w:szCs w:val="28"/>
          <w:lang w:val="uk-UA"/>
        </w:rPr>
      </w:pPr>
    </w:p>
    <w:p w:rsidR="00DD4C12" w:rsidRDefault="00DD4C12">
      <w:pPr>
        <w:spacing w:line="240" w:lineRule="auto"/>
        <w:jc w:val="left"/>
        <w:rPr>
          <w:sz w:val="28"/>
          <w:szCs w:val="28"/>
          <w:lang w:val="uk-UA"/>
        </w:rPr>
      </w:pPr>
      <w:r>
        <w:rPr>
          <w:sz w:val="28"/>
          <w:szCs w:val="28"/>
          <w:lang w:val="uk-UA"/>
        </w:rPr>
        <w:br w:type="page"/>
      </w:r>
    </w:p>
    <w:p w:rsidR="00DD4C12" w:rsidRPr="000A6A2B" w:rsidRDefault="00DD4C12" w:rsidP="000A6A2B">
      <w:pPr>
        <w:ind w:firstLine="709"/>
        <w:rPr>
          <w:b/>
          <w:sz w:val="28"/>
          <w:szCs w:val="28"/>
        </w:rPr>
      </w:pPr>
      <w:r w:rsidRPr="000A6A2B">
        <w:rPr>
          <w:b/>
          <w:sz w:val="28"/>
          <w:szCs w:val="28"/>
        </w:rPr>
        <w:t>Дополнени</w:t>
      </w:r>
      <w:r w:rsidR="00C60B7D" w:rsidRPr="000A6A2B">
        <w:rPr>
          <w:b/>
          <w:sz w:val="28"/>
          <w:szCs w:val="28"/>
        </w:rPr>
        <w:t>я</w:t>
      </w:r>
    </w:p>
    <w:p w:rsidR="00C60B7D" w:rsidRDefault="00C60B7D" w:rsidP="00DD4C12">
      <w:pPr>
        <w:ind w:firstLine="709"/>
        <w:rPr>
          <w:bCs/>
          <w:sz w:val="28"/>
          <w:szCs w:val="28"/>
          <w:lang w:val="uk-UA"/>
        </w:rPr>
      </w:pPr>
    </w:p>
    <w:p w:rsidR="00436351" w:rsidRPr="00DD4C12" w:rsidRDefault="00436351" w:rsidP="00DD4C12">
      <w:pPr>
        <w:ind w:firstLine="709"/>
        <w:rPr>
          <w:sz w:val="28"/>
          <w:szCs w:val="28"/>
        </w:rPr>
      </w:pPr>
      <w:r w:rsidRPr="00DD4C12">
        <w:rPr>
          <w:bCs/>
          <w:sz w:val="28"/>
          <w:szCs w:val="28"/>
        </w:rPr>
        <w:t>ВЕДОМОСТЬ ОПАЛУБКИ.</w:t>
      </w:r>
    </w:p>
    <w:tbl>
      <w:tblPr>
        <w:tblW w:w="8222" w:type="dxa"/>
        <w:tblInd w:w="250" w:type="dxa"/>
        <w:tblLook w:val="04A0" w:firstRow="1" w:lastRow="0" w:firstColumn="1" w:lastColumn="0" w:noHBand="0" w:noVBand="1"/>
      </w:tblPr>
      <w:tblGrid>
        <w:gridCol w:w="836"/>
        <w:gridCol w:w="1574"/>
        <w:gridCol w:w="992"/>
        <w:gridCol w:w="1559"/>
        <w:gridCol w:w="1217"/>
        <w:gridCol w:w="2044"/>
      </w:tblGrid>
      <w:tr w:rsidR="00436351" w:rsidRPr="00DD4C12" w:rsidTr="00C60B7D">
        <w:trPr>
          <w:trHeight w:val="480"/>
        </w:trPr>
        <w:tc>
          <w:tcPr>
            <w:tcW w:w="836" w:type="dxa"/>
            <w:tcBorders>
              <w:top w:val="nil"/>
              <w:left w:val="single" w:sz="8" w:space="0" w:color="auto"/>
              <w:bottom w:val="single" w:sz="8" w:space="0" w:color="auto"/>
              <w:right w:val="single" w:sz="8" w:space="0" w:color="auto"/>
            </w:tcBorders>
            <w:noWrap/>
            <w:vAlign w:val="bottom"/>
            <w:hideMark/>
          </w:tcPr>
          <w:p w:rsidR="00436351" w:rsidRPr="00DD4C12" w:rsidRDefault="00436351" w:rsidP="00DD4C12">
            <w:r w:rsidRPr="00DD4C12">
              <w:t>№ п/п</w:t>
            </w:r>
          </w:p>
        </w:tc>
        <w:tc>
          <w:tcPr>
            <w:tcW w:w="157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Наименование</w:t>
            </w:r>
          </w:p>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Марка</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Размеры</w:t>
            </w:r>
          </w:p>
        </w:tc>
        <w:tc>
          <w:tcPr>
            <w:tcW w:w="1217" w:type="dxa"/>
            <w:tcBorders>
              <w:top w:val="nil"/>
              <w:left w:val="nil"/>
              <w:bottom w:val="single" w:sz="8" w:space="0" w:color="auto"/>
              <w:right w:val="single" w:sz="8" w:space="0" w:color="auto"/>
            </w:tcBorders>
            <w:noWrap/>
            <w:vAlign w:val="bottom"/>
            <w:hideMark/>
          </w:tcPr>
          <w:p w:rsidR="00436351" w:rsidRPr="00DD4C12" w:rsidRDefault="00C60B7D" w:rsidP="00DD4C12">
            <w:r w:rsidRPr="00DD4C12">
              <w:t>Количество</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Примечание</w:t>
            </w:r>
          </w:p>
        </w:tc>
      </w:tr>
      <w:tr w:rsidR="00436351" w:rsidRPr="00DD4C12" w:rsidTr="00C60B7D">
        <w:trPr>
          <w:trHeight w:val="270"/>
        </w:trPr>
        <w:tc>
          <w:tcPr>
            <w:tcW w:w="836" w:type="dxa"/>
            <w:tcBorders>
              <w:top w:val="nil"/>
              <w:left w:val="single" w:sz="8" w:space="0" w:color="auto"/>
              <w:bottom w:val="single" w:sz="8" w:space="0" w:color="auto"/>
              <w:right w:val="single" w:sz="8" w:space="0" w:color="auto"/>
            </w:tcBorders>
            <w:noWrap/>
            <w:vAlign w:val="bottom"/>
            <w:hideMark/>
          </w:tcPr>
          <w:p w:rsidR="00436351" w:rsidRPr="00DD4C12" w:rsidRDefault="00436351" w:rsidP="00DD4C12">
            <w:r w:rsidRPr="00DD4C12">
              <w:t>1</w:t>
            </w:r>
          </w:p>
        </w:tc>
        <w:tc>
          <w:tcPr>
            <w:tcW w:w="157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2</w:t>
            </w:r>
          </w:p>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3</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4</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5</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w:t>
            </w:r>
          </w:p>
        </w:tc>
      </w:tr>
      <w:tr w:rsidR="00436351" w:rsidRPr="00DD4C12" w:rsidTr="00C60B7D">
        <w:trPr>
          <w:trHeight w:val="405"/>
        </w:trPr>
        <w:tc>
          <w:tcPr>
            <w:tcW w:w="836" w:type="dxa"/>
            <w:vMerge w:val="restart"/>
            <w:tcBorders>
              <w:top w:val="nil"/>
              <w:left w:val="single" w:sz="8" w:space="0" w:color="auto"/>
              <w:right w:val="single" w:sz="8" w:space="0" w:color="auto"/>
            </w:tcBorders>
            <w:noWrap/>
            <w:vAlign w:val="center"/>
            <w:hideMark/>
          </w:tcPr>
          <w:p w:rsidR="00436351" w:rsidRPr="00DD4C12" w:rsidRDefault="00436351" w:rsidP="00DD4C12"/>
          <w:p w:rsidR="00436351" w:rsidRPr="00DD4C12" w:rsidRDefault="00436351" w:rsidP="00DD4C12">
            <w:r w:rsidRPr="00DD4C12">
              <w:t>1</w:t>
            </w:r>
          </w:p>
          <w:p w:rsidR="00436351" w:rsidRPr="00DD4C12" w:rsidRDefault="00436351" w:rsidP="00DD4C12"/>
        </w:tc>
        <w:tc>
          <w:tcPr>
            <w:tcW w:w="1574" w:type="dxa"/>
            <w:vMerge w:val="restart"/>
            <w:tcBorders>
              <w:top w:val="nil"/>
              <w:left w:val="single" w:sz="8" w:space="0" w:color="auto"/>
              <w:right w:val="single" w:sz="8" w:space="0" w:color="auto"/>
            </w:tcBorders>
            <w:vAlign w:val="center"/>
            <w:hideMark/>
          </w:tcPr>
          <w:p w:rsidR="00436351" w:rsidRPr="00DD4C12" w:rsidRDefault="00436351" w:rsidP="00DD4C12">
            <w:r w:rsidRPr="00DD4C12">
              <w:t>ЩИТЫ ОПАЛУБКИ</w:t>
            </w:r>
          </w:p>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Щ1</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3400Х300Х30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60</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Ф1,Ф2,Ф3</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Щ2</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3300Х300Х30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64</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Ф1,Ф2,Ф3</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Щ3</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2100Х300Х30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60</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Ф1,Ф3</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Щ4</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2200Х800Х30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68</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Ф1,Ф3</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Щ5</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900Х800Х30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64</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Ф1</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Щ6</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2700Х300Х30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64</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Ф2</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Щ7</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2800Х600Х30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60</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Ф2</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Щ8</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900Х600Х30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60</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Ф2,Ф3,Ф4,Ф5</w:t>
            </w:r>
          </w:p>
        </w:tc>
      </w:tr>
      <w:tr w:rsidR="00436351" w:rsidRPr="00DD4C12" w:rsidTr="00C60B7D">
        <w:trPr>
          <w:trHeight w:val="161"/>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Щ9</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2500Х300Х30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120</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Ф3,Ф4</w:t>
            </w:r>
          </w:p>
        </w:tc>
      </w:tr>
      <w:tr w:rsidR="00436351" w:rsidRPr="00DD4C12" w:rsidTr="00C60B7D">
        <w:trPr>
          <w:trHeight w:val="405"/>
        </w:trPr>
        <w:tc>
          <w:tcPr>
            <w:tcW w:w="836" w:type="dxa"/>
            <w:vMerge/>
            <w:tcBorders>
              <w:left w:val="single" w:sz="8" w:space="0" w:color="auto"/>
              <w:right w:val="single" w:sz="8" w:space="0" w:color="auto"/>
            </w:tcBorders>
            <w:noWrap/>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Щ10</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2400Х300Х30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120</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Ф4,Ф5</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Щ11</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1800Х300Х30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16</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Ф4,Ф5</w:t>
            </w:r>
          </w:p>
        </w:tc>
      </w:tr>
      <w:tr w:rsidR="00436351" w:rsidRPr="00DD4C12" w:rsidTr="00C60B7D">
        <w:trPr>
          <w:trHeight w:val="405"/>
        </w:trPr>
        <w:tc>
          <w:tcPr>
            <w:tcW w:w="836" w:type="dxa"/>
            <w:vMerge/>
            <w:tcBorders>
              <w:left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Щ12</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1900Х600Х30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8</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Ф4</w:t>
            </w:r>
          </w:p>
        </w:tc>
      </w:tr>
      <w:tr w:rsidR="00436351" w:rsidRPr="00DD4C12" w:rsidTr="00C60B7D">
        <w:trPr>
          <w:trHeight w:val="405"/>
        </w:trPr>
        <w:tc>
          <w:tcPr>
            <w:tcW w:w="836" w:type="dxa"/>
            <w:vMerge/>
            <w:tcBorders>
              <w:left w:val="single" w:sz="8" w:space="0" w:color="auto"/>
              <w:bottom w:val="single" w:sz="8" w:space="0" w:color="auto"/>
              <w:right w:val="single" w:sz="8" w:space="0" w:color="auto"/>
            </w:tcBorders>
            <w:vAlign w:val="center"/>
            <w:hideMark/>
          </w:tcPr>
          <w:p w:rsidR="00436351" w:rsidRPr="00DD4C12" w:rsidRDefault="00436351" w:rsidP="00DD4C12"/>
        </w:tc>
        <w:tc>
          <w:tcPr>
            <w:tcW w:w="1574" w:type="dxa"/>
            <w:vMerge/>
            <w:tcBorders>
              <w:left w:val="single" w:sz="8" w:space="0" w:color="auto"/>
              <w:bottom w:val="single" w:sz="8" w:space="0" w:color="auto"/>
              <w:right w:val="single" w:sz="8" w:space="0" w:color="auto"/>
            </w:tcBorders>
            <w:vAlign w:val="center"/>
            <w:hideMark/>
          </w:tcPr>
          <w:p w:rsidR="00436351" w:rsidRPr="00DD4C12" w:rsidRDefault="00436351" w:rsidP="00DD4C12"/>
        </w:tc>
        <w:tc>
          <w:tcPr>
            <w:tcW w:w="992"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Щ13</w:t>
            </w:r>
          </w:p>
        </w:tc>
        <w:tc>
          <w:tcPr>
            <w:tcW w:w="1559"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1600Х300Х30</w:t>
            </w:r>
          </w:p>
        </w:tc>
        <w:tc>
          <w:tcPr>
            <w:tcW w:w="1217"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8</w:t>
            </w:r>
          </w:p>
        </w:tc>
        <w:tc>
          <w:tcPr>
            <w:tcW w:w="2044" w:type="dxa"/>
            <w:tcBorders>
              <w:top w:val="nil"/>
              <w:left w:val="nil"/>
              <w:bottom w:val="single" w:sz="8" w:space="0" w:color="auto"/>
              <w:right w:val="single" w:sz="8" w:space="0" w:color="auto"/>
            </w:tcBorders>
            <w:noWrap/>
            <w:vAlign w:val="bottom"/>
            <w:hideMark/>
          </w:tcPr>
          <w:p w:rsidR="00436351" w:rsidRPr="00DD4C12" w:rsidRDefault="00436351" w:rsidP="00DD4C12">
            <w:r w:rsidRPr="00DD4C12">
              <w:t>Ф5</w:t>
            </w:r>
          </w:p>
        </w:tc>
      </w:tr>
    </w:tbl>
    <w:p w:rsidR="00C60B7D" w:rsidRDefault="00C60B7D" w:rsidP="00DD4C12">
      <w:pPr>
        <w:ind w:firstLine="709"/>
        <w:rPr>
          <w:bCs/>
          <w:iCs/>
          <w:sz w:val="28"/>
          <w:szCs w:val="28"/>
          <w:lang w:val="uk-UA"/>
        </w:rPr>
      </w:pPr>
    </w:p>
    <w:p w:rsidR="00436351" w:rsidRPr="00DD4C12" w:rsidRDefault="00436351" w:rsidP="00DD4C12">
      <w:pPr>
        <w:ind w:firstLine="709"/>
        <w:rPr>
          <w:bCs/>
          <w:iCs/>
          <w:sz w:val="28"/>
          <w:szCs w:val="28"/>
        </w:rPr>
      </w:pPr>
      <w:r w:rsidRPr="00DD4C12">
        <w:rPr>
          <w:bCs/>
          <w:iCs/>
          <w:sz w:val="28"/>
          <w:szCs w:val="28"/>
        </w:rPr>
        <w:t>Ведомость грузозахватных устройств, инструмента и инвентаря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4123"/>
        <w:gridCol w:w="978"/>
        <w:gridCol w:w="416"/>
        <w:gridCol w:w="416"/>
        <w:gridCol w:w="416"/>
        <w:gridCol w:w="911"/>
        <w:gridCol w:w="1269"/>
      </w:tblGrid>
      <w:tr w:rsidR="00436351" w:rsidRPr="00DD4C12" w:rsidTr="008F5BEE">
        <w:tc>
          <w:tcPr>
            <w:tcW w:w="827" w:type="dxa"/>
            <w:shd w:val="clear" w:color="auto" w:fill="auto"/>
          </w:tcPr>
          <w:p w:rsidR="00436351" w:rsidRPr="00DD4C12" w:rsidRDefault="00436351" w:rsidP="00DD4C12">
            <w:r w:rsidRPr="00DD4C12">
              <w:t>№ п/п</w:t>
            </w:r>
          </w:p>
        </w:tc>
        <w:tc>
          <w:tcPr>
            <w:tcW w:w="4123" w:type="dxa"/>
            <w:shd w:val="clear" w:color="auto" w:fill="auto"/>
          </w:tcPr>
          <w:p w:rsidR="00436351" w:rsidRPr="00DD4C12" w:rsidRDefault="00436351" w:rsidP="00DD4C12">
            <w:r w:rsidRPr="00DD4C12">
              <w:t>Наименование</w:t>
            </w:r>
          </w:p>
        </w:tc>
        <w:tc>
          <w:tcPr>
            <w:tcW w:w="978" w:type="dxa"/>
            <w:shd w:val="clear" w:color="auto" w:fill="auto"/>
          </w:tcPr>
          <w:p w:rsidR="00436351" w:rsidRPr="00DD4C12" w:rsidRDefault="00436351" w:rsidP="00DD4C12">
            <w:r w:rsidRPr="00DD4C12">
              <w:t>Схема</w:t>
            </w: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tcPr>
          <w:p w:rsidR="00436351" w:rsidRPr="00DD4C12" w:rsidRDefault="00436351" w:rsidP="00DD4C12">
            <w:r w:rsidRPr="00DD4C12">
              <w:t>Кол-во</w:t>
            </w:r>
          </w:p>
        </w:tc>
        <w:tc>
          <w:tcPr>
            <w:tcW w:w="1269" w:type="dxa"/>
            <w:shd w:val="clear" w:color="auto" w:fill="auto"/>
          </w:tcPr>
          <w:p w:rsidR="00436351" w:rsidRPr="00DD4C12" w:rsidRDefault="00436351" w:rsidP="00DD4C12">
            <w:r w:rsidRPr="00DD4C12">
              <w:t>Примечание</w:t>
            </w:r>
          </w:p>
        </w:tc>
      </w:tr>
      <w:tr w:rsidR="00436351" w:rsidRPr="00DD4C12" w:rsidTr="008F5BEE">
        <w:tc>
          <w:tcPr>
            <w:tcW w:w="827" w:type="dxa"/>
            <w:shd w:val="clear" w:color="auto" w:fill="auto"/>
          </w:tcPr>
          <w:p w:rsidR="00436351" w:rsidRPr="008F5BEE" w:rsidRDefault="00436351" w:rsidP="00DD4C12">
            <w:pPr>
              <w:rPr>
                <w:b/>
              </w:rPr>
            </w:pPr>
            <w:r w:rsidRPr="008F5BEE">
              <w:rPr>
                <w:b/>
              </w:rPr>
              <w:t>1</w:t>
            </w:r>
          </w:p>
        </w:tc>
        <w:tc>
          <w:tcPr>
            <w:tcW w:w="4123" w:type="dxa"/>
            <w:shd w:val="clear" w:color="auto" w:fill="auto"/>
          </w:tcPr>
          <w:p w:rsidR="00436351" w:rsidRPr="008F5BEE" w:rsidRDefault="00436351" w:rsidP="00DD4C12">
            <w:pPr>
              <w:rPr>
                <w:b/>
              </w:rPr>
            </w:pPr>
            <w:r w:rsidRPr="008F5BEE">
              <w:rPr>
                <w:b/>
              </w:rPr>
              <w:t>2</w:t>
            </w:r>
          </w:p>
        </w:tc>
        <w:tc>
          <w:tcPr>
            <w:tcW w:w="978" w:type="dxa"/>
            <w:shd w:val="clear" w:color="auto" w:fill="auto"/>
          </w:tcPr>
          <w:p w:rsidR="00436351" w:rsidRPr="008F5BEE" w:rsidRDefault="00436351" w:rsidP="00DD4C12">
            <w:pPr>
              <w:rPr>
                <w:b/>
              </w:rPr>
            </w:pPr>
            <w:r w:rsidRPr="008F5BEE">
              <w:rPr>
                <w:b/>
              </w:rPr>
              <w:t>3</w:t>
            </w:r>
          </w:p>
        </w:tc>
        <w:tc>
          <w:tcPr>
            <w:tcW w:w="416" w:type="dxa"/>
            <w:shd w:val="clear" w:color="auto" w:fill="auto"/>
          </w:tcPr>
          <w:p w:rsidR="00436351" w:rsidRPr="008F5BEE" w:rsidRDefault="00436351" w:rsidP="00DD4C12">
            <w:pPr>
              <w:rPr>
                <w:b/>
              </w:rPr>
            </w:pPr>
            <w:r w:rsidRPr="008F5BEE">
              <w:rPr>
                <w:b/>
              </w:rPr>
              <w:t>4</w:t>
            </w:r>
          </w:p>
        </w:tc>
        <w:tc>
          <w:tcPr>
            <w:tcW w:w="416" w:type="dxa"/>
            <w:shd w:val="clear" w:color="auto" w:fill="auto"/>
          </w:tcPr>
          <w:p w:rsidR="00436351" w:rsidRPr="008F5BEE" w:rsidRDefault="00436351" w:rsidP="00DD4C12">
            <w:pPr>
              <w:rPr>
                <w:b/>
              </w:rPr>
            </w:pPr>
            <w:r w:rsidRPr="008F5BEE">
              <w:rPr>
                <w:b/>
              </w:rPr>
              <w:t>5</w:t>
            </w:r>
          </w:p>
        </w:tc>
        <w:tc>
          <w:tcPr>
            <w:tcW w:w="416" w:type="dxa"/>
            <w:shd w:val="clear" w:color="auto" w:fill="auto"/>
          </w:tcPr>
          <w:p w:rsidR="00436351" w:rsidRPr="008F5BEE" w:rsidRDefault="00436351" w:rsidP="00DD4C12">
            <w:pPr>
              <w:rPr>
                <w:b/>
              </w:rPr>
            </w:pPr>
            <w:r w:rsidRPr="008F5BEE">
              <w:rPr>
                <w:b/>
              </w:rPr>
              <w:t>6</w:t>
            </w:r>
          </w:p>
        </w:tc>
        <w:tc>
          <w:tcPr>
            <w:tcW w:w="911" w:type="dxa"/>
            <w:shd w:val="clear" w:color="auto" w:fill="auto"/>
          </w:tcPr>
          <w:p w:rsidR="00436351" w:rsidRPr="008F5BEE" w:rsidRDefault="00436351" w:rsidP="00DD4C12">
            <w:pPr>
              <w:rPr>
                <w:b/>
              </w:rPr>
            </w:pPr>
            <w:r w:rsidRPr="008F5BEE">
              <w:rPr>
                <w:b/>
              </w:rPr>
              <w:t>7</w:t>
            </w:r>
          </w:p>
        </w:tc>
        <w:tc>
          <w:tcPr>
            <w:tcW w:w="1269" w:type="dxa"/>
            <w:shd w:val="clear" w:color="auto" w:fill="auto"/>
          </w:tcPr>
          <w:p w:rsidR="00436351" w:rsidRPr="008F5BEE" w:rsidRDefault="00436351" w:rsidP="00DD4C12">
            <w:pPr>
              <w:rPr>
                <w:b/>
              </w:rPr>
            </w:pPr>
            <w:r w:rsidRPr="008F5BEE">
              <w:rPr>
                <w:b/>
              </w:rPr>
              <w:t>8</w:t>
            </w:r>
          </w:p>
        </w:tc>
      </w:tr>
      <w:tr w:rsidR="00436351" w:rsidRPr="00DD4C12" w:rsidTr="008F5BEE">
        <w:tc>
          <w:tcPr>
            <w:tcW w:w="827" w:type="dxa"/>
            <w:shd w:val="clear" w:color="auto" w:fill="auto"/>
            <w:vAlign w:val="center"/>
          </w:tcPr>
          <w:p w:rsidR="00436351" w:rsidRPr="00DD4C12" w:rsidRDefault="00436351" w:rsidP="00DD4C12">
            <w:r w:rsidRPr="00DD4C12">
              <w:t>1.</w:t>
            </w:r>
          </w:p>
        </w:tc>
        <w:tc>
          <w:tcPr>
            <w:tcW w:w="4123" w:type="dxa"/>
            <w:shd w:val="clear" w:color="auto" w:fill="auto"/>
            <w:vAlign w:val="center"/>
          </w:tcPr>
          <w:p w:rsidR="00436351" w:rsidRPr="00DD4C12" w:rsidRDefault="00436351" w:rsidP="00DD4C12">
            <w:r w:rsidRPr="00DD4C12">
              <w:t>Строп двухветвевой ГОСТ 19144-73</w:t>
            </w:r>
          </w:p>
        </w:tc>
        <w:tc>
          <w:tcPr>
            <w:tcW w:w="978"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tcPr>
          <w:p w:rsidR="00436351" w:rsidRPr="00DD4C12" w:rsidRDefault="00436351" w:rsidP="00DD4C12">
            <w:r w:rsidRPr="00DD4C12">
              <w:t>4</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2.</w:t>
            </w:r>
          </w:p>
        </w:tc>
        <w:tc>
          <w:tcPr>
            <w:tcW w:w="4123" w:type="dxa"/>
            <w:shd w:val="clear" w:color="auto" w:fill="auto"/>
            <w:vAlign w:val="center"/>
          </w:tcPr>
          <w:p w:rsidR="00436351" w:rsidRPr="00DD4C12" w:rsidRDefault="00436351" w:rsidP="00DD4C12">
            <w:r w:rsidRPr="00DD4C12">
              <w:t>Строп четырехветвевой ПИ Промстальконструкция 21059М-28</w:t>
            </w:r>
          </w:p>
        </w:tc>
        <w:tc>
          <w:tcPr>
            <w:tcW w:w="978"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tcPr>
          <w:p w:rsidR="00436351" w:rsidRPr="00DD4C12" w:rsidRDefault="00436351" w:rsidP="00DD4C12">
            <w:r w:rsidRPr="00DD4C12">
              <w:t>2</w:t>
            </w:r>
          </w:p>
          <w:p w:rsidR="00436351" w:rsidRPr="00DD4C12" w:rsidRDefault="00436351" w:rsidP="00DD4C12">
            <w:r w:rsidRPr="00DD4C12">
              <w:t>1</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3.</w:t>
            </w:r>
          </w:p>
        </w:tc>
        <w:tc>
          <w:tcPr>
            <w:tcW w:w="4123" w:type="dxa"/>
            <w:shd w:val="clear" w:color="auto" w:fill="auto"/>
            <w:vAlign w:val="center"/>
          </w:tcPr>
          <w:p w:rsidR="00436351" w:rsidRPr="00DD4C12" w:rsidRDefault="00436351" w:rsidP="00DD4C12">
            <w:r w:rsidRPr="00DD4C12">
              <w:t>Проволочная причалка</w:t>
            </w:r>
          </w:p>
        </w:tc>
        <w:tc>
          <w:tcPr>
            <w:tcW w:w="978" w:type="dxa"/>
            <w:shd w:val="clear" w:color="auto" w:fill="auto"/>
          </w:tcPr>
          <w:p w:rsidR="00436351" w:rsidRPr="00DD4C12" w:rsidRDefault="00436351" w:rsidP="00DD4C12">
            <w:r w:rsidRPr="008F5BEE">
              <w:rPr>
                <w:lang w:val="en-US"/>
              </w:rPr>
              <w:t>L</w:t>
            </w:r>
            <w:r w:rsidRPr="00DD4C12">
              <w:t>=283м</w:t>
            </w: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tcPr>
          <w:p w:rsidR="00436351" w:rsidRPr="00DD4C12" w:rsidRDefault="00436351" w:rsidP="00DD4C12">
            <w:r w:rsidRPr="00DD4C12">
              <w:t>2</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4.</w:t>
            </w:r>
          </w:p>
        </w:tc>
        <w:tc>
          <w:tcPr>
            <w:tcW w:w="4123" w:type="dxa"/>
            <w:shd w:val="clear" w:color="auto" w:fill="auto"/>
            <w:vAlign w:val="center"/>
          </w:tcPr>
          <w:p w:rsidR="00436351" w:rsidRPr="00DD4C12" w:rsidRDefault="00436351" w:rsidP="00DD4C12">
            <w:r w:rsidRPr="00DD4C12">
              <w:t>Молоток строительный</w:t>
            </w:r>
          </w:p>
        </w:tc>
        <w:tc>
          <w:tcPr>
            <w:tcW w:w="978" w:type="dxa"/>
            <w:shd w:val="clear" w:color="auto" w:fill="auto"/>
          </w:tcPr>
          <w:p w:rsidR="00436351" w:rsidRPr="008F5BEE" w:rsidRDefault="00436351" w:rsidP="00DD4C12">
            <w:pPr>
              <w:rPr>
                <w:lang w:val="en-US"/>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tcPr>
          <w:p w:rsidR="00436351" w:rsidRPr="00DD4C12" w:rsidRDefault="00436351" w:rsidP="00DD4C12">
            <w:r w:rsidRPr="00DD4C12">
              <w:t>4</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5.</w:t>
            </w:r>
          </w:p>
        </w:tc>
        <w:tc>
          <w:tcPr>
            <w:tcW w:w="4123" w:type="dxa"/>
            <w:shd w:val="clear" w:color="auto" w:fill="auto"/>
            <w:vAlign w:val="center"/>
          </w:tcPr>
          <w:p w:rsidR="00436351" w:rsidRPr="00DD4C12" w:rsidRDefault="00436351" w:rsidP="00DD4C12">
            <w:r w:rsidRPr="00DD4C12">
              <w:t>Лестницы</w:t>
            </w:r>
          </w:p>
        </w:tc>
        <w:tc>
          <w:tcPr>
            <w:tcW w:w="978" w:type="dxa"/>
            <w:shd w:val="clear" w:color="auto" w:fill="auto"/>
          </w:tcPr>
          <w:p w:rsidR="00436351" w:rsidRPr="00DD4C12" w:rsidRDefault="000E7273" w:rsidP="00DD4C12">
            <w:r>
              <w:rPr>
                <w:noProof/>
              </w:rPr>
              <w:pict>
                <v:line id="_x0000_s1028" style="position:absolute;left:0;text-align:left;z-index:251654656;mso-position-horizontal-relative:text;mso-position-vertical-relative:text" from="33.3pt,8pt" to="33.3pt,71pt">
                  <w10:anchorlock/>
                </v:line>
              </w:pict>
            </w:r>
            <w:r>
              <w:rPr>
                <w:noProof/>
              </w:rPr>
              <w:pict>
                <v:line id="_x0000_s1029" style="position:absolute;left:0;text-align:left;z-index:251653632;mso-position-horizontal-relative:text;mso-position-vertical-relative:text" from="6.3pt,8pt" to="6.3pt,71pt">
                  <w10:anchorlock/>
                </v:line>
              </w:pict>
            </w:r>
          </w:p>
          <w:p w:rsidR="00436351" w:rsidRPr="00DD4C12" w:rsidRDefault="000E7273" w:rsidP="00DD4C12">
            <w:r>
              <w:rPr>
                <w:noProof/>
              </w:rPr>
              <w:pict>
                <v:line id="_x0000_s1030" style="position:absolute;left:0;text-align:left;z-index:251656704" from="6.3pt,12.8pt" to="33.3pt,12.8pt">
                  <w10:anchorlock/>
                </v:line>
              </w:pict>
            </w:r>
            <w:r>
              <w:rPr>
                <w:noProof/>
              </w:rPr>
              <w:pict>
                <v:line id="_x0000_s1031" style="position:absolute;left:0;text-align:left;z-index:251655680" from="6.3pt,-1.7pt" to="33.3pt,-1.7pt">
                  <w10:anchorlock/>
                </v:line>
              </w:pict>
            </w:r>
          </w:p>
          <w:p w:rsidR="00436351" w:rsidRPr="00DD4C12" w:rsidRDefault="000E7273" w:rsidP="00DD4C12">
            <w:r>
              <w:rPr>
                <w:noProof/>
              </w:rPr>
              <w:pict>
                <v:line id="_x0000_s1032" style="position:absolute;left:0;text-align:left;z-index:251657728" from="6.3pt,7.4pt" to="33.3pt,7.4pt">
                  <w10:anchorlock/>
                </v:line>
              </w:pict>
            </w:r>
          </w:p>
          <w:p w:rsidR="00436351" w:rsidRPr="00DD4C12" w:rsidRDefault="000E7273" w:rsidP="00DD4C12">
            <w:r>
              <w:rPr>
                <w:noProof/>
              </w:rPr>
              <w:pict>
                <v:line id="_x0000_s1033" style="position:absolute;left:0;text-align:left;z-index:251659776" from="6.3pt,12.15pt" to="33.3pt,12.15pt">
                  <w10:anchorlock/>
                </v:line>
              </w:pict>
            </w:r>
            <w:r>
              <w:rPr>
                <w:noProof/>
              </w:rPr>
              <w:pict>
                <v:line id="_x0000_s1034" style="position:absolute;left:0;text-align:left;z-index:251658752" from="6.3pt,3.1pt" to="33.3pt,3.1pt">
                  <w10:anchorlock/>
                </v:line>
              </w:pict>
            </w:r>
          </w:p>
          <w:p w:rsidR="00436351" w:rsidRPr="00DD4C12" w:rsidRDefault="000E7273" w:rsidP="00C60B7D">
            <w:r>
              <w:rPr>
                <w:noProof/>
              </w:rPr>
              <w:pict>
                <v:line id="_x0000_s1035" style="position:absolute;left:0;text-align:left;z-index:251660800" from="6.3pt,2pt" to="33.3pt,2pt">
                  <w10:anchorlock/>
                </v:line>
              </w:pict>
            </w: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4</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6.</w:t>
            </w:r>
          </w:p>
        </w:tc>
        <w:tc>
          <w:tcPr>
            <w:tcW w:w="4123" w:type="dxa"/>
            <w:shd w:val="clear" w:color="auto" w:fill="auto"/>
            <w:vAlign w:val="center"/>
          </w:tcPr>
          <w:p w:rsidR="00436351" w:rsidRPr="00DD4C12" w:rsidRDefault="00436351" w:rsidP="00DD4C12">
            <w:r w:rsidRPr="00DD4C12">
              <w:t>Теодолит Т-30</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2</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7.</w:t>
            </w:r>
          </w:p>
        </w:tc>
        <w:tc>
          <w:tcPr>
            <w:tcW w:w="4123" w:type="dxa"/>
            <w:shd w:val="clear" w:color="auto" w:fill="auto"/>
            <w:vAlign w:val="center"/>
          </w:tcPr>
          <w:p w:rsidR="00436351" w:rsidRPr="00DD4C12" w:rsidRDefault="00436351" w:rsidP="00DD4C12">
            <w:r w:rsidRPr="00DD4C12">
              <w:t>Нивелир НТ</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2</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8.</w:t>
            </w:r>
          </w:p>
        </w:tc>
        <w:tc>
          <w:tcPr>
            <w:tcW w:w="4123" w:type="dxa"/>
            <w:shd w:val="clear" w:color="auto" w:fill="auto"/>
            <w:vAlign w:val="center"/>
          </w:tcPr>
          <w:p w:rsidR="00436351" w:rsidRPr="00DD4C12" w:rsidRDefault="00436351" w:rsidP="00DD4C12">
            <w:r w:rsidRPr="00DD4C12">
              <w:t>Рейка</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4</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9.</w:t>
            </w:r>
          </w:p>
        </w:tc>
        <w:tc>
          <w:tcPr>
            <w:tcW w:w="4123" w:type="dxa"/>
            <w:shd w:val="clear" w:color="auto" w:fill="auto"/>
            <w:vAlign w:val="center"/>
          </w:tcPr>
          <w:p w:rsidR="00436351" w:rsidRPr="00DD4C12" w:rsidRDefault="00436351" w:rsidP="00DD4C12">
            <w:r w:rsidRPr="00DD4C12">
              <w:t>Скобы монтажные</w:t>
            </w:r>
          </w:p>
        </w:tc>
        <w:tc>
          <w:tcPr>
            <w:tcW w:w="978" w:type="dxa"/>
            <w:shd w:val="clear" w:color="auto" w:fill="auto"/>
          </w:tcPr>
          <w:p w:rsidR="00436351" w:rsidRPr="00DD4C12" w:rsidRDefault="000E7273" w:rsidP="00DD4C12">
            <w:pPr>
              <w:rPr>
                <w:noProof/>
              </w:rPr>
            </w:pPr>
            <w:r>
              <w:rPr>
                <w:noProof/>
              </w:rPr>
              <w:pict>
                <v:line id="_x0000_s1036" style="position:absolute;left:0;text-align:left;z-index:251663872;mso-position-horizontal-relative:text;mso-position-vertical-relative:text" from="24.35pt,5.35pt" to="33.35pt,11.85pt">
                  <w10:anchorlock/>
                </v:line>
              </w:pict>
            </w:r>
            <w:r>
              <w:rPr>
                <w:noProof/>
              </w:rPr>
              <w:pict>
                <v:line id="_x0000_s1037" style="position:absolute;left:0;text-align:left;z-index:251661824;mso-position-horizontal-relative:text;mso-position-vertical-relative:text" from="24.85pt,8.65pt" to="24.85pt,26.65pt">
                  <w10:anchorlock/>
                </v:line>
              </w:pict>
            </w:r>
          </w:p>
          <w:p w:rsidR="00436351" w:rsidRPr="00DD4C12" w:rsidRDefault="000E7273" w:rsidP="00DD4C12">
            <w:pPr>
              <w:rPr>
                <w:noProof/>
              </w:rPr>
            </w:pPr>
            <w:r>
              <w:rPr>
                <w:noProof/>
              </w:rPr>
              <w:pict>
                <v:line id="_x0000_s1038" style="position:absolute;left:0;text-align:left;z-index:251662848" from="24.35pt,12.05pt" to="33.35pt,18.55pt">
                  <w10:anchorlock/>
                </v:line>
              </w:pict>
            </w:r>
          </w:p>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16</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10.</w:t>
            </w:r>
          </w:p>
        </w:tc>
        <w:tc>
          <w:tcPr>
            <w:tcW w:w="4123" w:type="dxa"/>
            <w:shd w:val="clear" w:color="auto" w:fill="auto"/>
            <w:vAlign w:val="center"/>
          </w:tcPr>
          <w:p w:rsidR="00436351" w:rsidRPr="00DD4C12" w:rsidRDefault="00436351" w:rsidP="00DD4C12">
            <w:r w:rsidRPr="00DD4C12">
              <w:t>Кувалда, 3кг</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4</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11.</w:t>
            </w:r>
          </w:p>
        </w:tc>
        <w:tc>
          <w:tcPr>
            <w:tcW w:w="4123" w:type="dxa"/>
            <w:shd w:val="clear" w:color="auto" w:fill="auto"/>
            <w:vAlign w:val="center"/>
          </w:tcPr>
          <w:p w:rsidR="00436351" w:rsidRPr="00DD4C12" w:rsidRDefault="00436351" w:rsidP="00DD4C12">
            <w:r w:rsidRPr="00DD4C12">
              <w:t>Топор</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4</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12.</w:t>
            </w:r>
          </w:p>
        </w:tc>
        <w:tc>
          <w:tcPr>
            <w:tcW w:w="4123" w:type="dxa"/>
            <w:shd w:val="clear" w:color="auto" w:fill="auto"/>
            <w:vAlign w:val="center"/>
          </w:tcPr>
          <w:p w:rsidR="00436351" w:rsidRPr="00DD4C12" w:rsidRDefault="00436351" w:rsidP="00DD4C12">
            <w:r w:rsidRPr="00DD4C12">
              <w:t>Отвес</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6</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13.</w:t>
            </w:r>
          </w:p>
        </w:tc>
        <w:tc>
          <w:tcPr>
            <w:tcW w:w="4123" w:type="dxa"/>
            <w:shd w:val="clear" w:color="auto" w:fill="auto"/>
            <w:vAlign w:val="center"/>
          </w:tcPr>
          <w:p w:rsidR="00436351" w:rsidRPr="00DD4C12" w:rsidRDefault="00436351" w:rsidP="00DD4C12">
            <w:r w:rsidRPr="00DD4C12">
              <w:t>Метр МСМ-74</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6</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14</w:t>
            </w:r>
          </w:p>
        </w:tc>
        <w:tc>
          <w:tcPr>
            <w:tcW w:w="4123" w:type="dxa"/>
            <w:shd w:val="clear" w:color="auto" w:fill="auto"/>
            <w:vAlign w:val="center"/>
          </w:tcPr>
          <w:p w:rsidR="00436351" w:rsidRPr="00DD4C12" w:rsidRDefault="00436351" w:rsidP="00DD4C12">
            <w:r w:rsidRPr="00DD4C12">
              <w:t>Гвоздодер</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4</w:t>
            </w:r>
          </w:p>
        </w:tc>
        <w:tc>
          <w:tcPr>
            <w:tcW w:w="1269" w:type="dxa"/>
            <w:shd w:val="clear" w:color="auto" w:fill="auto"/>
          </w:tcPr>
          <w:p w:rsidR="00436351" w:rsidRPr="00DD4C12" w:rsidRDefault="00436351" w:rsidP="00DD4C12"/>
        </w:tc>
      </w:tr>
      <w:tr w:rsidR="00436351" w:rsidRPr="00DD4C12" w:rsidTr="008F5BEE">
        <w:tc>
          <w:tcPr>
            <w:tcW w:w="827" w:type="dxa"/>
            <w:shd w:val="clear" w:color="auto" w:fill="auto"/>
            <w:vAlign w:val="center"/>
          </w:tcPr>
          <w:p w:rsidR="00436351" w:rsidRPr="00DD4C12" w:rsidRDefault="00436351" w:rsidP="00DD4C12">
            <w:r w:rsidRPr="00DD4C12">
              <w:t>15.</w:t>
            </w:r>
          </w:p>
        </w:tc>
        <w:tc>
          <w:tcPr>
            <w:tcW w:w="4123" w:type="dxa"/>
            <w:shd w:val="clear" w:color="auto" w:fill="auto"/>
            <w:vAlign w:val="center"/>
          </w:tcPr>
          <w:p w:rsidR="00436351" w:rsidRPr="00DD4C12" w:rsidRDefault="00436351" w:rsidP="00DD4C12">
            <w:r w:rsidRPr="00DD4C12">
              <w:t>Рулетка 50м.</w:t>
            </w:r>
          </w:p>
        </w:tc>
        <w:tc>
          <w:tcPr>
            <w:tcW w:w="978" w:type="dxa"/>
            <w:shd w:val="clear" w:color="auto" w:fill="auto"/>
          </w:tcPr>
          <w:p w:rsidR="00436351" w:rsidRPr="00DD4C12" w:rsidRDefault="00436351" w:rsidP="00DD4C12">
            <w:pPr>
              <w:rPr>
                <w:noProof/>
              </w:rPr>
            </w:pPr>
          </w:p>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416" w:type="dxa"/>
            <w:shd w:val="clear" w:color="auto" w:fill="auto"/>
          </w:tcPr>
          <w:p w:rsidR="00436351" w:rsidRPr="00DD4C12" w:rsidRDefault="00436351" w:rsidP="00DD4C12"/>
        </w:tc>
        <w:tc>
          <w:tcPr>
            <w:tcW w:w="911" w:type="dxa"/>
            <w:shd w:val="clear" w:color="auto" w:fill="auto"/>
            <w:vAlign w:val="center"/>
          </w:tcPr>
          <w:p w:rsidR="00436351" w:rsidRPr="00DD4C12" w:rsidRDefault="00436351" w:rsidP="00DD4C12">
            <w:r w:rsidRPr="00DD4C12">
              <w:t>2</w:t>
            </w:r>
          </w:p>
        </w:tc>
        <w:tc>
          <w:tcPr>
            <w:tcW w:w="1269" w:type="dxa"/>
            <w:shd w:val="clear" w:color="auto" w:fill="auto"/>
          </w:tcPr>
          <w:p w:rsidR="00436351" w:rsidRPr="00DD4C12" w:rsidRDefault="00436351" w:rsidP="00DD4C12"/>
        </w:tc>
      </w:tr>
    </w:tbl>
    <w:p w:rsidR="00436351" w:rsidRDefault="00436351" w:rsidP="00DD4C12">
      <w:pPr>
        <w:ind w:firstLine="709"/>
        <w:rPr>
          <w:sz w:val="28"/>
          <w:szCs w:val="28"/>
          <w:lang w:val="uk-UA"/>
        </w:rPr>
      </w:pPr>
    </w:p>
    <w:p w:rsidR="00C60B7D" w:rsidRDefault="00C60B7D" w:rsidP="00DD4C12">
      <w:pPr>
        <w:ind w:firstLine="709"/>
        <w:rPr>
          <w:sz w:val="28"/>
          <w:szCs w:val="28"/>
          <w:lang w:val="uk-UA"/>
        </w:rPr>
      </w:pPr>
    </w:p>
    <w:p w:rsidR="00C60B7D" w:rsidRDefault="00C60B7D" w:rsidP="00DD4C12">
      <w:pPr>
        <w:ind w:firstLine="709"/>
        <w:rPr>
          <w:sz w:val="28"/>
          <w:szCs w:val="28"/>
          <w:lang w:val="uk-UA"/>
        </w:rPr>
        <w:sectPr w:rsidR="00C60B7D" w:rsidSect="00C60B7D">
          <w:footerReference w:type="default" r:id="rId13"/>
          <w:pgSz w:w="11906" w:h="16838" w:code="9"/>
          <w:pgMar w:top="1134" w:right="851" w:bottom="1134" w:left="1701" w:header="709" w:footer="0" w:gutter="0"/>
          <w:cols w:space="708"/>
          <w:docGrid w:linePitch="360"/>
        </w:sectPr>
      </w:pPr>
    </w:p>
    <w:p w:rsidR="00292A7A" w:rsidRDefault="00292A7A" w:rsidP="00DD4C12">
      <w:pPr>
        <w:ind w:firstLine="709"/>
        <w:rPr>
          <w:sz w:val="28"/>
          <w:szCs w:val="28"/>
          <w:lang w:val="uk-UA"/>
        </w:rPr>
      </w:pPr>
    </w:p>
    <w:tbl>
      <w:tblPr>
        <w:tblpPr w:leftFromText="180" w:rightFromText="180" w:vertAnchor="text" w:horzAnchor="margin" w:tblpX="108" w:tblpY="-43"/>
        <w:tblW w:w="14142" w:type="dxa"/>
        <w:tblLayout w:type="fixed"/>
        <w:tblLook w:val="04A0" w:firstRow="1" w:lastRow="0" w:firstColumn="1" w:lastColumn="0" w:noHBand="0" w:noVBand="1"/>
      </w:tblPr>
      <w:tblGrid>
        <w:gridCol w:w="675"/>
        <w:gridCol w:w="1156"/>
        <w:gridCol w:w="1900"/>
        <w:gridCol w:w="840"/>
        <w:gridCol w:w="821"/>
        <w:gridCol w:w="712"/>
        <w:gridCol w:w="525"/>
        <w:gridCol w:w="709"/>
        <w:gridCol w:w="567"/>
        <w:gridCol w:w="708"/>
        <w:gridCol w:w="567"/>
        <w:gridCol w:w="1134"/>
        <w:gridCol w:w="567"/>
        <w:gridCol w:w="567"/>
        <w:gridCol w:w="709"/>
        <w:gridCol w:w="567"/>
        <w:gridCol w:w="851"/>
        <w:gridCol w:w="567"/>
      </w:tblGrid>
      <w:tr w:rsidR="00292A7A" w:rsidRPr="00DD4C12" w:rsidTr="00C60B7D">
        <w:trPr>
          <w:trHeight w:val="467"/>
        </w:trPr>
        <w:tc>
          <w:tcPr>
            <w:tcW w:w="14142" w:type="dxa"/>
            <w:gridSpan w:val="18"/>
            <w:tcBorders>
              <w:top w:val="nil"/>
              <w:left w:val="nil"/>
              <w:bottom w:val="single" w:sz="8" w:space="0" w:color="auto"/>
              <w:right w:val="nil"/>
            </w:tcBorders>
            <w:noWrap/>
            <w:vAlign w:val="center"/>
            <w:hideMark/>
          </w:tcPr>
          <w:p w:rsidR="00292A7A" w:rsidRPr="00DD4C12" w:rsidRDefault="00292A7A" w:rsidP="00C60B7D">
            <w:r w:rsidRPr="00DD4C12">
              <w:t>Калькуляция трудовых затрат и заработной платы.</w:t>
            </w:r>
          </w:p>
        </w:tc>
      </w:tr>
      <w:tr w:rsidR="00292A7A" w:rsidRPr="00DD4C12" w:rsidTr="00C60B7D">
        <w:trPr>
          <w:trHeight w:val="467"/>
        </w:trPr>
        <w:tc>
          <w:tcPr>
            <w:tcW w:w="675" w:type="dxa"/>
            <w:vMerge w:val="restart"/>
            <w:tcBorders>
              <w:top w:val="nil"/>
              <w:left w:val="single" w:sz="8" w:space="0" w:color="auto"/>
              <w:bottom w:val="single" w:sz="8" w:space="0" w:color="000000"/>
              <w:right w:val="single" w:sz="8" w:space="0" w:color="auto"/>
            </w:tcBorders>
            <w:vAlign w:val="center"/>
            <w:hideMark/>
          </w:tcPr>
          <w:p w:rsidR="00292A7A" w:rsidRPr="00DD4C12" w:rsidRDefault="00292A7A" w:rsidP="00C60B7D">
            <w:r w:rsidRPr="00DD4C12">
              <w:t>№ п/п</w:t>
            </w:r>
          </w:p>
        </w:tc>
        <w:tc>
          <w:tcPr>
            <w:tcW w:w="1156" w:type="dxa"/>
            <w:vMerge w:val="restart"/>
            <w:tcBorders>
              <w:top w:val="nil"/>
              <w:left w:val="single" w:sz="8" w:space="0" w:color="auto"/>
              <w:bottom w:val="single" w:sz="8" w:space="0" w:color="000000"/>
              <w:right w:val="single" w:sz="8" w:space="0" w:color="auto"/>
            </w:tcBorders>
            <w:vAlign w:val="center"/>
            <w:hideMark/>
          </w:tcPr>
          <w:p w:rsidR="00292A7A" w:rsidRPr="00DD4C12" w:rsidRDefault="00292A7A" w:rsidP="00C60B7D">
            <w:r w:rsidRPr="00DD4C12">
              <w:t>Обоснование по ЕНиР</w:t>
            </w:r>
          </w:p>
        </w:tc>
        <w:tc>
          <w:tcPr>
            <w:tcW w:w="1900" w:type="dxa"/>
            <w:vMerge w:val="restart"/>
            <w:tcBorders>
              <w:top w:val="nil"/>
              <w:left w:val="single" w:sz="8" w:space="0" w:color="auto"/>
              <w:bottom w:val="single" w:sz="8" w:space="0" w:color="000000"/>
              <w:right w:val="single" w:sz="8" w:space="0" w:color="auto"/>
            </w:tcBorders>
            <w:vAlign w:val="center"/>
            <w:hideMark/>
          </w:tcPr>
          <w:p w:rsidR="00292A7A" w:rsidRPr="00DD4C12" w:rsidRDefault="00292A7A" w:rsidP="00C60B7D">
            <w:r w:rsidRPr="00DD4C12">
              <w:t>Наименование и состав работ</w:t>
            </w:r>
          </w:p>
        </w:tc>
        <w:tc>
          <w:tcPr>
            <w:tcW w:w="840" w:type="dxa"/>
            <w:vMerge w:val="restart"/>
            <w:tcBorders>
              <w:top w:val="nil"/>
              <w:left w:val="nil"/>
              <w:bottom w:val="single" w:sz="8" w:space="0" w:color="000000"/>
              <w:right w:val="nil"/>
            </w:tcBorders>
            <w:textDirection w:val="btLr"/>
            <w:vAlign w:val="center"/>
            <w:hideMark/>
          </w:tcPr>
          <w:p w:rsidR="00292A7A" w:rsidRPr="00DD4C12" w:rsidRDefault="00292A7A" w:rsidP="00C60B7D">
            <w:r w:rsidRPr="00DD4C12">
              <w:t>Единицы измерения</w:t>
            </w:r>
          </w:p>
        </w:tc>
        <w:tc>
          <w:tcPr>
            <w:tcW w:w="821"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Объем работ</w:t>
            </w:r>
          </w:p>
        </w:tc>
        <w:tc>
          <w:tcPr>
            <w:tcW w:w="1237" w:type="dxa"/>
            <w:gridSpan w:val="2"/>
            <w:tcBorders>
              <w:top w:val="single" w:sz="8" w:space="0" w:color="auto"/>
              <w:left w:val="nil"/>
              <w:bottom w:val="single" w:sz="8" w:space="0" w:color="auto"/>
              <w:right w:val="single" w:sz="8" w:space="0" w:color="000000"/>
            </w:tcBorders>
            <w:vAlign w:val="center"/>
            <w:hideMark/>
          </w:tcPr>
          <w:p w:rsidR="00292A7A" w:rsidRPr="00DD4C12" w:rsidRDefault="00292A7A" w:rsidP="00C60B7D">
            <w:r w:rsidRPr="00DD4C12">
              <w:t>Норма времени</w:t>
            </w:r>
          </w:p>
        </w:tc>
        <w:tc>
          <w:tcPr>
            <w:tcW w:w="2551" w:type="dxa"/>
            <w:gridSpan w:val="4"/>
            <w:tcBorders>
              <w:top w:val="single" w:sz="8" w:space="0" w:color="auto"/>
              <w:left w:val="nil"/>
              <w:bottom w:val="single" w:sz="8" w:space="0" w:color="auto"/>
              <w:right w:val="single" w:sz="8" w:space="0" w:color="000000"/>
            </w:tcBorders>
            <w:vAlign w:val="center"/>
            <w:hideMark/>
          </w:tcPr>
          <w:p w:rsidR="00292A7A" w:rsidRPr="00DD4C12" w:rsidRDefault="00292A7A" w:rsidP="00C60B7D">
            <w:r w:rsidRPr="00DD4C12">
              <w:t>Затраты труда на весь объём</w:t>
            </w:r>
          </w:p>
        </w:tc>
        <w:tc>
          <w:tcPr>
            <w:tcW w:w="2268" w:type="dxa"/>
            <w:gridSpan w:val="3"/>
            <w:tcBorders>
              <w:top w:val="single" w:sz="8" w:space="0" w:color="auto"/>
              <w:left w:val="nil"/>
              <w:bottom w:val="single" w:sz="8" w:space="0" w:color="auto"/>
              <w:right w:val="single" w:sz="8" w:space="0" w:color="000000"/>
            </w:tcBorders>
            <w:vAlign w:val="center"/>
            <w:hideMark/>
          </w:tcPr>
          <w:p w:rsidR="00292A7A" w:rsidRPr="00DD4C12" w:rsidRDefault="00292A7A" w:rsidP="00C60B7D">
            <w:r w:rsidRPr="00DD4C12">
              <w:t>Состав звена по ЕНиР</w:t>
            </w:r>
          </w:p>
        </w:tc>
        <w:tc>
          <w:tcPr>
            <w:tcW w:w="1276" w:type="dxa"/>
            <w:gridSpan w:val="2"/>
            <w:tcBorders>
              <w:top w:val="single" w:sz="8" w:space="0" w:color="auto"/>
              <w:left w:val="nil"/>
              <w:bottom w:val="single" w:sz="8" w:space="0" w:color="auto"/>
              <w:right w:val="single" w:sz="8" w:space="0" w:color="000000"/>
            </w:tcBorders>
            <w:vAlign w:val="center"/>
            <w:hideMark/>
          </w:tcPr>
          <w:p w:rsidR="00292A7A" w:rsidRPr="00DD4C12" w:rsidRDefault="00292A7A" w:rsidP="00C60B7D">
            <w:r w:rsidRPr="00DD4C12">
              <w:t>Расценка в руб.</w:t>
            </w:r>
          </w:p>
        </w:tc>
        <w:tc>
          <w:tcPr>
            <w:tcW w:w="1418" w:type="dxa"/>
            <w:gridSpan w:val="2"/>
            <w:tcBorders>
              <w:top w:val="single" w:sz="8" w:space="0" w:color="auto"/>
              <w:left w:val="nil"/>
              <w:bottom w:val="single" w:sz="8" w:space="0" w:color="auto"/>
              <w:right w:val="single" w:sz="8" w:space="0" w:color="000000"/>
            </w:tcBorders>
            <w:vAlign w:val="center"/>
            <w:hideMark/>
          </w:tcPr>
          <w:p w:rsidR="00292A7A" w:rsidRPr="00DD4C12" w:rsidRDefault="00292A7A" w:rsidP="00C60B7D">
            <w:r w:rsidRPr="00DD4C12">
              <w:t>Зарплата в руб.</w:t>
            </w:r>
          </w:p>
        </w:tc>
      </w:tr>
      <w:tr w:rsidR="00C60B7D" w:rsidRPr="00DD4C12" w:rsidTr="00C60B7D">
        <w:trPr>
          <w:trHeight w:val="213"/>
        </w:trPr>
        <w:tc>
          <w:tcPr>
            <w:tcW w:w="675"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1156"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1900"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840" w:type="dxa"/>
            <w:vMerge/>
            <w:tcBorders>
              <w:top w:val="nil"/>
              <w:left w:val="nil"/>
              <w:bottom w:val="single" w:sz="8" w:space="0" w:color="000000"/>
              <w:right w:val="nil"/>
            </w:tcBorders>
            <w:vAlign w:val="center"/>
            <w:hideMark/>
          </w:tcPr>
          <w:p w:rsidR="00292A7A" w:rsidRPr="00DD4C12" w:rsidRDefault="00292A7A" w:rsidP="00C60B7D"/>
        </w:tc>
        <w:tc>
          <w:tcPr>
            <w:tcW w:w="821"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712"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чел.-час</w:t>
            </w:r>
          </w:p>
        </w:tc>
        <w:tc>
          <w:tcPr>
            <w:tcW w:w="525"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маш.-час</w:t>
            </w:r>
          </w:p>
        </w:tc>
        <w:tc>
          <w:tcPr>
            <w:tcW w:w="1276" w:type="dxa"/>
            <w:gridSpan w:val="2"/>
            <w:tcBorders>
              <w:top w:val="single" w:sz="8" w:space="0" w:color="auto"/>
              <w:left w:val="nil"/>
              <w:bottom w:val="single" w:sz="8" w:space="0" w:color="auto"/>
              <w:right w:val="single" w:sz="8" w:space="0" w:color="000000"/>
            </w:tcBorders>
            <w:vAlign w:val="center"/>
            <w:hideMark/>
          </w:tcPr>
          <w:p w:rsidR="00292A7A" w:rsidRPr="00DD4C12" w:rsidRDefault="00292A7A" w:rsidP="00C60B7D">
            <w:r w:rsidRPr="00DD4C12">
              <w:t>рабочих</w:t>
            </w:r>
          </w:p>
        </w:tc>
        <w:tc>
          <w:tcPr>
            <w:tcW w:w="1275" w:type="dxa"/>
            <w:gridSpan w:val="2"/>
            <w:tcBorders>
              <w:top w:val="single" w:sz="8" w:space="0" w:color="auto"/>
              <w:left w:val="nil"/>
              <w:bottom w:val="single" w:sz="8" w:space="0" w:color="auto"/>
              <w:right w:val="single" w:sz="8" w:space="0" w:color="000000"/>
            </w:tcBorders>
            <w:vAlign w:val="center"/>
            <w:hideMark/>
          </w:tcPr>
          <w:p w:rsidR="00292A7A" w:rsidRPr="00DD4C12" w:rsidRDefault="00292A7A" w:rsidP="00C60B7D">
            <w:r w:rsidRPr="00DD4C12">
              <w:t>машинистов</w:t>
            </w:r>
          </w:p>
        </w:tc>
        <w:tc>
          <w:tcPr>
            <w:tcW w:w="1134" w:type="dxa"/>
            <w:vMerge w:val="restart"/>
            <w:tcBorders>
              <w:top w:val="nil"/>
              <w:left w:val="single" w:sz="8" w:space="0" w:color="auto"/>
              <w:bottom w:val="single" w:sz="8" w:space="0" w:color="000000"/>
              <w:right w:val="single" w:sz="8" w:space="0" w:color="auto"/>
            </w:tcBorders>
            <w:vAlign w:val="center"/>
            <w:hideMark/>
          </w:tcPr>
          <w:p w:rsidR="00292A7A" w:rsidRPr="00DD4C12" w:rsidRDefault="00292A7A" w:rsidP="00C60B7D">
            <w:r w:rsidRPr="00DD4C12">
              <w:t>профессия</w:t>
            </w:r>
          </w:p>
        </w:tc>
        <w:tc>
          <w:tcPr>
            <w:tcW w:w="567"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разряд</w:t>
            </w:r>
          </w:p>
        </w:tc>
        <w:tc>
          <w:tcPr>
            <w:tcW w:w="567"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кол-во</w:t>
            </w:r>
          </w:p>
        </w:tc>
        <w:tc>
          <w:tcPr>
            <w:tcW w:w="709"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рабочий</w:t>
            </w:r>
          </w:p>
        </w:tc>
        <w:tc>
          <w:tcPr>
            <w:tcW w:w="567"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машинист</w:t>
            </w:r>
          </w:p>
        </w:tc>
        <w:tc>
          <w:tcPr>
            <w:tcW w:w="851"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рабочий</w:t>
            </w:r>
          </w:p>
        </w:tc>
        <w:tc>
          <w:tcPr>
            <w:tcW w:w="567" w:type="dxa"/>
            <w:vMerge w:val="restart"/>
            <w:tcBorders>
              <w:top w:val="nil"/>
              <w:left w:val="single" w:sz="8" w:space="0" w:color="auto"/>
              <w:bottom w:val="single" w:sz="8" w:space="0" w:color="000000"/>
              <w:right w:val="single" w:sz="8" w:space="0" w:color="auto"/>
            </w:tcBorders>
            <w:textDirection w:val="btLr"/>
            <w:vAlign w:val="center"/>
            <w:hideMark/>
          </w:tcPr>
          <w:p w:rsidR="00292A7A" w:rsidRPr="00DD4C12" w:rsidRDefault="00292A7A" w:rsidP="00C60B7D">
            <w:r w:rsidRPr="00DD4C12">
              <w:t>машинист</w:t>
            </w:r>
          </w:p>
        </w:tc>
      </w:tr>
      <w:tr w:rsidR="00C60B7D" w:rsidRPr="00DD4C12" w:rsidTr="00C60B7D">
        <w:trPr>
          <w:trHeight w:val="920"/>
        </w:trPr>
        <w:tc>
          <w:tcPr>
            <w:tcW w:w="675"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1156"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1900"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840" w:type="dxa"/>
            <w:vMerge/>
            <w:tcBorders>
              <w:top w:val="nil"/>
              <w:left w:val="nil"/>
              <w:bottom w:val="single" w:sz="8" w:space="0" w:color="000000"/>
              <w:right w:val="nil"/>
            </w:tcBorders>
            <w:vAlign w:val="center"/>
            <w:hideMark/>
          </w:tcPr>
          <w:p w:rsidR="00292A7A" w:rsidRPr="00DD4C12" w:rsidRDefault="00292A7A" w:rsidP="00C60B7D"/>
        </w:tc>
        <w:tc>
          <w:tcPr>
            <w:tcW w:w="821"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712"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525"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709" w:type="dxa"/>
            <w:tcBorders>
              <w:top w:val="nil"/>
              <w:left w:val="nil"/>
              <w:bottom w:val="single" w:sz="8" w:space="0" w:color="auto"/>
              <w:right w:val="single" w:sz="8" w:space="0" w:color="auto"/>
            </w:tcBorders>
            <w:textDirection w:val="btLr"/>
            <w:vAlign w:val="center"/>
            <w:hideMark/>
          </w:tcPr>
          <w:p w:rsidR="00292A7A" w:rsidRPr="00DD4C12" w:rsidRDefault="00292A7A" w:rsidP="00C60B7D">
            <w:r w:rsidRPr="00DD4C12">
              <w:t>чел.-час</w:t>
            </w:r>
          </w:p>
        </w:tc>
        <w:tc>
          <w:tcPr>
            <w:tcW w:w="567" w:type="dxa"/>
            <w:tcBorders>
              <w:top w:val="nil"/>
              <w:left w:val="nil"/>
              <w:bottom w:val="single" w:sz="8" w:space="0" w:color="auto"/>
              <w:right w:val="nil"/>
            </w:tcBorders>
            <w:textDirection w:val="btLr"/>
            <w:vAlign w:val="center"/>
            <w:hideMark/>
          </w:tcPr>
          <w:p w:rsidR="00292A7A" w:rsidRPr="00DD4C12" w:rsidRDefault="00292A7A" w:rsidP="00C60B7D">
            <w:r w:rsidRPr="00DD4C12">
              <w:t>чел.-см</w:t>
            </w:r>
          </w:p>
        </w:tc>
        <w:tc>
          <w:tcPr>
            <w:tcW w:w="708" w:type="dxa"/>
            <w:tcBorders>
              <w:top w:val="nil"/>
              <w:left w:val="single" w:sz="8" w:space="0" w:color="auto"/>
              <w:bottom w:val="single" w:sz="8" w:space="0" w:color="auto"/>
              <w:right w:val="single" w:sz="8" w:space="0" w:color="auto"/>
            </w:tcBorders>
            <w:textDirection w:val="btLr"/>
            <w:vAlign w:val="center"/>
            <w:hideMark/>
          </w:tcPr>
          <w:p w:rsidR="00292A7A" w:rsidRPr="00DD4C12" w:rsidRDefault="00292A7A" w:rsidP="00C60B7D">
            <w:r w:rsidRPr="00DD4C12">
              <w:t>маш.-час</w:t>
            </w:r>
          </w:p>
        </w:tc>
        <w:tc>
          <w:tcPr>
            <w:tcW w:w="567" w:type="dxa"/>
            <w:tcBorders>
              <w:top w:val="nil"/>
              <w:left w:val="nil"/>
              <w:bottom w:val="single" w:sz="8" w:space="0" w:color="auto"/>
              <w:right w:val="single" w:sz="8" w:space="0" w:color="auto"/>
            </w:tcBorders>
            <w:textDirection w:val="btLr"/>
            <w:vAlign w:val="center"/>
            <w:hideMark/>
          </w:tcPr>
          <w:p w:rsidR="00292A7A" w:rsidRPr="00DD4C12" w:rsidRDefault="00292A7A" w:rsidP="00C60B7D">
            <w:r w:rsidRPr="00DD4C12">
              <w:t>маш.-см</w:t>
            </w:r>
          </w:p>
        </w:tc>
        <w:tc>
          <w:tcPr>
            <w:tcW w:w="1134"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567"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567"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709"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567"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851"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c>
          <w:tcPr>
            <w:tcW w:w="567" w:type="dxa"/>
            <w:vMerge/>
            <w:tcBorders>
              <w:top w:val="nil"/>
              <w:left w:val="single" w:sz="8" w:space="0" w:color="auto"/>
              <w:bottom w:val="single" w:sz="8" w:space="0" w:color="000000"/>
              <w:right w:val="single" w:sz="8" w:space="0" w:color="auto"/>
            </w:tcBorders>
            <w:vAlign w:val="center"/>
            <w:hideMark/>
          </w:tcPr>
          <w:p w:rsidR="00292A7A" w:rsidRPr="00DD4C12" w:rsidRDefault="00292A7A" w:rsidP="00C60B7D"/>
        </w:tc>
      </w:tr>
      <w:tr w:rsidR="00C60B7D" w:rsidRPr="00DD4C12" w:rsidTr="00C60B7D">
        <w:trPr>
          <w:trHeight w:val="240"/>
        </w:trPr>
        <w:tc>
          <w:tcPr>
            <w:tcW w:w="675" w:type="dxa"/>
            <w:tcBorders>
              <w:top w:val="nil"/>
              <w:left w:val="single" w:sz="8" w:space="0" w:color="auto"/>
              <w:bottom w:val="single" w:sz="8" w:space="0" w:color="auto"/>
              <w:right w:val="single" w:sz="4" w:space="0" w:color="auto"/>
            </w:tcBorders>
            <w:vAlign w:val="center"/>
            <w:hideMark/>
          </w:tcPr>
          <w:p w:rsidR="00292A7A" w:rsidRPr="00DD4C12" w:rsidRDefault="00292A7A" w:rsidP="00C60B7D">
            <w:r w:rsidRPr="00DD4C12">
              <w:t>1</w:t>
            </w:r>
          </w:p>
        </w:tc>
        <w:tc>
          <w:tcPr>
            <w:tcW w:w="1156" w:type="dxa"/>
            <w:tcBorders>
              <w:top w:val="nil"/>
              <w:left w:val="nil"/>
              <w:bottom w:val="single" w:sz="8" w:space="0" w:color="auto"/>
              <w:right w:val="single" w:sz="4" w:space="0" w:color="auto"/>
            </w:tcBorders>
            <w:vAlign w:val="center"/>
            <w:hideMark/>
          </w:tcPr>
          <w:p w:rsidR="00292A7A" w:rsidRPr="00DD4C12" w:rsidRDefault="00292A7A" w:rsidP="00C60B7D">
            <w:r w:rsidRPr="00DD4C12">
              <w:t>2</w:t>
            </w:r>
          </w:p>
        </w:tc>
        <w:tc>
          <w:tcPr>
            <w:tcW w:w="1900" w:type="dxa"/>
            <w:tcBorders>
              <w:top w:val="nil"/>
              <w:left w:val="nil"/>
              <w:bottom w:val="single" w:sz="8" w:space="0" w:color="auto"/>
              <w:right w:val="single" w:sz="4" w:space="0" w:color="auto"/>
            </w:tcBorders>
            <w:vAlign w:val="center"/>
            <w:hideMark/>
          </w:tcPr>
          <w:p w:rsidR="00292A7A" w:rsidRPr="00DD4C12" w:rsidRDefault="00292A7A" w:rsidP="00C60B7D">
            <w:r w:rsidRPr="00DD4C12">
              <w:t>3</w:t>
            </w:r>
          </w:p>
        </w:tc>
        <w:tc>
          <w:tcPr>
            <w:tcW w:w="840" w:type="dxa"/>
            <w:tcBorders>
              <w:top w:val="nil"/>
              <w:left w:val="nil"/>
              <w:bottom w:val="single" w:sz="8" w:space="0" w:color="auto"/>
              <w:right w:val="single" w:sz="4" w:space="0" w:color="auto"/>
            </w:tcBorders>
            <w:vAlign w:val="center"/>
            <w:hideMark/>
          </w:tcPr>
          <w:p w:rsidR="00292A7A" w:rsidRPr="00DD4C12" w:rsidRDefault="00292A7A" w:rsidP="00C60B7D">
            <w:r w:rsidRPr="00DD4C12">
              <w:t>4</w:t>
            </w:r>
          </w:p>
        </w:tc>
        <w:tc>
          <w:tcPr>
            <w:tcW w:w="821" w:type="dxa"/>
            <w:tcBorders>
              <w:top w:val="nil"/>
              <w:left w:val="nil"/>
              <w:bottom w:val="single" w:sz="8" w:space="0" w:color="auto"/>
              <w:right w:val="single" w:sz="4" w:space="0" w:color="auto"/>
            </w:tcBorders>
            <w:vAlign w:val="center"/>
            <w:hideMark/>
          </w:tcPr>
          <w:p w:rsidR="00292A7A" w:rsidRPr="00DD4C12" w:rsidRDefault="00292A7A" w:rsidP="00C60B7D">
            <w:r w:rsidRPr="00DD4C12">
              <w:t>5</w:t>
            </w:r>
          </w:p>
        </w:tc>
        <w:tc>
          <w:tcPr>
            <w:tcW w:w="712" w:type="dxa"/>
            <w:tcBorders>
              <w:top w:val="nil"/>
              <w:left w:val="nil"/>
              <w:bottom w:val="single" w:sz="8" w:space="0" w:color="auto"/>
              <w:right w:val="single" w:sz="4" w:space="0" w:color="auto"/>
            </w:tcBorders>
            <w:vAlign w:val="center"/>
            <w:hideMark/>
          </w:tcPr>
          <w:p w:rsidR="00292A7A" w:rsidRPr="00DD4C12" w:rsidRDefault="00292A7A" w:rsidP="00C60B7D">
            <w:r w:rsidRPr="00DD4C12">
              <w:t>6</w:t>
            </w:r>
          </w:p>
        </w:tc>
        <w:tc>
          <w:tcPr>
            <w:tcW w:w="525" w:type="dxa"/>
            <w:tcBorders>
              <w:top w:val="nil"/>
              <w:left w:val="nil"/>
              <w:bottom w:val="single" w:sz="8" w:space="0" w:color="auto"/>
              <w:right w:val="single" w:sz="4" w:space="0" w:color="auto"/>
            </w:tcBorders>
            <w:vAlign w:val="center"/>
            <w:hideMark/>
          </w:tcPr>
          <w:p w:rsidR="00292A7A" w:rsidRPr="00DD4C12" w:rsidRDefault="00292A7A" w:rsidP="00C60B7D">
            <w:r w:rsidRPr="00DD4C12">
              <w:t>7</w:t>
            </w:r>
          </w:p>
        </w:tc>
        <w:tc>
          <w:tcPr>
            <w:tcW w:w="709" w:type="dxa"/>
            <w:tcBorders>
              <w:top w:val="nil"/>
              <w:left w:val="nil"/>
              <w:bottom w:val="single" w:sz="8" w:space="0" w:color="auto"/>
              <w:right w:val="single" w:sz="4" w:space="0" w:color="auto"/>
            </w:tcBorders>
            <w:vAlign w:val="center"/>
            <w:hideMark/>
          </w:tcPr>
          <w:p w:rsidR="00292A7A" w:rsidRPr="00DD4C12" w:rsidRDefault="00292A7A" w:rsidP="00C60B7D">
            <w:r w:rsidRPr="00DD4C12">
              <w:t>8</w:t>
            </w:r>
          </w:p>
        </w:tc>
        <w:tc>
          <w:tcPr>
            <w:tcW w:w="567" w:type="dxa"/>
            <w:tcBorders>
              <w:top w:val="nil"/>
              <w:left w:val="nil"/>
              <w:bottom w:val="single" w:sz="8" w:space="0" w:color="auto"/>
              <w:right w:val="single" w:sz="4" w:space="0" w:color="auto"/>
            </w:tcBorders>
            <w:vAlign w:val="center"/>
            <w:hideMark/>
          </w:tcPr>
          <w:p w:rsidR="00292A7A" w:rsidRPr="00DD4C12" w:rsidRDefault="00292A7A" w:rsidP="00C60B7D">
            <w:r w:rsidRPr="00DD4C12">
              <w:t>9</w:t>
            </w:r>
          </w:p>
        </w:tc>
        <w:tc>
          <w:tcPr>
            <w:tcW w:w="708" w:type="dxa"/>
            <w:tcBorders>
              <w:top w:val="nil"/>
              <w:left w:val="nil"/>
              <w:bottom w:val="single" w:sz="8" w:space="0" w:color="auto"/>
              <w:right w:val="single" w:sz="4" w:space="0" w:color="auto"/>
            </w:tcBorders>
            <w:vAlign w:val="center"/>
            <w:hideMark/>
          </w:tcPr>
          <w:p w:rsidR="00292A7A" w:rsidRPr="00DD4C12" w:rsidRDefault="00292A7A" w:rsidP="00C60B7D">
            <w:r w:rsidRPr="00DD4C12">
              <w:t>10</w:t>
            </w:r>
          </w:p>
        </w:tc>
        <w:tc>
          <w:tcPr>
            <w:tcW w:w="567" w:type="dxa"/>
            <w:tcBorders>
              <w:top w:val="nil"/>
              <w:left w:val="nil"/>
              <w:bottom w:val="single" w:sz="8" w:space="0" w:color="auto"/>
              <w:right w:val="single" w:sz="4" w:space="0" w:color="auto"/>
            </w:tcBorders>
            <w:vAlign w:val="center"/>
            <w:hideMark/>
          </w:tcPr>
          <w:p w:rsidR="00292A7A" w:rsidRPr="00DD4C12" w:rsidRDefault="00292A7A" w:rsidP="00C60B7D">
            <w:r w:rsidRPr="00DD4C12">
              <w:t>11</w:t>
            </w:r>
          </w:p>
        </w:tc>
        <w:tc>
          <w:tcPr>
            <w:tcW w:w="1134" w:type="dxa"/>
            <w:tcBorders>
              <w:top w:val="nil"/>
              <w:left w:val="nil"/>
              <w:bottom w:val="single" w:sz="8" w:space="0" w:color="auto"/>
              <w:right w:val="single" w:sz="4" w:space="0" w:color="auto"/>
            </w:tcBorders>
            <w:vAlign w:val="center"/>
            <w:hideMark/>
          </w:tcPr>
          <w:p w:rsidR="00292A7A" w:rsidRPr="00DD4C12" w:rsidRDefault="00292A7A" w:rsidP="00C60B7D">
            <w:r w:rsidRPr="00DD4C12">
              <w:t>12</w:t>
            </w:r>
          </w:p>
        </w:tc>
        <w:tc>
          <w:tcPr>
            <w:tcW w:w="567" w:type="dxa"/>
            <w:tcBorders>
              <w:top w:val="nil"/>
              <w:left w:val="nil"/>
              <w:bottom w:val="single" w:sz="8" w:space="0" w:color="auto"/>
              <w:right w:val="single" w:sz="4" w:space="0" w:color="auto"/>
            </w:tcBorders>
            <w:vAlign w:val="center"/>
            <w:hideMark/>
          </w:tcPr>
          <w:p w:rsidR="00292A7A" w:rsidRPr="00DD4C12" w:rsidRDefault="00292A7A" w:rsidP="00C60B7D">
            <w:r w:rsidRPr="00DD4C12">
              <w:t>13</w:t>
            </w:r>
          </w:p>
        </w:tc>
        <w:tc>
          <w:tcPr>
            <w:tcW w:w="567" w:type="dxa"/>
            <w:tcBorders>
              <w:top w:val="nil"/>
              <w:left w:val="nil"/>
              <w:bottom w:val="single" w:sz="8" w:space="0" w:color="auto"/>
              <w:right w:val="single" w:sz="4" w:space="0" w:color="auto"/>
            </w:tcBorders>
            <w:vAlign w:val="center"/>
            <w:hideMark/>
          </w:tcPr>
          <w:p w:rsidR="00292A7A" w:rsidRPr="00DD4C12" w:rsidRDefault="00292A7A" w:rsidP="00C60B7D">
            <w:r w:rsidRPr="00DD4C12">
              <w:t>14</w:t>
            </w:r>
          </w:p>
        </w:tc>
        <w:tc>
          <w:tcPr>
            <w:tcW w:w="709" w:type="dxa"/>
            <w:tcBorders>
              <w:top w:val="nil"/>
              <w:left w:val="nil"/>
              <w:bottom w:val="single" w:sz="8" w:space="0" w:color="auto"/>
              <w:right w:val="single" w:sz="4" w:space="0" w:color="auto"/>
            </w:tcBorders>
            <w:vAlign w:val="center"/>
            <w:hideMark/>
          </w:tcPr>
          <w:p w:rsidR="00292A7A" w:rsidRPr="00DD4C12" w:rsidRDefault="00292A7A" w:rsidP="00C60B7D">
            <w:r w:rsidRPr="00DD4C12">
              <w:t>15</w:t>
            </w:r>
          </w:p>
        </w:tc>
        <w:tc>
          <w:tcPr>
            <w:tcW w:w="567" w:type="dxa"/>
            <w:tcBorders>
              <w:top w:val="nil"/>
              <w:left w:val="nil"/>
              <w:bottom w:val="single" w:sz="8" w:space="0" w:color="auto"/>
              <w:right w:val="single" w:sz="4" w:space="0" w:color="auto"/>
            </w:tcBorders>
            <w:vAlign w:val="center"/>
            <w:hideMark/>
          </w:tcPr>
          <w:p w:rsidR="00292A7A" w:rsidRPr="00DD4C12" w:rsidRDefault="00292A7A" w:rsidP="00C60B7D">
            <w:r w:rsidRPr="00DD4C12">
              <w:t>16</w:t>
            </w:r>
          </w:p>
        </w:tc>
        <w:tc>
          <w:tcPr>
            <w:tcW w:w="851" w:type="dxa"/>
            <w:tcBorders>
              <w:top w:val="nil"/>
              <w:left w:val="nil"/>
              <w:bottom w:val="single" w:sz="8" w:space="0" w:color="auto"/>
              <w:right w:val="single" w:sz="4" w:space="0" w:color="auto"/>
            </w:tcBorders>
            <w:vAlign w:val="center"/>
            <w:hideMark/>
          </w:tcPr>
          <w:p w:rsidR="00292A7A" w:rsidRPr="00DD4C12" w:rsidRDefault="00292A7A" w:rsidP="00C60B7D">
            <w:r w:rsidRPr="00DD4C12">
              <w:t>17</w:t>
            </w:r>
          </w:p>
        </w:tc>
        <w:tc>
          <w:tcPr>
            <w:tcW w:w="567" w:type="dxa"/>
            <w:tcBorders>
              <w:top w:val="nil"/>
              <w:left w:val="nil"/>
              <w:bottom w:val="single" w:sz="8" w:space="0" w:color="auto"/>
              <w:right w:val="single" w:sz="8" w:space="0" w:color="auto"/>
            </w:tcBorders>
            <w:vAlign w:val="center"/>
            <w:hideMark/>
          </w:tcPr>
          <w:p w:rsidR="00292A7A" w:rsidRPr="00DD4C12" w:rsidRDefault="00292A7A" w:rsidP="00C60B7D">
            <w:r w:rsidRPr="00DD4C12">
              <w:t>18</w:t>
            </w:r>
          </w:p>
        </w:tc>
      </w:tr>
      <w:tr w:rsidR="00C60B7D" w:rsidRPr="00DD4C12" w:rsidTr="00C60B7D">
        <w:trPr>
          <w:trHeight w:val="707"/>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1</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Е12-68 т.1</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Перемещение буровой установки СО-2</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1 перем</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190</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0,39</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74,1</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9,3</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машинист</w:t>
            </w:r>
            <w:r w:rsidR="00DD4C12">
              <w:t xml:space="preserve"> </w:t>
            </w:r>
            <w:r w:rsidRPr="00DD4C12">
              <w:t>помощник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5</w:t>
            </w:r>
            <w:r w:rsidR="00DD4C12">
              <w:t xml:space="preserve"> </w:t>
            </w:r>
            <w:r w:rsidRPr="00DD4C12">
              <w:t>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r w:rsidR="00DD4C12">
              <w:t xml:space="preserve"> </w:t>
            </w:r>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0-31,2</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71-76</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507"/>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2</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Е12-68 т.3,п.1в</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Бурение скважины на всю глубину</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м</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1236</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0.36</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445</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55,6</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машинист</w:t>
            </w:r>
            <w:r w:rsidR="00DD4C12">
              <w:t xml:space="preserve"> </w:t>
            </w:r>
            <w:r w:rsidRPr="00DD4C12">
              <w:t>помощник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5</w:t>
            </w:r>
            <w:r w:rsidR="00DD4C12">
              <w:t xml:space="preserve"> </w:t>
            </w:r>
            <w:r w:rsidRPr="00DD4C12">
              <w:t>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r w:rsidR="00DD4C12">
              <w:t xml:space="preserve"> </w:t>
            </w:r>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0-28,8</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344-91</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694"/>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3</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Е12-73 п.1,6</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Установка обсадных труб и снятие</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шт</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206</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0,57</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117,4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14,7</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машинист</w:t>
            </w:r>
            <w:r w:rsidR="00DD4C12">
              <w:t xml:space="preserve"> </w:t>
            </w:r>
            <w:r w:rsidRPr="00DD4C12">
              <w:t>монтажник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6</w:t>
            </w:r>
            <w:r w:rsidR="00DD4C12">
              <w:t xml:space="preserve"> </w:t>
            </w:r>
            <w:r w:rsidRPr="00DD4C12">
              <w:t>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r w:rsidR="00DD4C12">
              <w:t xml:space="preserve"> </w:t>
            </w:r>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0-49</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112-70</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480"/>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4</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Е12-72</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Установка арматурных сеток</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шт</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210</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0,48</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100,8</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12,6</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машинист</w:t>
            </w:r>
            <w:r w:rsidR="00DD4C12">
              <w:t xml:space="preserve"> </w:t>
            </w:r>
            <w:r w:rsidRPr="00DD4C12">
              <w:t>монтажник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6</w:t>
            </w:r>
            <w:r w:rsidR="00DD4C12">
              <w:t xml:space="preserve"> </w:t>
            </w:r>
            <w:r w:rsidRPr="00DD4C12">
              <w:t>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r w:rsidR="00DD4C12">
              <w:t xml:space="preserve"> </w:t>
            </w:r>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0-40,8</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93-84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774"/>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5</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Е12-73 п.4</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Укладка бетонной смеси бадьями емк. 1,5 м3</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м3</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287</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0,78</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223,9</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28</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машинист бетонщик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6</w:t>
            </w:r>
            <w:r w:rsidR="00DD4C12">
              <w:t xml:space="preserve"> </w:t>
            </w:r>
            <w:r w:rsidRPr="00DD4C12">
              <w:t>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r w:rsidR="00DD4C12">
              <w:t xml:space="preserve"> </w:t>
            </w:r>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0-66,3</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226-08</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627"/>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6</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 4-1-48 Б</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Прием бетонной смеси из автомобиля</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м3</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287</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0,11</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31,6</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4</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бетонщик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2</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0-07</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23-87</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1272"/>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7</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 4-1-3А, т.2 п. 2а, 1а</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Установка опалубки</w:t>
            </w:r>
            <w:r w:rsidR="00DD4C12">
              <w:t xml:space="preserve"> </w:t>
            </w:r>
            <w:r w:rsidRPr="00DD4C12">
              <w:t>до 1 м2</w:t>
            </w:r>
            <w:r w:rsidR="00DD4C12">
              <w:t xml:space="preserve"> </w:t>
            </w:r>
            <w:r w:rsidRPr="00DD4C12">
              <w:t>до 2 м2</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м2</w:t>
            </w:r>
            <w:r w:rsidR="00DD4C12">
              <w:t xml:space="preserve"> </w:t>
            </w:r>
            <w:r w:rsidRPr="00DD4C12">
              <w:t>м2</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456</w:t>
            </w:r>
            <w:r w:rsidR="00DD4C12">
              <w:t xml:space="preserve"> </w:t>
            </w:r>
            <w:r w:rsidRPr="00DD4C12">
              <w:t>35</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0,62</w:t>
            </w:r>
            <w:r w:rsidR="00DD4C12">
              <w:t xml:space="preserve"> </w:t>
            </w:r>
            <w:r w:rsidRPr="00DD4C12">
              <w:t>0,51</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282,7</w:t>
            </w:r>
            <w:r w:rsidR="00DD4C12">
              <w:t xml:space="preserve"> </w:t>
            </w:r>
            <w:r w:rsidRPr="00DD4C12">
              <w:t>17,9</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35,3</w:t>
            </w:r>
            <w:r w:rsidR="00DD4C12">
              <w:t xml:space="preserve"> </w:t>
            </w:r>
            <w:r w:rsidRPr="00DD4C12">
              <w:t>2,2</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плотник</w:t>
            </w:r>
            <w:r w:rsidR="00DD4C12">
              <w:t xml:space="preserve"> </w:t>
            </w:r>
            <w:r w:rsidRPr="00DD4C12">
              <w:t>плотник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4</w:t>
            </w:r>
            <w:r w:rsidR="00DD4C12">
              <w:t xml:space="preserve"> </w:t>
            </w:r>
            <w:r w:rsidRPr="00DD4C12">
              <w:t>2</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r w:rsidR="00DD4C12">
              <w:t xml:space="preserve"> </w:t>
            </w:r>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0-44,3</w:t>
            </w:r>
            <w:r w:rsidR="00DD4C12">
              <w:t xml:space="preserve"> </w:t>
            </w:r>
            <w:r w:rsidRPr="00DD4C12">
              <w:t>0-36,5</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116-82</w:t>
            </w:r>
            <w:r w:rsidR="00DD4C12">
              <w:t xml:space="preserve"> </w:t>
            </w:r>
            <w:r w:rsidRPr="00DD4C12">
              <w:t>283-14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1739"/>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8</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 4-1-44 табл.1 п.1а,б п.2а</w:t>
            </w:r>
          </w:p>
        </w:tc>
        <w:tc>
          <w:tcPr>
            <w:tcW w:w="1900" w:type="dxa"/>
            <w:tcBorders>
              <w:top w:val="nil"/>
              <w:left w:val="nil"/>
              <w:bottom w:val="single" w:sz="4" w:space="0" w:color="auto"/>
              <w:right w:val="single" w:sz="4" w:space="0" w:color="auto"/>
            </w:tcBorders>
            <w:vAlign w:val="center"/>
            <w:hideMark/>
          </w:tcPr>
          <w:p w:rsidR="00292A7A" w:rsidRPr="00DD4C12" w:rsidRDefault="00292A7A" w:rsidP="00CD7D70">
            <w:r w:rsidRPr="00DD4C12">
              <w:t>Установка арматурных каркасов горизонтальных</w:t>
            </w:r>
            <w:r w:rsidR="00DD4C12">
              <w:t xml:space="preserve"> </w:t>
            </w:r>
            <w:r w:rsidRPr="00DD4C12">
              <w:t>до 0,3 т</w:t>
            </w:r>
            <w:r w:rsidR="00DD4C12">
              <w:t xml:space="preserve"> </w:t>
            </w:r>
            <w:r w:rsidRPr="00DD4C12">
              <w:t>до 0,6 т</w:t>
            </w:r>
            <w:r w:rsidR="00DD4C12">
              <w:t xml:space="preserve"> </w:t>
            </w:r>
            <w:r w:rsidRPr="00DD4C12">
              <w:t>вертикальных</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шт</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70</w:t>
            </w:r>
            <w:r w:rsidR="00DD4C12">
              <w:t xml:space="preserve"> </w:t>
            </w:r>
            <w:r w:rsidRPr="00DD4C12">
              <w:t>3</w:t>
            </w:r>
            <w:r w:rsidR="00DD4C12">
              <w:t xml:space="preserve"> </w:t>
            </w:r>
            <w:r w:rsidRPr="00DD4C12">
              <w:t>422</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0,42</w:t>
            </w:r>
            <w:r w:rsidR="00DD4C12">
              <w:t xml:space="preserve"> </w:t>
            </w:r>
            <w:r w:rsidRPr="00DD4C12">
              <w:t>0,81</w:t>
            </w:r>
            <w:r w:rsidR="00DD4C12">
              <w:t xml:space="preserve"> </w:t>
            </w:r>
            <w:r w:rsidRPr="00DD4C12">
              <w:t>0,79</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29,4</w:t>
            </w:r>
            <w:r w:rsidR="00DD4C12">
              <w:t xml:space="preserve"> </w:t>
            </w:r>
            <w:r w:rsidRPr="00DD4C12">
              <w:t>9,4</w:t>
            </w:r>
            <w:r w:rsidR="00DD4C12">
              <w:t xml:space="preserve"> </w:t>
            </w:r>
            <w:r w:rsidRPr="00DD4C12">
              <w:t>333,4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2,9</w:t>
            </w:r>
            <w:r w:rsidR="00DD4C12">
              <w:t xml:space="preserve"> </w:t>
            </w:r>
            <w:r w:rsidRPr="00DD4C12">
              <w:t>0,3</w:t>
            </w:r>
            <w:r w:rsidR="00DD4C12">
              <w:t xml:space="preserve"> </w:t>
            </w:r>
            <w:r w:rsidRPr="00DD4C12">
              <w:t>41,7</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арматурщик арматурщик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4</w:t>
            </w:r>
            <w:r w:rsidR="00DD4C12">
              <w:t xml:space="preserve"> </w:t>
            </w:r>
            <w:r w:rsidRPr="00DD4C12">
              <w:t>2</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r w:rsidR="00DD4C12">
              <w:t xml:space="preserve"> </w:t>
            </w:r>
            <w:r w:rsidRPr="00DD4C12">
              <w:t>3</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0-28,5</w:t>
            </w:r>
            <w:r w:rsidR="00DD4C12">
              <w:t xml:space="preserve"> </w:t>
            </w:r>
            <w:r w:rsidRPr="00DD4C12">
              <w:t>0-54,9</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15-96</w:t>
            </w:r>
            <w:r w:rsidR="00DD4C12">
              <w:t xml:space="preserve"> </w:t>
            </w:r>
            <w:r w:rsidRPr="00DD4C12">
              <w:t>1-70</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r w:rsidR="00C60B7D" w:rsidRPr="00DD4C12" w:rsidTr="00C60B7D">
        <w:trPr>
          <w:trHeight w:val="560"/>
        </w:trPr>
        <w:tc>
          <w:tcPr>
            <w:tcW w:w="675" w:type="dxa"/>
            <w:tcBorders>
              <w:top w:val="nil"/>
              <w:left w:val="single" w:sz="4" w:space="0" w:color="auto"/>
              <w:bottom w:val="single" w:sz="4" w:space="0" w:color="auto"/>
              <w:right w:val="single" w:sz="4" w:space="0" w:color="auto"/>
            </w:tcBorders>
            <w:vAlign w:val="center"/>
            <w:hideMark/>
          </w:tcPr>
          <w:p w:rsidR="00292A7A" w:rsidRPr="00DD4C12" w:rsidRDefault="00292A7A" w:rsidP="00C60B7D">
            <w:r w:rsidRPr="00DD4C12">
              <w:t>9</w:t>
            </w:r>
          </w:p>
        </w:tc>
        <w:tc>
          <w:tcPr>
            <w:tcW w:w="1156" w:type="dxa"/>
            <w:tcBorders>
              <w:top w:val="nil"/>
              <w:left w:val="nil"/>
              <w:bottom w:val="single" w:sz="4" w:space="0" w:color="auto"/>
              <w:right w:val="single" w:sz="4" w:space="0" w:color="auto"/>
            </w:tcBorders>
            <w:vAlign w:val="center"/>
            <w:hideMark/>
          </w:tcPr>
          <w:p w:rsidR="00292A7A" w:rsidRPr="00DD4C12" w:rsidRDefault="00292A7A" w:rsidP="00C60B7D">
            <w:r w:rsidRPr="00DD4C12">
              <w:t>Е 4-1-48 Б, табл.1, п.3</w:t>
            </w:r>
          </w:p>
        </w:tc>
        <w:tc>
          <w:tcPr>
            <w:tcW w:w="1900" w:type="dxa"/>
            <w:tcBorders>
              <w:top w:val="nil"/>
              <w:left w:val="nil"/>
              <w:bottom w:val="single" w:sz="4" w:space="0" w:color="auto"/>
              <w:right w:val="single" w:sz="4" w:space="0" w:color="auto"/>
            </w:tcBorders>
            <w:vAlign w:val="center"/>
            <w:hideMark/>
          </w:tcPr>
          <w:p w:rsidR="00292A7A" w:rsidRPr="00DD4C12" w:rsidRDefault="00292A7A" w:rsidP="00C60B7D">
            <w:r w:rsidRPr="00DD4C12">
              <w:t>Приём б/смеси из кузова автомобиля</w:t>
            </w:r>
          </w:p>
        </w:tc>
        <w:tc>
          <w:tcPr>
            <w:tcW w:w="840" w:type="dxa"/>
            <w:tcBorders>
              <w:top w:val="nil"/>
              <w:left w:val="nil"/>
              <w:bottom w:val="single" w:sz="4" w:space="0" w:color="auto"/>
              <w:right w:val="single" w:sz="4" w:space="0" w:color="auto"/>
            </w:tcBorders>
            <w:vAlign w:val="center"/>
            <w:hideMark/>
          </w:tcPr>
          <w:p w:rsidR="00292A7A" w:rsidRPr="00DD4C12" w:rsidRDefault="00292A7A" w:rsidP="00C60B7D">
            <w:r w:rsidRPr="00DD4C12">
              <w:t>м3</w:t>
            </w:r>
          </w:p>
        </w:tc>
        <w:tc>
          <w:tcPr>
            <w:tcW w:w="821" w:type="dxa"/>
            <w:tcBorders>
              <w:top w:val="nil"/>
              <w:left w:val="nil"/>
              <w:bottom w:val="single" w:sz="4" w:space="0" w:color="auto"/>
              <w:right w:val="single" w:sz="4" w:space="0" w:color="auto"/>
            </w:tcBorders>
            <w:vAlign w:val="center"/>
            <w:hideMark/>
          </w:tcPr>
          <w:p w:rsidR="00292A7A" w:rsidRPr="00DD4C12" w:rsidRDefault="00292A7A" w:rsidP="00C60B7D">
            <w:r w:rsidRPr="00DD4C12">
              <w:t>349,3</w:t>
            </w:r>
          </w:p>
        </w:tc>
        <w:tc>
          <w:tcPr>
            <w:tcW w:w="712" w:type="dxa"/>
            <w:tcBorders>
              <w:top w:val="nil"/>
              <w:left w:val="nil"/>
              <w:bottom w:val="single" w:sz="4" w:space="0" w:color="auto"/>
              <w:right w:val="single" w:sz="4" w:space="0" w:color="auto"/>
            </w:tcBorders>
            <w:vAlign w:val="center"/>
            <w:hideMark/>
          </w:tcPr>
          <w:p w:rsidR="00292A7A" w:rsidRPr="00DD4C12" w:rsidRDefault="00292A7A" w:rsidP="00C60B7D">
            <w:r w:rsidRPr="00DD4C12">
              <w:t>0,11</w:t>
            </w:r>
          </w:p>
        </w:tc>
        <w:tc>
          <w:tcPr>
            <w:tcW w:w="525" w:type="dxa"/>
            <w:tcBorders>
              <w:top w:val="nil"/>
              <w:left w:val="nil"/>
              <w:bottom w:val="single" w:sz="4" w:space="0" w:color="auto"/>
              <w:right w:val="single" w:sz="4" w:space="0" w:color="auto"/>
            </w:tcBorders>
            <w:vAlign w:val="center"/>
            <w:hideMark/>
          </w:tcPr>
          <w:p w:rsidR="00292A7A" w:rsidRPr="00DD4C12" w:rsidRDefault="00292A7A" w:rsidP="00C60B7D"/>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38,4</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4,8</w:t>
            </w:r>
          </w:p>
        </w:tc>
        <w:tc>
          <w:tcPr>
            <w:tcW w:w="708" w:type="dxa"/>
            <w:tcBorders>
              <w:top w:val="nil"/>
              <w:left w:val="nil"/>
              <w:bottom w:val="single" w:sz="4" w:space="0" w:color="auto"/>
              <w:right w:val="single" w:sz="4" w:space="0" w:color="auto"/>
            </w:tcBorders>
            <w:vAlign w:val="center"/>
            <w:hideMark/>
          </w:tcPr>
          <w:p w:rsidR="00292A7A" w:rsidRPr="00DD4C12" w:rsidRDefault="00292A7A" w:rsidP="00C60B7D"/>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1134" w:type="dxa"/>
            <w:tcBorders>
              <w:top w:val="nil"/>
              <w:left w:val="nil"/>
              <w:bottom w:val="single" w:sz="4" w:space="0" w:color="auto"/>
              <w:right w:val="single" w:sz="4" w:space="0" w:color="auto"/>
            </w:tcBorders>
            <w:vAlign w:val="center"/>
            <w:hideMark/>
          </w:tcPr>
          <w:p w:rsidR="00292A7A" w:rsidRPr="00DD4C12" w:rsidRDefault="00292A7A" w:rsidP="00C60B7D">
            <w:r w:rsidRPr="00DD4C12">
              <w:t>бетонщик</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2</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r w:rsidRPr="00DD4C12">
              <w:t>1</w:t>
            </w:r>
          </w:p>
        </w:tc>
        <w:tc>
          <w:tcPr>
            <w:tcW w:w="709" w:type="dxa"/>
            <w:tcBorders>
              <w:top w:val="nil"/>
              <w:left w:val="nil"/>
              <w:bottom w:val="single" w:sz="4" w:space="0" w:color="auto"/>
              <w:right w:val="single" w:sz="4" w:space="0" w:color="auto"/>
            </w:tcBorders>
            <w:vAlign w:val="center"/>
            <w:hideMark/>
          </w:tcPr>
          <w:p w:rsidR="00292A7A" w:rsidRPr="00DD4C12" w:rsidRDefault="00292A7A" w:rsidP="00C60B7D">
            <w:r w:rsidRPr="00DD4C12">
              <w:t>0-0,7</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c>
          <w:tcPr>
            <w:tcW w:w="851" w:type="dxa"/>
            <w:tcBorders>
              <w:top w:val="nil"/>
              <w:left w:val="nil"/>
              <w:bottom w:val="single" w:sz="4" w:space="0" w:color="auto"/>
              <w:right w:val="single" w:sz="4" w:space="0" w:color="auto"/>
            </w:tcBorders>
            <w:vAlign w:val="center"/>
            <w:hideMark/>
          </w:tcPr>
          <w:p w:rsidR="00292A7A" w:rsidRPr="00DD4C12" w:rsidRDefault="00292A7A" w:rsidP="00C60B7D">
            <w:r w:rsidRPr="00DD4C12">
              <w:t>255-73</w:t>
            </w:r>
          </w:p>
        </w:tc>
        <w:tc>
          <w:tcPr>
            <w:tcW w:w="567" w:type="dxa"/>
            <w:tcBorders>
              <w:top w:val="nil"/>
              <w:left w:val="nil"/>
              <w:bottom w:val="single" w:sz="4" w:space="0" w:color="auto"/>
              <w:right w:val="single" w:sz="4" w:space="0" w:color="auto"/>
            </w:tcBorders>
            <w:vAlign w:val="center"/>
            <w:hideMark/>
          </w:tcPr>
          <w:p w:rsidR="00292A7A" w:rsidRPr="00DD4C12" w:rsidRDefault="00292A7A" w:rsidP="00C60B7D"/>
        </w:tc>
      </w:tr>
    </w:tbl>
    <w:p w:rsidR="00C60B7D" w:rsidRDefault="00C60B7D">
      <w:pPr>
        <w:spacing w:line="240" w:lineRule="auto"/>
        <w:jc w:val="left"/>
        <w:rPr>
          <w:sz w:val="28"/>
          <w:szCs w:val="28"/>
          <w:lang w:val="uk-UA"/>
        </w:rPr>
      </w:pPr>
    </w:p>
    <w:tbl>
      <w:tblPr>
        <w:tblpPr w:leftFromText="180" w:rightFromText="180" w:vertAnchor="text" w:horzAnchor="margin" w:tblpX="108" w:tblpY="363"/>
        <w:tblW w:w="14142" w:type="dxa"/>
        <w:tblLayout w:type="fixed"/>
        <w:tblLook w:val="04A0" w:firstRow="1" w:lastRow="0" w:firstColumn="1" w:lastColumn="0" w:noHBand="0" w:noVBand="1"/>
      </w:tblPr>
      <w:tblGrid>
        <w:gridCol w:w="709"/>
        <w:gridCol w:w="1041"/>
        <w:gridCol w:w="1843"/>
        <w:gridCol w:w="850"/>
        <w:gridCol w:w="851"/>
        <w:gridCol w:w="709"/>
        <w:gridCol w:w="484"/>
        <w:gridCol w:w="567"/>
        <w:gridCol w:w="709"/>
        <w:gridCol w:w="425"/>
        <w:gridCol w:w="709"/>
        <w:gridCol w:w="1417"/>
        <w:gridCol w:w="567"/>
        <w:gridCol w:w="567"/>
        <w:gridCol w:w="851"/>
        <w:gridCol w:w="567"/>
        <w:gridCol w:w="709"/>
        <w:gridCol w:w="567"/>
      </w:tblGrid>
      <w:tr w:rsidR="00C60B7D" w:rsidRPr="00DD4C12" w:rsidTr="00C60B7D">
        <w:trPr>
          <w:trHeight w:val="270"/>
        </w:trPr>
        <w:tc>
          <w:tcPr>
            <w:tcW w:w="709" w:type="dxa"/>
            <w:tcBorders>
              <w:top w:val="single" w:sz="8" w:space="0" w:color="auto"/>
              <w:left w:val="single" w:sz="8" w:space="0" w:color="auto"/>
              <w:bottom w:val="single" w:sz="8" w:space="0" w:color="auto"/>
              <w:right w:val="single" w:sz="4" w:space="0" w:color="auto"/>
            </w:tcBorders>
            <w:vAlign w:val="center"/>
            <w:hideMark/>
          </w:tcPr>
          <w:p w:rsidR="00EB4DEE" w:rsidRPr="00DD4C12" w:rsidRDefault="00EB4DEE" w:rsidP="00C60B7D">
            <w:r w:rsidRPr="00DD4C12">
              <w:t>1</w:t>
            </w:r>
          </w:p>
        </w:tc>
        <w:tc>
          <w:tcPr>
            <w:tcW w:w="1041"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2</w:t>
            </w:r>
          </w:p>
        </w:tc>
        <w:tc>
          <w:tcPr>
            <w:tcW w:w="1843"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3</w:t>
            </w:r>
          </w:p>
        </w:tc>
        <w:tc>
          <w:tcPr>
            <w:tcW w:w="850"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4</w:t>
            </w:r>
          </w:p>
        </w:tc>
        <w:tc>
          <w:tcPr>
            <w:tcW w:w="851"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5</w:t>
            </w:r>
          </w:p>
        </w:tc>
        <w:tc>
          <w:tcPr>
            <w:tcW w:w="709"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6</w:t>
            </w:r>
          </w:p>
        </w:tc>
        <w:tc>
          <w:tcPr>
            <w:tcW w:w="484"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7</w:t>
            </w:r>
          </w:p>
        </w:tc>
        <w:tc>
          <w:tcPr>
            <w:tcW w:w="567"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8</w:t>
            </w:r>
          </w:p>
        </w:tc>
        <w:tc>
          <w:tcPr>
            <w:tcW w:w="709"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9</w:t>
            </w:r>
          </w:p>
        </w:tc>
        <w:tc>
          <w:tcPr>
            <w:tcW w:w="425"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10</w:t>
            </w:r>
          </w:p>
        </w:tc>
        <w:tc>
          <w:tcPr>
            <w:tcW w:w="709"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11</w:t>
            </w:r>
          </w:p>
        </w:tc>
        <w:tc>
          <w:tcPr>
            <w:tcW w:w="1417"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12</w:t>
            </w:r>
          </w:p>
        </w:tc>
        <w:tc>
          <w:tcPr>
            <w:tcW w:w="567"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13</w:t>
            </w:r>
          </w:p>
        </w:tc>
        <w:tc>
          <w:tcPr>
            <w:tcW w:w="567"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14</w:t>
            </w:r>
          </w:p>
        </w:tc>
        <w:tc>
          <w:tcPr>
            <w:tcW w:w="851"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15</w:t>
            </w:r>
          </w:p>
        </w:tc>
        <w:tc>
          <w:tcPr>
            <w:tcW w:w="567"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16</w:t>
            </w:r>
          </w:p>
        </w:tc>
        <w:tc>
          <w:tcPr>
            <w:tcW w:w="709" w:type="dxa"/>
            <w:tcBorders>
              <w:top w:val="single" w:sz="8" w:space="0" w:color="auto"/>
              <w:left w:val="nil"/>
              <w:bottom w:val="single" w:sz="8" w:space="0" w:color="auto"/>
              <w:right w:val="single" w:sz="4" w:space="0" w:color="auto"/>
            </w:tcBorders>
            <w:vAlign w:val="center"/>
            <w:hideMark/>
          </w:tcPr>
          <w:p w:rsidR="00EB4DEE" w:rsidRPr="00DD4C12" w:rsidRDefault="00EB4DEE" w:rsidP="00C60B7D">
            <w:r w:rsidRPr="00DD4C12">
              <w:t>17</w:t>
            </w:r>
          </w:p>
        </w:tc>
        <w:tc>
          <w:tcPr>
            <w:tcW w:w="567" w:type="dxa"/>
            <w:tcBorders>
              <w:top w:val="single" w:sz="8" w:space="0" w:color="auto"/>
              <w:left w:val="nil"/>
              <w:bottom w:val="single" w:sz="8" w:space="0" w:color="auto"/>
              <w:right w:val="single" w:sz="8" w:space="0" w:color="auto"/>
            </w:tcBorders>
            <w:vAlign w:val="center"/>
            <w:hideMark/>
          </w:tcPr>
          <w:p w:rsidR="00EB4DEE" w:rsidRPr="00DD4C12" w:rsidRDefault="00EB4DEE" w:rsidP="00C60B7D">
            <w:r w:rsidRPr="00DD4C12">
              <w:t>18</w:t>
            </w:r>
          </w:p>
        </w:tc>
      </w:tr>
      <w:tr w:rsidR="00C60B7D" w:rsidRPr="00DD4C12" w:rsidTr="00C60B7D">
        <w:trPr>
          <w:trHeight w:val="765"/>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10</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Е4-1-49А табл.1, п.3 п.4</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Укладка б/смеси в конструкцию до 10м3</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м3</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287</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0,33</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94,7</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11,8</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бетонщик бетонщик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w:t>
            </w:r>
            <w:r w:rsidR="00DD4C12">
              <w:t xml:space="preserve"> </w:t>
            </w:r>
            <w:r w:rsidRPr="00DD4C12">
              <w:t>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0-27,6</w:t>
            </w:r>
            <w:r w:rsidR="00DD4C12">
              <w:t xml:space="preserve"> </w:t>
            </w:r>
            <w:r w:rsidRPr="00DD4C12">
              <w:t>0-18,6</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9-96</w:t>
            </w:r>
            <w:r w:rsidR="00DD4C12">
              <w:t xml:space="preserve"> </w:t>
            </w:r>
            <w:r w:rsidRPr="00DD4C12">
              <w:t>97-04</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551"/>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11</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Е4-1-54 п.9</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Уход за бетоном - полив</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100м2</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2,85</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0,14</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0,4</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0,05</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бетонщик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0-09</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3-06,1</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618"/>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12</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Е4-1-34 п.1,2</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Разборка опалубки до 1м2</w:t>
            </w:r>
            <w:r w:rsidR="00DD4C12">
              <w:t xml:space="preserve"> </w:t>
            </w:r>
            <w:r w:rsidRPr="00DD4C12">
              <w:t>до 2м2</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м2</w:t>
            </w:r>
            <w:r w:rsidR="00DD4C12">
              <w:t xml:space="preserve"> </w:t>
            </w:r>
            <w:r w:rsidRPr="00DD4C12">
              <w:t>м3</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456</w:t>
            </w:r>
            <w:r w:rsidR="00DD4C12">
              <w:t xml:space="preserve"> </w:t>
            </w:r>
            <w:r w:rsidRPr="00DD4C12">
              <w:t>35</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0,15</w:t>
            </w:r>
            <w:r w:rsidR="00DD4C12">
              <w:t xml:space="preserve"> </w:t>
            </w:r>
            <w:r w:rsidRPr="00DD4C12">
              <w:t>0,13</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68,4</w:t>
            </w:r>
            <w:r w:rsidR="00DD4C12">
              <w:t xml:space="preserve"> </w:t>
            </w:r>
            <w:r w:rsidRPr="00DD4C12">
              <w:t>3,5</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8,6</w:t>
            </w:r>
            <w:r w:rsidR="00DD4C12">
              <w:t xml:space="preserve"> </w:t>
            </w:r>
            <w:r w:rsidRPr="00DD4C12">
              <w:t>0,5</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плотник плотник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3</w:t>
            </w:r>
            <w:r w:rsidR="00DD4C12">
              <w:t xml:space="preserve"> </w:t>
            </w:r>
            <w:r w:rsidRPr="00DD4C12">
              <w:t>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0-10,1</w:t>
            </w:r>
            <w:r w:rsidR="00DD4C12">
              <w:t xml:space="preserve"> </w:t>
            </w:r>
            <w:r w:rsidRPr="00DD4C12">
              <w:t>0-08,7</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26-62 58-30</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996"/>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13</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Е4-6 табл.2 п.1 а,б</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Укладка блоков стен подвала до 1,0 т</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шт</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48</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0,45</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21,6</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2,7</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r w:rsidRPr="00DD4C12">
              <w:t>6,3</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0,8</w:t>
            </w:r>
          </w:p>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машинист монтажник монтажник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6</w:t>
            </w:r>
            <w:r w:rsidR="00DD4C12">
              <w:t xml:space="preserve"> </w:t>
            </w:r>
            <w:r w:rsidRPr="00DD4C12">
              <w:t>4</w:t>
            </w:r>
            <w:r w:rsidR="00DD4C12">
              <w:t xml:space="preserve"> </w:t>
            </w:r>
            <w:r w:rsidRPr="00DD4C12">
              <w:t>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1</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0-32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0-15,9</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13-44</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6,-68</w:t>
            </w:r>
          </w:p>
        </w:tc>
      </w:tr>
      <w:tr w:rsidR="00C60B7D" w:rsidRPr="00DD4C12" w:rsidTr="00C60B7D">
        <w:trPr>
          <w:trHeight w:val="1130"/>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14</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Е4-1-6 табл.2 п2а,б</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Укладка прогонов до 2т</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шт</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14</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1,4</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19,6</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2,5</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r w:rsidRPr="00DD4C12">
              <w:t>4,2</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0,53</w:t>
            </w:r>
          </w:p>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монтажник монтажник монтажник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5</w:t>
            </w:r>
            <w:r w:rsidR="00DD4C12">
              <w:t xml:space="preserve"> </w:t>
            </w:r>
            <w:r w:rsidRPr="00DD4C12">
              <w:t>4</w:t>
            </w:r>
            <w:r w:rsidR="00DD4C12">
              <w:t xml:space="preserve"> </w:t>
            </w:r>
            <w:r w:rsidRPr="00DD4C12">
              <w:t>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2</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1-005</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0-29,7</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16-75</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4,-46</w:t>
            </w:r>
          </w:p>
        </w:tc>
      </w:tr>
      <w:tr w:rsidR="00C60B7D" w:rsidRPr="00DD4C12" w:rsidTr="00C60B7D">
        <w:trPr>
          <w:trHeight w:val="977"/>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15</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У4-1-7 п.3а,б</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Укладка плит перекрытия до 10 м2</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шт</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48</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0,72</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34,6</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4,3</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r w:rsidRPr="00DD4C12">
              <w:t>8,64</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1,1</w:t>
            </w:r>
          </w:p>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монтажник монтажник машинист</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w:t>
            </w:r>
            <w:r w:rsidR="00DD4C12">
              <w:t xml:space="preserve"> </w:t>
            </w:r>
            <w:r w:rsidRPr="00DD4C12">
              <w:t>3</w:t>
            </w:r>
            <w:r w:rsidR="00DD4C12">
              <w:t xml:space="preserve"> </w:t>
            </w:r>
            <w:r w:rsidRPr="00DD4C12">
              <w:t>6</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2</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0-50,9</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0-19,1</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24-43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9,-17</w:t>
            </w:r>
          </w:p>
        </w:tc>
      </w:tr>
      <w:tr w:rsidR="00C60B7D" w:rsidRPr="00DD4C12" w:rsidTr="00C60B7D">
        <w:trPr>
          <w:trHeight w:val="650"/>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16</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Е4-1-26 п.3б</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Заделка швов</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100 м</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2,1</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6,4</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13,4</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1,7</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монтажник монтажник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w:t>
            </w:r>
            <w:r w:rsidR="00DD4C12">
              <w:t xml:space="preserve"> </w:t>
            </w:r>
            <w:r w:rsidRPr="00DD4C12">
              <w:t>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4-770</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10,02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D7D70">
        <w:trPr>
          <w:trHeight w:val="931"/>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17</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Е4-1-53 п.1б</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Установка монолитных участков до 0,5 м3</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м3</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4,6</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2,2</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10,12</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1,3</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бетонщик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1-577</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7,-22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1647"/>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18</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Е1-4-34Г табл.5,1 а,б</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Прием б/смеси из автомоб.</w:t>
            </w:r>
            <w:r w:rsidR="00DD4C12">
              <w:t xml:space="preserve"> </w:t>
            </w:r>
            <w:r w:rsidRPr="00DD4C12">
              <w:t>Устройство и разборка опалубки для МУ до 5 м2</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м2</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57,6</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0,56</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32,3</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4</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плотник плотник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w:t>
            </w:r>
            <w:r w:rsidR="00DD4C12">
              <w:t xml:space="preserve"> </w:t>
            </w:r>
            <w:r w:rsidRPr="00DD4C12">
              <w:t>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0-39,2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22-58</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761"/>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19</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Е4-1-44Б,т2</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Укладка арматурных сеток</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шт</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12</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0,36</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4,3</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0,54</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арматурщик арматурщик</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3</w:t>
            </w:r>
            <w:r w:rsidR="00DD4C12">
              <w:t xml:space="preserve"> </w:t>
            </w:r>
            <w:r w:rsidRPr="00DD4C12">
              <w:t>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2</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0-23,8</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2,-86</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970"/>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20</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Е11-37п.4в</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Установка обмазочной верт. Гидроизоляции</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100 м2</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20,35</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10</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203,5</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25,4</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гидроизоляр гидроизоляр</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w:t>
            </w:r>
            <w:r w:rsidR="00DD4C12">
              <w:t xml:space="preserve"> </w:t>
            </w:r>
            <w:r w:rsidRPr="00DD4C12">
              <w:t>2</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r w:rsidR="00DD4C12">
              <w:t xml:space="preserve"> </w:t>
            </w:r>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7,-15</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145-50</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786"/>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21</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Е2-1-34п.2а</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Обратная засыпка</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100 м3</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29,56</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484" w:type="dxa"/>
            <w:tcBorders>
              <w:top w:val="nil"/>
              <w:left w:val="nil"/>
              <w:bottom w:val="single" w:sz="4" w:space="0" w:color="auto"/>
              <w:right w:val="single" w:sz="4" w:space="0" w:color="auto"/>
            </w:tcBorders>
            <w:vAlign w:val="center"/>
            <w:hideMark/>
          </w:tcPr>
          <w:p w:rsidR="00EB4DEE" w:rsidRPr="00DD4C12" w:rsidRDefault="00EB4DEE" w:rsidP="00C60B7D">
            <w:r w:rsidRPr="00DD4C12">
              <w:t>0,53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425" w:type="dxa"/>
            <w:tcBorders>
              <w:top w:val="nil"/>
              <w:left w:val="nil"/>
              <w:bottom w:val="single" w:sz="4" w:space="0" w:color="auto"/>
              <w:right w:val="single" w:sz="4" w:space="0" w:color="auto"/>
            </w:tcBorders>
            <w:vAlign w:val="center"/>
            <w:hideMark/>
          </w:tcPr>
          <w:p w:rsidR="00EB4DEE" w:rsidRPr="00DD4C12" w:rsidRDefault="00EB4DEE" w:rsidP="00C60B7D">
            <w:r w:rsidRPr="00DD4C12">
              <w:t>15,7</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w:t>
            </w:r>
          </w:p>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машинист</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5</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0-56,2</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27-93</w:t>
            </w:r>
          </w:p>
        </w:tc>
      </w:tr>
      <w:tr w:rsidR="00C60B7D" w:rsidRPr="00DD4C12" w:rsidTr="00C60B7D">
        <w:trPr>
          <w:trHeight w:val="556"/>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22</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Е2-1-59 т.3</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r w:rsidRPr="00DD4C12">
              <w:t>Уплотнение грунта</w:t>
            </w:r>
          </w:p>
        </w:tc>
        <w:tc>
          <w:tcPr>
            <w:tcW w:w="850" w:type="dxa"/>
            <w:tcBorders>
              <w:top w:val="nil"/>
              <w:left w:val="nil"/>
              <w:bottom w:val="single" w:sz="4" w:space="0" w:color="auto"/>
              <w:right w:val="single" w:sz="4" w:space="0" w:color="auto"/>
            </w:tcBorders>
            <w:vAlign w:val="center"/>
            <w:hideMark/>
          </w:tcPr>
          <w:p w:rsidR="00EB4DEE" w:rsidRPr="00DD4C12" w:rsidRDefault="00EB4DEE" w:rsidP="00C60B7D">
            <w:r w:rsidRPr="00DD4C12">
              <w:t>100 м2</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31,3</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1,9</w:t>
            </w:r>
          </w:p>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59,5</w:t>
            </w:r>
          </w:p>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7,4</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1417" w:type="dxa"/>
            <w:tcBorders>
              <w:top w:val="nil"/>
              <w:left w:val="nil"/>
              <w:bottom w:val="single" w:sz="4" w:space="0" w:color="auto"/>
              <w:right w:val="single" w:sz="4" w:space="0" w:color="auto"/>
            </w:tcBorders>
            <w:vAlign w:val="center"/>
            <w:hideMark/>
          </w:tcPr>
          <w:p w:rsidR="00EB4DEE" w:rsidRPr="00DD4C12" w:rsidRDefault="00EB4DEE" w:rsidP="00C60B7D">
            <w:r w:rsidRPr="00DD4C12">
              <w:t>землекоп</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1</w:t>
            </w:r>
          </w:p>
        </w:tc>
        <w:tc>
          <w:tcPr>
            <w:tcW w:w="851" w:type="dxa"/>
            <w:tcBorders>
              <w:top w:val="nil"/>
              <w:left w:val="nil"/>
              <w:bottom w:val="single" w:sz="4" w:space="0" w:color="auto"/>
              <w:right w:val="single" w:sz="4" w:space="0" w:color="auto"/>
            </w:tcBorders>
            <w:vAlign w:val="center"/>
            <w:hideMark/>
          </w:tcPr>
          <w:p w:rsidR="00EB4DEE" w:rsidRPr="00DD4C12" w:rsidRDefault="00EB4DEE" w:rsidP="00C60B7D">
            <w:r w:rsidRPr="00DD4C12">
              <w:t>1,-33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41-63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r>
      <w:tr w:rsidR="00C60B7D" w:rsidRPr="00DD4C12" w:rsidTr="00C60B7D">
        <w:trPr>
          <w:trHeight w:val="255"/>
        </w:trPr>
        <w:tc>
          <w:tcPr>
            <w:tcW w:w="709" w:type="dxa"/>
            <w:tcBorders>
              <w:top w:val="nil"/>
              <w:left w:val="single" w:sz="4" w:space="0" w:color="auto"/>
              <w:bottom w:val="single" w:sz="4" w:space="0" w:color="auto"/>
              <w:right w:val="single" w:sz="4" w:space="0" w:color="auto"/>
            </w:tcBorders>
            <w:vAlign w:val="center"/>
            <w:hideMark/>
          </w:tcPr>
          <w:p w:rsidR="00EB4DEE" w:rsidRPr="00DD4C12" w:rsidRDefault="00EB4DEE" w:rsidP="00C60B7D">
            <w:r w:rsidRPr="00DD4C12">
              <w:t>23</w:t>
            </w:r>
          </w:p>
        </w:tc>
        <w:tc>
          <w:tcPr>
            <w:tcW w:w="1041" w:type="dxa"/>
            <w:tcBorders>
              <w:top w:val="nil"/>
              <w:left w:val="nil"/>
              <w:bottom w:val="single" w:sz="4" w:space="0" w:color="auto"/>
              <w:right w:val="single" w:sz="4" w:space="0" w:color="auto"/>
            </w:tcBorders>
            <w:vAlign w:val="center"/>
            <w:hideMark/>
          </w:tcPr>
          <w:p w:rsidR="00EB4DEE" w:rsidRPr="00DD4C12" w:rsidRDefault="00EB4DEE" w:rsidP="00C60B7D">
            <w:r w:rsidRPr="00DD4C12">
              <w:t>ИТОГО</w:t>
            </w:r>
          </w:p>
        </w:tc>
        <w:tc>
          <w:tcPr>
            <w:tcW w:w="1843" w:type="dxa"/>
            <w:tcBorders>
              <w:top w:val="nil"/>
              <w:left w:val="nil"/>
              <w:bottom w:val="single" w:sz="4" w:space="0" w:color="auto"/>
              <w:right w:val="single" w:sz="4" w:space="0" w:color="auto"/>
            </w:tcBorders>
            <w:vAlign w:val="center"/>
            <w:hideMark/>
          </w:tcPr>
          <w:p w:rsidR="00EB4DEE" w:rsidRPr="00DD4C12" w:rsidRDefault="00EB4DEE" w:rsidP="00C60B7D"/>
        </w:tc>
        <w:tc>
          <w:tcPr>
            <w:tcW w:w="850" w:type="dxa"/>
            <w:tcBorders>
              <w:top w:val="nil"/>
              <w:left w:val="nil"/>
              <w:bottom w:val="single" w:sz="4" w:space="0" w:color="auto"/>
              <w:right w:val="single" w:sz="4" w:space="0" w:color="auto"/>
            </w:tcBorders>
            <w:vAlign w:val="center"/>
            <w:hideMark/>
          </w:tcPr>
          <w:p w:rsidR="00EB4DEE" w:rsidRPr="00DD4C12" w:rsidRDefault="00EB4DEE" w:rsidP="00C60B7D"/>
        </w:tc>
        <w:tc>
          <w:tcPr>
            <w:tcW w:w="851"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tc>
        <w:tc>
          <w:tcPr>
            <w:tcW w:w="484"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282</w:t>
            </w:r>
          </w:p>
        </w:tc>
        <w:tc>
          <w:tcPr>
            <w:tcW w:w="425"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6,53</w:t>
            </w:r>
          </w:p>
        </w:tc>
        <w:tc>
          <w:tcPr>
            <w:tcW w:w="1417"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851" w:type="dxa"/>
            <w:tcBorders>
              <w:top w:val="nil"/>
              <w:left w:val="nil"/>
              <w:bottom w:val="single" w:sz="4" w:space="0" w:color="auto"/>
              <w:right w:val="single" w:sz="4" w:space="0" w:color="auto"/>
            </w:tcBorders>
            <w:vAlign w:val="center"/>
            <w:hideMark/>
          </w:tcPr>
          <w:p w:rsidR="00EB4DEE" w:rsidRPr="00DD4C12" w:rsidRDefault="00EB4DEE" w:rsidP="00C60B7D"/>
        </w:tc>
        <w:tc>
          <w:tcPr>
            <w:tcW w:w="567" w:type="dxa"/>
            <w:tcBorders>
              <w:top w:val="nil"/>
              <w:left w:val="nil"/>
              <w:bottom w:val="single" w:sz="4" w:space="0" w:color="auto"/>
              <w:right w:val="single" w:sz="4" w:space="0" w:color="auto"/>
            </w:tcBorders>
            <w:vAlign w:val="center"/>
            <w:hideMark/>
          </w:tcPr>
          <w:p w:rsidR="00EB4DEE" w:rsidRPr="00DD4C12" w:rsidRDefault="00EB4DEE" w:rsidP="00C60B7D"/>
        </w:tc>
        <w:tc>
          <w:tcPr>
            <w:tcW w:w="709" w:type="dxa"/>
            <w:tcBorders>
              <w:top w:val="nil"/>
              <w:left w:val="nil"/>
              <w:bottom w:val="single" w:sz="4" w:space="0" w:color="auto"/>
              <w:right w:val="single" w:sz="4" w:space="0" w:color="auto"/>
            </w:tcBorders>
            <w:vAlign w:val="center"/>
            <w:hideMark/>
          </w:tcPr>
          <w:p w:rsidR="00EB4DEE" w:rsidRPr="00DD4C12" w:rsidRDefault="00EB4DEE" w:rsidP="00C60B7D">
            <w:r w:rsidRPr="00DD4C12">
              <w:t>2093</w:t>
            </w:r>
          </w:p>
        </w:tc>
        <w:tc>
          <w:tcPr>
            <w:tcW w:w="567" w:type="dxa"/>
            <w:tcBorders>
              <w:top w:val="nil"/>
              <w:left w:val="nil"/>
              <w:bottom w:val="single" w:sz="4" w:space="0" w:color="auto"/>
              <w:right w:val="single" w:sz="4" w:space="0" w:color="auto"/>
            </w:tcBorders>
            <w:vAlign w:val="center"/>
            <w:hideMark/>
          </w:tcPr>
          <w:p w:rsidR="00EB4DEE" w:rsidRPr="00DD4C12" w:rsidRDefault="00EB4DEE" w:rsidP="00C60B7D">
            <w:r w:rsidRPr="00DD4C12">
              <w:t>48</w:t>
            </w:r>
          </w:p>
        </w:tc>
      </w:tr>
    </w:tbl>
    <w:p w:rsidR="00917FE9" w:rsidRPr="00DD4C12" w:rsidRDefault="00917FE9" w:rsidP="00DD4C12">
      <w:pPr>
        <w:ind w:firstLine="709"/>
        <w:rPr>
          <w:sz w:val="28"/>
          <w:szCs w:val="28"/>
        </w:rPr>
      </w:pPr>
      <w:bookmarkStart w:id="3" w:name="_GoBack"/>
      <w:bookmarkEnd w:id="3"/>
    </w:p>
    <w:sectPr w:rsidR="00917FE9" w:rsidRPr="00DD4C12" w:rsidSect="00C60B7D">
      <w:pgSz w:w="16838" w:h="11906" w:orient="landscape" w:code="9"/>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18" w:rsidRDefault="006D1218" w:rsidP="001501BF">
      <w:r>
        <w:separator/>
      </w:r>
    </w:p>
  </w:endnote>
  <w:endnote w:type="continuationSeparator" w:id="0">
    <w:p w:rsidR="006D1218" w:rsidRDefault="006D1218" w:rsidP="0015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12" w:rsidRPr="00DD4C12" w:rsidRDefault="00DD4C12" w:rsidP="00DD4C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18" w:rsidRDefault="006D1218" w:rsidP="001501BF">
      <w:r>
        <w:separator/>
      </w:r>
    </w:p>
  </w:footnote>
  <w:footnote w:type="continuationSeparator" w:id="0">
    <w:p w:rsidR="006D1218" w:rsidRDefault="006D1218" w:rsidP="0015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6376"/>
    <w:multiLevelType w:val="hybridMultilevel"/>
    <w:tmpl w:val="A7E2184C"/>
    <w:lvl w:ilvl="0" w:tplc="0419000F">
      <w:start w:val="1"/>
      <w:numFmt w:val="decimal"/>
      <w:lvlText w:val="%1."/>
      <w:lvlJc w:val="left"/>
      <w:pPr>
        <w:tabs>
          <w:tab w:val="num" w:pos="720"/>
        </w:tabs>
        <w:ind w:left="720" w:hanging="360"/>
      </w:pPr>
      <w:rPr>
        <w:rFonts w:cs="Times New Roman" w:hint="default"/>
      </w:rPr>
    </w:lvl>
    <w:lvl w:ilvl="1" w:tplc="8892DF4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9D3C93"/>
    <w:multiLevelType w:val="hybridMultilevel"/>
    <w:tmpl w:val="A7E2184C"/>
    <w:lvl w:ilvl="0" w:tplc="0419000F">
      <w:start w:val="1"/>
      <w:numFmt w:val="decimal"/>
      <w:lvlText w:val="%1."/>
      <w:lvlJc w:val="left"/>
      <w:pPr>
        <w:tabs>
          <w:tab w:val="num" w:pos="720"/>
        </w:tabs>
        <w:ind w:left="720" w:hanging="360"/>
      </w:pPr>
      <w:rPr>
        <w:rFonts w:cs="Times New Roman" w:hint="default"/>
      </w:rPr>
    </w:lvl>
    <w:lvl w:ilvl="1" w:tplc="8892DF4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9E709D"/>
    <w:multiLevelType w:val="hybridMultilevel"/>
    <w:tmpl w:val="6F00EA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D06"/>
    <w:rsid w:val="00055D77"/>
    <w:rsid w:val="000A6A2B"/>
    <w:rsid w:val="000E7273"/>
    <w:rsid w:val="000E7E87"/>
    <w:rsid w:val="001033FA"/>
    <w:rsid w:val="001501BF"/>
    <w:rsid w:val="00184A93"/>
    <w:rsid w:val="001A374D"/>
    <w:rsid w:val="001D198C"/>
    <w:rsid w:val="001E4D06"/>
    <w:rsid w:val="002311EC"/>
    <w:rsid w:val="00263BCF"/>
    <w:rsid w:val="00292A7A"/>
    <w:rsid w:val="002A4374"/>
    <w:rsid w:val="003339D3"/>
    <w:rsid w:val="00345974"/>
    <w:rsid w:val="003478DE"/>
    <w:rsid w:val="00397582"/>
    <w:rsid w:val="00397E39"/>
    <w:rsid w:val="003C6E0D"/>
    <w:rsid w:val="00436351"/>
    <w:rsid w:val="004633F4"/>
    <w:rsid w:val="004E4B2B"/>
    <w:rsid w:val="004E5DB8"/>
    <w:rsid w:val="00503002"/>
    <w:rsid w:val="005127A1"/>
    <w:rsid w:val="005323B9"/>
    <w:rsid w:val="00576AB5"/>
    <w:rsid w:val="00577456"/>
    <w:rsid w:val="005A112D"/>
    <w:rsid w:val="005C280E"/>
    <w:rsid w:val="005E3956"/>
    <w:rsid w:val="00623AA4"/>
    <w:rsid w:val="006437EF"/>
    <w:rsid w:val="00644BCF"/>
    <w:rsid w:val="00657197"/>
    <w:rsid w:val="00670993"/>
    <w:rsid w:val="0068699C"/>
    <w:rsid w:val="00696AA5"/>
    <w:rsid w:val="006C4FB1"/>
    <w:rsid w:val="006C681F"/>
    <w:rsid w:val="006C779C"/>
    <w:rsid w:val="006D1218"/>
    <w:rsid w:val="006E1A26"/>
    <w:rsid w:val="007A67D5"/>
    <w:rsid w:val="008045CB"/>
    <w:rsid w:val="00811BB1"/>
    <w:rsid w:val="00843DF6"/>
    <w:rsid w:val="00872D7D"/>
    <w:rsid w:val="008A3BFB"/>
    <w:rsid w:val="008D1811"/>
    <w:rsid w:val="008D2690"/>
    <w:rsid w:val="008F5BEE"/>
    <w:rsid w:val="009149B8"/>
    <w:rsid w:val="00917FE9"/>
    <w:rsid w:val="009242B5"/>
    <w:rsid w:val="00944DAF"/>
    <w:rsid w:val="0097533F"/>
    <w:rsid w:val="00997312"/>
    <w:rsid w:val="009B01C0"/>
    <w:rsid w:val="009D3B41"/>
    <w:rsid w:val="009D5BC1"/>
    <w:rsid w:val="009E2E3E"/>
    <w:rsid w:val="00A54624"/>
    <w:rsid w:val="00A84E3D"/>
    <w:rsid w:val="00AB36A2"/>
    <w:rsid w:val="00B93218"/>
    <w:rsid w:val="00B93E16"/>
    <w:rsid w:val="00BA030B"/>
    <w:rsid w:val="00C23893"/>
    <w:rsid w:val="00C60B7D"/>
    <w:rsid w:val="00CC22DB"/>
    <w:rsid w:val="00CD7D70"/>
    <w:rsid w:val="00D158C2"/>
    <w:rsid w:val="00DC1B65"/>
    <w:rsid w:val="00DC23BB"/>
    <w:rsid w:val="00DD4C12"/>
    <w:rsid w:val="00DD615F"/>
    <w:rsid w:val="00DF4EB7"/>
    <w:rsid w:val="00E06B84"/>
    <w:rsid w:val="00E10A5F"/>
    <w:rsid w:val="00E6596B"/>
    <w:rsid w:val="00E80E8C"/>
    <w:rsid w:val="00EB4DEE"/>
    <w:rsid w:val="00EE35B6"/>
    <w:rsid w:val="00EF214E"/>
    <w:rsid w:val="00F07035"/>
    <w:rsid w:val="00F510F7"/>
    <w:rsid w:val="00F658FF"/>
    <w:rsid w:val="00F938B9"/>
    <w:rsid w:val="00FB2EF7"/>
    <w:rsid w:val="00FC5B52"/>
    <w:rsid w:val="00FC64BD"/>
    <w:rsid w:val="00FD093E"/>
    <w:rsid w:val="00FD281A"/>
    <w:rsid w:val="00FE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15A706B4-3509-45B6-93B9-F6ED8F58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C12"/>
    <w:pPr>
      <w:spacing w:line="360" w:lineRule="auto"/>
      <w:jc w:val="both"/>
    </w:pPr>
    <w:rPr>
      <w:szCs w:val="24"/>
    </w:rPr>
  </w:style>
  <w:style w:type="paragraph" w:styleId="1">
    <w:name w:val="heading 1"/>
    <w:basedOn w:val="a"/>
    <w:next w:val="a"/>
    <w:link w:val="10"/>
    <w:uiPriority w:val="9"/>
    <w:qFormat/>
    <w:rsid w:val="00E6596B"/>
    <w:pPr>
      <w:keepNext/>
      <w:widowControl w:val="0"/>
      <w:autoSpaceDE w:val="0"/>
      <w:autoSpaceDN w:val="0"/>
      <w:adjustRightInd w:val="0"/>
      <w:spacing w:before="120" w:after="120"/>
      <w:jc w:val="center"/>
      <w:outlineLvl w:val="0"/>
    </w:pPr>
    <w:rPr>
      <w:rFonts w:cs="Arial"/>
      <w:b/>
      <w:bCs/>
      <w:kern w:val="28"/>
      <w:szCs w:val="32"/>
    </w:rPr>
  </w:style>
  <w:style w:type="paragraph" w:styleId="2">
    <w:name w:val="heading 2"/>
    <w:basedOn w:val="a"/>
    <w:next w:val="a"/>
    <w:link w:val="20"/>
    <w:uiPriority w:val="9"/>
    <w:qFormat/>
    <w:rsid w:val="00E6596B"/>
    <w:pPr>
      <w:keepNext/>
      <w:widowControl w:val="0"/>
      <w:autoSpaceDE w:val="0"/>
      <w:autoSpaceDN w:val="0"/>
      <w:adjustRightInd w:val="0"/>
      <w:spacing w:before="120" w:after="120"/>
      <w:jc w:val="center"/>
      <w:outlineLvl w:val="1"/>
    </w:pPr>
    <w:rPr>
      <w:rFonts w:cs="Arial"/>
      <w:b/>
      <w:bCs/>
      <w:iCs/>
      <w:kern w:val="28"/>
      <w:szCs w:val="28"/>
    </w:rPr>
  </w:style>
  <w:style w:type="paragraph" w:styleId="3">
    <w:name w:val="heading 3"/>
    <w:basedOn w:val="a"/>
    <w:next w:val="a"/>
    <w:link w:val="30"/>
    <w:uiPriority w:val="9"/>
    <w:qFormat/>
    <w:rsid w:val="00917FE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E6596B"/>
    <w:pPr>
      <w:ind w:firstLine="900"/>
    </w:pPr>
    <w:rPr>
      <w:color w:val="000000"/>
    </w:rPr>
  </w:style>
  <w:style w:type="character" w:customStyle="1" w:styleId="a4">
    <w:name w:val="Основной текст с отступом Знак"/>
    <w:link w:val="a3"/>
    <w:uiPriority w:val="99"/>
    <w:semiHidden/>
    <w:locked/>
    <w:rPr>
      <w:rFonts w:cs="Times New Roman"/>
      <w:sz w:val="24"/>
      <w:szCs w:val="24"/>
    </w:rPr>
  </w:style>
  <w:style w:type="character" w:styleId="a5">
    <w:name w:val="Hyperlink"/>
    <w:uiPriority w:val="99"/>
    <w:rsid w:val="00E6596B"/>
    <w:rPr>
      <w:rFonts w:cs="Times New Roman"/>
      <w:color w:val="0000FF"/>
      <w:u w:val="single"/>
    </w:rPr>
  </w:style>
  <w:style w:type="paragraph" w:customStyle="1" w:styleId="11">
    <w:name w:val="Стиль1"/>
    <w:basedOn w:val="a"/>
    <w:rsid w:val="00657197"/>
    <w:pPr>
      <w:jc w:val="center"/>
    </w:pPr>
    <w:rPr>
      <w:rFonts w:ascii="Tunga" w:hAnsi="Tunga"/>
      <w:sz w:val="28"/>
      <w:szCs w:val="28"/>
      <w:u w:val="single"/>
    </w:rPr>
  </w:style>
  <w:style w:type="paragraph" w:customStyle="1" w:styleId="21">
    <w:name w:val="Стиль2"/>
    <w:basedOn w:val="a"/>
    <w:rsid w:val="00657197"/>
    <w:pPr>
      <w:jc w:val="center"/>
    </w:pPr>
    <w:rPr>
      <w:rFonts w:ascii="Tunga" w:hAnsi="Tunga"/>
      <w:sz w:val="28"/>
      <w:szCs w:val="28"/>
      <w:u w:val="single"/>
    </w:rPr>
  </w:style>
  <w:style w:type="character" w:styleId="a6">
    <w:name w:val="line number"/>
    <w:uiPriority w:val="99"/>
    <w:rsid w:val="00FC64BD"/>
    <w:rPr>
      <w:rFonts w:cs="Times New Roman"/>
    </w:rPr>
  </w:style>
  <w:style w:type="paragraph" w:styleId="a7">
    <w:name w:val="header"/>
    <w:basedOn w:val="a"/>
    <w:link w:val="a8"/>
    <w:uiPriority w:val="99"/>
    <w:rsid w:val="001501BF"/>
    <w:pPr>
      <w:tabs>
        <w:tab w:val="center" w:pos="4677"/>
        <w:tab w:val="right" w:pos="9355"/>
      </w:tabs>
    </w:pPr>
  </w:style>
  <w:style w:type="character" w:customStyle="1" w:styleId="a8">
    <w:name w:val="Верхний колонтитул Знак"/>
    <w:link w:val="a7"/>
    <w:uiPriority w:val="99"/>
    <w:locked/>
    <w:rsid w:val="001501BF"/>
    <w:rPr>
      <w:rFonts w:cs="Times New Roman"/>
      <w:sz w:val="24"/>
      <w:szCs w:val="24"/>
    </w:rPr>
  </w:style>
  <w:style w:type="paragraph" w:styleId="a9">
    <w:name w:val="footer"/>
    <w:basedOn w:val="a"/>
    <w:link w:val="aa"/>
    <w:uiPriority w:val="99"/>
    <w:rsid w:val="001501BF"/>
    <w:pPr>
      <w:tabs>
        <w:tab w:val="center" w:pos="4677"/>
        <w:tab w:val="right" w:pos="9355"/>
      </w:tabs>
    </w:pPr>
  </w:style>
  <w:style w:type="character" w:customStyle="1" w:styleId="aa">
    <w:name w:val="Нижний колонтитул Знак"/>
    <w:link w:val="a9"/>
    <w:uiPriority w:val="99"/>
    <w:locked/>
    <w:rsid w:val="001501BF"/>
    <w:rPr>
      <w:rFonts w:cs="Times New Roman"/>
      <w:sz w:val="24"/>
      <w:szCs w:val="24"/>
    </w:rPr>
  </w:style>
  <w:style w:type="table" w:styleId="ab">
    <w:name w:val="Table Grid"/>
    <w:basedOn w:val="a1"/>
    <w:uiPriority w:val="99"/>
    <w:rsid w:val="00DF4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rsid w:val="00397E39"/>
    <w:rPr>
      <w:rFonts w:ascii="Tahoma" w:hAnsi="Tahoma" w:cs="Tahoma"/>
      <w:sz w:val="16"/>
      <w:szCs w:val="16"/>
    </w:rPr>
  </w:style>
  <w:style w:type="character" w:customStyle="1" w:styleId="ad">
    <w:name w:val="Текст выноски Знак"/>
    <w:link w:val="ac"/>
    <w:uiPriority w:val="99"/>
    <w:locked/>
    <w:rsid w:val="00397E39"/>
    <w:rPr>
      <w:rFonts w:ascii="Tahoma" w:hAnsi="Tahoma" w:cs="Tahoma"/>
      <w:sz w:val="16"/>
      <w:szCs w:val="16"/>
    </w:rPr>
  </w:style>
  <w:style w:type="paragraph" w:styleId="ae">
    <w:name w:val="List Paragraph"/>
    <w:basedOn w:val="a"/>
    <w:uiPriority w:val="34"/>
    <w:qFormat/>
    <w:rsid w:val="005A112D"/>
    <w:pPr>
      <w:ind w:left="720"/>
      <w:contextualSpacing/>
    </w:pPr>
  </w:style>
  <w:style w:type="character" w:styleId="af">
    <w:name w:val="Placeholder Text"/>
    <w:uiPriority w:val="99"/>
    <w:semiHidden/>
    <w:rsid w:val="0068699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4459">
      <w:marLeft w:val="0"/>
      <w:marRight w:val="0"/>
      <w:marTop w:val="0"/>
      <w:marBottom w:val="0"/>
      <w:divBdr>
        <w:top w:val="none" w:sz="0" w:space="0" w:color="auto"/>
        <w:left w:val="none" w:sz="0" w:space="0" w:color="auto"/>
        <w:bottom w:val="none" w:sz="0" w:space="0" w:color="auto"/>
        <w:right w:val="none" w:sz="0" w:space="0" w:color="auto"/>
      </w:divBdr>
    </w:div>
    <w:div w:id="331954460">
      <w:marLeft w:val="0"/>
      <w:marRight w:val="0"/>
      <w:marTop w:val="0"/>
      <w:marBottom w:val="0"/>
      <w:divBdr>
        <w:top w:val="none" w:sz="0" w:space="0" w:color="auto"/>
        <w:left w:val="none" w:sz="0" w:space="0" w:color="auto"/>
        <w:bottom w:val="none" w:sz="0" w:space="0" w:color="auto"/>
        <w:right w:val="none" w:sz="0" w:space="0" w:color="auto"/>
      </w:divBdr>
    </w:div>
    <w:div w:id="331954461">
      <w:marLeft w:val="0"/>
      <w:marRight w:val="0"/>
      <w:marTop w:val="0"/>
      <w:marBottom w:val="0"/>
      <w:divBdr>
        <w:top w:val="none" w:sz="0" w:space="0" w:color="auto"/>
        <w:left w:val="none" w:sz="0" w:space="0" w:color="auto"/>
        <w:bottom w:val="none" w:sz="0" w:space="0" w:color="auto"/>
        <w:right w:val="none" w:sz="0" w:space="0" w:color="auto"/>
      </w:divBdr>
    </w:div>
    <w:div w:id="331954462">
      <w:marLeft w:val="0"/>
      <w:marRight w:val="0"/>
      <w:marTop w:val="0"/>
      <w:marBottom w:val="0"/>
      <w:divBdr>
        <w:top w:val="none" w:sz="0" w:space="0" w:color="auto"/>
        <w:left w:val="none" w:sz="0" w:space="0" w:color="auto"/>
        <w:bottom w:val="none" w:sz="0" w:space="0" w:color="auto"/>
        <w:right w:val="none" w:sz="0" w:space="0" w:color="auto"/>
      </w:divBdr>
    </w:div>
    <w:div w:id="331954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8D962-BB04-459E-A809-E19265C9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6339</Words>
  <Characters>36135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42390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admin</cp:lastModifiedBy>
  <cp:revision>2</cp:revision>
  <cp:lastPrinted>2010-02-27T18:03:00Z</cp:lastPrinted>
  <dcterms:created xsi:type="dcterms:W3CDTF">2014-03-21T20:14:00Z</dcterms:created>
  <dcterms:modified xsi:type="dcterms:W3CDTF">2014-03-21T20:14:00Z</dcterms:modified>
</cp:coreProperties>
</file>