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5F26" w:rsidRPr="0029716F" w:rsidRDefault="00D95F26" w:rsidP="0029716F">
      <w:pPr>
        <w:ind w:firstLine="709"/>
        <w:rPr>
          <w:b/>
          <w:sz w:val="28"/>
          <w:szCs w:val="28"/>
        </w:rPr>
      </w:pPr>
      <w:r w:rsidRPr="0029716F">
        <w:rPr>
          <w:b/>
          <w:sz w:val="28"/>
          <w:szCs w:val="28"/>
        </w:rPr>
        <w:t>Введение</w:t>
      </w:r>
    </w:p>
    <w:p w:rsidR="00D95F26" w:rsidRPr="0029716F" w:rsidRDefault="00D95F26" w:rsidP="0029716F">
      <w:pPr>
        <w:ind w:firstLine="709"/>
        <w:rPr>
          <w:sz w:val="28"/>
          <w:szCs w:val="28"/>
        </w:rPr>
      </w:pPr>
    </w:p>
    <w:p w:rsidR="00D95F26" w:rsidRPr="0029716F" w:rsidRDefault="00D95F26" w:rsidP="0029716F">
      <w:pPr>
        <w:ind w:firstLine="709"/>
        <w:rPr>
          <w:sz w:val="28"/>
          <w:szCs w:val="28"/>
        </w:rPr>
      </w:pPr>
      <w:r w:rsidRPr="0029716F">
        <w:rPr>
          <w:sz w:val="28"/>
          <w:szCs w:val="28"/>
        </w:rPr>
        <w:t>Телекоммуникации – область науки и техники, которая включает совокупность технологий, средств, способов и методов деятельности человека, направленных на создание условий для обмена информацией на расстоянии.</w:t>
      </w:r>
    </w:p>
    <w:p w:rsidR="00D95F26" w:rsidRPr="0029716F" w:rsidRDefault="00D95F26" w:rsidP="0029716F">
      <w:pPr>
        <w:ind w:firstLine="709"/>
        <w:rPr>
          <w:sz w:val="28"/>
        </w:rPr>
      </w:pPr>
      <w:r w:rsidRPr="0029716F">
        <w:rPr>
          <w:sz w:val="28"/>
          <w:szCs w:val="28"/>
        </w:rPr>
        <w:t xml:space="preserve">Стремительное развитие в последние десятилетия XX-го века различных систем связи, компьютерных технологий, а также систем, являющихся их синтезом, создали предпосылки для появления глобальной информационной инфраструктуры. Важнейшую роль в этом процессе играют оптико-волоконные системы передачи данных, поднявшие на невиданную раньше высоту скорость, надежность и объемы передаваемых данных. Развитие телекоммуникационных технологий и средств вычислительной техники обуславливает стремительные темпы развития новых связных направлений, в основе которых заложена концепция открытых систем: стандартизуемость, гибкость, масштабируемость, функциональность. Это – концепция интеллектуальной сети, которая объединяет телефонные и компьютерные сети, средства и технологии беспроводного доступа, высокоскоростные транспортные технологии, компьютерную телефонию, имеющую множество приложений, в том числе Internet – телефонию, сотовую телефонию. Идет постоянное развитие и расширение этой области. Поэтому специалисты, работающие в области разработок, проектирования, строительства и эксплуатации оптических линий связи, в настоящее время востребованы на российском и мировом рынке труда. </w:t>
      </w:r>
    </w:p>
    <w:p w:rsidR="00D95F26" w:rsidRPr="0029716F" w:rsidRDefault="00D95F26" w:rsidP="0029716F">
      <w:pPr>
        <w:ind w:firstLine="709"/>
        <w:rPr>
          <w:sz w:val="28"/>
          <w:szCs w:val="28"/>
        </w:rPr>
      </w:pPr>
      <w:r w:rsidRPr="0029716F">
        <w:rPr>
          <w:sz w:val="28"/>
          <w:szCs w:val="28"/>
        </w:rPr>
        <w:t xml:space="preserve">Мы даже это видим в недавнем Послание президента России Дмитрия Медведева Федеральному Собранию Российской Федерации. Он сказал следующие слова: «На территории всей нашей страны в течение пяти лет необходимо обеспечить широкополосный доступ в Интернет, осуществить переход на цифровое телевидение и мобильную связь четвёртого поколения. Национальная сетевая инфраструктура должна гарантировать доступ к современным средствам связи в любой точке и, конечно, по разумным ценам… На нашей территории будут проложены современные высокоскоростные оптические магистрали, установлено оборудование повышенной производительности и в полной мере задействован потенциал уже построенных линий. Это позволит обеспечить обмен всё возрастающими потоками </w:t>
      </w:r>
      <w:r w:rsidR="005944A6" w:rsidRPr="0029716F">
        <w:rPr>
          <w:sz w:val="28"/>
          <w:szCs w:val="28"/>
        </w:rPr>
        <w:t>информации,</w:t>
      </w:r>
      <w:r w:rsidRPr="0029716F">
        <w:rPr>
          <w:sz w:val="28"/>
          <w:szCs w:val="28"/>
        </w:rPr>
        <w:t xml:space="preserve"> как между российскими регионами, так и между разными странами. Россия, простирающаяся на 11 часовых поясов, призвана стать ключевым звеном в глобальной информационной инфраструктуре».</w:t>
      </w:r>
    </w:p>
    <w:p w:rsidR="00C00BE1" w:rsidRPr="0029716F" w:rsidRDefault="0029716F" w:rsidP="0029716F">
      <w:pPr>
        <w:ind w:firstLine="709"/>
        <w:rPr>
          <w:b/>
          <w:sz w:val="28"/>
        </w:rPr>
      </w:pPr>
      <w:r>
        <w:rPr>
          <w:b/>
          <w:sz w:val="28"/>
        </w:rPr>
        <w:br w:type="page"/>
      </w:r>
      <w:r w:rsidRPr="0029716F">
        <w:rPr>
          <w:b/>
          <w:sz w:val="28"/>
        </w:rPr>
        <w:t>1</w:t>
      </w:r>
      <w:r>
        <w:rPr>
          <w:b/>
          <w:sz w:val="28"/>
        </w:rPr>
        <w:t xml:space="preserve">. </w:t>
      </w:r>
      <w:r w:rsidR="00C00BE1" w:rsidRPr="0029716F">
        <w:rPr>
          <w:b/>
          <w:sz w:val="28"/>
        </w:rPr>
        <w:t>Постановка задачи и исходные данные</w:t>
      </w:r>
    </w:p>
    <w:p w:rsidR="00C00BE1" w:rsidRPr="0029716F" w:rsidRDefault="00C00BE1" w:rsidP="0029716F">
      <w:pPr>
        <w:ind w:firstLine="709"/>
        <w:rPr>
          <w:b/>
          <w:sz w:val="28"/>
        </w:rPr>
      </w:pPr>
    </w:p>
    <w:p w:rsidR="00C00BE1" w:rsidRPr="0029716F" w:rsidRDefault="00C00BE1" w:rsidP="0029716F">
      <w:pPr>
        <w:pStyle w:val="4"/>
        <w:keepNext w:val="0"/>
        <w:keepLines w:val="0"/>
        <w:spacing w:before="0"/>
        <w:ind w:firstLine="709"/>
        <w:rPr>
          <w:rFonts w:ascii="Times New Roman" w:hAnsi="Times New Roman"/>
          <w:b w:val="0"/>
          <w:i w:val="0"/>
          <w:color w:val="auto"/>
          <w:sz w:val="28"/>
          <w:szCs w:val="28"/>
        </w:rPr>
      </w:pPr>
      <w:r w:rsidRPr="0029716F">
        <w:rPr>
          <w:rFonts w:ascii="Times New Roman" w:hAnsi="Times New Roman"/>
          <w:b w:val="0"/>
          <w:i w:val="0"/>
          <w:color w:val="auto"/>
          <w:sz w:val="28"/>
          <w:szCs w:val="28"/>
        </w:rPr>
        <w:t xml:space="preserve">В данном курсовом проекте передо мной была поставлена задача: разработать техническое предложение по строительству соединительных линий (СЛ) между узлами коммутации города Магнитогорск (409,417 тыс. жителей по результатам Всероссийской переписи в </w:t>
      </w:r>
      <w:smartTag w:uri="urn:schemas-microsoft-com:office:smarttags" w:element="metricconverter">
        <w:smartTagPr>
          <w:attr w:name="ProductID" w:val="112 км"/>
        </w:smartTagPr>
        <w:r w:rsidRPr="0029716F">
          <w:rPr>
            <w:rFonts w:ascii="Times New Roman" w:hAnsi="Times New Roman"/>
            <w:b w:val="0"/>
            <w:i w:val="0"/>
            <w:color w:val="auto"/>
            <w:sz w:val="28"/>
            <w:szCs w:val="28"/>
          </w:rPr>
          <w:t>2002 г</w:t>
        </w:r>
      </w:smartTag>
      <w:r w:rsidRPr="0029716F">
        <w:rPr>
          <w:rFonts w:ascii="Times New Roman" w:hAnsi="Times New Roman"/>
          <w:b w:val="0"/>
          <w:i w:val="0"/>
          <w:color w:val="auto"/>
          <w:sz w:val="28"/>
          <w:szCs w:val="28"/>
        </w:rPr>
        <w:t>.) и города</w:t>
      </w:r>
      <w:r w:rsidR="0029716F">
        <w:rPr>
          <w:rFonts w:ascii="Times New Roman" w:hAnsi="Times New Roman"/>
          <w:b w:val="0"/>
          <w:i w:val="0"/>
          <w:color w:val="auto"/>
          <w:sz w:val="28"/>
          <w:szCs w:val="28"/>
        </w:rPr>
        <w:t xml:space="preserve"> </w:t>
      </w:r>
      <w:r w:rsidRPr="0029716F">
        <w:rPr>
          <w:rFonts w:ascii="Times New Roman" w:hAnsi="Times New Roman"/>
          <w:b w:val="0"/>
          <w:i w:val="0"/>
          <w:color w:val="auto"/>
          <w:sz w:val="28"/>
          <w:szCs w:val="28"/>
        </w:rPr>
        <w:t xml:space="preserve">Учалы (32,196 тыс. жителей по результатам Всероссийской переписи в </w:t>
      </w:r>
      <w:smartTag w:uri="urn:schemas-microsoft-com:office:smarttags" w:element="metricconverter">
        <w:smartTagPr>
          <w:attr w:name="ProductID" w:val="112 км"/>
        </w:smartTagPr>
        <w:r w:rsidRPr="0029716F">
          <w:rPr>
            <w:rFonts w:ascii="Times New Roman" w:hAnsi="Times New Roman"/>
            <w:b w:val="0"/>
            <w:i w:val="0"/>
            <w:color w:val="auto"/>
            <w:sz w:val="28"/>
            <w:szCs w:val="28"/>
          </w:rPr>
          <w:t>2002 г</w:t>
        </w:r>
      </w:smartTag>
      <w:r w:rsidRPr="0029716F">
        <w:rPr>
          <w:rFonts w:ascii="Times New Roman" w:hAnsi="Times New Roman"/>
          <w:b w:val="0"/>
          <w:i w:val="0"/>
          <w:color w:val="auto"/>
          <w:sz w:val="28"/>
          <w:szCs w:val="28"/>
        </w:rPr>
        <w:t>.), при этом линия должна быть волоконно-оптической.</w:t>
      </w:r>
    </w:p>
    <w:p w:rsidR="00C00BE1" w:rsidRPr="0029716F" w:rsidRDefault="00C00BE1" w:rsidP="0029716F">
      <w:pPr>
        <w:pStyle w:val="a3"/>
        <w:spacing w:line="360" w:lineRule="auto"/>
        <w:ind w:firstLine="709"/>
        <w:jc w:val="both"/>
        <w:rPr>
          <w:sz w:val="28"/>
          <w:szCs w:val="28"/>
        </w:rPr>
      </w:pPr>
      <w:r w:rsidRPr="0029716F">
        <w:rPr>
          <w:sz w:val="28"/>
          <w:szCs w:val="28"/>
        </w:rPr>
        <w:t>В ходе решения задачи должны быть выполнены следующие пункты:</w:t>
      </w:r>
    </w:p>
    <w:p w:rsidR="001D5BAA" w:rsidRPr="0029716F" w:rsidRDefault="001D5BAA" w:rsidP="0029716F">
      <w:pPr>
        <w:pStyle w:val="a3"/>
        <w:numPr>
          <w:ilvl w:val="0"/>
          <w:numId w:val="1"/>
        </w:numPr>
        <w:spacing w:line="360" w:lineRule="auto"/>
        <w:ind w:left="0" w:firstLine="709"/>
        <w:jc w:val="both"/>
        <w:rPr>
          <w:sz w:val="28"/>
          <w:szCs w:val="28"/>
        </w:rPr>
      </w:pPr>
      <w:r w:rsidRPr="0029716F">
        <w:rPr>
          <w:sz w:val="28"/>
          <w:szCs w:val="28"/>
        </w:rPr>
        <w:t>Выбрать трассу, описать ее.</w:t>
      </w:r>
    </w:p>
    <w:p w:rsidR="001D5BAA" w:rsidRPr="0029716F" w:rsidRDefault="001D5BAA" w:rsidP="0029716F">
      <w:pPr>
        <w:pStyle w:val="a3"/>
        <w:numPr>
          <w:ilvl w:val="0"/>
          <w:numId w:val="1"/>
        </w:numPr>
        <w:spacing w:line="360" w:lineRule="auto"/>
        <w:ind w:left="0" w:firstLine="709"/>
        <w:jc w:val="both"/>
        <w:rPr>
          <w:sz w:val="28"/>
          <w:szCs w:val="28"/>
        </w:rPr>
      </w:pPr>
      <w:r w:rsidRPr="0029716F">
        <w:rPr>
          <w:sz w:val="28"/>
          <w:szCs w:val="28"/>
        </w:rPr>
        <w:t xml:space="preserve">Рассчитать число каналов и потоков. </w:t>
      </w:r>
    </w:p>
    <w:p w:rsidR="00C00BE1" w:rsidRPr="0029716F" w:rsidRDefault="00C00BE1" w:rsidP="0029716F">
      <w:pPr>
        <w:pStyle w:val="a3"/>
        <w:numPr>
          <w:ilvl w:val="0"/>
          <w:numId w:val="1"/>
        </w:numPr>
        <w:tabs>
          <w:tab w:val="left" w:pos="1211"/>
        </w:tabs>
        <w:spacing w:line="360" w:lineRule="auto"/>
        <w:ind w:left="0" w:firstLine="709"/>
        <w:jc w:val="both"/>
        <w:rPr>
          <w:sz w:val="28"/>
          <w:szCs w:val="28"/>
        </w:rPr>
      </w:pPr>
      <w:r w:rsidRPr="0029716F">
        <w:rPr>
          <w:sz w:val="28"/>
          <w:szCs w:val="28"/>
        </w:rPr>
        <w:t>Выбрать схему организации связи.</w:t>
      </w:r>
    </w:p>
    <w:p w:rsidR="00C00BE1" w:rsidRPr="0029716F" w:rsidRDefault="00C00BE1" w:rsidP="0029716F">
      <w:pPr>
        <w:pStyle w:val="a3"/>
        <w:numPr>
          <w:ilvl w:val="0"/>
          <w:numId w:val="1"/>
        </w:numPr>
        <w:tabs>
          <w:tab w:val="left" w:pos="1211"/>
        </w:tabs>
        <w:spacing w:line="360" w:lineRule="auto"/>
        <w:ind w:left="0" w:firstLine="709"/>
        <w:jc w:val="both"/>
        <w:rPr>
          <w:sz w:val="28"/>
          <w:szCs w:val="28"/>
        </w:rPr>
      </w:pPr>
      <w:r w:rsidRPr="0029716F">
        <w:rPr>
          <w:sz w:val="28"/>
          <w:szCs w:val="28"/>
        </w:rPr>
        <w:t>Выбрать тип ВОСП, привести ее структурную схему и технические характеристики.</w:t>
      </w:r>
    </w:p>
    <w:p w:rsidR="00C00BE1" w:rsidRPr="0029716F" w:rsidRDefault="00C00BE1" w:rsidP="0029716F">
      <w:pPr>
        <w:pStyle w:val="a3"/>
        <w:numPr>
          <w:ilvl w:val="0"/>
          <w:numId w:val="1"/>
        </w:numPr>
        <w:tabs>
          <w:tab w:val="left" w:pos="1211"/>
          <w:tab w:val="left" w:pos="1494"/>
        </w:tabs>
        <w:spacing w:line="360" w:lineRule="auto"/>
        <w:ind w:left="0" w:firstLine="709"/>
        <w:jc w:val="both"/>
        <w:rPr>
          <w:sz w:val="28"/>
          <w:szCs w:val="28"/>
        </w:rPr>
      </w:pPr>
      <w:r w:rsidRPr="0029716F">
        <w:rPr>
          <w:sz w:val="28"/>
          <w:szCs w:val="28"/>
        </w:rPr>
        <w:t>Выбрать тип оптического волокна, описать его конструкцию, привести параметры передачи.</w:t>
      </w:r>
    </w:p>
    <w:p w:rsidR="00C00BE1" w:rsidRPr="0029716F" w:rsidRDefault="00C00BE1" w:rsidP="0029716F">
      <w:pPr>
        <w:pStyle w:val="a3"/>
        <w:numPr>
          <w:ilvl w:val="0"/>
          <w:numId w:val="1"/>
        </w:numPr>
        <w:tabs>
          <w:tab w:val="left" w:pos="1211"/>
          <w:tab w:val="left" w:pos="1494"/>
        </w:tabs>
        <w:spacing w:line="360" w:lineRule="auto"/>
        <w:ind w:left="0" w:firstLine="709"/>
        <w:jc w:val="both"/>
        <w:rPr>
          <w:sz w:val="28"/>
          <w:szCs w:val="28"/>
        </w:rPr>
      </w:pPr>
      <w:r w:rsidRPr="0029716F">
        <w:rPr>
          <w:sz w:val="28"/>
          <w:szCs w:val="28"/>
        </w:rPr>
        <w:t>Показать, что для выбранного варианта при длине элементарного кабельного участка (ЭКУ), равного заданному расстоянию L, коэффициент ошибок будет в норме. Для этого:</w:t>
      </w:r>
    </w:p>
    <w:p w:rsidR="00C00BE1" w:rsidRPr="0029716F" w:rsidRDefault="00491FD5" w:rsidP="0029716F">
      <w:pPr>
        <w:pStyle w:val="a3"/>
        <w:numPr>
          <w:ilvl w:val="12"/>
          <w:numId w:val="0"/>
        </w:numPr>
        <w:tabs>
          <w:tab w:val="left" w:pos="1494"/>
        </w:tabs>
        <w:spacing w:line="360" w:lineRule="auto"/>
        <w:ind w:firstLine="709"/>
        <w:jc w:val="both"/>
        <w:rPr>
          <w:sz w:val="28"/>
          <w:szCs w:val="28"/>
        </w:rPr>
      </w:pPr>
      <w:r w:rsidRPr="0029716F">
        <w:rPr>
          <w:sz w:val="28"/>
          <w:szCs w:val="28"/>
        </w:rPr>
        <w:t>1</w:t>
      </w:r>
      <w:r w:rsidR="00C00BE1" w:rsidRPr="0029716F">
        <w:rPr>
          <w:sz w:val="28"/>
          <w:szCs w:val="28"/>
        </w:rPr>
        <w:t>) рассчитать эксплуатационный запас на ЭКУ;</w:t>
      </w:r>
    </w:p>
    <w:p w:rsidR="00C00BE1" w:rsidRPr="0029716F" w:rsidRDefault="00491FD5" w:rsidP="0029716F">
      <w:pPr>
        <w:pStyle w:val="a3"/>
        <w:numPr>
          <w:ilvl w:val="12"/>
          <w:numId w:val="0"/>
        </w:numPr>
        <w:tabs>
          <w:tab w:val="left" w:pos="1494"/>
        </w:tabs>
        <w:spacing w:line="360" w:lineRule="auto"/>
        <w:ind w:firstLine="709"/>
        <w:jc w:val="both"/>
        <w:rPr>
          <w:sz w:val="28"/>
          <w:szCs w:val="28"/>
        </w:rPr>
      </w:pPr>
      <w:r w:rsidRPr="0029716F">
        <w:rPr>
          <w:sz w:val="28"/>
          <w:szCs w:val="28"/>
        </w:rPr>
        <w:t>2</w:t>
      </w:r>
      <w:r w:rsidR="00C00BE1" w:rsidRPr="0029716F">
        <w:rPr>
          <w:sz w:val="28"/>
          <w:szCs w:val="28"/>
        </w:rPr>
        <w:t xml:space="preserve">) рассчитать </w:t>
      </w:r>
      <w:r w:rsidRPr="0029716F">
        <w:rPr>
          <w:sz w:val="28"/>
          <w:szCs w:val="28"/>
        </w:rPr>
        <w:t>макс</w:t>
      </w:r>
      <w:r w:rsidR="00EE02FB" w:rsidRPr="0029716F">
        <w:rPr>
          <w:sz w:val="28"/>
          <w:szCs w:val="28"/>
        </w:rPr>
        <w:t>имально допустимую длину ЭКУ</w:t>
      </w:r>
      <w:r w:rsidR="00C00BE1" w:rsidRPr="0029716F">
        <w:rPr>
          <w:sz w:val="28"/>
          <w:szCs w:val="28"/>
        </w:rPr>
        <w:t>;</w:t>
      </w:r>
    </w:p>
    <w:p w:rsidR="00C00BE1" w:rsidRPr="0029716F" w:rsidRDefault="00491FD5" w:rsidP="0029716F">
      <w:pPr>
        <w:pStyle w:val="a3"/>
        <w:numPr>
          <w:ilvl w:val="12"/>
          <w:numId w:val="0"/>
        </w:numPr>
        <w:tabs>
          <w:tab w:val="left" w:pos="1494"/>
        </w:tabs>
        <w:spacing w:line="360" w:lineRule="auto"/>
        <w:ind w:firstLine="709"/>
        <w:jc w:val="both"/>
        <w:rPr>
          <w:sz w:val="28"/>
          <w:szCs w:val="28"/>
        </w:rPr>
      </w:pPr>
      <w:r w:rsidRPr="0029716F">
        <w:rPr>
          <w:sz w:val="28"/>
          <w:szCs w:val="28"/>
        </w:rPr>
        <w:t>3) рассчитать</w:t>
      </w:r>
      <w:r w:rsidR="00C00BE1" w:rsidRPr="0029716F">
        <w:rPr>
          <w:sz w:val="28"/>
          <w:szCs w:val="28"/>
        </w:rPr>
        <w:t xml:space="preserve"> допустимое значение дисперсии на ЭКУ;</w:t>
      </w:r>
    </w:p>
    <w:p w:rsidR="00C00BE1" w:rsidRPr="0029716F" w:rsidRDefault="00C00BE1" w:rsidP="0029716F">
      <w:pPr>
        <w:pStyle w:val="a3"/>
        <w:numPr>
          <w:ilvl w:val="0"/>
          <w:numId w:val="1"/>
        </w:numPr>
        <w:tabs>
          <w:tab w:val="left" w:pos="1211"/>
          <w:tab w:val="left" w:pos="1494"/>
        </w:tabs>
        <w:spacing w:line="360" w:lineRule="auto"/>
        <w:ind w:left="0" w:firstLine="709"/>
        <w:jc w:val="both"/>
        <w:rPr>
          <w:sz w:val="28"/>
          <w:szCs w:val="28"/>
        </w:rPr>
      </w:pPr>
      <w:r w:rsidRPr="0029716F">
        <w:rPr>
          <w:sz w:val="28"/>
          <w:szCs w:val="28"/>
        </w:rPr>
        <w:t>Выбрать тип оптического кабеля, привести его эксплуатационные характеристики, изобразить поперечный разрез.</w:t>
      </w:r>
    </w:p>
    <w:p w:rsidR="00C00BE1" w:rsidRPr="0029716F" w:rsidRDefault="00C00BE1" w:rsidP="0029716F">
      <w:pPr>
        <w:pStyle w:val="a3"/>
        <w:numPr>
          <w:ilvl w:val="0"/>
          <w:numId w:val="1"/>
        </w:numPr>
        <w:tabs>
          <w:tab w:val="left" w:pos="1211"/>
          <w:tab w:val="left" w:pos="1494"/>
        </w:tabs>
        <w:spacing w:line="360" w:lineRule="auto"/>
        <w:ind w:left="0" w:firstLine="709"/>
        <w:jc w:val="both"/>
        <w:rPr>
          <w:sz w:val="28"/>
          <w:szCs w:val="28"/>
        </w:rPr>
      </w:pPr>
      <w:r w:rsidRPr="0029716F">
        <w:rPr>
          <w:sz w:val="28"/>
          <w:szCs w:val="28"/>
        </w:rPr>
        <w:t>Описать основные положения технологии прокладки ОК.</w:t>
      </w:r>
    </w:p>
    <w:p w:rsidR="00C00BE1" w:rsidRPr="0029716F" w:rsidRDefault="00535903" w:rsidP="0029716F">
      <w:pPr>
        <w:pStyle w:val="ad"/>
        <w:widowControl/>
        <w:numPr>
          <w:ilvl w:val="0"/>
          <w:numId w:val="1"/>
        </w:numPr>
        <w:spacing w:line="360" w:lineRule="auto"/>
        <w:ind w:left="0" w:firstLine="709"/>
        <w:rPr>
          <w:sz w:val="28"/>
          <w:szCs w:val="28"/>
        </w:rPr>
      </w:pPr>
      <w:r w:rsidRPr="0029716F">
        <w:rPr>
          <w:sz w:val="28"/>
          <w:szCs w:val="28"/>
        </w:rPr>
        <w:t>Описать основные требования к устройствам электропитания.</w:t>
      </w:r>
    </w:p>
    <w:p w:rsidR="00535903" w:rsidRPr="0029716F" w:rsidRDefault="00535903" w:rsidP="0029716F">
      <w:pPr>
        <w:pStyle w:val="ad"/>
        <w:widowControl/>
        <w:numPr>
          <w:ilvl w:val="0"/>
          <w:numId w:val="1"/>
        </w:numPr>
        <w:spacing w:line="360" w:lineRule="auto"/>
        <w:ind w:left="0" w:firstLine="709"/>
        <w:rPr>
          <w:sz w:val="28"/>
          <w:szCs w:val="28"/>
        </w:rPr>
      </w:pPr>
      <w:r w:rsidRPr="0029716F">
        <w:rPr>
          <w:sz w:val="28"/>
          <w:szCs w:val="28"/>
        </w:rPr>
        <w:t>Описать организацию токораспределительной сети ЛАЦ.</w:t>
      </w:r>
    </w:p>
    <w:p w:rsidR="00535903" w:rsidRPr="0029716F" w:rsidRDefault="00535903" w:rsidP="0029716F">
      <w:pPr>
        <w:pStyle w:val="ad"/>
        <w:widowControl/>
        <w:numPr>
          <w:ilvl w:val="0"/>
          <w:numId w:val="1"/>
        </w:numPr>
        <w:spacing w:line="360" w:lineRule="auto"/>
        <w:ind w:left="0" w:firstLine="709"/>
        <w:rPr>
          <w:sz w:val="28"/>
          <w:szCs w:val="28"/>
        </w:rPr>
      </w:pPr>
      <w:r w:rsidRPr="0029716F">
        <w:rPr>
          <w:sz w:val="28"/>
          <w:szCs w:val="28"/>
        </w:rPr>
        <w:t>Описать технологию защиты ВОЛС от внешних электромагнитных влияний.</w:t>
      </w:r>
    </w:p>
    <w:p w:rsidR="00C00BE1" w:rsidRPr="0029716F" w:rsidRDefault="0029716F" w:rsidP="0029716F">
      <w:pPr>
        <w:pStyle w:val="ad"/>
        <w:widowControl/>
        <w:spacing w:line="360" w:lineRule="auto"/>
        <w:ind w:left="0" w:firstLine="709"/>
        <w:rPr>
          <w:b/>
          <w:sz w:val="28"/>
        </w:rPr>
      </w:pPr>
      <w:r>
        <w:rPr>
          <w:sz w:val="28"/>
          <w:szCs w:val="28"/>
        </w:rPr>
        <w:br w:type="page"/>
      </w:r>
      <w:bookmarkStart w:id="0" w:name="_Toc124703140"/>
      <w:r w:rsidRPr="0029716F">
        <w:rPr>
          <w:b/>
          <w:sz w:val="28"/>
          <w:szCs w:val="28"/>
        </w:rPr>
        <w:t xml:space="preserve">1.1 </w:t>
      </w:r>
      <w:r w:rsidR="00C00BE1" w:rsidRPr="0029716F">
        <w:rPr>
          <w:b/>
          <w:sz w:val="28"/>
        </w:rPr>
        <w:t>Выбор трассы</w:t>
      </w:r>
      <w:bookmarkEnd w:id="0"/>
    </w:p>
    <w:p w:rsidR="00C00BE1" w:rsidRPr="0029716F" w:rsidRDefault="00C00BE1" w:rsidP="0029716F">
      <w:pPr>
        <w:ind w:firstLine="709"/>
        <w:rPr>
          <w:b/>
          <w:sz w:val="28"/>
          <w:szCs w:val="28"/>
        </w:rPr>
      </w:pPr>
    </w:p>
    <w:p w:rsidR="00C00BE1" w:rsidRPr="0029716F" w:rsidRDefault="00C00BE1" w:rsidP="0029716F">
      <w:pPr>
        <w:pStyle w:val="11"/>
        <w:widowControl/>
        <w:suppressAutoHyphens/>
        <w:spacing w:line="360" w:lineRule="auto"/>
        <w:ind w:firstLine="709"/>
        <w:jc w:val="both"/>
        <w:rPr>
          <w:sz w:val="28"/>
        </w:rPr>
      </w:pPr>
      <w:r w:rsidRPr="0029716F">
        <w:rPr>
          <w:sz w:val="28"/>
        </w:rPr>
        <w:t>Трассу для прокладки оптического кабеля выбирают исходя из следующих условий:</w:t>
      </w:r>
    </w:p>
    <w:p w:rsidR="00C00BE1" w:rsidRPr="0029716F" w:rsidRDefault="00C00BE1" w:rsidP="0029716F">
      <w:pPr>
        <w:pStyle w:val="11"/>
        <w:widowControl/>
        <w:suppressAutoHyphens/>
        <w:spacing w:line="360" w:lineRule="auto"/>
        <w:ind w:firstLine="709"/>
        <w:jc w:val="both"/>
        <w:rPr>
          <w:sz w:val="28"/>
        </w:rPr>
      </w:pPr>
      <w:r w:rsidRPr="0029716F">
        <w:rPr>
          <w:sz w:val="28"/>
        </w:rPr>
        <w:t>- минимальной длины между оконечными пунктами;</w:t>
      </w:r>
    </w:p>
    <w:p w:rsidR="00C00BE1" w:rsidRPr="0029716F" w:rsidRDefault="00C00BE1" w:rsidP="0029716F">
      <w:pPr>
        <w:pStyle w:val="11"/>
        <w:widowControl/>
        <w:suppressAutoHyphens/>
        <w:spacing w:line="360" w:lineRule="auto"/>
        <w:ind w:firstLine="709"/>
        <w:jc w:val="both"/>
        <w:rPr>
          <w:sz w:val="28"/>
        </w:rPr>
      </w:pPr>
      <w:r w:rsidRPr="0029716F">
        <w:rPr>
          <w:sz w:val="28"/>
        </w:rPr>
        <w:t>- выполнения наименьшего объема работ при строительстве;</w:t>
      </w:r>
    </w:p>
    <w:p w:rsidR="00C00BE1" w:rsidRPr="0029716F" w:rsidRDefault="00706036" w:rsidP="0029716F">
      <w:pPr>
        <w:pStyle w:val="11"/>
        <w:widowControl/>
        <w:suppressAutoHyphens/>
        <w:spacing w:line="360" w:lineRule="auto"/>
        <w:ind w:firstLine="709"/>
        <w:jc w:val="both"/>
        <w:rPr>
          <w:sz w:val="28"/>
        </w:rPr>
      </w:pPr>
      <w:r w:rsidRPr="0029716F">
        <w:rPr>
          <w:sz w:val="28"/>
        </w:rPr>
        <w:t>-</w:t>
      </w:r>
      <w:r w:rsidR="00C00BE1" w:rsidRPr="0029716F">
        <w:rPr>
          <w:sz w:val="28"/>
        </w:rPr>
        <w:t>возможности максимального применения наиболее эффективных средств индустриализации и механизации строительных работ;</w:t>
      </w:r>
    </w:p>
    <w:p w:rsidR="00C00BE1" w:rsidRPr="0029716F" w:rsidRDefault="00C00BE1" w:rsidP="0029716F">
      <w:pPr>
        <w:pStyle w:val="11"/>
        <w:widowControl/>
        <w:suppressAutoHyphens/>
        <w:spacing w:line="360" w:lineRule="auto"/>
        <w:ind w:firstLine="709"/>
        <w:jc w:val="both"/>
        <w:rPr>
          <w:sz w:val="28"/>
        </w:rPr>
      </w:pPr>
      <w:r w:rsidRPr="0029716F">
        <w:rPr>
          <w:sz w:val="28"/>
        </w:rPr>
        <w:t>- удобства эксплуатации сооружений и надежности их работ.</w:t>
      </w:r>
    </w:p>
    <w:p w:rsidR="00C00BE1" w:rsidRPr="0029716F" w:rsidRDefault="00C00BE1" w:rsidP="0029716F">
      <w:pPr>
        <w:pStyle w:val="11"/>
        <w:widowControl/>
        <w:suppressAutoHyphens/>
        <w:spacing w:line="360" w:lineRule="auto"/>
        <w:ind w:firstLine="709"/>
        <w:jc w:val="both"/>
        <w:rPr>
          <w:sz w:val="28"/>
        </w:rPr>
      </w:pPr>
      <w:r w:rsidRPr="0029716F">
        <w:rPr>
          <w:sz w:val="28"/>
        </w:rPr>
        <w:t>В процессе ознакомления с трассой особое внимание должно быть обращено на сложные участки: речные переходы; пересечения автомобильных, железнодорожных и трамвайных путей, трубопроводов; прокладку кабеля по мостам, тоннелям, в заболоченных местах, на скальных и гористых участках, в населенных пунктах. На основании этих данных затем выбирают наиболее оптимальные планы прокладки ОК на различных участках трассы, детализируют технологию строительства ВОЛС, составляют календарный план производства работ по участкам с учетом трудоемкости операций, рассчитывают потребность машин и механизмов, определяют пункты возможного размещения кабельных площадок и помещений для проведения входного контроля ОК. Кроме того, решаются вопросы организации служебной связи с помощью радиостанций УКВ диапазона.</w:t>
      </w:r>
    </w:p>
    <w:p w:rsidR="0029716F" w:rsidRDefault="0029716F" w:rsidP="0029716F">
      <w:pPr>
        <w:pStyle w:val="11"/>
        <w:widowControl/>
        <w:suppressAutoHyphens/>
        <w:spacing w:line="360" w:lineRule="auto"/>
        <w:ind w:firstLine="709"/>
        <w:jc w:val="both"/>
        <w:rPr>
          <w:sz w:val="28"/>
        </w:rPr>
      </w:pPr>
    </w:p>
    <w:p w:rsidR="000A4227" w:rsidRPr="0029716F" w:rsidRDefault="007C5B7E" w:rsidP="0029716F">
      <w:pPr>
        <w:pStyle w:val="11"/>
        <w:widowControl/>
        <w:suppressAutoHyphens/>
        <w:spacing w:line="360" w:lineRule="auto"/>
        <w:ind w:firstLine="709"/>
        <w:jc w:val="both"/>
        <w:rPr>
          <w:sz w:val="28"/>
        </w:rPr>
      </w:pPr>
      <w:r w:rsidRPr="0029716F">
        <w:rPr>
          <w:sz w:val="28"/>
        </w:rPr>
        <w:t>Таблица 1</w:t>
      </w:r>
      <w:r w:rsidR="000A4227" w:rsidRPr="0029716F">
        <w:rPr>
          <w:sz w:val="28"/>
        </w:rPr>
        <w:t xml:space="preserve"> </w:t>
      </w:r>
      <w:r w:rsidRPr="0029716F">
        <w:rPr>
          <w:sz w:val="28"/>
        </w:rPr>
        <w:t>Кр</w:t>
      </w:r>
      <w:r w:rsidR="000A4227" w:rsidRPr="0029716F">
        <w:rPr>
          <w:sz w:val="28"/>
        </w:rPr>
        <w:t>аткая характеристика</w:t>
      </w:r>
      <w:r w:rsidRPr="0029716F">
        <w:rPr>
          <w:sz w:val="28"/>
        </w:rPr>
        <w:t xml:space="preserve"> каждого из возможных вариантов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86"/>
        <w:gridCol w:w="5430"/>
        <w:gridCol w:w="1156"/>
        <w:gridCol w:w="1099"/>
        <w:gridCol w:w="1099"/>
      </w:tblGrid>
      <w:tr w:rsidR="000A4227" w:rsidRPr="0029716F" w:rsidTr="0029716F">
        <w:trPr>
          <w:jc w:val="center"/>
        </w:trPr>
        <w:tc>
          <w:tcPr>
            <w:tcW w:w="411" w:type="pct"/>
            <w:vMerge w:val="restart"/>
          </w:tcPr>
          <w:p w:rsidR="000A4227" w:rsidRPr="0029716F" w:rsidRDefault="00286E69" w:rsidP="0029716F">
            <w:r w:rsidRPr="0029716F">
              <w:t xml:space="preserve">№ </w:t>
            </w:r>
            <w:r w:rsidR="000A4227" w:rsidRPr="0029716F">
              <w:t>п.п.</w:t>
            </w:r>
          </w:p>
        </w:tc>
        <w:tc>
          <w:tcPr>
            <w:tcW w:w="2836" w:type="pct"/>
            <w:vMerge w:val="restart"/>
          </w:tcPr>
          <w:p w:rsidR="000A4227" w:rsidRPr="0029716F" w:rsidRDefault="000A4227" w:rsidP="0029716F">
            <w:pPr>
              <w:rPr>
                <w:b/>
              </w:rPr>
            </w:pPr>
          </w:p>
          <w:p w:rsidR="000A4227" w:rsidRPr="0029716F" w:rsidRDefault="000A4227" w:rsidP="0029716F">
            <w:r w:rsidRPr="0029716F">
              <w:t>Наименование</w:t>
            </w:r>
          </w:p>
        </w:tc>
        <w:tc>
          <w:tcPr>
            <w:tcW w:w="1752" w:type="pct"/>
            <w:gridSpan w:val="3"/>
          </w:tcPr>
          <w:p w:rsidR="000A4227" w:rsidRPr="0029716F" w:rsidRDefault="000A4227" w:rsidP="0029716F">
            <w:r w:rsidRPr="0029716F">
              <w:t>Вариант</w:t>
            </w:r>
          </w:p>
        </w:tc>
      </w:tr>
      <w:tr w:rsidR="000A4227" w:rsidRPr="0029716F" w:rsidTr="0029716F">
        <w:trPr>
          <w:jc w:val="center"/>
        </w:trPr>
        <w:tc>
          <w:tcPr>
            <w:tcW w:w="411" w:type="pct"/>
            <w:vMerge/>
          </w:tcPr>
          <w:p w:rsidR="000A4227" w:rsidRPr="0029716F" w:rsidRDefault="000A4227" w:rsidP="0029716F">
            <w:pPr>
              <w:rPr>
                <w:b/>
              </w:rPr>
            </w:pPr>
          </w:p>
        </w:tc>
        <w:tc>
          <w:tcPr>
            <w:tcW w:w="2836" w:type="pct"/>
            <w:vMerge/>
          </w:tcPr>
          <w:p w:rsidR="000A4227" w:rsidRPr="0029716F" w:rsidRDefault="000A4227" w:rsidP="0029716F">
            <w:pPr>
              <w:rPr>
                <w:b/>
              </w:rPr>
            </w:pPr>
          </w:p>
        </w:tc>
        <w:tc>
          <w:tcPr>
            <w:tcW w:w="604" w:type="pct"/>
            <w:vAlign w:val="center"/>
          </w:tcPr>
          <w:p w:rsidR="000A4227" w:rsidRPr="0029716F" w:rsidRDefault="000A4227" w:rsidP="0029716F">
            <w:r w:rsidRPr="0029716F">
              <w:t>1</w:t>
            </w:r>
          </w:p>
        </w:tc>
        <w:tc>
          <w:tcPr>
            <w:tcW w:w="574" w:type="pct"/>
            <w:vAlign w:val="center"/>
          </w:tcPr>
          <w:p w:rsidR="000A4227" w:rsidRPr="0029716F" w:rsidRDefault="000A4227" w:rsidP="0029716F">
            <w:r w:rsidRPr="0029716F">
              <w:t>2</w:t>
            </w:r>
          </w:p>
        </w:tc>
        <w:tc>
          <w:tcPr>
            <w:tcW w:w="574" w:type="pct"/>
            <w:vAlign w:val="center"/>
          </w:tcPr>
          <w:p w:rsidR="000A4227" w:rsidRPr="0029716F" w:rsidRDefault="000A4227" w:rsidP="0029716F">
            <w:r w:rsidRPr="0029716F">
              <w:t>3</w:t>
            </w:r>
          </w:p>
        </w:tc>
      </w:tr>
      <w:tr w:rsidR="000A4227" w:rsidRPr="0029716F" w:rsidTr="0029716F">
        <w:trPr>
          <w:jc w:val="center"/>
        </w:trPr>
        <w:tc>
          <w:tcPr>
            <w:tcW w:w="411" w:type="pct"/>
          </w:tcPr>
          <w:p w:rsidR="000A4227" w:rsidRPr="0029716F" w:rsidRDefault="000A4227" w:rsidP="0029716F">
            <w:r w:rsidRPr="0029716F">
              <w:t>1</w:t>
            </w:r>
          </w:p>
        </w:tc>
        <w:tc>
          <w:tcPr>
            <w:tcW w:w="2836" w:type="pct"/>
          </w:tcPr>
          <w:p w:rsidR="000A4227" w:rsidRPr="0029716F" w:rsidRDefault="000A4227" w:rsidP="0029716F">
            <w:r w:rsidRPr="0029716F">
              <w:t>Протяжённость трассы, км</w:t>
            </w:r>
          </w:p>
        </w:tc>
        <w:tc>
          <w:tcPr>
            <w:tcW w:w="604" w:type="pct"/>
            <w:vAlign w:val="center"/>
          </w:tcPr>
          <w:p w:rsidR="000A4227" w:rsidRPr="0029716F" w:rsidRDefault="000C4113" w:rsidP="0029716F">
            <w:r w:rsidRPr="0029716F">
              <w:t>150</w:t>
            </w:r>
          </w:p>
        </w:tc>
        <w:tc>
          <w:tcPr>
            <w:tcW w:w="574" w:type="pct"/>
            <w:vAlign w:val="center"/>
          </w:tcPr>
          <w:p w:rsidR="000A4227" w:rsidRPr="0029716F" w:rsidRDefault="000C4113" w:rsidP="0029716F">
            <w:r w:rsidRPr="0029716F">
              <w:t>101</w:t>
            </w:r>
          </w:p>
        </w:tc>
        <w:tc>
          <w:tcPr>
            <w:tcW w:w="574" w:type="pct"/>
            <w:vAlign w:val="center"/>
          </w:tcPr>
          <w:p w:rsidR="000A4227" w:rsidRPr="0029716F" w:rsidRDefault="000C4113" w:rsidP="0029716F">
            <w:r w:rsidRPr="0029716F">
              <w:t>112</w:t>
            </w:r>
          </w:p>
        </w:tc>
      </w:tr>
      <w:tr w:rsidR="000A4227" w:rsidRPr="0029716F" w:rsidTr="0029716F">
        <w:trPr>
          <w:jc w:val="center"/>
        </w:trPr>
        <w:tc>
          <w:tcPr>
            <w:tcW w:w="411" w:type="pct"/>
          </w:tcPr>
          <w:p w:rsidR="000A4227" w:rsidRPr="0029716F" w:rsidRDefault="000A4227" w:rsidP="0029716F">
            <w:r w:rsidRPr="0029716F">
              <w:t>2</w:t>
            </w:r>
          </w:p>
        </w:tc>
        <w:tc>
          <w:tcPr>
            <w:tcW w:w="2836" w:type="pct"/>
          </w:tcPr>
          <w:p w:rsidR="000A4227" w:rsidRPr="0029716F" w:rsidRDefault="000A4227" w:rsidP="0029716F">
            <w:r w:rsidRPr="0029716F">
              <w:t>Пересечения с автомобильными дорогами</w:t>
            </w:r>
          </w:p>
        </w:tc>
        <w:tc>
          <w:tcPr>
            <w:tcW w:w="604" w:type="pct"/>
            <w:vAlign w:val="center"/>
          </w:tcPr>
          <w:p w:rsidR="000A4227" w:rsidRPr="0029716F" w:rsidRDefault="002476BB" w:rsidP="0029716F">
            <w:r w:rsidRPr="0029716F">
              <w:t>10</w:t>
            </w:r>
          </w:p>
        </w:tc>
        <w:tc>
          <w:tcPr>
            <w:tcW w:w="574" w:type="pct"/>
            <w:vAlign w:val="center"/>
          </w:tcPr>
          <w:p w:rsidR="000A4227" w:rsidRPr="0029716F" w:rsidRDefault="00DD2C13" w:rsidP="0029716F">
            <w:r w:rsidRPr="0029716F">
              <w:t>-</w:t>
            </w:r>
          </w:p>
        </w:tc>
        <w:tc>
          <w:tcPr>
            <w:tcW w:w="574" w:type="pct"/>
            <w:vAlign w:val="center"/>
          </w:tcPr>
          <w:p w:rsidR="000A4227" w:rsidRPr="0029716F" w:rsidRDefault="002476BB" w:rsidP="0029716F">
            <w:r w:rsidRPr="0029716F">
              <w:t>10</w:t>
            </w:r>
          </w:p>
        </w:tc>
      </w:tr>
      <w:tr w:rsidR="000A4227" w:rsidRPr="0029716F" w:rsidTr="0029716F">
        <w:trPr>
          <w:jc w:val="center"/>
        </w:trPr>
        <w:tc>
          <w:tcPr>
            <w:tcW w:w="411" w:type="pct"/>
          </w:tcPr>
          <w:p w:rsidR="000A4227" w:rsidRPr="0029716F" w:rsidRDefault="000A4227" w:rsidP="0029716F">
            <w:r w:rsidRPr="0029716F">
              <w:t>3</w:t>
            </w:r>
          </w:p>
        </w:tc>
        <w:tc>
          <w:tcPr>
            <w:tcW w:w="2836" w:type="pct"/>
          </w:tcPr>
          <w:p w:rsidR="000A4227" w:rsidRPr="0029716F" w:rsidRDefault="000C4113" w:rsidP="0029716F">
            <w:r w:rsidRPr="0029716F">
              <w:t>Пересечение с ж/д путями</w:t>
            </w:r>
          </w:p>
        </w:tc>
        <w:tc>
          <w:tcPr>
            <w:tcW w:w="604" w:type="pct"/>
            <w:vAlign w:val="center"/>
          </w:tcPr>
          <w:p w:rsidR="000A4227" w:rsidRPr="0029716F" w:rsidRDefault="002476BB" w:rsidP="0029716F">
            <w:r w:rsidRPr="0029716F">
              <w:t>3</w:t>
            </w:r>
          </w:p>
        </w:tc>
        <w:tc>
          <w:tcPr>
            <w:tcW w:w="574" w:type="pct"/>
            <w:vAlign w:val="center"/>
          </w:tcPr>
          <w:p w:rsidR="000A4227" w:rsidRPr="0029716F" w:rsidRDefault="00DD2C13" w:rsidP="0029716F">
            <w:r w:rsidRPr="0029716F">
              <w:t>-</w:t>
            </w:r>
          </w:p>
        </w:tc>
        <w:tc>
          <w:tcPr>
            <w:tcW w:w="574" w:type="pct"/>
            <w:vAlign w:val="center"/>
          </w:tcPr>
          <w:p w:rsidR="000A4227" w:rsidRPr="0029716F" w:rsidRDefault="002476BB" w:rsidP="0029716F">
            <w:r w:rsidRPr="0029716F">
              <w:t>2</w:t>
            </w:r>
          </w:p>
        </w:tc>
      </w:tr>
      <w:tr w:rsidR="000C4113" w:rsidRPr="0029716F" w:rsidTr="0029716F">
        <w:trPr>
          <w:jc w:val="center"/>
        </w:trPr>
        <w:tc>
          <w:tcPr>
            <w:tcW w:w="411" w:type="pct"/>
          </w:tcPr>
          <w:p w:rsidR="000C4113" w:rsidRPr="0029716F" w:rsidRDefault="000C4113" w:rsidP="0029716F">
            <w:r w:rsidRPr="0029716F">
              <w:t xml:space="preserve">4 </w:t>
            </w:r>
          </w:p>
        </w:tc>
        <w:tc>
          <w:tcPr>
            <w:tcW w:w="2836" w:type="pct"/>
          </w:tcPr>
          <w:p w:rsidR="000C4113" w:rsidRPr="0029716F" w:rsidRDefault="000C4113" w:rsidP="0029716F">
            <w:r w:rsidRPr="0029716F">
              <w:t>Пересечение рек</w:t>
            </w:r>
          </w:p>
        </w:tc>
        <w:tc>
          <w:tcPr>
            <w:tcW w:w="604" w:type="pct"/>
            <w:vAlign w:val="center"/>
          </w:tcPr>
          <w:p w:rsidR="000C4113" w:rsidRPr="0029716F" w:rsidRDefault="000C4113" w:rsidP="0029716F">
            <w:r w:rsidRPr="0029716F">
              <w:t>15</w:t>
            </w:r>
          </w:p>
        </w:tc>
        <w:tc>
          <w:tcPr>
            <w:tcW w:w="574" w:type="pct"/>
            <w:vAlign w:val="center"/>
          </w:tcPr>
          <w:p w:rsidR="000C4113" w:rsidRPr="0029716F" w:rsidRDefault="00DD2C13" w:rsidP="0029716F">
            <w:r w:rsidRPr="0029716F">
              <w:t>-</w:t>
            </w:r>
          </w:p>
        </w:tc>
        <w:tc>
          <w:tcPr>
            <w:tcW w:w="574" w:type="pct"/>
            <w:vAlign w:val="center"/>
          </w:tcPr>
          <w:p w:rsidR="000C4113" w:rsidRPr="0029716F" w:rsidRDefault="000C4113" w:rsidP="0029716F">
            <w:r w:rsidRPr="0029716F">
              <w:t>6</w:t>
            </w:r>
          </w:p>
        </w:tc>
      </w:tr>
    </w:tbl>
    <w:p w:rsidR="0029716F" w:rsidRDefault="0029716F" w:rsidP="0029716F">
      <w:pPr>
        <w:pStyle w:val="33"/>
        <w:widowControl/>
        <w:suppressAutoHyphens/>
        <w:spacing w:line="360" w:lineRule="auto"/>
        <w:ind w:firstLine="709"/>
        <w:jc w:val="both"/>
        <w:rPr>
          <w:sz w:val="28"/>
        </w:rPr>
      </w:pPr>
    </w:p>
    <w:p w:rsidR="00DD2C13" w:rsidRPr="0029716F" w:rsidRDefault="0029716F" w:rsidP="0029716F">
      <w:pPr>
        <w:pStyle w:val="33"/>
        <w:widowControl/>
        <w:suppressAutoHyphens/>
        <w:spacing w:line="360" w:lineRule="auto"/>
        <w:ind w:firstLine="709"/>
        <w:jc w:val="both"/>
        <w:rPr>
          <w:sz w:val="28"/>
        </w:rPr>
      </w:pPr>
      <w:r>
        <w:rPr>
          <w:sz w:val="28"/>
        </w:rPr>
        <w:br w:type="page"/>
      </w:r>
      <w:r w:rsidR="00DD2C13" w:rsidRPr="0029716F">
        <w:rPr>
          <w:sz w:val="28"/>
        </w:rPr>
        <w:t>В моем курсовом проекте, наиболее удобным для проектируемого направления будет третий вариант – это прокладка в грунт оптического кабеля вд</w:t>
      </w:r>
      <w:r w:rsidR="00BE77FA" w:rsidRPr="0029716F">
        <w:rPr>
          <w:sz w:val="28"/>
        </w:rPr>
        <w:t>оль автомобиль</w:t>
      </w:r>
      <w:r w:rsidR="00253BBC" w:rsidRPr="0029716F">
        <w:rPr>
          <w:sz w:val="28"/>
        </w:rPr>
        <w:t>ной дороги Магнитогорск – Учалы. Почему?</w:t>
      </w:r>
    </w:p>
    <w:p w:rsidR="00253BBC" w:rsidRPr="0029716F" w:rsidRDefault="00274FF6" w:rsidP="0029716F">
      <w:pPr>
        <w:pStyle w:val="33"/>
        <w:widowControl/>
        <w:suppressAutoHyphens/>
        <w:spacing w:line="360" w:lineRule="auto"/>
        <w:ind w:firstLine="709"/>
        <w:jc w:val="both"/>
        <w:rPr>
          <w:sz w:val="28"/>
        </w:rPr>
      </w:pPr>
      <w:r w:rsidRPr="0029716F">
        <w:rPr>
          <w:sz w:val="28"/>
        </w:rPr>
        <w:t>Во</w:t>
      </w:r>
      <w:r w:rsidR="00D63A74" w:rsidRPr="00D63A74">
        <w:rPr>
          <w:sz w:val="28"/>
        </w:rPr>
        <w:t>-</w:t>
      </w:r>
      <w:r w:rsidR="00253BBC" w:rsidRPr="0029716F">
        <w:rPr>
          <w:sz w:val="28"/>
        </w:rPr>
        <w:t>первых, создание наибольших удобств при эксплуатационном обслуживании;</w:t>
      </w:r>
    </w:p>
    <w:p w:rsidR="00253BBC" w:rsidRPr="0029716F" w:rsidRDefault="00253BBC" w:rsidP="0029716F">
      <w:pPr>
        <w:pStyle w:val="33"/>
        <w:widowControl/>
        <w:suppressAutoHyphens/>
        <w:spacing w:line="360" w:lineRule="auto"/>
        <w:ind w:firstLine="709"/>
        <w:jc w:val="both"/>
        <w:rPr>
          <w:sz w:val="28"/>
        </w:rPr>
      </w:pPr>
      <w:r w:rsidRPr="0029716F">
        <w:rPr>
          <w:sz w:val="28"/>
        </w:rPr>
        <w:t>Во</w:t>
      </w:r>
      <w:r w:rsidR="00D63A74" w:rsidRPr="00D63A74">
        <w:rPr>
          <w:sz w:val="28"/>
        </w:rPr>
        <w:t>-</w:t>
      </w:r>
      <w:r w:rsidRPr="0029716F">
        <w:rPr>
          <w:sz w:val="28"/>
        </w:rPr>
        <w:t>вторых, максимальное применение средств механизации при строительстве;</w:t>
      </w:r>
    </w:p>
    <w:p w:rsidR="00253BBC" w:rsidRPr="0029716F" w:rsidRDefault="00253BBC" w:rsidP="0029716F">
      <w:pPr>
        <w:tabs>
          <w:tab w:val="left" w:pos="-5940"/>
        </w:tabs>
        <w:ind w:firstLine="709"/>
        <w:rPr>
          <w:sz w:val="28"/>
        </w:rPr>
      </w:pPr>
      <w:r w:rsidRPr="0029716F">
        <w:rPr>
          <w:sz w:val="28"/>
        </w:rPr>
        <w:t>В</w:t>
      </w:r>
      <w:r w:rsidR="00D63A74" w:rsidRPr="00D63A74">
        <w:rPr>
          <w:sz w:val="28"/>
        </w:rPr>
        <w:t>-</w:t>
      </w:r>
      <w:r w:rsidRPr="0029716F">
        <w:rPr>
          <w:sz w:val="28"/>
        </w:rPr>
        <w:t>третьих, наикратчайшее протяжение трассы и наименьшее число препятствий, усложняющих и удорожающих стоимость строительства (реки, карьеры, дороги и прочие препятстви</w:t>
      </w:r>
      <w:r w:rsidR="00E37304" w:rsidRPr="0029716F">
        <w:rPr>
          <w:sz w:val="28"/>
        </w:rPr>
        <w:t>я) в сравнение с путями 1 и 2, обозначенных на рисунке 1.</w:t>
      </w:r>
    </w:p>
    <w:p w:rsidR="0029716F" w:rsidRDefault="0029716F" w:rsidP="0029716F">
      <w:pPr>
        <w:ind w:firstLine="709"/>
        <w:rPr>
          <w:b/>
          <w:sz w:val="28"/>
          <w:szCs w:val="28"/>
        </w:rPr>
      </w:pPr>
    </w:p>
    <w:p w:rsidR="000A4227" w:rsidRPr="0029716F" w:rsidRDefault="001D5BAA" w:rsidP="0029716F">
      <w:pPr>
        <w:ind w:firstLine="709"/>
        <w:rPr>
          <w:b/>
          <w:sz w:val="28"/>
          <w:szCs w:val="28"/>
        </w:rPr>
      </w:pPr>
      <w:r w:rsidRPr="0029716F">
        <w:rPr>
          <w:b/>
          <w:sz w:val="28"/>
          <w:szCs w:val="28"/>
        </w:rPr>
        <w:t xml:space="preserve">1.2 </w:t>
      </w:r>
      <w:r w:rsidR="000A4227" w:rsidRPr="0029716F">
        <w:rPr>
          <w:b/>
          <w:sz w:val="28"/>
          <w:szCs w:val="28"/>
        </w:rPr>
        <w:t>Расчет числа каналов и потоков</w:t>
      </w:r>
    </w:p>
    <w:p w:rsidR="00F564FA" w:rsidRPr="0029716F" w:rsidRDefault="00F564FA" w:rsidP="0029716F">
      <w:pPr>
        <w:pStyle w:val="21"/>
        <w:widowControl/>
        <w:spacing w:after="0" w:line="360" w:lineRule="auto"/>
        <w:ind w:firstLine="709"/>
        <w:rPr>
          <w:b/>
          <w:sz w:val="28"/>
          <w:szCs w:val="28"/>
        </w:rPr>
      </w:pPr>
    </w:p>
    <w:p w:rsidR="000A4227" w:rsidRPr="0029716F" w:rsidRDefault="000A4227" w:rsidP="0029716F">
      <w:pPr>
        <w:pStyle w:val="31"/>
        <w:spacing w:after="0"/>
        <w:ind w:left="0" w:firstLine="709"/>
        <w:rPr>
          <w:sz w:val="28"/>
          <w:szCs w:val="28"/>
        </w:rPr>
      </w:pPr>
      <w:r w:rsidRPr="0029716F">
        <w:rPr>
          <w:sz w:val="28"/>
          <w:szCs w:val="28"/>
        </w:rPr>
        <w:t xml:space="preserve">Число каналов, связывающих заданные оконечные пункты, в основном зависит от численности населения в этих пунктах и от степени заинтересованности отдельных групп населения во взаимосвязи. </w:t>
      </w: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rPr>
        <w:t>Численность населения в любом районном центре и в районе в целом может быть определена на основании статистических данных последней переписи населения (город Учалы 32196 чел. на 2002 год; город Магнитогорск 409417 чел. на 2002 год). Количество населения в заданном пункте и его подчиненных окрестностях с учетом среднего прироста населения.</w:t>
      </w: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rPr>
        <w:t>Сначала определим количество людей, проживающих в соответствующих районах к моменту реализации проекта:</w:t>
      </w:r>
    </w:p>
    <w:p w:rsidR="0029716F" w:rsidRDefault="0029716F" w:rsidP="0029716F">
      <w:pPr>
        <w:pStyle w:val="11"/>
        <w:widowControl/>
        <w:suppressAutoHyphens/>
        <w:spacing w:line="360" w:lineRule="auto"/>
        <w:ind w:firstLine="709"/>
        <w:jc w:val="both"/>
        <w:rPr>
          <w:sz w:val="28"/>
          <w:szCs w:val="28"/>
        </w:rPr>
      </w:pPr>
    </w:p>
    <w:p w:rsidR="00B74BC9" w:rsidRPr="0029716F" w:rsidRDefault="000A4227" w:rsidP="0029716F">
      <w:pPr>
        <w:pStyle w:val="11"/>
        <w:widowControl/>
        <w:suppressAutoHyphens/>
        <w:spacing w:line="360" w:lineRule="auto"/>
        <w:ind w:firstLine="709"/>
        <w:jc w:val="both"/>
        <w:rPr>
          <w:sz w:val="28"/>
          <w:szCs w:val="28"/>
        </w:rPr>
      </w:pPr>
      <w:r w:rsidRPr="0029716F">
        <w:rPr>
          <w:sz w:val="28"/>
          <w:szCs w:val="28"/>
        </w:rPr>
        <w:t>Н</w:t>
      </w:r>
      <w:r w:rsidRPr="0029716F">
        <w:rPr>
          <w:sz w:val="28"/>
          <w:szCs w:val="28"/>
          <w:vertAlign w:val="subscript"/>
          <w:lang w:val="en-US"/>
        </w:rPr>
        <w:t>t</w:t>
      </w:r>
      <w:r w:rsidRPr="0029716F">
        <w:rPr>
          <w:sz w:val="28"/>
          <w:szCs w:val="28"/>
        </w:rPr>
        <w:t>= Н</w:t>
      </w:r>
      <w:r w:rsidRPr="0029716F">
        <w:rPr>
          <w:sz w:val="28"/>
          <w:szCs w:val="28"/>
          <w:vertAlign w:val="subscript"/>
        </w:rPr>
        <w:t>0</w:t>
      </w:r>
      <w:r w:rsidRPr="0029716F">
        <w:rPr>
          <w:sz w:val="28"/>
          <w:szCs w:val="28"/>
        </w:rPr>
        <w:t xml:space="preserve">(1 + </w:t>
      </w:r>
      <w:r w:rsidR="006B31F3" w:rsidRPr="0029716F">
        <w:rPr>
          <w:sz w:val="28"/>
          <w:szCs w:val="28"/>
        </w:rPr>
        <w:sym w:font="Symbol" w:char="F044"/>
      </w:r>
      <w:r w:rsidR="006B31F3" w:rsidRPr="0029716F">
        <w:rPr>
          <w:sz w:val="28"/>
          <w:szCs w:val="28"/>
          <w:lang w:val="en-US"/>
        </w:rPr>
        <w:t>H</w:t>
      </w:r>
      <w:r w:rsidR="006B31F3" w:rsidRPr="0029716F">
        <w:rPr>
          <w:sz w:val="28"/>
          <w:szCs w:val="28"/>
        </w:rPr>
        <w:t xml:space="preserve"> </w:t>
      </w:r>
      <w:r w:rsidRPr="0029716F">
        <w:rPr>
          <w:sz w:val="28"/>
          <w:szCs w:val="28"/>
        </w:rPr>
        <w:t>/100)</w:t>
      </w:r>
      <w:r w:rsidRPr="0029716F">
        <w:rPr>
          <w:sz w:val="28"/>
          <w:szCs w:val="28"/>
          <w:vertAlign w:val="superscript"/>
          <w:lang w:val="en-US"/>
        </w:rPr>
        <w:t>t</w:t>
      </w:r>
      <w:r w:rsidRPr="0029716F">
        <w:rPr>
          <w:sz w:val="28"/>
          <w:szCs w:val="28"/>
        </w:rPr>
        <w:t xml:space="preserve"> ,</w:t>
      </w:r>
      <w:r w:rsidR="0004133F" w:rsidRPr="0029716F">
        <w:rPr>
          <w:sz w:val="28"/>
          <w:szCs w:val="28"/>
        </w:rPr>
        <w:t xml:space="preserve"> </w:t>
      </w:r>
    </w:p>
    <w:p w:rsidR="0029716F" w:rsidRDefault="0029716F" w:rsidP="0029716F">
      <w:pPr>
        <w:pStyle w:val="11"/>
        <w:widowControl/>
        <w:suppressAutoHyphens/>
        <w:spacing w:line="360" w:lineRule="auto"/>
        <w:ind w:firstLine="709"/>
        <w:jc w:val="both"/>
        <w:rPr>
          <w:sz w:val="28"/>
          <w:szCs w:val="28"/>
        </w:rPr>
      </w:pPr>
    </w:p>
    <w:p w:rsidR="000A4227" w:rsidRPr="0029716F" w:rsidRDefault="00B74BC9" w:rsidP="0029716F">
      <w:pPr>
        <w:pStyle w:val="11"/>
        <w:widowControl/>
        <w:suppressAutoHyphens/>
        <w:spacing w:line="360" w:lineRule="auto"/>
        <w:ind w:firstLine="709"/>
        <w:jc w:val="both"/>
        <w:rPr>
          <w:sz w:val="28"/>
          <w:szCs w:val="28"/>
        </w:rPr>
      </w:pPr>
      <w:r w:rsidRPr="0029716F">
        <w:rPr>
          <w:sz w:val="28"/>
          <w:szCs w:val="28"/>
        </w:rPr>
        <w:t>г</w:t>
      </w:r>
      <w:r w:rsidR="000A4227" w:rsidRPr="0029716F">
        <w:rPr>
          <w:sz w:val="28"/>
          <w:szCs w:val="28"/>
        </w:rPr>
        <w:t>де</w:t>
      </w:r>
      <w:r w:rsidRPr="0029716F">
        <w:rPr>
          <w:sz w:val="28"/>
          <w:szCs w:val="28"/>
        </w:rPr>
        <w:t xml:space="preserve"> </w:t>
      </w:r>
      <w:r w:rsidR="005B5A95" w:rsidRPr="0029716F">
        <w:rPr>
          <w:sz w:val="28"/>
          <w:szCs w:val="28"/>
        </w:rPr>
        <w:sym w:font="Symbol" w:char="F044"/>
      </w:r>
      <w:r w:rsidR="005B5A95" w:rsidRPr="0029716F">
        <w:rPr>
          <w:sz w:val="28"/>
          <w:szCs w:val="28"/>
          <w:lang w:val="en-US"/>
        </w:rPr>
        <w:t>H</w:t>
      </w:r>
      <w:r w:rsidR="005B5A95" w:rsidRPr="0029716F">
        <w:rPr>
          <w:sz w:val="28"/>
          <w:szCs w:val="28"/>
        </w:rPr>
        <w:t xml:space="preserve"> </w:t>
      </w:r>
      <w:r w:rsidR="000A4227" w:rsidRPr="0029716F">
        <w:rPr>
          <w:sz w:val="28"/>
          <w:szCs w:val="28"/>
        </w:rPr>
        <w:t xml:space="preserve">— коэффициент среднегодового прироста населения, </w:t>
      </w:r>
      <w:r w:rsidR="005B5A95" w:rsidRPr="0029716F">
        <w:rPr>
          <w:sz w:val="28"/>
          <w:szCs w:val="28"/>
        </w:rPr>
        <w:sym w:font="Symbol" w:char="F044"/>
      </w:r>
      <w:r w:rsidR="005B5A95" w:rsidRPr="0029716F">
        <w:rPr>
          <w:sz w:val="28"/>
          <w:szCs w:val="28"/>
          <w:lang w:val="en-US"/>
        </w:rPr>
        <w:t>H</w:t>
      </w:r>
      <w:r w:rsidR="005B5A95" w:rsidRPr="0029716F">
        <w:rPr>
          <w:sz w:val="28"/>
          <w:szCs w:val="28"/>
        </w:rPr>
        <w:t xml:space="preserve"> </w:t>
      </w:r>
      <w:r w:rsidR="000A4227" w:rsidRPr="0029716F">
        <w:rPr>
          <w:sz w:val="28"/>
          <w:szCs w:val="28"/>
        </w:rPr>
        <w:t>= 2 %;</w:t>
      </w:r>
    </w:p>
    <w:p w:rsidR="0004133F" w:rsidRPr="0029716F" w:rsidRDefault="00E36980" w:rsidP="0029716F">
      <w:pPr>
        <w:pStyle w:val="11"/>
        <w:widowControl/>
        <w:suppressAutoHyphens/>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in;height:18pt" fillcolor="window">
            <v:imagedata r:id="rId7" o:title=""/>
          </v:shape>
        </w:pict>
      </w:r>
      <w:r w:rsidR="000A4227" w:rsidRPr="0029716F">
        <w:rPr>
          <w:sz w:val="28"/>
          <w:szCs w:val="28"/>
        </w:rPr>
        <w:t xml:space="preserve"> - год ввода в эксплуатацию, где </w:t>
      </w:r>
    </w:p>
    <w:p w:rsidR="0004133F" w:rsidRPr="0029716F" w:rsidRDefault="000A4227" w:rsidP="0029716F">
      <w:pPr>
        <w:pStyle w:val="11"/>
        <w:widowControl/>
        <w:suppressAutoHyphens/>
        <w:spacing w:line="360" w:lineRule="auto"/>
        <w:ind w:firstLine="709"/>
        <w:jc w:val="both"/>
        <w:rPr>
          <w:sz w:val="28"/>
          <w:szCs w:val="28"/>
        </w:rPr>
      </w:pPr>
      <w:r w:rsidRPr="0029716F">
        <w:rPr>
          <w:sz w:val="28"/>
          <w:szCs w:val="28"/>
          <w:lang w:val="en-US"/>
        </w:rPr>
        <w:t>t</w:t>
      </w:r>
      <w:r w:rsidR="00CD64DB" w:rsidRPr="0029716F">
        <w:rPr>
          <w:sz w:val="28"/>
          <w:szCs w:val="28"/>
          <w:vertAlign w:val="subscript"/>
          <w:lang w:val="en-US"/>
        </w:rPr>
        <w:t>n</w:t>
      </w:r>
      <w:r w:rsidRPr="0029716F">
        <w:rPr>
          <w:sz w:val="28"/>
          <w:szCs w:val="28"/>
        </w:rPr>
        <w:t xml:space="preserve"> — расчётный год для организации проекта, </w:t>
      </w: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lang w:val="en-US"/>
        </w:rPr>
        <w:t>t</w:t>
      </w:r>
      <w:r w:rsidRPr="0029716F">
        <w:rPr>
          <w:sz w:val="28"/>
          <w:szCs w:val="28"/>
          <w:vertAlign w:val="subscript"/>
          <w:lang w:val="en-US"/>
        </w:rPr>
        <w:t>o</w:t>
      </w:r>
      <w:r w:rsidRPr="0029716F">
        <w:rPr>
          <w:sz w:val="28"/>
          <w:szCs w:val="28"/>
        </w:rPr>
        <w:t xml:space="preserve"> — год, в который производилась перепись.</w:t>
      </w:r>
    </w:p>
    <w:p w:rsidR="0029716F" w:rsidRDefault="0029716F" w:rsidP="0029716F">
      <w:pPr>
        <w:pStyle w:val="11"/>
        <w:widowControl/>
        <w:suppressAutoHyphens/>
        <w:spacing w:line="360" w:lineRule="auto"/>
        <w:ind w:firstLine="709"/>
        <w:jc w:val="both"/>
        <w:rPr>
          <w:sz w:val="28"/>
          <w:szCs w:val="28"/>
        </w:rPr>
      </w:pP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lang w:val="en-US"/>
        </w:rPr>
        <w:t>t</w:t>
      </w:r>
      <w:r w:rsidRPr="0029716F">
        <w:rPr>
          <w:sz w:val="28"/>
          <w:szCs w:val="28"/>
        </w:rPr>
        <w:t xml:space="preserve"> = (2009-2002)+5=12</w:t>
      </w:r>
    </w:p>
    <w:p w:rsidR="0029716F" w:rsidRDefault="0029716F" w:rsidP="0029716F">
      <w:pPr>
        <w:pStyle w:val="11"/>
        <w:widowControl/>
        <w:suppressAutoHyphens/>
        <w:spacing w:line="360" w:lineRule="auto"/>
        <w:ind w:firstLine="709"/>
        <w:jc w:val="both"/>
        <w:rPr>
          <w:sz w:val="28"/>
          <w:szCs w:val="28"/>
        </w:rPr>
      </w:pP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rPr>
        <w:t>Н</w:t>
      </w:r>
      <w:r w:rsidRPr="0029716F">
        <w:rPr>
          <w:sz w:val="28"/>
          <w:szCs w:val="28"/>
          <w:vertAlign w:val="subscript"/>
        </w:rPr>
        <w:t>0</w:t>
      </w:r>
      <w:r w:rsidRPr="0029716F">
        <w:rPr>
          <w:sz w:val="28"/>
          <w:szCs w:val="28"/>
        </w:rPr>
        <w:t xml:space="preserve"> — количество народонаселения на момент переписи.</w:t>
      </w: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rPr>
        <w:t>Следовательно, получаем:</w:t>
      </w:r>
    </w:p>
    <w:p w:rsidR="0029716F" w:rsidRDefault="0029716F" w:rsidP="0029716F">
      <w:pPr>
        <w:pStyle w:val="11"/>
        <w:widowControl/>
        <w:suppressAutoHyphens/>
        <w:spacing w:line="360" w:lineRule="auto"/>
        <w:ind w:firstLine="709"/>
        <w:jc w:val="both"/>
        <w:rPr>
          <w:sz w:val="28"/>
          <w:szCs w:val="28"/>
        </w:rPr>
      </w:pPr>
      <w:r w:rsidRPr="0029716F">
        <w:rPr>
          <w:sz w:val="28"/>
          <w:szCs w:val="28"/>
        </w:rPr>
        <w:t>В</w:t>
      </w:r>
      <w:r w:rsidR="000A4227" w:rsidRPr="0029716F">
        <w:rPr>
          <w:sz w:val="28"/>
          <w:szCs w:val="28"/>
        </w:rPr>
        <w:t xml:space="preserve"> городе Учалы </w:t>
      </w:r>
    </w:p>
    <w:p w:rsidR="0029716F" w:rsidRDefault="0029716F" w:rsidP="0029716F">
      <w:pPr>
        <w:pStyle w:val="11"/>
        <w:widowControl/>
        <w:suppressAutoHyphens/>
        <w:spacing w:line="360" w:lineRule="auto"/>
        <w:ind w:firstLine="709"/>
        <w:jc w:val="both"/>
        <w:rPr>
          <w:sz w:val="28"/>
          <w:szCs w:val="28"/>
        </w:rPr>
      </w:pP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rPr>
        <w:t>Н</w:t>
      </w:r>
      <w:r w:rsidRPr="0029716F">
        <w:rPr>
          <w:sz w:val="28"/>
          <w:szCs w:val="28"/>
          <w:vertAlign w:val="subscript"/>
          <w:lang w:val="en-US"/>
        </w:rPr>
        <w:t>t</w:t>
      </w:r>
      <w:r w:rsidRPr="0029716F">
        <w:rPr>
          <w:sz w:val="28"/>
          <w:szCs w:val="28"/>
          <w:vertAlign w:val="subscript"/>
        </w:rPr>
        <w:t xml:space="preserve"> </w:t>
      </w:r>
      <w:r w:rsidRPr="0029716F">
        <w:rPr>
          <w:sz w:val="28"/>
          <w:szCs w:val="28"/>
        </w:rPr>
        <w:t>= 32196·(1+ 2/100)</w:t>
      </w:r>
      <w:r w:rsidRPr="0029716F">
        <w:rPr>
          <w:sz w:val="28"/>
          <w:szCs w:val="28"/>
          <w:vertAlign w:val="superscript"/>
        </w:rPr>
        <w:t>12</w:t>
      </w:r>
      <w:r w:rsidRPr="0029716F">
        <w:rPr>
          <w:sz w:val="28"/>
          <w:szCs w:val="28"/>
        </w:rPr>
        <w:t xml:space="preserve"> =40,832 тыс. человек;</w:t>
      </w:r>
    </w:p>
    <w:p w:rsidR="0029716F" w:rsidRDefault="0029716F" w:rsidP="0029716F">
      <w:pPr>
        <w:pStyle w:val="11"/>
        <w:widowControl/>
        <w:suppressAutoHyphens/>
        <w:spacing w:line="360" w:lineRule="auto"/>
        <w:ind w:firstLine="709"/>
        <w:jc w:val="both"/>
        <w:rPr>
          <w:sz w:val="28"/>
          <w:szCs w:val="28"/>
        </w:rPr>
      </w:pPr>
    </w:p>
    <w:p w:rsidR="0029716F" w:rsidRDefault="0029716F" w:rsidP="0029716F">
      <w:pPr>
        <w:pStyle w:val="11"/>
        <w:widowControl/>
        <w:suppressAutoHyphens/>
        <w:spacing w:line="360" w:lineRule="auto"/>
        <w:ind w:firstLine="709"/>
        <w:jc w:val="both"/>
        <w:rPr>
          <w:sz w:val="28"/>
          <w:szCs w:val="28"/>
        </w:rPr>
      </w:pPr>
      <w:r w:rsidRPr="0029716F">
        <w:rPr>
          <w:sz w:val="28"/>
          <w:szCs w:val="28"/>
        </w:rPr>
        <w:t>В</w:t>
      </w:r>
      <w:r w:rsidR="000A4227" w:rsidRPr="0029716F">
        <w:rPr>
          <w:sz w:val="28"/>
          <w:szCs w:val="28"/>
        </w:rPr>
        <w:t xml:space="preserve"> городе Магнитогорск </w:t>
      </w:r>
    </w:p>
    <w:p w:rsidR="0029716F" w:rsidRDefault="0029716F" w:rsidP="0029716F">
      <w:pPr>
        <w:pStyle w:val="11"/>
        <w:widowControl/>
        <w:suppressAutoHyphens/>
        <w:spacing w:line="360" w:lineRule="auto"/>
        <w:ind w:firstLine="709"/>
        <w:jc w:val="both"/>
        <w:rPr>
          <w:sz w:val="28"/>
          <w:szCs w:val="28"/>
        </w:rPr>
      </w:pP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rPr>
        <w:t>Н</w:t>
      </w:r>
      <w:r w:rsidRPr="0029716F">
        <w:rPr>
          <w:sz w:val="28"/>
          <w:szCs w:val="28"/>
          <w:vertAlign w:val="subscript"/>
          <w:lang w:val="en-US"/>
        </w:rPr>
        <w:t>t</w:t>
      </w:r>
      <w:r w:rsidRPr="0029716F">
        <w:rPr>
          <w:sz w:val="28"/>
          <w:szCs w:val="28"/>
        </w:rPr>
        <w:t xml:space="preserve"> = 409417·(1 + 2/100)</w:t>
      </w:r>
      <w:r w:rsidRPr="0029716F">
        <w:rPr>
          <w:sz w:val="28"/>
          <w:szCs w:val="28"/>
          <w:vertAlign w:val="superscript"/>
        </w:rPr>
        <w:t>12</w:t>
      </w:r>
      <w:r w:rsidRPr="0029716F">
        <w:rPr>
          <w:sz w:val="28"/>
          <w:szCs w:val="28"/>
        </w:rPr>
        <w:t xml:space="preserve"> = 519,239 тыс. человек.</w:t>
      </w:r>
    </w:p>
    <w:p w:rsidR="0029716F" w:rsidRDefault="0029716F" w:rsidP="0029716F">
      <w:pPr>
        <w:pStyle w:val="11"/>
        <w:widowControl/>
        <w:suppressAutoHyphens/>
        <w:spacing w:line="360" w:lineRule="auto"/>
        <w:ind w:firstLine="709"/>
        <w:jc w:val="both"/>
        <w:rPr>
          <w:sz w:val="28"/>
          <w:szCs w:val="28"/>
        </w:rPr>
      </w:pP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rPr>
        <w:t>Число телефонных каналов между двумя междугородними станциями заданных пунктов определяется по формуле:</w:t>
      </w:r>
    </w:p>
    <w:p w:rsidR="0029716F" w:rsidRDefault="0029716F" w:rsidP="0029716F">
      <w:pPr>
        <w:pStyle w:val="11"/>
        <w:widowControl/>
        <w:suppressAutoHyphens/>
        <w:spacing w:line="360" w:lineRule="auto"/>
        <w:ind w:firstLine="709"/>
        <w:jc w:val="both"/>
        <w:rPr>
          <w:i/>
          <w:sz w:val="28"/>
          <w:szCs w:val="28"/>
        </w:rPr>
      </w:pPr>
    </w:p>
    <w:p w:rsidR="00B74BC9" w:rsidRPr="0029716F" w:rsidRDefault="00E36980" w:rsidP="0029716F">
      <w:pPr>
        <w:pStyle w:val="11"/>
        <w:widowControl/>
        <w:suppressAutoHyphens/>
        <w:spacing w:line="360" w:lineRule="auto"/>
        <w:ind w:firstLine="709"/>
        <w:jc w:val="both"/>
        <w:rPr>
          <w:sz w:val="28"/>
          <w:szCs w:val="28"/>
        </w:rPr>
      </w:pPr>
      <w:r>
        <w:rPr>
          <w:i/>
          <w:sz w:val="28"/>
          <w:szCs w:val="28"/>
        </w:rPr>
        <w:pict>
          <v:shape id="_x0000_i1026" type="#_x0000_t75" style="width:159pt;height:39.75pt" fillcolor="window">
            <v:imagedata r:id="rId8" o:title=""/>
          </v:shape>
        </w:pict>
      </w:r>
      <w:r w:rsidR="000A4227" w:rsidRPr="0029716F">
        <w:rPr>
          <w:sz w:val="28"/>
          <w:szCs w:val="28"/>
        </w:rPr>
        <w:t>,</w:t>
      </w:r>
      <w:r w:rsidR="0004133F" w:rsidRPr="0029716F">
        <w:rPr>
          <w:sz w:val="28"/>
          <w:szCs w:val="28"/>
        </w:rPr>
        <w:t xml:space="preserve"> </w:t>
      </w:r>
    </w:p>
    <w:p w:rsidR="0029716F" w:rsidRDefault="0029716F" w:rsidP="0029716F">
      <w:pPr>
        <w:pStyle w:val="11"/>
        <w:widowControl/>
        <w:suppressAutoHyphens/>
        <w:spacing w:line="360" w:lineRule="auto"/>
        <w:ind w:firstLine="709"/>
        <w:jc w:val="both"/>
        <w:rPr>
          <w:sz w:val="28"/>
          <w:szCs w:val="28"/>
        </w:rPr>
      </w:pPr>
    </w:p>
    <w:p w:rsidR="000A4227" w:rsidRPr="0029716F" w:rsidRDefault="00B74BC9" w:rsidP="0029716F">
      <w:pPr>
        <w:pStyle w:val="11"/>
        <w:widowControl/>
        <w:suppressAutoHyphens/>
        <w:spacing w:line="360" w:lineRule="auto"/>
        <w:ind w:firstLine="709"/>
        <w:jc w:val="both"/>
        <w:rPr>
          <w:sz w:val="28"/>
          <w:szCs w:val="28"/>
        </w:rPr>
      </w:pPr>
      <w:r w:rsidRPr="0029716F">
        <w:rPr>
          <w:sz w:val="28"/>
          <w:szCs w:val="28"/>
        </w:rPr>
        <w:t>г</w:t>
      </w:r>
      <w:r w:rsidR="000A4227" w:rsidRPr="0029716F">
        <w:rPr>
          <w:sz w:val="28"/>
          <w:szCs w:val="28"/>
        </w:rPr>
        <w:t>де</w:t>
      </w:r>
      <w:r w:rsidRPr="0029716F">
        <w:rPr>
          <w:sz w:val="28"/>
          <w:szCs w:val="28"/>
        </w:rPr>
        <w:t xml:space="preserve"> </w:t>
      </w:r>
      <w:r w:rsidR="000A4227" w:rsidRPr="0029716F">
        <w:rPr>
          <w:sz w:val="28"/>
          <w:szCs w:val="28"/>
          <w:lang w:val="en-US"/>
        </w:rPr>
        <w:t>K</w:t>
      </w:r>
      <w:r w:rsidR="000A4227" w:rsidRPr="0029716F">
        <w:rPr>
          <w:sz w:val="28"/>
          <w:szCs w:val="28"/>
          <w:vertAlign w:val="subscript"/>
          <w:lang w:val="en-US"/>
        </w:rPr>
        <w:t>T</w:t>
      </w:r>
      <w:r w:rsidR="000A4227" w:rsidRPr="0029716F">
        <w:rPr>
          <w:sz w:val="28"/>
          <w:szCs w:val="28"/>
        </w:rPr>
        <w:t xml:space="preserve"> – коэффициент тяготения, который определяет степень заинтересованности отдельных групп населения во взаимосвязи, зависит от различных факторов, </w:t>
      </w:r>
      <w:r w:rsidR="000A4227" w:rsidRPr="0029716F">
        <w:rPr>
          <w:sz w:val="28"/>
          <w:szCs w:val="28"/>
          <w:lang w:val="en-US"/>
        </w:rPr>
        <w:t>K</w:t>
      </w:r>
      <w:r w:rsidR="000A4227" w:rsidRPr="0029716F">
        <w:rPr>
          <w:sz w:val="28"/>
          <w:szCs w:val="28"/>
          <w:vertAlign w:val="subscript"/>
          <w:lang w:val="en-US"/>
        </w:rPr>
        <w:t>T</w:t>
      </w:r>
      <w:r w:rsidR="000A4227" w:rsidRPr="0029716F">
        <w:rPr>
          <w:sz w:val="28"/>
          <w:szCs w:val="28"/>
        </w:rPr>
        <w:t xml:space="preserve"> = 0,05.;</w:t>
      </w: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lang w:val="en-US"/>
        </w:rPr>
        <w:t>α</w:t>
      </w:r>
      <w:r w:rsidRPr="0029716F">
        <w:rPr>
          <w:sz w:val="28"/>
          <w:szCs w:val="28"/>
        </w:rPr>
        <w:t xml:space="preserve">, </w:t>
      </w:r>
      <w:r w:rsidRPr="0029716F">
        <w:rPr>
          <w:sz w:val="28"/>
          <w:szCs w:val="28"/>
          <w:lang w:val="en-US"/>
        </w:rPr>
        <w:t>β</w:t>
      </w:r>
      <w:r w:rsidRPr="0029716F">
        <w:rPr>
          <w:sz w:val="28"/>
          <w:szCs w:val="28"/>
        </w:rPr>
        <w:t xml:space="preserve"> — коэффициенты, соответствующие фиксированной доступности и заданным потерям, </w:t>
      </w:r>
      <w:r w:rsidRPr="0029716F">
        <w:rPr>
          <w:sz w:val="28"/>
          <w:szCs w:val="28"/>
          <w:lang w:val="en-US"/>
        </w:rPr>
        <w:t>α</w:t>
      </w:r>
      <w:r w:rsidRPr="0029716F">
        <w:rPr>
          <w:sz w:val="28"/>
          <w:szCs w:val="28"/>
        </w:rPr>
        <w:t xml:space="preserve">= 1,3; </w:t>
      </w:r>
      <w:r w:rsidRPr="0029716F">
        <w:rPr>
          <w:sz w:val="28"/>
          <w:szCs w:val="28"/>
          <w:lang w:val="en-US"/>
        </w:rPr>
        <w:t>β</w:t>
      </w:r>
      <w:r w:rsidRPr="0029716F">
        <w:rPr>
          <w:sz w:val="28"/>
          <w:szCs w:val="28"/>
        </w:rPr>
        <w:t>= 5,6.;</w:t>
      </w: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rPr>
        <w:t xml:space="preserve">у — коэффициент Эрланга, у = 0,05 Эрл.; </w:t>
      </w: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lang w:val="en-US"/>
        </w:rPr>
        <w:t>m</w:t>
      </w:r>
      <w:r w:rsidRPr="0029716F">
        <w:rPr>
          <w:sz w:val="28"/>
          <w:szCs w:val="28"/>
          <w:vertAlign w:val="subscript"/>
        </w:rPr>
        <w:t>а</w:t>
      </w:r>
      <w:r w:rsidRPr="0029716F">
        <w:rPr>
          <w:sz w:val="28"/>
          <w:szCs w:val="28"/>
        </w:rPr>
        <w:t xml:space="preserve">, </w:t>
      </w:r>
      <w:r w:rsidRPr="0029716F">
        <w:rPr>
          <w:sz w:val="28"/>
          <w:szCs w:val="28"/>
          <w:lang w:val="en-US"/>
        </w:rPr>
        <w:t>m</w:t>
      </w:r>
      <w:r w:rsidRPr="0029716F">
        <w:rPr>
          <w:sz w:val="28"/>
          <w:szCs w:val="28"/>
          <w:vertAlign w:val="subscript"/>
          <w:lang w:val="en-US"/>
        </w:rPr>
        <w:t>b</w:t>
      </w:r>
      <w:r w:rsidRPr="0029716F">
        <w:rPr>
          <w:sz w:val="28"/>
          <w:szCs w:val="28"/>
        </w:rPr>
        <w:t xml:space="preserve"> — количество абонентов, обслуживаемых оконечными станциями. </w:t>
      </w:r>
    </w:p>
    <w:p w:rsidR="000A4227" w:rsidRPr="0029716F" w:rsidRDefault="000A4227" w:rsidP="0029716F">
      <w:pPr>
        <w:ind w:firstLine="709"/>
        <w:rPr>
          <w:sz w:val="28"/>
          <w:szCs w:val="28"/>
        </w:rPr>
      </w:pPr>
      <w:r w:rsidRPr="0029716F">
        <w:rPr>
          <w:sz w:val="28"/>
          <w:szCs w:val="28"/>
        </w:rPr>
        <w:t>В перспективе количество абонентов, обслуживаемых той или иной оконечной телефонной станции определяется в зависимости от численности населения, проживающего в зоне обслуживания. Принимая средний коэффициент оснащенности населения телефонными аппаратами равным 0,3, количество абонентов в зоне телефонной станции можно рассчитать по формуле:</w:t>
      </w:r>
    </w:p>
    <w:p w:rsidR="0029716F" w:rsidRDefault="0029716F" w:rsidP="0029716F">
      <w:pPr>
        <w:pStyle w:val="11"/>
        <w:widowControl/>
        <w:suppressAutoHyphens/>
        <w:spacing w:line="360" w:lineRule="auto"/>
        <w:ind w:firstLine="709"/>
        <w:jc w:val="both"/>
        <w:rPr>
          <w:sz w:val="28"/>
          <w:szCs w:val="28"/>
        </w:rPr>
      </w:pP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lang w:val="en-US"/>
        </w:rPr>
        <w:t>m</w:t>
      </w:r>
      <w:r w:rsidRPr="0029716F">
        <w:rPr>
          <w:sz w:val="28"/>
          <w:szCs w:val="28"/>
        </w:rPr>
        <w:t xml:space="preserve"> = 0,3</w:t>
      </w:r>
      <w:r w:rsidRPr="0029716F">
        <w:rPr>
          <w:i/>
          <w:sz w:val="28"/>
          <w:szCs w:val="28"/>
        </w:rPr>
        <w:t>Н</w:t>
      </w:r>
      <w:r w:rsidRPr="0029716F">
        <w:rPr>
          <w:i/>
          <w:sz w:val="28"/>
          <w:szCs w:val="28"/>
          <w:vertAlign w:val="subscript"/>
          <w:lang w:val="en-US"/>
        </w:rPr>
        <w:t>t</w:t>
      </w:r>
      <w:r w:rsidRPr="0029716F">
        <w:rPr>
          <w:sz w:val="28"/>
          <w:szCs w:val="28"/>
        </w:rPr>
        <w:t xml:space="preserve"> , тыс. чел.</w:t>
      </w:r>
    </w:p>
    <w:p w:rsidR="0029716F" w:rsidRDefault="000A4227" w:rsidP="0029716F">
      <w:pPr>
        <w:pStyle w:val="11"/>
        <w:widowControl/>
        <w:suppressAutoHyphens/>
        <w:spacing w:line="360" w:lineRule="auto"/>
        <w:ind w:firstLine="709"/>
        <w:jc w:val="both"/>
        <w:rPr>
          <w:sz w:val="28"/>
          <w:szCs w:val="28"/>
        </w:rPr>
      </w:pPr>
      <w:r w:rsidRPr="0029716F">
        <w:rPr>
          <w:sz w:val="28"/>
          <w:szCs w:val="28"/>
          <w:lang w:val="en-US"/>
        </w:rPr>
        <w:t>m</w:t>
      </w:r>
      <w:r w:rsidRPr="0029716F">
        <w:rPr>
          <w:sz w:val="28"/>
          <w:szCs w:val="28"/>
          <w:vertAlign w:val="subscript"/>
          <w:lang w:val="en-US"/>
        </w:rPr>
        <w:t>a</w:t>
      </w:r>
      <w:r w:rsidRPr="0029716F">
        <w:rPr>
          <w:i/>
          <w:sz w:val="28"/>
          <w:szCs w:val="28"/>
          <w:vertAlign w:val="subscript"/>
        </w:rPr>
        <w:t xml:space="preserve"> </w:t>
      </w:r>
      <w:r w:rsidRPr="0029716F">
        <w:rPr>
          <w:i/>
          <w:sz w:val="28"/>
          <w:szCs w:val="28"/>
        </w:rPr>
        <w:t>=</w:t>
      </w:r>
      <w:r w:rsidR="0029716F">
        <w:rPr>
          <w:sz w:val="28"/>
          <w:szCs w:val="28"/>
        </w:rPr>
        <w:t xml:space="preserve"> 0,3· 40,832 =12249 </w:t>
      </w:r>
    </w:p>
    <w:p w:rsidR="0029716F" w:rsidRDefault="0029716F" w:rsidP="0029716F">
      <w:pPr>
        <w:pStyle w:val="11"/>
        <w:widowControl/>
        <w:suppressAutoHyphens/>
        <w:spacing w:line="360" w:lineRule="auto"/>
        <w:ind w:firstLine="709"/>
        <w:jc w:val="both"/>
        <w:rPr>
          <w:sz w:val="28"/>
          <w:szCs w:val="28"/>
        </w:rPr>
      </w:pP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rPr>
        <w:t>количество абонентов в городе Учалы.</w:t>
      </w:r>
    </w:p>
    <w:p w:rsidR="0029716F" w:rsidRDefault="0029716F" w:rsidP="0029716F">
      <w:pPr>
        <w:pStyle w:val="11"/>
        <w:widowControl/>
        <w:suppressAutoHyphens/>
        <w:spacing w:line="360" w:lineRule="auto"/>
        <w:ind w:firstLine="709"/>
        <w:jc w:val="both"/>
        <w:rPr>
          <w:sz w:val="28"/>
          <w:szCs w:val="28"/>
        </w:rPr>
      </w:pPr>
    </w:p>
    <w:p w:rsidR="0029716F" w:rsidRDefault="000A4227" w:rsidP="0029716F">
      <w:pPr>
        <w:pStyle w:val="11"/>
        <w:widowControl/>
        <w:suppressAutoHyphens/>
        <w:spacing w:line="360" w:lineRule="auto"/>
        <w:ind w:firstLine="709"/>
        <w:jc w:val="both"/>
        <w:rPr>
          <w:sz w:val="28"/>
          <w:szCs w:val="28"/>
        </w:rPr>
      </w:pPr>
      <w:r w:rsidRPr="0029716F">
        <w:rPr>
          <w:sz w:val="28"/>
          <w:szCs w:val="28"/>
          <w:lang w:val="en-US"/>
        </w:rPr>
        <w:t>m</w:t>
      </w:r>
      <w:r w:rsidRPr="0029716F">
        <w:rPr>
          <w:sz w:val="28"/>
          <w:szCs w:val="28"/>
          <w:vertAlign w:val="subscript"/>
          <w:lang w:val="en-US"/>
        </w:rPr>
        <w:t>b</w:t>
      </w:r>
      <w:r w:rsidRPr="0029716F">
        <w:rPr>
          <w:sz w:val="28"/>
          <w:szCs w:val="28"/>
          <w:vertAlign w:val="subscript"/>
        </w:rPr>
        <w:t xml:space="preserve"> </w:t>
      </w:r>
      <w:r w:rsidR="0029716F">
        <w:rPr>
          <w:sz w:val="28"/>
          <w:szCs w:val="28"/>
        </w:rPr>
        <w:t xml:space="preserve">= 0,3·519,239 = 155711 </w:t>
      </w:r>
    </w:p>
    <w:p w:rsidR="0029716F" w:rsidRDefault="0029716F" w:rsidP="0029716F">
      <w:pPr>
        <w:pStyle w:val="11"/>
        <w:widowControl/>
        <w:suppressAutoHyphens/>
        <w:spacing w:line="360" w:lineRule="auto"/>
        <w:ind w:firstLine="709"/>
        <w:jc w:val="both"/>
        <w:rPr>
          <w:sz w:val="28"/>
          <w:szCs w:val="28"/>
        </w:rPr>
      </w:pP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rPr>
        <w:t>количество абонентов в городе Магнитогорск. Следовательно:</w:t>
      </w:r>
    </w:p>
    <w:p w:rsidR="0029716F" w:rsidRDefault="0029716F" w:rsidP="0029716F">
      <w:pPr>
        <w:pStyle w:val="11"/>
        <w:widowControl/>
        <w:suppressAutoHyphens/>
        <w:spacing w:line="360" w:lineRule="auto"/>
        <w:ind w:firstLine="709"/>
        <w:jc w:val="both"/>
        <w:rPr>
          <w:sz w:val="28"/>
          <w:szCs w:val="28"/>
        </w:rPr>
      </w:pPr>
    </w:p>
    <w:p w:rsidR="000A4227" w:rsidRPr="0029716F" w:rsidRDefault="00E36980" w:rsidP="0029716F">
      <w:pPr>
        <w:pStyle w:val="11"/>
        <w:widowControl/>
        <w:suppressAutoHyphens/>
        <w:spacing w:line="360" w:lineRule="auto"/>
        <w:ind w:firstLine="709"/>
        <w:jc w:val="both"/>
        <w:rPr>
          <w:sz w:val="28"/>
          <w:szCs w:val="28"/>
        </w:rPr>
      </w:pPr>
      <w:r>
        <w:rPr>
          <w:sz w:val="28"/>
          <w:szCs w:val="28"/>
        </w:rPr>
        <w:pict>
          <v:shape id="_x0000_i1027" type="#_x0000_t75" style="width:258.75pt;height:36pt" fillcolor="window">
            <v:imagedata r:id="rId9" o:title=""/>
          </v:shape>
        </w:pict>
      </w:r>
    </w:p>
    <w:p w:rsidR="0029716F" w:rsidRDefault="0029716F" w:rsidP="0029716F">
      <w:pPr>
        <w:pStyle w:val="11"/>
        <w:widowControl/>
        <w:suppressAutoHyphens/>
        <w:spacing w:line="360" w:lineRule="auto"/>
        <w:ind w:firstLine="709"/>
        <w:jc w:val="both"/>
        <w:rPr>
          <w:sz w:val="28"/>
          <w:szCs w:val="28"/>
        </w:rPr>
      </w:pP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rPr>
        <w:t>По проектной ВОЛС предполагается организация других видов связи, например, телеграфная связь, передача данных и т.д. Общее число каналов между двумя междугородними станциями заданных пунктов определяется по формуле:</w:t>
      </w:r>
    </w:p>
    <w:p w:rsidR="0029716F" w:rsidRDefault="0029716F" w:rsidP="0029716F">
      <w:pPr>
        <w:pStyle w:val="11"/>
        <w:widowControl/>
        <w:suppressAutoHyphens/>
        <w:spacing w:line="360" w:lineRule="auto"/>
        <w:ind w:firstLine="709"/>
        <w:jc w:val="both"/>
        <w:rPr>
          <w:sz w:val="28"/>
          <w:szCs w:val="28"/>
        </w:rPr>
      </w:pPr>
    </w:p>
    <w:p w:rsidR="00B74BC9" w:rsidRPr="0029716F" w:rsidRDefault="00E36980" w:rsidP="0029716F">
      <w:pPr>
        <w:pStyle w:val="11"/>
        <w:widowControl/>
        <w:suppressAutoHyphens/>
        <w:spacing w:line="360" w:lineRule="auto"/>
        <w:ind w:firstLine="709"/>
        <w:jc w:val="both"/>
        <w:rPr>
          <w:sz w:val="28"/>
          <w:szCs w:val="28"/>
        </w:rPr>
      </w:pPr>
      <w:r>
        <w:rPr>
          <w:sz w:val="28"/>
          <w:szCs w:val="28"/>
        </w:rPr>
        <w:pict>
          <v:shape id="_x0000_i1028" type="#_x0000_t75" style="width:176.25pt;height:21pt" fillcolor="window">
            <v:imagedata r:id="rId10" o:title=""/>
          </v:shape>
        </w:pict>
      </w:r>
      <w:r w:rsidR="0004133F" w:rsidRPr="0029716F">
        <w:rPr>
          <w:sz w:val="28"/>
          <w:szCs w:val="28"/>
        </w:rPr>
        <w:t xml:space="preserve">, </w:t>
      </w:r>
    </w:p>
    <w:p w:rsidR="0029716F" w:rsidRDefault="0029716F" w:rsidP="0029716F">
      <w:pPr>
        <w:pStyle w:val="11"/>
        <w:widowControl/>
        <w:suppressAutoHyphens/>
        <w:spacing w:line="360" w:lineRule="auto"/>
        <w:ind w:firstLine="709"/>
        <w:jc w:val="both"/>
        <w:rPr>
          <w:sz w:val="28"/>
          <w:szCs w:val="28"/>
        </w:rPr>
      </w:pPr>
    </w:p>
    <w:p w:rsidR="000A4227" w:rsidRPr="0029716F" w:rsidRDefault="00B74BC9" w:rsidP="0029716F">
      <w:pPr>
        <w:pStyle w:val="11"/>
        <w:widowControl/>
        <w:suppressAutoHyphens/>
        <w:spacing w:line="360" w:lineRule="auto"/>
        <w:ind w:firstLine="709"/>
        <w:jc w:val="both"/>
        <w:rPr>
          <w:sz w:val="28"/>
          <w:szCs w:val="28"/>
        </w:rPr>
      </w:pPr>
      <w:r w:rsidRPr="0029716F">
        <w:rPr>
          <w:sz w:val="28"/>
          <w:szCs w:val="28"/>
        </w:rPr>
        <w:t>г</w:t>
      </w:r>
      <w:r w:rsidR="000A4227" w:rsidRPr="0029716F">
        <w:rPr>
          <w:sz w:val="28"/>
          <w:szCs w:val="28"/>
        </w:rPr>
        <w:t>де</w:t>
      </w:r>
      <w:r w:rsidRPr="0029716F">
        <w:rPr>
          <w:sz w:val="28"/>
          <w:szCs w:val="28"/>
        </w:rPr>
        <w:t xml:space="preserve"> </w:t>
      </w:r>
      <w:r w:rsidR="000A4227" w:rsidRPr="0029716F">
        <w:rPr>
          <w:sz w:val="28"/>
          <w:szCs w:val="28"/>
          <w:lang w:val="en-US"/>
        </w:rPr>
        <w:t>n</w:t>
      </w:r>
      <w:r w:rsidR="000A4227" w:rsidRPr="0029716F">
        <w:rPr>
          <w:sz w:val="28"/>
          <w:szCs w:val="28"/>
          <w:vertAlign w:val="subscript"/>
        </w:rPr>
        <w:t>тф</w:t>
      </w:r>
      <w:r w:rsidR="000A4227" w:rsidRPr="0029716F">
        <w:rPr>
          <w:sz w:val="28"/>
          <w:szCs w:val="28"/>
        </w:rPr>
        <w:t xml:space="preserve"> — количество телефонных каналов для двухсторонней связи;</w:t>
      </w: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lang w:val="en-US"/>
        </w:rPr>
        <w:t>n</w:t>
      </w:r>
      <w:r w:rsidRPr="0029716F">
        <w:rPr>
          <w:sz w:val="28"/>
          <w:szCs w:val="28"/>
          <w:vertAlign w:val="subscript"/>
        </w:rPr>
        <w:t>тв</w:t>
      </w:r>
      <w:r w:rsidRPr="0029716F">
        <w:rPr>
          <w:sz w:val="28"/>
          <w:szCs w:val="28"/>
        </w:rPr>
        <w:t xml:space="preserve"> —количество телевизионных каналов;</w:t>
      </w: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lang w:val="en-US"/>
        </w:rPr>
        <w:t>n</w:t>
      </w:r>
      <w:r w:rsidRPr="0029716F">
        <w:rPr>
          <w:sz w:val="28"/>
          <w:szCs w:val="28"/>
          <w:vertAlign w:val="subscript"/>
          <w:lang w:val="en-US"/>
        </w:rPr>
        <w:t>c</w:t>
      </w:r>
      <w:r w:rsidRPr="0029716F">
        <w:rPr>
          <w:sz w:val="28"/>
          <w:szCs w:val="28"/>
          <w:vertAlign w:val="subscript"/>
        </w:rPr>
        <w:t>от</w:t>
      </w:r>
      <w:r w:rsidRPr="0029716F">
        <w:rPr>
          <w:sz w:val="28"/>
          <w:szCs w:val="28"/>
        </w:rPr>
        <w:t xml:space="preserve"> – число каналов для сотовой связи;</w:t>
      </w:r>
    </w:p>
    <w:p w:rsidR="000A4227" w:rsidRPr="0029716F" w:rsidRDefault="00E36980" w:rsidP="0029716F">
      <w:pPr>
        <w:pStyle w:val="31"/>
        <w:spacing w:after="0"/>
        <w:ind w:left="0" w:firstLine="709"/>
        <w:rPr>
          <w:sz w:val="28"/>
          <w:szCs w:val="28"/>
        </w:rPr>
      </w:pPr>
      <w:r>
        <w:rPr>
          <w:sz w:val="28"/>
          <w:szCs w:val="28"/>
        </w:rPr>
        <w:pict>
          <v:shape id="_x0000_i1029" type="#_x0000_t75" style="width:30pt;height:21pt" fillcolor="window">
            <v:imagedata r:id="rId11" o:title=""/>
          </v:shape>
        </w:pict>
      </w:r>
      <w:r w:rsidR="000A4227" w:rsidRPr="0029716F">
        <w:rPr>
          <w:sz w:val="28"/>
          <w:szCs w:val="28"/>
        </w:rPr>
        <w:t xml:space="preserve"> - количество мультимедийных каналов.</w:t>
      </w:r>
    </w:p>
    <w:p w:rsidR="0029716F" w:rsidRDefault="000A4227" w:rsidP="0029716F">
      <w:pPr>
        <w:pStyle w:val="11"/>
        <w:widowControl/>
        <w:suppressAutoHyphens/>
        <w:spacing w:line="360" w:lineRule="auto"/>
        <w:ind w:firstLine="709"/>
        <w:jc w:val="both"/>
        <w:rPr>
          <w:sz w:val="28"/>
          <w:szCs w:val="28"/>
        </w:rPr>
      </w:pPr>
      <w:r w:rsidRPr="0029716F">
        <w:rPr>
          <w:sz w:val="28"/>
          <w:szCs w:val="28"/>
        </w:rPr>
        <w:t xml:space="preserve">Следует учесть, что: </w:t>
      </w:r>
    </w:p>
    <w:p w:rsidR="0029716F" w:rsidRDefault="0029716F" w:rsidP="0029716F">
      <w:pPr>
        <w:pStyle w:val="11"/>
        <w:widowControl/>
        <w:suppressAutoHyphens/>
        <w:spacing w:line="360" w:lineRule="auto"/>
        <w:ind w:firstLine="709"/>
        <w:jc w:val="both"/>
        <w:rPr>
          <w:sz w:val="28"/>
          <w:szCs w:val="28"/>
        </w:rPr>
      </w:pPr>
    </w:p>
    <w:p w:rsidR="000A4227" w:rsidRPr="0029716F" w:rsidRDefault="00E36980" w:rsidP="0029716F">
      <w:pPr>
        <w:pStyle w:val="11"/>
        <w:widowControl/>
        <w:suppressAutoHyphens/>
        <w:spacing w:line="360" w:lineRule="auto"/>
        <w:ind w:firstLine="709"/>
        <w:jc w:val="both"/>
        <w:rPr>
          <w:sz w:val="28"/>
          <w:szCs w:val="28"/>
        </w:rPr>
      </w:pPr>
      <w:r>
        <w:rPr>
          <w:sz w:val="28"/>
          <w:szCs w:val="28"/>
        </w:rPr>
        <w:pict>
          <v:shape id="_x0000_i1030" type="#_x0000_t75" style="width:110.25pt;height:21pt" fillcolor="window">
            <v:imagedata r:id="rId12" o:title=""/>
          </v:shape>
        </w:pict>
      </w:r>
      <w:r w:rsidR="000A4227" w:rsidRPr="0029716F">
        <w:rPr>
          <w:sz w:val="28"/>
          <w:szCs w:val="28"/>
        </w:rPr>
        <w:t>.</w:t>
      </w:r>
    </w:p>
    <w:p w:rsidR="0029716F" w:rsidRDefault="0029716F" w:rsidP="0029716F">
      <w:pPr>
        <w:pStyle w:val="11"/>
        <w:widowControl/>
        <w:suppressAutoHyphens/>
        <w:spacing w:line="360" w:lineRule="auto"/>
        <w:ind w:firstLine="709"/>
        <w:jc w:val="both"/>
        <w:rPr>
          <w:sz w:val="28"/>
          <w:szCs w:val="28"/>
        </w:rPr>
      </w:pP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rPr>
        <w:t>Принимая во внимание, что один телевизионный канал составляет 170 каналов тональной частоты, то общее количество каналов рассчитывается по следующей формуле:</w:t>
      </w:r>
    </w:p>
    <w:p w:rsidR="0029716F" w:rsidRDefault="0029716F" w:rsidP="0029716F">
      <w:pPr>
        <w:pStyle w:val="11"/>
        <w:widowControl/>
        <w:suppressAutoHyphens/>
        <w:spacing w:line="360" w:lineRule="auto"/>
        <w:ind w:firstLine="709"/>
        <w:jc w:val="both"/>
        <w:rPr>
          <w:sz w:val="28"/>
          <w:szCs w:val="28"/>
        </w:rPr>
      </w:pP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lang w:val="en-US"/>
        </w:rPr>
        <w:t>n</w:t>
      </w:r>
      <w:r w:rsidRPr="0029716F">
        <w:rPr>
          <w:sz w:val="28"/>
          <w:szCs w:val="28"/>
          <w:vertAlign w:val="subscript"/>
        </w:rPr>
        <w:t xml:space="preserve">общ </w:t>
      </w:r>
      <w:r w:rsidRPr="0029716F">
        <w:rPr>
          <w:sz w:val="28"/>
          <w:szCs w:val="28"/>
        </w:rPr>
        <w:t>= 4</w:t>
      </w:r>
      <w:r w:rsidRPr="0029716F">
        <w:rPr>
          <w:sz w:val="28"/>
          <w:szCs w:val="28"/>
          <w:lang w:val="en-US"/>
        </w:rPr>
        <w:t>n</w:t>
      </w:r>
      <w:r w:rsidRPr="0029716F">
        <w:rPr>
          <w:sz w:val="28"/>
          <w:szCs w:val="28"/>
          <w:vertAlign w:val="subscript"/>
        </w:rPr>
        <w:t xml:space="preserve">тф </w:t>
      </w:r>
      <w:r w:rsidRPr="0029716F">
        <w:rPr>
          <w:sz w:val="28"/>
          <w:szCs w:val="28"/>
        </w:rPr>
        <w:t>+ 2</w:t>
      </w:r>
      <w:r w:rsidRPr="0029716F">
        <w:rPr>
          <w:sz w:val="28"/>
          <w:szCs w:val="28"/>
          <w:lang w:val="en-US"/>
        </w:rPr>
        <w:t>n</w:t>
      </w:r>
      <w:r w:rsidRPr="0029716F">
        <w:rPr>
          <w:sz w:val="28"/>
          <w:szCs w:val="28"/>
          <w:vertAlign w:val="subscript"/>
        </w:rPr>
        <w:t xml:space="preserve">тв </w:t>
      </w:r>
      <w:r w:rsidRPr="0029716F">
        <w:rPr>
          <w:sz w:val="28"/>
          <w:szCs w:val="28"/>
        </w:rPr>
        <w:t>= 4·42 + 2∙170 = 508.</w:t>
      </w:r>
    </w:p>
    <w:p w:rsidR="0029716F" w:rsidRDefault="0029716F" w:rsidP="0029716F">
      <w:pPr>
        <w:ind w:firstLine="709"/>
        <w:rPr>
          <w:sz w:val="28"/>
          <w:szCs w:val="28"/>
        </w:rPr>
      </w:pPr>
    </w:p>
    <w:p w:rsidR="000A4227" w:rsidRPr="0029716F" w:rsidRDefault="000A4227" w:rsidP="0029716F">
      <w:pPr>
        <w:ind w:firstLine="709"/>
        <w:rPr>
          <w:sz w:val="28"/>
          <w:szCs w:val="28"/>
        </w:rPr>
      </w:pPr>
      <w:r w:rsidRPr="0029716F">
        <w:rPr>
          <w:sz w:val="28"/>
          <w:szCs w:val="28"/>
        </w:rPr>
        <w:t>Рассчитаем необходимое число потоков Е1:</w:t>
      </w:r>
    </w:p>
    <w:p w:rsidR="0029716F" w:rsidRDefault="0029716F" w:rsidP="0029716F">
      <w:pPr>
        <w:ind w:firstLine="709"/>
        <w:rPr>
          <w:sz w:val="28"/>
          <w:szCs w:val="28"/>
          <w:vertAlign w:val="subscript"/>
        </w:rPr>
      </w:pPr>
    </w:p>
    <w:p w:rsidR="000A4227" w:rsidRPr="0029716F" w:rsidRDefault="00E36980" w:rsidP="0029716F">
      <w:pPr>
        <w:ind w:firstLine="709"/>
        <w:rPr>
          <w:sz w:val="28"/>
          <w:szCs w:val="28"/>
        </w:rPr>
      </w:pPr>
      <w:r>
        <w:rPr>
          <w:sz w:val="28"/>
          <w:szCs w:val="28"/>
          <w:vertAlign w:val="subscript"/>
          <w:lang w:val="en-US"/>
        </w:rPr>
        <w:pict>
          <v:shape id="_x0000_i1031" type="#_x0000_t75" style="width:125.25pt;height:36.75pt" fillcolor="window">
            <v:imagedata r:id="rId13" o:title=""/>
          </v:shape>
        </w:pict>
      </w:r>
      <w:r w:rsidR="000A4227" w:rsidRPr="0029716F">
        <w:rPr>
          <w:sz w:val="28"/>
          <w:szCs w:val="28"/>
        </w:rPr>
        <w:t>.</w:t>
      </w:r>
    </w:p>
    <w:p w:rsidR="0029716F" w:rsidRDefault="0029716F" w:rsidP="0029716F">
      <w:pPr>
        <w:pStyle w:val="310"/>
        <w:spacing w:line="360" w:lineRule="auto"/>
        <w:ind w:firstLine="709"/>
        <w:rPr>
          <w:szCs w:val="28"/>
        </w:rPr>
      </w:pPr>
    </w:p>
    <w:p w:rsidR="000A4227" w:rsidRPr="0029716F" w:rsidRDefault="000A4227" w:rsidP="0029716F">
      <w:pPr>
        <w:pStyle w:val="310"/>
        <w:spacing w:line="360" w:lineRule="auto"/>
        <w:ind w:firstLine="709"/>
        <w:rPr>
          <w:szCs w:val="28"/>
        </w:rPr>
      </w:pPr>
      <w:r w:rsidRPr="0029716F">
        <w:rPr>
          <w:szCs w:val="28"/>
        </w:rPr>
        <w:t>Так как волоконно-оптические линии связи включены в кольцевую структуру, а все кольца имеют двойное резервирование,</w:t>
      </w:r>
    </w:p>
    <w:p w:rsidR="0029716F" w:rsidRDefault="0029716F" w:rsidP="0029716F">
      <w:pPr>
        <w:ind w:firstLine="709"/>
        <w:rPr>
          <w:sz w:val="28"/>
          <w:szCs w:val="28"/>
        </w:rPr>
      </w:pPr>
    </w:p>
    <w:p w:rsidR="000A4227" w:rsidRPr="0029716F" w:rsidRDefault="00E36980" w:rsidP="0029716F">
      <w:pPr>
        <w:ind w:firstLine="709"/>
        <w:rPr>
          <w:sz w:val="28"/>
          <w:szCs w:val="28"/>
        </w:rPr>
      </w:pPr>
      <w:r>
        <w:rPr>
          <w:sz w:val="28"/>
          <w:szCs w:val="28"/>
        </w:rPr>
        <w:pict>
          <v:shape id="_x0000_i1032" type="#_x0000_t75" style="width:9pt;height:11.25pt" fillcolor="window">
            <v:imagedata r:id="rId14" o:title=""/>
          </v:shape>
        </w:pict>
      </w:r>
      <w:r w:rsidR="000A4227" w:rsidRPr="0029716F">
        <w:rPr>
          <w:sz w:val="28"/>
          <w:szCs w:val="28"/>
          <w:lang w:val="en-US"/>
        </w:rPr>
        <w:t>N</w:t>
      </w:r>
      <w:r w:rsidR="000A4227" w:rsidRPr="0029716F">
        <w:rPr>
          <w:sz w:val="28"/>
          <w:szCs w:val="28"/>
          <w:vertAlign w:val="subscript"/>
          <w:lang w:val="en-US"/>
        </w:rPr>
        <w:t>E</w:t>
      </w:r>
      <w:r w:rsidR="000A4227" w:rsidRPr="0029716F">
        <w:rPr>
          <w:sz w:val="28"/>
          <w:szCs w:val="28"/>
          <w:vertAlign w:val="subscript"/>
        </w:rPr>
        <w:t xml:space="preserve">1 общ </w:t>
      </w:r>
      <w:r w:rsidR="000A4227" w:rsidRPr="0029716F">
        <w:rPr>
          <w:sz w:val="28"/>
          <w:szCs w:val="28"/>
        </w:rPr>
        <w:t>=2·</w:t>
      </w:r>
      <w:r w:rsidR="000A4227" w:rsidRPr="0029716F">
        <w:rPr>
          <w:sz w:val="28"/>
          <w:szCs w:val="28"/>
          <w:lang w:val="en-US"/>
        </w:rPr>
        <w:t>N</w:t>
      </w:r>
      <w:r w:rsidR="000A4227" w:rsidRPr="0029716F">
        <w:rPr>
          <w:sz w:val="28"/>
          <w:szCs w:val="28"/>
          <w:vertAlign w:val="subscript"/>
          <w:lang w:val="en-US"/>
        </w:rPr>
        <w:t>E</w:t>
      </w:r>
      <w:r w:rsidR="000A4227" w:rsidRPr="0029716F">
        <w:rPr>
          <w:sz w:val="28"/>
          <w:szCs w:val="28"/>
          <w:vertAlign w:val="subscript"/>
        </w:rPr>
        <w:t>1</w:t>
      </w:r>
      <w:r w:rsidR="000A4227" w:rsidRPr="0029716F">
        <w:rPr>
          <w:sz w:val="28"/>
          <w:szCs w:val="28"/>
        </w:rPr>
        <w:t>=34</w:t>
      </w:r>
    </w:p>
    <w:p w:rsidR="0029716F" w:rsidRDefault="0029716F" w:rsidP="0029716F">
      <w:pPr>
        <w:ind w:firstLine="709"/>
        <w:rPr>
          <w:sz w:val="28"/>
          <w:szCs w:val="28"/>
        </w:rPr>
      </w:pPr>
    </w:p>
    <w:p w:rsidR="000A4227" w:rsidRPr="0029716F" w:rsidRDefault="000A4227" w:rsidP="0029716F">
      <w:pPr>
        <w:ind w:firstLine="709"/>
        <w:rPr>
          <w:sz w:val="28"/>
          <w:szCs w:val="28"/>
        </w:rPr>
      </w:pPr>
      <w:r w:rsidRPr="0029716F">
        <w:rPr>
          <w:sz w:val="28"/>
          <w:szCs w:val="28"/>
        </w:rPr>
        <w:t>Итак необходимо 32 потоков Е1.</w:t>
      </w:r>
    </w:p>
    <w:p w:rsidR="0029716F" w:rsidRDefault="0029716F" w:rsidP="0029716F">
      <w:pPr>
        <w:pStyle w:val="11"/>
        <w:widowControl/>
        <w:suppressAutoHyphens/>
        <w:spacing w:line="360" w:lineRule="auto"/>
        <w:ind w:firstLine="709"/>
        <w:jc w:val="both"/>
        <w:rPr>
          <w:sz w:val="28"/>
          <w:szCs w:val="28"/>
        </w:rPr>
      </w:pP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lang w:val="en-US"/>
        </w:rPr>
        <w:t>B</w:t>
      </w:r>
      <w:r w:rsidRPr="0029716F">
        <w:rPr>
          <w:sz w:val="28"/>
          <w:szCs w:val="28"/>
        </w:rPr>
        <w:t>=</w:t>
      </w:r>
      <w:r w:rsidRPr="0029716F">
        <w:rPr>
          <w:sz w:val="28"/>
          <w:szCs w:val="28"/>
          <w:lang w:val="en-US"/>
        </w:rPr>
        <w:t>N</w:t>
      </w:r>
      <w:r w:rsidRPr="0029716F">
        <w:rPr>
          <w:sz w:val="28"/>
          <w:szCs w:val="28"/>
          <w:vertAlign w:val="subscript"/>
        </w:rPr>
        <w:t>Е1 общ</w:t>
      </w:r>
      <w:r w:rsidRPr="0029716F">
        <w:rPr>
          <w:sz w:val="28"/>
          <w:szCs w:val="28"/>
        </w:rPr>
        <w:t>∙2,048=69,632 Мбит/с.</w:t>
      </w:r>
    </w:p>
    <w:p w:rsidR="0029716F" w:rsidRDefault="0029716F" w:rsidP="0029716F">
      <w:pPr>
        <w:pStyle w:val="11"/>
        <w:widowControl/>
        <w:suppressAutoHyphens/>
        <w:spacing w:line="360" w:lineRule="auto"/>
        <w:ind w:firstLine="709"/>
        <w:jc w:val="both"/>
        <w:rPr>
          <w:sz w:val="28"/>
          <w:szCs w:val="28"/>
        </w:rPr>
      </w:pP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rPr>
        <w:t>Таким образом, для организации связи между городом Учалы и городом</w:t>
      </w:r>
      <w:r w:rsidR="0029716F">
        <w:rPr>
          <w:sz w:val="28"/>
          <w:szCs w:val="28"/>
        </w:rPr>
        <w:t xml:space="preserve"> </w:t>
      </w:r>
      <w:r w:rsidRPr="0029716F">
        <w:rPr>
          <w:sz w:val="28"/>
          <w:szCs w:val="28"/>
        </w:rPr>
        <w:t>Магнитогорск</w:t>
      </w:r>
      <w:r w:rsidR="0029716F">
        <w:rPr>
          <w:sz w:val="28"/>
          <w:szCs w:val="28"/>
        </w:rPr>
        <w:t xml:space="preserve"> </w:t>
      </w:r>
      <w:r w:rsidRPr="0029716F">
        <w:rPr>
          <w:sz w:val="28"/>
          <w:szCs w:val="28"/>
        </w:rPr>
        <w:t xml:space="preserve">необходимо передавать информацию со скоростью 69,632 Мбит/с. То есть необходим поток </w:t>
      </w:r>
      <w:r w:rsidRPr="0029716F">
        <w:rPr>
          <w:sz w:val="28"/>
          <w:szCs w:val="28"/>
          <w:lang w:val="en-US"/>
        </w:rPr>
        <w:t>STM</w:t>
      </w:r>
      <w:r w:rsidRPr="0029716F">
        <w:rPr>
          <w:sz w:val="28"/>
          <w:szCs w:val="28"/>
        </w:rPr>
        <w:t>-1 155,52 Мбит/с (63 потока Е1).</w:t>
      </w:r>
    </w:p>
    <w:p w:rsidR="008A6FFA" w:rsidRPr="0029716F" w:rsidRDefault="0029716F" w:rsidP="0029716F">
      <w:pPr>
        <w:ind w:firstLine="709"/>
        <w:rPr>
          <w:b/>
          <w:sz w:val="28"/>
          <w:szCs w:val="28"/>
        </w:rPr>
      </w:pPr>
      <w:r>
        <w:rPr>
          <w:b/>
          <w:sz w:val="28"/>
          <w:szCs w:val="28"/>
        </w:rPr>
        <w:br w:type="page"/>
      </w:r>
      <w:r w:rsidR="001D5BAA" w:rsidRPr="0029716F">
        <w:rPr>
          <w:b/>
          <w:sz w:val="28"/>
          <w:szCs w:val="28"/>
        </w:rPr>
        <w:t xml:space="preserve">1.3 </w:t>
      </w:r>
      <w:r w:rsidR="008A6FFA" w:rsidRPr="0029716F">
        <w:rPr>
          <w:b/>
          <w:sz w:val="28"/>
          <w:szCs w:val="28"/>
        </w:rPr>
        <w:t>Выбор схемы организации связи</w:t>
      </w:r>
    </w:p>
    <w:p w:rsidR="00515551" w:rsidRPr="0029716F" w:rsidRDefault="00515551" w:rsidP="0029716F">
      <w:pPr>
        <w:ind w:firstLine="709"/>
        <w:rPr>
          <w:sz w:val="28"/>
        </w:rPr>
      </w:pPr>
    </w:p>
    <w:p w:rsidR="008A6FFA" w:rsidRPr="0029716F" w:rsidRDefault="008A6FFA" w:rsidP="0029716F">
      <w:pPr>
        <w:pStyle w:val="a3"/>
        <w:spacing w:line="360" w:lineRule="auto"/>
        <w:ind w:firstLine="709"/>
        <w:jc w:val="both"/>
        <w:rPr>
          <w:sz w:val="28"/>
          <w:szCs w:val="28"/>
        </w:rPr>
      </w:pPr>
      <w:r w:rsidRPr="0029716F">
        <w:rPr>
          <w:sz w:val="28"/>
          <w:szCs w:val="28"/>
        </w:rPr>
        <w:t>Существует четыре основных схемы организации связи:</w:t>
      </w:r>
    </w:p>
    <w:p w:rsidR="008A6FFA" w:rsidRPr="0029716F" w:rsidRDefault="00E36980" w:rsidP="0029716F">
      <w:pPr>
        <w:pStyle w:val="a3"/>
        <w:spacing w:line="360" w:lineRule="auto"/>
        <w:ind w:firstLine="709"/>
        <w:jc w:val="both"/>
        <w:rPr>
          <w:sz w:val="28"/>
          <w:szCs w:val="28"/>
        </w:rPr>
      </w:pPr>
      <w:r>
        <w:rPr>
          <w:sz w:val="28"/>
          <w:szCs w:val="28"/>
        </w:rPr>
        <w:pict>
          <v:shape id="_x0000_i1033" type="#_x0000_t75" style="width:318.75pt;height:98.25pt" fillcolor="window">
            <v:imagedata r:id="rId15" o:title="" croptop="10669f" cropbottom="14352f" cropleft="3338f" cropright="3338f"/>
          </v:shape>
        </w:pict>
      </w:r>
    </w:p>
    <w:p w:rsidR="00B74BC9" w:rsidRPr="0029716F" w:rsidRDefault="00B74BC9" w:rsidP="0029716F">
      <w:pPr>
        <w:pStyle w:val="a3"/>
        <w:spacing w:line="360" w:lineRule="auto"/>
        <w:ind w:firstLine="709"/>
        <w:jc w:val="both"/>
        <w:rPr>
          <w:sz w:val="28"/>
          <w:szCs w:val="28"/>
        </w:rPr>
      </w:pPr>
      <w:r w:rsidRPr="0029716F">
        <w:rPr>
          <w:sz w:val="28"/>
          <w:szCs w:val="28"/>
        </w:rPr>
        <w:t>Рисунок 1 Схема организации связи №1</w:t>
      </w:r>
    </w:p>
    <w:p w:rsidR="0029716F" w:rsidRDefault="0029716F" w:rsidP="0029716F">
      <w:pPr>
        <w:pStyle w:val="a3"/>
        <w:spacing w:line="360" w:lineRule="auto"/>
        <w:ind w:firstLine="709"/>
        <w:jc w:val="both"/>
        <w:rPr>
          <w:sz w:val="28"/>
          <w:szCs w:val="28"/>
        </w:rPr>
      </w:pPr>
    </w:p>
    <w:p w:rsidR="008A6FFA" w:rsidRDefault="008A6FFA" w:rsidP="0029716F">
      <w:pPr>
        <w:pStyle w:val="a3"/>
        <w:spacing w:line="360" w:lineRule="auto"/>
        <w:ind w:firstLine="709"/>
        <w:jc w:val="both"/>
        <w:rPr>
          <w:sz w:val="28"/>
          <w:szCs w:val="28"/>
        </w:rPr>
      </w:pPr>
      <w:r w:rsidRPr="0029716F">
        <w:rPr>
          <w:sz w:val="28"/>
          <w:szCs w:val="28"/>
        </w:rPr>
        <w:t>В схеме №1 входящие и исходящие соединительные линии организуются по отдельным волокнам и работают на одной длине волны.</w:t>
      </w:r>
    </w:p>
    <w:p w:rsidR="0029716F" w:rsidRPr="0029716F" w:rsidRDefault="0029716F" w:rsidP="0029716F">
      <w:pPr>
        <w:pStyle w:val="a3"/>
        <w:spacing w:line="360" w:lineRule="auto"/>
        <w:ind w:firstLine="709"/>
        <w:jc w:val="both"/>
        <w:rPr>
          <w:sz w:val="28"/>
          <w:szCs w:val="28"/>
        </w:rPr>
      </w:pPr>
    </w:p>
    <w:p w:rsidR="008A6FFA" w:rsidRPr="0029716F" w:rsidRDefault="00E36980" w:rsidP="0029716F">
      <w:pPr>
        <w:pStyle w:val="a3"/>
        <w:spacing w:line="360" w:lineRule="auto"/>
        <w:ind w:firstLine="709"/>
        <w:jc w:val="both"/>
        <w:rPr>
          <w:sz w:val="28"/>
          <w:szCs w:val="28"/>
        </w:rPr>
      </w:pPr>
      <w:r>
        <w:rPr>
          <w:noProof/>
          <w:sz w:val="28"/>
          <w:szCs w:val="28"/>
        </w:rPr>
        <w:pict>
          <v:shape id="Рисунок 57" o:spid="_x0000_i1034" type="#_x0000_t75" alt="СХЕМА2" style="width:296.25pt;height:118.5pt;visibility:visible">
            <v:imagedata r:id="rId16" o:title="" croptop="5499f" cropbottom="5499f" cropleft="3371f" cropright="3371f"/>
          </v:shape>
        </w:pict>
      </w:r>
    </w:p>
    <w:p w:rsidR="00B74BC9" w:rsidRPr="0029716F" w:rsidRDefault="00B74BC9" w:rsidP="0029716F">
      <w:pPr>
        <w:pStyle w:val="a3"/>
        <w:spacing w:line="360" w:lineRule="auto"/>
        <w:ind w:firstLine="709"/>
        <w:jc w:val="both"/>
        <w:rPr>
          <w:sz w:val="28"/>
          <w:szCs w:val="28"/>
        </w:rPr>
      </w:pPr>
      <w:r w:rsidRPr="0029716F">
        <w:rPr>
          <w:sz w:val="28"/>
          <w:szCs w:val="28"/>
        </w:rPr>
        <w:t>Рисунок 2 Схема организации №2</w:t>
      </w:r>
    </w:p>
    <w:p w:rsidR="0029716F" w:rsidRDefault="0029716F" w:rsidP="0029716F">
      <w:pPr>
        <w:pStyle w:val="a3"/>
        <w:spacing w:line="360" w:lineRule="auto"/>
        <w:ind w:firstLine="709"/>
        <w:jc w:val="both"/>
        <w:rPr>
          <w:sz w:val="28"/>
          <w:szCs w:val="28"/>
        </w:rPr>
      </w:pPr>
    </w:p>
    <w:p w:rsidR="008A6FFA" w:rsidRDefault="008A6FFA" w:rsidP="0029716F">
      <w:pPr>
        <w:pStyle w:val="a3"/>
        <w:spacing w:line="360" w:lineRule="auto"/>
        <w:ind w:firstLine="709"/>
        <w:jc w:val="both"/>
        <w:rPr>
          <w:sz w:val="28"/>
          <w:szCs w:val="28"/>
        </w:rPr>
      </w:pPr>
      <w:r w:rsidRPr="0029716F">
        <w:rPr>
          <w:sz w:val="28"/>
          <w:szCs w:val="28"/>
        </w:rPr>
        <w:t>В схеме №2 входящие и исходящие СЛ тоже организуются по отдельным волокнам и работают</w:t>
      </w:r>
      <w:r w:rsidR="0029716F">
        <w:rPr>
          <w:sz w:val="28"/>
          <w:szCs w:val="28"/>
        </w:rPr>
        <w:t xml:space="preserve"> </w:t>
      </w:r>
      <w:r w:rsidRPr="0029716F">
        <w:rPr>
          <w:sz w:val="28"/>
          <w:szCs w:val="28"/>
        </w:rPr>
        <w:t>на сетке длин волн (используется до 80 оптических несущих). То есть здесь применяется технология DWDM (плотное оптическое мультиплексирование).</w:t>
      </w:r>
    </w:p>
    <w:p w:rsidR="008A6FFA" w:rsidRPr="0029716F" w:rsidRDefault="0029716F" w:rsidP="0029716F">
      <w:pPr>
        <w:pStyle w:val="a3"/>
        <w:spacing w:line="360" w:lineRule="auto"/>
        <w:ind w:firstLine="709"/>
        <w:jc w:val="both"/>
        <w:rPr>
          <w:sz w:val="28"/>
          <w:szCs w:val="28"/>
        </w:rPr>
      </w:pPr>
      <w:r>
        <w:rPr>
          <w:sz w:val="28"/>
          <w:szCs w:val="28"/>
        </w:rPr>
        <w:br w:type="page"/>
      </w:r>
      <w:r w:rsidR="00E36980">
        <w:rPr>
          <w:noProof/>
          <w:sz w:val="28"/>
          <w:szCs w:val="28"/>
        </w:rPr>
        <w:pict>
          <v:shape id="Рисунок 59" o:spid="_x0000_i1035" type="#_x0000_t75" alt="cхема3" style="width:286.5pt;height:98.25pt;visibility:visible">
            <v:imagedata r:id="rId17" o:title="" croptop="5499f" cropbottom="5499f" cropleft="3371f" cropright="3371f"/>
          </v:shape>
        </w:pict>
      </w:r>
    </w:p>
    <w:p w:rsidR="00CC0AEA" w:rsidRPr="0029716F" w:rsidRDefault="00B74BC9" w:rsidP="0029716F">
      <w:pPr>
        <w:pStyle w:val="a3"/>
        <w:spacing w:line="360" w:lineRule="auto"/>
        <w:ind w:firstLine="709"/>
        <w:jc w:val="both"/>
        <w:rPr>
          <w:sz w:val="28"/>
          <w:szCs w:val="28"/>
        </w:rPr>
      </w:pPr>
      <w:r w:rsidRPr="0029716F">
        <w:rPr>
          <w:sz w:val="28"/>
          <w:szCs w:val="28"/>
        </w:rPr>
        <w:t>Рисунок 3 Схема организации №3</w:t>
      </w:r>
    </w:p>
    <w:p w:rsidR="0029716F" w:rsidRDefault="0029716F" w:rsidP="0029716F">
      <w:pPr>
        <w:pStyle w:val="a3"/>
        <w:spacing w:line="360" w:lineRule="auto"/>
        <w:ind w:firstLine="709"/>
        <w:jc w:val="both"/>
        <w:rPr>
          <w:sz w:val="28"/>
          <w:szCs w:val="28"/>
        </w:rPr>
      </w:pPr>
    </w:p>
    <w:p w:rsidR="008A6FFA" w:rsidRDefault="008A6FFA" w:rsidP="0029716F">
      <w:pPr>
        <w:pStyle w:val="a3"/>
        <w:spacing w:line="360" w:lineRule="auto"/>
        <w:ind w:firstLine="709"/>
        <w:jc w:val="both"/>
        <w:rPr>
          <w:sz w:val="28"/>
          <w:szCs w:val="28"/>
        </w:rPr>
      </w:pPr>
      <w:r w:rsidRPr="0029716F">
        <w:rPr>
          <w:sz w:val="28"/>
          <w:szCs w:val="28"/>
        </w:rPr>
        <w:t>В схеме №3 входящие и исходящие СЛ организуются по одному волокну и</w:t>
      </w:r>
      <w:r w:rsidR="0029716F">
        <w:rPr>
          <w:sz w:val="28"/>
          <w:szCs w:val="28"/>
        </w:rPr>
        <w:t xml:space="preserve"> </w:t>
      </w:r>
      <w:r w:rsidRPr="0029716F">
        <w:rPr>
          <w:sz w:val="28"/>
          <w:szCs w:val="28"/>
        </w:rPr>
        <w:t>работают на одной длине волны. Для разделения входящих и исходящих потоков используют ответвители.</w:t>
      </w:r>
    </w:p>
    <w:p w:rsidR="0029716F" w:rsidRPr="0029716F" w:rsidRDefault="0029716F" w:rsidP="0029716F">
      <w:pPr>
        <w:pStyle w:val="a3"/>
        <w:spacing w:line="360" w:lineRule="auto"/>
        <w:ind w:firstLine="709"/>
        <w:jc w:val="both"/>
        <w:rPr>
          <w:sz w:val="28"/>
          <w:szCs w:val="28"/>
        </w:rPr>
      </w:pPr>
    </w:p>
    <w:p w:rsidR="00D870B6" w:rsidRPr="0029716F" w:rsidRDefault="00E36980" w:rsidP="0029716F">
      <w:pPr>
        <w:pStyle w:val="a3"/>
        <w:spacing w:line="360" w:lineRule="auto"/>
        <w:ind w:firstLine="709"/>
        <w:jc w:val="both"/>
        <w:rPr>
          <w:sz w:val="28"/>
          <w:szCs w:val="28"/>
        </w:rPr>
      </w:pPr>
      <w:r>
        <w:rPr>
          <w:noProof/>
          <w:sz w:val="28"/>
          <w:szCs w:val="28"/>
        </w:rPr>
        <w:pict>
          <v:shape id="Рисунок 60" o:spid="_x0000_i1036" type="#_x0000_t75" alt="cхема4" style="width:296.25pt;height:84.75pt;visibility:visible">
            <v:imagedata r:id="rId18" o:title="" croptop="5499f" cropbottom="5499f" cropleft="3371f" cropright="3371f"/>
          </v:shape>
        </w:pict>
      </w:r>
    </w:p>
    <w:p w:rsidR="00CC0AEA" w:rsidRPr="0029716F" w:rsidRDefault="00B74BC9" w:rsidP="0029716F">
      <w:pPr>
        <w:pStyle w:val="a3"/>
        <w:spacing w:line="360" w:lineRule="auto"/>
        <w:ind w:firstLine="709"/>
        <w:jc w:val="both"/>
        <w:rPr>
          <w:sz w:val="28"/>
          <w:szCs w:val="28"/>
        </w:rPr>
      </w:pPr>
      <w:r w:rsidRPr="0029716F">
        <w:rPr>
          <w:sz w:val="28"/>
          <w:szCs w:val="28"/>
        </w:rPr>
        <w:t>Рисунок 4 Схема организации связи №4</w:t>
      </w:r>
    </w:p>
    <w:p w:rsidR="0029716F" w:rsidRDefault="0029716F" w:rsidP="0029716F">
      <w:pPr>
        <w:pStyle w:val="a3"/>
        <w:spacing w:line="360" w:lineRule="auto"/>
        <w:ind w:firstLine="709"/>
        <w:jc w:val="both"/>
        <w:rPr>
          <w:sz w:val="28"/>
          <w:szCs w:val="28"/>
        </w:rPr>
      </w:pPr>
    </w:p>
    <w:p w:rsidR="008A6FFA" w:rsidRPr="0029716F" w:rsidRDefault="008A6FFA" w:rsidP="0029716F">
      <w:pPr>
        <w:pStyle w:val="a3"/>
        <w:spacing w:line="360" w:lineRule="auto"/>
        <w:ind w:firstLine="709"/>
        <w:jc w:val="both"/>
        <w:rPr>
          <w:sz w:val="28"/>
          <w:szCs w:val="28"/>
        </w:rPr>
      </w:pPr>
      <w:r w:rsidRPr="0029716F">
        <w:rPr>
          <w:sz w:val="28"/>
          <w:szCs w:val="28"/>
        </w:rPr>
        <w:t>В схеме №4 входящие и исходящие СЛ организуются по одному волокну и работают на двух различных длинах волн.</w:t>
      </w:r>
    </w:p>
    <w:p w:rsidR="008A6FFA" w:rsidRPr="0029716F" w:rsidRDefault="008A6FFA" w:rsidP="0029716F">
      <w:pPr>
        <w:pStyle w:val="a3"/>
        <w:spacing w:line="360" w:lineRule="auto"/>
        <w:ind w:firstLine="709"/>
        <w:jc w:val="both"/>
        <w:rPr>
          <w:sz w:val="28"/>
          <w:szCs w:val="28"/>
        </w:rPr>
      </w:pPr>
      <w:r w:rsidRPr="0029716F">
        <w:rPr>
          <w:sz w:val="28"/>
          <w:szCs w:val="28"/>
        </w:rPr>
        <w:t>Для выбора схемы организации связи необходимо учитывать расстояние между узлами коммутации и объем передаваемой информации. Например, при небольших расстояниях и маленьком объеме информации выгодно использовать схему №3. А при обратной ситуации - схему №2.</w:t>
      </w:r>
    </w:p>
    <w:p w:rsidR="00CF6843" w:rsidRPr="0029716F" w:rsidRDefault="008A6FFA" w:rsidP="0029716F">
      <w:pPr>
        <w:pStyle w:val="a3"/>
        <w:spacing w:line="360" w:lineRule="auto"/>
        <w:ind w:firstLine="709"/>
        <w:jc w:val="both"/>
        <w:rPr>
          <w:sz w:val="28"/>
          <w:szCs w:val="28"/>
        </w:rPr>
      </w:pPr>
      <w:r w:rsidRPr="0029716F">
        <w:rPr>
          <w:sz w:val="28"/>
          <w:szCs w:val="28"/>
        </w:rPr>
        <w:t>В данном проекте целесообразно использовать схему №1 длиной волны либо 1310 нм, либо 1550 нм, так как передается небольшой объем информации</w:t>
      </w:r>
      <w:r w:rsidR="0029716F">
        <w:rPr>
          <w:sz w:val="28"/>
          <w:szCs w:val="28"/>
        </w:rPr>
        <w:t xml:space="preserve"> </w:t>
      </w:r>
      <w:r w:rsidR="00D870B6" w:rsidRPr="0029716F">
        <w:rPr>
          <w:sz w:val="28"/>
          <w:szCs w:val="28"/>
        </w:rPr>
        <w:t>В=155,</w:t>
      </w:r>
      <w:r w:rsidRPr="0029716F">
        <w:rPr>
          <w:sz w:val="28"/>
          <w:szCs w:val="28"/>
        </w:rPr>
        <w:t>52 Мбит/</w:t>
      </w:r>
      <w:r w:rsidRPr="0029716F">
        <w:rPr>
          <w:sz w:val="28"/>
          <w:szCs w:val="28"/>
          <w:lang w:val="en-US"/>
        </w:rPr>
        <w:t>c</w:t>
      </w:r>
      <w:r w:rsidRPr="0029716F">
        <w:rPr>
          <w:sz w:val="28"/>
          <w:szCs w:val="28"/>
        </w:rPr>
        <w:t xml:space="preserve"> на расстояние L=112 км. </w:t>
      </w:r>
    </w:p>
    <w:p w:rsidR="0029716F" w:rsidRDefault="0029716F" w:rsidP="0029716F">
      <w:pPr>
        <w:ind w:firstLine="709"/>
        <w:rPr>
          <w:b/>
          <w:sz w:val="28"/>
          <w:szCs w:val="28"/>
        </w:rPr>
      </w:pPr>
    </w:p>
    <w:p w:rsidR="000A4227" w:rsidRPr="0029716F" w:rsidRDefault="001D5BAA" w:rsidP="0029716F">
      <w:pPr>
        <w:ind w:firstLine="709"/>
        <w:rPr>
          <w:b/>
          <w:sz w:val="28"/>
        </w:rPr>
      </w:pPr>
      <w:r w:rsidRPr="0029716F">
        <w:rPr>
          <w:b/>
          <w:sz w:val="28"/>
          <w:szCs w:val="28"/>
        </w:rPr>
        <w:t xml:space="preserve">1.4 </w:t>
      </w:r>
      <w:r w:rsidR="000A4227" w:rsidRPr="0029716F">
        <w:rPr>
          <w:b/>
          <w:sz w:val="28"/>
        </w:rPr>
        <w:t>Выбор типа волоконно-оптической системы передачи</w:t>
      </w:r>
    </w:p>
    <w:p w:rsidR="006215C1" w:rsidRPr="0029716F" w:rsidRDefault="006215C1" w:rsidP="0029716F">
      <w:pPr>
        <w:pStyle w:val="23"/>
        <w:widowControl/>
        <w:suppressAutoHyphens/>
        <w:spacing w:line="360" w:lineRule="auto"/>
        <w:ind w:firstLine="709"/>
        <w:jc w:val="both"/>
        <w:rPr>
          <w:b/>
          <w:sz w:val="28"/>
        </w:rPr>
      </w:pPr>
    </w:p>
    <w:p w:rsidR="000A4227" w:rsidRPr="0029716F" w:rsidRDefault="000A4227" w:rsidP="0029716F">
      <w:pPr>
        <w:ind w:firstLine="709"/>
        <w:rPr>
          <w:sz w:val="28"/>
          <w:szCs w:val="28"/>
          <w:lang w:eastAsia="en-US"/>
        </w:rPr>
      </w:pPr>
      <w:r w:rsidRPr="0029716F">
        <w:rPr>
          <w:sz w:val="28"/>
        </w:rPr>
        <w:t>Выбор системы передачи определяется числом каналов, организуемых на данном направлении, видами передаваемой информации, требованиями к качественным показателям каналов передачи и соображениями экономической эффективности. Как правило, существует несколько вариантов выбора системы передачи и предпочтение отдается такой системе, которая обеспечивает возможность качественной передачи требуемого объема информации и одновременно требует меньших затрат на строительство и последующую эксплуатацию. Выбор наиболее рациональной системы определяется технико-экономическим сравнением вариантов. При этом следует также учитывать возможность использования существующих сооружений связи.</w:t>
      </w:r>
      <w:r w:rsidR="0029716F">
        <w:rPr>
          <w:sz w:val="28"/>
        </w:rPr>
        <w:t xml:space="preserve"> </w:t>
      </w:r>
      <w:r w:rsidRPr="0029716F">
        <w:rPr>
          <w:sz w:val="28"/>
          <w:szCs w:val="28"/>
        </w:rPr>
        <w:t xml:space="preserve">В данном проекте выбран мультиплексор уровня </w:t>
      </w:r>
      <w:r w:rsidRPr="0029716F">
        <w:rPr>
          <w:sz w:val="28"/>
          <w:szCs w:val="28"/>
          <w:lang w:val="en-US"/>
        </w:rPr>
        <w:t>STM</w:t>
      </w:r>
      <w:r w:rsidRPr="0029716F">
        <w:rPr>
          <w:sz w:val="28"/>
          <w:szCs w:val="28"/>
        </w:rPr>
        <w:t xml:space="preserve">-1 Оптический мультиплексор «Транспорт </w:t>
      </w:r>
      <w:r w:rsidRPr="0029716F">
        <w:rPr>
          <w:sz w:val="28"/>
          <w:szCs w:val="28"/>
          <w:lang w:val="en-US"/>
        </w:rPr>
        <w:t>S</w:t>
      </w:r>
      <w:r w:rsidRPr="0029716F">
        <w:rPr>
          <w:sz w:val="28"/>
          <w:szCs w:val="28"/>
        </w:rPr>
        <w:t>1</w:t>
      </w:r>
      <w:r w:rsidRPr="0029716F">
        <w:rPr>
          <w:sz w:val="28"/>
          <w:szCs w:val="28"/>
          <w:lang w:eastAsia="en-US"/>
        </w:rPr>
        <w:t>».</w:t>
      </w:r>
    </w:p>
    <w:p w:rsidR="0004784A" w:rsidRPr="0029716F" w:rsidRDefault="000A4227" w:rsidP="0029716F">
      <w:pPr>
        <w:ind w:firstLine="709"/>
        <w:rPr>
          <w:bCs/>
          <w:sz w:val="28"/>
          <w:szCs w:val="28"/>
          <w:lang w:eastAsia="en-US"/>
        </w:rPr>
      </w:pPr>
      <w:r w:rsidRPr="0029716F">
        <w:rPr>
          <w:sz w:val="28"/>
          <w:szCs w:val="28"/>
          <w:lang w:eastAsia="en-US"/>
        </w:rPr>
        <w:t>«Транспорт-</w:t>
      </w:r>
      <w:r w:rsidRPr="0029716F">
        <w:rPr>
          <w:sz w:val="28"/>
          <w:szCs w:val="28"/>
          <w:lang w:val="en-US" w:eastAsia="en-US"/>
        </w:rPr>
        <w:t>S</w:t>
      </w:r>
      <w:r w:rsidRPr="0029716F">
        <w:rPr>
          <w:sz w:val="28"/>
          <w:szCs w:val="28"/>
          <w:lang w:eastAsia="en-US"/>
        </w:rPr>
        <w:t xml:space="preserve">1» - полнофункциональный </w:t>
      </w:r>
      <w:r w:rsidRPr="0029716F">
        <w:rPr>
          <w:sz w:val="28"/>
          <w:szCs w:val="28"/>
          <w:lang w:val="en-US" w:eastAsia="en-US"/>
        </w:rPr>
        <w:t>SDH</w:t>
      </w:r>
      <w:r w:rsidRPr="0029716F">
        <w:rPr>
          <w:sz w:val="28"/>
          <w:szCs w:val="28"/>
          <w:lang w:eastAsia="en-US"/>
        </w:rPr>
        <w:t xml:space="preserve">-мультиплексор, предназначенный для построения транспортных сетей </w:t>
      </w:r>
      <w:r w:rsidRPr="0029716F">
        <w:rPr>
          <w:sz w:val="28"/>
          <w:szCs w:val="28"/>
          <w:lang w:val="en-US" w:eastAsia="en-US"/>
        </w:rPr>
        <w:t>SDH</w:t>
      </w:r>
      <w:r w:rsidRPr="0029716F">
        <w:rPr>
          <w:sz w:val="28"/>
          <w:szCs w:val="28"/>
          <w:lang w:eastAsia="en-US"/>
        </w:rPr>
        <w:t xml:space="preserve"> уровня </w:t>
      </w:r>
      <w:r w:rsidRPr="0029716F">
        <w:rPr>
          <w:sz w:val="28"/>
          <w:szCs w:val="28"/>
          <w:lang w:val="en-US" w:eastAsia="en-US"/>
        </w:rPr>
        <w:t>STM</w:t>
      </w:r>
      <w:r w:rsidRPr="0029716F">
        <w:rPr>
          <w:sz w:val="28"/>
          <w:szCs w:val="28"/>
          <w:lang w:eastAsia="en-US"/>
        </w:rPr>
        <w:t>-1. Мультиплексор может работать по одному или двум одномодовым или многомодовым оптическим волокнам.</w:t>
      </w:r>
      <w:r w:rsidR="0029716F">
        <w:rPr>
          <w:sz w:val="28"/>
          <w:szCs w:val="28"/>
          <w:lang w:eastAsia="en-US"/>
        </w:rPr>
        <w:t xml:space="preserve"> </w:t>
      </w:r>
    </w:p>
    <w:p w:rsidR="000A4227" w:rsidRPr="0029716F" w:rsidRDefault="000A4227" w:rsidP="0029716F">
      <w:pPr>
        <w:ind w:firstLine="709"/>
        <w:rPr>
          <w:sz w:val="28"/>
          <w:szCs w:val="28"/>
          <w:lang w:eastAsia="en-US"/>
        </w:rPr>
      </w:pPr>
      <w:r w:rsidRPr="0029716F">
        <w:rPr>
          <w:bCs/>
          <w:sz w:val="28"/>
          <w:szCs w:val="28"/>
          <w:lang w:eastAsia="en-US"/>
        </w:rPr>
        <w:t>С</w:t>
      </w:r>
      <w:r w:rsidR="00920A78" w:rsidRPr="0029716F">
        <w:rPr>
          <w:bCs/>
          <w:sz w:val="28"/>
          <w:szCs w:val="28"/>
          <w:lang w:eastAsia="en-US"/>
        </w:rPr>
        <w:t>остав и назначение оборудования:</w:t>
      </w:r>
      <w:r w:rsidRPr="0029716F">
        <w:rPr>
          <w:bCs/>
          <w:sz w:val="28"/>
          <w:szCs w:val="28"/>
          <w:lang w:eastAsia="en-US"/>
        </w:rPr>
        <w:t xml:space="preserve"> </w:t>
      </w:r>
    </w:p>
    <w:p w:rsidR="000A4227" w:rsidRPr="0029716F" w:rsidRDefault="000A4227" w:rsidP="0029716F">
      <w:pPr>
        <w:ind w:firstLine="709"/>
        <w:rPr>
          <w:sz w:val="28"/>
          <w:szCs w:val="28"/>
          <w:lang w:eastAsia="en-US"/>
        </w:rPr>
      </w:pPr>
      <w:r w:rsidRPr="0029716F">
        <w:rPr>
          <w:sz w:val="28"/>
          <w:szCs w:val="28"/>
          <w:lang w:eastAsia="en-US"/>
        </w:rPr>
        <w:t>Аппаратура стандарта СТМ-1 “Транспорт S1” состоит из 1U базового модуля, в который может быть установлено до 3х модулей расширения. Также может быть установлен один модуль служебной связи. Базовый модуль содержит 2 оптических приёмопередатчика, каждый со скоростью группового потока 155,52 Мбит/с, блок питания AC и DC, обеспечивает подключение хронирующей частоты 2048, аварийной сигнализации, канал управления и предоставление дополнительного канала Fast Ethernet для использования сторонним оборудованием. Модуль расширения подключается к базовому модулю со скорост</w:t>
      </w:r>
      <w:r w:rsidR="007A587E" w:rsidRPr="0029716F">
        <w:rPr>
          <w:sz w:val="28"/>
          <w:szCs w:val="28"/>
          <w:lang w:eastAsia="en-US"/>
        </w:rPr>
        <w:t>ью передачи данных 51,84 Мбит/с</w:t>
      </w:r>
      <w:r w:rsidRPr="0029716F">
        <w:rPr>
          <w:sz w:val="28"/>
          <w:szCs w:val="28"/>
          <w:lang w:eastAsia="en-US"/>
        </w:rPr>
        <w:t xml:space="preserve">. Модули могут быть разных типов, они обеспечивают подключение к потокам E1 2048кбит/с, Fast Ethernet, V.35 . В настоящее время доступны модули расширения на 21e1, 6FE, 1FE. Модуль служебной связи устанавливается в отведенное для него место и не занимает место модуля расширения. Служебная связь возможна в следующих режимах: </w:t>
      </w:r>
    </w:p>
    <w:p w:rsidR="000A4227" w:rsidRPr="0029716F" w:rsidRDefault="000A4227" w:rsidP="0029716F">
      <w:pPr>
        <w:ind w:firstLine="709"/>
        <w:rPr>
          <w:sz w:val="28"/>
          <w:szCs w:val="28"/>
          <w:lang w:eastAsia="en-US"/>
        </w:rPr>
      </w:pPr>
      <w:r w:rsidRPr="0029716F">
        <w:rPr>
          <w:sz w:val="28"/>
          <w:szCs w:val="28"/>
          <w:lang w:eastAsia="en-US"/>
        </w:rPr>
        <w:t xml:space="preserve">АК - АК (телефонный аппарат - телефонный аппарат ); </w:t>
      </w:r>
    </w:p>
    <w:p w:rsidR="000A4227" w:rsidRPr="0029716F" w:rsidRDefault="000A4227" w:rsidP="0029716F">
      <w:pPr>
        <w:ind w:firstLine="709"/>
        <w:rPr>
          <w:sz w:val="28"/>
          <w:szCs w:val="28"/>
          <w:lang w:eastAsia="en-US"/>
        </w:rPr>
      </w:pPr>
      <w:r w:rsidRPr="0029716F">
        <w:rPr>
          <w:sz w:val="28"/>
          <w:szCs w:val="28"/>
          <w:lang w:eastAsia="en-US"/>
        </w:rPr>
        <w:t xml:space="preserve">АК - СК (телефонный аппарат – линия); </w:t>
      </w:r>
    </w:p>
    <w:p w:rsidR="000A4227" w:rsidRPr="0029716F" w:rsidRDefault="000A4227" w:rsidP="0029716F">
      <w:pPr>
        <w:ind w:firstLine="709"/>
        <w:rPr>
          <w:sz w:val="28"/>
          <w:szCs w:val="28"/>
          <w:lang w:eastAsia="en-US"/>
        </w:rPr>
      </w:pPr>
      <w:r w:rsidRPr="0029716F">
        <w:rPr>
          <w:sz w:val="28"/>
          <w:szCs w:val="28"/>
          <w:lang w:eastAsia="en-US"/>
        </w:rPr>
        <w:t xml:space="preserve">СК - СК (линия – линия); </w:t>
      </w:r>
    </w:p>
    <w:p w:rsidR="000A4227" w:rsidRPr="0029716F" w:rsidRDefault="000A4227" w:rsidP="0029716F">
      <w:pPr>
        <w:ind w:firstLine="709"/>
        <w:rPr>
          <w:sz w:val="28"/>
          <w:szCs w:val="28"/>
          <w:lang w:eastAsia="en-US"/>
        </w:rPr>
      </w:pPr>
      <w:r w:rsidRPr="0029716F">
        <w:rPr>
          <w:sz w:val="28"/>
          <w:szCs w:val="28"/>
          <w:lang w:eastAsia="en-US"/>
        </w:rPr>
        <w:t xml:space="preserve">ТЧ - ТЧ. </w:t>
      </w:r>
    </w:p>
    <w:p w:rsidR="000A4227" w:rsidRPr="0029716F" w:rsidRDefault="000A4227" w:rsidP="0029716F">
      <w:pPr>
        <w:ind w:firstLine="709"/>
        <w:rPr>
          <w:sz w:val="28"/>
          <w:szCs w:val="28"/>
          <w:lang w:eastAsia="en-US"/>
        </w:rPr>
      </w:pPr>
      <w:r w:rsidRPr="0029716F">
        <w:rPr>
          <w:sz w:val="28"/>
          <w:szCs w:val="28"/>
          <w:lang w:eastAsia="en-US"/>
        </w:rPr>
        <w:t>Отличительные особенности:</w:t>
      </w:r>
    </w:p>
    <w:p w:rsidR="000A4227" w:rsidRPr="0029716F" w:rsidRDefault="000A4227" w:rsidP="0029716F">
      <w:pPr>
        <w:ind w:firstLine="709"/>
        <w:rPr>
          <w:sz w:val="28"/>
          <w:szCs w:val="28"/>
          <w:lang w:eastAsia="en-US"/>
        </w:rPr>
      </w:pPr>
      <w:r w:rsidRPr="0029716F">
        <w:rPr>
          <w:sz w:val="28"/>
          <w:szCs w:val="28"/>
          <w:lang w:eastAsia="en-US"/>
        </w:rPr>
        <w:t>- Надежность – средний срок наработки на отказ более 20 лет, гарантия – 3 года.</w:t>
      </w:r>
    </w:p>
    <w:p w:rsidR="000A4227" w:rsidRPr="0029716F" w:rsidRDefault="000A4227" w:rsidP="0029716F">
      <w:pPr>
        <w:ind w:firstLine="709"/>
        <w:rPr>
          <w:sz w:val="28"/>
          <w:szCs w:val="28"/>
          <w:lang w:eastAsia="en-US"/>
        </w:rPr>
      </w:pPr>
      <w:r w:rsidRPr="0029716F">
        <w:rPr>
          <w:sz w:val="28"/>
          <w:szCs w:val="28"/>
          <w:lang w:eastAsia="en-US"/>
        </w:rPr>
        <w:t xml:space="preserve">- Блоки питания и тракты </w:t>
      </w:r>
      <w:r w:rsidRPr="0029716F">
        <w:rPr>
          <w:sz w:val="28"/>
          <w:szCs w:val="28"/>
          <w:lang w:val="en-US" w:eastAsia="en-US"/>
        </w:rPr>
        <w:t>E</w:t>
      </w:r>
      <w:r w:rsidRPr="0029716F">
        <w:rPr>
          <w:sz w:val="28"/>
          <w:szCs w:val="28"/>
          <w:lang w:eastAsia="en-US"/>
        </w:rPr>
        <w:t>1 выдерживают разряды статического электричества 50 кВ без изменения параметров.</w:t>
      </w:r>
    </w:p>
    <w:p w:rsidR="000A4227" w:rsidRPr="0029716F" w:rsidRDefault="000A4227" w:rsidP="0029716F">
      <w:pPr>
        <w:ind w:firstLine="709"/>
        <w:rPr>
          <w:sz w:val="28"/>
          <w:szCs w:val="28"/>
          <w:lang w:eastAsia="en-US"/>
        </w:rPr>
      </w:pPr>
      <w:r w:rsidRPr="0029716F">
        <w:rPr>
          <w:sz w:val="28"/>
          <w:szCs w:val="28"/>
          <w:lang w:eastAsia="en-US"/>
        </w:rPr>
        <w:t>- Удобство монтажа - все разъемы, включая предохранители и болт заземления, выведены на переднюю панель.</w:t>
      </w:r>
    </w:p>
    <w:p w:rsidR="000A4227" w:rsidRPr="0029716F" w:rsidRDefault="000A4227" w:rsidP="0029716F">
      <w:pPr>
        <w:ind w:firstLine="709"/>
        <w:rPr>
          <w:sz w:val="28"/>
          <w:szCs w:val="28"/>
          <w:lang w:eastAsia="en-US"/>
        </w:rPr>
      </w:pPr>
      <w:r w:rsidRPr="0029716F">
        <w:rPr>
          <w:sz w:val="28"/>
          <w:szCs w:val="28"/>
          <w:lang w:eastAsia="en-US"/>
        </w:rPr>
        <w:t xml:space="preserve">- Реализация трактов </w:t>
      </w:r>
      <w:r w:rsidRPr="0029716F">
        <w:rPr>
          <w:sz w:val="28"/>
          <w:szCs w:val="28"/>
          <w:lang w:val="en-US" w:eastAsia="en-US"/>
        </w:rPr>
        <w:t>E</w:t>
      </w:r>
      <w:r w:rsidRPr="0029716F">
        <w:rPr>
          <w:sz w:val="28"/>
          <w:szCs w:val="28"/>
          <w:lang w:eastAsia="en-US"/>
        </w:rPr>
        <w:t xml:space="preserve">1 обладает пониженным значением джиттера, что обеспечивает соблюдение норм для </w:t>
      </w:r>
      <w:r w:rsidRPr="0029716F">
        <w:rPr>
          <w:sz w:val="28"/>
          <w:szCs w:val="28"/>
          <w:lang w:val="en-US" w:eastAsia="en-US"/>
        </w:rPr>
        <w:t>E</w:t>
      </w:r>
      <w:r w:rsidRPr="0029716F">
        <w:rPr>
          <w:sz w:val="28"/>
          <w:szCs w:val="28"/>
          <w:lang w:eastAsia="en-US"/>
        </w:rPr>
        <w:t xml:space="preserve">1 при дрейфе синхронизации и даже при нарушении синхронизации системы </w:t>
      </w:r>
      <w:r w:rsidRPr="0029716F">
        <w:rPr>
          <w:sz w:val="28"/>
          <w:szCs w:val="28"/>
          <w:lang w:val="en-US" w:eastAsia="en-US"/>
        </w:rPr>
        <w:t>S</w:t>
      </w:r>
      <w:r w:rsidRPr="0029716F">
        <w:rPr>
          <w:sz w:val="28"/>
          <w:szCs w:val="28"/>
          <w:lang w:eastAsia="en-US"/>
        </w:rPr>
        <w:t>ТМ-1 . Система коммутации сохраняет работоспособность даже при нарушении синхронизации. Например, вполне работоспособным будет вариант из нескольких пунктов связи, в каждом из которых изделие будет работать со своей частотой.</w:t>
      </w:r>
    </w:p>
    <w:p w:rsidR="000A4227" w:rsidRPr="0029716F" w:rsidRDefault="000A4227" w:rsidP="0029716F">
      <w:pPr>
        <w:ind w:firstLine="709"/>
        <w:rPr>
          <w:sz w:val="28"/>
          <w:szCs w:val="28"/>
          <w:lang w:eastAsia="en-US"/>
        </w:rPr>
      </w:pPr>
      <w:r w:rsidRPr="0029716F">
        <w:rPr>
          <w:sz w:val="28"/>
          <w:szCs w:val="28"/>
          <w:lang w:eastAsia="en-US"/>
        </w:rPr>
        <w:t>- Возможно конструктивное исполнение мультиплексора для работы по одному волокну.</w:t>
      </w:r>
    </w:p>
    <w:p w:rsidR="0029716F" w:rsidRDefault="0029716F" w:rsidP="0029716F">
      <w:pPr>
        <w:ind w:firstLine="709"/>
        <w:rPr>
          <w:bCs/>
          <w:sz w:val="28"/>
          <w:szCs w:val="28"/>
        </w:rPr>
      </w:pPr>
    </w:p>
    <w:p w:rsidR="000A4227" w:rsidRPr="0029716F" w:rsidRDefault="00D870B6" w:rsidP="0029716F">
      <w:pPr>
        <w:ind w:firstLine="709"/>
        <w:rPr>
          <w:bCs/>
          <w:sz w:val="28"/>
          <w:szCs w:val="28"/>
        </w:rPr>
      </w:pPr>
      <w:r w:rsidRPr="0029716F">
        <w:rPr>
          <w:bCs/>
          <w:sz w:val="28"/>
          <w:szCs w:val="28"/>
        </w:rPr>
        <w:t>Таблица 2</w:t>
      </w:r>
      <w:r w:rsidR="0029716F">
        <w:rPr>
          <w:bCs/>
          <w:sz w:val="28"/>
          <w:szCs w:val="28"/>
        </w:rPr>
        <w:t xml:space="preserve">. </w:t>
      </w:r>
      <w:r w:rsidR="000A4227" w:rsidRPr="0029716F">
        <w:rPr>
          <w:bCs/>
          <w:sz w:val="28"/>
          <w:szCs w:val="28"/>
        </w:rPr>
        <w:t>Технические характеристики</w:t>
      </w:r>
      <w:r w:rsidRPr="0029716F">
        <w:rPr>
          <w:bCs/>
          <w:sz w:val="28"/>
          <w:szCs w:val="28"/>
        </w:rPr>
        <w:t xml:space="preserve"> мультиплексора Транспорт </w:t>
      </w:r>
      <w:r w:rsidRPr="0029716F">
        <w:rPr>
          <w:bCs/>
          <w:sz w:val="28"/>
          <w:szCs w:val="28"/>
          <w:lang w:val="en-US"/>
        </w:rPr>
        <w:t>S</w:t>
      </w:r>
      <w:r w:rsidRPr="0029716F">
        <w:rPr>
          <w:bCs/>
          <w:sz w:val="28"/>
          <w:szCs w:val="28"/>
        </w:rPr>
        <w:t>1</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91"/>
        <w:gridCol w:w="3862"/>
        <w:gridCol w:w="2517"/>
      </w:tblGrid>
      <w:tr w:rsidR="000A4227" w:rsidRPr="0029716F" w:rsidTr="0029716F">
        <w:trPr>
          <w:trHeight w:val="20"/>
        </w:trPr>
        <w:tc>
          <w:tcPr>
            <w:tcW w:w="5000" w:type="pct"/>
            <w:gridSpan w:val="3"/>
          </w:tcPr>
          <w:p w:rsidR="000A4227" w:rsidRPr="0029716F" w:rsidRDefault="000A4227" w:rsidP="0029716F">
            <w:pPr>
              <w:rPr>
                <w:lang w:eastAsia="en-US"/>
              </w:rPr>
            </w:pPr>
            <w:r w:rsidRPr="0029716F">
              <w:rPr>
                <w:lang w:eastAsia="en-US"/>
              </w:rPr>
              <w:t>Топология:</w:t>
            </w:r>
          </w:p>
        </w:tc>
      </w:tr>
      <w:tr w:rsidR="000A4227" w:rsidRPr="0029716F" w:rsidTr="0029716F">
        <w:trPr>
          <w:trHeight w:val="20"/>
        </w:trPr>
        <w:tc>
          <w:tcPr>
            <w:tcW w:w="5000" w:type="pct"/>
            <w:gridSpan w:val="3"/>
          </w:tcPr>
          <w:p w:rsidR="000A4227" w:rsidRPr="0029716F" w:rsidRDefault="000A4227" w:rsidP="0029716F">
            <w:pPr>
              <w:rPr>
                <w:lang w:eastAsia="en-US"/>
              </w:rPr>
            </w:pPr>
            <w:r w:rsidRPr="0029716F">
              <w:rPr>
                <w:lang w:eastAsia="en-US"/>
              </w:rPr>
              <w:t xml:space="preserve">Точка-точка, кольцо, цепь </w:t>
            </w:r>
          </w:p>
        </w:tc>
      </w:tr>
      <w:tr w:rsidR="000A4227" w:rsidRPr="0029716F" w:rsidTr="0029716F">
        <w:trPr>
          <w:trHeight w:val="20"/>
        </w:trPr>
        <w:tc>
          <w:tcPr>
            <w:tcW w:w="5000" w:type="pct"/>
            <w:gridSpan w:val="3"/>
          </w:tcPr>
          <w:p w:rsidR="000A4227" w:rsidRPr="0029716F" w:rsidRDefault="000A4227" w:rsidP="0029716F">
            <w:pPr>
              <w:rPr>
                <w:lang w:eastAsia="en-US"/>
              </w:rPr>
            </w:pPr>
            <w:r w:rsidRPr="0029716F">
              <w:rPr>
                <w:lang w:eastAsia="en-US"/>
              </w:rPr>
              <w:t>Основные линейные интерфейсы базового модуля :</w:t>
            </w:r>
          </w:p>
        </w:tc>
      </w:tr>
      <w:tr w:rsidR="000A4227" w:rsidRPr="0029716F" w:rsidTr="0029716F">
        <w:trPr>
          <w:trHeight w:val="20"/>
        </w:trPr>
        <w:tc>
          <w:tcPr>
            <w:tcW w:w="1667" w:type="pct"/>
            <w:vMerge w:val="restart"/>
          </w:tcPr>
          <w:p w:rsidR="000A4227" w:rsidRPr="0029716F" w:rsidRDefault="000A4227" w:rsidP="0029716F">
            <w:pPr>
              <w:rPr>
                <w:lang w:eastAsia="en-US"/>
              </w:rPr>
            </w:pPr>
            <w:r w:rsidRPr="0029716F">
              <w:rPr>
                <w:lang w:eastAsia="en-US"/>
              </w:rPr>
              <w:t xml:space="preserve">Тип интерфейса </w:t>
            </w:r>
          </w:p>
        </w:tc>
        <w:tc>
          <w:tcPr>
            <w:tcW w:w="2018" w:type="pct"/>
          </w:tcPr>
          <w:p w:rsidR="000A4227" w:rsidRPr="0029716F" w:rsidRDefault="000A4227" w:rsidP="0029716F">
            <w:pPr>
              <w:rPr>
                <w:lang w:eastAsia="en-US"/>
              </w:rPr>
            </w:pPr>
            <w:r w:rsidRPr="0029716F">
              <w:rPr>
                <w:lang w:eastAsia="en-US"/>
              </w:rPr>
              <w:t xml:space="preserve">STM-1 </w:t>
            </w:r>
          </w:p>
        </w:tc>
        <w:tc>
          <w:tcPr>
            <w:tcW w:w="1315" w:type="pct"/>
            <w:vMerge w:val="restart"/>
          </w:tcPr>
          <w:p w:rsidR="000A4227" w:rsidRPr="0029716F" w:rsidRDefault="000A4227" w:rsidP="0029716F">
            <w:pPr>
              <w:rPr>
                <w:lang w:val="en-US" w:eastAsia="en-US"/>
              </w:rPr>
            </w:pPr>
            <w:r w:rsidRPr="0029716F">
              <w:rPr>
                <w:lang w:eastAsia="en-US"/>
              </w:rPr>
              <w:t xml:space="preserve">Ethernet 10/100BaseT Дополнительный </w:t>
            </w:r>
          </w:p>
        </w:tc>
      </w:tr>
      <w:tr w:rsidR="000A4227" w:rsidRPr="0029716F" w:rsidTr="0029716F">
        <w:trPr>
          <w:trHeight w:val="20"/>
        </w:trPr>
        <w:tc>
          <w:tcPr>
            <w:tcW w:w="1667" w:type="pct"/>
            <w:vMerge/>
          </w:tcPr>
          <w:p w:rsidR="000A4227" w:rsidRPr="0029716F" w:rsidRDefault="000A4227" w:rsidP="0029716F">
            <w:pPr>
              <w:rPr>
                <w:lang w:eastAsia="en-US"/>
              </w:rPr>
            </w:pPr>
          </w:p>
        </w:tc>
        <w:tc>
          <w:tcPr>
            <w:tcW w:w="2018" w:type="pct"/>
          </w:tcPr>
          <w:p w:rsidR="000A4227" w:rsidRPr="0029716F" w:rsidRDefault="000A4227" w:rsidP="0029716F">
            <w:pPr>
              <w:rPr>
                <w:lang w:val="en-US" w:eastAsia="en-US"/>
              </w:rPr>
            </w:pPr>
            <w:r w:rsidRPr="0029716F">
              <w:rPr>
                <w:lang w:eastAsia="en-US"/>
              </w:rPr>
              <w:t xml:space="preserve">рек. ITU-T G.957/G.958 </w:t>
            </w:r>
          </w:p>
        </w:tc>
        <w:tc>
          <w:tcPr>
            <w:tcW w:w="1315" w:type="pct"/>
            <w:vMerge/>
          </w:tcPr>
          <w:p w:rsidR="000A4227" w:rsidRPr="0029716F" w:rsidRDefault="000A4227" w:rsidP="0029716F">
            <w:pPr>
              <w:rPr>
                <w:lang w:eastAsia="en-US"/>
              </w:rPr>
            </w:pP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Количество интерфейсов </w:t>
            </w:r>
          </w:p>
        </w:tc>
        <w:tc>
          <w:tcPr>
            <w:tcW w:w="2018" w:type="pct"/>
          </w:tcPr>
          <w:p w:rsidR="000A4227" w:rsidRPr="0029716F" w:rsidRDefault="000A4227" w:rsidP="0029716F">
            <w:pPr>
              <w:rPr>
                <w:lang w:val="en-US" w:eastAsia="en-US"/>
              </w:rPr>
            </w:pPr>
            <w:r w:rsidRPr="0029716F">
              <w:rPr>
                <w:lang w:val="en-US" w:eastAsia="en-US"/>
              </w:rPr>
              <w:t>2</w:t>
            </w:r>
          </w:p>
        </w:tc>
        <w:tc>
          <w:tcPr>
            <w:tcW w:w="1315" w:type="pct"/>
          </w:tcPr>
          <w:p w:rsidR="000A4227" w:rsidRPr="0029716F" w:rsidRDefault="000A4227" w:rsidP="0029716F">
            <w:pPr>
              <w:rPr>
                <w:lang w:val="en-US" w:eastAsia="en-US"/>
              </w:rPr>
            </w:pPr>
            <w:r w:rsidRPr="0029716F">
              <w:rPr>
                <w:lang w:val="en-US" w:eastAsia="en-US"/>
              </w:rPr>
              <w:t>1</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Скорость передачи, Мбит/с </w:t>
            </w:r>
          </w:p>
        </w:tc>
        <w:tc>
          <w:tcPr>
            <w:tcW w:w="2018" w:type="pct"/>
          </w:tcPr>
          <w:p w:rsidR="000A4227" w:rsidRPr="0029716F" w:rsidRDefault="000A4227" w:rsidP="0029716F">
            <w:pPr>
              <w:rPr>
                <w:lang w:val="en-US" w:eastAsia="en-US"/>
              </w:rPr>
            </w:pPr>
            <w:r w:rsidRPr="0029716F">
              <w:rPr>
                <w:lang w:eastAsia="en-US"/>
              </w:rPr>
              <w:t xml:space="preserve">155,520 </w:t>
            </w:r>
          </w:p>
        </w:tc>
        <w:tc>
          <w:tcPr>
            <w:tcW w:w="1315" w:type="pct"/>
          </w:tcPr>
          <w:p w:rsidR="000A4227" w:rsidRPr="0029716F" w:rsidRDefault="000A4227" w:rsidP="0029716F">
            <w:pPr>
              <w:rPr>
                <w:lang w:val="en-US" w:eastAsia="en-US"/>
              </w:rPr>
            </w:pPr>
            <w:r w:rsidRPr="0029716F">
              <w:rPr>
                <w:lang w:eastAsia="en-US"/>
              </w:rPr>
              <w:t xml:space="preserve">0,192 (DCCR) </w:t>
            </w:r>
          </w:p>
          <w:p w:rsidR="000A4227" w:rsidRPr="0029716F" w:rsidRDefault="000A4227" w:rsidP="0029716F">
            <w:pPr>
              <w:rPr>
                <w:lang w:val="en-US" w:eastAsia="en-US"/>
              </w:rPr>
            </w:pPr>
            <w:r w:rsidRPr="0029716F">
              <w:rPr>
                <w:lang w:eastAsia="en-US"/>
              </w:rPr>
              <w:t xml:space="preserve">2,048 (VC-12,E1) </w:t>
            </w:r>
          </w:p>
          <w:p w:rsidR="000A4227" w:rsidRPr="0029716F" w:rsidRDefault="000A4227" w:rsidP="0029716F">
            <w:pPr>
              <w:rPr>
                <w:lang w:eastAsia="en-US"/>
              </w:rPr>
            </w:pPr>
            <w:r w:rsidRPr="0029716F">
              <w:rPr>
                <w:lang w:eastAsia="en-US"/>
              </w:rPr>
              <w:t xml:space="preserve">48,384 (VC-3) </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Линейный код </w:t>
            </w:r>
          </w:p>
        </w:tc>
        <w:tc>
          <w:tcPr>
            <w:tcW w:w="2018" w:type="pct"/>
          </w:tcPr>
          <w:p w:rsidR="000A4227" w:rsidRPr="0029716F" w:rsidRDefault="000A4227" w:rsidP="0029716F">
            <w:pPr>
              <w:rPr>
                <w:lang w:val="en-US" w:eastAsia="en-US"/>
              </w:rPr>
            </w:pPr>
            <w:r w:rsidRPr="0029716F">
              <w:rPr>
                <w:lang w:eastAsia="en-US"/>
              </w:rPr>
              <w:t xml:space="preserve">NRZ </w:t>
            </w:r>
          </w:p>
        </w:tc>
        <w:tc>
          <w:tcPr>
            <w:tcW w:w="1315" w:type="pct"/>
          </w:tcPr>
          <w:p w:rsidR="000A4227" w:rsidRPr="0029716F" w:rsidRDefault="000A4227" w:rsidP="0029716F">
            <w:pPr>
              <w:rPr>
                <w:lang w:val="en-US" w:eastAsia="en-US"/>
              </w:rPr>
            </w:pPr>
            <w:r w:rsidRPr="0029716F">
              <w:rPr>
                <w:lang w:val="en-US" w:eastAsia="en-US"/>
              </w:rPr>
              <w:t>-</w:t>
            </w:r>
          </w:p>
        </w:tc>
      </w:tr>
      <w:tr w:rsidR="000A4227" w:rsidRPr="0029716F" w:rsidTr="0029716F">
        <w:trPr>
          <w:trHeight w:val="20"/>
        </w:trPr>
        <w:tc>
          <w:tcPr>
            <w:tcW w:w="5000" w:type="pct"/>
            <w:gridSpan w:val="3"/>
          </w:tcPr>
          <w:p w:rsidR="000A4227" w:rsidRPr="0029716F" w:rsidRDefault="000A4227" w:rsidP="0029716F">
            <w:pPr>
              <w:rPr>
                <w:lang w:eastAsia="en-US"/>
              </w:rPr>
            </w:pPr>
            <w:r w:rsidRPr="0029716F">
              <w:rPr>
                <w:lang w:eastAsia="en-US"/>
              </w:rPr>
              <w:t>Основные лине</w:t>
            </w:r>
            <w:r w:rsidR="00515551" w:rsidRPr="0029716F">
              <w:rPr>
                <w:lang w:eastAsia="en-US"/>
              </w:rPr>
              <w:t>йные интерфейсы плат расширения</w:t>
            </w:r>
            <w:r w:rsidRPr="0029716F">
              <w:rPr>
                <w:lang w:eastAsia="en-US"/>
              </w:rPr>
              <w:t>:</w:t>
            </w:r>
          </w:p>
        </w:tc>
      </w:tr>
      <w:tr w:rsidR="000A4227" w:rsidRPr="0029716F" w:rsidTr="0029716F">
        <w:trPr>
          <w:trHeight w:val="20"/>
        </w:trPr>
        <w:tc>
          <w:tcPr>
            <w:tcW w:w="1667" w:type="pct"/>
            <w:vMerge w:val="restart"/>
          </w:tcPr>
          <w:p w:rsidR="000A4227" w:rsidRPr="0029716F" w:rsidRDefault="000A4227" w:rsidP="0029716F">
            <w:pPr>
              <w:rPr>
                <w:lang w:eastAsia="en-US"/>
              </w:rPr>
            </w:pPr>
            <w:r w:rsidRPr="0029716F">
              <w:rPr>
                <w:lang w:eastAsia="en-US"/>
              </w:rPr>
              <w:t xml:space="preserve">Тип интерфейса плат расширения </w:t>
            </w:r>
          </w:p>
          <w:p w:rsidR="000A4227" w:rsidRPr="0029716F" w:rsidRDefault="000A4227" w:rsidP="0029716F">
            <w:pPr>
              <w:rPr>
                <w:lang w:eastAsia="en-US"/>
              </w:rPr>
            </w:pPr>
          </w:p>
        </w:tc>
        <w:tc>
          <w:tcPr>
            <w:tcW w:w="2018" w:type="pct"/>
          </w:tcPr>
          <w:p w:rsidR="000A4227" w:rsidRPr="0029716F" w:rsidRDefault="000A4227" w:rsidP="0029716F">
            <w:pPr>
              <w:rPr>
                <w:lang w:val="en-US" w:eastAsia="en-US"/>
              </w:rPr>
            </w:pPr>
            <w:r w:rsidRPr="0029716F">
              <w:rPr>
                <w:lang w:eastAsia="en-US"/>
              </w:rPr>
              <w:t xml:space="preserve">E1 </w:t>
            </w:r>
          </w:p>
        </w:tc>
        <w:tc>
          <w:tcPr>
            <w:tcW w:w="1315" w:type="pct"/>
          </w:tcPr>
          <w:p w:rsidR="000A4227" w:rsidRPr="0029716F" w:rsidRDefault="000A4227" w:rsidP="0029716F">
            <w:pPr>
              <w:rPr>
                <w:lang w:val="en-US" w:eastAsia="en-US"/>
              </w:rPr>
            </w:pPr>
            <w:r w:rsidRPr="0029716F">
              <w:rPr>
                <w:lang w:eastAsia="en-US"/>
              </w:rPr>
              <w:t xml:space="preserve">Ethernet 10/100BaseT </w:t>
            </w:r>
          </w:p>
        </w:tc>
      </w:tr>
      <w:tr w:rsidR="000A4227" w:rsidRPr="0029716F" w:rsidTr="0029716F">
        <w:trPr>
          <w:trHeight w:val="20"/>
        </w:trPr>
        <w:tc>
          <w:tcPr>
            <w:tcW w:w="1667" w:type="pct"/>
            <w:vMerge/>
          </w:tcPr>
          <w:p w:rsidR="000A4227" w:rsidRPr="0029716F" w:rsidRDefault="000A4227" w:rsidP="0029716F">
            <w:pPr>
              <w:rPr>
                <w:lang w:eastAsia="en-US"/>
              </w:rPr>
            </w:pPr>
          </w:p>
        </w:tc>
        <w:tc>
          <w:tcPr>
            <w:tcW w:w="2018" w:type="pct"/>
          </w:tcPr>
          <w:p w:rsidR="000A4227" w:rsidRPr="0029716F" w:rsidRDefault="000A4227" w:rsidP="0029716F">
            <w:pPr>
              <w:rPr>
                <w:lang w:val="en-US" w:eastAsia="en-US"/>
              </w:rPr>
            </w:pPr>
            <w:r w:rsidRPr="0029716F">
              <w:rPr>
                <w:lang w:eastAsia="en-US"/>
              </w:rPr>
              <w:t xml:space="preserve">рек. ITU-T G.703 </w:t>
            </w:r>
          </w:p>
        </w:tc>
        <w:tc>
          <w:tcPr>
            <w:tcW w:w="1315" w:type="pct"/>
          </w:tcPr>
          <w:p w:rsidR="000A4227" w:rsidRPr="0029716F" w:rsidRDefault="000A4227" w:rsidP="0029716F">
            <w:pPr>
              <w:rPr>
                <w:lang w:val="en-US" w:eastAsia="en-US"/>
              </w:rPr>
            </w:pPr>
            <w:r w:rsidRPr="0029716F">
              <w:rPr>
                <w:lang w:eastAsia="en-US"/>
              </w:rPr>
              <w:t xml:space="preserve">Поддержка VCAT </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Количество интерфейсов </w:t>
            </w:r>
          </w:p>
        </w:tc>
        <w:tc>
          <w:tcPr>
            <w:tcW w:w="2018" w:type="pct"/>
          </w:tcPr>
          <w:p w:rsidR="000A4227" w:rsidRPr="0029716F" w:rsidRDefault="000A4227" w:rsidP="0029716F">
            <w:pPr>
              <w:rPr>
                <w:lang w:val="en-US" w:eastAsia="en-US"/>
              </w:rPr>
            </w:pPr>
            <w:r w:rsidRPr="0029716F">
              <w:rPr>
                <w:lang w:eastAsia="en-US"/>
              </w:rPr>
              <w:t xml:space="preserve">21 ... 63 </w:t>
            </w:r>
          </w:p>
        </w:tc>
        <w:tc>
          <w:tcPr>
            <w:tcW w:w="1315" w:type="pct"/>
          </w:tcPr>
          <w:p w:rsidR="000A4227" w:rsidRPr="0029716F" w:rsidRDefault="000A4227" w:rsidP="0029716F">
            <w:pPr>
              <w:rPr>
                <w:lang w:val="en-US" w:eastAsia="en-US"/>
              </w:rPr>
            </w:pPr>
            <w:r w:rsidRPr="0029716F">
              <w:rPr>
                <w:lang w:eastAsia="en-US"/>
              </w:rPr>
              <w:t xml:space="preserve">1 ... 18 </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Скорость передачи, Мбит/с </w:t>
            </w:r>
          </w:p>
        </w:tc>
        <w:tc>
          <w:tcPr>
            <w:tcW w:w="2018" w:type="pct"/>
          </w:tcPr>
          <w:p w:rsidR="000A4227" w:rsidRPr="0029716F" w:rsidRDefault="000A4227" w:rsidP="0029716F">
            <w:pPr>
              <w:rPr>
                <w:lang w:val="en-US" w:eastAsia="en-US"/>
              </w:rPr>
            </w:pPr>
            <w:r w:rsidRPr="0029716F">
              <w:rPr>
                <w:lang w:eastAsia="en-US"/>
              </w:rPr>
              <w:t xml:space="preserve">2,048 </w:t>
            </w:r>
          </w:p>
        </w:tc>
        <w:tc>
          <w:tcPr>
            <w:tcW w:w="1315" w:type="pct"/>
          </w:tcPr>
          <w:p w:rsidR="000A4227" w:rsidRPr="0029716F" w:rsidRDefault="000A4227" w:rsidP="0029716F">
            <w:pPr>
              <w:rPr>
                <w:lang w:val="en-US" w:eastAsia="en-US"/>
              </w:rPr>
            </w:pPr>
            <w:r w:rsidRPr="0029716F">
              <w:rPr>
                <w:lang w:eastAsia="en-US"/>
              </w:rPr>
              <w:t xml:space="preserve">n*VC12, где n=1..21 </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Линейный код </w:t>
            </w:r>
          </w:p>
        </w:tc>
        <w:tc>
          <w:tcPr>
            <w:tcW w:w="2018" w:type="pct"/>
          </w:tcPr>
          <w:p w:rsidR="000A4227" w:rsidRPr="0029716F" w:rsidRDefault="000A4227" w:rsidP="0029716F">
            <w:pPr>
              <w:rPr>
                <w:lang w:val="en-US" w:eastAsia="en-US"/>
              </w:rPr>
            </w:pPr>
            <w:r w:rsidRPr="0029716F">
              <w:rPr>
                <w:lang w:eastAsia="en-US"/>
              </w:rPr>
              <w:t xml:space="preserve">HDB3 </w:t>
            </w:r>
          </w:p>
        </w:tc>
        <w:tc>
          <w:tcPr>
            <w:tcW w:w="1315" w:type="pct"/>
          </w:tcPr>
          <w:p w:rsidR="000A4227" w:rsidRPr="0029716F" w:rsidRDefault="000A4227" w:rsidP="0029716F">
            <w:pPr>
              <w:rPr>
                <w:lang w:val="en-US" w:eastAsia="en-US"/>
              </w:rPr>
            </w:pPr>
            <w:r w:rsidRPr="0029716F">
              <w:rPr>
                <w:lang w:val="en-US" w:eastAsia="en-US"/>
              </w:rPr>
              <w:t>-</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Импеданс, Ом </w:t>
            </w:r>
          </w:p>
        </w:tc>
        <w:tc>
          <w:tcPr>
            <w:tcW w:w="2018" w:type="pct"/>
          </w:tcPr>
          <w:tbl>
            <w:tblPr>
              <w:tblW w:w="0" w:type="auto"/>
              <w:tblLook w:val="0000" w:firstRow="0" w:lastRow="0" w:firstColumn="0" w:lastColumn="0" w:noHBand="0" w:noVBand="0"/>
            </w:tblPr>
            <w:tblGrid>
              <w:gridCol w:w="516"/>
              <w:gridCol w:w="222"/>
            </w:tblGrid>
            <w:tr w:rsidR="000A4227" w:rsidRPr="0029716F" w:rsidTr="000C4113">
              <w:trPr>
                <w:trHeight w:val="110"/>
              </w:trPr>
              <w:tc>
                <w:tcPr>
                  <w:tcW w:w="0" w:type="auto"/>
                </w:tcPr>
                <w:p w:rsidR="000A4227" w:rsidRPr="0029716F" w:rsidRDefault="000A4227" w:rsidP="0029716F">
                  <w:r w:rsidRPr="0029716F">
                    <w:t xml:space="preserve">120 </w:t>
                  </w:r>
                </w:p>
              </w:tc>
              <w:tc>
                <w:tcPr>
                  <w:tcW w:w="0" w:type="auto"/>
                </w:tcPr>
                <w:p w:rsidR="000A4227" w:rsidRPr="0029716F" w:rsidRDefault="000A4227" w:rsidP="0029716F">
                  <w:r w:rsidRPr="0029716F">
                    <w:t xml:space="preserve"> </w:t>
                  </w:r>
                </w:p>
              </w:tc>
            </w:tr>
          </w:tbl>
          <w:p w:rsidR="000A4227" w:rsidRPr="0029716F" w:rsidRDefault="000A4227" w:rsidP="0029716F">
            <w:pPr>
              <w:rPr>
                <w:lang w:val="en-US" w:eastAsia="en-US"/>
              </w:rPr>
            </w:pPr>
          </w:p>
        </w:tc>
        <w:tc>
          <w:tcPr>
            <w:tcW w:w="1315" w:type="pct"/>
          </w:tcPr>
          <w:p w:rsidR="000A4227" w:rsidRPr="0029716F" w:rsidRDefault="000A4227" w:rsidP="0029716F">
            <w:pPr>
              <w:rPr>
                <w:lang w:val="en-US" w:eastAsia="en-US"/>
              </w:rPr>
            </w:pPr>
            <w:r w:rsidRPr="0029716F">
              <w:rPr>
                <w:lang w:val="en-US" w:eastAsia="en-US"/>
              </w:rPr>
              <w:t>-</w:t>
            </w:r>
          </w:p>
        </w:tc>
      </w:tr>
      <w:tr w:rsidR="000A4227" w:rsidRPr="0029716F" w:rsidTr="0029716F">
        <w:trPr>
          <w:trHeight w:val="20"/>
        </w:trPr>
        <w:tc>
          <w:tcPr>
            <w:tcW w:w="5000" w:type="pct"/>
            <w:gridSpan w:val="3"/>
          </w:tcPr>
          <w:p w:rsidR="000A4227" w:rsidRPr="0029716F" w:rsidRDefault="000A4227" w:rsidP="0029716F">
            <w:pPr>
              <w:rPr>
                <w:lang w:val="en-US" w:eastAsia="en-US"/>
              </w:rPr>
            </w:pPr>
            <w:r w:rsidRPr="0029716F">
              <w:rPr>
                <w:lang w:eastAsia="en-US"/>
              </w:rPr>
              <w:t>Управление:</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Порт управления </w:t>
            </w:r>
          </w:p>
        </w:tc>
        <w:tc>
          <w:tcPr>
            <w:tcW w:w="3333" w:type="pct"/>
            <w:gridSpan w:val="2"/>
          </w:tcPr>
          <w:p w:rsidR="000A4227" w:rsidRPr="0029716F" w:rsidRDefault="000A4227" w:rsidP="0029716F">
            <w:pPr>
              <w:rPr>
                <w:lang w:val="en-US" w:eastAsia="en-US"/>
              </w:rPr>
            </w:pPr>
            <w:r w:rsidRPr="0029716F">
              <w:rPr>
                <w:lang w:eastAsia="en-US"/>
              </w:rPr>
              <w:t xml:space="preserve">TCP/IP, 10/100BaseT </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Интерфейс нижнего уровня </w:t>
            </w:r>
          </w:p>
        </w:tc>
        <w:tc>
          <w:tcPr>
            <w:tcW w:w="3333" w:type="pct"/>
            <w:gridSpan w:val="2"/>
          </w:tcPr>
          <w:p w:rsidR="000A4227" w:rsidRPr="0029716F" w:rsidRDefault="007A587E" w:rsidP="0029716F">
            <w:pPr>
              <w:rPr>
                <w:lang w:val="en-US" w:eastAsia="en-US"/>
              </w:rPr>
            </w:pPr>
            <w:r w:rsidRPr="0029716F">
              <w:rPr>
                <w:lang w:eastAsia="en-US"/>
              </w:rPr>
              <w:t>Терминальный</w:t>
            </w:r>
            <w:r w:rsidR="000A4227" w:rsidRPr="0029716F">
              <w:rPr>
                <w:lang w:eastAsia="en-US"/>
              </w:rPr>
              <w:t xml:space="preserve">: VT100, X-modem </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Интерфейс верхнего уровня </w:t>
            </w:r>
          </w:p>
        </w:tc>
        <w:tc>
          <w:tcPr>
            <w:tcW w:w="3333" w:type="pct"/>
            <w:gridSpan w:val="2"/>
          </w:tcPr>
          <w:p w:rsidR="000A4227" w:rsidRPr="0029716F" w:rsidRDefault="000A4227" w:rsidP="0029716F">
            <w:pPr>
              <w:rPr>
                <w:lang w:eastAsia="en-US"/>
              </w:rPr>
            </w:pPr>
            <w:r w:rsidRPr="0029716F">
              <w:rPr>
                <w:lang w:eastAsia="en-US"/>
              </w:rPr>
              <w:t xml:space="preserve">Программное обеспечение «Центр управления S1» разработки ОАО «Русская телефонная компания». Используя интерфейс нижнего </w:t>
            </w:r>
            <w:r w:rsidR="00F11694" w:rsidRPr="0029716F">
              <w:rPr>
                <w:lang w:eastAsia="en-US"/>
              </w:rPr>
              <w:t xml:space="preserve">уровня, </w:t>
            </w:r>
            <w:r w:rsidRPr="0029716F">
              <w:rPr>
                <w:lang w:eastAsia="en-US"/>
              </w:rPr>
              <w:t xml:space="preserve">пользователь может адаптировать «Транспорт-S1» к своей системе управления или написать собственное программное обеспечение </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Каналы удаленного доступа </w:t>
            </w:r>
          </w:p>
        </w:tc>
        <w:tc>
          <w:tcPr>
            <w:tcW w:w="3333" w:type="pct"/>
            <w:gridSpan w:val="2"/>
          </w:tcPr>
          <w:p w:rsidR="000A4227" w:rsidRPr="0029716F" w:rsidRDefault="000A4227" w:rsidP="0029716F">
            <w:pPr>
              <w:rPr>
                <w:lang w:eastAsia="en-US"/>
              </w:rPr>
            </w:pPr>
            <w:r w:rsidRPr="0029716F">
              <w:rPr>
                <w:lang w:eastAsia="en-US"/>
              </w:rPr>
              <w:t xml:space="preserve">DCCM и VC-12/E1, поддерживает режим прозрачности каналов DCCM и DCCR </w:t>
            </w:r>
          </w:p>
        </w:tc>
      </w:tr>
      <w:tr w:rsidR="000A4227" w:rsidRPr="0029716F" w:rsidTr="0029716F">
        <w:trPr>
          <w:trHeight w:val="20"/>
        </w:trPr>
        <w:tc>
          <w:tcPr>
            <w:tcW w:w="5000" w:type="pct"/>
            <w:gridSpan w:val="3"/>
          </w:tcPr>
          <w:p w:rsidR="000A4227" w:rsidRPr="0029716F" w:rsidRDefault="000A4227" w:rsidP="0029716F">
            <w:pPr>
              <w:rPr>
                <w:lang w:val="en-US" w:eastAsia="en-US"/>
              </w:rPr>
            </w:pPr>
            <w:r w:rsidRPr="0029716F">
              <w:rPr>
                <w:lang w:eastAsia="en-US"/>
              </w:rPr>
              <w:t>Синхронизация:</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Источники синхронизации </w:t>
            </w:r>
          </w:p>
        </w:tc>
        <w:tc>
          <w:tcPr>
            <w:tcW w:w="3333" w:type="pct"/>
            <w:gridSpan w:val="2"/>
          </w:tcPr>
          <w:p w:rsidR="000A4227" w:rsidRPr="0029716F" w:rsidRDefault="00F11694" w:rsidP="0029716F">
            <w:pPr>
              <w:rPr>
                <w:lang w:eastAsia="en-US"/>
              </w:rPr>
            </w:pPr>
            <w:r w:rsidRPr="0029716F">
              <w:rPr>
                <w:lang w:eastAsia="en-US"/>
              </w:rPr>
              <w:t>L1.1, L1.2, любой поток Е</w:t>
            </w:r>
            <w:r w:rsidR="000A4227" w:rsidRPr="0029716F">
              <w:rPr>
                <w:lang w:eastAsia="en-US"/>
              </w:rPr>
              <w:t xml:space="preserve">, вход внешней синхронизации 2048 кГц </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Вход внешней синхронизации </w:t>
            </w:r>
          </w:p>
        </w:tc>
        <w:tc>
          <w:tcPr>
            <w:tcW w:w="3333" w:type="pct"/>
            <w:gridSpan w:val="2"/>
          </w:tcPr>
          <w:p w:rsidR="000A4227" w:rsidRPr="0029716F" w:rsidRDefault="000A4227" w:rsidP="0029716F">
            <w:pPr>
              <w:rPr>
                <w:lang w:eastAsia="en-US"/>
              </w:rPr>
            </w:pPr>
            <w:r w:rsidRPr="0029716F">
              <w:rPr>
                <w:lang w:eastAsia="en-US"/>
              </w:rPr>
              <w:t xml:space="preserve">2048 кГц, рек. ITU-T G.703.10 (120 Ом сбалансированный) </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Выход внешней синхронизации </w:t>
            </w:r>
          </w:p>
        </w:tc>
        <w:tc>
          <w:tcPr>
            <w:tcW w:w="3333" w:type="pct"/>
            <w:gridSpan w:val="2"/>
          </w:tcPr>
          <w:p w:rsidR="000A4227" w:rsidRPr="0029716F" w:rsidRDefault="000A4227" w:rsidP="0029716F">
            <w:pPr>
              <w:rPr>
                <w:lang w:eastAsia="en-US"/>
              </w:rPr>
            </w:pPr>
            <w:r w:rsidRPr="0029716F">
              <w:rPr>
                <w:lang w:eastAsia="en-US"/>
              </w:rPr>
              <w:t xml:space="preserve">2048 кГц, рек. ITU-T G.703.10 (120 Ом сбалансированный) </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Управление синхронизацией </w:t>
            </w:r>
          </w:p>
        </w:tc>
        <w:tc>
          <w:tcPr>
            <w:tcW w:w="3333" w:type="pct"/>
            <w:gridSpan w:val="2"/>
          </w:tcPr>
          <w:p w:rsidR="000A4227" w:rsidRPr="0029716F" w:rsidRDefault="000A4227" w:rsidP="0029716F">
            <w:pPr>
              <w:rPr>
                <w:lang w:eastAsia="en-US"/>
              </w:rPr>
            </w:pPr>
            <w:r w:rsidRPr="0029716F">
              <w:rPr>
                <w:lang w:eastAsia="en-US"/>
              </w:rPr>
              <w:t xml:space="preserve">Поддержка SSM, автоматическое предотвращение петли. </w:t>
            </w:r>
          </w:p>
        </w:tc>
      </w:tr>
      <w:tr w:rsidR="000A4227" w:rsidRPr="0029716F" w:rsidTr="0029716F">
        <w:trPr>
          <w:trHeight w:val="20"/>
        </w:trPr>
        <w:tc>
          <w:tcPr>
            <w:tcW w:w="5000" w:type="pct"/>
            <w:gridSpan w:val="3"/>
          </w:tcPr>
          <w:p w:rsidR="000A4227" w:rsidRPr="0029716F" w:rsidRDefault="000A4227" w:rsidP="0029716F">
            <w:pPr>
              <w:rPr>
                <w:lang w:val="en-US" w:eastAsia="en-US"/>
              </w:rPr>
            </w:pPr>
            <w:r w:rsidRPr="0029716F">
              <w:rPr>
                <w:lang w:eastAsia="en-US"/>
              </w:rPr>
              <w:t>Матрица коммутации:</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Емкость </w:t>
            </w:r>
          </w:p>
        </w:tc>
        <w:tc>
          <w:tcPr>
            <w:tcW w:w="3333" w:type="pct"/>
            <w:gridSpan w:val="2"/>
          </w:tcPr>
          <w:p w:rsidR="000A4227" w:rsidRPr="0029716F" w:rsidRDefault="000A4227" w:rsidP="0029716F">
            <w:pPr>
              <w:rPr>
                <w:lang w:val="en-US" w:eastAsia="en-US"/>
              </w:rPr>
            </w:pPr>
            <w:r w:rsidRPr="0029716F">
              <w:rPr>
                <w:lang w:eastAsia="en-US"/>
              </w:rPr>
              <w:t xml:space="preserve">252х252 VC-12, 12x12 VC-3 </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Вид защиты </w:t>
            </w:r>
          </w:p>
        </w:tc>
        <w:tc>
          <w:tcPr>
            <w:tcW w:w="3333" w:type="pct"/>
            <w:gridSpan w:val="2"/>
          </w:tcPr>
          <w:p w:rsidR="000A4227" w:rsidRPr="0029716F" w:rsidRDefault="000A4227" w:rsidP="0029716F">
            <w:pPr>
              <w:rPr>
                <w:lang w:val="en-US" w:eastAsia="en-US"/>
              </w:rPr>
            </w:pPr>
            <w:r w:rsidRPr="0029716F">
              <w:rPr>
                <w:lang w:eastAsia="en-US"/>
              </w:rPr>
              <w:t xml:space="preserve">SNCP 1+1 на уровне VC-12 </w:t>
            </w:r>
          </w:p>
        </w:tc>
      </w:tr>
      <w:tr w:rsidR="000A4227" w:rsidRPr="0029716F" w:rsidTr="0029716F">
        <w:trPr>
          <w:trHeight w:val="20"/>
        </w:trPr>
        <w:tc>
          <w:tcPr>
            <w:tcW w:w="5000" w:type="pct"/>
            <w:gridSpan w:val="3"/>
          </w:tcPr>
          <w:p w:rsidR="000A4227" w:rsidRPr="0029716F" w:rsidRDefault="000A4227" w:rsidP="0029716F">
            <w:pPr>
              <w:rPr>
                <w:lang w:val="en-US" w:eastAsia="en-US"/>
              </w:rPr>
            </w:pPr>
            <w:r w:rsidRPr="0029716F">
              <w:rPr>
                <w:lang w:eastAsia="en-US"/>
              </w:rPr>
              <w:t>Обслуживание станционной сигнализации:</w:t>
            </w:r>
          </w:p>
        </w:tc>
      </w:tr>
      <w:tr w:rsidR="000A4227" w:rsidRPr="0029716F" w:rsidTr="0029716F">
        <w:trPr>
          <w:trHeight w:val="20"/>
        </w:trPr>
        <w:tc>
          <w:tcPr>
            <w:tcW w:w="1667" w:type="pct"/>
          </w:tcPr>
          <w:p w:rsidR="000A4227" w:rsidRPr="0029716F" w:rsidRDefault="000A4227" w:rsidP="0029716F">
            <w:pPr>
              <w:rPr>
                <w:lang w:eastAsia="en-US"/>
              </w:rPr>
            </w:pPr>
            <w:r w:rsidRPr="0029716F">
              <w:rPr>
                <w:lang w:eastAsia="en-US"/>
              </w:rPr>
              <w:t xml:space="preserve">1 вход для внешних аварийных сигналов </w:t>
            </w:r>
          </w:p>
        </w:tc>
        <w:tc>
          <w:tcPr>
            <w:tcW w:w="3333" w:type="pct"/>
            <w:gridSpan w:val="2"/>
          </w:tcPr>
          <w:p w:rsidR="000A4227" w:rsidRPr="0029716F" w:rsidRDefault="000A4227" w:rsidP="0029716F">
            <w:pPr>
              <w:rPr>
                <w:lang w:val="en-US" w:eastAsia="en-US"/>
              </w:rPr>
            </w:pPr>
            <w:r w:rsidRPr="0029716F">
              <w:rPr>
                <w:lang w:eastAsia="en-US"/>
              </w:rPr>
              <w:t xml:space="preserve">Гальванически развязанный датчик напряжения </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1 выход к станционной сигнализации </w:t>
            </w:r>
          </w:p>
        </w:tc>
        <w:tc>
          <w:tcPr>
            <w:tcW w:w="3333" w:type="pct"/>
            <w:gridSpan w:val="2"/>
          </w:tcPr>
          <w:p w:rsidR="000A4227" w:rsidRPr="0029716F" w:rsidRDefault="000A4227" w:rsidP="0029716F">
            <w:pPr>
              <w:rPr>
                <w:lang w:val="en-US" w:eastAsia="en-US"/>
              </w:rPr>
            </w:pPr>
            <w:r w:rsidRPr="0029716F">
              <w:rPr>
                <w:lang w:eastAsia="en-US"/>
              </w:rPr>
              <w:t xml:space="preserve">Релейный контакт </w:t>
            </w:r>
          </w:p>
        </w:tc>
      </w:tr>
      <w:tr w:rsidR="000A4227" w:rsidRPr="0029716F" w:rsidTr="0029716F">
        <w:trPr>
          <w:trHeight w:val="20"/>
        </w:trPr>
        <w:tc>
          <w:tcPr>
            <w:tcW w:w="5000" w:type="pct"/>
            <w:gridSpan w:val="3"/>
          </w:tcPr>
          <w:p w:rsidR="000A4227" w:rsidRPr="0029716F" w:rsidRDefault="000A4227" w:rsidP="0029716F">
            <w:pPr>
              <w:rPr>
                <w:lang w:val="en-US" w:eastAsia="en-US"/>
              </w:rPr>
            </w:pPr>
            <w:r w:rsidRPr="0029716F">
              <w:rPr>
                <w:lang w:eastAsia="en-US"/>
              </w:rPr>
              <w:t>Интерфейс служебной связи:</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Тип интерфейса </w:t>
            </w:r>
          </w:p>
        </w:tc>
        <w:tc>
          <w:tcPr>
            <w:tcW w:w="3333" w:type="pct"/>
            <w:gridSpan w:val="2"/>
          </w:tcPr>
          <w:p w:rsidR="000A4227" w:rsidRPr="0029716F" w:rsidRDefault="000A4227" w:rsidP="0029716F">
            <w:pPr>
              <w:rPr>
                <w:lang w:eastAsia="en-US"/>
              </w:rPr>
            </w:pPr>
            <w:r w:rsidRPr="0029716F">
              <w:rPr>
                <w:lang w:eastAsia="en-US"/>
              </w:rPr>
              <w:t xml:space="preserve">Абонентский, станционный или канал ТЧ, выбираемый программно </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Скорость передачи </w:t>
            </w:r>
          </w:p>
        </w:tc>
        <w:tc>
          <w:tcPr>
            <w:tcW w:w="3333" w:type="pct"/>
            <w:gridSpan w:val="2"/>
          </w:tcPr>
          <w:p w:rsidR="000A4227" w:rsidRPr="0029716F" w:rsidRDefault="000A4227" w:rsidP="0029716F">
            <w:pPr>
              <w:rPr>
                <w:lang w:val="en-US" w:eastAsia="en-US"/>
              </w:rPr>
            </w:pPr>
            <w:r w:rsidRPr="0029716F">
              <w:rPr>
                <w:lang w:eastAsia="en-US"/>
              </w:rPr>
              <w:t xml:space="preserve">64 кбит/с. </w:t>
            </w:r>
          </w:p>
        </w:tc>
      </w:tr>
      <w:tr w:rsidR="000A4227" w:rsidRPr="0029716F" w:rsidTr="0029716F">
        <w:trPr>
          <w:trHeight w:val="20"/>
        </w:trPr>
        <w:tc>
          <w:tcPr>
            <w:tcW w:w="5000" w:type="pct"/>
            <w:gridSpan w:val="3"/>
          </w:tcPr>
          <w:p w:rsidR="000A4227" w:rsidRPr="0029716F" w:rsidRDefault="000A4227" w:rsidP="0029716F">
            <w:pPr>
              <w:rPr>
                <w:lang w:val="en-US" w:eastAsia="en-US"/>
              </w:rPr>
            </w:pPr>
            <w:r w:rsidRPr="0029716F">
              <w:rPr>
                <w:lang w:eastAsia="en-US"/>
              </w:rPr>
              <w:t>Требования к электропитанию:</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Напряжение электропитания </w:t>
            </w:r>
          </w:p>
        </w:tc>
        <w:tc>
          <w:tcPr>
            <w:tcW w:w="3333" w:type="pct"/>
            <w:gridSpan w:val="2"/>
          </w:tcPr>
          <w:p w:rsidR="000A4227" w:rsidRPr="0029716F" w:rsidRDefault="000A4227" w:rsidP="0029716F">
            <w:pPr>
              <w:rPr>
                <w:lang w:eastAsia="en-US"/>
              </w:rPr>
            </w:pPr>
            <w:r w:rsidRPr="0029716F">
              <w:rPr>
                <w:lang w:eastAsia="en-US"/>
              </w:rPr>
              <w:t xml:space="preserve">-60 В (диапазон -36 ... 72 В) постоянного тока и 220 В переменного тока 50Гц. Возможность включения двух источников одновременно. </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Максимальная потребляемая мощность </w:t>
            </w:r>
          </w:p>
        </w:tc>
        <w:tc>
          <w:tcPr>
            <w:tcW w:w="3333" w:type="pct"/>
            <w:gridSpan w:val="2"/>
          </w:tcPr>
          <w:p w:rsidR="000A4227" w:rsidRPr="0029716F" w:rsidRDefault="000A4227" w:rsidP="0029716F">
            <w:pPr>
              <w:rPr>
                <w:lang w:eastAsia="en-US"/>
              </w:rPr>
            </w:pPr>
            <w:r w:rsidRPr="0029716F">
              <w:rPr>
                <w:lang w:eastAsia="en-US"/>
              </w:rPr>
              <w:t xml:space="preserve">От 15 до 45 Вт в зависимости от комплектации. </w:t>
            </w:r>
          </w:p>
        </w:tc>
      </w:tr>
      <w:tr w:rsidR="000A4227" w:rsidRPr="0029716F" w:rsidTr="0029716F">
        <w:trPr>
          <w:trHeight w:val="20"/>
        </w:trPr>
        <w:tc>
          <w:tcPr>
            <w:tcW w:w="5000" w:type="pct"/>
            <w:gridSpan w:val="3"/>
          </w:tcPr>
          <w:p w:rsidR="000A4227" w:rsidRPr="0029716F" w:rsidRDefault="000A4227" w:rsidP="0029716F">
            <w:pPr>
              <w:rPr>
                <w:lang w:val="en-US" w:eastAsia="en-US"/>
              </w:rPr>
            </w:pPr>
            <w:r w:rsidRPr="0029716F">
              <w:rPr>
                <w:lang w:eastAsia="en-US"/>
              </w:rPr>
              <w:t>Габариты:</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Корпус для 19" стойки (ВхШхГ) </w:t>
            </w:r>
          </w:p>
        </w:tc>
        <w:tc>
          <w:tcPr>
            <w:tcW w:w="3333" w:type="pct"/>
            <w:gridSpan w:val="2"/>
          </w:tcPr>
          <w:p w:rsidR="000A4227" w:rsidRPr="0029716F" w:rsidRDefault="000A4227" w:rsidP="0029716F">
            <w:pPr>
              <w:rPr>
                <w:lang w:val="en-US" w:eastAsia="en-US"/>
              </w:rPr>
            </w:pPr>
            <w:r w:rsidRPr="0029716F">
              <w:rPr>
                <w:lang w:eastAsia="en-US"/>
              </w:rPr>
              <w:t xml:space="preserve">56х482х282 мм </w:t>
            </w:r>
          </w:p>
        </w:tc>
      </w:tr>
      <w:tr w:rsidR="000A4227" w:rsidRPr="0029716F" w:rsidTr="0029716F">
        <w:trPr>
          <w:trHeight w:val="20"/>
        </w:trPr>
        <w:tc>
          <w:tcPr>
            <w:tcW w:w="5000" w:type="pct"/>
            <w:gridSpan w:val="3"/>
          </w:tcPr>
          <w:p w:rsidR="000A4227" w:rsidRPr="0029716F" w:rsidRDefault="000A4227" w:rsidP="0029716F">
            <w:pPr>
              <w:rPr>
                <w:lang w:val="en-US" w:eastAsia="en-US"/>
              </w:rPr>
            </w:pPr>
            <w:r w:rsidRPr="0029716F">
              <w:rPr>
                <w:lang w:eastAsia="en-US"/>
              </w:rPr>
              <w:t>Условия эксплуатации:</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Температурный диапазон работы </w:t>
            </w:r>
          </w:p>
        </w:tc>
        <w:tc>
          <w:tcPr>
            <w:tcW w:w="3333" w:type="pct"/>
            <w:gridSpan w:val="2"/>
          </w:tcPr>
          <w:p w:rsidR="000A4227" w:rsidRPr="0029716F" w:rsidRDefault="000A4227" w:rsidP="0029716F">
            <w:pPr>
              <w:rPr>
                <w:lang w:val="en-US" w:eastAsia="en-US"/>
              </w:rPr>
            </w:pPr>
            <w:r w:rsidRPr="0029716F">
              <w:rPr>
                <w:lang w:eastAsia="en-US"/>
              </w:rPr>
              <w:t xml:space="preserve">+5 ... +40°С </w:t>
            </w:r>
          </w:p>
        </w:tc>
      </w:tr>
      <w:tr w:rsidR="000A4227" w:rsidRPr="0029716F" w:rsidTr="0029716F">
        <w:trPr>
          <w:trHeight w:val="20"/>
        </w:trPr>
        <w:tc>
          <w:tcPr>
            <w:tcW w:w="1667" w:type="pct"/>
          </w:tcPr>
          <w:p w:rsidR="000A4227" w:rsidRPr="0029716F" w:rsidRDefault="000A4227" w:rsidP="0029716F">
            <w:pPr>
              <w:rPr>
                <w:lang w:val="en-US" w:eastAsia="en-US"/>
              </w:rPr>
            </w:pPr>
            <w:r w:rsidRPr="0029716F">
              <w:rPr>
                <w:lang w:eastAsia="en-US"/>
              </w:rPr>
              <w:t xml:space="preserve">Относительная влажность </w:t>
            </w:r>
          </w:p>
        </w:tc>
        <w:tc>
          <w:tcPr>
            <w:tcW w:w="3333" w:type="pct"/>
            <w:gridSpan w:val="2"/>
          </w:tcPr>
          <w:p w:rsidR="000A4227" w:rsidRPr="0029716F" w:rsidRDefault="000A4227" w:rsidP="0029716F">
            <w:pPr>
              <w:rPr>
                <w:lang w:val="en-US" w:eastAsia="en-US"/>
              </w:rPr>
            </w:pPr>
            <w:r w:rsidRPr="0029716F">
              <w:rPr>
                <w:lang w:eastAsia="en-US"/>
              </w:rPr>
              <w:t xml:space="preserve">&lt; 85% при t = +25°С </w:t>
            </w:r>
          </w:p>
        </w:tc>
      </w:tr>
    </w:tbl>
    <w:p w:rsidR="000A4227" w:rsidRPr="0029716F" w:rsidRDefault="0029716F" w:rsidP="0029716F">
      <w:pPr>
        <w:ind w:firstLine="709"/>
        <w:rPr>
          <w:sz w:val="28"/>
          <w:szCs w:val="28"/>
        </w:rPr>
      </w:pPr>
      <w:r w:rsidRPr="0029716F">
        <w:rPr>
          <w:b/>
          <w:bCs/>
          <w:sz w:val="28"/>
          <w:szCs w:val="28"/>
        </w:rPr>
        <w:br w:type="page"/>
      </w:r>
      <w:r w:rsidR="00D870B6" w:rsidRPr="0029716F">
        <w:rPr>
          <w:sz w:val="28"/>
          <w:szCs w:val="28"/>
        </w:rPr>
        <w:t xml:space="preserve">Таблица 3 </w:t>
      </w:r>
      <w:r w:rsidR="000A4227" w:rsidRPr="0029716F">
        <w:rPr>
          <w:sz w:val="28"/>
          <w:szCs w:val="28"/>
        </w:rPr>
        <w:t>Характеристика оптического интерфейса STM-1 в соответствии с рек. ITU-T G.957 и G.958</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5"/>
        <w:gridCol w:w="4785"/>
      </w:tblGrid>
      <w:tr w:rsidR="000A4227" w:rsidRPr="0029716F" w:rsidTr="0029716F">
        <w:tc>
          <w:tcPr>
            <w:tcW w:w="2500" w:type="pct"/>
          </w:tcPr>
          <w:p w:rsidR="000A4227" w:rsidRPr="0029716F" w:rsidRDefault="000A4227" w:rsidP="0029716F">
            <w:pPr>
              <w:rPr>
                <w:lang w:val="en-US" w:eastAsia="en-US"/>
              </w:rPr>
            </w:pPr>
            <w:r w:rsidRPr="0029716F">
              <w:rPr>
                <w:lang w:eastAsia="en-US"/>
              </w:rPr>
              <w:t xml:space="preserve">Тип оптического интерфейса </w:t>
            </w:r>
          </w:p>
        </w:tc>
        <w:tc>
          <w:tcPr>
            <w:tcW w:w="2500" w:type="pct"/>
          </w:tcPr>
          <w:p w:rsidR="000A4227" w:rsidRPr="0029716F" w:rsidRDefault="000A4227" w:rsidP="0029716F">
            <w:pPr>
              <w:rPr>
                <w:lang w:val="en-US" w:eastAsia="en-US"/>
              </w:rPr>
            </w:pPr>
            <w:r w:rsidRPr="0029716F">
              <w:rPr>
                <w:lang w:eastAsia="en-US"/>
              </w:rPr>
              <w:t xml:space="preserve">L1.1 </w:t>
            </w:r>
          </w:p>
        </w:tc>
      </w:tr>
      <w:tr w:rsidR="000A4227" w:rsidRPr="0029716F" w:rsidTr="0029716F">
        <w:tc>
          <w:tcPr>
            <w:tcW w:w="2500" w:type="pct"/>
          </w:tcPr>
          <w:p w:rsidR="000A4227" w:rsidRPr="0029716F" w:rsidRDefault="000A4227" w:rsidP="0029716F">
            <w:pPr>
              <w:rPr>
                <w:lang w:val="en-US" w:eastAsia="en-US"/>
              </w:rPr>
            </w:pPr>
            <w:r w:rsidRPr="0029716F">
              <w:rPr>
                <w:lang w:eastAsia="en-US"/>
              </w:rPr>
              <w:t xml:space="preserve">Оптический разъем </w:t>
            </w:r>
          </w:p>
        </w:tc>
        <w:tc>
          <w:tcPr>
            <w:tcW w:w="2500" w:type="pct"/>
          </w:tcPr>
          <w:p w:rsidR="000A4227" w:rsidRPr="0029716F" w:rsidRDefault="000A4227" w:rsidP="0029716F">
            <w:pPr>
              <w:rPr>
                <w:lang w:val="en-US" w:eastAsia="en-US"/>
              </w:rPr>
            </w:pPr>
            <w:r w:rsidRPr="0029716F">
              <w:rPr>
                <w:lang w:eastAsia="en-US"/>
              </w:rPr>
              <w:t xml:space="preserve">FC </w:t>
            </w:r>
          </w:p>
        </w:tc>
      </w:tr>
      <w:tr w:rsidR="000A4227" w:rsidRPr="0029716F" w:rsidTr="0029716F">
        <w:tc>
          <w:tcPr>
            <w:tcW w:w="5000" w:type="pct"/>
            <w:gridSpan w:val="2"/>
          </w:tcPr>
          <w:p w:rsidR="000A4227" w:rsidRPr="0029716F" w:rsidRDefault="000A4227" w:rsidP="0029716F">
            <w:pPr>
              <w:rPr>
                <w:lang w:val="en-US" w:eastAsia="en-US"/>
              </w:rPr>
            </w:pPr>
            <w:r w:rsidRPr="0029716F">
              <w:rPr>
                <w:bCs/>
                <w:lang w:eastAsia="en-US"/>
              </w:rPr>
              <w:t>Оптический передатчик</w:t>
            </w:r>
          </w:p>
        </w:tc>
      </w:tr>
      <w:tr w:rsidR="000A4227" w:rsidRPr="0029716F" w:rsidTr="0029716F">
        <w:tc>
          <w:tcPr>
            <w:tcW w:w="2500" w:type="pct"/>
          </w:tcPr>
          <w:p w:rsidR="000A4227" w:rsidRPr="0029716F" w:rsidRDefault="000A4227" w:rsidP="0029716F">
            <w:pPr>
              <w:rPr>
                <w:lang w:eastAsia="en-US"/>
              </w:rPr>
            </w:pPr>
            <w:r w:rsidRPr="0029716F">
              <w:rPr>
                <w:lang w:eastAsia="en-US"/>
              </w:rPr>
              <w:t xml:space="preserve">Диапазон рабочих длин волн, нм </w:t>
            </w:r>
          </w:p>
        </w:tc>
        <w:tc>
          <w:tcPr>
            <w:tcW w:w="2500" w:type="pct"/>
          </w:tcPr>
          <w:p w:rsidR="000A4227" w:rsidRPr="0029716F" w:rsidRDefault="000A4227" w:rsidP="0029716F">
            <w:pPr>
              <w:rPr>
                <w:lang w:val="en-US" w:eastAsia="en-US"/>
              </w:rPr>
            </w:pPr>
            <w:r w:rsidRPr="0029716F">
              <w:rPr>
                <w:lang w:eastAsia="en-US"/>
              </w:rPr>
              <w:t xml:space="preserve">1310 (1550 – опция) </w:t>
            </w:r>
          </w:p>
        </w:tc>
      </w:tr>
      <w:tr w:rsidR="000A4227" w:rsidRPr="0029716F" w:rsidTr="0029716F">
        <w:tc>
          <w:tcPr>
            <w:tcW w:w="2500" w:type="pct"/>
          </w:tcPr>
          <w:p w:rsidR="000A4227" w:rsidRPr="0029716F" w:rsidRDefault="000A4227" w:rsidP="0029716F">
            <w:pPr>
              <w:rPr>
                <w:lang w:val="en-US" w:eastAsia="en-US"/>
              </w:rPr>
            </w:pPr>
            <w:r w:rsidRPr="0029716F">
              <w:rPr>
                <w:lang w:eastAsia="en-US"/>
              </w:rPr>
              <w:t xml:space="preserve">Средняя мощность передачи, дБм </w:t>
            </w:r>
          </w:p>
        </w:tc>
        <w:tc>
          <w:tcPr>
            <w:tcW w:w="2500" w:type="pct"/>
          </w:tcPr>
          <w:p w:rsidR="000A4227" w:rsidRPr="0029716F" w:rsidRDefault="000A4227" w:rsidP="0029716F">
            <w:pPr>
              <w:rPr>
                <w:lang w:val="en-US" w:eastAsia="en-US"/>
              </w:rPr>
            </w:pPr>
            <w:r w:rsidRPr="0029716F">
              <w:rPr>
                <w:lang w:val="en-US" w:eastAsia="en-US"/>
              </w:rPr>
              <w:t>0</w:t>
            </w:r>
          </w:p>
        </w:tc>
      </w:tr>
      <w:tr w:rsidR="000A4227" w:rsidRPr="0029716F" w:rsidTr="0029716F">
        <w:tc>
          <w:tcPr>
            <w:tcW w:w="5000" w:type="pct"/>
            <w:gridSpan w:val="2"/>
          </w:tcPr>
          <w:p w:rsidR="000A4227" w:rsidRPr="0029716F" w:rsidRDefault="000A4227" w:rsidP="0029716F">
            <w:pPr>
              <w:rPr>
                <w:lang w:val="en-US" w:eastAsia="en-US"/>
              </w:rPr>
            </w:pPr>
            <w:r w:rsidRPr="0029716F">
              <w:rPr>
                <w:bCs/>
                <w:lang w:eastAsia="en-US"/>
              </w:rPr>
              <w:t>Оптический приемник</w:t>
            </w:r>
          </w:p>
        </w:tc>
      </w:tr>
      <w:tr w:rsidR="000A4227" w:rsidRPr="0029716F" w:rsidTr="0029716F">
        <w:tc>
          <w:tcPr>
            <w:tcW w:w="2500" w:type="pct"/>
          </w:tcPr>
          <w:p w:rsidR="000A4227" w:rsidRPr="0029716F" w:rsidRDefault="000A4227" w:rsidP="0029716F">
            <w:pPr>
              <w:rPr>
                <w:lang w:eastAsia="en-US"/>
              </w:rPr>
            </w:pPr>
            <w:r w:rsidRPr="0029716F">
              <w:rPr>
                <w:lang w:eastAsia="en-US"/>
              </w:rPr>
              <w:t xml:space="preserve">Чувствительность приемника при коэффициенте ошибок 10-10, дБм </w:t>
            </w:r>
          </w:p>
        </w:tc>
        <w:tc>
          <w:tcPr>
            <w:tcW w:w="2500" w:type="pct"/>
          </w:tcPr>
          <w:p w:rsidR="000A4227" w:rsidRPr="0029716F" w:rsidRDefault="000A4227" w:rsidP="0029716F">
            <w:pPr>
              <w:rPr>
                <w:lang w:val="en-US" w:eastAsia="en-US"/>
              </w:rPr>
            </w:pPr>
            <w:r w:rsidRPr="0029716F">
              <w:rPr>
                <w:lang w:eastAsia="en-US"/>
              </w:rPr>
              <w:t xml:space="preserve">-34 </w:t>
            </w:r>
          </w:p>
        </w:tc>
      </w:tr>
      <w:tr w:rsidR="000A4227" w:rsidRPr="0029716F" w:rsidTr="0029716F">
        <w:tc>
          <w:tcPr>
            <w:tcW w:w="2500" w:type="pct"/>
          </w:tcPr>
          <w:p w:rsidR="000A4227" w:rsidRPr="0029716F" w:rsidRDefault="000A4227" w:rsidP="0029716F">
            <w:pPr>
              <w:rPr>
                <w:lang w:eastAsia="en-US"/>
              </w:rPr>
            </w:pPr>
            <w:r w:rsidRPr="0029716F">
              <w:rPr>
                <w:lang w:eastAsia="en-US"/>
              </w:rPr>
              <w:t xml:space="preserve">Максимальный уровень, допустимый на входе, дБм </w:t>
            </w:r>
          </w:p>
        </w:tc>
        <w:tc>
          <w:tcPr>
            <w:tcW w:w="2500" w:type="pct"/>
          </w:tcPr>
          <w:p w:rsidR="000A4227" w:rsidRPr="0029716F" w:rsidRDefault="000A4227" w:rsidP="0029716F">
            <w:pPr>
              <w:rPr>
                <w:lang w:val="en-US" w:eastAsia="en-US"/>
              </w:rPr>
            </w:pPr>
            <w:r w:rsidRPr="0029716F">
              <w:rPr>
                <w:lang w:val="en-US" w:eastAsia="en-US"/>
              </w:rPr>
              <w:t>0</w:t>
            </w:r>
          </w:p>
        </w:tc>
      </w:tr>
      <w:tr w:rsidR="000A4227" w:rsidRPr="0029716F" w:rsidTr="0029716F">
        <w:tc>
          <w:tcPr>
            <w:tcW w:w="2500" w:type="pct"/>
          </w:tcPr>
          <w:p w:rsidR="000A4227" w:rsidRPr="0029716F" w:rsidRDefault="000A4227" w:rsidP="0029716F">
            <w:pPr>
              <w:rPr>
                <w:lang w:eastAsia="en-US"/>
              </w:rPr>
            </w:pPr>
            <w:r w:rsidRPr="0029716F">
              <w:rPr>
                <w:lang w:eastAsia="en-US"/>
              </w:rPr>
              <w:t xml:space="preserve">Длина волоконно-оптической линии связи (ВОЛС), включая 2 дБ на соединения и запас на восстановление волоконно-оптического кабеля (ВОК), км </w:t>
            </w:r>
          </w:p>
        </w:tc>
        <w:tc>
          <w:tcPr>
            <w:tcW w:w="2500" w:type="pct"/>
          </w:tcPr>
          <w:p w:rsidR="000A4227" w:rsidRPr="0029716F" w:rsidRDefault="000A4227" w:rsidP="0029716F">
            <w:pPr>
              <w:rPr>
                <w:lang w:val="en-US" w:eastAsia="en-US"/>
              </w:rPr>
            </w:pPr>
            <w:r w:rsidRPr="0029716F">
              <w:rPr>
                <w:lang w:eastAsia="en-US"/>
              </w:rPr>
              <w:t xml:space="preserve">0 ... 80 (0..120 – при 1550нм) </w:t>
            </w:r>
          </w:p>
        </w:tc>
      </w:tr>
    </w:tbl>
    <w:p w:rsidR="000A4227" w:rsidRPr="0029716F" w:rsidRDefault="000A4227" w:rsidP="0029716F">
      <w:pPr>
        <w:ind w:firstLine="709"/>
        <w:rPr>
          <w:b/>
          <w:sz w:val="28"/>
          <w:szCs w:val="28"/>
        </w:rPr>
      </w:pPr>
    </w:p>
    <w:p w:rsidR="000A4227" w:rsidRPr="0029716F" w:rsidRDefault="00D870B6" w:rsidP="0029716F">
      <w:pPr>
        <w:ind w:firstLine="709"/>
        <w:rPr>
          <w:sz w:val="28"/>
          <w:szCs w:val="28"/>
        </w:rPr>
      </w:pPr>
      <w:r w:rsidRPr="0029716F">
        <w:rPr>
          <w:sz w:val="28"/>
          <w:szCs w:val="28"/>
        </w:rPr>
        <w:t>Таблица 4</w:t>
      </w:r>
      <w:r w:rsidR="0029716F">
        <w:rPr>
          <w:sz w:val="28"/>
          <w:szCs w:val="28"/>
        </w:rPr>
        <w:t xml:space="preserve">. </w:t>
      </w:r>
      <w:r w:rsidR="000A4227" w:rsidRPr="0029716F">
        <w:rPr>
          <w:sz w:val="28"/>
          <w:szCs w:val="28"/>
        </w:rPr>
        <w:t>Характеристика оптического интерфейса STM-1 с модулем WDM (работа по одному волокну)</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3"/>
        <w:gridCol w:w="2393"/>
        <w:gridCol w:w="2394"/>
      </w:tblGrid>
      <w:tr w:rsidR="000A4227" w:rsidRPr="0029716F" w:rsidTr="0029716F">
        <w:tc>
          <w:tcPr>
            <w:tcW w:w="2499" w:type="pct"/>
          </w:tcPr>
          <w:p w:rsidR="000A4227" w:rsidRPr="0029716F" w:rsidRDefault="000A4227" w:rsidP="0029716F">
            <w:pPr>
              <w:rPr>
                <w:lang w:eastAsia="en-US"/>
              </w:rPr>
            </w:pPr>
            <w:r w:rsidRPr="0029716F">
              <w:rPr>
                <w:lang w:eastAsia="en-US"/>
              </w:rPr>
              <w:t xml:space="preserve">Тип оптического интерфейса </w:t>
            </w:r>
          </w:p>
        </w:tc>
        <w:tc>
          <w:tcPr>
            <w:tcW w:w="2501" w:type="pct"/>
            <w:gridSpan w:val="2"/>
          </w:tcPr>
          <w:p w:rsidR="000A4227" w:rsidRPr="0029716F" w:rsidRDefault="000A4227" w:rsidP="0029716F">
            <w:pPr>
              <w:rPr>
                <w:lang w:eastAsia="en-US"/>
              </w:rPr>
            </w:pPr>
            <w:r w:rsidRPr="0029716F">
              <w:rPr>
                <w:lang w:eastAsia="en-US"/>
              </w:rPr>
              <w:t xml:space="preserve">Нет </w:t>
            </w:r>
          </w:p>
        </w:tc>
      </w:tr>
      <w:tr w:rsidR="000A4227" w:rsidRPr="0029716F" w:rsidTr="0029716F">
        <w:tc>
          <w:tcPr>
            <w:tcW w:w="2499" w:type="pct"/>
          </w:tcPr>
          <w:p w:rsidR="000A4227" w:rsidRPr="0029716F" w:rsidRDefault="000A4227" w:rsidP="0029716F">
            <w:pPr>
              <w:rPr>
                <w:lang w:eastAsia="en-US"/>
              </w:rPr>
            </w:pPr>
            <w:r w:rsidRPr="0029716F">
              <w:rPr>
                <w:lang w:eastAsia="en-US"/>
              </w:rPr>
              <w:t xml:space="preserve">Оптический разъем </w:t>
            </w:r>
          </w:p>
        </w:tc>
        <w:tc>
          <w:tcPr>
            <w:tcW w:w="2501" w:type="pct"/>
            <w:gridSpan w:val="2"/>
          </w:tcPr>
          <w:p w:rsidR="000A4227" w:rsidRPr="0029716F" w:rsidRDefault="000A4227" w:rsidP="0029716F">
            <w:pPr>
              <w:rPr>
                <w:lang w:eastAsia="en-US"/>
              </w:rPr>
            </w:pPr>
            <w:r w:rsidRPr="0029716F">
              <w:rPr>
                <w:lang w:eastAsia="en-US"/>
              </w:rPr>
              <w:t xml:space="preserve">SС </w:t>
            </w:r>
          </w:p>
        </w:tc>
      </w:tr>
      <w:tr w:rsidR="000A4227" w:rsidRPr="0029716F" w:rsidTr="0029716F">
        <w:tc>
          <w:tcPr>
            <w:tcW w:w="5000" w:type="pct"/>
            <w:gridSpan w:val="3"/>
          </w:tcPr>
          <w:p w:rsidR="000A4227" w:rsidRPr="0029716F" w:rsidRDefault="000A4227" w:rsidP="0029716F">
            <w:pPr>
              <w:rPr>
                <w:lang w:eastAsia="en-US"/>
              </w:rPr>
            </w:pPr>
            <w:r w:rsidRPr="0029716F">
              <w:rPr>
                <w:bCs/>
                <w:lang w:eastAsia="en-US"/>
              </w:rPr>
              <w:t>Оптический передатчик</w:t>
            </w:r>
          </w:p>
        </w:tc>
      </w:tr>
      <w:tr w:rsidR="000A4227" w:rsidRPr="0029716F" w:rsidTr="009502EA">
        <w:tc>
          <w:tcPr>
            <w:tcW w:w="2499" w:type="pct"/>
          </w:tcPr>
          <w:p w:rsidR="000A4227" w:rsidRPr="0029716F" w:rsidRDefault="000A4227" w:rsidP="0029716F">
            <w:pPr>
              <w:rPr>
                <w:lang w:eastAsia="en-US"/>
              </w:rPr>
            </w:pPr>
            <w:r w:rsidRPr="0029716F">
              <w:rPr>
                <w:lang w:eastAsia="en-US"/>
              </w:rPr>
              <w:t xml:space="preserve">Направление передачи </w:t>
            </w:r>
          </w:p>
        </w:tc>
        <w:tc>
          <w:tcPr>
            <w:tcW w:w="1250" w:type="pct"/>
          </w:tcPr>
          <w:p w:rsidR="000A4227" w:rsidRPr="0029716F" w:rsidRDefault="000A4227" w:rsidP="0029716F">
            <w:pPr>
              <w:rPr>
                <w:lang w:eastAsia="en-US"/>
              </w:rPr>
            </w:pPr>
            <w:r w:rsidRPr="0029716F">
              <w:rPr>
                <w:lang w:eastAsia="en-US"/>
              </w:rPr>
              <w:t xml:space="preserve">Запад </w:t>
            </w:r>
          </w:p>
        </w:tc>
        <w:tc>
          <w:tcPr>
            <w:tcW w:w="1251" w:type="pct"/>
          </w:tcPr>
          <w:p w:rsidR="000A4227" w:rsidRPr="0029716F" w:rsidRDefault="000A4227" w:rsidP="0029716F">
            <w:pPr>
              <w:rPr>
                <w:lang w:eastAsia="en-US"/>
              </w:rPr>
            </w:pPr>
            <w:r w:rsidRPr="0029716F">
              <w:rPr>
                <w:lang w:eastAsia="en-US"/>
              </w:rPr>
              <w:t xml:space="preserve">Восток </w:t>
            </w:r>
          </w:p>
        </w:tc>
      </w:tr>
      <w:tr w:rsidR="000A4227" w:rsidRPr="0029716F" w:rsidTr="009502EA">
        <w:tc>
          <w:tcPr>
            <w:tcW w:w="2499" w:type="pct"/>
          </w:tcPr>
          <w:p w:rsidR="000A4227" w:rsidRPr="0029716F" w:rsidRDefault="000A4227" w:rsidP="0029716F">
            <w:pPr>
              <w:rPr>
                <w:lang w:eastAsia="en-US"/>
              </w:rPr>
            </w:pPr>
            <w:r w:rsidRPr="0029716F">
              <w:rPr>
                <w:lang w:eastAsia="en-US"/>
              </w:rPr>
              <w:t xml:space="preserve">Диапазон рабочих длин волн, нм </w:t>
            </w:r>
          </w:p>
        </w:tc>
        <w:tc>
          <w:tcPr>
            <w:tcW w:w="1250" w:type="pct"/>
          </w:tcPr>
          <w:p w:rsidR="000A4227" w:rsidRPr="0029716F" w:rsidRDefault="000A4227" w:rsidP="0029716F">
            <w:pPr>
              <w:rPr>
                <w:lang w:eastAsia="en-US"/>
              </w:rPr>
            </w:pPr>
            <w:r w:rsidRPr="0029716F">
              <w:rPr>
                <w:lang w:eastAsia="en-US"/>
              </w:rPr>
              <w:t xml:space="preserve">1550 </w:t>
            </w:r>
          </w:p>
        </w:tc>
        <w:tc>
          <w:tcPr>
            <w:tcW w:w="1251" w:type="pct"/>
          </w:tcPr>
          <w:p w:rsidR="000A4227" w:rsidRPr="0029716F" w:rsidRDefault="000A4227" w:rsidP="0029716F">
            <w:pPr>
              <w:rPr>
                <w:lang w:eastAsia="en-US"/>
              </w:rPr>
            </w:pPr>
            <w:r w:rsidRPr="0029716F">
              <w:rPr>
                <w:lang w:eastAsia="en-US"/>
              </w:rPr>
              <w:t xml:space="preserve">1310 </w:t>
            </w:r>
          </w:p>
        </w:tc>
      </w:tr>
      <w:tr w:rsidR="000A4227" w:rsidRPr="0029716F" w:rsidTr="009502EA">
        <w:tc>
          <w:tcPr>
            <w:tcW w:w="2499" w:type="pct"/>
          </w:tcPr>
          <w:p w:rsidR="000A4227" w:rsidRPr="0029716F" w:rsidRDefault="000A4227" w:rsidP="0029716F">
            <w:pPr>
              <w:rPr>
                <w:lang w:eastAsia="en-US"/>
              </w:rPr>
            </w:pPr>
            <w:r w:rsidRPr="0029716F">
              <w:rPr>
                <w:lang w:eastAsia="en-US"/>
              </w:rPr>
              <w:t xml:space="preserve">Средняя мощность передачи, включая запас на старение: максимум, дБм минимум, дБм </w:t>
            </w:r>
          </w:p>
        </w:tc>
        <w:tc>
          <w:tcPr>
            <w:tcW w:w="1250" w:type="pct"/>
          </w:tcPr>
          <w:p w:rsidR="000A4227" w:rsidRPr="0029716F" w:rsidRDefault="000A4227" w:rsidP="0029716F">
            <w:pPr>
              <w:rPr>
                <w:lang w:val="en-US" w:eastAsia="en-US"/>
              </w:rPr>
            </w:pPr>
            <w:r w:rsidRPr="0029716F">
              <w:rPr>
                <w:lang w:eastAsia="en-US"/>
              </w:rPr>
              <w:t xml:space="preserve">-3 </w:t>
            </w:r>
          </w:p>
        </w:tc>
        <w:tc>
          <w:tcPr>
            <w:tcW w:w="1251" w:type="pct"/>
          </w:tcPr>
          <w:p w:rsidR="000A4227" w:rsidRPr="0029716F" w:rsidRDefault="000A4227" w:rsidP="0029716F">
            <w:pPr>
              <w:rPr>
                <w:lang w:val="en-US" w:eastAsia="en-US"/>
              </w:rPr>
            </w:pPr>
            <w:r w:rsidRPr="0029716F">
              <w:rPr>
                <w:lang w:val="en-US" w:eastAsia="en-US"/>
              </w:rPr>
              <w:t>0</w:t>
            </w:r>
          </w:p>
        </w:tc>
      </w:tr>
      <w:tr w:rsidR="000A4227" w:rsidRPr="0029716F" w:rsidTr="0029716F">
        <w:tc>
          <w:tcPr>
            <w:tcW w:w="5000" w:type="pct"/>
            <w:gridSpan w:val="3"/>
          </w:tcPr>
          <w:p w:rsidR="000A4227" w:rsidRPr="0029716F" w:rsidRDefault="000A4227" w:rsidP="0029716F">
            <w:pPr>
              <w:rPr>
                <w:lang w:val="en-US" w:eastAsia="en-US"/>
              </w:rPr>
            </w:pPr>
            <w:r w:rsidRPr="0029716F">
              <w:rPr>
                <w:bCs/>
                <w:lang w:eastAsia="en-US"/>
              </w:rPr>
              <w:t>Оптический приемник</w:t>
            </w:r>
          </w:p>
        </w:tc>
      </w:tr>
      <w:tr w:rsidR="000A4227" w:rsidRPr="0029716F" w:rsidTr="0029716F">
        <w:tc>
          <w:tcPr>
            <w:tcW w:w="2499" w:type="pct"/>
          </w:tcPr>
          <w:p w:rsidR="000A4227" w:rsidRPr="0029716F" w:rsidRDefault="000A4227" w:rsidP="0029716F">
            <w:pPr>
              <w:rPr>
                <w:lang w:eastAsia="en-US"/>
              </w:rPr>
            </w:pPr>
            <w:r w:rsidRPr="0029716F">
              <w:rPr>
                <w:lang w:eastAsia="en-US"/>
              </w:rPr>
              <w:t xml:space="preserve">Чувствительность приемника при коэффициентe ошибок 10-10, дБм </w:t>
            </w:r>
          </w:p>
        </w:tc>
        <w:tc>
          <w:tcPr>
            <w:tcW w:w="2501" w:type="pct"/>
            <w:gridSpan w:val="2"/>
          </w:tcPr>
          <w:p w:rsidR="000A4227" w:rsidRPr="0029716F" w:rsidRDefault="000A4227" w:rsidP="0029716F">
            <w:pPr>
              <w:rPr>
                <w:lang w:val="en-US" w:eastAsia="en-US"/>
              </w:rPr>
            </w:pPr>
            <w:r w:rsidRPr="0029716F">
              <w:rPr>
                <w:lang w:eastAsia="en-US"/>
              </w:rPr>
              <w:t xml:space="preserve">-34 </w:t>
            </w:r>
          </w:p>
        </w:tc>
      </w:tr>
      <w:tr w:rsidR="000A4227" w:rsidRPr="0029716F" w:rsidTr="0029716F">
        <w:tc>
          <w:tcPr>
            <w:tcW w:w="2499" w:type="pct"/>
          </w:tcPr>
          <w:p w:rsidR="000A4227" w:rsidRPr="0029716F" w:rsidRDefault="000A4227" w:rsidP="0029716F">
            <w:pPr>
              <w:rPr>
                <w:lang w:eastAsia="en-US"/>
              </w:rPr>
            </w:pPr>
            <w:r w:rsidRPr="0029716F">
              <w:rPr>
                <w:lang w:eastAsia="en-US"/>
              </w:rPr>
              <w:t xml:space="preserve">Максимальный уровень, допустимый на входе, дБм </w:t>
            </w:r>
          </w:p>
        </w:tc>
        <w:tc>
          <w:tcPr>
            <w:tcW w:w="2501" w:type="pct"/>
            <w:gridSpan w:val="2"/>
          </w:tcPr>
          <w:p w:rsidR="000A4227" w:rsidRPr="0029716F" w:rsidRDefault="000A4227" w:rsidP="0029716F">
            <w:pPr>
              <w:rPr>
                <w:lang w:val="en-US" w:eastAsia="en-US"/>
              </w:rPr>
            </w:pPr>
            <w:r w:rsidRPr="0029716F">
              <w:rPr>
                <w:lang w:val="en-US" w:eastAsia="en-US"/>
              </w:rPr>
              <w:t>0</w:t>
            </w:r>
          </w:p>
        </w:tc>
      </w:tr>
      <w:tr w:rsidR="000A4227" w:rsidRPr="0029716F" w:rsidTr="0029716F">
        <w:tc>
          <w:tcPr>
            <w:tcW w:w="2499" w:type="pct"/>
          </w:tcPr>
          <w:p w:rsidR="000A4227" w:rsidRPr="0029716F" w:rsidRDefault="000A4227" w:rsidP="0029716F">
            <w:pPr>
              <w:rPr>
                <w:lang w:eastAsia="en-US"/>
              </w:rPr>
            </w:pPr>
            <w:r w:rsidRPr="0029716F">
              <w:rPr>
                <w:lang w:eastAsia="en-US"/>
              </w:rPr>
              <w:t xml:space="preserve">Длина волоконно-оптической линии связи (ВОЛС), включая 2 дБ на соединения и запас на восстановление волоконно-оптического кабеля (ВОК), км </w:t>
            </w:r>
          </w:p>
        </w:tc>
        <w:tc>
          <w:tcPr>
            <w:tcW w:w="2501" w:type="pct"/>
            <w:gridSpan w:val="2"/>
          </w:tcPr>
          <w:p w:rsidR="000A4227" w:rsidRPr="0029716F" w:rsidRDefault="000A4227" w:rsidP="0029716F">
            <w:pPr>
              <w:rPr>
                <w:lang w:val="en-US" w:eastAsia="en-US"/>
              </w:rPr>
            </w:pPr>
            <w:r w:rsidRPr="0029716F">
              <w:rPr>
                <w:lang w:eastAsia="en-US"/>
              </w:rPr>
              <w:t xml:space="preserve">0 ... 80 </w:t>
            </w:r>
          </w:p>
        </w:tc>
      </w:tr>
    </w:tbl>
    <w:p w:rsidR="0029716F" w:rsidRPr="009557E3" w:rsidRDefault="009502EA" w:rsidP="0029716F">
      <w:pPr>
        <w:ind w:firstLine="709"/>
        <w:rPr>
          <w:color w:val="FFFFFF"/>
          <w:sz w:val="28"/>
          <w:szCs w:val="28"/>
        </w:rPr>
      </w:pPr>
      <w:r w:rsidRPr="009557E3">
        <w:rPr>
          <w:color w:val="FFFFFF"/>
          <w:sz w:val="28"/>
          <w:szCs w:val="28"/>
        </w:rPr>
        <w:t>оптический кабель трасса электропитание</w:t>
      </w:r>
    </w:p>
    <w:p w:rsidR="000A4227" w:rsidRPr="0029716F" w:rsidRDefault="001D5BAA" w:rsidP="0029716F">
      <w:pPr>
        <w:ind w:firstLine="709"/>
        <w:rPr>
          <w:b/>
          <w:sz w:val="28"/>
          <w:szCs w:val="28"/>
        </w:rPr>
      </w:pPr>
      <w:r w:rsidRPr="0029716F">
        <w:rPr>
          <w:b/>
          <w:sz w:val="28"/>
          <w:szCs w:val="28"/>
        </w:rPr>
        <w:t xml:space="preserve">1.5 </w:t>
      </w:r>
      <w:r w:rsidR="000A4227" w:rsidRPr="0029716F">
        <w:rPr>
          <w:b/>
          <w:sz w:val="28"/>
          <w:szCs w:val="28"/>
        </w:rPr>
        <w:t>Выбор типа ОВ</w:t>
      </w:r>
    </w:p>
    <w:p w:rsidR="000A4227" w:rsidRPr="0029716F" w:rsidRDefault="000A4227" w:rsidP="0029716F">
      <w:pPr>
        <w:ind w:firstLine="709"/>
        <w:rPr>
          <w:b/>
          <w:sz w:val="28"/>
          <w:szCs w:val="28"/>
        </w:rPr>
      </w:pPr>
    </w:p>
    <w:p w:rsidR="00F11694" w:rsidRPr="0029716F" w:rsidRDefault="000A4227" w:rsidP="0029716F">
      <w:pPr>
        <w:pStyle w:val="11"/>
        <w:widowControl/>
        <w:suppressAutoHyphens/>
        <w:spacing w:line="360" w:lineRule="auto"/>
        <w:ind w:firstLine="709"/>
        <w:jc w:val="both"/>
        <w:rPr>
          <w:sz w:val="28"/>
          <w:szCs w:val="28"/>
        </w:rPr>
      </w:pPr>
      <w:r w:rsidRPr="0029716F">
        <w:rPr>
          <w:sz w:val="28"/>
          <w:szCs w:val="28"/>
        </w:rPr>
        <w:t xml:space="preserve">Правильный выбор ОВ является ответственной и требующей должного анализа задачей при проектировании ВОЛС. Определяющими параметрами одномодовых волокон являются: тип волокна по дисперсионному параметру, рабочие окна прозрачности, затухание в рабочем диапазоне, прирост затухания и ряд других параметров. </w:t>
      </w:r>
      <w:r w:rsidR="00F11694" w:rsidRPr="0029716F">
        <w:rPr>
          <w:sz w:val="28"/>
          <w:szCs w:val="28"/>
        </w:rPr>
        <w:t>В данном курсовом проекте я</w:t>
      </w:r>
      <w:r w:rsidRPr="0029716F">
        <w:rPr>
          <w:sz w:val="28"/>
          <w:szCs w:val="28"/>
        </w:rPr>
        <w:t xml:space="preserve"> выбрал одномодовое волокно </w:t>
      </w:r>
      <w:r w:rsidRPr="0029716F">
        <w:rPr>
          <w:sz w:val="28"/>
          <w:szCs w:val="28"/>
          <w:lang w:val="en-US"/>
        </w:rPr>
        <w:t>Corning</w:t>
      </w:r>
      <w:r w:rsidRPr="0029716F">
        <w:rPr>
          <w:sz w:val="28"/>
          <w:szCs w:val="28"/>
        </w:rPr>
        <w:t xml:space="preserve"> </w:t>
      </w:r>
      <w:r w:rsidRPr="0029716F">
        <w:rPr>
          <w:sz w:val="28"/>
          <w:szCs w:val="28"/>
          <w:lang w:val="en-US"/>
        </w:rPr>
        <w:t>Inc</w:t>
      </w:r>
      <w:r w:rsidRPr="0029716F">
        <w:rPr>
          <w:sz w:val="28"/>
          <w:szCs w:val="28"/>
        </w:rPr>
        <w:t xml:space="preserve">. </w:t>
      </w:r>
      <w:r w:rsidRPr="0029716F">
        <w:rPr>
          <w:sz w:val="28"/>
          <w:szCs w:val="28"/>
          <w:lang w:val="en-US"/>
        </w:rPr>
        <w:t>SMF</w:t>
      </w:r>
      <w:r w:rsidRPr="0029716F">
        <w:rPr>
          <w:sz w:val="28"/>
          <w:szCs w:val="28"/>
        </w:rPr>
        <w:t xml:space="preserve"> 28</w:t>
      </w:r>
      <w:r w:rsidRPr="0029716F">
        <w:rPr>
          <w:sz w:val="28"/>
          <w:szCs w:val="28"/>
          <w:lang w:val="en-US"/>
        </w:rPr>
        <w:t>e</w:t>
      </w:r>
      <w:r w:rsidRPr="0029716F">
        <w:rPr>
          <w:sz w:val="28"/>
          <w:szCs w:val="28"/>
        </w:rPr>
        <w:t>.</w:t>
      </w:r>
    </w:p>
    <w:p w:rsidR="000A4227" w:rsidRPr="0029716F" w:rsidRDefault="000A4227" w:rsidP="0029716F">
      <w:pPr>
        <w:pStyle w:val="11"/>
        <w:widowControl/>
        <w:suppressAutoHyphens/>
        <w:spacing w:line="360" w:lineRule="auto"/>
        <w:ind w:firstLine="709"/>
        <w:jc w:val="both"/>
        <w:rPr>
          <w:sz w:val="28"/>
          <w:szCs w:val="28"/>
        </w:rPr>
      </w:pPr>
      <w:r w:rsidRPr="0029716F">
        <w:rPr>
          <w:sz w:val="28"/>
          <w:szCs w:val="28"/>
        </w:rPr>
        <w:t>Характеристики оптического волокна</w:t>
      </w:r>
    </w:p>
    <w:p w:rsidR="000A4227" w:rsidRPr="0029716F" w:rsidRDefault="000A4227" w:rsidP="0029716F">
      <w:pPr>
        <w:tabs>
          <w:tab w:val="left" w:pos="0"/>
        </w:tabs>
        <w:ind w:firstLine="709"/>
        <w:rPr>
          <w:sz w:val="28"/>
          <w:szCs w:val="28"/>
        </w:rPr>
      </w:pPr>
      <w:r w:rsidRPr="0029716F">
        <w:rPr>
          <w:sz w:val="28"/>
          <w:szCs w:val="28"/>
        </w:rPr>
        <w:t xml:space="preserve">Волокно </w:t>
      </w:r>
      <w:r w:rsidRPr="0029716F">
        <w:rPr>
          <w:sz w:val="28"/>
          <w:szCs w:val="28"/>
          <w:lang w:val="en-US"/>
        </w:rPr>
        <w:t>Corning</w:t>
      </w:r>
      <w:r w:rsidRPr="0029716F">
        <w:rPr>
          <w:sz w:val="28"/>
          <w:szCs w:val="28"/>
        </w:rPr>
        <w:t xml:space="preserve"> </w:t>
      </w:r>
      <w:r w:rsidRPr="0029716F">
        <w:rPr>
          <w:sz w:val="28"/>
          <w:szCs w:val="28"/>
          <w:lang w:val="en-US"/>
        </w:rPr>
        <w:t>Inc</w:t>
      </w:r>
      <w:r w:rsidRPr="0029716F">
        <w:rPr>
          <w:sz w:val="28"/>
          <w:szCs w:val="28"/>
        </w:rPr>
        <w:t xml:space="preserve">. </w:t>
      </w:r>
      <w:r w:rsidRPr="0029716F">
        <w:rPr>
          <w:sz w:val="28"/>
          <w:szCs w:val="28"/>
          <w:lang w:val="en-US"/>
        </w:rPr>
        <w:t>SMF</w:t>
      </w:r>
      <w:r w:rsidRPr="0029716F">
        <w:rPr>
          <w:sz w:val="28"/>
          <w:szCs w:val="28"/>
        </w:rPr>
        <w:t xml:space="preserve"> 28</w:t>
      </w:r>
      <w:r w:rsidRPr="0029716F">
        <w:rPr>
          <w:sz w:val="28"/>
          <w:szCs w:val="28"/>
          <w:lang w:val="en-US"/>
        </w:rPr>
        <w:t>e</w:t>
      </w:r>
      <w:r w:rsidRPr="0029716F">
        <w:rPr>
          <w:sz w:val="28"/>
          <w:szCs w:val="28"/>
        </w:rPr>
        <w:t xml:space="preserve"> судя по техническим характеристикам, (</w:t>
      </w:r>
      <w:r w:rsidRPr="007C7CB6">
        <w:rPr>
          <w:sz w:val="28"/>
          <w:szCs w:val="28"/>
        </w:rPr>
        <w:t>www.lightwave-russia.com</w:t>
      </w:r>
      <w:r w:rsidRPr="0029716F">
        <w:rPr>
          <w:sz w:val="28"/>
          <w:szCs w:val="28"/>
        </w:rPr>
        <w:t>) является обычным SMF волокном по рекомендации G.652.</w:t>
      </w:r>
    </w:p>
    <w:p w:rsidR="0029716F" w:rsidRDefault="0029716F" w:rsidP="0029716F">
      <w:pPr>
        <w:tabs>
          <w:tab w:val="left" w:pos="0"/>
        </w:tabs>
        <w:ind w:firstLine="709"/>
        <w:rPr>
          <w:sz w:val="28"/>
          <w:szCs w:val="28"/>
        </w:rPr>
      </w:pPr>
    </w:p>
    <w:p w:rsidR="00D870B6" w:rsidRPr="0029716F" w:rsidRDefault="00D870B6" w:rsidP="0029716F">
      <w:pPr>
        <w:tabs>
          <w:tab w:val="left" w:pos="0"/>
        </w:tabs>
        <w:ind w:firstLine="709"/>
        <w:rPr>
          <w:sz w:val="28"/>
          <w:szCs w:val="28"/>
        </w:rPr>
      </w:pPr>
      <w:r w:rsidRPr="0029716F">
        <w:rPr>
          <w:sz w:val="28"/>
          <w:szCs w:val="28"/>
        </w:rPr>
        <w:t xml:space="preserve">Таблица 5 Технические характеристики оптического волокна </w:t>
      </w:r>
      <w:r w:rsidRPr="0029716F">
        <w:rPr>
          <w:sz w:val="28"/>
          <w:szCs w:val="28"/>
          <w:lang w:val="en-US"/>
        </w:rPr>
        <w:t>Corning</w:t>
      </w:r>
      <w:r w:rsidRPr="0029716F">
        <w:rPr>
          <w:sz w:val="28"/>
          <w:szCs w:val="28"/>
        </w:rPr>
        <w:t xml:space="preserve"> </w:t>
      </w:r>
      <w:r w:rsidRPr="0029716F">
        <w:rPr>
          <w:sz w:val="28"/>
          <w:szCs w:val="28"/>
          <w:lang w:val="en-US"/>
        </w:rPr>
        <w:t>Inc</w:t>
      </w:r>
      <w:r w:rsidRPr="0029716F">
        <w:rPr>
          <w:sz w:val="28"/>
          <w:szCs w:val="28"/>
        </w:rPr>
        <w:t xml:space="preserve">. </w:t>
      </w:r>
      <w:r w:rsidRPr="0029716F">
        <w:rPr>
          <w:sz w:val="28"/>
          <w:szCs w:val="28"/>
          <w:lang w:val="en-US"/>
        </w:rPr>
        <w:t>SMF</w:t>
      </w:r>
      <w:r w:rsidRPr="0029716F">
        <w:rPr>
          <w:sz w:val="28"/>
          <w:szCs w:val="28"/>
        </w:rPr>
        <w:t xml:space="preserve"> 28</w:t>
      </w:r>
      <w:r w:rsidRPr="0029716F">
        <w:rPr>
          <w:sz w:val="28"/>
          <w:szCs w:val="28"/>
          <w:lang w:val="en-US"/>
        </w:rPr>
        <w:t>e</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28"/>
        <w:gridCol w:w="1868"/>
        <w:gridCol w:w="1474"/>
      </w:tblGrid>
      <w:tr w:rsidR="000A4227" w:rsidRPr="0029716F" w:rsidTr="0029716F">
        <w:trPr>
          <w:jc w:val="center"/>
        </w:trPr>
        <w:tc>
          <w:tcPr>
            <w:tcW w:w="3254" w:type="pct"/>
          </w:tcPr>
          <w:p w:rsidR="000A4227" w:rsidRPr="0029716F" w:rsidRDefault="000A4227" w:rsidP="0029716F">
            <w:r w:rsidRPr="0029716F">
              <w:t>Параметр</w:t>
            </w:r>
          </w:p>
        </w:tc>
        <w:tc>
          <w:tcPr>
            <w:tcW w:w="976" w:type="pct"/>
          </w:tcPr>
          <w:p w:rsidR="000A4227" w:rsidRPr="0029716F" w:rsidRDefault="000A4227" w:rsidP="0029716F">
            <w:r w:rsidRPr="0029716F">
              <w:t>Ед. изм.</w:t>
            </w:r>
          </w:p>
        </w:tc>
        <w:tc>
          <w:tcPr>
            <w:tcW w:w="770" w:type="pct"/>
          </w:tcPr>
          <w:p w:rsidR="000A4227" w:rsidRPr="0029716F" w:rsidRDefault="000A4227" w:rsidP="0029716F">
            <w:r w:rsidRPr="0029716F">
              <w:t>Значение</w:t>
            </w:r>
          </w:p>
        </w:tc>
      </w:tr>
      <w:tr w:rsidR="000A4227" w:rsidRPr="0029716F" w:rsidTr="0029716F">
        <w:trPr>
          <w:jc w:val="center"/>
        </w:trPr>
        <w:tc>
          <w:tcPr>
            <w:tcW w:w="3254" w:type="pct"/>
          </w:tcPr>
          <w:p w:rsidR="000A4227" w:rsidRPr="0029716F" w:rsidRDefault="000A4227" w:rsidP="0029716F">
            <w:r w:rsidRPr="0029716F">
              <w:t>Диаметр оболочки</w:t>
            </w:r>
          </w:p>
        </w:tc>
        <w:tc>
          <w:tcPr>
            <w:tcW w:w="976" w:type="pct"/>
          </w:tcPr>
          <w:p w:rsidR="000A4227" w:rsidRPr="0029716F" w:rsidRDefault="000A4227" w:rsidP="0029716F">
            <w:r w:rsidRPr="0029716F">
              <w:t>мкм</w:t>
            </w:r>
          </w:p>
        </w:tc>
        <w:tc>
          <w:tcPr>
            <w:tcW w:w="770" w:type="pct"/>
          </w:tcPr>
          <w:p w:rsidR="000A4227" w:rsidRPr="0029716F" w:rsidRDefault="000A4227" w:rsidP="0029716F">
            <w:r w:rsidRPr="0029716F">
              <w:t>125,0±0,7</w:t>
            </w:r>
          </w:p>
        </w:tc>
      </w:tr>
      <w:tr w:rsidR="000A4227" w:rsidRPr="0029716F" w:rsidTr="0029716F">
        <w:trPr>
          <w:jc w:val="center"/>
        </w:trPr>
        <w:tc>
          <w:tcPr>
            <w:tcW w:w="3254" w:type="pct"/>
          </w:tcPr>
          <w:p w:rsidR="000A4227" w:rsidRPr="0029716F" w:rsidRDefault="000A4227" w:rsidP="0029716F">
            <w:r w:rsidRPr="0029716F">
              <w:t>Некруглость оболочки</w:t>
            </w:r>
          </w:p>
        </w:tc>
        <w:tc>
          <w:tcPr>
            <w:tcW w:w="976" w:type="pct"/>
          </w:tcPr>
          <w:p w:rsidR="000A4227" w:rsidRPr="0029716F" w:rsidRDefault="000A4227" w:rsidP="0029716F">
            <w:r w:rsidRPr="0029716F">
              <w:t>%</w:t>
            </w:r>
          </w:p>
        </w:tc>
        <w:tc>
          <w:tcPr>
            <w:tcW w:w="770" w:type="pct"/>
          </w:tcPr>
          <w:p w:rsidR="000A4227" w:rsidRPr="0029716F" w:rsidRDefault="000A4227" w:rsidP="0029716F">
            <w:r w:rsidRPr="0029716F">
              <w:t>≤0,7</w:t>
            </w:r>
          </w:p>
        </w:tc>
      </w:tr>
      <w:tr w:rsidR="000A4227" w:rsidRPr="0029716F" w:rsidTr="0029716F">
        <w:trPr>
          <w:jc w:val="center"/>
        </w:trPr>
        <w:tc>
          <w:tcPr>
            <w:tcW w:w="3254" w:type="pct"/>
          </w:tcPr>
          <w:p w:rsidR="000A4227" w:rsidRPr="0029716F" w:rsidRDefault="000A4227" w:rsidP="0029716F">
            <w:r w:rsidRPr="0029716F">
              <w:t>Рабочий диапазон длин волн</w:t>
            </w:r>
          </w:p>
        </w:tc>
        <w:tc>
          <w:tcPr>
            <w:tcW w:w="976" w:type="pct"/>
          </w:tcPr>
          <w:p w:rsidR="000A4227" w:rsidRPr="0029716F" w:rsidRDefault="000A4227" w:rsidP="0029716F">
            <w:r w:rsidRPr="0029716F">
              <w:t>нм</w:t>
            </w:r>
          </w:p>
        </w:tc>
        <w:tc>
          <w:tcPr>
            <w:tcW w:w="770" w:type="pct"/>
          </w:tcPr>
          <w:p w:rsidR="000A4227" w:rsidRPr="0029716F" w:rsidRDefault="000A4227" w:rsidP="0029716F">
            <w:r w:rsidRPr="0029716F">
              <w:t>1285-1625</w:t>
            </w:r>
          </w:p>
        </w:tc>
      </w:tr>
      <w:tr w:rsidR="000A4227" w:rsidRPr="0029716F" w:rsidTr="0029716F">
        <w:trPr>
          <w:jc w:val="center"/>
        </w:trPr>
        <w:tc>
          <w:tcPr>
            <w:tcW w:w="3254" w:type="pct"/>
          </w:tcPr>
          <w:p w:rsidR="000A4227" w:rsidRPr="0029716F" w:rsidRDefault="000A4227" w:rsidP="0029716F">
            <w:r w:rsidRPr="0029716F">
              <w:t>Диаметр модового поля на длине волны</w:t>
            </w:r>
          </w:p>
          <w:p w:rsidR="000A4227" w:rsidRPr="0029716F" w:rsidRDefault="000A4227" w:rsidP="0029716F">
            <w:r w:rsidRPr="0029716F">
              <w:t>1310 нм</w:t>
            </w:r>
          </w:p>
          <w:p w:rsidR="000A4227" w:rsidRPr="0029716F" w:rsidRDefault="000A4227" w:rsidP="0029716F">
            <w:r w:rsidRPr="0029716F">
              <w:t>1550 нм</w:t>
            </w:r>
          </w:p>
        </w:tc>
        <w:tc>
          <w:tcPr>
            <w:tcW w:w="976" w:type="pct"/>
          </w:tcPr>
          <w:p w:rsidR="000A4227" w:rsidRPr="0029716F" w:rsidRDefault="000A4227" w:rsidP="0029716F">
            <w:r w:rsidRPr="0029716F">
              <w:t>мкм</w:t>
            </w:r>
          </w:p>
        </w:tc>
        <w:tc>
          <w:tcPr>
            <w:tcW w:w="770" w:type="pct"/>
          </w:tcPr>
          <w:p w:rsidR="000A4227" w:rsidRPr="0029716F" w:rsidRDefault="000A4227" w:rsidP="0029716F"/>
          <w:p w:rsidR="000A4227" w:rsidRPr="0029716F" w:rsidRDefault="000A4227" w:rsidP="0029716F">
            <w:r w:rsidRPr="0029716F">
              <w:t>9,2±0,4</w:t>
            </w:r>
          </w:p>
          <w:p w:rsidR="000A4227" w:rsidRPr="0029716F" w:rsidRDefault="000A4227" w:rsidP="0029716F">
            <w:r w:rsidRPr="0029716F">
              <w:t>10,4±0,5</w:t>
            </w:r>
          </w:p>
        </w:tc>
      </w:tr>
      <w:tr w:rsidR="000A4227" w:rsidRPr="0029716F" w:rsidTr="0029716F">
        <w:trPr>
          <w:jc w:val="center"/>
        </w:trPr>
        <w:tc>
          <w:tcPr>
            <w:tcW w:w="3254" w:type="pct"/>
          </w:tcPr>
          <w:p w:rsidR="000A4227" w:rsidRPr="0029716F" w:rsidRDefault="000A4227" w:rsidP="0029716F">
            <w:r w:rsidRPr="0029716F">
              <w:t xml:space="preserve">Длина волны отсечки в кабеле </w:t>
            </w:r>
          </w:p>
        </w:tc>
        <w:tc>
          <w:tcPr>
            <w:tcW w:w="976" w:type="pct"/>
          </w:tcPr>
          <w:p w:rsidR="000A4227" w:rsidRPr="0029716F" w:rsidRDefault="000A4227" w:rsidP="0029716F">
            <w:r w:rsidRPr="0029716F">
              <w:t>нм</w:t>
            </w:r>
          </w:p>
        </w:tc>
        <w:tc>
          <w:tcPr>
            <w:tcW w:w="770" w:type="pct"/>
          </w:tcPr>
          <w:p w:rsidR="000A4227" w:rsidRPr="0029716F" w:rsidRDefault="000A4227" w:rsidP="0029716F">
            <w:r w:rsidRPr="0029716F">
              <w:t>≤1260</w:t>
            </w:r>
          </w:p>
        </w:tc>
      </w:tr>
      <w:tr w:rsidR="000A4227" w:rsidRPr="0029716F" w:rsidTr="0029716F">
        <w:trPr>
          <w:jc w:val="center"/>
        </w:trPr>
        <w:tc>
          <w:tcPr>
            <w:tcW w:w="3254" w:type="pct"/>
          </w:tcPr>
          <w:p w:rsidR="000A4227" w:rsidRPr="0029716F" w:rsidRDefault="000A4227" w:rsidP="0029716F">
            <w:r w:rsidRPr="0029716F">
              <w:t>Коэффициент затухания на опорной длине волны</w:t>
            </w:r>
          </w:p>
          <w:p w:rsidR="000A4227" w:rsidRPr="0029716F" w:rsidRDefault="000A4227" w:rsidP="0029716F">
            <w:r w:rsidRPr="0029716F">
              <w:t>1310 нм</w:t>
            </w:r>
          </w:p>
          <w:p w:rsidR="000A4227" w:rsidRPr="0029716F" w:rsidRDefault="000A4227" w:rsidP="0029716F">
            <w:r w:rsidRPr="0029716F">
              <w:t>1550 нм</w:t>
            </w:r>
          </w:p>
          <w:p w:rsidR="000A4227" w:rsidRPr="0029716F" w:rsidRDefault="000A4227" w:rsidP="0029716F">
            <w:r w:rsidRPr="0029716F">
              <w:t>1625 нм</w:t>
            </w:r>
          </w:p>
        </w:tc>
        <w:tc>
          <w:tcPr>
            <w:tcW w:w="976" w:type="pct"/>
          </w:tcPr>
          <w:p w:rsidR="000A4227" w:rsidRPr="0029716F" w:rsidRDefault="000A4227" w:rsidP="0029716F">
            <w:r w:rsidRPr="0029716F">
              <w:t>дБ/км</w:t>
            </w:r>
          </w:p>
        </w:tc>
        <w:tc>
          <w:tcPr>
            <w:tcW w:w="770" w:type="pct"/>
          </w:tcPr>
          <w:p w:rsidR="000A4227" w:rsidRPr="0029716F" w:rsidRDefault="000A4227" w:rsidP="0029716F"/>
          <w:p w:rsidR="000A4227" w:rsidRPr="0029716F" w:rsidRDefault="000A4227" w:rsidP="0029716F">
            <w:r w:rsidRPr="0029716F">
              <w:t>≤0,34</w:t>
            </w:r>
          </w:p>
          <w:p w:rsidR="000A4227" w:rsidRPr="0029716F" w:rsidRDefault="000A4227" w:rsidP="0029716F">
            <w:r w:rsidRPr="0029716F">
              <w:t>≤0,19</w:t>
            </w:r>
          </w:p>
          <w:p w:rsidR="000A4227" w:rsidRPr="0029716F" w:rsidRDefault="000A4227" w:rsidP="0029716F">
            <w:r w:rsidRPr="0029716F">
              <w:t>≤0,23</w:t>
            </w:r>
          </w:p>
        </w:tc>
      </w:tr>
      <w:tr w:rsidR="000A4227" w:rsidRPr="0029716F" w:rsidTr="0029716F">
        <w:trPr>
          <w:jc w:val="center"/>
        </w:trPr>
        <w:tc>
          <w:tcPr>
            <w:tcW w:w="3254" w:type="pct"/>
          </w:tcPr>
          <w:p w:rsidR="000A4227" w:rsidRPr="0029716F" w:rsidRDefault="000A4227" w:rsidP="0029716F">
            <w:r w:rsidRPr="0029716F">
              <w:t>Длина волны нулевой дисперсии</w:t>
            </w:r>
          </w:p>
        </w:tc>
        <w:tc>
          <w:tcPr>
            <w:tcW w:w="976" w:type="pct"/>
          </w:tcPr>
          <w:p w:rsidR="000A4227" w:rsidRPr="0029716F" w:rsidRDefault="000A4227" w:rsidP="0029716F">
            <w:r w:rsidRPr="0029716F">
              <w:t>нм</w:t>
            </w:r>
          </w:p>
        </w:tc>
        <w:tc>
          <w:tcPr>
            <w:tcW w:w="770" w:type="pct"/>
          </w:tcPr>
          <w:p w:rsidR="000A4227" w:rsidRPr="0029716F" w:rsidRDefault="000A4227" w:rsidP="0029716F">
            <w:r w:rsidRPr="0029716F">
              <w:t>1302≤λ</w:t>
            </w:r>
            <w:r w:rsidRPr="0029716F">
              <w:rPr>
                <w:vertAlign w:val="subscript"/>
              </w:rPr>
              <w:t>0</w:t>
            </w:r>
            <w:r w:rsidRPr="0029716F">
              <w:t>≤1322</w:t>
            </w:r>
          </w:p>
        </w:tc>
      </w:tr>
      <w:tr w:rsidR="000A4227" w:rsidRPr="0029716F" w:rsidTr="0029716F">
        <w:trPr>
          <w:jc w:val="center"/>
        </w:trPr>
        <w:tc>
          <w:tcPr>
            <w:tcW w:w="3254" w:type="pct"/>
          </w:tcPr>
          <w:p w:rsidR="000A4227" w:rsidRPr="0029716F" w:rsidRDefault="000A4227" w:rsidP="0029716F">
            <w:r w:rsidRPr="0029716F">
              <w:t>Наклон дисперсионной кривой S</w:t>
            </w:r>
            <w:r w:rsidRPr="0029716F">
              <w:rPr>
                <w:vertAlign w:val="subscript"/>
              </w:rPr>
              <w:t>0</w:t>
            </w:r>
          </w:p>
        </w:tc>
        <w:tc>
          <w:tcPr>
            <w:tcW w:w="976" w:type="pct"/>
          </w:tcPr>
          <w:p w:rsidR="000A4227" w:rsidRPr="0029716F" w:rsidRDefault="000A4227" w:rsidP="0029716F">
            <w:r w:rsidRPr="0029716F">
              <w:t>пс/нм</w:t>
            </w:r>
            <w:r w:rsidRPr="0029716F">
              <w:rPr>
                <w:vertAlign w:val="superscript"/>
              </w:rPr>
              <w:t>2</w:t>
            </w:r>
            <w:r w:rsidRPr="0029716F">
              <w:t>*км</w:t>
            </w:r>
          </w:p>
        </w:tc>
        <w:tc>
          <w:tcPr>
            <w:tcW w:w="770" w:type="pct"/>
          </w:tcPr>
          <w:p w:rsidR="000A4227" w:rsidRPr="0029716F" w:rsidRDefault="000A4227" w:rsidP="0029716F">
            <w:r w:rsidRPr="0029716F">
              <w:t>≤0,089</w:t>
            </w:r>
          </w:p>
        </w:tc>
      </w:tr>
      <w:tr w:rsidR="000A4227" w:rsidRPr="0029716F" w:rsidTr="0029716F">
        <w:trPr>
          <w:jc w:val="center"/>
        </w:trPr>
        <w:tc>
          <w:tcPr>
            <w:tcW w:w="3254" w:type="pct"/>
          </w:tcPr>
          <w:p w:rsidR="000A4227" w:rsidRPr="0029716F" w:rsidRDefault="000A4227" w:rsidP="0029716F">
            <w:r w:rsidRPr="0029716F">
              <w:t>Коэффициент ПМД, индивидуальные волокна</w:t>
            </w:r>
          </w:p>
        </w:tc>
        <w:tc>
          <w:tcPr>
            <w:tcW w:w="976" w:type="pct"/>
          </w:tcPr>
          <w:p w:rsidR="000A4227" w:rsidRPr="0029716F" w:rsidRDefault="000A4227" w:rsidP="0029716F">
            <w:r w:rsidRPr="0029716F">
              <w:t>пс/км</w:t>
            </w:r>
            <w:r w:rsidRPr="0029716F">
              <w:rPr>
                <w:vertAlign w:val="superscript"/>
              </w:rPr>
              <w:t>1/2</w:t>
            </w:r>
          </w:p>
        </w:tc>
        <w:tc>
          <w:tcPr>
            <w:tcW w:w="770" w:type="pct"/>
          </w:tcPr>
          <w:p w:rsidR="000A4227" w:rsidRPr="0029716F" w:rsidRDefault="000A4227" w:rsidP="0029716F">
            <w:r w:rsidRPr="0029716F">
              <w:t>≤0,2</w:t>
            </w:r>
          </w:p>
        </w:tc>
      </w:tr>
      <w:tr w:rsidR="000A4227" w:rsidRPr="0029716F" w:rsidTr="0029716F">
        <w:trPr>
          <w:jc w:val="center"/>
        </w:trPr>
        <w:tc>
          <w:tcPr>
            <w:tcW w:w="3254" w:type="pct"/>
          </w:tcPr>
          <w:p w:rsidR="000A4227" w:rsidRPr="0029716F" w:rsidRDefault="000A4227" w:rsidP="0029716F">
            <w:r w:rsidRPr="0029716F">
              <w:t>Эффективный групповой показатель преломления</w:t>
            </w:r>
          </w:p>
          <w:p w:rsidR="000A4227" w:rsidRPr="0029716F" w:rsidRDefault="000A4227" w:rsidP="0029716F">
            <w:r w:rsidRPr="0029716F">
              <w:t>1310 нм</w:t>
            </w:r>
          </w:p>
          <w:p w:rsidR="000A4227" w:rsidRPr="0029716F" w:rsidRDefault="000A4227" w:rsidP="0029716F">
            <w:r w:rsidRPr="0029716F">
              <w:t>1550 нм</w:t>
            </w:r>
          </w:p>
        </w:tc>
        <w:tc>
          <w:tcPr>
            <w:tcW w:w="976" w:type="pct"/>
          </w:tcPr>
          <w:p w:rsidR="000A4227" w:rsidRPr="0029716F" w:rsidRDefault="000A4227" w:rsidP="0029716F">
            <w:r w:rsidRPr="0029716F">
              <w:t>отн.ед</w:t>
            </w:r>
          </w:p>
        </w:tc>
        <w:tc>
          <w:tcPr>
            <w:tcW w:w="770" w:type="pct"/>
          </w:tcPr>
          <w:p w:rsidR="000A4227" w:rsidRPr="0029716F" w:rsidRDefault="000A4227" w:rsidP="0029716F"/>
          <w:p w:rsidR="000A4227" w:rsidRPr="0029716F" w:rsidRDefault="000A4227" w:rsidP="0029716F">
            <w:r w:rsidRPr="0029716F">
              <w:t>1,477</w:t>
            </w:r>
          </w:p>
          <w:p w:rsidR="000A4227" w:rsidRPr="0029716F" w:rsidRDefault="000A4227" w:rsidP="0029716F">
            <w:r w:rsidRPr="0029716F">
              <w:t>1,4682</w:t>
            </w:r>
          </w:p>
        </w:tc>
      </w:tr>
    </w:tbl>
    <w:p w:rsidR="0029716F" w:rsidRDefault="0029716F" w:rsidP="0029716F">
      <w:pPr>
        <w:ind w:firstLine="709"/>
        <w:rPr>
          <w:b/>
          <w:sz w:val="28"/>
        </w:rPr>
      </w:pPr>
    </w:p>
    <w:p w:rsidR="006215C1" w:rsidRPr="0029716F" w:rsidRDefault="0029716F" w:rsidP="0029716F">
      <w:pPr>
        <w:ind w:firstLine="709"/>
        <w:rPr>
          <w:b/>
          <w:sz w:val="28"/>
        </w:rPr>
      </w:pPr>
      <w:r>
        <w:rPr>
          <w:b/>
          <w:sz w:val="28"/>
        </w:rPr>
        <w:t>1.6</w:t>
      </w:r>
      <w:r w:rsidR="001D5BAA" w:rsidRPr="0029716F">
        <w:rPr>
          <w:b/>
          <w:sz w:val="28"/>
        </w:rPr>
        <w:t xml:space="preserve"> </w:t>
      </w:r>
      <w:r w:rsidR="003D7131" w:rsidRPr="0029716F">
        <w:rPr>
          <w:b/>
          <w:sz w:val="28"/>
        </w:rPr>
        <w:t>Расчет эксплуатационного запаса на элементарном кабельном участке</w:t>
      </w:r>
    </w:p>
    <w:p w:rsidR="00C861BB" w:rsidRPr="0029716F" w:rsidRDefault="00C861BB" w:rsidP="0029716F">
      <w:pPr>
        <w:ind w:firstLine="709"/>
        <w:rPr>
          <w:b/>
          <w:sz w:val="28"/>
        </w:rPr>
      </w:pPr>
    </w:p>
    <w:p w:rsidR="000A4227" w:rsidRPr="0029716F" w:rsidRDefault="000A4227" w:rsidP="0029716F">
      <w:pPr>
        <w:ind w:firstLine="709"/>
        <w:rPr>
          <w:sz w:val="28"/>
        </w:rPr>
      </w:pPr>
      <w:r w:rsidRPr="0029716F">
        <w:rPr>
          <w:sz w:val="28"/>
        </w:rPr>
        <w:t>Расчет бюджета мощности производится по следующей формуле:</w:t>
      </w:r>
    </w:p>
    <w:p w:rsidR="00983244" w:rsidRPr="0029716F" w:rsidRDefault="00D63A74" w:rsidP="0029716F">
      <w:pPr>
        <w:ind w:firstLine="709"/>
        <w:rPr>
          <w:sz w:val="28"/>
        </w:rPr>
      </w:pPr>
      <w:r>
        <w:rPr>
          <w:sz w:val="28"/>
        </w:rPr>
        <w:br w:type="page"/>
      </w:r>
      <w:r w:rsidR="00E36980">
        <w:rPr>
          <w:sz w:val="28"/>
        </w:rPr>
        <w:pict>
          <v:shape id="_x0000_i1037" type="#_x0000_t75" style="width:188.25pt;height:33.75pt" fillcolor="window">
            <v:imagedata r:id="rId19" o:title=""/>
          </v:shape>
        </w:pict>
      </w:r>
      <w:r w:rsidR="00AB5F1D" w:rsidRPr="0029716F">
        <w:rPr>
          <w:sz w:val="28"/>
        </w:rPr>
        <w:t xml:space="preserve">, </w:t>
      </w:r>
    </w:p>
    <w:p w:rsidR="0029716F" w:rsidRDefault="0029716F" w:rsidP="0029716F">
      <w:pPr>
        <w:ind w:firstLine="709"/>
        <w:rPr>
          <w:sz w:val="28"/>
        </w:rPr>
      </w:pPr>
    </w:p>
    <w:p w:rsidR="000A4227" w:rsidRPr="0029716F" w:rsidRDefault="00983244" w:rsidP="0029716F">
      <w:pPr>
        <w:ind w:firstLine="709"/>
        <w:rPr>
          <w:sz w:val="28"/>
        </w:rPr>
      </w:pPr>
      <w:r w:rsidRPr="0029716F">
        <w:rPr>
          <w:sz w:val="28"/>
        </w:rPr>
        <w:t>г</w:t>
      </w:r>
      <w:r w:rsidR="000A4227" w:rsidRPr="0029716F">
        <w:rPr>
          <w:sz w:val="28"/>
        </w:rPr>
        <w:t>де</w:t>
      </w:r>
      <w:r w:rsidRPr="0029716F">
        <w:rPr>
          <w:sz w:val="28"/>
        </w:rPr>
        <w:t xml:space="preserve"> </w:t>
      </w:r>
      <w:r w:rsidR="000A4227" w:rsidRPr="0029716F">
        <w:rPr>
          <w:sz w:val="28"/>
        </w:rPr>
        <w:t>Э - энергетический потенциал аппаратуры, т.е. разность между уровнем мощности на выходе источника излучения и минимальным уровнем оптической мощности на входе фотоприемника, при котором еще обеспечивается требуемое качество передачи. Э = 34 дБ</w:t>
      </w:r>
      <w:r w:rsidR="000A4227" w:rsidRPr="0029716F">
        <w:rPr>
          <w:i/>
          <w:sz w:val="28"/>
        </w:rPr>
        <w:t>.</w:t>
      </w:r>
    </w:p>
    <w:p w:rsidR="000A4227" w:rsidRPr="0029716F" w:rsidRDefault="00E36980" w:rsidP="0029716F">
      <w:pPr>
        <w:ind w:firstLine="709"/>
        <w:rPr>
          <w:sz w:val="28"/>
        </w:rPr>
      </w:pPr>
      <w:r>
        <w:rPr>
          <w:sz w:val="28"/>
          <w:lang w:val="en-US"/>
        </w:rPr>
        <w:pict>
          <v:shape id="_x0000_i1038" type="#_x0000_t75" style="width:17.25pt;height:20.25pt" fillcolor="window">
            <v:imagedata r:id="rId20" o:title=""/>
          </v:shape>
        </w:pict>
      </w:r>
      <w:r w:rsidR="000A4227" w:rsidRPr="0029716F">
        <w:rPr>
          <w:sz w:val="28"/>
        </w:rPr>
        <w:t xml:space="preserve">- число разъемных соединений. </w:t>
      </w:r>
      <w:r>
        <w:rPr>
          <w:sz w:val="28"/>
          <w:lang w:val="en-US"/>
        </w:rPr>
        <w:pict>
          <v:shape id="_x0000_i1039" type="#_x0000_t75" style="width:16.5pt;height:15.75pt" fillcolor="window">
            <v:imagedata r:id="rId21" o:title=""/>
          </v:shape>
        </w:pict>
      </w:r>
      <w:r w:rsidR="000A4227" w:rsidRPr="0029716F">
        <w:rPr>
          <w:sz w:val="28"/>
        </w:rPr>
        <w:t>=4</w:t>
      </w:r>
      <w:r w:rsidR="000A4227" w:rsidRPr="0029716F">
        <w:rPr>
          <w:i/>
          <w:sz w:val="28"/>
        </w:rPr>
        <w:t>.</w:t>
      </w:r>
    </w:p>
    <w:p w:rsidR="000A4227" w:rsidRPr="0029716F" w:rsidRDefault="00E36980" w:rsidP="0029716F">
      <w:pPr>
        <w:ind w:firstLine="709"/>
        <w:rPr>
          <w:sz w:val="28"/>
          <w:vertAlign w:val="subscript"/>
        </w:rPr>
      </w:pPr>
      <w:r>
        <w:rPr>
          <w:sz w:val="28"/>
          <w:lang w:val="en-US"/>
        </w:rPr>
        <w:pict>
          <v:shape id="_x0000_i1040" type="#_x0000_t75" style="width:17.25pt;height:20.25pt" fillcolor="window">
            <v:imagedata r:id="rId22" o:title=""/>
          </v:shape>
        </w:pict>
      </w:r>
      <w:r w:rsidR="000A4227" w:rsidRPr="0029716F">
        <w:rPr>
          <w:sz w:val="28"/>
        </w:rPr>
        <w:t xml:space="preserve">- затухание на разъемных соединениях. </w:t>
      </w:r>
      <w:r>
        <w:rPr>
          <w:sz w:val="28"/>
        </w:rPr>
        <w:pict>
          <v:shape id="_x0000_i1041" type="#_x0000_t75" style="width:15pt;height:18.75pt" fillcolor="window">
            <v:imagedata r:id="rId23" o:title=""/>
          </v:shape>
        </w:pict>
      </w:r>
      <w:r w:rsidR="000A4227" w:rsidRPr="0029716F">
        <w:rPr>
          <w:sz w:val="28"/>
        </w:rPr>
        <w:t>= 0,5 дБ.</w:t>
      </w:r>
    </w:p>
    <w:p w:rsidR="000A4227" w:rsidRPr="0029716F" w:rsidRDefault="00E36980" w:rsidP="0029716F">
      <w:pPr>
        <w:ind w:firstLine="709"/>
        <w:rPr>
          <w:sz w:val="28"/>
        </w:rPr>
      </w:pPr>
      <w:r>
        <w:rPr>
          <w:sz w:val="28"/>
        </w:rPr>
        <w:pict>
          <v:shape id="_x0000_i1042" type="#_x0000_t75" style="width:17.25pt;height:18.75pt" fillcolor="window">
            <v:imagedata r:id="rId24" o:title=""/>
          </v:shape>
        </w:pict>
      </w:r>
      <w:r w:rsidR="000A4227" w:rsidRPr="0029716F">
        <w:rPr>
          <w:sz w:val="28"/>
        </w:rPr>
        <w:t xml:space="preserve"> - число неразъемных соединений. Определяется по следующей формуле:</w:t>
      </w:r>
    </w:p>
    <w:p w:rsidR="0029716F" w:rsidRDefault="0029716F" w:rsidP="0029716F">
      <w:pPr>
        <w:ind w:firstLine="709"/>
        <w:rPr>
          <w:i/>
          <w:sz w:val="28"/>
        </w:rPr>
      </w:pPr>
    </w:p>
    <w:p w:rsidR="00983244" w:rsidRPr="0029716F" w:rsidRDefault="00E36980" w:rsidP="0029716F">
      <w:pPr>
        <w:ind w:firstLine="709"/>
        <w:rPr>
          <w:sz w:val="28"/>
        </w:rPr>
      </w:pPr>
      <w:r>
        <w:rPr>
          <w:i/>
          <w:sz w:val="28"/>
        </w:rPr>
        <w:pict>
          <v:shape id="_x0000_i1043" type="#_x0000_t75" style="width:62.25pt;height:39pt" fillcolor="window">
            <v:imagedata r:id="rId25" o:title=""/>
          </v:shape>
        </w:pict>
      </w:r>
      <w:r w:rsidR="000A4227" w:rsidRPr="0029716F">
        <w:rPr>
          <w:sz w:val="28"/>
        </w:rPr>
        <w:t xml:space="preserve">1 , </w:t>
      </w:r>
    </w:p>
    <w:p w:rsidR="0029716F" w:rsidRDefault="0029716F" w:rsidP="0029716F">
      <w:pPr>
        <w:ind w:firstLine="709"/>
        <w:rPr>
          <w:sz w:val="28"/>
        </w:rPr>
      </w:pPr>
    </w:p>
    <w:p w:rsidR="000A4227" w:rsidRPr="0029716F" w:rsidRDefault="00983244" w:rsidP="0029716F">
      <w:pPr>
        <w:ind w:firstLine="709"/>
        <w:rPr>
          <w:sz w:val="28"/>
        </w:rPr>
      </w:pPr>
      <w:r w:rsidRPr="0029716F">
        <w:rPr>
          <w:sz w:val="28"/>
        </w:rPr>
        <w:t>г</w:t>
      </w:r>
      <w:r w:rsidR="000A4227" w:rsidRPr="0029716F">
        <w:rPr>
          <w:sz w:val="28"/>
        </w:rPr>
        <w:t>де</w:t>
      </w:r>
      <w:r w:rsidRPr="0029716F">
        <w:rPr>
          <w:sz w:val="28"/>
        </w:rPr>
        <w:t xml:space="preserve"> </w:t>
      </w:r>
      <w:r w:rsidR="00E36980">
        <w:rPr>
          <w:sz w:val="28"/>
          <w:lang w:val="en-US"/>
        </w:rPr>
        <w:pict>
          <v:shape id="_x0000_i1044" type="#_x0000_t75" style="width:12pt;height:14.25pt" fillcolor="window">
            <v:imagedata r:id="rId26" o:title=""/>
          </v:shape>
        </w:pict>
      </w:r>
      <w:r w:rsidR="000A4227" w:rsidRPr="0029716F">
        <w:rPr>
          <w:sz w:val="28"/>
        </w:rPr>
        <w:t>- расстояние между узлами коммутации (</w:t>
      </w:r>
      <w:r w:rsidR="00E36980">
        <w:rPr>
          <w:i/>
          <w:sz w:val="28"/>
          <w:lang w:val="en-US"/>
        </w:rPr>
        <w:pict>
          <v:shape id="_x0000_i1045" type="#_x0000_t75" style="width:12pt;height:14.25pt" fillcolor="window">
            <v:imagedata r:id="rId27" o:title=""/>
          </v:shape>
        </w:pict>
      </w:r>
      <w:r w:rsidR="000A4227" w:rsidRPr="0029716F">
        <w:rPr>
          <w:i/>
          <w:sz w:val="28"/>
        </w:rPr>
        <w:t>=</w:t>
      </w:r>
      <w:r w:rsidR="000A4227" w:rsidRPr="0029716F">
        <w:rPr>
          <w:sz w:val="28"/>
        </w:rPr>
        <w:t>112 км</w:t>
      </w:r>
      <w:r w:rsidR="000A4227" w:rsidRPr="0029716F">
        <w:rPr>
          <w:i/>
          <w:sz w:val="28"/>
        </w:rPr>
        <w:t>)</w:t>
      </w:r>
      <w:r w:rsidR="000A4227" w:rsidRPr="0029716F">
        <w:rPr>
          <w:sz w:val="28"/>
        </w:rPr>
        <w:t>,</w:t>
      </w:r>
      <w:r w:rsidR="0029716F">
        <w:rPr>
          <w:sz w:val="28"/>
        </w:rPr>
        <w:t xml:space="preserve"> </w:t>
      </w:r>
      <w:r w:rsidR="00E36980">
        <w:rPr>
          <w:sz w:val="28"/>
          <w:lang w:val="en-US"/>
        </w:rPr>
        <w:pict>
          <v:shape id="_x0000_i1046" type="#_x0000_t75" style="width:11.25pt;height:18.75pt" fillcolor="window">
            <v:imagedata r:id="rId28" o:title=""/>
          </v:shape>
        </w:pict>
      </w:r>
      <w:r w:rsidR="000A4227" w:rsidRPr="0029716F">
        <w:rPr>
          <w:sz w:val="28"/>
        </w:rPr>
        <w:t>- строительная длина кабеля (</w:t>
      </w:r>
      <w:r w:rsidR="00E36980">
        <w:rPr>
          <w:sz w:val="28"/>
          <w:lang w:val="en-US"/>
        </w:rPr>
        <w:pict>
          <v:shape id="_x0000_i1047" type="#_x0000_t75" style="width:11.25pt;height:18.75pt" fillcolor="window">
            <v:imagedata r:id="rId29" o:title=""/>
          </v:shape>
        </w:pict>
      </w:r>
      <w:r w:rsidR="000A4227" w:rsidRPr="0029716F">
        <w:rPr>
          <w:sz w:val="28"/>
        </w:rPr>
        <w:t xml:space="preserve">= </w:t>
      </w:r>
      <w:smartTag w:uri="urn:schemas-microsoft-com:office:smarttags" w:element="metricconverter">
        <w:smartTagPr>
          <w:attr w:name="ProductID" w:val="112 км"/>
        </w:smartTagPr>
        <w:r w:rsidR="000A4227" w:rsidRPr="0029716F">
          <w:rPr>
            <w:sz w:val="28"/>
          </w:rPr>
          <w:t>5 км</w:t>
        </w:r>
      </w:smartTag>
      <w:r w:rsidR="000A4227" w:rsidRPr="0029716F">
        <w:rPr>
          <w:sz w:val="28"/>
        </w:rPr>
        <w:t>).</w:t>
      </w:r>
    </w:p>
    <w:p w:rsidR="0029716F" w:rsidRDefault="0029716F" w:rsidP="0029716F">
      <w:pPr>
        <w:ind w:firstLine="709"/>
        <w:rPr>
          <w:sz w:val="28"/>
        </w:rPr>
      </w:pPr>
    </w:p>
    <w:p w:rsidR="000A4227" w:rsidRPr="0029716F" w:rsidRDefault="00E36980" w:rsidP="0029716F">
      <w:pPr>
        <w:ind w:firstLine="709"/>
        <w:rPr>
          <w:sz w:val="28"/>
        </w:rPr>
      </w:pPr>
      <w:r>
        <w:rPr>
          <w:sz w:val="28"/>
        </w:rPr>
        <w:pict>
          <v:shape id="_x0000_i1048" type="#_x0000_t75" style="width:30pt;height:18.75pt" fillcolor="window">
            <v:imagedata r:id="rId30" o:title=""/>
          </v:shape>
        </w:pict>
      </w:r>
      <w:r w:rsidR="000A4227" w:rsidRPr="0029716F">
        <w:rPr>
          <w:sz w:val="28"/>
        </w:rPr>
        <w:t>112/5–1 =22</w:t>
      </w:r>
    </w:p>
    <w:p w:rsidR="0029716F" w:rsidRDefault="0029716F" w:rsidP="0029716F">
      <w:pPr>
        <w:ind w:firstLine="709"/>
        <w:rPr>
          <w:i/>
          <w:sz w:val="28"/>
        </w:rPr>
      </w:pPr>
    </w:p>
    <w:p w:rsidR="000A4227" w:rsidRPr="0029716F" w:rsidRDefault="00E36980" w:rsidP="0029716F">
      <w:pPr>
        <w:ind w:firstLine="709"/>
        <w:rPr>
          <w:i/>
          <w:sz w:val="28"/>
        </w:rPr>
      </w:pPr>
      <w:r>
        <w:rPr>
          <w:i/>
          <w:sz w:val="28"/>
          <w:lang w:val="en-US"/>
        </w:rPr>
        <w:pict>
          <v:shape id="_x0000_i1049" type="#_x0000_t75" style="width:15.75pt;height:18.75pt" fillcolor="window">
            <v:imagedata r:id="rId31" o:title=""/>
          </v:shape>
        </w:pict>
      </w:r>
      <w:r w:rsidR="000A4227" w:rsidRPr="0029716F">
        <w:rPr>
          <w:i/>
          <w:sz w:val="28"/>
        </w:rPr>
        <w:t>-</w:t>
      </w:r>
      <w:r w:rsidR="000A4227" w:rsidRPr="0029716F">
        <w:rPr>
          <w:sz w:val="28"/>
        </w:rPr>
        <w:t xml:space="preserve"> затухание на неразъемных соединениях. </w:t>
      </w:r>
      <w:r>
        <w:rPr>
          <w:i/>
          <w:sz w:val="28"/>
          <w:lang w:val="en-US"/>
        </w:rPr>
        <w:pict>
          <v:shape id="_x0000_i1050" type="#_x0000_t75" style="width:15.75pt;height:18.75pt" fillcolor="window">
            <v:imagedata r:id="rId32" o:title=""/>
          </v:shape>
        </w:pict>
      </w:r>
      <w:r w:rsidR="000A4227" w:rsidRPr="0029716F">
        <w:rPr>
          <w:i/>
          <w:sz w:val="28"/>
        </w:rPr>
        <w:t xml:space="preserve">= </w:t>
      </w:r>
      <w:r w:rsidR="000A4227" w:rsidRPr="0029716F">
        <w:rPr>
          <w:sz w:val="28"/>
        </w:rPr>
        <w:t>0,1 дБ</w:t>
      </w:r>
      <w:r w:rsidR="000A4227" w:rsidRPr="0029716F">
        <w:rPr>
          <w:i/>
          <w:sz w:val="28"/>
        </w:rPr>
        <w:t>.</w:t>
      </w:r>
    </w:p>
    <w:p w:rsidR="000A4227" w:rsidRPr="0029716F" w:rsidRDefault="00E36980" w:rsidP="0029716F">
      <w:pPr>
        <w:ind w:firstLine="709"/>
        <w:rPr>
          <w:i/>
          <w:sz w:val="28"/>
        </w:rPr>
      </w:pPr>
      <w:r>
        <w:rPr>
          <w:sz w:val="28"/>
          <w:lang w:val="en-US"/>
        </w:rPr>
        <w:pict>
          <v:shape id="_x0000_i1051" type="#_x0000_t75" style="width:12.75pt;height:12pt" fillcolor="window">
            <v:imagedata r:id="rId33" o:title=""/>
          </v:shape>
        </w:pict>
      </w:r>
      <w:r w:rsidR="000A4227" w:rsidRPr="0029716F">
        <w:rPr>
          <w:sz w:val="28"/>
        </w:rPr>
        <w:t xml:space="preserve">- коэффициент затухания. </w:t>
      </w:r>
      <w:r>
        <w:rPr>
          <w:sz w:val="28"/>
          <w:lang w:val="en-US"/>
        </w:rPr>
        <w:pict>
          <v:shape id="_x0000_i1052" type="#_x0000_t75" style="width:12.75pt;height:12pt" fillcolor="window">
            <v:imagedata r:id="rId34" o:title=""/>
          </v:shape>
        </w:pict>
      </w:r>
      <w:r w:rsidR="000A4227" w:rsidRPr="0029716F">
        <w:rPr>
          <w:sz w:val="28"/>
        </w:rPr>
        <w:t>= 0,19 дБ/км</w:t>
      </w:r>
      <w:r w:rsidR="000A4227" w:rsidRPr="0029716F">
        <w:rPr>
          <w:i/>
          <w:sz w:val="28"/>
        </w:rPr>
        <w:t>.</w:t>
      </w:r>
    </w:p>
    <w:p w:rsidR="000A4227" w:rsidRPr="0029716F" w:rsidRDefault="00E36980" w:rsidP="0029716F">
      <w:pPr>
        <w:ind w:firstLine="709"/>
        <w:rPr>
          <w:sz w:val="28"/>
        </w:rPr>
      </w:pPr>
      <w:r>
        <w:rPr>
          <w:sz w:val="28"/>
        </w:rPr>
        <w:pict>
          <v:shape id="_x0000_i1053" type="#_x0000_t75" style="width:12.75pt;height:18.75pt" fillcolor="window">
            <v:imagedata r:id="rId35" o:title=""/>
          </v:shape>
        </w:pict>
      </w:r>
      <w:r w:rsidR="000A4227" w:rsidRPr="0029716F">
        <w:rPr>
          <w:sz w:val="28"/>
        </w:rPr>
        <w:t xml:space="preserve">- затухание дополнительных пассивных элементов, включенных в линейный тракт. </w:t>
      </w:r>
      <w:r>
        <w:rPr>
          <w:sz w:val="28"/>
        </w:rPr>
        <w:pict>
          <v:shape id="_x0000_i1054" type="#_x0000_t75" style="width:12.75pt;height:18.75pt" fillcolor="window">
            <v:imagedata r:id="rId36" o:title=""/>
          </v:shape>
        </w:pict>
      </w:r>
      <w:r w:rsidR="000A4227" w:rsidRPr="0029716F">
        <w:rPr>
          <w:sz w:val="28"/>
        </w:rPr>
        <w:t>=0, т.к. дополнительных пассивных элементов нет.</w:t>
      </w:r>
    </w:p>
    <w:p w:rsidR="000A4227" w:rsidRPr="0029716F" w:rsidRDefault="000A4227" w:rsidP="0029716F">
      <w:pPr>
        <w:ind w:firstLine="709"/>
        <w:rPr>
          <w:sz w:val="28"/>
        </w:rPr>
      </w:pPr>
      <w:r w:rsidRPr="0029716F">
        <w:rPr>
          <w:sz w:val="28"/>
        </w:rPr>
        <w:t>Рассчитаем эксплуатационный запас:</w:t>
      </w:r>
    </w:p>
    <w:p w:rsidR="0029716F" w:rsidRDefault="0029716F" w:rsidP="0029716F">
      <w:pPr>
        <w:ind w:firstLine="709"/>
        <w:rPr>
          <w:sz w:val="28"/>
        </w:rPr>
      </w:pPr>
    </w:p>
    <w:p w:rsidR="000A4227" w:rsidRPr="0029716F" w:rsidRDefault="00E36980" w:rsidP="0029716F">
      <w:pPr>
        <w:ind w:firstLine="709"/>
        <w:rPr>
          <w:sz w:val="28"/>
        </w:rPr>
      </w:pPr>
      <w:r>
        <w:rPr>
          <w:sz w:val="28"/>
        </w:rPr>
        <w:pict>
          <v:shape id="_x0000_i1055" type="#_x0000_t75" style="width:15pt;height:18.75pt" fillcolor="window">
            <v:imagedata r:id="rId37" o:title=""/>
          </v:shape>
        </w:pict>
      </w:r>
      <w:r w:rsidR="00C65572" w:rsidRPr="0029716F">
        <w:rPr>
          <w:sz w:val="28"/>
        </w:rPr>
        <w:t>= 34 – 4∙</w:t>
      </w:r>
      <w:r w:rsidR="000A4227" w:rsidRPr="0029716F">
        <w:rPr>
          <w:sz w:val="28"/>
        </w:rPr>
        <w:t>0,5</w:t>
      </w:r>
      <w:r w:rsidR="00C65572" w:rsidRPr="0029716F">
        <w:rPr>
          <w:sz w:val="28"/>
        </w:rPr>
        <w:t xml:space="preserve"> – 22∙0,1 – 0,19∙</w:t>
      </w:r>
      <w:r w:rsidR="000A4227" w:rsidRPr="0029716F">
        <w:rPr>
          <w:sz w:val="28"/>
        </w:rPr>
        <w:t>112 = 8,52 дБ.</w:t>
      </w:r>
    </w:p>
    <w:p w:rsidR="000A4227" w:rsidRPr="0029716F" w:rsidRDefault="00D63A74" w:rsidP="0029716F">
      <w:pPr>
        <w:ind w:firstLine="709"/>
        <w:rPr>
          <w:sz w:val="28"/>
        </w:rPr>
      </w:pPr>
      <w:r>
        <w:rPr>
          <w:sz w:val="28"/>
        </w:rPr>
        <w:br w:type="page"/>
      </w:r>
      <w:r w:rsidR="000A4227" w:rsidRPr="0029716F">
        <w:rPr>
          <w:sz w:val="28"/>
        </w:rPr>
        <w:t xml:space="preserve">Но для корректной работы значение эксплуатационного запаса </w:t>
      </w:r>
      <w:r w:rsidR="00E36980">
        <w:rPr>
          <w:sz w:val="28"/>
        </w:rPr>
        <w:pict>
          <v:shape id="_x0000_i1056" type="#_x0000_t75" style="width:15pt;height:18.75pt" fillcolor="window">
            <v:imagedata r:id="rId38" o:title=""/>
          </v:shape>
        </w:pict>
      </w:r>
      <w:r w:rsidR="000A4227" w:rsidRPr="0029716F">
        <w:rPr>
          <w:sz w:val="28"/>
        </w:rPr>
        <w:t>не должно быть больше 6 дБ. Отсюда берем 6 дБ.</w:t>
      </w:r>
    </w:p>
    <w:p w:rsidR="003D7131" w:rsidRPr="0029716F" w:rsidRDefault="003D7131" w:rsidP="0029716F">
      <w:pPr>
        <w:ind w:firstLine="709"/>
        <w:rPr>
          <w:sz w:val="28"/>
        </w:rPr>
      </w:pPr>
    </w:p>
    <w:p w:rsidR="000A4227" w:rsidRPr="0029716F" w:rsidRDefault="00491FD5" w:rsidP="0029716F">
      <w:pPr>
        <w:ind w:firstLine="709"/>
        <w:rPr>
          <w:b/>
          <w:bCs/>
          <w:sz w:val="28"/>
          <w:szCs w:val="28"/>
        </w:rPr>
      </w:pPr>
      <w:r w:rsidRPr="0029716F">
        <w:rPr>
          <w:b/>
          <w:sz w:val="28"/>
          <w:szCs w:val="28"/>
        </w:rPr>
        <w:t>1.6.</w:t>
      </w:r>
      <w:r w:rsidR="0029716F">
        <w:rPr>
          <w:b/>
          <w:sz w:val="28"/>
          <w:szCs w:val="28"/>
        </w:rPr>
        <w:t>1</w:t>
      </w:r>
      <w:r w:rsidRPr="0029716F">
        <w:rPr>
          <w:b/>
          <w:sz w:val="28"/>
          <w:szCs w:val="28"/>
        </w:rPr>
        <w:t xml:space="preserve"> </w:t>
      </w:r>
      <w:r w:rsidR="000A4227" w:rsidRPr="0029716F">
        <w:rPr>
          <w:b/>
          <w:sz w:val="28"/>
          <w:szCs w:val="28"/>
        </w:rPr>
        <w:t>Расчет м</w:t>
      </w:r>
      <w:r w:rsidR="0029716F">
        <w:rPr>
          <w:b/>
          <w:sz w:val="28"/>
          <w:szCs w:val="28"/>
        </w:rPr>
        <w:t>аксимально допустимой длины ЭКУ</w:t>
      </w:r>
    </w:p>
    <w:p w:rsidR="000A4227" w:rsidRPr="0029716F" w:rsidRDefault="000A4227" w:rsidP="0029716F">
      <w:pPr>
        <w:ind w:firstLine="709"/>
        <w:rPr>
          <w:sz w:val="28"/>
        </w:rPr>
      </w:pPr>
      <w:r w:rsidRPr="0029716F">
        <w:rPr>
          <w:sz w:val="28"/>
        </w:rPr>
        <w:t>Максимально допустимую длину можно рассчитать по следующей формуле:</w:t>
      </w:r>
    </w:p>
    <w:p w:rsidR="0029716F" w:rsidRDefault="0029716F" w:rsidP="0029716F">
      <w:pPr>
        <w:ind w:firstLine="709"/>
        <w:rPr>
          <w:sz w:val="28"/>
        </w:rPr>
      </w:pPr>
    </w:p>
    <w:p w:rsidR="00983244" w:rsidRPr="0029716F" w:rsidRDefault="00E36980" w:rsidP="0029716F">
      <w:pPr>
        <w:ind w:firstLine="709"/>
        <w:rPr>
          <w:sz w:val="28"/>
        </w:rPr>
      </w:pPr>
      <w:r>
        <w:rPr>
          <w:sz w:val="28"/>
        </w:rPr>
        <w:pict>
          <v:shape id="_x0000_i1057" type="#_x0000_t75" style="width:108pt;height:42.75pt" fillcolor="window">
            <v:imagedata r:id="rId39" o:title=""/>
          </v:shape>
        </w:pict>
      </w:r>
      <w:r w:rsidR="000A4227" w:rsidRPr="0029716F">
        <w:rPr>
          <w:sz w:val="28"/>
        </w:rPr>
        <w:t xml:space="preserve">, </w:t>
      </w:r>
    </w:p>
    <w:p w:rsidR="0029716F" w:rsidRDefault="0029716F" w:rsidP="0029716F">
      <w:pPr>
        <w:ind w:firstLine="709"/>
        <w:rPr>
          <w:sz w:val="28"/>
        </w:rPr>
      </w:pPr>
    </w:p>
    <w:p w:rsidR="000A4227" w:rsidRPr="0029716F" w:rsidRDefault="00983244" w:rsidP="0029716F">
      <w:pPr>
        <w:ind w:firstLine="709"/>
        <w:rPr>
          <w:sz w:val="28"/>
        </w:rPr>
      </w:pPr>
      <w:r w:rsidRPr="0029716F">
        <w:rPr>
          <w:sz w:val="28"/>
        </w:rPr>
        <w:t>г</w:t>
      </w:r>
      <w:r w:rsidR="000A4227" w:rsidRPr="0029716F">
        <w:rPr>
          <w:sz w:val="28"/>
        </w:rPr>
        <w:t>де</w:t>
      </w:r>
      <w:r w:rsidRPr="0029716F">
        <w:rPr>
          <w:sz w:val="28"/>
        </w:rPr>
        <w:t xml:space="preserve"> </w:t>
      </w:r>
      <w:r w:rsidR="000A4227" w:rsidRPr="0029716F">
        <w:rPr>
          <w:sz w:val="28"/>
        </w:rPr>
        <w:t>Э - энергетический потенциал аппаратуры. Э = 34 дБ.</w:t>
      </w:r>
    </w:p>
    <w:p w:rsidR="000A4227" w:rsidRPr="0029716F" w:rsidRDefault="00E36980" w:rsidP="0029716F">
      <w:pPr>
        <w:ind w:firstLine="709"/>
        <w:rPr>
          <w:sz w:val="28"/>
        </w:rPr>
      </w:pPr>
      <w:r>
        <w:rPr>
          <w:sz w:val="28"/>
          <w:lang w:val="en-US"/>
        </w:rPr>
        <w:pict>
          <v:shape id="_x0000_i1058" type="#_x0000_t75" style="width:15.75pt;height:18.75pt" fillcolor="window">
            <v:imagedata r:id="rId40" o:title=""/>
          </v:shape>
        </w:pict>
      </w:r>
      <w:r w:rsidR="000A4227" w:rsidRPr="0029716F">
        <w:rPr>
          <w:sz w:val="28"/>
        </w:rPr>
        <w:t xml:space="preserve"> - число разъемных соединений. </w:t>
      </w:r>
      <w:r>
        <w:rPr>
          <w:sz w:val="28"/>
          <w:lang w:val="en-US"/>
        </w:rPr>
        <w:pict>
          <v:shape id="_x0000_i1059" type="#_x0000_t75" style="width:15.75pt;height:18.75pt" fillcolor="window">
            <v:imagedata r:id="rId41" o:title=""/>
          </v:shape>
        </w:pict>
      </w:r>
      <w:r w:rsidR="000A4227" w:rsidRPr="0029716F">
        <w:rPr>
          <w:sz w:val="28"/>
        </w:rPr>
        <w:t>=4.</w:t>
      </w:r>
    </w:p>
    <w:p w:rsidR="000A4227" w:rsidRPr="0029716F" w:rsidRDefault="00E36980" w:rsidP="0029716F">
      <w:pPr>
        <w:ind w:firstLine="709"/>
        <w:rPr>
          <w:sz w:val="28"/>
        </w:rPr>
      </w:pPr>
      <w:r>
        <w:rPr>
          <w:sz w:val="28"/>
          <w:lang w:val="en-US"/>
        </w:rPr>
        <w:pict>
          <v:shape id="_x0000_i1060" type="#_x0000_t75" style="width:15pt;height:18.75pt" fillcolor="window">
            <v:imagedata r:id="rId42" o:title=""/>
          </v:shape>
        </w:pict>
      </w:r>
      <w:r w:rsidR="000A4227" w:rsidRPr="0029716F">
        <w:rPr>
          <w:sz w:val="28"/>
        </w:rPr>
        <w:t xml:space="preserve"> - затухание на разъемных соединениях. </w:t>
      </w:r>
      <w:r>
        <w:rPr>
          <w:sz w:val="28"/>
        </w:rPr>
        <w:pict>
          <v:shape id="_x0000_i1061" type="#_x0000_t75" style="width:15pt;height:18.75pt" fillcolor="window">
            <v:imagedata r:id="rId43" o:title=""/>
          </v:shape>
        </w:pict>
      </w:r>
      <w:r w:rsidR="000A4227" w:rsidRPr="0029716F">
        <w:rPr>
          <w:sz w:val="28"/>
        </w:rPr>
        <w:t>= 0,5 дБ.</w:t>
      </w:r>
    </w:p>
    <w:p w:rsidR="000A4227" w:rsidRPr="0029716F" w:rsidRDefault="00E36980" w:rsidP="0029716F">
      <w:pPr>
        <w:ind w:firstLine="709"/>
        <w:rPr>
          <w:sz w:val="28"/>
        </w:rPr>
      </w:pPr>
      <w:r>
        <w:rPr>
          <w:sz w:val="28"/>
          <w:lang w:val="en-US"/>
        </w:rPr>
        <w:pict>
          <v:shape id="_x0000_i1062" type="#_x0000_t75" style="width:15.75pt;height:18.75pt" fillcolor="window">
            <v:imagedata r:id="rId44" o:title=""/>
          </v:shape>
        </w:pict>
      </w:r>
      <w:r w:rsidR="000A4227" w:rsidRPr="0029716F">
        <w:rPr>
          <w:sz w:val="28"/>
        </w:rPr>
        <w:t xml:space="preserve"> - затухание на неразъемных соединениях </w:t>
      </w:r>
      <w:r>
        <w:rPr>
          <w:sz w:val="28"/>
          <w:lang w:val="en-US"/>
        </w:rPr>
        <w:pict>
          <v:shape id="_x0000_i1063" type="#_x0000_t75" style="width:15.75pt;height:18.75pt" fillcolor="window">
            <v:imagedata r:id="rId45" o:title=""/>
          </v:shape>
        </w:pict>
      </w:r>
      <w:r w:rsidR="000A4227" w:rsidRPr="0029716F">
        <w:rPr>
          <w:sz w:val="28"/>
        </w:rPr>
        <w:t>= 0,1 дБ.</w:t>
      </w:r>
    </w:p>
    <w:p w:rsidR="000A4227" w:rsidRPr="0029716F" w:rsidRDefault="00E36980" w:rsidP="0029716F">
      <w:pPr>
        <w:ind w:firstLine="709"/>
        <w:rPr>
          <w:sz w:val="28"/>
        </w:rPr>
      </w:pPr>
      <w:r>
        <w:rPr>
          <w:sz w:val="28"/>
        </w:rPr>
        <w:pict>
          <v:shape id="_x0000_i1064" type="#_x0000_t75" style="width:15pt;height:18.75pt" fillcolor="window">
            <v:imagedata r:id="rId46" o:title=""/>
          </v:shape>
        </w:pict>
      </w:r>
      <w:r w:rsidR="000A4227" w:rsidRPr="0029716F">
        <w:rPr>
          <w:sz w:val="28"/>
        </w:rPr>
        <w:t xml:space="preserve"> - эксплуатационный запас. </w:t>
      </w:r>
      <w:r>
        <w:rPr>
          <w:sz w:val="28"/>
        </w:rPr>
        <w:pict>
          <v:shape id="_x0000_i1065" type="#_x0000_t75" style="width:15pt;height:18.75pt" fillcolor="window">
            <v:imagedata r:id="rId47" o:title=""/>
          </v:shape>
        </w:pict>
      </w:r>
      <w:r w:rsidR="000A4227" w:rsidRPr="0029716F">
        <w:rPr>
          <w:sz w:val="28"/>
        </w:rPr>
        <w:t>= 6 дБ.</w:t>
      </w:r>
    </w:p>
    <w:p w:rsidR="000A4227" w:rsidRPr="0029716F" w:rsidRDefault="00E36980" w:rsidP="0029716F">
      <w:pPr>
        <w:ind w:firstLine="709"/>
        <w:rPr>
          <w:sz w:val="28"/>
        </w:rPr>
      </w:pPr>
      <w:r>
        <w:rPr>
          <w:sz w:val="28"/>
          <w:lang w:val="en-US"/>
        </w:rPr>
        <w:pict>
          <v:shape id="_x0000_i1066" type="#_x0000_t75" style="width:12.75pt;height:12pt" fillcolor="window">
            <v:imagedata r:id="rId48" o:title=""/>
          </v:shape>
        </w:pict>
      </w:r>
      <w:r w:rsidR="000A4227" w:rsidRPr="0029716F">
        <w:rPr>
          <w:sz w:val="28"/>
        </w:rPr>
        <w:t xml:space="preserve"> - коэффициент затухания. </w:t>
      </w:r>
      <w:r>
        <w:rPr>
          <w:sz w:val="28"/>
          <w:lang w:val="en-US"/>
        </w:rPr>
        <w:pict>
          <v:shape id="_x0000_i1067" type="#_x0000_t75" style="width:12.75pt;height:12pt" fillcolor="window">
            <v:imagedata r:id="rId49" o:title=""/>
          </v:shape>
        </w:pict>
      </w:r>
      <w:r w:rsidR="000A4227" w:rsidRPr="0029716F">
        <w:rPr>
          <w:sz w:val="28"/>
        </w:rPr>
        <w:t>= 0,19 дБ/км.</w:t>
      </w:r>
    </w:p>
    <w:p w:rsidR="000A4227" w:rsidRPr="0029716F" w:rsidRDefault="00E36980" w:rsidP="0029716F">
      <w:pPr>
        <w:ind w:firstLine="709"/>
        <w:rPr>
          <w:sz w:val="28"/>
        </w:rPr>
      </w:pPr>
      <w:r>
        <w:rPr>
          <w:sz w:val="28"/>
          <w:lang w:val="en-US"/>
        </w:rPr>
        <w:pict>
          <v:shape id="_x0000_i1068" type="#_x0000_t75" style="width:11.25pt;height:18.75pt" fillcolor="window">
            <v:imagedata r:id="rId50" o:title=""/>
          </v:shape>
        </w:pict>
      </w:r>
      <w:r w:rsidR="000A4227" w:rsidRPr="0029716F">
        <w:rPr>
          <w:sz w:val="28"/>
        </w:rPr>
        <w:t xml:space="preserve"> - строительная длина кабеля.</w:t>
      </w:r>
      <w:r>
        <w:rPr>
          <w:sz w:val="28"/>
          <w:lang w:val="en-US"/>
        </w:rPr>
        <w:pict>
          <v:shape id="_x0000_i1069" type="#_x0000_t75" style="width:11.25pt;height:18.75pt" fillcolor="window">
            <v:imagedata r:id="rId51" o:title=""/>
          </v:shape>
        </w:pict>
      </w:r>
      <w:r w:rsidR="000A4227" w:rsidRPr="0029716F">
        <w:rPr>
          <w:sz w:val="28"/>
        </w:rPr>
        <w:t xml:space="preserve">= </w:t>
      </w:r>
      <w:smartTag w:uri="urn:schemas-microsoft-com:office:smarttags" w:element="metricconverter">
        <w:smartTagPr>
          <w:attr w:name="ProductID" w:val="112 км"/>
        </w:smartTagPr>
        <w:r w:rsidR="000A4227" w:rsidRPr="0029716F">
          <w:rPr>
            <w:sz w:val="28"/>
          </w:rPr>
          <w:t>5 км</w:t>
        </w:r>
      </w:smartTag>
      <w:r w:rsidR="000A4227" w:rsidRPr="0029716F">
        <w:rPr>
          <w:sz w:val="28"/>
        </w:rPr>
        <w:t>.</w:t>
      </w:r>
    </w:p>
    <w:p w:rsidR="000A4227" w:rsidRPr="0029716F" w:rsidRDefault="000A4227" w:rsidP="0029716F">
      <w:pPr>
        <w:ind w:firstLine="709"/>
        <w:rPr>
          <w:sz w:val="28"/>
        </w:rPr>
      </w:pPr>
      <w:r w:rsidRPr="0029716F">
        <w:rPr>
          <w:sz w:val="28"/>
        </w:rPr>
        <w:t>Рассчитаем максимально допустимую длину:</w:t>
      </w:r>
    </w:p>
    <w:p w:rsidR="000A4227" w:rsidRPr="0029716F" w:rsidRDefault="000A4227" w:rsidP="0029716F">
      <w:pPr>
        <w:ind w:firstLine="709"/>
        <w:rPr>
          <w:sz w:val="28"/>
        </w:rPr>
      </w:pPr>
      <w:r w:rsidRPr="0029716F">
        <w:rPr>
          <w:sz w:val="28"/>
          <w:lang w:val="en-US"/>
        </w:rPr>
        <w:t>L</w:t>
      </w:r>
      <w:r w:rsidRPr="0029716F">
        <w:rPr>
          <w:sz w:val="28"/>
          <w:vertAlign w:val="subscript"/>
          <w:lang w:val="en-US"/>
        </w:rPr>
        <w:t>max</w:t>
      </w:r>
      <w:r w:rsidR="00C65572" w:rsidRPr="0029716F">
        <w:rPr>
          <w:sz w:val="28"/>
        </w:rPr>
        <w:t>= (34 – 4∙</w:t>
      </w:r>
      <w:r w:rsidRPr="0029716F">
        <w:rPr>
          <w:sz w:val="28"/>
        </w:rPr>
        <w:t xml:space="preserve">0,5 - 0,1 – 6)/(0,19 + 0,1/5) = </w:t>
      </w:r>
      <w:smartTag w:uri="urn:schemas-microsoft-com:office:smarttags" w:element="metricconverter">
        <w:smartTagPr>
          <w:attr w:name="ProductID" w:val="112 км"/>
        </w:smartTagPr>
        <w:r w:rsidRPr="0029716F">
          <w:rPr>
            <w:sz w:val="28"/>
          </w:rPr>
          <w:t>123 км</w:t>
        </w:r>
      </w:smartTag>
      <w:r w:rsidRPr="0029716F">
        <w:rPr>
          <w:sz w:val="28"/>
        </w:rPr>
        <w:t>.</w:t>
      </w:r>
    </w:p>
    <w:p w:rsidR="000A4227" w:rsidRPr="0029716F" w:rsidRDefault="000A4227" w:rsidP="0029716F">
      <w:pPr>
        <w:ind w:firstLine="709"/>
        <w:rPr>
          <w:sz w:val="28"/>
          <w:szCs w:val="28"/>
        </w:rPr>
      </w:pPr>
      <w:bookmarkStart w:id="1" w:name="_Toc507352702"/>
      <w:r w:rsidRPr="0029716F">
        <w:rPr>
          <w:sz w:val="28"/>
          <w:szCs w:val="28"/>
        </w:rPr>
        <w:t>Так как расстояния между оконечными пунктами (112км)</w:t>
      </w:r>
      <w:r w:rsidR="0029716F">
        <w:rPr>
          <w:sz w:val="28"/>
          <w:szCs w:val="28"/>
        </w:rPr>
        <w:t xml:space="preserve"> </w:t>
      </w:r>
      <w:r w:rsidRPr="0029716F">
        <w:rPr>
          <w:sz w:val="28"/>
          <w:szCs w:val="28"/>
        </w:rPr>
        <w:t xml:space="preserve">не больше </w:t>
      </w:r>
      <w:r w:rsidRPr="0029716F">
        <w:rPr>
          <w:sz w:val="28"/>
          <w:szCs w:val="28"/>
          <w:lang w:val="en-US"/>
        </w:rPr>
        <w:t>L</w:t>
      </w:r>
      <w:r w:rsidRPr="0029716F">
        <w:rPr>
          <w:sz w:val="28"/>
          <w:szCs w:val="28"/>
          <w:vertAlign w:val="subscript"/>
          <w:lang w:val="en-US"/>
        </w:rPr>
        <w:t>max</w:t>
      </w:r>
      <w:r w:rsidR="0029716F">
        <w:rPr>
          <w:sz w:val="28"/>
          <w:szCs w:val="28"/>
        </w:rPr>
        <w:t xml:space="preserve"> </w:t>
      </w:r>
      <w:r w:rsidRPr="0029716F">
        <w:rPr>
          <w:sz w:val="28"/>
          <w:szCs w:val="28"/>
        </w:rPr>
        <w:t>для соответствующей длины волны, то регенерационные пункты не</w:t>
      </w:r>
      <w:r w:rsidR="0029716F">
        <w:rPr>
          <w:sz w:val="28"/>
          <w:szCs w:val="28"/>
        </w:rPr>
        <w:t xml:space="preserve"> </w:t>
      </w:r>
      <w:r w:rsidRPr="0029716F">
        <w:rPr>
          <w:sz w:val="28"/>
          <w:szCs w:val="28"/>
        </w:rPr>
        <w:t>нужны.</w:t>
      </w:r>
    </w:p>
    <w:p w:rsidR="0029716F" w:rsidRDefault="0029716F" w:rsidP="0029716F">
      <w:pPr>
        <w:ind w:firstLine="709"/>
        <w:rPr>
          <w:b/>
          <w:sz w:val="28"/>
        </w:rPr>
      </w:pPr>
    </w:p>
    <w:p w:rsidR="000A4227" w:rsidRPr="0029716F" w:rsidRDefault="00491FD5" w:rsidP="0029716F">
      <w:pPr>
        <w:ind w:firstLine="709"/>
        <w:rPr>
          <w:b/>
          <w:sz w:val="28"/>
        </w:rPr>
      </w:pPr>
      <w:r w:rsidRPr="0029716F">
        <w:rPr>
          <w:b/>
          <w:sz w:val="28"/>
        </w:rPr>
        <w:t>1.6.</w:t>
      </w:r>
      <w:r w:rsidR="0029716F">
        <w:rPr>
          <w:b/>
          <w:sz w:val="28"/>
        </w:rPr>
        <w:t>2</w:t>
      </w:r>
      <w:r w:rsidRPr="0029716F">
        <w:rPr>
          <w:b/>
          <w:sz w:val="28"/>
        </w:rPr>
        <w:t xml:space="preserve"> </w:t>
      </w:r>
      <w:r w:rsidR="000A4227" w:rsidRPr="0029716F">
        <w:rPr>
          <w:b/>
          <w:sz w:val="28"/>
        </w:rPr>
        <w:t>Расчет дисперсии на ЭКУ</w:t>
      </w:r>
      <w:bookmarkEnd w:id="1"/>
    </w:p>
    <w:p w:rsidR="000A4227" w:rsidRPr="0029716F" w:rsidRDefault="000A4227" w:rsidP="0029716F">
      <w:pPr>
        <w:ind w:firstLine="709"/>
        <w:rPr>
          <w:sz w:val="28"/>
        </w:rPr>
      </w:pPr>
      <w:r w:rsidRPr="0029716F">
        <w:rPr>
          <w:sz w:val="28"/>
        </w:rPr>
        <w:t>Расчет дисперсии для одномодового волокна производится по следующей формуле:</w:t>
      </w:r>
    </w:p>
    <w:p w:rsidR="0029716F" w:rsidRDefault="0029716F" w:rsidP="0029716F">
      <w:pPr>
        <w:ind w:firstLine="709"/>
        <w:rPr>
          <w:sz w:val="28"/>
        </w:rPr>
      </w:pPr>
    </w:p>
    <w:p w:rsidR="00BD739E" w:rsidRPr="0029716F" w:rsidRDefault="00E36980" w:rsidP="0029716F">
      <w:pPr>
        <w:ind w:firstLine="709"/>
        <w:rPr>
          <w:sz w:val="28"/>
        </w:rPr>
      </w:pPr>
      <w:r>
        <w:rPr>
          <w:sz w:val="28"/>
        </w:rPr>
        <w:pict>
          <v:shape id="_x0000_i1070" type="#_x0000_t75" style="width:93pt;height:21pt" fillcolor="window">
            <v:imagedata r:id="rId52" o:title=""/>
          </v:shape>
        </w:pict>
      </w:r>
      <w:r w:rsidR="000A4227" w:rsidRPr="0029716F">
        <w:rPr>
          <w:sz w:val="28"/>
        </w:rPr>
        <w:t>,</w:t>
      </w:r>
      <w:r w:rsidR="008A38DA" w:rsidRPr="0029716F">
        <w:rPr>
          <w:sz w:val="28"/>
        </w:rPr>
        <w:t xml:space="preserve"> </w:t>
      </w:r>
    </w:p>
    <w:p w:rsidR="000A4227" w:rsidRPr="0029716F" w:rsidRDefault="00D63A74" w:rsidP="0029716F">
      <w:pPr>
        <w:ind w:firstLine="709"/>
        <w:rPr>
          <w:sz w:val="28"/>
        </w:rPr>
      </w:pPr>
      <w:r>
        <w:rPr>
          <w:sz w:val="28"/>
        </w:rPr>
        <w:br w:type="page"/>
      </w:r>
      <w:r w:rsidR="00BD739E" w:rsidRPr="0029716F">
        <w:rPr>
          <w:sz w:val="28"/>
        </w:rPr>
        <w:t>г</w:t>
      </w:r>
      <w:r w:rsidR="000A4227" w:rsidRPr="0029716F">
        <w:rPr>
          <w:sz w:val="28"/>
        </w:rPr>
        <w:t>де</w:t>
      </w:r>
      <w:r w:rsidR="00BD739E" w:rsidRPr="0029716F">
        <w:rPr>
          <w:sz w:val="28"/>
        </w:rPr>
        <w:t xml:space="preserve"> </w:t>
      </w:r>
      <w:r w:rsidR="00E36980">
        <w:rPr>
          <w:sz w:val="28"/>
        </w:rPr>
        <w:pict>
          <v:shape id="_x0000_i1071" type="#_x0000_t75" style="width:20.25pt;height:15pt" fillcolor="window">
            <v:imagedata r:id="rId53" o:title=""/>
          </v:shape>
        </w:pict>
      </w:r>
      <w:r w:rsidR="000A4227" w:rsidRPr="0029716F">
        <w:rPr>
          <w:sz w:val="28"/>
        </w:rPr>
        <w:t xml:space="preserve"> - ширина полосы излучения источника. </w:t>
      </w:r>
      <w:r w:rsidR="00E36980">
        <w:rPr>
          <w:sz w:val="28"/>
        </w:rPr>
        <w:pict>
          <v:shape id="_x0000_i1072" type="#_x0000_t75" style="width:20.25pt;height:15pt" fillcolor="window">
            <v:imagedata r:id="rId54" o:title=""/>
          </v:shape>
        </w:pict>
      </w:r>
      <w:r w:rsidR="000A4227" w:rsidRPr="0029716F">
        <w:rPr>
          <w:sz w:val="28"/>
        </w:rPr>
        <w:t>= 0.5 нм</w:t>
      </w:r>
      <w:r w:rsidR="000A4227" w:rsidRPr="0029716F">
        <w:rPr>
          <w:i/>
          <w:sz w:val="28"/>
        </w:rPr>
        <w:t>.</w:t>
      </w:r>
    </w:p>
    <w:p w:rsidR="000A4227" w:rsidRPr="0029716F" w:rsidRDefault="00E36980" w:rsidP="0029716F">
      <w:pPr>
        <w:ind w:firstLine="709"/>
        <w:rPr>
          <w:i/>
          <w:sz w:val="28"/>
        </w:rPr>
      </w:pPr>
      <w:r>
        <w:rPr>
          <w:sz w:val="28"/>
        </w:rPr>
        <w:pict>
          <v:shape id="_x0000_i1073" type="#_x0000_t75" style="width:18pt;height:21pt" fillcolor="window">
            <v:imagedata r:id="rId55" o:title=""/>
          </v:shape>
        </w:pict>
      </w:r>
      <w:r w:rsidR="000A4227" w:rsidRPr="0029716F">
        <w:rPr>
          <w:sz w:val="28"/>
        </w:rPr>
        <w:t xml:space="preserve"> - коэффициент хроматической дисперсии. </w:t>
      </w:r>
      <w:r>
        <w:rPr>
          <w:sz w:val="28"/>
        </w:rPr>
        <w:pict>
          <v:shape id="_x0000_i1074" type="#_x0000_t75" style="width:18pt;height:21pt" fillcolor="window">
            <v:imagedata r:id="rId56" o:title=""/>
          </v:shape>
        </w:pict>
      </w:r>
      <w:r w:rsidR="00C65572" w:rsidRPr="0029716F">
        <w:rPr>
          <w:sz w:val="28"/>
        </w:rPr>
        <w:t>=16,89 пс/нм∙</w:t>
      </w:r>
      <w:r w:rsidR="000A4227" w:rsidRPr="0029716F">
        <w:rPr>
          <w:sz w:val="28"/>
        </w:rPr>
        <w:t>км.</w:t>
      </w:r>
    </w:p>
    <w:p w:rsidR="000A4227" w:rsidRPr="0029716F" w:rsidRDefault="00E36980" w:rsidP="0029716F">
      <w:pPr>
        <w:ind w:firstLine="709"/>
        <w:rPr>
          <w:i/>
          <w:sz w:val="28"/>
        </w:rPr>
      </w:pPr>
      <w:r>
        <w:rPr>
          <w:sz w:val="28"/>
          <w:lang w:val="en-US"/>
        </w:rPr>
        <w:pict>
          <v:shape id="_x0000_i1075" type="#_x0000_t75" style="width:12pt;height:14.25pt" fillcolor="window">
            <v:imagedata r:id="rId57" o:title=""/>
          </v:shape>
        </w:pict>
      </w:r>
      <w:r w:rsidR="000A4227" w:rsidRPr="0029716F">
        <w:rPr>
          <w:sz w:val="28"/>
        </w:rPr>
        <w:t>- длина ЭКУ .</w:t>
      </w:r>
      <w:r>
        <w:rPr>
          <w:sz w:val="28"/>
          <w:lang w:val="en-US"/>
        </w:rPr>
        <w:pict>
          <v:shape id="_x0000_i1076" type="#_x0000_t75" style="width:12pt;height:14.25pt" fillcolor="window">
            <v:imagedata r:id="rId58" o:title=""/>
          </v:shape>
        </w:pict>
      </w:r>
      <w:r w:rsidR="000A4227" w:rsidRPr="0029716F">
        <w:rPr>
          <w:sz w:val="28"/>
        </w:rPr>
        <w:t>=112 км.</w:t>
      </w:r>
    </w:p>
    <w:p w:rsidR="000A4227" w:rsidRPr="0029716F" w:rsidRDefault="000A4227" w:rsidP="0029716F">
      <w:pPr>
        <w:ind w:firstLine="709"/>
        <w:rPr>
          <w:sz w:val="28"/>
        </w:rPr>
      </w:pPr>
      <w:r w:rsidRPr="0029716F">
        <w:rPr>
          <w:sz w:val="28"/>
        </w:rPr>
        <w:t>Рассчитаем дисперсию:</w:t>
      </w:r>
    </w:p>
    <w:p w:rsidR="0029716F" w:rsidRDefault="0029716F" w:rsidP="0029716F">
      <w:pPr>
        <w:ind w:firstLine="709"/>
        <w:rPr>
          <w:sz w:val="28"/>
        </w:rPr>
      </w:pPr>
    </w:p>
    <w:p w:rsidR="000A4227" w:rsidRPr="0029716F" w:rsidRDefault="00E36980" w:rsidP="0029716F">
      <w:pPr>
        <w:ind w:firstLine="709"/>
        <w:rPr>
          <w:sz w:val="28"/>
        </w:rPr>
      </w:pPr>
      <w:r>
        <w:rPr>
          <w:sz w:val="28"/>
        </w:rPr>
        <w:pict>
          <v:shape id="_x0000_i1077" type="#_x0000_t75" style="width:24.75pt;height:20.25pt" fillcolor="window">
            <v:imagedata r:id="rId59" o:title=""/>
          </v:shape>
        </w:pict>
      </w:r>
      <w:r w:rsidR="000A4227" w:rsidRPr="0029716F">
        <w:rPr>
          <w:sz w:val="28"/>
        </w:rPr>
        <w:t>= 0.</w:t>
      </w:r>
      <w:r w:rsidR="00C65572" w:rsidRPr="0029716F">
        <w:rPr>
          <w:sz w:val="28"/>
        </w:rPr>
        <w:t>5∙16,89∙</w:t>
      </w:r>
      <w:r w:rsidR="000A4227" w:rsidRPr="0029716F">
        <w:rPr>
          <w:sz w:val="28"/>
        </w:rPr>
        <w:t>112 =946 пс.</w:t>
      </w:r>
    </w:p>
    <w:p w:rsidR="0029716F" w:rsidRDefault="0029716F" w:rsidP="0029716F">
      <w:pPr>
        <w:ind w:firstLine="709"/>
        <w:rPr>
          <w:sz w:val="28"/>
        </w:rPr>
      </w:pPr>
    </w:p>
    <w:p w:rsidR="000A4227" w:rsidRPr="0029716F" w:rsidRDefault="000A4227" w:rsidP="0029716F">
      <w:pPr>
        <w:ind w:firstLine="709"/>
        <w:rPr>
          <w:sz w:val="28"/>
        </w:rPr>
      </w:pPr>
      <w:r w:rsidRPr="0029716F">
        <w:rPr>
          <w:sz w:val="28"/>
        </w:rPr>
        <w:t>Расчет</w:t>
      </w:r>
      <w:r w:rsidR="0029716F">
        <w:rPr>
          <w:sz w:val="28"/>
        </w:rPr>
        <w:t xml:space="preserve"> </w:t>
      </w:r>
      <w:r w:rsidRPr="0029716F">
        <w:rPr>
          <w:sz w:val="28"/>
        </w:rPr>
        <w:t>нормативного значения дисперсии производится по следующей формуле:</w:t>
      </w:r>
    </w:p>
    <w:p w:rsidR="0029716F" w:rsidRDefault="0029716F" w:rsidP="0029716F">
      <w:pPr>
        <w:ind w:firstLine="709"/>
        <w:rPr>
          <w:sz w:val="28"/>
        </w:rPr>
      </w:pPr>
    </w:p>
    <w:p w:rsidR="000A4227" w:rsidRPr="0029716F" w:rsidRDefault="00E36980" w:rsidP="0029716F">
      <w:pPr>
        <w:ind w:firstLine="709"/>
        <w:rPr>
          <w:sz w:val="28"/>
        </w:rPr>
      </w:pPr>
      <w:r>
        <w:rPr>
          <w:sz w:val="28"/>
        </w:rPr>
        <w:pict>
          <v:shape id="_x0000_i1078" type="#_x0000_t75" style="width:41.25pt;height:21pt" fillcolor="window">
            <v:imagedata r:id="rId60" o:title=""/>
          </v:shape>
        </w:pict>
      </w:r>
      <w:r w:rsidR="000A4227" w:rsidRPr="0029716F">
        <w:rPr>
          <w:sz w:val="28"/>
        </w:rPr>
        <w:t>0,35/</w:t>
      </w:r>
      <w:r>
        <w:rPr>
          <w:sz w:val="28"/>
          <w:lang w:val="en-US"/>
        </w:rPr>
        <w:pict>
          <v:shape id="_x0000_i1079" type="#_x0000_t75" style="width:18.75pt;height:18.75pt" fillcolor="window">
            <v:imagedata r:id="rId61" o:title=""/>
          </v:shape>
        </w:pict>
      </w:r>
      <w:r w:rsidR="000A4227" w:rsidRPr="0029716F">
        <w:rPr>
          <w:sz w:val="28"/>
        </w:rPr>
        <w:t xml:space="preserve">, </w:t>
      </w:r>
    </w:p>
    <w:p w:rsidR="0029716F" w:rsidRDefault="0029716F" w:rsidP="0029716F">
      <w:pPr>
        <w:ind w:firstLine="709"/>
        <w:rPr>
          <w:sz w:val="28"/>
        </w:rPr>
      </w:pPr>
    </w:p>
    <w:p w:rsidR="000A4227" w:rsidRPr="0029716F" w:rsidRDefault="000A4227" w:rsidP="0029716F">
      <w:pPr>
        <w:ind w:firstLine="709"/>
        <w:rPr>
          <w:sz w:val="28"/>
        </w:rPr>
      </w:pPr>
      <w:r w:rsidRPr="0029716F">
        <w:rPr>
          <w:sz w:val="28"/>
        </w:rPr>
        <w:t xml:space="preserve">где </w:t>
      </w:r>
      <w:r w:rsidR="00E36980">
        <w:rPr>
          <w:sz w:val="28"/>
          <w:lang w:val="en-US"/>
        </w:rPr>
        <w:pict>
          <v:shape id="_x0000_i1080" type="#_x0000_t75" style="width:18.75pt;height:18.75pt" fillcolor="window">
            <v:imagedata r:id="rId62" o:title=""/>
          </v:shape>
        </w:pict>
      </w:r>
      <w:r w:rsidRPr="0029716F">
        <w:rPr>
          <w:sz w:val="28"/>
        </w:rPr>
        <w:t xml:space="preserve"> - скорость передачи.</w:t>
      </w:r>
    </w:p>
    <w:p w:rsidR="000A4227" w:rsidRPr="0029716F" w:rsidRDefault="000A4227" w:rsidP="0029716F">
      <w:pPr>
        <w:ind w:firstLine="709"/>
        <w:rPr>
          <w:sz w:val="28"/>
        </w:rPr>
      </w:pPr>
      <w:r w:rsidRPr="0029716F">
        <w:rPr>
          <w:sz w:val="28"/>
        </w:rPr>
        <w:t>Рассчитаем нормативное значение дисперсии:</w:t>
      </w:r>
    </w:p>
    <w:p w:rsidR="0029716F" w:rsidRDefault="0029716F" w:rsidP="0029716F">
      <w:pPr>
        <w:ind w:firstLine="709"/>
        <w:rPr>
          <w:sz w:val="28"/>
        </w:rPr>
      </w:pPr>
    </w:p>
    <w:p w:rsidR="0029716F" w:rsidRDefault="00E36980" w:rsidP="0029716F">
      <w:pPr>
        <w:ind w:firstLine="709"/>
        <w:rPr>
          <w:sz w:val="28"/>
        </w:rPr>
      </w:pPr>
      <w:r>
        <w:rPr>
          <w:sz w:val="28"/>
        </w:rPr>
        <w:pict>
          <v:shape id="_x0000_i1081" type="#_x0000_t75" style="width:41.25pt;height:21pt" fillcolor="window">
            <v:imagedata r:id="rId63" o:title=""/>
          </v:shape>
        </w:pict>
      </w:r>
      <w:r w:rsidR="00C65572" w:rsidRPr="0029716F">
        <w:rPr>
          <w:sz w:val="28"/>
        </w:rPr>
        <w:t>0,35/(155,52∙</w:t>
      </w:r>
      <w:r w:rsidR="000A4227" w:rsidRPr="0029716F">
        <w:rPr>
          <w:sz w:val="28"/>
        </w:rPr>
        <w:t>10</w:t>
      </w:r>
      <w:r w:rsidR="000A4227" w:rsidRPr="0029716F">
        <w:rPr>
          <w:sz w:val="28"/>
          <w:vertAlign w:val="superscript"/>
        </w:rPr>
        <w:t>6</w:t>
      </w:r>
      <w:r w:rsidR="000A4227" w:rsidRPr="0029716F">
        <w:rPr>
          <w:sz w:val="28"/>
        </w:rPr>
        <w:t>) = 2046 пс.</w:t>
      </w:r>
    </w:p>
    <w:p w:rsidR="00D63A74" w:rsidRPr="009502EA" w:rsidRDefault="00D63A74" w:rsidP="0029716F">
      <w:pPr>
        <w:ind w:firstLine="709"/>
        <w:rPr>
          <w:sz w:val="28"/>
        </w:rPr>
      </w:pPr>
    </w:p>
    <w:p w:rsidR="000A792E" w:rsidRPr="0029716F" w:rsidRDefault="000A4227" w:rsidP="0029716F">
      <w:pPr>
        <w:ind w:firstLine="709"/>
        <w:rPr>
          <w:sz w:val="28"/>
        </w:rPr>
      </w:pPr>
      <w:r w:rsidRPr="0029716F">
        <w:rPr>
          <w:sz w:val="28"/>
        </w:rPr>
        <w:t xml:space="preserve">Прогнозируемое значение дисперсии оптического волокна не превышает нормативное значение: </w:t>
      </w:r>
      <w:r w:rsidR="00E36980">
        <w:rPr>
          <w:sz w:val="28"/>
        </w:rPr>
        <w:pict>
          <v:shape id="_x0000_i1082" type="#_x0000_t75" style="width:21pt;height:18pt" fillcolor="window">
            <v:imagedata r:id="rId64" o:title=""/>
          </v:shape>
        </w:pict>
      </w:r>
      <w:r w:rsidR="00E36980">
        <w:rPr>
          <w:sz w:val="28"/>
        </w:rPr>
        <w:pict>
          <v:shape id="_x0000_i1083" type="#_x0000_t75" style="width:39pt;height:21pt" fillcolor="window">
            <v:imagedata r:id="rId65" o:title=""/>
          </v:shape>
        </w:pict>
      </w:r>
      <w:r w:rsidRPr="0029716F">
        <w:rPr>
          <w:sz w:val="28"/>
        </w:rPr>
        <w:t>. Следовательно, проектируемая система передач будет работать с заданным уровнем ошибок.</w:t>
      </w:r>
    </w:p>
    <w:p w:rsidR="0029716F" w:rsidRDefault="0029716F" w:rsidP="0029716F">
      <w:pPr>
        <w:ind w:firstLine="709"/>
        <w:rPr>
          <w:b/>
          <w:sz w:val="28"/>
          <w:szCs w:val="28"/>
        </w:rPr>
      </w:pPr>
    </w:p>
    <w:p w:rsidR="000A792E" w:rsidRPr="0029716F" w:rsidRDefault="000A792E" w:rsidP="0029716F">
      <w:pPr>
        <w:ind w:firstLine="709"/>
        <w:rPr>
          <w:b/>
          <w:sz w:val="28"/>
          <w:szCs w:val="28"/>
        </w:rPr>
      </w:pPr>
      <w:r w:rsidRPr="0029716F">
        <w:rPr>
          <w:b/>
          <w:sz w:val="28"/>
          <w:szCs w:val="28"/>
        </w:rPr>
        <w:t>1.</w:t>
      </w:r>
      <w:r w:rsidR="00491FD5" w:rsidRPr="0029716F">
        <w:rPr>
          <w:b/>
          <w:sz w:val="28"/>
          <w:szCs w:val="28"/>
        </w:rPr>
        <w:t>7</w:t>
      </w:r>
      <w:r w:rsidRPr="0029716F">
        <w:rPr>
          <w:b/>
          <w:sz w:val="28"/>
          <w:szCs w:val="28"/>
        </w:rPr>
        <w:t xml:space="preserve"> Выбор типа оптического кабеля</w:t>
      </w:r>
    </w:p>
    <w:p w:rsidR="000A792E" w:rsidRPr="0029716F" w:rsidRDefault="000A792E" w:rsidP="0029716F">
      <w:pPr>
        <w:pStyle w:val="41"/>
        <w:widowControl/>
        <w:suppressAutoHyphens/>
        <w:spacing w:line="360" w:lineRule="auto"/>
        <w:ind w:firstLine="709"/>
        <w:jc w:val="both"/>
        <w:rPr>
          <w:b/>
          <w:sz w:val="28"/>
          <w:szCs w:val="28"/>
        </w:rPr>
      </w:pPr>
    </w:p>
    <w:p w:rsidR="000A792E" w:rsidRPr="0029716F" w:rsidRDefault="000A792E" w:rsidP="0029716F">
      <w:pPr>
        <w:ind w:firstLine="709"/>
        <w:rPr>
          <w:sz w:val="28"/>
        </w:rPr>
      </w:pPr>
      <w:r w:rsidRPr="0029716F">
        <w:rPr>
          <w:sz w:val="28"/>
        </w:rPr>
        <w:t>При проектировании оптических цифровых линий передачи необходимо принять оптимальные решения по выбору типа</w:t>
      </w:r>
      <w:r w:rsidR="0029716F">
        <w:rPr>
          <w:sz w:val="28"/>
        </w:rPr>
        <w:t xml:space="preserve"> </w:t>
      </w:r>
      <w:r w:rsidRPr="0029716F">
        <w:rPr>
          <w:sz w:val="28"/>
        </w:rPr>
        <w:t xml:space="preserve">оптического кабеля. Выбор оптического кабеля (ОК) обуславливается условием прокладки ОК, типом волокна, а также числом волокон. </w:t>
      </w:r>
    </w:p>
    <w:p w:rsidR="000A792E" w:rsidRPr="0029716F" w:rsidRDefault="000A792E" w:rsidP="0029716F">
      <w:pPr>
        <w:ind w:firstLine="709"/>
        <w:rPr>
          <w:sz w:val="28"/>
          <w:szCs w:val="28"/>
        </w:rPr>
      </w:pPr>
      <w:r w:rsidRPr="0029716F">
        <w:rPr>
          <w:sz w:val="28"/>
          <w:szCs w:val="28"/>
        </w:rPr>
        <w:t>Для прокладки в грунте был выбран оптический кабель ОКБ производства ОАО «Сарансккабель» на основе оптического волокна фирмы «CORNING Inc.», США SMF-28</w:t>
      </w:r>
      <w:r w:rsidRPr="0029716F">
        <w:rPr>
          <w:sz w:val="28"/>
          <w:szCs w:val="28"/>
          <w:lang w:val="en-US"/>
        </w:rPr>
        <w:t>e</w:t>
      </w:r>
      <w:r w:rsidRPr="0029716F">
        <w:rPr>
          <w:sz w:val="28"/>
          <w:szCs w:val="28"/>
        </w:rPr>
        <w:t>.</w:t>
      </w:r>
    </w:p>
    <w:p w:rsidR="000A792E" w:rsidRPr="0029716F" w:rsidRDefault="000A792E" w:rsidP="0029716F">
      <w:pPr>
        <w:ind w:firstLine="709"/>
        <w:rPr>
          <w:sz w:val="28"/>
          <w:szCs w:val="28"/>
        </w:rPr>
      </w:pPr>
      <w:r w:rsidRPr="0029716F">
        <w:rPr>
          <w:sz w:val="28"/>
          <w:szCs w:val="28"/>
        </w:rPr>
        <w:t xml:space="preserve">Область применения: </w:t>
      </w:r>
    </w:p>
    <w:p w:rsidR="000A792E" w:rsidRPr="0029716F" w:rsidRDefault="000A792E" w:rsidP="0029716F">
      <w:pPr>
        <w:ind w:firstLine="709"/>
        <w:rPr>
          <w:sz w:val="28"/>
          <w:szCs w:val="28"/>
        </w:rPr>
      </w:pPr>
      <w:r w:rsidRPr="0029716F">
        <w:rPr>
          <w:sz w:val="28"/>
          <w:szCs w:val="28"/>
        </w:rPr>
        <w:t xml:space="preserve">Кабель предназначен для прокладки ручным или механизированным способом в грунтах всех категорий, кроме подверженных мерзлотным деформациям, в кабельной канализации, в трубах, блоках, коллекторах, в воде при пересечении рек и болот. </w:t>
      </w:r>
    </w:p>
    <w:p w:rsidR="0029716F" w:rsidRDefault="0029716F" w:rsidP="0029716F">
      <w:pPr>
        <w:ind w:firstLine="709"/>
        <w:rPr>
          <w:sz w:val="28"/>
          <w:szCs w:val="28"/>
        </w:rPr>
      </w:pPr>
    </w:p>
    <w:p w:rsidR="000A792E" w:rsidRPr="0029716F" w:rsidRDefault="000A792E" w:rsidP="0029716F">
      <w:pPr>
        <w:ind w:firstLine="709"/>
        <w:rPr>
          <w:sz w:val="28"/>
        </w:rPr>
      </w:pPr>
      <w:r w:rsidRPr="0029716F">
        <w:rPr>
          <w:sz w:val="28"/>
          <w:szCs w:val="28"/>
        </w:rPr>
        <w:t>Таблица 6 Основные технические характеристики кабеля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37"/>
        <w:gridCol w:w="4148"/>
        <w:gridCol w:w="1885"/>
      </w:tblGrid>
      <w:tr w:rsidR="000A792E" w:rsidRPr="0029716F" w:rsidTr="0029716F">
        <w:trPr>
          <w:trHeight w:val="20"/>
        </w:trPr>
        <w:tc>
          <w:tcPr>
            <w:tcW w:w="4015" w:type="pct"/>
            <w:gridSpan w:val="2"/>
          </w:tcPr>
          <w:p w:rsidR="000A792E" w:rsidRPr="0029716F" w:rsidRDefault="000A792E" w:rsidP="0029716F">
            <w:pPr>
              <w:rPr>
                <w:lang w:eastAsia="en-US"/>
              </w:rPr>
            </w:pPr>
            <w:r w:rsidRPr="0029716F">
              <w:rPr>
                <w:lang w:eastAsia="en-US"/>
              </w:rPr>
              <w:t>Количество оптических волокон, шт</w:t>
            </w:r>
          </w:p>
        </w:tc>
        <w:tc>
          <w:tcPr>
            <w:tcW w:w="985" w:type="pct"/>
          </w:tcPr>
          <w:p w:rsidR="000A792E" w:rsidRPr="0029716F" w:rsidRDefault="000A792E" w:rsidP="0029716F">
            <w:pPr>
              <w:rPr>
                <w:lang w:eastAsia="en-US"/>
              </w:rPr>
            </w:pPr>
            <w:r w:rsidRPr="0029716F">
              <w:rPr>
                <w:lang w:eastAsia="en-US"/>
              </w:rPr>
              <w:t>2 – 144</w:t>
            </w:r>
          </w:p>
        </w:tc>
      </w:tr>
      <w:tr w:rsidR="000A792E" w:rsidRPr="0029716F" w:rsidTr="0029716F">
        <w:trPr>
          <w:trHeight w:val="20"/>
        </w:trPr>
        <w:tc>
          <w:tcPr>
            <w:tcW w:w="1848" w:type="pct"/>
            <w:vMerge w:val="restart"/>
          </w:tcPr>
          <w:p w:rsidR="000A792E" w:rsidRPr="0029716F" w:rsidRDefault="000A792E" w:rsidP="0029716F">
            <w:pPr>
              <w:rPr>
                <w:lang w:eastAsia="en-US"/>
              </w:rPr>
            </w:pPr>
            <w:r w:rsidRPr="0029716F">
              <w:rPr>
                <w:lang w:eastAsia="en-US"/>
              </w:rPr>
              <w:t>Коэффициент затуханиям , дБ</w:t>
            </w:r>
            <w:r w:rsidRPr="0029716F">
              <w:rPr>
                <w:lang w:val="en-US" w:eastAsia="en-US"/>
              </w:rPr>
              <w:t>/</w:t>
            </w:r>
            <w:r w:rsidRPr="0029716F">
              <w:rPr>
                <w:lang w:eastAsia="en-US"/>
              </w:rPr>
              <w:t>км</w:t>
            </w:r>
          </w:p>
        </w:tc>
        <w:tc>
          <w:tcPr>
            <w:tcW w:w="2167" w:type="pct"/>
          </w:tcPr>
          <w:p w:rsidR="000A792E" w:rsidRPr="0029716F" w:rsidRDefault="000A792E" w:rsidP="0029716F">
            <w:pPr>
              <w:rPr>
                <w:lang w:eastAsia="en-US"/>
              </w:rPr>
            </w:pPr>
            <w:r w:rsidRPr="0029716F">
              <w:rPr>
                <w:lang w:eastAsia="en-US"/>
              </w:rPr>
              <w:t>одномодовое</w:t>
            </w:r>
            <w:r w:rsidR="0029716F">
              <w:rPr>
                <w:lang w:eastAsia="en-US"/>
              </w:rPr>
              <w:t xml:space="preserve"> </w:t>
            </w:r>
            <w:r w:rsidRPr="0029716F">
              <w:rPr>
                <w:lang w:eastAsia="en-US"/>
              </w:rPr>
              <w:t>(1550 нм)</w:t>
            </w:r>
          </w:p>
        </w:tc>
        <w:tc>
          <w:tcPr>
            <w:tcW w:w="985" w:type="pct"/>
          </w:tcPr>
          <w:p w:rsidR="000A792E" w:rsidRPr="0029716F" w:rsidRDefault="000A792E" w:rsidP="0029716F">
            <w:pPr>
              <w:rPr>
                <w:lang w:eastAsia="en-US"/>
              </w:rPr>
            </w:pPr>
            <w:r w:rsidRPr="0029716F">
              <w:rPr>
                <w:lang w:val="en-US" w:eastAsia="en-US"/>
              </w:rPr>
              <w:t>&lt;</w:t>
            </w:r>
            <w:r w:rsidRPr="0029716F">
              <w:rPr>
                <w:lang w:eastAsia="en-US"/>
              </w:rPr>
              <w:t>0,22</w:t>
            </w:r>
          </w:p>
        </w:tc>
      </w:tr>
      <w:tr w:rsidR="000A792E" w:rsidRPr="0029716F" w:rsidTr="0029716F">
        <w:trPr>
          <w:trHeight w:val="20"/>
        </w:trPr>
        <w:tc>
          <w:tcPr>
            <w:tcW w:w="1848" w:type="pct"/>
            <w:vMerge/>
          </w:tcPr>
          <w:p w:rsidR="000A792E" w:rsidRPr="0029716F" w:rsidRDefault="000A792E" w:rsidP="0029716F">
            <w:pPr>
              <w:rPr>
                <w:lang w:eastAsia="en-US"/>
              </w:rPr>
            </w:pPr>
          </w:p>
        </w:tc>
        <w:tc>
          <w:tcPr>
            <w:tcW w:w="2167" w:type="pct"/>
          </w:tcPr>
          <w:p w:rsidR="000A792E" w:rsidRPr="0029716F" w:rsidRDefault="000A792E" w:rsidP="0029716F">
            <w:pPr>
              <w:rPr>
                <w:lang w:eastAsia="en-US"/>
              </w:rPr>
            </w:pPr>
            <w:r w:rsidRPr="0029716F">
              <w:rPr>
                <w:lang w:eastAsia="en-US"/>
              </w:rPr>
              <w:t>многомодовое(1310 нм)</w:t>
            </w:r>
          </w:p>
        </w:tc>
        <w:tc>
          <w:tcPr>
            <w:tcW w:w="985" w:type="pct"/>
          </w:tcPr>
          <w:p w:rsidR="000A792E" w:rsidRPr="0029716F" w:rsidRDefault="000A792E" w:rsidP="0029716F">
            <w:pPr>
              <w:rPr>
                <w:lang w:eastAsia="en-US"/>
              </w:rPr>
            </w:pPr>
            <w:r w:rsidRPr="0029716F">
              <w:rPr>
                <w:lang w:val="en-US" w:eastAsia="en-US"/>
              </w:rPr>
              <w:t>&lt;</w:t>
            </w:r>
            <w:r w:rsidRPr="0029716F">
              <w:rPr>
                <w:lang w:eastAsia="en-US"/>
              </w:rPr>
              <w:t>0,7</w:t>
            </w:r>
          </w:p>
        </w:tc>
      </w:tr>
      <w:tr w:rsidR="000A792E" w:rsidRPr="0029716F" w:rsidTr="0029716F">
        <w:trPr>
          <w:trHeight w:val="20"/>
        </w:trPr>
        <w:tc>
          <w:tcPr>
            <w:tcW w:w="4015" w:type="pct"/>
            <w:gridSpan w:val="2"/>
          </w:tcPr>
          <w:p w:rsidR="000A792E" w:rsidRPr="0029716F" w:rsidRDefault="000A792E" w:rsidP="0029716F">
            <w:pPr>
              <w:rPr>
                <w:lang w:eastAsia="en-US"/>
              </w:rPr>
            </w:pPr>
            <w:r w:rsidRPr="0029716F">
              <w:rPr>
                <w:lang w:eastAsia="en-US"/>
              </w:rPr>
              <w:t>Допустимое растягивающее усилие, кН</w:t>
            </w:r>
          </w:p>
        </w:tc>
        <w:tc>
          <w:tcPr>
            <w:tcW w:w="985" w:type="pct"/>
          </w:tcPr>
          <w:p w:rsidR="000A792E" w:rsidRPr="0029716F" w:rsidRDefault="000A792E" w:rsidP="0029716F">
            <w:pPr>
              <w:rPr>
                <w:lang w:eastAsia="en-US"/>
              </w:rPr>
            </w:pPr>
            <w:r w:rsidRPr="0029716F">
              <w:rPr>
                <w:lang w:eastAsia="en-US"/>
              </w:rPr>
              <w:t>7,20</w:t>
            </w:r>
          </w:p>
        </w:tc>
      </w:tr>
      <w:tr w:rsidR="000A792E" w:rsidRPr="0029716F" w:rsidTr="0029716F">
        <w:trPr>
          <w:trHeight w:val="20"/>
        </w:trPr>
        <w:tc>
          <w:tcPr>
            <w:tcW w:w="4015" w:type="pct"/>
            <w:gridSpan w:val="2"/>
          </w:tcPr>
          <w:p w:rsidR="000A792E" w:rsidRPr="0029716F" w:rsidRDefault="000A792E" w:rsidP="0029716F">
            <w:pPr>
              <w:rPr>
                <w:lang w:eastAsia="en-US"/>
              </w:rPr>
            </w:pPr>
            <w:r w:rsidRPr="0029716F">
              <w:rPr>
                <w:lang w:eastAsia="en-US"/>
              </w:rPr>
              <w:t>Тепературный диапазон, °С</w:t>
            </w:r>
          </w:p>
        </w:tc>
        <w:tc>
          <w:tcPr>
            <w:tcW w:w="985" w:type="pct"/>
          </w:tcPr>
          <w:p w:rsidR="000A792E" w:rsidRPr="0029716F" w:rsidRDefault="000A792E" w:rsidP="0029716F">
            <w:pPr>
              <w:rPr>
                <w:lang w:eastAsia="en-US"/>
              </w:rPr>
            </w:pPr>
            <w:r w:rsidRPr="0029716F">
              <w:rPr>
                <w:lang w:eastAsia="en-US"/>
              </w:rPr>
              <w:t>-40…+60</w:t>
            </w:r>
          </w:p>
        </w:tc>
      </w:tr>
      <w:tr w:rsidR="000A792E" w:rsidRPr="0029716F" w:rsidTr="0029716F">
        <w:trPr>
          <w:trHeight w:val="20"/>
        </w:trPr>
        <w:tc>
          <w:tcPr>
            <w:tcW w:w="4015" w:type="pct"/>
            <w:gridSpan w:val="2"/>
          </w:tcPr>
          <w:p w:rsidR="000A792E" w:rsidRPr="0029716F" w:rsidRDefault="000A792E" w:rsidP="0029716F">
            <w:pPr>
              <w:rPr>
                <w:lang w:eastAsia="en-US"/>
              </w:rPr>
            </w:pPr>
            <w:r w:rsidRPr="0029716F">
              <w:rPr>
                <w:lang w:eastAsia="en-US"/>
              </w:rPr>
              <w:t>Наружный диаметр, мм</w:t>
            </w:r>
          </w:p>
        </w:tc>
        <w:tc>
          <w:tcPr>
            <w:tcW w:w="985" w:type="pct"/>
          </w:tcPr>
          <w:p w:rsidR="000A792E" w:rsidRPr="0029716F" w:rsidRDefault="000A792E" w:rsidP="0029716F">
            <w:pPr>
              <w:rPr>
                <w:lang w:eastAsia="en-US"/>
              </w:rPr>
            </w:pPr>
            <w:r w:rsidRPr="0029716F">
              <w:rPr>
                <w:lang w:eastAsia="en-US"/>
              </w:rPr>
              <w:t>от 15,6</w:t>
            </w:r>
          </w:p>
        </w:tc>
      </w:tr>
      <w:tr w:rsidR="000A792E" w:rsidRPr="0029716F" w:rsidTr="0029716F">
        <w:trPr>
          <w:trHeight w:val="20"/>
        </w:trPr>
        <w:tc>
          <w:tcPr>
            <w:tcW w:w="4015" w:type="pct"/>
            <w:gridSpan w:val="2"/>
          </w:tcPr>
          <w:p w:rsidR="000A792E" w:rsidRPr="0029716F" w:rsidRDefault="000A792E" w:rsidP="0029716F">
            <w:pPr>
              <w:rPr>
                <w:lang w:eastAsia="en-US"/>
              </w:rPr>
            </w:pPr>
            <w:r w:rsidRPr="0029716F">
              <w:rPr>
                <w:lang w:eastAsia="en-US"/>
              </w:rPr>
              <w:t xml:space="preserve">Масса </w:t>
            </w:r>
            <w:smartTag w:uri="urn:schemas-microsoft-com:office:smarttags" w:element="metricconverter">
              <w:smartTagPr>
                <w:attr w:name="ProductID" w:val="112 км"/>
              </w:smartTagPr>
              <w:r w:rsidRPr="0029716F">
                <w:rPr>
                  <w:lang w:eastAsia="en-US"/>
                </w:rPr>
                <w:t>1 км</w:t>
              </w:r>
            </w:smartTag>
            <w:r w:rsidRPr="0029716F">
              <w:rPr>
                <w:lang w:eastAsia="en-US"/>
              </w:rPr>
              <w:t xml:space="preserve"> кабеля, кг</w:t>
            </w:r>
          </w:p>
        </w:tc>
        <w:tc>
          <w:tcPr>
            <w:tcW w:w="985" w:type="pct"/>
          </w:tcPr>
          <w:p w:rsidR="000A792E" w:rsidRPr="0029716F" w:rsidRDefault="000A792E" w:rsidP="0029716F">
            <w:pPr>
              <w:rPr>
                <w:lang w:eastAsia="en-US"/>
              </w:rPr>
            </w:pPr>
            <w:r w:rsidRPr="0029716F">
              <w:rPr>
                <w:lang w:eastAsia="en-US"/>
              </w:rPr>
              <w:t>от 450</w:t>
            </w:r>
          </w:p>
        </w:tc>
      </w:tr>
    </w:tbl>
    <w:p w:rsidR="0029716F" w:rsidRDefault="0029716F" w:rsidP="0029716F">
      <w:pPr>
        <w:ind w:firstLine="709"/>
        <w:rPr>
          <w:b/>
          <w:sz w:val="28"/>
        </w:rPr>
      </w:pPr>
    </w:p>
    <w:p w:rsidR="007F7D6B" w:rsidRPr="0029716F" w:rsidRDefault="007F7D6B" w:rsidP="0029716F">
      <w:pPr>
        <w:ind w:firstLine="709"/>
        <w:rPr>
          <w:b/>
          <w:sz w:val="28"/>
        </w:rPr>
      </w:pPr>
      <w:r w:rsidRPr="0029716F">
        <w:rPr>
          <w:b/>
          <w:sz w:val="28"/>
        </w:rPr>
        <w:t>1.</w:t>
      </w:r>
      <w:r w:rsidR="007A5349" w:rsidRPr="0029716F">
        <w:rPr>
          <w:b/>
          <w:sz w:val="28"/>
        </w:rPr>
        <w:t>8</w:t>
      </w:r>
      <w:r w:rsidRPr="0029716F">
        <w:rPr>
          <w:b/>
          <w:sz w:val="28"/>
        </w:rPr>
        <w:t xml:space="preserve"> </w:t>
      </w:r>
      <w:r w:rsidR="0060673C" w:rsidRPr="0029716F">
        <w:rPr>
          <w:b/>
          <w:sz w:val="28"/>
        </w:rPr>
        <w:t>Основные положения прокладки оптического кабеля</w:t>
      </w:r>
    </w:p>
    <w:p w:rsidR="007F7D6B" w:rsidRPr="0029716F" w:rsidRDefault="007F7D6B" w:rsidP="0029716F">
      <w:pPr>
        <w:ind w:firstLine="709"/>
        <w:rPr>
          <w:sz w:val="28"/>
        </w:rPr>
      </w:pPr>
    </w:p>
    <w:p w:rsidR="007F7D6B" w:rsidRPr="0029716F" w:rsidRDefault="007F7D6B" w:rsidP="0029716F">
      <w:pPr>
        <w:ind w:firstLine="709"/>
        <w:rPr>
          <w:i/>
          <w:sz w:val="28"/>
        </w:rPr>
      </w:pPr>
      <w:r w:rsidRPr="0029716F">
        <w:rPr>
          <w:i/>
          <w:sz w:val="28"/>
        </w:rPr>
        <w:t>Прокладка оптического кабеля в грунт</w:t>
      </w:r>
    </w:p>
    <w:p w:rsidR="007F7D6B" w:rsidRPr="0029716F" w:rsidRDefault="007F7D6B" w:rsidP="0029716F">
      <w:pPr>
        <w:pStyle w:val="af"/>
        <w:spacing w:after="0"/>
        <w:ind w:left="0" w:firstLine="709"/>
        <w:rPr>
          <w:sz w:val="28"/>
          <w:szCs w:val="28"/>
        </w:rPr>
      </w:pPr>
      <w:r w:rsidRPr="0029716F">
        <w:rPr>
          <w:sz w:val="28"/>
          <w:szCs w:val="28"/>
        </w:rPr>
        <w:t>Прокладка кабеля в грунт производится при температуре окружающего воздуха не ниже -10°С. Кабель прокладывают в грунтах всех категорий, кроме подверженных мерзлотным деформациям, в воде при пересечении неглубоких болот, несудоходных и несплавных рек со спокойным течением (с обязательным заглублением). Способы прокладки ОК через болота и водные преграды должны определяться отдельными проектными решениями.</w:t>
      </w:r>
    </w:p>
    <w:p w:rsidR="007F7D6B" w:rsidRPr="0029716F" w:rsidRDefault="007F7D6B" w:rsidP="0029716F">
      <w:pPr>
        <w:ind w:firstLine="709"/>
        <w:rPr>
          <w:sz w:val="28"/>
          <w:szCs w:val="28"/>
        </w:rPr>
      </w:pPr>
      <w:r w:rsidRPr="0029716F">
        <w:rPr>
          <w:sz w:val="28"/>
          <w:szCs w:val="28"/>
        </w:rPr>
        <w:t>Возможны два способа прокладки OK в грунт: ручной в ранее отрытую траншею или бестраншейный с помощью ножевых кабелеукладчиков. Кроме того, ОК может прокладываться с применением защитного трубопровода. При этом различают</w:t>
      </w:r>
      <w:r w:rsidR="0029716F">
        <w:rPr>
          <w:sz w:val="28"/>
          <w:szCs w:val="28"/>
        </w:rPr>
        <w:t xml:space="preserve"> </w:t>
      </w:r>
      <w:r w:rsidRPr="0029716F">
        <w:rPr>
          <w:sz w:val="28"/>
          <w:szCs w:val="28"/>
        </w:rPr>
        <w:t xml:space="preserve">два способа. При первом способе сначала в грунт укладывается защитный трубопровод (полиэтиленовая труба с внешним диаметров до </w:t>
      </w:r>
      <w:smartTag w:uri="urn:schemas-microsoft-com:office:smarttags" w:element="metricconverter">
        <w:smartTagPr>
          <w:attr w:name="ProductID" w:val="112 км"/>
        </w:smartTagPr>
        <w:r w:rsidRPr="0029716F">
          <w:rPr>
            <w:sz w:val="28"/>
            <w:szCs w:val="28"/>
          </w:rPr>
          <w:t>34 мм</w:t>
        </w:r>
      </w:smartTag>
      <w:r w:rsidRPr="0029716F">
        <w:rPr>
          <w:sz w:val="28"/>
          <w:szCs w:val="28"/>
        </w:rPr>
        <w:t>), а затем в него затягивается ОК. Второй способ-это прокладка защитного трубопровода с заранее уложенным в него ОК.</w:t>
      </w:r>
    </w:p>
    <w:p w:rsidR="007F7D6B" w:rsidRPr="0029716F" w:rsidRDefault="007F7D6B" w:rsidP="0029716F">
      <w:pPr>
        <w:ind w:firstLine="709"/>
        <w:rPr>
          <w:sz w:val="28"/>
          <w:szCs w:val="28"/>
        </w:rPr>
      </w:pPr>
      <w:r w:rsidRPr="0029716F">
        <w:rPr>
          <w:sz w:val="28"/>
          <w:szCs w:val="28"/>
        </w:rPr>
        <w:t xml:space="preserve">Трассовая прокладка кабелей связи является сложным процессом в техническом и организационном плане. Этот процесс еще более усложняется для ОК, имеющих большие строительные длины. Он требует от линейного персонала тщательного изучения местности и условий трассы, четкой и продуманной подготовительной работы, технологически обоснованного проекта производства работ и строгой исполнительской дисциплины. Особое внимание уделяется сбору трассы, способов и средств прокладки OK на каждом участке трассы. Для обеспечения безопасности прокладки и минимальной вероятности его замены в будущем необходима учитывать, такие факторы, как топографическая карта местности, типы грунтов, возможность доступа к кабелю при любых погодных условиях, простота выполнения возможного ремонта, удаление трассы кабеля от подземных коммуникаций и т. д. </w:t>
      </w:r>
    </w:p>
    <w:p w:rsidR="007F7D6B" w:rsidRPr="0029716F" w:rsidRDefault="007F7D6B" w:rsidP="0029716F">
      <w:pPr>
        <w:ind w:firstLine="709"/>
        <w:rPr>
          <w:sz w:val="28"/>
          <w:szCs w:val="28"/>
        </w:rPr>
      </w:pPr>
      <w:r w:rsidRPr="0029716F">
        <w:rPr>
          <w:sz w:val="28"/>
          <w:szCs w:val="28"/>
        </w:rPr>
        <w:t>Особую важность имеет рекультивация земли на трассе прокладки. Восстановительные работы должны производиться с особой тщательностью, чтобы гарантировать надежную защиту кабеля, сводя к минимуму явление эрозий почвы и обеспечивая восстановление травяного покрова и стабилизацию разрыхленного слоя грунта.</w:t>
      </w:r>
    </w:p>
    <w:p w:rsidR="007F7D6B" w:rsidRPr="0029716F" w:rsidRDefault="007F7D6B" w:rsidP="0029716F">
      <w:pPr>
        <w:ind w:firstLine="709"/>
        <w:rPr>
          <w:sz w:val="28"/>
          <w:szCs w:val="28"/>
        </w:rPr>
      </w:pPr>
      <w:r w:rsidRPr="0029716F">
        <w:rPr>
          <w:sz w:val="28"/>
          <w:szCs w:val="28"/>
        </w:rPr>
        <w:t xml:space="preserve">Учитывая трудности определения трассы прокладки ОК и мест их повреждения в дальнейшем, значительно большее внимание по электрическими кабелями должно быть уделено точности привязок трассы кабеля к местным условиям. </w:t>
      </w:r>
    </w:p>
    <w:p w:rsidR="007F7D6B" w:rsidRPr="0029716F" w:rsidRDefault="007F7D6B" w:rsidP="0029716F">
      <w:pPr>
        <w:ind w:firstLine="709"/>
        <w:rPr>
          <w:i/>
          <w:sz w:val="28"/>
          <w:szCs w:val="28"/>
        </w:rPr>
      </w:pPr>
      <w:r w:rsidRPr="0029716F">
        <w:rPr>
          <w:i/>
          <w:sz w:val="28"/>
          <w:szCs w:val="28"/>
        </w:rPr>
        <w:t>Прокладка оптического кабеля через водные преграды</w:t>
      </w:r>
    </w:p>
    <w:p w:rsidR="007F7D6B" w:rsidRPr="0029716F" w:rsidRDefault="007F7D6B" w:rsidP="0029716F">
      <w:pPr>
        <w:pStyle w:val="25"/>
        <w:spacing w:after="0" w:line="360" w:lineRule="auto"/>
        <w:ind w:left="0" w:firstLine="709"/>
        <w:rPr>
          <w:sz w:val="28"/>
          <w:szCs w:val="28"/>
        </w:rPr>
      </w:pPr>
      <w:r w:rsidRPr="0029716F">
        <w:rPr>
          <w:sz w:val="28"/>
          <w:szCs w:val="28"/>
        </w:rPr>
        <w:t xml:space="preserve">В данном разделе подводная прокладка рассматривается как часть или отрезок подземной прокладки, когда приходится пересекать реки, ручьи, болота, озера, искусственные водоемы, каналы. По действующим нормам прокладка кабеля связи через судоходные реки, сплавные и несудоходные реки глубиной до </w:t>
      </w:r>
      <w:smartTag w:uri="urn:schemas-microsoft-com:office:smarttags" w:element="metricconverter">
        <w:smartTagPr>
          <w:attr w:name="ProductID" w:val="112 км"/>
        </w:smartTagPr>
        <w:r w:rsidRPr="0029716F">
          <w:rPr>
            <w:sz w:val="28"/>
            <w:szCs w:val="28"/>
          </w:rPr>
          <w:t>3 м</w:t>
        </w:r>
      </w:smartTag>
      <w:r w:rsidRPr="0029716F">
        <w:rPr>
          <w:sz w:val="28"/>
          <w:szCs w:val="28"/>
        </w:rPr>
        <w:t xml:space="preserve"> проводится с минимальным заглублением до </w:t>
      </w:r>
      <w:smartTag w:uri="urn:schemas-microsoft-com:office:smarttags" w:element="metricconverter">
        <w:smartTagPr>
          <w:attr w:name="ProductID" w:val="112 км"/>
        </w:smartTagPr>
        <w:r w:rsidRPr="0029716F">
          <w:rPr>
            <w:sz w:val="28"/>
            <w:szCs w:val="28"/>
          </w:rPr>
          <w:t>1 м</w:t>
        </w:r>
      </w:smartTag>
      <w:r w:rsidRPr="0029716F">
        <w:rPr>
          <w:sz w:val="28"/>
          <w:szCs w:val="28"/>
        </w:rPr>
        <w:t xml:space="preserve">. Без заглубления прокладка допускается при глубине водоемов более </w:t>
      </w:r>
      <w:smartTag w:uri="urn:schemas-microsoft-com:office:smarttags" w:element="metricconverter">
        <w:smartTagPr>
          <w:attr w:name="ProductID" w:val="112 км"/>
        </w:smartTagPr>
        <w:r w:rsidRPr="0029716F">
          <w:rPr>
            <w:sz w:val="28"/>
            <w:szCs w:val="28"/>
          </w:rPr>
          <w:t>8 м</w:t>
        </w:r>
      </w:smartTag>
      <w:r w:rsidRPr="0029716F">
        <w:rPr>
          <w:sz w:val="28"/>
          <w:szCs w:val="28"/>
        </w:rPr>
        <w:t xml:space="preserve"> по согласованию с организациями, эксплуатирующими водоем. Практически целесообразность заглубления кабеля и его величина определяются проектом. </w:t>
      </w:r>
    </w:p>
    <w:p w:rsidR="007F7D6B" w:rsidRPr="0029716F" w:rsidRDefault="007F7D6B" w:rsidP="0029716F">
      <w:pPr>
        <w:ind w:firstLine="709"/>
        <w:rPr>
          <w:sz w:val="28"/>
          <w:szCs w:val="28"/>
        </w:rPr>
      </w:pPr>
      <w:r w:rsidRPr="0029716F">
        <w:rPr>
          <w:sz w:val="28"/>
          <w:szCs w:val="28"/>
        </w:rPr>
        <w:t>Указанные требования</w:t>
      </w:r>
      <w:r w:rsidR="0029716F">
        <w:rPr>
          <w:sz w:val="28"/>
          <w:szCs w:val="28"/>
        </w:rPr>
        <w:t xml:space="preserve"> </w:t>
      </w:r>
      <w:r w:rsidRPr="0029716F">
        <w:rPr>
          <w:sz w:val="28"/>
          <w:szCs w:val="28"/>
        </w:rPr>
        <w:t>распространяются также на OK связи и соответственно</w:t>
      </w:r>
      <w:r w:rsidR="0029716F">
        <w:rPr>
          <w:sz w:val="28"/>
          <w:szCs w:val="28"/>
        </w:rPr>
        <w:t xml:space="preserve"> </w:t>
      </w:r>
      <w:r w:rsidRPr="0029716F">
        <w:rPr>
          <w:sz w:val="28"/>
          <w:szCs w:val="28"/>
        </w:rPr>
        <w:t>на способы и приемы производства прокладочных работ: укладку кабелей с буксирных или самоходных судов, понтонов, барж в подводные траншеи. Для такой прокладки используются ОК с металлическими упрочняющими элементами и металлическими оболочками. Эти кабели более герметичны, и их механические характеристики позволяют использовать традиционные технические средства прокладки. В процессе прокладки подводных кабелей вертикальный угол кабеля, когда он сходит с горизонтальной плоскости плавательные средства, во избежание чрезмерного натяжения должен быть в пределах 30…60</w:t>
      </w:r>
      <w:r w:rsidRPr="0029716F">
        <w:rPr>
          <w:sz w:val="28"/>
          <w:szCs w:val="28"/>
        </w:rPr>
        <w:sym w:font="Symbol" w:char="F0B0"/>
      </w:r>
      <w:r w:rsidRPr="0029716F">
        <w:rPr>
          <w:sz w:val="28"/>
          <w:szCs w:val="28"/>
        </w:rPr>
        <w:t>.При этом, чем больше глубина подводной прокладки, тем больше этот угол.</w:t>
      </w:r>
      <w:r w:rsidR="0029716F">
        <w:rPr>
          <w:sz w:val="28"/>
          <w:szCs w:val="28"/>
        </w:rPr>
        <w:t xml:space="preserve"> </w:t>
      </w:r>
    </w:p>
    <w:p w:rsidR="007F7D6B" w:rsidRPr="0029716F" w:rsidRDefault="007F7D6B" w:rsidP="0029716F">
      <w:pPr>
        <w:ind w:firstLine="709"/>
        <w:rPr>
          <w:sz w:val="28"/>
          <w:szCs w:val="28"/>
        </w:rPr>
      </w:pPr>
      <w:r w:rsidRPr="0029716F">
        <w:rPr>
          <w:sz w:val="28"/>
          <w:szCs w:val="28"/>
        </w:rPr>
        <w:t>Кабелеукладчики рекомендуется только на мелководье, так как на больших глубинах невозможно проконтролировать процесс прокладки кабеля. Грунты при этом не должны быть выше третьей категории.</w:t>
      </w:r>
    </w:p>
    <w:p w:rsidR="007F7D6B" w:rsidRPr="0029716F" w:rsidRDefault="007F7D6B" w:rsidP="0029716F">
      <w:pPr>
        <w:ind w:firstLine="709"/>
        <w:rPr>
          <w:sz w:val="28"/>
          <w:szCs w:val="28"/>
        </w:rPr>
      </w:pPr>
      <w:r w:rsidRPr="0029716F">
        <w:rPr>
          <w:sz w:val="28"/>
          <w:szCs w:val="28"/>
        </w:rPr>
        <w:t xml:space="preserve">Опыт прокладки традиционных электрических кабелей связи через горные и сплавные реки показывает, что существующая технология (устройство вантовых переходов, значительное заглубление в дно рек с проведением дополнительных мер защиты) применима лишь, для высокопрочных конструкций ОК. </w:t>
      </w:r>
    </w:p>
    <w:p w:rsidR="007F7D6B" w:rsidRPr="0029716F" w:rsidRDefault="007F7D6B" w:rsidP="0029716F">
      <w:pPr>
        <w:ind w:firstLine="709"/>
        <w:rPr>
          <w:sz w:val="28"/>
          <w:szCs w:val="28"/>
        </w:rPr>
      </w:pPr>
      <w:r w:rsidRPr="0029716F">
        <w:rPr>
          <w:sz w:val="28"/>
          <w:szCs w:val="28"/>
        </w:rPr>
        <w:t>Прокладка OK без металлических элементов через отдельные водные преграды вызывает определенные трудности. Например, не исключается возможность всплывания кабеля при небольших перемещениях донных</w:t>
      </w:r>
      <w:r w:rsidR="0029716F">
        <w:rPr>
          <w:sz w:val="28"/>
          <w:szCs w:val="28"/>
        </w:rPr>
        <w:t xml:space="preserve"> </w:t>
      </w:r>
      <w:r w:rsidRPr="0029716F">
        <w:rPr>
          <w:sz w:val="28"/>
          <w:szCs w:val="28"/>
        </w:rPr>
        <w:t>грунтов. При сильном течения кабель находится под дополнительной</w:t>
      </w:r>
      <w:r w:rsidR="0029716F">
        <w:rPr>
          <w:sz w:val="28"/>
          <w:szCs w:val="28"/>
        </w:rPr>
        <w:t xml:space="preserve"> </w:t>
      </w:r>
      <w:r w:rsidRPr="0029716F">
        <w:rPr>
          <w:sz w:val="28"/>
          <w:szCs w:val="28"/>
        </w:rPr>
        <w:t>нагрузкой и нужно контролировать, чтобы уровень этой</w:t>
      </w:r>
      <w:r w:rsidR="0029716F">
        <w:rPr>
          <w:sz w:val="28"/>
          <w:szCs w:val="28"/>
        </w:rPr>
        <w:t xml:space="preserve"> </w:t>
      </w:r>
      <w:r w:rsidRPr="0029716F">
        <w:rPr>
          <w:sz w:val="28"/>
          <w:szCs w:val="28"/>
        </w:rPr>
        <w:t>нагрузки не превысил допустимый. Поэтому прокладку кабеля рекомендуется выполнять с применением укладки</w:t>
      </w:r>
      <w:r w:rsidR="0029716F">
        <w:rPr>
          <w:sz w:val="28"/>
          <w:szCs w:val="28"/>
        </w:rPr>
        <w:t xml:space="preserve"> </w:t>
      </w:r>
      <w:r w:rsidRPr="0029716F">
        <w:rPr>
          <w:sz w:val="28"/>
          <w:szCs w:val="28"/>
        </w:rPr>
        <w:t xml:space="preserve">защитного трубопровода и его заглублением в дно. Полиэтиленовые трубки, а на опасных участках стальные трубы могут прокладываться (как подземный кабель) на глубине до </w:t>
      </w:r>
      <w:smartTag w:uri="urn:schemas-microsoft-com:office:smarttags" w:element="metricconverter">
        <w:smartTagPr>
          <w:attr w:name="ProductID" w:val="112 км"/>
        </w:smartTagPr>
        <w:r w:rsidRPr="0029716F">
          <w:rPr>
            <w:sz w:val="28"/>
            <w:szCs w:val="28"/>
          </w:rPr>
          <w:t>1,2 м</w:t>
        </w:r>
      </w:smartTag>
      <w:r w:rsidRPr="0029716F">
        <w:rPr>
          <w:sz w:val="28"/>
          <w:szCs w:val="28"/>
        </w:rPr>
        <w:t>. Преимуществом применения трубок является то, что при встрече с неожиданным</w:t>
      </w:r>
      <w:r w:rsidR="0029716F">
        <w:rPr>
          <w:sz w:val="28"/>
          <w:szCs w:val="28"/>
        </w:rPr>
        <w:t xml:space="preserve"> </w:t>
      </w:r>
      <w:r w:rsidRPr="0029716F">
        <w:rPr>
          <w:sz w:val="28"/>
          <w:szCs w:val="28"/>
        </w:rPr>
        <w:t xml:space="preserve">препятствием (даже при пропарке грунта) возможные повреждения ограничиваются трубкой, а не кабелем. </w:t>
      </w:r>
    </w:p>
    <w:p w:rsidR="007F7D6B" w:rsidRPr="0029716F" w:rsidRDefault="007F7D6B" w:rsidP="0029716F">
      <w:pPr>
        <w:ind w:firstLine="709"/>
        <w:rPr>
          <w:sz w:val="28"/>
          <w:szCs w:val="28"/>
        </w:rPr>
      </w:pPr>
      <w:r w:rsidRPr="0029716F">
        <w:rPr>
          <w:sz w:val="28"/>
          <w:szCs w:val="28"/>
        </w:rPr>
        <w:t>При прокладке магистральных OK первичной сети на переходах через внутренние водные пути</w:t>
      </w:r>
      <w:r w:rsidRPr="0029716F">
        <w:rPr>
          <w:sz w:val="28"/>
          <w:szCs w:val="28"/>
        </w:rPr>
        <w:sym w:font="Symbol" w:char="F02D"/>
      </w:r>
      <w:r w:rsidRPr="0029716F">
        <w:rPr>
          <w:sz w:val="28"/>
          <w:szCs w:val="28"/>
        </w:rPr>
        <w:t>судоходные и сплавные реки, водохранилища</w:t>
      </w:r>
      <w:r w:rsidRPr="0029716F">
        <w:rPr>
          <w:sz w:val="28"/>
          <w:szCs w:val="28"/>
        </w:rPr>
        <w:sym w:font="Symbol" w:char="F02D"/>
      </w:r>
      <w:r w:rsidRPr="0029716F">
        <w:rPr>
          <w:sz w:val="28"/>
          <w:szCs w:val="28"/>
        </w:rPr>
        <w:t xml:space="preserve"> осуществляется резервирование кабельного перехода путем прокладки кабелей по двум створам (верхнему и нижнему), расположенным на расстоянии не менее </w:t>
      </w:r>
      <w:smartTag w:uri="urn:schemas-microsoft-com:office:smarttags" w:element="metricconverter">
        <w:smartTagPr>
          <w:attr w:name="ProductID" w:val="112 км"/>
        </w:smartTagPr>
        <w:r w:rsidRPr="0029716F">
          <w:rPr>
            <w:sz w:val="28"/>
            <w:szCs w:val="28"/>
          </w:rPr>
          <w:t>300 м</w:t>
        </w:r>
      </w:smartTag>
      <w:r w:rsidRPr="0029716F">
        <w:rPr>
          <w:sz w:val="28"/>
          <w:szCs w:val="28"/>
        </w:rPr>
        <w:t xml:space="preserve"> друг от друга. При наличии на трассе мостов автомобильных дорог общегосударственного и республиканского значения допускается прокладка одного из кабелей по мосту. При этом в основном и резервном кабелях включается по 50 </w:t>
      </w:r>
      <w:r w:rsidRPr="0029716F">
        <w:rPr>
          <w:sz w:val="28"/>
          <w:szCs w:val="28"/>
        </w:rPr>
        <w:sym w:font="Symbol" w:char="F025"/>
      </w:r>
      <w:r w:rsidRPr="0029716F">
        <w:rPr>
          <w:sz w:val="28"/>
          <w:szCs w:val="28"/>
        </w:rPr>
        <w:t xml:space="preserve"> ОВ.</w:t>
      </w:r>
    </w:p>
    <w:p w:rsidR="007F7D6B" w:rsidRPr="0029716F" w:rsidRDefault="007F7D6B" w:rsidP="0029716F">
      <w:pPr>
        <w:ind w:firstLine="709"/>
        <w:rPr>
          <w:sz w:val="28"/>
          <w:szCs w:val="28"/>
        </w:rPr>
      </w:pPr>
      <w:r w:rsidRPr="0029716F">
        <w:rPr>
          <w:sz w:val="28"/>
          <w:szCs w:val="28"/>
        </w:rPr>
        <w:t xml:space="preserve">При невозможности бестраншейной прокладки ОК кабелеукладчиками кабели на переходах через водные преграды прокладываются в предварительно разработанные подводные траншеи. Траншеи разрабатываются техническими средствами специализирующихся на подводных работах организаций. На судоходных реках подводные траншеи в русле при глубине </w:t>
      </w:r>
      <w:smartTag w:uri="urn:schemas-microsoft-com:office:smarttags" w:element="metricconverter">
        <w:smartTagPr>
          <w:attr w:name="ProductID" w:val="112 км"/>
        </w:smartTagPr>
        <w:r w:rsidRPr="0029716F">
          <w:rPr>
            <w:sz w:val="28"/>
            <w:szCs w:val="28"/>
          </w:rPr>
          <w:t>0,8 м</w:t>
        </w:r>
      </w:smartTag>
      <w:r w:rsidRPr="0029716F">
        <w:rPr>
          <w:sz w:val="28"/>
          <w:szCs w:val="28"/>
        </w:rPr>
        <w:t xml:space="preserve"> можно разрабатывать экскаваторами. При больших глубинах экскаваторы необходимо устанавливать на понтонах, перемещаемых по створу перехода с помощью тросов лебедками.</w:t>
      </w:r>
    </w:p>
    <w:p w:rsidR="007F7D6B" w:rsidRPr="0029716F" w:rsidRDefault="007F7D6B" w:rsidP="0029716F">
      <w:pPr>
        <w:ind w:firstLine="709"/>
        <w:rPr>
          <w:sz w:val="28"/>
          <w:szCs w:val="28"/>
        </w:rPr>
      </w:pPr>
      <w:r w:rsidRPr="0029716F">
        <w:rPr>
          <w:sz w:val="28"/>
          <w:szCs w:val="28"/>
        </w:rPr>
        <w:t xml:space="preserve">Весьма эффективным и простым средством разработки траншей для прокладки ОК в несвязных и мало связных грунтах являются гидромониторы, с помощью которых размывается грунт. Гидромониторы используются для размывания траншей глубиной до </w:t>
      </w:r>
      <w:smartTag w:uri="urn:schemas-microsoft-com:office:smarttags" w:element="metricconverter">
        <w:smartTagPr>
          <w:attr w:name="ProductID" w:val="112 км"/>
        </w:smartTagPr>
        <w:r w:rsidRPr="0029716F">
          <w:rPr>
            <w:sz w:val="28"/>
            <w:szCs w:val="28"/>
          </w:rPr>
          <w:t>2 метров</w:t>
        </w:r>
      </w:smartTag>
      <w:r w:rsidRPr="0029716F">
        <w:rPr>
          <w:sz w:val="28"/>
          <w:szCs w:val="28"/>
        </w:rPr>
        <w:t xml:space="preserve"> на водных преградах глубиной 8…12 метров обслуживаются водолазами.</w:t>
      </w:r>
    </w:p>
    <w:p w:rsidR="007F7D6B" w:rsidRPr="0029716F" w:rsidRDefault="007F7D6B" w:rsidP="0029716F">
      <w:pPr>
        <w:ind w:firstLine="709"/>
        <w:rPr>
          <w:sz w:val="28"/>
          <w:szCs w:val="28"/>
        </w:rPr>
      </w:pPr>
      <w:r w:rsidRPr="0029716F">
        <w:rPr>
          <w:sz w:val="28"/>
          <w:szCs w:val="28"/>
        </w:rPr>
        <w:t>Разработанные на заданную глубину подводные траншеи должны приниматься по акту комиссией. Акт приемки готовой траншеи является единственным документом, разрешающим прокладку кабелей на водных преградах.</w:t>
      </w:r>
      <w:r w:rsidR="0029716F">
        <w:rPr>
          <w:sz w:val="28"/>
          <w:szCs w:val="28"/>
        </w:rPr>
        <w:t xml:space="preserve"> </w:t>
      </w:r>
    </w:p>
    <w:p w:rsidR="007F7D6B" w:rsidRPr="0029716F" w:rsidRDefault="007F7D6B" w:rsidP="0029716F">
      <w:pPr>
        <w:ind w:firstLine="709"/>
        <w:rPr>
          <w:sz w:val="28"/>
          <w:szCs w:val="28"/>
        </w:rPr>
      </w:pPr>
      <w:r w:rsidRPr="0029716F">
        <w:rPr>
          <w:sz w:val="28"/>
          <w:szCs w:val="28"/>
        </w:rPr>
        <w:t>Прокладка ОК на размываемых берегах, имеющих уклон более 30</w:t>
      </w:r>
      <w:r w:rsidRPr="0029716F">
        <w:rPr>
          <w:sz w:val="28"/>
          <w:szCs w:val="28"/>
        </w:rPr>
        <w:sym w:font="Symbol" w:char="F0B0"/>
      </w:r>
      <w:r w:rsidRPr="0029716F">
        <w:rPr>
          <w:sz w:val="28"/>
          <w:szCs w:val="28"/>
        </w:rPr>
        <w:t xml:space="preserve">, на подъемах и спусках должна производиться вручную зигзагообразно (змейкой) с отклонением от оси наклонения прокладки на </w:t>
      </w:r>
      <w:smartTag w:uri="urn:schemas-microsoft-com:office:smarttags" w:element="metricconverter">
        <w:smartTagPr>
          <w:attr w:name="ProductID" w:val="112 км"/>
        </w:smartTagPr>
        <w:r w:rsidRPr="0029716F">
          <w:rPr>
            <w:sz w:val="28"/>
            <w:szCs w:val="28"/>
          </w:rPr>
          <w:t>1,5 м</w:t>
        </w:r>
      </w:smartTag>
      <w:r w:rsidRPr="0029716F">
        <w:rPr>
          <w:sz w:val="28"/>
          <w:szCs w:val="28"/>
        </w:rPr>
        <w:t xml:space="preserve"> на участке длиной </w:t>
      </w:r>
      <w:smartTag w:uri="urn:schemas-microsoft-com:office:smarttags" w:element="metricconverter">
        <w:smartTagPr>
          <w:attr w:name="ProductID" w:val="112 км"/>
        </w:smartTagPr>
        <w:r w:rsidRPr="0029716F">
          <w:rPr>
            <w:sz w:val="28"/>
            <w:szCs w:val="28"/>
          </w:rPr>
          <w:t>5 м</w:t>
        </w:r>
      </w:smartTag>
      <w:r w:rsidRPr="0029716F">
        <w:rPr>
          <w:sz w:val="28"/>
          <w:szCs w:val="28"/>
        </w:rPr>
        <w:t xml:space="preserve">. При прокладке ОК на крутых берегах и в скальных грунтах вырубают штробу. В скальных грунтах кабель прокладывают на песчаной подушке с толщиной верхнего и нижнего слоев не менее </w:t>
      </w:r>
      <w:smartTag w:uri="urn:schemas-microsoft-com:office:smarttags" w:element="metricconverter">
        <w:smartTagPr>
          <w:attr w:name="ProductID" w:val="112 км"/>
        </w:smartTagPr>
        <w:r w:rsidRPr="0029716F">
          <w:rPr>
            <w:sz w:val="28"/>
            <w:szCs w:val="28"/>
          </w:rPr>
          <w:t>15 см</w:t>
        </w:r>
      </w:smartTag>
      <w:r w:rsidRPr="0029716F">
        <w:rPr>
          <w:sz w:val="28"/>
          <w:szCs w:val="28"/>
        </w:rPr>
        <w:t>.</w:t>
      </w:r>
    </w:p>
    <w:p w:rsidR="007F7D6B" w:rsidRPr="0029716F" w:rsidRDefault="007F7D6B" w:rsidP="0029716F">
      <w:pPr>
        <w:ind w:firstLine="709"/>
        <w:rPr>
          <w:sz w:val="28"/>
          <w:szCs w:val="28"/>
        </w:rPr>
      </w:pPr>
      <w:r w:rsidRPr="0029716F">
        <w:rPr>
          <w:sz w:val="28"/>
          <w:szCs w:val="28"/>
        </w:rPr>
        <w:t>Для избежания повреждений подводных ОК зона выполнения подводных кабельных переходов ограждается на судоходных водных путях предостерегающими створными знаками судоходной обстановки</w:t>
      </w:r>
      <w:r w:rsidRPr="0029716F">
        <w:rPr>
          <w:sz w:val="28"/>
          <w:szCs w:val="28"/>
        </w:rPr>
        <w:sym w:font="Symbol" w:char="F02D"/>
      </w:r>
      <w:r w:rsidRPr="0029716F">
        <w:rPr>
          <w:sz w:val="28"/>
          <w:szCs w:val="28"/>
        </w:rPr>
        <w:t xml:space="preserve">”Подводный переход”. Эти створные знаки (створные столбы) устанавливают на обоих берегах в </w:t>
      </w:r>
      <w:smartTag w:uri="urn:schemas-microsoft-com:office:smarttags" w:element="metricconverter">
        <w:smartTagPr>
          <w:attr w:name="ProductID" w:val="112 км"/>
        </w:smartTagPr>
        <w:r w:rsidRPr="0029716F">
          <w:rPr>
            <w:sz w:val="28"/>
            <w:szCs w:val="28"/>
          </w:rPr>
          <w:t>100 метрах</w:t>
        </w:r>
      </w:smartTag>
      <w:r w:rsidRPr="0029716F">
        <w:rPr>
          <w:sz w:val="28"/>
          <w:szCs w:val="28"/>
        </w:rPr>
        <w:t xml:space="preserve"> выше по течению от мест расположения кабельного перехода. Они должны быть хорошо видны с судов, иметь на своих вершинах диски диаметром </w:t>
      </w:r>
      <w:smartTag w:uri="urn:schemas-microsoft-com:office:smarttags" w:element="metricconverter">
        <w:smartTagPr>
          <w:attr w:name="ProductID" w:val="112 км"/>
        </w:smartTagPr>
        <w:r w:rsidRPr="0029716F">
          <w:rPr>
            <w:sz w:val="28"/>
            <w:szCs w:val="28"/>
          </w:rPr>
          <w:t>1,2 м</w:t>
        </w:r>
      </w:smartTag>
      <w:r w:rsidRPr="0029716F">
        <w:rPr>
          <w:sz w:val="28"/>
          <w:szCs w:val="28"/>
        </w:rPr>
        <w:t>, на которых изображается перечеркнутый полосой якорь.</w:t>
      </w:r>
    </w:p>
    <w:p w:rsidR="00D63A74" w:rsidRPr="009502EA" w:rsidRDefault="00D63A74" w:rsidP="0029716F">
      <w:pPr>
        <w:ind w:firstLine="709"/>
        <w:rPr>
          <w:b/>
          <w:sz w:val="28"/>
        </w:rPr>
      </w:pPr>
    </w:p>
    <w:p w:rsidR="00CF6843" w:rsidRPr="0029716F" w:rsidRDefault="007A5349" w:rsidP="0029716F">
      <w:pPr>
        <w:ind w:firstLine="709"/>
        <w:rPr>
          <w:b/>
          <w:sz w:val="28"/>
        </w:rPr>
      </w:pPr>
      <w:r w:rsidRPr="0029716F">
        <w:rPr>
          <w:b/>
          <w:sz w:val="28"/>
        </w:rPr>
        <w:t xml:space="preserve">1.9 </w:t>
      </w:r>
      <w:r w:rsidR="00CF6843" w:rsidRPr="0029716F">
        <w:rPr>
          <w:b/>
          <w:sz w:val="28"/>
        </w:rPr>
        <w:t>Требования к устройствам электропитания</w:t>
      </w:r>
    </w:p>
    <w:p w:rsidR="00CF6843" w:rsidRPr="0029716F" w:rsidRDefault="00CF6843" w:rsidP="0029716F">
      <w:pPr>
        <w:ind w:firstLine="709"/>
        <w:rPr>
          <w:sz w:val="28"/>
          <w:szCs w:val="28"/>
        </w:rPr>
      </w:pPr>
    </w:p>
    <w:p w:rsidR="00CF6843" w:rsidRPr="0029716F" w:rsidRDefault="00CF6843" w:rsidP="0029716F">
      <w:pPr>
        <w:ind w:firstLine="709"/>
        <w:rPr>
          <w:sz w:val="28"/>
          <w:szCs w:val="28"/>
        </w:rPr>
      </w:pPr>
      <w:r w:rsidRPr="0029716F">
        <w:rPr>
          <w:sz w:val="28"/>
          <w:szCs w:val="28"/>
        </w:rPr>
        <w:t xml:space="preserve">Современная аппаратура МСП </w:t>
      </w:r>
      <w:r w:rsidRPr="0029716F">
        <w:rPr>
          <w:sz w:val="28"/>
          <w:szCs w:val="28"/>
          <w:lang w:val="en-US"/>
        </w:rPr>
        <w:t>PDH</w:t>
      </w:r>
      <w:r w:rsidRPr="0029716F">
        <w:rPr>
          <w:sz w:val="28"/>
          <w:szCs w:val="28"/>
        </w:rPr>
        <w:t xml:space="preserve"> и </w:t>
      </w:r>
      <w:r w:rsidRPr="0029716F">
        <w:rPr>
          <w:sz w:val="28"/>
          <w:szCs w:val="28"/>
          <w:lang w:val="en-US"/>
        </w:rPr>
        <w:t>SDH</w:t>
      </w:r>
      <w:r w:rsidRPr="0029716F">
        <w:rPr>
          <w:sz w:val="28"/>
          <w:szCs w:val="28"/>
        </w:rPr>
        <w:t xml:space="preserve"> предъявляет высокие требования к системам и устройствам электропитания, составляющим до 25 % объема аппаратуры ТКС. По мере микроминиатюризации аппаратуры передачи намечается тенденция роста этой величины. В аппаратуре транспортных систем </w:t>
      </w:r>
      <w:r w:rsidRPr="0029716F">
        <w:rPr>
          <w:sz w:val="28"/>
          <w:szCs w:val="28"/>
          <w:lang w:val="en-US"/>
        </w:rPr>
        <w:t>SDH</w:t>
      </w:r>
      <w:r w:rsidRPr="0029716F">
        <w:rPr>
          <w:sz w:val="28"/>
          <w:szCs w:val="28"/>
        </w:rPr>
        <w:t xml:space="preserve"> обычно используется два блока питания, работающих параллельно на общую нагрузку. В случае выхода из строя одного блока питания другой берет на себя всю нагрузку.</w:t>
      </w:r>
    </w:p>
    <w:p w:rsidR="00CF6843" w:rsidRPr="0029716F" w:rsidRDefault="00CF6843" w:rsidP="0029716F">
      <w:pPr>
        <w:ind w:firstLine="709"/>
        <w:rPr>
          <w:sz w:val="28"/>
          <w:szCs w:val="28"/>
        </w:rPr>
      </w:pPr>
      <w:r w:rsidRPr="0029716F">
        <w:rPr>
          <w:sz w:val="28"/>
          <w:szCs w:val="28"/>
        </w:rPr>
        <w:t>С увеличением объема передаваемой информации и повышением ее роли в автоматизированных системах управления к электропитанию аппаратуры ТКС предъявляется все более жесткие требования.</w:t>
      </w:r>
    </w:p>
    <w:p w:rsidR="00CF6843" w:rsidRPr="0029716F" w:rsidRDefault="00CF6843" w:rsidP="0029716F">
      <w:pPr>
        <w:ind w:firstLine="709"/>
        <w:rPr>
          <w:sz w:val="28"/>
          <w:szCs w:val="28"/>
        </w:rPr>
      </w:pPr>
      <w:r w:rsidRPr="0029716F">
        <w:rPr>
          <w:sz w:val="28"/>
          <w:szCs w:val="28"/>
        </w:rPr>
        <w:t>К числу основных требований, которым должны отвечать системы и устройства электропитания, следует отнести бесперебойность подачи напряжения к аппаратуре связи, стабильность основных параметров во времени, электромагнитную совместимость с питаемой аппаратурой, высокие экономические показатели, устойчивость к внешним механическим и климатическим воздействиям и минимальный объем работы при эксплуатационном обслуживании.</w:t>
      </w:r>
    </w:p>
    <w:p w:rsidR="00E54C71" w:rsidRPr="0029716F" w:rsidRDefault="00CF6843" w:rsidP="0029716F">
      <w:pPr>
        <w:ind w:firstLine="709"/>
        <w:rPr>
          <w:sz w:val="28"/>
          <w:szCs w:val="28"/>
        </w:rPr>
      </w:pPr>
      <w:r w:rsidRPr="0029716F">
        <w:rPr>
          <w:sz w:val="28"/>
          <w:szCs w:val="28"/>
        </w:rPr>
        <w:t>Чтобы системы и устройства электропитания отвечали изложенным выше требованиям, они должны базироваться на следующих принципах:</w:t>
      </w:r>
      <w:r w:rsidR="00353667" w:rsidRPr="0029716F">
        <w:rPr>
          <w:sz w:val="28"/>
          <w:szCs w:val="28"/>
        </w:rPr>
        <w:t xml:space="preserve"> </w:t>
      </w:r>
    </w:p>
    <w:p w:rsidR="00CF6843" w:rsidRPr="0029716F" w:rsidRDefault="00CF6843" w:rsidP="0029716F">
      <w:pPr>
        <w:ind w:firstLine="709"/>
        <w:rPr>
          <w:sz w:val="28"/>
          <w:szCs w:val="28"/>
        </w:rPr>
      </w:pPr>
      <w:r w:rsidRPr="0029716F">
        <w:rPr>
          <w:sz w:val="28"/>
          <w:szCs w:val="28"/>
        </w:rPr>
        <w:t>максимальное использование энергосистем центральных и местных электростанций в качестве основных и наиболее дешевых источников электроэнергии. Эти источники должны практически мгновенно замещать отключившийся основной источник и иметь большой коэффициент готовности. Кроме того, они должны обеспечивать автономный режим работы предприятия в течение длительного времени. В настоящее время наибольшее распространение получили собственные электростанции на обслуживаемых пунктах, оборудованные автоматизированными дизель-генераторными агрегатами, и аккумуляторные батареи, а на необслуживаемых регенерационных пунктах - аккумуляторные батареи, работающие в буфере с выпрямительными устройствами;</w:t>
      </w:r>
    </w:p>
    <w:p w:rsidR="00CF6843" w:rsidRPr="0029716F" w:rsidRDefault="00CF6843" w:rsidP="0029716F">
      <w:pPr>
        <w:ind w:firstLine="709"/>
        <w:rPr>
          <w:sz w:val="28"/>
          <w:szCs w:val="28"/>
        </w:rPr>
      </w:pPr>
      <w:r w:rsidRPr="0029716F">
        <w:rPr>
          <w:sz w:val="28"/>
          <w:szCs w:val="28"/>
        </w:rPr>
        <w:t>применение установок гарантированного питания постоянного и переменного тока, в состав которых входят преобразовательные устройства;</w:t>
      </w:r>
    </w:p>
    <w:p w:rsidR="00CF6843" w:rsidRPr="0029716F" w:rsidRDefault="00CF6843" w:rsidP="0029716F">
      <w:pPr>
        <w:ind w:firstLine="709"/>
        <w:rPr>
          <w:sz w:val="28"/>
          <w:szCs w:val="28"/>
        </w:rPr>
      </w:pPr>
      <w:r w:rsidRPr="0029716F">
        <w:rPr>
          <w:sz w:val="28"/>
          <w:szCs w:val="28"/>
        </w:rPr>
        <w:t>автоматизация электропитаюших установок, предусматривающая выполнение</w:t>
      </w:r>
      <w:r w:rsidR="0029716F">
        <w:rPr>
          <w:sz w:val="28"/>
          <w:szCs w:val="28"/>
        </w:rPr>
        <w:t xml:space="preserve"> </w:t>
      </w:r>
      <w:r w:rsidRPr="0029716F">
        <w:rPr>
          <w:sz w:val="28"/>
          <w:szCs w:val="28"/>
        </w:rPr>
        <w:t>основных функций электропитающих устройств без вмешательства эксплутационного персонала;</w:t>
      </w:r>
    </w:p>
    <w:p w:rsidR="00CF6843" w:rsidRPr="0029716F" w:rsidRDefault="00CF6843" w:rsidP="0029716F">
      <w:pPr>
        <w:ind w:firstLine="709"/>
        <w:rPr>
          <w:sz w:val="28"/>
          <w:szCs w:val="28"/>
        </w:rPr>
      </w:pPr>
      <w:r w:rsidRPr="0029716F">
        <w:rPr>
          <w:sz w:val="28"/>
          <w:szCs w:val="28"/>
        </w:rPr>
        <w:t>применение современных полупроводниковых приборов, а также введение избыточности элементов, что существенно повышает</w:t>
      </w:r>
      <w:r w:rsidR="0029716F">
        <w:rPr>
          <w:sz w:val="28"/>
          <w:szCs w:val="28"/>
        </w:rPr>
        <w:t xml:space="preserve"> </w:t>
      </w:r>
      <w:r w:rsidRPr="0029716F">
        <w:rPr>
          <w:sz w:val="28"/>
          <w:szCs w:val="28"/>
        </w:rPr>
        <w:t>надежность электропитания;</w:t>
      </w:r>
    </w:p>
    <w:p w:rsidR="00CF6843" w:rsidRPr="0029716F" w:rsidRDefault="00CF6843" w:rsidP="0029716F">
      <w:pPr>
        <w:ind w:firstLine="709"/>
        <w:rPr>
          <w:sz w:val="28"/>
          <w:szCs w:val="28"/>
        </w:rPr>
      </w:pPr>
      <w:r w:rsidRPr="0029716F">
        <w:rPr>
          <w:sz w:val="28"/>
          <w:szCs w:val="28"/>
        </w:rPr>
        <w:t>построение систем и устройств электропитания с максимальной унификацией оборудования;</w:t>
      </w:r>
    </w:p>
    <w:p w:rsidR="00CF6843" w:rsidRPr="0029716F" w:rsidRDefault="00CF6843" w:rsidP="0029716F">
      <w:pPr>
        <w:ind w:firstLine="709"/>
        <w:rPr>
          <w:sz w:val="28"/>
          <w:szCs w:val="28"/>
        </w:rPr>
      </w:pPr>
      <w:r w:rsidRPr="0029716F">
        <w:rPr>
          <w:sz w:val="28"/>
          <w:szCs w:val="28"/>
        </w:rPr>
        <w:t xml:space="preserve">возможное использование дистанционного питания НРП аппаратуры </w:t>
      </w:r>
      <w:r w:rsidRPr="0029716F">
        <w:rPr>
          <w:sz w:val="28"/>
          <w:szCs w:val="28"/>
          <w:lang w:val="en-US"/>
        </w:rPr>
        <w:t>PDH</w:t>
      </w:r>
      <w:r w:rsidRPr="0029716F">
        <w:rPr>
          <w:sz w:val="28"/>
          <w:szCs w:val="28"/>
        </w:rPr>
        <w:t xml:space="preserve"> по медным жилам ОК. В связи с резким увеличением длин РУ в последнее время аппаратуру НРП стремятся располагать в узлах связи населенных пунктов, где имеется гарантированное питание. В этом случае используются ОК, не содержащих металлических элементов.</w:t>
      </w:r>
    </w:p>
    <w:p w:rsidR="0029716F" w:rsidRDefault="0029716F" w:rsidP="0029716F">
      <w:pPr>
        <w:ind w:firstLine="709"/>
        <w:rPr>
          <w:b/>
          <w:sz w:val="28"/>
          <w:szCs w:val="28"/>
        </w:rPr>
      </w:pPr>
      <w:bookmarkStart w:id="2" w:name="_Toc124682552"/>
    </w:p>
    <w:p w:rsidR="00CF6843" w:rsidRPr="0029716F" w:rsidRDefault="007A5349" w:rsidP="0029716F">
      <w:pPr>
        <w:ind w:firstLine="709"/>
        <w:rPr>
          <w:b/>
          <w:sz w:val="28"/>
          <w:szCs w:val="28"/>
        </w:rPr>
      </w:pPr>
      <w:r w:rsidRPr="0029716F">
        <w:rPr>
          <w:b/>
          <w:sz w:val="28"/>
          <w:szCs w:val="28"/>
        </w:rPr>
        <w:t xml:space="preserve">1.10 </w:t>
      </w:r>
      <w:r w:rsidR="00CF6843" w:rsidRPr="0029716F">
        <w:rPr>
          <w:b/>
          <w:sz w:val="28"/>
          <w:szCs w:val="28"/>
        </w:rPr>
        <w:t>Организация токораспределительной сети ЛАЦ</w:t>
      </w:r>
      <w:bookmarkEnd w:id="2"/>
    </w:p>
    <w:p w:rsidR="00353667" w:rsidRPr="0029716F" w:rsidRDefault="00353667" w:rsidP="0029716F">
      <w:pPr>
        <w:ind w:firstLine="709"/>
        <w:rPr>
          <w:sz w:val="28"/>
          <w:szCs w:val="28"/>
        </w:rPr>
      </w:pPr>
    </w:p>
    <w:p w:rsidR="00CF6843" w:rsidRPr="0029716F" w:rsidRDefault="00CF6843" w:rsidP="0029716F">
      <w:pPr>
        <w:ind w:firstLine="709"/>
        <w:rPr>
          <w:sz w:val="28"/>
          <w:szCs w:val="28"/>
        </w:rPr>
      </w:pPr>
      <w:r w:rsidRPr="0029716F">
        <w:rPr>
          <w:sz w:val="28"/>
          <w:szCs w:val="28"/>
        </w:rPr>
        <w:t>Токораспределительная сеть для питания проектируемой аппаратуры по напряжению минус 24</w:t>
      </w:r>
      <w:r w:rsidR="0029716F">
        <w:rPr>
          <w:sz w:val="28"/>
          <w:szCs w:val="28"/>
        </w:rPr>
        <w:t xml:space="preserve"> </w:t>
      </w:r>
      <w:r w:rsidRPr="0029716F">
        <w:rPr>
          <w:sz w:val="28"/>
          <w:szCs w:val="28"/>
        </w:rPr>
        <w:t>В (или -48 В, -60 В) рассчитывается по методике, разработанной ЦНИИСом «Методика расчёта токораспределительной сети с учётом проекта допустимых норм нестандартных изменений напряжения».</w:t>
      </w:r>
    </w:p>
    <w:p w:rsidR="00CF6843" w:rsidRPr="0029716F" w:rsidRDefault="00CF6843" w:rsidP="0029716F">
      <w:pPr>
        <w:ind w:firstLine="709"/>
        <w:rPr>
          <w:sz w:val="28"/>
          <w:szCs w:val="28"/>
        </w:rPr>
      </w:pPr>
      <w:r w:rsidRPr="0029716F">
        <w:rPr>
          <w:sz w:val="28"/>
          <w:szCs w:val="28"/>
        </w:rPr>
        <w:t>Необходимость расчёта токораспределительной сети вызвана тем, что к устанавливаемой аппаратуре ВОСП, выполненной на микросхемах средней и большой степени интеграции, предъявляются жесткие требования по допустимым изменениям напряжения, возникающим при нестационарных процессах в системе электропитания.</w:t>
      </w:r>
    </w:p>
    <w:p w:rsidR="00CF6843" w:rsidRPr="0029716F" w:rsidRDefault="00CF6843" w:rsidP="0029716F">
      <w:pPr>
        <w:ind w:firstLine="709"/>
        <w:rPr>
          <w:sz w:val="28"/>
          <w:szCs w:val="28"/>
        </w:rPr>
      </w:pPr>
      <w:r w:rsidRPr="0029716F">
        <w:rPr>
          <w:sz w:val="28"/>
          <w:szCs w:val="28"/>
        </w:rPr>
        <w:t xml:space="preserve">Наибольшие изменения напряжения питания аппаратуры возникают при резких изменениях тока нагрузки в электропитающей установке и токораспределительной сети. Также изменения нагрузки могут иметь место в аварийных ситуациях, главным образом, при коротких замыканиях (К.З.) в токораспределительной сети (ГРС), на входных клеммах питания аппаратуры и т.п. </w:t>
      </w:r>
    </w:p>
    <w:p w:rsidR="00CF6843" w:rsidRPr="0029716F" w:rsidRDefault="00CF6843" w:rsidP="0029716F">
      <w:pPr>
        <w:ind w:firstLine="709"/>
        <w:rPr>
          <w:sz w:val="28"/>
          <w:szCs w:val="28"/>
        </w:rPr>
      </w:pPr>
      <w:r w:rsidRPr="0029716F">
        <w:rPr>
          <w:sz w:val="28"/>
          <w:szCs w:val="28"/>
        </w:rPr>
        <w:t>В этом случае ток К.З. может достигать нескольких тысяч ампер и, протекая по ТРС, создает запас энергии в её индуктивности. В результате этого после срабатывания защиты, отсекающей участок с К.З., возникают опасные перенапряжения.</w:t>
      </w:r>
    </w:p>
    <w:p w:rsidR="00CF6843" w:rsidRPr="0029716F" w:rsidRDefault="00CF6843" w:rsidP="0029716F">
      <w:pPr>
        <w:ind w:firstLine="709"/>
        <w:rPr>
          <w:sz w:val="28"/>
          <w:szCs w:val="28"/>
        </w:rPr>
      </w:pPr>
      <w:r w:rsidRPr="0029716F">
        <w:rPr>
          <w:sz w:val="28"/>
          <w:szCs w:val="28"/>
        </w:rPr>
        <w:t xml:space="preserve">Ограничением напряжения на входе </w:t>
      </w:r>
      <w:r w:rsidR="00E54C71" w:rsidRPr="0029716F">
        <w:rPr>
          <w:sz w:val="28"/>
          <w:szCs w:val="28"/>
        </w:rPr>
        <w:t>электропитающего устройства (ЭП</w:t>
      </w:r>
      <w:r w:rsidRPr="0029716F">
        <w:rPr>
          <w:sz w:val="28"/>
          <w:szCs w:val="28"/>
        </w:rPr>
        <w:t>У), в ТРС и аппаратуре можно обеспечить сохранность и работоспособность аппаратуры. В качестве мер ограничения перенапряжения используются включение автоматических выключателей в рядовой минусовой фидер, резко уменьшающих время протекания процесса К.З., увеличение сопротивления рядовой минусовой проводки путём включения в эту проводку дополнительных резисторов, ограничивающих величину тока К.З., и снижение индуктивности ТРС путём максимального сближения разнополярных питающих фидеров, что также снижает запасенную энергию, а следовательно, и перенапряжения. С целью максимального снижения перенапряжения используется магистрально-радиальная проводка от существующей электропитающей установки токораспределительного оборудования.</w:t>
      </w:r>
    </w:p>
    <w:p w:rsidR="00CF6843" w:rsidRPr="0029716F" w:rsidRDefault="00CF6843" w:rsidP="0029716F">
      <w:pPr>
        <w:pStyle w:val="1"/>
        <w:keepNext w:val="0"/>
        <w:keepLines w:val="0"/>
        <w:spacing w:before="0"/>
        <w:ind w:firstLine="709"/>
        <w:rPr>
          <w:rFonts w:ascii="Times New Roman" w:hAnsi="Times New Roman"/>
          <w:b w:val="0"/>
          <w:color w:val="auto"/>
        </w:rPr>
      </w:pPr>
      <w:bookmarkStart w:id="3" w:name="_Toc124682553"/>
    </w:p>
    <w:p w:rsidR="00CF6843" w:rsidRPr="0029716F" w:rsidRDefault="007A5349" w:rsidP="0029716F">
      <w:pPr>
        <w:pStyle w:val="1"/>
        <w:keepNext w:val="0"/>
        <w:keepLines w:val="0"/>
        <w:spacing w:before="0"/>
        <w:ind w:firstLine="709"/>
        <w:rPr>
          <w:rFonts w:ascii="Times New Roman" w:hAnsi="Times New Roman"/>
          <w:color w:val="auto"/>
        </w:rPr>
      </w:pPr>
      <w:r w:rsidRPr="0029716F">
        <w:rPr>
          <w:rFonts w:ascii="Times New Roman" w:hAnsi="Times New Roman"/>
          <w:color w:val="auto"/>
        </w:rPr>
        <w:t xml:space="preserve">1.11 </w:t>
      </w:r>
      <w:r w:rsidR="00CF6843" w:rsidRPr="0029716F">
        <w:rPr>
          <w:rFonts w:ascii="Times New Roman" w:hAnsi="Times New Roman"/>
          <w:color w:val="auto"/>
        </w:rPr>
        <w:t>Защита ВОЛС от внешних электромагнитных влияний</w:t>
      </w:r>
      <w:bookmarkEnd w:id="3"/>
    </w:p>
    <w:p w:rsidR="008F5CF2" w:rsidRPr="0029716F" w:rsidRDefault="008F5CF2" w:rsidP="0029716F">
      <w:pPr>
        <w:ind w:firstLine="709"/>
        <w:rPr>
          <w:sz w:val="28"/>
        </w:rPr>
      </w:pPr>
    </w:p>
    <w:p w:rsidR="00CF6843" w:rsidRPr="0029716F" w:rsidRDefault="00CF6843" w:rsidP="0029716F">
      <w:pPr>
        <w:ind w:firstLine="709"/>
        <w:rPr>
          <w:sz w:val="28"/>
          <w:szCs w:val="28"/>
        </w:rPr>
      </w:pPr>
      <w:r w:rsidRPr="0029716F">
        <w:rPr>
          <w:sz w:val="28"/>
          <w:szCs w:val="28"/>
        </w:rPr>
        <w:t xml:space="preserve">В зонах повышенного электромагнитного влияния необходимо предусмотреть защиту </w:t>
      </w:r>
      <w:r w:rsidRPr="0029716F">
        <w:rPr>
          <w:sz w:val="28"/>
          <w:szCs w:val="28"/>
          <w:lang w:val="en-US"/>
        </w:rPr>
        <w:t>BO</w:t>
      </w:r>
      <w:r w:rsidRPr="0029716F">
        <w:rPr>
          <w:sz w:val="28"/>
          <w:szCs w:val="28"/>
        </w:rPr>
        <w:t>Л</w:t>
      </w:r>
      <w:r w:rsidRPr="0029716F">
        <w:rPr>
          <w:sz w:val="28"/>
          <w:szCs w:val="28"/>
          <w:lang w:val="en-US"/>
        </w:rPr>
        <w:t>C</w:t>
      </w:r>
      <w:r w:rsidRPr="0029716F">
        <w:rPr>
          <w:sz w:val="28"/>
          <w:szCs w:val="28"/>
        </w:rPr>
        <w:t>. Радикальным средством защиты ВОЛС от электромагнитных воздействий является прокладка ВОК без металлических элементов. На одном РУ должен быть кабель только одной марки, с одним типом ОВ и одним типом центрального силового элемента. Применение ВОК без металлических элементов имеет свои достоинства и недостатки, основные сведения о которых даны в табл</w:t>
      </w:r>
      <w:r w:rsidR="008F5CF2" w:rsidRPr="0029716F">
        <w:rPr>
          <w:sz w:val="28"/>
          <w:szCs w:val="28"/>
        </w:rPr>
        <w:t>ице 7:</w:t>
      </w:r>
      <w:r w:rsidRPr="0029716F">
        <w:rPr>
          <w:sz w:val="28"/>
          <w:szCs w:val="28"/>
        </w:rPr>
        <w:t xml:space="preserve"> </w:t>
      </w:r>
    </w:p>
    <w:p w:rsidR="0029716F" w:rsidRDefault="0029716F" w:rsidP="0029716F">
      <w:pPr>
        <w:ind w:firstLine="709"/>
        <w:outlineLvl w:val="0"/>
        <w:rPr>
          <w:sz w:val="28"/>
          <w:szCs w:val="28"/>
        </w:rPr>
      </w:pPr>
    </w:p>
    <w:p w:rsidR="00CF6843" w:rsidRPr="0029716F" w:rsidRDefault="00CF6843" w:rsidP="0029716F">
      <w:pPr>
        <w:ind w:firstLine="709"/>
        <w:outlineLvl w:val="0"/>
        <w:rPr>
          <w:sz w:val="28"/>
          <w:szCs w:val="28"/>
        </w:rPr>
      </w:pPr>
      <w:r w:rsidRPr="0029716F">
        <w:rPr>
          <w:sz w:val="28"/>
          <w:szCs w:val="28"/>
        </w:rPr>
        <w:t xml:space="preserve">Таблица </w:t>
      </w:r>
      <w:r w:rsidR="008F5CF2" w:rsidRPr="0029716F">
        <w:rPr>
          <w:sz w:val="28"/>
          <w:szCs w:val="28"/>
        </w:rPr>
        <w:t>7 Достоинства и недостатки ВОК</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2"/>
        <w:gridCol w:w="2392"/>
        <w:gridCol w:w="2393"/>
        <w:gridCol w:w="2393"/>
      </w:tblGrid>
      <w:tr w:rsidR="00CF6843" w:rsidRPr="0029716F" w:rsidTr="0029716F">
        <w:trPr>
          <w:trHeight w:val="20"/>
          <w:jc w:val="center"/>
        </w:trPr>
        <w:tc>
          <w:tcPr>
            <w:tcW w:w="2499" w:type="pct"/>
            <w:gridSpan w:val="2"/>
          </w:tcPr>
          <w:p w:rsidR="00CF6843" w:rsidRPr="0029716F" w:rsidRDefault="00CF6843" w:rsidP="0029716F">
            <w:r w:rsidRPr="0029716F">
              <w:t>ОК без металлических элементов</w:t>
            </w:r>
          </w:p>
        </w:tc>
        <w:tc>
          <w:tcPr>
            <w:tcW w:w="2501" w:type="pct"/>
            <w:gridSpan w:val="2"/>
          </w:tcPr>
          <w:p w:rsidR="00CF6843" w:rsidRPr="0029716F" w:rsidRDefault="00CF6843" w:rsidP="0029716F">
            <w:r w:rsidRPr="0029716F">
              <w:t>Комбинированные ОК</w:t>
            </w:r>
          </w:p>
        </w:tc>
      </w:tr>
      <w:tr w:rsidR="00CF6843" w:rsidRPr="0029716F" w:rsidTr="0029716F">
        <w:trPr>
          <w:trHeight w:val="20"/>
          <w:jc w:val="center"/>
        </w:trPr>
        <w:tc>
          <w:tcPr>
            <w:tcW w:w="1250" w:type="pct"/>
          </w:tcPr>
          <w:p w:rsidR="00CF6843" w:rsidRPr="0029716F" w:rsidRDefault="00CF6843" w:rsidP="0029716F">
            <w:r w:rsidRPr="0029716F">
              <w:t>Преимущества</w:t>
            </w:r>
          </w:p>
        </w:tc>
        <w:tc>
          <w:tcPr>
            <w:tcW w:w="1250" w:type="pct"/>
          </w:tcPr>
          <w:p w:rsidR="00CF6843" w:rsidRPr="0029716F" w:rsidRDefault="00CF6843" w:rsidP="0029716F">
            <w:r w:rsidRPr="0029716F">
              <w:t>Недостатки</w:t>
            </w:r>
          </w:p>
        </w:tc>
        <w:tc>
          <w:tcPr>
            <w:tcW w:w="1250" w:type="pct"/>
          </w:tcPr>
          <w:p w:rsidR="00CF6843" w:rsidRPr="0029716F" w:rsidRDefault="00CF6843" w:rsidP="0029716F">
            <w:r w:rsidRPr="0029716F">
              <w:t>Преимущества</w:t>
            </w:r>
          </w:p>
        </w:tc>
        <w:tc>
          <w:tcPr>
            <w:tcW w:w="1250" w:type="pct"/>
          </w:tcPr>
          <w:p w:rsidR="00CF6843" w:rsidRPr="0029716F" w:rsidRDefault="00CF6843" w:rsidP="0029716F">
            <w:r w:rsidRPr="0029716F">
              <w:t>Недостатки</w:t>
            </w:r>
          </w:p>
        </w:tc>
      </w:tr>
      <w:tr w:rsidR="00CF6843" w:rsidRPr="0029716F" w:rsidTr="0029716F">
        <w:trPr>
          <w:trHeight w:val="20"/>
          <w:jc w:val="center"/>
        </w:trPr>
        <w:tc>
          <w:tcPr>
            <w:tcW w:w="1250" w:type="pct"/>
          </w:tcPr>
          <w:p w:rsidR="00CF6843" w:rsidRPr="0029716F" w:rsidRDefault="00CF6843" w:rsidP="0029716F">
            <w:r w:rsidRPr="0029716F">
              <w:t>Не подвержены эл. магнитным влияниям и ударам молнии</w:t>
            </w:r>
          </w:p>
        </w:tc>
        <w:tc>
          <w:tcPr>
            <w:tcW w:w="1250" w:type="pct"/>
          </w:tcPr>
          <w:p w:rsidR="00CF6843" w:rsidRPr="0029716F" w:rsidRDefault="00CF6843" w:rsidP="0029716F">
            <w:r w:rsidRPr="0029716F">
              <w:t>Отсутствие жил</w:t>
            </w:r>
            <w:r w:rsidR="0029716F">
              <w:t xml:space="preserve"> </w:t>
            </w:r>
            <w:r w:rsidRPr="0029716F">
              <w:t>ДП, электропитание от внешних источников</w:t>
            </w:r>
          </w:p>
        </w:tc>
        <w:tc>
          <w:tcPr>
            <w:tcW w:w="1250" w:type="pct"/>
          </w:tcPr>
          <w:p w:rsidR="00CF6843" w:rsidRPr="0029716F" w:rsidRDefault="00CF6843" w:rsidP="0029716F">
            <w:r w:rsidRPr="0029716F">
              <w:t>Возможность организации ДП по медным жилам</w:t>
            </w:r>
          </w:p>
        </w:tc>
        <w:tc>
          <w:tcPr>
            <w:tcW w:w="1250" w:type="pct"/>
          </w:tcPr>
          <w:p w:rsidR="00CF6843" w:rsidRPr="0029716F" w:rsidRDefault="00CF6843" w:rsidP="0029716F">
            <w:r w:rsidRPr="0029716F">
              <w:t>Необходимость защиты от внешних эл. Магнитных влияний и ударов молнии</w:t>
            </w:r>
          </w:p>
        </w:tc>
      </w:tr>
      <w:tr w:rsidR="00CF6843" w:rsidRPr="0029716F" w:rsidTr="0029716F">
        <w:trPr>
          <w:trHeight w:val="20"/>
          <w:jc w:val="center"/>
        </w:trPr>
        <w:tc>
          <w:tcPr>
            <w:tcW w:w="1250" w:type="pct"/>
          </w:tcPr>
          <w:p w:rsidR="00CF6843" w:rsidRPr="0029716F" w:rsidRDefault="00CF6843" w:rsidP="0029716F">
            <w:r w:rsidRPr="0029716F">
              <w:t>Меньше наружный диаметр и масса. Строительная длина 2...3 км</w:t>
            </w:r>
          </w:p>
        </w:tc>
        <w:tc>
          <w:tcPr>
            <w:tcW w:w="1250" w:type="pct"/>
          </w:tcPr>
          <w:p w:rsidR="00CF6843" w:rsidRPr="0029716F" w:rsidRDefault="00CF6843" w:rsidP="0029716F">
            <w:r w:rsidRPr="0029716F">
              <w:t>Отсутствие системы поиска трассы и глубины залегания</w:t>
            </w:r>
          </w:p>
        </w:tc>
        <w:tc>
          <w:tcPr>
            <w:tcW w:w="1250" w:type="pct"/>
          </w:tcPr>
          <w:p w:rsidR="00CF6843" w:rsidRPr="0029716F" w:rsidRDefault="00CF6843" w:rsidP="0029716F">
            <w:r w:rsidRPr="0029716F">
              <w:t>Наличие системы и приборов для определения трассы и глубины прокладки ОК</w:t>
            </w:r>
          </w:p>
        </w:tc>
        <w:tc>
          <w:tcPr>
            <w:tcW w:w="1250" w:type="pct"/>
          </w:tcPr>
          <w:p w:rsidR="00CF6843" w:rsidRPr="0029716F" w:rsidRDefault="00CF6843" w:rsidP="0029716F">
            <w:r w:rsidRPr="0029716F">
              <w:t>Увеличение наружного диаметра и массы, уменьшение строительной длины</w:t>
            </w:r>
          </w:p>
        </w:tc>
      </w:tr>
      <w:tr w:rsidR="00CF6843" w:rsidRPr="0029716F" w:rsidTr="0029716F">
        <w:trPr>
          <w:trHeight w:val="20"/>
          <w:jc w:val="center"/>
        </w:trPr>
        <w:tc>
          <w:tcPr>
            <w:tcW w:w="1250" w:type="pct"/>
          </w:tcPr>
          <w:p w:rsidR="00CF6843" w:rsidRPr="0029716F" w:rsidRDefault="00CF6843" w:rsidP="0029716F">
            <w:r w:rsidRPr="0029716F">
              <w:t>Экономия меди и стали</w:t>
            </w:r>
          </w:p>
        </w:tc>
        <w:tc>
          <w:tcPr>
            <w:tcW w:w="1250" w:type="pct"/>
          </w:tcPr>
          <w:p w:rsidR="00CF6843" w:rsidRPr="0029716F" w:rsidRDefault="00CF6843" w:rsidP="0029716F">
            <w:r w:rsidRPr="0029716F">
              <w:t>Отсутствие контроля технического состояния ОК</w:t>
            </w:r>
          </w:p>
        </w:tc>
        <w:tc>
          <w:tcPr>
            <w:tcW w:w="1250" w:type="pct"/>
          </w:tcPr>
          <w:p w:rsidR="00CF6843" w:rsidRPr="0029716F" w:rsidRDefault="00CF6843" w:rsidP="0029716F">
            <w:r w:rsidRPr="0029716F">
              <w:t>Возможность постоянного контроля технического состояния</w:t>
            </w:r>
            <w:r w:rsidR="0029716F">
              <w:t xml:space="preserve"> </w:t>
            </w:r>
            <w:r w:rsidRPr="0029716F">
              <w:t>ОК</w:t>
            </w:r>
          </w:p>
        </w:tc>
        <w:tc>
          <w:tcPr>
            <w:tcW w:w="1250" w:type="pct"/>
          </w:tcPr>
          <w:p w:rsidR="00CF6843" w:rsidRPr="0029716F" w:rsidRDefault="00CF6843" w:rsidP="0029716F">
            <w:r w:rsidRPr="0029716F">
              <w:t>Дополнительный расход меди и стали</w:t>
            </w:r>
          </w:p>
        </w:tc>
      </w:tr>
      <w:tr w:rsidR="00CF6843" w:rsidRPr="0029716F" w:rsidTr="00D63A74">
        <w:trPr>
          <w:cantSplit/>
          <w:trHeight w:val="20"/>
          <w:jc w:val="center"/>
        </w:trPr>
        <w:tc>
          <w:tcPr>
            <w:tcW w:w="1250" w:type="pct"/>
          </w:tcPr>
          <w:p w:rsidR="00CF6843" w:rsidRPr="0029716F" w:rsidRDefault="00CF6843" w:rsidP="0029716F"/>
        </w:tc>
        <w:tc>
          <w:tcPr>
            <w:tcW w:w="1250" w:type="pct"/>
          </w:tcPr>
          <w:p w:rsidR="00CF6843" w:rsidRPr="0029716F" w:rsidRDefault="00CF6843" w:rsidP="0029716F">
            <w:r w:rsidRPr="0029716F">
              <w:t>Невозможность прокладки на речных переходах, в районах вечной мерзлоты и заселенных грызунами</w:t>
            </w:r>
          </w:p>
        </w:tc>
        <w:tc>
          <w:tcPr>
            <w:tcW w:w="1250" w:type="pct"/>
          </w:tcPr>
          <w:p w:rsidR="00CF6843" w:rsidRPr="0029716F" w:rsidRDefault="00CF6843" w:rsidP="0029716F">
            <w:r w:rsidRPr="0029716F">
              <w:t>Металлическая оболочка гарантирует защиту ОВ от проникновения влаги</w:t>
            </w:r>
          </w:p>
        </w:tc>
        <w:tc>
          <w:tcPr>
            <w:tcW w:w="1250" w:type="pct"/>
          </w:tcPr>
          <w:p w:rsidR="00CF6843" w:rsidRPr="0029716F" w:rsidRDefault="00CF6843" w:rsidP="0029716F">
            <w:r w:rsidRPr="0029716F">
              <w:t>Усложнение монтажа соединительных муфт</w:t>
            </w:r>
          </w:p>
        </w:tc>
      </w:tr>
      <w:tr w:rsidR="00CF6843" w:rsidRPr="0029716F" w:rsidTr="0029716F">
        <w:trPr>
          <w:trHeight w:val="20"/>
          <w:jc w:val="center"/>
        </w:trPr>
        <w:tc>
          <w:tcPr>
            <w:tcW w:w="1250" w:type="pct"/>
          </w:tcPr>
          <w:p w:rsidR="00CF6843" w:rsidRPr="0029716F" w:rsidRDefault="00CF6843" w:rsidP="0029716F"/>
        </w:tc>
        <w:tc>
          <w:tcPr>
            <w:tcW w:w="1250" w:type="pct"/>
          </w:tcPr>
          <w:p w:rsidR="00CF6843" w:rsidRPr="0029716F" w:rsidRDefault="00CF6843" w:rsidP="0029716F">
            <w:r w:rsidRPr="0029716F">
              <w:t>Использование силового элемента из стеклопластика, повышает стоимость ОК</w:t>
            </w:r>
          </w:p>
        </w:tc>
        <w:tc>
          <w:tcPr>
            <w:tcW w:w="1250" w:type="pct"/>
          </w:tcPr>
          <w:p w:rsidR="00CF6843" w:rsidRPr="0029716F" w:rsidRDefault="00CF6843" w:rsidP="0029716F">
            <w:r w:rsidRPr="0029716F">
              <w:t>Возможность прокладки в любых зонах и грунтах. Большее растягивающее усилие, чем у ОК без металлических элементов</w:t>
            </w:r>
          </w:p>
        </w:tc>
        <w:tc>
          <w:tcPr>
            <w:tcW w:w="1250" w:type="pct"/>
          </w:tcPr>
          <w:p w:rsidR="00CF6843" w:rsidRPr="0029716F" w:rsidRDefault="00CF6843" w:rsidP="0029716F"/>
        </w:tc>
      </w:tr>
    </w:tbl>
    <w:p w:rsidR="00C54691" w:rsidRPr="0029716F" w:rsidRDefault="00C54691" w:rsidP="0029716F">
      <w:pPr>
        <w:ind w:firstLine="709"/>
        <w:rPr>
          <w:sz w:val="28"/>
          <w:szCs w:val="28"/>
        </w:rPr>
      </w:pPr>
    </w:p>
    <w:p w:rsidR="00CF6843" w:rsidRPr="0029716F" w:rsidRDefault="00CF6843" w:rsidP="0029716F">
      <w:pPr>
        <w:ind w:firstLine="709"/>
        <w:rPr>
          <w:sz w:val="28"/>
          <w:szCs w:val="28"/>
        </w:rPr>
      </w:pPr>
      <w:r w:rsidRPr="0029716F">
        <w:rPr>
          <w:sz w:val="28"/>
          <w:szCs w:val="28"/>
        </w:rPr>
        <w:t>В ряде случаев, например, при необходимости обеспечения ДП НРП, повышенной прочности ВОК на разрыв (при прокладке через судоходные реки, в районах вечной мерзлоты) и т.п. использование ВОК без металлических элементов недопустимо.</w:t>
      </w:r>
    </w:p>
    <w:p w:rsidR="00CF6843" w:rsidRPr="0029716F" w:rsidRDefault="00CF6843" w:rsidP="0029716F">
      <w:pPr>
        <w:ind w:firstLine="709"/>
        <w:rPr>
          <w:sz w:val="28"/>
          <w:szCs w:val="28"/>
        </w:rPr>
      </w:pPr>
      <w:r w:rsidRPr="0029716F">
        <w:rPr>
          <w:sz w:val="28"/>
          <w:szCs w:val="28"/>
        </w:rPr>
        <w:t>В этом случае проект защиты кабельной магистрали от опасных и мешающих влияний ЛВН (ЛЭП. эл.ж.д.) разрабатывается так же, как на магистралях кабелей связи с медными жилами. При этом необходимо учитывать, что в соответствии с ТУ на отечественные ВОК последние должны выдерживать испытания номинальным напряжением между жилами 5000 В постоянного тока или 2500 В переменного тока частотой 50 Гц в течение 2 минут. ВОК должны выдерживать испытание номинальным напряжением между жилами и остальными металлическими элементами, соединенными вместе, 20 кВ постоянного тока или 10 кВ переменного тока частотой 50 Гц в течение 5 с. ВОК должен выдерживать испытание номинальным напряжением между металлической оболочкой и броней, броней и водой 20 кВ постоянного тока или 10 кВ переменного тока частотой 50 Гц в течение 5 с.</w:t>
      </w:r>
      <w:r w:rsidR="0029716F">
        <w:rPr>
          <w:sz w:val="28"/>
          <w:szCs w:val="28"/>
        </w:rPr>
        <w:t xml:space="preserve"> </w:t>
      </w:r>
    </w:p>
    <w:p w:rsidR="00CF6843" w:rsidRPr="0029716F" w:rsidRDefault="0029716F" w:rsidP="0029716F">
      <w:pPr>
        <w:pStyle w:val="a3"/>
        <w:spacing w:line="360" w:lineRule="auto"/>
        <w:ind w:firstLine="709"/>
        <w:jc w:val="both"/>
        <w:rPr>
          <w:b/>
          <w:sz w:val="28"/>
          <w:szCs w:val="28"/>
        </w:rPr>
      </w:pPr>
      <w:r>
        <w:rPr>
          <w:b/>
          <w:sz w:val="28"/>
          <w:szCs w:val="28"/>
        </w:rPr>
        <w:br w:type="page"/>
      </w:r>
      <w:r w:rsidR="007A5349" w:rsidRPr="0029716F">
        <w:rPr>
          <w:b/>
          <w:sz w:val="28"/>
          <w:szCs w:val="28"/>
        </w:rPr>
        <w:t xml:space="preserve">2. </w:t>
      </w:r>
      <w:r w:rsidR="00CF6843" w:rsidRPr="0029716F">
        <w:rPr>
          <w:b/>
          <w:sz w:val="28"/>
          <w:szCs w:val="28"/>
        </w:rPr>
        <w:t>Экономическая часть</w:t>
      </w:r>
    </w:p>
    <w:p w:rsidR="00D032A2" w:rsidRPr="0029716F" w:rsidRDefault="00D032A2" w:rsidP="0029716F">
      <w:pPr>
        <w:pStyle w:val="a3"/>
        <w:spacing w:line="360" w:lineRule="auto"/>
        <w:ind w:firstLine="709"/>
        <w:jc w:val="both"/>
        <w:rPr>
          <w:sz w:val="28"/>
          <w:szCs w:val="28"/>
        </w:rPr>
      </w:pPr>
    </w:p>
    <w:p w:rsidR="00CF6843" w:rsidRPr="0029716F" w:rsidRDefault="00CF6843" w:rsidP="0029716F">
      <w:pPr>
        <w:pStyle w:val="a3"/>
        <w:spacing w:line="360" w:lineRule="auto"/>
        <w:ind w:firstLine="709"/>
        <w:jc w:val="both"/>
        <w:rPr>
          <w:sz w:val="28"/>
          <w:szCs w:val="28"/>
        </w:rPr>
      </w:pPr>
      <w:r w:rsidRPr="0029716F">
        <w:rPr>
          <w:sz w:val="28"/>
          <w:szCs w:val="28"/>
        </w:rPr>
        <w:t>Помимо технической части проект как техническое предложение организации линии должен содержать немаловажную экономическую обоснованность проектируемого объекта (А выгодно ли проектировать данный объект? Во сколько это обойдется? Каковы показатели экономической эффективности к</w:t>
      </w:r>
      <w:r w:rsidR="002531B2" w:rsidRPr="0029716F">
        <w:rPr>
          <w:sz w:val="28"/>
          <w:szCs w:val="28"/>
        </w:rPr>
        <w:t xml:space="preserve">апитальных </w:t>
      </w:r>
      <w:r w:rsidR="00D032A2" w:rsidRPr="0029716F">
        <w:rPr>
          <w:sz w:val="28"/>
          <w:szCs w:val="28"/>
        </w:rPr>
        <w:t>вложений? срок окупаемости?</w:t>
      </w:r>
      <w:r w:rsidRPr="0029716F">
        <w:rPr>
          <w:sz w:val="28"/>
          <w:szCs w:val="28"/>
        </w:rPr>
        <w:t>). Экономическая часть включает в себя:</w:t>
      </w:r>
    </w:p>
    <w:p w:rsidR="007A5349" w:rsidRPr="0029716F" w:rsidRDefault="007A5349" w:rsidP="0029716F">
      <w:pPr>
        <w:pStyle w:val="ad"/>
        <w:widowControl/>
        <w:numPr>
          <w:ilvl w:val="0"/>
          <w:numId w:val="5"/>
        </w:numPr>
        <w:spacing w:line="360" w:lineRule="auto"/>
        <w:ind w:left="0" w:firstLine="709"/>
        <w:rPr>
          <w:sz w:val="28"/>
          <w:szCs w:val="28"/>
        </w:rPr>
      </w:pPr>
      <w:r w:rsidRPr="0029716F">
        <w:rPr>
          <w:sz w:val="28"/>
          <w:szCs w:val="28"/>
        </w:rPr>
        <w:t>Расчет капитальных затрат</w:t>
      </w:r>
    </w:p>
    <w:p w:rsidR="007A5349" w:rsidRPr="0029716F" w:rsidRDefault="007A5349" w:rsidP="0029716F">
      <w:pPr>
        <w:pStyle w:val="ad"/>
        <w:widowControl/>
        <w:numPr>
          <w:ilvl w:val="0"/>
          <w:numId w:val="5"/>
        </w:numPr>
        <w:spacing w:line="360" w:lineRule="auto"/>
        <w:ind w:left="0" w:firstLine="709"/>
        <w:rPr>
          <w:sz w:val="28"/>
          <w:szCs w:val="28"/>
        </w:rPr>
      </w:pPr>
      <w:r w:rsidRPr="0029716F">
        <w:rPr>
          <w:sz w:val="28"/>
          <w:szCs w:val="28"/>
        </w:rPr>
        <w:t>Расчет численности производственных работников</w:t>
      </w:r>
    </w:p>
    <w:p w:rsidR="007A5349" w:rsidRPr="0029716F" w:rsidRDefault="007A5349" w:rsidP="0029716F">
      <w:pPr>
        <w:pStyle w:val="a3"/>
        <w:numPr>
          <w:ilvl w:val="0"/>
          <w:numId w:val="5"/>
        </w:numPr>
        <w:spacing w:line="360" w:lineRule="auto"/>
        <w:ind w:left="0" w:firstLine="709"/>
        <w:jc w:val="both"/>
        <w:rPr>
          <w:sz w:val="28"/>
          <w:szCs w:val="28"/>
        </w:rPr>
      </w:pPr>
      <w:r w:rsidRPr="0029716F">
        <w:rPr>
          <w:sz w:val="28"/>
          <w:szCs w:val="28"/>
        </w:rPr>
        <w:t>Затраты на производство услуг связи</w:t>
      </w:r>
    </w:p>
    <w:p w:rsidR="007A5349" w:rsidRPr="0029716F" w:rsidRDefault="007A5349" w:rsidP="0029716F">
      <w:pPr>
        <w:pStyle w:val="ad"/>
        <w:widowControl/>
        <w:numPr>
          <w:ilvl w:val="0"/>
          <w:numId w:val="5"/>
        </w:numPr>
        <w:spacing w:line="360" w:lineRule="auto"/>
        <w:ind w:left="0" w:firstLine="709"/>
        <w:rPr>
          <w:sz w:val="28"/>
          <w:szCs w:val="28"/>
        </w:rPr>
      </w:pPr>
      <w:r w:rsidRPr="0029716F">
        <w:rPr>
          <w:sz w:val="28"/>
          <w:szCs w:val="28"/>
        </w:rPr>
        <w:t>Расчет доходов от услуг связи</w:t>
      </w:r>
    </w:p>
    <w:p w:rsidR="004852C3" w:rsidRPr="0029716F" w:rsidRDefault="004852C3" w:rsidP="0029716F">
      <w:pPr>
        <w:overflowPunct w:val="0"/>
        <w:autoSpaceDE w:val="0"/>
        <w:autoSpaceDN w:val="0"/>
        <w:adjustRightInd w:val="0"/>
        <w:ind w:firstLine="709"/>
        <w:textAlignment w:val="baseline"/>
        <w:rPr>
          <w:sz w:val="28"/>
          <w:szCs w:val="28"/>
        </w:rPr>
      </w:pPr>
    </w:p>
    <w:p w:rsidR="00CF6843" w:rsidRPr="0029716F" w:rsidRDefault="007A5349" w:rsidP="0029716F">
      <w:pPr>
        <w:ind w:firstLine="709"/>
        <w:rPr>
          <w:b/>
          <w:sz w:val="28"/>
          <w:szCs w:val="28"/>
        </w:rPr>
      </w:pPr>
      <w:r w:rsidRPr="0029716F">
        <w:rPr>
          <w:b/>
          <w:sz w:val="28"/>
          <w:szCs w:val="28"/>
        </w:rPr>
        <w:t xml:space="preserve">2.1 </w:t>
      </w:r>
      <w:r w:rsidR="004852C3" w:rsidRPr="0029716F">
        <w:rPr>
          <w:b/>
          <w:sz w:val="28"/>
          <w:szCs w:val="28"/>
        </w:rPr>
        <w:t>Расчет капитальных затрат</w:t>
      </w:r>
    </w:p>
    <w:p w:rsidR="004852C3" w:rsidRPr="0029716F" w:rsidRDefault="004852C3" w:rsidP="0029716F">
      <w:pPr>
        <w:ind w:firstLine="709"/>
        <w:rPr>
          <w:b/>
          <w:sz w:val="28"/>
          <w:szCs w:val="28"/>
        </w:rPr>
      </w:pPr>
    </w:p>
    <w:p w:rsidR="0036378F" w:rsidRPr="0029716F" w:rsidRDefault="00CF6843" w:rsidP="0029716F">
      <w:pPr>
        <w:overflowPunct w:val="0"/>
        <w:autoSpaceDE w:val="0"/>
        <w:autoSpaceDN w:val="0"/>
        <w:adjustRightInd w:val="0"/>
        <w:ind w:firstLine="709"/>
        <w:textAlignment w:val="baseline"/>
        <w:rPr>
          <w:sz w:val="28"/>
          <w:szCs w:val="28"/>
        </w:rPr>
      </w:pPr>
      <w:r w:rsidRPr="0029716F">
        <w:rPr>
          <w:sz w:val="28"/>
          <w:szCs w:val="28"/>
        </w:rPr>
        <w:t>Капитальные затраты рассчитываются на оборудование ЛАЦ пунктов, на линейные сооружения, на оборудование электропитающих установок (ЭПУ).</w:t>
      </w:r>
    </w:p>
    <w:p w:rsidR="0029716F" w:rsidRDefault="0029716F" w:rsidP="0029716F">
      <w:pPr>
        <w:ind w:firstLine="709"/>
        <w:rPr>
          <w:sz w:val="28"/>
          <w:szCs w:val="28"/>
        </w:rPr>
      </w:pPr>
    </w:p>
    <w:p w:rsidR="00CF6843" w:rsidRPr="0029716F" w:rsidRDefault="00CF6843" w:rsidP="0029716F">
      <w:pPr>
        <w:ind w:firstLine="709"/>
        <w:rPr>
          <w:sz w:val="28"/>
          <w:szCs w:val="28"/>
        </w:rPr>
      </w:pPr>
      <w:r w:rsidRPr="0029716F">
        <w:rPr>
          <w:sz w:val="28"/>
          <w:szCs w:val="28"/>
        </w:rPr>
        <w:t>Таб</w:t>
      </w:r>
      <w:r w:rsidR="00CF71F3" w:rsidRPr="0029716F">
        <w:rPr>
          <w:sz w:val="28"/>
          <w:szCs w:val="28"/>
        </w:rPr>
        <w:t>лица 8</w:t>
      </w:r>
      <w:r w:rsidRPr="0029716F">
        <w:rPr>
          <w:sz w:val="28"/>
          <w:szCs w:val="28"/>
        </w:rPr>
        <w:t xml:space="preserve"> Смета затрат на линейные сооружения.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79"/>
        <w:gridCol w:w="1816"/>
        <w:gridCol w:w="1514"/>
        <w:gridCol w:w="1361"/>
      </w:tblGrid>
      <w:tr w:rsidR="005665C8" w:rsidRPr="0029716F" w:rsidTr="0029716F">
        <w:trPr>
          <w:trHeight w:val="20"/>
        </w:trPr>
        <w:tc>
          <w:tcPr>
            <w:tcW w:w="2549" w:type="pct"/>
            <w:vMerge w:val="restart"/>
          </w:tcPr>
          <w:p w:rsidR="005665C8" w:rsidRPr="0029716F" w:rsidRDefault="005665C8" w:rsidP="0029716F">
            <w:r w:rsidRPr="0029716F">
              <w:t>Наименование затрат</w:t>
            </w:r>
          </w:p>
        </w:tc>
        <w:tc>
          <w:tcPr>
            <w:tcW w:w="949" w:type="pct"/>
            <w:vMerge w:val="restart"/>
          </w:tcPr>
          <w:p w:rsidR="005665C8" w:rsidRPr="0029716F" w:rsidRDefault="00D41D91" w:rsidP="0029716F">
            <w:r w:rsidRPr="0029716F">
              <w:t>Количество единиц, шт.</w:t>
            </w:r>
          </w:p>
        </w:tc>
        <w:tc>
          <w:tcPr>
            <w:tcW w:w="1502" w:type="pct"/>
            <w:gridSpan w:val="2"/>
          </w:tcPr>
          <w:p w:rsidR="005665C8" w:rsidRPr="0029716F" w:rsidRDefault="00D41D91" w:rsidP="0029716F">
            <w:r w:rsidRPr="0029716F">
              <w:t>Сметная стоимость, тыс. руб.</w:t>
            </w:r>
          </w:p>
        </w:tc>
      </w:tr>
      <w:tr w:rsidR="005665C8" w:rsidRPr="0029716F" w:rsidTr="0029716F">
        <w:trPr>
          <w:trHeight w:val="20"/>
        </w:trPr>
        <w:tc>
          <w:tcPr>
            <w:tcW w:w="2549" w:type="pct"/>
            <w:vMerge/>
          </w:tcPr>
          <w:p w:rsidR="005665C8" w:rsidRPr="0029716F" w:rsidRDefault="005665C8" w:rsidP="0029716F"/>
        </w:tc>
        <w:tc>
          <w:tcPr>
            <w:tcW w:w="949" w:type="pct"/>
            <w:vMerge/>
          </w:tcPr>
          <w:p w:rsidR="005665C8" w:rsidRPr="0029716F" w:rsidRDefault="005665C8" w:rsidP="0029716F"/>
        </w:tc>
        <w:tc>
          <w:tcPr>
            <w:tcW w:w="791" w:type="pct"/>
          </w:tcPr>
          <w:p w:rsidR="005665C8" w:rsidRPr="0029716F" w:rsidRDefault="00D41D91" w:rsidP="0029716F">
            <w:r w:rsidRPr="0029716F">
              <w:t>Единицы</w:t>
            </w:r>
          </w:p>
        </w:tc>
        <w:tc>
          <w:tcPr>
            <w:tcW w:w="711" w:type="pct"/>
            <w:vAlign w:val="center"/>
          </w:tcPr>
          <w:p w:rsidR="005665C8" w:rsidRPr="0029716F" w:rsidRDefault="00D41D91" w:rsidP="0029716F">
            <w:r w:rsidRPr="0029716F">
              <w:t>Общая</w:t>
            </w:r>
          </w:p>
        </w:tc>
      </w:tr>
      <w:tr w:rsidR="005665C8" w:rsidRPr="0029716F" w:rsidTr="0029716F">
        <w:trPr>
          <w:trHeight w:val="20"/>
        </w:trPr>
        <w:tc>
          <w:tcPr>
            <w:tcW w:w="2549" w:type="pct"/>
          </w:tcPr>
          <w:p w:rsidR="005665C8" w:rsidRPr="0029716F" w:rsidRDefault="005665C8" w:rsidP="0029716F">
            <w:r w:rsidRPr="0029716F">
              <w:t>Базовый модуль №1 с двумя оптическими приемопередатчиками, каждый работает по двум волокнам</w:t>
            </w:r>
          </w:p>
        </w:tc>
        <w:tc>
          <w:tcPr>
            <w:tcW w:w="949" w:type="pct"/>
            <w:vAlign w:val="center"/>
          </w:tcPr>
          <w:p w:rsidR="005665C8" w:rsidRPr="0029716F" w:rsidRDefault="005665C8" w:rsidP="0029716F">
            <w:r w:rsidRPr="0029716F">
              <w:t>2</w:t>
            </w:r>
          </w:p>
        </w:tc>
        <w:tc>
          <w:tcPr>
            <w:tcW w:w="791" w:type="pct"/>
            <w:vAlign w:val="center"/>
          </w:tcPr>
          <w:p w:rsidR="005665C8" w:rsidRPr="0029716F" w:rsidRDefault="005665C8" w:rsidP="0029716F">
            <w:r w:rsidRPr="0029716F">
              <w:t>52,030</w:t>
            </w:r>
          </w:p>
        </w:tc>
        <w:tc>
          <w:tcPr>
            <w:tcW w:w="711" w:type="pct"/>
            <w:vAlign w:val="center"/>
          </w:tcPr>
          <w:p w:rsidR="005665C8" w:rsidRPr="0029716F" w:rsidRDefault="005665C8" w:rsidP="0029716F">
            <w:r w:rsidRPr="0029716F">
              <w:t>104,06</w:t>
            </w:r>
          </w:p>
        </w:tc>
      </w:tr>
      <w:tr w:rsidR="005665C8" w:rsidRPr="0029716F" w:rsidTr="0029716F">
        <w:trPr>
          <w:trHeight w:val="20"/>
        </w:trPr>
        <w:tc>
          <w:tcPr>
            <w:tcW w:w="2549" w:type="pct"/>
          </w:tcPr>
          <w:p w:rsidR="005665C8" w:rsidRPr="0029716F" w:rsidRDefault="005665C8" w:rsidP="0029716F">
            <w:pPr>
              <w:rPr>
                <w:snapToGrid w:val="0"/>
              </w:rPr>
            </w:pPr>
            <w:r w:rsidRPr="0029716F">
              <w:rPr>
                <w:snapToGrid w:val="0"/>
              </w:rPr>
              <w:t>Модуль управления</w:t>
            </w:r>
          </w:p>
        </w:tc>
        <w:tc>
          <w:tcPr>
            <w:tcW w:w="949" w:type="pct"/>
            <w:vAlign w:val="center"/>
          </w:tcPr>
          <w:p w:rsidR="005665C8" w:rsidRPr="0029716F" w:rsidRDefault="005665C8" w:rsidP="0029716F">
            <w:r w:rsidRPr="0029716F">
              <w:t>2</w:t>
            </w:r>
          </w:p>
        </w:tc>
        <w:tc>
          <w:tcPr>
            <w:tcW w:w="791" w:type="pct"/>
          </w:tcPr>
          <w:p w:rsidR="005665C8" w:rsidRPr="0029716F" w:rsidRDefault="005665C8" w:rsidP="0029716F">
            <w:r w:rsidRPr="0029716F">
              <w:t>19,360</w:t>
            </w:r>
          </w:p>
        </w:tc>
        <w:tc>
          <w:tcPr>
            <w:tcW w:w="711" w:type="pct"/>
          </w:tcPr>
          <w:p w:rsidR="005665C8" w:rsidRPr="0029716F" w:rsidRDefault="005665C8" w:rsidP="0029716F">
            <w:r w:rsidRPr="0029716F">
              <w:t>38,72</w:t>
            </w:r>
          </w:p>
        </w:tc>
      </w:tr>
      <w:tr w:rsidR="005665C8" w:rsidRPr="0029716F" w:rsidTr="0029716F">
        <w:trPr>
          <w:trHeight w:val="20"/>
        </w:trPr>
        <w:tc>
          <w:tcPr>
            <w:tcW w:w="2549" w:type="pct"/>
          </w:tcPr>
          <w:p w:rsidR="005665C8" w:rsidRPr="0029716F" w:rsidRDefault="005665C8" w:rsidP="0029716F">
            <w:r w:rsidRPr="0029716F">
              <w:t>Модуль расширения на 21 поток Е1</w:t>
            </w:r>
          </w:p>
        </w:tc>
        <w:tc>
          <w:tcPr>
            <w:tcW w:w="949" w:type="pct"/>
            <w:vAlign w:val="center"/>
          </w:tcPr>
          <w:p w:rsidR="005665C8" w:rsidRPr="0029716F" w:rsidRDefault="005665C8" w:rsidP="0029716F">
            <w:r w:rsidRPr="0029716F">
              <w:t>6</w:t>
            </w:r>
          </w:p>
        </w:tc>
        <w:tc>
          <w:tcPr>
            <w:tcW w:w="791" w:type="pct"/>
          </w:tcPr>
          <w:p w:rsidR="005665C8" w:rsidRPr="0029716F" w:rsidRDefault="005665C8" w:rsidP="0029716F">
            <w:r w:rsidRPr="0029716F">
              <w:t>16,940</w:t>
            </w:r>
          </w:p>
        </w:tc>
        <w:tc>
          <w:tcPr>
            <w:tcW w:w="711" w:type="pct"/>
          </w:tcPr>
          <w:p w:rsidR="005665C8" w:rsidRPr="0029716F" w:rsidRDefault="005665C8" w:rsidP="0029716F">
            <w:r w:rsidRPr="0029716F">
              <w:t>101,64</w:t>
            </w:r>
          </w:p>
        </w:tc>
      </w:tr>
      <w:tr w:rsidR="005665C8" w:rsidRPr="0029716F" w:rsidTr="0029716F">
        <w:trPr>
          <w:trHeight w:val="20"/>
        </w:trPr>
        <w:tc>
          <w:tcPr>
            <w:tcW w:w="2549" w:type="pct"/>
          </w:tcPr>
          <w:p w:rsidR="005665C8" w:rsidRPr="0029716F" w:rsidRDefault="005665C8" w:rsidP="0029716F">
            <w:r w:rsidRPr="0029716F">
              <w:t>Транспортные расходы (3 %)</w:t>
            </w:r>
          </w:p>
        </w:tc>
        <w:tc>
          <w:tcPr>
            <w:tcW w:w="949" w:type="pct"/>
          </w:tcPr>
          <w:p w:rsidR="005665C8" w:rsidRPr="0029716F" w:rsidRDefault="005665C8" w:rsidP="0029716F"/>
        </w:tc>
        <w:tc>
          <w:tcPr>
            <w:tcW w:w="791" w:type="pct"/>
          </w:tcPr>
          <w:p w:rsidR="005665C8" w:rsidRPr="0029716F" w:rsidRDefault="005665C8" w:rsidP="0029716F"/>
        </w:tc>
        <w:tc>
          <w:tcPr>
            <w:tcW w:w="711" w:type="pct"/>
          </w:tcPr>
          <w:p w:rsidR="005665C8" w:rsidRPr="0029716F" w:rsidRDefault="005665C8" w:rsidP="0029716F">
            <w:r w:rsidRPr="0029716F">
              <w:t>7,3</w:t>
            </w:r>
            <w:r w:rsidR="00646698" w:rsidRPr="0029716F">
              <w:t>3</w:t>
            </w:r>
          </w:p>
        </w:tc>
      </w:tr>
      <w:tr w:rsidR="005665C8" w:rsidRPr="0029716F" w:rsidTr="0029716F">
        <w:trPr>
          <w:trHeight w:val="20"/>
        </w:trPr>
        <w:tc>
          <w:tcPr>
            <w:tcW w:w="2549" w:type="pct"/>
          </w:tcPr>
          <w:p w:rsidR="005665C8" w:rsidRPr="0029716F" w:rsidRDefault="005665C8" w:rsidP="0029716F">
            <w:r w:rsidRPr="0029716F">
              <w:t>Заготовительно-складские расходы (1,5 %)</w:t>
            </w:r>
          </w:p>
        </w:tc>
        <w:tc>
          <w:tcPr>
            <w:tcW w:w="949" w:type="pct"/>
          </w:tcPr>
          <w:p w:rsidR="005665C8" w:rsidRPr="0029716F" w:rsidRDefault="005665C8" w:rsidP="0029716F"/>
        </w:tc>
        <w:tc>
          <w:tcPr>
            <w:tcW w:w="791" w:type="pct"/>
          </w:tcPr>
          <w:p w:rsidR="005665C8" w:rsidRPr="0029716F" w:rsidRDefault="005665C8" w:rsidP="0029716F"/>
        </w:tc>
        <w:tc>
          <w:tcPr>
            <w:tcW w:w="711" w:type="pct"/>
            <w:vAlign w:val="center"/>
          </w:tcPr>
          <w:p w:rsidR="005665C8" w:rsidRPr="0029716F" w:rsidRDefault="005665C8" w:rsidP="0029716F">
            <w:r w:rsidRPr="0029716F">
              <w:t>3,</w:t>
            </w:r>
            <w:r w:rsidR="00646698" w:rsidRPr="0029716F">
              <w:t>66</w:t>
            </w:r>
          </w:p>
          <w:p w:rsidR="005665C8" w:rsidRPr="0029716F" w:rsidRDefault="005665C8" w:rsidP="0029716F"/>
        </w:tc>
      </w:tr>
      <w:tr w:rsidR="005665C8" w:rsidRPr="0029716F" w:rsidTr="0029716F">
        <w:trPr>
          <w:trHeight w:val="20"/>
        </w:trPr>
        <w:tc>
          <w:tcPr>
            <w:tcW w:w="2549" w:type="pct"/>
          </w:tcPr>
          <w:p w:rsidR="005665C8" w:rsidRPr="0029716F" w:rsidRDefault="005665C8" w:rsidP="0029716F">
            <w:r w:rsidRPr="0029716F">
              <w:t>Монтаж и настройка оборудования с учетом накладных и плановых накоплений (10 %)</w:t>
            </w:r>
          </w:p>
        </w:tc>
        <w:tc>
          <w:tcPr>
            <w:tcW w:w="949" w:type="pct"/>
          </w:tcPr>
          <w:p w:rsidR="005665C8" w:rsidRPr="0029716F" w:rsidRDefault="005665C8" w:rsidP="0029716F"/>
        </w:tc>
        <w:tc>
          <w:tcPr>
            <w:tcW w:w="791" w:type="pct"/>
          </w:tcPr>
          <w:p w:rsidR="005665C8" w:rsidRPr="0029716F" w:rsidRDefault="005665C8" w:rsidP="0029716F"/>
        </w:tc>
        <w:tc>
          <w:tcPr>
            <w:tcW w:w="711" w:type="pct"/>
          </w:tcPr>
          <w:p w:rsidR="005665C8" w:rsidRPr="0029716F" w:rsidRDefault="005665C8" w:rsidP="0029716F"/>
          <w:p w:rsidR="005665C8" w:rsidRPr="0029716F" w:rsidRDefault="005665C8" w:rsidP="0029716F">
            <w:r w:rsidRPr="0029716F">
              <w:t>24,4</w:t>
            </w:r>
          </w:p>
        </w:tc>
      </w:tr>
      <w:tr w:rsidR="005665C8" w:rsidRPr="0029716F" w:rsidTr="0029716F">
        <w:trPr>
          <w:trHeight w:val="20"/>
        </w:trPr>
        <w:tc>
          <w:tcPr>
            <w:tcW w:w="2549" w:type="pct"/>
          </w:tcPr>
          <w:p w:rsidR="005665C8" w:rsidRPr="0029716F" w:rsidRDefault="005665C8" w:rsidP="0029716F">
            <w:r w:rsidRPr="0029716F">
              <w:t>Итого</w:t>
            </w:r>
          </w:p>
        </w:tc>
        <w:tc>
          <w:tcPr>
            <w:tcW w:w="2451" w:type="pct"/>
            <w:gridSpan w:val="3"/>
            <w:vAlign w:val="center"/>
          </w:tcPr>
          <w:p w:rsidR="005665C8" w:rsidRPr="0029716F" w:rsidRDefault="005665C8" w:rsidP="0029716F">
            <w:r w:rsidRPr="0029716F">
              <w:t>279,</w:t>
            </w:r>
            <w:r w:rsidR="00646698" w:rsidRPr="0029716F">
              <w:t>81</w:t>
            </w:r>
            <w:r w:rsidRPr="0029716F">
              <w:t>0</w:t>
            </w:r>
          </w:p>
        </w:tc>
      </w:tr>
    </w:tbl>
    <w:p w:rsidR="00CF71F3" w:rsidRPr="0029716F" w:rsidRDefault="0029716F" w:rsidP="0029716F">
      <w:pPr>
        <w:pStyle w:val="ae"/>
        <w:widowControl/>
        <w:overflowPunct w:val="0"/>
        <w:ind w:firstLine="709"/>
        <w:textAlignment w:val="baseline"/>
      </w:pPr>
      <w:r>
        <w:br w:type="page"/>
      </w:r>
      <w:r w:rsidR="00CF71F3" w:rsidRPr="0029716F">
        <w:t xml:space="preserve">Таким образом получилось, что на оборудование оконечных пунктов необходимо затратить </w:t>
      </w:r>
      <w:r w:rsidR="00CF71F3" w:rsidRPr="0029716F">
        <w:rPr>
          <w:szCs w:val="28"/>
        </w:rPr>
        <w:t>279,</w:t>
      </w:r>
      <w:r w:rsidR="00646698" w:rsidRPr="0029716F">
        <w:rPr>
          <w:szCs w:val="28"/>
        </w:rPr>
        <w:t>81</w:t>
      </w:r>
      <w:r w:rsidR="00CF71F3" w:rsidRPr="0029716F">
        <w:rPr>
          <w:szCs w:val="28"/>
        </w:rPr>
        <w:t xml:space="preserve">0 </w:t>
      </w:r>
      <w:r w:rsidR="00CF71F3" w:rsidRPr="0029716F">
        <w:t>тыс. руб. для организации 155,52 Мбит – го потока между Магнитогорском и Учалами.</w:t>
      </w:r>
    </w:p>
    <w:p w:rsidR="0029716F" w:rsidRDefault="0029716F" w:rsidP="0029716F">
      <w:pPr>
        <w:ind w:firstLine="709"/>
        <w:rPr>
          <w:sz w:val="28"/>
        </w:rPr>
      </w:pPr>
    </w:p>
    <w:p w:rsidR="00CF71F3" w:rsidRPr="0029716F" w:rsidRDefault="00CF71F3" w:rsidP="0029716F">
      <w:pPr>
        <w:ind w:firstLine="709"/>
        <w:rPr>
          <w:sz w:val="28"/>
        </w:rPr>
      </w:pPr>
      <w:r w:rsidRPr="0029716F">
        <w:rPr>
          <w:sz w:val="28"/>
        </w:rPr>
        <w:t>Таблица 9 Смета затрат на линейные сооружения.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70"/>
        <w:gridCol w:w="1617"/>
        <w:gridCol w:w="1642"/>
        <w:gridCol w:w="1416"/>
        <w:gridCol w:w="1525"/>
      </w:tblGrid>
      <w:tr w:rsidR="00CF6843" w:rsidRPr="0029716F" w:rsidTr="0029716F">
        <w:tc>
          <w:tcPr>
            <w:tcW w:w="1760" w:type="pct"/>
            <w:vMerge w:val="restart"/>
          </w:tcPr>
          <w:p w:rsidR="00CF6843" w:rsidRPr="0029716F" w:rsidRDefault="00CF6843" w:rsidP="0029716F">
            <w:r w:rsidRPr="0029716F">
              <w:t>Наименование затрат</w:t>
            </w:r>
          </w:p>
        </w:tc>
        <w:tc>
          <w:tcPr>
            <w:tcW w:w="845" w:type="pct"/>
            <w:vMerge w:val="restart"/>
          </w:tcPr>
          <w:p w:rsidR="00CF6843" w:rsidRPr="0029716F" w:rsidRDefault="00CF6843" w:rsidP="0029716F">
            <w:r w:rsidRPr="0029716F">
              <w:t xml:space="preserve">Единицы </w:t>
            </w:r>
          </w:p>
          <w:p w:rsidR="00CF6843" w:rsidRPr="0029716F" w:rsidRDefault="00CF6843" w:rsidP="0029716F">
            <w:r w:rsidRPr="0029716F">
              <w:t>измерения</w:t>
            </w:r>
          </w:p>
        </w:tc>
        <w:tc>
          <w:tcPr>
            <w:tcW w:w="858" w:type="pct"/>
            <w:vMerge w:val="restart"/>
          </w:tcPr>
          <w:p w:rsidR="00CF6843" w:rsidRPr="0029716F" w:rsidRDefault="00CF6843" w:rsidP="0029716F">
            <w:r w:rsidRPr="0029716F">
              <w:t xml:space="preserve">Количество </w:t>
            </w:r>
          </w:p>
          <w:p w:rsidR="00CF6843" w:rsidRPr="0029716F" w:rsidRDefault="00CF6843" w:rsidP="0029716F">
            <w:r w:rsidRPr="0029716F">
              <w:t>единиц</w:t>
            </w:r>
          </w:p>
        </w:tc>
        <w:tc>
          <w:tcPr>
            <w:tcW w:w="1537" w:type="pct"/>
            <w:gridSpan w:val="2"/>
          </w:tcPr>
          <w:p w:rsidR="00CF6843" w:rsidRPr="0029716F" w:rsidRDefault="00CF6843" w:rsidP="0029716F">
            <w:r w:rsidRPr="0029716F">
              <w:t>Сметная стоимость</w:t>
            </w:r>
            <w:r w:rsidR="0029716F">
              <w:t xml:space="preserve"> </w:t>
            </w:r>
            <w:r w:rsidR="00646698" w:rsidRPr="0029716F">
              <w:t xml:space="preserve">тыс. </w:t>
            </w:r>
            <w:r w:rsidRPr="0029716F">
              <w:t>руб.</w:t>
            </w:r>
          </w:p>
        </w:tc>
      </w:tr>
      <w:tr w:rsidR="00CF6843" w:rsidRPr="0029716F" w:rsidTr="0029716F">
        <w:tc>
          <w:tcPr>
            <w:tcW w:w="1760" w:type="pct"/>
            <w:vMerge/>
          </w:tcPr>
          <w:p w:rsidR="00CF6843" w:rsidRPr="0029716F" w:rsidRDefault="00CF6843" w:rsidP="0029716F"/>
        </w:tc>
        <w:tc>
          <w:tcPr>
            <w:tcW w:w="845" w:type="pct"/>
            <w:vMerge/>
          </w:tcPr>
          <w:p w:rsidR="00CF6843" w:rsidRPr="0029716F" w:rsidRDefault="00CF6843" w:rsidP="0029716F"/>
        </w:tc>
        <w:tc>
          <w:tcPr>
            <w:tcW w:w="858" w:type="pct"/>
            <w:vMerge/>
          </w:tcPr>
          <w:p w:rsidR="00CF6843" w:rsidRPr="0029716F" w:rsidRDefault="00CF6843" w:rsidP="0029716F"/>
        </w:tc>
        <w:tc>
          <w:tcPr>
            <w:tcW w:w="740" w:type="pct"/>
          </w:tcPr>
          <w:p w:rsidR="00CF6843" w:rsidRPr="0029716F" w:rsidRDefault="00646698" w:rsidP="0029716F">
            <w:r w:rsidRPr="0029716F">
              <w:t>Е</w:t>
            </w:r>
            <w:r w:rsidR="00CF6843" w:rsidRPr="0029716F">
              <w:t>диницы</w:t>
            </w:r>
          </w:p>
        </w:tc>
        <w:tc>
          <w:tcPr>
            <w:tcW w:w="797" w:type="pct"/>
          </w:tcPr>
          <w:p w:rsidR="00CF6843" w:rsidRPr="0029716F" w:rsidRDefault="00646698" w:rsidP="0029716F">
            <w:r w:rsidRPr="0029716F">
              <w:t>Общая</w:t>
            </w:r>
          </w:p>
        </w:tc>
      </w:tr>
      <w:tr w:rsidR="00CF6843" w:rsidRPr="0029716F" w:rsidTr="0029716F">
        <w:tc>
          <w:tcPr>
            <w:tcW w:w="1760" w:type="pct"/>
          </w:tcPr>
          <w:p w:rsidR="00CF6843" w:rsidRPr="0029716F" w:rsidRDefault="00CF6843" w:rsidP="0029716F">
            <w:r w:rsidRPr="0029716F">
              <w:t>Приобретение</w:t>
            </w:r>
            <w:r w:rsidR="0029716F">
              <w:t xml:space="preserve"> </w:t>
            </w:r>
            <w:r w:rsidRPr="0029716F">
              <w:t xml:space="preserve">ОКБ </w:t>
            </w:r>
          </w:p>
        </w:tc>
        <w:tc>
          <w:tcPr>
            <w:tcW w:w="845" w:type="pct"/>
          </w:tcPr>
          <w:p w:rsidR="00CF6843" w:rsidRPr="0029716F" w:rsidRDefault="00CF6843" w:rsidP="0029716F">
            <w:r w:rsidRPr="0029716F">
              <w:t>км</w:t>
            </w:r>
          </w:p>
        </w:tc>
        <w:tc>
          <w:tcPr>
            <w:tcW w:w="858" w:type="pct"/>
          </w:tcPr>
          <w:p w:rsidR="00CF6843" w:rsidRPr="0029716F" w:rsidRDefault="002F3290" w:rsidP="0029716F">
            <w:r w:rsidRPr="0029716F">
              <w:t>112</w:t>
            </w:r>
          </w:p>
        </w:tc>
        <w:tc>
          <w:tcPr>
            <w:tcW w:w="740" w:type="pct"/>
          </w:tcPr>
          <w:p w:rsidR="00CF6843" w:rsidRPr="0029716F" w:rsidRDefault="002F3290" w:rsidP="0029716F">
            <w:r w:rsidRPr="0029716F">
              <w:t>52</w:t>
            </w:r>
            <w:r w:rsidR="00ED08CA" w:rsidRPr="0029716F">
              <w:t>,</w:t>
            </w:r>
            <w:r w:rsidRPr="0029716F">
              <w:t>500</w:t>
            </w:r>
          </w:p>
        </w:tc>
        <w:tc>
          <w:tcPr>
            <w:tcW w:w="797" w:type="pct"/>
          </w:tcPr>
          <w:p w:rsidR="00CF6843" w:rsidRPr="0029716F" w:rsidRDefault="002F3290" w:rsidP="0029716F">
            <w:r w:rsidRPr="0029716F">
              <w:t>5880</w:t>
            </w:r>
            <w:r w:rsidR="00ED08CA" w:rsidRPr="0029716F">
              <w:t>,</w:t>
            </w:r>
            <w:r w:rsidRPr="0029716F">
              <w:t>000</w:t>
            </w:r>
          </w:p>
        </w:tc>
      </w:tr>
      <w:tr w:rsidR="00CF6843" w:rsidRPr="0029716F" w:rsidTr="0029716F">
        <w:tc>
          <w:tcPr>
            <w:tcW w:w="1760" w:type="pct"/>
          </w:tcPr>
          <w:p w:rsidR="00CF6843" w:rsidRPr="0029716F" w:rsidRDefault="004D520F" w:rsidP="0029716F">
            <w:r w:rsidRPr="0029716F">
              <w:t xml:space="preserve">Приобретение </w:t>
            </w:r>
            <w:r w:rsidR="00CF6843" w:rsidRPr="0029716F">
              <w:t>оптических муфт МТОК</w:t>
            </w:r>
          </w:p>
        </w:tc>
        <w:tc>
          <w:tcPr>
            <w:tcW w:w="845" w:type="pct"/>
          </w:tcPr>
          <w:p w:rsidR="00CF6843" w:rsidRPr="0029716F" w:rsidRDefault="00CF6843" w:rsidP="0029716F">
            <w:r w:rsidRPr="0029716F">
              <w:t>шт.</w:t>
            </w:r>
          </w:p>
        </w:tc>
        <w:tc>
          <w:tcPr>
            <w:tcW w:w="858" w:type="pct"/>
          </w:tcPr>
          <w:p w:rsidR="00CF6843" w:rsidRPr="0029716F" w:rsidRDefault="002F3290" w:rsidP="0029716F">
            <w:r w:rsidRPr="0029716F">
              <w:t>22</w:t>
            </w:r>
          </w:p>
        </w:tc>
        <w:tc>
          <w:tcPr>
            <w:tcW w:w="740" w:type="pct"/>
          </w:tcPr>
          <w:p w:rsidR="00CF6843" w:rsidRPr="0029716F" w:rsidRDefault="00CF6843" w:rsidP="0029716F">
            <w:r w:rsidRPr="0029716F">
              <w:t>3</w:t>
            </w:r>
            <w:r w:rsidR="00ED08CA" w:rsidRPr="0029716F">
              <w:t>,</w:t>
            </w:r>
            <w:r w:rsidR="00646698" w:rsidRPr="0029716F">
              <w:t>123</w:t>
            </w:r>
          </w:p>
        </w:tc>
        <w:tc>
          <w:tcPr>
            <w:tcW w:w="797" w:type="pct"/>
          </w:tcPr>
          <w:p w:rsidR="00CF6843" w:rsidRPr="0029716F" w:rsidRDefault="002F3290" w:rsidP="0029716F">
            <w:r w:rsidRPr="0029716F">
              <w:t>68</w:t>
            </w:r>
            <w:r w:rsidR="00ED08CA" w:rsidRPr="0029716F">
              <w:t>,</w:t>
            </w:r>
            <w:r w:rsidRPr="0029716F">
              <w:t>7</w:t>
            </w:r>
            <w:r w:rsidR="00646698" w:rsidRPr="0029716F">
              <w:t>06</w:t>
            </w:r>
          </w:p>
        </w:tc>
      </w:tr>
      <w:tr w:rsidR="00CF6843" w:rsidRPr="0029716F" w:rsidTr="0029716F">
        <w:tc>
          <w:tcPr>
            <w:tcW w:w="1760" w:type="pct"/>
          </w:tcPr>
          <w:p w:rsidR="00CF6843" w:rsidRPr="0029716F" w:rsidRDefault="00CF6843" w:rsidP="0029716F">
            <w:r w:rsidRPr="0029716F">
              <w:t>Приобретение</w:t>
            </w:r>
            <w:r w:rsidR="004D520F" w:rsidRPr="0029716F">
              <w:t xml:space="preserve"> </w:t>
            </w:r>
            <w:r w:rsidRPr="0029716F">
              <w:t xml:space="preserve">на пачткорды, </w:t>
            </w:r>
            <w:r w:rsidR="002F3290" w:rsidRPr="0029716F">
              <w:t>SM-3.0-FC/UPC-FC/UPC-4м</w:t>
            </w:r>
          </w:p>
        </w:tc>
        <w:tc>
          <w:tcPr>
            <w:tcW w:w="845" w:type="pct"/>
          </w:tcPr>
          <w:p w:rsidR="00CF6843" w:rsidRPr="0029716F" w:rsidRDefault="00CF6843" w:rsidP="0029716F">
            <w:r w:rsidRPr="0029716F">
              <w:t>шт.</w:t>
            </w:r>
          </w:p>
        </w:tc>
        <w:tc>
          <w:tcPr>
            <w:tcW w:w="858" w:type="pct"/>
          </w:tcPr>
          <w:p w:rsidR="00CF6843" w:rsidRPr="0029716F" w:rsidRDefault="00CF6843" w:rsidP="0029716F">
            <w:r w:rsidRPr="0029716F">
              <w:t>4</w:t>
            </w:r>
          </w:p>
        </w:tc>
        <w:tc>
          <w:tcPr>
            <w:tcW w:w="740" w:type="pct"/>
          </w:tcPr>
          <w:p w:rsidR="00CF6843" w:rsidRPr="0029716F" w:rsidRDefault="00ED08CA" w:rsidP="0029716F">
            <w:r w:rsidRPr="0029716F">
              <w:t>0,261</w:t>
            </w:r>
          </w:p>
        </w:tc>
        <w:tc>
          <w:tcPr>
            <w:tcW w:w="797" w:type="pct"/>
          </w:tcPr>
          <w:p w:rsidR="00CF6843" w:rsidRPr="0029716F" w:rsidRDefault="00CF6843" w:rsidP="0029716F">
            <w:r w:rsidRPr="0029716F">
              <w:t>1</w:t>
            </w:r>
            <w:r w:rsidR="00ED08CA" w:rsidRPr="0029716F">
              <w:t>,</w:t>
            </w:r>
            <w:r w:rsidRPr="0029716F">
              <w:t>0</w:t>
            </w:r>
            <w:r w:rsidR="00ED08CA" w:rsidRPr="0029716F">
              <w:t>44</w:t>
            </w:r>
          </w:p>
        </w:tc>
      </w:tr>
      <w:tr w:rsidR="00CF6843" w:rsidRPr="0029716F" w:rsidTr="0029716F">
        <w:tc>
          <w:tcPr>
            <w:tcW w:w="1760" w:type="pct"/>
          </w:tcPr>
          <w:p w:rsidR="00CF6843" w:rsidRPr="0029716F" w:rsidRDefault="00CF6843" w:rsidP="0029716F">
            <w:r w:rsidRPr="0029716F">
              <w:t xml:space="preserve">Оптический кросс, ШКОС-М-1U/2-8FC/D/SM/APC </w:t>
            </w:r>
          </w:p>
        </w:tc>
        <w:tc>
          <w:tcPr>
            <w:tcW w:w="845" w:type="pct"/>
          </w:tcPr>
          <w:p w:rsidR="00CF6843" w:rsidRPr="0029716F" w:rsidRDefault="0029716F" w:rsidP="0029716F">
            <w:r>
              <w:t xml:space="preserve"> </w:t>
            </w:r>
            <w:r w:rsidR="00CF6843" w:rsidRPr="0029716F">
              <w:t xml:space="preserve">к </w:t>
            </w:r>
            <w:r w:rsidR="00C9609E" w:rsidRPr="0029716F">
              <w:t>–</w:t>
            </w:r>
            <w:r w:rsidR="00CF6843" w:rsidRPr="0029716F">
              <w:t xml:space="preserve"> т </w:t>
            </w:r>
          </w:p>
        </w:tc>
        <w:tc>
          <w:tcPr>
            <w:tcW w:w="858" w:type="pct"/>
          </w:tcPr>
          <w:p w:rsidR="00CF6843" w:rsidRPr="0029716F" w:rsidRDefault="00CF6843" w:rsidP="0029716F">
            <w:r w:rsidRPr="0029716F">
              <w:t>2</w:t>
            </w:r>
          </w:p>
        </w:tc>
        <w:tc>
          <w:tcPr>
            <w:tcW w:w="740" w:type="pct"/>
          </w:tcPr>
          <w:p w:rsidR="00CF6843" w:rsidRPr="0029716F" w:rsidRDefault="00CF6843" w:rsidP="0029716F">
            <w:r w:rsidRPr="0029716F">
              <w:t>3</w:t>
            </w:r>
            <w:r w:rsidR="00ED08CA" w:rsidRPr="0029716F">
              <w:t>,</w:t>
            </w:r>
            <w:r w:rsidR="00646698" w:rsidRPr="0029716F">
              <w:t>188</w:t>
            </w:r>
          </w:p>
        </w:tc>
        <w:tc>
          <w:tcPr>
            <w:tcW w:w="797" w:type="pct"/>
          </w:tcPr>
          <w:p w:rsidR="00CF6843" w:rsidRPr="0029716F" w:rsidRDefault="00CF6843" w:rsidP="0029716F">
            <w:r w:rsidRPr="0029716F">
              <w:t>6</w:t>
            </w:r>
            <w:r w:rsidR="00646698" w:rsidRPr="0029716F">
              <w:t>,376</w:t>
            </w:r>
          </w:p>
        </w:tc>
      </w:tr>
      <w:tr w:rsidR="00CF6843" w:rsidRPr="0029716F" w:rsidTr="0029716F">
        <w:tc>
          <w:tcPr>
            <w:tcW w:w="1760" w:type="pct"/>
          </w:tcPr>
          <w:p w:rsidR="00CF6843" w:rsidRPr="0029716F" w:rsidRDefault="00CF6843" w:rsidP="0029716F">
            <w:r w:rsidRPr="0029716F">
              <w:t xml:space="preserve">Транспортные расходы на приобретение 3% </w:t>
            </w:r>
          </w:p>
        </w:tc>
        <w:tc>
          <w:tcPr>
            <w:tcW w:w="845" w:type="pct"/>
          </w:tcPr>
          <w:p w:rsidR="00CF6843" w:rsidRPr="0029716F" w:rsidRDefault="00CF6843" w:rsidP="0029716F"/>
        </w:tc>
        <w:tc>
          <w:tcPr>
            <w:tcW w:w="858" w:type="pct"/>
          </w:tcPr>
          <w:p w:rsidR="00CF6843" w:rsidRPr="0029716F" w:rsidRDefault="00CF6843" w:rsidP="0029716F"/>
        </w:tc>
        <w:tc>
          <w:tcPr>
            <w:tcW w:w="740" w:type="pct"/>
          </w:tcPr>
          <w:p w:rsidR="00CF6843" w:rsidRPr="0029716F" w:rsidRDefault="00CF6843" w:rsidP="0029716F"/>
        </w:tc>
        <w:tc>
          <w:tcPr>
            <w:tcW w:w="797" w:type="pct"/>
          </w:tcPr>
          <w:p w:rsidR="00CF6843" w:rsidRPr="0029716F" w:rsidRDefault="00ED08CA" w:rsidP="0029716F">
            <w:r w:rsidRPr="0029716F">
              <w:t>178,68</w:t>
            </w:r>
            <w:r w:rsidR="00E01CF9" w:rsidRPr="0029716F">
              <w:t>4</w:t>
            </w:r>
          </w:p>
        </w:tc>
      </w:tr>
      <w:tr w:rsidR="00CF6843" w:rsidRPr="0029716F" w:rsidTr="0029716F">
        <w:tc>
          <w:tcPr>
            <w:tcW w:w="1760" w:type="pct"/>
          </w:tcPr>
          <w:p w:rsidR="00CF6843" w:rsidRPr="0029716F" w:rsidRDefault="00CF6843" w:rsidP="0029716F">
            <w:r w:rsidRPr="0029716F">
              <w:t>Заготовительные и складские затраты 1.5%</w:t>
            </w:r>
          </w:p>
        </w:tc>
        <w:tc>
          <w:tcPr>
            <w:tcW w:w="845" w:type="pct"/>
          </w:tcPr>
          <w:p w:rsidR="00CF6843" w:rsidRPr="0029716F" w:rsidRDefault="00CF6843" w:rsidP="0029716F"/>
        </w:tc>
        <w:tc>
          <w:tcPr>
            <w:tcW w:w="858" w:type="pct"/>
          </w:tcPr>
          <w:p w:rsidR="00CF6843" w:rsidRPr="0029716F" w:rsidRDefault="00CF6843" w:rsidP="0029716F"/>
        </w:tc>
        <w:tc>
          <w:tcPr>
            <w:tcW w:w="740" w:type="pct"/>
          </w:tcPr>
          <w:p w:rsidR="00CF6843" w:rsidRPr="0029716F" w:rsidRDefault="00CF6843" w:rsidP="0029716F"/>
        </w:tc>
        <w:tc>
          <w:tcPr>
            <w:tcW w:w="797" w:type="pct"/>
          </w:tcPr>
          <w:p w:rsidR="00CF6843" w:rsidRPr="0029716F" w:rsidRDefault="00ED08CA" w:rsidP="0029716F">
            <w:r w:rsidRPr="0029716F">
              <w:t>89,34</w:t>
            </w:r>
            <w:r w:rsidR="00E01CF9" w:rsidRPr="0029716F">
              <w:t>2</w:t>
            </w:r>
          </w:p>
        </w:tc>
      </w:tr>
      <w:tr w:rsidR="00CF6843" w:rsidRPr="0029716F" w:rsidTr="0029716F">
        <w:tc>
          <w:tcPr>
            <w:tcW w:w="1760" w:type="pct"/>
          </w:tcPr>
          <w:p w:rsidR="00CF6843" w:rsidRPr="0029716F" w:rsidRDefault="00CF6843" w:rsidP="0029716F">
            <w:r w:rsidRPr="0029716F">
              <w:t>Строительно-монтажные работы по прокладке ОК 20%</w:t>
            </w:r>
          </w:p>
        </w:tc>
        <w:tc>
          <w:tcPr>
            <w:tcW w:w="845" w:type="pct"/>
          </w:tcPr>
          <w:p w:rsidR="00CF6843" w:rsidRPr="0029716F" w:rsidRDefault="00CF6843" w:rsidP="0029716F"/>
        </w:tc>
        <w:tc>
          <w:tcPr>
            <w:tcW w:w="858" w:type="pct"/>
          </w:tcPr>
          <w:p w:rsidR="00CF6843" w:rsidRPr="0029716F" w:rsidRDefault="00CF6843" w:rsidP="0029716F"/>
        </w:tc>
        <w:tc>
          <w:tcPr>
            <w:tcW w:w="740" w:type="pct"/>
          </w:tcPr>
          <w:p w:rsidR="00CF6843" w:rsidRPr="0029716F" w:rsidRDefault="00CF6843" w:rsidP="0029716F"/>
        </w:tc>
        <w:tc>
          <w:tcPr>
            <w:tcW w:w="797" w:type="pct"/>
          </w:tcPr>
          <w:p w:rsidR="00CF6843" w:rsidRPr="0029716F" w:rsidRDefault="00ED08CA" w:rsidP="0029716F">
            <w:r w:rsidRPr="0029716F">
              <w:t>1191,22</w:t>
            </w:r>
            <w:r w:rsidR="00E01CF9" w:rsidRPr="0029716F">
              <w:t>5</w:t>
            </w:r>
          </w:p>
        </w:tc>
      </w:tr>
      <w:tr w:rsidR="00CF6843" w:rsidRPr="0029716F" w:rsidTr="0029716F">
        <w:tc>
          <w:tcPr>
            <w:tcW w:w="1760" w:type="pct"/>
          </w:tcPr>
          <w:p w:rsidR="00CF6843" w:rsidRPr="0029716F" w:rsidRDefault="00CF6843" w:rsidP="0029716F">
            <w:r w:rsidRPr="0029716F">
              <w:t>Итого</w:t>
            </w:r>
          </w:p>
        </w:tc>
        <w:tc>
          <w:tcPr>
            <w:tcW w:w="845" w:type="pct"/>
          </w:tcPr>
          <w:p w:rsidR="00CF6843" w:rsidRPr="0029716F" w:rsidRDefault="00CF6843" w:rsidP="0029716F"/>
        </w:tc>
        <w:tc>
          <w:tcPr>
            <w:tcW w:w="858" w:type="pct"/>
          </w:tcPr>
          <w:p w:rsidR="00CF6843" w:rsidRPr="0029716F" w:rsidRDefault="00CF6843" w:rsidP="0029716F"/>
        </w:tc>
        <w:tc>
          <w:tcPr>
            <w:tcW w:w="740" w:type="pct"/>
          </w:tcPr>
          <w:p w:rsidR="00CF6843" w:rsidRPr="0029716F" w:rsidRDefault="00CF6843" w:rsidP="0029716F"/>
        </w:tc>
        <w:tc>
          <w:tcPr>
            <w:tcW w:w="797" w:type="pct"/>
          </w:tcPr>
          <w:p w:rsidR="00CF6843" w:rsidRPr="0029716F" w:rsidRDefault="00ED08CA" w:rsidP="0029716F">
            <w:r w:rsidRPr="0029716F">
              <w:t>7415,3</w:t>
            </w:r>
            <w:r w:rsidR="00E01CF9" w:rsidRPr="0029716F">
              <w:t>77</w:t>
            </w:r>
          </w:p>
        </w:tc>
      </w:tr>
    </w:tbl>
    <w:p w:rsidR="00CF6843" w:rsidRPr="0029716F" w:rsidRDefault="00CF6843" w:rsidP="0029716F">
      <w:pPr>
        <w:ind w:firstLine="709"/>
        <w:rPr>
          <w:sz w:val="28"/>
          <w:szCs w:val="28"/>
        </w:rPr>
      </w:pPr>
    </w:p>
    <w:p w:rsidR="00CF6843" w:rsidRPr="0029716F" w:rsidRDefault="00CF6843" w:rsidP="0029716F">
      <w:pPr>
        <w:ind w:firstLine="709"/>
        <w:rPr>
          <w:sz w:val="28"/>
          <w:szCs w:val="28"/>
        </w:rPr>
      </w:pPr>
      <w:r w:rsidRPr="0029716F">
        <w:rPr>
          <w:sz w:val="28"/>
          <w:szCs w:val="28"/>
        </w:rPr>
        <w:t>Если сравнить затраты на линейные сооружения (без учета регенераторов, которые имеют практически одинаковую стоимость с мультиплексорами) и на станционное оборудование ЛАЦ, то видно, что целесообразнее положить долговечный, надежный (устойчивый к температурным, электромагнитным воздействиям) кабель с большим потенциалом (с большим числом волокон и их пропускной способности). Целесообразнее выбрать и лучший способ прокладки, а именно в нашей полосе (если это возможно и позволяет грунт), - прокладку в грунт.</w:t>
      </w:r>
    </w:p>
    <w:p w:rsidR="00CF6843" w:rsidRPr="0029716F" w:rsidRDefault="00CF6843" w:rsidP="0029716F">
      <w:pPr>
        <w:pStyle w:val="ae"/>
        <w:widowControl/>
        <w:overflowPunct w:val="0"/>
        <w:ind w:firstLine="709"/>
        <w:textAlignment w:val="baseline"/>
        <w:rPr>
          <w:szCs w:val="28"/>
        </w:rPr>
      </w:pPr>
      <w:r w:rsidRPr="0029716F">
        <w:rPr>
          <w:szCs w:val="28"/>
        </w:rPr>
        <w:t xml:space="preserve">Капитальные затраты на ЭПУ принимаются как 10 % от стоимости линейных сооружений, то есть </w:t>
      </w:r>
      <w:r w:rsidR="00E01CF9" w:rsidRPr="0029716F">
        <w:rPr>
          <w:szCs w:val="28"/>
        </w:rPr>
        <w:t>741,537</w:t>
      </w:r>
      <w:r w:rsidRPr="0029716F">
        <w:rPr>
          <w:szCs w:val="28"/>
        </w:rPr>
        <w:t>тыс. руб.</w:t>
      </w:r>
    </w:p>
    <w:p w:rsidR="004D520F" w:rsidRPr="0029716F" w:rsidRDefault="004D520F" w:rsidP="0029716F">
      <w:pPr>
        <w:pStyle w:val="ae"/>
        <w:widowControl/>
        <w:overflowPunct w:val="0"/>
        <w:ind w:firstLine="709"/>
        <w:textAlignment w:val="baseline"/>
        <w:rPr>
          <w:szCs w:val="28"/>
        </w:rPr>
      </w:pPr>
      <w:r w:rsidRPr="0029716F">
        <w:rPr>
          <w:szCs w:val="28"/>
        </w:rPr>
        <w:t>Итог расчета капитальных затрат приведем в следующей таблице:</w:t>
      </w:r>
    </w:p>
    <w:p w:rsidR="00CF6843" w:rsidRPr="0029716F" w:rsidRDefault="0029716F" w:rsidP="0029716F">
      <w:pPr>
        <w:pStyle w:val="1"/>
        <w:keepNext w:val="0"/>
        <w:keepLines w:val="0"/>
        <w:spacing w:before="0"/>
        <w:ind w:firstLine="709"/>
        <w:rPr>
          <w:rFonts w:ascii="Times New Roman" w:hAnsi="Times New Roman"/>
          <w:b w:val="0"/>
          <w:color w:val="auto"/>
        </w:rPr>
      </w:pPr>
      <w:r>
        <w:rPr>
          <w:rFonts w:ascii="Times New Roman" w:hAnsi="Times New Roman"/>
          <w:b w:val="0"/>
          <w:color w:val="auto"/>
        </w:rPr>
        <w:br w:type="page"/>
      </w:r>
      <w:r w:rsidR="004D520F" w:rsidRPr="0029716F">
        <w:rPr>
          <w:rFonts w:ascii="Times New Roman" w:hAnsi="Times New Roman"/>
          <w:b w:val="0"/>
          <w:color w:val="auto"/>
        </w:rPr>
        <w:t xml:space="preserve">Таблица 10 </w:t>
      </w:r>
      <w:r w:rsidR="00CF6843" w:rsidRPr="0029716F">
        <w:rPr>
          <w:rFonts w:ascii="Times New Roman" w:hAnsi="Times New Roman"/>
          <w:b w:val="0"/>
          <w:color w:val="auto"/>
        </w:rPr>
        <w:t>Расчет капитальных затрат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62"/>
        <w:gridCol w:w="3202"/>
        <w:gridCol w:w="3506"/>
      </w:tblGrid>
      <w:tr w:rsidR="00CF6843" w:rsidRPr="0029716F" w:rsidTr="0029716F">
        <w:trPr>
          <w:trHeight w:val="20"/>
        </w:trPr>
        <w:tc>
          <w:tcPr>
            <w:tcW w:w="1495" w:type="pct"/>
          </w:tcPr>
          <w:p w:rsidR="00CF6843" w:rsidRPr="0029716F" w:rsidRDefault="00CF6843" w:rsidP="0029716F">
            <w:r w:rsidRPr="0029716F">
              <w:t>Наименование капитальных затрат</w:t>
            </w:r>
          </w:p>
        </w:tc>
        <w:tc>
          <w:tcPr>
            <w:tcW w:w="1673" w:type="pct"/>
          </w:tcPr>
          <w:p w:rsidR="00CF6843" w:rsidRPr="0029716F" w:rsidRDefault="00CF6843" w:rsidP="0029716F">
            <w:r w:rsidRPr="0029716F">
              <w:t>Капитальные затраты,</w:t>
            </w:r>
            <w:r w:rsidR="003D0F9B" w:rsidRPr="0029716F">
              <w:t xml:space="preserve"> </w:t>
            </w:r>
            <w:r w:rsidRPr="0029716F">
              <w:t>тыс.руб</w:t>
            </w:r>
            <w:r w:rsidR="00804160" w:rsidRPr="0029716F">
              <w:t>.</w:t>
            </w:r>
          </w:p>
        </w:tc>
        <w:tc>
          <w:tcPr>
            <w:tcW w:w="1832" w:type="pct"/>
          </w:tcPr>
          <w:p w:rsidR="00CF6843" w:rsidRPr="0029716F" w:rsidRDefault="00CF6843" w:rsidP="0029716F">
            <w:r w:rsidRPr="0029716F">
              <w:t>Структура капитальных затрат, %</w:t>
            </w:r>
          </w:p>
        </w:tc>
      </w:tr>
      <w:tr w:rsidR="00CF6843" w:rsidRPr="0029716F" w:rsidTr="0029716F">
        <w:trPr>
          <w:trHeight w:val="20"/>
        </w:trPr>
        <w:tc>
          <w:tcPr>
            <w:tcW w:w="1495" w:type="pct"/>
          </w:tcPr>
          <w:p w:rsidR="00CF6843" w:rsidRPr="0029716F" w:rsidRDefault="00CF6843" w:rsidP="0029716F">
            <w:r w:rsidRPr="0029716F">
              <w:t>Каналообразующая аппаратура</w:t>
            </w:r>
          </w:p>
        </w:tc>
        <w:tc>
          <w:tcPr>
            <w:tcW w:w="1673" w:type="pct"/>
          </w:tcPr>
          <w:p w:rsidR="00CF6843" w:rsidRPr="0029716F" w:rsidRDefault="004E79DA" w:rsidP="0029716F">
            <w:r w:rsidRPr="0029716F">
              <w:t>279,8</w:t>
            </w:r>
            <w:r w:rsidR="00E01CF9" w:rsidRPr="0029716F">
              <w:t>10</w:t>
            </w:r>
          </w:p>
        </w:tc>
        <w:tc>
          <w:tcPr>
            <w:tcW w:w="1832" w:type="pct"/>
          </w:tcPr>
          <w:p w:rsidR="00CF6843" w:rsidRPr="0029716F" w:rsidRDefault="004E79DA" w:rsidP="0029716F">
            <w:r w:rsidRPr="0029716F">
              <w:t>3,3</w:t>
            </w:r>
          </w:p>
        </w:tc>
      </w:tr>
      <w:tr w:rsidR="00CF6843" w:rsidRPr="0029716F" w:rsidTr="0029716F">
        <w:trPr>
          <w:trHeight w:val="20"/>
        </w:trPr>
        <w:tc>
          <w:tcPr>
            <w:tcW w:w="1495" w:type="pct"/>
          </w:tcPr>
          <w:p w:rsidR="00CF6843" w:rsidRPr="0029716F" w:rsidRDefault="00CF6843" w:rsidP="0029716F">
            <w:r w:rsidRPr="0029716F">
              <w:t>Кабельная линия</w:t>
            </w:r>
          </w:p>
        </w:tc>
        <w:tc>
          <w:tcPr>
            <w:tcW w:w="1673" w:type="pct"/>
          </w:tcPr>
          <w:p w:rsidR="00CF6843" w:rsidRPr="0029716F" w:rsidRDefault="004E79DA" w:rsidP="0029716F">
            <w:r w:rsidRPr="0029716F">
              <w:t>7415,3</w:t>
            </w:r>
            <w:r w:rsidR="00E01CF9" w:rsidRPr="0029716F">
              <w:t>77</w:t>
            </w:r>
          </w:p>
        </w:tc>
        <w:tc>
          <w:tcPr>
            <w:tcW w:w="1832" w:type="pct"/>
          </w:tcPr>
          <w:p w:rsidR="00CF6843" w:rsidRPr="0029716F" w:rsidRDefault="00CF6843" w:rsidP="0029716F">
            <w:r w:rsidRPr="0029716F">
              <w:t>8</w:t>
            </w:r>
            <w:r w:rsidR="004E79DA" w:rsidRPr="0029716F">
              <w:t>7,9</w:t>
            </w:r>
          </w:p>
        </w:tc>
      </w:tr>
      <w:tr w:rsidR="00CF6843" w:rsidRPr="0029716F" w:rsidTr="0029716F">
        <w:trPr>
          <w:trHeight w:val="20"/>
        </w:trPr>
        <w:tc>
          <w:tcPr>
            <w:tcW w:w="1495" w:type="pct"/>
          </w:tcPr>
          <w:p w:rsidR="00CF6843" w:rsidRPr="0029716F" w:rsidRDefault="00CF6843" w:rsidP="0029716F">
            <w:r w:rsidRPr="0029716F">
              <w:t>ЭПУ</w:t>
            </w:r>
          </w:p>
        </w:tc>
        <w:tc>
          <w:tcPr>
            <w:tcW w:w="1673" w:type="pct"/>
          </w:tcPr>
          <w:p w:rsidR="00CF6843" w:rsidRPr="0029716F" w:rsidRDefault="004E79DA" w:rsidP="0029716F">
            <w:r w:rsidRPr="0029716F">
              <w:t>741,53</w:t>
            </w:r>
            <w:r w:rsidR="00E01CF9" w:rsidRPr="0029716F">
              <w:t>7</w:t>
            </w:r>
          </w:p>
        </w:tc>
        <w:tc>
          <w:tcPr>
            <w:tcW w:w="1832" w:type="pct"/>
          </w:tcPr>
          <w:p w:rsidR="00CF6843" w:rsidRPr="0029716F" w:rsidRDefault="00CF6843" w:rsidP="0029716F">
            <w:r w:rsidRPr="0029716F">
              <w:t>8</w:t>
            </w:r>
            <w:r w:rsidR="004E79DA" w:rsidRPr="0029716F">
              <w:t>,8</w:t>
            </w:r>
          </w:p>
        </w:tc>
      </w:tr>
      <w:tr w:rsidR="00CF6843" w:rsidRPr="0029716F" w:rsidTr="0029716F">
        <w:trPr>
          <w:trHeight w:val="20"/>
        </w:trPr>
        <w:tc>
          <w:tcPr>
            <w:tcW w:w="1495" w:type="pct"/>
          </w:tcPr>
          <w:p w:rsidR="00CF6843" w:rsidRPr="0029716F" w:rsidRDefault="00CF6843" w:rsidP="0029716F">
            <w:r w:rsidRPr="0029716F">
              <w:t>Итого</w:t>
            </w:r>
          </w:p>
        </w:tc>
        <w:tc>
          <w:tcPr>
            <w:tcW w:w="1673" w:type="pct"/>
          </w:tcPr>
          <w:p w:rsidR="00CF6843" w:rsidRPr="0029716F" w:rsidRDefault="004E79DA" w:rsidP="0029716F">
            <w:r w:rsidRPr="0029716F">
              <w:t>8436,7</w:t>
            </w:r>
            <w:r w:rsidR="00E01CF9" w:rsidRPr="0029716F">
              <w:t>24</w:t>
            </w:r>
          </w:p>
        </w:tc>
        <w:tc>
          <w:tcPr>
            <w:tcW w:w="1832" w:type="pct"/>
          </w:tcPr>
          <w:p w:rsidR="00CF6843" w:rsidRPr="0029716F" w:rsidRDefault="00CF6843" w:rsidP="0029716F">
            <w:r w:rsidRPr="0029716F">
              <w:t>100%</w:t>
            </w:r>
          </w:p>
        </w:tc>
      </w:tr>
    </w:tbl>
    <w:p w:rsidR="007A5349" w:rsidRPr="0029716F" w:rsidRDefault="007A5349" w:rsidP="0029716F">
      <w:pPr>
        <w:pStyle w:val="1"/>
        <w:keepNext w:val="0"/>
        <w:keepLines w:val="0"/>
        <w:spacing w:before="0"/>
        <w:ind w:firstLine="709"/>
        <w:rPr>
          <w:rFonts w:ascii="Times New Roman" w:hAnsi="Times New Roman"/>
          <w:color w:val="auto"/>
        </w:rPr>
      </w:pPr>
    </w:p>
    <w:p w:rsidR="00CF6843" w:rsidRPr="0029716F" w:rsidRDefault="007A5349" w:rsidP="0029716F">
      <w:pPr>
        <w:ind w:firstLine="709"/>
        <w:rPr>
          <w:b/>
          <w:sz w:val="28"/>
          <w:szCs w:val="28"/>
        </w:rPr>
      </w:pPr>
      <w:r w:rsidRPr="0029716F">
        <w:rPr>
          <w:b/>
          <w:sz w:val="28"/>
          <w:szCs w:val="28"/>
        </w:rPr>
        <w:t xml:space="preserve">2.2 </w:t>
      </w:r>
      <w:r w:rsidR="00CF6843" w:rsidRPr="0029716F">
        <w:rPr>
          <w:b/>
          <w:sz w:val="28"/>
          <w:szCs w:val="28"/>
        </w:rPr>
        <w:t>Расчет численности производственных работников</w:t>
      </w:r>
    </w:p>
    <w:p w:rsidR="00C65572" w:rsidRPr="0029716F" w:rsidRDefault="00C65572" w:rsidP="0029716F">
      <w:pPr>
        <w:ind w:firstLine="709"/>
        <w:rPr>
          <w:sz w:val="28"/>
          <w:szCs w:val="28"/>
        </w:rPr>
      </w:pPr>
    </w:p>
    <w:p w:rsidR="00CF6843" w:rsidRPr="0029716F" w:rsidRDefault="00CF6843" w:rsidP="0029716F">
      <w:pPr>
        <w:pStyle w:val="a3"/>
        <w:spacing w:line="360" w:lineRule="auto"/>
        <w:ind w:firstLine="709"/>
        <w:jc w:val="both"/>
        <w:rPr>
          <w:sz w:val="28"/>
          <w:szCs w:val="28"/>
        </w:rPr>
      </w:pPr>
      <w:r w:rsidRPr="0029716F">
        <w:rPr>
          <w:sz w:val="28"/>
          <w:szCs w:val="28"/>
        </w:rPr>
        <w:t>Для определения численности работников по обслуживанию проектируемого участка необходимо рассчитать производственный персонал:</w:t>
      </w:r>
    </w:p>
    <w:p w:rsidR="00CF6843" w:rsidRPr="0029716F" w:rsidRDefault="00CF6843" w:rsidP="0029716F">
      <w:pPr>
        <w:numPr>
          <w:ilvl w:val="0"/>
          <w:numId w:val="8"/>
        </w:numPr>
        <w:overflowPunct w:val="0"/>
        <w:autoSpaceDE w:val="0"/>
        <w:autoSpaceDN w:val="0"/>
        <w:adjustRightInd w:val="0"/>
        <w:ind w:left="0" w:firstLine="709"/>
        <w:textAlignment w:val="baseline"/>
        <w:rPr>
          <w:sz w:val="28"/>
          <w:szCs w:val="28"/>
        </w:rPr>
      </w:pPr>
      <w:r w:rsidRPr="0029716F">
        <w:rPr>
          <w:sz w:val="28"/>
          <w:szCs w:val="28"/>
        </w:rPr>
        <w:t>по обслужив</w:t>
      </w:r>
      <w:r w:rsidR="004D520F" w:rsidRPr="0029716F">
        <w:rPr>
          <w:sz w:val="28"/>
          <w:szCs w:val="28"/>
        </w:rPr>
        <w:t>анию систем передачи в ЛАЦ</w:t>
      </w:r>
      <w:r w:rsidRPr="0029716F">
        <w:rPr>
          <w:sz w:val="28"/>
          <w:szCs w:val="28"/>
        </w:rPr>
        <w:t>;</w:t>
      </w:r>
    </w:p>
    <w:p w:rsidR="00CF6843" w:rsidRPr="0029716F" w:rsidRDefault="00CF6843" w:rsidP="0029716F">
      <w:pPr>
        <w:pStyle w:val="ae"/>
        <w:widowControl/>
        <w:numPr>
          <w:ilvl w:val="0"/>
          <w:numId w:val="8"/>
        </w:numPr>
        <w:overflowPunct w:val="0"/>
        <w:ind w:left="0" w:firstLine="709"/>
        <w:textAlignment w:val="baseline"/>
        <w:rPr>
          <w:szCs w:val="28"/>
        </w:rPr>
      </w:pPr>
      <w:r w:rsidRPr="0029716F">
        <w:rPr>
          <w:szCs w:val="28"/>
        </w:rPr>
        <w:t>по обслуж</w:t>
      </w:r>
      <w:r w:rsidR="004D520F" w:rsidRPr="0029716F">
        <w:rPr>
          <w:szCs w:val="28"/>
        </w:rPr>
        <w:t>иванию линейных сооружений</w:t>
      </w:r>
      <w:r w:rsidRPr="0029716F">
        <w:rPr>
          <w:szCs w:val="28"/>
        </w:rPr>
        <w:t>;</w:t>
      </w:r>
    </w:p>
    <w:p w:rsidR="00CF6843" w:rsidRPr="0029716F" w:rsidRDefault="00CF6843" w:rsidP="0029716F">
      <w:pPr>
        <w:numPr>
          <w:ilvl w:val="0"/>
          <w:numId w:val="8"/>
        </w:numPr>
        <w:overflowPunct w:val="0"/>
        <w:autoSpaceDE w:val="0"/>
        <w:autoSpaceDN w:val="0"/>
        <w:adjustRightInd w:val="0"/>
        <w:ind w:left="0" w:firstLine="709"/>
        <w:textAlignment w:val="baseline"/>
        <w:rPr>
          <w:sz w:val="28"/>
          <w:szCs w:val="28"/>
        </w:rPr>
      </w:pPr>
      <w:r w:rsidRPr="0029716F">
        <w:rPr>
          <w:sz w:val="28"/>
          <w:szCs w:val="28"/>
        </w:rPr>
        <w:t>по обслуживанию Э</w:t>
      </w:r>
      <w:r w:rsidR="004D520F" w:rsidRPr="0029716F">
        <w:rPr>
          <w:sz w:val="28"/>
          <w:szCs w:val="28"/>
        </w:rPr>
        <w:t>ПУ</w:t>
      </w:r>
      <w:r w:rsidRPr="0029716F">
        <w:rPr>
          <w:sz w:val="28"/>
          <w:szCs w:val="28"/>
        </w:rPr>
        <w:t>.</w:t>
      </w:r>
    </w:p>
    <w:p w:rsidR="00CF6843" w:rsidRPr="0029716F" w:rsidRDefault="00CF6843" w:rsidP="0029716F">
      <w:pPr>
        <w:ind w:firstLine="709"/>
        <w:rPr>
          <w:sz w:val="28"/>
          <w:szCs w:val="28"/>
        </w:rPr>
      </w:pPr>
      <w:r w:rsidRPr="0029716F">
        <w:rPr>
          <w:sz w:val="28"/>
          <w:szCs w:val="28"/>
        </w:rPr>
        <w:t>Расчет численности производился по «Нормам времени на техническое обслуживание и текущий ремонт станционного оборудования и линейных сооружений в ЭТУС».</w:t>
      </w:r>
    </w:p>
    <w:p w:rsidR="00CF6843" w:rsidRPr="0029716F" w:rsidRDefault="00CF6843" w:rsidP="0029716F">
      <w:pPr>
        <w:ind w:firstLine="709"/>
        <w:rPr>
          <w:sz w:val="28"/>
          <w:szCs w:val="28"/>
        </w:rPr>
      </w:pPr>
      <w:r w:rsidRPr="0029716F">
        <w:rPr>
          <w:sz w:val="28"/>
          <w:szCs w:val="28"/>
        </w:rPr>
        <w:t>Численность работников по обслуживанию систем передачи в ЛАЦ определяется по формуле</w:t>
      </w:r>
    </w:p>
    <w:p w:rsidR="0029716F" w:rsidRDefault="0029716F" w:rsidP="0029716F">
      <w:pPr>
        <w:ind w:firstLine="709"/>
        <w:rPr>
          <w:sz w:val="28"/>
          <w:szCs w:val="28"/>
        </w:rPr>
      </w:pPr>
    </w:p>
    <w:p w:rsidR="00F73E5E" w:rsidRPr="0029716F" w:rsidRDefault="00CF6843" w:rsidP="0029716F">
      <w:pPr>
        <w:ind w:firstLine="709"/>
        <w:rPr>
          <w:sz w:val="28"/>
          <w:szCs w:val="28"/>
        </w:rPr>
      </w:pPr>
      <w:r w:rsidRPr="0029716F">
        <w:rPr>
          <w:sz w:val="28"/>
          <w:szCs w:val="28"/>
        </w:rPr>
        <w:t>Ч</w:t>
      </w:r>
      <w:r w:rsidRPr="0029716F">
        <w:rPr>
          <w:sz w:val="28"/>
          <w:szCs w:val="28"/>
          <w:vertAlign w:val="subscript"/>
        </w:rPr>
        <w:t>ЛАЦ</w:t>
      </w:r>
      <w:r w:rsidRPr="0029716F">
        <w:rPr>
          <w:sz w:val="28"/>
          <w:szCs w:val="28"/>
        </w:rPr>
        <w:t xml:space="preserve"> = </w:t>
      </w:r>
      <w:r w:rsidRPr="0029716F">
        <w:rPr>
          <w:sz w:val="28"/>
          <w:szCs w:val="28"/>
          <w:lang w:val="en-US"/>
        </w:rPr>
        <w:t>N</w:t>
      </w:r>
      <w:r w:rsidRPr="0029716F">
        <w:rPr>
          <w:sz w:val="28"/>
          <w:szCs w:val="28"/>
          <w:vertAlign w:val="subscript"/>
          <w:lang w:val="en-US"/>
        </w:rPr>
        <w:t>i</w:t>
      </w:r>
      <w:r w:rsidR="0032212E" w:rsidRPr="0029716F">
        <w:rPr>
          <w:sz w:val="28"/>
          <w:szCs w:val="28"/>
        </w:rPr>
        <w:t>∙</w:t>
      </w:r>
      <w:r w:rsidRPr="0029716F">
        <w:rPr>
          <w:sz w:val="28"/>
          <w:szCs w:val="28"/>
          <w:lang w:val="en-US"/>
        </w:rPr>
        <w:t>H</w:t>
      </w:r>
      <w:r w:rsidRPr="0029716F">
        <w:rPr>
          <w:sz w:val="28"/>
          <w:szCs w:val="28"/>
          <w:vertAlign w:val="subscript"/>
          <w:lang w:val="en-US"/>
        </w:rPr>
        <w:t>i</w:t>
      </w:r>
      <w:r w:rsidR="0032212E" w:rsidRPr="0029716F">
        <w:rPr>
          <w:sz w:val="28"/>
          <w:szCs w:val="28"/>
        </w:rPr>
        <w:t>∙</w:t>
      </w:r>
      <w:r w:rsidRPr="0029716F">
        <w:rPr>
          <w:sz w:val="28"/>
          <w:szCs w:val="28"/>
          <w:lang w:val="en-US"/>
        </w:rPr>
        <w:t>h</w:t>
      </w:r>
      <w:r w:rsidRPr="0029716F">
        <w:rPr>
          <w:sz w:val="28"/>
          <w:szCs w:val="28"/>
        </w:rPr>
        <w:t xml:space="preserve"> / Ф</w:t>
      </w:r>
      <w:r w:rsidRPr="0029716F">
        <w:rPr>
          <w:sz w:val="28"/>
          <w:szCs w:val="28"/>
          <w:vertAlign w:val="subscript"/>
        </w:rPr>
        <w:t>мес</w:t>
      </w:r>
      <w:r w:rsidRPr="0029716F">
        <w:rPr>
          <w:sz w:val="28"/>
          <w:szCs w:val="28"/>
        </w:rPr>
        <w:t>,</w:t>
      </w:r>
      <w:r w:rsidR="00F45877" w:rsidRPr="0029716F">
        <w:rPr>
          <w:sz w:val="28"/>
          <w:szCs w:val="28"/>
        </w:rPr>
        <w:t xml:space="preserve"> </w:t>
      </w:r>
    </w:p>
    <w:p w:rsidR="0029716F" w:rsidRDefault="0029716F" w:rsidP="0029716F">
      <w:pPr>
        <w:ind w:firstLine="709"/>
        <w:rPr>
          <w:sz w:val="28"/>
          <w:szCs w:val="28"/>
        </w:rPr>
      </w:pPr>
    </w:p>
    <w:p w:rsidR="00CF6843" w:rsidRPr="0029716F" w:rsidRDefault="00F73E5E" w:rsidP="0029716F">
      <w:pPr>
        <w:ind w:firstLine="709"/>
        <w:rPr>
          <w:sz w:val="28"/>
          <w:szCs w:val="28"/>
        </w:rPr>
      </w:pPr>
      <w:r w:rsidRPr="0029716F">
        <w:rPr>
          <w:sz w:val="28"/>
          <w:szCs w:val="28"/>
        </w:rPr>
        <w:t>г</w:t>
      </w:r>
      <w:r w:rsidR="00CF6843" w:rsidRPr="0029716F">
        <w:rPr>
          <w:sz w:val="28"/>
          <w:szCs w:val="28"/>
        </w:rPr>
        <w:t>де</w:t>
      </w:r>
      <w:r w:rsidRPr="0029716F">
        <w:rPr>
          <w:sz w:val="28"/>
          <w:szCs w:val="28"/>
        </w:rPr>
        <w:t xml:space="preserve"> </w:t>
      </w:r>
      <w:r w:rsidR="00CF6843" w:rsidRPr="0029716F">
        <w:rPr>
          <w:sz w:val="28"/>
          <w:szCs w:val="28"/>
          <w:lang w:val="en-US"/>
        </w:rPr>
        <w:t>N</w:t>
      </w:r>
      <w:r w:rsidR="00CF6843" w:rsidRPr="0029716F">
        <w:rPr>
          <w:sz w:val="28"/>
          <w:szCs w:val="28"/>
          <w:vertAlign w:val="subscript"/>
          <w:lang w:val="en-US"/>
        </w:rPr>
        <w:t>i</w:t>
      </w:r>
      <w:r w:rsidR="00CF6843" w:rsidRPr="0029716F">
        <w:rPr>
          <w:sz w:val="28"/>
          <w:szCs w:val="28"/>
        </w:rPr>
        <w:t xml:space="preserve"> = </w:t>
      </w:r>
      <w:r w:rsidR="004E79DA" w:rsidRPr="0029716F">
        <w:rPr>
          <w:sz w:val="28"/>
          <w:szCs w:val="28"/>
        </w:rPr>
        <w:t>2</w:t>
      </w:r>
      <w:r w:rsidR="00CF6843" w:rsidRPr="0029716F">
        <w:rPr>
          <w:sz w:val="28"/>
          <w:szCs w:val="28"/>
        </w:rPr>
        <w:t xml:space="preserve"> – количество комплектов оборудования – по </w:t>
      </w:r>
      <w:r w:rsidR="00CF6843" w:rsidRPr="0029716F">
        <w:rPr>
          <w:sz w:val="28"/>
          <w:szCs w:val="28"/>
          <w:lang w:val="en-US"/>
        </w:rPr>
        <w:t>STM</w:t>
      </w:r>
      <w:r w:rsidR="00CF6843" w:rsidRPr="0029716F">
        <w:rPr>
          <w:sz w:val="28"/>
          <w:szCs w:val="28"/>
        </w:rPr>
        <w:t xml:space="preserve"> – 1 на обоих ОП;</w:t>
      </w:r>
    </w:p>
    <w:p w:rsidR="00CF6843" w:rsidRPr="0029716F" w:rsidRDefault="00CF6843" w:rsidP="0029716F">
      <w:pPr>
        <w:ind w:firstLine="709"/>
        <w:rPr>
          <w:sz w:val="28"/>
          <w:szCs w:val="28"/>
        </w:rPr>
      </w:pPr>
      <w:r w:rsidRPr="0029716F">
        <w:rPr>
          <w:sz w:val="28"/>
          <w:szCs w:val="28"/>
          <w:lang w:val="en-US"/>
        </w:rPr>
        <w:t>H</w:t>
      </w:r>
      <w:r w:rsidRPr="0029716F">
        <w:rPr>
          <w:sz w:val="28"/>
          <w:szCs w:val="28"/>
          <w:vertAlign w:val="subscript"/>
          <w:lang w:val="en-US"/>
        </w:rPr>
        <w:t>i</w:t>
      </w:r>
      <w:r w:rsidRPr="0029716F">
        <w:rPr>
          <w:sz w:val="28"/>
          <w:szCs w:val="28"/>
        </w:rPr>
        <w:t xml:space="preserve"> = 50 – норматив обслуживания в чел./ч в месяц для оборудования</w:t>
      </w:r>
      <w:r w:rsidR="00F45877" w:rsidRPr="0029716F">
        <w:rPr>
          <w:sz w:val="28"/>
          <w:szCs w:val="28"/>
        </w:rPr>
        <w:t xml:space="preserve"> </w:t>
      </w:r>
      <w:r w:rsidRPr="0029716F">
        <w:rPr>
          <w:sz w:val="28"/>
          <w:szCs w:val="28"/>
        </w:rPr>
        <w:t xml:space="preserve">уровня </w:t>
      </w:r>
      <w:r w:rsidRPr="0029716F">
        <w:rPr>
          <w:sz w:val="28"/>
          <w:szCs w:val="28"/>
          <w:lang w:val="en-US"/>
        </w:rPr>
        <w:t>STM</w:t>
      </w:r>
      <w:r w:rsidRPr="0029716F">
        <w:rPr>
          <w:sz w:val="28"/>
          <w:szCs w:val="28"/>
        </w:rPr>
        <w:t xml:space="preserve"> – 1;</w:t>
      </w:r>
    </w:p>
    <w:p w:rsidR="00CF6843" w:rsidRPr="0029716F" w:rsidRDefault="00CF6843" w:rsidP="0029716F">
      <w:pPr>
        <w:ind w:firstLine="709"/>
        <w:rPr>
          <w:sz w:val="28"/>
          <w:szCs w:val="28"/>
        </w:rPr>
      </w:pPr>
      <w:r w:rsidRPr="0029716F">
        <w:rPr>
          <w:sz w:val="28"/>
          <w:szCs w:val="28"/>
          <w:lang w:val="en-US"/>
        </w:rPr>
        <w:t>h</w:t>
      </w:r>
      <w:r w:rsidRPr="0029716F">
        <w:rPr>
          <w:sz w:val="28"/>
          <w:szCs w:val="28"/>
        </w:rPr>
        <w:t xml:space="preserve"> = 1.08 – коэффициент, учитывающий резерв на отпуска;</w:t>
      </w:r>
    </w:p>
    <w:p w:rsidR="003539B9" w:rsidRPr="0029716F" w:rsidRDefault="00CF6843" w:rsidP="0029716F">
      <w:pPr>
        <w:ind w:firstLine="709"/>
        <w:rPr>
          <w:sz w:val="28"/>
          <w:szCs w:val="28"/>
        </w:rPr>
      </w:pPr>
      <w:r w:rsidRPr="0029716F">
        <w:rPr>
          <w:sz w:val="28"/>
          <w:szCs w:val="28"/>
        </w:rPr>
        <w:t>Ф</w:t>
      </w:r>
      <w:r w:rsidRPr="0029716F">
        <w:rPr>
          <w:sz w:val="28"/>
          <w:szCs w:val="28"/>
          <w:vertAlign w:val="subscript"/>
        </w:rPr>
        <w:t>мес</w:t>
      </w:r>
      <w:r w:rsidRPr="0029716F">
        <w:rPr>
          <w:sz w:val="28"/>
          <w:szCs w:val="28"/>
        </w:rPr>
        <w:t xml:space="preserve"> = 173 ч. в месяц – месячный фонд рабочего времени из расчета 7 ч – го</w:t>
      </w:r>
      <w:r w:rsidR="0029716F">
        <w:rPr>
          <w:sz w:val="28"/>
          <w:szCs w:val="28"/>
        </w:rPr>
        <w:t xml:space="preserve"> </w:t>
      </w:r>
      <w:r w:rsidRPr="0029716F">
        <w:rPr>
          <w:sz w:val="28"/>
          <w:szCs w:val="28"/>
        </w:rPr>
        <w:t>рабочего дня.</w:t>
      </w:r>
    </w:p>
    <w:p w:rsidR="00CF6843" w:rsidRPr="0029716F" w:rsidRDefault="00CF6843" w:rsidP="0029716F">
      <w:pPr>
        <w:ind w:firstLine="709"/>
        <w:rPr>
          <w:sz w:val="28"/>
          <w:szCs w:val="28"/>
        </w:rPr>
      </w:pPr>
      <w:r w:rsidRPr="0029716F">
        <w:rPr>
          <w:sz w:val="28"/>
          <w:szCs w:val="28"/>
        </w:rPr>
        <w:t>Ч</w:t>
      </w:r>
      <w:r w:rsidRPr="0029716F">
        <w:rPr>
          <w:sz w:val="28"/>
          <w:szCs w:val="28"/>
          <w:vertAlign w:val="subscript"/>
        </w:rPr>
        <w:t>ЛАЦ</w:t>
      </w:r>
      <w:r w:rsidR="00121513" w:rsidRPr="0029716F">
        <w:rPr>
          <w:sz w:val="28"/>
          <w:szCs w:val="28"/>
        </w:rPr>
        <w:t xml:space="preserve"> = 2</w:t>
      </w:r>
      <w:r w:rsidR="0032212E" w:rsidRPr="0029716F">
        <w:rPr>
          <w:sz w:val="28"/>
          <w:szCs w:val="28"/>
        </w:rPr>
        <w:t>∙50∙</w:t>
      </w:r>
      <w:r w:rsidRPr="0029716F">
        <w:rPr>
          <w:sz w:val="28"/>
          <w:szCs w:val="28"/>
        </w:rPr>
        <w:t xml:space="preserve">1,08 / 173 = </w:t>
      </w:r>
      <w:r w:rsidR="00121513" w:rsidRPr="0029716F">
        <w:rPr>
          <w:sz w:val="28"/>
          <w:szCs w:val="28"/>
        </w:rPr>
        <w:t>1</w:t>
      </w:r>
      <w:r w:rsidRPr="0029716F">
        <w:rPr>
          <w:sz w:val="28"/>
          <w:szCs w:val="28"/>
        </w:rPr>
        <w:t xml:space="preserve"> чел. – по одному на каждый ОП.</w:t>
      </w:r>
    </w:p>
    <w:p w:rsidR="00CF6843" w:rsidRPr="0029716F" w:rsidRDefault="00CF6843" w:rsidP="0029716F">
      <w:pPr>
        <w:pStyle w:val="a3"/>
        <w:spacing w:line="360" w:lineRule="auto"/>
        <w:ind w:firstLine="709"/>
        <w:jc w:val="both"/>
        <w:rPr>
          <w:sz w:val="28"/>
          <w:szCs w:val="28"/>
        </w:rPr>
      </w:pPr>
      <w:r w:rsidRPr="0029716F">
        <w:rPr>
          <w:sz w:val="28"/>
          <w:szCs w:val="28"/>
        </w:rPr>
        <w:t>Численность работников по обслуживанию линейных сооружений рассчитывается по формуле</w:t>
      </w:r>
    </w:p>
    <w:p w:rsidR="0073778F" w:rsidRDefault="0073778F" w:rsidP="0029716F">
      <w:pPr>
        <w:pStyle w:val="a3"/>
        <w:spacing w:line="360" w:lineRule="auto"/>
        <w:ind w:firstLine="709"/>
        <w:jc w:val="both"/>
        <w:rPr>
          <w:sz w:val="28"/>
          <w:szCs w:val="28"/>
        </w:rPr>
      </w:pPr>
    </w:p>
    <w:p w:rsidR="00F73E5E" w:rsidRPr="0029716F" w:rsidRDefault="00CF6843" w:rsidP="0029716F">
      <w:pPr>
        <w:pStyle w:val="a3"/>
        <w:spacing w:line="360" w:lineRule="auto"/>
        <w:ind w:firstLine="709"/>
        <w:jc w:val="both"/>
        <w:rPr>
          <w:sz w:val="28"/>
          <w:szCs w:val="28"/>
        </w:rPr>
      </w:pPr>
      <w:r w:rsidRPr="0029716F">
        <w:rPr>
          <w:sz w:val="28"/>
          <w:szCs w:val="28"/>
        </w:rPr>
        <w:t>Ч</w:t>
      </w:r>
      <w:r w:rsidRPr="0029716F">
        <w:rPr>
          <w:sz w:val="28"/>
          <w:szCs w:val="28"/>
          <w:vertAlign w:val="subscript"/>
        </w:rPr>
        <w:t>КАБ</w:t>
      </w:r>
      <w:r w:rsidRPr="0029716F">
        <w:rPr>
          <w:sz w:val="28"/>
          <w:szCs w:val="28"/>
        </w:rPr>
        <w:t xml:space="preserve"> = </w:t>
      </w:r>
      <w:r w:rsidRPr="0029716F">
        <w:rPr>
          <w:sz w:val="28"/>
          <w:szCs w:val="28"/>
          <w:lang w:val="en-US"/>
        </w:rPr>
        <w:t>N</w:t>
      </w:r>
      <w:r w:rsidRPr="0029716F">
        <w:rPr>
          <w:sz w:val="28"/>
          <w:szCs w:val="28"/>
          <w:vertAlign w:val="subscript"/>
          <w:lang w:val="en-US"/>
        </w:rPr>
        <w:t>i</w:t>
      </w:r>
      <w:r w:rsidR="0032212E" w:rsidRPr="0029716F">
        <w:rPr>
          <w:sz w:val="28"/>
          <w:szCs w:val="28"/>
        </w:rPr>
        <w:t>∙</w:t>
      </w:r>
      <w:r w:rsidRPr="0029716F">
        <w:rPr>
          <w:sz w:val="28"/>
          <w:szCs w:val="28"/>
          <w:lang w:val="en-US"/>
        </w:rPr>
        <w:t>H</w:t>
      </w:r>
      <w:r w:rsidRPr="0029716F">
        <w:rPr>
          <w:sz w:val="28"/>
          <w:szCs w:val="28"/>
          <w:vertAlign w:val="subscript"/>
          <w:lang w:val="en-US"/>
        </w:rPr>
        <w:t>i</w:t>
      </w:r>
      <w:r w:rsidR="0032212E" w:rsidRPr="0029716F">
        <w:rPr>
          <w:sz w:val="28"/>
          <w:szCs w:val="28"/>
        </w:rPr>
        <w:t>∙</w:t>
      </w:r>
      <w:r w:rsidRPr="0029716F">
        <w:rPr>
          <w:sz w:val="28"/>
          <w:szCs w:val="28"/>
          <w:lang w:val="en-US"/>
        </w:rPr>
        <w:t>h</w:t>
      </w:r>
      <w:r w:rsidRPr="0029716F">
        <w:rPr>
          <w:sz w:val="28"/>
          <w:szCs w:val="28"/>
        </w:rPr>
        <w:t xml:space="preserve"> / Ф</w:t>
      </w:r>
      <w:r w:rsidRPr="0029716F">
        <w:rPr>
          <w:sz w:val="28"/>
          <w:szCs w:val="28"/>
          <w:vertAlign w:val="subscript"/>
        </w:rPr>
        <w:t>мес</w:t>
      </w:r>
      <w:r w:rsidRPr="0029716F">
        <w:rPr>
          <w:sz w:val="28"/>
          <w:szCs w:val="28"/>
        </w:rPr>
        <w:t>,</w:t>
      </w:r>
      <w:r w:rsidR="00F45877" w:rsidRPr="0029716F">
        <w:rPr>
          <w:sz w:val="28"/>
          <w:szCs w:val="28"/>
        </w:rPr>
        <w:t xml:space="preserve"> </w:t>
      </w:r>
    </w:p>
    <w:p w:rsidR="0073778F" w:rsidRDefault="0073778F" w:rsidP="0029716F">
      <w:pPr>
        <w:pStyle w:val="a3"/>
        <w:spacing w:line="360" w:lineRule="auto"/>
        <w:ind w:firstLine="709"/>
        <w:jc w:val="both"/>
        <w:rPr>
          <w:sz w:val="28"/>
          <w:szCs w:val="28"/>
        </w:rPr>
      </w:pPr>
    </w:p>
    <w:p w:rsidR="00CF6843" w:rsidRPr="0029716F" w:rsidRDefault="00F73E5E" w:rsidP="0029716F">
      <w:pPr>
        <w:pStyle w:val="a3"/>
        <w:spacing w:line="360" w:lineRule="auto"/>
        <w:ind w:firstLine="709"/>
        <w:jc w:val="both"/>
        <w:rPr>
          <w:sz w:val="28"/>
          <w:szCs w:val="28"/>
        </w:rPr>
      </w:pPr>
      <w:r w:rsidRPr="0029716F">
        <w:rPr>
          <w:sz w:val="28"/>
          <w:szCs w:val="28"/>
        </w:rPr>
        <w:t>г</w:t>
      </w:r>
      <w:r w:rsidR="00CF6843" w:rsidRPr="0029716F">
        <w:rPr>
          <w:sz w:val="28"/>
          <w:szCs w:val="28"/>
        </w:rPr>
        <w:t>де</w:t>
      </w:r>
      <w:r w:rsidRPr="0029716F">
        <w:rPr>
          <w:sz w:val="28"/>
          <w:szCs w:val="28"/>
        </w:rPr>
        <w:t xml:space="preserve"> </w:t>
      </w:r>
      <w:r w:rsidR="00CF6843" w:rsidRPr="0029716F">
        <w:rPr>
          <w:sz w:val="28"/>
          <w:szCs w:val="28"/>
          <w:lang w:val="en-US"/>
        </w:rPr>
        <w:t>N</w:t>
      </w:r>
      <w:r w:rsidR="00CF6843" w:rsidRPr="0029716F">
        <w:rPr>
          <w:sz w:val="28"/>
          <w:szCs w:val="28"/>
          <w:vertAlign w:val="subscript"/>
          <w:lang w:val="en-US"/>
        </w:rPr>
        <w:t>i</w:t>
      </w:r>
      <w:r w:rsidR="00CF6843" w:rsidRPr="0029716F">
        <w:rPr>
          <w:sz w:val="28"/>
          <w:szCs w:val="28"/>
        </w:rPr>
        <w:t xml:space="preserve"> = </w:t>
      </w:r>
      <w:smartTag w:uri="urn:schemas-microsoft-com:office:smarttags" w:element="metricconverter">
        <w:smartTagPr>
          <w:attr w:name="ProductID" w:val="112 км"/>
        </w:smartTagPr>
        <w:r w:rsidR="00121513" w:rsidRPr="0029716F">
          <w:rPr>
            <w:sz w:val="28"/>
            <w:szCs w:val="28"/>
          </w:rPr>
          <w:t>112</w:t>
        </w:r>
        <w:r w:rsidR="00CF6843" w:rsidRPr="0029716F">
          <w:rPr>
            <w:sz w:val="28"/>
            <w:szCs w:val="28"/>
          </w:rPr>
          <w:t xml:space="preserve"> км</w:t>
        </w:r>
      </w:smartTag>
      <w:r w:rsidR="00CF6843" w:rsidRPr="0029716F">
        <w:rPr>
          <w:sz w:val="28"/>
          <w:szCs w:val="28"/>
        </w:rPr>
        <w:t xml:space="preserve"> – протяженность </w:t>
      </w:r>
      <w:r w:rsidR="00CF6843" w:rsidRPr="0029716F">
        <w:rPr>
          <w:sz w:val="28"/>
          <w:szCs w:val="28"/>
          <w:lang w:val="en-US"/>
        </w:rPr>
        <w:t>i</w:t>
      </w:r>
      <w:r w:rsidR="00CF6843" w:rsidRPr="0029716F">
        <w:rPr>
          <w:sz w:val="28"/>
          <w:szCs w:val="28"/>
        </w:rPr>
        <w:t xml:space="preserve"> – го типа кабеля;</w:t>
      </w:r>
    </w:p>
    <w:p w:rsidR="00CF6843" w:rsidRPr="0029716F" w:rsidRDefault="00CF6843" w:rsidP="0029716F">
      <w:pPr>
        <w:ind w:firstLine="709"/>
        <w:rPr>
          <w:sz w:val="28"/>
          <w:szCs w:val="28"/>
        </w:rPr>
      </w:pPr>
      <w:r w:rsidRPr="0029716F">
        <w:rPr>
          <w:sz w:val="28"/>
          <w:szCs w:val="28"/>
          <w:lang w:val="en-US"/>
        </w:rPr>
        <w:t>H</w:t>
      </w:r>
      <w:r w:rsidRPr="0029716F">
        <w:rPr>
          <w:sz w:val="28"/>
          <w:szCs w:val="28"/>
          <w:vertAlign w:val="subscript"/>
          <w:lang w:val="en-US"/>
        </w:rPr>
        <w:t>i</w:t>
      </w:r>
      <w:r w:rsidRPr="0029716F">
        <w:rPr>
          <w:sz w:val="28"/>
          <w:szCs w:val="28"/>
        </w:rPr>
        <w:t xml:space="preserve"> = </w:t>
      </w:r>
      <w:r w:rsidR="00121513" w:rsidRPr="0029716F">
        <w:rPr>
          <w:sz w:val="28"/>
          <w:szCs w:val="28"/>
        </w:rPr>
        <w:t>5</w:t>
      </w:r>
      <w:r w:rsidRPr="0029716F">
        <w:rPr>
          <w:sz w:val="28"/>
          <w:szCs w:val="28"/>
        </w:rPr>
        <w:t xml:space="preserve"> – норматив обслуживания в чел. / ч в месяц для </w:t>
      </w:r>
      <w:r w:rsidRPr="0029716F">
        <w:rPr>
          <w:sz w:val="28"/>
          <w:szCs w:val="28"/>
          <w:lang w:val="en-US"/>
        </w:rPr>
        <w:t>i</w:t>
      </w:r>
      <w:r w:rsidRPr="0029716F">
        <w:rPr>
          <w:sz w:val="28"/>
          <w:szCs w:val="28"/>
        </w:rPr>
        <w:t xml:space="preserve"> – го типа кабеля</w:t>
      </w:r>
      <w:r w:rsidR="003539B9" w:rsidRPr="0029716F">
        <w:rPr>
          <w:sz w:val="28"/>
          <w:szCs w:val="28"/>
        </w:rPr>
        <w:t xml:space="preserve"> </w:t>
      </w:r>
      <w:r w:rsidRPr="0029716F">
        <w:rPr>
          <w:sz w:val="28"/>
          <w:szCs w:val="28"/>
        </w:rPr>
        <w:t xml:space="preserve">(для обслуживания </w:t>
      </w:r>
      <w:smartTag w:uri="urn:schemas-microsoft-com:office:smarttags" w:element="metricconverter">
        <w:smartTagPr>
          <w:attr w:name="ProductID" w:val="112 км"/>
        </w:smartTagPr>
        <w:r w:rsidRPr="0029716F">
          <w:rPr>
            <w:sz w:val="28"/>
            <w:szCs w:val="28"/>
          </w:rPr>
          <w:t>1 км</w:t>
        </w:r>
      </w:smartTag>
      <w:r w:rsidRPr="0029716F">
        <w:rPr>
          <w:sz w:val="28"/>
          <w:szCs w:val="28"/>
        </w:rPr>
        <w:t xml:space="preserve"> ВОК);</w:t>
      </w:r>
    </w:p>
    <w:p w:rsidR="00CF6843" w:rsidRPr="0029716F" w:rsidRDefault="00CF6843" w:rsidP="0029716F">
      <w:pPr>
        <w:pStyle w:val="a3"/>
        <w:spacing w:line="360" w:lineRule="auto"/>
        <w:ind w:firstLine="709"/>
        <w:jc w:val="both"/>
        <w:rPr>
          <w:sz w:val="28"/>
          <w:szCs w:val="28"/>
        </w:rPr>
      </w:pPr>
      <w:r w:rsidRPr="0029716F">
        <w:rPr>
          <w:sz w:val="28"/>
          <w:szCs w:val="28"/>
        </w:rPr>
        <w:t>Ч</w:t>
      </w:r>
      <w:r w:rsidRPr="0029716F">
        <w:rPr>
          <w:sz w:val="28"/>
          <w:szCs w:val="28"/>
          <w:vertAlign w:val="subscript"/>
        </w:rPr>
        <w:t>КАБ</w:t>
      </w:r>
      <w:r w:rsidRPr="0029716F">
        <w:rPr>
          <w:sz w:val="28"/>
          <w:szCs w:val="28"/>
        </w:rPr>
        <w:t xml:space="preserve"> = </w:t>
      </w:r>
      <w:r w:rsidR="00121513" w:rsidRPr="0029716F">
        <w:rPr>
          <w:sz w:val="28"/>
          <w:szCs w:val="28"/>
        </w:rPr>
        <w:t>112</w:t>
      </w:r>
      <w:r w:rsidR="0032212E" w:rsidRPr="0029716F">
        <w:rPr>
          <w:sz w:val="28"/>
          <w:szCs w:val="28"/>
        </w:rPr>
        <w:t>∙</w:t>
      </w:r>
      <w:r w:rsidR="00121513" w:rsidRPr="0029716F">
        <w:rPr>
          <w:sz w:val="28"/>
          <w:szCs w:val="28"/>
        </w:rPr>
        <w:t>5</w:t>
      </w:r>
      <w:r w:rsidR="0032212E" w:rsidRPr="0029716F">
        <w:rPr>
          <w:sz w:val="28"/>
          <w:szCs w:val="28"/>
        </w:rPr>
        <w:t>∙</w:t>
      </w:r>
      <w:r w:rsidRPr="0029716F">
        <w:rPr>
          <w:sz w:val="28"/>
          <w:szCs w:val="28"/>
        </w:rPr>
        <w:t>1,08 / 173 =</w:t>
      </w:r>
      <w:r w:rsidR="00121513" w:rsidRPr="0029716F">
        <w:rPr>
          <w:sz w:val="28"/>
          <w:szCs w:val="28"/>
        </w:rPr>
        <w:t>4</w:t>
      </w:r>
      <w:r w:rsidRPr="0029716F">
        <w:rPr>
          <w:sz w:val="28"/>
          <w:szCs w:val="28"/>
        </w:rPr>
        <w:t xml:space="preserve"> чел.</w:t>
      </w:r>
    </w:p>
    <w:p w:rsidR="00CF6843" w:rsidRPr="0029716F" w:rsidRDefault="00CF6843" w:rsidP="0029716F">
      <w:pPr>
        <w:pStyle w:val="a3"/>
        <w:spacing w:line="360" w:lineRule="auto"/>
        <w:ind w:firstLine="709"/>
        <w:jc w:val="both"/>
        <w:rPr>
          <w:sz w:val="28"/>
          <w:szCs w:val="28"/>
        </w:rPr>
      </w:pPr>
      <w:r w:rsidRPr="0029716F">
        <w:rPr>
          <w:sz w:val="28"/>
          <w:szCs w:val="28"/>
        </w:rPr>
        <w:t>Численность работников по обслуживанию ЭПУ из расчета по 1 чел. на ОП.</w:t>
      </w:r>
    </w:p>
    <w:p w:rsidR="00CF6843" w:rsidRPr="0029716F" w:rsidRDefault="00CF6843" w:rsidP="0029716F">
      <w:pPr>
        <w:pStyle w:val="a3"/>
        <w:spacing w:line="360" w:lineRule="auto"/>
        <w:ind w:firstLine="709"/>
        <w:jc w:val="both"/>
        <w:rPr>
          <w:sz w:val="28"/>
          <w:szCs w:val="28"/>
        </w:rPr>
      </w:pPr>
      <w:r w:rsidRPr="0029716F">
        <w:rPr>
          <w:sz w:val="28"/>
          <w:szCs w:val="28"/>
        </w:rPr>
        <w:t>Общее число работников, обслуживающих оборудование ОП, линию и ЭПУ</w:t>
      </w:r>
    </w:p>
    <w:p w:rsidR="0073778F" w:rsidRDefault="0073778F" w:rsidP="0029716F">
      <w:pPr>
        <w:pStyle w:val="a3"/>
        <w:spacing w:line="360" w:lineRule="auto"/>
        <w:ind w:firstLine="709"/>
        <w:jc w:val="both"/>
        <w:rPr>
          <w:sz w:val="28"/>
          <w:szCs w:val="28"/>
        </w:rPr>
      </w:pPr>
    </w:p>
    <w:p w:rsidR="00CF6843" w:rsidRPr="0029716F" w:rsidRDefault="00CF6843" w:rsidP="0029716F">
      <w:pPr>
        <w:pStyle w:val="a3"/>
        <w:spacing w:line="360" w:lineRule="auto"/>
        <w:ind w:firstLine="709"/>
        <w:jc w:val="both"/>
        <w:rPr>
          <w:sz w:val="28"/>
          <w:szCs w:val="28"/>
        </w:rPr>
      </w:pPr>
      <w:r w:rsidRPr="0029716F">
        <w:rPr>
          <w:sz w:val="28"/>
          <w:szCs w:val="28"/>
        </w:rPr>
        <w:t>Ч</w:t>
      </w:r>
      <w:r w:rsidRPr="0029716F">
        <w:rPr>
          <w:sz w:val="28"/>
          <w:szCs w:val="28"/>
          <w:vertAlign w:val="subscript"/>
        </w:rPr>
        <w:t>общ</w:t>
      </w:r>
      <w:r w:rsidRPr="0029716F">
        <w:rPr>
          <w:sz w:val="28"/>
          <w:szCs w:val="28"/>
        </w:rPr>
        <w:t xml:space="preserve"> = Ч</w:t>
      </w:r>
      <w:r w:rsidRPr="0029716F">
        <w:rPr>
          <w:sz w:val="28"/>
          <w:szCs w:val="28"/>
          <w:vertAlign w:val="subscript"/>
        </w:rPr>
        <w:t>КАБ</w:t>
      </w:r>
      <w:r w:rsidRPr="0029716F">
        <w:rPr>
          <w:sz w:val="28"/>
          <w:szCs w:val="28"/>
        </w:rPr>
        <w:t xml:space="preserve"> + Ч</w:t>
      </w:r>
      <w:r w:rsidRPr="0029716F">
        <w:rPr>
          <w:sz w:val="28"/>
          <w:szCs w:val="28"/>
          <w:vertAlign w:val="subscript"/>
        </w:rPr>
        <w:t>ЛАЦ</w:t>
      </w:r>
      <w:r w:rsidRPr="0029716F">
        <w:rPr>
          <w:sz w:val="28"/>
          <w:szCs w:val="28"/>
        </w:rPr>
        <w:t xml:space="preserve"> + Ч</w:t>
      </w:r>
      <w:r w:rsidRPr="0029716F">
        <w:rPr>
          <w:sz w:val="28"/>
          <w:szCs w:val="28"/>
          <w:vertAlign w:val="subscript"/>
        </w:rPr>
        <w:t>ЭПУ</w:t>
      </w:r>
      <w:r w:rsidRPr="0029716F">
        <w:rPr>
          <w:sz w:val="28"/>
          <w:szCs w:val="28"/>
        </w:rPr>
        <w:t xml:space="preserve"> = </w:t>
      </w:r>
      <w:r w:rsidR="00121513" w:rsidRPr="0029716F">
        <w:rPr>
          <w:sz w:val="28"/>
          <w:szCs w:val="28"/>
        </w:rPr>
        <w:t>8</w:t>
      </w:r>
      <w:r w:rsidRPr="0029716F">
        <w:rPr>
          <w:sz w:val="28"/>
          <w:szCs w:val="28"/>
        </w:rPr>
        <w:t xml:space="preserve"> чел.</w:t>
      </w:r>
    </w:p>
    <w:p w:rsidR="00CF6843" w:rsidRPr="0029716F" w:rsidRDefault="00CF6843" w:rsidP="0029716F">
      <w:pPr>
        <w:pStyle w:val="a3"/>
        <w:spacing w:line="360" w:lineRule="auto"/>
        <w:ind w:firstLine="709"/>
        <w:jc w:val="both"/>
        <w:rPr>
          <w:sz w:val="28"/>
          <w:szCs w:val="28"/>
        </w:rPr>
      </w:pPr>
    </w:p>
    <w:p w:rsidR="00CF6843" w:rsidRPr="0029716F" w:rsidRDefault="007A5349" w:rsidP="0029716F">
      <w:pPr>
        <w:pStyle w:val="a3"/>
        <w:spacing w:line="360" w:lineRule="auto"/>
        <w:ind w:firstLine="709"/>
        <w:jc w:val="both"/>
        <w:rPr>
          <w:b/>
          <w:sz w:val="28"/>
          <w:szCs w:val="28"/>
        </w:rPr>
      </w:pPr>
      <w:r w:rsidRPr="0029716F">
        <w:rPr>
          <w:b/>
          <w:sz w:val="28"/>
          <w:szCs w:val="28"/>
        </w:rPr>
        <w:t xml:space="preserve">2.3 </w:t>
      </w:r>
      <w:r w:rsidR="00CF6843" w:rsidRPr="0029716F">
        <w:rPr>
          <w:b/>
          <w:sz w:val="28"/>
          <w:szCs w:val="28"/>
        </w:rPr>
        <w:t>Затраты на производство услуг связи</w:t>
      </w:r>
    </w:p>
    <w:p w:rsidR="003539B9" w:rsidRPr="0029716F" w:rsidRDefault="003539B9" w:rsidP="0029716F">
      <w:pPr>
        <w:pStyle w:val="a3"/>
        <w:spacing w:line="360" w:lineRule="auto"/>
        <w:ind w:firstLine="709"/>
        <w:jc w:val="both"/>
        <w:rPr>
          <w:b/>
          <w:sz w:val="28"/>
          <w:szCs w:val="28"/>
        </w:rPr>
      </w:pPr>
    </w:p>
    <w:p w:rsidR="00CF6843" w:rsidRPr="0029716F" w:rsidRDefault="00CF6843" w:rsidP="0029716F">
      <w:pPr>
        <w:pStyle w:val="a3"/>
        <w:spacing w:line="360" w:lineRule="auto"/>
        <w:ind w:firstLine="709"/>
        <w:jc w:val="both"/>
        <w:rPr>
          <w:sz w:val="28"/>
          <w:szCs w:val="28"/>
        </w:rPr>
      </w:pPr>
      <w:r w:rsidRPr="0029716F">
        <w:rPr>
          <w:sz w:val="28"/>
          <w:szCs w:val="28"/>
        </w:rPr>
        <w:t>Затраты на производство услуг связи рассчитываются по статьям затрат:</w:t>
      </w:r>
    </w:p>
    <w:p w:rsidR="00F470B0" w:rsidRPr="0029716F" w:rsidRDefault="00F470B0" w:rsidP="0029716F">
      <w:pPr>
        <w:pStyle w:val="a3"/>
        <w:spacing w:line="360" w:lineRule="auto"/>
        <w:ind w:firstLine="709"/>
        <w:jc w:val="both"/>
        <w:rPr>
          <w:sz w:val="28"/>
          <w:szCs w:val="28"/>
        </w:rPr>
      </w:pPr>
      <w:r w:rsidRPr="0029716F">
        <w:rPr>
          <w:sz w:val="28"/>
          <w:szCs w:val="28"/>
        </w:rPr>
        <w:t>- годовой фонд оплаты труда;</w:t>
      </w:r>
    </w:p>
    <w:p w:rsidR="00F470B0" w:rsidRPr="0029716F" w:rsidRDefault="00F470B0" w:rsidP="0029716F">
      <w:pPr>
        <w:pStyle w:val="a3"/>
        <w:spacing w:line="360" w:lineRule="auto"/>
        <w:ind w:firstLine="709"/>
        <w:jc w:val="both"/>
        <w:rPr>
          <w:sz w:val="28"/>
          <w:szCs w:val="28"/>
        </w:rPr>
      </w:pPr>
      <w:r w:rsidRPr="0029716F">
        <w:rPr>
          <w:sz w:val="28"/>
          <w:szCs w:val="28"/>
        </w:rPr>
        <w:t>- отчисления на социальные нужды;</w:t>
      </w:r>
    </w:p>
    <w:p w:rsidR="00F470B0" w:rsidRPr="0029716F" w:rsidRDefault="00F470B0" w:rsidP="0029716F">
      <w:pPr>
        <w:pStyle w:val="a3"/>
        <w:spacing w:line="360" w:lineRule="auto"/>
        <w:ind w:firstLine="709"/>
        <w:jc w:val="both"/>
        <w:rPr>
          <w:sz w:val="28"/>
          <w:szCs w:val="28"/>
        </w:rPr>
      </w:pPr>
      <w:r w:rsidRPr="0029716F">
        <w:rPr>
          <w:sz w:val="28"/>
          <w:szCs w:val="28"/>
        </w:rPr>
        <w:t>- материальные затраты;</w:t>
      </w:r>
    </w:p>
    <w:p w:rsidR="00F470B0" w:rsidRPr="0029716F" w:rsidRDefault="00F470B0" w:rsidP="0029716F">
      <w:pPr>
        <w:pStyle w:val="a3"/>
        <w:spacing w:line="360" w:lineRule="auto"/>
        <w:ind w:firstLine="709"/>
        <w:jc w:val="both"/>
        <w:rPr>
          <w:sz w:val="28"/>
          <w:szCs w:val="28"/>
        </w:rPr>
      </w:pPr>
      <w:r w:rsidRPr="0029716F">
        <w:rPr>
          <w:sz w:val="28"/>
          <w:szCs w:val="28"/>
        </w:rPr>
        <w:t>- амортизационные отчисления на полное восстановление ОПФ;</w:t>
      </w:r>
    </w:p>
    <w:p w:rsidR="00F470B0" w:rsidRPr="0029716F" w:rsidRDefault="00F470B0" w:rsidP="0029716F">
      <w:pPr>
        <w:pStyle w:val="a3"/>
        <w:spacing w:line="360" w:lineRule="auto"/>
        <w:ind w:firstLine="709"/>
        <w:jc w:val="both"/>
        <w:rPr>
          <w:sz w:val="28"/>
          <w:szCs w:val="28"/>
        </w:rPr>
      </w:pPr>
      <w:r w:rsidRPr="0029716F">
        <w:rPr>
          <w:sz w:val="28"/>
          <w:szCs w:val="28"/>
        </w:rPr>
        <w:t>- прочие расходы.</w:t>
      </w:r>
    </w:p>
    <w:p w:rsidR="00CF6843" w:rsidRPr="0029716F" w:rsidRDefault="00CF6843" w:rsidP="0029716F">
      <w:pPr>
        <w:pStyle w:val="a3"/>
        <w:spacing w:line="360" w:lineRule="auto"/>
        <w:ind w:firstLine="709"/>
        <w:jc w:val="both"/>
        <w:rPr>
          <w:sz w:val="28"/>
          <w:szCs w:val="28"/>
        </w:rPr>
      </w:pPr>
      <w:r w:rsidRPr="0029716F">
        <w:rPr>
          <w:sz w:val="28"/>
          <w:szCs w:val="28"/>
        </w:rPr>
        <w:t>Годовой фонд оплаты труда для обслуживающего персонала определяется как</w:t>
      </w:r>
    </w:p>
    <w:p w:rsidR="0073778F" w:rsidRDefault="0073778F" w:rsidP="0029716F">
      <w:pPr>
        <w:pStyle w:val="a3"/>
        <w:spacing w:line="360" w:lineRule="auto"/>
        <w:ind w:firstLine="709"/>
        <w:jc w:val="both"/>
        <w:rPr>
          <w:sz w:val="28"/>
          <w:szCs w:val="28"/>
        </w:rPr>
      </w:pPr>
    </w:p>
    <w:p w:rsidR="0073778F" w:rsidRDefault="00CF6843" w:rsidP="0029716F">
      <w:pPr>
        <w:pStyle w:val="a3"/>
        <w:spacing w:line="360" w:lineRule="auto"/>
        <w:ind w:firstLine="709"/>
        <w:jc w:val="both"/>
        <w:rPr>
          <w:sz w:val="28"/>
          <w:szCs w:val="28"/>
        </w:rPr>
      </w:pPr>
      <w:r w:rsidRPr="0029716F">
        <w:rPr>
          <w:sz w:val="28"/>
          <w:szCs w:val="28"/>
        </w:rPr>
        <w:t>ФОТ = Ч</w:t>
      </w:r>
      <w:r w:rsidRPr="0029716F">
        <w:rPr>
          <w:sz w:val="28"/>
          <w:szCs w:val="28"/>
          <w:vertAlign w:val="subscript"/>
        </w:rPr>
        <w:t>общ</w:t>
      </w:r>
      <w:r w:rsidR="0032212E" w:rsidRPr="0029716F">
        <w:rPr>
          <w:sz w:val="28"/>
          <w:szCs w:val="28"/>
        </w:rPr>
        <w:t>∙</w:t>
      </w:r>
      <w:r w:rsidRPr="0029716F">
        <w:rPr>
          <w:sz w:val="28"/>
          <w:szCs w:val="28"/>
        </w:rPr>
        <w:t>З</w:t>
      </w:r>
      <w:r w:rsidRPr="0029716F">
        <w:rPr>
          <w:sz w:val="28"/>
          <w:szCs w:val="28"/>
          <w:vertAlign w:val="subscript"/>
        </w:rPr>
        <w:t>опл</w:t>
      </w:r>
      <w:r w:rsidR="0032212E" w:rsidRPr="0029716F">
        <w:rPr>
          <w:sz w:val="28"/>
          <w:szCs w:val="28"/>
        </w:rPr>
        <w:t>∙</w:t>
      </w:r>
      <w:r w:rsidRPr="0029716F">
        <w:rPr>
          <w:sz w:val="28"/>
          <w:szCs w:val="28"/>
        </w:rPr>
        <w:t>К</w:t>
      </w:r>
      <w:r w:rsidRPr="0029716F">
        <w:rPr>
          <w:sz w:val="28"/>
          <w:szCs w:val="28"/>
          <w:vertAlign w:val="subscript"/>
        </w:rPr>
        <w:t>тер</w:t>
      </w:r>
      <w:r w:rsidR="0032212E" w:rsidRPr="0029716F">
        <w:rPr>
          <w:sz w:val="28"/>
          <w:szCs w:val="28"/>
        </w:rPr>
        <w:t>∙</w:t>
      </w:r>
      <w:r w:rsidRPr="0029716F">
        <w:rPr>
          <w:sz w:val="28"/>
          <w:szCs w:val="28"/>
        </w:rPr>
        <w:t>12,</w:t>
      </w:r>
      <w:r w:rsidR="00F470B0" w:rsidRPr="0029716F">
        <w:rPr>
          <w:sz w:val="28"/>
          <w:szCs w:val="28"/>
        </w:rPr>
        <w:t xml:space="preserve"> </w:t>
      </w:r>
    </w:p>
    <w:p w:rsidR="00CF6843" w:rsidRPr="0029716F" w:rsidRDefault="0073778F" w:rsidP="0029716F">
      <w:pPr>
        <w:pStyle w:val="a3"/>
        <w:spacing w:line="360" w:lineRule="auto"/>
        <w:ind w:firstLine="709"/>
        <w:jc w:val="both"/>
        <w:rPr>
          <w:sz w:val="28"/>
          <w:szCs w:val="28"/>
        </w:rPr>
      </w:pPr>
      <w:r>
        <w:rPr>
          <w:sz w:val="28"/>
          <w:szCs w:val="28"/>
        </w:rPr>
        <w:br w:type="page"/>
      </w:r>
      <w:r w:rsidR="00F73E5E" w:rsidRPr="0029716F">
        <w:rPr>
          <w:sz w:val="28"/>
          <w:szCs w:val="28"/>
        </w:rPr>
        <w:t>г</w:t>
      </w:r>
      <w:r w:rsidR="00CF6843" w:rsidRPr="0029716F">
        <w:rPr>
          <w:sz w:val="28"/>
          <w:szCs w:val="28"/>
        </w:rPr>
        <w:t>де</w:t>
      </w:r>
      <w:r w:rsidR="00F73E5E" w:rsidRPr="0029716F">
        <w:rPr>
          <w:sz w:val="28"/>
          <w:szCs w:val="28"/>
        </w:rPr>
        <w:t xml:space="preserve"> </w:t>
      </w:r>
      <w:r w:rsidR="00CF6843" w:rsidRPr="0029716F">
        <w:rPr>
          <w:sz w:val="28"/>
          <w:szCs w:val="28"/>
        </w:rPr>
        <w:t>Ч</w:t>
      </w:r>
      <w:r w:rsidR="00CF6843" w:rsidRPr="0029716F">
        <w:rPr>
          <w:sz w:val="28"/>
          <w:szCs w:val="28"/>
          <w:vertAlign w:val="subscript"/>
        </w:rPr>
        <w:t>общ</w:t>
      </w:r>
      <w:r w:rsidR="00CF6843" w:rsidRPr="0029716F">
        <w:rPr>
          <w:sz w:val="28"/>
          <w:szCs w:val="28"/>
        </w:rPr>
        <w:t xml:space="preserve"> = </w:t>
      </w:r>
      <w:r w:rsidR="00121513" w:rsidRPr="0029716F">
        <w:rPr>
          <w:sz w:val="28"/>
          <w:szCs w:val="28"/>
        </w:rPr>
        <w:t>8</w:t>
      </w:r>
      <w:r w:rsidR="00CF6843" w:rsidRPr="0029716F">
        <w:rPr>
          <w:sz w:val="28"/>
          <w:szCs w:val="28"/>
        </w:rPr>
        <w:t xml:space="preserve"> чел. – общее число работников;</w:t>
      </w:r>
    </w:p>
    <w:p w:rsidR="00CF6843" w:rsidRPr="0029716F" w:rsidRDefault="00CF6843" w:rsidP="0029716F">
      <w:pPr>
        <w:pStyle w:val="a3"/>
        <w:spacing w:line="360" w:lineRule="auto"/>
        <w:ind w:firstLine="709"/>
        <w:jc w:val="both"/>
        <w:rPr>
          <w:sz w:val="28"/>
          <w:szCs w:val="28"/>
        </w:rPr>
      </w:pPr>
      <w:r w:rsidRPr="0029716F">
        <w:rPr>
          <w:sz w:val="28"/>
          <w:szCs w:val="28"/>
        </w:rPr>
        <w:t>З</w:t>
      </w:r>
      <w:r w:rsidRPr="0029716F">
        <w:rPr>
          <w:sz w:val="28"/>
          <w:szCs w:val="28"/>
          <w:vertAlign w:val="subscript"/>
        </w:rPr>
        <w:t>опл</w:t>
      </w:r>
      <w:r w:rsidRPr="0029716F">
        <w:rPr>
          <w:sz w:val="28"/>
          <w:szCs w:val="28"/>
        </w:rPr>
        <w:t xml:space="preserve"> = </w:t>
      </w:r>
      <w:r w:rsidR="00121513" w:rsidRPr="0029716F">
        <w:rPr>
          <w:sz w:val="28"/>
          <w:szCs w:val="28"/>
        </w:rPr>
        <w:t>52</w:t>
      </w:r>
      <w:r w:rsidRPr="0029716F">
        <w:rPr>
          <w:sz w:val="28"/>
          <w:szCs w:val="28"/>
        </w:rPr>
        <w:t>00 руб. – средняя месячная заработная плата;</w:t>
      </w:r>
    </w:p>
    <w:p w:rsidR="00CF6843" w:rsidRPr="0029716F" w:rsidRDefault="00CF6843" w:rsidP="0029716F">
      <w:pPr>
        <w:pStyle w:val="a3"/>
        <w:spacing w:line="360" w:lineRule="auto"/>
        <w:ind w:firstLine="709"/>
        <w:jc w:val="both"/>
        <w:rPr>
          <w:sz w:val="28"/>
          <w:szCs w:val="28"/>
        </w:rPr>
      </w:pPr>
      <w:r w:rsidRPr="0029716F">
        <w:rPr>
          <w:sz w:val="28"/>
          <w:szCs w:val="28"/>
        </w:rPr>
        <w:t>К</w:t>
      </w:r>
      <w:r w:rsidRPr="0029716F">
        <w:rPr>
          <w:sz w:val="28"/>
          <w:szCs w:val="28"/>
          <w:vertAlign w:val="subscript"/>
        </w:rPr>
        <w:t>тер</w:t>
      </w:r>
      <w:r w:rsidRPr="0029716F">
        <w:rPr>
          <w:sz w:val="28"/>
          <w:szCs w:val="28"/>
        </w:rPr>
        <w:t xml:space="preserve"> = 1,15 – территориальный коэффициент.</w:t>
      </w:r>
    </w:p>
    <w:p w:rsidR="00CF6843" w:rsidRPr="0029716F" w:rsidRDefault="00CF6843" w:rsidP="0029716F">
      <w:pPr>
        <w:pStyle w:val="a3"/>
        <w:spacing w:line="360" w:lineRule="auto"/>
        <w:ind w:firstLine="709"/>
        <w:jc w:val="both"/>
        <w:rPr>
          <w:sz w:val="28"/>
          <w:szCs w:val="28"/>
        </w:rPr>
      </w:pPr>
      <w:r w:rsidRPr="0029716F">
        <w:rPr>
          <w:sz w:val="28"/>
          <w:szCs w:val="28"/>
        </w:rPr>
        <w:t xml:space="preserve">Итак, </w:t>
      </w:r>
    </w:p>
    <w:p w:rsidR="0073778F" w:rsidRDefault="0073778F" w:rsidP="0029716F">
      <w:pPr>
        <w:pStyle w:val="a3"/>
        <w:spacing w:line="360" w:lineRule="auto"/>
        <w:ind w:firstLine="709"/>
        <w:jc w:val="both"/>
        <w:rPr>
          <w:sz w:val="28"/>
          <w:szCs w:val="28"/>
        </w:rPr>
      </w:pPr>
    </w:p>
    <w:p w:rsidR="00CF6843" w:rsidRPr="0029716F" w:rsidRDefault="00CF6843" w:rsidP="0029716F">
      <w:pPr>
        <w:pStyle w:val="a3"/>
        <w:spacing w:line="360" w:lineRule="auto"/>
        <w:ind w:firstLine="709"/>
        <w:jc w:val="both"/>
        <w:rPr>
          <w:sz w:val="28"/>
          <w:szCs w:val="28"/>
        </w:rPr>
      </w:pPr>
      <w:r w:rsidRPr="0029716F">
        <w:rPr>
          <w:sz w:val="28"/>
          <w:szCs w:val="28"/>
        </w:rPr>
        <w:t xml:space="preserve">ФОТ = </w:t>
      </w:r>
      <w:r w:rsidR="00121513" w:rsidRPr="0029716F">
        <w:rPr>
          <w:sz w:val="28"/>
          <w:szCs w:val="28"/>
        </w:rPr>
        <w:t>8</w:t>
      </w:r>
      <w:r w:rsidR="0032212E" w:rsidRPr="0029716F">
        <w:rPr>
          <w:sz w:val="28"/>
          <w:szCs w:val="28"/>
        </w:rPr>
        <w:t>∙</w:t>
      </w:r>
      <w:r w:rsidR="00121513" w:rsidRPr="0029716F">
        <w:rPr>
          <w:sz w:val="28"/>
          <w:szCs w:val="28"/>
        </w:rPr>
        <w:t>52</w:t>
      </w:r>
      <w:r w:rsidR="0032212E" w:rsidRPr="0029716F">
        <w:rPr>
          <w:sz w:val="28"/>
          <w:szCs w:val="28"/>
        </w:rPr>
        <w:t>00∙1,15∙</w:t>
      </w:r>
      <w:r w:rsidRPr="0029716F">
        <w:rPr>
          <w:sz w:val="28"/>
          <w:szCs w:val="28"/>
        </w:rPr>
        <w:t xml:space="preserve">12 = </w:t>
      </w:r>
      <w:r w:rsidR="00121513" w:rsidRPr="0029716F">
        <w:rPr>
          <w:sz w:val="28"/>
          <w:szCs w:val="28"/>
        </w:rPr>
        <w:t>5740</w:t>
      </w:r>
      <w:r w:rsidRPr="0029716F">
        <w:rPr>
          <w:sz w:val="28"/>
          <w:szCs w:val="28"/>
        </w:rPr>
        <w:t>80 руб.</w:t>
      </w:r>
    </w:p>
    <w:p w:rsidR="0073778F" w:rsidRDefault="0073778F" w:rsidP="0029716F">
      <w:pPr>
        <w:pStyle w:val="a3"/>
        <w:spacing w:line="360" w:lineRule="auto"/>
        <w:ind w:firstLine="709"/>
        <w:jc w:val="both"/>
        <w:rPr>
          <w:sz w:val="28"/>
          <w:szCs w:val="28"/>
        </w:rPr>
      </w:pPr>
    </w:p>
    <w:p w:rsidR="00F73E5E" w:rsidRPr="0029716F" w:rsidRDefault="00CF6843" w:rsidP="0029716F">
      <w:pPr>
        <w:pStyle w:val="a3"/>
        <w:spacing w:line="360" w:lineRule="auto"/>
        <w:ind w:firstLine="709"/>
        <w:jc w:val="both"/>
        <w:rPr>
          <w:sz w:val="28"/>
          <w:szCs w:val="28"/>
        </w:rPr>
      </w:pPr>
      <w:r w:rsidRPr="0029716F">
        <w:rPr>
          <w:sz w:val="28"/>
          <w:szCs w:val="28"/>
        </w:rPr>
        <w:t>Отчисление на социальные нужды составляют для предприятий аналогичного типа 39 %</w:t>
      </w:r>
      <w:r w:rsidR="0029716F">
        <w:rPr>
          <w:sz w:val="28"/>
          <w:szCs w:val="28"/>
        </w:rPr>
        <w:t xml:space="preserve"> </w:t>
      </w:r>
      <w:r w:rsidRPr="0029716F">
        <w:rPr>
          <w:sz w:val="28"/>
          <w:szCs w:val="28"/>
        </w:rPr>
        <w:t xml:space="preserve">от годового ФОТ, т. е. </w:t>
      </w:r>
    </w:p>
    <w:p w:rsidR="0073778F" w:rsidRDefault="0073778F" w:rsidP="0029716F">
      <w:pPr>
        <w:pStyle w:val="a3"/>
        <w:spacing w:line="360" w:lineRule="auto"/>
        <w:ind w:firstLine="709"/>
        <w:jc w:val="both"/>
        <w:rPr>
          <w:sz w:val="28"/>
          <w:szCs w:val="28"/>
        </w:rPr>
      </w:pPr>
    </w:p>
    <w:p w:rsidR="00CF6843" w:rsidRPr="0029716F" w:rsidRDefault="00CF6843" w:rsidP="0029716F">
      <w:pPr>
        <w:pStyle w:val="a3"/>
        <w:spacing w:line="360" w:lineRule="auto"/>
        <w:ind w:firstLine="709"/>
        <w:jc w:val="both"/>
        <w:rPr>
          <w:sz w:val="28"/>
          <w:szCs w:val="28"/>
        </w:rPr>
      </w:pPr>
      <w:r w:rsidRPr="0029716F">
        <w:rPr>
          <w:sz w:val="28"/>
          <w:szCs w:val="28"/>
        </w:rPr>
        <w:t xml:space="preserve">ОСН = </w:t>
      </w:r>
      <w:r w:rsidR="00121513" w:rsidRPr="0029716F">
        <w:rPr>
          <w:sz w:val="28"/>
          <w:szCs w:val="28"/>
        </w:rPr>
        <w:t>574080</w:t>
      </w:r>
      <w:r w:rsidR="0032212E" w:rsidRPr="0029716F">
        <w:rPr>
          <w:sz w:val="28"/>
          <w:szCs w:val="28"/>
        </w:rPr>
        <w:t>∙</w:t>
      </w:r>
      <w:r w:rsidRPr="0029716F">
        <w:rPr>
          <w:sz w:val="28"/>
          <w:szCs w:val="28"/>
        </w:rPr>
        <w:t xml:space="preserve">0,39 = </w:t>
      </w:r>
      <w:r w:rsidR="00121513" w:rsidRPr="0029716F">
        <w:rPr>
          <w:sz w:val="28"/>
          <w:szCs w:val="28"/>
        </w:rPr>
        <w:t>223891,2</w:t>
      </w:r>
      <w:r w:rsidRPr="0029716F">
        <w:rPr>
          <w:sz w:val="28"/>
          <w:szCs w:val="28"/>
        </w:rPr>
        <w:t xml:space="preserve"> руб.</w:t>
      </w:r>
    </w:p>
    <w:p w:rsidR="0073778F" w:rsidRDefault="0073778F" w:rsidP="0029716F">
      <w:pPr>
        <w:pStyle w:val="a3"/>
        <w:spacing w:line="360" w:lineRule="auto"/>
        <w:ind w:firstLine="709"/>
        <w:jc w:val="both"/>
        <w:rPr>
          <w:sz w:val="28"/>
          <w:szCs w:val="28"/>
        </w:rPr>
      </w:pPr>
    </w:p>
    <w:p w:rsidR="00CF6843" w:rsidRPr="0029716F" w:rsidRDefault="00CF6843" w:rsidP="0029716F">
      <w:pPr>
        <w:pStyle w:val="a3"/>
        <w:spacing w:line="360" w:lineRule="auto"/>
        <w:ind w:firstLine="709"/>
        <w:jc w:val="both"/>
        <w:rPr>
          <w:sz w:val="28"/>
          <w:szCs w:val="28"/>
        </w:rPr>
      </w:pPr>
      <w:r w:rsidRPr="0029716F">
        <w:rPr>
          <w:sz w:val="28"/>
          <w:szCs w:val="28"/>
        </w:rPr>
        <w:t>Материальные затраты включают:</w:t>
      </w:r>
    </w:p>
    <w:p w:rsidR="00F470B0" w:rsidRPr="0029716F" w:rsidRDefault="00F470B0" w:rsidP="0029716F">
      <w:pPr>
        <w:pStyle w:val="a3"/>
        <w:spacing w:line="360" w:lineRule="auto"/>
        <w:ind w:firstLine="709"/>
        <w:jc w:val="both"/>
        <w:rPr>
          <w:sz w:val="28"/>
          <w:szCs w:val="28"/>
        </w:rPr>
      </w:pPr>
      <w:r w:rsidRPr="0029716F">
        <w:rPr>
          <w:sz w:val="28"/>
          <w:szCs w:val="28"/>
        </w:rPr>
        <w:t>- расходы на материалы и ЗИП;</w:t>
      </w:r>
    </w:p>
    <w:p w:rsidR="00F470B0" w:rsidRPr="0029716F" w:rsidRDefault="00F470B0" w:rsidP="0029716F">
      <w:pPr>
        <w:pStyle w:val="a3"/>
        <w:spacing w:line="360" w:lineRule="auto"/>
        <w:ind w:firstLine="709"/>
        <w:jc w:val="both"/>
        <w:rPr>
          <w:sz w:val="28"/>
          <w:szCs w:val="28"/>
        </w:rPr>
      </w:pPr>
      <w:r w:rsidRPr="0029716F">
        <w:rPr>
          <w:sz w:val="28"/>
          <w:szCs w:val="28"/>
        </w:rPr>
        <w:t>- расходы на э/э со стороны для производственных нужд.</w:t>
      </w:r>
    </w:p>
    <w:p w:rsidR="00F470B0" w:rsidRPr="0029716F" w:rsidRDefault="00F470B0" w:rsidP="0029716F">
      <w:pPr>
        <w:pStyle w:val="a3"/>
        <w:spacing w:line="360" w:lineRule="auto"/>
        <w:ind w:firstLine="709"/>
        <w:jc w:val="both"/>
        <w:rPr>
          <w:sz w:val="28"/>
          <w:szCs w:val="28"/>
        </w:rPr>
      </w:pPr>
      <w:r w:rsidRPr="0029716F">
        <w:rPr>
          <w:sz w:val="28"/>
          <w:szCs w:val="28"/>
        </w:rPr>
        <w:t>Р</w:t>
      </w:r>
      <w:r w:rsidR="00CF6843" w:rsidRPr="0029716F">
        <w:rPr>
          <w:sz w:val="28"/>
          <w:szCs w:val="28"/>
        </w:rPr>
        <w:t xml:space="preserve">асходы на материалы и ЗИП определяется по удельному весу данных затрат на аналогичных предприятиях (8 % от общей суммы затрат), т. е. </w:t>
      </w:r>
    </w:p>
    <w:p w:rsidR="0073778F" w:rsidRDefault="0073778F" w:rsidP="0029716F">
      <w:pPr>
        <w:pStyle w:val="a3"/>
        <w:spacing w:line="360" w:lineRule="auto"/>
        <w:ind w:firstLine="709"/>
        <w:jc w:val="both"/>
        <w:rPr>
          <w:sz w:val="28"/>
          <w:szCs w:val="28"/>
        </w:rPr>
      </w:pPr>
    </w:p>
    <w:p w:rsidR="00CF6843" w:rsidRPr="0029716F" w:rsidRDefault="00CF6843" w:rsidP="0029716F">
      <w:pPr>
        <w:pStyle w:val="a3"/>
        <w:spacing w:line="360" w:lineRule="auto"/>
        <w:ind w:firstLine="709"/>
        <w:jc w:val="both"/>
        <w:rPr>
          <w:sz w:val="28"/>
          <w:szCs w:val="28"/>
        </w:rPr>
      </w:pPr>
      <w:r w:rsidRPr="0029716F">
        <w:rPr>
          <w:sz w:val="28"/>
          <w:szCs w:val="28"/>
        </w:rPr>
        <w:t>З</w:t>
      </w:r>
      <w:r w:rsidRPr="0029716F">
        <w:rPr>
          <w:sz w:val="28"/>
          <w:szCs w:val="28"/>
          <w:vertAlign w:val="subscript"/>
        </w:rPr>
        <w:t>мзип</w:t>
      </w:r>
      <w:r w:rsidR="002D29AD" w:rsidRPr="0029716F">
        <w:rPr>
          <w:sz w:val="28"/>
          <w:szCs w:val="28"/>
        </w:rPr>
        <w:t xml:space="preserve"> = 0,08∙</w:t>
      </w:r>
      <w:r w:rsidR="00121513" w:rsidRPr="0029716F">
        <w:rPr>
          <w:sz w:val="28"/>
          <w:szCs w:val="28"/>
        </w:rPr>
        <w:t>8436,7</w:t>
      </w:r>
      <w:r w:rsidR="00D21753" w:rsidRPr="0029716F">
        <w:rPr>
          <w:sz w:val="28"/>
          <w:szCs w:val="28"/>
        </w:rPr>
        <w:t>24</w:t>
      </w:r>
      <w:r w:rsidRPr="0029716F">
        <w:rPr>
          <w:sz w:val="28"/>
          <w:szCs w:val="28"/>
        </w:rPr>
        <w:t xml:space="preserve">тыс. руб. = </w:t>
      </w:r>
      <w:r w:rsidR="00D21753" w:rsidRPr="0029716F">
        <w:rPr>
          <w:sz w:val="28"/>
          <w:szCs w:val="28"/>
        </w:rPr>
        <w:t>674,94</w:t>
      </w:r>
      <w:r w:rsidRPr="0029716F">
        <w:rPr>
          <w:sz w:val="28"/>
          <w:szCs w:val="28"/>
        </w:rPr>
        <w:t xml:space="preserve"> тыс. руб.</w:t>
      </w:r>
    </w:p>
    <w:p w:rsidR="0073778F" w:rsidRDefault="0073778F" w:rsidP="0029716F">
      <w:pPr>
        <w:pStyle w:val="a3"/>
        <w:spacing w:line="360" w:lineRule="auto"/>
        <w:ind w:firstLine="709"/>
        <w:jc w:val="both"/>
        <w:rPr>
          <w:sz w:val="28"/>
          <w:szCs w:val="28"/>
        </w:rPr>
      </w:pPr>
    </w:p>
    <w:p w:rsidR="00CF6843" w:rsidRPr="0029716F" w:rsidRDefault="00F470B0" w:rsidP="0029716F">
      <w:pPr>
        <w:pStyle w:val="a3"/>
        <w:spacing w:line="360" w:lineRule="auto"/>
        <w:ind w:firstLine="709"/>
        <w:jc w:val="both"/>
        <w:rPr>
          <w:sz w:val="28"/>
          <w:szCs w:val="28"/>
        </w:rPr>
      </w:pPr>
      <w:r w:rsidRPr="0029716F">
        <w:rPr>
          <w:sz w:val="28"/>
          <w:szCs w:val="28"/>
        </w:rPr>
        <w:t>З</w:t>
      </w:r>
      <w:r w:rsidR="00CF6843" w:rsidRPr="0029716F">
        <w:rPr>
          <w:sz w:val="28"/>
          <w:szCs w:val="28"/>
        </w:rPr>
        <w:t>атраты на э/э определяются по одноставочному тарифу в зависимости от потребляемой мощности и тарифа за 1 кВт.</w:t>
      </w:r>
    </w:p>
    <w:p w:rsidR="00CF6843" w:rsidRPr="0029716F" w:rsidRDefault="00CF6843" w:rsidP="0029716F">
      <w:pPr>
        <w:pStyle w:val="a3"/>
        <w:spacing w:line="360" w:lineRule="auto"/>
        <w:ind w:firstLine="709"/>
        <w:jc w:val="both"/>
        <w:rPr>
          <w:sz w:val="28"/>
          <w:szCs w:val="28"/>
        </w:rPr>
      </w:pPr>
      <w:r w:rsidRPr="0029716F">
        <w:rPr>
          <w:sz w:val="28"/>
          <w:szCs w:val="28"/>
        </w:rPr>
        <w:t>Мощность, потребляемая оборудованием, определяется по формуле</w:t>
      </w:r>
      <w:r w:rsidR="00755325" w:rsidRPr="0029716F">
        <w:rPr>
          <w:sz w:val="28"/>
          <w:szCs w:val="28"/>
        </w:rPr>
        <w:t>:</w:t>
      </w:r>
    </w:p>
    <w:p w:rsidR="0073778F" w:rsidRDefault="0073778F" w:rsidP="0029716F">
      <w:pPr>
        <w:pStyle w:val="a3"/>
        <w:spacing w:line="360" w:lineRule="auto"/>
        <w:ind w:firstLine="709"/>
        <w:jc w:val="both"/>
        <w:rPr>
          <w:sz w:val="28"/>
          <w:szCs w:val="28"/>
        </w:rPr>
      </w:pPr>
    </w:p>
    <w:p w:rsidR="00FB1105" w:rsidRPr="0029716F" w:rsidRDefault="00CF6843" w:rsidP="0029716F">
      <w:pPr>
        <w:pStyle w:val="a3"/>
        <w:spacing w:line="360" w:lineRule="auto"/>
        <w:ind w:firstLine="709"/>
        <w:jc w:val="both"/>
        <w:rPr>
          <w:sz w:val="28"/>
          <w:szCs w:val="28"/>
        </w:rPr>
      </w:pPr>
      <w:r w:rsidRPr="0029716F">
        <w:rPr>
          <w:sz w:val="28"/>
          <w:szCs w:val="28"/>
          <w:lang w:val="en-US"/>
        </w:rPr>
        <w:t>W</w:t>
      </w:r>
      <w:r w:rsidRPr="0029716F">
        <w:rPr>
          <w:sz w:val="28"/>
          <w:szCs w:val="28"/>
        </w:rPr>
        <w:t xml:space="preserve"> = </w:t>
      </w:r>
      <w:r w:rsidRPr="0029716F">
        <w:rPr>
          <w:sz w:val="28"/>
          <w:szCs w:val="28"/>
          <w:lang w:val="en-US"/>
        </w:rPr>
        <w:t>W</w:t>
      </w:r>
      <w:r w:rsidRPr="0029716F">
        <w:rPr>
          <w:sz w:val="28"/>
          <w:szCs w:val="28"/>
          <w:vertAlign w:val="subscript"/>
          <w:lang w:val="en-US"/>
        </w:rPr>
        <w:t>i</w:t>
      </w:r>
      <w:r w:rsidR="002D29AD" w:rsidRPr="0029716F">
        <w:rPr>
          <w:sz w:val="28"/>
          <w:szCs w:val="28"/>
        </w:rPr>
        <w:t>∙</w:t>
      </w:r>
      <w:r w:rsidRPr="0029716F">
        <w:rPr>
          <w:sz w:val="28"/>
          <w:szCs w:val="28"/>
          <w:lang w:val="en-US"/>
        </w:rPr>
        <w:t>N</w:t>
      </w:r>
      <w:r w:rsidRPr="0029716F">
        <w:rPr>
          <w:sz w:val="28"/>
          <w:szCs w:val="28"/>
          <w:vertAlign w:val="subscript"/>
          <w:lang w:val="en-US"/>
        </w:rPr>
        <w:t>i</w:t>
      </w:r>
      <w:r w:rsidR="002D29AD" w:rsidRPr="0029716F">
        <w:rPr>
          <w:sz w:val="28"/>
          <w:szCs w:val="28"/>
        </w:rPr>
        <w:t>∙</w:t>
      </w:r>
      <w:r w:rsidRPr="0029716F">
        <w:rPr>
          <w:sz w:val="28"/>
          <w:szCs w:val="28"/>
          <w:lang w:val="en-US"/>
        </w:rPr>
        <w:t>t</w:t>
      </w:r>
      <w:r w:rsidRPr="0029716F">
        <w:rPr>
          <w:sz w:val="28"/>
          <w:szCs w:val="28"/>
          <w:vertAlign w:val="subscript"/>
          <w:lang w:val="en-US"/>
        </w:rPr>
        <w:t>i</w:t>
      </w:r>
      <w:r w:rsidRPr="0029716F">
        <w:rPr>
          <w:sz w:val="28"/>
          <w:szCs w:val="28"/>
        </w:rPr>
        <w:t xml:space="preserve"> / </w:t>
      </w:r>
      <w:r w:rsidRPr="0029716F">
        <w:rPr>
          <w:sz w:val="28"/>
          <w:szCs w:val="28"/>
          <w:lang w:val="en-US"/>
        </w:rPr>
        <w:t>n</w:t>
      </w:r>
      <w:r w:rsidRPr="0029716F">
        <w:rPr>
          <w:sz w:val="28"/>
          <w:szCs w:val="28"/>
        </w:rPr>
        <w:t>,</w:t>
      </w:r>
      <w:r w:rsidR="00755325" w:rsidRPr="0029716F">
        <w:rPr>
          <w:sz w:val="28"/>
          <w:szCs w:val="28"/>
        </w:rPr>
        <w:t xml:space="preserve"> </w:t>
      </w:r>
    </w:p>
    <w:p w:rsidR="0073778F" w:rsidRDefault="0073778F" w:rsidP="0029716F">
      <w:pPr>
        <w:pStyle w:val="a3"/>
        <w:spacing w:line="360" w:lineRule="auto"/>
        <w:ind w:firstLine="709"/>
        <w:jc w:val="both"/>
        <w:rPr>
          <w:sz w:val="28"/>
          <w:szCs w:val="28"/>
        </w:rPr>
      </w:pPr>
    </w:p>
    <w:p w:rsidR="00CF6843" w:rsidRPr="0029716F" w:rsidRDefault="00FB1105" w:rsidP="0029716F">
      <w:pPr>
        <w:pStyle w:val="a3"/>
        <w:spacing w:line="360" w:lineRule="auto"/>
        <w:ind w:firstLine="709"/>
        <w:jc w:val="both"/>
        <w:rPr>
          <w:sz w:val="28"/>
          <w:szCs w:val="28"/>
        </w:rPr>
      </w:pPr>
      <w:r w:rsidRPr="0029716F">
        <w:rPr>
          <w:sz w:val="28"/>
          <w:szCs w:val="28"/>
        </w:rPr>
        <w:t>г</w:t>
      </w:r>
      <w:r w:rsidR="00CF6843" w:rsidRPr="0029716F">
        <w:rPr>
          <w:sz w:val="28"/>
          <w:szCs w:val="28"/>
        </w:rPr>
        <w:t>де</w:t>
      </w:r>
      <w:r w:rsidRPr="0029716F">
        <w:rPr>
          <w:sz w:val="28"/>
          <w:szCs w:val="28"/>
        </w:rPr>
        <w:t xml:space="preserve"> </w:t>
      </w:r>
      <w:r w:rsidR="00CF6843" w:rsidRPr="0029716F">
        <w:rPr>
          <w:sz w:val="28"/>
          <w:szCs w:val="28"/>
          <w:lang w:val="en-US"/>
        </w:rPr>
        <w:t>W</w:t>
      </w:r>
      <w:r w:rsidR="00CF6843" w:rsidRPr="0029716F">
        <w:rPr>
          <w:sz w:val="28"/>
          <w:szCs w:val="28"/>
          <w:vertAlign w:val="subscript"/>
          <w:lang w:val="en-US"/>
        </w:rPr>
        <w:t>i</w:t>
      </w:r>
      <w:r w:rsidR="00CF6843" w:rsidRPr="0029716F">
        <w:rPr>
          <w:sz w:val="28"/>
          <w:szCs w:val="28"/>
        </w:rPr>
        <w:t xml:space="preserve"> – мощность, потребляемая за 1 час работы единицей оборудования,</w:t>
      </w:r>
      <w:r w:rsidR="00755325" w:rsidRPr="0029716F">
        <w:rPr>
          <w:sz w:val="28"/>
          <w:szCs w:val="28"/>
        </w:rPr>
        <w:t xml:space="preserve"> </w:t>
      </w:r>
      <w:r w:rsidR="00D1040A" w:rsidRPr="0029716F">
        <w:rPr>
          <w:sz w:val="28"/>
          <w:szCs w:val="28"/>
        </w:rPr>
        <w:t>кВт∙</w:t>
      </w:r>
      <w:r w:rsidR="00CF6843" w:rsidRPr="0029716F">
        <w:rPr>
          <w:sz w:val="28"/>
          <w:szCs w:val="28"/>
        </w:rPr>
        <w:t>ч;</w:t>
      </w:r>
      <w:r w:rsidR="0029716F">
        <w:rPr>
          <w:sz w:val="28"/>
          <w:szCs w:val="28"/>
        </w:rPr>
        <w:t xml:space="preserve"> </w:t>
      </w:r>
      <w:r w:rsidR="00CF6843" w:rsidRPr="0029716F">
        <w:rPr>
          <w:sz w:val="28"/>
          <w:szCs w:val="28"/>
          <w:lang w:val="en-US"/>
        </w:rPr>
        <w:t>N</w:t>
      </w:r>
      <w:r w:rsidR="00CF6843" w:rsidRPr="0029716F">
        <w:rPr>
          <w:sz w:val="28"/>
          <w:szCs w:val="28"/>
          <w:vertAlign w:val="subscript"/>
          <w:lang w:val="en-US"/>
        </w:rPr>
        <w:t>i</w:t>
      </w:r>
      <w:r w:rsidR="00CF6843" w:rsidRPr="0029716F">
        <w:rPr>
          <w:sz w:val="28"/>
          <w:szCs w:val="28"/>
        </w:rPr>
        <w:t xml:space="preserve"> – количество единиц оборудования;</w:t>
      </w:r>
      <w:r w:rsidR="0029716F">
        <w:rPr>
          <w:sz w:val="28"/>
          <w:szCs w:val="28"/>
        </w:rPr>
        <w:t xml:space="preserve"> </w:t>
      </w:r>
      <w:r w:rsidR="00CF6843" w:rsidRPr="0029716F">
        <w:rPr>
          <w:sz w:val="28"/>
          <w:szCs w:val="28"/>
          <w:lang w:val="en-US"/>
        </w:rPr>
        <w:t>t</w:t>
      </w:r>
      <w:r w:rsidR="00CF6843" w:rsidRPr="0029716F">
        <w:rPr>
          <w:sz w:val="28"/>
          <w:szCs w:val="28"/>
          <w:vertAlign w:val="subscript"/>
          <w:lang w:val="en-US"/>
        </w:rPr>
        <w:t>i</w:t>
      </w:r>
      <w:r w:rsidR="00CF6843" w:rsidRPr="0029716F">
        <w:rPr>
          <w:sz w:val="28"/>
          <w:szCs w:val="28"/>
        </w:rPr>
        <w:t xml:space="preserve"> – время действ</w:t>
      </w:r>
      <w:r w:rsidR="00D1040A" w:rsidRPr="0029716F">
        <w:rPr>
          <w:sz w:val="28"/>
          <w:szCs w:val="28"/>
        </w:rPr>
        <w:t>ия оборудования за год в ч (365∙</w:t>
      </w:r>
      <w:r w:rsidR="00CF6843" w:rsidRPr="0029716F">
        <w:rPr>
          <w:sz w:val="28"/>
          <w:szCs w:val="28"/>
        </w:rPr>
        <w:t>24);</w:t>
      </w:r>
      <w:r w:rsidR="0029716F">
        <w:rPr>
          <w:sz w:val="28"/>
          <w:szCs w:val="28"/>
        </w:rPr>
        <w:t xml:space="preserve"> </w:t>
      </w:r>
      <w:r w:rsidR="00CF6843" w:rsidRPr="0029716F">
        <w:rPr>
          <w:sz w:val="28"/>
          <w:szCs w:val="28"/>
          <w:lang w:val="en-US"/>
        </w:rPr>
        <w:t>n</w:t>
      </w:r>
      <w:r w:rsidR="00CF6843" w:rsidRPr="0029716F">
        <w:rPr>
          <w:sz w:val="28"/>
          <w:szCs w:val="28"/>
        </w:rPr>
        <w:t xml:space="preserve"> = 0,8 – коэффициент полезного действия электропитающей установки.</w:t>
      </w:r>
    </w:p>
    <w:p w:rsidR="00CF6843" w:rsidRPr="0029716F" w:rsidRDefault="00CF6843" w:rsidP="0029716F">
      <w:pPr>
        <w:pStyle w:val="a3"/>
        <w:spacing w:line="360" w:lineRule="auto"/>
        <w:ind w:firstLine="709"/>
        <w:jc w:val="both"/>
        <w:rPr>
          <w:sz w:val="28"/>
          <w:szCs w:val="28"/>
        </w:rPr>
      </w:pPr>
      <w:r w:rsidRPr="0029716F">
        <w:rPr>
          <w:sz w:val="28"/>
          <w:szCs w:val="28"/>
        </w:rPr>
        <w:t>Поэтому</w:t>
      </w:r>
    </w:p>
    <w:p w:rsidR="0073778F" w:rsidRDefault="0073778F" w:rsidP="0029716F">
      <w:pPr>
        <w:pStyle w:val="a3"/>
        <w:spacing w:line="360" w:lineRule="auto"/>
        <w:ind w:firstLine="709"/>
        <w:jc w:val="both"/>
        <w:rPr>
          <w:sz w:val="28"/>
          <w:szCs w:val="28"/>
        </w:rPr>
      </w:pPr>
    </w:p>
    <w:p w:rsidR="0073778F" w:rsidRDefault="00CF6843" w:rsidP="0029716F">
      <w:pPr>
        <w:pStyle w:val="a3"/>
        <w:spacing w:line="360" w:lineRule="auto"/>
        <w:ind w:firstLine="709"/>
        <w:jc w:val="both"/>
        <w:rPr>
          <w:sz w:val="28"/>
          <w:szCs w:val="28"/>
        </w:rPr>
      </w:pPr>
      <w:r w:rsidRPr="0029716F">
        <w:rPr>
          <w:sz w:val="28"/>
          <w:szCs w:val="28"/>
          <w:lang w:val="en-US"/>
        </w:rPr>
        <w:t>W</w:t>
      </w:r>
      <w:r w:rsidR="00D1040A" w:rsidRPr="0029716F">
        <w:rPr>
          <w:sz w:val="28"/>
          <w:szCs w:val="28"/>
        </w:rPr>
        <w:t xml:space="preserve"> = </w:t>
      </w:r>
      <w:r w:rsidR="000A3AF1" w:rsidRPr="0029716F">
        <w:rPr>
          <w:sz w:val="28"/>
          <w:szCs w:val="28"/>
        </w:rPr>
        <w:t>0,045</w:t>
      </w:r>
      <w:r w:rsidR="00D1040A" w:rsidRPr="0029716F">
        <w:rPr>
          <w:sz w:val="28"/>
          <w:szCs w:val="28"/>
        </w:rPr>
        <w:t>Вт∙ч∙</w:t>
      </w:r>
      <w:r w:rsidR="00AA483F" w:rsidRPr="0029716F">
        <w:rPr>
          <w:sz w:val="28"/>
          <w:szCs w:val="28"/>
        </w:rPr>
        <w:t>2</w:t>
      </w:r>
      <w:r w:rsidR="00D1040A" w:rsidRPr="0029716F">
        <w:rPr>
          <w:sz w:val="28"/>
          <w:szCs w:val="28"/>
        </w:rPr>
        <w:t>∙365∙</w:t>
      </w:r>
      <w:r w:rsidRPr="0029716F">
        <w:rPr>
          <w:sz w:val="28"/>
          <w:szCs w:val="28"/>
        </w:rPr>
        <w:t xml:space="preserve">24ч / 0,8 = </w:t>
      </w:r>
      <w:r w:rsidR="00AA483F" w:rsidRPr="0029716F">
        <w:rPr>
          <w:sz w:val="28"/>
          <w:szCs w:val="28"/>
        </w:rPr>
        <w:t>985</w:t>
      </w:r>
      <w:r w:rsidR="000A3AF1" w:rsidRPr="0029716F">
        <w:rPr>
          <w:sz w:val="28"/>
          <w:szCs w:val="28"/>
        </w:rPr>
        <w:t>,5</w:t>
      </w:r>
      <w:r w:rsidR="0073778F">
        <w:rPr>
          <w:sz w:val="28"/>
          <w:szCs w:val="28"/>
        </w:rPr>
        <w:t xml:space="preserve"> кВт </w:t>
      </w:r>
    </w:p>
    <w:p w:rsidR="0073778F" w:rsidRDefault="0073778F" w:rsidP="0029716F">
      <w:pPr>
        <w:pStyle w:val="a3"/>
        <w:spacing w:line="360" w:lineRule="auto"/>
        <w:ind w:firstLine="709"/>
        <w:jc w:val="both"/>
        <w:rPr>
          <w:sz w:val="28"/>
          <w:szCs w:val="28"/>
        </w:rPr>
      </w:pPr>
    </w:p>
    <w:p w:rsidR="00CF6843" w:rsidRPr="0029716F" w:rsidRDefault="00CF6843" w:rsidP="0029716F">
      <w:pPr>
        <w:pStyle w:val="a3"/>
        <w:spacing w:line="360" w:lineRule="auto"/>
        <w:ind w:firstLine="709"/>
        <w:jc w:val="both"/>
        <w:rPr>
          <w:sz w:val="28"/>
          <w:szCs w:val="28"/>
        </w:rPr>
      </w:pPr>
      <w:r w:rsidRPr="0029716F">
        <w:rPr>
          <w:sz w:val="28"/>
          <w:szCs w:val="28"/>
        </w:rPr>
        <w:t>потребляемая мощность за год.</w:t>
      </w:r>
    </w:p>
    <w:p w:rsidR="00CF6843" w:rsidRPr="0029716F" w:rsidRDefault="00CF6843" w:rsidP="0029716F">
      <w:pPr>
        <w:pStyle w:val="a3"/>
        <w:spacing w:line="360" w:lineRule="auto"/>
        <w:ind w:firstLine="709"/>
        <w:jc w:val="both"/>
        <w:rPr>
          <w:sz w:val="28"/>
          <w:szCs w:val="28"/>
        </w:rPr>
      </w:pPr>
      <w:r w:rsidRPr="0029716F">
        <w:rPr>
          <w:sz w:val="28"/>
          <w:szCs w:val="28"/>
        </w:rPr>
        <w:t>Отсюда можно расс</w:t>
      </w:r>
      <w:r w:rsidR="00D1040A" w:rsidRPr="0029716F">
        <w:rPr>
          <w:sz w:val="28"/>
          <w:szCs w:val="28"/>
        </w:rPr>
        <w:t>читать, зная тариф (Т) на 1 кВт∙</w:t>
      </w:r>
      <w:r w:rsidRPr="0029716F">
        <w:rPr>
          <w:sz w:val="28"/>
          <w:szCs w:val="28"/>
        </w:rPr>
        <w:t>ч, затраты на э/э</w:t>
      </w:r>
    </w:p>
    <w:p w:rsidR="0073778F" w:rsidRDefault="0073778F" w:rsidP="0029716F">
      <w:pPr>
        <w:pStyle w:val="a3"/>
        <w:spacing w:line="360" w:lineRule="auto"/>
        <w:ind w:firstLine="709"/>
        <w:jc w:val="both"/>
        <w:rPr>
          <w:sz w:val="28"/>
          <w:szCs w:val="28"/>
        </w:rPr>
      </w:pPr>
    </w:p>
    <w:p w:rsidR="00FB1105" w:rsidRPr="0029716F" w:rsidRDefault="00CF6843" w:rsidP="0029716F">
      <w:pPr>
        <w:pStyle w:val="a3"/>
        <w:spacing w:line="360" w:lineRule="auto"/>
        <w:ind w:firstLine="709"/>
        <w:jc w:val="both"/>
        <w:rPr>
          <w:sz w:val="28"/>
          <w:szCs w:val="28"/>
        </w:rPr>
      </w:pPr>
      <w:r w:rsidRPr="0029716F">
        <w:rPr>
          <w:sz w:val="28"/>
          <w:szCs w:val="28"/>
        </w:rPr>
        <w:t>З</w:t>
      </w:r>
      <w:r w:rsidRPr="0029716F">
        <w:rPr>
          <w:sz w:val="28"/>
          <w:szCs w:val="28"/>
          <w:vertAlign w:val="subscript"/>
        </w:rPr>
        <w:t>э/э</w:t>
      </w:r>
      <w:r w:rsidRPr="0029716F">
        <w:rPr>
          <w:sz w:val="28"/>
          <w:szCs w:val="28"/>
        </w:rPr>
        <w:t xml:space="preserve"> = </w:t>
      </w:r>
      <w:r w:rsidRPr="0029716F">
        <w:rPr>
          <w:sz w:val="28"/>
          <w:szCs w:val="28"/>
          <w:lang w:val="en-US"/>
        </w:rPr>
        <w:t>W</w:t>
      </w:r>
      <w:r w:rsidR="00D1040A" w:rsidRPr="0029716F">
        <w:rPr>
          <w:sz w:val="28"/>
          <w:szCs w:val="28"/>
        </w:rPr>
        <w:t>∙</w:t>
      </w:r>
      <w:r w:rsidRPr="0029716F">
        <w:rPr>
          <w:sz w:val="28"/>
          <w:szCs w:val="28"/>
          <w:lang w:val="en-US"/>
        </w:rPr>
        <w:t>T</w:t>
      </w:r>
      <w:r w:rsidRPr="0029716F">
        <w:rPr>
          <w:sz w:val="28"/>
          <w:szCs w:val="28"/>
        </w:rPr>
        <w:t>,</w:t>
      </w:r>
      <w:r w:rsidR="00383B11" w:rsidRPr="0029716F">
        <w:rPr>
          <w:sz w:val="28"/>
          <w:szCs w:val="28"/>
        </w:rPr>
        <w:t xml:space="preserve"> </w:t>
      </w:r>
    </w:p>
    <w:p w:rsidR="0073778F" w:rsidRDefault="0073778F" w:rsidP="0029716F">
      <w:pPr>
        <w:pStyle w:val="a3"/>
        <w:spacing w:line="360" w:lineRule="auto"/>
        <w:ind w:firstLine="709"/>
        <w:jc w:val="both"/>
        <w:rPr>
          <w:sz w:val="28"/>
          <w:szCs w:val="28"/>
        </w:rPr>
      </w:pPr>
    </w:p>
    <w:p w:rsidR="00CF6843" w:rsidRPr="0029716F" w:rsidRDefault="00FB1105" w:rsidP="0029716F">
      <w:pPr>
        <w:pStyle w:val="a3"/>
        <w:spacing w:line="360" w:lineRule="auto"/>
        <w:ind w:firstLine="709"/>
        <w:jc w:val="both"/>
        <w:rPr>
          <w:sz w:val="28"/>
          <w:szCs w:val="28"/>
        </w:rPr>
      </w:pPr>
      <w:r w:rsidRPr="0029716F">
        <w:rPr>
          <w:sz w:val="28"/>
          <w:szCs w:val="28"/>
        </w:rPr>
        <w:t>г</w:t>
      </w:r>
      <w:r w:rsidR="00CF6843" w:rsidRPr="0029716F">
        <w:rPr>
          <w:sz w:val="28"/>
          <w:szCs w:val="28"/>
        </w:rPr>
        <w:t>де</w:t>
      </w:r>
      <w:r w:rsidRPr="0029716F">
        <w:rPr>
          <w:sz w:val="28"/>
          <w:szCs w:val="28"/>
        </w:rPr>
        <w:t xml:space="preserve"> </w:t>
      </w:r>
      <w:r w:rsidR="00CF6843" w:rsidRPr="0029716F">
        <w:rPr>
          <w:sz w:val="28"/>
          <w:szCs w:val="28"/>
        </w:rPr>
        <w:t>Т = 1</w:t>
      </w:r>
      <w:r w:rsidR="00AA483F" w:rsidRPr="0029716F">
        <w:rPr>
          <w:sz w:val="28"/>
          <w:szCs w:val="28"/>
        </w:rPr>
        <w:t>,6</w:t>
      </w:r>
      <w:r w:rsidR="00D1040A" w:rsidRPr="0029716F">
        <w:rPr>
          <w:sz w:val="28"/>
          <w:szCs w:val="28"/>
        </w:rPr>
        <w:t xml:space="preserve"> руб – тариф на 1 кВт∙</w:t>
      </w:r>
      <w:r w:rsidR="00CF6843" w:rsidRPr="0029716F">
        <w:rPr>
          <w:sz w:val="28"/>
          <w:szCs w:val="28"/>
        </w:rPr>
        <w:t>ч установленной мощности силовых</w:t>
      </w:r>
      <w:r w:rsidR="00755325" w:rsidRPr="0029716F">
        <w:rPr>
          <w:sz w:val="28"/>
          <w:szCs w:val="28"/>
        </w:rPr>
        <w:t xml:space="preserve"> </w:t>
      </w:r>
      <w:r w:rsidR="00CF6843" w:rsidRPr="0029716F">
        <w:rPr>
          <w:sz w:val="28"/>
          <w:szCs w:val="28"/>
        </w:rPr>
        <w:t>трансформаторов в руб.</w:t>
      </w:r>
    </w:p>
    <w:p w:rsidR="00CF6843" w:rsidRPr="0029716F" w:rsidRDefault="00CF6843" w:rsidP="0029716F">
      <w:pPr>
        <w:pStyle w:val="a3"/>
        <w:spacing w:line="360" w:lineRule="auto"/>
        <w:ind w:firstLine="709"/>
        <w:jc w:val="both"/>
        <w:rPr>
          <w:sz w:val="28"/>
          <w:szCs w:val="28"/>
        </w:rPr>
      </w:pPr>
      <w:r w:rsidRPr="0029716F">
        <w:rPr>
          <w:sz w:val="28"/>
          <w:szCs w:val="28"/>
        </w:rPr>
        <w:t>Таким образом,</w:t>
      </w:r>
    </w:p>
    <w:p w:rsidR="00CF6843" w:rsidRPr="0029716F" w:rsidRDefault="00CF6843" w:rsidP="0029716F">
      <w:pPr>
        <w:pStyle w:val="a3"/>
        <w:spacing w:line="360" w:lineRule="auto"/>
        <w:ind w:firstLine="709"/>
        <w:jc w:val="both"/>
        <w:rPr>
          <w:sz w:val="28"/>
          <w:szCs w:val="28"/>
        </w:rPr>
      </w:pPr>
      <w:r w:rsidRPr="0029716F">
        <w:rPr>
          <w:sz w:val="28"/>
          <w:szCs w:val="28"/>
        </w:rPr>
        <w:t>З</w:t>
      </w:r>
      <w:r w:rsidRPr="0029716F">
        <w:rPr>
          <w:sz w:val="28"/>
          <w:szCs w:val="28"/>
          <w:vertAlign w:val="subscript"/>
        </w:rPr>
        <w:t>э/э</w:t>
      </w:r>
      <w:r w:rsidRPr="0029716F">
        <w:rPr>
          <w:sz w:val="28"/>
          <w:szCs w:val="28"/>
        </w:rPr>
        <w:t xml:space="preserve"> = </w:t>
      </w:r>
      <w:r w:rsidR="00AA483F" w:rsidRPr="0029716F">
        <w:rPr>
          <w:sz w:val="28"/>
          <w:szCs w:val="28"/>
        </w:rPr>
        <w:t>1576</w:t>
      </w:r>
      <w:r w:rsidR="000A3AF1" w:rsidRPr="0029716F">
        <w:rPr>
          <w:sz w:val="28"/>
          <w:szCs w:val="28"/>
        </w:rPr>
        <w:t>,8</w:t>
      </w:r>
      <w:r w:rsidRPr="0029716F">
        <w:rPr>
          <w:sz w:val="28"/>
          <w:szCs w:val="28"/>
        </w:rPr>
        <w:t xml:space="preserve"> руб.</w:t>
      </w:r>
      <w:r w:rsidR="0029716F">
        <w:rPr>
          <w:sz w:val="28"/>
          <w:szCs w:val="28"/>
        </w:rPr>
        <w:t xml:space="preserve"> </w:t>
      </w:r>
      <w:r w:rsidRPr="0029716F">
        <w:rPr>
          <w:sz w:val="28"/>
          <w:szCs w:val="28"/>
        </w:rPr>
        <w:t>Амортизационные отчисления на полное восстановление ОПФ определяются исходя из сметной стоимости ОПФ (кабельная линия, аппаратура СП, ЭПУ) и норм амортизации на полное восстановление по формуле:</w:t>
      </w:r>
    </w:p>
    <w:p w:rsidR="0073778F" w:rsidRDefault="0073778F" w:rsidP="0029716F">
      <w:pPr>
        <w:pStyle w:val="a3"/>
        <w:spacing w:line="360" w:lineRule="auto"/>
        <w:ind w:firstLine="709"/>
        <w:jc w:val="both"/>
        <w:rPr>
          <w:sz w:val="28"/>
          <w:szCs w:val="28"/>
        </w:rPr>
      </w:pPr>
    </w:p>
    <w:p w:rsidR="00FB1105" w:rsidRPr="0029716F" w:rsidRDefault="00CF6843" w:rsidP="0029716F">
      <w:pPr>
        <w:pStyle w:val="a3"/>
        <w:spacing w:line="360" w:lineRule="auto"/>
        <w:ind w:firstLine="709"/>
        <w:jc w:val="both"/>
        <w:rPr>
          <w:sz w:val="28"/>
          <w:szCs w:val="28"/>
        </w:rPr>
      </w:pPr>
      <w:r w:rsidRPr="0029716F">
        <w:rPr>
          <w:sz w:val="28"/>
          <w:szCs w:val="28"/>
        </w:rPr>
        <w:t>А = Ф</w:t>
      </w:r>
      <w:r w:rsidRPr="0029716F">
        <w:rPr>
          <w:sz w:val="28"/>
          <w:szCs w:val="28"/>
          <w:vertAlign w:val="subscript"/>
        </w:rPr>
        <w:t>осн</w:t>
      </w:r>
      <w:r w:rsidR="00885A9C" w:rsidRPr="0029716F">
        <w:rPr>
          <w:sz w:val="28"/>
          <w:szCs w:val="28"/>
        </w:rPr>
        <w:t>∙</w:t>
      </w:r>
      <w:r w:rsidRPr="0029716F">
        <w:rPr>
          <w:sz w:val="28"/>
          <w:szCs w:val="28"/>
          <w:lang w:val="en-US"/>
        </w:rPr>
        <w:t>n</w:t>
      </w:r>
      <w:r w:rsidRPr="0029716F">
        <w:rPr>
          <w:sz w:val="28"/>
          <w:szCs w:val="28"/>
        </w:rPr>
        <w:t>,</w:t>
      </w:r>
      <w:r w:rsidR="006C3BCF" w:rsidRPr="0029716F">
        <w:rPr>
          <w:sz w:val="28"/>
          <w:szCs w:val="28"/>
        </w:rPr>
        <w:t xml:space="preserve"> </w:t>
      </w:r>
    </w:p>
    <w:p w:rsidR="0073778F" w:rsidRDefault="0073778F" w:rsidP="0029716F">
      <w:pPr>
        <w:pStyle w:val="a3"/>
        <w:spacing w:line="360" w:lineRule="auto"/>
        <w:ind w:firstLine="709"/>
        <w:jc w:val="both"/>
        <w:rPr>
          <w:sz w:val="28"/>
          <w:szCs w:val="28"/>
        </w:rPr>
      </w:pPr>
    </w:p>
    <w:p w:rsidR="00CF6843" w:rsidRPr="0029716F" w:rsidRDefault="00FB1105" w:rsidP="0029716F">
      <w:pPr>
        <w:pStyle w:val="a3"/>
        <w:spacing w:line="360" w:lineRule="auto"/>
        <w:ind w:firstLine="709"/>
        <w:jc w:val="both"/>
        <w:rPr>
          <w:sz w:val="28"/>
          <w:szCs w:val="28"/>
        </w:rPr>
      </w:pPr>
      <w:r w:rsidRPr="0029716F">
        <w:rPr>
          <w:sz w:val="28"/>
          <w:szCs w:val="28"/>
        </w:rPr>
        <w:t>г</w:t>
      </w:r>
      <w:r w:rsidR="00CF6843" w:rsidRPr="0029716F">
        <w:rPr>
          <w:sz w:val="28"/>
          <w:szCs w:val="28"/>
        </w:rPr>
        <w:t>де</w:t>
      </w:r>
      <w:r w:rsidRPr="0029716F">
        <w:rPr>
          <w:sz w:val="28"/>
          <w:szCs w:val="28"/>
        </w:rPr>
        <w:t xml:space="preserve"> </w:t>
      </w:r>
      <w:r w:rsidR="00CF6843" w:rsidRPr="0029716F">
        <w:rPr>
          <w:sz w:val="28"/>
          <w:szCs w:val="28"/>
        </w:rPr>
        <w:t>Ф</w:t>
      </w:r>
      <w:r w:rsidR="00CF6843" w:rsidRPr="0029716F">
        <w:rPr>
          <w:sz w:val="28"/>
          <w:szCs w:val="28"/>
          <w:vertAlign w:val="subscript"/>
        </w:rPr>
        <w:t>осн</w:t>
      </w:r>
      <w:r w:rsidR="00CF6843" w:rsidRPr="0029716F">
        <w:rPr>
          <w:sz w:val="28"/>
          <w:szCs w:val="28"/>
        </w:rPr>
        <w:t xml:space="preserve"> стоимость ОПФ;</w:t>
      </w:r>
    </w:p>
    <w:p w:rsidR="0073778F" w:rsidRDefault="00CF6843" w:rsidP="0029716F">
      <w:pPr>
        <w:pStyle w:val="a3"/>
        <w:spacing w:line="360" w:lineRule="auto"/>
        <w:ind w:firstLine="709"/>
        <w:jc w:val="both"/>
        <w:rPr>
          <w:sz w:val="28"/>
          <w:szCs w:val="28"/>
        </w:rPr>
      </w:pPr>
      <w:r w:rsidRPr="0029716F">
        <w:rPr>
          <w:sz w:val="28"/>
          <w:szCs w:val="28"/>
          <w:lang w:val="en-US"/>
        </w:rPr>
        <w:t>n</w:t>
      </w:r>
      <w:r w:rsidRPr="0029716F">
        <w:rPr>
          <w:sz w:val="28"/>
          <w:szCs w:val="28"/>
        </w:rPr>
        <w:t xml:space="preserve"> – норма амортизации на полное восстановление соответствующего вида ОПФ в %.</w:t>
      </w:r>
      <w:r w:rsidR="0029716F">
        <w:rPr>
          <w:sz w:val="28"/>
          <w:szCs w:val="28"/>
        </w:rPr>
        <w:t xml:space="preserve"> </w:t>
      </w:r>
    </w:p>
    <w:p w:rsidR="0073778F" w:rsidRDefault="0073778F" w:rsidP="0029716F">
      <w:pPr>
        <w:pStyle w:val="a3"/>
        <w:spacing w:line="360" w:lineRule="auto"/>
        <w:ind w:firstLine="709"/>
        <w:jc w:val="both"/>
        <w:rPr>
          <w:sz w:val="28"/>
          <w:szCs w:val="28"/>
        </w:rPr>
      </w:pPr>
    </w:p>
    <w:p w:rsidR="00CF6843" w:rsidRPr="0029716F" w:rsidRDefault="00FB1105" w:rsidP="0029716F">
      <w:pPr>
        <w:pStyle w:val="a3"/>
        <w:spacing w:line="360" w:lineRule="auto"/>
        <w:ind w:firstLine="709"/>
        <w:jc w:val="both"/>
        <w:rPr>
          <w:sz w:val="28"/>
          <w:szCs w:val="28"/>
        </w:rPr>
      </w:pPr>
      <w:r w:rsidRPr="0029716F">
        <w:rPr>
          <w:sz w:val="28"/>
          <w:szCs w:val="28"/>
        </w:rPr>
        <w:t>Таблица 11</w:t>
      </w:r>
      <w:r w:rsidR="0073778F">
        <w:rPr>
          <w:sz w:val="28"/>
          <w:szCs w:val="28"/>
        </w:rPr>
        <w:t xml:space="preserve">. </w:t>
      </w:r>
      <w:r w:rsidR="00CF6843" w:rsidRPr="0029716F">
        <w:rPr>
          <w:sz w:val="28"/>
          <w:szCs w:val="28"/>
        </w:rPr>
        <w:t>Амортизационные отчисления на полное восстановление</w:t>
      </w:r>
    </w:p>
    <w:tbl>
      <w:tblPr>
        <w:tblW w:w="503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33"/>
        <w:gridCol w:w="2567"/>
        <w:gridCol w:w="2122"/>
        <w:gridCol w:w="2407"/>
      </w:tblGrid>
      <w:tr w:rsidR="00CF6843" w:rsidRPr="0029716F" w:rsidTr="0073778F">
        <w:trPr>
          <w:trHeight w:val="20"/>
        </w:trPr>
        <w:tc>
          <w:tcPr>
            <w:tcW w:w="1315" w:type="pct"/>
          </w:tcPr>
          <w:p w:rsidR="00CF6843" w:rsidRPr="0029716F" w:rsidRDefault="00CF6843" w:rsidP="0073778F">
            <w:r w:rsidRPr="0029716F">
              <w:t>Виды основных производственных</w:t>
            </w:r>
          </w:p>
          <w:p w:rsidR="00CF6843" w:rsidRPr="0029716F" w:rsidRDefault="00CF6843" w:rsidP="0073778F">
            <w:r w:rsidRPr="0029716F">
              <w:t>Фондов</w:t>
            </w:r>
          </w:p>
        </w:tc>
        <w:tc>
          <w:tcPr>
            <w:tcW w:w="1333" w:type="pct"/>
          </w:tcPr>
          <w:p w:rsidR="00CF6843" w:rsidRPr="0029716F" w:rsidRDefault="00CF6843" w:rsidP="0073778F">
            <w:r w:rsidRPr="0029716F">
              <w:t>Стоимость основных производственных фондов, тыс. руб.</w:t>
            </w:r>
          </w:p>
        </w:tc>
        <w:tc>
          <w:tcPr>
            <w:tcW w:w="1102" w:type="pct"/>
          </w:tcPr>
          <w:p w:rsidR="00CF6843" w:rsidRPr="0029716F" w:rsidRDefault="00CF6843" w:rsidP="0073778F">
            <w:r w:rsidRPr="0029716F">
              <w:t>Нормы амортизации на полное восстановление %</w:t>
            </w:r>
          </w:p>
        </w:tc>
        <w:tc>
          <w:tcPr>
            <w:tcW w:w="1250" w:type="pct"/>
          </w:tcPr>
          <w:p w:rsidR="00CF6843" w:rsidRPr="0029716F" w:rsidRDefault="00CF6843" w:rsidP="0073778F">
            <w:r w:rsidRPr="0029716F">
              <w:t>Амортизационное отчисление</w:t>
            </w:r>
          </w:p>
          <w:p w:rsidR="00CF6843" w:rsidRPr="0029716F" w:rsidRDefault="00CF6843" w:rsidP="0073778F">
            <w:r w:rsidRPr="0029716F">
              <w:t>тыс. руб.</w:t>
            </w:r>
          </w:p>
        </w:tc>
      </w:tr>
      <w:tr w:rsidR="00AA483F" w:rsidRPr="0029716F" w:rsidTr="0073778F">
        <w:trPr>
          <w:trHeight w:val="20"/>
        </w:trPr>
        <w:tc>
          <w:tcPr>
            <w:tcW w:w="1315" w:type="pct"/>
          </w:tcPr>
          <w:p w:rsidR="00AA483F" w:rsidRPr="0029716F" w:rsidRDefault="00AA483F" w:rsidP="0073778F">
            <w:r w:rsidRPr="0029716F">
              <w:t>Оборудование систем передачи</w:t>
            </w:r>
          </w:p>
        </w:tc>
        <w:tc>
          <w:tcPr>
            <w:tcW w:w="1333" w:type="pct"/>
          </w:tcPr>
          <w:p w:rsidR="00AA483F" w:rsidRPr="0029716F" w:rsidRDefault="00AA483F" w:rsidP="0073778F">
            <w:r w:rsidRPr="0029716F">
              <w:t>279,8</w:t>
            </w:r>
            <w:r w:rsidR="000A3AF1" w:rsidRPr="0029716F">
              <w:t>1</w:t>
            </w:r>
          </w:p>
        </w:tc>
        <w:tc>
          <w:tcPr>
            <w:tcW w:w="1102" w:type="pct"/>
          </w:tcPr>
          <w:p w:rsidR="00AA483F" w:rsidRPr="0029716F" w:rsidRDefault="00AA483F" w:rsidP="0073778F">
            <w:r w:rsidRPr="0029716F">
              <w:t>6,7</w:t>
            </w:r>
          </w:p>
        </w:tc>
        <w:tc>
          <w:tcPr>
            <w:tcW w:w="1250" w:type="pct"/>
          </w:tcPr>
          <w:p w:rsidR="00AA483F" w:rsidRPr="0029716F" w:rsidRDefault="00AA483F" w:rsidP="0073778F">
            <w:r w:rsidRPr="0029716F">
              <w:t>18,750</w:t>
            </w:r>
          </w:p>
        </w:tc>
      </w:tr>
      <w:tr w:rsidR="00AA483F" w:rsidRPr="0029716F" w:rsidTr="0073778F">
        <w:trPr>
          <w:trHeight w:val="20"/>
        </w:trPr>
        <w:tc>
          <w:tcPr>
            <w:tcW w:w="1315" w:type="pct"/>
          </w:tcPr>
          <w:p w:rsidR="00AA483F" w:rsidRPr="0029716F" w:rsidRDefault="00AA483F" w:rsidP="0073778F">
            <w:r w:rsidRPr="0029716F">
              <w:t>Кабельная линия связи</w:t>
            </w:r>
          </w:p>
        </w:tc>
        <w:tc>
          <w:tcPr>
            <w:tcW w:w="1333" w:type="pct"/>
          </w:tcPr>
          <w:p w:rsidR="00AA483F" w:rsidRPr="0029716F" w:rsidRDefault="00AA483F" w:rsidP="0073778F">
            <w:r w:rsidRPr="0029716F">
              <w:t>7415,3</w:t>
            </w:r>
            <w:r w:rsidR="000A3AF1" w:rsidRPr="0029716F">
              <w:t>77</w:t>
            </w:r>
          </w:p>
        </w:tc>
        <w:tc>
          <w:tcPr>
            <w:tcW w:w="1102" w:type="pct"/>
          </w:tcPr>
          <w:p w:rsidR="00AA483F" w:rsidRPr="0029716F" w:rsidRDefault="00AA483F" w:rsidP="0073778F">
            <w:r w:rsidRPr="0029716F">
              <w:t>5,6</w:t>
            </w:r>
          </w:p>
        </w:tc>
        <w:tc>
          <w:tcPr>
            <w:tcW w:w="1250" w:type="pct"/>
          </w:tcPr>
          <w:p w:rsidR="00AA483F" w:rsidRPr="0029716F" w:rsidRDefault="00AA483F" w:rsidP="0073778F">
            <w:r w:rsidRPr="0029716F">
              <w:t>415,3</w:t>
            </w:r>
          </w:p>
        </w:tc>
      </w:tr>
      <w:tr w:rsidR="00AA483F" w:rsidRPr="0029716F" w:rsidTr="0073778F">
        <w:trPr>
          <w:trHeight w:val="20"/>
        </w:trPr>
        <w:tc>
          <w:tcPr>
            <w:tcW w:w="1315" w:type="pct"/>
          </w:tcPr>
          <w:p w:rsidR="00AA483F" w:rsidRPr="0029716F" w:rsidRDefault="00AA483F" w:rsidP="0073778F">
            <w:r w:rsidRPr="0029716F">
              <w:t>ЭПУ</w:t>
            </w:r>
          </w:p>
        </w:tc>
        <w:tc>
          <w:tcPr>
            <w:tcW w:w="1333" w:type="pct"/>
          </w:tcPr>
          <w:p w:rsidR="00AA483F" w:rsidRPr="0029716F" w:rsidRDefault="00AA483F" w:rsidP="0073778F">
            <w:r w:rsidRPr="0029716F">
              <w:t>741,53</w:t>
            </w:r>
            <w:r w:rsidR="000A3AF1" w:rsidRPr="0029716F">
              <w:t>7</w:t>
            </w:r>
          </w:p>
        </w:tc>
        <w:tc>
          <w:tcPr>
            <w:tcW w:w="1102" w:type="pct"/>
          </w:tcPr>
          <w:p w:rsidR="00AA483F" w:rsidRPr="0029716F" w:rsidRDefault="00AA483F" w:rsidP="0073778F">
            <w:r w:rsidRPr="0029716F">
              <w:t>5,6</w:t>
            </w:r>
          </w:p>
        </w:tc>
        <w:tc>
          <w:tcPr>
            <w:tcW w:w="1250" w:type="pct"/>
          </w:tcPr>
          <w:p w:rsidR="00AA483F" w:rsidRPr="0029716F" w:rsidRDefault="00AA483F" w:rsidP="0073778F">
            <w:r w:rsidRPr="0029716F">
              <w:t>41,5</w:t>
            </w:r>
          </w:p>
        </w:tc>
      </w:tr>
      <w:tr w:rsidR="00AA483F" w:rsidRPr="0029716F" w:rsidTr="0073778F">
        <w:trPr>
          <w:trHeight w:val="20"/>
        </w:trPr>
        <w:tc>
          <w:tcPr>
            <w:tcW w:w="1315" w:type="pct"/>
          </w:tcPr>
          <w:p w:rsidR="00AA483F" w:rsidRPr="0029716F" w:rsidRDefault="00AA483F" w:rsidP="0073778F">
            <w:r w:rsidRPr="0029716F">
              <w:t>Итого</w:t>
            </w:r>
          </w:p>
        </w:tc>
        <w:tc>
          <w:tcPr>
            <w:tcW w:w="3685" w:type="pct"/>
            <w:gridSpan w:val="3"/>
            <w:vAlign w:val="center"/>
          </w:tcPr>
          <w:p w:rsidR="00AA483F" w:rsidRPr="0029716F" w:rsidRDefault="0029716F" w:rsidP="0073778F">
            <w:r>
              <w:t xml:space="preserve"> </w:t>
            </w:r>
            <w:r w:rsidR="007359C6" w:rsidRPr="0029716F">
              <w:t>475</w:t>
            </w:r>
            <w:r w:rsidR="00AA483F" w:rsidRPr="0029716F">
              <w:t>,</w:t>
            </w:r>
            <w:r w:rsidR="007359C6" w:rsidRPr="0029716F">
              <w:t>55</w:t>
            </w:r>
          </w:p>
        </w:tc>
      </w:tr>
    </w:tbl>
    <w:p w:rsidR="00CF6843" w:rsidRPr="0029716F" w:rsidRDefault="00D63A74" w:rsidP="0029716F">
      <w:pPr>
        <w:ind w:firstLine="709"/>
        <w:rPr>
          <w:sz w:val="28"/>
          <w:szCs w:val="28"/>
        </w:rPr>
      </w:pPr>
      <w:r>
        <w:rPr>
          <w:sz w:val="28"/>
          <w:szCs w:val="28"/>
        </w:rPr>
        <w:br w:type="page"/>
      </w:r>
      <w:r w:rsidR="00CF6843" w:rsidRPr="0029716F">
        <w:rPr>
          <w:sz w:val="28"/>
          <w:szCs w:val="28"/>
        </w:rPr>
        <w:t xml:space="preserve">Т. е. на восстановление ОПФ каждый год откладывается от доходов </w:t>
      </w:r>
      <w:r w:rsidR="007359C6" w:rsidRPr="0029716F">
        <w:rPr>
          <w:sz w:val="28"/>
          <w:szCs w:val="28"/>
        </w:rPr>
        <w:t xml:space="preserve">475,55 </w:t>
      </w:r>
      <w:r w:rsidR="00CF6843" w:rsidRPr="0029716F">
        <w:rPr>
          <w:sz w:val="28"/>
          <w:szCs w:val="28"/>
        </w:rPr>
        <w:t>тыс. руб.</w:t>
      </w:r>
    </w:p>
    <w:p w:rsidR="00CF6843" w:rsidRPr="0029716F" w:rsidRDefault="00CF6843" w:rsidP="0029716F">
      <w:pPr>
        <w:pStyle w:val="21"/>
        <w:widowControl/>
        <w:spacing w:after="0" w:line="360" w:lineRule="auto"/>
        <w:ind w:firstLine="709"/>
        <w:rPr>
          <w:sz w:val="28"/>
          <w:szCs w:val="28"/>
        </w:rPr>
      </w:pPr>
      <w:r w:rsidRPr="0029716F">
        <w:rPr>
          <w:sz w:val="28"/>
          <w:szCs w:val="28"/>
        </w:rPr>
        <w:t xml:space="preserve">Прочие расходы определяются по удельному весу этих затрат на аналогичных предприятиях и составляет 15 %, т. е. </w:t>
      </w:r>
      <w:r w:rsidR="007359C6" w:rsidRPr="0029716F">
        <w:rPr>
          <w:sz w:val="28"/>
          <w:szCs w:val="28"/>
        </w:rPr>
        <w:t>71</w:t>
      </w:r>
      <w:r w:rsidRPr="0029716F">
        <w:rPr>
          <w:sz w:val="28"/>
          <w:szCs w:val="28"/>
        </w:rPr>
        <w:t>,</w:t>
      </w:r>
      <w:r w:rsidR="007359C6" w:rsidRPr="0029716F">
        <w:rPr>
          <w:sz w:val="28"/>
          <w:szCs w:val="28"/>
        </w:rPr>
        <w:t>333</w:t>
      </w:r>
      <w:r w:rsidRPr="0029716F">
        <w:rPr>
          <w:sz w:val="28"/>
          <w:szCs w:val="28"/>
        </w:rPr>
        <w:t xml:space="preserve"> тыс. руб.</w:t>
      </w:r>
    </w:p>
    <w:p w:rsidR="0073778F" w:rsidRDefault="0073778F" w:rsidP="0029716F">
      <w:pPr>
        <w:pStyle w:val="1"/>
        <w:keepNext w:val="0"/>
        <w:keepLines w:val="0"/>
        <w:spacing w:before="0"/>
        <w:ind w:firstLine="709"/>
        <w:rPr>
          <w:rFonts w:ascii="Times New Roman" w:hAnsi="Times New Roman"/>
          <w:b w:val="0"/>
          <w:color w:val="auto"/>
        </w:rPr>
      </w:pPr>
    </w:p>
    <w:p w:rsidR="00CF6843" w:rsidRPr="0029716F" w:rsidRDefault="0070112D" w:rsidP="0029716F">
      <w:pPr>
        <w:pStyle w:val="1"/>
        <w:keepNext w:val="0"/>
        <w:keepLines w:val="0"/>
        <w:spacing w:before="0"/>
        <w:ind w:firstLine="709"/>
        <w:rPr>
          <w:rFonts w:ascii="Times New Roman" w:hAnsi="Times New Roman"/>
          <w:b w:val="0"/>
          <w:color w:val="auto"/>
        </w:rPr>
      </w:pPr>
      <w:r w:rsidRPr="0029716F">
        <w:rPr>
          <w:rFonts w:ascii="Times New Roman" w:hAnsi="Times New Roman"/>
          <w:b w:val="0"/>
          <w:color w:val="auto"/>
        </w:rPr>
        <w:t>Таблица 12</w:t>
      </w:r>
      <w:r w:rsidR="0073778F">
        <w:rPr>
          <w:rFonts w:ascii="Times New Roman" w:hAnsi="Times New Roman"/>
          <w:b w:val="0"/>
          <w:color w:val="auto"/>
        </w:rPr>
        <w:t>.</w:t>
      </w:r>
      <w:r w:rsidR="00CF6843" w:rsidRPr="0029716F">
        <w:rPr>
          <w:rFonts w:ascii="Times New Roman" w:hAnsi="Times New Roman"/>
          <w:b w:val="0"/>
          <w:color w:val="auto"/>
        </w:rPr>
        <w:t xml:space="preserve"> Затраты на производство услуг связи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90"/>
        <w:gridCol w:w="3189"/>
        <w:gridCol w:w="3191"/>
      </w:tblGrid>
      <w:tr w:rsidR="00CF6843" w:rsidRPr="0029716F" w:rsidTr="0073778F">
        <w:tc>
          <w:tcPr>
            <w:tcW w:w="1666" w:type="pct"/>
          </w:tcPr>
          <w:p w:rsidR="00CF6843" w:rsidRPr="0029716F" w:rsidRDefault="00CF6843" w:rsidP="0073778F">
            <w:r w:rsidRPr="0029716F">
              <w:t>Наименование статей затрат</w:t>
            </w:r>
          </w:p>
        </w:tc>
        <w:tc>
          <w:tcPr>
            <w:tcW w:w="1666" w:type="pct"/>
          </w:tcPr>
          <w:p w:rsidR="00CF6843" w:rsidRPr="0029716F" w:rsidRDefault="00CF6843" w:rsidP="0073778F">
            <w:r w:rsidRPr="0029716F">
              <w:t>Сумма затрат</w:t>
            </w:r>
            <w:r w:rsidR="003325F9" w:rsidRPr="0029716F">
              <w:t xml:space="preserve">, </w:t>
            </w:r>
            <w:r w:rsidRPr="0029716F">
              <w:t>тыс. руб.</w:t>
            </w:r>
          </w:p>
        </w:tc>
        <w:tc>
          <w:tcPr>
            <w:tcW w:w="1667" w:type="pct"/>
          </w:tcPr>
          <w:p w:rsidR="00CF6843" w:rsidRPr="0029716F" w:rsidRDefault="00CF6843" w:rsidP="0073778F">
            <w:r w:rsidRPr="0029716F">
              <w:t>Структура затрат на производство</w:t>
            </w:r>
            <w:r w:rsidR="003325F9" w:rsidRPr="0029716F">
              <w:t xml:space="preserve">, </w:t>
            </w:r>
            <w:r w:rsidRPr="0029716F">
              <w:t>%</w:t>
            </w:r>
          </w:p>
        </w:tc>
      </w:tr>
      <w:tr w:rsidR="00CF6843" w:rsidRPr="0029716F" w:rsidTr="0073778F">
        <w:tc>
          <w:tcPr>
            <w:tcW w:w="1666" w:type="pct"/>
          </w:tcPr>
          <w:p w:rsidR="00CF6843" w:rsidRPr="0029716F" w:rsidRDefault="00CF6843" w:rsidP="0073778F">
            <w:r w:rsidRPr="0029716F">
              <w:t>Годовой фонд оплаты труда</w:t>
            </w:r>
          </w:p>
        </w:tc>
        <w:tc>
          <w:tcPr>
            <w:tcW w:w="1666" w:type="pct"/>
          </w:tcPr>
          <w:p w:rsidR="00CF6843" w:rsidRPr="0029716F" w:rsidRDefault="007359C6" w:rsidP="0073778F">
            <w:r w:rsidRPr="0029716F">
              <w:t>574,080</w:t>
            </w:r>
          </w:p>
        </w:tc>
        <w:tc>
          <w:tcPr>
            <w:tcW w:w="1667" w:type="pct"/>
          </w:tcPr>
          <w:p w:rsidR="00CF6843" w:rsidRPr="0029716F" w:rsidRDefault="00DC1DE7" w:rsidP="0073778F">
            <w:r w:rsidRPr="0029716F">
              <w:t>28,4</w:t>
            </w:r>
          </w:p>
        </w:tc>
      </w:tr>
      <w:tr w:rsidR="00CF6843" w:rsidRPr="0029716F" w:rsidTr="0073778F">
        <w:tc>
          <w:tcPr>
            <w:tcW w:w="1666" w:type="pct"/>
          </w:tcPr>
          <w:p w:rsidR="00CF6843" w:rsidRPr="0029716F" w:rsidRDefault="00CF6843" w:rsidP="0073778F">
            <w:r w:rsidRPr="0029716F">
              <w:t>Отчисление на социальные нужды</w:t>
            </w:r>
          </w:p>
        </w:tc>
        <w:tc>
          <w:tcPr>
            <w:tcW w:w="1666" w:type="pct"/>
          </w:tcPr>
          <w:p w:rsidR="00CF6843" w:rsidRPr="0029716F" w:rsidRDefault="007359C6" w:rsidP="0073778F">
            <w:r w:rsidRPr="0029716F">
              <w:t>223,891</w:t>
            </w:r>
          </w:p>
        </w:tc>
        <w:tc>
          <w:tcPr>
            <w:tcW w:w="1667" w:type="pct"/>
          </w:tcPr>
          <w:p w:rsidR="00CF6843" w:rsidRPr="0029716F" w:rsidRDefault="00DC1DE7" w:rsidP="0073778F">
            <w:r w:rsidRPr="0029716F">
              <w:t>11,1</w:t>
            </w:r>
          </w:p>
        </w:tc>
      </w:tr>
      <w:tr w:rsidR="00CF6843" w:rsidRPr="0029716F" w:rsidTr="0073778F">
        <w:tc>
          <w:tcPr>
            <w:tcW w:w="1666" w:type="pct"/>
          </w:tcPr>
          <w:p w:rsidR="00CF6843" w:rsidRPr="0029716F" w:rsidRDefault="00CF6843" w:rsidP="0073778F">
            <w:r w:rsidRPr="0029716F">
              <w:t>Амортизационные отчисления</w:t>
            </w:r>
          </w:p>
        </w:tc>
        <w:tc>
          <w:tcPr>
            <w:tcW w:w="1666" w:type="pct"/>
          </w:tcPr>
          <w:p w:rsidR="00CF6843" w:rsidRPr="0029716F" w:rsidRDefault="007359C6" w:rsidP="0073778F">
            <w:r w:rsidRPr="0029716F">
              <w:t>475,55</w:t>
            </w:r>
          </w:p>
        </w:tc>
        <w:tc>
          <w:tcPr>
            <w:tcW w:w="1667" w:type="pct"/>
          </w:tcPr>
          <w:p w:rsidR="00CF6843" w:rsidRPr="0029716F" w:rsidRDefault="00DC1DE7" w:rsidP="0073778F">
            <w:r w:rsidRPr="0029716F">
              <w:t>23,5</w:t>
            </w:r>
          </w:p>
        </w:tc>
      </w:tr>
      <w:tr w:rsidR="00CF6843" w:rsidRPr="0029716F" w:rsidTr="0073778F">
        <w:tc>
          <w:tcPr>
            <w:tcW w:w="1666" w:type="pct"/>
          </w:tcPr>
          <w:p w:rsidR="00CF6843" w:rsidRPr="0029716F" w:rsidRDefault="00CF6843" w:rsidP="0073778F">
            <w:r w:rsidRPr="0029716F">
              <w:t>Затраты на материалы и ЗИП</w:t>
            </w:r>
          </w:p>
        </w:tc>
        <w:tc>
          <w:tcPr>
            <w:tcW w:w="1666" w:type="pct"/>
          </w:tcPr>
          <w:p w:rsidR="00CF6843" w:rsidRPr="0029716F" w:rsidRDefault="007359C6" w:rsidP="0073778F">
            <w:r w:rsidRPr="0029716F">
              <w:t>67</w:t>
            </w:r>
            <w:r w:rsidR="003325F9" w:rsidRPr="0029716F">
              <w:t>4,94</w:t>
            </w:r>
          </w:p>
        </w:tc>
        <w:tc>
          <w:tcPr>
            <w:tcW w:w="1667" w:type="pct"/>
          </w:tcPr>
          <w:p w:rsidR="00CF6843" w:rsidRPr="0029716F" w:rsidRDefault="00DC1DE7" w:rsidP="0073778F">
            <w:r w:rsidRPr="0029716F">
              <w:t>33,4</w:t>
            </w:r>
          </w:p>
        </w:tc>
      </w:tr>
      <w:tr w:rsidR="00CF6843" w:rsidRPr="0029716F" w:rsidTr="0073778F">
        <w:tc>
          <w:tcPr>
            <w:tcW w:w="1666" w:type="pct"/>
          </w:tcPr>
          <w:p w:rsidR="00CF6843" w:rsidRPr="0029716F" w:rsidRDefault="00CF6843" w:rsidP="0073778F">
            <w:r w:rsidRPr="0029716F">
              <w:t>Затраты на электроэнергию</w:t>
            </w:r>
          </w:p>
        </w:tc>
        <w:tc>
          <w:tcPr>
            <w:tcW w:w="1666" w:type="pct"/>
          </w:tcPr>
          <w:p w:rsidR="00CF6843" w:rsidRPr="0029716F" w:rsidRDefault="007359C6" w:rsidP="0073778F">
            <w:r w:rsidRPr="0029716F">
              <w:t>1</w:t>
            </w:r>
            <w:r w:rsidR="003325F9" w:rsidRPr="0029716F">
              <w:t>,</w:t>
            </w:r>
            <w:r w:rsidRPr="0029716F">
              <w:t>576</w:t>
            </w:r>
            <w:r w:rsidR="003325F9" w:rsidRPr="0029716F">
              <w:t>8</w:t>
            </w:r>
          </w:p>
        </w:tc>
        <w:tc>
          <w:tcPr>
            <w:tcW w:w="1667" w:type="pct"/>
          </w:tcPr>
          <w:p w:rsidR="00CF6843" w:rsidRPr="0029716F" w:rsidRDefault="00DC1DE7" w:rsidP="0073778F">
            <w:r w:rsidRPr="0029716F">
              <w:t>0,1</w:t>
            </w:r>
          </w:p>
        </w:tc>
      </w:tr>
      <w:tr w:rsidR="00CF6843" w:rsidRPr="0029716F" w:rsidTr="0073778F">
        <w:tc>
          <w:tcPr>
            <w:tcW w:w="1666" w:type="pct"/>
          </w:tcPr>
          <w:p w:rsidR="00CF6843" w:rsidRPr="0029716F" w:rsidRDefault="00CF6843" w:rsidP="0073778F">
            <w:r w:rsidRPr="0029716F">
              <w:t xml:space="preserve">Прочие </w:t>
            </w:r>
          </w:p>
        </w:tc>
        <w:tc>
          <w:tcPr>
            <w:tcW w:w="1666" w:type="pct"/>
          </w:tcPr>
          <w:p w:rsidR="00CF6843" w:rsidRPr="0029716F" w:rsidRDefault="007359C6" w:rsidP="0073778F">
            <w:r w:rsidRPr="0029716F">
              <w:t>71,333</w:t>
            </w:r>
          </w:p>
        </w:tc>
        <w:tc>
          <w:tcPr>
            <w:tcW w:w="1667" w:type="pct"/>
          </w:tcPr>
          <w:p w:rsidR="00CF6843" w:rsidRPr="0029716F" w:rsidRDefault="00DC1DE7" w:rsidP="0073778F">
            <w:r w:rsidRPr="0029716F">
              <w:t>3,5</w:t>
            </w:r>
          </w:p>
        </w:tc>
      </w:tr>
      <w:tr w:rsidR="00CF6843" w:rsidRPr="0029716F" w:rsidTr="0073778F">
        <w:tc>
          <w:tcPr>
            <w:tcW w:w="1666" w:type="pct"/>
          </w:tcPr>
          <w:p w:rsidR="00CF6843" w:rsidRPr="0029716F" w:rsidRDefault="00CF6843" w:rsidP="0073778F">
            <w:r w:rsidRPr="0029716F">
              <w:t>Итого</w:t>
            </w:r>
          </w:p>
        </w:tc>
        <w:tc>
          <w:tcPr>
            <w:tcW w:w="1666" w:type="pct"/>
          </w:tcPr>
          <w:p w:rsidR="00CF6843" w:rsidRPr="0029716F" w:rsidRDefault="007359C6" w:rsidP="0073778F">
            <w:r w:rsidRPr="0029716F">
              <w:t>2021</w:t>
            </w:r>
            <w:r w:rsidR="00DC1DE7" w:rsidRPr="0029716F">
              <w:t>,</w:t>
            </w:r>
            <w:r w:rsidR="003325F9" w:rsidRPr="0029716F">
              <w:t>371</w:t>
            </w:r>
          </w:p>
        </w:tc>
        <w:tc>
          <w:tcPr>
            <w:tcW w:w="1667" w:type="pct"/>
          </w:tcPr>
          <w:p w:rsidR="00CF6843" w:rsidRPr="0029716F" w:rsidRDefault="00CF6843" w:rsidP="0073778F">
            <w:r w:rsidRPr="0029716F">
              <w:t>100</w:t>
            </w:r>
          </w:p>
        </w:tc>
      </w:tr>
    </w:tbl>
    <w:p w:rsidR="00CF6843" w:rsidRPr="0029716F" w:rsidRDefault="00CF6843" w:rsidP="0029716F">
      <w:pPr>
        <w:pStyle w:val="1"/>
        <w:keepNext w:val="0"/>
        <w:keepLines w:val="0"/>
        <w:spacing w:before="0"/>
        <w:ind w:firstLine="709"/>
        <w:rPr>
          <w:rFonts w:ascii="Times New Roman" w:hAnsi="Times New Roman"/>
          <w:color w:val="auto"/>
        </w:rPr>
      </w:pPr>
    </w:p>
    <w:p w:rsidR="00CE0F56" w:rsidRPr="0029716F" w:rsidRDefault="007A5349" w:rsidP="0029716F">
      <w:pPr>
        <w:ind w:firstLine="709"/>
        <w:rPr>
          <w:b/>
          <w:sz w:val="28"/>
          <w:szCs w:val="28"/>
        </w:rPr>
      </w:pPr>
      <w:r w:rsidRPr="0029716F">
        <w:rPr>
          <w:b/>
          <w:sz w:val="28"/>
          <w:szCs w:val="28"/>
        </w:rPr>
        <w:t xml:space="preserve">2.4 </w:t>
      </w:r>
      <w:r w:rsidR="00CE0F56" w:rsidRPr="0029716F">
        <w:rPr>
          <w:b/>
          <w:sz w:val="28"/>
          <w:szCs w:val="28"/>
        </w:rPr>
        <w:t>Расчет доходов от услуг связи</w:t>
      </w:r>
    </w:p>
    <w:p w:rsidR="00CE0F56" w:rsidRPr="0029716F" w:rsidRDefault="00CE0F56" w:rsidP="0029716F">
      <w:pPr>
        <w:ind w:firstLine="709"/>
        <w:rPr>
          <w:sz w:val="28"/>
          <w:szCs w:val="28"/>
        </w:rPr>
      </w:pPr>
    </w:p>
    <w:p w:rsidR="00CE0F56" w:rsidRPr="0029716F" w:rsidRDefault="00CE0F56" w:rsidP="0029716F">
      <w:pPr>
        <w:ind w:firstLine="709"/>
        <w:rPr>
          <w:sz w:val="28"/>
          <w:szCs w:val="28"/>
        </w:rPr>
      </w:pPr>
      <w:r w:rsidRPr="0029716F">
        <w:rPr>
          <w:sz w:val="28"/>
          <w:szCs w:val="28"/>
        </w:rPr>
        <w:t>Расчет доходов от услуг связи производится по формуле</w:t>
      </w:r>
    </w:p>
    <w:p w:rsidR="0073778F" w:rsidRDefault="0073778F" w:rsidP="0029716F">
      <w:pPr>
        <w:ind w:firstLine="709"/>
        <w:rPr>
          <w:sz w:val="28"/>
          <w:szCs w:val="28"/>
        </w:rPr>
      </w:pPr>
    </w:p>
    <w:p w:rsidR="00CE0F56" w:rsidRPr="0029716F" w:rsidRDefault="00CE0F56" w:rsidP="0029716F">
      <w:pPr>
        <w:ind w:firstLine="709"/>
        <w:rPr>
          <w:sz w:val="28"/>
          <w:szCs w:val="28"/>
        </w:rPr>
      </w:pPr>
      <w:r w:rsidRPr="0029716F">
        <w:rPr>
          <w:sz w:val="28"/>
          <w:szCs w:val="28"/>
        </w:rPr>
        <w:t>Д = С·</w:t>
      </w:r>
      <w:r w:rsidRPr="0029716F">
        <w:rPr>
          <w:sz w:val="28"/>
          <w:szCs w:val="28"/>
          <w:lang w:val="en-US"/>
        </w:rPr>
        <w:t>q</w:t>
      </w:r>
      <w:r w:rsidR="0073778F">
        <w:rPr>
          <w:sz w:val="28"/>
          <w:szCs w:val="28"/>
        </w:rPr>
        <w:t xml:space="preserve"> ,</w:t>
      </w:r>
    </w:p>
    <w:p w:rsidR="0073778F" w:rsidRDefault="0073778F" w:rsidP="0029716F">
      <w:pPr>
        <w:ind w:firstLine="709"/>
        <w:rPr>
          <w:sz w:val="28"/>
          <w:szCs w:val="28"/>
        </w:rPr>
      </w:pPr>
    </w:p>
    <w:p w:rsidR="00CE0F56" w:rsidRPr="0029716F" w:rsidRDefault="00CE0F56" w:rsidP="0029716F">
      <w:pPr>
        <w:ind w:firstLine="709"/>
        <w:rPr>
          <w:sz w:val="28"/>
          <w:szCs w:val="28"/>
        </w:rPr>
      </w:pPr>
      <w:r w:rsidRPr="0029716F">
        <w:rPr>
          <w:sz w:val="28"/>
          <w:szCs w:val="28"/>
        </w:rPr>
        <w:t xml:space="preserve">где Д - доход от услуг связи на участке; </w:t>
      </w:r>
    </w:p>
    <w:p w:rsidR="00CE0F56" w:rsidRPr="0029716F" w:rsidRDefault="00CE0F56" w:rsidP="0029716F">
      <w:pPr>
        <w:ind w:firstLine="709"/>
        <w:rPr>
          <w:sz w:val="28"/>
          <w:szCs w:val="28"/>
        </w:rPr>
      </w:pPr>
      <w:r w:rsidRPr="0029716F">
        <w:rPr>
          <w:sz w:val="28"/>
          <w:szCs w:val="28"/>
        </w:rPr>
        <w:t xml:space="preserve">С – количество предоставляемых услуг; </w:t>
      </w:r>
    </w:p>
    <w:p w:rsidR="00CE0F56" w:rsidRPr="0029716F" w:rsidRDefault="00CE0F56" w:rsidP="0029716F">
      <w:pPr>
        <w:ind w:firstLine="709"/>
        <w:rPr>
          <w:sz w:val="28"/>
          <w:szCs w:val="28"/>
        </w:rPr>
      </w:pPr>
      <w:r w:rsidRPr="0029716F">
        <w:rPr>
          <w:sz w:val="28"/>
          <w:szCs w:val="28"/>
          <w:lang w:val="en-US"/>
        </w:rPr>
        <w:t>q</w:t>
      </w:r>
      <w:r w:rsidRPr="0029716F">
        <w:rPr>
          <w:sz w:val="28"/>
          <w:szCs w:val="28"/>
        </w:rPr>
        <w:t xml:space="preserve"> = 1,2 руб. – средняя доходная такса за 1 мин.</w:t>
      </w:r>
    </w:p>
    <w:p w:rsidR="0073778F" w:rsidRDefault="0073778F" w:rsidP="0029716F">
      <w:pPr>
        <w:ind w:firstLine="709"/>
        <w:rPr>
          <w:sz w:val="28"/>
          <w:szCs w:val="28"/>
        </w:rPr>
      </w:pPr>
    </w:p>
    <w:p w:rsidR="00CE0F56" w:rsidRPr="0029716F" w:rsidRDefault="00CE0F56" w:rsidP="0029716F">
      <w:pPr>
        <w:ind w:firstLine="709"/>
        <w:rPr>
          <w:sz w:val="28"/>
          <w:szCs w:val="28"/>
        </w:rPr>
      </w:pPr>
      <w:r w:rsidRPr="0029716F">
        <w:rPr>
          <w:sz w:val="28"/>
          <w:szCs w:val="28"/>
        </w:rPr>
        <w:t xml:space="preserve">С = </w:t>
      </w:r>
      <w:r w:rsidRPr="0029716F">
        <w:rPr>
          <w:sz w:val="28"/>
          <w:szCs w:val="28"/>
          <w:lang w:val="en-US"/>
        </w:rPr>
        <w:t>N</w:t>
      </w:r>
      <w:r w:rsidRPr="0029716F">
        <w:rPr>
          <w:sz w:val="28"/>
          <w:szCs w:val="28"/>
          <w:vertAlign w:val="subscript"/>
        </w:rPr>
        <w:t>кан</w:t>
      </w:r>
      <w:r w:rsidRPr="0029716F">
        <w:rPr>
          <w:sz w:val="28"/>
          <w:szCs w:val="28"/>
        </w:rPr>
        <w:t>·</w:t>
      </w:r>
      <w:r w:rsidRPr="0029716F">
        <w:rPr>
          <w:sz w:val="28"/>
          <w:szCs w:val="28"/>
          <w:lang w:val="en-US"/>
        </w:rPr>
        <w:t>g</w:t>
      </w:r>
      <w:r w:rsidRPr="0029716F">
        <w:rPr>
          <w:sz w:val="28"/>
          <w:szCs w:val="28"/>
        </w:rPr>
        <w:t xml:space="preserve">, </w:t>
      </w:r>
    </w:p>
    <w:p w:rsidR="0073778F" w:rsidRDefault="0073778F" w:rsidP="0029716F">
      <w:pPr>
        <w:ind w:firstLine="709"/>
        <w:rPr>
          <w:sz w:val="28"/>
          <w:szCs w:val="28"/>
        </w:rPr>
      </w:pPr>
    </w:p>
    <w:p w:rsidR="00CE0F56" w:rsidRPr="0029716F" w:rsidRDefault="00CE0F56" w:rsidP="0029716F">
      <w:pPr>
        <w:ind w:firstLine="709"/>
        <w:rPr>
          <w:sz w:val="28"/>
          <w:szCs w:val="28"/>
        </w:rPr>
      </w:pPr>
      <w:r w:rsidRPr="0029716F">
        <w:rPr>
          <w:sz w:val="28"/>
          <w:szCs w:val="28"/>
        </w:rPr>
        <w:t xml:space="preserve">где </w:t>
      </w:r>
      <w:r w:rsidRPr="0029716F">
        <w:rPr>
          <w:sz w:val="28"/>
          <w:szCs w:val="28"/>
          <w:lang w:val="en-US"/>
        </w:rPr>
        <w:t>N</w:t>
      </w:r>
      <w:r w:rsidRPr="0029716F">
        <w:rPr>
          <w:sz w:val="28"/>
          <w:szCs w:val="28"/>
          <w:vertAlign w:val="subscript"/>
        </w:rPr>
        <w:t xml:space="preserve">кан </w:t>
      </w:r>
      <w:r w:rsidRPr="0029716F">
        <w:rPr>
          <w:sz w:val="28"/>
          <w:szCs w:val="28"/>
        </w:rPr>
        <w:t xml:space="preserve">– число телефонных каналов, </w:t>
      </w:r>
    </w:p>
    <w:p w:rsidR="00CE0F56" w:rsidRPr="0029716F" w:rsidRDefault="00CE0F56" w:rsidP="0029716F">
      <w:pPr>
        <w:ind w:firstLine="709"/>
        <w:rPr>
          <w:sz w:val="28"/>
          <w:szCs w:val="28"/>
        </w:rPr>
      </w:pPr>
      <w:r w:rsidRPr="0029716F">
        <w:rPr>
          <w:sz w:val="28"/>
          <w:szCs w:val="28"/>
          <w:lang w:val="en-US"/>
        </w:rPr>
        <w:t>g</w:t>
      </w:r>
      <w:r w:rsidRPr="0029716F">
        <w:rPr>
          <w:sz w:val="28"/>
          <w:szCs w:val="28"/>
        </w:rPr>
        <w:t xml:space="preserve"> = 0,09 – коэффициент занятости каналов. Следовательно, </w:t>
      </w:r>
    </w:p>
    <w:p w:rsidR="00CE0F56" w:rsidRPr="0029716F" w:rsidRDefault="00CE0F56" w:rsidP="0029716F">
      <w:pPr>
        <w:ind w:firstLine="709"/>
        <w:rPr>
          <w:sz w:val="28"/>
          <w:szCs w:val="28"/>
        </w:rPr>
      </w:pPr>
      <w:r w:rsidRPr="0029716F">
        <w:rPr>
          <w:sz w:val="28"/>
          <w:szCs w:val="28"/>
        </w:rPr>
        <w:t>С = 508·0,09 =</w:t>
      </w:r>
      <w:r w:rsidR="0029716F">
        <w:rPr>
          <w:sz w:val="28"/>
          <w:szCs w:val="28"/>
        </w:rPr>
        <w:t xml:space="preserve"> </w:t>
      </w:r>
      <w:r w:rsidRPr="0029716F">
        <w:rPr>
          <w:sz w:val="28"/>
          <w:szCs w:val="28"/>
        </w:rPr>
        <w:t>45,72.</w:t>
      </w:r>
      <w:r w:rsidR="0029716F">
        <w:rPr>
          <w:sz w:val="28"/>
          <w:szCs w:val="28"/>
        </w:rPr>
        <w:t xml:space="preserve"> </w:t>
      </w:r>
      <w:r w:rsidRPr="0029716F">
        <w:rPr>
          <w:sz w:val="28"/>
          <w:szCs w:val="28"/>
        </w:rPr>
        <w:t xml:space="preserve">Доход от услуг связи на участке за месяц </w:t>
      </w:r>
    </w:p>
    <w:p w:rsidR="00CE0F56" w:rsidRPr="0029716F" w:rsidRDefault="00D63A74" w:rsidP="0029716F">
      <w:pPr>
        <w:ind w:firstLine="709"/>
        <w:rPr>
          <w:sz w:val="28"/>
          <w:szCs w:val="28"/>
        </w:rPr>
      </w:pPr>
      <w:r>
        <w:rPr>
          <w:sz w:val="28"/>
          <w:szCs w:val="28"/>
        </w:rPr>
        <w:br w:type="page"/>
      </w:r>
      <w:r w:rsidR="00CE0F56" w:rsidRPr="0029716F">
        <w:rPr>
          <w:sz w:val="28"/>
          <w:szCs w:val="28"/>
        </w:rPr>
        <w:t xml:space="preserve">Д = 45,72·60·24·30·2,4руб. = 4740250 руб. </w:t>
      </w:r>
    </w:p>
    <w:p w:rsidR="00D63A74" w:rsidRPr="009502EA" w:rsidRDefault="00D63A74" w:rsidP="0029716F">
      <w:pPr>
        <w:ind w:firstLine="709"/>
        <w:rPr>
          <w:sz w:val="28"/>
          <w:szCs w:val="28"/>
        </w:rPr>
      </w:pPr>
    </w:p>
    <w:p w:rsidR="00CE0F56" w:rsidRPr="0029716F" w:rsidRDefault="00CE0F56" w:rsidP="0029716F">
      <w:pPr>
        <w:ind w:firstLine="709"/>
        <w:rPr>
          <w:sz w:val="28"/>
          <w:szCs w:val="28"/>
        </w:rPr>
      </w:pPr>
      <w:r w:rsidRPr="0029716F">
        <w:rPr>
          <w:sz w:val="28"/>
          <w:szCs w:val="28"/>
        </w:rPr>
        <w:t>Доход от</w:t>
      </w:r>
      <w:r w:rsidR="0029716F">
        <w:rPr>
          <w:sz w:val="28"/>
          <w:szCs w:val="28"/>
        </w:rPr>
        <w:t xml:space="preserve"> </w:t>
      </w:r>
      <w:r w:rsidRPr="0029716F">
        <w:rPr>
          <w:sz w:val="28"/>
          <w:szCs w:val="28"/>
        </w:rPr>
        <w:t xml:space="preserve">сдачи в аренду потоков Е1 в месяц </w:t>
      </w:r>
    </w:p>
    <w:p w:rsidR="00CE0F56" w:rsidRPr="0029716F" w:rsidRDefault="00CE0F56" w:rsidP="0029716F">
      <w:pPr>
        <w:ind w:firstLine="709"/>
        <w:rPr>
          <w:sz w:val="28"/>
          <w:szCs w:val="28"/>
        </w:rPr>
      </w:pPr>
      <w:r w:rsidRPr="0029716F">
        <w:rPr>
          <w:sz w:val="28"/>
          <w:szCs w:val="28"/>
        </w:rPr>
        <w:t>Д</w:t>
      </w:r>
      <w:r w:rsidRPr="0029716F">
        <w:rPr>
          <w:sz w:val="28"/>
          <w:szCs w:val="28"/>
          <w:vertAlign w:val="subscript"/>
        </w:rPr>
        <w:t>арен</w:t>
      </w:r>
      <w:r w:rsidRPr="0029716F">
        <w:rPr>
          <w:sz w:val="28"/>
          <w:szCs w:val="28"/>
        </w:rPr>
        <w:t xml:space="preserve"> = (количество сданных в аренду потоков Е1)·(стоимость потока Е1) = 3·82600 = 247800 руб. Тогда</w:t>
      </w:r>
      <w:r w:rsidR="0029716F">
        <w:rPr>
          <w:sz w:val="28"/>
          <w:szCs w:val="28"/>
        </w:rPr>
        <w:t xml:space="preserve"> </w:t>
      </w:r>
      <w:r w:rsidRPr="0029716F">
        <w:rPr>
          <w:sz w:val="28"/>
          <w:szCs w:val="28"/>
        </w:rPr>
        <w:t xml:space="preserve">общий доход за год составит </w:t>
      </w:r>
    </w:p>
    <w:p w:rsidR="0073778F" w:rsidRDefault="0073778F" w:rsidP="0029716F">
      <w:pPr>
        <w:ind w:firstLine="709"/>
        <w:rPr>
          <w:sz w:val="28"/>
          <w:szCs w:val="28"/>
        </w:rPr>
      </w:pPr>
    </w:p>
    <w:p w:rsidR="00CE0F56" w:rsidRPr="0029716F" w:rsidRDefault="00CE0F56" w:rsidP="0029716F">
      <w:pPr>
        <w:ind w:firstLine="709"/>
        <w:rPr>
          <w:sz w:val="28"/>
          <w:szCs w:val="28"/>
        </w:rPr>
      </w:pPr>
      <w:r w:rsidRPr="0029716F">
        <w:rPr>
          <w:sz w:val="28"/>
          <w:szCs w:val="28"/>
        </w:rPr>
        <w:t xml:space="preserve">Д = 4740250+247800 = 4988050 руб. </w:t>
      </w:r>
    </w:p>
    <w:p w:rsidR="0073778F" w:rsidRDefault="0073778F" w:rsidP="0029716F">
      <w:pPr>
        <w:ind w:firstLine="709"/>
        <w:rPr>
          <w:sz w:val="28"/>
          <w:szCs w:val="28"/>
        </w:rPr>
      </w:pPr>
    </w:p>
    <w:p w:rsidR="00CE0F56" w:rsidRPr="0029716F" w:rsidRDefault="00CE0F56" w:rsidP="0029716F">
      <w:pPr>
        <w:ind w:firstLine="709"/>
        <w:rPr>
          <w:sz w:val="28"/>
          <w:szCs w:val="28"/>
        </w:rPr>
      </w:pPr>
      <w:r w:rsidRPr="0029716F">
        <w:rPr>
          <w:sz w:val="28"/>
          <w:szCs w:val="28"/>
        </w:rPr>
        <w:t>Коэффициент экономической эффективности определяется по формуле</w:t>
      </w:r>
    </w:p>
    <w:p w:rsidR="0073778F" w:rsidRDefault="0073778F" w:rsidP="0029716F">
      <w:pPr>
        <w:ind w:firstLine="709"/>
        <w:rPr>
          <w:sz w:val="28"/>
          <w:szCs w:val="28"/>
        </w:rPr>
      </w:pPr>
    </w:p>
    <w:p w:rsidR="00CE0F56" w:rsidRPr="0029716F" w:rsidRDefault="00CE0F56" w:rsidP="0029716F">
      <w:pPr>
        <w:ind w:firstLine="709"/>
        <w:rPr>
          <w:sz w:val="28"/>
          <w:szCs w:val="28"/>
        </w:rPr>
      </w:pPr>
      <w:r w:rsidRPr="0029716F">
        <w:rPr>
          <w:sz w:val="28"/>
          <w:szCs w:val="28"/>
        </w:rPr>
        <w:t>К</w:t>
      </w:r>
      <w:r w:rsidRPr="0029716F">
        <w:rPr>
          <w:sz w:val="28"/>
          <w:szCs w:val="28"/>
          <w:vertAlign w:val="subscript"/>
        </w:rPr>
        <w:t>эф</w:t>
      </w:r>
      <w:r w:rsidRPr="0029716F">
        <w:rPr>
          <w:sz w:val="28"/>
          <w:szCs w:val="28"/>
        </w:rPr>
        <w:t xml:space="preserve"> = (К + З)/П, </w:t>
      </w:r>
    </w:p>
    <w:p w:rsidR="0073778F" w:rsidRDefault="0073778F" w:rsidP="0029716F">
      <w:pPr>
        <w:ind w:firstLine="709"/>
        <w:rPr>
          <w:sz w:val="28"/>
          <w:szCs w:val="28"/>
        </w:rPr>
      </w:pPr>
    </w:p>
    <w:p w:rsidR="00CE0F56" w:rsidRPr="0029716F" w:rsidRDefault="00CE0F56" w:rsidP="0029716F">
      <w:pPr>
        <w:ind w:firstLine="709"/>
        <w:rPr>
          <w:sz w:val="28"/>
          <w:szCs w:val="28"/>
        </w:rPr>
      </w:pPr>
      <w:r w:rsidRPr="0029716F">
        <w:rPr>
          <w:sz w:val="28"/>
          <w:szCs w:val="28"/>
        </w:rPr>
        <w:t>где К = 8436,7</w:t>
      </w:r>
      <w:r w:rsidR="004C1798" w:rsidRPr="0029716F">
        <w:rPr>
          <w:sz w:val="28"/>
          <w:szCs w:val="28"/>
        </w:rPr>
        <w:t>24</w:t>
      </w:r>
      <w:r w:rsidRPr="0029716F">
        <w:rPr>
          <w:sz w:val="28"/>
          <w:szCs w:val="28"/>
        </w:rPr>
        <w:t xml:space="preserve"> тыс. руб. – капитальные затраты;</w:t>
      </w:r>
    </w:p>
    <w:p w:rsidR="00CE0F56" w:rsidRPr="0029716F" w:rsidRDefault="00CE0F56" w:rsidP="0029716F">
      <w:pPr>
        <w:ind w:firstLine="709"/>
        <w:rPr>
          <w:sz w:val="28"/>
          <w:szCs w:val="28"/>
        </w:rPr>
      </w:pPr>
      <w:r w:rsidRPr="0029716F">
        <w:rPr>
          <w:sz w:val="28"/>
          <w:szCs w:val="28"/>
        </w:rPr>
        <w:t xml:space="preserve">З </w:t>
      </w:r>
      <w:r w:rsidR="004C1798" w:rsidRPr="0029716F">
        <w:rPr>
          <w:sz w:val="28"/>
          <w:szCs w:val="28"/>
        </w:rPr>
        <w:t>= 2021,371</w:t>
      </w:r>
      <w:r w:rsidRPr="0029716F">
        <w:rPr>
          <w:sz w:val="28"/>
          <w:szCs w:val="28"/>
        </w:rPr>
        <w:t xml:space="preserve"> тыс. руб. – затраты на производство услуг связи;</w:t>
      </w:r>
    </w:p>
    <w:p w:rsidR="00CE0F56" w:rsidRPr="0029716F" w:rsidRDefault="00CE0F56" w:rsidP="0029716F">
      <w:pPr>
        <w:ind w:firstLine="709"/>
        <w:rPr>
          <w:sz w:val="28"/>
          <w:szCs w:val="28"/>
        </w:rPr>
      </w:pPr>
      <w:r w:rsidRPr="0029716F">
        <w:rPr>
          <w:sz w:val="28"/>
          <w:szCs w:val="28"/>
        </w:rPr>
        <w:t>П = Д – З – 0,3∙Д (налоги) – прибыль за вычетом налогов.</w:t>
      </w:r>
    </w:p>
    <w:p w:rsidR="00CE0F56" w:rsidRPr="0029716F" w:rsidRDefault="00CE0F56" w:rsidP="0029716F">
      <w:pPr>
        <w:ind w:firstLine="709"/>
        <w:rPr>
          <w:sz w:val="28"/>
          <w:szCs w:val="28"/>
        </w:rPr>
      </w:pPr>
      <w:r w:rsidRPr="0029716F">
        <w:rPr>
          <w:sz w:val="28"/>
          <w:szCs w:val="28"/>
        </w:rPr>
        <w:t>Поэтому</w:t>
      </w:r>
      <w:r w:rsidR="00D63A74" w:rsidRPr="009502EA">
        <w:rPr>
          <w:sz w:val="28"/>
          <w:szCs w:val="28"/>
        </w:rPr>
        <w:t xml:space="preserve"> </w:t>
      </w:r>
      <w:r w:rsidRPr="0029716F">
        <w:rPr>
          <w:sz w:val="28"/>
          <w:szCs w:val="28"/>
        </w:rPr>
        <w:t>К</w:t>
      </w:r>
      <w:r w:rsidRPr="0029716F">
        <w:rPr>
          <w:sz w:val="28"/>
          <w:szCs w:val="28"/>
          <w:vertAlign w:val="subscript"/>
        </w:rPr>
        <w:t>эф</w:t>
      </w:r>
      <w:r w:rsidR="00997CB2" w:rsidRPr="0029716F">
        <w:rPr>
          <w:sz w:val="28"/>
          <w:szCs w:val="28"/>
        </w:rPr>
        <w:t xml:space="preserve"> = 7,11</w:t>
      </w:r>
      <w:r w:rsidRPr="0029716F">
        <w:rPr>
          <w:sz w:val="28"/>
          <w:szCs w:val="28"/>
        </w:rPr>
        <w:t>.</w:t>
      </w:r>
    </w:p>
    <w:p w:rsidR="00CE0F56" w:rsidRPr="0029716F" w:rsidRDefault="00CE0F56" w:rsidP="0029716F">
      <w:pPr>
        <w:pStyle w:val="a3"/>
        <w:spacing w:line="360" w:lineRule="auto"/>
        <w:ind w:firstLine="709"/>
        <w:jc w:val="both"/>
        <w:rPr>
          <w:sz w:val="28"/>
          <w:szCs w:val="28"/>
        </w:rPr>
      </w:pPr>
      <w:r w:rsidRPr="0029716F">
        <w:rPr>
          <w:sz w:val="28"/>
          <w:szCs w:val="28"/>
        </w:rPr>
        <w:t>Судя по значениям в числителе и в знаменателе дроби, можно сказать, что чем больше прибыль, тем меньше К</w:t>
      </w:r>
      <w:r w:rsidRPr="0029716F">
        <w:rPr>
          <w:sz w:val="28"/>
          <w:szCs w:val="28"/>
          <w:vertAlign w:val="subscript"/>
        </w:rPr>
        <w:t>эф.</w:t>
      </w:r>
    </w:p>
    <w:p w:rsidR="00CE0F56" w:rsidRPr="0029716F" w:rsidRDefault="00CE0F56" w:rsidP="0029716F">
      <w:pPr>
        <w:ind w:firstLine="709"/>
        <w:rPr>
          <w:sz w:val="28"/>
          <w:szCs w:val="28"/>
        </w:rPr>
      </w:pPr>
      <w:r w:rsidRPr="0029716F">
        <w:rPr>
          <w:sz w:val="28"/>
          <w:szCs w:val="28"/>
        </w:rPr>
        <w:t xml:space="preserve">Срок окупаемости рассчитывается как </w:t>
      </w:r>
    </w:p>
    <w:p w:rsidR="0073778F" w:rsidRDefault="0073778F" w:rsidP="0029716F">
      <w:pPr>
        <w:ind w:firstLine="709"/>
        <w:rPr>
          <w:sz w:val="28"/>
          <w:szCs w:val="28"/>
        </w:rPr>
      </w:pPr>
    </w:p>
    <w:p w:rsidR="00CE0F56" w:rsidRPr="0029716F" w:rsidRDefault="00CE0F56" w:rsidP="0029716F">
      <w:pPr>
        <w:ind w:firstLine="709"/>
        <w:rPr>
          <w:sz w:val="28"/>
          <w:szCs w:val="28"/>
        </w:rPr>
      </w:pPr>
      <w:r w:rsidRPr="0029716F">
        <w:rPr>
          <w:sz w:val="28"/>
          <w:szCs w:val="28"/>
        </w:rPr>
        <w:t>Т</w:t>
      </w:r>
      <w:r w:rsidRPr="0029716F">
        <w:rPr>
          <w:sz w:val="28"/>
          <w:szCs w:val="28"/>
          <w:vertAlign w:val="subscript"/>
        </w:rPr>
        <w:t xml:space="preserve">а </w:t>
      </w:r>
      <w:r w:rsidRPr="0029716F">
        <w:rPr>
          <w:sz w:val="28"/>
          <w:szCs w:val="28"/>
        </w:rPr>
        <w:t xml:space="preserve">= К/П = </w:t>
      </w:r>
      <w:r w:rsidR="004C1798" w:rsidRPr="0029716F">
        <w:rPr>
          <w:sz w:val="28"/>
          <w:szCs w:val="28"/>
        </w:rPr>
        <w:t xml:space="preserve">8436,724 </w:t>
      </w:r>
      <w:r w:rsidRPr="0029716F">
        <w:rPr>
          <w:sz w:val="28"/>
          <w:szCs w:val="28"/>
        </w:rPr>
        <w:t xml:space="preserve">/ </w:t>
      </w:r>
      <w:r w:rsidR="004C1798" w:rsidRPr="0029716F">
        <w:rPr>
          <w:sz w:val="28"/>
          <w:szCs w:val="28"/>
        </w:rPr>
        <w:t>1470,264 = 6</w:t>
      </w:r>
      <w:r w:rsidRPr="0029716F">
        <w:rPr>
          <w:sz w:val="28"/>
          <w:szCs w:val="28"/>
        </w:rPr>
        <w:t xml:space="preserve"> мес.</w:t>
      </w:r>
    </w:p>
    <w:p w:rsidR="0073778F" w:rsidRDefault="0073778F" w:rsidP="0029716F">
      <w:pPr>
        <w:pStyle w:val="21"/>
        <w:widowControl/>
        <w:spacing w:after="0" w:line="360" w:lineRule="auto"/>
        <w:ind w:firstLine="709"/>
        <w:rPr>
          <w:sz w:val="28"/>
          <w:szCs w:val="28"/>
        </w:rPr>
      </w:pPr>
    </w:p>
    <w:p w:rsidR="004C1798" w:rsidRPr="0029716F" w:rsidRDefault="00CE0F56" w:rsidP="0029716F">
      <w:pPr>
        <w:pStyle w:val="21"/>
        <w:widowControl/>
        <w:spacing w:after="0" w:line="360" w:lineRule="auto"/>
        <w:ind w:firstLine="709"/>
        <w:rPr>
          <w:sz w:val="28"/>
          <w:szCs w:val="28"/>
        </w:rPr>
      </w:pPr>
      <w:r w:rsidRPr="0029716F">
        <w:rPr>
          <w:sz w:val="28"/>
          <w:szCs w:val="28"/>
        </w:rPr>
        <w:t xml:space="preserve">Определили </w:t>
      </w:r>
      <w:r w:rsidR="0078304F" w:rsidRPr="0029716F">
        <w:rPr>
          <w:sz w:val="28"/>
          <w:szCs w:val="28"/>
        </w:rPr>
        <w:t>срок окупаемости которая равна 6</w:t>
      </w:r>
      <w:r w:rsidRPr="0029716F">
        <w:rPr>
          <w:sz w:val="28"/>
          <w:szCs w:val="28"/>
        </w:rPr>
        <w:t xml:space="preserve"> мес., а самом деле в реальности он должен быть выше, но в пределах 4-6 лет, почему получилось так, потому что</w:t>
      </w:r>
      <w:r w:rsidR="0078304F" w:rsidRPr="0029716F">
        <w:rPr>
          <w:sz w:val="28"/>
          <w:szCs w:val="28"/>
        </w:rPr>
        <w:t>, е</w:t>
      </w:r>
      <w:r w:rsidR="004C1798" w:rsidRPr="0029716F">
        <w:rPr>
          <w:sz w:val="28"/>
          <w:szCs w:val="28"/>
        </w:rPr>
        <w:t xml:space="preserve">сли учитывать разного рода налоги, разного рода отчисления и т. п., то срок окупаемости варьируется в большую или меньшую стороны. С пренебрежением ряда затрат срок окупаемости искусственно завысился. </w:t>
      </w:r>
      <w:r w:rsidR="0078304F" w:rsidRPr="0029716F">
        <w:rPr>
          <w:sz w:val="28"/>
          <w:szCs w:val="28"/>
        </w:rPr>
        <w:t>И</w:t>
      </w:r>
      <w:r w:rsidR="004C1798" w:rsidRPr="0029716F">
        <w:rPr>
          <w:sz w:val="28"/>
          <w:szCs w:val="28"/>
        </w:rPr>
        <w:t xml:space="preserve">наче </w:t>
      </w:r>
      <w:r w:rsidR="0078304F" w:rsidRPr="0029716F">
        <w:rPr>
          <w:sz w:val="28"/>
          <w:szCs w:val="28"/>
        </w:rPr>
        <w:t>говоря получается</w:t>
      </w:r>
      <w:r w:rsidR="004C1798" w:rsidRPr="0029716F">
        <w:rPr>
          <w:sz w:val="28"/>
          <w:szCs w:val="28"/>
        </w:rPr>
        <w:t xml:space="preserve"> неэффективный выбор аппаратуры или других составляющих проекта.</w:t>
      </w:r>
    </w:p>
    <w:p w:rsidR="00CF6843" w:rsidRPr="0029716F" w:rsidRDefault="0073778F" w:rsidP="0029716F">
      <w:pPr>
        <w:pStyle w:val="1"/>
        <w:keepNext w:val="0"/>
        <w:keepLines w:val="0"/>
        <w:spacing w:before="0"/>
        <w:ind w:firstLine="709"/>
        <w:rPr>
          <w:rFonts w:ascii="Times New Roman" w:hAnsi="Times New Roman"/>
          <w:b w:val="0"/>
          <w:color w:val="auto"/>
        </w:rPr>
      </w:pPr>
      <w:r>
        <w:rPr>
          <w:rFonts w:ascii="Times New Roman" w:hAnsi="Times New Roman"/>
          <w:b w:val="0"/>
          <w:color w:val="auto"/>
        </w:rPr>
        <w:br w:type="page"/>
      </w:r>
      <w:r w:rsidR="00885EF3" w:rsidRPr="0029716F">
        <w:rPr>
          <w:rFonts w:ascii="Times New Roman" w:hAnsi="Times New Roman"/>
          <w:b w:val="0"/>
          <w:color w:val="auto"/>
        </w:rPr>
        <w:t>Таблица 13</w:t>
      </w:r>
      <w:r>
        <w:rPr>
          <w:rFonts w:ascii="Times New Roman" w:hAnsi="Times New Roman"/>
          <w:b w:val="0"/>
          <w:color w:val="auto"/>
        </w:rPr>
        <w:t>.</w:t>
      </w:r>
      <w:r w:rsidR="00885EF3" w:rsidRPr="0029716F">
        <w:rPr>
          <w:rFonts w:ascii="Times New Roman" w:hAnsi="Times New Roman"/>
          <w:b w:val="0"/>
          <w:color w:val="auto"/>
        </w:rPr>
        <w:t xml:space="preserve"> </w:t>
      </w:r>
      <w:r w:rsidR="00CF6843" w:rsidRPr="0029716F">
        <w:rPr>
          <w:rFonts w:ascii="Times New Roman" w:hAnsi="Times New Roman"/>
          <w:b w:val="0"/>
          <w:color w:val="auto"/>
        </w:rPr>
        <w:t>Оценка экономической эффективности</w:t>
      </w:r>
      <w:r w:rsidR="0070112D" w:rsidRPr="0029716F">
        <w:rPr>
          <w:rFonts w:ascii="Times New Roman" w:hAnsi="Times New Roman"/>
          <w:b w:val="0"/>
          <w:color w:val="auto"/>
        </w:rPr>
        <w:t xml:space="preserve"> к</w:t>
      </w:r>
      <w:r w:rsidR="00CF6843" w:rsidRPr="0029716F">
        <w:rPr>
          <w:rFonts w:ascii="Times New Roman" w:hAnsi="Times New Roman"/>
          <w:b w:val="0"/>
          <w:color w:val="auto"/>
        </w:rPr>
        <w:t>апиталовложений на проектирование объекта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12"/>
        <w:gridCol w:w="3179"/>
        <w:gridCol w:w="3179"/>
      </w:tblGrid>
      <w:tr w:rsidR="00CF6843" w:rsidRPr="0029716F" w:rsidTr="0073778F">
        <w:trPr>
          <w:trHeight w:val="20"/>
        </w:trPr>
        <w:tc>
          <w:tcPr>
            <w:tcW w:w="1678" w:type="pct"/>
          </w:tcPr>
          <w:p w:rsidR="00CF6843" w:rsidRPr="0029716F" w:rsidRDefault="00CF6843" w:rsidP="0073778F">
            <w:r w:rsidRPr="0029716F">
              <w:t>Наименование показателей</w:t>
            </w:r>
          </w:p>
        </w:tc>
        <w:tc>
          <w:tcPr>
            <w:tcW w:w="1661" w:type="pct"/>
          </w:tcPr>
          <w:p w:rsidR="00CF6843" w:rsidRPr="0029716F" w:rsidRDefault="00CF6843" w:rsidP="0073778F">
            <w:pPr>
              <w:rPr>
                <w:b/>
              </w:rPr>
            </w:pPr>
            <w:r w:rsidRPr="0029716F">
              <w:rPr>
                <w:b/>
              </w:rPr>
              <w:t>Условные обозначения</w:t>
            </w:r>
          </w:p>
        </w:tc>
        <w:tc>
          <w:tcPr>
            <w:tcW w:w="1661" w:type="pct"/>
          </w:tcPr>
          <w:p w:rsidR="00CF6843" w:rsidRPr="0029716F" w:rsidRDefault="00CF6843" w:rsidP="0073778F">
            <w:r w:rsidRPr="0029716F">
              <w:t>Количество</w:t>
            </w:r>
          </w:p>
        </w:tc>
      </w:tr>
      <w:tr w:rsidR="00CF6843" w:rsidRPr="0029716F" w:rsidTr="0073778F">
        <w:trPr>
          <w:trHeight w:val="20"/>
        </w:trPr>
        <w:tc>
          <w:tcPr>
            <w:tcW w:w="1678" w:type="pct"/>
          </w:tcPr>
          <w:p w:rsidR="00CF6843" w:rsidRPr="0029716F" w:rsidRDefault="00CF6843" w:rsidP="0073778F">
            <w:r w:rsidRPr="0029716F">
              <w:t>Протяженность трассы</w:t>
            </w:r>
          </w:p>
        </w:tc>
        <w:tc>
          <w:tcPr>
            <w:tcW w:w="1661" w:type="pct"/>
          </w:tcPr>
          <w:p w:rsidR="00CF6843" w:rsidRPr="0029716F" w:rsidRDefault="00CF6843" w:rsidP="0073778F">
            <w:pPr>
              <w:rPr>
                <w:b/>
              </w:rPr>
            </w:pPr>
            <w:r w:rsidRPr="0029716F">
              <w:rPr>
                <w:b/>
                <w:lang w:val="en-US"/>
              </w:rPr>
              <w:t>L</w:t>
            </w:r>
          </w:p>
        </w:tc>
        <w:tc>
          <w:tcPr>
            <w:tcW w:w="1661" w:type="pct"/>
          </w:tcPr>
          <w:p w:rsidR="00CF6843" w:rsidRPr="0029716F" w:rsidRDefault="00DC1DE7" w:rsidP="0073778F">
            <w:r w:rsidRPr="0029716F">
              <w:t>112</w:t>
            </w:r>
          </w:p>
        </w:tc>
      </w:tr>
      <w:tr w:rsidR="00CF6843" w:rsidRPr="0029716F" w:rsidTr="0073778F">
        <w:trPr>
          <w:trHeight w:val="20"/>
        </w:trPr>
        <w:tc>
          <w:tcPr>
            <w:tcW w:w="1678" w:type="pct"/>
          </w:tcPr>
          <w:p w:rsidR="00CF6843" w:rsidRPr="0029716F" w:rsidRDefault="00CF6843" w:rsidP="0073778F">
            <w:r w:rsidRPr="0029716F">
              <w:t>Количество каналов</w:t>
            </w:r>
          </w:p>
        </w:tc>
        <w:tc>
          <w:tcPr>
            <w:tcW w:w="1661" w:type="pct"/>
          </w:tcPr>
          <w:p w:rsidR="00CF6843" w:rsidRPr="0029716F" w:rsidRDefault="00CF6843" w:rsidP="0073778F">
            <w:r w:rsidRPr="0029716F">
              <w:rPr>
                <w:lang w:val="en-US"/>
              </w:rPr>
              <w:t>N</w:t>
            </w:r>
            <w:r w:rsidRPr="0029716F">
              <w:rPr>
                <w:vertAlign w:val="subscript"/>
              </w:rPr>
              <w:t>кан</w:t>
            </w:r>
          </w:p>
        </w:tc>
        <w:tc>
          <w:tcPr>
            <w:tcW w:w="1661" w:type="pct"/>
          </w:tcPr>
          <w:p w:rsidR="00CF6843" w:rsidRPr="0029716F" w:rsidRDefault="000A2846" w:rsidP="0073778F">
            <w:r w:rsidRPr="0029716F">
              <w:t>508</w:t>
            </w:r>
          </w:p>
        </w:tc>
      </w:tr>
      <w:tr w:rsidR="00CF6843" w:rsidRPr="0029716F" w:rsidTr="0073778F">
        <w:trPr>
          <w:trHeight w:val="20"/>
        </w:trPr>
        <w:tc>
          <w:tcPr>
            <w:tcW w:w="1678" w:type="pct"/>
          </w:tcPr>
          <w:p w:rsidR="00CF6843" w:rsidRPr="0029716F" w:rsidRDefault="00CF6843" w:rsidP="0073778F">
            <w:r w:rsidRPr="0029716F">
              <w:t>Капитальные затраты</w:t>
            </w:r>
          </w:p>
        </w:tc>
        <w:tc>
          <w:tcPr>
            <w:tcW w:w="1661" w:type="pct"/>
          </w:tcPr>
          <w:p w:rsidR="00CF6843" w:rsidRPr="0029716F" w:rsidRDefault="00CF6843" w:rsidP="0073778F">
            <w:r w:rsidRPr="0029716F">
              <w:rPr>
                <w:lang w:val="en-US"/>
              </w:rPr>
              <w:t>K</w:t>
            </w:r>
          </w:p>
        </w:tc>
        <w:tc>
          <w:tcPr>
            <w:tcW w:w="1661" w:type="pct"/>
          </w:tcPr>
          <w:p w:rsidR="00CF6843" w:rsidRPr="0029716F" w:rsidRDefault="000A2846" w:rsidP="0073778F">
            <w:r w:rsidRPr="0029716F">
              <w:t>8436,7</w:t>
            </w:r>
            <w:r w:rsidR="00CE0F56" w:rsidRPr="0029716F">
              <w:t>24</w:t>
            </w:r>
          </w:p>
        </w:tc>
      </w:tr>
      <w:tr w:rsidR="00CF6843" w:rsidRPr="0029716F" w:rsidTr="0073778F">
        <w:trPr>
          <w:trHeight w:val="20"/>
        </w:trPr>
        <w:tc>
          <w:tcPr>
            <w:tcW w:w="1678" w:type="pct"/>
          </w:tcPr>
          <w:p w:rsidR="00CF6843" w:rsidRPr="0029716F" w:rsidRDefault="00CF6843" w:rsidP="0073778F">
            <w:r w:rsidRPr="0029716F">
              <w:t>Затраты на производство</w:t>
            </w:r>
          </w:p>
        </w:tc>
        <w:tc>
          <w:tcPr>
            <w:tcW w:w="1661" w:type="pct"/>
          </w:tcPr>
          <w:p w:rsidR="00CF6843" w:rsidRPr="0029716F" w:rsidRDefault="00CF6843" w:rsidP="0073778F">
            <w:r w:rsidRPr="0029716F">
              <w:t>З</w:t>
            </w:r>
          </w:p>
        </w:tc>
        <w:tc>
          <w:tcPr>
            <w:tcW w:w="1661" w:type="pct"/>
          </w:tcPr>
          <w:p w:rsidR="00CF6843" w:rsidRPr="0029716F" w:rsidRDefault="000A2846" w:rsidP="0073778F">
            <w:r w:rsidRPr="0029716F">
              <w:t>2021,</w:t>
            </w:r>
            <w:r w:rsidR="00CE0F56" w:rsidRPr="0029716F">
              <w:t>371</w:t>
            </w:r>
          </w:p>
        </w:tc>
      </w:tr>
      <w:tr w:rsidR="00CF6843" w:rsidRPr="0029716F" w:rsidTr="0073778F">
        <w:trPr>
          <w:trHeight w:val="20"/>
        </w:trPr>
        <w:tc>
          <w:tcPr>
            <w:tcW w:w="1678" w:type="pct"/>
          </w:tcPr>
          <w:p w:rsidR="00CF6843" w:rsidRPr="0029716F" w:rsidRDefault="00CF6843" w:rsidP="0073778F">
            <w:r w:rsidRPr="0029716F">
              <w:t>Доходы от услуг связи</w:t>
            </w:r>
          </w:p>
        </w:tc>
        <w:tc>
          <w:tcPr>
            <w:tcW w:w="1661" w:type="pct"/>
          </w:tcPr>
          <w:p w:rsidR="00CF6843" w:rsidRPr="0029716F" w:rsidRDefault="00CF6843" w:rsidP="0073778F">
            <w:r w:rsidRPr="0029716F">
              <w:t>Д</w:t>
            </w:r>
          </w:p>
        </w:tc>
        <w:tc>
          <w:tcPr>
            <w:tcW w:w="1661" w:type="pct"/>
          </w:tcPr>
          <w:p w:rsidR="00CF6843" w:rsidRPr="0029716F" w:rsidRDefault="004C1798" w:rsidP="0073778F">
            <w:r w:rsidRPr="0029716F">
              <w:t>4988,050</w:t>
            </w:r>
          </w:p>
        </w:tc>
      </w:tr>
      <w:tr w:rsidR="00CF6843" w:rsidRPr="0029716F" w:rsidTr="0073778F">
        <w:trPr>
          <w:trHeight w:val="20"/>
        </w:trPr>
        <w:tc>
          <w:tcPr>
            <w:tcW w:w="1678" w:type="pct"/>
          </w:tcPr>
          <w:p w:rsidR="00CF6843" w:rsidRPr="0029716F" w:rsidRDefault="00CF6843" w:rsidP="0073778F">
            <w:r w:rsidRPr="0029716F">
              <w:t>Прибыль за вычетом налогов</w:t>
            </w:r>
          </w:p>
        </w:tc>
        <w:tc>
          <w:tcPr>
            <w:tcW w:w="1661" w:type="pct"/>
          </w:tcPr>
          <w:p w:rsidR="00CF6843" w:rsidRPr="0029716F" w:rsidRDefault="00CF6843" w:rsidP="0073778F">
            <w:r w:rsidRPr="0029716F">
              <w:t>П</w:t>
            </w:r>
          </w:p>
        </w:tc>
        <w:tc>
          <w:tcPr>
            <w:tcW w:w="1661" w:type="pct"/>
          </w:tcPr>
          <w:p w:rsidR="00CF6843" w:rsidRPr="0029716F" w:rsidRDefault="004C1798" w:rsidP="0073778F">
            <w:r w:rsidRPr="0029716F">
              <w:t>1470,264</w:t>
            </w:r>
          </w:p>
        </w:tc>
      </w:tr>
      <w:tr w:rsidR="00CF6843" w:rsidRPr="0029716F" w:rsidTr="0073778F">
        <w:trPr>
          <w:trHeight w:val="20"/>
        </w:trPr>
        <w:tc>
          <w:tcPr>
            <w:tcW w:w="1678" w:type="pct"/>
          </w:tcPr>
          <w:p w:rsidR="00CF6843" w:rsidRPr="0029716F" w:rsidRDefault="00CF6843" w:rsidP="0073778F">
            <w:r w:rsidRPr="0029716F">
              <w:t>Количество работников</w:t>
            </w:r>
          </w:p>
        </w:tc>
        <w:tc>
          <w:tcPr>
            <w:tcW w:w="1661" w:type="pct"/>
          </w:tcPr>
          <w:p w:rsidR="00CF6843" w:rsidRPr="0029716F" w:rsidRDefault="00CF6843" w:rsidP="0073778F">
            <w:pPr>
              <w:rPr>
                <w:vertAlign w:val="subscript"/>
              </w:rPr>
            </w:pPr>
            <w:r w:rsidRPr="0029716F">
              <w:t>Ч</w:t>
            </w:r>
            <w:r w:rsidRPr="0029716F">
              <w:rPr>
                <w:vertAlign w:val="subscript"/>
              </w:rPr>
              <w:t>общ</w:t>
            </w:r>
          </w:p>
        </w:tc>
        <w:tc>
          <w:tcPr>
            <w:tcW w:w="1661" w:type="pct"/>
          </w:tcPr>
          <w:p w:rsidR="00CF6843" w:rsidRPr="0029716F" w:rsidRDefault="004C1798" w:rsidP="0073778F">
            <w:r w:rsidRPr="0029716F">
              <w:t>8</w:t>
            </w:r>
          </w:p>
        </w:tc>
      </w:tr>
      <w:tr w:rsidR="00CF6843" w:rsidRPr="0029716F" w:rsidTr="0073778F">
        <w:trPr>
          <w:trHeight w:val="20"/>
        </w:trPr>
        <w:tc>
          <w:tcPr>
            <w:tcW w:w="1678" w:type="pct"/>
          </w:tcPr>
          <w:p w:rsidR="00CF6843" w:rsidRPr="0029716F" w:rsidRDefault="00CF6843" w:rsidP="0073778F">
            <w:r w:rsidRPr="0029716F">
              <w:t>Срок возврата (срок окупаемости)</w:t>
            </w:r>
            <w:r w:rsidR="00E17673" w:rsidRPr="0029716F">
              <w:t>, мес.</w:t>
            </w:r>
          </w:p>
        </w:tc>
        <w:tc>
          <w:tcPr>
            <w:tcW w:w="1661" w:type="pct"/>
          </w:tcPr>
          <w:p w:rsidR="00CF6843" w:rsidRPr="0029716F" w:rsidRDefault="00CF6843" w:rsidP="0073778F">
            <w:pPr>
              <w:rPr>
                <w:vertAlign w:val="subscript"/>
              </w:rPr>
            </w:pPr>
            <w:r w:rsidRPr="0029716F">
              <w:t>Т</w:t>
            </w:r>
            <w:r w:rsidRPr="0029716F">
              <w:rPr>
                <w:vertAlign w:val="subscript"/>
              </w:rPr>
              <w:t>а</w:t>
            </w:r>
          </w:p>
        </w:tc>
        <w:tc>
          <w:tcPr>
            <w:tcW w:w="1661" w:type="pct"/>
          </w:tcPr>
          <w:p w:rsidR="00CF6843" w:rsidRPr="0029716F" w:rsidRDefault="00E17673" w:rsidP="0073778F">
            <w:r w:rsidRPr="0029716F">
              <w:t xml:space="preserve">6 </w:t>
            </w:r>
          </w:p>
        </w:tc>
      </w:tr>
    </w:tbl>
    <w:p w:rsidR="0073778F" w:rsidRDefault="0073778F" w:rsidP="0029716F">
      <w:pPr>
        <w:ind w:firstLine="709"/>
        <w:rPr>
          <w:b/>
          <w:sz w:val="28"/>
          <w:szCs w:val="28"/>
        </w:rPr>
      </w:pPr>
    </w:p>
    <w:p w:rsidR="00CF6843" w:rsidRPr="0029716F" w:rsidRDefault="0073778F" w:rsidP="0029716F">
      <w:pPr>
        <w:ind w:firstLine="709"/>
        <w:rPr>
          <w:b/>
          <w:sz w:val="28"/>
          <w:szCs w:val="28"/>
        </w:rPr>
      </w:pPr>
      <w:r>
        <w:rPr>
          <w:b/>
          <w:sz w:val="28"/>
          <w:szCs w:val="28"/>
        </w:rPr>
        <w:br w:type="page"/>
      </w:r>
      <w:r w:rsidR="00CF6843" w:rsidRPr="0029716F">
        <w:rPr>
          <w:b/>
          <w:sz w:val="28"/>
          <w:szCs w:val="28"/>
        </w:rPr>
        <w:t>Заключение</w:t>
      </w:r>
    </w:p>
    <w:p w:rsidR="00353667" w:rsidRPr="0029716F" w:rsidRDefault="00353667" w:rsidP="0029716F">
      <w:pPr>
        <w:ind w:firstLine="709"/>
        <w:rPr>
          <w:sz w:val="28"/>
        </w:rPr>
      </w:pPr>
    </w:p>
    <w:p w:rsidR="00CF6843" w:rsidRPr="0029716F" w:rsidRDefault="00CF6843" w:rsidP="0029716F">
      <w:pPr>
        <w:pStyle w:val="24"/>
        <w:spacing w:line="360" w:lineRule="auto"/>
        <w:ind w:left="0" w:firstLine="709"/>
        <w:rPr>
          <w:sz w:val="28"/>
          <w:szCs w:val="28"/>
        </w:rPr>
      </w:pPr>
      <w:r w:rsidRPr="0029716F">
        <w:rPr>
          <w:sz w:val="28"/>
          <w:szCs w:val="28"/>
        </w:rPr>
        <w:t>В ходе выполнения курсового проекта разработала техническое предложение по строительству соединительной линии между узлами коммутации. Расстояние между узлами</w:t>
      </w:r>
      <w:r w:rsidR="00885EF3" w:rsidRPr="0029716F">
        <w:rPr>
          <w:sz w:val="28"/>
          <w:szCs w:val="28"/>
        </w:rPr>
        <w:t xml:space="preserve"> </w:t>
      </w:r>
      <w:smartTag w:uri="urn:schemas-microsoft-com:office:smarttags" w:element="metricconverter">
        <w:smartTagPr>
          <w:attr w:name="ProductID" w:val="112 км"/>
        </w:smartTagPr>
        <w:r w:rsidR="00885EF3" w:rsidRPr="0029716F">
          <w:rPr>
            <w:sz w:val="28"/>
            <w:szCs w:val="28"/>
          </w:rPr>
          <w:t>112</w:t>
        </w:r>
        <w:r w:rsidRPr="0029716F">
          <w:rPr>
            <w:sz w:val="28"/>
            <w:szCs w:val="28"/>
          </w:rPr>
          <w:t xml:space="preserve"> км</w:t>
        </w:r>
      </w:smartTag>
      <w:r w:rsidRPr="0029716F">
        <w:rPr>
          <w:sz w:val="28"/>
          <w:szCs w:val="28"/>
        </w:rPr>
        <w:t>, скорость передачи 155.52 Мбит/с. Исходя из исходных данных выбрала схему организации связи: двухволоконная схема с использованием одной оптической несущей, тип волоконно-оптической системы передачи на 63 потока Е1 (</w:t>
      </w:r>
      <w:r w:rsidRPr="0029716F">
        <w:rPr>
          <w:sz w:val="28"/>
          <w:szCs w:val="28"/>
          <w:lang w:val="en-US"/>
        </w:rPr>
        <w:t>STM</w:t>
      </w:r>
      <w:r w:rsidRPr="0029716F">
        <w:rPr>
          <w:sz w:val="28"/>
          <w:szCs w:val="28"/>
        </w:rPr>
        <w:t xml:space="preserve">–1) </w:t>
      </w:r>
      <w:r w:rsidRPr="0029716F">
        <w:rPr>
          <w:sz w:val="28"/>
          <w:szCs w:val="28"/>
          <w:lang w:val="en-US"/>
        </w:rPr>
        <w:t>SDH</w:t>
      </w:r>
      <w:r w:rsidRPr="0029716F">
        <w:rPr>
          <w:sz w:val="28"/>
          <w:szCs w:val="28"/>
        </w:rPr>
        <w:t xml:space="preserve"> мультиплексор </w:t>
      </w:r>
      <w:r w:rsidR="00885EF3" w:rsidRPr="0029716F">
        <w:rPr>
          <w:sz w:val="28"/>
          <w:szCs w:val="28"/>
        </w:rPr>
        <w:t xml:space="preserve">Транспорт </w:t>
      </w:r>
      <w:r w:rsidR="00885EF3" w:rsidRPr="0029716F">
        <w:rPr>
          <w:sz w:val="28"/>
          <w:szCs w:val="28"/>
          <w:lang w:val="en-US"/>
        </w:rPr>
        <w:t>S</w:t>
      </w:r>
      <w:r w:rsidR="00885EF3" w:rsidRPr="0029716F">
        <w:rPr>
          <w:sz w:val="28"/>
          <w:szCs w:val="28"/>
        </w:rPr>
        <w:t>1</w:t>
      </w:r>
      <w:r w:rsidRPr="0029716F">
        <w:rPr>
          <w:sz w:val="28"/>
          <w:szCs w:val="28"/>
        </w:rPr>
        <w:t xml:space="preserve">. Тип оптического волокна – </w:t>
      </w:r>
      <w:r w:rsidRPr="0029716F">
        <w:rPr>
          <w:sz w:val="28"/>
          <w:szCs w:val="28"/>
          <w:lang w:val="en-US"/>
        </w:rPr>
        <w:t>SMF</w:t>
      </w:r>
      <w:r w:rsidRPr="0029716F">
        <w:rPr>
          <w:sz w:val="28"/>
          <w:szCs w:val="28"/>
        </w:rPr>
        <w:t>-28</w:t>
      </w:r>
      <w:r w:rsidR="00885EF3" w:rsidRPr="0029716F">
        <w:rPr>
          <w:sz w:val="28"/>
          <w:szCs w:val="28"/>
          <w:lang w:val="en-US"/>
        </w:rPr>
        <w:t>e</w:t>
      </w:r>
      <w:r w:rsidRPr="0029716F">
        <w:rPr>
          <w:sz w:val="28"/>
          <w:szCs w:val="28"/>
        </w:rPr>
        <w:t xml:space="preserve"> фирмы «</w:t>
      </w:r>
      <w:r w:rsidRPr="0029716F">
        <w:rPr>
          <w:sz w:val="28"/>
          <w:szCs w:val="28"/>
          <w:lang w:val="en-US"/>
        </w:rPr>
        <w:t>CORNING</w:t>
      </w:r>
      <w:r w:rsidRPr="0029716F">
        <w:rPr>
          <w:sz w:val="28"/>
          <w:szCs w:val="28"/>
        </w:rPr>
        <w:t xml:space="preserve"> </w:t>
      </w:r>
      <w:r w:rsidRPr="0029716F">
        <w:rPr>
          <w:sz w:val="28"/>
          <w:szCs w:val="28"/>
          <w:lang w:val="en-US"/>
        </w:rPr>
        <w:t>INC</w:t>
      </w:r>
      <w:r w:rsidRPr="0029716F">
        <w:rPr>
          <w:sz w:val="28"/>
          <w:szCs w:val="28"/>
        </w:rPr>
        <w:t xml:space="preserve">.» на длине волны 1550 нм. Произведены расчеты эксплуатационного запаса, дисперсии, минимально допустимой длины на элементарном кабельном участке. В результате расчетов получилось, </w:t>
      </w:r>
      <w:r w:rsidR="00885EF3" w:rsidRPr="0029716F">
        <w:rPr>
          <w:sz w:val="28"/>
          <w:szCs w:val="28"/>
        </w:rPr>
        <w:t>что эксплуатационный запас: 34</w:t>
      </w:r>
      <w:r w:rsidRPr="0029716F">
        <w:rPr>
          <w:sz w:val="28"/>
          <w:szCs w:val="28"/>
        </w:rPr>
        <w:t xml:space="preserve"> дБ, максимально допустимая длина </w:t>
      </w:r>
      <w:r w:rsidRPr="0029716F">
        <w:rPr>
          <w:sz w:val="28"/>
          <w:szCs w:val="28"/>
          <w:lang w:val="en-US"/>
        </w:rPr>
        <w:t>L</w:t>
      </w:r>
      <w:r w:rsidRPr="0029716F">
        <w:rPr>
          <w:sz w:val="28"/>
          <w:szCs w:val="28"/>
          <w:vertAlign w:val="subscript"/>
          <w:lang w:val="en-US"/>
        </w:rPr>
        <w:t>MAX</w:t>
      </w:r>
      <w:r w:rsidR="00885EF3" w:rsidRPr="0029716F">
        <w:rPr>
          <w:sz w:val="28"/>
          <w:szCs w:val="28"/>
        </w:rPr>
        <w:t>=123</w:t>
      </w:r>
      <w:r w:rsidRPr="0029716F">
        <w:rPr>
          <w:sz w:val="28"/>
          <w:szCs w:val="28"/>
        </w:rPr>
        <w:t xml:space="preserve"> км.</w:t>
      </w:r>
    </w:p>
    <w:p w:rsidR="0036378F" w:rsidRPr="0029716F" w:rsidRDefault="00CF6843" w:rsidP="0029716F">
      <w:pPr>
        <w:pStyle w:val="24"/>
        <w:spacing w:line="360" w:lineRule="auto"/>
        <w:ind w:left="0" w:firstLine="709"/>
        <w:rPr>
          <w:sz w:val="28"/>
          <w:szCs w:val="28"/>
        </w:rPr>
      </w:pPr>
      <w:r w:rsidRPr="0029716F">
        <w:rPr>
          <w:sz w:val="28"/>
          <w:szCs w:val="28"/>
        </w:rPr>
        <w:t xml:space="preserve">Описаны основные положения технологии </w:t>
      </w:r>
      <w:r w:rsidR="0078304F" w:rsidRPr="0029716F">
        <w:rPr>
          <w:sz w:val="28"/>
          <w:szCs w:val="28"/>
        </w:rPr>
        <w:t>прокладки оптического кабеля</w:t>
      </w:r>
      <w:r w:rsidRPr="0029716F">
        <w:rPr>
          <w:sz w:val="28"/>
          <w:szCs w:val="28"/>
        </w:rPr>
        <w:t>, технологии монтажа ОК.</w:t>
      </w:r>
    </w:p>
    <w:p w:rsidR="00CF6843" w:rsidRPr="0029716F" w:rsidRDefault="0036378F" w:rsidP="0029716F">
      <w:pPr>
        <w:ind w:firstLine="709"/>
        <w:rPr>
          <w:b/>
          <w:sz w:val="28"/>
          <w:szCs w:val="28"/>
        </w:rPr>
      </w:pPr>
      <w:r w:rsidRPr="0029716F">
        <w:rPr>
          <w:sz w:val="28"/>
          <w:szCs w:val="28"/>
        </w:rPr>
        <w:br w:type="page"/>
      </w:r>
      <w:r w:rsidR="00FF2992" w:rsidRPr="0029716F">
        <w:rPr>
          <w:b/>
          <w:sz w:val="28"/>
          <w:szCs w:val="28"/>
        </w:rPr>
        <w:t>Список литературы</w:t>
      </w:r>
    </w:p>
    <w:p w:rsidR="00CF6843" w:rsidRPr="0029716F" w:rsidRDefault="00CF6843" w:rsidP="0029716F">
      <w:pPr>
        <w:ind w:firstLine="709"/>
        <w:rPr>
          <w:b/>
          <w:sz w:val="28"/>
          <w:szCs w:val="28"/>
        </w:rPr>
      </w:pPr>
    </w:p>
    <w:p w:rsidR="00CF6843" w:rsidRPr="0029716F" w:rsidRDefault="00CF6843" w:rsidP="0073778F">
      <w:pPr>
        <w:numPr>
          <w:ilvl w:val="0"/>
          <w:numId w:val="4"/>
        </w:numPr>
        <w:tabs>
          <w:tab w:val="left" w:pos="360"/>
        </w:tabs>
        <w:overflowPunct w:val="0"/>
        <w:autoSpaceDE w:val="0"/>
        <w:autoSpaceDN w:val="0"/>
        <w:adjustRightInd w:val="0"/>
        <w:ind w:left="0" w:firstLine="0"/>
        <w:jc w:val="left"/>
        <w:textAlignment w:val="baseline"/>
        <w:rPr>
          <w:sz w:val="28"/>
          <w:szCs w:val="28"/>
        </w:rPr>
      </w:pPr>
      <w:r w:rsidRPr="0029716F">
        <w:rPr>
          <w:sz w:val="28"/>
          <w:szCs w:val="28"/>
        </w:rPr>
        <w:t>Вербовецкий А. А. "Основы проектирования цифровых оптоэлектронных систем связи". М.: Радио и связь, 2000.</w:t>
      </w:r>
    </w:p>
    <w:p w:rsidR="00CF6843" w:rsidRPr="0029716F" w:rsidRDefault="00CF6843" w:rsidP="0073778F">
      <w:pPr>
        <w:numPr>
          <w:ilvl w:val="0"/>
          <w:numId w:val="4"/>
        </w:numPr>
        <w:tabs>
          <w:tab w:val="left" w:pos="360"/>
        </w:tabs>
        <w:overflowPunct w:val="0"/>
        <w:autoSpaceDE w:val="0"/>
        <w:autoSpaceDN w:val="0"/>
        <w:adjustRightInd w:val="0"/>
        <w:ind w:left="0" w:firstLine="0"/>
        <w:jc w:val="left"/>
        <w:textAlignment w:val="baseline"/>
        <w:rPr>
          <w:sz w:val="28"/>
          <w:szCs w:val="28"/>
        </w:rPr>
      </w:pPr>
      <w:r w:rsidRPr="0029716F">
        <w:rPr>
          <w:sz w:val="28"/>
          <w:szCs w:val="28"/>
        </w:rPr>
        <w:t xml:space="preserve">Волоконно-оптическая техника: история, достижения, перспективы. Сборник статей под ред. Дмитриева С. А. М.: </w:t>
      </w:r>
      <w:r w:rsidRPr="0029716F">
        <w:rPr>
          <w:sz w:val="28"/>
          <w:szCs w:val="28"/>
          <w:lang w:val="en-US"/>
        </w:rPr>
        <w:t>Connect</w:t>
      </w:r>
      <w:r w:rsidRPr="0029716F">
        <w:rPr>
          <w:sz w:val="28"/>
          <w:szCs w:val="28"/>
        </w:rPr>
        <w:t>, 2000.</w:t>
      </w:r>
    </w:p>
    <w:p w:rsidR="00CF6843" w:rsidRPr="0029716F" w:rsidRDefault="00CF6843" w:rsidP="0073778F">
      <w:pPr>
        <w:numPr>
          <w:ilvl w:val="0"/>
          <w:numId w:val="4"/>
        </w:numPr>
        <w:tabs>
          <w:tab w:val="left" w:pos="360"/>
        </w:tabs>
        <w:overflowPunct w:val="0"/>
        <w:autoSpaceDE w:val="0"/>
        <w:autoSpaceDN w:val="0"/>
        <w:adjustRightInd w:val="0"/>
        <w:ind w:left="0" w:firstLine="0"/>
        <w:jc w:val="left"/>
        <w:textAlignment w:val="baseline"/>
        <w:rPr>
          <w:sz w:val="28"/>
          <w:szCs w:val="28"/>
        </w:rPr>
      </w:pPr>
      <w:r w:rsidRPr="0029716F">
        <w:rPr>
          <w:sz w:val="28"/>
          <w:szCs w:val="28"/>
        </w:rPr>
        <w:t xml:space="preserve">Иванов А. Б. "Волоконная оптика. Компоненты, системы передач, измерения". М.: </w:t>
      </w:r>
      <w:r w:rsidRPr="0029716F">
        <w:rPr>
          <w:sz w:val="28"/>
          <w:szCs w:val="28"/>
          <w:lang w:val="en-US"/>
        </w:rPr>
        <w:t>Syrus</w:t>
      </w:r>
      <w:r w:rsidRPr="0029716F">
        <w:rPr>
          <w:sz w:val="28"/>
          <w:szCs w:val="28"/>
        </w:rPr>
        <w:t xml:space="preserve"> </w:t>
      </w:r>
      <w:r w:rsidRPr="0029716F">
        <w:rPr>
          <w:sz w:val="28"/>
          <w:szCs w:val="28"/>
          <w:lang w:val="en-US"/>
        </w:rPr>
        <w:t>Sistems</w:t>
      </w:r>
      <w:r w:rsidRPr="0029716F">
        <w:rPr>
          <w:sz w:val="28"/>
          <w:szCs w:val="28"/>
        </w:rPr>
        <w:t>, 2000.</w:t>
      </w:r>
    </w:p>
    <w:p w:rsidR="00CF6843" w:rsidRPr="0029716F" w:rsidRDefault="00CF6843" w:rsidP="0073778F">
      <w:pPr>
        <w:numPr>
          <w:ilvl w:val="0"/>
          <w:numId w:val="4"/>
        </w:numPr>
        <w:tabs>
          <w:tab w:val="left" w:pos="360"/>
        </w:tabs>
        <w:overflowPunct w:val="0"/>
        <w:autoSpaceDE w:val="0"/>
        <w:autoSpaceDN w:val="0"/>
        <w:adjustRightInd w:val="0"/>
        <w:ind w:left="0" w:firstLine="0"/>
        <w:jc w:val="left"/>
        <w:textAlignment w:val="baseline"/>
        <w:rPr>
          <w:sz w:val="28"/>
          <w:szCs w:val="28"/>
        </w:rPr>
      </w:pPr>
      <w:r w:rsidRPr="0029716F">
        <w:rPr>
          <w:sz w:val="28"/>
          <w:szCs w:val="28"/>
        </w:rPr>
        <w:t>Строительство и техническая эксплуатация ВОЛС. Под ред. Попова Б. В. М.: Радио и связь, 1996.</w:t>
      </w:r>
    </w:p>
    <w:p w:rsidR="00CF6843" w:rsidRPr="0029716F" w:rsidRDefault="00CF6843" w:rsidP="0073778F">
      <w:pPr>
        <w:numPr>
          <w:ilvl w:val="0"/>
          <w:numId w:val="4"/>
        </w:numPr>
        <w:tabs>
          <w:tab w:val="left" w:pos="360"/>
        </w:tabs>
        <w:overflowPunct w:val="0"/>
        <w:autoSpaceDE w:val="0"/>
        <w:autoSpaceDN w:val="0"/>
        <w:adjustRightInd w:val="0"/>
        <w:ind w:left="0" w:firstLine="0"/>
        <w:jc w:val="left"/>
        <w:textAlignment w:val="baseline"/>
        <w:rPr>
          <w:sz w:val="28"/>
          <w:szCs w:val="28"/>
        </w:rPr>
      </w:pPr>
      <w:r w:rsidRPr="0029716F">
        <w:rPr>
          <w:sz w:val="28"/>
          <w:szCs w:val="28"/>
        </w:rPr>
        <w:t>Скляров О.К.”Современные волоконно-оптические системы передачи,аппаратура и элементы”,</w:t>
      </w:r>
      <w:r w:rsidRPr="0029716F">
        <w:rPr>
          <w:sz w:val="28"/>
          <w:szCs w:val="28"/>
          <w:lang w:val="en-US"/>
        </w:rPr>
        <w:t>C</w:t>
      </w:r>
      <w:r w:rsidRPr="0029716F">
        <w:rPr>
          <w:sz w:val="28"/>
          <w:szCs w:val="28"/>
        </w:rPr>
        <w:t>ОЛОН-Р,2001.</w:t>
      </w:r>
    </w:p>
    <w:p w:rsidR="00CF6843" w:rsidRPr="0029716F" w:rsidRDefault="00CF6843" w:rsidP="0073778F">
      <w:pPr>
        <w:numPr>
          <w:ilvl w:val="0"/>
          <w:numId w:val="4"/>
        </w:numPr>
        <w:tabs>
          <w:tab w:val="left" w:pos="360"/>
        </w:tabs>
        <w:overflowPunct w:val="0"/>
        <w:autoSpaceDE w:val="0"/>
        <w:autoSpaceDN w:val="0"/>
        <w:adjustRightInd w:val="0"/>
        <w:ind w:left="0" w:firstLine="0"/>
        <w:jc w:val="left"/>
        <w:textAlignment w:val="baseline"/>
        <w:rPr>
          <w:sz w:val="28"/>
          <w:szCs w:val="28"/>
        </w:rPr>
      </w:pPr>
      <w:r w:rsidRPr="0029716F">
        <w:rPr>
          <w:sz w:val="28"/>
          <w:szCs w:val="28"/>
        </w:rPr>
        <w:t>Убайдуллаев Р.Р. “Волоконно-оптические сети” ,М., 2000.</w:t>
      </w:r>
    </w:p>
    <w:p w:rsidR="00CF6843" w:rsidRPr="0029716F" w:rsidRDefault="00CF6843" w:rsidP="0073778F">
      <w:pPr>
        <w:numPr>
          <w:ilvl w:val="0"/>
          <w:numId w:val="4"/>
        </w:numPr>
        <w:tabs>
          <w:tab w:val="left" w:pos="360"/>
        </w:tabs>
        <w:overflowPunct w:val="0"/>
        <w:autoSpaceDE w:val="0"/>
        <w:autoSpaceDN w:val="0"/>
        <w:adjustRightInd w:val="0"/>
        <w:ind w:left="0" w:firstLine="0"/>
        <w:jc w:val="left"/>
        <w:textAlignment w:val="baseline"/>
        <w:rPr>
          <w:sz w:val="28"/>
          <w:szCs w:val="28"/>
        </w:rPr>
      </w:pPr>
      <w:r w:rsidRPr="007C7CB6">
        <w:rPr>
          <w:sz w:val="28"/>
          <w:szCs w:val="28"/>
          <w:lang w:val="en-US"/>
        </w:rPr>
        <w:t>www</w:t>
      </w:r>
      <w:r w:rsidRPr="007C7CB6">
        <w:rPr>
          <w:sz w:val="28"/>
          <w:szCs w:val="28"/>
        </w:rPr>
        <w:t>.</w:t>
      </w:r>
      <w:r w:rsidRPr="007C7CB6">
        <w:rPr>
          <w:sz w:val="28"/>
          <w:szCs w:val="28"/>
          <w:lang w:val="en-US"/>
        </w:rPr>
        <w:t>corning</w:t>
      </w:r>
      <w:r w:rsidRPr="007C7CB6">
        <w:rPr>
          <w:sz w:val="28"/>
          <w:szCs w:val="28"/>
        </w:rPr>
        <w:t>.</w:t>
      </w:r>
      <w:r w:rsidRPr="007C7CB6">
        <w:rPr>
          <w:sz w:val="28"/>
          <w:szCs w:val="28"/>
          <w:lang w:val="en-US"/>
        </w:rPr>
        <w:t>ru</w:t>
      </w:r>
    </w:p>
    <w:p w:rsidR="00CF6843" w:rsidRPr="0029716F" w:rsidRDefault="00CF6843" w:rsidP="0073778F">
      <w:pPr>
        <w:numPr>
          <w:ilvl w:val="0"/>
          <w:numId w:val="4"/>
        </w:numPr>
        <w:tabs>
          <w:tab w:val="left" w:pos="360"/>
        </w:tabs>
        <w:overflowPunct w:val="0"/>
        <w:autoSpaceDE w:val="0"/>
        <w:autoSpaceDN w:val="0"/>
        <w:adjustRightInd w:val="0"/>
        <w:ind w:left="0" w:firstLine="0"/>
        <w:jc w:val="left"/>
        <w:textAlignment w:val="baseline"/>
        <w:rPr>
          <w:sz w:val="28"/>
          <w:szCs w:val="28"/>
        </w:rPr>
      </w:pPr>
      <w:r w:rsidRPr="007C7CB6">
        <w:rPr>
          <w:sz w:val="28"/>
          <w:szCs w:val="28"/>
        </w:rPr>
        <w:t>http://sarko.ru/volokonno-opticheskiy-kabel/kabel-okb.html</w:t>
      </w:r>
    </w:p>
    <w:p w:rsidR="003011ED" w:rsidRPr="0029716F" w:rsidRDefault="003011ED" w:rsidP="0073778F">
      <w:pPr>
        <w:numPr>
          <w:ilvl w:val="0"/>
          <w:numId w:val="4"/>
        </w:numPr>
        <w:tabs>
          <w:tab w:val="left" w:pos="360"/>
        </w:tabs>
        <w:overflowPunct w:val="0"/>
        <w:autoSpaceDE w:val="0"/>
        <w:autoSpaceDN w:val="0"/>
        <w:adjustRightInd w:val="0"/>
        <w:ind w:left="0" w:firstLine="0"/>
        <w:jc w:val="left"/>
        <w:textAlignment w:val="baseline"/>
        <w:rPr>
          <w:sz w:val="28"/>
          <w:szCs w:val="28"/>
          <w:u w:val="single"/>
        </w:rPr>
      </w:pPr>
      <w:r w:rsidRPr="0029716F">
        <w:rPr>
          <w:sz w:val="28"/>
          <w:szCs w:val="28"/>
          <w:u w:val="single"/>
        </w:rPr>
        <w:t>http://rus-telcom.ru/catalog/sdh/29/tth.html</w:t>
      </w:r>
    </w:p>
    <w:p w:rsidR="003011ED" w:rsidRPr="009502EA" w:rsidRDefault="003011ED" w:rsidP="0073778F">
      <w:pPr>
        <w:numPr>
          <w:ilvl w:val="0"/>
          <w:numId w:val="4"/>
        </w:numPr>
        <w:tabs>
          <w:tab w:val="left" w:pos="360"/>
        </w:tabs>
        <w:overflowPunct w:val="0"/>
        <w:autoSpaceDE w:val="0"/>
        <w:autoSpaceDN w:val="0"/>
        <w:adjustRightInd w:val="0"/>
        <w:ind w:left="0" w:firstLine="0"/>
        <w:jc w:val="left"/>
        <w:textAlignment w:val="baseline"/>
        <w:rPr>
          <w:sz w:val="28"/>
          <w:szCs w:val="28"/>
          <w:u w:val="single"/>
        </w:rPr>
      </w:pPr>
      <w:r w:rsidRPr="0029716F">
        <w:rPr>
          <w:sz w:val="28"/>
          <w:szCs w:val="28"/>
          <w:u w:val="single"/>
        </w:rPr>
        <w:t>http://rus-telcom.ru/catalog/sdh/29/prais.html</w:t>
      </w:r>
    </w:p>
    <w:p w:rsidR="009502EA" w:rsidRPr="009557E3" w:rsidRDefault="009502EA" w:rsidP="009502EA">
      <w:pPr>
        <w:tabs>
          <w:tab w:val="left" w:pos="360"/>
        </w:tabs>
        <w:overflowPunct w:val="0"/>
        <w:autoSpaceDE w:val="0"/>
        <w:autoSpaceDN w:val="0"/>
        <w:adjustRightInd w:val="0"/>
        <w:jc w:val="left"/>
        <w:textAlignment w:val="baseline"/>
        <w:rPr>
          <w:color w:val="FFFFFF"/>
          <w:sz w:val="28"/>
          <w:szCs w:val="28"/>
        </w:rPr>
      </w:pPr>
      <w:bookmarkStart w:id="4" w:name="_GoBack"/>
      <w:bookmarkEnd w:id="4"/>
    </w:p>
    <w:sectPr w:rsidR="009502EA" w:rsidRPr="009557E3" w:rsidSect="0029716F">
      <w:headerReference w:type="default" r:id="rId66"/>
      <w:footerReference w:type="even" r:id="rId67"/>
      <w:headerReference w:type="first" r:id="rId68"/>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57E3" w:rsidRDefault="009557E3" w:rsidP="000A4227">
      <w:pPr>
        <w:spacing w:line="240" w:lineRule="auto"/>
      </w:pPr>
      <w:r>
        <w:separator/>
      </w:r>
    </w:p>
  </w:endnote>
  <w:endnote w:type="continuationSeparator" w:id="0">
    <w:p w:rsidR="009557E3" w:rsidRDefault="009557E3" w:rsidP="000A422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16F" w:rsidRDefault="0029716F" w:rsidP="00024696">
    <w:pPr>
      <w:pStyle w:val="ab"/>
      <w:framePr w:wrap="around" w:vAnchor="text" w:hAnchor="margin" w:xAlign="right" w:y="1"/>
      <w:rPr>
        <w:rStyle w:val="af1"/>
      </w:rPr>
    </w:pPr>
  </w:p>
  <w:p w:rsidR="0029716F" w:rsidRDefault="0029716F" w:rsidP="00A85564">
    <w:pPr>
      <w:pStyle w:val="ab"/>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57E3" w:rsidRDefault="009557E3" w:rsidP="000A4227">
      <w:pPr>
        <w:spacing w:line="240" w:lineRule="auto"/>
      </w:pPr>
      <w:r>
        <w:separator/>
      </w:r>
    </w:p>
  </w:footnote>
  <w:footnote w:type="continuationSeparator" w:id="0">
    <w:p w:rsidR="009557E3" w:rsidRDefault="009557E3" w:rsidP="000A4227">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02EA" w:rsidRPr="009502EA" w:rsidRDefault="009502EA" w:rsidP="009502EA">
    <w:pPr>
      <w:pStyle w:val="a9"/>
      <w:jc w:val="center"/>
      <w:rPr>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02EA" w:rsidRPr="009502EA" w:rsidRDefault="009502EA" w:rsidP="009502EA">
    <w:pPr>
      <w:pStyle w:val="a9"/>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E12348"/>
    <w:multiLevelType w:val="singleLevel"/>
    <w:tmpl w:val="7E74ACFA"/>
    <w:lvl w:ilvl="0">
      <w:start w:val="4"/>
      <w:numFmt w:val="bullet"/>
      <w:lvlText w:val="-"/>
      <w:lvlJc w:val="left"/>
      <w:pPr>
        <w:tabs>
          <w:tab w:val="num" w:pos="1080"/>
        </w:tabs>
        <w:ind w:left="1080" w:hanging="360"/>
      </w:pPr>
      <w:rPr>
        <w:rFonts w:hint="default"/>
      </w:rPr>
    </w:lvl>
  </w:abstractNum>
  <w:abstractNum w:abstractNumId="1">
    <w:nsid w:val="0F001954"/>
    <w:multiLevelType w:val="hybridMultilevel"/>
    <w:tmpl w:val="AAFAE172"/>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
    <w:nsid w:val="191E47C0"/>
    <w:multiLevelType w:val="multilevel"/>
    <w:tmpl w:val="8432EC90"/>
    <w:lvl w:ilvl="0">
      <w:start w:val="1"/>
      <w:numFmt w:val="decimal"/>
      <w:lvlText w:val="%1"/>
      <w:lvlJc w:val="left"/>
      <w:pPr>
        <w:ind w:left="360" w:hanging="360"/>
      </w:pPr>
      <w:rPr>
        <w:rFonts w:cs="Times New Roman" w:hint="default"/>
      </w:rPr>
    </w:lvl>
    <w:lvl w:ilvl="1">
      <w:start w:val="1"/>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3">
    <w:nsid w:val="242006AA"/>
    <w:multiLevelType w:val="multilevel"/>
    <w:tmpl w:val="D5A0F96E"/>
    <w:lvl w:ilvl="0">
      <w:start w:val="1"/>
      <w:numFmt w:val="decimal"/>
      <w:lvlText w:val="%1"/>
      <w:lvlJc w:val="left"/>
      <w:pPr>
        <w:ind w:left="375" w:hanging="375"/>
      </w:pPr>
      <w:rPr>
        <w:rFonts w:cs="Times New Roman" w:hint="default"/>
      </w:rPr>
    </w:lvl>
    <w:lvl w:ilvl="1">
      <w:start w:val="1"/>
      <w:numFmt w:val="decimal"/>
      <w:lvlText w:val="%1.%2"/>
      <w:lvlJc w:val="left"/>
      <w:pPr>
        <w:ind w:left="1083" w:hanging="375"/>
      </w:pPr>
      <w:rPr>
        <w:rFonts w:cs="Times New Roman" w:hint="default"/>
      </w:rPr>
    </w:lvl>
    <w:lvl w:ilvl="2">
      <w:start w:val="1"/>
      <w:numFmt w:val="decimal"/>
      <w:lvlText w:val="%1.%2.%3"/>
      <w:lvlJc w:val="left"/>
      <w:pPr>
        <w:ind w:left="2136" w:hanging="720"/>
      </w:pPr>
      <w:rPr>
        <w:rFonts w:cs="Times New Roman" w:hint="default"/>
      </w:rPr>
    </w:lvl>
    <w:lvl w:ilvl="3">
      <w:start w:val="1"/>
      <w:numFmt w:val="decimal"/>
      <w:lvlText w:val="%1.%2.%3.%4"/>
      <w:lvlJc w:val="left"/>
      <w:pPr>
        <w:ind w:left="3204" w:hanging="1080"/>
      </w:pPr>
      <w:rPr>
        <w:rFonts w:cs="Times New Roman" w:hint="default"/>
      </w:rPr>
    </w:lvl>
    <w:lvl w:ilvl="4">
      <w:start w:val="1"/>
      <w:numFmt w:val="decimal"/>
      <w:lvlText w:val="%1.%2.%3.%4.%5"/>
      <w:lvlJc w:val="left"/>
      <w:pPr>
        <w:ind w:left="3912" w:hanging="1080"/>
      </w:pPr>
      <w:rPr>
        <w:rFonts w:cs="Times New Roman" w:hint="default"/>
      </w:rPr>
    </w:lvl>
    <w:lvl w:ilvl="5">
      <w:start w:val="1"/>
      <w:numFmt w:val="decimal"/>
      <w:lvlText w:val="%1.%2.%3.%4.%5.%6"/>
      <w:lvlJc w:val="left"/>
      <w:pPr>
        <w:ind w:left="4980" w:hanging="1440"/>
      </w:pPr>
      <w:rPr>
        <w:rFonts w:cs="Times New Roman" w:hint="default"/>
      </w:rPr>
    </w:lvl>
    <w:lvl w:ilvl="6">
      <w:start w:val="1"/>
      <w:numFmt w:val="decimal"/>
      <w:lvlText w:val="%1.%2.%3.%4.%5.%6.%7"/>
      <w:lvlJc w:val="left"/>
      <w:pPr>
        <w:ind w:left="5688" w:hanging="1440"/>
      </w:pPr>
      <w:rPr>
        <w:rFonts w:cs="Times New Roman" w:hint="default"/>
      </w:rPr>
    </w:lvl>
    <w:lvl w:ilvl="7">
      <w:start w:val="1"/>
      <w:numFmt w:val="decimal"/>
      <w:lvlText w:val="%1.%2.%3.%4.%5.%6.%7.%8"/>
      <w:lvlJc w:val="left"/>
      <w:pPr>
        <w:ind w:left="6756" w:hanging="1800"/>
      </w:pPr>
      <w:rPr>
        <w:rFonts w:cs="Times New Roman" w:hint="default"/>
      </w:rPr>
    </w:lvl>
    <w:lvl w:ilvl="8">
      <w:start w:val="1"/>
      <w:numFmt w:val="decimal"/>
      <w:lvlText w:val="%1.%2.%3.%4.%5.%6.%7.%8.%9"/>
      <w:lvlJc w:val="left"/>
      <w:pPr>
        <w:ind w:left="7824" w:hanging="2160"/>
      </w:pPr>
      <w:rPr>
        <w:rFonts w:cs="Times New Roman" w:hint="default"/>
      </w:rPr>
    </w:lvl>
  </w:abstractNum>
  <w:abstractNum w:abstractNumId="4">
    <w:nsid w:val="353336C9"/>
    <w:multiLevelType w:val="hybridMultilevel"/>
    <w:tmpl w:val="62D035F8"/>
    <w:lvl w:ilvl="0" w:tplc="89BEE03E">
      <w:start w:val="1"/>
      <w:numFmt w:val="decimal"/>
      <w:lvlText w:val="%1."/>
      <w:lvlJc w:val="left"/>
      <w:pPr>
        <w:ind w:left="1140" w:hanging="78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3AB149CD"/>
    <w:multiLevelType w:val="hybridMultilevel"/>
    <w:tmpl w:val="E7C65780"/>
    <w:lvl w:ilvl="0" w:tplc="2AB8494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
    <w:nsid w:val="44A70B05"/>
    <w:multiLevelType w:val="singleLevel"/>
    <w:tmpl w:val="BC22D968"/>
    <w:lvl w:ilvl="0">
      <w:start w:val="1"/>
      <w:numFmt w:val="decimal"/>
      <w:lvlText w:val="%1."/>
      <w:lvlJc w:val="left"/>
      <w:pPr>
        <w:tabs>
          <w:tab w:val="num" w:pos="360"/>
        </w:tabs>
        <w:ind w:left="360" w:hanging="360"/>
      </w:pPr>
      <w:rPr>
        <w:rFonts w:cs="Times New Roman" w:hint="default"/>
      </w:rPr>
    </w:lvl>
  </w:abstractNum>
  <w:abstractNum w:abstractNumId="7">
    <w:nsid w:val="65066AE7"/>
    <w:multiLevelType w:val="singleLevel"/>
    <w:tmpl w:val="BC22D968"/>
    <w:lvl w:ilvl="0">
      <w:start w:val="1"/>
      <w:numFmt w:val="decimal"/>
      <w:lvlText w:val="%1."/>
      <w:lvlJc w:val="left"/>
      <w:pPr>
        <w:tabs>
          <w:tab w:val="num" w:pos="360"/>
        </w:tabs>
        <w:ind w:left="360" w:hanging="360"/>
      </w:pPr>
      <w:rPr>
        <w:rFonts w:cs="Times New Roman" w:hint="default"/>
      </w:rPr>
    </w:lvl>
  </w:abstractNum>
  <w:abstractNum w:abstractNumId="8">
    <w:nsid w:val="65913E0F"/>
    <w:multiLevelType w:val="singleLevel"/>
    <w:tmpl w:val="126CFD56"/>
    <w:lvl w:ilvl="0">
      <w:numFmt w:val="bullet"/>
      <w:lvlText w:val="-"/>
      <w:lvlJc w:val="left"/>
      <w:pPr>
        <w:tabs>
          <w:tab w:val="num" w:pos="1080"/>
        </w:tabs>
        <w:ind w:left="1080" w:hanging="360"/>
      </w:pPr>
      <w:rPr>
        <w:rFonts w:hint="default"/>
      </w:rPr>
    </w:lvl>
  </w:abstractNum>
  <w:abstractNum w:abstractNumId="9">
    <w:nsid w:val="65C1599B"/>
    <w:multiLevelType w:val="singleLevel"/>
    <w:tmpl w:val="BC22D968"/>
    <w:lvl w:ilvl="0">
      <w:start w:val="1"/>
      <w:numFmt w:val="decimal"/>
      <w:lvlText w:val="%1."/>
      <w:lvlJc w:val="left"/>
      <w:pPr>
        <w:tabs>
          <w:tab w:val="num" w:pos="360"/>
        </w:tabs>
        <w:ind w:left="360" w:hanging="360"/>
      </w:pPr>
      <w:rPr>
        <w:rFonts w:cs="Times New Roman" w:hint="default"/>
      </w:rPr>
    </w:lvl>
  </w:abstractNum>
  <w:abstractNum w:abstractNumId="10">
    <w:nsid w:val="68920586"/>
    <w:multiLevelType w:val="singleLevel"/>
    <w:tmpl w:val="0DE2E50C"/>
    <w:lvl w:ilvl="0">
      <w:start w:val="1"/>
      <w:numFmt w:val="decimal"/>
      <w:lvlText w:val="%1."/>
      <w:legacy w:legacy="1" w:legacySpace="120" w:legacyIndent="360"/>
      <w:lvlJc w:val="left"/>
      <w:pPr>
        <w:ind w:left="1931" w:hanging="360"/>
      </w:pPr>
      <w:rPr>
        <w:rFonts w:cs="Times New Roman"/>
      </w:rPr>
    </w:lvl>
  </w:abstractNum>
  <w:abstractNum w:abstractNumId="11">
    <w:nsid w:val="6BB00B7B"/>
    <w:multiLevelType w:val="singleLevel"/>
    <w:tmpl w:val="0DE2E50C"/>
    <w:lvl w:ilvl="0">
      <w:start w:val="1"/>
      <w:numFmt w:val="decimal"/>
      <w:lvlText w:val="%1."/>
      <w:legacy w:legacy="1" w:legacySpace="120" w:legacyIndent="360"/>
      <w:lvlJc w:val="left"/>
      <w:pPr>
        <w:ind w:left="360" w:hanging="360"/>
      </w:pPr>
      <w:rPr>
        <w:rFonts w:cs="Times New Roman"/>
      </w:rPr>
    </w:lvl>
  </w:abstractNum>
  <w:num w:numId="1">
    <w:abstractNumId w:val="10"/>
  </w:num>
  <w:num w:numId="2">
    <w:abstractNumId w:val="4"/>
  </w:num>
  <w:num w:numId="3">
    <w:abstractNumId w:val="1"/>
  </w:num>
  <w:num w:numId="4">
    <w:abstractNumId w:val="11"/>
  </w:num>
  <w:num w:numId="5">
    <w:abstractNumId w:val="6"/>
  </w:num>
  <w:num w:numId="6">
    <w:abstractNumId w:val="9"/>
  </w:num>
  <w:num w:numId="7">
    <w:abstractNumId w:val="7"/>
  </w:num>
  <w:num w:numId="8">
    <w:abstractNumId w:val="0"/>
  </w:num>
  <w:num w:numId="9">
    <w:abstractNumId w:val="8"/>
  </w:num>
  <w:num w:numId="10">
    <w:abstractNumId w:val="5"/>
  </w:num>
  <w:num w:numId="11">
    <w:abstractNumId w:val="3"/>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00BE1"/>
    <w:rsid w:val="00004E3B"/>
    <w:rsid w:val="00024696"/>
    <w:rsid w:val="0004133F"/>
    <w:rsid w:val="0004784A"/>
    <w:rsid w:val="00096385"/>
    <w:rsid w:val="00097F11"/>
    <w:rsid w:val="000A2846"/>
    <w:rsid w:val="000A3AF1"/>
    <w:rsid w:val="000A4227"/>
    <w:rsid w:val="000A792E"/>
    <w:rsid w:val="000B603E"/>
    <w:rsid w:val="000C4113"/>
    <w:rsid w:val="0010370D"/>
    <w:rsid w:val="0011483C"/>
    <w:rsid w:val="00121513"/>
    <w:rsid w:val="00136980"/>
    <w:rsid w:val="00145582"/>
    <w:rsid w:val="00196155"/>
    <w:rsid w:val="001C2FD3"/>
    <w:rsid w:val="001C7886"/>
    <w:rsid w:val="001D5BAA"/>
    <w:rsid w:val="001F4AD9"/>
    <w:rsid w:val="002476BB"/>
    <w:rsid w:val="002531B2"/>
    <w:rsid w:val="00253BBC"/>
    <w:rsid w:val="00256E83"/>
    <w:rsid w:val="00267A58"/>
    <w:rsid w:val="00274FF6"/>
    <w:rsid w:val="00283557"/>
    <w:rsid w:val="00286E69"/>
    <w:rsid w:val="00296C6C"/>
    <w:rsid w:val="0029716F"/>
    <w:rsid w:val="002C3983"/>
    <w:rsid w:val="002D29AD"/>
    <w:rsid w:val="002E4C14"/>
    <w:rsid w:val="002F3290"/>
    <w:rsid w:val="002F618C"/>
    <w:rsid w:val="003011ED"/>
    <w:rsid w:val="00316DD9"/>
    <w:rsid w:val="00316E6D"/>
    <w:rsid w:val="0032212E"/>
    <w:rsid w:val="00322CAC"/>
    <w:rsid w:val="0033051A"/>
    <w:rsid w:val="003325F9"/>
    <w:rsid w:val="00353667"/>
    <w:rsid w:val="003539B9"/>
    <w:rsid w:val="0036378F"/>
    <w:rsid w:val="003809F2"/>
    <w:rsid w:val="00383B11"/>
    <w:rsid w:val="00393F67"/>
    <w:rsid w:val="00394D7A"/>
    <w:rsid w:val="00396633"/>
    <w:rsid w:val="003D0F9B"/>
    <w:rsid w:val="003D7131"/>
    <w:rsid w:val="00402B70"/>
    <w:rsid w:val="00440B37"/>
    <w:rsid w:val="00443D26"/>
    <w:rsid w:val="0047613E"/>
    <w:rsid w:val="00477FE9"/>
    <w:rsid w:val="004852C3"/>
    <w:rsid w:val="00485A61"/>
    <w:rsid w:val="00486FE4"/>
    <w:rsid w:val="00491FD5"/>
    <w:rsid w:val="004B7251"/>
    <w:rsid w:val="004C1798"/>
    <w:rsid w:val="004D520F"/>
    <w:rsid w:val="004E79DA"/>
    <w:rsid w:val="00515551"/>
    <w:rsid w:val="00535903"/>
    <w:rsid w:val="0054207D"/>
    <w:rsid w:val="005665C8"/>
    <w:rsid w:val="005944A6"/>
    <w:rsid w:val="005B20D0"/>
    <w:rsid w:val="005B5A95"/>
    <w:rsid w:val="00604E96"/>
    <w:rsid w:val="0060673C"/>
    <w:rsid w:val="00610FDE"/>
    <w:rsid w:val="006215C1"/>
    <w:rsid w:val="0062332C"/>
    <w:rsid w:val="0062619F"/>
    <w:rsid w:val="00646698"/>
    <w:rsid w:val="00646A3D"/>
    <w:rsid w:val="006543FC"/>
    <w:rsid w:val="00674F6A"/>
    <w:rsid w:val="0068093A"/>
    <w:rsid w:val="006A3F87"/>
    <w:rsid w:val="006B31F3"/>
    <w:rsid w:val="006C3BCF"/>
    <w:rsid w:val="006D4658"/>
    <w:rsid w:val="0070112D"/>
    <w:rsid w:val="00706036"/>
    <w:rsid w:val="0071596C"/>
    <w:rsid w:val="00724367"/>
    <w:rsid w:val="007359C6"/>
    <w:rsid w:val="00736524"/>
    <w:rsid w:val="007369CC"/>
    <w:rsid w:val="0073778F"/>
    <w:rsid w:val="00755325"/>
    <w:rsid w:val="00771E94"/>
    <w:rsid w:val="00777F6A"/>
    <w:rsid w:val="0078304F"/>
    <w:rsid w:val="007A5349"/>
    <w:rsid w:val="007A587E"/>
    <w:rsid w:val="007C4001"/>
    <w:rsid w:val="007C5B7E"/>
    <w:rsid w:val="007C673C"/>
    <w:rsid w:val="007C7CB6"/>
    <w:rsid w:val="007D1034"/>
    <w:rsid w:val="007F7D6B"/>
    <w:rsid w:val="00804160"/>
    <w:rsid w:val="00831997"/>
    <w:rsid w:val="0083349E"/>
    <w:rsid w:val="00885A9C"/>
    <w:rsid w:val="00885EF3"/>
    <w:rsid w:val="00895FA6"/>
    <w:rsid w:val="008A38DA"/>
    <w:rsid w:val="008A4EE6"/>
    <w:rsid w:val="008A6CF9"/>
    <w:rsid w:val="008A6FFA"/>
    <w:rsid w:val="008C6E74"/>
    <w:rsid w:val="008F5CF2"/>
    <w:rsid w:val="009204DB"/>
    <w:rsid w:val="00920A78"/>
    <w:rsid w:val="00933205"/>
    <w:rsid w:val="009502EA"/>
    <w:rsid w:val="009557E3"/>
    <w:rsid w:val="00962E12"/>
    <w:rsid w:val="00983244"/>
    <w:rsid w:val="00997CB2"/>
    <w:rsid w:val="009A5DD6"/>
    <w:rsid w:val="009B01B1"/>
    <w:rsid w:val="009C34A4"/>
    <w:rsid w:val="00A34D13"/>
    <w:rsid w:val="00A36BB6"/>
    <w:rsid w:val="00A77EFB"/>
    <w:rsid w:val="00A85564"/>
    <w:rsid w:val="00A953CE"/>
    <w:rsid w:val="00AA483F"/>
    <w:rsid w:val="00AB007E"/>
    <w:rsid w:val="00AB5F1D"/>
    <w:rsid w:val="00AE1980"/>
    <w:rsid w:val="00B045EC"/>
    <w:rsid w:val="00B06CE7"/>
    <w:rsid w:val="00B3660C"/>
    <w:rsid w:val="00B6178C"/>
    <w:rsid w:val="00B63260"/>
    <w:rsid w:val="00B6659D"/>
    <w:rsid w:val="00B74BC9"/>
    <w:rsid w:val="00B90B01"/>
    <w:rsid w:val="00BA6D46"/>
    <w:rsid w:val="00BD739E"/>
    <w:rsid w:val="00BE77FA"/>
    <w:rsid w:val="00C00BE1"/>
    <w:rsid w:val="00C54691"/>
    <w:rsid w:val="00C604E0"/>
    <w:rsid w:val="00C63460"/>
    <w:rsid w:val="00C65572"/>
    <w:rsid w:val="00C814EE"/>
    <w:rsid w:val="00C861BB"/>
    <w:rsid w:val="00C9609E"/>
    <w:rsid w:val="00CA0E69"/>
    <w:rsid w:val="00CC0AEA"/>
    <w:rsid w:val="00CD5E0C"/>
    <w:rsid w:val="00CD64DB"/>
    <w:rsid w:val="00CE0F56"/>
    <w:rsid w:val="00CF6843"/>
    <w:rsid w:val="00CF71F3"/>
    <w:rsid w:val="00D032A2"/>
    <w:rsid w:val="00D1040A"/>
    <w:rsid w:val="00D21753"/>
    <w:rsid w:val="00D41D91"/>
    <w:rsid w:val="00D63A74"/>
    <w:rsid w:val="00D870B6"/>
    <w:rsid w:val="00D95F26"/>
    <w:rsid w:val="00DC1DE7"/>
    <w:rsid w:val="00DD2C13"/>
    <w:rsid w:val="00DF11D9"/>
    <w:rsid w:val="00E01CF9"/>
    <w:rsid w:val="00E17673"/>
    <w:rsid w:val="00E36980"/>
    <w:rsid w:val="00E37304"/>
    <w:rsid w:val="00E54C71"/>
    <w:rsid w:val="00EC355E"/>
    <w:rsid w:val="00EC7203"/>
    <w:rsid w:val="00ED089B"/>
    <w:rsid w:val="00ED08CA"/>
    <w:rsid w:val="00EE02FB"/>
    <w:rsid w:val="00EE6472"/>
    <w:rsid w:val="00EE73C9"/>
    <w:rsid w:val="00EF7697"/>
    <w:rsid w:val="00F11694"/>
    <w:rsid w:val="00F264E4"/>
    <w:rsid w:val="00F428D1"/>
    <w:rsid w:val="00F45877"/>
    <w:rsid w:val="00F470B0"/>
    <w:rsid w:val="00F564FA"/>
    <w:rsid w:val="00F65A15"/>
    <w:rsid w:val="00F73E5E"/>
    <w:rsid w:val="00F874B7"/>
    <w:rsid w:val="00F92B06"/>
    <w:rsid w:val="00FB1105"/>
    <w:rsid w:val="00FE6B71"/>
    <w:rsid w:val="00FF29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85"/>
    <o:shapelayout v:ext="edit">
      <o:idmap v:ext="edit" data="1"/>
    </o:shapelayout>
  </w:shapeDefaults>
  <w:decimalSymbol w:val=","/>
  <w:listSeparator w:val=";"/>
  <w14:defaultImageDpi w14:val="0"/>
  <w15:chartTrackingRefBased/>
  <w15:docId w15:val="{9E18436C-CFE7-48C7-8FA1-CF5942DA82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9716F"/>
    <w:pPr>
      <w:suppressAutoHyphens/>
      <w:spacing w:line="360" w:lineRule="auto"/>
      <w:jc w:val="both"/>
    </w:pPr>
    <w:rPr>
      <w:rFonts w:ascii="Times New Roman" w:hAnsi="Times New Roman" w:cs="Times New Roman"/>
      <w:szCs w:val="22"/>
    </w:rPr>
  </w:style>
  <w:style w:type="paragraph" w:styleId="1">
    <w:name w:val="heading 1"/>
    <w:basedOn w:val="a"/>
    <w:next w:val="a"/>
    <w:link w:val="10"/>
    <w:uiPriority w:val="9"/>
    <w:qFormat/>
    <w:rsid w:val="00C00BE1"/>
    <w:pPr>
      <w:keepNext/>
      <w:keepLines/>
      <w:spacing w:before="480"/>
      <w:outlineLvl w:val="0"/>
    </w:pPr>
    <w:rPr>
      <w:rFonts w:ascii="Cambria" w:hAnsi="Cambria"/>
      <w:b/>
      <w:bCs/>
      <w:color w:val="365F91"/>
      <w:sz w:val="28"/>
      <w:szCs w:val="28"/>
    </w:rPr>
  </w:style>
  <w:style w:type="paragraph" w:styleId="2">
    <w:name w:val="heading 2"/>
    <w:basedOn w:val="a"/>
    <w:next w:val="a"/>
    <w:link w:val="20"/>
    <w:uiPriority w:val="9"/>
    <w:qFormat/>
    <w:rsid w:val="00C00BE1"/>
    <w:pPr>
      <w:keepNext/>
      <w:keepLines/>
      <w:widowControl w:val="0"/>
      <w:overflowPunct w:val="0"/>
      <w:autoSpaceDE w:val="0"/>
      <w:autoSpaceDN w:val="0"/>
      <w:adjustRightInd w:val="0"/>
      <w:spacing w:before="200" w:line="240" w:lineRule="auto"/>
      <w:textAlignment w:val="baseline"/>
      <w:outlineLvl w:val="1"/>
    </w:pPr>
    <w:rPr>
      <w:rFonts w:ascii="Cambria" w:hAnsi="Cambria"/>
      <w:b/>
      <w:bCs/>
      <w:color w:val="4F81BD"/>
      <w:sz w:val="26"/>
      <w:szCs w:val="26"/>
    </w:rPr>
  </w:style>
  <w:style w:type="paragraph" w:styleId="3">
    <w:name w:val="heading 3"/>
    <w:basedOn w:val="a"/>
    <w:next w:val="a"/>
    <w:link w:val="30"/>
    <w:uiPriority w:val="9"/>
    <w:qFormat/>
    <w:rsid w:val="00C00BE1"/>
    <w:pPr>
      <w:keepNext/>
      <w:keepLines/>
      <w:spacing w:before="200"/>
      <w:outlineLvl w:val="2"/>
    </w:pPr>
    <w:rPr>
      <w:rFonts w:ascii="Cambria" w:hAnsi="Cambria"/>
      <w:b/>
      <w:bCs/>
      <w:color w:val="4F81BD"/>
    </w:rPr>
  </w:style>
  <w:style w:type="paragraph" w:styleId="4">
    <w:name w:val="heading 4"/>
    <w:basedOn w:val="a"/>
    <w:next w:val="a"/>
    <w:link w:val="40"/>
    <w:uiPriority w:val="9"/>
    <w:qFormat/>
    <w:rsid w:val="00C00BE1"/>
    <w:pPr>
      <w:keepNext/>
      <w:keepLines/>
      <w:spacing w:before="200"/>
      <w:outlineLvl w:val="3"/>
    </w:pPr>
    <w:rPr>
      <w:rFonts w:ascii="Cambria" w:hAnsi="Cambria"/>
      <w:b/>
      <w:bCs/>
      <w:i/>
      <w:i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C00BE1"/>
    <w:rPr>
      <w:rFonts w:ascii="Cambria" w:hAnsi="Cambria" w:cs="Times New Roman"/>
      <w:b/>
      <w:bCs/>
      <w:color w:val="365F91"/>
      <w:sz w:val="28"/>
      <w:szCs w:val="28"/>
    </w:rPr>
  </w:style>
  <w:style w:type="character" w:customStyle="1" w:styleId="20">
    <w:name w:val="Заголовок 2 Знак"/>
    <w:link w:val="2"/>
    <w:uiPriority w:val="9"/>
    <w:semiHidden/>
    <w:locked/>
    <w:rsid w:val="00C00BE1"/>
    <w:rPr>
      <w:rFonts w:ascii="Cambria" w:hAnsi="Cambria" w:cs="Times New Roman"/>
      <w:b/>
      <w:bCs/>
      <w:color w:val="4F81BD"/>
      <w:sz w:val="26"/>
      <w:szCs w:val="26"/>
    </w:rPr>
  </w:style>
  <w:style w:type="character" w:customStyle="1" w:styleId="30">
    <w:name w:val="Заголовок 3 Знак"/>
    <w:link w:val="3"/>
    <w:uiPriority w:val="9"/>
    <w:semiHidden/>
    <w:locked/>
    <w:rsid w:val="00C00BE1"/>
    <w:rPr>
      <w:rFonts w:ascii="Cambria" w:hAnsi="Cambria" w:cs="Times New Roman"/>
      <w:b/>
      <w:bCs/>
      <w:color w:val="4F81BD"/>
    </w:rPr>
  </w:style>
  <w:style w:type="character" w:customStyle="1" w:styleId="40">
    <w:name w:val="Заголовок 4 Знак"/>
    <w:link w:val="4"/>
    <w:uiPriority w:val="9"/>
    <w:semiHidden/>
    <w:locked/>
    <w:rsid w:val="00C00BE1"/>
    <w:rPr>
      <w:rFonts w:ascii="Cambria" w:hAnsi="Cambria" w:cs="Times New Roman"/>
      <w:b/>
      <w:bCs/>
      <w:i/>
      <w:iCs/>
      <w:color w:val="4F81BD"/>
    </w:rPr>
  </w:style>
  <w:style w:type="paragraph" w:styleId="a3">
    <w:name w:val="Body Text"/>
    <w:basedOn w:val="a"/>
    <w:link w:val="a4"/>
    <w:uiPriority w:val="99"/>
    <w:rsid w:val="00C00BE1"/>
    <w:pPr>
      <w:overflowPunct w:val="0"/>
      <w:autoSpaceDE w:val="0"/>
      <w:autoSpaceDN w:val="0"/>
      <w:adjustRightInd w:val="0"/>
      <w:spacing w:line="240" w:lineRule="auto"/>
      <w:jc w:val="center"/>
      <w:textAlignment w:val="baseline"/>
    </w:pPr>
    <w:rPr>
      <w:sz w:val="36"/>
      <w:szCs w:val="20"/>
    </w:rPr>
  </w:style>
  <w:style w:type="character" w:customStyle="1" w:styleId="a4">
    <w:name w:val="Основной текст Знак"/>
    <w:link w:val="a3"/>
    <w:uiPriority w:val="99"/>
    <w:locked/>
    <w:rsid w:val="00C00BE1"/>
    <w:rPr>
      <w:rFonts w:ascii="Times New Roman" w:hAnsi="Times New Roman" w:cs="Times New Roman"/>
      <w:sz w:val="20"/>
      <w:szCs w:val="20"/>
    </w:rPr>
  </w:style>
  <w:style w:type="paragraph" w:customStyle="1" w:styleId="11">
    <w:name w:val="Обычный1"/>
    <w:rsid w:val="00C00BE1"/>
    <w:pPr>
      <w:widowControl w:val="0"/>
    </w:pPr>
    <w:rPr>
      <w:rFonts w:ascii="Times New Roman" w:hAnsi="Times New Roman" w:cs="Times New Roman"/>
    </w:rPr>
  </w:style>
  <w:style w:type="paragraph" w:styleId="a5">
    <w:name w:val="Balloon Text"/>
    <w:basedOn w:val="a"/>
    <w:link w:val="a6"/>
    <w:uiPriority w:val="99"/>
    <w:semiHidden/>
    <w:unhideWhenUsed/>
    <w:rsid w:val="00C00BE1"/>
    <w:pPr>
      <w:spacing w:line="240" w:lineRule="auto"/>
    </w:pPr>
    <w:rPr>
      <w:rFonts w:ascii="Tahoma" w:hAnsi="Tahoma" w:cs="Tahoma"/>
      <w:sz w:val="16"/>
      <w:szCs w:val="16"/>
    </w:rPr>
  </w:style>
  <w:style w:type="character" w:customStyle="1" w:styleId="a6">
    <w:name w:val="Текст выноски Знак"/>
    <w:link w:val="a5"/>
    <w:uiPriority w:val="99"/>
    <w:semiHidden/>
    <w:locked/>
    <w:rsid w:val="00C00BE1"/>
    <w:rPr>
      <w:rFonts w:ascii="Tahoma" w:hAnsi="Tahoma" w:cs="Tahoma"/>
      <w:sz w:val="16"/>
      <w:szCs w:val="16"/>
    </w:rPr>
  </w:style>
  <w:style w:type="paragraph" w:styleId="31">
    <w:name w:val="Body Text Indent 3"/>
    <w:basedOn w:val="a"/>
    <w:link w:val="32"/>
    <w:uiPriority w:val="99"/>
    <w:semiHidden/>
    <w:unhideWhenUsed/>
    <w:rsid w:val="000A4227"/>
    <w:pPr>
      <w:spacing w:after="120"/>
      <w:ind w:left="283"/>
    </w:pPr>
    <w:rPr>
      <w:sz w:val="16"/>
      <w:szCs w:val="16"/>
    </w:rPr>
  </w:style>
  <w:style w:type="character" w:customStyle="1" w:styleId="32">
    <w:name w:val="Основной текст с отступом 3 Знак"/>
    <w:link w:val="31"/>
    <w:uiPriority w:val="99"/>
    <w:semiHidden/>
    <w:locked/>
    <w:rsid w:val="000A4227"/>
    <w:rPr>
      <w:rFonts w:cs="Times New Roman"/>
      <w:sz w:val="16"/>
      <w:szCs w:val="16"/>
    </w:rPr>
  </w:style>
  <w:style w:type="paragraph" w:styleId="21">
    <w:name w:val="Body Text 2"/>
    <w:basedOn w:val="a"/>
    <w:link w:val="22"/>
    <w:uiPriority w:val="99"/>
    <w:semiHidden/>
    <w:unhideWhenUsed/>
    <w:rsid w:val="000A4227"/>
    <w:pPr>
      <w:widowControl w:val="0"/>
      <w:overflowPunct w:val="0"/>
      <w:autoSpaceDE w:val="0"/>
      <w:autoSpaceDN w:val="0"/>
      <w:adjustRightInd w:val="0"/>
      <w:spacing w:after="120" w:line="480" w:lineRule="auto"/>
      <w:textAlignment w:val="baseline"/>
    </w:pPr>
    <w:rPr>
      <w:szCs w:val="20"/>
    </w:rPr>
  </w:style>
  <w:style w:type="character" w:customStyle="1" w:styleId="22">
    <w:name w:val="Основной текст 2 Знак"/>
    <w:link w:val="21"/>
    <w:uiPriority w:val="99"/>
    <w:semiHidden/>
    <w:locked/>
    <w:rsid w:val="000A4227"/>
    <w:rPr>
      <w:rFonts w:ascii="Times New Roman" w:hAnsi="Times New Roman" w:cs="Times New Roman"/>
      <w:sz w:val="20"/>
      <w:szCs w:val="20"/>
    </w:rPr>
  </w:style>
  <w:style w:type="paragraph" w:customStyle="1" w:styleId="310">
    <w:name w:val="Основной текст 31"/>
    <w:basedOn w:val="a"/>
    <w:rsid w:val="000A4227"/>
    <w:pPr>
      <w:tabs>
        <w:tab w:val="left" w:pos="720"/>
      </w:tabs>
      <w:overflowPunct w:val="0"/>
      <w:autoSpaceDE w:val="0"/>
      <w:autoSpaceDN w:val="0"/>
      <w:adjustRightInd w:val="0"/>
      <w:spacing w:line="240" w:lineRule="auto"/>
      <w:textAlignment w:val="baseline"/>
    </w:pPr>
    <w:rPr>
      <w:sz w:val="28"/>
      <w:szCs w:val="20"/>
    </w:rPr>
  </w:style>
  <w:style w:type="paragraph" w:customStyle="1" w:styleId="23">
    <w:name w:val="Обычный2"/>
    <w:rsid w:val="000A4227"/>
    <w:pPr>
      <w:widowControl w:val="0"/>
    </w:pPr>
    <w:rPr>
      <w:rFonts w:ascii="Times New Roman" w:hAnsi="Times New Roman" w:cs="Times New Roman"/>
    </w:rPr>
  </w:style>
  <w:style w:type="table" w:styleId="a7">
    <w:name w:val="Table Grid"/>
    <w:basedOn w:val="a1"/>
    <w:uiPriority w:val="59"/>
    <w:rsid w:val="000A4227"/>
    <w:rPr>
      <w:rFonts w:cs="Times New Roman"/>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rsid w:val="000A4227"/>
    <w:pPr>
      <w:autoSpaceDE w:val="0"/>
      <w:autoSpaceDN w:val="0"/>
      <w:adjustRightInd w:val="0"/>
    </w:pPr>
    <w:rPr>
      <w:color w:val="000000"/>
      <w:sz w:val="24"/>
      <w:szCs w:val="24"/>
    </w:rPr>
  </w:style>
  <w:style w:type="character" w:styleId="a8">
    <w:name w:val="Hyperlink"/>
    <w:uiPriority w:val="99"/>
    <w:rsid w:val="000A4227"/>
    <w:rPr>
      <w:rFonts w:cs="Times New Roman"/>
      <w:color w:val="0000FF"/>
      <w:u w:val="single"/>
    </w:rPr>
  </w:style>
  <w:style w:type="paragraph" w:styleId="a9">
    <w:name w:val="header"/>
    <w:basedOn w:val="a"/>
    <w:link w:val="aa"/>
    <w:uiPriority w:val="99"/>
    <w:semiHidden/>
    <w:unhideWhenUsed/>
    <w:rsid w:val="000A4227"/>
    <w:pPr>
      <w:tabs>
        <w:tab w:val="center" w:pos="4677"/>
        <w:tab w:val="right" w:pos="9355"/>
      </w:tabs>
      <w:spacing w:line="240" w:lineRule="auto"/>
    </w:pPr>
  </w:style>
  <w:style w:type="character" w:customStyle="1" w:styleId="aa">
    <w:name w:val="Верхний колонтитул Знак"/>
    <w:link w:val="a9"/>
    <w:uiPriority w:val="99"/>
    <w:semiHidden/>
    <w:locked/>
    <w:rsid w:val="000A4227"/>
    <w:rPr>
      <w:rFonts w:cs="Times New Roman"/>
    </w:rPr>
  </w:style>
  <w:style w:type="paragraph" w:styleId="ab">
    <w:name w:val="footer"/>
    <w:basedOn w:val="a"/>
    <w:link w:val="ac"/>
    <w:uiPriority w:val="99"/>
    <w:unhideWhenUsed/>
    <w:rsid w:val="000A4227"/>
    <w:pPr>
      <w:tabs>
        <w:tab w:val="center" w:pos="4677"/>
        <w:tab w:val="right" w:pos="9355"/>
      </w:tabs>
      <w:spacing w:line="240" w:lineRule="auto"/>
    </w:pPr>
  </w:style>
  <w:style w:type="character" w:customStyle="1" w:styleId="ac">
    <w:name w:val="Нижний колонтитул Знак"/>
    <w:link w:val="ab"/>
    <w:uiPriority w:val="99"/>
    <w:locked/>
    <w:rsid w:val="000A4227"/>
    <w:rPr>
      <w:rFonts w:cs="Times New Roman"/>
    </w:rPr>
  </w:style>
  <w:style w:type="paragraph" w:customStyle="1" w:styleId="210">
    <w:name w:val="Основной текст с отступом 21"/>
    <w:basedOn w:val="a"/>
    <w:rsid w:val="00CF6843"/>
    <w:pPr>
      <w:overflowPunct w:val="0"/>
      <w:autoSpaceDE w:val="0"/>
      <w:autoSpaceDN w:val="0"/>
      <w:adjustRightInd w:val="0"/>
      <w:spacing w:line="240" w:lineRule="auto"/>
      <w:ind w:firstLine="708"/>
      <w:textAlignment w:val="baseline"/>
    </w:pPr>
    <w:rPr>
      <w:sz w:val="28"/>
      <w:szCs w:val="20"/>
    </w:rPr>
  </w:style>
  <w:style w:type="paragraph" w:styleId="24">
    <w:name w:val="List 2"/>
    <w:basedOn w:val="a"/>
    <w:uiPriority w:val="99"/>
    <w:semiHidden/>
    <w:rsid w:val="00CF6843"/>
    <w:pPr>
      <w:overflowPunct w:val="0"/>
      <w:autoSpaceDE w:val="0"/>
      <w:autoSpaceDN w:val="0"/>
      <w:adjustRightInd w:val="0"/>
      <w:spacing w:line="240" w:lineRule="auto"/>
      <w:ind w:left="566" w:hanging="283"/>
      <w:textAlignment w:val="baseline"/>
    </w:pPr>
    <w:rPr>
      <w:szCs w:val="20"/>
    </w:rPr>
  </w:style>
  <w:style w:type="paragraph" w:styleId="ad">
    <w:name w:val="List Paragraph"/>
    <w:basedOn w:val="a"/>
    <w:uiPriority w:val="34"/>
    <w:qFormat/>
    <w:rsid w:val="00CF6843"/>
    <w:pPr>
      <w:widowControl w:val="0"/>
      <w:overflowPunct w:val="0"/>
      <w:autoSpaceDE w:val="0"/>
      <w:autoSpaceDN w:val="0"/>
      <w:adjustRightInd w:val="0"/>
      <w:spacing w:line="240" w:lineRule="auto"/>
      <w:ind w:left="708"/>
      <w:textAlignment w:val="baseline"/>
    </w:pPr>
    <w:rPr>
      <w:szCs w:val="20"/>
    </w:rPr>
  </w:style>
  <w:style w:type="paragraph" w:customStyle="1" w:styleId="ae">
    <w:name w:val="Дипломный"/>
    <w:basedOn w:val="a"/>
    <w:rsid w:val="00CF6843"/>
    <w:pPr>
      <w:widowControl w:val="0"/>
      <w:autoSpaceDE w:val="0"/>
      <w:autoSpaceDN w:val="0"/>
      <w:adjustRightInd w:val="0"/>
      <w:ind w:firstLine="567"/>
    </w:pPr>
    <w:rPr>
      <w:sz w:val="28"/>
      <w:szCs w:val="20"/>
    </w:rPr>
  </w:style>
  <w:style w:type="paragraph" w:customStyle="1" w:styleId="33">
    <w:name w:val="Обычный3"/>
    <w:rsid w:val="00DD2C13"/>
    <w:pPr>
      <w:widowControl w:val="0"/>
    </w:pPr>
    <w:rPr>
      <w:rFonts w:ascii="Times New Roman" w:hAnsi="Times New Roman" w:cs="Times New Roman"/>
    </w:rPr>
  </w:style>
  <w:style w:type="paragraph" w:customStyle="1" w:styleId="41">
    <w:name w:val="Обычный4"/>
    <w:rsid w:val="00283557"/>
    <w:pPr>
      <w:widowControl w:val="0"/>
    </w:pPr>
    <w:rPr>
      <w:rFonts w:ascii="Times New Roman" w:hAnsi="Times New Roman" w:cs="Times New Roman"/>
    </w:rPr>
  </w:style>
  <w:style w:type="paragraph" w:styleId="af">
    <w:name w:val="Body Text Indent"/>
    <w:basedOn w:val="a"/>
    <w:link w:val="af0"/>
    <w:uiPriority w:val="99"/>
    <w:semiHidden/>
    <w:unhideWhenUsed/>
    <w:rsid w:val="007F7D6B"/>
    <w:pPr>
      <w:spacing w:after="120"/>
      <w:ind w:left="283"/>
    </w:pPr>
  </w:style>
  <w:style w:type="character" w:customStyle="1" w:styleId="af0">
    <w:name w:val="Основной текст с отступом Знак"/>
    <w:link w:val="af"/>
    <w:uiPriority w:val="99"/>
    <w:semiHidden/>
    <w:locked/>
    <w:rsid w:val="007F7D6B"/>
    <w:rPr>
      <w:rFonts w:cs="Times New Roman"/>
    </w:rPr>
  </w:style>
  <w:style w:type="paragraph" w:styleId="25">
    <w:name w:val="Body Text Indent 2"/>
    <w:basedOn w:val="a"/>
    <w:link w:val="26"/>
    <w:uiPriority w:val="99"/>
    <w:semiHidden/>
    <w:unhideWhenUsed/>
    <w:rsid w:val="007F7D6B"/>
    <w:pPr>
      <w:spacing w:after="120" w:line="480" w:lineRule="auto"/>
      <w:ind w:left="283"/>
    </w:pPr>
  </w:style>
  <w:style w:type="character" w:customStyle="1" w:styleId="26">
    <w:name w:val="Основной текст с отступом 2 Знак"/>
    <w:link w:val="25"/>
    <w:uiPriority w:val="99"/>
    <w:semiHidden/>
    <w:locked/>
    <w:rsid w:val="007F7D6B"/>
    <w:rPr>
      <w:rFonts w:cs="Times New Roman"/>
    </w:rPr>
  </w:style>
  <w:style w:type="character" w:styleId="af1">
    <w:name w:val="page number"/>
    <w:uiPriority w:val="99"/>
    <w:rsid w:val="00A85564"/>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2538050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wmf"/><Relationship Id="rId18" Type="http://schemas.openxmlformats.org/officeDocument/2006/relationships/image" Target="media/image12.png"/><Relationship Id="rId26" Type="http://schemas.openxmlformats.org/officeDocument/2006/relationships/image" Target="media/image20.wmf"/><Relationship Id="rId39" Type="http://schemas.openxmlformats.org/officeDocument/2006/relationships/image" Target="media/image33.wmf"/><Relationship Id="rId21" Type="http://schemas.openxmlformats.org/officeDocument/2006/relationships/image" Target="media/image15.wmf"/><Relationship Id="rId34" Type="http://schemas.openxmlformats.org/officeDocument/2006/relationships/image" Target="media/image28.wmf"/><Relationship Id="rId42" Type="http://schemas.openxmlformats.org/officeDocument/2006/relationships/image" Target="media/image36.wmf"/><Relationship Id="rId47" Type="http://schemas.openxmlformats.org/officeDocument/2006/relationships/image" Target="media/image41.wmf"/><Relationship Id="rId50" Type="http://schemas.openxmlformats.org/officeDocument/2006/relationships/image" Target="media/image44.wmf"/><Relationship Id="rId55" Type="http://schemas.openxmlformats.org/officeDocument/2006/relationships/image" Target="media/image49.wmf"/><Relationship Id="rId63" Type="http://schemas.openxmlformats.org/officeDocument/2006/relationships/image" Target="media/image57.wmf"/><Relationship Id="rId68" Type="http://schemas.openxmlformats.org/officeDocument/2006/relationships/header" Target="header2.xml"/><Relationship Id="rId7" Type="http://schemas.openxmlformats.org/officeDocument/2006/relationships/image" Target="media/image1.wmf"/><Relationship Id="rId2" Type="http://schemas.openxmlformats.org/officeDocument/2006/relationships/styles" Target="styles.xml"/><Relationship Id="rId16" Type="http://schemas.openxmlformats.org/officeDocument/2006/relationships/image" Target="media/image10.png"/><Relationship Id="rId29" Type="http://schemas.openxmlformats.org/officeDocument/2006/relationships/image" Target="media/image23.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24" Type="http://schemas.openxmlformats.org/officeDocument/2006/relationships/image" Target="media/image18.wmf"/><Relationship Id="rId32" Type="http://schemas.openxmlformats.org/officeDocument/2006/relationships/image" Target="media/image26.wmf"/><Relationship Id="rId37" Type="http://schemas.openxmlformats.org/officeDocument/2006/relationships/image" Target="media/image31.wmf"/><Relationship Id="rId40" Type="http://schemas.openxmlformats.org/officeDocument/2006/relationships/image" Target="media/image34.wmf"/><Relationship Id="rId45" Type="http://schemas.openxmlformats.org/officeDocument/2006/relationships/image" Target="media/image39.wmf"/><Relationship Id="rId53" Type="http://schemas.openxmlformats.org/officeDocument/2006/relationships/image" Target="media/image47.wmf"/><Relationship Id="rId58" Type="http://schemas.openxmlformats.org/officeDocument/2006/relationships/image" Target="media/image52.wmf"/><Relationship Id="rId66"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wmf"/><Relationship Id="rId28" Type="http://schemas.openxmlformats.org/officeDocument/2006/relationships/image" Target="media/image22.wmf"/><Relationship Id="rId36" Type="http://schemas.openxmlformats.org/officeDocument/2006/relationships/image" Target="media/image30.wmf"/><Relationship Id="rId49" Type="http://schemas.openxmlformats.org/officeDocument/2006/relationships/image" Target="media/image43.wmf"/><Relationship Id="rId57" Type="http://schemas.openxmlformats.org/officeDocument/2006/relationships/image" Target="media/image51.wmf"/><Relationship Id="rId61" Type="http://schemas.openxmlformats.org/officeDocument/2006/relationships/image" Target="media/image55.wmf"/><Relationship Id="rId10" Type="http://schemas.openxmlformats.org/officeDocument/2006/relationships/image" Target="media/image4.wmf"/><Relationship Id="rId19" Type="http://schemas.openxmlformats.org/officeDocument/2006/relationships/image" Target="media/image13.wmf"/><Relationship Id="rId31" Type="http://schemas.openxmlformats.org/officeDocument/2006/relationships/image" Target="media/image25.wmf"/><Relationship Id="rId44" Type="http://schemas.openxmlformats.org/officeDocument/2006/relationships/image" Target="media/image38.wmf"/><Relationship Id="rId52" Type="http://schemas.openxmlformats.org/officeDocument/2006/relationships/image" Target="media/image46.wmf"/><Relationship Id="rId60" Type="http://schemas.openxmlformats.org/officeDocument/2006/relationships/image" Target="media/image54.wmf"/><Relationship Id="rId65" Type="http://schemas.openxmlformats.org/officeDocument/2006/relationships/image" Target="media/image59.wmf"/><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wmf"/><Relationship Id="rId22" Type="http://schemas.openxmlformats.org/officeDocument/2006/relationships/image" Target="media/image16.wmf"/><Relationship Id="rId27" Type="http://schemas.openxmlformats.org/officeDocument/2006/relationships/image" Target="media/image21.wmf"/><Relationship Id="rId30" Type="http://schemas.openxmlformats.org/officeDocument/2006/relationships/image" Target="media/image24.wmf"/><Relationship Id="rId35" Type="http://schemas.openxmlformats.org/officeDocument/2006/relationships/image" Target="media/image29.wmf"/><Relationship Id="rId43" Type="http://schemas.openxmlformats.org/officeDocument/2006/relationships/image" Target="media/image37.wmf"/><Relationship Id="rId48" Type="http://schemas.openxmlformats.org/officeDocument/2006/relationships/image" Target="media/image42.wmf"/><Relationship Id="rId56" Type="http://schemas.openxmlformats.org/officeDocument/2006/relationships/image" Target="media/image50.wmf"/><Relationship Id="rId64" Type="http://schemas.openxmlformats.org/officeDocument/2006/relationships/image" Target="media/image58.wmf"/><Relationship Id="rId69" Type="http://schemas.openxmlformats.org/officeDocument/2006/relationships/fontTable" Target="fontTable.xml"/><Relationship Id="rId8" Type="http://schemas.openxmlformats.org/officeDocument/2006/relationships/image" Target="media/image2.wmf"/><Relationship Id="rId51" Type="http://schemas.openxmlformats.org/officeDocument/2006/relationships/image" Target="media/image45.wmf"/><Relationship Id="rId3" Type="http://schemas.openxmlformats.org/officeDocument/2006/relationships/settings" Target="settings.xml"/><Relationship Id="rId12" Type="http://schemas.openxmlformats.org/officeDocument/2006/relationships/image" Target="media/image6.wmf"/><Relationship Id="rId17" Type="http://schemas.openxmlformats.org/officeDocument/2006/relationships/image" Target="media/image11.png"/><Relationship Id="rId25" Type="http://schemas.openxmlformats.org/officeDocument/2006/relationships/image" Target="media/image19.wmf"/><Relationship Id="rId33" Type="http://schemas.openxmlformats.org/officeDocument/2006/relationships/image" Target="media/image27.wmf"/><Relationship Id="rId38" Type="http://schemas.openxmlformats.org/officeDocument/2006/relationships/image" Target="media/image32.wmf"/><Relationship Id="rId46" Type="http://schemas.openxmlformats.org/officeDocument/2006/relationships/image" Target="media/image40.wmf"/><Relationship Id="rId59" Type="http://schemas.openxmlformats.org/officeDocument/2006/relationships/image" Target="media/image53.wmf"/><Relationship Id="rId67" Type="http://schemas.openxmlformats.org/officeDocument/2006/relationships/footer" Target="footer1.xml"/><Relationship Id="rId20" Type="http://schemas.openxmlformats.org/officeDocument/2006/relationships/image" Target="media/image14.wmf"/><Relationship Id="rId41" Type="http://schemas.openxmlformats.org/officeDocument/2006/relationships/image" Target="media/image35.wmf"/><Relationship Id="rId54" Type="http://schemas.openxmlformats.org/officeDocument/2006/relationships/image" Target="media/image48.wmf"/><Relationship Id="rId62" Type="http://schemas.openxmlformats.org/officeDocument/2006/relationships/image" Target="media/image56.wmf"/><Relationship Id="rId7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7026</Words>
  <Characters>40050</Characters>
  <Application>Microsoft Office Word</Application>
  <DocSecurity>0</DocSecurity>
  <Lines>333</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46983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2</cp:revision>
  <dcterms:created xsi:type="dcterms:W3CDTF">2014-03-23T05:26:00Z</dcterms:created>
  <dcterms:modified xsi:type="dcterms:W3CDTF">2014-03-23T05:26:00Z</dcterms:modified>
</cp:coreProperties>
</file>