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6B" w:rsidRPr="00136333" w:rsidRDefault="00DC4A6B" w:rsidP="00136333">
      <w:pPr>
        <w:ind w:firstLine="709"/>
        <w:rPr>
          <w:rStyle w:val="a3"/>
          <w:sz w:val="28"/>
          <w:szCs w:val="28"/>
        </w:rPr>
      </w:pPr>
      <w:r w:rsidRPr="00136333">
        <w:rPr>
          <w:rStyle w:val="a3"/>
          <w:sz w:val="28"/>
          <w:szCs w:val="28"/>
        </w:rPr>
        <w:t>Введение</w:t>
      </w:r>
    </w:p>
    <w:p w:rsidR="00C772C1" w:rsidRPr="00136333" w:rsidRDefault="00C772C1" w:rsidP="00136333">
      <w:pPr>
        <w:ind w:firstLine="709"/>
        <w:rPr>
          <w:rStyle w:val="a3"/>
          <w:b w:val="0"/>
          <w:sz w:val="28"/>
          <w:szCs w:val="28"/>
        </w:rPr>
      </w:pPr>
    </w:p>
    <w:p w:rsidR="00987D05" w:rsidRPr="00136333" w:rsidRDefault="00DC4A6B" w:rsidP="00136333">
      <w:pPr>
        <w:ind w:firstLine="709"/>
        <w:rPr>
          <w:sz w:val="28"/>
          <w:szCs w:val="28"/>
        </w:rPr>
      </w:pPr>
      <w:r w:rsidRPr="00136333">
        <w:rPr>
          <w:rStyle w:val="a3"/>
          <w:b w:val="0"/>
          <w:sz w:val="28"/>
          <w:szCs w:val="28"/>
        </w:rPr>
        <w:t>Цементо-песчаная черепица</w:t>
      </w:r>
      <w:r w:rsidRPr="00136333">
        <w:rPr>
          <w:sz w:val="28"/>
          <w:szCs w:val="28"/>
        </w:rPr>
        <w:t>, как кровельный материал был известен еще в античном Риме, в те времена черепица изготавливалась методом литья. Относительно недавно в 1844 году немецкому владельцу каменоломни - Адольфу Кроеру удалось наладить производство цементо-песчаной черепицы в промышленных масштабах. В то время это была единственная возможность произвести экономичный кровельный материал, поскольку при производстве цементо-песчаной черепицы не требовалось обжига. Адоль Кроер разработал технологию, позволяющую производить черепицу из бетона. С этого момента цементо-песчаная черепица получила широкое распространение, прежде всего в экстремальных климатических условиях Альп, благодаря высокой морозостойкости и прочности.</w:t>
      </w:r>
    </w:p>
    <w:p w:rsidR="00987D05" w:rsidRPr="00136333" w:rsidRDefault="00DC4A6B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Даже сегодня можно найти кровли, находящиеся в идеальном состоянии, которые покрыты цементо-песчаной черепицей, произведенной Адольфом Кроером около 150 лет назад.</w:t>
      </w:r>
    </w:p>
    <w:p w:rsidR="00987D05" w:rsidRPr="00136333" w:rsidRDefault="00DC4A6B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Сначала черепица производилась ручным способом, автоматизировать процесс производства удалось лишь на рубеже 19 и 20 века в Англии. Там цементо-песчаная черепица нашла более широкое применение, чем в стране, где была изобретена - в Германии.</w:t>
      </w:r>
    </w:p>
    <w:p w:rsidR="00DC4A6B" w:rsidRPr="00136333" w:rsidRDefault="00DC4A6B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Только в послевоенное время, новое строительство и непреклонная воля Рудольфа Браас принесла этому продукту новую жизнь. Первая цементо-песчаная черепица, произведенная на автоматизированном оборудовании, сошла с конвейера в 1954 году. Профиль этой черепицы известен сегодня как "Франфуртский", это самый популярный профиль в Германии. Он принес большой успех компании Braas.</w:t>
      </w:r>
    </w:p>
    <w:p w:rsidR="00DC4A6B" w:rsidRPr="00136333" w:rsidRDefault="00DC4A6B" w:rsidP="00136333">
      <w:pPr>
        <w:ind w:firstLine="709"/>
        <w:rPr>
          <w:sz w:val="28"/>
          <w:szCs w:val="28"/>
        </w:rPr>
      </w:pPr>
      <w:r w:rsidRPr="00136333">
        <w:rPr>
          <w:rStyle w:val="a3"/>
          <w:b w:val="0"/>
          <w:sz w:val="28"/>
          <w:szCs w:val="28"/>
        </w:rPr>
        <w:t xml:space="preserve">Цементо-песчаная черепица </w:t>
      </w:r>
      <w:r w:rsidRPr="00136333">
        <w:rPr>
          <w:sz w:val="28"/>
          <w:szCs w:val="28"/>
        </w:rPr>
        <w:t xml:space="preserve">пригодна для покрытия крыш любой архитектурной формы (мансардных, вальмовых, щипцовых, шатровых, сложных и др.), так как в комплекте с ней выпускают десятки наименований доборных элементов, создающих кровельную систему, в которой решены все основные узлы, встречающиеся при устройстве крыши. Сегодня </w:t>
      </w:r>
      <w:r w:rsidRPr="00136333">
        <w:rPr>
          <w:rStyle w:val="a3"/>
          <w:b w:val="0"/>
          <w:sz w:val="28"/>
          <w:szCs w:val="28"/>
        </w:rPr>
        <w:t xml:space="preserve">цементо-песчаная черепица </w:t>
      </w:r>
      <w:r w:rsidRPr="00136333">
        <w:rPr>
          <w:sz w:val="28"/>
          <w:szCs w:val="28"/>
        </w:rPr>
        <w:t>является одним из самых известных кровельных материалов, выдержавший испытание временем. Она чрезвычайно широко распространена в Европе и Азии.</w:t>
      </w:r>
    </w:p>
    <w:p w:rsidR="00DC4A6B" w:rsidRPr="00136333" w:rsidRDefault="00DC4A6B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Качество российской черепицы, изготовленной по немецкой технологии, обеспечивается современными средствами контроля на конвейере и работой хорошо оснащённой лаборатории.</w:t>
      </w:r>
    </w:p>
    <w:p w:rsidR="00915518" w:rsidRPr="00136333" w:rsidRDefault="004C35B2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Цель</w:t>
      </w:r>
      <w:r w:rsidR="00433E69" w:rsidRPr="00136333">
        <w:rPr>
          <w:sz w:val="28"/>
          <w:szCs w:val="28"/>
        </w:rPr>
        <w:t>ю</w:t>
      </w:r>
      <w:r w:rsidRPr="00136333">
        <w:rPr>
          <w:sz w:val="28"/>
          <w:szCs w:val="28"/>
        </w:rPr>
        <w:t xml:space="preserve"> курсовой работы</w:t>
      </w:r>
      <w:r w:rsidR="00433E69" w:rsidRPr="00136333">
        <w:rPr>
          <w:sz w:val="28"/>
          <w:szCs w:val="28"/>
        </w:rPr>
        <w:t xml:space="preserve"> является организация строительства нового завода по производству цементно-песчаной черепицы, обоснование этого строител</w:t>
      </w:r>
      <w:r w:rsidR="007241D3" w:rsidRPr="00136333">
        <w:rPr>
          <w:sz w:val="28"/>
          <w:szCs w:val="28"/>
        </w:rPr>
        <w:t>ьства.</w:t>
      </w:r>
    </w:p>
    <w:p w:rsidR="007241D3" w:rsidRPr="00136333" w:rsidRDefault="007241D3" w:rsidP="00136333">
      <w:pPr>
        <w:ind w:firstLine="709"/>
        <w:rPr>
          <w:sz w:val="28"/>
          <w:szCs w:val="28"/>
        </w:rPr>
      </w:pPr>
    </w:p>
    <w:p w:rsidR="007241D3" w:rsidRPr="00136333" w:rsidRDefault="00136333" w:rsidP="0013633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41D3" w:rsidRPr="00136333">
        <w:rPr>
          <w:b/>
          <w:sz w:val="28"/>
          <w:szCs w:val="28"/>
        </w:rPr>
        <w:t>1. Обоснование строительства</w:t>
      </w:r>
    </w:p>
    <w:p w:rsidR="007241D3" w:rsidRPr="00136333" w:rsidRDefault="007241D3" w:rsidP="00136333">
      <w:pPr>
        <w:ind w:firstLine="709"/>
        <w:rPr>
          <w:b/>
          <w:sz w:val="28"/>
          <w:szCs w:val="28"/>
        </w:rPr>
      </w:pPr>
    </w:p>
    <w:p w:rsidR="007241D3" w:rsidRPr="00136333" w:rsidRDefault="007241D3" w:rsidP="00136333">
      <w:pPr>
        <w:pStyle w:val="a4"/>
      </w:pPr>
      <w:r w:rsidRPr="00136333">
        <w:t xml:space="preserve">Начало </w:t>
      </w:r>
      <w:r w:rsidRPr="00136333">
        <w:rPr>
          <w:lang w:val="en-US"/>
        </w:rPr>
        <w:t>XXI</w:t>
      </w:r>
      <w:r w:rsidRPr="00136333">
        <w:t xml:space="preserve"> века в России, в том числе и в Краснодарском крае отмечается увеличением объемов строительства жилья, ремонтных и к</w:t>
      </w:r>
      <w:r w:rsidR="00824ADC" w:rsidRPr="00136333">
        <w:t>ровельных работ,</w:t>
      </w:r>
      <w:r w:rsidRPr="00136333">
        <w:t xml:space="preserve"> что явилось мощным стимулом к активизации деятельности строительных организаций и развитию рынка строительных материалов и отдельных его сегментов. На сегодняшний день рынок кровельных материалов очень разнообразен и постоянно пополняется новыми материалами.</w:t>
      </w:r>
    </w:p>
    <w:p w:rsidR="007241D3" w:rsidRPr="00136333" w:rsidRDefault="007241D3" w:rsidP="00136333">
      <w:pPr>
        <w:pStyle w:val="a4"/>
      </w:pPr>
      <w:r w:rsidRPr="00136333">
        <w:t>Сегодня уже невозможно представить себе как новое строительство, так и реконструкцию или ремонт зданий без использования качественной кровли, проводимой как организациями, так и частными лицами, и число потребителей этой продукции постоянно растет</w:t>
      </w:r>
      <w:r w:rsidR="00824ADC" w:rsidRPr="00136333">
        <w:t>, это ещё связано с большим количеством частного домостроения в Краснодарском крае</w:t>
      </w:r>
      <w:r w:rsidR="00136333">
        <w:t xml:space="preserve"> </w:t>
      </w:r>
      <w:r w:rsidRPr="00136333">
        <w:t>. Современная кровля должна отвечать следующим требованиям:</w:t>
      </w:r>
    </w:p>
    <w:p w:rsidR="007241D3" w:rsidRPr="00136333" w:rsidRDefault="007241D3" w:rsidP="00136333">
      <w:pPr>
        <w:pStyle w:val="a4"/>
      </w:pPr>
      <w:r w:rsidRPr="00136333">
        <w:t>-долговечность;</w:t>
      </w:r>
    </w:p>
    <w:p w:rsidR="007241D3" w:rsidRPr="00136333" w:rsidRDefault="007241D3" w:rsidP="00136333">
      <w:pPr>
        <w:pStyle w:val="a4"/>
      </w:pPr>
      <w:r w:rsidRPr="00136333">
        <w:t>-высокая художественная выразительность;</w:t>
      </w:r>
    </w:p>
    <w:p w:rsidR="007241D3" w:rsidRPr="00136333" w:rsidRDefault="007241D3" w:rsidP="00136333">
      <w:pPr>
        <w:pStyle w:val="a4"/>
      </w:pPr>
      <w:r w:rsidRPr="00136333">
        <w:t>-простота монтажа и замены аварийных участков;</w:t>
      </w:r>
    </w:p>
    <w:p w:rsidR="007241D3" w:rsidRPr="00136333" w:rsidRDefault="007241D3" w:rsidP="00136333">
      <w:pPr>
        <w:pStyle w:val="a4"/>
      </w:pPr>
      <w:r w:rsidRPr="00136333">
        <w:t>-стойкость к атмосферным, ударным и др. воздействиям;</w:t>
      </w:r>
    </w:p>
    <w:p w:rsidR="007241D3" w:rsidRPr="00136333" w:rsidRDefault="007241D3" w:rsidP="00136333">
      <w:pPr>
        <w:pStyle w:val="a4"/>
      </w:pPr>
      <w:r w:rsidRPr="00136333">
        <w:t>-доступная цена каждому покупателю.</w:t>
      </w:r>
    </w:p>
    <w:p w:rsidR="007241D3" w:rsidRPr="00136333" w:rsidRDefault="007241D3" w:rsidP="00136333">
      <w:pPr>
        <w:pStyle w:val="a4"/>
      </w:pPr>
      <w:r w:rsidRPr="00136333">
        <w:t>Наиболее полно всем вышеперечисленным требованиям отвечает цементно-песчаная черепица, имеющая ряд преимуществ перед такими кровельными материалами как металлочерепица, керамическая черепица, шифер, ондулин и др. К ним относится высокое качество продукции по доступной цене; гарантийный срок эксплуатации до 50 лет; пригодность для</w:t>
      </w:r>
      <w:r w:rsidR="00136333">
        <w:t xml:space="preserve"> </w:t>
      </w:r>
      <w:r w:rsidRPr="00136333">
        <w:t>покрытия крыш любой архитектурной формы (мансардных, вальмовых, щипцовых, шатровых, сложных и др.), так как в комплекте с черепицей</w:t>
      </w:r>
      <w:r w:rsidR="00136333">
        <w:t xml:space="preserve"> </w:t>
      </w:r>
      <w:r w:rsidRPr="00136333">
        <w:t>выпускают десятки наименований доборных элементов, создающих кровельную систему, в которой решены все основные узлы, встречающиеся при устройстве крыши.</w:t>
      </w:r>
    </w:p>
    <w:p w:rsidR="00136333" w:rsidRDefault="007241D3" w:rsidP="00136333">
      <w:pPr>
        <w:pStyle w:val="a4"/>
      </w:pPr>
      <w:r w:rsidRPr="00136333">
        <w:t>Компания БРААС-ДСК1 является одним из самых современных предприятий по изготовлению цементно-песчаной черепицы. Его задачей является удовлетворение всё возрастающей потребности рынка строительных материалов в кровле высокого качества по доступной российскому покупателю цене.</w:t>
      </w:r>
    </w:p>
    <w:p w:rsidR="00136333" w:rsidRDefault="007241D3" w:rsidP="00136333">
      <w:pPr>
        <w:pStyle w:val="a4"/>
      </w:pPr>
      <w:r w:rsidRPr="00136333">
        <w:t>ООО "БРААС ДСК-1" было создано в 1995 году в Москве на базе ДСК-1 с привлечением иностранного капитала как совместное российско-германское предприятие.</w:t>
      </w:r>
    </w:p>
    <w:p w:rsidR="007241D3" w:rsidRPr="00136333" w:rsidRDefault="007241D3" w:rsidP="00136333">
      <w:pPr>
        <w:pStyle w:val="a4"/>
      </w:pPr>
      <w:r w:rsidRPr="00136333">
        <w:t>Германская фирма BRAAS поставила современную автоматизированную линию для производства цементно-песчаной черепицы, оказала техническую помощь в выборе сырья и наладке оборудования. Однако мощности данного предприятия недостаточно в связи с резким всплеском за последние два года объема продаж черепицы. Особенно остро нехватка черепицы ощущается в южном федеральном округе, к тому же возросла потребность со стороны соседних государств(Украина, Белоруссия),поэтому возникла необходимость в строительстве нового завода по производству цементно-песчаной черепицы.</w:t>
      </w:r>
    </w:p>
    <w:p w:rsidR="007C3661" w:rsidRPr="00136333" w:rsidRDefault="007241D3" w:rsidP="00136333">
      <w:pPr>
        <w:pStyle w:val="a4"/>
      </w:pPr>
      <w:r w:rsidRPr="00136333">
        <w:t>Строительство завода в городе Краснодаре позволит перекрыть потребность потребителей, число которых постоянно растет.</w:t>
      </w:r>
    </w:p>
    <w:p w:rsidR="00136333" w:rsidRDefault="00136333" w:rsidP="00136333">
      <w:pPr>
        <w:pStyle w:val="a4"/>
        <w:rPr>
          <w:b/>
          <w:lang w:val="uk-UA"/>
        </w:rPr>
      </w:pPr>
    </w:p>
    <w:p w:rsidR="003D63AD" w:rsidRPr="00136333" w:rsidRDefault="00136333" w:rsidP="00136333">
      <w:pPr>
        <w:pStyle w:val="a4"/>
      </w:pPr>
      <w:r>
        <w:rPr>
          <w:b/>
          <w:lang w:val="uk-UA"/>
        </w:rPr>
        <w:br w:type="page"/>
      </w:r>
      <w:r w:rsidR="003D63AD" w:rsidRPr="00136333">
        <w:rPr>
          <w:b/>
        </w:rPr>
        <w:t>2</w:t>
      </w:r>
      <w:r w:rsidR="00B8423F" w:rsidRPr="00136333">
        <w:rPr>
          <w:b/>
        </w:rPr>
        <w:t>.</w:t>
      </w:r>
      <w:r w:rsidR="003D63AD" w:rsidRPr="00136333">
        <w:rPr>
          <w:b/>
        </w:rPr>
        <w:t xml:space="preserve"> Ном</w:t>
      </w:r>
      <w:r w:rsidR="002F6C45" w:rsidRPr="00136333">
        <w:rPr>
          <w:b/>
        </w:rPr>
        <w:t>енклатура выпускаемой продукции</w:t>
      </w:r>
    </w:p>
    <w:p w:rsidR="003D63AD" w:rsidRPr="00136333" w:rsidRDefault="003D63AD" w:rsidP="00136333">
      <w:pPr>
        <w:ind w:firstLine="709"/>
        <w:rPr>
          <w:sz w:val="28"/>
          <w:szCs w:val="28"/>
        </w:rPr>
      </w:pPr>
    </w:p>
    <w:p w:rsidR="003D63AD" w:rsidRPr="00136333" w:rsidRDefault="003D63A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Завод выпускает </w:t>
      </w:r>
      <w:r w:rsidR="00DF4DE5" w:rsidRPr="00136333">
        <w:rPr>
          <w:sz w:val="28"/>
          <w:szCs w:val="28"/>
        </w:rPr>
        <w:t>цементно-песчаную черепицу следующего вида:</w:t>
      </w:r>
    </w:p>
    <w:p w:rsidR="001400F9" w:rsidRPr="00136333" w:rsidRDefault="001400F9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-рядовая;</w:t>
      </w:r>
    </w:p>
    <w:p w:rsidR="001400F9" w:rsidRPr="00136333" w:rsidRDefault="001400F9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-коньковая;</w:t>
      </w:r>
    </w:p>
    <w:p w:rsidR="001400F9" w:rsidRPr="00136333" w:rsidRDefault="001400F9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-половинчатая.</w:t>
      </w:r>
    </w:p>
    <w:p w:rsidR="00136333" w:rsidRDefault="001400F9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Из рядовой черепицы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предприятием выпускается «франкфуртская»</w:t>
      </w:r>
      <w:r w:rsidR="00270C4C" w:rsidRPr="00136333">
        <w:rPr>
          <w:sz w:val="28"/>
          <w:szCs w:val="28"/>
        </w:rPr>
        <w:t xml:space="preserve"> трех цветов (</w:t>
      </w:r>
      <w:r w:rsidR="00391B88" w:rsidRPr="00136333">
        <w:rPr>
          <w:sz w:val="28"/>
          <w:szCs w:val="28"/>
        </w:rPr>
        <w:t>темно-коричневая, красная, черная</w:t>
      </w:r>
      <w:r w:rsidR="00270C4C" w:rsidRPr="00136333">
        <w:rPr>
          <w:sz w:val="28"/>
          <w:szCs w:val="28"/>
        </w:rPr>
        <w:t>)</w:t>
      </w:r>
      <w:r w:rsidR="00391B88" w:rsidRPr="00136333">
        <w:rPr>
          <w:sz w:val="28"/>
          <w:szCs w:val="28"/>
        </w:rPr>
        <w:t xml:space="preserve"> и «харцер»</w:t>
      </w:r>
      <w:r w:rsidR="00270C4C" w:rsidRPr="00136333">
        <w:rPr>
          <w:sz w:val="28"/>
          <w:szCs w:val="28"/>
        </w:rPr>
        <w:t xml:space="preserve"> двух цветов</w:t>
      </w:r>
      <w:r w:rsidR="00136333">
        <w:rPr>
          <w:sz w:val="28"/>
          <w:szCs w:val="28"/>
        </w:rPr>
        <w:t xml:space="preserve"> </w:t>
      </w:r>
      <w:r w:rsidR="00270C4C" w:rsidRPr="00136333">
        <w:rPr>
          <w:sz w:val="28"/>
          <w:szCs w:val="28"/>
        </w:rPr>
        <w:t>(</w:t>
      </w:r>
      <w:r w:rsidR="00391B88" w:rsidRPr="00136333">
        <w:rPr>
          <w:sz w:val="28"/>
          <w:szCs w:val="28"/>
        </w:rPr>
        <w:t>красная</w:t>
      </w:r>
      <w:r w:rsidR="00270C4C" w:rsidRPr="00136333">
        <w:rPr>
          <w:sz w:val="28"/>
          <w:szCs w:val="28"/>
        </w:rPr>
        <w:t xml:space="preserve"> и коричневая), имеющие следующие характеристики: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Поверхность: гладкая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Размеры: 330 х 420</w:t>
      </w:r>
      <w:r w:rsidRPr="00136333">
        <w:rPr>
          <w:sz w:val="28"/>
          <w:szCs w:val="28"/>
        </w:rPr>
        <w:t>х10</w:t>
      </w:r>
      <w:r w:rsidR="00270C4C" w:rsidRPr="00136333">
        <w:rPr>
          <w:sz w:val="28"/>
          <w:szCs w:val="28"/>
        </w:rPr>
        <w:t xml:space="preserve"> мм</w:t>
      </w:r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Опорная длина: 399мм</w:t>
      </w:r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 xml:space="preserve">Высота профиля: </w:t>
      </w:r>
      <w:smartTag w:uri="urn:schemas-microsoft-com:office:smarttags" w:element="metricconverter">
        <w:smartTagPr>
          <w:attr w:name="ProductID" w:val="25 мм"/>
        </w:smartTagPr>
        <w:r w:rsidR="00270C4C" w:rsidRPr="00136333">
          <w:rPr>
            <w:sz w:val="28"/>
            <w:szCs w:val="28"/>
          </w:rPr>
          <w:t>25 мм</w:t>
        </w:r>
      </w:smartTag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 xml:space="preserve">Расчётная ширина: </w:t>
      </w:r>
      <w:smartTag w:uri="urn:schemas-microsoft-com:office:smarttags" w:element="metricconverter">
        <w:smartTagPr>
          <w:attr w:name="ProductID" w:val="300 мм"/>
        </w:smartTagPr>
        <w:r w:rsidR="00270C4C" w:rsidRPr="00136333">
          <w:rPr>
            <w:sz w:val="28"/>
            <w:szCs w:val="28"/>
          </w:rPr>
          <w:t>300 мм</w:t>
        </w:r>
      </w:smartTag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Рекомендуемый уклон: от 22 градусов</w:t>
      </w:r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 xml:space="preserve">Нахлёст: 7,5 - </w:t>
      </w:r>
      <w:smartTag w:uri="urn:schemas-microsoft-com:office:smarttags" w:element="metricconverter">
        <w:smartTagPr>
          <w:attr w:name="ProductID" w:val="10,8 мм"/>
        </w:smartTagPr>
        <w:r w:rsidR="00270C4C" w:rsidRPr="00136333">
          <w:rPr>
            <w:sz w:val="28"/>
            <w:szCs w:val="28"/>
          </w:rPr>
          <w:t>10,8 мм</w:t>
        </w:r>
      </w:smartTag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 xml:space="preserve">Шаг обрешётки 31,2 - </w:t>
      </w:r>
      <w:smartTag w:uri="urn:schemas-microsoft-com:office:smarttags" w:element="metricconverter">
        <w:smartTagPr>
          <w:attr w:name="ProductID" w:val="34,5 см"/>
        </w:smartTagPr>
        <w:r w:rsidR="00270C4C" w:rsidRPr="00136333">
          <w:rPr>
            <w:sz w:val="28"/>
            <w:szCs w:val="28"/>
          </w:rPr>
          <w:t>34,5 см</w:t>
        </w:r>
      </w:smartTag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Расход: 10 шт/м2</w:t>
      </w:r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Толщина обрешётки от 24/48 мм</w:t>
      </w:r>
      <w:r w:rsidRPr="00136333">
        <w:rPr>
          <w:sz w:val="28"/>
          <w:szCs w:val="28"/>
        </w:rPr>
        <w:t>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Вес: 4,5 кг/шт</w:t>
      </w:r>
      <w:r w:rsidRPr="00136333">
        <w:rPr>
          <w:sz w:val="28"/>
          <w:szCs w:val="28"/>
        </w:rPr>
        <w:t>;;</w:t>
      </w:r>
    </w:p>
    <w:p w:rsidR="00136333" w:rsidRDefault="002F35BD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- </w:t>
      </w:r>
      <w:r w:rsidR="00270C4C" w:rsidRPr="00136333">
        <w:rPr>
          <w:sz w:val="28"/>
          <w:szCs w:val="28"/>
        </w:rPr>
        <w:t>Расчётная нагрузка (включая обрешётку):</w:t>
      </w:r>
    </w:p>
    <w:p w:rsidR="00136333" w:rsidRDefault="00270C4C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0,50 kN/м2 при 10 шт/м2 (шаг обрешётки 33,3 – </w:t>
      </w:r>
      <w:smartTag w:uri="urn:schemas-microsoft-com:office:smarttags" w:element="metricconverter">
        <w:smartTagPr>
          <w:attr w:name="ProductID" w:val="34,5 см"/>
        </w:smartTagPr>
        <w:r w:rsidRPr="00136333">
          <w:rPr>
            <w:sz w:val="28"/>
            <w:szCs w:val="28"/>
          </w:rPr>
          <w:t>34,5 см</w:t>
        </w:r>
      </w:smartTag>
      <w:r w:rsidRPr="00136333">
        <w:rPr>
          <w:sz w:val="28"/>
          <w:szCs w:val="28"/>
        </w:rPr>
        <w:t xml:space="preserve"> )</w:t>
      </w:r>
      <w:r w:rsidR="002F35BD" w:rsidRPr="00136333">
        <w:rPr>
          <w:sz w:val="28"/>
          <w:szCs w:val="28"/>
        </w:rPr>
        <w:t>;</w:t>
      </w:r>
    </w:p>
    <w:p w:rsidR="00270C4C" w:rsidRPr="00136333" w:rsidRDefault="00270C4C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0,55 kN/м2 свыше 10 шт/м2 (шаг обрешётки 31,2 – </w:t>
      </w:r>
      <w:smartTag w:uri="urn:schemas-microsoft-com:office:smarttags" w:element="metricconverter">
        <w:smartTagPr>
          <w:attr w:name="ProductID" w:val="33,2 см"/>
        </w:smartTagPr>
        <w:r w:rsidRPr="00136333">
          <w:rPr>
            <w:sz w:val="28"/>
            <w:szCs w:val="28"/>
          </w:rPr>
          <w:t>33,2 см</w:t>
        </w:r>
      </w:smartTag>
      <w:r w:rsidRPr="00136333">
        <w:rPr>
          <w:sz w:val="28"/>
          <w:szCs w:val="28"/>
        </w:rPr>
        <w:t>)</w:t>
      </w:r>
      <w:r w:rsidR="002F35BD" w:rsidRPr="00136333">
        <w:rPr>
          <w:sz w:val="28"/>
          <w:szCs w:val="28"/>
        </w:rPr>
        <w:t>.</w:t>
      </w:r>
    </w:p>
    <w:p w:rsidR="007D53A5" w:rsidRPr="00136333" w:rsidRDefault="007D53A5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Помимо основной рядовой черепицы выпускается широкий спектр доборных элементов (коньковая и половинчатая </w:t>
      </w:r>
      <w:r w:rsidR="001929E1" w:rsidRPr="00136333">
        <w:rPr>
          <w:sz w:val="28"/>
          <w:szCs w:val="28"/>
        </w:rPr>
        <w:t>черепица,начально-хребтовая и вальмовая)</w:t>
      </w:r>
      <w:r w:rsidR="00387A8E" w:rsidRPr="00136333">
        <w:rPr>
          <w:sz w:val="28"/>
          <w:szCs w:val="28"/>
        </w:rPr>
        <w:t>,создающих кровельную систему любой сложности и придающей ей законченный вид.</w:t>
      </w:r>
    </w:p>
    <w:p w:rsidR="00B568E8" w:rsidRPr="00136333" w:rsidRDefault="00B568E8" w:rsidP="00136333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49379D" w:rsidRPr="00136333" w:rsidRDefault="00136333" w:rsidP="00136333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6F30" w:rsidRPr="00136333">
        <w:rPr>
          <w:sz w:val="28"/>
          <w:szCs w:val="28"/>
        </w:rPr>
        <w:t>Таблица 1:</w:t>
      </w:r>
      <w:r w:rsidR="00474A32" w:rsidRPr="00136333">
        <w:rPr>
          <w:sz w:val="28"/>
          <w:szCs w:val="28"/>
        </w:rPr>
        <w:t xml:space="preserve"> </w:t>
      </w:r>
      <w:r w:rsidR="00896F30" w:rsidRPr="00136333">
        <w:rPr>
          <w:sz w:val="28"/>
          <w:szCs w:val="28"/>
        </w:rPr>
        <w:t>Физико-механические показатели черепицы.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137"/>
        <w:gridCol w:w="1440"/>
        <w:gridCol w:w="1620"/>
        <w:gridCol w:w="1800"/>
        <w:gridCol w:w="1474"/>
      </w:tblGrid>
      <w:tr w:rsidR="0049379D" w:rsidRPr="00136333" w:rsidTr="00136333">
        <w:trPr>
          <w:trHeight w:val="1028"/>
        </w:trPr>
        <w:tc>
          <w:tcPr>
            <w:tcW w:w="1459" w:type="dxa"/>
          </w:tcPr>
          <w:p w:rsidR="00866985" w:rsidRPr="00136333" w:rsidRDefault="00B568E8" w:rsidP="00136333">
            <w:r w:rsidRPr="00136333">
              <w:t>Вид</w:t>
            </w:r>
            <w:r w:rsidR="00136333">
              <w:t xml:space="preserve"> </w:t>
            </w:r>
            <w:r w:rsidR="00866985" w:rsidRPr="00136333">
              <w:t>черепицы</w:t>
            </w:r>
          </w:p>
        </w:tc>
        <w:tc>
          <w:tcPr>
            <w:tcW w:w="1137" w:type="dxa"/>
          </w:tcPr>
          <w:p w:rsidR="00B568E8" w:rsidRPr="00136333" w:rsidRDefault="00866985" w:rsidP="00136333">
            <w:r w:rsidRPr="00136333">
              <w:t>Длина, мм.</w:t>
            </w:r>
          </w:p>
        </w:tc>
        <w:tc>
          <w:tcPr>
            <w:tcW w:w="1440" w:type="dxa"/>
          </w:tcPr>
          <w:p w:rsidR="00B568E8" w:rsidRPr="00136333" w:rsidRDefault="00866985" w:rsidP="00136333">
            <w:r w:rsidRPr="00136333">
              <w:t>Ширина,</w:t>
            </w:r>
            <w:r w:rsidR="00136333">
              <w:t xml:space="preserve"> </w:t>
            </w:r>
            <w:r w:rsidRPr="00136333">
              <w:t>мм.</w:t>
            </w:r>
          </w:p>
        </w:tc>
        <w:tc>
          <w:tcPr>
            <w:tcW w:w="1620" w:type="dxa"/>
          </w:tcPr>
          <w:p w:rsidR="00B568E8" w:rsidRPr="00136333" w:rsidRDefault="00866985" w:rsidP="00136333">
            <w:r w:rsidRPr="00136333">
              <w:t>Толщина, мм</w:t>
            </w:r>
          </w:p>
        </w:tc>
        <w:tc>
          <w:tcPr>
            <w:tcW w:w="1800" w:type="dxa"/>
          </w:tcPr>
          <w:p w:rsidR="00B568E8" w:rsidRPr="00136333" w:rsidRDefault="00866985" w:rsidP="00136333">
            <w:r w:rsidRPr="00136333">
              <w:t>Разрушающая нагрузка,</w:t>
            </w:r>
            <w:r w:rsidRPr="00136333">
              <w:rPr>
                <w:lang w:val="en-US"/>
              </w:rPr>
              <w:t>N</w:t>
            </w:r>
            <w:r w:rsidRPr="00136333">
              <w:t xml:space="preserve"> за</w:t>
            </w:r>
            <w:r w:rsidR="0049379D" w:rsidRPr="00136333">
              <w:t xml:space="preserve"> 24 ч.</w:t>
            </w:r>
          </w:p>
        </w:tc>
        <w:tc>
          <w:tcPr>
            <w:tcW w:w="1474" w:type="dxa"/>
          </w:tcPr>
          <w:p w:rsidR="00B568E8" w:rsidRPr="00136333" w:rsidRDefault="0049379D" w:rsidP="00136333">
            <w:r w:rsidRPr="00136333">
              <w:t>Разрушающая нагрузка,</w:t>
            </w:r>
            <w:r w:rsidRPr="00136333">
              <w:rPr>
                <w:lang w:val="en-US"/>
              </w:rPr>
              <w:t>N</w:t>
            </w:r>
            <w:r w:rsidRPr="00136333">
              <w:t xml:space="preserve"> за 28 с.</w:t>
            </w:r>
          </w:p>
        </w:tc>
      </w:tr>
      <w:tr w:rsidR="00866985" w:rsidRPr="00136333" w:rsidTr="00136333">
        <w:trPr>
          <w:trHeight w:val="533"/>
        </w:trPr>
        <w:tc>
          <w:tcPr>
            <w:tcW w:w="1459" w:type="dxa"/>
          </w:tcPr>
          <w:p w:rsidR="00B568E8" w:rsidRPr="00136333" w:rsidRDefault="0049379D" w:rsidP="00136333">
            <w:r w:rsidRPr="00136333">
              <w:t>франкфурт</w:t>
            </w:r>
          </w:p>
        </w:tc>
        <w:tc>
          <w:tcPr>
            <w:tcW w:w="1137" w:type="dxa"/>
          </w:tcPr>
          <w:p w:rsidR="00B568E8" w:rsidRPr="00136333" w:rsidRDefault="0049379D" w:rsidP="00136333">
            <w:r w:rsidRPr="00136333">
              <w:t>420</w:t>
            </w:r>
          </w:p>
        </w:tc>
        <w:tc>
          <w:tcPr>
            <w:tcW w:w="1440" w:type="dxa"/>
          </w:tcPr>
          <w:p w:rsidR="00B568E8" w:rsidRPr="00136333" w:rsidRDefault="0049379D" w:rsidP="00136333">
            <w:r w:rsidRPr="00136333">
              <w:t>330</w:t>
            </w:r>
          </w:p>
        </w:tc>
        <w:tc>
          <w:tcPr>
            <w:tcW w:w="1620" w:type="dxa"/>
          </w:tcPr>
          <w:p w:rsidR="00B568E8" w:rsidRPr="00136333" w:rsidRDefault="0049379D" w:rsidP="00136333">
            <w:r w:rsidRPr="00136333">
              <w:t>10</w:t>
            </w:r>
          </w:p>
        </w:tc>
        <w:tc>
          <w:tcPr>
            <w:tcW w:w="1800" w:type="dxa"/>
          </w:tcPr>
          <w:p w:rsidR="00B568E8" w:rsidRPr="00136333" w:rsidRDefault="0049379D" w:rsidP="00136333">
            <w:r w:rsidRPr="00136333">
              <w:t>1600</w:t>
            </w:r>
          </w:p>
        </w:tc>
        <w:tc>
          <w:tcPr>
            <w:tcW w:w="1474" w:type="dxa"/>
          </w:tcPr>
          <w:p w:rsidR="00B568E8" w:rsidRPr="00136333" w:rsidRDefault="0049379D" w:rsidP="00136333">
            <w:r w:rsidRPr="00136333">
              <w:t>2500</w:t>
            </w:r>
          </w:p>
        </w:tc>
      </w:tr>
      <w:tr w:rsidR="0049379D" w:rsidRPr="00136333" w:rsidTr="00136333">
        <w:trPr>
          <w:trHeight w:val="527"/>
        </w:trPr>
        <w:tc>
          <w:tcPr>
            <w:tcW w:w="1459" w:type="dxa"/>
          </w:tcPr>
          <w:p w:rsidR="00B568E8" w:rsidRPr="00136333" w:rsidRDefault="0049379D" w:rsidP="00136333">
            <w:r w:rsidRPr="00136333">
              <w:t>харцер</w:t>
            </w:r>
          </w:p>
        </w:tc>
        <w:tc>
          <w:tcPr>
            <w:tcW w:w="1137" w:type="dxa"/>
          </w:tcPr>
          <w:p w:rsidR="00B568E8" w:rsidRPr="00136333" w:rsidRDefault="0049379D" w:rsidP="00136333">
            <w:r w:rsidRPr="00136333">
              <w:t>420</w:t>
            </w:r>
          </w:p>
        </w:tc>
        <w:tc>
          <w:tcPr>
            <w:tcW w:w="1440" w:type="dxa"/>
          </w:tcPr>
          <w:p w:rsidR="00B568E8" w:rsidRPr="00136333" w:rsidRDefault="0049379D" w:rsidP="00136333">
            <w:r w:rsidRPr="00136333">
              <w:t>330</w:t>
            </w:r>
          </w:p>
        </w:tc>
        <w:tc>
          <w:tcPr>
            <w:tcW w:w="1620" w:type="dxa"/>
          </w:tcPr>
          <w:p w:rsidR="00B568E8" w:rsidRPr="00136333" w:rsidRDefault="0049379D" w:rsidP="00136333">
            <w:r w:rsidRPr="00136333">
              <w:t>10</w:t>
            </w:r>
          </w:p>
        </w:tc>
        <w:tc>
          <w:tcPr>
            <w:tcW w:w="1800" w:type="dxa"/>
          </w:tcPr>
          <w:p w:rsidR="00B568E8" w:rsidRPr="00136333" w:rsidRDefault="0049379D" w:rsidP="00136333">
            <w:r w:rsidRPr="00136333">
              <w:t>1600</w:t>
            </w:r>
          </w:p>
        </w:tc>
        <w:tc>
          <w:tcPr>
            <w:tcW w:w="1474" w:type="dxa"/>
          </w:tcPr>
          <w:p w:rsidR="00B568E8" w:rsidRPr="00136333" w:rsidRDefault="0049379D" w:rsidP="00136333">
            <w:r w:rsidRPr="00136333">
              <w:t>2500</w:t>
            </w:r>
          </w:p>
        </w:tc>
      </w:tr>
      <w:tr w:rsidR="0049379D" w:rsidRPr="00136333" w:rsidTr="00136333">
        <w:trPr>
          <w:trHeight w:val="535"/>
        </w:trPr>
        <w:tc>
          <w:tcPr>
            <w:tcW w:w="1459" w:type="dxa"/>
          </w:tcPr>
          <w:p w:rsidR="00B568E8" w:rsidRPr="00136333" w:rsidRDefault="0049379D" w:rsidP="00136333">
            <w:r w:rsidRPr="00136333">
              <w:t>коньковая</w:t>
            </w:r>
          </w:p>
        </w:tc>
        <w:tc>
          <w:tcPr>
            <w:tcW w:w="1137" w:type="dxa"/>
          </w:tcPr>
          <w:p w:rsidR="00B568E8" w:rsidRPr="00136333" w:rsidRDefault="0049379D" w:rsidP="00136333">
            <w:r w:rsidRPr="00136333">
              <w:t>450</w:t>
            </w:r>
          </w:p>
        </w:tc>
        <w:tc>
          <w:tcPr>
            <w:tcW w:w="1440" w:type="dxa"/>
          </w:tcPr>
          <w:p w:rsidR="00B568E8" w:rsidRPr="00136333" w:rsidRDefault="0049379D" w:rsidP="00136333">
            <w:r w:rsidRPr="00136333">
              <w:t>330</w:t>
            </w:r>
          </w:p>
        </w:tc>
        <w:tc>
          <w:tcPr>
            <w:tcW w:w="1620" w:type="dxa"/>
          </w:tcPr>
          <w:p w:rsidR="00B568E8" w:rsidRPr="00136333" w:rsidRDefault="0049379D" w:rsidP="00136333">
            <w:r w:rsidRPr="00136333">
              <w:t>10</w:t>
            </w:r>
          </w:p>
        </w:tc>
        <w:tc>
          <w:tcPr>
            <w:tcW w:w="1800" w:type="dxa"/>
          </w:tcPr>
          <w:p w:rsidR="00B568E8" w:rsidRPr="00136333" w:rsidRDefault="00896F30" w:rsidP="00136333">
            <w:r w:rsidRPr="00136333">
              <w:t>1200</w:t>
            </w:r>
          </w:p>
        </w:tc>
        <w:tc>
          <w:tcPr>
            <w:tcW w:w="1474" w:type="dxa"/>
          </w:tcPr>
          <w:p w:rsidR="00B568E8" w:rsidRPr="00136333" w:rsidRDefault="00896F30" w:rsidP="00136333">
            <w:r w:rsidRPr="00136333">
              <w:t>_</w:t>
            </w:r>
          </w:p>
        </w:tc>
      </w:tr>
    </w:tbl>
    <w:p w:rsidR="00270C4C" w:rsidRPr="00136333" w:rsidRDefault="00270C4C" w:rsidP="00136333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136333" w:rsidRPr="00136333" w:rsidRDefault="0082225E" w:rsidP="00136333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200.25pt">
            <v:imagedata r:id="rId7" o:title=""/>
          </v:shape>
        </w:pict>
      </w:r>
    </w:p>
    <w:p w:rsidR="00B6206A" w:rsidRPr="00136333" w:rsidRDefault="003F0710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Рис.1.</w:t>
      </w:r>
      <w:r w:rsidR="00B6206A" w:rsidRPr="00136333">
        <w:rPr>
          <w:sz w:val="28"/>
          <w:szCs w:val="28"/>
        </w:rPr>
        <w:t xml:space="preserve"> </w:t>
      </w:r>
      <w:r w:rsidR="007D53A5" w:rsidRPr="00136333">
        <w:rPr>
          <w:sz w:val="28"/>
          <w:szCs w:val="28"/>
        </w:rPr>
        <w:t>Цементно-песчаная черепица «харцер».</w:t>
      </w:r>
    </w:p>
    <w:p w:rsidR="00136333" w:rsidRDefault="00136333" w:rsidP="00136333">
      <w:pPr>
        <w:pStyle w:val="a6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136333" w:rsidRPr="00136333" w:rsidRDefault="0082225E" w:rsidP="00136333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2.5pt;height:128.25pt">
            <v:imagedata r:id="rId8" o:title=""/>
          </v:shape>
        </w:pict>
      </w:r>
    </w:p>
    <w:p w:rsidR="00B6206A" w:rsidRPr="00136333" w:rsidRDefault="00B6206A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Рис</w:t>
      </w:r>
      <w:r w:rsidR="007D53A5" w:rsidRPr="00136333">
        <w:rPr>
          <w:sz w:val="28"/>
          <w:szCs w:val="28"/>
        </w:rPr>
        <w:t>.</w:t>
      </w:r>
      <w:r w:rsidR="003F0710" w:rsidRPr="00136333">
        <w:rPr>
          <w:sz w:val="28"/>
          <w:szCs w:val="28"/>
        </w:rPr>
        <w:t>2.</w:t>
      </w:r>
      <w:r w:rsidRPr="00136333">
        <w:rPr>
          <w:sz w:val="28"/>
          <w:szCs w:val="28"/>
        </w:rPr>
        <w:t xml:space="preserve"> Цементно-песчаная черепица «Франкфурт»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</w:p>
    <w:p w:rsidR="00187F07" w:rsidRPr="00136333" w:rsidRDefault="00187F07" w:rsidP="00136333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Технические условия</w:t>
      </w:r>
      <w:r w:rsidR="00136333">
        <w:rPr>
          <w:b/>
          <w:sz w:val="28"/>
          <w:szCs w:val="28"/>
          <w:lang w:val="uk-UA"/>
        </w:rPr>
        <w:t xml:space="preserve">. </w:t>
      </w:r>
      <w:r w:rsidRPr="00136333">
        <w:rPr>
          <w:b/>
          <w:sz w:val="28"/>
          <w:szCs w:val="28"/>
        </w:rPr>
        <w:t>Общие требования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Выпускаемая черепица должна соответствовать требованиям настоящих ТУ, образцам-эталонам, утвержденным в установленном порядке и производиться в соответствии с технологическим регламентом.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Допускается (как отдельный артикул) изготовление черепицы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без поверхностного окрашивания и без использования пигмента при приготовлении бетона.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Масса, размеры, технические показатели (прочность, морозостойкость, водонепроницаемость и т.д.) должны соответствовать требованиям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настоящих ТУ.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Материалы, применяемые при производстве черепицы, должны соответствовать требованиям соответствующих стандартов и технических условий: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Портландцемент марки 400 - 500 Д0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по ГОСТ 10178-85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Строительный песок по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ГОСТ 8736-93.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Вода для бетонов и растворов по ГОСТ 23732-79.</w:t>
      </w:r>
    </w:p>
    <w:p w:rsidR="00187F07" w:rsidRPr="00136333" w:rsidRDefault="00187F07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Железо-окисные пигменты по ТУ 6-10-1618-77 или другие, соответствующие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предъявляемым к ним требованиям.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Краситель для поверхностного окрашивания BRAAS Reinacrilat</w:t>
      </w:r>
    </w:p>
    <w:p w:rsidR="00187F07" w:rsidRPr="00136333" w:rsidRDefault="00187F07" w:rsidP="00136333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136333">
        <w:rPr>
          <w:sz w:val="28"/>
          <w:szCs w:val="28"/>
        </w:rPr>
        <w:t>Удельная эффективная активность радионуклидов в исходном сырье должна быть не более 370 Бк/кг.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b/>
          <w:sz w:val="28"/>
          <w:szCs w:val="28"/>
        </w:rPr>
        <w:t>Типы, основные параметры и размеры</w:t>
      </w:r>
      <w:r w:rsidR="000F2639">
        <w:rPr>
          <w:b/>
          <w:sz w:val="28"/>
          <w:szCs w:val="28"/>
          <w:lang w:val="uk-UA"/>
        </w:rPr>
        <w:t xml:space="preserve">. </w:t>
      </w:r>
      <w:r w:rsidRPr="00136333">
        <w:rPr>
          <w:b/>
          <w:sz w:val="28"/>
          <w:szCs w:val="28"/>
        </w:rPr>
        <w:t>Рядовая черепица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Форма, размеры, масса и основные технические параметры рядовой черепицы должны соответствовать значениям, указанным на рисунках и в таблицах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по каждому виду черепицы. Неуказанные размеры задаются формой паллеты и остаются</w:t>
      </w:r>
      <w:r w:rsidR="00361436" w:rsidRP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неизменными.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Виды, размеры и форма допускаемых дефектов черепицы долж</w:t>
      </w:r>
      <w:r w:rsidR="000923DF" w:rsidRPr="00136333">
        <w:rPr>
          <w:sz w:val="28"/>
          <w:szCs w:val="28"/>
        </w:rPr>
        <w:t>ны соот</w:t>
      </w:r>
      <w:r w:rsidRPr="00136333">
        <w:rPr>
          <w:sz w:val="28"/>
          <w:szCs w:val="28"/>
        </w:rPr>
        <w:t>ветствова</w:t>
      </w:r>
      <w:r w:rsidR="00361436" w:rsidRPr="00136333">
        <w:rPr>
          <w:sz w:val="28"/>
          <w:szCs w:val="28"/>
        </w:rPr>
        <w:t xml:space="preserve">ть Альбому допускаемых дефектов. </w:t>
      </w:r>
      <w:r w:rsidRPr="00136333">
        <w:rPr>
          <w:sz w:val="28"/>
          <w:szCs w:val="28"/>
        </w:rPr>
        <w:t>Суммарное количество допускаемых дефектов, отмеченных на одной черепице, не должно превышать 3-х.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Разрушающая нагрузка при испытании черепицы на изгиб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должна быть не менее 2000 N через 28 суток и не менее 1600 N через 24 часа.</w:t>
      </w:r>
    </w:p>
    <w:p w:rsidR="00187F07" w:rsidRPr="00136333" w:rsidRDefault="00187F07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Черепица должна быть водонепроницаемой. Допускается после 24 часов испытания образование капель на обратной стороне черепицы без их отрыва от поверхности. Испытания на водонепроницаемость проводятся на черепице, не имеющей поверхностного окрашивания.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Подъем воды по капиллярам после 1-го часа испытания допускается не более </w:t>
      </w:r>
      <w:smartTag w:uri="urn:schemas-microsoft-com:office:smarttags" w:element="metricconverter">
        <w:smartTagPr>
          <w:attr w:name="ProductID" w:val="20 мм"/>
        </w:smartTagPr>
        <w:r w:rsidRPr="00136333">
          <w:rPr>
            <w:sz w:val="28"/>
            <w:szCs w:val="28"/>
          </w:rPr>
          <w:t>20 мм</w:t>
        </w:r>
      </w:smartTag>
      <w:r w:rsidRPr="00136333">
        <w:rPr>
          <w:sz w:val="28"/>
          <w:szCs w:val="28"/>
        </w:rPr>
        <w:t>.</w:t>
      </w:r>
    </w:p>
    <w:p w:rsidR="00187F07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Черепица должна быть морозостойкой, т.е. должна выдерживать не менее 1000 циклов попеременного замораживания (- 18 ± 2</w:t>
      </w:r>
      <w:r w:rsidRPr="00136333">
        <w:rPr>
          <w:sz w:val="28"/>
          <w:szCs w:val="28"/>
          <w:vertAlign w:val="superscript"/>
        </w:rPr>
        <w:t xml:space="preserve">о </w:t>
      </w:r>
      <w:r w:rsidRPr="00136333">
        <w:rPr>
          <w:sz w:val="28"/>
          <w:szCs w:val="28"/>
        </w:rPr>
        <w:t>С) в насыщенном водой состоянии и последующего оттаивания в воде ( 18 ± 2</w:t>
      </w:r>
      <w:r w:rsidRPr="00136333">
        <w:rPr>
          <w:sz w:val="28"/>
          <w:szCs w:val="28"/>
          <w:vertAlign w:val="superscript"/>
        </w:rPr>
        <w:t xml:space="preserve">о </w:t>
      </w:r>
      <w:r w:rsidRPr="00136333">
        <w:rPr>
          <w:sz w:val="28"/>
          <w:szCs w:val="28"/>
        </w:rPr>
        <w:t>С)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без признаков разрушения (выкрашивание, образование трещин, расслоение).</w:t>
      </w:r>
    </w:p>
    <w:p w:rsidR="00896F30" w:rsidRPr="00136333" w:rsidRDefault="00187F07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Неплоскостность черепицы не должна превышать </w:t>
      </w:r>
      <w:smartTag w:uri="urn:schemas-microsoft-com:office:smarttags" w:element="metricconverter">
        <w:smartTagPr>
          <w:attr w:name="ProductID" w:val="3 мм"/>
        </w:smartTagPr>
        <w:r w:rsidRPr="00136333">
          <w:rPr>
            <w:sz w:val="28"/>
            <w:szCs w:val="28"/>
          </w:rPr>
          <w:t>3 мм</w:t>
        </w:r>
      </w:smartTag>
      <w:r w:rsidR="00361436" w:rsidRPr="00136333">
        <w:rPr>
          <w:sz w:val="28"/>
          <w:szCs w:val="28"/>
        </w:rPr>
        <w:t>.</w:t>
      </w:r>
    </w:p>
    <w:p w:rsidR="00896F30" w:rsidRPr="00136333" w:rsidRDefault="00896F30" w:rsidP="00136333">
      <w:pPr>
        <w:pStyle w:val="2"/>
        <w:overflowPunct w:val="0"/>
        <w:autoSpaceDE w:val="0"/>
        <w:autoSpaceDN w:val="0"/>
        <w:adjustRightInd w:val="0"/>
        <w:spacing w:after="0" w:line="360" w:lineRule="auto"/>
        <w:ind w:firstLine="709"/>
        <w:textAlignment w:val="baseline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Коньковая черепица</w:t>
      </w:r>
    </w:p>
    <w:p w:rsidR="00896F30" w:rsidRPr="00136333" w:rsidRDefault="00896F30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Форма, размеры, масса и основные технические параметры коньковой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черепицы должны соответствовать значениям, указанным на рисунках и в таблицах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по каждому виду черепицы. Неуказанные размеры задаются фор</w:t>
      </w:r>
      <w:r w:rsidR="0062163A" w:rsidRPr="00136333">
        <w:rPr>
          <w:sz w:val="28"/>
          <w:szCs w:val="28"/>
        </w:rPr>
        <w:t>мой паллеты</w:t>
      </w:r>
      <w:r w:rsidR="00136333">
        <w:rPr>
          <w:sz w:val="28"/>
          <w:szCs w:val="28"/>
        </w:rPr>
        <w:t xml:space="preserve"> </w:t>
      </w:r>
      <w:r w:rsidR="0062163A" w:rsidRPr="00136333">
        <w:rPr>
          <w:sz w:val="28"/>
          <w:szCs w:val="28"/>
        </w:rPr>
        <w:t>и о</w:t>
      </w:r>
      <w:r w:rsidRPr="00136333">
        <w:rPr>
          <w:sz w:val="28"/>
          <w:szCs w:val="28"/>
        </w:rPr>
        <w:t>стаются неизменными.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Виды, размеры и форма допускаемых дефектов черепицы должны соот-ветствовать Альбому доп</w:t>
      </w:r>
      <w:r w:rsidR="003E5915" w:rsidRPr="00136333">
        <w:rPr>
          <w:sz w:val="28"/>
          <w:szCs w:val="28"/>
        </w:rPr>
        <w:t>ускаемых дефектов</w:t>
      </w:r>
      <w:r w:rsidRPr="00136333">
        <w:rPr>
          <w:sz w:val="28"/>
          <w:szCs w:val="28"/>
        </w:rPr>
        <w:t>. Разрушающая нагрузка при испытании черепицы на изгиб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должна быть не менее 1000 N через 12 часов и не менее 1200 N через 24 часа.</w:t>
      </w:r>
    </w:p>
    <w:p w:rsidR="00896F30" w:rsidRPr="00136333" w:rsidRDefault="00896F30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Черепица должна быть морозостойкой, т.е. должна выдерживать не менее 1000 циклов попеременного замораживания (- 18 ± 2</w:t>
      </w:r>
      <w:r w:rsidRPr="00136333">
        <w:rPr>
          <w:sz w:val="28"/>
          <w:szCs w:val="28"/>
          <w:vertAlign w:val="superscript"/>
        </w:rPr>
        <w:t xml:space="preserve">о </w:t>
      </w:r>
      <w:r w:rsidRPr="00136333">
        <w:rPr>
          <w:sz w:val="28"/>
          <w:szCs w:val="28"/>
        </w:rPr>
        <w:t>С) в насыщенном водой состоянии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 последующего оттаивания в воде (18 ± 2</w:t>
      </w:r>
      <w:r w:rsidRPr="00136333">
        <w:rPr>
          <w:sz w:val="28"/>
          <w:szCs w:val="28"/>
          <w:vertAlign w:val="superscript"/>
        </w:rPr>
        <w:t xml:space="preserve">о </w:t>
      </w:r>
      <w:r w:rsidRPr="00136333">
        <w:rPr>
          <w:sz w:val="28"/>
          <w:szCs w:val="28"/>
        </w:rPr>
        <w:t>С) без признаков разрушения (выкрашивание, образование трещин, расслоение).</w:t>
      </w:r>
    </w:p>
    <w:p w:rsidR="00896F30" w:rsidRPr="00136333" w:rsidRDefault="00896F30" w:rsidP="00136333">
      <w:pPr>
        <w:ind w:firstLine="709"/>
        <w:rPr>
          <w:b/>
          <w:bCs/>
          <w:sz w:val="28"/>
          <w:szCs w:val="28"/>
        </w:rPr>
      </w:pPr>
      <w:r w:rsidRPr="00136333">
        <w:rPr>
          <w:sz w:val="28"/>
          <w:szCs w:val="28"/>
        </w:rPr>
        <w:t>Испытания на водонепроницаемость и капиллярность отдельно для этого вида черепицы не проводятся.</w:t>
      </w:r>
    </w:p>
    <w:p w:rsidR="003E5915" w:rsidRPr="00136333" w:rsidRDefault="00896F30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Упаковка: 34 штуки на деревянном поддоне (Приложение 2) с перевязкой полимерной лентой и в термоусадочной полиэтиленовой пленке.</w:t>
      </w:r>
    </w:p>
    <w:p w:rsidR="000F2639" w:rsidRDefault="000F2639" w:rsidP="00136333">
      <w:pPr>
        <w:pStyle w:val="a4"/>
        <w:rPr>
          <w:b/>
          <w:bCs/>
          <w:lang w:val="uk-UA"/>
        </w:rPr>
      </w:pPr>
    </w:p>
    <w:p w:rsidR="00B41795" w:rsidRPr="00136333" w:rsidRDefault="000F2639" w:rsidP="00136333">
      <w:pPr>
        <w:pStyle w:val="a4"/>
      </w:pPr>
      <w:r>
        <w:rPr>
          <w:b/>
          <w:bCs/>
          <w:lang w:val="uk-UA"/>
        </w:rPr>
        <w:br w:type="page"/>
      </w:r>
      <w:r w:rsidR="00B41795" w:rsidRPr="00136333">
        <w:rPr>
          <w:b/>
          <w:bCs/>
        </w:rPr>
        <w:t>2.1 Сырьё и полуфабрикаты</w:t>
      </w:r>
    </w:p>
    <w:p w:rsidR="000F2639" w:rsidRDefault="000F2639" w:rsidP="00136333">
      <w:pPr>
        <w:pStyle w:val="a4"/>
        <w:rPr>
          <w:lang w:val="uk-UA"/>
        </w:rPr>
      </w:pPr>
    </w:p>
    <w:p w:rsidR="00B41795" w:rsidRPr="00136333" w:rsidRDefault="00B41795" w:rsidP="00136333">
      <w:pPr>
        <w:pStyle w:val="a4"/>
        <w:rPr>
          <w:bCs/>
        </w:rPr>
      </w:pPr>
      <w:r w:rsidRPr="00136333">
        <w:t>Для производства цементно-песчанной черепицы используются следующее сырье и полуфабрикаты, представленные в таблице 3.</w:t>
      </w:r>
    </w:p>
    <w:p w:rsidR="000F2639" w:rsidRDefault="000F2639" w:rsidP="0013633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B41795" w:rsidRPr="00136333" w:rsidRDefault="00B41795" w:rsidP="00136333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136333">
        <w:rPr>
          <w:rFonts w:ascii="Times New Roman" w:hAnsi="Times New Roman" w:cs="Times New Roman"/>
          <w:b w:val="0"/>
          <w:sz w:val="28"/>
          <w:szCs w:val="28"/>
        </w:rPr>
        <w:t>Таблица 3. Характеристика исходного сырья, полуфабрикатов.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1750"/>
        <w:gridCol w:w="2233"/>
      </w:tblGrid>
      <w:tr w:rsidR="00B41795" w:rsidRPr="00136333" w:rsidTr="000F2639">
        <w:tc>
          <w:tcPr>
            <w:tcW w:w="4663" w:type="dxa"/>
            <w:vAlign w:val="center"/>
          </w:tcPr>
          <w:p w:rsidR="00B41795" w:rsidRPr="00136333" w:rsidRDefault="00B41795" w:rsidP="000F2639">
            <w:r w:rsidRPr="00136333">
              <w:t>Наименование,</w:t>
            </w:r>
          </w:p>
          <w:p w:rsidR="00B41795" w:rsidRPr="00136333" w:rsidRDefault="00B41795" w:rsidP="000F2639">
            <w:r w:rsidRPr="00136333">
              <w:t>НТД,</w:t>
            </w:r>
          </w:p>
          <w:p w:rsidR="00B41795" w:rsidRPr="00136333" w:rsidRDefault="00B41795" w:rsidP="000F2639">
            <w:r w:rsidRPr="00136333">
              <w:t>характеристика</w:t>
            </w:r>
          </w:p>
        </w:tc>
        <w:tc>
          <w:tcPr>
            <w:tcW w:w="1750" w:type="dxa"/>
            <w:vAlign w:val="center"/>
          </w:tcPr>
          <w:p w:rsidR="00B41795" w:rsidRPr="00136333" w:rsidRDefault="00B41795" w:rsidP="000F2639">
            <w:r w:rsidRPr="00136333">
              <w:t>Поставщик</w:t>
            </w:r>
          </w:p>
        </w:tc>
        <w:tc>
          <w:tcPr>
            <w:tcW w:w="2233" w:type="dxa"/>
            <w:vAlign w:val="center"/>
          </w:tcPr>
          <w:p w:rsidR="00B41795" w:rsidRPr="00136333" w:rsidRDefault="00B41795" w:rsidP="000F2639">
            <w:r w:rsidRPr="00136333">
              <w:t>Нормы расхода на 1000 шт. продукции</w:t>
            </w:r>
          </w:p>
        </w:tc>
      </w:tr>
      <w:tr w:rsidR="00B41795" w:rsidRPr="00136333" w:rsidTr="000F2639">
        <w:tc>
          <w:tcPr>
            <w:tcW w:w="4663" w:type="dxa"/>
            <w:vAlign w:val="center"/>
          </w:tcPr>
          <w:p w:rsidR="00B41795" w:rsidRPr="00136333" w:rsidRDefault="00B41795" w:rsidP="000F2639">
            <w:r w:rsidRPr="00136333">
              <w:rPr>
                <w:b/>
              </w:rPr>
              <w:t>1.Портландцемент</w:t>
            </w:r>
          </w:p>
          <w:p w:rsidR="00B41795" w:rsidRPr="00136333" w:rsidRDefault="00B41795" w:rsidP="000F2639">
            <w:r w:rsidRPr="00136333">
              <w:t>ГОСТ 10178-85</w:t>
            </w:r>
          </w:p>
          <w:p w:rsidR="00B41795" w:rsidRPr="00136333" w:rsidRDefault="00B41795" w:rsidP="000F2639">
            <w:r w:rsidRPr="00136333">
              <w:t>ПЦ М 500 ДО</w:t>
            </w:r>
          </w:p>
          <w:p w:rsidR="00B41795" w:rsidRPr="00136333" w:rsidRDefault="00B41795" w:rsidP="000F2639">
            <w:r w:rsidRPr="00136333">
              <w:t>ТУ на поставку цемента .</w:t>
            </w:r>
          </w:p>
          <w:p w:rsidR="00B41795" w:rsidRPr="00136333" w:rsidRDefault="00B41795" w:rsidP="000F2639">
            <w:r w:rsidRPr="00136333">
              <w:rPr>
                <w:b/>
              </w:rPr>
              <w:t>Тонкость помола</w:t>
            </w:r>
            <w:r w:rsidRPr="00136333">
              <w:t>: удельная поверхность – 3440 см</w:t>
            </w:r>
            <w:r w:rsidRPr="00136333">
              <w:rPr>
                <w:vertAlign w:val="superscript"/>
              </w:rPr>
              <w:t>2</w:t>
            </w:r>
            <w:r w:rsidRPr="00136333">
              <w:t>/г по Блейну</w:t>
            </w:r>
          </w:p>
          <w:p w:rsidR="00B41795" w:rsidRPr="00136333" w:rsidRDefault="00B41795" w:rsidP="000F2639">
            <w:r w:rsidRPr="00136333">
              <w:rPr>
                <w:b/>
              </w:rPr>
              <w:t>Водопотребность:</w:t>
            </w:r>
            <w:r w:rsidRPr="00136333">
              <w:t xml:space="preserve"> – 26±1 %,</w:t>
            </w:r>
            <w:r w:rsidR="00136333">
              <w:t xml:space="preserve"> </w:t>
            </w:r>
            <w:r w:rsidRPr="00136333">
              <w:rPr>
                <w:b/>
              </w:rPr>
              <w:t>Начало схватывания:</w:t>
            </w:r>
            <w:r w:rsidR="00136333">
              <w:t xml:space="preserve"> </w:t>
            </w:r>
            <w:r w:rsidRPr="00136333">
              <w:t>155 ± 30 мин.,</w:t>
            </w:r>
          </w:p>
          <w:p w:rsidR="00B41795" w:rsidRPr="00136333" w:rsidRDefault="00B41795" w:rsidP="000F2639">
            <w:r w:rsidRPr="00136333">
              <w:rPr>
                <w:b/>
              </w:rPr>
              <w:t>Окончание схватывания:</w:t>
            </w:r>
            <w:r w:rsidRPr="00136333">
              <w:t xml:space="preserve"> 240 ± 20мин,</w:t>
            </w:r>
          </w:p>
          <w:p w:rsidR="00B41795" w:rsidRPr="00136333" w:rsidRDefault="00B41795" w:rsidP="000F2639">
            <w:pPr>
              <w:rPr>
                <w:b/>
              </w:rPr>
            </w:pPr>
            <w:r w:rsidRPr="00136333">
              <w:rPr>
                <w:b/>
              </w:rPr>
              <w:t xml:space="preserve">Прочность на сжатие </w:t>
            </w:r>
            <w:r w:rsidRPr="00136333">
              <w:rPr>
                <w:b/>
                <w:lang w:val="en-US"/>
              </w:rPr>
              <w:t>N</w:t>
            </w:r>
            <w:r w:rsidRPr="00136333">
              <w:rPr>
                <w:b/>
              </w:rPr>
              <w:t>/мм</w:t>
            </w:r>
            <w:r w:rsidRPr="00136333">
              <w:rPr>
                <w:b/>
                <w:vertAlign w:val="superscript"/>
              </w:rPr>
              <w:t>2</w:t>
            </w:r>
            <w:r w:rsidRPr="00136333">
              <w:rPr>
                <w:b/>
              </w:rPr>
              <w:t xml:space="preserve"> :</w:t>
            </w:r>
          </w:p>
          <w:p w:rsidR="00B41795" w:rsidRPr="00136333" w:rsidRDefault="00B41795" w:rsidP="000F2639">
            <w:r w:rsidRPr="00136333">
              <w:t>через 3 суток – 39,6 Н/мм</w:t>
            </w:r>
            <w:r w:rsidRPr="00136333">
              <w:rPr>
                <w:vertAlign w:val="superscript"/>
              </w:rPr>
              <w:t>2</w:t>
            </w:r>
            <w:r w:rsidRPr="00136333">
              <w:t>;</w:t>
            </w:r>
          </w:p>
          <w:p w:rsidR="00B41795" w:rsidRPr="00136333" w:rsidRDefault="00B41795" w:rsidP="000F2639">
            <w:r w:rsidRPr="00136333">
              <w:t>через 7 суток – 52,5 Н/мм</w:t>
            </w:r>
            <w:r w:rsidRPr="00136333">
              <w:rPr>
                <w:vertAlign w:val="superscript"/>
              </w:rPr>
              <w:t>2</w:t>
            </w:r>
            <w:r w:rsidRPr="00136333">
              <w:t>;</w:t>
            </w:r>
          </w:p>
          <w:p w:rsidR="00B41795" w:rsidRPr="00136333" w:rsidRDefault="00B41795" w:rsidP="000F2639">
            <w:r w:rsidRPr="00136333">
              <w:t>через 28 суток – 61,2 Н/мм</w:t>
            </w:r>
            <w:r w:rsidRPr="00136333">
              <w:rPr>
                <w:vertAlign w:val="superscript"/>
              </w:rPr>
              <w:t>2</w:t>
            </w:r>
            <w:r w:rsidRPr="00136333">
              <w:t>.</w:t>
            </w:r>
          </w:p>
          <w:p w:rsidR="00B41795" w:rsidRPr="00136333" w:rsidRDefault="00B41795" w:rsidP="000F2639">
            <w:r w:rsidRPr="00136333">
              <w:rPr>
                <w:b/>
              </w:rPr>
              <w:t>Остаток на сите</w:t>
            </w:r>
            <w:r w:rsidR="00136333">
              <w:rPr>
                <w:b/>
              </w:rPr>
              <w:t xml:space="preserve"> </w:t>
            </w:r>
            <w:r w:rsidRPr="00136333">
              <w:rPr>
                <w:b/>
              </w:rPr>
              <w:t>№ 008</w:t>
            </w:r>
            <w:r w:rsidRPr="00136333">
              <w:t xml:space="preserve"> – 0,2 %</w:t>
            </w:r>
          </w:p>
        </w:tc>
        <w:tc>
          <w:tcPr>
            <w:tcW w:w="1750" w:type="dxa"/>
            <w:vAlign w:val="center"/>
          </w:tcPr>
          <w:p w:rsidR="00B41795" w:rsidRPr="00136333" w:rsidRDefault="00B41795" w:rsidP="000F2639">
            <w:r w:rsidRPr="00136333">
              <w:t>ЗАО «Новоросцемент»</w:t>
            </w:r>
          </w:p>
          <w:p w:rsidR="00B41795" w:rsidRPr="00136333" w:rsidRDefault="00B41795" w:rsidP="000F2639">
            <w:r w:rsidRPr="00136333">
              <w:t>г.Новороссийск</w:t>
            </w:r>
          </w:p>
        </w:tc>
        <w:tc>
          <w:tcPr>
            <w:tcW w:w="2233" w:type="dxa"/>
            <w:vAlign w:val="center"/>
          </w:tcPr>
          <w:p w:rsidR="00B41795" w:rsidRPr="00136333" w:rsidRDefault="00B41795" w:rsidP="000F2639">
            <w:smartTag w:uri="urn:schemas-microsoft-com:office:smarttags" w:element="metricconverter">
              <w:smartTagPr>
                <w:attr w:name="ProductID" w:val="930 кг"/>
              </w:smartTagPr>
              <w:r w:rsidRPr="00136333">
                <w:t>930 кг</w:t>
              </w:r>
            </w:smartTag>
          </w:p>
        </w:tc>
      </w:tr>
      <w:tr w:rsidR="00B41795" w:rsidRPr="00136333" w:rsidTr="000F2639">
        <w:tc>
          <w:tcPr>
            <w:tcW w:w="4663" w:type="dxa"/>
            <w:vAlign w:val="center"/>
          </w:tcPr>
          <w:p w:rsidR="00B41795" w:rsidRPr="00136333" w:rsidRDefault="00B41795" w:rsidP="000F2639">
            <w:r w:rsidRPr="00136333">
              <w:rPr>
                <w:b/>
              </w:rPr>
              <w:t>2.Кварцевый песок</w:t>
            </w:r>
          </w:p>
          <w:p w:rsidR="00B41795" w:rsidRPr="00136333" w:rsidRDefault="00B41795" w:rsidP="000F2639">
            <w:r w:rsidRPr="00136333">
              <w:t>ГОСТ 8736-93,</w:t>
            </w:r>
          </w:p>
          <w:p w:rsidR="00B41795" w:rsidRPr="00136333" w:rsidRDefault="00B41795" w:rsidP="000F2639">
            <w:r w:rsidRPr="00136333">
              <w:t>ГОСТ 8735-88.</w:t>
            </w:r>
          </w:p>
        </w:tc>
        <w:tc>
          <w:tcPr>
            <w:tcW w:w="1750" w:type="dxa"/>
            <w:vAlign w:val="center"/>
          </w:tcPr>
          <w:p w:rsidR="00B41795" w:rsidRPr="00136333" w:rsidRDefault="00B41795" w:rsidP="000F2639">
            <w:r w:rsidRPr="00136333">
              <w:t>ООО «Гранит»</w:t>
            </w:r>
          </w:p>
          <w:p w:rsidR="00B41795" w:rsidRPr="00136333" w:rsidRDefault="00B41795" w:rsidP="000F2639">
            <w:r w:rsidRPr="00136333">
              <w:t>г.Белореченск</w:t>
            </w:r>
          </w:p>
        </w:tc>
        <w:tc>
          <w:tcPr>
            <w:tcW w:w="2233" w:type="dxa"/>
            <w:vAlign w:val="center"/>
          </w:tcPr>
          <w:p w:rsidR="00B41795" w:rsidRPr="00136333" w:rsidRDefault="00B41795" w:rsidP="000F2639">
            <w:smartTag w:uri="urn:schemas-microsoft-com:office:smarttags" w:element="metricconverter">
              <w:smartTagPr>
                <w:attr w:name="ProductID" w:val="3570 кг"/>
              </w:smartTagPr>
              <w:r w:rsidRPr="00136333">
                <w:t>3570 кг</w:t>
              </w:r>
            </w:smartTag>
          </w:p>
        </w:tc>
      </w:tr>
      <w:tr w:rsidR="00B41795" w:rsidRPr="00136333" w:rsidTr="000F2639">
        <w:tc>
          <w:tcPr>
            <w:tcW w:w="4663" w:type="dxa"/>
            <w:vAlign w:val="center"/>
          </w:tcPr>
          <w:p w:rsidR="00B41795" w:rsidRPr="00136333" w:rsidRDefault="00B41795" w:rsidP="000F2639">
            <w:r w:rsidRPr="00136333">
              <w:rPr>
                <w:b/>
              </w:rPr>
              <w:t>3.Вода техническая</w:t>
            </w:r>
          </w:p>
          <w:p w:rsidR="00B41795" w:rsidRPr="00136333" w:rsidRDefault="00B41795" w:rsidP="000F2639">
            <w:r w:rsidRPr="00136333">
              <w:t>ГОСТ 23732-79</w:t>
            </w:r>
          </w:p>
        </w:tc>
        <w:tc>
          <w:tcPr>
            <w:tcW w:w="1750" w:type="dxa"/>
            <w:vAlign w:val="center"/>
          </w:tcPr>
          <w:p w:rsidR="00B41795" w:rsidRPr="00136333" w:rsidRDefault="00B41795" w:rsidP="000F2639">
            <w:r w:rsidRPr="00136333">
              <w:t>ООО «ФКИ»</w:t>
            </w:r>
          </w:p>
          <w:p w:rsidR="00B41795" w:rsidRPr="00136333" w:rsidRDefault="00B41795" w:rsidP="000F2639">
            <w:r w:rsidRPr="00136333">
              <w:t>г.Краснодар</w:t>
            </w:r>
          </w:p>
        </w:tc>
        <w:tc>
          <w:tcPr>
            <w:tcW w:w="2233" w:type="dxa"/>
            <w:vAlign w:val="center"/>
          </w:tcPr>
          <w:p w:rsidR="00B41795" w:rsidRPr="00136333" w:rsidRDefault="00B41795" w:rsidP="000F2639">
            <w:smartTag w:uri="urn:schemas-microsoft-com:office:smarttags" w:element="metricconverter">
              <w:smartTagPr>
                <w:attr w:name="ProductID" w:val="375 кг"/>
              </w:smartTagPr>
              <w:r w:rsidRPr="00136333">
                <w:t>375 кг</w:t>
              </w:r>
            </w:smartTag>
          </w:p>
        </w:tc>
      </w:tr>
      <w:tr w:rsidR="00B41795" w:rsidRPr="00136333" w:rsidTr="000F2639">
        <w:tc>
          <w:tcPr>
            <w:tcW w:w="4663" w:type="dxa"/>
          </w:tcPr>
          <w:p w:rsidR="00B41795" w:rsidRPr="00136333" w:rsidRDefault="00B41795" w:rsidP="000F2639">
            <w:r w:rsidRPr="00136333">
              <w:rPr>
                <w:b/>
              </w:rPr>
              <w:t>4.Железоокисные пигменты</w:t>
            </w:r>
          </w:p>
          <w:p w:rsidR="00B41795" w:rsidRPr="00136333" w:rsidRDefault="00B41795" w:rsidP="000F2639">
            <w:r w:rsidRPr="00136333">
              <w:t>ТУ 6-10-1618-77</w:t>
            </w:r>
          </w:p>
        </w:tc>
        <w:tc>
          <w:tcPr>
            <w:tcW w:w="1750" w:type="dxa"/>
          </w:tcPr>
          <w:p w:rsidR="00B41795" w:rsidRPr="00136333" w:rsidRDefault="00B41795" w:rsidP="000F2639">
            <w:r w:rsidRPr="00136333">
              <w:rPr>
                <w:lang w:val="en-US"/>
              </w:rPr>
              <w:t>Bayer</w:t>
            </w:r>
            <w:r w:rsidRPr="00136333">
              <w:t xml:space="preserve"> </w:t>
            </w:r>
            <w:r w:rsidRPr="00136333">
              <w:rPr>
                <w:lang w:val="en-US"/>
              </w:rPr>
              <w:t>Leverkusen</w:t>
            </w:r>
            <w:r w:rsidRPr="00136333">
              <w:t xml:space="preserve"> </w:t>
            </w:r>
            <w:r w:rsidRPr="00136333">
              <w:rPr>
                <w:lang w:val="en-US"/>
              </w:rPr>
              <w:t>Bayferrox</w:t>
            </w:r>
          </w:p>
        </w:tc>
        <w:tc>
          <w:tcPr>
            <w:tcW w:w="2233" w:type="dxa"/>
          </w:tcPr>
          <w:p w:rsidR="00B41795" w:rsidRPr="00136333" w:rsidRDefault="00B41795" w:rsidP="000F2639">
            <w:pPr>
              <w:rPr>
                <w:lang w:val="de-DE"/>
              </w:rPr>
            </w:pPr>
            <w:r w:rsidRPr="00136333">
              <w:rPr>
                <w:lang w:val="de-DE"/>
              </w:rPr>
              <w:t>Rot-27. 11</w:t>
            </w:r>
          </w:p>
          <w:p w:rsidR="00B41795" w:rsidRPr="00136333" w:rsidRDefault="00B41795" w:rsidP="000F2639">
            <w:pPr>
              <w:rPr>
                <w:lang w:val="de-DE"/>
              </w:rPr>
            </w:pPr>
            <w:r w:rsidRPr="00136333">
              <w:rPr>
                <w:lang w:val="de-DE"/>
              </w:rPr>
              <w:t>Schwarz- 25.52</w:t>
            </w:r>
          </w:p>
          <w:p w:rsidR="00B41795" w:rsidRPr="00136333" w:rsidRDefault="00B41795" w:rsidP="000F2639">
            <w:pPr>
              <w:rPr>
                <w:lang w:val="de-DE"/>
              </w:rPr>
            </w:pPr>
            <w:r w:rsidRPr="00136333">
              <w:rPr>
                <w:lang w:val="de-DE"/>
              </w:rPr>
              <w:t>Braun-19.14/9.57</w:t>
            </w:r>
          </w:p>
          <w:p w:rsidR="00B41795" w:rsidRPr="00136333" w:rsidRDefault="00B41795" w:rsidP="000F2639">
            <w:pPr>
              <w:rPr>
                <w:lang w:val="de-DE"/>
              </w:rPr>
            </w:pPr>
            <w:r w:rsidRPr="00136333">
              <w:rPr>
                <w:lang w:val="de-DE"/>
              </w:rPr>
              <w:t>D.braun –22.33 /9.57</w:t>
            </w:r>
          </w:p>
        </w:tc>
      </w:tr>
      <w:tr w:rsidR="00B41795" w:rsidRPr="00136333" w:rsidTr="000F2639">
        <w:tc>
          <w:tcPr>
            <w:tcW w:w="4663" w:type="dxa"/>
            <w:vAlign w:val="center"/>
          </w:tcPr>
          <w:p w:rsidR="00B41795" w:rsidRPr="00136333" w:rsidRDefault="00B41795" w:rsidP="000F2639">
            <w:r w:rsidRPr="00136333">
              <w:rPr>
                <w:b/>
              </w:rPr>
              <w:t>5.Краситель для поверхностного</w:t>
            </w:r>
            <w:r w:rsidRPr="00136333">
              <w:t xml:space="preserve"> </w:t>
            </w:r>
            <w:r w:rsidRPr="00136333">
              <w:rPr>
                <w:b/>
              </w:rPr>
              <w:t>окрашивания</w:t>
            </w:r>
            <w:r w:rsidRPr="00136333">
              <w:t xml:space="preserve"> отколерованная чисто акриловая краска для напыления</w:t>
            </w:r>
          </w:p>
          <w:p w:rsidR="00B41795" w:rsidRPr="00136333" w:rsidRDefault="00B41795" w:rsidP="000F2639">
            <w:r w:rsidRPr="00136333">
              <w:rPr>
                <w:lang w:val="en-US"/>
              </w:rPr>
              <w:t>BRAAS</w:t>
            </w:r>
            <w:r w:rsidRPr="00136333">
              <w:t xml:space="preserve"> </w:t>
            </w:r>
            <w:r w:rsidRPr="00136333">
              <w:rPr>
                <w:lang w:val="en-US"/>
              </w:rPr>
              <w:t>Reinacrilat</w:t>
            </w:r>
            <w:r w:rsidR="00136333">
              <w:t xml:space="preserve"> </w:t>
            </w:r>
            <w:r w:rsidRPr="00136333">
              <w:rPr>
                <w:lang w:val="en-US"/>
              </w:rPr>
              <w:t>NOVO</w:t>
            </w:r>
          </w:p>
        </w:tc>
        <w:tc>
          <w:tcPr>
            <w:tcW w:w="1750" w:type="dxa"/>
            <w:vAlign w:val="center"/>
          </w:tcPr>
          <w:p w:rsidR="00B41795" w:rsidRPr="00136333" w:rsidRDefault="00B41795" w:rsidP="000F2639">
            <w:pPr>
              <w:rPr>
                <w:lang w:val="en-US"/>
              </w:rPr>
            </w:pPr>
            <w:r w:rsidRPr="00136333">
              <w:rPr>
                <w:lang w:val="en-US"/>
              </w:rPr>
              <w:t>Lacufa A C</w:t>
            </w:r>
          </w:p>
        </w:tc>
        <w:tc>
          <w:tcPr>
            <w:tcW w:w="2233" w:type="dxa"/>
            <w:vAlign w:val="center"/>
          </w:tcPr>
          <w:p w:rsidR="00B41795" w:rsidRPr="00136333" w:rsidRDefault="00B41795" w:rsidP="000F2639">
            <w:smartTag w:uri="urn:schemas-microsoft-com:office:smarttags" w:element="metricconverter">
              <w:smartTagPr>
                <w:attr w:name="ProductID" w:val="40 кг"/>
              </w:smartTagPr>
              <w:r w:rsidRPr="00136333">
                <w:t>40 кг</w:t>
              </w:r>
            </w:smartTag>
          </w:p>
        </w:tc>
      </w:tr>
    </w:tbl>
    <w:p w:rsidR="00B41795" w:rsidRPr="00136333" w:rsidRDefault="00B41795" w:rsidP="00136333">
      <w:pPr>
        <w:ind w:firstLine="709"/>
        <w:rPr>
          <w:sz w:val="28"/>
          <w:szCs w:val="28"/>
        </w:rPr>
      </w:pPr>
    </w:p>
    <w:p w:rsidR="00176B92" w:rsidRPr="00136333" w:rsidRDefault="000F2639" w:rsidP="0013633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6B92" w:rsidRPr="00136333">
        <w:rPr>
          <w:b/>
          <w:sz w:val="28"/>
          <w:szCs w:val="28"/>
        </w:rPr>
        <w:t>3</w:t>
      </w:r>
      <w:r w:rsidR="003E5915" w:rsidRPr="00136333">
        <w:rPr>
          <w:b/>
          <w:sz w:val="28"/>
          <w:szCs w:val="28"/>
        </w:rPr>
        <w:t>.</w:t>
      </w:r>
      <w:r w:rsidR="00176B92" w:rsidRPr="00136333">
        <w:rPr>
          <w:b/>
          <w:sz w:val="28"/>
          <w:szCs w:val="28"/>
        </w:rPr>
        <w:t xml:space="preserve"> Производственная мощность предприятия и режим работы</w:t>
      </w:r>
    </w:p>
    <w:p w:rsidR="00FD52EC" w:rsidRPr="00136333" w:rsidRDefault="00FD52EC" w:rsidP="00136333">
      <w:pPr>
        <w:ind w:firstLine="709"/>
        <w:rPr>
          <w:sz w:val="28"/>
          <w:szCs w:val="28"/>
        </w:rPr>
      </w:pPr>
    </w:p>
    <w:p w:rsidR="00176B92" w:rsidRPr="00136333" w:rsidRDefault="00176B92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Производственная мощность предприятия равна 4 млн. штук цементно-песчаной черепицы в год. Принимаем следующий режим работы</w:t>
      </w:r>
      <w:r w:rsidR="00F7774C" w:rsidRPr="00136333">
        <w:rPr>
          <w:sz w:val="28"/>
          <w:szCs w:val="28"/>
        </w:rPr>
        <w:t>:</w:t>
      </w:r>
    </w:p>
    <w:p w:rsidR="00F7774C" w:rsidRPr="00136333" w:rsidRDefault="00F7774C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-количество рабочих суток в году 262;</w:t>
      </w:r>
    </w:p>
    <w:p w:rsidR="00F7774C" w:rsidRPr="00136333" w:rsidRDefault="00F7774C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-количество рабочих смен в сутки 1;</w:t>
      </w:r>
    </w:p>
    <w:p w:rsidR="00F7774C" w:rsidRPr="00136333" w:rsidRDefault="00F7774C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-длительность рабочей смены 8 часов.</w:t>
      </w:r>
    </w:p>
    <w:p w:rsidR="003E5915" w:rsidRPr="00136333" w:rsidRDefault="003E5915" w:rsidP="00136333">
      <w:pPr>
        <w:pStyle w:val="3"/>
        <w:spacing w:after="0"/>
        <w:ind w:left="0" w:firstLine="709"/>
        <w:rPr>
          <w:sz w:val="28"/>
          <w:szCs w:val="28"/>
        </w:rPr>
      </w:pPr>
      <w:r w:rsidRPr="00136333">
        <w:rPr>
          <w:sz w:val="28"/>
          <w:szCs w:val="28"/>
        </w:rPr>
        <w:t>Годовой фонд рабочего времени определяем по формуле: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5E01D0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14"/>
          <w:sz w:val="28"/>
          <w:szCs w:val="28"/>
        </w:rPr>
        <w:object w:dxaOrig="1300" w:dyaOrig="380">
          <v:shape id="_x0000_i1027" type="#_x0000_t75" style="width:75pt;height:21.75pt" o:ole="">
            <v:imagedata r:id="rId9" o:title=""/>
          </v:shape>
          <o:OLEObject Type="Embed" ProgID="Equation.3" ShapeID="_x0000_i1027" DrawAspect="Content" ObjectID="_1457468993" r:id="rId10"/>
        </w:object>
      </w:r>
      <w:r w:rsidR="003E5915" w:rsidRPr="00136333">
        <w:rPr>
          <w:sz w:val="28"/>
          <w:szCs w:val="28"/>
        </w:rPr>
        <w:t>, ч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3E5915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</w:t>
      </w:r>
      <w:r w:rsidR="00136333">
        <w:rPr>
          <w:sz w:val="28"/>
          <w:szCs w:val="28"/>
        </w:rPr>
        <w:t xml:space="preserve"> </w:t>
      </w:r>
      <w:r w:rsidRPr="00136333">
        <w:rPr>
          <w:iCs/>
          <w:sz w:val="28"/>
          <w:szCs w:val="28"/>
          <w:lang w:val="en-US"/>
        </w:rPr>
        <w:t>C</w:t>
      </w:r>
      <w:r w:rsidRPr="00136333">
        <w:rPr>
          <w:iCs/>
          <w:sz w:val="28"/>
          <w:szCs w:val="28"/>
          <w:vertAlign w:val="subscript"/>
          <w:lang w:val="en-US"/>
        </w:rPr>
        <w:t>P</w:t>
      </w:r>
      <w:r w:rsidRPr="00136333">
        <w:rPr>
          <w:sz w:val="28"/>
          <w:szCs w:val="28"/>
        </w:rPr>
        <w:t xml:space="preserve"> – расчетное количество рабочих суток в году;</w:t>
      </w:r>
    </w:p>
    <w:p w:rsidR="003E5915" w:rsidRPr="00136333" w:rsidRDefault="003E5915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iCs/>
          <w:sz w:val="28"/>
          <w:szCs w:val="28"/>
        </w:rPr>
        <w:t>с</w:t>
      </w:r>
      <w:r w:rsidRPr="00136333">
        <w:rPr>
          <w:sz w:val="28"/>
          <w:szCs w:val="28"/>
        </w:rPr>
        <w:t xml:space="preserve"> – продолжительность смены, ч;</w:t>
      </w:r>
      <w:r w:rsidR="000F2639">
        <w:rPr>
          <w:sz w:val="28"/>
          <w:szCs w:val="28"/>
          <w:lang w:val="uk-UA"/>
        </w:rPr>
        <w:t xml:space="preserve"> </w:t>
      </w:r>
      <w:r w:rsidRPr="00136333">
        <w:rPr>
          <w:iCs/>
          <w:sz w:val="28"/>
          <w:szCs w:val="28"/>
        </w:rPr>
        <w:t>п</w:t>
      </w:r>
      <w:r w:rsidRPr="00136333">
        <w:rPr>
          <w:sz w:val="28"/>
          <w:szCs w:val="28"/>
        </w:rPr>
        <w:t xml:space="preserve"> – количество смен.</w:t>
      </w:r>
    </w:p>
    <w:p w:rsidR="003E5915" w:rsidRPr="00136333" w:rsidRDefault="003E5915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10"/>
          <w:sz w:val="28"/>
          <w:szCs w:val="28"/>
        </w:rPr>
        <w:object w:dxaOrig="2079" w:dyaOrig="340">
          <v:shape id="_x0000_i1028" type="#_x0000_t75" style="width:119.25pt;height:19.5pt" o:ole="">
            <v:imagedata r:id="rId11" o:title=""/>
          </v:shape>
          <o:OLEObject Type="Embed" ProgID="Equation.3" ShapeID="_x0000_i1028" DrawAspect="Content" ObjectID="_1457468994" r:id="rId12"/>
        </w:object>
      </w:r>
      <w:r w:rsidRPr="00136333">
        <w:rPr>
          <w:sz w:val="28"/>
          <w:szCs w:val="28"/>
        </w:rPr>
        <w:t>, ч</w:t>
      </w:r>
    </w:p>
    <w:p w:rsidR="003E5915" w:rsidRPr="00136333" w:rsidRDefault="003E5915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Годовой фонд времени работы основного технологического оборудования находим по формуле: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5E01D0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14"/>
          <w:sz w:val="28"/>
          <w:szCs w:val="28"/>
        </w:rPr>
        <w:object w:dxaOrig="1200" w:dyaOrig="380">
          <v:shape id="_x0000_i1029" type="#_x0000_t75" style="width:69pt;height:21.75pt" o:ole="">
            <v:imagedata r:id="rId13" o:title=""/>
          </v:shape>
          <o:OLEObject Type="Embed" ProgID="Equation.3" ShapeID="_x0000_i1029" DrawAspect="Content" ObjectID="_1457468995" r:id="rId14"/>
        </w:object>
      </w:r>
      <w:r w:rsidR="003E5915" w:rsidRPr="00136333">
        <w:rPr>
          <w:sz w:val="28"/>
          <w:szCs w:val="28"/>
        </w:rPr>
        <w:t>, дней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3E5915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</w:t>
      </w:r>
      <w:r w:rsidR="00136333">
        <w:rPr>
          <w:sz w:val="28"/>
          <w:szCs w:val="28"/>
        </w:rPr>
        <w:t xml:space="preserve"> </w:t>
      </w:r>
      <w:r w:rsidRPr="00136333">
        <w:rPr>
          <w:iCs/>
          <w:sz w:val="28"/>
          <w:szCs w:val="28"/>
          <w:lang w:val="en-US"/>
        </w:rPr>
        <w:t>K</w:t>
      </w:r>
      <w:r w:rsidRPr="00136333">
        <w:rPr>
          <w:iCs/>
          <w:sz w:val="28"/>
          <w:szCs w:val="28"/>
          <w:vertAlign w:val="subscript"/>
        </w:rPr>
        <w:t>об</w:t>
      </w:r>
      <w:r w:rsidRPr="00136333">
        <w:rPr>
          <w:sz w:val="28"/>
          <w:szCs w:val="28"/>
        </w:rPr>
        <w:t xml:space="preserve"> – коэффициент использования оборудования, </w:t>
      </w:r>
      <w:r w:rsidRPr="00136333">
        <w:rPr>
          <w:iCs/>
          <w:sz w:val="28"/>
          <w:szCs w:val="28"/>
          <w:lang w:val="en-US"/>
        </w:rPr>
        <w:t>K</w:t>
      </w:r>
      <w:r w:rsidRPr="00136333">
        <w:rPr>
          <w:iCs/>
          <w:sz w:val="28"/>
          <w:szCs w:val="28"/>
          <w:vertAlign w:val="subscript"/>
        </w:rPr>
        <w:t>об</w:t>
      </w:r>
      <w:r w:rsidRPr="00136333">
        <w:rPr>
          <w:sz w:val="28"/>
          <w:szCs w:val="28"/>
        </w:rPr>
        <w:t xml:space="preserve"> = 0,943.</w:t>
      </w:r>
    </w:p>
    <w:p w:rsidR="003E5915" w:rsidRPr="00136333" w:rsidRDefault="00A91DCD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10"/>
          <w:sz w:val="28"/>
          <w:szCs w:val="28"/>
        </w:rPr>
        <w:object w:dxaOrig="2100" w:dyaOrig="320">
          <v:shape id="_x0000_i1030" type="#_x0000_t75" style="width:120.75pt;height:18.75pt" o:ole="">
            <v:imagedata r:id="rId15" o:title=""/>
          </v:shape>
          <o:OLEObject Type="Embed" ProgID="Equation.3" ShapeID="_x0000_i1030" DrawAspect="Content" ObjectID="_1457468996" r:id="rId16"/>
        </w:object>
      </w:r>
      <w:r w:rsidR="003E5915" w:rsidRPr="00136333">
        <w:rPr>
          <w:sz w:val="28"/>
          <w:szCs w:val="28"/>
        </w:rPr>
        <w:t>, дней.</w:t>
      </w:r>
    </w:p>
    <w:p w:rsidR="003E5915" w:rsidRPr="00136333" w:rsidRDefault="003E5915" w:rsidP="00136333">
      <w:pPr>
        <w:pStyle w:val="3"/>
        <w:spacing w:after="0"/>
        <w:ind w:left="0" w:firstLine="709"/>
        <w:rPr>
          <w:sz w:val="28"/>
          <w:szCs w:val="28"/>
        </w:rPr>
      </w:pPr>
      <w:r w:rsidRPr="00136333">
        <w:rPr>
          <w:sz w:val="28"/>
          <w:szCs w:val="28"/>
        </w:rPr>
        <w:t>Годовой фонд работы основного технологического оборудования определяем по формуле:</w:t>
      </w:r>
    </w:p>
    <w:p w:rsidR="000F2639" w:rsidRDefault="000F2639" w:rsidP="00136333">
      <w:pPr>
        <w:pStyle w:val="2"/>
        <w:spacing w:after="0" w:line="360" w:lineRule="auto"/>
        <w:ind w:firstLine="709"/>
        <w:rPr>
          <w:sz w:val="28"/>
          <w:szCs w:val="28"/>
          <w:lang w:val="uk-UA"/>
        </w:rPr>
      </w:pPr>
    </w:p>
    <w:p w:rsidR="003E5915" w:rsidRPr="00136333" w:rsidRDefault="00A91DCD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position w:val="-12"/>
          <w:sz w:val="28"/>
          <w:szCs w:val="28"/>
        </w:rPr>
        <w:object w:dxaOrig="1760" w:dyaOrig="360">
          <v:shape id="_x0000_i1031" type="#_x0000_t75" style="width:101.25pt;height:21pt" o:ole="">
            <v:imagedata r:id="rId17" o:title=""/>
          </v:shape>
          <o:OLEObject Type="Embed" ProgID="Equation.3" ShapeID="_x0000_i1031" DrawAspect="Content" ObjectID="_1457468997" r:id="rId18"/>
        </w:object>
      </w:r>
      <w:r w:rsidR="003E5915" w:rsidRPr="00136333">
        <w:rPr>
          <w:sz w:val="28"/>
          <w:szCs w:val="28"/>
        </w:rPr>
        <w:t>, ч</w:t>
      </w:r>
    </w:p>
    <w:p w:rsidR="000F2639" w:rsidRDefault="000F2639" w:rsidP="00136333">
      <w:pPr>
        <w:pStyle w:val="2"/>
        <w:spacing w:after="0" w:line="360" w:lineRule="auto"/>
        <w:ind w:firstLine="709"/>
        <w:rPr>
          <w:sz w:val="28"/>
          <w:szCs w:val="28"/>
          <w:lang w:val="uk-UA"/>
        </w:rPr>
      </w:pPr>
    </w:p>
    <w:p w:rsidR="003E5915" w:rsidRPr="00136333" w:rsidRDefault="003F396E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position w:val="-12"/>
          <w:sz w:val="28"/>
          <w:szCs w:val="28"/>
        </w:rPr>
        <w:object w:dxaOrig="2700" w:dyaOrig="360">
          <v:shape id="_x0000_i1032" type="#_x0000_t75" style="width:155.25pt;height:21pt" o:ole="">
            <v:imagedata r:id="rId19" o:title=""/>
          </v:shape>
          <o:OLEObject Type="Embed" ProgID="Equation.3" ShapeID="_x0000_i1032" DrawAspect="Content" ObjectID="_1457468998" r:id="rId20"/>
        </w:object>
      </w:r>
      <w:r w:rsidR="003E5915" w:rsidRPr="00136333">
        <w:rPr>
          <w:sz w:val="28"/>
          <w:szCs w:val="28"/>
        </w:rPr>
        <w:t>, ч</w:t>
      </w:r>
    </w:p>
    <w:p w:rsidR="003E5915" w:rsidRPr="00136333" w:rsidRDefault="003E5915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Результат расчёта режима рабочего цеха сведём в таблицу </w:t>
      </w:r>
      <w:r w:rsidR="003F396E" w:rsidRPr="00136333">
        <w:rPr>
          <w:sz w:val="28"/>
          <w:szCs w:val="28"/>
        </w:rPr>
        <w:t>2</w:t>
      </w:r>
      <w:r w:rsidRPr="00136333">
        <w:rPr>
          <w:sz w:val="28"/>
          <w:szCs w:val="28"/>
        </w:rPr>
        <w:t>.</w:t>
      </w:r>
    </w:p>
    <w:p w:rsidR="003E5915" w:rsidRPr="00136333" w:rsidRDefault="000F2639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5915" w:rsidRPr="00136333">
        <w:rPr>
          <w:iCs/>
          <w:sz w:val="28"/>
          <w:szCs w:val="28"/>
        </w:rPr>
        <w:t>Таблица</w:t>
      </w:r>
      <w:r w:rsidR="003F396E" w:rsidRPr="00136333">
        <w:rPr>
          <w:iCs/>
          <w:sz w:val="28"/>
          <w:szCs w:val="28"/>
        </w:rPr>
        <w:t xml:space="preserve"> 2. </w:t>
      </w:r>
      <w:r w:rsidR="003E5915" w:rsidRPr="00136333">
        <w:rPr>
          <w:iCs/>
          <w:sz w:val="28"/>
          <w:szCs w:val="28"/>
        </w:rPr>
        <w:t>Режим работы цеха.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4"/>
        <w:gridCol w:w="992"/>
        <w:gridCol w:w="1237"/>
        <w:gridCol w:w="1457"/>
        <w:gridCol w:w="1417"/>
        <w:gridCol w:w="1701"/>
      </w:tblGrid>
      <w:tr w:rsidR="003E5915" w:rsidRPr="00136333" w:rsidTr="000F2639">
        <w:trPr>
          <w:trHeight w:val="1609"/>
        </w:trPr>
        <w:tc>
          <w:tcPr>
            <w:tcW w:w="992" w:type="dxa"/>
            <w:vAlign w:val="center"/>
          </w:tcPr>
          <w:p w:rsidR="003E5915" w:rsidRPr="00136333" w:rsidRDefault="003E5915" w:rsidP="000F2639">
            <w:r w:rsidRPr="00136333">
              <w:t>Наименование цеха</w:t>
            </w:r>
          </w:p>
        </w:tc>
        <w:tc>
          <w:tcPr>
            <w:tcW w:w="1134" w:type="dxa"/>
            <w:vAlign w:val="center"/>
          </w:tcPr>
          <w:p w:rsidR="003E5915" w:rsidRPr="00136333" w:rsidRDefault="003E5915" w:rsidP="000F2639">
            <w:r w:rsidRPr="00136333">
              <w:t>Количество смен в сутки</w:t>
            </w:r>
          </w:p>
        </w:tc>
        <w:tc>
          <w:tcPr>
            <w:tcW w:w="992" w:type="dxa"/>
            <w:vAlign w:val="center"/>
          </w:tcPr>
          <w:p w:rsidR="003E5915" w:rsidRPr="00136333" w:rsidRDefault="003E5915" w:rsidP="000F2639">
            <w:r w:rsidRPr="00136333">
              <w:t>Количество дней в году</w:t>
            </w:r>
          </w:p>
        </w:tc>
        <w:tc>
          <w:tcPr>
            <w:tcW w:w="1237" w:type="dxa"/>
            <w:vAlign w:val="center"/>
          </w:tcPr>
          <w:p w:rsidR="003E5915" w:rsidRPr="00136333" w:rsidRDefault="003E5915" w:rsidP="000F2639">
            <w:r w:rsidRPr="00136333">
              <w:t>Длительность рабочей</w:t>
            </w:r>
            <w:r w:rsidR="00136333">
              <w:t xml:space="preserve"> </w:t>
            </w:r>
            <w:r w:rsidRPr="00136333">
              <w:t>смены, ч</w:t>
            </w:r>
          </w:p>
        </w:tc>
        <w:tc>
          <w:tcPr>
            <w:tcW w:w="1457" w:type="dxa"/>
            <w:vAlign w:val="center"/>
          </w:tcPr>
          <w:p w:rsidR="003E5915" w:rsidRPr="00136333" w:rsidRDefault="003E5915" w:rsidP="000F2639">
            <w:r w:rsidRPr="00136333">
              <w:t>Коэффициент использования оборудования</w:t>
            </w:r>
          </w:p>
        </w:tc>
        <w:tc>
          <w:tcPr>
            <w:tcW w:w="1417" w:type="dxa"/>
            <w:vAlign w:val="center"/>
          </w:tcPr>
          <w:p w:rsidR="003E5915" w:rsidRPr="00136333" w:rsidRDefault="003E5915" w:rsidP="000F2639">
            <w:r w:rsidRPr="00136333">
              <w:t>Годовой фонд рабочего времени, ч</w:t>
            </w:r>
          </w:p>
        </w:tc>
        <w:tc>
          <w:tcPr>
            <w:tcW w:w="1701" w:type="dxa"/>
            <w:vAlign w:val="center"/>
          </w:tcPr>
          <w:p w:rsidR="003E5915" w:rsidRPr="00136333" w:rsidRDefault="003E5915" w:rsidP="000F2639">
            <w:r w:rsidRPr="00136333">
              <w:t>Годовой фонд эксплуатационного времени, ч</w:t>
            </w:r>
          </w:p>
        </w:tc>
      </w:tr>
      <w:tr w:rsidR="003E5915" w:rsidRPr="00136333" w:rsidTr="000F2639">
        <w:trPr>
          <w:trHeight w:val="373"/>
        </w:trPr>
        <w:tc>
          <w:tcPr>
            <w:tcW w:w="992" w:type="dxa"/>
          </w:tcPr>
          <w:p w:rsidR="003E5915" w:rsidRPr="00136333" w:rsidRDefault="003E5915" w:rsidP="000F2639">
            <w:r w:rsidRPr="00136333">
              <w:t>Формовочный</w:t>
            </w:r>
          </w:p>
        </w:tc>
        <w:tc>
          <w:tcPr>
            <w:tcW w:w="1134" w:type="dxa"/>
            <w:vAlign w:val="center"/>
          </w:tcPr>
          <w:p w:rsidR="003E5915" w:rsidRPr="00136333" w:rsidRDefault="003F396E" w:rsidP="000F2639">
            <w:r w:rsidRPr="00136333">
              <w:t>1</w:t>
            </w:r>
          </w:p>
        </w:tc>
        <w:tc>
          <w:tcPr>
            <w:tcW w:w="992" w:type="dxa"/>
            <w:vAlign w:val="center"/>
          </w:tcPr>
          <w:p w:rsidR="003E5915" w:rsidRPr="00136333" w:rsidRDefault="003E5915" w:rsidP="000F2639">
            <w:r w:rsidRPr="00136333">
              <w:t>262</w:t>
            </w:r>
          </w:p>
        </w:tc>
        <w:tc>
          <w:tcPr>
            <w:tcW w:w="1237" w:type="dxa"/>
            <w:vAlign w:val="center"/>
          </w:tcPr>
          <w:p w:rsidR="003E5915" w:rsidRPr="00136333" w:rsidRDefault="003E5915" w:rsidP="000F2639">
            <w:r w:rsidRPr="00136333">
              <w:t>8</w:t>
            </w:r>
          </w:p>
        </w:tc>
        <w:tc>
          <w:tcPr>
            <w:tcW w:w="1457" w:type="dxa"/>
            <w:vAlign w:val="center"/>
          </w:tcPr>
          <w:p w:rsidR="003E5915" w:rsidRPr="00136333" w:rsidRDefault="003E5915" w:rsidP="000F2639">
            <w:r w:rsidRPr="00136333">
              <w:t>0,943</w:t>
            </w:r>
          </w:p>
        </w:tc>
        <w:tc>
          <w:tcPr>
            <w:tcW w:w="1417" w:type="dxa"/>
            <w:vAlign w:val="center"/>
          </w:tcPr>
          <w:p w:rsidR="003E5915" w:rsidRPr="00136333" w:rsidRDefault="003F396E" w:rsidP="000F2639">
            <w:r w:rsidRPr="00136333">
              <w:t>2096</w:t>
            </w:r>
          </w:p>
        </w:tc>
        <w:tc>
          <w:tcPr>
            <w:tcW w:w="1701" w:type="dxa"/>
            <w:vAlign w:val="center"/>
          </w:tcPr>
          <w:p w:rsidR="003E5915" w:rsidRPr="00136333" w:rsidRDefault="003F396E" w:rsidP="000F2639">
            <w:r w:rsidRPr="00136333">
              <w:t>1977</w:t>
            </w:r>
          </w:p>
        </w:tc>
      </w:tr>
    </w:tbl>
    <w:p w:rsidR="003E5915" w:rsidRPr="00136333" w:rsidRDefault="003E5915" w:rsidP="00136333">
      <w:pPr>
        <w:pStyle w:val="2"/>
        <w:spacing w:after="0" w:line="360" w:lineRule="auto"/>
        <w:ind w:firstLine="709"/>
        <w:rPr>
          <w:sz w:val="28"/>
          <w:szCs w:val="28"/>
        </w:rPr>
      </w:pPr>
    </w:p>
    <w:p w:rsidR="003E5915" w:rsidRPr="00136333" w:rsidRDefault="003E5915" w:rsidP="00136333">
      <w:pPr>
        <w:pStyle w:val="2"/>
        <w:spacing w:after="0" w:line="360" w:lineRule="auto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Исходя из принятого режима работы цеха, производим расчёт производственной программы изделий и полуфабрикатов.</w:t>
      </w:r>
    </w:p>
    <w:p w:rsidR="003E5915" w:rsidRPr="00136333" w:rsidRDefault="003E5915" w:rsidP="00136333">
      <w:pPr>
        <w:pStyle w:val="a4"/>
        <w:widowControl w:val="0"/>
        <w:autoSpaceDE w:val="0"/>
        <w:autoSpaceDN w:val="0"/>
        <w:adjustRightInd w:val="0"/>
      </w:pPr>
      <w:r w:rsidRPr="00136333">
        <w:t>Определяем суточную, сменную и часовую производительность по формуле:</w:t>
      </w:r>
    </w:p>
    <w:p w:rsidR="003E5915" w:rsidRPr="00136333" w:rsidRDefault="00E26D1E" w:rsidP="00136333">
      <w:pPr>
        <w:pStyle w:val="a4"/>
        <w:widowControl w:val="0"/>
        <w:autoSpaceDE w:val="0"/>
        <w:autoSpaceDN w:val="0"/>
        <w:adjustRightInd w:val="0"/>
      </w:pPr>
      <w:r w:rsidRPr="00136333">
        <w:t>- суточная и сменная производительность: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E26D1E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32"/>
          <w:sz w:val="28"/>
          <w:szCs w:val="28"/>
        </w:rPr>
        <w:object w:dxaOrig="1420" w:dyaOrig="700">
          <v:shape id="_x0000_i1033" type="#_x0000_t75" style="width:81.75pt;height:40.5pt" o:ole="">
            <v:imagedata r:id="rId21" o:title=""/>
          </v:shape>
          <o:OLEObject Type="Embed" ProgID="Equation.3" ShapeID="_x0000_i1033" DrawAspect="Content" ObjectID="_1457468999" r:id="rId22"/>
        </w:object>
      </w:r>
      <w:r w:rsidR="003E5915" w:rsidRPr="00136333">
        <w:rPr>
          <w:sz w:val="28"/>
          <w:szCs w:val="28"/>
        </w:rPr>
        <w:t>, м</w:t>
      </w:r>
      <w:r w:rsidR="003E5915" w:rsidRPr="00136333">
        <w:rPr>
          <w:sz w:val="28"/>
          <w:szCs w:val="28"/>
          <w:vertAlign w:val="superscript"/>
        </w:rPr>
        <w:t>3</w:t>
      </w:r>
      <w:r w:rsidR="003E5915" w:rsidRPr="00136333">
        <w:rPr>
          <w:sz w:val="28"/>
          <w:szCs w:val="28"/>
        </w:rPr>
        <w:t>.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3E5915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</w:t>
      </w:r>
      <w:r w:rsidR="00136333">
        <w:rPr>
          <w:sz w:val="28"/>
          <w:szCs w:val="28"/>
        </w:rPr>
        <w:t xml:space="preserve"> </w:t>
      </w:r>
      <w:r w:rsidRPr="00136333">
        <w:rPr>
          <w:iCs/>
          <w:sz w:val="28"/>
          <w:szCs w:val="28"/>
        </w:rPr>
        <w:t>П</w:t>
      </w:r>
      <w:r w:rsidRPr="00136333">
        <w:rPr>
          <w:iCs/>
          <w:sz w:val="28"/>
          <w:szCs w:val="28"/>
          <w:vertAlign w:val="subscript"/>
        </w:rPr>
        <w:t>год</w:t>
      </w:r>
      <w:r w:rsidRPr="00136333">
        <w:rPr>
          <w:sz w:val="28"/>
          <w:szCs w:val="28"/>
        </w:rPr>
        <w:t xml:space="preserve"> – годовая производительность цеха, </w:t>
      </w:r>
      <w:r w:rsidRPr="00136333">
        <w:rPr>
          <w:iCs/>
          <w:sz w:val="28"/>
          <w:szCs w:val="28"/>
        </w:rPr>
        <w:t>П</w:t>
      </w:r>
      <w:r w:rsidRPr="00136333">
        <w:rPr>
          <w:iCs/>
          <w:sz w:val="28"/>
          <w:szCs w:val="28"/>
          <w:vertAlign w:val="subscript"/>
        </w:rPr>
        <w:t>год</w:t>
      </w:r>
      <w:r w:rsidRPr="00136333">
        <w:rPr>
          <w:sz w:val="28"/>
          <w:szCs w:val="28"/>
        </w:rPr>
        <w:t xml:space="preserve"> = </w:t>
      </w:r>
      <w:r w:rsidR="00E26D1E" w:rsidRPr="00136333">
        <w:rPr>
          <w:sz w:val="28"/>
          <w:szCs w:val="28"/>
        </w:rPr>
        <w:t>8200</w:t>
      </w:r>
      <w:r w:rsidRPr="00136333">
        <w:rPr>
          <w:sz w:val="28"/>
          <w:szCs w:val="28"/>
        </w:rPr>
        <w:t xml:space="preserve"> м</w:t>
      </w:r>
      <w:r w:rsidRPr="00136333">
        <w:rPr>
          <w:sz w:val="28"/>
          <w:szCs w:val="28"/>
          <w:vertAlign w:val="superscript"/>
        </w:rPr>
        <w:t>3</w:t>
      </w:r>
      <w:r w:rsidRPr="00136333">
        <w:rPr>
          <w:sz w:val="28"/>
          <w:szCs w:val="28"/>
        </w:rPr>
        <w:t>/год.</w:t>
      </w:r>
    </w:p>
    <w:p w:rsidR="003E5915" w:rsidRPr="00136333" w:rsidRDefault="00E26D1E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2079" w:dyaOrig="620">
          <v:shape id="_x0000_i1034" type="#_x0000_t75" style="width:119.25pt;height:36pt" o:ole="">
            <v:imagedata r:id="rId23" o:title=""/>
          </v:shape>
          <o:OLEObject Type="Embed" ProgID="Equation.3" ShapeID="_x0000_i1034" DrawAspect="Content" ObjectID="_1457469000" r:id="rId24"/>
        </w:object>
      </w:r>
      <w:r w:rsidR="003E5915" w:rsidRPr="00136333">
        <w:rPr>
          <w:sz w:val="28"/>
          <w:szCs w:val="28"/>
        </w:rPr>
        <w:t xml:space="preserve"> м</w:t>
      </w:r>
      <w:r w:rsidR="003E5915" w:rsidRPr="00136333">
        <w:rPr>
          <w:sz w:val="28"/>
          <w:szCs w:val="28"/>
          <w:vertAlign w:val="superscript"/>
        </w:rPr>
        <w:t>3</w:t>
      </w:r>
      <w:r w:rsidR="003E5915" w:rsidRPr="00136333">
        <w:rPr>
          <w:sz w:val="28"/>
          <w:szCs w:val="28"/>
        </w:rPr>
        <w:t>.</w:t>
      </w:r>
    </w:p>
    <w:p w:rsidR="003E5915" w:rsidRPr="00136333" w:rsidRDefault="003E5915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часовая производительность: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3E5915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30"/>
          <w:sz w:val="28"/>
          <w:szCs w:val="28"/>
        </w:rPr>
        <w:object w:dxaOrig="1080" w:dyaOrig="680">
          <v:shape id="_x0000_i1035" type="#_x0000_t75" style="width:62.25pt;height:39.75pt" o:ole="">
            <v:imagedata r:id="rId25" o:title=""/>
          </v:shape>
          <o:OLEObject Type="Embed" ProgID="Equation.3" ShapeID="_x0000_i1035" DrawAspect="Content" ObjectID="_1457469001" r:id="rId26"/>
        </w:object>
      </w:r>
      <w:r w:rsidRPr="00136333">
        <w:rPr>
          <w:sz w:val="28"/>
          <w:szCs w:val="28"/>
        </w:rPr>
        <w:t xml:space="preserve"> м</w:t>
      </w:r>
      <w:r w:rsidRPr="00136333">
        <w:rPr>
          <w:sz w:val="28"/>
          <w:szCs w:val="28"/>
          <w:vertAlign w:val="superscript"/>
        </w:rPr>
        <w:t>3</w:t>
      </w:r>
      <w:r w:rsidRPr="00136333">
        <w:rPr>
          <w:sz w:val="28"/>
          <w:szCs w:val="28"/>
        </w:rPr>
        <w:t>.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E5915" w:rsidRPr="00136333" w:rsidRDefault="00E26D1E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1640" w:dyaOrig="620">
          <v:shape id="_x0000_i1036" type="#_x0000_t75" style="width:94.5pt;height:36pt" o:ole="">
            <v:imagedata r:id="rId27" o:title=""/>
          </v:shape>
          <o:OLEObject Type="Embed" ProgID="Equation.3" ShapeID="_x0000_i1036" DrawAspect="Content" ObjectID="_1457469002" r:id="rId28"/>
        </w:object>
      </w:r>
      <w:r w:rsidR="003E5915" w:rsidRPr="00136333">
        <w:rPr>
          <w:sz w:val="28"/>
          <w:szCs w:val="28"/>
        </w:rPr>
        <w:t xml:space="preserve"> м</w:t>
      </w:r>
      <w:r w:rsidR="003E5915" w:rsidRPr="00136333">
        <w:rPr>
          <w:sz w:val="28"/>
          <w:szCs w:val="28"/>
          <w:vertAlign w:val="superscript"/>
        </w:rPr>
        <w:t>3</w:t>
      </w:r>
      <w:r w:rsidR="00FD52EC" w:rsidRPr="00136333">
        <w:rPr>
          <w:sz w:val="28"/>
          <w:szCs w:val="28"/>
        </w:rPr>
        <w:t>.</w:t>
      </w:r>
    </w:p>
    <w:p w:rsidR="006037DA" w:rsidRPr="00136333" w:rsidRDefault="006037DA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Далее производим расчет производственной программы по отдельным технологическим переделам с учетом потерь, результаты сводим в таблицу 3.</w:t>
      </w:r>
    </w:p>
    <w:p w:rsidR="006037DA" w:rsidRPr="00136333" w:rsidRDefault="006037DA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D52EC" w:rsidRPr="00136333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37DA" w:rsidRPr="00136333">
        <w:rPr>
          <w:sz w:val="28"/>
          <w:szCs w:val="28"/>
        </w:rPr>
        <w:t>Таблица 3: Пр</w:t>
      </w:r>
      <w:r w:rsidR="00627516" w:rsidRPr="00136333">
        <w:rPr>
          <w:sz w:val="28"/>
          <w:szCs w:val="28"/>
        </w:rPr>
        <w:t>оизводственная программа завода.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620"/>
        <w:gridCol w:w="1620"/>
        <w:gridCol w:w="1162"/>
        <w:gridCol w:w="1163"/>
        <w:gridCol w:w="1162"/>
        <w:gridCol w:w="829"/>
      </w:tblGrid>
      <w:tr w:rsidR="006037DA" w:rsidRPr="00136333" w:rsidTr="000F2639">
        <w:trPr>
          <w:trHeight w:val="390"/>
        </w:trPr>
        <w:tc>
          <w:tcPr>
            <w:tcW w:w="1658" w:type="dxa"/>
            <w:vMerge w:val="restart"/>
          </w:tcPr>
          <w:p w:rsidR="006037DA" w:rsidRPr="00136333" w:rsidRDefault="006037DA" w:rsidP="000F2639">
            <w:r w:rsidRPr="00136333">
              <w:t>Наименов. технол. передела</w:t>
            </w:r>
          </w:p>
        </w:tc>
        <w:tc>
          <w:tcPr>
            <w:tcW w:w="1620" w:type="dxa"/>
            <w:vMerge w:val="restart"/>
          </w:tcPr>
          <w:p w:rsidR="006037DA" w:rsidRPr="00136333" w:rsidRDefault="006037DA" w:rsidP="000F2639">
            <w:r w:rsidRPr="00136333">
              <w:t>Единица измерения</w:t>
            </w:r>
          </w:p>
        </w:tc>
        <w:tc>
          <w:tcPr>
            <w:tcW w:w="1620" w:type="dxa"/>
            <w:vMerge w:val="restart"/>
          </w:tcPr>
          <w:p w:rsidR="006037DA" w:rsidRPr="00136333" w:rsidRDefault="006037DA" w:rsidP="000F2639">
            <w:r w:rsidRPr="00136333">
              <w:t>Произв. Потери от брака, %</w:t>
            </w:r>
          </w:p>
        </w:tc>
        <w:tc>
          <w:tcPr>
            <w:tcW w:w="4316" w:type="dxa"/>
            <w:gridSpan w:val="4"/>
          </w:tcPr>
          <w:p w:rsidR="006037DA" w:rsidRPr="00136333" w:rsidRDefault="006037DA" w:rsidP="000F2639">
            <w:r w:rsidRPr="00136333">
              <w:t>Производительность</w:t>
            </w:r>
          </w:p>
        </w:tc>
      </w:tr>
      <w:tr w:rsidR="006037DA" w:rsidRPr="00136333" w:rsidTr="000F2639">
        <w:trPr>
          <w:trHeight w:val="435"/>
        </w:trPr>
        <w:tc>
          <w:tcPr>
            <w:tcW w:w="1658" w:type="dxa"/>
            <w:vMerge/>
          </w:tcPr>
          <w:p w:rsidR="006037DA" w:rsidRPr="00136333" w:rsidRDefault="006037DA" w:rsidP="000F2639"/>
        </w:tc>
        <w:tc>
          <w:tcPr>
            <w:tcW w:w="1620" w:type="dxa"/>
            <w:vMerge/>
          </w:tcPr>
          <w:p w:rsidR="006037DA" w:rsidRPr="00136333" w:rsidRDefault="006037DA" w:rsidP="000F2639"/>
        </w:tc>
        <w:tc>
          <w:tcPr>
            <w:tcW w:w="1620" w:type="dxa"/>
            <w:vMerge/>
          </w:tcPr>
          <w:p w:rsidR="006037DA" w:rsidRPr="00136333" w:rsidRDefault="006037DA" w:rsidP="000F2639"/>
        </w:tc>
        <w:tc>
          <w:tcPr>
            <w:tcW w:w="1162" w:type="dxa"/>
          </w:tcPr>
          <w:p w:rsidR="006037DA" w:rsidRPr="00136333" w:rsidRDefault="006037DA" w:rsidP="000F2639">
            <w:r w:rsidRPr="00136333">
              <w:t>В год</w:t>
            </w:r>
          </w:p>
        </w:tc>
        <w:tc>
          <w:tcPr>
            <w:tcW w:w="1163" w:type="dxa"/>
          </w:tcPr>
          <w:p w:rsidR="006037DA" w:rsidRPr="00136333" w:rsidRDefault="006037DA" w:rsidP="000F2639">
            <w:r w:rsidRPr="00136333">
              <w:t>В сутки</w:t>
            </w:r>
          </w:p>
        </w:tc>
        <w:tc>
          <w:tcPr>
            <w:tcW w:w="1162" w:type="dxa"/>
          </w:tcPr>
          <w:p w:rsidR="006037DA" w:rsidRPr="00136333" w:rsidRDefault="006037DA" w:rsidP="000F2639">
            <w:r w:rsidRPr="00136333">
              <w:t>В смену</w:t>
            </w:r>
          </w:p>
        </w:tc>
        <w:tc>
          <w:tcPr>
            <w:tcW w:w="829" w:type="dxa"/>
          </w:tcPr>
          <w:p w:rsidR="006037DA" w:rsidRPr="00136333" w:rsidRDefault="006037DA" w:rsidP="000F2639">
            <w:r w:rsidRPr="00136333">
              <w:t>В час</w:t>
            </w:r>
          </w:p>
        </w:tc>
      </w:tr>
      <w:tr w:rsidR="006037DA" w:rsidRPr="00136333" w:rsidTr="000F2639">
        <w:trPr>
          <w:trHeight w:val="1371"/>
        </w:trPr>
        <w:tc>
          <w:tcPr>
            <w:tcW w:w="1658" w:type="dxa"/>
          </w:tcPr>
          <w:p w:rsidR="006037DA" w:rsidRPr="00136333" w:rsidRDefault="00627516" w:rsidP="000F2639">
            <w:r w:rsidRPr="00136333">
              <w:t>Отбраковка</w:t>
            </w:r>
          </w:p>
          <w:p w:rsidR="006037DA" w:rsidRPr="00136333" w:rsidRDefault="00627516" w:rsidP="000F2639">
            <w:r w:rsidRPr="00136333">
              <w:t>Транспортировка</w:t>
            </w:r>
          </w:p>
          <w:p w:rsidR="003009DD" w:rsidRPr="00136333" w:rsidRDefault="003009DD" w:rsidP="000F2639">
            <w:r w:rsidRPr="00136333">
              <w:t>Формование</w:t>
            </w:r>
          </w:p>
        </w:tc>
        <w:tc>
          <w:tcPr>
            <w:tcW w:w="1620" w:type="dxa"/>
          </w:tcPr>
          <w:p w:rsidR="006037DA" w:rsidRPr="00136333" w:rsidRDefault="006037DA" w:rsidP="000F2639">
            <w:r w:rsidRPr="00136333">
              <w:rPr>
                <w:position w:val="-10"/>
              </w:rPr>
              <w:object w:dxaOrig="800" w:dyaOrig="360">
                <v:shape id="_x0000_i1037" type="#_x0000_t75" style="width:39.75pt;height:18pt" o:ole="">
                  <v:imagedata r:id="rId29" o:title=""/>
                </v:shape>
                <o:OLEObject Type="Embed" ProgID="Equation.3" ShapeID="_x0000_i1037" DrawAspect="Content" ObjectID="_1457469003" r:id="rId30"/>
              </w:object>
            </w:r>
          </w:p>
          <w:p w:rsidR="006037DA" w:rsidRPr="00136333" w:rsidRDefault="006037DA" w:rsidP="000F2639">
            <w:r w:rsidRPr="00136333">
              <w:rPr>
                <w:position w:val="-10"/>
              </w:rPr>
              <w:object w:dxaOrig="800" w:dyaOrig="360">
                <v:shape id="_x0000_i1038" type="#_x0000_t75" style="width:39.75pt;height:18pt" o:ole="">
                  <v:imagedata r:id="rId29" o:title=""/>
                </v:shape>
                <o:OLEObject Type="Embed" ProgID="Equation.3" ShapeID="_x0000_i1038" DrawAspect="Content" ObjectID="_1457469004" r:id="rId31"/>
              </w:object>
            </w:r>
          </w:p>
          <w:p w:rsidR="006037DA" w:rsidRPr="00136333" w:rsidRDefault="003009DD" w:rsidP="000F2639">
            <w:r w:rsidRPr="00136333">
              <w:rPr>
                <w:position w:val="-10"/>
              </w:rPr>
              <w:object w:dxaOrig="800" w:dyaOrig="360">
                <v:shape id="_x0000_i1039" type="#_x0000_t75" style="width:39.75pt;height:18pt" o:ole="">
                  <v:imagedata r:id="rId29" o:title=""/>
                </v:shape>
                <o:OLEObject Type="Embed" ProgID="Equation.3" ShapeID="_x0000_i1039" DrawAspect="Content" ObjectID="_1457469005" r:id="rId32"/>
              </w:object>
            </w:r>
          </w:p>
        </w:tc>
        <w:tc>
          <w:tcPr>
            <w:tcW w:w="1620" w:type="dxa"/>
          </w:tcPr>
          <w:p w:rsidR="006037DA" w:rsidRPr="00136333" w:rsidRDefault="00627516" w:rsidP="000F2639">
            <w:r w:rsidRPr="00136333">
              <w:t>3</w:t>
            </w:r>
          </w:p>
          <w:p w:rsidR="006037DA" w:rsidRPr="00136333" w:rsidRDefault="006037DA" w:rsidP="000F2639">
            <w:r w:rsidRPr="00136333">
              <w:t>0,5</w:t>
            </w:r>
          </w:p>
          <w:p w:rsidR="003009DD" w:rsidRPr="00136333" w:rsidRDefault="003009DD" w:rsidP="000F2639"/>
          <w:p w:rsidR="003009DD" w:rsidRPr="00136333" w:rsidRDefault="003009DD" w:rsidP="000F2639">
            <w:r w:rsidRPr="00136333">
              <w:t>0,5</w:t>
            </w:r>
          </w:p>
        </w:tc>
        <w:tc>
          <w:tcPr>
            <w:tcW w:w="1162" w:type="dxa"/>
          </w:tcPr>
          <w:p w:rsidR="006037DA" w:rsidRPr="00136333" w:rsidRDefault="00627516" w:rsidP="000F2639">
            <w:r w:rsidRPr="00136333">
              <w:t>8495</w:t>
            </w:r>
          </w:p>
          <w:p w:rsidR="006037DA" w:rsidRPr="00136333" w:rsidRDefault="003009DD" w:rsidP="000F2639">
            <w:r w:rsidRPr="00136333">
              <w:t>8468</w:t>
            </w:r>
          </w:p>
          <w:p w:rsidR="003009DD" w:rsidRPr="00136333" w:rsidRDefault="003009DD" w:rsidP="000F2639"/>
          <w:p w:rsidR="003009DD" w:rsidRPr="00136333" w:rsidRDefault="003009DD" w:rsidP="000F2639">
            <w:r w:rsidRPr="00136333">
              <w:t>8510,4</w:t>
            </w:r>
          </w:p>
        </w:tc>
        <w:tc>
          <w:tcPr>
            <w:tcW w:w="1163" w:type="dxa"/>
          </w:tcPr>
          <w:p w:rsidR="006037DA" w:rsidRPr="00136333" w:rsidRDefault="00627516" w:rsidP="000F2639">
            <w:r w:rsidRPr="00136333">
              <w:t>32,16</w:t>
            </w:r>
          </w:p>
          <w:p w:rsidR="006037DA" w:rsidRPr="00136333" w:rsidRDefault="00627516" w:rsidP="000F2639">
            <w:r w:rsidRPr="00136333">
              <w:t>32,32</w:t>
            </w:r>
          </w:p>
          <w:p w:rsidR="003009DD" w:rsidRPr="00136333" w:rsidRDefault="003009DD" w:rsidP="000F2639"/>
          <w:p w:rsidR="003009DD" w:rsidRPr="00136333" w:rsidRDefault="003009DD" w:rsidP="000F2639">
            <w:r w:rsidRPr="00136333">
              <w:t>32,48</w:t>
            </w:r>
          </w:p>
        </w:tc>
        <w:tc>
          <w:tcPr>
            <w:tcW w:w="1162" w:type="dxa"/>
          </w:tcPr>
          <w:p w:rsidR="006037DA" w:rsidRPr="00136333" w:rsidRDefault="00627516" w:rsidP="000F2639">
            <w:r w:rsidRPr="00136333">
              <w:t>32,16</w:t>
            </w:r>
          </w:p>
          <w:p w:rsidR="006037DA" w:rsidRPr="00136333" w:rsidRDefault="00627516" w:rsidP="000F2639">
            <w:r w:rsidRPr="00136333">
              <w:t>32.32</w:t>
            </w:r>
          </w:p>
          <w:p w:rsidR="003009DD" w:rsidRPr="00136333" w:rsidRDefault="003009DD" w:rsidP="000F2639"/>
          <w:p w:rsidR="003009DD" w:rsidRPr="00136333" w:rsidRDefault="003009DD" w:rsidP="000F2639">
            <w:r w:rsidRPr="00136333">
              <w:t>32,48</w:t>
            </w:r>
          </w:p>
        </w:tc>
        <w:tc>
          <w:tcPr>
            <w:tcW w:w="829" w:type="dxa"/>
          </w:tcPr>
          <w:p w:rsidR="006037DA" w:rsidRPr="00136333" w:rsidRDefault="00627516" w:rsidP="000F2639">
            <w:r w:rsidRPr="00136333">
              <w:t>4,02</w:t>
            </w:r>
          </w:p>
          <w:p w:rsidR="006037DA" w:rsidRPr="00136333" w:rsidRDefault="00627516" w:rsidP="000F2639">
            <w:r w:rsidRPr="00136333">
              <w:t>4,04</w:t>
            </w:r>
          </w:p>
          <w:p w:rsidR="003009DD" w:rsidRPr="00136333" w:rsidRDefault="003009DD" w:rsidP="000F2639"/>
          <w:p w:rsidR="003009DD" w:rsidRPr="00136333" w:rsidRDefault="003009DD" w:rsidP="000F2639">
            <w:r w:rsidRPr="00136333">
              <w:t>4,06</w:t>
            </w:r>
          </w:p>
        </w:tc>
      </w:tr>
    </w:tbl>
    <w:p w:rsidR="00FD52EC" w:rsidRPr="00136333" w:rsidRDefault="00FD52EC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E5915" w:rsidRPr="00136333" w:rsidRDefault="003009DD" w:rsidP="0013633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3.1</w:t>
      </w:r>
      <w:r w:rsidR="00B41795" w:rsidRPr="00136333">
        <w:rPr>
          <w:b/>
          <w:sz w:val="28"/>
          <w:szCs w:val="28"/>
        </w:rPr>
        <w:t xml:space="preserve"> Р</w:t>
      </w:r>
      <w:r w:rsidRPr="00136333">
        <w:rPr>
          <w:b/>
          <w:sz w:val="28"/>
          <w:szCs w:val="28"/>
        </w:rPr>
        <w:t>асчет потребности в сырьевых материалах</w:t>
      </w:r>
    </w:p>
    <w:p w:rsidR="00772C71" w:rsidRPr="00136333" w:rsidRDefault="00772C71" w:rsidP="00136333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AC5171" w:rsidRPr="00136333" w:rsidRDefault="00AC5171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Расчет потребности в сырьевых материалах выполняется с учетом производственной программы </w:t>
      </w:r>
      <w:r w:rsidR="00772C71" w:rsidRPr="00136333">
        <w:rPr>
          <w:sz w:val="28"/>
          <w:szCs w:val="28"/>
        </w:rPr>
        <w:t>и удельного расхода сырья. Результаты представлены в таблице 4.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3009DD" w:rsidRPr="00136333" w:rsidRDefault="00772C71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Таблица 4: Потребность в сырьевых материалах.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282"/>
        <w:gridCol w:w="1080"/>
        <w:gridCol w:w="1242"/>
        <w:gridCol w:w="1500"/>
        <w:gridCol w:w="1111"/>
      </w:tblGrid>
      <w:tr w:rsidR="007D5FBB" w:rsidRPr="00136333" w:rsidTr="000F2639">
        <w:trPr>
          <w:trHeight w:val="728"/>
        </w:trPr>
        <w:tc>
          <w:tcPr>
            <w:tcW w:w="1715" w:type="dxa"/>
            <w:vMerge w:val="restart"/>
          </w:tcPr>
          <w:p w:rsidR="007D5FBB" w:rsidRPr="00136333" w:rsidRDefault="007D5FBB" w:rsidP="000F2639">
            <w:r w:rsidRPr="00136333">
              <w:t>Наименование сырья</w:t>
            </w:r>
          </w:p>
        </w:tc>
        <w:tc>
          <w:tcPr>
            <w:tcW w:w="2282" w:type="dxa"/>
            <w:vMerge w:val="restart"/>
          </w:tcPr>
          <w:p w:rsidR="007D5FBB" w:rsidRPr="00136333" w:rsidRDefault="007D5FBB" w:rsidP="000F2639">
            <w:r w:rsidRPr="00136333">
              <w:t>Удельный расход сырья</w:t>
            </w:r>
            <w:r w:rsidR="00136333">
              <w:t xml:space="preserve"> </w:t>
            </w:r>
            <w:r w:rsidRPr="00136333">
              <w:t>на тыс.шт.чер.</w:t>
            </w:r>
          </w:p>
        </w:tc>
        <w:tc>
          <w:tcPr>
            <w:tcW w:w="4933" w:type="dxa"/>
            <w:gridSpan w:val="4"/>
          </w:tcPr>
          <w:p w:rsidR="007D5FBB" w:rsidRPr="00136333" w:rsidRDefault="007D5FBB" w:rsidP="000F2639">
            <w:r w:rsidRPr="00136333">
              <w:t>Расход, кг</w:t>
            </w:r>
          </w:p>
        </w:tc>
      </w:tr>
      <w:tr w:rsidR="007D5FBB" w:rsidRPr="00136333" w:rsidTr="000F2639">
        <w:trPr>
          <w:trHeight w:val="375"/>
        </w:trPr>
        <w:tc>
          <w:tcPr>
            <w:tcW w:w="1715" w:type="dxa"/>
            <w:vMerge/>
          </w:tcPr>
          <w:p w:rsidR="007D5FBB" w:rsidRPr="00136333" w:rsidRDefault="007D5FBB" w:rsidP="000F2639"/>
        </w:tc>
        <w:tc>
          <w:tcPr>
            <w:tcW w:w="2282" w:type="dxa"/>
            <w:vMerge/>
          </w:tcPr>
          <w:p w:rsidR="007D5FBB" w:rsidRPr="00136333" w:rsidRDefault="007D5FBB" w:rsidP="000F2639"/>
        </w:tc>
        <w:tc>
          <w:tcPr>
            <w:tcW w:w="1080" w:type="dxa"/>
          </w:tcPr>
          <w:p w:rsidR="007D5FBB" w:rsidRPr="00136333" w:rsidRDefault="007D5FBB" w:rsidP="000F2639">
            <w:r w:rsidRPr="00136333">
              <w:t>в час</w:t>
            </w:r>
          </w:p>
        </w:tc>
        <w:tc>
          <w:tcPr>
            <w:tcW w:w="1242" w:type="dxa"/>
          </w:tcPr>
          <w:p w:rsidR="007D5FBB" w:rsidRPr="00136333" w:rsidRDefault="007D5FBB" w:rsidP="000F2639">
            <w:r w:rsidRPr="00136333">
              <w:t>в смену</w:t>
            </w:r>
          </w:p>
        </w:tc>
        <w:tc>
          <w:tcPr>
            <w:tcW w:w="1500" w:type="dxa"/>
          </w:tcPr>
          <w:p w:rsidR="007D5FBB" w:rsidRPr="00136333" w:rsidRDefault="007D5FBB" w:rsidP="000F2639">
            <w:r w:rsidRPr="00136333">
              <w:t>в сутки</w:t>
            </w:r>
          </w:p>
        </w:tc>
        <w:tc>
          <w:tcPr>
            <w:tcW w:w="1111" w:type="dxa"/>
          </w:tcPr>
          <w:p w:rsidR="007D5FBB" w:rsidRPr="00136333" w:rsidRDefault="007D5FBB" w:rsidP="000F2639">
            <w:r w:rsidRPr="00136333">
              <w:t>в год</w:t>
            </w:r>
          </w:p>
        </w:tc>
      </w:tr>
      <w:tr w:rsidR="00FD3589" w:rsidRPr="00136333" w:rsidTr="000F2639">
        <w:trPr>
          <w:trHeight w:val="375"/>
        </w:trPr>
        <w:tc>
          <w:tcPr>
            <w:tcW w:w="1715" w:type="dxa"/>
          </w:tcPr>
          <w:p w:rsidR="00FD3589" w:rsidRPr="00136333" w:rsidRDefault="00686804" w:rsidP="000F2639">
            <w:r w:rsidRPr="00136333">
              <w:t>Цемент</w:t>
            </w:r>
          </w:p>
        </w:tc>
        <w:tc>
          <w:tcPr>
            <w:tcW w:w="2282" w:type="dxa"/>
          </w:tcPr>
          <w:p w:rsidR="00FD3589" w:rsidRPr="00136333" w:rsidRDefault="00686804" w:rsidP="000F2639">
            <w:r w:rsidRPr="00136333">
              <w:t>930 кг.</w:t>
            </w:r>
          </w:p>
        </w:tc>
        <w:tc>
          <w:tcPr>
            <w:tcW w:w="1080" w:type="dxa"/>
          </w:tcPr>
          <w:p w:rsidR="00FD3589" w:rsidRPr="00136333" w:rsidRDefault="00686804" w:rsidP="000F2639">
            <w:r w:rsidRPr="00136333">
              <w:t>1860</w:t>
            </w:r>
          </w:p>
        </w:tc>
        <w:tc>
          <w:tcPr>
            <w:tcW w:w="1242" w:type="dxa"/>
          </w:tcPr>
          <w:p w:rsidR="00FD3589" w:rsidRPr="00136333" w:rsidRDefault="00686804" w:rsidP="000F2639">
            <w:r w:rsidRPr="00136333">
              <w:t>14880</w:t>
            </w:r>
          </w:p>
        </w:tc>
        <w:tc>
          <w:tcPr>
            <w:tcW w:w="1500" w:type="dxa"/>
          </w:tcPr>
          <w:p w:rsidR="00FD3589" w:rsidRPr="00136333" w:rsidRDefault="00686804" w:rsidP="000F2639">
            <w:r w:rsidRPr="00136333">
              <w:t>14880</w:t>
            </w:r>
          </w:p>
        </w:tc>
        <w:tc>
          <w:tcPr>
            <w:tcW w:w="1111" w:type="dxa"/>
          </w:tcPr>
          <w:p w:rsidR="00FD3589" w:rsidRPr="00136333" w:rsidRDefault="00686804" w:rsidP="000F2639">
            <w:r w:rsidRPr="00136333">
              <w:t>3898560</w:t>
            </w:r>
          </w:p>
        </w:tc>
      </w:tr>
      <w:tr w:rsidR="00FD3589" w:rsidRPr="00136333" w:rsidTr="000F2639">
        <w:trPr>
          <w:trHeight w:val="425"/>
        </w:trPr>
        <w:tc>
          <w:tcPr>
            <w:tcW w:w="1715" w:type="dxa"/>
          </w:tcPr>
          <w:p w:rsidR="00FD3589" w:rsidRPr="00136333" w:rsidRDefault="00686804" w:rsidP="000F2639">
            <w:r w:rsidRPr="00136333">
              <w:t>Песок</w:t>
            </w:r>
          </w:p>
        </w:tc>
        <w:tc>
          <w:tcPr>
            <w:tcW w:w="2282" w:type="dxa"/>
          </w:tcPr>
          <w:p w:rsidR="00FD3589" w:rsidRPr="00136333" w:rsidRDefault="00686804" w:rsidP="000F2639">
            <w:r w:rsidRPr="00136333">
              <w:t>3570 кг.</w:t>
            </w:r>
          </w:p>
        </w:tc>
        <w:tc>
          <w:tcPr>
            <w:tcW w:w="1080" w:type="dxa"/>
          </w:tcPr>
          <w:p w:rsidR="00FD3589" w:rsidRPr="00136333" w:rsidRDefault="00686804" w:rsidP="000F2639">
            <w:r w:rsidRPr="00136333">
              <w:t>7140</w:t>
            </w:r>
          </w:p>
        </w:tc>
        <w:tc>
          <w:tcPr>
            <w:tcW w:w="1242" w:type="dxa"/>
          </w:tcPr>
          <w:p w:rsidR="00FD3589" w:rsidRPr="00136333" w:rsidRDefault="00686804" w:rsidP="000F2639">
            <w:r w:rsidRPr="00136333">
              <w:t>57120</w:t>
            </w:r>
          </w:p>
        </w:tc>
        <w:tc>
          <w:tcPr>
            <w:tcW w:w="1500" w:type="dxa"/>
          </w:tcPr>
          <w:p w:rsidR="00FD3589" w:rsidRPr="00136333" w:rsidRDefault="00686804" w:rsidP="000F2639">
            <w:r w:rsidRPr="00136333">
              <w:t>57120</w:t>
            </w:r>
          </w:p>
        </w:tc>
        <w:tc>
          <w:tcPr>
            <w:tcW w:w="1111" w:type="dxa"/>
          </w:tcPr>
          <w:p w:rsidR="00FD3589" w:rsidRPr="00136333" w:rsidRDefault="00686804" w:rsidP="000F2639">
            <w:r w:rsidRPr="00136333">
              <w:t>14965440</w:t>
            </w:r>
          </w:p>
        </w:tc>
      </w:tr>
      <w:tr w:rsidR="00FD3589" w:rsidRPr="00136333" w:rsidTr="000F2639">
        <w:tc>
          <w:tcPr>
            <w:tcW w:w="1715" w:type="dxa"/>
          </w:tcPr>
          <w:p w:rsidR="00FD3589" w:rsidRPr="00136333" w:rsidRDefault="00686804" w:rsidP="000F2639">
            <w:r w:rsidRPr="00136333">
              <w:t>Вода</w:t>
            </w:r>
          </w:p>
        </w:tc>
        <w:tc>
          <w:tcPr>
            <w:tcW w:w="2282" w:type="dxa"/>
          </w:tcPr>
          <w:p w:rsidR="00FD3589" w:rsidRPr="00136333" w:rsidRDefault="00686804" w:rsidP="000F2639">
            <w:r w:rsidRPr="00136333">
              <w:t>375 кг.</w:t>
            </w:r>
          </w:p>
        </w:tc>
        <w:tc>
          <w:tcPr>
            <w:tcW w:w="1080" w:type="dxa"/>
          </w:tcPr>
          <w:p w:rsidR="00FD3589" w:rsidRPr="00136333" w:rsidRDefault="00686804" w:rsidP="000F2639">
            <w:r w:rsidRPr="00136333">
              <w:t>750</w:t>
            </w:r>
          </w:p>
        </w:tc>
        <w:tc>
          <w:tcPr>
            <w:tcW w:w="1242" w:type="dxa"/>
          </w:tcPr>
          <w:p w:rsidR="00FD3589" w:rsidRPr="00136333" w:rsidRDefault="00686804" w:rsidP="000F2639">
            <w:r w:rsidRPr="00136333">
              <w:t>6000</w:t>
            </w:r>
          </w:p>
        </w:tc>
        <w:tc>
          <w:tcPr>
            <w:tcW w:w="1500" w:type="dxa"/>
          </w:tcPr>
          <w:p w:rsidR="00FD3589" w:rsidRPr="00136333" w:rsidRDefault="00686804" w:rsidP="000F2639">
            <w:r w:rsidRPr="00136333">
              <w:t>6000</w:t>
            </w:r>
          </w:p>
        </w:tc>
        <w:tc>
          <w:tcPr>
            <w:tcW w:w="1111" w:type="dxa"/>
          </w:tcPr>
          <w:p w:rsidR="00FD3589" w:rsidRPr="00136333" w:rsidRDefault="00686804" w:rsidP="000F2639">
            <w:r w:rsidRPr="00136333">
              <w:t>1572000</w:t>
            </w:r>
          </w:p>
        </w:tc>
      </w:tr>
      <w:tr w:rsidR="00FD3589" w:rsidRPr="00136333" w:rsidTr="000F2639">
        <w:trPr>
          <w:trHeight w:val="331"/>
        </w:trPr>
        <w:tc>
          <w:tcPr>
            <w:tcW w:w="1715" w:type="dxa"/>
          </w:tcPr>
          <w:p w:rsidR="00FD3589" w:rsidRPr="00136333" w:rsidRDefault="00623726" w:rsidP="000F2639">
            <w:r w:rsidRPr="00136333">
              <w:t>Пигмент</w:t>
            </w:r>
          </w:p>
        </w:tc>
        <w:tc>
          <w:tcPr>
            <w:tcW w:w="2282" w:type="dxa"/>
          </w:tcPr>
          <w:p w:rsidR="00FD3589" w:rsidRPr="00136333" w:rsidRDefault="00623726" w:rsidP="000F2639">
            <w:r w:rsidRPr="00136333">
              <w:t>22 кг.</w:t>
            </w:r>
          </w:p>
        </w:tc>
        <w:tc>
          <w:tcPr>
            <w:tcW w:w="1080" w:type="dxa"/>
          </w:tcPr>
          <w:p w:rsidR="00FD3589" w:rsidRPr="00136333" w:rsidRDefault="00623726" w:rsidP="000F2639">
            <w:r w:rsidRPr="00136333">
              <w:t>44</w:t>
            </w:r>
          </w:p>
        </w:tc>
        <w:tc>
          <w:tcPr>
            <w:tcW w:w="1242" w:type="dxa"/>
          </w:tcPr>
          <w:p w:rsidR="00FD3589" w:rsidRPr="00136333" w:rsidRDefault="00623726" w:rsidP="000F2639">
            <w:r w:rsidRPr="00136333">
              <w:t>352</w:t>
            </w:r>
          </w:p>
        </w:tc>
        <w:tc>
          <w:tcPr>
            <w:tcW w:w="1500" w:type="dxa"/>
          </w:tcPr>
          <w:p w:rsidR="00FD3589" w:rsidRPr="00136333" w:rsidRDefault="00623726" w:rsidP="000F2639">
            <w:r w:rsidRPr="00136333">
              <w:t>352</w:t>
            </w:r>
          </w:p>
        </w:tc>
        <w:tc>
          <w:tcPr>
            <w:tcW w:w="1111" w:type="dxa"/>
          </w:tcPr>
          <w:p w:rsidR="00FD3589" w:rsidRPr="00136333" w:rsidRDefault="00623726" w:rsidP="000F2639">
            <w:r w:rsidRPr="00136333">
              <w:t>92224</w:t>
            </w:r>
          </w:p>
        </w:tc>
      </w:tr>
      <w:tr w:rsidR="00FD3589" w:rsidRPr="00136333" w:rsidTr="000F2639">
        <w:trPr>
          <w:trHeight w:val="367"/>
        </w:trPr>
        <w:tc>
          <w:tcPr>
            <w:tcW w:w="1715" w:type="dxa"/>
          </w:tcPr>
          <w:p w:rsidR="00FD3589" w:rsidRPr="00136333" w:rsidRDefault="00623726" w:rsidP="000F2639">
            <w:r w:rsidRPr="00136333">
              <w:t>Краска</w:t>
            </w:r>
          </w:p>
        </w:tc>
        <w:tc>
          <w:tcPr>
            <w:tcW w:w="2282" w:type="dxa"/>
          </w:tcPr>
          <w:p w:rsidR="00FD3589" w:rsidRPr="00136333" w:rsidRDefault="00623726" w:rsidP="000F2639">
            <w:r w:rsidRPr="00136333">
              <w:t>40 кг.</w:t>
            </w:r>
          </w:p>
        </w:tc>
        <w:tc>
          <w:tcPr>
            <w:tcW w:w="1080" w:type="dxa"/>
          </w:tcPr>
          <w:p w:rsidR="00FD3589" w:rsidRPr="00136333" w:rsidRDefault="00623726" w:rsidP="000F2639">
            <w:r w:rsidRPr="00136333">
              <w:t>80</w:t>
            </w:r>
          </w:p>
        </w:tc>
        <w:tc>
          <w:tcPr>
            <w:tcW w:w="1242" w:type="dxa"/>
          </w:tcPr>
          <w:p w:rsidR="00FD3589" w:rsidRPr="00136333" w:rsidRDefault="00623726" w:rsidP="000F2639">
            <w:r w:rsidRPr="00136333">
              <w:t>640</w:t>
            </w:r>
          </w:p>
        </w:tc>
        <w:tc>
          <w:tcPr>
            <w:tcW w:w="1500" w:type="dxa"/>
          </w:tcPr>
          <w:p w:rsidR="00FD3589" w:rsidRPr="00136333" w:rsidRDefault="00623726" w:rsidP="000F2639">
            <w:r w:rsidRPr="00136333">
              <w:t>640</w:t>
            </w:r>
          </w:p>
        </w:tc>
        <w:tc>
          <w:tcPr>
            <w:tcW w:w="1111" w:type="dxa"/>
          </w:tcPr>
          <w:p w:rsidR="00FD3589" w:rsidRPr="00136333" w:rsidRDefault="00623726" w:rsidP="000F2639">
            <w:r w:rsidRPr="00136333">
              <w:t>167680</w:t>
            </w:r>
          </w:p>
        </w:tc>
      </w:tr>
    </w:tbl>
    <w:p w:rsidR="003009DD" w:rsidRPr="00136333" w:rsidRDefault="003009DD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375AF" w:rsidRPr="00136333" w:rsidRDefault="000F2639" w:rsidP="000F2639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3726" w:rsidRPr="00136333">
        <w:rPr>
          <w:b/>
          <w:sz w:val="28"/>
          <w:szCs w:val="28"/>
        </w:rPr>
        <w:t>4</w:t>
      </w:r>
      <w:r w:rsidR="006375AF" w:rsidRPr="00136333">
        <w:rPr>
          <w:b/>
          <w:sz w:val="28"/>
          <w:szCs w:val="28"/>
        </w:rPr>
        <w:t>. Обоснование технологической схемы производства</w:t>
      </w:r>
    </w:p>
    <w:p w:rsidR="00D54C63" w:rsidRPr="00136333" w:rsidRDefault="00D54C63" w:rsidP="00136333">
      <w:pPr>
        <w:pStyle w:val="a4"/>
      </w:pPr>
    </w:p>
    <w:p w:rsidR="008617B4" w:rsidRPr="00136333" w:rsidRDefault="008617B4" w:rsidP="00136333">
      <w:pPr>
        <w:pStyle w:val="a4"/>
      </w:pPr>
      <w:r w:rsidRPr="00136333">
        <w:t>Для производства цементно-песчанной черепицы применяется конвейерный способ производства, методом проката. При конвейерном способе технологический процесс расчленяется на элементные процессы, которые выполняются одновременно на отдельных рабочих постах.</w:t>
      </w:r>
    </w:p>
    <w:p w:rsidR="008617B4" w:rsidRPr="00136333" w:rsidRDefault="008617B4" w:rsidP="00136333">
      <w:pPr>
        <w:pStyle w:val="a4"/>
      </w:pPr>
      <w:r w:rsidRPr="00136333">
        <w:t>При конвейерном способе, формы с изделиями перемещаются от одного поста к другому специальными транспортными устройствами, каждое рабочее место обслуживается закреплённым за ним звеном. Для конвейера характерен принудительный режим работы, т.е. одновременное перемещение всех форм по замкнутому технологическому кольцу с заданной скоростью. Весь процесс изготовления черепицы разделяется на технологические операции, причём одна или несколько из них выполняются на определённом посту.</w:t>
      </w:r>
    </w:p>
    <w:p w:rsidR="007D437A" w:rsidRPr="00136333" w:rsidRDefault="008617B4" w:rsidP="000F2639">
      <w:pPr>
        <w:pStyle w:val="a4"/>
      </w:pPr>
      <w:r w:rsidRPr="00136333">
        <w:t>Тепловые агрегаты являются частью конвейерного кольца и работают в его системе также в принудительном режиме (ритме). Это обуславливает одинаковые или кратные расстояния между технологическими постами (шаг конвейера), одинаковые габариты форм и развёрнутую длину тепловых агрегатов.</w:t>
      </w:r>
      <w:r w:rsidR="000F2639">
        <w:rPr>
          <w:lang w:val="uk-UA"/>
        </w:rPr>
        <w:t xml:space="preserve"> </w:t>
      </w:r>
      <w:r w:rsidRPr="00136333">
        <w:t>Оборудование конвейеров рассчитано на изготовление цементно-песчаной черепицы 2-х видов.</w:t>
      </w:r>
      <w:r w:rsidR="000F2639">
        <w:rPr>
          <w:lang w:val="uk-UA"/>
        </w:rPr>
        <w:t xml:space="preserve"> </w:t>
      </w:r>
      <w:r w:rsidRPr="00136333">
        <w:t>Конвейерный способ обеспечивает высокую степень механизации и автоматизации производства, эффективное использование производственных площадей.</w:t>
      </w:r>
      <w:r w:rsidR="000F2639">
        <w:rPr>
          <w:lang w:val="uk-UA"/>
        </w:rPr>
        <w:t xml:space="preserve"> </w:t>
      </w:r>
      <w:r w:rsidRPr="00136333">
        <w:t>К недостаткам этого способа относят сложность оборудования и трудность переналадки на выпуск изделий другого вида.</w:t>
      </w:r>
      <w:bookmarkStart w:id="0" w:name="_Toc405739761"/>
    </w:p>
    <w:p w:rsidR="007D437A" w:rsidRPr="00136333" w:rsidRDefault="007D437A" w:rsidP="00136333">
      <w:pPr>
        <w:ind w:firstLine="709"/>
        <w:rPr>
          <w:sz w:val="28"/>
          <w:szCs w:val="28"/>
        </w:rPr>
      </w:pPr>
    </w:p>
    <w:p w:rsidR="008617B4" w:rsidRPr="00136333" w:rsidRDefault="00623726" w:rsidP="0013633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36333">
        <w:rPr>
          <w:rFonts w:ascii="Times New Roman" w:hAnsi="Times New Roman" w:cs="Times New Roman"/>
          <w:sz w:val="28"/>
          <w:szCs w:val="28"/>
        </w:rPr>
        <w:t>4.1</w:t>
      </w:r>
      <w:r w:rsidR="000F2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6333">
        <w:rPr>
          <w:rFonts w:ascii="Times New Roman" w:hAnsi="Times New Roman" w:cs="Times New Roman"/>
          <w:sz w:val="28"/>
          <w:szCs w:val="28"/>
        </w:rPr>
        <w:t>О</w:t>
      </w:r>
      <w:r w:rsidR="008617B4" w:rsidRPr="00136333">
        <w:rPr>
          <w:rFonts w:ascii="Times New Roman" w:hAnsi="Times New Roman" w:cs="Times New Roman"/>
          <w:sz w:val="28"/>
          <w:szCs w:val="28"/>
        </w:rPr>
        <w:t>писание технологического процесса</w:t>
      </w:r>
      <w:bookmarkEnd w:id="0"/>
    </w:p>
    <w:p w:rsidR="008617B4" w:rsidRPr="00136333" w:rsidRDefault="008617B4" w:rsidP="00136333">
      <w:pPr>
        <w:ind w:firstLine="709"/>
        <w:rPr>
          <w:sz w:val="28"/>
          <w:szCs w:val="28"/>
        </w:rPr>
      </w:pPr>
    </w:p>
    <w:p w:rsidR="008617B4" w:rsidRPr="00136333" w:rsidRDefault="008617B4" w:rsidP="000F2639">
      <w:pPr>
        <w:ind w:firstLine="709"/>
        <w:rPr>
          <w:sz w:val="28"/>
          <w:szCs w:val="28"/>
        </w:rPr>
      </w:pPr>
      <w:r w:rsidRPr="00136333">
        <w:rPr>
          <w:b/>
          <w:sz w:val="28"/>
          <w:szCs w:val="28"/>
        </w:rPr>
        <w:t>Поступление материалов</w:t>
      </w:r>
      <w:r w:rsidR="000F2639">
        <w:rPr>
          <w:b/>
          <w:sz w:val="28"/>
          <w:szCs w:val="28"/>
          <w:lang w:val="uk-UA"/>
        </w:rPr>
        <w:t xml:space="preserve">. </w:t>
      </w:r>
      <w:r w:rsidR="000A3AED" w:rsidRPr="00136333">
        <w:rPr>
          <w:sz w:val="28"/>
          <w:szCs w:val="28"/>
        </w:rPr>
        <w:t>На завод</w:t>
      </w:r>
      <w:r w:rsidRPr="00136333">
        <w:rPr>
          <w:sz w:val="28"/>
          <w:szCs w:val="28"/>
        </w:rPr>
        <w:t xml:space="preserve"> песок привозят автотранспортом на открытый склад №1. Песок проходит стадию подготовки к производственному процессу – через узел приготовления песка:</w:t>
      </w:r>
    </w:p>
    <w:p w:rsidR="008617B4" w:rsidRPr="00136333" w:rsidRDefault="008617B4" w:rsidP="00136333">
      <w:pPr>
        <w:pStyle w:val="21"/>
        <w:numPr>
          <w:ilvl w:val="0"/>
          <w:numId w:val="9"/>
        </w:numPr>
        <w:tabs>
          <w:tab w:val="clear" w:pos="780"/>
        </w:tabs>
        <w:spacing w:after="0" w:line="360" w:lineRule="auto"/>
        <w:ind w:left="0"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Погрузчиком песок засыпается в накопительные бункера, из которых по ленточному транспортеру песок поступает на вибросито (сетка с ячейкой 5 х </w:t>
      </w:r>
      <w:smartTag w:uri="urn:schemas-microsoft-com:office:smarttags" w:element="metricconverter">
        <w:smartTagPr>
          <w:attr w:name="ProductID" w:val="5 мм"/>
        </w:smartTagPr>
        <w:r w:rsidRPr="00136333">
          <w:rPr>
            <w:sz w:val="28"/>
            <w:szCs w:val="28"/>
          </w:rPr>
          <w:t>5 мм</w:t>
        </w:r>
      </w:smartTag>
      <w:r w:rsidRPr="00136333">
        <w:rPr>
          <w:sz w:val="28"/>
          <w:szCs w:val="28"/>
        </w:rPr>
        <w:t>), где происходит отсев крупной фракции, др.включений, и ссыпание этого в накопительный бак.</w:t>
      </w:r>
    </w:p>
    <w:p w:rsidR="008617B4" w:rsidRPr="00136333" w:rsidRDefault="008617B4" w:rsidP="00136333">
      <w:pPr>
        <w:pStyle w:val="21"/>
        <w:numPr>
          <w:ilvl w:val="0"/>
          <w:numId w:val="9"/>
        </w:numPr>
        <w:tabs>
          <w:tab w:val="clear" w:pos="780"/>
        </w:tabs>
        <w:spacing w:after="0" w:line="360" w:lineRule="auto"/>
        <w:ind w:left="0" w:firstLine="709"/>
        <w:rPr>
          <w:sz w:val="28"/>
          <w:szCs w:val="28"/>
        </w:rPr>
      </w:pPr>
      <w:r w:rsidRPr="00136333">
        <w:rPr>
          <w:sz w:val="28"/>
          <w:szCs w:val="28"/>
        </w:rPr>
        <w:t>Просеянный подготовленный к использованию в производстве песок по ленточному транспортеру поступает на склад № 2.</w:t>
      </w:r>
    </w:p>
    <w:p w:rsidR="008617B4" w:rsidRPr="00136333" w:rsidRDefault="008617B4" w:rsidP="00136333">
      <w:pPr>
        <w:pStyle w:val="21"/>
        <w:spacing w:after="0" w:line="360" w:lineRule="auto"/>
        <w:ind w:left="0" w:firstLine="709"/>
        <w:rPr>
          <w:sz w:val="28"/>
          <w:szCs w:val="28"/>
        </w:rPr>
      </w:pPr>
      <w:r w:rsidRPr="00136333">
        <w:rPr>
          <w:sz w:val="28"/>
          <w:szCs w:val="28"/>
        </w:rPr>
        <w:t>Замер влажности песка производится 3 раза в смену; дополнительно перед использованием «свежего» - просеянного песка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- для корректировки состава бетонной смеси перед приготовлением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в бетономешалке.</w:t>
      </w:r>
    </w:p>
    <w:p w:rsidR="008617B4" w:rsidRPr="00136333" w:rsidRDefault="008617B4" w:rsidP="00136333">
      <w:pPr>
        <w:pStyle w:val="21"/>
        <w:spacing w:after="0" w:line="360" w:lineRule="auto"/>
        <w:ind w:left="0" w:firstLine="709"/>
        <w:rPr>
          <w:sz w:val="28"/>
          <w:szCs w:val="28"/>
        </w:rPr>
      </w:pPr>
      <w:r w:rsidRPr="00136333">
        <w:rPr>
          <w:sz w:val="28"/>
          <w:szCs w:val="28"/>
        </w:rPr>
        <w:t>Песок в заданном количестве загружается скрепером в скиповый подъемник – весы, из которого высыпается в бетономешалку.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Цемент поступает на заво</w:t>
      </w:r>
      <w:r w:rsidR="000A3AED" w:rsidRPr="00136333">
        <w:rPr>
          <w:sz w:val="28"/>
          <w:szCs w:val="28"/>
        </w:rPr>
        <w:t>д ООО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 xml:space="preserve">в цементовозах и выгружается в накопительные бункера – силосные банки – на хранение. Шнековым транспортером цемент подается </w:t>
      </w:r>
      <w:r w:rsidR="000A3AED" w:rsidRPr="00136333">
        <w:rPr>
          <w:sz w:val="28"/>
          <w:szCs w:val="28"/>
        </w:rPr>
        <w:t xml:space="preserve">в </w:t>
      </w:r>
      <w:r w:rsidRPr="00136333">
        <w:rPr>
          <w:sz w:val="28"/>
          <w:szCs w:val="28"/>
        </w:rPr>
        <w:t>ковшовый элеватор, откуда выгружается в накопительный бункер, расположенный в цехе. Шнеком транспортером цемент закачивается на весовой дозатор.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Вода для приготовления замеса </w:t>
      </w:r>
      <w:r w:rsidR="000A3AED" w:rsidRPr="00136333">
        <w:rPr>
          <w:sz w:val="28"/>
          <w:szCs w:val="28"/>
        </w:rPr>
        <w:t>поступает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по системе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водоснабжения. Количество «чистой» и «грязной» (оборотная система водоснабжения) воды определено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расчетом и отмеряется счетчиком.</w:t>
      </w:r>
    </w:p>
    <w:p w:rsidR="0062163A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Пигменты поступают на завод в мешках, которые хранятся в специально отведенном месте в цехе или на складе раздельно по маркам. Мешки автопогрузчиком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подаются к посту приготовления жидких красителей. Пигмент из мешков высыпается в емкость с пропеллерной мешалкой, куда предварительно налито расчетное количество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«чистой» воды. Время перемешивания 90 минут. Затем краситель пневмопомпой перекачивается в расходную емкость, а из расходной емкости - пневмопомпой на весовой дозатор.</w:t>
      </w:r>
    </w:p>
    <w:p w:rsidR="008617B4" w:rsidRPr="00136333" w:rsidRDefault="008617B4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Приготовление замеса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Песок, цемент, вода и жидкий пигмент дозируются весовыми дозаторами, управление которыми осуществляется оператором бетоносмесительного узла в полуавтоматическом режиме. Необходимое количество песка, в пересчете на сухое вещество, задается, а затем корректируется в зависимости от влажности поступающего песка.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Отдозированные компоненты перемешиваются в бетоносмесителе. Сначала в течение 40 секунд перемешиваются сухие компоненты, а затем добавляется вода и жидкие пигменты и перемешиваются еще 80 секунд. В зависимости от темпа работы,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время перемешивания корректируется. В зимнее время приготовление бетонной смеси предусматривает использование теплой воды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(температура не ниже 30 град) и увеличение времени перемешивания на 60 секунд.</w:t>
      </w:r>
    </w:p>
    <w:p w:rsidR="008617B4" w:rsidRPr="00136333" w:rsidRDefault="008617B4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Приготовление бетонной смеси не допускается на мерзлом песке.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Приготовленная бетонная смесь подается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в расходный бункер, откуда по ленточному транспортеру в приемочный бункер на установку формования черепицы.</w:t>
      </w:r>
      <w:r w:rsidR="007D437A" w:rsidRP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На конвейере установлен металлоулавливатель.</w:t>
      </w:r>
    </w:p>
    <w:p w:rsidR="008617B4" w:rsidRPr="00136333" w:rsidRDefault="008617B4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Формование рядовой черепицы.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Формование черепицы осуществляется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путем проката и уплотнения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бетонной смеси на специальных паллетах формующим станком (</w:t>
      </w:r>
      <w:r w:rsidRPr="00136333">
        <w:rPr>
          <w:sz w:val="28"/>
          <w:szCs w:val="28"/>
          <w:lang w:val="en-US"/>
        </w:rPr>
        <w:t>WZ</w:t>
      </w:r>
      <w:r w:rsidRPr="00136333">
        <w:rPr>
          <w:sz w:val="28"/>
          <w:szCs w:val="28"/>
        </w:rPr>
        <w:t>), состоящий из роллера, слиппера и штахельного вала.</w:t>
      </w:r>
    </w:p>
    <w:p w:rsidR="0062163A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Смесь из расходного бункера поступает на конвейер, на котором уложены смазанные паллеты, затем через формующий узел (</w:t>
      </w:r>
      <w:r w:rsidRPr="00136333">
        <w:rPr>
          <w:sz w:val="28"/>
          <w:szCs w:val="28"/>
          <w:lang w:val="en-US"/>
        </w:rPr>
        <w:t>WZ</w:t>
      </w:r>
      <w:r w:rsidRPr="00136333">
        <w:rPr>
          <w:sz w:val="28"/>
          <w:szCs w:val="28"/>
        </w:rPr>
        <w:t>), где уплотняется и формуется. Плотность бетонной смеси контролируется по показаниям амперметров, показывающих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нагрузки на двигатель привода подачи паллет и привода роллера. Сплошной отформованный поток сырца рубится на отдельную черепицу-сырец, кромки которой обрабатываются механизмом правки. Процесс формования черепицы контролируется оператором.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Периодически оператор проводит замеры массы и геометрических размеров черепицы – запись в бланке отчета. При необходимости оператор вносит изменения в режимы формования. Брак отбирается оператором верцойга, оператором покраски и по ленточному транспортеру поступает обратно на линию подачи бетонной смеси на формовочный станок.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После формования сырая черепица на паллетах проходит установку поверхностного окрашивания. Окрашивание происходит методом безвоздушного набрызгивания. Краситель из расходной емкости пневмопомпой через сетчатый фильтр подается в форсунку, через которую разбрызгивается на поверхность черепицы.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Черепица–сырец на паллетах конвейером подается на штабеллер. Здесь сырая черепица набирается в корзины. В каждой корзине укладывается 252 штуки черепицы-сырца. Корзины с черепицей-сырцом вилочным электропогрузчиком («Линда») снимаются со штабеллера и загружаются в камеру тепловой обработки. Из соседней камеры погрузчик забирает корзины с черепицей, прошедшей тепловую обработку и отвозит на штабеллер для разгрузки. Загрузка и выгрузка черепицы происходит параллельно.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Производство половинчатой черепицы осуществляется по схеме рядовой со следующими отличиями: формовка происходит на специальных паллетах, позволяющих после окраски поверхности черепицы отделить специальным дисковым ножом и плугом часть бетона из тела черепицы, который с помощью транспортера возвращается на повторный цикл формования.</w:t>
      </w:r>
    </w:p>
    <w:p w:rsidR="008617B4" w:rsidRPr="00136333" w:rsidRDefault="008617B4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Тепловая обработка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Корзины с черепицей-сырцом загружаются в камеру. В камере – 5,5 тыс. штук черепицы. Всего – 6 камер. Для нагревания калорифера используется горячая вода. Горячая вода поступает из котельной. Регулирование подачи тепла, отключение и включение камер, порядок разгрузки и загрузки осуществляется инженером-энергетиком, начальником лаборатории и водителем электропогрузчика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согласно карте (плану, заданию).</w:t>
      </w:r>
    </w:p>
    <w:p w:rsidR="0062163A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После тепловой обработки готовая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черепица погрузчиком вывозится на штабеллер, где корзина разгружается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 паллеты с черепицей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выталкиваются на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конвейер. По мере продвижения по системе конвейеров, поверхность черепицы очищается скребком, щеткой, на механизмах распалубки происходит отделение паллеты от черепицы. Визуальный контроль качества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на наличие дефектов осуществляет оператор второй покраски, бригадир – упаковщик. Бой от бракованной черепицы сбрасывается в специальный бункер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 вывозится.</w:t>
      </w:r>
    </w:p>
    <w:p w:rsidR="008617B4" w:rsidRPr="00136333" w:rsidRDefault="008617B4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Подготовка паллет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Освободившиеся паллеты поступают на очистку и смазку, а затем на формовку.</w:t>
      </w:r>
      <w:r w:rsidR="007D437A" w:rsidRP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Паллеты конвейером проходят механизмы очистки, сначала торцов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 затем поверхности, механизм прижима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 смазываются раздельно - верх и низ.</w:t>
      </w:r>
      <w:r w:rsidR="007D437A" w:rsidRP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Смазка на завод привозится автомашинами в емкостях и погрузчиком вывозятся в специально отведенное место (склад ГСМ). По мере необходимости емкости погрузчиком подвозятся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 смазка сливается в накопительную емкость, откуда шестеренчатым насосом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перекачивается в расходную емкость. Из расходной емкости насосом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через форсунки смазка наносится на паллеты. Смазанные паллеты подаются на механизм подачи паллет.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b/>
          <w:sz w:val="28"/>
          <w:szCs w:val="28"/>
        </w:rPr>
        <w:t>Упаковка и складирование готовой продукции</w:t>
      </w:r>
    </w:p>
    <w:p w:rsidR="008617B4" w:rsidRPr="00136333" w:rsidRDefault="008617B4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Черепица по конвейеру поступает к упаковщикам, которые укладывают черепицу на поддоны вручную согласно схеме. Количество черепицы в упаковке и способ упаковки соответствуют требованиям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 xml:space="preserve">ТУ 5756-001-41546053-03 п.1.2 . Затем поддоны с черепицей погрузчиком доставляются к упаковочной машине «Робопак», где их обматывают пленкой. Затем электропогрузчиком упакованный поддон вывозиться на склад. В таком виде черепица хранится на складе не менее 28 суток (разрушающая нагрузка не должна быть менее </w:t>
      </w:r>
      <w:smartTag w:uri="urn:schemas-microsoft-com:office:smarttags" w:element="metricconverter">
        <w:smartTagPr>
          <w:attr w:name="ProductID" w:val="200 кг"/>
        </w:smartTagPr>
        <w:r w:rsidRPr="00136333">
          <w:rPr>
            <w:sz w:val="28"/>
            <w:szCs w:val="28"/>
          </w:rPr>
          <w:t>200 кг</w:t>
        </w:r>
      </w:smartTag>
      <w:r w:rsidRPr="00136333">
        <w:rPr>
          <w:sz w:val="28"/>
          <w:szCs w:val="28"/>
        </w:rPr>
        <w:t>).</w:t>
      </w:r>
    </w:p>
    <w:p w:rsidR="008617B4" w:rsidRPr="00136333" w:rsidRDefault="008617B4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Складирование и транспортирование черепицы</w:t>
      </w:r>
    </w:p>
    <w:p w:rsidR="00C475CB" w:rsidRDefault="008617B4" w:rsidP="00136333">
      <w:pPr>
        <w:ind w:firstLine="709"/>
        <w:rPr>
          <w:sz w:val="28"/>
          <w:szCs w:val="28"/>
          <w:lang w:val="uk-UA"/>
        </w:rPr>
      </w:pPr>
      <w:r w:rsidRPr="00136333">
        <w:rPr>
          <w:sz w:val="28"/>
          <w:szCs w:val="28"/>
        </w:rPr>
        <w:t>Черепица доставляется из цеха на склад готовой продукции дизельным погрузчиком на деревянных поддонах, перевязанная полимерной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лентой и упакованной в полиэтиленовую пленку. Черепица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складируется в штабеля с установкой поддонов друг на друга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высотой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согласно требований ТУ 5756-001-41546053-03. Черепица хранится раздельно по в</w:t>
      </w:r>
      <w:r w:rsidR="00F96815" w:rsidRPr="00136333">
        <w:rPr>
          <w:sz w:val="28"/>
          <w:szCs w:val="28"/>
        </w:rPr>
        <w:t>идам и партиям</w:t>
      </w:r>
      <w:r w:rsidR="00623726" w:rsidRPr="00136333">
        <w:rPr>
          <w:sz w:val="28"/>
          <w:szCs w:val="28"/>
        </w:rPr>
        <w:t>.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0F2639" w:rsidRDefault="000F2639" w:rsidP="000F2639">
      <w:pPr>
        <w:ind w:firstLine="709"/>
        <w:rPr>
          <w:sz w:val="28"/>
          <w:szCs w:val="28"/>
          <w:lang w:val="uk-UA"/>
        </w:rPr>
      </w:pPr>
    </w:p>
    <w:p w:rsidR="000F2639" w:rsidRDefault="000F2639" w:rsidP="000F2639">
      <w:pPr>
        <w:ind w:firstLine="709"/>
        <w:rPr>
          <w:sz w:val="28"/>
          <w:szCs w:val="28"/>
          <w:lang w:val="uk-UA"/>
        </w:rPr>
        <w:sectPr w:rsidR="000F2639" w:rsidSect="00136333">
          <w:headerReference w:type="default" r:id="rId3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81635" w:rsidRPr="000F2639" w:rsidRDefault="0039600A" w:rsidP="000F2639">
      <w:pPr>
        <w:ind w:firstLine="709"/>
        <w:rPr>
          <w:b/>
          <w:sz w:val="28"/>
          <w:szCs w:val="28"/>
        </w:rPr>
      </w:pPr>
      <w:r w:rsidRPr="000F2639">
        <w:rPr>
          <w:b/>
          <w:sz w:val="28"/>
          <w:szCs w:val="28"/>
        </w:rPr>
        <w:t>5</w:t>
      </w:r>
      <w:r w:rsidR="00C81635" w:rsidRPr="000F2639">
        <w:rPr>
          <w:b/>
          <w:sz w:val="28"/>
          <w:szCs w:val="28"/>
        </w:rPr>
        <w:t>. Описание технологического оборудования</w:t>
      </w:r>
    </w:p>
    <w:p w:rsidR="0047259D" w:rsidRPr="00136333" w:rsidRDefault="0047259D" w:rsidP="00136333">
      <w:pPr>
        <w:ind w:firstLine="709"/>
        <w:rPr>
          <w:sz w:val="28"/>
          <w:szCs w:val="28"/>
        </w:rPr>
      </w:pPr>
    </w:p>
    <w:p w:rsidR="0047259D" w:rsidRPr="00136333" w:rsidRDefault="0047259D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 xml:space="preserve">Таблица </w:t>
      </w:r>
      <w:r w:rsidR="00FA1F31" w:rsidRPr="00136333">
        <w:rPr>
          <w:b/>
          <w:sz w:val="28"/>
          <w:szCs w:val="28"/>
        </w:rPr>
        <w:t>5. Ведомость оборудования</w:t>
      </w:r>
    </w:p>
    <w:tbl>
      <w:tblPr>
        <w:tblW w:w="13268" w:type="dxa"/>
        <w:tblInd w:w="392" w:type="dxa"/>
        <w:tblLook w:val="0000" w:firstRow="0" w:lastRow="0" w:firstColumn="0" w:lastColumn="0" w:noHBand="0" w:noVBand="0"/>
      </w:tblPr>
      <w:tblGrid>
        <w:gridCol w:w="2030"/>
        <w:gridCol w:w="3387"/>
        <w:gridCol w:w="820"/>
        <w:gridCol w:w="3856"/>
        <w:gridCol w:w="1559"/>
        <w:gridCol w:w="1616"/>
      </w:tblGrid>
      <w:tr w:rsidR="00C81635" w:rsidRPr="00136333" w:rsidTr="000F2639">
        <w:trPr>
          <w:trHeight w:val="315"/>
          <w:tblHeader/>
        </w:trPr>
        <w:tc>
          <w:tcPr>
            <w:tcW w:w="2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Наименование</w:t>
            </w:r>
          </w:p>
          <w:p w:rsidR="00C81635" w:rsidRPr="00136333" w:rsidRDefault="00C81635" w:rsidP="000F2639">
            <w:r w:rsidRPr="00136333">
              <w:t>операции</w:t>
            </w:r>
          </w:p>
        </w:tc>
        <w:tc>
          <w:tcPr>
            <w:tcW w:w="33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Наименование оборудования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Кол-во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Техническая характеристика</w:t>
            </w:r>
          </w:p>
          <w:p w:rsidR="00C81635" w:rsidRPr="00136333" w:rsidRDefault="00C81635" w:rsidP="000F2639">
            <w:r w:rsidRPr="00136333">
              <w:t>оборудования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81635" w:rsidRPr="00136333" w:rsidRDefault="00C81635" w:rsidP="000F2639">
            <w:r w:rsidRPr="00136333">
              <w:t>Параметр</w:t>
            </w:r>
          </w:p>
        </w:tc>
      </w:tr>
      <w:tr w:rsidR="00C81635" w:rsidRPr="00136333" w:rsidTr="000F2639">
        <w:trPr>
          <w:trHeight w:val="315"/>
          <w:tblHeader/>
        </w:trPr>
        <w:tc>
          <w:tcPr>
            <w:tcW w:w="20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33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3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Наименование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Норма</w:t>
            </w:r>
          </w:p>
        </w:tc>
      </w:tr>
      <w:tr w:rsidR="00C81635" w:rsidRPr="00136333" w:rsidTr="000F2639">
        <w:trPr>
          <w:trHeight w:val="330"/>
          <w:tblHeader/>
        </w:trPr>
        <w:tc>
          <w:tcPr>
            <w:tcW w:w="20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6</w:t>
            </w:r>
          </w:p>
        </w:tc>
      </w:tr>
      <w:tr w:rsidR="00C81635" w:rsidRPr="00136333" w:rsidTr="000F2639">
        <w:trPr>
          <w:trHeight w:val="330"/>
        </w:trPr>
        <w:tc>
          <w:tcPr>
            <w:tcW w:w="1326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Узел подготовки песка, склад № 1</w:t>
            </w:r>
          </w:p>
        </w:tc>
      </w:tr>
      <w:tr w:rsidR="00C81635" w:rsidRPr="00136333" w:rsidTr="000F2639">
        <w:trPr>
          <w:trHeight w:val="945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1. Узел подготовки</w:t>
            </w:r>
          </w:p>
          <w:p w:rsidR="00C81635" w:rsidRPr="00136333" w:rsidRDefault="00C81635" w:rsidP="000F2639">
            <w:r w:rsidRPr="00136333">
              <w:t>песка,</w:t>
            </w:r>
          </w:p>
          <w:p w:rsidR="00C81635" w:rsidRPr="00136333" w:rsidRDefault="00C81635" w:rsidP="000F2639">
            <w:r w:rsidRPr="00136333">
              <w:t>склад песка № 1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1. Погрузчик фронтальный</w:t>
            </w:r>
          </w:p>
          <w:p w:rsidR="00C81635" w:rsidRPr="00136333" w:rsidRDefault="00C81635" w:rsidP="000F2639">
            <w:r w:rsidRPr="00136333">
              <w:t>одноковшовый Амкодор 333 (ТО-18 Б)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зв № машины YЗА333304052467</w:t>
            </w:r>
          </w:p>
          <w:p w:rsidR="00C81635" w:rsidRPr="00136333" w:rsidRDefault="00C81635" w:rsidP="000F2639">
            <w:r w:rsidRPr="00136333">
              <w:t>двигатель 031093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2. Бункер запаса №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 xml:space="preserve">Емкость -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136333">
                <w:t>6 м3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3. Бункер запаса №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 xml:space="preserve">Емкость - </w:t>
            </w:r>
            <w:smartTag w:uri="urn:schemas-microsoft-com:office:smarttags" w:element="metricconverter">
              <w:smartTagPr>
                <w:attr w:name="ProductID" w:val="6 м3"/>
              </w:smartTagPr>
              <w:r w:rsidRPr="00136333">
                <w:t>6 м3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4. Вибратор на бункерах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N = 0,9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630"/>
        </w:trPr>
        <w:tc>
          <w:tcPr>
            <w:tcW w:w="2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5. Ленточный конвейер</w:t>
            </w:r>
          </w:p>
          <w:p w:rsidR="00C81635" w:rsidRPr="00136333" w:rsidRDefault="00C81635" w:rsidP="000F2639">
            <w:r w:rsidRPr="00136333">
              <w:t>(ЛТ - 3,5) № 1, №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 xml:space="preserve">Длина - </w:t>
            </w:r>
            <w:smartTag w:uri="urn:schemas-microsoft-com:office:smarttags" w:element="metricconverter">
              <w:smartTagPr>
                <w:attr w:name="ProductID" w:val="3500 мм"/>
              </w:smartTagPr>
              <w:r w:rsidRPr="00136333">
                <w:t>3500 мм</w:t>
              </w:r>
            </w:smartTag>
            <w:r w:rsidRPr="00136333">
              <w:t>; ширина - 500 мм</w:t>
            </w:r>
          </w:p>
          <w:p w:rsidR="00C81635" w:rsidRPr="00136333" w:rsidRDefault="00C81635" w:rsidP="000F2639">
            <w:r w:rsidRPr="00136333">
              <w:t>мощность двигателя - 2,2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630"/>
        </w:trPr>
        <w:tc>
          <w:tcPr>
            <w:tcW w:w="2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6. Ленточный конвейер №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 xml:space="preserve">Длина - </w:t>
            </w:r>
            <w:smartTag w:uri="urn:schemas-microsoft-com:office:smarttags" w:element="metricconverter">
              <w:smartTagPr>
                <w:attr w:name="ProductID" w:val="8600 м"/>
              </w:smartTagPr>
              <w:r w:rsidRPr="00136333">
                <w:t>8600 м</w:t>
              </w:r>
            </w:smartTag>
            <w:r w:rsidRPr="00136333">
              <w:t>; ширина - 500 мм</w:t>
            </w:r>
          </w:p>
          <w:p w:rsidR="00C81635" w:rsidRPr="00136333" w:rsidRDefault="00C81635" w:rsidP="000F2639">
            <w:r w:rsidRPr="00136333">
              <w:t>мощность двигателя - 2,2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630"/>
        </w:trPr>
        <w:tc>
          <w:tcPr>
            <w:tcW w:w="2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7. Вибросито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Размер ячейки 5,5 х 5,5 кВт</w:t>
            </w:r>
          </w:p>
          <w:p w:rsidR="00C81635" w:rsidRPr="00136333" w:rsidRDefault="00C81635" w:rsidP="000F2639">
            <w:r w:rsidRPr="00136333">
              <w:t>Мощность двигателя - 0,9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630"/>
        </w:trPr>
        <w:tc>
          <w:tcPr>
            <w:tcW w:w="20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8. Ленточный конвейер №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 xml:space="preserve">Длина - </w:t>
            </w:r>
            <w:smartTag w:uri="urn:schemas-microsoft-com:office:smarttags" w:element="metricconverter">
              <w:smartTagPr>
                <w:attr w:name="ProductID" w:val="3400 м"/>
              </w:smartTagPr>
              <w:r w:rsidRPr="00136333">
                <w:t>3400 м</w:t>
              </w:r>
            </w:smartTag>
            <w:r w:rsidRPr="00136333">
              <w:t>; ширина - 500 мм</w:t>
            </w:r>
          </w:p>
          <w:p w:rsidR="00C81635" w:rsidRPr="00136333" w:rsidRDefault="00C81635" w:rsidP="000F2639">
            <w:r w:rsidRPr="00136333">
              <w:t>Мощность двигателя - 0,9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188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9. Ленточный конвейер № 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 xml:space="preserve">Длина - </w:t>
            </w:r>
            <w:smartTag w:uri="urn:schemas-microsoft-com:office:smarttags" w:element="metricconverter">
              <w:smartTagPr>
                <w:attr w:name="ProductID" w:val="15000 мм"/>
              </w:smartTagPr>
              <w:r w:rsidRPr="00136333">
                <w:t>15000 мм</w:t>
              </w:r>
            </w:smartTag>
            <w:r w:rsidRPr="00136333">
              <w:t xml:space="preserve">; ширина -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136333">
                <w:t>500 мм</w:t>
              </w:r>
            </w:smartTag>
          </w:p>
          <w:p w:rsidR="00C81635" w:rsidRPr="00136333" w:rsidRDefault="00C81635" w:rsidP="000F2639">
            <w:r w:rsidRPr="00136333">
              <w:t>Мощность двигателя – 3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83"/>
        </w:trPr>
        <w:tc>
          <w:tcPr>
            <w:tcW w:w="1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Склад песка № 2</w:t>
            </w:r>
          </w:p>
        </w:tc>
      </w:tr>
      <w:tr w:rsidR="00C81635" w:rsidRPr="00136333" w:rsidTr="000F2639">
        <w:trPr>
          <w:trHeight w:val="63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2. Склад песка № 2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1. Ковшовый питатель</w:t>
            </w:r>
          </w:p>
          <w:p w:rsidR="00C81635" w:rsidRPr="00136333" w:rsidRDefault="00C81635" w:rsidP="000F2639">
            <w:r w:rsidRPr="00136333">
              <w:t>(скрепер)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Производительность - 500 кг/мин</w:t>
            </w:r>
          </w:p>
          <w:p w:rsidR="00C81635" w:rsidRPr="00136333" w:rsidRDefault="00C81635" w:rsidP="000F2639">
            <w:r w:rsidRPr="00136333">
              <w:t>Мощность двигателя - 3 кВт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426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2. Скиповый подъемник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 xml:space="preserve">Емкость -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136333">
                <w:t>1 м3</w:t>
              </w:r>
            </w:smartTag>
            <w:r w:rsidRPr="00136333">
              <w:t>,</w:t>
            </w:r>
          </w:p>
          <w:p w:rsidR="00C81635" w:rsidRPr="00136333" w:rsidRDefault="00C81635" w:rsidP="000F2639">
            <w:r w:rsidRPr="00136333">
              <w:t>мощность двигателя - 2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один замес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30"/>
        </w:trPr>
        <w:tc>
          <w:tcPr>
            <w:tcW w:w="132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1635" w:rsidRPr="00136333" w:rsidRDefault="00C81635" w:rsidP="000F2639">
            <w:pPr>
              <w:rPr>
                <w:b/>
                <w:bCs/>
              </w:rPr>
            </w:pPr>
            <w:r w:rsidRPr="00136333">
              <w:rPr>
                <w:b/>
                <w:bCs/>
              </w:rPr>
              <w:t>Цемент</w:t>
            </w:r>
          </w:p>
        </w:tc>
      </w:tr>
      <w:tr w:rsidR="00C81635" w:rsidRPr="00136333" w:rsidTr="000F2639">
        <w:trPr>
          <w:trHeight w:val="630"/>
        </w:trPr>
        <w:tc>
          <w:tcPr>
            <w:tcW w:w="2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Складирование</w:t>
            </w:r>
          </w:p>
          <w:p w:rsidR="00C81635" w:rsidRPr="00136333" w:rsidRDefault="00C81635" w:rsidP="000F2639">
            <w:r w:rsidRPr="00136333">
              <w:t>цемента</w:t>
            </w:r>
          </w:p>
        </w:tc>
        <w:tc>
          <w:tcPr>
            <w:tcW w:w="3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Бункера запаса</w:t>
            </w:r>
          </w:p>
          <w:p w:rsidR="00C81635" w:rsidRPr="00136333" w:rsidRDefault="00C81635" w:rsidP="000F2639">
            <w:r w:rsidRPr="00136333">
              <w:t>(силосные банки)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4 шт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 xml:space="preserve">Емкость -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136333">
                <w:t>50 м3</w:t>
              </w:r>
            </w:smartTag>
            <w:r w:rsidRPr="00136333">
              <w:t xml:space="preserve"> (1 шт.)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598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Загрузка цемента</w:t>
            </w:r>
          </w:p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Шнековый конвейер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3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Шаг винта - 250 мм</w:t>
            </w:r>
          </w:p>
          <w:p w:rsidR="00C81635" w:rsidRPr="00136333" w:rsidRDefault="00C81635" w:rsidP="000F2639">
            <w:r w:rsidRPr="00136333">
              <w:t>Мощность двигатель - 4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Приемочный бункер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Емкость - 6 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Вибратор приемного бункера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Мощность двигателя - 1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Вибратор цементного бункера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- 1 кВт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536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Шнековый конвейер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333" w:rsidRDefault="00C81635" w:rsidP="000F2639">
            <w:r w:rsidRPr="00136333">
              <w:t>шаг винта - 200 мм</w:t>
            </w:r>
          </w:p>
          <w:p w:rsidR="00C81635" w:rsidRPr="00136333" w:rsidRDefault="00C81635" w:rsidP="000F2639">
            <w:r w:rsidRPr="00136333">
              <w:t>двигатель - 2,2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Ковшевой элеватор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 xml:space="preserve">Высота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36333">
                <w:t>10 м</w:t>
              </w:r>
            </w:smartTag>
            <w:r w:rsidRPr="00136333">
              <w:t>,</w:t>
            </w:r>
          </w:p>
          <w:p w:rsidR="00C81635" w:rsidRPr="00136333" w:rsidRDefault="00C81635" w:rsidP="000F2639">
            <w:r w:rsidRPr="00136333">
              <w:t>Мощность двигателя - 7,5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21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Дозирование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Влагомер-МГ4-3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влажность песка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532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36333" w:rsidRDefault="00C81635" w:rsidP="000F2639">
            <w:r w:rsidRPr="00136333">
              <w:t>Весовой дозатор для цемента</w:t>
            </w:r>
          </w:p>
          <w:p w:rsidR="00C81635" w:rsidRPr="00136333" w:rsidRDefault="00C81635" w:rsidP="000F2639">
            <w:r w:rsidRPr="00136333">
              <w:t>электронный ("Тензо М")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Масса цемента на один замес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81635" w:rsidRPr="00136333" w:rsidRDefault="00C81635" w:rsidP="000F2639">
            <w:r w:rsidRPr="00136333">
              <w:t>По дозировке</w:t>
            </w:r>
          </w:p>
        </w:tc>
      </w:tr>
      <w:tr w:rsidR="00C81635" w:rsidRPr="00136333" w:rsidTr="000F2639">
        <w:trPr>
          <w:trHeight w:val="738"/>
        </w:trPr>
        <w:tc>
          <w:tcPr>
            <w:tcW w:w="20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36333" w:rsidRDefault="00C81635" w:rsidP="000F2639">
            <w:r w:rsidRPr="00136333">
              <w:t>Весовой дозатор для песка</w:t>
            </w:r>
          </w:p>
          <w:p w:rsidR="00F96815" w:rsidRPr="00136333" w:rsidRDefault="00C81635" w:rsidP="000F2639">
            <w:r w:rsidRPr="00136333">
              <w:t>электронный ("Тензо М")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Масса песка на</w:t>
            </w:r>
          </w:p>
          <w:p w:rsidR="00C81635" w:rsidRPr="00136333" w:rsidRDefault="00C81635" w:rsidP="000F2639">
            <w:r w:rsidRPr="00136333">
              <w:t>один замес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C81635" w:rsidRPr="00136333" w:rsidRDefault="00C81635" w:rsidP="000F2639">
            <w:r w:rsidRPr="00136333">
              <w:t>По дозировке</w:t>
            </w:r>
          </w:p>
        </w:tc>
      </w:tr>
      <w:tr w:rsidR="00C81635" w:rsidRPr="00136333" w:rsidTr="000F2639">
        <w:trPr>
          <w:trHeight w:val="258"/>
        </w:trPr>
        <w:tc>
          <w:tcPr>
            <w:tcW w:w="1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Пост подготовки пигмента</w:t>
            </w:r>
          </w:p>
        </w:tc>
      </w:tr>
      <w:tr w:rsidR="00C81635" w:rsidRPr="00136333" w:rsidTr="000F2639">
        <w:trPr>
          <w:trHeight w:val="440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Пост приготовления жидкого пигмента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Расходная ёмкость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3 шт.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 xml:space="preserve">Емкость </w:t>
            </w:r>
            <w:smartTag w:uri="urn:schemas-microsoft-com:office:smarttags" w:element="metricconverter">
              <w:smartTagPr>
                <w:attr w:name="ProductID" w:val="1000 л"/>
              </w:smartTagPr>
              <w:r w:rsidRPr="00136333">
                <w:t>1000 л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440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Пропеллерная мешалка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3 шт.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1,1 кВт.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440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Насос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Мощность двигателя – 1,5 кВт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1326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Приготовление бетонной смеси</w:t>
            </w:r>
          </w:p>
        </w:tc>
      </w:tr>
      <w:tr w:rsidR="00C81635" w:rsidRPr="00136333" w:rsidTr="000F2639">
        <w:trPr>
          <w:trHeight w:val="315"/>
        </w:trPr>
        <w:tc>
          <w:tcPr>
            <w:tcW w:w="20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Бетоносмесительный узел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Бетоносмеситель Р 1000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33" w:rsidRDefault="00C81635" w:rsidP="000F2639">
            <w:r w:rsidRPr="00136333">
              <w:t xml:space="preserve">Производительность -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136333">
                <w:t>14 м</w:t>
              </w:r>
            </w:smartTag>
            <w:r w:rsidRPr="00136333">
              <w:t xml:space="preserve"> 3/час</w:t>
            </w:r>
          </w:p>
          <w:p w:rsidR="00136333" w:rsidRDefault="00C81635" w:rsidP="000F2639">
            <w:r w:rsidRPr="00136333">
              <w:t xml:space="preserve">Загрузка заполнителей </w:t>
            </w:r>
            <w:r w:rsidRPr="00136333">
              <w:rPr>
                <w:b/>
              </w:rPr>
              <w:t>по весу</w:t>
            </w:r>
            <w:r w:rsidRPr="00136333">
              <w:t xml:space="preserve"> - 1980 кг</w:t>
            </w:r>
          </w:p>
          <w:p w:rsidR="00136333" w:rsidRDefault="00C81635" w:rsidP="000F2639">
            <w:r w:rsidRPr="00136333">
              <w:rPr>
                <w:b/>
              </w:rPr>
              <w:t>по объему</w:t>
            </w:r>
            <w:r w:rsidRPr="00136333">
              <w:t xml:space="preserve"> -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36333">
                <w:t>1000 л</w:t>
              </w:r>
            </w:smartTag>
            <w:r w:rsidRPr="00136333">
              <w:t>.</w:t>
            </w:r>
          </w:p>
          <w:p w:rsidR="00C81635" w:rsidRPr="00136333" w:rsidRDefault="00C81635" w:rsidP="000F2639">
            <w:r w:rsidRPr="00136333">
              <w:t>Мощность двигателя - 44 кВт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На один замес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2. Приемочный бункер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 xml:space="preserve">Емкость -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36333">
                <w:t>1000 л</w:t>
              </w:r>
            </w:smartTag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3. Вибратор приемного бункера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- 1 КВт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4. Ленточный транспортер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- 7,5 КВт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5. Приемочный бункер для приема жидкого пигмента, воды, обратной воды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Емкость - 0,2 м3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На один замес,</w:t>
            </w:r>
          </w:p>
          <w:p w:rsidR="00C81635" w:rsidRPr="00136333" w:rsidRDefault="00C81635" w:rsidP="000F2639">
            <w:r w:rsidRPr="00136333">
              <w:t>согл. дозировкам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1326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81635" w:rsidRPr="00136333" w:rsidRDefault="0082225E" w:rsidP="000F2639">
            <w:pPr>
              <w:rPr>
                <w:b/>
              </w:rPr>
            </w:pPr>
            <w:r>
              <w:rPr>
                <w:noProof/>
              </w:rPr>
              <w:pict>
                <v:line id="_x0000_s1026" style="position:absolute;left:0;text-align:left;flip:y;z-index:251657728;mso-position-horizontal-relative:text;mso-position-vertical-relative:text" from="-30.95pt,434.1pt" to="770.05pt,434.1pt" strokeweight="1.5pt"/>
              </w:pict>
            </w:r>
            <w:r w:rsidR="00C81635" w:rsidRPr="00136333">
              <w:rPr>
                <w:b/>
              </w:rPr>
              <w:t>Пост формовки, верцойг</w:t>
            </w:r>
          </w:p>
        </w:tc>
      </w:tr>
      <w:tr w:rsidR="00C81635" w:rsidRPr="00136333" w:rsidTr="000F2639">
        <w:trPr>
          <w:trHeight w:val="315"/>
        </w:trPr>
        <w:tc>
          <w:tcPr>
            <w:tcW w:w="20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Изготовление черепицы</w:t>
            </w:r>
          </w:p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Формовочный станок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33" w:rsidRDefault="00C81635" w:rsidP="000F2639">
            <w:r w:rsidRPr="00136333">
              <w:t>Двигатель</w:t>
            </w:r>
          </w:p>
          <w:p w:rsidR="00C81635" w:rsidRPr="00136333" w:rsidRDefault="00C81635" w:rsidP="000F2639">
            <w:r w:rsidRPr="00136333">
              <w:t>производительность - 60 шт. /мин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635" w:rsidRPr="00136333" w:rsidRDefault="00C81635" w:rsidP="000F2639">
            <w:r w:rsidRPr="00136333">
              <w:t>Э/двигатель роллера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– 22 кВт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333" w:rsidRDefault="00C81635" w:rsidP="000F2639">
            <w:r w:rsidRPr="00136333">
              <w:t>Механизм подачи</w:t>
            </w:r>
          </w:p>
          <w:p w:rsidR="00C81635" w:rsidRPr="00136333" w:rsidRDefault="00C81635" w:rsidP="000F2639">
            <w:r w:rsidRPr="00136333">
              <w:t>паллет на формовку (форшуб)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– 22 кВт.</w:t>
            </w:r>
          </w:p>
          <w:p w:rsidR="00C81635" w:rsidRPr="00136333" w:rsidRDefault="00C81635" w:rsidP="000F2639">
            <w:r w:rsidRPr="00136333">
              <w:t>Такт – 58 – 61 шт. / мин.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635" w:rsidRPr="00136333" w:rsidRDefault="00C81635" w:rsidP="000F2639">
            <w:r w:rsidRPr="00136333">
              <w:t>Поликордовый транспортер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– 1,5 кВт.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635" w:rsidRPr="00136333" w:rsidRDefault="00C81635" w:rsidP="000F2639">
            <w:r w:rsidRPr="00136333">
              <w:t>Ленточный транспортер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– 1,5 кВт.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81635" w:rsidRPr="00136333" w:rsidRDefault="00C81635" w:rsidP="000F2639">
            <w:r w:rsidRPr="00136333">
              <w:t>Вентилятор для сдувания крошки с черепицы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– 0,33 кВт.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Система для смазки паллет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э/двигателя насоса – 0,5 кВт</w:t>
            </w:r>
          </w:p>
          <w:p w:rsidR="00C81635" w:rsidRPr="00136333" w:rsidRDefault="00C81635" w:rsidP="000F2639">
            <w:r w:rsidRPr="00136333">
              <w:t>Масло индустриальное И-15</w:t>
            </w:r>
          </w:p>
          <w:p w:rsidR="00C81635" w:rsidRPr="00136333" w:rsidRDefault="00C81635" w:rsidP="000F2639">
            <w:r w:rsidRPr="00136333">
              <w:t xml:space="preserve">Емкость –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36333">
                <w:t>4 л</w:t>
              </w:r>
            </w:smartTag>
            <w:r w:rsidRPr="00136333"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Механизм резки пневматический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Производительность (такт) - 60 шт./мин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Правящие ножи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Мощность двигателя – 0,55 кВт.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Ленточный конвейер возврата бетонной смеси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3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Мощность двигателя - 1,5 кВт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132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Пост покраски № 1, 2</w:t>
            </w:r>
          </w:p>
        </w:tc>
      </w:tr>
      <w:tr w:rsidR="00C81635" w:rsidRPr="00136333" w:rsidTr="000F2639">
        <w:trPr>
          <w:trHeight w:val="31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Пост покраски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Расходная емкость с краской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 xml:space="preserve">Емкость -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36333">
                <w:t>1250 кг</w:t>
              </w:r>
            </w:smartTag>
          </w:p>
        </w:tc>
        <w:tc>
          <w:tcPr>
            <w:tcW w:w="317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noWrap/>
          </w:tcPr>
          <w:p w:rsidR="00C81635" w:rsidRPr="00136333" w:rsidRDefault="00C81635" w:rsidP="000F2639">
            <w:r w:rsidRPr="00136333">
              <w:t>Контроль расхода краски на паллету (черепицу)</w:t>
            </w:r>
          </w:p>
          <w:p w:rsidR="00C81635" w:rsidRPr="00136333" w:rsidRDefault="00C81635" w:rsidP="000F2639">
            <w:r w:rsidRPr="00136333">
              <w:t>- для 1-го покраса: – 25 + 2 грамма;</w:t>
            </w:r>
          </w:p>
          <w:p w:rsidR="00C81635" w:rsidRPr="00136333" w:rsidRDefault="00C81635" w:rsidP="000F2639">
            <w:r w:rsidRPr="00136333">
              <w:t>- для 2-го покраса – 14 + 2 грамма.</w:t>
            </w:r>
          </w:p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Пропеллерная мешалка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- 1 кВт</w:t>
            </w:r>
          </w:p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000000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Фильтр вакуумный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000000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Вакуум-насос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000000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Фильтр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000000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Форсунка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Форсунки круглые, твердосплавные</w:t>
            </w:r>
          </w:p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000000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Транспортер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>
            <w:r w:rsidRPr="00136333">
              <w:t>Мощность двигателя - 1,5 кВт</w:t>
            </w:r>
          </w:p>
        </w:tc>
        <w:tc>
          <w:tcPr>
            <w:tcW w:w="31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1326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Штабеллер</w:t>
            </w:r>
          </w:p>
        </w:tc>
      </w:tr>
      <w:tr w:rsidR="00C81635" w:rsidRPr="00136333" w:rsidTr="000F2639">
        <w:trPr>
          <w:trHeight w:val="315"/>
        </w:trPr>
        <w:tc>
          <w:tcPr>
            <w:tcW w:w="20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36333" w:rsidRDefault="00C81635" w:rsidP="000F2639">
            <w:r w:rsidRPr="00136333">
              <w:t>Транспортирование</w:t>
            </w:r>
          </w:p>
          <w:p w:rsidR="00C81635" w:rsidRPr="00136333" w:rsidRDefault="00C81635" w:rsidP="000F2639">
            <w:r w:rsidRPr="00136333">
              <w:t>черепицы к штабеллеру</w:t>
            </w:r>
          </w:p>
          <w:p w:rsidR="00C81635" w:rsidRPr="00136333" w:rsidRDefault="00C81635" w:rsidP="000F2639"/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Транспортер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35" w:rsidRPr="00136333" w:rsidRDefault="00C81635" w:rsidP="000F2639">
            <w:r w:rsidRPr="00136333">
              <w:t>Мощность двигателя – 2 кВт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240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38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Штабеллер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Мощность двигателя - 1,5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399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/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333" w:rsidRDefault="00C81635" w:rsidP="000F2639">
            <w:r w:rsidRPr="00136333">
              <w:t>Мощность двигатель - 0,75 кВт</w:t>
            </w:r>
          </w:p>
          <w:p w:rsidR="00136333" w:rsidRDefault="00C81635" w:rsidP="000F2639">
            <w:r w:rsidRPr="00136333">
              <w:t>Мощность двигатель - 1,5 кВт</w:t>
            </w:r>
          </w:p>
          <w:p w:rsidR="00136333" w:rsidRDefault="00C81635" w:rsidP="000F2639">
            <w:r w:rsidRPr="00136333">
              <w:t>Мощность двигатель - 1 кВт</w:t>
            </w:r>
          </w:p>
          <w:p w:rsidR="00136333" w:rsidRDefault="00C81635" w:rsidP="000F2639">
            <w:r w:rsidRPr="00136333">
              <w:t>Мощность двигатель - 2 кВт</w:t>
            </w:r>
          </w:p>
          <w:p w:rsidR="00C81635" w:rsidRPr="00136333" w:rsidRDefault="00C81635" w:rsidP="000F2639">
            <w:r w:rsidRPr="00136333">
              <w:t>Мощность двигатель - 2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46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Разгрузочная лента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Двигатель - 1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89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Транспортировка черепицы в камеры тепловой обработки.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Электропогрузчик "Линда"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51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Корзины - клетки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72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Вместимость 250 шт. паллет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249"/>
        </w:trPr>
        <w:tc>
          <w:tcPr>
            <w:tcW w:w="1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Тепловая обработка черепицы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28"/>
        </w:trPr>
        <w:tc>
          <w:tcPr>
            <w:tcW w:w="2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Термовлажностная обработка цементно-песчаной черепицы</w:t>
            </w:r>
          </w:p>
        </w:tc>
        <w:tc>
          <w:tcPr>
            <w:tcW w:w="338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Тепловые камеры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№ 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Емкость камеры - 5,5 тыс. штук черепиц</w:t>
            </w:r>
          </w:p>
        </w:tc>
        <w:tc>
          <w:tcPr>
            <w:tcW w:w="31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333" w:rsidRDefault="00C81635" w:rsidP="000F2639">
            <w:r w:rsidRPr="00136333">
              <w:t>Температура воздуха в камере перед началом разгрузки и во время загрузки камеры.</w:t>
            </w:r>
          </w:p>
          <w:p w:rsidR="00136333" w:rsidRDefault="00C81635" w:rsidP="000F2639">
            <w:r w:rsidRPr="00136333">
              <w:t>Температурно-влажностный режим</w:t>
            </w:r>
          </w:p>
          <w:p w:rsidR="00C81635" w:rsidRPr="00136333" w:rsidRDefault="00C81635" w:rsidP="000F2639">
            <w:r w:rsidRPr="00136333">
              <w:t>Температура теплоносителя на входе</w:t>
            </w:r>
            <w:r w:rsidR="000F2639">
              <w:rPr>
                <w:lang w:val="uk-UA"/>
              </w:rPr>
              <w:t xml:space="preserve"> </w:t>
            </w:r>
            <w:r w:rsidRPr="00136333">
              <w:t>Температура теплоносителя на выходе</w:t>
            </w:r>
          </w:p>
        </w:tc>
      </w:tr>
      <w:tr w:rsidR="00C81635" w:rsidRPr="00136333" w:rsidTr="000F2639">
        <w:trPr>
          <w:trHeight w:val="339"/>
        </w:trPr>
        <w:tc>
          <w:tcPr>
            <w:tcW w:w="20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№ 2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Емкость камеры - 5,5 тыс. штук черепиц</w:t>
            </w:r>
          </w:p>
        </w:tc>
        <w:tc>
          <w:tcPr>
            <w:tcW w:w="3175" w:type="dxa"/>
            <w:gridSpan w:val="2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83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№ 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Емкость камеры - 5,5 тыс. штук черепиц</w:t>
            </w:r>
          </w:p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249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№ 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Емкость камеры - 5,5 тыс. штук черепиц</w:t>
            </w:r>
          </w:p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29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№ 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Емкость камеры - 5,5 тыс. штук черепиц</w:t>
            </w:r>
          </w:p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59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№ 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Емкость камеры - 5,5 тыс. штук черепиц</w:t>
            </w:r>
          </w:p>
        </w:tc>
        <w:tc>
          <w:tcPr>
            <w:tcW w:w="3175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630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Вентилятор (камеры)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6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4 кВт</w:t>
            </w:r>
          </w:p>
        </w:tc>
        <w:tc>
          <w:tcPr>
            <w:tcW w:w="3175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13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Транспортирование черепицы к покрасочному посту</w:t>
            </w:r>
          </w:p>
        </w:tc>
      </w:tr>
      <w:tr w:rsidR="00C81635" w:rsidRPr="00136333" w:rsidTr="000F2639">
        <w:trPr>
          <w:trHeight w:val="367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«Сухой участок»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Транспортер поликордовый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35"/>
        </w:trPr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Чистящая щетка (круглая)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1 кВт.</w:t>
            </w:r>
          </w:p>
          <w:p w:rsidR="00C81635" w:rsidRPr="00136333" w:rsidRDefault="00C81635" w:rsidP="000F2639">
            <w:r w:rsidRPr="00136333">
              <w:rPr>
                <w:lang w:val="en-US"/>
              </w:rPr>
              <w:t>n</w:t>
            </w:r>
            <w:r w:rsidRPr="00136333">
              <w:t xml:space="preserve"> – 1250 об/мин.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15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Пост распалубки</w:t>
            </w:r>
          </w:p>
          <w:p w:rsidR="00C81635" w:rsidRPr="00136333" w:rsidRDefault="00C81635" w:rsidP="000F2639">
            <w:r w:rsidRPr="00136333">
              <w:t>Распалубочные ножи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двигатель</w:t>
            </w:r>
            <w:r w:rsidR="00136333">
              <w:t xml:space="preserve"> </w:t>
            </w:r>
            <w:r w:rsidRPr="00136333">
              <w:t>- 1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439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Механизм распалубки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95"/>
        </w:trPr>
        <w:tc>
          <w:tcPr>
            <w:tcW w:w="13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Транспортирование паллет к посту формовки</w:t>
            </w:r>
          </w:p>
        </w:tc>
      </w:tr>
      <w:tr w:rsidR="00C81635" w:rsidRPr="00136333" w:rsidTr="000F2639">
        <w:trPr>
          <w:trHeight w:val="275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«Сухой участок»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Транспортер поликордовый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1 кВт.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7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Поворотный стол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1,5 кВт.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241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Ленточный транспортер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1 кВт.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21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Колесо протяжки паллет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1,1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31"/>
        </w:trPr>
        <w:tc>
          <w:tcPr>
            <w:tcW w:w="13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Транспортировка черепицы к посту упаковки / пост упаковки</w:t>
            </w:r>
          </w:p>
        </w:tc>
      </w:tr>
      <w:tr w:rsidR="00C81635" w:rsidRPr="00136333" w:rsidTr="000F2639">
        <w:trPr>
          <w:trHeight w:val="175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«Сухой участок»</w:t>
            </w:r>
          </w:p>
          <w:p w:rsidR="00C81635" w:rsidRPr="00136333" w:rsidRDefault="00C81635" w:rsidP="000F2639"/>
          <w:p w:rsidR="00C81635" w:rsidRPr="00136333" w:rsidRDefault="00C81635" w:rsidP="000F2639"/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Транспортер ленточный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25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Транспортер тросовый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33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Транспортер поликордовый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1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179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Поворотный стол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295"/>
        </w:trPr>
        <w:tc>
          <w:tcPr>
            <w:tcW w:w="20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Транспортер поликордовый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2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1,5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298"/>
        </w:trPr>
        <w:tc>
          <w:tcPr>
            <w:tcW w:w="1326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>
            <w:pPr>
              <w:rPr>
                <w:b/>
              </w:rPr>
            </w:pPr>
            <w:r w:rsidRPr="00136333">
              <w:rPr>
                <w:b/>
              </w:rPr>
              <w:t>Пост упаковки</w:t>
            </w:r>
          </w:p>
        </w:tc>
      </w:tr>
      <w:tr w:rsidR="00C81635" w:rsidRPr="00136333" w:rsidTr="000F2639">
        <w:trPr>
          <w:trHeight w:val="166"/>
        </w:trPr>
        <w:tc>
          <w:tcPr>
            <w:tcW w:w="20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:rsidR="00C81635" w:rsidRPr="00136333" w:rsidRDefault="00C81635" w:rsidP="000F2639">
            <w:r w:rsidRPr="00136333">
              <w:t>Пост упаковки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Упаковочная машинка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5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 xml:space="preserve">Ширина упаковочной ленты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36333">
                <w:t>16 мм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42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333" w:rsidRDefault="00C81635" w:rsidP="000F2639">
            <w:r w:rsidRPr="00136333">
              <w:t>Вилочный электропогрузчика</w:t>
            </w:r>
          </w:p>
          <w:p w:rsidR="00C81635" w:rsidRPr="00136333" w:rsidRDefault="00C81635" w:rsidP="000F2639">
            <w:r w:rsidRPr="00136333">
              <w:t>ЭП 16/16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 xml:space="preserve">Грузоподъемность-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36333">
                <w:t>1600 кг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  <w:tr w:rsidR="00C81635" w:rsidRPr="00136333" w:rsidTr="000F2639">
        <w:trPr>
          <w:trHeight w:val="545"/>
        </w:trPr>
        <w:tc>
          <w:tcPr>
            <w:tcW w:w="203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/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Упаковочная машина</w:t>
            </w:r>
          </w:p>
          <w:p w:rsidR="00C81635" w:rsidRPr="00136333" w:rsidRDefault="00C81635" w:rsidP="000F2639">
            <w:r w:rsidRPr="00136333">
              <w:t>«Робопак»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1 шт.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635" w:rsidRPr="00136333" w:rsidRDefault="00C81635" w:rsidP="000F2639">
            <w:r w:rsidRPr="00136333">
              <w:t>Мощность двигателя – 1,2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635" w:rsidRPr="00136333" w:rsidRDefault="00C81635" w:rsidP="000F2639"/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635" w:rsidRPr="00136333" w:rsidRDefault="00C81635" w:rsidP="000F2639"/>
        </w:tc>
      </w:tr>
    </w:tbl>
    <w:p w:rsidR="007D437A" w:rsidRPr="00136333" w:rsidRDefault="007D437A" w:rsidP="00136333">
      <w:pPr>
        <w:ind w:firstLine="709"/>
        <w:rPr>
          <w:b/>
          <w:sz w:val="28"/>
          <w:szCs w:val="28"/>
        </w:rPr>
      </w:pPr>
    </w:p>
    <w:p w:rsidR="000F2639" w:rsidRDefault="000F2639" w:rsidP="00136333">
      <w:pPr>
        <w:ind w:firstLine="709"/>
        <w:rPr>
          <w:b/>
          <w:sz w:val="28"/>
          <w:szCs w:val="28"/>
          <w:lang w:val="uk-UA"/>
        </w:rPr>
      </w:pPr>
    </w:p>
    <w:p w:rsidR="000F2639" w:rsidRDefault="000F2639" w:rsidP="00136333">
      <w:pPr>
        <w:ind w:firstLine="709"/>
        <w:rPr>
          <w:b/>
          <w:sz w:val="28"/>
          <w:szCs w:val="28"/>
        </w:rPr>
        <w:sectPr w:rsidR="000F2639" w:rsidSect="000F2639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0C65D4" w:rsidRPr="00136333" w:rsidRDefault="00F62CFF" w:rsidP="00136333">
      <w:pPr>
        <w:ind w:firstLine="709"/>
        <w:rPr>
          <w:b/>
          <w:sz w:val="28"/>
          <w:szCs w:val="28"/>
        </w:rPr>
      </w:pPr>
      <w:r w:rsidRPr="00136333">
        <w:rPr>
          <w:b/>
          <w:sz w:val="28"/>
          <w:szCs w:val="28"/>
        </w:rPr>
        <w:t>6</w:t>
      </w:r>
      <w:r w:rsidR="001C17F8" w:rsidRPr="00136333">
        <w:rPr>
          <w:b/>
          <w:sz w:val="28"/>
          <w:szCs w:val="28"/>
        </w:rPr>
        <w:t>. Режим тепловой обработки</w:t>
      </w:r>
    </w:p>
    <w:p w:rsidR="000C65D4" w:rsidRPr="00136333" w:rsidRDefault="000C65D4" w:rsidP="00136333">
      <w:pPr>
        <w:ind w:firstLine="709"/>
        <w:rPr>
          <w:b/>
          <w:sz w:val="28"/>
          <w:szCs w:val="28"/>
        </w:rPr>
      </w:pPr>
    </w:p>
    <w:p w:rsidR="000C65D4" w:rsidRPr="00136333" w:rsidRDefault="000C65D4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Для увеличения скорости нарастания структурной прочности цементно</w:t>
      </w:r>
      <w:r w:rsidR="005D020E" w:rsidRPr="00136333">
        <w:rPr>
          <w:sz w:val="28"/>
          <w:szCs w:val="28"/>
        </w:rPr>
        <w:t>песчаной черепицы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применяется тепловлажностная обработка бетонных изделий.</w:t>
      </w:r>
    </w:p>
    <w:p w:rsidR="000C65D4" w:rsidRPr="00136333" w:rsidRDefault="000C65D4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Для ускорения твердения бетона применяют различные тепловые установки, в них постепенно бетон нагревается за счёт отдачи теплоты пара, и с ростом температуры ускоряется реакция гидратации и структурообразования.</w:t>
      </w:r>
    </w:p>
    <w:p w:rsidR="000C65D4" w:rsidRPr="00136333" w:rsidRDefault="005D020E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Ц</w:t>
      </w:r>
      <w:r w:rsidR="000C65D4" w:rsidRPr="00136333">
        <w:rPr>
          <w:sz w:val="28"/>
          <w:szCs w:val="28"/>
        </w:rPr>
        <w:t>икл тепловлажностной обработки бетонных изделий складывается из следующих периодов:</w:t>
      </w:r>
    </w:p>
    <w:p w:rsidR="000C65D4" w:rsidRPr="00136333" w:rsidRDefault="000C65D4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1) подъем температуры в камере до принятого наивысшего уровня;</w:t>
      </w:r>
    </w:p>
    <w:p w:rsidR="000C65D4" w:rsidRPr="00136333" w:rsidRDefault="000C65D4" w:rsidP="00136333">
      <w:pPr>
        <w:pStyle w:val="a9"/>
        <w:spacing w:after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2)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изотермический прогрев изделий в камере при наивысшей принятой</w:t>
      </w:r>
      <w:r w:rsidR="000F2639">
        <w:rPr>
          <w:sz w:val="28"/>
          <w:szCs w:val="28"/>
          <w:lang w:val="uk-UA"/>
        </w:rPr>
        <w:t xml:space="preserve"> </w:t>
      </w:r>
      <w:r w:rsidRPr="00136333">
        <w:rPr>
          <w:sz w:val="28"/>
          <w:szCs w:val="28"/>
        </w:rPr>
        <w:t>температуре;</w:t>
      </w:r>
    </w:p>
    <w:p w:rsidR="000C65D4" w:rsidRDefault="000C65D4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  <w:r w:rsidRPr="00136333">
        <w:rPr>
          <w:sz w:val="28"/>
          <w:szCs w:val="28"/>
        </w:rPr>
        <w:t>3) охлаждение изделий.</w:t>
      </w:r>
    </w:p>
    <w:p w:rsidR="000F2639" w:rsidRP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0C65D4" w:rsidRPr="00136333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object w:dxaOrig="14083" w:dyaOrig="6241">
          <v:shape id="_x0000_i1040" type="#_x0000_t75" style="width:338.25pt;height:150pt" o:ole="">
            <v:imagedata r:id="rId34" o:title=""/>
          </v:shape>
          <o:OLEObject Type="Embed" ProgID="PBrush" ShapeID="_x0000_i1040" DrawAspect="Content" ObjectID="_1457469006" r:id="rId35"/>
        </w:object>
      </w:r>
    </w:p>
    <w:p w:rsidR="000C65D4" w:rsidRPr="00136333" w:rsidRDefault="005D020E" w:rsidP="00136333">
      <w:pPr>
        <w:widowControl w:val="0"/>
        <w:autoSpaceDE w:val="0"/>
        <w:autoSpaceDN w:val="0"/>
        <w:adjustRightInd w:val="0"/>
        <w:ind w:firstLine="709"/>
        <w:rPr>
          <w:iCs/>
          <w:sz w:val="28"/>
          <w:szCs w:val="28"/>
        </w:rPr>
      </w:pPr>
      <w:r w:rsidRPr="00136333">
        <w:rPr>
          <w:iCs/>
          <w:sz w:val="28"/>
          <w:szCs w:val="28"/>
        </w:rPr>
        <w:t>Рис3.</w:t>
      </w:r>
      <w:r w:rsidR="000C65D4" w:rsidRPr="00136333">
        <w:rPr>
          <w:iCs/>
          <w:sz w:val="28"/>
          <w:szCs w:val="28"/>
        </w:rPr>
        <w:t xml:space="preserve"> График тепловой обработки в пропарочной камере.</w:t>
      </w:r>
    </w:p>
    <w:p w:rsidR="000F2639" w:rsidRDefault="000F2639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0C65D4" w:rsidRPr="00136333" w:rsidRDefault="000C65D4" w:rsidP="0013633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6333">
        <w:rPr>
          <w:sz w:val="28"/>
          <w:szCs w:val="28"/>
          <w:lang w:val="en-US"/>
        </w:rPr>
        <w:t>I</w:t>
      </w:r>
      <w:r w:rsidRPr="00136333">
        <w:rPr>
          <w:sz w:val="28"/>
          <w:szCs w:val="28"/>
        </w:rPr>
        <w:t xml:space="preserve"> период – период подогрева; </w:t>
      </w:r>
      <w:r w:rsidRPr="00136333">
        <w:rPr>
          <w:sz w:val="28"/>
          <w:szCs w:val="28"/>
          <w:lang w:val="en-US"/>
        </w:rPr>
        <w:t>II</w:t>
      </w:r>
      <w:r w:rsidRPr="00136333">
        <w:rPr>
          <w:sz w:val="28"/>
          <w:szCs w:val="28"/>
        </w:rPr>
        <w:t xml:space="preserve"> период – период изотермической выдержки; </w:t>
      </w:r>
      <w:r w:rsidRPr="00136333">
        <w:rPr>
          <w:sz w:val="28"/>
          <w:szCs w:val="28"/>
          <w:lang w:val="en-US"/>
        </w:rPr>
        <w:t>III</w:t>
      </w:r>
      <w:r w:rsidRPr="00136333">
        <w:rPr>
          <w:sz w:val="28"/>
          <w:szCs w:val="28"/>
        </w:rPr>
        <w:t xml:space="preserve"> период – период охлаждения.</w:t>
      </w:r>
    </w:p>
    <w:p w:rsidR="000C65D4" w:rsidRPr="00136333" w:rsidRDefault="000C65D4" w:rsidP="00136333">
      <w:pPr>
        <w:ind w:firstLine="709"/>
        <w:rPr>
          <w:sz w:val="28"/>
          <w:szCs w:val="28"/>
        </w:rPr>
      </w:pPr>
    </w:p>
    <w:p w:rsidR="000C65D4" w:rsidRPr="000F2639" w:rsidRDefault="000F2639" w:rsidP="0013633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2639">
        <w:rPr>
          <w:b/>
          <w:sz w:val="28"/>
          <w:szCs w:val="28"/>
          <w:lang w:val="uk-UA"/>
        </w:rPr>
        <w:t>7.</w:t>
      </w:r>
      <w:r w:rsidR="001C17F8" w:rsidRPr="000F2639">
        <w:rPr>
          <w:b/>
          <w:sz w:val="28"/>
          <w:szCs w:val="28"/>
        </w:rPr>
        <w:t xml:space="preserve"> Штатная ведомость цеха</w:t>
      </w:r>
    </w:p>
    <w:p w:rsidR="008A661B" w:rsidRPr="00136333" w:rsidRDefault="008A661B" w:rsidP="00136333">
      <w:pPr>
        <w:ind w:firstLine="709"/>
        <w:rPr>
          <w:sz w:val="28"/>
          <w:szCs w:val="28"/>
        </w:rPr>
      </w:pPr>
    </w:p>
    <w:p w:rsidR="00DB14C3" w:rsidRPr="00136333" w:rsidRDefault="00DB14C3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Таблица </w:t>
      </w:r>
      <w:r w:rsidR="003E680C" w:rsidRPr="00136333">
        <w:rPr>
          <w:sz w:val="28"/>
          <w:szCs w:val="28"/>
        </w:rPr>
        <w:t>7</w:t>
      </w:r>
      <w:r w:rsidRPr="00136333">
        <w:rPr>
          <w:sz w:val="28"/>
          <w:szCs w:val="28"/>
        </w:rPr>
        <w:t>: Штатная ведомость цеха.</w:t>
      </w:r>
    </w:p>
    <w:tbl>
      <w:tblPr>
        <w:tblW w:w="8845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980"/>
        <w:gridCol w:w="980"/>
        <w:gridCol w:w="977"/>
        <w:gridCol w:w="1561"/>
        <w:gridCol w:w="992"/>
        <w:gridCol w:w="850"/>
      </w:tblGrid>
      <w:tr w:rsidR="00DB14C3" w:rsidRPr="00136333" w:rsidTr="000F2639">
        <w:trPr>
          <w:trHeight w:val="482"/>
        </w:trPr>
        <w:tc>
          <w:tcPr>
            <w:tcW w:w="2505" w:type="dxa"/>
            <w:vMerge w:val="restart"/>
          </w:tcPr>
          <w:p w:rsidR="00DB14C3" w:rsidRPr="00136333" w:rsidRDefault="00DB14C3" w:rsidP="000F2639">
            <w:r w:rsidRPr="00136333">
              <w:t>Наименование профессии</w:t>
            </w:r>
          </w:p>
        </w:tc>
        <w:tc>
          <w:tcPr>
            <w:tcW w:w="2937" w:type="dxa"/>
            <w:gridSpan w:val="3"/>
          </w:tcPr>
          <w:p w:rsidR="00DB14C3" w:rsidRPr="00136333" w:rsidRDefault="00DB14C3" w:rsidP="000F2639">
            <w:r w:rsidRPr="00136333">
              <w:t>Кол-во работающих</w:t>
            </w:r>
          </w:p>
        </w:tc>
        <w:tc>
          <w:tcPr>
            <w:tcW w:w="1561" w:type="dxa"/>
            <w:vMerge w:val="restart"/>
          </w:tcPr>
          <w:p w:rsidR="00DB14C3" w:rsidRPr="00136333" w:rsidRDefault="00DB14C3" w:rsidP="000F2639">
            <w:r w:rsidRPr="00136333">
              <w:t>Длительность</w:t>
            </w:r>
          </w:p>
          <w:p w:rsidR="00DB14C3" w:rsidRPr="00136333" w:rsidRDefault="00DB14C3" w:rsidP="000F2639">
            <w:r w:rsidRPr="00136333">
              <w:t>смены</w:t>
            </w:r>
          </w:p>
        </w:tc>
        <w:tc>
          <w:tcPr>
            <w:tcW w:w="1842" w:type="dxa"/>
            <w:gridSpan w:val="2"/>
          </w:tcPr>
          <w:p w:rsidR="00DB14C3" w:rsidRPr="00136333" w:rsidRDefault="00DB14C3" w:rsidP="000F2639">
            <w:r w:rsidRPr="00136333">
              <w:t>Кол-во чел-час</w:t>
            </w:r>
          </w:p>
        </w:tc>
      </w:tr>
      <w:tr w:rsidR="00DB14C3" w:rsidRPr="00136333" w:rsidTr="000F2639">
        <w:trPr>
          <w:trHeight w:val="145"/>
        </w:trPr>
        <w:tc>
          <w:tcPr>
            <w:tcW w:w="2505" w:type="dxa"/>
            <w:vMerge/>
          </w:tcPr>
          <w:p w:rsidR="00DB14C3" w:rsidRPr="00136333" w:rsidRDefault="00DB14C3" w:rsidP="000F2639"/>
        </w:tc>
        <w:tc>
          <w:tcPr>
            <w:tcW w:w="980" w:type="dxa"/>
          </w:tcPr>
          <w:p w:rsidR="00DB14C3" w:rsidRPr="00136333" w:rsidRDefault="00DB14C3" w:rsidP="000F2639">
            <w:r w:rsidRPr="00136333">
              <w:t>1 смена</w:t>
            </w:r>
          </w:p>
        </w:tc>
        <w:tc>
          <w:tcPr>
            <w:tcW w:w="980" w:type="dxa"/>
          </w:tcPr>
          <w:p w:rsidR="00DB14C3" w:rsidRPr="00136333" w:rsidRDefault="00DB14C3" w:rsidP="000F2639">
            <w:r w:rsidRPr="00136333">
              <w:t>2 смена</w:t>
            </w:r>
          </w:p>
        </w:tc>
        <w:tc>
          <w:tcPr>
            <w:tcW w:w="977" w:type="dxa"/>
          </w:tcPr>
          <w:p w:rsidR="00DB14C3" w:rsidRPr="00136333" w:rsidRDefault="00DB14C3" w:rsidP="000F2639">
            <w:r w:rsidRPr="00136333">
              <w:t>всего</w:t>
            </w:r>
          </w:p>
        </w:tc>
        <w:tc>
          <w:tcPr>
            <w:tcW w:w="1561" w:type="dxa"/>
            <w:vMerge/>
          </w:tcPr>
          <w:p w:rsidR="00DB14C3" w:rsidRPr="00136333" w:rsidRDefault="00DB14C3" w:rsidP="000F2639"/>
        </w:tc>
        <w:tc>
          <w:tcPr>
            <w:tcW w:w="992" w:type="dxa"/>
          </w:tcPr>
          <w:p w:rsidR="00DB14C3" w:rsidRPr="00136333" w:rsidRDefault="00DB14C3" w:rsidP="000F2639">
            <w:r w:rsidRPr="00136333">
              <w:t>В сутки</w:t>
            </w:r>
          </w:p>
        </w:tc>
        <w:tc>
          <w:tcPr>
            <w:tcW w:w="850" w:type="dxa"/>
          </w:tcPr>
          <w:p w:rsidR="00DB14C3" w:rsidRPr="00136333" w:rsidRDefault="00DB14C3" w:rsidP="000F2639">
            <w:r w:rsidRPr="00136333">
              <w:t>В год</w:t>
            </w:r>
          </w:p>
        </w:tc>
      </w:tr>
      <w:tr w:rsidR="00FA1F31" w:rsidRPr="00136333" w:rsidTr="000F2639">
        <w:trPr>
          <w:trHeight w:val="887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Производственные рабочие.</w:t>
            </w:r>
          </w:p>
          <w:p w:rsidR="00FA1F31" w:rsidRPr="00136333" w:rsidRDefault="00FA1F31" w:rsidP="000F2639">
            <w:r w:rsidRPr="00136333">
              <w:t>Карщик</w:t>
            </w:r>
          </w:p>
        </w:tc>
        <w:tc>
          <w:tcPr>
            <w:tcW w:w="980" w:type="dxa"/>
          </w:tcPr>
          <w:p w:rsidR="00FA1F31" w:rsidRPr="00136333" w:rsidRDefault="00FA1F31" w:rsidP="000F2639"/>
          <w:p w:rsidR="00FA1F31" w:rsidRPr="00136333" w:rsidRDefault="00FA1F31" w:rsidP="000F2639"/>
          <w:p w:rsidR="00FA1F31" w:rsidRPr="00136333" w:rsidRDefault="00FA1F31" w:rsidP="000F2639">
            <w:r w:rsidRPr="00136333">
              <w:t>2</w:t>
            </w:r>
          </w:p>
        </w:tc>
        <w:tc>
          <w:tcPr>
            <w:tcW w:w="980" w:type="dxa"/>
          </w:tcPr>
          <w:p w:rsidR="00FA1F31" w:rsidRPr="00136333" w:rsidRDefault="00FA1F31" w:rsidP="000F2639"/>
          <w:p w:rsidR="00FA1F31" w:rsidRPr="00136333" w:rsidRDefault="00FA1F31" w:rsidP="000F2639"/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/>
          <w:p w:rsidR="00FA1F31" w:rsidRPr="00136333" w:rsidRDefault="00FA1F31" w:rsidP="000F2639"/>
          <w:p w:rsidR="00FA1F31" w:rsidRPr="00136333" w:rsidRDefault="00FA1F31" w:rsidP="000F2639">
            <w:r w:rsidRPr="00136333">
              <w:t>2</w:t>
            </w:r>
          </w:p>
        </w:tc>
        <w:tc>
          <w:tcPr>
            <w:tcW w:w="1561" w:type="dxa"/>
          </w:tcPr>
          <w:p w:rsidR="00FA1F31" w:rsidRPr="00136333" w:rsidRDefault="00FA1F31" w:rsidP="000F2639"/>
          <w:p w:rsidR="00FA1F31" w:rsidRPr="00136333" w:rsidRDefault="00FA1F31" w:rsidP="000F2639"/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/>
          <w:p w:rsidR="00FA1F31" w:rsidRPr="00136333" w:rsidRDefault="00FA1F31" w:rsidP="000F2639"/>
          <w:p w:rsidR="00FA1F31" w:rsidRPr="00136333" w:rsidRDefault="00FA1F31" w:rsidP="000F2639">
            <w:r w:rsidRPr="00136333">
              <w:t>16</w:t>
            </w:r>
          </w:p>
        </w:tc>
        <w:tc>
          <w:tcPr>
            <w:tcW w:w="850" w:type="dxa"/>
          </w:tcPr>
          <w:p w:rsidR="00FA1F31" w:rsidRPr="00136333" w:rsidRDefault="00FA1F31" w:rsidP="000F2639"/>
          <w:p w:rsidR="00FA1F31" w:rsidRPr="00136333" w:rsidRDefault="00FA1F31" w:rsidP="000F2639"/>
          <w:p w:rsidR="00FA1F31" w:rsidRPr="00136333" w:rsidRDefault="00FA1F31" w:rsidP="000F2639">
            <w:r w:rsidRPr="00136333">
              <w:t>4192</w:t>
            </w:r>
          </w:p>
        </w:tc>
      </w:tr>
      <w:tr w:rsidR="00FA1F31" w:rsidRPr="00136333" w:rsidTr="000F2639">
        <w:trPr>
          <w:trHeight w:val="885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Оператор формовочной машины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2</w:t>
            </w:r>
          </w:p>
          <w:p w:rsidR="00FA1F31" w:rsidRPr="00136333" w:rsidRDefault="00FA1F31" w:rsidP="000F2639"/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  <w:p w:rsidR="00FA1F31" w:rsidRPr="00136333" w:rsidRDefault="00FA1F31" w:rsidP="000F2639"/>
        </w:tc>
        <w:tc>
          <w:tcPr>
            <w:tcW w:w="977" w:type="dxa"/>
          </w:tcPr>
          <w:p w:rsidR="00FA1F31" w:rsidRPr="00136333" w:rsidRDefault="00FA1F31" w:rsidP="000F2639">
            <w:r w:rsidRPr="00136333">
              <w:t>2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  <w:p w:rsidR="00FA1F31" w:rsidRPr="00136333" w:rsidRDefault="00FA1F31" w:rsidP="000F2639"/>
        </w:tc>
        <w:tc>
          <w:tcPr>
            <w:tcW w:w="992" w:type="dxa"/>
          </w:tcPr>
          <w:p w:rsidR="00FA1F31" w:rsidRPr="00136333" w:rsidRDefault="00FA1F31" w:rsidP="000F2639">
            <w:r w:rsidRPr="00136333">
              <w:t>16</w:t>
            </w:r>
          </w:p>
          <w:p w:rsidR="00FA1F31" w:rsidRPr="00136333" w:rsidRDefault="00FA1F31" w:rsidP="000F2639"/>
        </w:tc>
        <w:tc>
          <w:tcPr>
            <w:tcW w:w="850" w:type="dxa"/>
          </w:tcPr>
          <w:p w:rsidR="00FA1F31" w:rsidRPr="00136333" w:rsidRDefault="00FA1F31" w:rsidP="000F2639">
            <w:r w:rsidRPr="00136333">
              <w:t>4192</w:t>
            </w:r>
          </w:p>
          <w:p w:rsidR="00FA1F31" w:rsidRPr="00136333" w:rsidRDefault="00FA1F31" w:rsidP="000F2639"/>
        </w:tc>
      </w:tr>
      <w:tr w:rsidR="00FA1F31" w:rsidRPr="00136333" w:rsidTr="000F2639">
        <w:trPr>
          <w:trHeight w:val="435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Покрасщик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2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2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>
            <w:r w:rsidRPr="00136333">
              <w:t>16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4192</w:t>
            </w:r>
          </w:p>
        </w:tc>
      </w:tr>
      <w:tr w:rsidR="00FA1F31" w:rsidRPr="00136333" w:rsidTr="000F2639">
        <w:trPr>
          <w:trHeight w:val="495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Оператор тепловой камеры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1</w:t>
            </w:r>
          </w:p>
          <w:p w:rsidR="00FA1F31" w:rsidRPr="00136333" w:rsidRDefault="00FA1F31" w:rsidP="000F2639"/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  <w:p w:rsidR="00FA1F31" w:rsidRPr="00136333" w:rsidRDefault="00FA1F31" w:rsidP="000F2639"/>
        </w:tc>
        <w:tc>
          <w:tcPr>
            <w:tcW w:w="992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2096</w:t>
            </w:r>
          </w:p>
          <w:p w:rsidR="00FA1F31" w:rsidRPr="00136333" w:rsidRDefault="00FA1F31" w:rsidP="000F2639"/>
        </w:tc>
      </w:tr>
      <w:tr w:rsidR="00FA1F31" w:rsidRPr="00136333" w:rsidTr="000F2639">
        <w:trPr>
          <w:trHeight w:val="221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Электросварщик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2096</w:t>
            </w:r>
          </w:p>
        </w:tc>
      </w:tr>
      <w:tr w:rsidR="00FA1F31" w:rsidRPr="00136333" w:rsidTr="000F2639">
        <w:trPr>
          <w:trHeight w:val="360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Электрик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2096</w:t>
            </w:r>
          </w:p>
        </w:tc>
      </w:tr>
      <w:tr w:rsidR="00FA1F31" w:rsidRPr="00136333" w:rsidTr="000F2639">
        <w:trPr>
          <w:trHeight w:val="390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Оператор БСУ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2096</w:t>
            </w:r>
          </w:p>
        </w:tc>
      </w:tr>
      <w:tr w:rsidR="00FA1F31" w:rsidRPr="00136333" w:rsidTr="000F2639">
        <w:trPr>
          <w:trHeight w:val="237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Лаборант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1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2096</w:t>
            </w:r>
          </w:p>
        </w:tc>
      </w:tr>
      <w:tr w:rsidR="00FA1F31" w:rsidRPr="00136333" w:rsidTr="000F2639">
        <w:trPr>
          <w:trHeight w:val="300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Упаковщик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6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6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>
            <w:r w:rsidRPr="00136333">
              <w:t>48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12576</w:t>
            </w:r>
          </w:p>
        </w:tc>
      </w:tr>
      <w:tr w:rsidR="00FA1F31" w:rsidRPr="00136333" w:rsidTr="000F2639">
        <w:trPr>
          <w:trHeight w:val="219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Прочие рабочие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2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2</w:t>
            </w:r>
          </w:p>
        </w:tc>
        <w:tc>
          <w:tcPr>
            <w:tcW w:w="1561" w:type="dxa"/>
          </w:tcPr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>
            <w:r w:rsidRPr="00136333">
              <w:t>16</w:t>
            </w:r>
          </w:p>
        </w:tc>
        <w:tc>
          <w:tcPr>
            <w:tcW w:w="850" w:type="dxa"/>
          </w:tcPr>
          <w:p w:rsidR="00FA1F31" w:rsidRPr="00136333" w:rsidRDefault="00FA1F31" w:rsidP="000F2639">
            <w:r w:rsidRPr="00136333">
              <w:t>4192</w:t>
            </w:r>
          </w:p>
        </w:tc>
      </w:tr>
      <w:tr w:rsidR="00FA1F31" w:rsidRPr="00136333" w:rsidTr="000F2639">
        <w:trPr>
          <w:trHeight w:val="154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Итого: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19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19</w:t>
            </w:r>
          </w:p>
        </w:tc>
        <w:tc>
          <w:tcPr>
            <w:tcW w:w="1561" w:type="dxa"/>
          </w:tcPr>
          <w:p w:rsidR="00FA1F31" w:rsidRPr="00136333" w:rsidRDefault="00FA1F31" w:rsidP="000F2639"/>
        </w:tc>
        <w:tc>
          <w:tcPr>
            <w:tcW w:w="992" w:type="dxa"/>
          </w:tcPr>
          <w:p w:rsidR="00FA1F31" w:rsidRPr="00136333" w:rsidRDefault="00FA1F31" w:rsidP="000F2639"/>
        </w:tc>
        <w:tc>
          <w:tcPr>
            <w:tcW w:w="850" w:type="dxa"/>
          </w:tcPr>
          <w:p w:rsidR="00FA1F31" w:rsidRPr="00136333" w:rsidRDefault="00FA1F31" w:rsidP="000F2639">
            <w:r w:rsidRPr="00136333">
              <w:t>39824</w:t>
            </w:r>
          </w:p>
        </w:tc>
      </w:tr>
      <w:tr w:rsidR="00FA1F31" w:rsidRPr="00136333" w:rsidTr="000F2639">
        <w:trPr>
          <w:trHeight w:val="1222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Цеховой персонал.</w:t>
            </w:r>
          </w:p>
          <w:p w:rsidR="00FA1F31" w:rsidRPr="00136333" w:rsidRDefault="00FA1F31" w:rsidP="000F2639">
            <w:r w:rsidRPr="00136333">
              <w:t>Мастер</w:t>
            </w:r>
          </w:p>
          <w:p w:rsidR="00FA1F31" w:rsidRPr="00136333" w:rsidRDefault="00FA1F31" w:rsidP="000F2639">
            <w:r w:rsidRPr="00136333">
              <w:t>Начальник цеха</w:t>
            </w:r>
          </w:p>
          <w:p w:rsidR="00FA1F31" w:rsidRPr="00136333" w:rsidRDefault="00FA1F31" w:rsidP="000F2639">
            <w:r w:rsidRPr="00136333">
              <w:t>Уборщица</w:t>
            </w:r>
          </w:p>
        </w:tc>
        <w:tc>
          <w:tcPr>
            <w:tcW w:w="980" w:type="dxa"/>
          </w:tcPr>
          <w:p w:rsidR="00FA1F31" w:rsidRPr="00136333" w:rsidRDefault="00FA1F31" w:rsidP="000F2639"/>
          <w:p w:rsidR="00FA1F31" w:rsidRPr="00136333" w:rsidRDefault="00FA1F31" w:rsidP="000F2639">
            <w:r w:rsidRPr="00136333">
              <w:t>1</w:t>
            </w:r>
          </w:p>
          <w:p w:rsidR="00FA1F31" w:rsidRPr="00136333" w:rsidRDefault="00FA1F31" w:rsidP="000F2639">
            <w:r w:rsidRPr="00136333">
              <w:t>1</w:t>
            </w:r>
          </w:p>
          <w:p w:rsidR="00FA1F31" w:rsidRPr="00136333" w:rsidRDefault="00FA1F31" w:rsidP="000F2639">
            <w:r w:rsidRPr="00136333">
              <w:t>1</w:t>
            </w:r>
          </w:p>
        </w:tc>
        <w:tc>
          <w:tcPr>
            <w:tcW w:w="980" w:type="dxa"/>
          </w:tcPr>
          <w:p w:rsidR="00FA1F31" w:rsidRPr="00136333" w:rsidRDefault="00FA1F31" w:rsidP="000F2639"/>
          <w:p w:rsidR="00FA1F31" w:rsidRPr="00136333" w:rsidRDefault="00FA1F31" w:rsidP="000F2639">
            <w:r w:rsidRPr="00136333">
              <w:t>-</w:t>
            </w:r>
          </w:p>
          <w:p w:rsidR="00FA1F31" w:rsidRPr="00136333" w:rsidRDefault="00FA1F31" w:rsidP="000F2639">
            <w:r w:rsidRPr="00136333">
              <w:t>-</w:t>
            </w:r>
          </w:p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/>
          <w:p w:rsidR="00FA1F31" w:rsidRPr="00136333" w:rsidRDefault="00FA1F31" w:rsidP="000F2639">
            <w:r w:rsidRPr="00136333">
              <w:t>1</w:t>
            </w:r>
          </w:p>
          <w:p w:rsidR="00FA1F31" w:rsidRPr="00136333" w:rsidRDefault="00FA1F31" w:rsidP="000F2639">
            <w:r w:rsidRPr="00136333">
              <w:t>1</w:t>
            </w:r>
          </w:p>
          <w:p w:rsidR="00FA1F31" w:rsidRPr="00136333" w:rsidRDefault="00FA1F31" w:rsidP="000F2639">
            <w:r w:rsidRPr="00136333">
              <w:t>1</w:t>
            </w:r>
          </w:p>
        </w:tc>
        <w:tc>
          <w:tcPr>
            <w:tcW w:w="1561" w:type="dxa"/>
          </w:tcPr>
          <w:p w:rsidR="00FA1F31" w:rsidRPr="00136333" w:rsidRDefault="00FA1F31" w:rsidP="000F2639"/>
          <w:p w:rsidR="00FA1F31" w:rsidRPr="00136333" w:rsidRDefault="00FA1F31" w:rsidP="000F2639">
            <w:r w:rsidRPr="00136333">
              <w:t>8</w:t>
            </w:r>
          </w:p>
          <w:p w:rsidR="00FA1F31" w:rsidRPr="00136333" w:rsidRDefault="00FA1F31" w:rsidP="000F2639">
            <w:r w:rsidRPr="00136333">
              <w:t>8</w:t>
            </w:r>
          </w:p>
          <w:p w:rsidR="00FA1F31" w:rsidRPr="00136333" w:rsidRDefault="00FA1F31" w:rsidP="000F2639">
            <w:r w:rsidRPr="00136333">
              <w:t>8</w:t>
            </w:r>
          </w:p>
        </w:tc>
        <w:tc>
          <w:tcPr>
            <w:tcW w:w="992" w:type="dxa"/>
          </w:tcPr>
          <w:p w:rsidR="00FA1F31" w:rsidRPr="00136333" w:rsidRDefault="00FA1F31" w:rsidP="000F2639"/>
          <w:p w:rsidR="00FA1F31" w:rsidRPr="00136333" w:rsidRDefault="00FA1F31" w:rsidP="000F2639">
            <w:r w:rsidRPr="00136333">
              <w:t>8</w:t>
            </w:r>
          </w:p>
          <w:p w:rsidR="00FA1F31" w:rsidRPr="00136333" w:rsidRDefault="00FA1F31" w:rsidP="000F2639">
            <w:r w:rsidRPr="00136333">
              <w:t>8</w:t>
            </w:r>
          </w:p>
          <w:p w:rsidR="00FA1F31" w:rsidRPr="00136333" w:rsidRDefault="00FA1F31" w:rsidP="000F2639">
            <w:r w:rsidRPr="00136333">
              <w:t>8</w:t>
            </w:r>
          </w:p>
        </w:tc>
        <w:tc>
          <w:tcPr>
            <w:tcW w:w="850" w:type="dxa"/>
          </w:tcPr>
          <w:p w:rsidR="00FA1F31" w:rsidRPr="00136333" w:rsidRDefault="00FA1F31" w:rsidP="000F2639"/>
          <w:p w:rsidR="00FA1F31" w:rsidRPr="00136333" w:rsidRDefault="00FA1F31" w:rsidP="000F2639">
            <w:r w:rsidRPr="00136333">
              <w:t>2096</w:t>
            </w:r>
          </w:p>
          <w:p w:rsidR="00FA1F31" w:rsidRPr="00136333" w:rsidRDefault="00FA1F31" w:rsidP="000F2639">
            <w:r w:rsidRPr="00136333">
              <w:t>2096</w:t>
            </w:r>
          </w:p>
          <w:p w:rsidR="00FA1F31" w:rsidRPr="00136333" w:rsidRDefault="00FA1F31" w:rsidP="000F2639">
            <w:r w:rsidRPr="00136333">
              <w:t>2096</w:t>
            </w:r>
          </w:p>
        </w:tc>
      </w:tr>
      <w:tr w:rsidR="00FA1F31" w:rsidRPr="00136333" w:rsidTr="000F2639">
        <w:trPr>
          <w:trHeight w:val="482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Итого: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3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-</w:t>
            </w:r>
          </w:p>
        </w:tc>
        <w:tc>
          <w:tcPr>
            <w:tcW w:w="977" w:type="dxa"/>
          </w:tcPr>
          <w:p w:rsidR="00FA1F31" w:rsidRPr="00136333" w:rsidRDefault="00FA1F31" w:rsidP="000F2639">
            <w:r w:rsidRPr="00136333">
              <w:t>3</w:t>
            </w:r>
          </w:p>
        </w:tc>
        <w:tc>
          <w:tcPr>
            <w:tcW w:w="1561" w:type="dxa"/>
          </w:tcPr>
          <w:p w:rsidR="00FA1F31" w:rsidRPr="00136333" w:rsidRDefault="00FA1F31" w:rsidP="000F2639"/>
        </w:tc>
        <w:tc>
          <w:tcPr>
            <w:tcW w:w="992" w:type="dxa"/>
          </w:tcPr>
          <w:p w:rsidR="00FA1F31" w:rsidRPr="00136333" w:rsidRDefault="00FA1F31" w:rsidP="000F2639"/>
        </w:tc>
        <w:tc>
          <w:tcPr>
            <w:tcW w:w="850" w:type="dxa"/>
          </w:tcPr>
          <w:p w:rsidR="00FA1F31" w:rsidRPr="00136333" w:rsidRDefault="00FA1F31" w:rsidP="000F2639">
            <w:r w:rsidRPr="00136333">
              <w:t>6288</w:t>
            </w:r>
          </w:p>
        </w:tc>
      </w:tr>
      <w:tr w:rsidR="00FA1F31" w:rsidRPr="00136333" w:rsidTr="000F2639">
        <w:trPr>
          <w:trHeight w:val="497"/>
        </w:trPr>
        <w:tc>
          <w:tcPr>
            <w:tcW w:w="2505" w:type="dxa"/>
          </w:tcPr>
          <w:p w:rsidR="00FA1F31" w:rsidRPr="00136333" w:rsidRDefault="00FA1F31" w:rsidP="000F2639">
            <w:r w:rsidRPr="00136333">
              <w:t>Итого по цеху:</w:t>
            </w:r>
          </w:p>
        </w:tc>
        <w:tc>
          <w:tcPr>
            <w:tcW w:w="980" w:type="dxa"/>
          </w:tcPr>
          <w:p w:rsidR="00FA1F31" w:rsidRPr="00136333" w:rsidRDefault="00FA1F31" w:rsidP="000F2639">
            <w:r w:rsidRPr="00136333">
              <w:t>2</w:t>
            </w:r>
            <w:r w:rsidR="00E91237" w:rsidRPr="00136333">
              <w:t>2</w:t>
            </w:r>
          </w:p>
        </w:tc>
        <w:tc>
          <w:tcPr>
            <w:tcW w:w="980" w:type="dxa"/>
          </w:tcPr>
          <w:p w:rsidR="00FA1F31" w:rsidRPr="00136333" w:rsidRDefault="00FA1F31" w:rsidP="000F2639"/>
        </w:tc>
        <w:tc>
          <w:tcPr>
            <w:tcW w:w="977" w:type="dxa"/>
          </w:tcPr>
          <w:p w:rsidR="00FA1F31" w:rsidRPr="00136333" w:rsidRDefault="00E91237" w:rsidP="000F2639">
            <w:r w:rsidRPr="00136333">
              <w:t>22</w:t>
            </w:r>
          </w:p>
        </w:tc>
        <w:tc>
          <w:tcPr>
            <w:tcW w:w="1561" w:type="dxa"/>
          </w:tcPr>
          <w:p w:rsidR="00FA1F31" w:rsidRPr="00136333" w:rsidRDefault="00FA1F31" w:rsidP="000F2639"/>
        </w:tc>
        <w:tc>
          <w:tcPr>
            <w:tcW w:w="992" w:type="dxa"/>
          </w:tcPr>
          <w:p w:rsidR="00FA1F31" w:rsidRPr="00136333" w:rsidRDefault="00FA1F31" w:rsidP="000F2639"/>
        </w:tc>
        <w:tc>
          <w:tcPr>
            <w:tcW w:w="850" w:type="dxa"/>
          </w:tcPr>
          <w:p w:rsidR="00FA1F31" w:rsidRPr="00136333" w:rsidRDefault="00FA1F31" w:rsidP="000F2639">
            <w:r w:rsidRPr="00136333">
              <w:t>46112</w:t>
            </w:r>
          </w:p>
        </w:tc>
      </w:tr>
    </w:tbl>
    <w:p w:rsidR="008A661B" w:rsidRPr="00136333" w:rsidRDefault="008A661B" w:rsidP="00136333">
      <w:pPr>
        <w:ind w:firstLine="709"/>
        <w:rPr>
          <w:sz w:val="28"/>
          <w:szCs w:val="28"/>
        </w:rPr>
      </w:pPr>
    </w:p>
    <w:p w:rsidR="00FA1F31" w:rsidRPr="000F2639" w:rsidRDefault="000F2639" w:rsidP="0013633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2639">
        <w:rPr>
          <w:b/>
          <w:sz w:val="28"/>
          <w:szCs w:val="28"/>
          <w:lang w:val="uk-UA"/>
        </w:rPr>
        <w:t>8</w:t>
      </w:r>
      <w:r w:rsidR="00FA1F31" w:rsidRPr="000F2639">
        <w:rPr>
          <w:b/>
          <w:sz w:val="28"/>
          <w:szCs w:val="28"/>
        </w:rPr>
        <w:t>. Технико-экономические показатели работы цеха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Удельный расход электроэнергии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1260" w:dyaOrig="620">
          <v:shape id="_x0000_i1041" type="#_x0000_t75" style="width:63pt;height:30.75pt" o:ole="">
            <v:imagedata r:id="rId36" o:title=""/>
          </v:shape>
          <o:OLEObject Type="Embed" ProgID="Equation.3" ShapeID="_x0000_i1041" DrawAspect="Content" ObjectID="_1457469007" r:id="rId37"/>
        </w:object>
      </w:r>
      <w:r w:rsidR="00153DE3" w:rsidRPr="00136333">
        <w:rPr>
          <w:sz w:val="28"/>
          <w:szCs w:val="28"/>
        </w:rPr>
        <w:t>;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 Эгод – годовой расход электроэнергии, кВт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 – производительность цеха, м</w:t>
      </w:r>
      <w:r w:rsidRPr="00136333">
        <w:rPr>
          <w:sz w:val="28"/>
          <w:szCs w:val="28"/>
          <w:vertAlign w:val="superscript"/>
        </w:rPr>
        <w:t>3</w:t>
      </w:r>
    </w:p>
    <w:p w:rsidR="00FA1F31" w:rsidRPr="00136333" w:rsidRDefault="00153DE3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3460" w:dyaOrig="620">
          <v:shape id="_x0000_i1042" type="#_x0000_t75" style="width:173.25pt;height:30.75pt" o:ole="">
            <v:imagedata r:id="rId38" o:title=""/>
          </v:shape>
          <o:OLEObject Type="Embed" ProgID="Equation.3" ShapeID="_x0000_i1042" DrawAspect="Content" ObjectID="_1457469008" r:id="rId39"/>
        </w:object>
      </w:r>
      <w:r w:rsidRPr="00136333">
        <w:rPr>
          <w:sz w:val="28"/>
          <w:szCs w:val="28"/>
        </w:rPr>
        <w:t>;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Энерговооружённость: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1120" w:dyaOrig="620">
          <v:shape id="_x0000_i1043" type="#_x0000_t75" style="width:56.25pt;height:30.75pt" o:ole="">
            <v:imagedata r:id="rId40" o:title=""/>
          </v:shape>
          <o:OLEObject Type="Embed" ProgID="Equation.3" ShapeID="_x0000_i1043" DrawAspect="Content" ObjectID="_1457469009" r:id="rId41"/>
        </w:object>
      </w:r>
      <w:r w:rsidR="00153DE3" w:rsidRPr="00136333">
        <w:rPr>
          <w:sz w:val="28"/>
          <w:szCs w:val="28"/>
        </w:rPr>
        <w:t>;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 Эобщ – общая установленная мощность, кВт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  <w:lang w:val="en-US"/>
        </w:rPr>
        <w:t>n</w:t>
      </w:r>
      <w:r w:rsidRPr="00136333">
        <w:rPr>
          <w:sz w:val="28"/>
          <w:szCs w:val="28"/>
        </w:rPr>
        <w:t xml:space="preserve"> – число производственных рабочих в смену, чел.</w:t>
      </w:r>
    </w:p>
    <w:p w:rsidR="00FA1F31" w:rsidRPr="00136333" w:rsidRDefault="00153DE3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2560" w:dyaOrig="620">
          <v:shape id="_x0000_i1044" type="#_x0000_t75" style="width:128.25pt;height:30.75pt" o:ole="">
            <v:imagedata r:id="rId42" o:title=""/>
          </v:shape>
          <o:OLEObject Type="Embed" ProgID="Equation.3" ShapeID="_x0000_i1044" DrawAspect="Content" ObjectID="_1457469010" r:id="rId43"/>
        </w:object>
      </w:r>
      <w:r w:rsidRPr="00136333">
        <w:rPr>
          <w:sz w:val="28"/>
          <w:szCs w:val="28"/>
        </w:rPr>
        <w:t>;</w:t>
      </w:r>
    </w:p>
    <w:p w:rsidR="000F2639" w:rsidRDefault="00FA1F31" w:rsidP="00136333">
      <w:pPr>
        <w:ind w:firstLine="709"/>
        <w:rPr>
          <w:sz w:val="28"/>
          <w:szCs w:val="28"/>
          <w:lang w:val="uk-UA"/>
        </w:rPr>
      </w:pPr>
      <w:r w:rsidRPr="00136333">
        <w:rPr>
          <w:sz w:val="28"/>
          <w:szCs w:val="28"/>
        </w:rPr>
        <w:t>Трудоёмкости: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153DE3" w:rsidRPr="00136333" w:rsidRDefault="00153DE3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2220" w:dyaOrig="620">
          <v:shape id="_x0000_i1045" type="#_x0000_t75" style="width:111pt;height:30.75pt" o:ole="">
            <v:imagedata r:id="rId44" o:title=""/>
          </v:shape>
          <o:OLEObject Type="Embed" ProgID="Equation.3" ShapeID="_x0000_i1045" DrawAspect="Content" ObjectID="_1457469011" r:id="rId45"/>
        </w:object>
      </w:r>
      <w:r w:rsidRPr="00136333">
        <w:rPr>
          <w:sz w:val="28"/>
          <w:szCs w:val="28"/>
        </w:rPr>
        <w:t>;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 З – годовой объём чел.-час, отработанных производственными рабочими.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 – производительность цеха, м</w:t>
      </w:r>
      <w:r w:rsidRPr="00136333">
        <w:rPr>
          <w:sz w:val="28"/>
          <w:szCs w:val="28"/>
          <w:vertAlign w:val="superscript"/>
        </w:rPr>
        <w:t>3</w:t>
      </w:r>
    </w:p>
    <w:p w:rsidR="00FA1F31" w:rsidRPr="00136333" w:rsidRDefault="00153DE3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3240" w:dyaOrig="620">
          <v:shape id="_x0000_i1046" type="#_x0000_t75" style="width:162pt;height:30.75pt" o:ole="">
            <v:imagedata r:id="rId46" o:title=""/>
          </v:shape>
          <o:OLEObject Type="Embed" ProgID="Equation.3" ShapeID="_x0000_i1046" DrawAspect="Content" ObjectID="_1457469012" r:id="rId47"/>
        </w:object>
      </w:r>
      <w:r w:rsidRPr="00136333">
        <w:rPr>
          <w:sz w:val="28"/>
          <w:szCs w:val="28"/>
        </w:rPr>
        <w:t>;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Производительность труда: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53DE3" w:rsidRPr="00136333">
        <w:rPr>
          <w:position w:val="-24"/>
          <w:sz w:val="28"/>
          <w:szCs w:val="28"/>
        </w:rPr>
        <w:object w:dxaOrig="1740" w:dyaOrig="620">
          <v:shape id="_x0000_i1047" type="#_x0000_t75" style="width:87pt;height:30.75pt" o:ole="">
            <v:imagedata r:id="rId48" o:title=""/>
          </v:shape>
          <o:OLEObject Type="Embed" ProgID="Equation.3" ShapeID="_x0000_i1047" DrawAspect="Content" ObjectID="_1457469013" r:id="rId49"/>
        </w:object>
      </w:r>
      <w:r w:rsidR="00153DE3" w:rsidRPr="00136333">
        <w:rPr>
          <w:sz w:val="28"/>
          <w:szCs w:val="28"/>
        </w:rPr>
        <w:t>;</w:t>
      </w:r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 П</w:t>
      </w:r>
      <w:r w:rsidRPr="00136333">
        <w:rPr>
          <w:sz w:val="28"/>
          <w:szCs w:val="28"/>
          <w:lang w:val="en-US"/>
        </w:rPr>
        <w:t>r</w:t>
      </w:r>
      <w:r w:rsidRPr="00136333">
        <w:rPr>
          <w:sz w:val="28"/>
          <w:szCs w:val="28"/>
        </w:rPr>
        <w:t xml:space="preserve"> – готовая производительность, м</w:t>
      </w:r>
      <w:r w:rsidRPr="00136333">
        <w:rPr>
          <w:sz w:val="28"/>
          <w:szCs w:val="28"/>
          <w:vertAlign w:val="superscript"/>
        </w:rPr>
        <w:t>3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К – количество производственных рабочих, чел.</w:t>
      </w:r>
    </w:p>
    <w:p w:rsidR="00FA1F31" w:rsidRPr="00136333" w:rsidRDefault="00F37C75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2500" w:dyaOrig="620">
          <v:shape id="_x0000_i1048" type="#_x0000_t75" style="width:125.25pt;height:30.75pt" o:ole="">
            <v:imagedata r:id="rId50" o:title=""/>
          </v:shape>
          <o:OLEObject Type="Embed" ProgID="Equation.3" ShapeID="_x0000_i1048" DrawAspect="Content" ObjectID="_1457469014" r:id="rId51"/>
        </w:object>
      </w:r>
      <w:r w:rsidR="00153DE3" w:rsidRPr="00136333">
        <w:rPr>
          <w:sz w:val="28"/>
          <w:szCs w:val="28"/>
        </w:rPr>
        <w:t>;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Съём продукции с </w:t>
      </w:r>
      <w:smartTag w:uri="urn:schemas-microsoft-com:office:smarttags" w:element="metricconverter">
        <w:smartTagPr>
          <w:attr w:name="ProductID" w:val="1 метр"/>
        </w:smartTagPr>
        <w:r w:rsidRPr="00136333">
          <w:rPr>
            <w:sz w:val="28"/>
            <w:szCs w:val="28"/>
          </w:rPr>
          <w:t>1 м</w:t>
        </w:r>
        <w:r w:rsidRPr="00136333">
          <w:rPr>
            <w:sz w:val="28"/>
            <w:szCs w:val="28"/>
            <w:vertAlign w:val="superscript"/>
          </w:rPr>
          <w:t>2</w:t>
        </w:r>
      </w:smartTag>
    </w:p>
    <w:p w:rsid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Default="00FA1F31" w:rsidP="00136333">
      <w:pPr>
        <w:ind w:firstLine="709"/>
        <w:rPr>
          <w:sz w:val="28"/>
          <w:szCs w:val="28"/>
          <w:lang w:val="uk-UA"/>
        </w:rPr>
      </w:pPr>
      <w:r w:rsidRPr="00136333">
        <w:rPr>
          <w:position w:val="-24"/>
          <w:sz w:val="28"/>
          <w:szCs w:val="28"/>
        </w:rPr>
        <w:object w:dxaOrig="740" w:dyaOrig="620">
          <v:shape id="_x0000_i1049" type="#_x0000_t75" style="width:36.75pt;height:30.75pt" o:ole="">
            <v:imagedata r:id="rId52" o:title=""/>
          </v:shape>
          <o:OLEObject Type="Embed" ProgID="Equation.3" ShapeID="_x0000_i1049" DrawAspect="Content" ObjectID="_1457469015" r:id="rId53"/>
        </w:object>
      </w:r>
      <w:r w:rsidR="00153DE3" w:rsidRPr="00136333">
        <w:rPr>
          <w:sz w:val="28"/>
          <w:szCs w:val="28"/>
        </w:rPr>
        <w:t>;</w:t>
      </w:r>
    </w:p>
    <w:p w:rsidR="000F2639" w:rsidRP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FA1F31" w:rsidRPr="00136333" w:rsidRDefault="00F37C75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где П – годовая про</w:t>
      </w:r>
      <w:r w:rsidR="00FA1F31" w:rsidRPr="00136333">
        <w:rPr>
          <w:sz w:val="28"/>
          <w:szCs w:val="28"/>
        </w:rPr>
        <w:t>изводительность цеха, м</w:t>
      </w:r>
      <w:r w:rsidR="00FA1F31" w:rsidRPr="00136333">
        <w:rPr>
          <w:sz w:val="28"/>
          <w:szCs w:val="28"/>
          <w:vertAlign w:val="superscript"/>
        </w:rPr>
        <w:t>3</w: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  <w:lang w:val="en-US"/>
        </w:rPr>
        <w:t>F</w:t>
      </w:r>
      <w:r w:rsidRPr="00136333">
        <w:rPr>
          <w:sz w:val="28"/>
          <w:szCs w:val="28"/>
        </w:rPr>
        <w:t xml:space="preserve"> – площадь цеха, 3100 м</w:t>
      </w:r>
      <w:r w:rsidRPr="00136333">
        <w:rPr>
          <w:sz w:val="28"/>
          <w:szCs w:val="28"/>
          <w:vertAlign w:val="superscript"/>
        </w:rPr>
        <w:t>2</w:t>
      </w:r>
    </w:p>
    <w:p w:rsidR="00FA1F31" w:rsidRPr="00136333" w:rsidRDefault="00153DE3" w:rsidP="00136333">
      <w:pPr>
        <w:ind w:firstLine="709"/>
        <w:rPr>
          <w:sz w:val="28"/>
          <w:szCs w:val="28"/>
        </w:rPr>
      </w:pPr>
      <w:r w:rsidRPr="00136333">
        <w:rPr>
          <w:position w:val="-24"/>
          <w:sz w:val="28"/>
          <w:szCs w:val="28"/>
        </w:rPr>
        <w:object w:dxaOrig="2180" w:dyaOrig="620">
          <v:shape id="_x0000_i1050" type="#_x0000_t75" style="width:108.75pt;height:30.75pt" o:ole="">
            <v:imagedata r:id="rId54" o:title=""/>
          </v:shape>
          <o:OLEObject Type="Embed" ProgID="Equation.3" ShapeID="_x0000_i1050" DrawAspect="Content" ObjectID="_1457469016" r:id="rId55"/>
        </w:object>
      </w:r>
    </w:p>
    <w:p w:rsidR="00FA1F31" w:rsidRPr="00136333" w:rsidRDefault="00FA1F31" w:rsidP="00136333">
      <w:pPr>
        <w:ind w:firstLine="709"/>
        <w:rPr>
          <w:sz w:val="28"/>
          <w:szCs w:val="28"/>
        </w:rPr>
      </w:pPr>
    </w:p>
    <w:p w:rsidR="00FA1F31" w:rsidRPr="00136333" w:rsidRDefault="00FA1F31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Таблица</w:t>
      </w:r>
      <w:r w:rsidR="005855A0" w:rsidRPr="00136333">
        <w:rPr>
          <w:sz w:val="28"/>
          <w:szCs w:val="28"/>
        </w:rPr>
        <w:t>8</w:t>
      </w:r>
      <w:r w:rsidRPr="00136333">
        <w:rPr>
          <w:sz w:val="28"/>
          <w:szCs w:val="28"/>
        </w:rPr>
        <w:t>. Технико-экономические показатели.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1843"/>
      </w:tblGrid>
      <w:tr w:rsidR="00FA1F31" w:rsidRPr="00136333" w:rsidTr="000F2639">
        <w:tc>
          <w:tcPr>
            <w:tcW w:w="5528" w:type="dxa"/>
          </w:tcPr>
          <w:p w:rsidR="00FA1F31" w:rsidRPr="00136333" w:rsidRDefault="00FA1F31" w:rsidP="000F2639">
            <w:r w:rsidRPr="00136333">
              <w:t>Наименование показателей</w:t>
            </w:r>
          </w:p>
        </w:tc>
        <w:tc>
          <w:tcPr>
            <w:tcW w:w="1843" w:type="dxa"/>
          </w:tcPr>
          <w:p w:rsidR="00FA1F31" w:rsidRPr="00136333" w:rsidRDefault="00153DE3" w:rsidP="000F2639">
            <w:r w:rsidRPr="00136333">
              <w:t>Единицы</w:t>
            </w:r>
          </w:p>
        </w:tc>
      </w:tr>
      <w:tr w:rsidR="00FA1F31" w:rsidRPr="00136333" w:rsidTr="000F2639">
        <w:tc>
          <w:tcPr>
            <w:tcW w:w="5528" w:type="dxa"/>
          </w:tcPr>
          <w:p w:rsidR="00FA1F31" w:rsidRPr="00136333" w:rsidRDefault="00FA1F31" w:rsidP="000F2639">
            <w:r w:rsidRPr="00136333">
              <w:t>Удельный расход</w:t>
            </w:r>
          </w:p>
          <w:p w:rsidR="00FA1F31" w:rsidRPr="00136333" w:rsidRDefault="00FA1F31" w:rsidP="000F2639">
            <w:r w:rsidRPr="00136333">
              <w:t>Энерговооружённость</w:t>
            </w:r>
          </w:p>
          <w:p w:rsidR="00FA1F31" w:rsidRPr="00136333" w:rsidRDefault="00FA1F31" w:rsidP="000F2639">
            <w:r w:rsidRPr="00136333">
              <w:t>Трудоёмкость</w:t>
            </w:r>
          </w:p>
          <w:p w:rsidR="00FA1F31" w:rsidRPr="00136333" w:rsidRDefault="00FA1F31" w:rsidP="000F2639">
            <w:r w:rsidRPr="00136333">
              <w:t>Производительность труда</w:t>
            </w:r>
          </w:p>
          <w:p w:rsidR="00FA1F31" w:rsidRPr="00136333" w:rsidRDefault="00FA1F31" w:rsidP="000F2639">
            <w:r w:rsidRPr="00136333">
              <w:t xml:space="preserve">Съём продукции с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36333">
                <w:t>1 м</w:t>
              </w:r>
              <w:r w:rsidRPr="00136333">
                <w:rPr>
                  <w:vertAlign w:val="superscript"/>
                </w:rPr>
                <w:t>2</w:t>
              </w:r>
            </w:smartTag>
            <w:r w:rsidRPr="00136333">
              <w:t xml:space="preserve"> производительной площади</w:t>
            </w:r>
          </w:p>
        </w:tc>
        <w:tc>
          <w:tcPr>
            <w:tcW w:w="1843" w:type="dxa"/>
          </w:tcPr>
          <w:p w:rsidR="00FA1F31" w:rsidRPr="00136333" w:rsidRDefault="00F37C75" w:rsidP="000F2639">
            <w:r w:rsidRPr="00136333">
              <w:t>37,48</w:t>
            </w:r>
          </w:p>
          <w:p w:rsidR="00FA1F31" w:rsidRPr="00136333" w:rsidRDefault="00153DE3" w:rsidP="000F2639">
            <w:r w:rsidRPr="00136333">
              <w:t>9,2</w:t>
            </w:r>
          </w:p>
          <w:p w:rsidR="00FA1F31" w:rsidRPr="00136333" w:rsidRDefault="00FA1F31" w:rsidP="000F2639">
            <w:r w:rsidRPr="00136333">
              <w:t>4,</w:t>
            </w:r>
            <w:r w:rsidR="00153DE3" w:rsidRPr="00136333">
              <w:t>85</w:t>
            </w:r>
          </w:p>
          <w:p w:rsidR="00FA1F31" w:rsidRPr="00136333" w:rsidRDefault="00153DE3" w:rsidP="000F2639">
            <w:r w:rsidRPr="00136333">
              <w:t>431,57</w:t>
            </w:r>
          </w:p>
          <w:p w:rsidR="00FA1F31" w:rsidRPr="00136333" w:rsidRDefault="00153DE3" w:rsidP="000F2639">
            <w:r w:rsidRPr="00136333">
              <w:t>3,5</w:t>
            </w:r>
          </w:p>
        </w:tc>
      </w:tr>
    </w:tbl>
    <w:p w:rsidR="00FA1F31" w:rsidRPr="00136333" w:rsidRDefault="00FA1F31" w:rsidP="00136333">
      <w:pPr>
        <w:ind w:firstLine="709"/>
        <w:rPr>
          <w:sz w:val="28"/>
          <w:szCs w:val="28"/>
        </w:rPr>
      </w:pPr>
    </w:p>
    <w:p w:rsidR="001C17F8" w:rsidRPr="000F2639" w:rsidRDefault="000F2639" w:rsidP="00136333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2639">
        <w:rPr>
          <w:b/>
          <w:sz w:val="28"/>
          <w:szCs w:val="28"/>
          <w:lang w:val="uk-UA"/>
        </w:rPr>
        <w:t>9</w:t>
      </w:r>
      <w:r w:rsidR="001C17F8" w:rsidRPr="000F2639">
        <w:rPr>
          <w:b/>
          <w:sz w:val="28"/>
          <w:szCs w:val="28"/>
        </w:rPr>
        <w:t>.Техника безопасности и охрана окружающей среды</w:t>
      </w:r>
    </w:p>
    <w:p w:rsidR="000F2639" w:rsidRPr="000F2639" w:rsidRDefault="000F2639" w:rsidP="00136333">
      <w:pPr>
        <w:ind w:firstLine="709"/>
        <w:rPr>
          <w:b/>
          <w:sz w:val="28"/>
          <w:szCs w:val="28"/>
          <w:lang w:val="uk-UA"/>
        </w:rPr>
      </w:pPr>
    </w:p>
    <w:p w:rsidR="001C17F8" w:rsidRPr="000F2639" w:rsidRDefault="000F2639" w:rsidP="00136333">
      <w:pPr>
        <w:ind w:firstLine="709"/>
        <w:rPr>
          <w:b/>
          <w:sz w:val="28"/>
          <w:szCs w:val="28"/>
          <w:lang w:val="uk-UA"/>
        </w:rPr>
      </w:pPr>
      <w:r w:rsidRPr="000F2639">
        <w:rPr>
          <w:b/>
          <w:sz w:val="28"/>
          <w:szCs w:val="28"/>
          <w:lang w:val="uk-UA"/>
        </w:rPr>
        <w:t>9</w:t>
      </w:r>
      <w:r w:rsidR="001C17F8" w:rsidRPr="000F2639">
        <w:rPr>
          <w:b/>
          <w:sz w:val="28"/>
          <w:szCs w:val="28"/>
        </w:rPr>
        <w:t>.1. Охрана труда и техника безопасности промышленной</w:t>
      </w:r>
      <w:r w:rsidRPr="000F2639">
        <w:rPr>
          <w:b/>
          <w:sz w:val="28"/>
          <w:szCs w:val="28"/>
          <w:lang w:val="uk-UA"/>
        </w:rPr>
        <w:t xml:space="preserve"> </w:t>
      </w:r>
      <w:r w:rsidR="001C17F8" w:rsidRPr="000F2639">
        <w:rPr>
          <w:b/>
          <w:sz w:val="28"/>
          <w:szCs w:val="28"/>
        </w:rPr>
        <w:t>сани</w:t>
      </w:r>
      <w:r w:rsidRPr="000F2639">
        <w:rPr>
          <w:b/>
          <w:sz w:val="28"/>
          <w:szCs w:val="28"/>
        </w:rPr>
        <w:t>тарии</w:t>
      </w:r>
    </w:p>
    <w:p w:rsidR="001C17F8" w:rsidRPr="00136333" w:rsidRDefault="001C17F8" w:rsidP="00136333">
      <w:pPr>
        <w:ind w:firstLine="709"/>
        <w:rPr>
          <w:b/>
          <w:sz w:val="28"/>
          <w:szCs w:val="28"/>
        </w:rPr>
      </w:pP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При большой насыщенности предприятий, по производству бетонных изделий, сложными механизмами и установками, при наличие большого количества электродвигателей, особое внимание должно уделяться при проектирование заводов и при их эксплуатации, созданию благоприятных и безопасных условий для работы трудящихся. Охрана труда должна осуществляться в полном соответствие с «Правилами по технике безопасности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и производственной санитарии».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Поступающие на предприятие рабочие должны допускаться к работе только после обучения их безопасным приемам работы и инструктажа по технике безопасности. Ежеквартально надо проводить дополнительный инструктаж и ежегодно – повторное обучение по технике безопасности непосредственно на рабочем месте.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На предприятие необходимо оградить движущиеся части всех механизмов и двигателей, а также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электроустановки, люки, элеваторы, бункера и т.п. Должны быть заземлены электродвигатели, а также разного вида электрическая аппаратура. Все работающие механизмы должны быть освещены.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Площадь в пределах рабочей зоны бетоносмесителей, включая подъезды и склады материалов, следует содержать в чистоте и не загромождать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Большое внимание уделяется обеспыливанию воздуха с целью создания нормальных санитарно гигиенических условий труда. В соответствии с санитарными нормами проектирования промышленных предприятий концентрация в воздухе помещений цементной и остальных видов пыли не должна превышать 0.04 мг/м³. В воздухе, выбрасываемом в атмосферу, концентрация пыли не должна быть более 0.01г/м³.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Для создания нормальных условий труда все помещения заводов по производству железобетонных изделий надо обеспечивать системами искусственной и естественной вентиляции. Этому в большей мере способствует герметизация тех мест, где происходит пылевыделение.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Рабочие должны пользоваться спецодеждой, защитной маской, защищающей глаза и дыхательные пути.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Производственные процессы на заводах сопровождаются шумом, возникающим при работе многих механизмов и характеризующийся зачастую высокой интенсивностью, превышающий допустимую норму (90дБ). Особенно неблагоприятны в этом отношении условия работы персонала в помещениях с бетоносмесителями, компрессорами, где уровень звукового давления достигает 95-100 дБ, а иногда и более. Поэтому необходимо осуществление мероприятий по снижению шума у рабочих мест.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Перед пуском агрегатов оператор обязан дать сигнал. До пуска в эксплуатацию каждая установленная или отремонтированная машина должна быть осмотрена и испытана.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Осмотр, чистка и ремонт бетоносмесителя разрешается только после удаления из цепи электродвигателей плавких вставок предохранителей и вывешивание на пусковых установках плакатов: «Не включать – работают люди !»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При выгрузке бетонной смеси из бетоносмесителя запрещается ускорять извлечение из вращающегося барабана лопатой или каким-либо другим приспособлением.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 xml:space="preserve">Ленты и торцы барабанов конвейера на участках натяжки и привода должны быть ограждены. Проходы и проезды, над которыми находятся конвейеры, должны быть защищены навесами, выходящими за пределы конвейера не менее чем на </w:t>
      </w:r>
      <w:smartTag w:uri="urn:schemas-microsoft-com:office:smarttags" w:element="metricconverter">
        <w:smartTagPr>
          <w:attr w:name="ProductID" w:val="1 метр"/>
        </w:smartTagPr>
        <w:r w:rsidRPr="00136333">
          <w:rPr>
            <w:sz w:val="28"/>
            <w:szCs w:val="28"/>
          </w:rPr>
          <w:t>1 метр</w:t>
        </w:r>
      </w:smartTag>
      <w:r w:rsidRPr="00136333">
        <w:rPr>
          <w:sz w:val="28"/>
          <w:szCs w:val="28"/>
        </w:rPr>
        <w:t>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Запрещается во время работы конвейера очищать барабаны, ролики и ленты от грязи и прилипшего материала. Нельзя проверять крепление ковшей и ленты на работающем элеваторе, становится на крышку желоба, работающего винтового конвейера или снимать ее.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Силосы и бункеры для хранения цемента должны иметь специальные устройства для механического обрушения сводов. При необходимости спуск рабочих в бункер и силосы может осуществляться в специальной люльке при помощи лебедки.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Для выполнения работ внутри силосов и бункеров назначаются не менее трех рабочих, двое из которых, находятся на перекрытии силоса или бункера, должны следить за безопасностью работающих в бункере и при необходимости оказывают помощь пострадавшим.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Рабочие, находящиеся внутри силоса или бункера, должны быть обеспечены респираторами.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</w:p>
    <w:p w:rsidR="001C17F8" w:rsidRPr="000F2639" w:rsidRDefault="000F2639" w:rsidP="00136333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1C17F8" w:rsidRPr="00136333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 xml:space="preserve"> Охрана окружающей среды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1. При производстве цементно-песчаной черепицы необходимо соблюдать требования СП №5808-91, утвержденные Минздравом Р.Ф.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2. При производстве изделий необходимо соблюдать требования ГН 2.2.5.686-98, ГОСТ 12.1.005-88, ГН 2.2.5.687-98.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3. Помещения по производству изделий должны быть оборудованы механической приточно-вытяжной вентиляцией и местными аспирационными устройствами в соответствии с ГОСТ 12.4.021.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4. Все движущиеся части машин и механизмов должны иметь укрытия, при работе с электрооборудованием должны соблюдаться требования ГОСТ 12.1.019.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5. При производстве цементно-песчаной черепицы используются следующие материалы табл. 1: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Портландцемент марки 500 - ДО по ГОСТ 10178-85.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Строительный песок по ГОСТ 8736-93.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Вода для бетонов и растворов по ГОСТ 23732-79.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Железоокисные пигменты по ТУ 6-10-1618-77 или другие соответствующие предъявляемым к ним требованиям.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- Краситель для поверхностного окрашивания BRAAS Reinacrilat “NOVO”.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6. Контроль за содержанием вредных веществ в воздухе рабочей зоны должен осуществляться в соответствии с требованиями ГОСТ 12.1.005 и проводиться аккредитованными лабораториями в сроки и в объеме, согласованным с территориальными органами госсанэпиднадзора, по методикам утвержденным МЗ.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7. Для определения вредных веществ в воздухе рабочей зоны при производстве изделий необходимо использовать следующие методики утвержденные МЗ. Пыль фиброгенного действия по МУ №4436-87 от 18.11.87.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8. Обслуживающий персонал, занятый при производстве изделий, должен быть обеспечен спецодеждой и средствами индивидуальной защиты в соответствии с ГОСТ 12.4.011, спецодеждой ГОСТ 1.4.064, фильтрами респираторами типа ШБ-1 “Лепесток” по ГОСТ 12.4.028, рукавицами по ГОСТ 12.4.010, защитными очками по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ГОСТ 12.4.013.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9. В цехе должна быть кипяченая вода и аптечка с медикаментами, для оказания первой помощи.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10. Лица, занятые на производстве изделий, должны проходить предварительный при приеме на работу и периодический медицинский осмотр в соответствии с приказом МЗ РФ №90 от14.03.96г. К работе допускаются лица не моложе 18 лет.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11. На рабочих местах должны соблюдаться уровни шума и вибрации в соответствии с СН 2.2.4/2.1.8.566-96 “Производственная вибрация, вибрация в помещениях жилых и общественных зданий”.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12. Контроль за соблюдением предельно допустимых выбросов (ПДВ) в атмосферу должен осуществляться по ГОСТ 17.2.3.02.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13. Концентрация вредных веществ, выделяющихся из изделий не должна превышать среднесуточные ПДК и ОБУВ согласно ГН 2.1.6.695-98 и ГН 2.1.6.696-98.</w:t>
      </w:r>
    </w:p>
    <w:p w:rsidR="001C17F8" w:rsidRPr="00136333" w:rsidRDefault="001C17F8" w:rsidP="00136333">
      <w:pPr>
        <w:ind w:firstLine="709"/>
        <w:rPr>
          <w:sz w:val="28"/>
          <w:szCs w:val="28"/>
        </w:rPr>
      </w:pPr>
      <w:r w:rsidRPr="00136333">
        <w:rPr>
          <w:sz w:val="28"/>
          <w:szCs w:val="28"/>
        </w:rPr>
        <w:t>14. При проведении погрузочно-разгрузочных работ должны соблюдаться мероприятия по технике безопасности.</w:t>
      </w:r>
    </w:p>
    <w:p w:rsidR="000F2639" w:rsidRPr="001C220A" w:rsidRDefault="000F2639" w:rsidP="000F2639">
      <w:pPr>
        <w:ind w:firstLine="709"/>
        <w:rPr>
          <w:b/>
          <w:color w:val="FFFFFF"/>
          <w:sz w:val="28"/>
          <w:szCs w:val="28"/>
          <w:lang w:val="uk-UA"/>
        </w:rPr>
      </w:pPr>
      <w:r w:rsidRPr="001C220A">
        <w:rPr>
          <w:color w:val="FFFFFF"/>
          <w:sz w:val="28"/>
          <w:szCs w:val="28"/>
        </w:rPr>
        <w:t>строительство завод цементный песчаный</w:t>
      </w:r>
    </w:p>
    <w:p w:rsidR="00C712A4" w:rsidRDefault="000F2639" w:rsidP="00136333">
      <w:pPr>
        <w:ind w:firstLine="709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C712A4" w:rsidRPr="00136333">
        <w:rPr>
          <w:b/>
          <w:sz w:val="28"/>
          <w:szCs w:val="28"/>
        </w:rPr>
        <w:t>Литература</w:t>
      </w:r>
    </w:p>
    <w:p w:rsidR="000F2639" w:rsidRPr="000F2639" w:rsidRDefault="000F2639" w:rsidP="00136333">
      <w:pPr>
        <w:ind w:firstLine="709"/>
        <w:rPr>
          <w:sz w:val="28"/>
          <w:szCs w:val="28"/>
          <w:lang w:val="uk-UA"/>
        </w:rPr>
      </w:pPr>
    </w:p>
    <w:p w:rsidR="00C712A4" w:rsidRPr="00136333" w:rsidRDefault="00C712A4" w:rsidP="000F2639">
      <w:pPr>
        <w:widowControl w:val="0"/>
        <w:numPr>
          <w:ilvl w:val="0"/>
          <w:numId w:val="19"/>
        </w:numPr>
        <w:tabs>
          <w:tab w:val="clear" w:pos="75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36333">
        <w:rPr>
          <w:sz w:val="28"/>
          <w:szCs w:val="28"/>
        </w:rPr>
        <w:t>Монфред Ю.Б.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Организация и планирование производства строительных конструкций. М.: Высшая школа, 1995 – 322 с.</w:t>
      </w:r>
    </w:p>
    <w:p w:rsidR="00C712A4" w:rsidRPr="00136333" w:rsidRDefault="00C712A4" w:rsidP="000F2639">
      <w:pPr>
        <w:widowControl w:val="0"/>
        <w:numPr>
          <w:ilvl w:val="0"/>
          <w:numId w:val="19"/>
        </w:numPr>
        <w:tabs>
          <w:tab w:val="clear" w:pos="757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136333">
        <w:rPr>
          <w:sz w:val="28"/>
          <w:szCs w:val="28"/>
        </w:rPr>
        <w:t>Дикман Л.Г.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Организация, планирование и управление строительным производством. Учебник для строительных вузов. М., Высшая школа, 1976</w:t>
      </w:r>
    </w:p>
    <w:p w:rsidR="00C712A4" w:rsidRPr="00136333" w:rsidRDefault="00C712A4" w:rsidP="000F2639">
      <w:pPr>
        <w:rPr>
          <w:sz w:val="28"/>
          <w:szCs w:val="28"/>
        </w:rPr>
      </w:pPr>
      <w:r w:rsidRPr="00136333">
        <w:rPr>
          <w:sz w:val="28"/>
          <w:szCs w:val="28"/>
        </w:rPr>
        <w:t xml:space="preserve">3. Технологический регламент на процесс производства цементно-песчаной черепицы БРААС. </w:t>
      </w:r>
      <w:r w:rsidRPr="00136333">
        <w:rPr>
          <w:b/>
          <w:sz w:val="28"/>
          <w:szCs w:val="28"/>
        </w:rPr>
        <w:t>ТР – 41546053-1-1-2005</w:t>
      </w:r>
    </w:p>
    <w:p w:rsidR="00C712A4" w:rsidRPr="00136333" w:rsidRDefault="00C712A4" w:rsidP="000F2639">
      <w:pPr>
        <w:rPr>
          <w:sz w:val="28"/>
          <w:szCs w:val="28"/>
        </w:rPr>
      </w:pPr>
      <w:r w:rsidRPr="00136333">
        <w:rPr>
          <w:sz w:val="28"/>
          <w:szCs w:val="28"/>
        </w:rPr>
        <w:t>4.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Технические условия на производство цементно-песчанной черепицы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ТУ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5756 - 002 - 41546053 – 03 (взамен ТУ</w:t>
      </w:r>
      <w:r w:rsidR="00136333">
        <w:rPr>
          <w:sz w:val="28"/>
          <w:szCs w:val="28"/>
        </w:rPr>
        <w:t xml:space="preserve"> </w:t>
      </w:r>
      <w:r w:rsidRPr="00136333">
        <w:rPr>
          <w:sz w:val="28"/>
          <w:szCs w:val="28"/>
        </w:rPr>
        <w:t>5756 - 001 - 41546053 – 98)</w:t>
      </w:r>
    </w:p>
    <w:p w:rsidR="00C712A4" w:rsidRPr="00136333" w:rsidRDefault="00C27F79" w:rsidP="000F2639">
      <w:pPr>
        <w:pStyle w:val="Heading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36333">
        <w:rPr>
          <w:rFonts w:ascii="Times New Roman" w:hAnsi="Times New Roman"/>
          <w:b w:val="0"/>
          <w:sz w:val="28"/>
          <w:szCs w:val="28"/>
        </w:rPr>
        <w:t>5</w:t>
      </w:r>
      <w:r w:rsidR="00C712A4" w:rsidRPr="00136333">
        <w:rPr>
          <w:rFonts w:ascii="Times New Roman" w:hAnsi="Times New Roman"/>
          <w:b w:val="0"/>
          <w:sz w:val="28"/>
          <w:szCs w:val="28"/>
        </w:rPr>
        <w:t>.</w:t>
      </w:r>
      <w:r w:rsidR="00136333">
        <w:rPr>
          <w:rFonts w:ascii="Times New Roman" w:hAnsi="Times New Roman"/>
          <w:b w:val="0"/>
          <w:sz w:val="28"/>
          <w:szCs w:val="28"/>
        </w:rPr>
        <w:t xml:space="preserve"> </w:t>
      </w:r>
      <w:r w:rsidR="00C712A4" w:rsidRPr="00136333">
        <w:rPr>
          <w:rFonts w:ascii="Times New Roman" w:hAnsi="Times New Roman"/>
          <w:b w:val="0"/>
          <w:sz w:val="28"/>
          <w:szCs w:val="28"/>
        </w:rPr>
        <w:t>Дикман Л.Г. Организация строительного производства / Учебник для строительных Вузов / – М.: Издательство АСВ, 2003. – 512 стр.</w:t>
      </w:r>
    </w:p>
    <w:p w:rsidR="00AB40A6" w:rsidRPr="00136333" w:rsidRDefault="00AB40A6" w:rsidP="000F2639">
      <w:pPr>
        <w:ind w:firstLine="709"/>
        <w:jc w:val="center"/>
        <w:rPr>
          <w:sz w:val="28"/>
          <w:szCs w:val="28"/>
        </w:rPr>
      </w:pPr>
      <w:bookmarkStart w:id="1" w:name="_GoBack"/>
      <w:bookmarkEnd w:id="1"/>
    </w:p>
    <w:sectPr w:rsidR="00AB40A6" w:rsidRPr="00136333" w:rsidSect="001363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0A" w:rsidRDefault="001C220A">
      <w:r>
        <w:separator/>
      </w:r>
    </w:p>
  </w:endnote>
  <w:endnote w:type="continuationSeparator" w:id="0">
    <w:p w:rsidR="001C220A" w:rsidRDefault="001C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0A" w:rsidRDefault="001C220A">
      <w:r>
        <w:separator/>
      </w:r>
    </w:p>
  </w:footnote>
  <w:footnote w:type="continuationSeparator" w:id="0">
    <w:p w:rsidR="001C220A" w:rsidRDefault="001C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33" w:rsidRPr="00136333" w:rsidRDefault="00136333" w:rsidP="00136333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2B5F"/>
    <w:multiLevelType w:val="hybridMultilevel"/>
    <w:tmpl w:val="31F0155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">
    <w:nsid w:val="0D3A2A25"/>
    <w:multiLevelType w:val="multilevel"/>
    <w:tmpl w:val="F96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884A34"/>
    <w:multiLevelType w:val="multilevel"/>
    <w:tmpl w:val="F8741916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950"/>
        </w:tabs>
        <w:ind w:left="1950" w:hanging="6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725"/>
        </w:tabs>
        <w:ind w:left="47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55"/>
        </w:tabs>
        <w:ind w:left="77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85"/>
        </w:tabs>
        <w:ind w:left="1078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80"/>
        </w:tabs>
        <w:ind w:left="12480" w:hanging="1800"/>
      </w:pPr>
      <w:rPr>
        <w:rFonts w:cs="Times New Roman" w:hint="default"/>
      </w:rPr>
    </w:lvl>
  </w:abstractNum>
  <w:abstractNum w:abstractNumId="3">
    <w:nsid w:val="11D5526A"/>
    <w:multiLevelType w:val="hybridMultilevel"/>
    <w:tmpl w:val="40F67D90"/>
    <w:lvl w:ilvl="0" w:tplc="7396B30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17054A8A"/>
    <w:multiLevelType w:val="hybridMultilevel"/>
    <w:tmpl w:val="1FB27322"/>
    <w:lvl w:ilvl="0" w:tplc="75524F00">
      <w:start w:val="1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  <w:rPr>
        <w:rFonts w:cs="Times New Roman"/>
      </w:rPr>
    </w:lvl>
  </w:abstractNum>
  <w:abstractNum w:abstractNumId="5">
    <w:nsid w:val="1C551AEE"/>
    <w:multiLevelType w:val="hybridMultilevel"/>
    <w:tmpl w:val="219003CE"/>
    <w:lvl w:ilvl="0" w:tplc="2A348EB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1A05"/>
    <w:multiLevelType w:val="hybridMultilevel"/>
    <w:tmpl w:val="63261D6C"/>
    <w:lvl w:ilvl="0" w:tplc="AC4ED8B8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331644AE">
      <w:start w:val="5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4C5BE7"/>
    <w:multiLevelType w:val="multilevel"/>
    <w:tmpl w:val="5F6C39F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055"/>
        </w:tabs>
        <w:ind w:left="205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85"/>
        </w:tabs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15"/>
        </w:tabs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45"/>
        </w:tabs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2160"/>
      </w:pPr>
      <w:rPr>
        <w:rFonts w:cs="Times New Roman" w:hint="default"/>
      </w:rPr>
    </w:lvl>
  </w:abstractNum>
  <w:abstractNum w:abstractNumId="8">
    <w:nsid w:val="26722875"/>
    <w:multiLevelType w:val="hybridMultilevel"/>
    <w:tmpl w:val="9342F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70FFA"/>
    <w:multiLevelType w:val="multilevel"/>
    <w:tmpl w:val="1452DA7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>
    <w:nsid w:val="31276ED3"/>
    <w:multiLevelType w:val="hybridMultilevel"/>
    <w:tmpl w:val="DB6A25B6"/>
    <w:lvl w:ilvl="0" w:tplc="3B660FD0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1" w:tplc="139ED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FE2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BC6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B4E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884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28B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D62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80B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2CF717B"/>
    <w:multiLevelType w:val="hybridMultilevel"/>
    <w:tmpl w:val="1EB0B278"/>
    <w:lvl w:ilvl="0" w:tplc="47FABE50">
      <w:start w:val="1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2">
    <w:nsid w:val="34170D65"/>
    <w:multiLevelType w:val="multilevel"/>
    <w:tmpl w:val="483A4EA0"/>
    <w:lvl w:ilvl="0">
      <w:start w:val="1"/>
      <w:numFmt w:val="decimal"/>
      <w:lvlText w:val="%1."/>
      <w:lvlJc w:val="left"/>
      <w:pPr>
        <w:tabs>
          <w:tab w:val="num" w:pos="757"/>
        </w:tabs>
        <w:ind w:left="-94"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13">
    <w:nsid w:val="361E61A1"/>
    <w:multiLevelType w:val="hybridMultilevel"/>
    <w:tmpl w:val="483A4EA0"/>
    <w:lvl w:ilvl="0" w:tplc="ADC85A14">
      <w:start w:val="1"/>
      <w:numFmt w:val="decimal"/>
      <w:lvlText w:val="%1."/>
      <w:lvlJc w:val="left"/>
      <w:pPr>
        <w:tabs>
          <w:tab w:val="num" w:pos="757"/>
        </w:tabs>
        <w:ind w:left="-94"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abstractNum w:abstractNumId="14">
    <w:nsid w:val="3B666C65"/>
    <w:multiLevelType w:val="multilevel"/>
    <w:tmpl w:val="7D58F8B8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2"/>
        </w:tabs>
        <w:ind w:left="922" w:hanging="67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14"/>
        </w:tabs>
        <w:ind w:left="12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61"/>
        </w:tabs>
        <w:ind w:left="146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68"/>
        </w:tabs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15"/>
        </w:tabs>
        <w:ind w:left="23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2"/>
        </w:tabs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9"/>
        </w:tabs>
        <w:ind w:left="316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76"/>
        </w:tabs>
        <w:ind w:left="3776" w:hanging="1800"/>
      </w:pPr>
      <w:rPr>
        <w:rFonts w:cs="Times New Roman" w:hint="default"/>
      </w:rPr>
    </w:lvl>
  </w:abstractNum>
  <w:abstractNum w:abstractNumId="15">
    <w:nsid w:val="3CB81CB2"/>
    <w:multiLevelType w:val="hybridMultilevel"/>
    <w:tmpl w:val="269A389C"/>
    <w:lvl w:ilvl="0" w:tplc="88DCCEA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D24445F"/>
    <w:multiLevelType w:val="hybridMultilevel"/>
    <w:tmpl w:val="AC82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BD2F15"/>
    <w:multiLevelType w:val="hybridMultilevel"/>
    <w:tmpl w:val="E4B0E958"/>
    <w:lvl w:ilvl="0" w:tplc="A7609C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2A84F9B"/>
    <w:multiLevelType w:val="hybridMultilevel"/>
    <w:tmpl w:val="7632F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07E87"/>
    <w:multiLevelType w:val="multilevel"/>
    <w:tmpl w:val="BE1253F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0">
    <w:nsid w:val="61D57F40"/>
    <w:multiLevelType w:val="multilevel"/>
    <w:tmpl w:val="BF5E24A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2837D5C"/>
    <w:multiLevelType w:val="multilevel"/>
    <w:tmpl w:val="01C07E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055"/>
        </w:tabs>
        <w:ind w:left="20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85"/>
        </w:tabs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170"/>
        </w:tabs>
        <w:ind w:left="1017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22">
    <w:nsid w:val="670623A3"/>
    <w:multiLevelType w:val="multilevel"/>
    <w:tmpl w:val="5F6C39F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055"/>
        </w:tabs>
        <w:ind w:left="205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390"/>
        </w:tabs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85"/>
        </w:tabs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20"/>
        </w:tabs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15"/>
        </w:tabs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45"/>
        </w:tabs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2160"/>
      </w:pPr>
      <w:rPr>
        <w:rFonts w:cs="Times New Roman" w:hint="default"/>
      </w:rPr>
    </w:lvl>
  </w:abstractNum>
  <w:abstractNum w:abstractNumId="23">
    <w:nsid w:val="68F83B4D"/>
    <w:multiLevelType w:val="hybridMultilevel"/>
    <w:tmpl w:val="FDDC7D7E"/>
    <w:lvl w:ilvl="0" w:tplc="8334E09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6B60177D"/>
    <w:multiLevelType w:val="hybridMultilevel"/>
    <w:tmpl w:val="32069528"/>
    <w:lvl w:ilvl="0" w:tplc="22961CC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22"/>
  </w:num>
  <w:num w:numId="8">
    <w:abstractNumId w:val="21"/>
  </w:num>
  <w:num w:numId="9">
    <w:abstractNumId w:val="15"/>
  </w:num>
  <w:num w:numId="10">
    <w:abstractNumId w:val="20"/>
  </w:num>
  <w:num w:numId="11">
    <w:abstractNumId w:val="10"/>
  </w:num>
  <w:num w:numId="12">
    <w:abstractNumId w:val="19"/>
  </w:num>
  <w:num w:numId="13">
    <w:abstractNumId w:val="16"/>
  </w:num>
  <w:num w:numId="14">
    <w:abstractNumId w:val="6"/>
  </w:num>
  <w:num w:numId="15">
    <w:abstractNumId w:val="9"/>
  </w:num>
  <w:num w:numId="16">
    <w:abstractNumId w:val="8"/>
  </w:num>
  <w:num w:numId="17">
    <w:abstractNumId w:val="18"/>
  </w:num>
  <w:num w:numId="18">
    <w:abstractNumId w:val="0"/>
  </w:num>
  <w:num w:numId="19">
    <w:abstractNumId w:val="13"/>
  </w:num>
  <w:num w:numId="20">
    <w:abstractNumId w:val="12"/>
  </w:num>
  <w:num w:numId="21">
    <w:abstractNumId w:val="11"/>
  </w:num>
  <w:num w:numId="22">
    <w:abstractNumId w:val="23"/>
  </w:num>
  <w:num w:numId="23">
    <w:abstractNumId w:val="24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32B"/>
    <w:rsid w:val="000243FC"/>
    <w:rsid w:val="00024B35"/>
    <w:rsid w:val="000923DF"/>
    <w:rsid w:val="000A3AED"/>
    <w:rsid w:val="000C65D4"/>
    <w:rsid w:val="000C6930"/>
    <w:rsid w:val="000E415B"/>
    <w:rsid w:val="000F2639"/>
    <w:rsid w:val="000F6C6C"/>
    <w:rsid w:val="00101761"/>
    <w:rsid w:val="001355ED"/>
    <w:rsid w:val="00136333"/>
    <w:rsid w:val="001400F9"/>
    <w:rsid w:val="00153DE3"/>
    <w:rsid w:val="00164683"/>
    <w:rsid w:val="0017308E"/>
    <w:rsid w:val="00176B92"/>
    <w:rsid w:val="00186724"/>
    <w:rsid w:val="00187F07"/>
    <w:rsid w:val="00192294"/>
    <w:rsid w:val="001929E1"/>
    <w:rsid w:val="001C17F8"/>
    <w:rsid w:val="001C220A"/>
    <w:rsid w:val="00270C4C"/>
    <w:rsid w:val="002C18B5"/>
    <w:rsid w:val="002C4DAF"/>
    <w:rsid w:val="002D452F"/>
    <w:rsid w:val="002E15AD"/>
    <w:rsid w:val="002F35BD"/>
    <w:rsid w:val="002F45CA"/>
    <w:rsid w:val="002F6C45"/>
    <w:rsid w:val="003009DD"/>
    <w:rsid w:val="00361436"/>
    <w:rsid w:val="0038595A"/>
    <w:rsid w:val="00386057"/>
    <w:rsid w:val="00387A8E"/>
    <w:rsid w:val="003911DB"/>
    <w:rsid w:val="00391B88"/>
    <w:rsid w:val="0039600A"/>
    <w:rsid w:val="003A50E4"/>
    <w:rsid w:val="003D63AD"/>
    <w:rsid w:val="003D7EB3"/>
    <w:rsid w:val="003E5915"/>
    <w:rsid w:val="003E680C"/>
    <w:rsid w:val="003F0710"/>
    <w:rsid w:val="003F396E"/>
    <w:rsid w:val="003F4D03"/>
    <w:rsid w:val="00401583"/>
    <w:rsid w:val="00433E69"/>
    <w:rsid w:val="004660D6"/>
    <w:rsid w:val="0047259D"/>
    <w:rsid w:val="004733FF"/>
    <w:rsid w:val="00474A32"/>
    <w:rsid w:val="0049379D"/>
    <w:rsid w:val="004A4D84"/>
    <w:rsid w:val="004C3550"/>
    <w:rsid w:val="004C35B2"/>
    <w:rsid w:val="00543DF5"/>
    <w:rsid w:val="005855A0"/>
    <w:rsid w:val="005905BF"/>
    <w:rsid w:val="005D020E"/>
    <w:rsid w:val="005E01D0"/>
    <w:rsid w:val="006037DA"/>
    <w:rsid w:val="006209AE"/>
    <w:rsid w:val="0062163A"/>
    <w:rsid w:val="00623726"/>
    <w:rsid w:val="00627516"/>
    <w:rsid w:val="006279E0"/>
    <w:rsid w:val="00627E44"/>
    <w:rsid w:val="006375AF"/>
    <w:rsid w:val="00664E85"/>
    <w:rsid w:val="006770F4"/>
    <w:rsid w:val="00686804"/>
    <w:rsid w:val="006C62C1"/>
    <w:rsid w:val="006D1C74"/>
    <w:rsid w:val="007241D3"/>
    <w:rsid w:val="00725B1F"/>
    <w:rsid w:val="00746646"/>
    <w:rsid w:val="00747BA4"/>
    <w:rsid w:val="00772C71"/>
    <w:rsid w:val="007A560B"/>
    <w:rsid w:val="007B5B7E"/>
    <w:rsid w:val="007C3661"/>
    <w:rsid w:val="007D437A"/>
    <w:rsid w:val="007D53A5"/>
    <w:rsid w:val="007D5FBB"/>
    <w:rsid w:val="007E3D2A"/>
    <w:rsid w:val="00800B08"/>
    <w:rsid w:val="00803C04"/>
    <w:rsid w:val="00820BC2"/>
    <w:rsid w:val="00822185"/>
    <w:rsid w:val="0082225E"/>
    <w:rsid w:val="00823E4D"/>
    <w:rsid w:val="00824ADC"/>
    <w:rsid w:val="008617B4"/>
    <w:rsid w:val="00864060"/>
    <w:rsid w:val="00866985"/>
    <w:rsid w:val="00885896"/>
    <w:rsid w:val="00896F30"/>
    <w:rsid w:val="008A4222"/>
    <w:rsid w:val="008A661B"/>
    <w:rsid w:val="008F0EB4"/>
    <w:rsid w:val="0090626E"/>
    <w:rsid w:val="009114F3"/>
    <w:rsid w:val="00915518"/>
    <w:rsid w:val="0092775C"/>
    <w:rsid w:val="00964134"/>
    <w:rsid w:val="009852B8"/>
    <w:rsid w:val="00987D05"/>
    <w:rsid w:val="00993430"/>
    <w:rsid w:val="009B7C23"/>
    <w:rsid w:val="009F032B"/>
    <w:rsid w:val="00A04F4E"/>
    <w:rsid w:val="00A53E8E"/>
    <w:rsid w:val="00A61F51"/>
    <w:rsid w:val="00A751CB"/>
    <w:rsid w:val="00A91DCD"/>
    <w:rsid w:val="00AB40A6"/>
    <w:rsid w:val="00AC5171"/>
    <w:rsid w:val="00AD130F"/>
    <w:rsid w:val="00AF5D26"/>
    <w:rsid w:val="00B315D2"/>
    <w:rsid w:val="00B41795"/>
    <w:rsid w:val="00B568E8"/>
    <w:rsid w:val="00B6206A"/>
    <w:rsid w:val="00B74030"/>
    <w:rsid w:val="00B74642"/>
    <w:rsid w:val="00B8423F"/>
    <w:rsid w:val="00BA54ED"/>
    <w:rsid w:val="00C27F79"/>
    <w:rsid w:val="00C47257"/>
    <w:rsid w:val="00C475CB"/>
    <w:rsid w:val="00C712A4"/>
    <w:rsid w:val="00C772C1"/>
    <w:rsid w:val="00C811E1"/>
    <w:rsid w:val="00C81635"/>
    <w:rsid w:val="00C87DF5"/>
    <w:rsid w:val="00C9022D"/>
    <w:rsid w:val="00CC02B2"/>
    <w:rsid w:val="00CD42B2"/>
    <w:rsid w:val="00CF7749"/>
    <w:rsid w:val="00D1125E"/>
    <w:rsid w:val="00D5284A"/>
    <w:rsid w:val="00D54C63"/>
    <w:rsid w:val="00D57511"/>
    <w:rsid w:val="00D811A7"/>
    <w:rsid w:val="00D97B3F"/>
    <w:rsid w:val="00DB14C3"/>
    <w:rsid w:val="00DC4A6B"/>
    <w:rsid w:val="00DF4DE5"/>
    <w:rsid w:val="00E26D1E"/>
    <w:rsid w:val="00E75BA8"/>
    <w:rsid w:val="00E91237"/>
    <w:rsid w:val="00E97C30"/>
    <w:rsid w:val="00EA1668"/>
    <w:rsid w:val="00EF2B58"/>
    <w:rsid w:val="00F00173"/>
    <w:rsid w:val="00F00FB8"/>
    <w:rsid w:val="00F211BC"/>
    <w:rsid w:val="00F308BB"/>
    <w:rsid w:val="00F37C75"/>
    <w:rsid w:val="00F6294A"/>
    <w:rsid w:val="00F62CFF"/>
    <w:rsid w:val="00F7058A"/>
    <w:rsid w:val="00F7774C"/>
    <w:rsid w:val="00F841F2"/>
    <w:rsid w:val="00F946C5"/>
    <w:rsid w:val="00F96815"/>
    <w:rsid w:val="00FA1877"/>
    <w:rsid w:val="00FA1F31"/>
    <w:rsid w:val="00FD3589"/>
    <w:rsid w:val="00FD52EC"/>
    <w:rsid w:val="00FE5B81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B6A362A0-115F-49F4-AAD6-07E2A9ED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33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0E41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C4A6B"/>
    <w:pPr>
      <w:spacing w:before="100" w:beforeAutospacing="1" w:after="120"/>
      <w:outlineLvl w:val="3"/>
    </w:pPr>
    <w:rPr>
      <w:b/>
      <w:bCs/>
      <w:color w:val="2A619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DC4A6B"/>
    <w:rPr>
      <w:rFonts w:cs="Times New Roman"/>
      <w:b/>
      <w:bCs/>
    </w:rPr>
  </w:style>
  <w:style w:type="paragraph" w:styleId="a4">
    <w:name w:val="Body Text Indent"/>
    <w:basedOn w:val="a"/>
    <w:link w:val="a5"/>
    <w:uiPriority w:val="99"/>
    <w:rsid w:val="0090626E"/>
    <w:pPr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Cs w:val="24"/>
    </w:rPr>
  </w:style>
  <w:style w:type="paragraph" w:styleId="a6">
    <w:name w:val="Normal (Web)"/>
    <w:basedOn w:val="a"/>
    <w:uiPriority w:val="99"/>
    <w:rsid w:val="00270C4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87F0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Cs w:val="24"/>
    </w:rPr>
  </w:style>
  <w:style w:type="table" w:styleId="a7">
    <w:name w:val="Table Grid"/>
    <w:basedOn w:val="a1"/>
    <w:uiPriority w:val="59"/>
    <w:rsid w:val="00B5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Чертежный"/>
    <w:rsid w:val="00B8423F"/>
    <w:pPr>
      <w:jc w:val="both"/>
    </w:pPr>
    <w:rPr>
      <w:rFonts w:ascii="ISOCPEUR" w:hAnsi="ISOCPEUR"/>
      <w:i/>
      <w:sz w:val="28"/>
      <w:lang w:val="uk-UA"/>
    </w:rPr>
  </w:style>
  <w:style w:type="paragraph" w:styleId="a9">
    <w:name w:val="Body Text"/>
    <w:basedOn w:val="a"/>
    <w:link w:val="aa"/>
    <w:uiPriority w:val="99"/>
    <w:rsid w:val="003E5915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Cs w:val="24"/>
    </w:rPr>
  </w:style>
  <w:style w:type="paragraph" w:styleId="3">
    <w:name w:val="Body Text Indent 3"/>
    <w:basedOn w:val="a"/>
    <w:link w:val="30"/>
    <w:uiPriority w:val="99"/>
    <w:rsid w:val="003E59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b">
    <w:name w:val="Message Header"/>
    <w:basedOn w:val="a"/>
    <w:link w:val="ac"/>
    <w:uiPriority w:val="99"/>
    <w:rsid w:val="006375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 CYR" w:hAnsi="Arial CYR"/>
      <w:szCs w:val="20"/>
    </w:rPr>
  </w:style>
  <w:style w:type="character" w:customStyle="1" w:styleId="ac">
    <w:name w:val="Шапка Знак"/>
    <w:link w:val="ab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1">
    <w:name w:val="Body Text Indent 2"/>
    <w:basedOn w:val="a"/>
    <w:link w:val="22"/>
    <w:uiPriority w:val="99"/>
    <w:rsid w:val="008617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Cs w:val="24"/>
    </w:rPr>
  </w:style>
  <w:style w:type="paragraph" w:customStyle="1" w:styleId="Heading">
    <w:name w:val="Heading"/>
    <w:rsid w:val="00C712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styleId="ad">
    <w:name w:val="List Paragraph"/>
    <w:basedOn w:val="a"/>
    <w:uiPriority w:val="34"/>
    <w:qFormat/>
    <w:rsid w:val="00772C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rsid w:val="001363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36333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363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363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4.png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5761</Words>
  <Characters>32841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Николай</Company>
  <LinksUpToDate>false</LinksUpToDate>
  <CharactersWithSpaces>38525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Коля</dc:creator>
  <cp:keywords/>
  <dc:description/>
  <cp:lastModifiedBy>admin</cp:lastModifiedBy>
  <cp:revision>2</cp:revision>
  <cp:lastPrinted>2007-12-05T21:17:00Z</cp:lastPrinted>
  <dcterms:created xsi:type="dcterms:W3CDTF">2014-03-27T21:43:00Z</dcterms:created>
  <dcterms:modified xsi:type="dcterms:W3CDTF">2014-03-27T21:43:00Z</dcterms:modified>
</cp:coreProperties>
</file>