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CA0" w:rsidRPr="00743CD3" w:rsidRDefault="00540CA0" w:rsidP="00210D94">
      <w:pPr>
        <w:pStyle w:val="aff3"/>
      </w:pPr>
      <w:r w:rsidRPr="00743CD3">
        <w:t>МИНИСТЕРСТВО ОБРАЗОВАНИЯ И НАУКИ УКРАИНЫ</w:t>
      </w:r>
    </w:p>
    <w:p w:rsidR="00743CD3" w:rsidRDefault="00540CA0" w:rsidP="00210D94">
      <w:pPr>
        <w:pStyle w:val="aff3"/>
      </w:pPr>
      <w:r w:rsidRPr="00743CD3">
        <w:t>ОДЕССКАЯ НАЦИОНАЛЬНАЯ ЮРИДИЧЕСКАЯ АКАДЕМИЯ</w:t>
      </w:r>
    </w:p>
    <w:p w:rsidR="00743CD3" w:rsidRDefault="00540CA0" w:rsidP="00210D94">
      <w:pPr>
        <w:pStyle w:val="aff3"/>
      </w:pPr>
      <w:r w:rsidRPr="00743CD3">
        <w:t>Кафедра</w:t>
      </w:r>
    </w:p>
    <w:p w:rsidR="00540CA0" w:rsidRPr="00743CD3" w:rsidRDefault="00545369" w:rsidP="00210D94">
      <w:pPr>
        <w:pStyle w:val="aff3"/>
      </w:pPr>
      <w:r w:rsidRPr="00743CD3">
        <w:t>Регистрационный №</w:t>
      </w:r>
    </w:p>
    <w:p w:rsidR="00743CD3" w:rsidRDefault="00545369" w:rsidP="00210D94">
      <w:pPr>
        <w:pStyle w:val="aff3"/>
      </w:pPr>
      <w:r w:rsidRPr="00743CD3">
        <w:t>Дата</w:t>
      </w:r>
    </w:p>
    <w:p w:rsidR="00210D94" w:rsidRDefault="00210D94" w:rsidP="00210D94">
      <w:pPr>
        <w:pStyle w:val="aff3"/>
        <w:rPr>
          <w:b/>
          <w:bCs/>
        </w:rPr>
      </w:pPr>
    </w:p>
    <w:p w:rsidR="00210D94" w:rsidRDefault="00210D94" w:rsidP="00210D94">
      <w:pPr>
        <w:pStyle w:val="aff3"/>
        <w:rPr>
          <w:b/>
          <w:bCs/>
        </w:rPr>
      </w:pPr>
    </w:p>
    <w:p w:rsidR="00210D94" w:rsidRDefault="00210D94" w:rsidP="00210D94">
      <w:pPr>
        <w:pStyle w:val="aff3"/>
        <w:rPr>
          <w:b/>
          <w:bCs/>
        </w:rPr>
      </w:pPr>
    </w:p>
    <w:p w:rsidR="00210D94" w:rsidRDefault="00210D94" w:rsidP="00210D94">
      <w:pPr>
        <w:pStyle w:val="aff3"/>
        <w:rPr>
          <w:b/>
          <w:bCs/>
        </w:rPr>
      </w:pPr>
    </w:p>
    <w:p w:rsidR="00210D94" w:rsidRDefault="00210D94" w:rsidP="00210D94">
      <w:pPr>
        <w:pStyle w:val="aff3"/>
        <w:rPr>
          <w:b/>
          <w:bCs/>
        </w:rPr>
      </w:pPr>
    </w:p>
    <w:p w:rsidR="00743CD3" w:rsidRDefault="00540CA0" w:rsidP="00210D94">
      <w:pPr>
        <w:pStyle w:val="aff3"/>
      </w:pPr>
      <w:r w:rsidRPr="00743CD3">
        <w:rPr>
          <w:b/>
          <w:bCs/>
        </w:rPr>
        <w:t>КУРСОВАЯ РАБОТА</w:t>
      </w:r>
    </w:p>
    <w:p w:rsidR="00743CD3" w:rsidRDefault="00743CD3" w:rsidP="00210D94">
      <w:pPr>
        <w:pStyle w:val="aff3"/>
        <w:rPr>
          <w:b/>
          <w:bCs/>
        </w:rPr>
      </w:pPr>
      <w:r>
        <w:t>"</w:t>
      </w:r>
      <w:r w:rsidR="00210D94">
        <w:t>С</w:t>
      </w:r>
      <w:r w:rsidR="00540CA0" w:rsidRPr="00743CD3">
        <w:rPr>
          <w:b/>
          <w:bCs/>
        </w:rPr>
        <w:t>удебная власть и осуществление правосудия</w:t>
      </w:r>
      <w:r>
        <w:rPr>
          <w:b/>
          <w:bCs/>
        </w:rPr>
        <w:t>"</w:t>
      </w:r>
    </w:p>
    <w:p w:rsidR="00210D94" w:rsidRDefault="00210D94" w:rsidP="00210D94">
      <w:pPr>
        <w:pStyle w:val="aff3"/>
      </w:pPr>
    </w:p>
    <w:p w:rsidR="00210D94" w:rsidRDefault="00210D94" w:rsidP="00210D94">
      <w:pPr>
        <w:pStyle w:val="aff3"/>
      </w:pPr>
    </w:p>
    <w:p w:rsidR="00210D94" w:rsidRDefault="00210D94" w:rsidP="00210D94">
      <w:pPr>
        <w:pStyle w:val="aff3"/>
      </w:pPr>
    </w:p>
    <w:p w:rsidR="00210D94" w:rsidRDefault="00210D94" w:rsidP="00210D94">
      <w:pPr>
        <w:pStyle w:val="aff3"/>
      </w:pPr>
    </w:p>
    <w:p w:rsidR="00743CD3" w:rsidRPr="00743CD3" w:rsidRDefault="00540CA0" w:rsidP="00210D94">
      <w:pPr>
        <w:pStyle w:val="aff3"/>
        <w:jc w:val="left"/>
      </w:pPr>
      <w:r w:rsidRPr="00743CD3">
        <w:t>Студентки 1 курса</w:t>
      </w:r>
    </w:p>
    <w:p w:rsidR="00743CD3" w:rsidRDefault="00CA6ED5" w:rsidP="00210D94">
      <w:pPr>
        <w:pStyle w:val="aff3"/>
        <w:jc w:val="left"/>
      </w:pPr>
      <w:r w:rsidRPr="00743CD3">
        <w:t>Факультет</w:t>
      </w:r>
      <w:r w:rsidR="00743CD3" w:rsidRPr="00743CD3">
        <w:t xml:space="preserve">: </w:t>
      </w:r>
      <w:r w:rsidR="00557C86" w:rsidRPr="00743CD3">
        <w:t>заочного и</w:t>
      </w:r>
      <w:r w:rsidRPr="00743CD3">
        <w:t xml:space="preserve"> вечернего</w:t>
      </w:r>
    </w:p>
    <w:p w:rsidR="00743CD3" w:rsidRPr="00743CD3" w:rsidRDefault="00CA6ED5" w:rsidP="00210D94">
      <w:pPr>
        <w:pStyle w:val="aff3"/>
        <w:jc w:val="left"/>
      </w:pPr>
      <w:r w:rsidRPr="00743CD3">
        <w:t>отделения</w:t>
      </w:r>
    </w:p>
    <w:p w:rsidR="00743CD3" w:rsidRDefault="00CA6ED5" w:rsidP="00210D94">
      <w:pPr>
        <w:pStyle w:val="aff3"/>
        <w:jc w:val="left"/>
      </w:pPr>
      <w:r w:rsidRPr="00743CD3">
        <w:t>Генчевой Л</w:t>
      </w:r>
      <w:r w:rsidR="00743CD3">
        <w:t>.В.</w:t>
      </w:r>
    </w:p>
    <w:p w:rsidR="00743CD3" w:rsidRDefault="00545369" w:rsidP="00210D94">
      <w:pPr>
        <w:pStyle w:val="aff3"/>
        <w:jc w:val="left"/>
      </w:pPr>
      <w:r w:rsidRPr="00743CD3">
        <w:t>Руководитель</w:t>
      </w:r>
      <w:r w:rsidR="00743CD3" w:rsidRPr="00743CD3">
        <w:t xml:space="preserve">: </w:t>
      </w:r>
      <w:r w:rsidRPr="00743CD3">
        <w:t xml:space="preserve">Скурихин </w:t>
      </w:r>
      <w:r w:rsidR="00557C86" w:rsidRPr="00743CD3">
        <w:t>С</w:t>
      </w:r>
      <w:r w:rsidR="00743CD3">
        <w:t>.Н.</w:t>
      </w:r>
    </w:p>
    <w:p w:rsidR="00210D94" w:rsidRDefault="00210D94" w:rsidP="00210D94">
      <w:pPr>
        <w:pStyle w:val="aff3"/>
      </w:pPr>
    </w:p>
    <w:p w:rsidR="00210D94" w:rsidRDefault="00210D94" w:rsidP="00210D94">
      <w:pPr>
        <w:pStyle w:val="aff3"/>
      </w:pPr>
    </w:p>
    <w:p w:rsidR="00210D94" w:rsidRDefault="00210D94" w:rsidP="00210D94">
      <w:pPr>
        <w:pStyle w:val="aff3"/>
      </w:pPr>
    </w:p>
    <w:p w:rsidR="00210D94" w:rsidRDefault="00210D94" w:rsidP="00210D94">
      <w:pPr>
        <w:pStyle w:val="aff3"/>
      </w:pPr>
    </w:p>
    <w:p w:rsidR="00210D94" w:rsidRDefault="00210D94" w:rsidP="00210D94">
      <w:pPr>
        <w:pStyle w:val="aff3"/>
      </w:pPr>
    </w:p>
    <w:p w:rsidR="001822F0" w:rsidRDefault="001822F0" w:rsidP="00210D94">
      <w:pPr>
        <w:pStyle w:val="aff3"/>
      </w:pPr>
    </w:p>
    <w:p w:rsidR="00210D94" w:rsidRDefault="00210D94" w:rsidP="00210D94">
      <w:pPr>
        <w:pStyle w:val="aff3"/>
      </w:pPr>
    </w:p>
    <w:p w:rsidR="00743CD3" w:rsidRDefault="00B1386E" w:rsidP="00210D94">
      <w:pPr>
        <w:pStyle w:val="aff3"/>
      </w:pPr>
      <w:r w:rsidRPr="00743CD3">
        <w:t>Одесса 20</w:t>
      </w:r>
      <w:r w:rsidR="00E6750D" w:rsidRPr="00743CD3">
        <w:t>08</w:t>
      </w:r>
    </w:p>
    <w:p w:rsidR="00743CD3" w:rsidRPr="00743CD3" w:rsidRDefault="00210D94" w:rsidP="00210D94">
      <w:pPr>
        <w:pStyle w:val="afd"/>
      </w:pPr>
      <w:r>
        <w:br w:type="page"/>
      </w:r>
      <w:r w:rsidR="00B8510D" w:rsidRPr="00743CD3">
        <w:t>Содержание</w:t>
      </w:r>
    </w:p>
    <w:p w:rsidR="00743CD3" w:rsidRDefault="00743CD3" w:rsidP="00210D94"/>
    <w:p w:rsidR="00EA46C4" w:rsidRDefault="00EA46C4">
      <w:pPr>
        <w:pStyle w:val="22"/>
        <w:rPr>
          <w:smallCaps w:val="0"/>
          <w:noProof/>
          <w:sz w:val="24"/>
          <w:szCs w:val="24"/>
        </w:rPr>
      </w:pPr>
      <w:r w:rsidRPr="00A60142">
        <w:rPr>
          <w:rStyle w:val="af5"/>
          <w:noProof/>
        </w:rPr>
        <w:t>Введение</w:t>
      </w:r>
    </w:p>
    <w:p w:rsidR="00EA46C4" w:rsidRDefault="00EA46C4">
      <w:pPr>
        <w:pStyle w:val="22"/>
        <w:rPr>
          <w:smallCaps w:val="0"/>
          <w:noProof/>
          <w:sz w:val="24"/>
          <w:szCs w:val="24"/>
        </w:rPr>
      </w:pPr>
      <w:r w:rsidRPr="00A60142">
        <w:rPr>
          <w:rStyle w:val="af5"/>
          <w:noProof/>
        </w:rPr>
        <w:t>Раздел 1. Характеристика судебной власти</w:t>
      </w:r>
    </w:p>
    <w:p w:rsidR="00EA46C4" w:rsidRDefault="00EA46C4">
      <w:pPr>
        <w:pStyle w:val="22"/>
        <w:rPr>
          <w:smallCaps w:val="0"/>
          <w:noProof/>
          <w:sz w:val="24"/>
          <w:szCs w:val="24"/>
        </w:rPr>
      </w:pPr>
      <w:r w:rsidRPr="00A60142">
        <w:rPr>
          <w:rStyle w:val="af5"/>
          <w:noProof/>
        </w:rPr>
        <w:t>1.1 Понятие. Функции</w:t>
      </w:r>
    </w:p>
    <w:p w:rsidR="00EA46C4" w:rsidRDefault="00EA46C4">
      <w:pPr>
        <w:pStyle w:val="22"/>
        <w:rPr>
          <w:smallCaps w:val="0"/>
          <w:noProof/>
          <w:sz w:val="24"/>
          <w:szCs w:val="24"/>
        </w:rPr>
      </w:pPr>
      <w:r w:rsidRPr="00A60142">
        <w:rPr>
          <w:rStyle w:val="af5"/>
          <w:noProof/>
        </w:rPr>
        <w:t>1.2 Суды общей, административной и конституционной юрисдикции</w:t>
      </w:r>
    </w:p>
    <w:p w:rsidR="00EA46C4" w:rsidRDefault="00EA46C4">
      <w:pPr>
        <w:pStyle w:val="22"/>
        <w:rPr>
          <w:smallCaps w:val="0"/>
          <w:noProof/>
          <w:sz w:val="24"/>
          <w:szCs w:val="24"/>
        </w:rPr>
      </w:pPr>
      <w:r w:rsidRPr="00A60142">
        <w:rPr>
          <w:rStyle w:val="af5"/>
          <w:noProof/>
        </w:rPr>
        <w:t>1.3 Возвышение судебной власти в системе разделения властей</w:t>
      </w:r>
    </w:p>
    <w:p w:rsidR="00EA46C4" w:rsidRDefault="00EA46C4">
      <w:pPr>
        <w:pStyle w:val="22"/>
        <w:rPr>
          <w:smallCaps w:val="0"/>
          <w:noProof/>
          <w:sz w:val="24"/>
          <w:szCs w:val="24"/>
        </w:rPr>
      </w:pPr>
      <w:r w:rsidRPr="00A60142">
        <w:rPr>
          <w:rStyle w:val="af5"/>
          <w:noProof/>
        </w:rPr>
        <w:t>Раздел 2. Осуществление правосудия. Общая характеристика</w:t>
      </w:r>
    </w:p>
    <w:p w:rsidR="00EA46C4" w:rsidRDefault="00EA46C4">
      <w:pPr>
        <w:pStyle w:val="22"/>
        <w:rPr>
          <w:smallCaps w:val="0"/>
          <w:noProof/>
          <w:sz w:val="24"/>
          <w:szCs w:val="24"/>
        </w:rPr>
      </w:pPr>
      <w:r w:rsidRPr="00A60142">
        <w:rPr>
          <w:rStyle w:val="af5"/>
          <w:noProof/>
        </w:rPr>
        <w:t>2.1 Понятие. Принципы</w:t>
      </w:r>
    </w:p>
    <w:p w:rsidR="00EA46C4" w:rsidRDefault="00EA46C4">
      <w:pPr>
        <w:pStyle w:val="22"/>
        <w:rPr>
          <w:smallCaps w:val="0"/>
          <w:noProof/>
          <w:sz w:val="24"/>
          <w:szCs w:val="24"/>
        </w:rPr>
      </w:pPr>
      <w:r w:rsidRPr="00A60142">
        <w:rPr>
          <w:rStyle w:val="af5"/>
          <w:noProof/>
        </w:rPr>
        <w:t>2.2 Правовой прецедент</w:t>
      </w:r>
    </w:p>
    <w:p w:rsidR="00EA46C4" w:rsidRDefault="00EA46C4">
      <w:pPr>
        <w:pStyle w:val="22"/>
        <w:rPr>
          <w:smallCaps w:val="0"/>
          <w:noProof/>
          <w:sz w:val="24"/>
          <w:szCs w:val="24"/>
        </w:rPr>
      </w:pPr>
      <w:r w:rsidRPr="00A60142">
        <w:rPr>
          <w:rStyle w:val="af5"/>
          <w:noProof/>
        </w:rPr>
        <w:t>2.3 Судебные системы</w:t>
      </w:r>
    </w:p>
    <w:p w:rsidR="00EA46C4" w:rsidRDefault="00EA46C4">
      <w:pPr>
        <w:pStyle w:val="22"/>
        <w:rPr>
          <w:smallCaps w:val="0"/>
          <w:noProof/>
          <w:sz w:val="24"/>
          <w:szCs w:val="24"/>
        </w:rPr>
      </w:pPr>
      <w:r w:rsidRPr="00A60142">
        <w:rPr>
          <w:rStyle w:val="af5"/>
          <w:noProof/>
        </w:rPr>
        <w:t>Раздел 3. Осуществление правосудия в Украине</w:t>
      </w:r>
    </w:p>
    <w:p w:rsidR="00EA46C4" w:rsidRDefault="00EA46C4">
      <w:pPr>
        <w:pStyle w:val="22"/>
        <w:rPr>
          <w:smallCaps w:val="0"/>
          <w:noProof/>
          <w:sz w:val="24"/>
          <w:szCs w:val="24"/>
        </w:rPr>
      </w:pPr>
      <w:r w:rsidRPr="00A60142">
        <w:rPr>
          <w:rStyle w:val="af5"/>
          <w:noProof/>
        </w:rPr>
        <w:t>3.1 Принципы осуществления правосудия в Украине</w:t>
      </w:r>
    </w:p>
    <w:p w:rsidR="00EA46C4" w:rsidRDefault="00EA46C4">
      <w:pPr>
        <w:pStyle w:val="22"/>
        <w:rPr>
          <w:smallCaps w:val="0"/>
          <w:noProof/>
          <w:sz w:val="24"/>
          <w:szCs w:val="24"/>
        </w:rPr>
      </w:pPr>
      <w:r w:rsidRPr="00A60142">
        <w:rPr>
          <w:rStyle w:val="af5"/>
          <w:noProof/>
        </w:rPr>
        <w:t>3.2 Возрастанию роли судебного прецедента в Украине способствует:</w:t>
      </w:r>
    </w:p>
    <w:p w:rsidR="00EA46C4" w:rsidRDefault="00EA46C4">
      <w:pPr>
        <w:pStyle w:val="22"/>
        <w:rPr>
          <w:smallCaps w:val="0"/>
          <w:noProof/>
          <w:sz w:val="24"/>
          <w:szCs w:val="24"/>
        </w:rPr>
      </w:pPr>
      <w:r w:rsidRPr="00A60142">
        <w:rPr>
          <w:rStyle w:val="af5"/>
          <w:noProof/>
        </w:rPr>
        <w:t>Заключение</w:t>
      </w:r>
    </w:p>
    <w:p w:rsidR="00EA46C4" w:rsidRDefault="00EA46C4">
      <w:pPr>
        <w:pStyle w:val="22"/>
        <w:rPr>
          <w:smallCaps w:val="0"/>
          <w:noProof/>
          <w:sz w:val="24"/>
          <w:szCs w:val="24"/>
        </w:rPr>
      </w:pPr>
      <w:r w:rsidRPr="00A60142">
        <w:rPr>
          <w:rStyle w:val="af5"/>
          <w:noProof/>
        </w:rPr>
        <w:t>Список используемой литературы</w:t>
      </w:r>
    </w:p>
    <w:p w:rsidR="00743CD3" w:rsidRPr="00743CD3" w:rsidRDefault="00743CD3" w:rsidP="00210D94"/>
    <w:p w:rsidR="00743CD3" w:rsidRPr="00743CD3" w:rsidRDefault="00210D94" w:rsidP="00210D94">
      <w:pPr>
        <w:pStyle w:val="2"/>
      </w:pPr>
      <w:r>
        <w:br w:type="page"/>
      </w:r>
      <w:bookmarkStart w:id="0" w:name="_Toc247912859"/>
      <w:r w:rsidR="004D2E8D" w:rsidRPr="00743CD3">
        <w:t>Введение</w:t>
      </w:r>
      <w:bookmarkEnd w:id="0"/>
    </w:p>
    <w:p w:rsidR="00210D94" w:rsidRDefault="00210D94" w:rsidP="00210D94"/>
    <w:p w:rsidR="00743CD3" w:rsidRDefault="004D2E8D" w:rsidP="00210D94">
      <w:r w:rsidRPr="00743CD3">
        <w:t>В вопросе о сущности правосудия надо быть предельно осмотрительным и при определении предмета исследования, и при выборе его методов</w:t>
      </w:r>
      <w:r w:rsidR="00743CD3" w:rsidRPr="00743CD3">
        <w:t xml:space="preserve">. </w:t>
      </w:r>
      <w:r w:rsidR="004D6834" w:rsidRPr="00743CD3">
        <w:t>Цель данной работы раскрыть основные понятия судебной власти и осуществления правосудия, как в Украине, так и в отношении с европейскими стандартами</w:t>
      </w:r>
      <w:r w:rsidR="00743CD3" w:rsidRPr="00743CD3">
        <w:t xml:space="preserve">. </w:t>
      </w:r>
      <w:r w:rsidR="004D6834" w:rsidRPr="00743CD3">
        <w:t xml:space="preserve">Если коснуться истории, то можно </w:t>
      </w:r>
      <w:r w:rsidR="00461C5A" w:rsidRPr="00743CD3">
        <w:t>просмотреть,</w:t>
      </w:r>
      <w:r w:rsidR="004D6834" w:rsidRPr="00743CD3">
        <w:t xml:space="preserve"> как общество судебную власть возлагала на Бога</w:t>
      </w:r>
      <w:r w:rsidR="00743CD3" w:rsidRPr="00743CD3">
        <w:t xml:space="preserve">. </w:t>
      </w:r>
      <w:r w:rsidR="004D6834" w:rsidRPr="00743CD3">
        <w:t>И если р</w:t>
      </w:r>
      <w:r w:rsidRPr="00743CD3">
        <w:t>анее ордалия была формой универсального способа установления истины</w:t>
      </w:r>
      <w:r w:rsidR="00743CD3">
        <w:t xml:space="preserve"> (</w:t>
      </w:r>
      <w:r w:rsidRPr="00743CD3">
        <w:t>поскольку была понятна и судье, и простому наблюдателю</w:t>
      </w:r>
      <w:r w:rsidR="00743CD3" w:rsidRPr="00743CD3">
        <w:t>),</w:t>
      </w:r>
      <w:r w:rsidRPr="00743CD3">
        <w:t xml:space="preserve"> то сегодня таинство судебного производства для обывателя </w:t>
      </w:r>
      <w:r w:rsidR="00461C5A" w:rsidRPr="00743CD3">
        <w:t>сравнимо,</w:t>
      </w:r>
      <w:r w:rsidRPr="00743CD3">
        <w:t xml:space="preserve"> </w:t>
      </w:r>
      <w:r w:rsidR="00461C5A" w:rsidRPr="00743CD3">
        <w:t>скорее,</w:t>
      </w:r>
      <w:r w:rsidRPr="00743CD3">
        <w:t xml:space="preserve"> с храмовыми обрядами жрецов Древнего Египта</w:t>
      </w:r>
      <w:r w:rsidR="00743CD3" w:rsidRPr="00743CD3">
        <w:t xml:space="preserve">. </w:t>
      </w:r>
      <w:r w:rsidRPr="00743CD3">
        <w:t>Обычный человек лишен возможности установить причинно-следственную связь между тем, что происходит в суде, и результатом по делу</w:t>
      </w:r>
      <w:r w:rsidR="00743CD3" w:rsidRPr="00743CD3">
        <w:t>.</w:t>
      </w:r>
    </w:p>
    <w:p w:rsidR="00743CD3" w:rsidRDefault="004D2E8D" w:rsidP="00210D94">
      <w:r w:rsidRPr="00743CD3">
        <w:t>Вот еще один очень интересный момент, который ускользает от исследователей судебной системы</w:t>
      </w:r>
      <w:r w:rsidR="00743CD3" w:rsidRPr="00743CD3">
        <w:t xml:space="preserve">. </w:t>
      </w:r>
      <w:r w:rsidRPr="00743CD3">
        <w:t>Почему в древности не существовало судов вышестоящей инстанции, не было и самого понятия обжалования судебного решения</w:t>
      </w:r>
      <w:r w:rsidR="00743CD3" w:rsidRPr="00743CD3">
        <w:t xml:space="preserve">? </w:t>
      </w:r>
      <w:r w:rsidRPr="00743CD3">
        <w:t>Принято считать, что инстанционность суда рождается с выделением судебной власти в отдельную ветвь власти</w:t>
      </w:r>
      <w:r w:rsidR="00743CD3" w:rsidRPr="00743CD3">
        <w:t xml:space="preserve">. </w:t>
      </w:r>
      <w:r w:rsidRPr="00743CD3">
        <w:t>Но теория государства и права достаточно давно убедительно доказала, что государственной власти всегда были присущи три функции</w:t>
      </w:r>
      <w:r w:rsidR="00743CD3" w:rsidRPr="00743CD3">
        <w:t xml:space="preserve"> - </w:t>
      </w:r>
      <w:r w:rsidRPr="00743CD3">
        <w:t>законодательная, исполнительная и судебная, а разделение властей</w:t>
      </w:r>
      <w:r w:rsidR="00743CD3" w:rsidRPr="00743CD3">
        <w:t xml:space="preserve"> - </w:t>
      </w:r>
      <w:r w:rsidRPr="00743CD3">
        <w:t>не более чем разделение функций</w:t>
      </w:r>
      <w:r w:rsidR="00743CD3" w:rsidRPr="00743CD3">
        <w:t xml:space="preserve">. </w:t>
      </w:r>
      <w:r w:rsidRPr="00743CD3">
        <w:t>Думается, дело в том, что ранее правосудие обеспечивало снятие социального противоречия в области действительного, по результату отправления правосудия снималась социальная напряженность, соответственно, и не было необходимости в подтверждении решения суда</w:t>
      </w:r>
      <w:r w:rsidR="00743CD3" w:rsidRPr="00743CD3">
        <w:t xml:space="preserve">. </w:t>
      </w:r>
      <w:r w:rsidRPr="00743CD3">
        <w:t>К слову сказать, только с гуманизацией представлений о наказании появилась и инстанционность судов</w:t>
      </w:r>
      <w:r w:rsidR="00743CD3" w:rsidRPr="00743CD3">
        <w:t>.</w:t>
      </w:r>
    </w:p>
    <w:p w:rsidR="00743CD3" w:rsidRDefault="004D2E8D" w:rsidP="00210D94">
      <w:r w:rsidRPr="00743CD3">
        <w:t>Отмена</w:t>
      </w:r>
      <w:r w:rsidR="00743CD3" w:rsidRPr="00743CD3">
        <w:t xml:space="preserve"> </w:t>
      </w:r>
      <w:r w:rsidRPr="00743CD3">
        <w:t>смертной</w:t>
      </w:r>
      <w:r w:rsidR="00743CD3" w:rsidRPr="00743CD3">
        <w:t xml:space="preserve"> </w:t>
      </w:r>
      <w:r w:rsidRPr="00743CD3">
        <w:t>казни</w:t>
      </w:r>
      <w:r w:rsidR="00743CD3" w:rsidRPr="00743CD3">
        <w:t xml:space="preserve"> </w:t>
      </w:r>
      <w:r w:rsidRPr="00743CD3">
        <w:t>и</w:t>
      </w:r>
      <w:r w:rsidR="00743CD3" w:rsidRPr="00743CD3">
        <w:t xml:space="preserve"> </w:t>
      </w:r>
      <w:r w:rsidRPr="00743CD3">
        <w:t>тюремного</w:t>
      </w:r>
      <w:r w:rsidR="00743CD3" w:rsidRPr="00743CD3">
        <w:t xml:space="preserve"> </w:t>
      </w:r>
      <w:r w:rsidRPr="00743CD3">
        <w:t>заключения</w:t>
      </w:r>
      <w:r w:rsidR="00743CD3" w:rsidRPr="00743CD3">
        <w:t xml:space="preserve"> </w:t>
      </w:r>
      <w:r w:rsidRPr="00743CD3">
        <w:t>по</w:t>
      </w:r>
      <w:r w:rsidR="00743CD3" w:rsidRPr="00743CD3">
        <w:t xml:space="preserve"> </w:t>
      </w:r>
      <w:r w:rsidRPr="00743CD3">
        <w:t>подавляющему большинству</w:t>
      </w:r>
      <w:r w:rsidR="00743CD3" w:rsidRPr="00743CD3">
        <w:t xml:space="preserve"> </w:t>
      </w:r>
      <w:r w:rsidRPr="00743CD3">
        <w:t>деликтов</w:t>
      </w:r>
      <w:r w:rsidR="00743CD3" w:rsidRPr="00743CD3">
        <w:t xml:space="preserve"> </w:t>
      </w:r>
      <w:r w:rsidRPr="00743CD3">
        <w:t>приводит</w:t>
      </w:r>
      <w:r w:rsidR="00743CD3" w:rsidRPr="00743CD3">
        <w:t xml:space="preserve"> </w:t>
      </w:r>
      <w:r w:rsidRPr="00743CD3">
        <w:t>к</w:t>
      </w:r>
      <w:r w:rsidR="00743CD3" w:rsidRPr="00743CD3">
        <w:t xml:space="preserve"> </w:t>
      </w:r>
      <w:r w:rsidRPr="00743CD3">
        <w:t>тому</w:t>
      </w:r>
      <w:r w:rsidR="00743CD3" w:rsidRPr="00743CD3">
        <w:t>,</w:t>
      </w:r>
      <w:r w:rsidRPr="00743CD3">
        <w:t xml:space="preserve"> что</w:t>
      </w:r>
      <w:r w:rsidR="00743CD3" w:rsidRPr="00743CD3">
        <w:t xml:space="preserve"> </w:t>
      </w:r>
      <w:r w:rsidRPr="00743CD3">
        <w:t>каждый</w:t>
      </w:r>
      <w:r w:rsidR="00743CD3" w:rsidRPr="00743CD3">
        <w:t xml:space="preserve"> </w:t>
      </w:r>
      <w:r w:rsidRPr="00743CD3">
        <w:t>не казненный</w:t>
      </w:r>
      <w:r w:rsidR="00743CD3" w:rsidRPr="00743CD3">
        <w:t xml:space="preserve"> </w:t>
      </w:r>
      <w:r w:rsidRPr="00743CD3">
        <w:t>и</w:t>
      </w:r>
      <w:r w:rsidR="00743CD3" w:rsidRPr="00743CD3">
        <w:t xml:space="preserve"> </w:t>
      </w:r>
      <w:r w:rsidRPr="00743CD3">
        <w:t>не направленный</w:t>
      </w:r>
      <w:r w:rsidR="00743CD3" w:rsidRPr="00743CD3">
        <w:t xml:space="preserve"> </w:t>
      </w:r>
      <w:r w:rsidRPr="00743CD3">
        <w:t>на</w:t>
      </w:r>
      <w:r w:rsidR="00743CD3" w:rsidRPr="00743CD3">
        <w:t xml:space="preserve"> </w:t>
      </w:r>
      <w:r w:rsidRPr="00743CD3">
        <w:t>принудительные</w:t>
      </w:r>
      <w:r w:rsidR="00743CD3" w:rsidRPr="00743CD3">
        <w:t xml:space="preserve"> </w:t>
      </w:r>
      <w:r w:rsidRPr="00743CD3">
        <w:t>работы</w:t>
      </w:r>
      <w:r w:rsidR="00743CD3" w:rsidRPr="00743CD3">
        <w:t xml:space="preserve"> </w:t>
      </w:r>
      <w:r w:rsidRPr="00743CD3">
        <w:t>в</w:t>
      </w:r>
      <w:r w:rsidR="00743CD3" w:rsidRPr="00743CD3">
        <w:t xml:space="preserve"> </w:t>
      </w:r>
      <w:r w:rsidRPr="00743CD3">
        <w:t>заключении</w:t>
      </w:r>
      <w:r w:rsidR="00743CD3" w:rsidRPr="00743CD3">
        <w:t xml:space="preserve"> </w:t>
      </w:r>
      <w:r w:rsidRPr="00743CD3">
        <w:t>является носителем позиции</w:t>
      </w:r>
      <w:r w:rsidR="00743CD3">
        <w:t>, о</w:t>
      </w:r>
      <w:r w:rsidRPr="00743CD3">
        <w:t>тличной от</w:t>
      </w:r>
      <w:r w:rsidR="00743CD3" w:rsidRPr="00743CD3">
        <w:t xml:space="preserve"> </w:t>
      </w:r>
      <w:r w:rsidRPr="00743CD3">
        <w:t>мнения</w:t>
      </w:r>
      <w:r w:rsidR="00743CD3" w:rsidRPr="00743CD3">
        <w:t xml:space="preserve"> </w:t>
      </w:r>
      <w:r w:rsidRPr="00743CD3">
        <w:t>суда</w:t>
      </w:r>
      <w:r w:rsidR="00A044F3" w:rsidRPr="00743CD3">
        <w:t xml:space="preserve">, </w:t>
      </w:r>
      <w:r w:rsidRPr="00743CD3">
        <w:t>выраженного</w:t>
      </w:r>
      <w:r w:rsidR="00743CD3" w:rsidRPr="00743CD3">
        <w:t xml:space="preserve"> </w:t>
      </w:r>
      <w:r w:rsidRPr="00743CD3">
        <w:t>в</w:t>
      </w:r>
      <w:r w:rsidR="00743CD3" w:rsidRPr="00743CD3">
        <w:t xml:space="preserve"> </w:t>
      </w:r>
      <w:r w:rsidRPr="00743CD3">
        <w:t>решении</w:t>
      </w:r>
      <w:r w:rsidR="00743CD3" w:rsidRPr="00743CD3">
        <w:t xml:space="preserve">, </w:t>
      </w:r>
      <w:r w:rsidR="00743CD3">
        <w:t>т.е.</w:t>
      </w:r>
      <w:r w:rsidR="00743CD3" w:rsidRPr="00743CD3">
        <w:t xml:space="preserve"> </w:t>
      </w:r>
      <w:r w:rsidR="00A044F3" w:rsidRPr="00743CD3">
        <w:t xml:space="preserve">носителем </w:t>
      </w:r>
      <w:r w:rsidRPr="00743CD3">
        <w:t>социального противоречия</w:t>
      </w:r>
      <w:r w:rsidR="00743CD3" w:rsidRPr="00743CD3">
        <w:t xml:space="preserve">. </w:t>
      </w:r>
      <w:r w:rsidRPr="00743CD3">
        <w:t>Так</w:t>
      </w:r>
      <w:r w:rsidR="00461C5A" w:rsidRPr="00743CD3">
        <w:t xml:space="preserve"> </w:t>
      </w:r>
      <w:r w:rsidRPr="00743CD3">
        <w:t>как</w:t>
      </w:r>
      <w:r w:rsidR="00461C5A" w:rsidRPr="00743CD3">
        <w:t xml:space="preserve"> </w:t>
      </w:r>
      <w:r w:rsidRPr="00743CD3">
        <w:t>первейшей формой</w:t>
      </w:r>
      <w:r w:rsidR="00743CD3" w:rsidRPr="00743CD3">
        <w:t xml:space="preserve"> </w:t>
      </w:r>
      <w:r w:rsidRPr="00743CD3">
        <w:t>принуждения</w:t>
      </w:r>
      <w:r w:rsidR="00743CD3" w:rsidRPr="00743CD3">
        <w:t xml:space="preserve"> </w:t>
      </w:r>
      <w:r w:rsidRPr="00743CD3">
        <w:t>для</w:t>
      </w:r>
      <w:r w:rsidR="00743CD3" w:rsidRPr="00743CD3">
        <w:t xml:space="preserve"> </w:t>
      </w:r>
      <w:r w:rsidRPr="00743CD3">
        <w:t>власти является</w:t>
      </w:r>
      <w:r w:rsidR="00743CD3" w:rsidRPr="00743CD3">
        <w:t xml:space="preserve"> </w:t>
      </w:r>
      <w:r w:rsidRPr="00743CD3">
        <w:t>убеждение</w:t>
      </w:r>
      <w:r w:rsidR="00743CD3" w:rsidRPr="00743CD3">
        <w:t xml:space="preserve">, </w:t>
      </w:r>
      <w:r w:rsidRPr="00743CD3">
        <w:t>создается</w:t>
      </w:r>
      <w:r w:rsidR="00743CD3" w:rsidRPr="00743CD3">
        <w:t xml:space="preserve"> </w:t>
      </w:r>
      <w:r w:rsidRPr="00743CD3">
        <w:t>та</w:t>
      </w:r>
      <w:r w:rsidR="00743CD3" w:rsidRPr="00743CD3">
        <w:t xml:space="preserve"> </w:t>
      </w:r>
      <w:r w:rsidRPr="00743CD3">
        <w:t>самая</w:t>
      </w:r>
      <w:r w:rsidR="00743CD3" w:rsidRPr="00743CD3">
        <w:t xml:space="preserve"> </w:t>
      </w:r>
      <w:r w:rsidRPr="00743CD3">
        <w:t>инстанционность</w:t>
      </w:r>
      <w:r w:rsidR="00743CD3" w:rsidRPr="00743CD3">
        <w:t xml:space="preserve">, </w:t>
      </w:r>
      <w:r w:rsidRPr="00743CD3">
        <w:t>которую</w:t>
      </w:r>
      <w:r w:rsidR="00743CD3" w:rsidRPr="00743CD3">
        <w:t xml:space="preserve"> </w:t>
      </w:r>
      <w:r w:rsidRPr="00743CD3">
        <w:t>мы</w:t>
      </w:r>
      <w:r w:rsidR="00743CD3" w:rsidRPr="00743CD3">
        <w:t xml:space="preserve"> </w:t>
      </w:r>
      <w:r w:rsidRPr="00743CD3">
        <w:t>имеем сегодня</w:t>
      </w:r>
      <w:r w:rsidR="00743CD3" w:rsidRPr="00743CD3">
        <w:t xml:space="preserve">. </w:t>
      </w:r>
      <w:r w:rsidRPr="00743CD3">
        <w:t>Постепенно</w:t>
      </w:r>
      <w:r w:rsidR="00743CD3" w:rsidRPr="00743CD3">
        <w:t xml:space="preserve"> </w:t>
      </w:r>
      <w:r w:rsidRPr="00743CD3">
        <w:t>функция</w:t>
      </w:r>
      <w:r w:rsidR="00743CD3" w:rsidRPr="00743CD3">
        <w:t xml:space="preserve"> </w:t>
      </w:r>
      <w:r w:rsidRPr="00743CD3">
        <w:t>последних</w:t>
      </w:r>
      <w:r w:rsidR="00743CD3" w:rsidRPr="00743CD3">
        <w:t xml:space="preserve"> </w:t>
      </w:r>
      <w:r w:rsidRPr="00743CD3">
        <w:t xml:space="preserve">преобразуется в функцию толкователей закона </w:t>
      </w:r>
      <w:r w:rsidR="00C669A2" w:rsidRPr="00743CD3">
        <w:rPr>
          <w:rStyle w:val="ab"/>
          <w:color w:val="000000"/>
        </w:rPr>
        <w:footnoteReference w:id="1"/>
      </w:r>
      <w:r w:rsidR="00743CD3" w:rsidRPr="00743CD3">
        <w:t>.</w:t>
      </w:r>
    </w:p>
    <w:p w:rsidR="00743CD3" w:rsidRDefault="004D2E8D" w:rsidP="00210D94">
      <w:r w:rsidRPr="00743CD3">
        <w:t>Причины такой ситуации отнюдь не в гуманности общества</w:t>
      </w:r>
      <w:r w:rsidR="00743CD3" w:rsidRPr="00743CD3">
        <w:t xml:space="preserve">. </w:t>
      </w:r>
      <w:r w:rsidRPr="00743CD3">
        <w:t>Например, телесные наказания отменили не потому, что внезапно восприняли идеи великих французских просветителей</w:t>
      </w:r>
      <w:r w:rsidR="00743CD3" w:rsidRPr="00743CD3">
        <w:t xml:space="preserve">. </w:t>
      </w:r>
      <w:r w:rsidRPr="00743CD3">
        <w:t>Тело перестало быть объектом наказания в связи с развитием грамотности, ростом рабочих мест, требующих квалифицированных служащих</w:t>
      </w:r>
      <w:r w:rsidR="00743CD3">
        <w:t xml:space="preserve"> (</w:t>
      </w:r>
      <w:r w:rsidRPr="00743CD3">
        <w:t>у которых не покалечены руки и ног</w:t>
      </w:r>
      <w:r w:rsidR="0099372D" w:rsidRPr="00743CD3">
        <w:t xml:space="preserve">и, присутствует язык и </w:t>
      </w:r>
      <w:r w:rsidR="00743CD3">
        <w:t>т.д.)</w:t>
      </w:r>
      <w:r w:rsidR="00743CD3" w:rsidRPr="00743CD3">
        <w:t xml:space="preserve">. </w:t>
      </w:r>
      <w:r w:rsidRPr="00743CD3">
        <w:t>Необходимо помнить, что правосудие, как и власть, изначально носило сакральный характер</w:t>
      </w:r>
      <w:r w:rsidR="00743CD3" w:rsidRPr="00743CD3">
        <w:t xml:space="preserve">. </w:t>
      </w:r>
      <w:r w:rsidRPr="00743CD3">
        <w:t>Оно основывалось не на доверии</w:t>
      </w:r>
      <w:r w:rsidR="00743CD3">
        <w:t xml:space="preserve"> (</w:t>
      </w:r>
      <w:r w:rsidRPr="00743CD3">
        <w:t>какое же может быть доверие к власти</w:t>
      </w:r>
      <w:r w:rsidR="00743CD3" w:rsidRPr="00743CD3">
        <w:t>!),</w:t>
      </w:r>
      <w:r w:rsidRPr="00743CD3">
        <w:t xml:space="preserve"> а на вере</w:t>
      </w:r>
      <w:r w:rsidR="00743CD3" w:rsidRPr="00743CD3">
        <w:t xml:space="preserve">. </w:t>
      </w:r>
      <w:r w:rsidRPr="00743CD3">
        <w:t>Изначально правосудие получило свой мандат от Бога</w:t>
      </w:r>
      <w:r w:rsidR="00743CD3" w:rsidRPr="00743CD3">
        <w:t xml:space="preserve">. </w:t>
      </w:r>
      <w:r w:rsidRPr="00743CD3">
        <w:t>Право судить принадлежало Богу и его представителям вплоть до реорганизации реальных институтов монархии</w:t>
      </w:r>
      <w:r w:rsidR="00743CD3" w:rsidRPr="00743CD3">
        <w:t xml:space="preserve">. </w:t>
      </w:r>
      <w:r w:rsidRPr="00743CD3">
        <w:t>Удобными и доступными формами осуществления правосудия без представителя государства когда-то были суд божий, дуэль, поединок</w:t>
      </w:r>
      <w:r w:rsidR="00743CD3" w:rsidRPr="00743CD3">
        <w:t xml:space="preserve">. </w:t>
      </w:r>
      <w:r w:rsidRPr="00743CD3">
        <w:t>С их помощью функции правосудия исполнялись четко и справедливо</w:t>
      </w:r>
      <w:r w:rsidR="00743CD3">
        <w:t xml:space="preserve"> (</w:t>
      </w:r>
      <w:r w:rsidRPr="00743CD3">
        <w:t>ибо справедливость наглядно выступала как конечный результат испытания или поединка</w:t>
      </w:r>
      <w:r w:rsidR="00743CD3" w:rsidRPr="00743CD3">
        <w:t>),</w:t>
      </w:r>
      <w:r w:rsidRPr="00743CD3">
        <w:t xml:space="preserve"> они подчинялись установленным правилам, являясь при этом публичным институтом общества</w:t>
      </w:r>
      <w:r w:rsidR="00743CD3" w:rsidRPr="00743CD3">
        <w:t xml:space="preserve">. </w:t>
      </w:r>
      <w:r w:rsidRPr="00743CD3">
        <w:t>Извлекая суды на свет публичности, постоянной деятельности на профессиональной основе, предписывая им быть доступными, реформаторы XVII</w:t>
      </w:r>
      <w:r w:rsidR="00743CD3" w:rsidRPr="00743CD3">
        <w:t xml:space="preserve"> - </w:t>
      </w:r>
      <w:r w:rsidRPr="00743CD3">
        <w:t>XVIII вв</w:t>
      </w:r>
      <w:r w:rsidR="00743CD3" w:rsidRPr="00743CD3">
        <w:t xml:space="preserve">. </w:t>
      </w:r>
      <w:r w:rsidRPr="00743CD3">
        <w:t>не задумывались о компенсационных механизмах</w:t>
      </w:r>
      <w:r w:rsidR="00743CD3" w:rsidRPr="00743CD3">
        <w:t xml:space="preserve">. </w:t>
      </w:r>
      <w:r w:rsidRPr="00743CD3">
        <w:t>Именно поэтому в тот период времени судебная власть обросла ритуалами, защищающими ее от тех, кому она должна быть доступна</w:t>
      </w:r>
      <w:r w:rsidR="00743CD3" w:rsidRPr="00743CD3">
        <w:t xml:space="preserve">. </w:t>
      </w:r>
      <w:r w:rsidRPr="00743CD3">
        <w:t>Появились парики, мантии, высокие кресла, помпезные здания, регламенты судебного заседания, форма обращения к суду, а затем и метаморфозы</w:t>
      </w:r>
      <w:r w:rsidR="00743CD3">
        <w:t xml:space="preserve"> "</w:t>
      </w:r>
      <w:r w:rsidRPr="00743CD3">
        <w:t>адвокат</w:t>
      </w:r>
      <w:r w:rsidR="00743CD3" w:rsidRPr="00743CD3">
        <w:t xml:space="preserve"> - </w:t>
      </w:r>
      <w:r w:rsidRPr="00743CD3">
        <w:t>защитник</w:t>
      </w:r>
      <w:r w:rsidR="00743CD3">
        <w:t>", "</w:t>
      </w:r>
      <w:r w:rsidRPr="00743CD3">
        <w:t>прокурор</w:t>
      </w:r>
      <w:r w:rsidR="00743CD3" w:rsidRPr="00743CD3">
        <w:t xml:space="preserve"> - </w:t>
      </w:r>
      <w:r w:rsidRPr="00743CD3">
        <w:t>государственный обвинитель</w:t>
      </w:r>
      <w:r w:rsidR="00743CD3">
        <w:t>", "</w:t>
      </w:r>
      <w:r w:rsidRPr="00743CD3">
        <w:t>судья</w:t>
      </w:r>
      <w:r w:rsidR="00743CD3">
        <w:t xml:space="preserve"> (</w:t>
      </w:r>
      <w:r w:rsidRPr="00743CD3">
        <w:t>и</w:t>
      </w:r>
      <w:r w:rsidR="00743CD3" w:rsidRPr="00743CD3">
        <w:t xml:space="preserve">) - </w:t>
      </w:r>
      <w:r w:rsidRPr="00743CD3">
        <w:t>суд</w:t>
      </w:r>
      <w:r w:rsidR="00743CD3">
        <w:t>", "</w:t>
      </w:r>
      <w:r w:rsidRPr="00743CD3">
        <w:t>прохожий</w:t>
      </w:r>
      <w:r w:rsidR="00743CD3" w:rsidRPr="00743CD3">
        <w:t xml:space="preserve"> - </w:t>
      </w:r>
      <w:r w:rsidRPr="00743CD3">
        <w:t>присяжный</w:t>
      </w:r>
      <w:r w:rsidR="00743CD3">
        <w:t>"...</w:t>
      </w:r>
      <w:r w:rsidR="00743CD3" w:rsidRPr="00743CD3">
        <w:t xml:space="preserve"> </w:t>
      </w:r>
      <w:r w:rsidRPr="00743CD3">
        <w:t>Правосудие стало особой сферой реальности</w:t>
      </w:r>
      <w:r w:rsidR="00743CD3" w:rsidRPr="00743CD3">
        <w:t xml:space="preserve"> - </w:t>
      </w:r>
      <w:r w:rsidRPr="00743CD3">
        <w:t>так</w:t>
      </w:r>
      <w:r w:rsidR="00743CD3">
        <w:t xml:space="preserve"> "</w:t>
      </w:r>
      <w:r w:rsidRPr="00743CD3">
        <w:t>компенсируются</w:t>
      </w:r>
      <w:r w:rsidR="00743CD3">
        <w:t xml:space="preserve">" </w:t>
      </w:r>
      <w:r w:rsidRPr="00743CD3">
        <w:t>функции, несвойственные этой власти</w:t>
      </w:r>
      <w:r w:rsidR="00743CD3" w:rsidRPr="00743CD3">
        <w:t>.</w:t>
      </w:r>
    </w:p>
    <w:p w:rsidR="00743CD3" w:rsidRDefault="004D2E8D" w:rsidP="00210D94">
      <w:r w:rsidRPr="00743CD3">
        <w:t>Существовала четкая система координат, понятная и простая, равная по силе своей обязательности</w:t>
      </w:r>
      <w:r w:rsidR="00743CD3" w:rsidRPr="00743CD3">
        <w:t xml:space="preserve"> </w:t>
      </w:r>
      <w:r w:rsidRPr="00743CD3">
        <w:t>для</w:t>
      </w:r>
      <w:r w:rsidR="00743CD3" w:rsidRPr="00743CD3">
        <w:t xml:space="preserve"> </w:t>
      </w:r>
      <w:r w:rsidR="00C331DB" w:rsidRPr="00743CD3">
        <w:t>всех подданных</w:t>
      </w:r>
      <w:r w:rsidR="00743CD3">
        <w:t xml:space="preserve"> (</w:t>
      </w:r>
      <w:r w:rsidRPr="00743CD3">
        <w:t>вспомним</w:t>
      </w:r>
      <w:r w:rsidR="00743CD3" w:rsidRPr="00743CD3">
        <w:t xml:space="preserve"> </w:t>
      </w:r>
      <w:r w:rsidRPr="00743CD3">
        <w:t>крылатую фразу Людовика</w:t>
      </w:r>
    </w:p>
    <w:p w:rsidR="00743CD3" w:rsidRDefault="004D2E8D" w:rsidP="00210D94">
      <w:r w:rsidRPr="00743CD3">
        <w:t>XIV</w:t>
      </w:r>
      <w:r w:rsidR="00743CD3" w:rsidRPr="00743CD3">
        <w:t>:</w:t>
      </w:r>
      <w:r w:rsidR="00743CD3">
        <w:t xml:space="preserve"> "</w:t>
      </w:r>
      <w:r w:rsidRPr="00743CD3">
        <w:t>Государство</w:t>
      </w:r>
      <w:r w:rsidR="00743CD3" w:rsidRPr="00743CD3">
        <w:t xml:space="preserve"> - </w:t>
      </w:r>
      <w:r w:rsidRPr="00743CD3">
        <w:t>это я</w:t>
      </w:r>
      <w:r w:rsidR="00743CD3">
        <w:t>"</w:t>
      </w:r>
      <w:r w:rsidR="00743CD3" w:rsidRPr="00743CD3">
        <w:t xml:space="preserve">). </w:t>
      </w:r>
      <w:r w:rsidRPr="00743CD3">
        <w:t>С выделением в самостоятельную ветвь судебной власти понадобились четкие ориентиры, руководство к действию, поскольку власть беспомощна без приказов</w:t>
      </w:r>
      <w:r w:rsidR="00743CD3" w:rsidRPr="00743CD3">
        <w:t xml:space="preserve">. </w:t>
      </w:r>
      <w:r w:rsidRPr="00743CD3">
        <w:t>По мысли великих просветителей, таким руководством должен был стать закон</w:t>
      </w:r>
      <w:r w:rsidR="00743CD3" w:rsidRPr="00743CD3">
        <w:t xml:space="preserve">: </w:t>
      </w:r>
      <w:r w:rsidRPr="00743CD3">
        <w:t>мы должны стать рабами закона, если желаем стать свободными</w:t>
      </w:r>
      <w:r w:rsidR="00743CD3">
        <w:t xml:space="preserve"> (</w:t>
      </w:r>
      <w:r w:rsidRPr="00743CD3">
        <w:t>Гегель</w:t>
      </w:r>
      <w:r w:rsidR="00743CD3" w:rsidRPr="00743CD3">
        <w:t xml:space="preserve">); </w:t>
      </w:r>
      <w:r w:rsidRPr="00743CD3">
        <w:t>подчиняйся не власти, а закону, уважай н</w:t>
      </w:r>
      <w:r w:rsidR="00A70BEE" w:rsidRPr="00743CD3">
        <w:t>е власть, а закон</w:t>
      </w:r>
      <w:r w:rsidR="00743CD3">
        <w:t xml:space="preserve"> (</w:t>
      </w:r>
      <w:r w:rsidR="00A70BEE" w:rsidRPr="00743CD3">
        <w:t>Джон Локк</w:t>
      </w:r>
      <w:r w:rsidR="00743CD3" w:rsidRPr="00743CD3">
        <w:t xml:space="preserve">). </w:t>
      </w:r>
      <w:r w:rsidR="00020BD3" w:rsidRPr="00743CD3">
        <w:t>Закон был следствием мног</w:t>
      </w:r>
      <w:r w:rsidR="00A70BEE" w:rsidRPr="00743CD3">
        <w:t xml:space="preserve">олетнего развития, </w:t>
      </w:r>
      <w:r w:rsidR="00020BD3" w:rsidRPr="00743CD3">
        <w:t>соединением традиции прошлого в целесообразности настоящего</w:t>
      </w:r>
      <w:r w:rsidR="00743CD3" w:rsidRPr="00743CD3">
        <w:t xml:space="preserve">. </w:t>
      </w:r>
      <w:r w:rsidR="00A70BEE" w:rsidRPr="00743CD3">
        <w:t>Теперь мы называем это правом</w:t>
      </w:r>
      <w:r w:rsidR="00743CD3" w:rsidRPr="00743CD3">
        <w:t xml:space="preserve">. </w:t>
      </w:r>
      <w:r w:rsidR="00020BD3" w:rsidRPr="00743CD3">
        <w:t>Поставить суд на страже закона было вполне разумным шагом</w:t>
      </w:r>
      <w:r w:rsidR="00743CD3" w:rsidRPr="00743CD3">
        <w:t xml:space="preserve">: </w:t>
      </w:r>
      <w:r w:rsidR="00020BD3" w:rsidRPr="00743CD3">
        <w:t>суд стал священнослужителем божественного права, а судья</w:t>
      </w:r>
      <w:r w:rsidR="00743CD3" w:rsidRPr="00743CD3">
        <w:t xml:space="preserve"> - </w:t>
      </w:r>
      <w:r w:rsidR="00020BD3" w:rsidRPr="00743CD3">
        <w:t>не случайным доверенным лицом правителя, которому временно поручено рассудить и установить истину, а хранителем знания о законе, человеком, посвятившим жизнь закону</w:t>
      </w:r>
      <w:r w:rsidR="00743CD3">
        <w:t xml:space="preserve"> (</w:t>
      </w:r>
      <w:r w:rsidR="00020BD3" w:rsidRPr="00743CD3">
        <w:t>отсюда пожизненное назначение судей и наследование судейского места</w:t>
      </w:r>
      <w:r w:rsidR="00743CD3" w:rsidRPr="00743CD3">
        <w:t xml:space="preserve">). </w:t>
      </w:r>
      <w:r w:rsidR="00020BD3" w:rsidRPr="00743CD3">
        <w:t>Для изучения данной темы можно порекомендовать работу талантливого историка Освальда Шпенглера</w:t>
      </w:r>
      <w:r w:rsidR="00743CD3">
        <w:t xml:space="preserve"> "</w:t>
      </w:r>
      <w:r w:rsidR="00020BD3" w:rsidRPr="00743CD3">
        <w:t>Закат Европы</w:t>
      </w:r>
      <w:r w:rsidR="00743CD3">
        <w:t xml:space="preserve">". </w:t>
      </w:r>
      <w:r w:rsidR="00020BD3" w:rsidRPr="00743CD3">
        <w:t>Результатом работы суда должно быть снятие неопределенности в исследуемом вопросе</w:t>
      </w:r>
      <w:r w:rsidR="00743CD3" w:rsidRPr="00743CD3">
        <w:t xml:space="preserve">. </w:t>
      </w:r>
      <w:r w:rsidR="00020BD3" w:rsidRPr="00743CD3">
        <w:t>Сила власти не в том, что за ней стоят тюрьмы, полиция и весь аппарат при</w:t>
      </w:r>
      <w:r w:rsidR="00A70BEE" w:rsidRPr="00743CD3">
        <w:t>нуждения</w:t>
      </w:r>
      <w:r w:rsidR="00743CD3" w:rsidRPr="00743CD3">
        <w:t xml:space="preserve">. </w:t>
      </w:r>
      <w:r w:rsidR="00020BD3" w:rsidRPr="00743CD3">
        <w:t>И сила суда не в том, что это мостик либо в тюрьму, либо на свободу</w:t>
      </w:r>
      <w:r w:rsidR="00743CD3" w:rsidRPr="00743CD3">
        <w:t>.</w:t>
      </w:r>
    </w:p>
    <w:p w:rsidR="00743CD3" w:rsidRDefault="00020BD3" w:rsidP="00210D94">
      <w:r w:rsidRPr="00743CD3">
        <w:t>Такое правосудие вызывает раздражение, безверие, правовой нигилизм</w:t>
      </w:r>
      <w:r w:rsidR="00743CD3" w:rsidRPr="00743CD3">
        <w:t xml:space="preserve">. </w:t>
      </w:r>
      <w:r w:rsidRPr="00743CD3">
        <w:t>Справедливое судебное решение есть доказательство правоты власти</w:t>
      </w:r>
      <w:r w:rsidR="00743CD3" w:rsidRPr="00743CD3">
        <w:t xml:space="preserve">: </w:t>
      </w:r>
      <w:r w:rsidRPr="00743CD3">
        <w:t>когда в суде снимаются противоречия, гражданин на личном опыте убеждается в ее справедливости</w:t>
      </w:r>
      <w:r w:rsidR="00743CD3" w:rsidRPr="00743CD3">
        <w:t>.</w:t>
      </w:r>
    </w:p>
    <w:p w:rsidR="0016550B" w:rsidRPr="00743CD3" w:rsidRDefault="00CF6824" w:rsidP="00210D94">
      <w:r w:rsidRPr="00743CD3">
        <w:t xml:space="preserve">Научной основой в данной курсовой </w:t>
      </w:r>
      <w:r w:rsidR="001D56E4" w:rsidRPr="00743CD3">
        <w:t xml:space="preserve">работе </w:t>
      </w:r>
      <w:r w:rsidRPr="00743CD3">
        <w:t>стали учебные пособ</w:t>
      </w:r>
      <w:r w:rsidR="00684ADF" w:rsidRPr="00743CD3">
        <w:t>ия</w:t>
      </w:r>
      <w:r w:rsidR="00743CD3" w:rsidRPr="00743CD3">
        <w:t xml:space="preserve">: </w:t>
      </w:r>
      <w:r w:rsidR="00684ADF" w:rsidRPr="00743CD3">
        <w:t>Теория государства и права</w:t>
      </w:r>
      <w:r w:rsidR="00743CD3" w:rsidRPr="00743CD3">
        <w:t xml:space="preserve"> - </w:t>
      </w:r>
      <w:r w:rsidRPr="00743CD3">
        <w:t>под редакцией</w:t>
      </w:r>
      <w:r w:rsidR="0016550B" w:rsidRPr="00743CD3">
        <w:t xml:space="preserve"> Лазарева В</w:t>
      </w:r>
      <w:r w:rsidR="00743CD3">
        <w:t xml:space="preserve">.В. </w:t>
      </w:r>
      <w:r w:rsidR="00743CD3" w:rsidRPr="00743CD3">
        <w:t>-</w:t>
      </w:r>
      <w:r w:rsidR="00743CD3">
        <w:t xml:space="preserve"> </w:t>
      </w:r>
      <w:r w:rsidR="0016550B" w:rsidRPr="00743CD3">
        <w:t>1997г</w:t>
      </w:r>
      <w:r w:rsidR="00743CD3">
        <w:t>., С</w:t>
      </w:r>
      <w:r w:rsidR="0016550B" w:rsidRPr="00743CD3">
        <w:t>какун О</w:t>
      </w:r>
      <w:r w:rsidR="00743CD3">
        <w:t xml:space="preserve">.Ф. </w:t>
      </w:r>
      <w:r w:rsidR="00743CD3" w:rsidRPr="00743CD3">
        <w:t xml:space="preserve">- </w:t>
      </w:r>
      <w:r w:rsidR="0016550B" w:rsidRPr="00743CD3">
        <w:t>2007г</w:t>
      </w:r>
      <w:r w:rsidR="00743CD3">
        <w:t>., О</w:t>
      </w:r>
      <w:r w:rsidR="0016550B" w:rsidRPr="00743CD3">
        <w:t>боротов Ю</w:t>
      </w:r>
      <w:r w:rsidR="00743CD3">
        <w:t xml:space="preserve">.Н. </w:t>
      </w:r>
      <w:r w:rsidR="00743CD3" w:rsidRPr="00743CD3">
        <w:t xml:space="preserve">- </w:t>
      </w:r>
      <w:r w:rsidR="0016550B" w:rsidRPr="00743CD3">
        <w:t>2006г</w:t>
      </w:r>
      <w:r w:rsidR="00743CD3">
        <w:t>.;</w:t>
      </w:r>
      <w:r w:rsidR="00743CD3" w:rsidRPr="00743CD3">
        <w:t xml:space="preserve"> </w:t>
      </w:r>
      <w:r w:rsidR="0016550B" w:rsidRPr="00743CD3">
        <w:t xml:space="preserve">а также статьи </w:t>
      </w:r>
      <w:r w:rsidR="002F4D55" w:rsidRPr="00743CD3">
        <w:t>ученых</w:t>
      </w:r>
      <w:r w:rsidR="0016550B" w:rsidRPr="00743CD3">
        <w:t xml:space="preserve">, профессоров, </w:t>
      </w:r>
      <w:r w:rsidR="00A37C74" w:rsidRPr="00743CD3">
        <w:t>преподавателей</w:t>
      </w:r>
      <w:r w:rsidR="0016550B" w:rsidRPr="00743CD3">
        <w:t xml:space="preserve"> ВУЗов и </w:t>
      </w:r>
      <w:r w:rsidR="00743CD3">
        <w:t>т.д.</w:t>
      </w:r>
      <w:r w:rsidR="00743CD3" w:rsidRPr="00743CD3">
        <w:t xml:space="preserve"> </w:t>
      </w:r>
      <w:r w:rsidR="0016550B" w:rsidRPr="00743CD3">
        <w:t>…</w:t>
      </w:r>
    </w:p>
    <w:p w:rsidR="00743CD3" w:rsidRDefault="0016550B" w:rsidP="00210D94">
      <w:r w:rsidRPr="00743CD3">
        <w:t>Работа состоит с</w:t>
      </w:r>
      <w:r w:rsidR="00A37C74" w:rsidRPr="00743CD3">
        <w:t>о</w:t>
      </w:r>
      <w:r w:rsidRPr="00743CD3">
        <w:t xml:space="preserve"> вступления, трех разделов и заключения</w:t>
      </w:r>
      <w:r w:rsidR="00743CD3" w:rsidRPr="00743CD3">
        <w:t xml:space="preserve">. </w:t>
      </w:r>
      <w:r w:rsidRPr="00743CD3">
        <w:t>В первом и втором разделе в основном общие понятия, а в третьем все что касаемо Украины</w:t>
      </w:r>
      <w:r w:rsidR="00743CD3" w:rsidRPr="00743CD3">
        <w:t>.</w:t>
      </w:r>
    </w:p>
    <w:p w:rsidR="00743CD3" w:rsidRDefault="00B8510D" w:rsidP="00210D94">
      <w:pPr>
        <w:pStyle w:val="2"/>
      </w:pPr>
      <w:r w:rsidRPr="00743CD3">
        <w:br w:type="page"/>
      </w:r>
      <w:bookmarkStart w:id="1" w:name="_Toc247912860"/>
      <w:r w:rsidR="00A37C74" w:rsidRPr="00743CD3">
        <w:t>Раздел</w:t>
      </w:r>
      <w:r w:rsidR="00743CD3" w:rsidRPr="00743CD3">
        <w:t xml:space="preserve"> </w:t>
      </w:r>
      <w:r w:rsidR="00A37C74" w:rsidRPr="00743CD3">
        <w:t>1</w:t>
      </w:r>
      <w:r w:rsidR="00743CD3" w:rsidRPr="00743CD3">
        <w:t xml:space="preserve">. </w:t>
      </w:r>
      <w:r w:rsidR="000510B6" w:rsidRPr="00743CD3">
        <w:t>Характеристика судебной власти</w:t>
      </w:r>
      <w:bookmarkEnd w:id="1"/>
    </w:p>
    <w:p w:rsidR="00210D94" w:rsidRPr="00210D94" w:rsidRDefault="00210D94" w:rsidP="00210D94"/>
    <w:p w:rsidR="00743CD3" w:rsidRDefault="00684ADF" w:rsidP="00210D94">
      <w:r w:rsidRPr="00743CD3">
        <w:t>Судебная власть проявляет себя через правосудие и принятие общеобязательных решений в процессе гражданского,</w:t>
      </w:r>
      <w:r w:rsidR="001D56E4" w:rsidRPr="00743CD3">
        <w:t xml:space="preserve"> уголовного, административного</w:t>
      </w:r>
      <w:r w:rsidR="00743CD3">
        <w:t>, х</w:t>
      </w:r>
      <w:r w:rsidRPr="00743CD3">
        <w:t>озяйственно</w:t>
      </w:r>
      <w:r w:rsidR="00737031" w:rsidRPr="00743CD3">
        <w:t>го судопроизводства</w:t>
      </w:r>
      <w:r w:rsidR="00743CD3" w:rsidRPr="00743CD3">
        <w:t xml:space="preserve">. </w:t>
      </w:r>
      <w:r w:rsidRPr="00743CD3">
        <w:t>Защита права вышла</w:t>
      </w:r>
      <w:r w:rsidR="00743CD3" w:rsidRPr="00743CD3">
        <w:t xml:space="preserve"> </w:t>
      </w:r>
      <w:r w:rsidRPr="00743CD3">
        <w:t>в</w:t>
      </w:r>
      <w:r w:rsidR="00743CD3" w:rsidRPr="00743CD3">
        <w:t xml:space="preserve"> </w:t>
      </w:r>
      <w:r w:rsidRPr="00743CD3">
        <w:t>судебной</w:t>
      </w:r>
      <w:r w:rsidR="00743CD3" w:rsidRPr="00743CD3">
        <w:t xml:space="preserve"> </w:t>
      </w:r>
      <w:r w:rsidRPr="00743CD3">
        <w:t>деятельности</w:t>
      </w:r>
      <w:r w:rsidR="00743CD3" w:rsidRPr="00743CD3">
        <w:t xml:space="preserve"> </w:t>
      </w:r>
      <w:r w:rsidRPr="00743CD3">
        <w:t>на</w:t>
      </w:r>
      <w:r w:rsidR="00743CD3" w:rsidRPr="00743CD3">
        <w:t xml:space="preserve"> </w:t>
      </w:r>
      <w:r w:rsidR="00737031" w:rsidRPr="00743CD3">
        <w:t>первый</w:t>
      </w:r>
      <w:r w:rsidR="00743CD3" w:rsidRPr="00743CD3">
        <w:t xml:space="preserve"> </w:t>
      </w:r>
      <w:r w:rsidR="00737031" w:rsidRPr="00743CD3">
        <w:t>план</w:t>
      </w:r>
      <w:r w:rsidRPr="00743CD3">
        <w:t xml:space="preserve"> отодвинув на </w:t>
      </w:r>
      <w:r w:rsidR="00737031" w:rsidRPr="00743CD3">
        <w:t>периферию</w:t>
      </w:r>
      <w:r w:rsidRPr="00743CD3">
        <w:t xml:space="preserve"> применение принуждения</w:t>
      </w:r>
      <w:r w:rsidR="00743CD3" w:rsidRPr="00743CD3">
        <w:t>.</w:t>
      </w:r>
    </w:p>
    <w:p w:rsidR="00743CD3" w:rsidRDefault="00684ADF" w:rsidP="00210D94">
      <w:r w:rsidRPr="00743CD3">
        <w:t>Судебная</w:t>
      </w:r>
      <w:r w:rsidR="00743CD3" w:rsidRPr="00743CD3">
        <w:t xml:space="preserve"> </w:t>
      </w:r>
      <w:r w:rsidRPr="00743CD3">
        <w:t>власть</w:t>
      </w:r>
      <w:r w:rsidR="00743CD3" w:rsidRPr="00743CD3">
        <w:t xml:space="preserve"> </w:t>
      </w:r>
      <w:r w:rsidRPr="00743CD3">
        <w:t>препятствует</w:t>
      </w:r>
      <w:r w:rsidR="00743CD3" w:rsidRPr="00743CD3">
        <w:t xml:space="preserve"> </w:t>
      </w:r>
      <w:r w:rsidRPr="00743CD3">
        <w:t>действи</w:t>
      </w:r>
      <w:r w:rsidR="00737031" w:rsidRPr="00743CD3">
        <w:t>ю</w:t>
      </w:r>
      <w:r w:rsidR="00743CD3" w:rsidRPr="00743CD3">
        <w:t xml:space="preserve"> </w:t>
      </w:r>
      <w:r w:rsidR="00737031" w:rsidRPr="00743CD3">
        <w:t>неразумных</w:t>
      </w:r>
      <w:r w:rsidR="00743CD3" w:rsidRPr="00743CD3">
        <w:t xml:space="preserve"> </w:t>
      </w:r>
      <w:r w:rsidR="00737031" w:rsidRPr="00743CD3">
        <w:t>законов</w:t>
      </w:r>
      <w:r w:rsidR="00743CD3" w:rsidRPr="00743CD3">
        <w:t xml:space="preserve">, </w:t>
      </w:r>
      <w:r w:rsidR="00737031" w:rsidRPr="00743CD3">
        <w:t>обеспечи</w:t>
      </w:r>
      <w:r w:rsidRPr="00743CD3">
        <w:t>вает ответственность</w:t>
      </w:r>
      <w:r w:rsidR="00743CD3" w:rsidRPr="00743CD3">
        <w:t xml:space="preserve"> </w:t>
      </w:r>
      <w:r w:rsidRPr="00743CD3">
        <w:t>исполнительной</w:t>
      </w:r>
      <w:r w:rsidR="00743CD3" w:rsidRPr="00743CD3">
        <w:t xml:space="preserve"> </w:t>
      </w:r>
      <w:r w:rsidRPr="00743CD3">
        <w:t>власти</w:t>
      </w:r>
      <w:r w:rsidR="00743CD3" w:rsidRPr="00743CD3">
        <w:t xml:space="preserve"> </w:t>
      </w:r>
      <w:r w:rsidR="00737031" w:rsidRPr="00743CD3">
        <w:t>за</w:t>
      </w:r>
      <w:r w:rsidR="00743CD3" w:rsidRPr="00743CD3">
        <w:t xml:space="preserve"> </w:t>
      </w:r>
      <w:r w:rsidR="00737031" w:rsidRPr="00743CD3">
        <w:t>несоблюдение</w:t>
      </w:r>
      <w:r w:rsidR="00743CD3" w:rsidRPr="00743CD3">
        <w:t xml:space="preserve"> </w:t>
      </w:r>
      <w:r w:rsidR="00737031" w:rsidRPr="00743CD3">
        <w:t>воли</w:t>
      </w:r>
      <w:r w:rsidR="00743CD3" w:rsidRPr="00743CD3">
        <w:t xml:space="preserve"> </w:t>
      </w:r>
      <w:r w:rsidR="00737031" w:rsidRPr="00743CD3">
        <w:t>законода</w:t>
      </w:r>
      <w:r w:rsidRPr="00743CD3">
        <w:t>теля, защищает права граждан от произвола бюрократии</w:t>
      </w:r>
      <w:r w:rsidR="00743CD3" w:rsidRPr="00743CD3">
        <w:t xml:space="preserve">. </w:t>
      </w:r>
      <w:r w:rsidR="00FF5E82" w:rsidRPr="00743CD3">
        <w:t xml:space="preserve">Самостоятельность и </w:t>
      </w:r>
      <w:r w:rsidRPr="00743CD3">
        <w:t>независимость судебной власти характеризуется</w:t>
      </w:r>
      <w:r w:rsidR="00743CD3" w:rsidRPr="00743CD3">
        <w:t>:</w:t>
      </w:r>
    </w:p>
    <w:p w:rsidR="00743CD3" w:rsidRDefault="00684ADF" w:rsidP="00210D94">
      <w:r w:rsidRPr="00743CD3">
        <w:t>признанием</w:t>
      </w:r>
      <w:r w:rsidR="00743CD3" w:rsidRPr="00743CD3">
        <w:t xml:space="preserve"> </w:t>
      </w:r>
      <w:r w:rsidRPr="00743CD3">
        <w:t>за</w:t>
      </w:r>
      <w:r w:rsidR="00743CD3" w:rsidRPr="00743CD3">
        <w:t xml:space="preserve"> </w:t>
      </w:r>
      <w:r w:rsidRPr="00743CD3">
        <w:t>судебной</w:t>
      </w:r>
      <w:r w:rsidR="00743CD3" w:rsidRPr="00743CD3">
        <w:t xml:space="preserve"> </w:t>
      </w:r>
      <w:r w:rsidRPr="00743CD3">
        <w:t>властью</w:t>
      </w:r>
      <w:r w:rsidR="00743CD3" w:rsidRPr="00743CD3">
        <w:t xml:space="preserve"> </w:t>
      </w:r>
      <w:r w:rsidRPr="00743CD3">
        <w:t>в</w:t>
      </w:r>
      <w:r w:rsidR="00743CD3" w:rsidRPr="00743CD3">
        <w:t xml:space="preserve"> </w:t>
      </w:r>
      <w:r w:rsidRPr="00743CD3">
        <w:t>механизме</w:t>
      </w:r>
      <w:r w:rsidR="00743CD3" w:rsidRPr="00743CD3">
        <w:t xml:space="preserve"> </w:t>
      </w:r>
      <w:r w:rsidR="00737031" w:rsidRPr="00743CD3">
        <w:t>государства</w:t>
      </w:r>
      <w:r w:rsidR="00743CD3" w:rsidRPr="00743CD3">
        <w:t xml:space="preserve"> </w:t>
      </w:r>
      <w:r w:rsidR="00737031" w:rsidRPr="00743CD3">
        <w:t>равенства</w:t>
      </w:r>
      <w:r w:rsidR="00743CD3" w:rsidRPr="00743CD3">
        <w:t xml:space="preserve"> </w:t>
      </w:r>
      <w:r w:rsidR="00737031" w:rsidRPr="00743CD3">
        <w:t>с закон</w:t>
      </w:r>
      <w:r w:rsidRPr="00743CD3">
        <w:t>одательной и исполнительной властью</w:t>
      </w:r>
      <w:r w:rsidR="00743CD3" w:rsidRPr="00743CD3">
        <w:t>;</w:t>
      </w:r>
    </w:p>
    <w:p w:rsidR="00743CD3" w:rsidRDefault="00684ADF" w:rsidP="00210D94">
      <w:r w:rsidRPr="00743CD3">
        <w:t>защитой</w:t>
      </w:r>
      <w:r w:rsidR="00743CD3" w:rsidRPr="00743CD3">
        <w:t xml:space="preserve"> </w:t>
      </w:r>
      <w:r w:rsidRPr="00743CD3">
        <w:t>и</w:t>
      </w:r>
      <w:r w:rsidR="00743CD3" w:rsidRPr="00743CD3">
        <w:t xml:space="preserve"> </w:t>
      </w:r>
      <w:r w:rsidRPr="00743CD3">
        <w:t>соблюдением</w:t>
      </w:r>
      <w:r w:rsidR="00743CD3" w:rsidRPr="00743CD3">
        <w:t xml:space="preserve"> </w:t>
      </w:r>
      <w:r w:rsidRPr="00743CD3">
        <w:t>основных</w:t>
      </w:r>
      <w:r w:rsidR="00743CD3" w:rsidRPr="00743CD3">
        <w:t xml:space="preserve"> </w:t>
      </w:r>
      <w:r w:rsidRPr="00743CD3">
        <w:t>прав</w:t>
      </w:r>
      <w:r w:rsidR="00743CD3" w:rsidRPr="00743CD3">
        <w:t xml:space="preserve"> </w:t>
      </w:r>
      <w:r w:rsidRPr="00743CD3">
        <w:t>и</w:t>
      </w:r>
      <w:r w:rsidR="00743CD3" w:rsidRPr="00743CD3">
        <w:t xml:space="preserve"> </w:t>
      </w:r>
      <w:r w:rsidRPr="00743CD3">
        <w:t>свобод</w:t>
      </w:r>
      <w:r w:rsidR="00743CD3" w:rsidRPr="00743CD3">
        <w:t xml:space="preserve"> </w:t>
      </w:r>
      <w:r w:rsidRPr="00743CD3">
        <w:t>граждан</w:t>
      </w:r>
      <w:r w:rsidR="00743CD3" w:rsidRPr="00743CD3">
        <w:t xml:space="preserve"> </w:t>
      </w:r>
      <w:r w:rsidRPr="00743CD3">
        <w:t>в</w:t>
      </w:r>
      <w:r w:rsidR="00743CD3" w:rsidRPr="00743CD3">
        <w:t xml:space="preserve"> </w:t>
      </w:r>
      <w:r w:rsidRPr="00743CD3">
        <w:t>процессе судопроизводства</w:t>
      </w:r>
      <w:r w:rsidR="00743CD3" w:rsidRPr="00743CD3">
        <w:t>;</w:t>
      </w:r>
    </w:p>
    <w:p w:rsidR="00743CD3" w:rsidRDefault="00684ADF" w:rsidP="00210D94">
      <w:r w:rsidRPr="00743CD3">
        <w:t>организации судопроизводства на принципах состязательности, равноправия сторон, презумпции невиновности</w:t>
      </w:r>
      <w:r w:rsidR="00743CD3" w:rsidRPr="00743CD3">
        <w:t>;</w:t>
      </w:r>
    </w:p>
    <w:p w:rsidR="00743CD3" w:rsidRDefault="00684ADF" w:rsidP="00210D94">
      <w:r w:rsidRPr="00743CD3">
        <w:t>признанием каждого на разбирательство ег</w:t>
      </w:r>
      <w:r w:rsidR="00737031" w:rsidRPr="00743CD3">
        <w:t>о дела судом присяжных в случа</w:t>
      </w:r>
      <w:r w:rsidRPr="00743CD3">
        <w:t>ях, установленных законом</w:t>
      </w:r>
      <w:r w:rsidR="00743CD3" w:rsidRPr="00743CD3">
        <w:t>;</w:t>
      </w:r>
    </w:p>
    <w:p w:rsidR="00743CD3" w:rsidRDefault="00684ADF" w:rsidP="00210D94">
      <w:r w:rsidRPr="00743CD3">
        <w:t>установлением судебного контроля за законностью заключения под стражу</w:t>
      </w:r>
      <w:r w:rsidR="00743CD3" w:rsidRPr="00743CD3">
        <w:t>;</w:t>
      </w:r>
    </w:p>
    <w:p w:rsidR="00743CD3" w:rsidRDefault="00684ADF" w:rsidP="00210D94">
      <w:r w:rsidRPr="00743CD3">
        <w:t>совершенствованием системы гарантий независимости судей и подчинения их только закону, закреплением принципа несменяемости судей</w:t>
      </w:r>
      <w:r w:rsidR="003F3DDD" w:rsidRPr="00743CD3">
        <w:rPr>
          <w:rStyle w:val="ab"/>
          <w:color w:val="000000"/>
        </w:rPr>
        <w:footnoteReference w:id="2"/>
      </w:r>
    </w:p>
    <w:p w:rsidR="00743CD3" w:rsidRDefault="00210D94" w:rsidP="00210D94">
      <w:pPr>
        <w:pStyle w:val="2"/>
      </w:pPr>
      <w:r>
        <w:br w:type="page"/>
      </w:r>
      <w:bookmarkStart w:id="2" w:name="_Toc247912861"/>
      <w:r w:rsidR="00743CD3">
        <w:t>1.1</w:t>
      </w:r>
      <w:r w:rsidR="00743CD3" w:rsidRPr="00743CD3">
        <w:t xml:space="preserve"> </w:t>
      </w:r>
      <w:r w:rsidR="000510B6" w:rsidRPr="00743CD3">
        <w:t>Понятие</w:t>
      </w:r>
      <w:r w:rsidR="00743CD3" w:rsidRPr="00743CD3">
        <w:t xml:space="preserve">. </w:t>
      </w:r>
      <w:r w:rsidR="0035317C" w:rsidRPr="00743CD3">
        <w:t>Функции</w:t>
      </w:r>
      <w:bookmarkEnd w:id="2"/>
    </w:p>
    <w:p w:rsidR="00210D94" w:rsidRDefault="00210D94" w:rsidP="00210D94"/>
    <w:p w:rsidR="00743CD3" w:rsidRDefault="0078172D" w:rsidP="00210D94">
      <w:r w:rsidRPr="00743CD3">
        <w:rPr>
          <w:b/>
          <w:bCs/>
        </w:rPr>
        <w:t>Судебная власть</w:t>
      </w:r>
      <w:r w:rsidRPr="00743CD3">
        <w:t xml:space="preserve"> </w:t>
      </w:r>
      <w:r w:rsidR="00743CD3">
        <w:t>-</w:t>
      </w:r>
      <w:r w:rsidRPr="00743CD3">
        <w:t xml:space="preserve"> разновидность и полноправн</w:t>
      </w:r>
      <w:r w:rsidR="00455511" w:rsidRPr="00743CD3">
        <w:t>ая ветвь государственной вла</w:t>
      </w:r>
      <w:r w:rsidR="007C10CF" w:rsidRPr="00743CD3">
        <w:t>сти, независимая, обладающая исключител</w:t>
      </w:r>
      <w:r w:rsidR="00455511" w:rsidRPr="00743CD3">
        <w:t>ьным правом отправлять правосу</w:t>
      </w:r>
      <w:r w:rsidR="007C10CF" w:rsidRPr="00743CD3">
        <w:t>дие и принимать решения в процессе гражданского, уголовного,</w:t>
      </w:r>
      <w:r w:rsidR="004E14A9" w:rsidRPr="00743CD3">
        <w:t xml:space="preserve"> ад</w:t>
      </w:r>
      <w:r w:rsidR="00455511" w:rsidRPr="00743CD3">
        <w:t>министра</w:t>
      </w:r>
      <w:r w:rsidR="007C10CF" w:rsidRPr="00743CD3">
        <w:t>тивного и хозяйственного судопроизводства</w:t>
      </w:r>
      <w:r w:rsidR="00743CD3" w:rsidRPr="00743CD3">
        <w:t xml:space="preserve">. </w:t>
      </w:r>
      <w:r w:rsidR="00455511" w:rsidRPr="00743CD3">
        <w:t xml:space="preserve">В отличие от других </w:t>
      </w:r>
      <w:r w:rsidR="00D24633" w:rsidRPr="00743CD3">
        <w:t>вет</w:t>
      </w:r>
      <w:r w:rsidR="00455511" w:rsidRPr="00743CD3">
        <w:t>вей, судебная власть независима д</w:t>
      </w:r>
      <w:r w:rsidR="004E14A9" w:rsidRPr="00743CD3">
        <w:t>руг от друга, и от любого иного</w:t>
      </w:r>
      <w:r w:rsidR="0032201B" w:rsidRPr="00743CD3">
        <w:t>, внешне</w:t>
      </w:r>
      <w:r w:rsidR="00455511" w:rsidRPr="00743CD3">
        <w:t>го влияния</w:t>
      </w:r>
      <w:r w:rsidR="00743CD3" w:rsidRPr="00743CD3">
        <w:t xml:space="preserve">. </w:t>
      </w:r>
      <w:r w:rsidR="00455511" w:rsidRPr="00743CD3">
        <w:t>Судьи п</w:t>
      </w:r>
      <w:r w:rsidR="00310CC0" w:rsidRPr="00743CD3">
        <w:t>одчиняются исключительно закону</w:t>
      </w:r>
      <w:r w:rsidR="00743CD3" w:rsidRPr="00743CD3">
        <w:t>.</w:t>
      </w:r>
    </w:p>
    <w:p w:rsidR="00743CD3" w:rsidRDefault="000849BD" w:rsidP="00210D94">
      <w:r w:rsidRPr="00743CD3">
        <w:t>Основные функции судебной власти</w:t>
      </w:r>
      <w:r w:rsidR="00743CD3" w:rsidRPr="00743CD3">
        <w:t>:</w:t>
      </w:r>
    </w:p>
    <w:p w:rsidR="00743CD3" w:rsidRDefault="000849BD" w:rsidP="00210D94">
      <w:r w:rsidRPr="00743CD3">
        <w:rPr>
          <w:b/>
          <w:bCs/>
        </w:rPr>
        <w:t>Защитная</w:t>
      </w:r>
      <w:r w:rsidRPr="00743CD3">
        <w:t xml:space="preserve"> </w:t>
      </w:r>
      <w:r w:rsidR="00743CD3">
        <w:t>-</w:t>
      </w:r>
      <w:r w:rsidRPr="00743CD3">
        <w:t xml:space="preserve"> защита прав, восстановление нарушенных прав, установлен</w:t>
      </w:r>
      <w:r w:rsidR="0035317C" w:rsidRPr="00743CD3">
        <w:t>ие юридической ответственности</w:t>
      </w:r>
      <w:r w:rsidR="00743CD3" w:rsidRPr="00743CD3">
        <w:t>;</w:t>
      </w:r>
    </w:p>
    <w:p w:rsidR="00743CD3" w:rsidRDefault="0035317C" w:rsidP="00210D94">
      <w:r w:rsidRPr="00743CD3">
        <w:rPr>
          <w:b/>
          <w:bCs/>
        </w:rPr>
        <w:t>Охранительная</w:t>
      </w:r>
      <w:r w:rsidRPr="00743CD3">
        <w:t xml:space="preserve"> </w:t>
      </w:r>
      <w:r w:rsidR="00743CD3">
        <w:t>-</w:t>
      </w:r>
      <w:r w:rsidRPr="00743CD3">
        <w:t xml:space="preserve"> охрана прав и свобод</w:t>
      </w:r>
      <w:r w:rsidR="001D56E4" w:rsidRPr="00743CD3">
        <w:t xml:space="preserve"> человека, внесение частных оп</w:t>
      </w:r>
      <w:r w:rsidRPr="00743CD3">
        <w:t>ределений при обнаружении судом нарушений прав граждан</w:t>
      </w:r>
      <w:r w:rsidR="00743CD3">
        <w:t xml:space="preserve"> (</w:t>
      </w:r>
      <w:r w:rsidRPr="00743CD3">
        <w:t>предупреждение правонарушений</w:t>
      </w:r>
      <w:r w:rsidR="00743CD3" w:rsidRPr="00743CD3">
        <w:t>);</w:t>
      </w:r>
    </w:p>
    <w:p w:rsidR="00743CD3" w:rsidRDefault="0035317C" w:rsidP="00210D94">
      <w:r w:rsidRPr="00743CD3">
        <w:rPr>
          <w:b/>
          <w:bCs/>
        </w:rPr>
        <w:t>Контрольная</w:t>
      </w:r>
      <w:r w:rsidRPr="00743CD3">
        <w:t xml:space="preserve"> </w:t>
      </w:r>
      <w:r w:rsidR="00743CD3">
        <w:t>-</w:t>
      </w:r>
      <w:r w:rsidRPr="00743CD3">
        <w:t xml:space="preserve"> разрешение противоречий между законодательной и</w:t>
      </w:r>
      <w:r w:rsidR="00743CD3" w:rsidRPr="00743CD3">
        <w:t xml:space="preserve"> </w:t>
      </w:r>
      <w:r w:rsidRPr="00743CD3">
        <w:t>исполнительной отраслями власти</w:t>
      </w:r>
      <w:r w:rsidR="00743CD3" w:rsidRPr="00743CD3">
        <w:t>;</w:t>
      </w:r>
    </w:p>
    <w:p w:rsidR="00743CD3" w:rsidRDefault="0035317C" w:rsidP="00210D94">
      <w:r w:rsidRPr="00743CD3">
        <w:rPr>
          <w:b/>
          <w:bCs/>
        </w:rPr>
        <w:t>Конституционного надзора</w:t>
      </w:r>
      <w:r w:rsidRPr="00743CD3">
        <w:t xml:space="preserve"> </w:t>
      </w:r>
      <w:r w:rsidR="00743CD3">
        <w:t>-</w:t>
      </w:r>
      <w:r w:rsidRPr="00743CD3">
        <w:t xml:space="preserve"> надз</w:t>
      </w:r>
      <w:r w:rsidR="001D56E4" w:rsidRPr="00743CD3">
        <w:t>ор за соблюдением конституцион</w:t>
      </w:r>
      <w:r w:rsidRPr="00743CD3">
        <w:t xml:space="preserve">ной </w:t>
      </w:r>
      <w:r w:rsidR="008700D2" w:rsidRPr="00743CD3">
        <w:t>законности, то есть за соответствием конституции,</w:t>
      </w:r>
      <w:r w:rsidR="001D56E4" w:rsidRPr="00743CD3">
        <w:t xml:space="preserve"> нормативных актов государства</w:t>
      </w:r>
      <w:r w:rsidR="00063DCC" w:rsidRPr="00743CD3">
        <w:rPr>
          <w:rStyle w:val="ab"/>
          <w:color w:val="000000"/>
        </w:rPr>
        <w:footnoteReference w:id="3"/>
      </w:r>
    </w:p>
    <w:p w:rsidR="00210D94" w:rsidRDefault="00210D94" w:rsidP="00210D94"/>
    <w:p w:rsidR="00743CD3" w:rsidRDefault="00743CD3" w:rsidP="00210D94">
      <w:pPr>
        <w:pStyle w:val="2"/>
      </w:pPr>
      <w:bookmarkStart w:id="3" w:name="_Toc247912862"/>
      <w:r>
        <w:t>1.2</w:t>
      </w:r>
      <w:r w:rsidR="00E94162" w:rsidRPr="00743CD3">
        <w:t xml:space="preserve"> </w:t>
      </w:r>
      <w:r w:rsidR="000510B6" w:rsidRPr="00743CD3">
        <w:t>Суды общей, административной и конституционной</w:t>
      </w:r>
      <w:r w:rsidRPr="00743CD3">
        <w:t xml:space="preserve"> </w:t>
      </w:r>
      <w:r w:rsidR="000510B6" w:rsidRPr="00743CD3">
        <w:t>юрисдикции</w:t>
      </w:r>
      <w:bookmarkEnd w:id="3"/>
    </w:p>
    <w:p w:rsidR="00210D94" w:rsidRPr="00210D94" w:rsidRDefault="00210D94" w:rsidP="00210D94"/>
    <w:p w:rsidR="00743CD3" w:rsidRDefault="000510B6" w:rsidP="00210D94">
      <w:r w:rsidRPr="00743CD3">
        <w:t xml:space="preserve">Разрешая споры о праве, </w:t>
      </w:r>
      <w:r w:rsidR="005E65E4" w:rsidRPr="00743CD3">
        <w:t>суд защищает права в рамках надлежащей правовой процедуры</w:t>
      </w:r>
      <w:r w:rsidR="00743CD3" w:rsidRPr="00743CD3">
        <w:t xml:space="preserve">: </w:t>
      </w:r>
      <w:r w:rsidR="005E65E4" w:rsidRPr="00743CD3">
        <w:t>субъект права которого на</w:t>
      </w:r>
      <w:r w:rsidR="008A5915" w:rsidRPr="00743CD3">
        <w:t>рушены</w:t>
      </w:r>
      <w:r w:rsidR="00743CD3" w:rsidRPr="00743CD3">
        <w:t>,</w:t>
      </w:r>
      <w:r w:rsidR="008A5915" w:rsidRPr="00743CD3">
        <w:t xml:space="preserve"> как </w:t>
      </w:r>
      <w:r w:rsidR="005E65E4" w:rsidRPr="00743CD3">
        <w:t>равноправная сторона вступает в спор о праве с любым частным или должностным лицом, с любым государственным органом, нарушившим его права</w:t>
      </w:r>
      <w:r w:rsidR="00743CD3" w:rsidRPr="00743CD3">
        <w:t xml:space="preserve">. </w:t>
      </w:r>
      <w:r w:rsidR="00985AB6" w:rsidRPr="00743CD3">
        <w:t xml:space="preserve">Перед лицом суда все </w:t>
      </w:r>
      <w:r w:rsidR="00657C15" w:rsidRPr="00743CD3">
        <w:t xml:space="preserve">формально равны </w:t>
      </w:r>
      <w:r w:rsidR="00743CD3">
        <w:t>-</w:t>
      </w:r>
      <w:r w:rsidR="00657C15" w:rsidRPr="00743CD3">
        <w:t xml:space="preserve"> и частные лиц</w:t>
      </w:r>
      <w:r w:rsidR="008A5915" w:rsidRPr="00743CD3">
        <w:t xml:space="preserve">а, и носители публично-властных </w:t>
      </w:r>
      <w:r w:rsidR="00657C15" w:rsidRPr="00743CD3">
        <w:t>полномочий</w:t>
      </w:r>
      <w:r w:rsidR="00743CD3" w:rsidRPr="00743CD3">
        <w:t>.</w:t>
      </w:r>
    </w:p>
    <w:p w:rsidR="00743CD3" w:rsidRDefault="00657C15" w:rsidP="00210D94">
      <w:r w:rsidRPr="00743CD3">
        <w:rPr>
          <w:i/>
          <w:iCs/>
        </w:rPr>
        <w:t>Суды общей юрисдикции</w:t>
      </w:r>
      <w:r w:rsidRPr="00743CD3">
        <w:t xml:space="preserve"> рассматри</w:t>
      </w:r>
      <w:r w:rsidR="008A5915" w:rsidRPr="00743CD3">
        <w:t xml:space="preserve">вают споры о праве, возникающие между </w:t>
      </w:r>
      <w:r w:rsidRPr="00743CD3">
        <w:t>формально</w:t>
      </w:r>
      <w:r w:rsidR="000C188C" w:rsidRPr="00743CD3">
        <w:t xml:space="preserve"> равными субъектами</w:t>
      </w:r>
      <w:r w:rsidR="00743CD3" w:rsidRPr="00743CD3">
        <w:t xml:space="preserve">. </w:t>
      </w:r>
      <w:r w:rsidR="000C188C" w:rsidRPr="00743CD3">
        <w:t>Это гражданско-правовые споры, возникающие между частными лицами, и уголовные дела</w:t>
      </w:r>
      <w:r w:rsidR="00743CD3" w:rsidRPr="00743CD3">
        <w:t xml:space="preserve">. </w:t>
      </w:r>
      <w:r w:rsidR="000C188C" w:rsidRPr="00743CD3">
        <w:t>В последних формально равными субъектами выступают обвиняемый и общество, от имени которого действует государство в ли</w:t>
      </w:r>
      <w:r w:rsidR="001F3D7D" w:rsidRPr="00743CD3">
        <w:t>це компетентных органов</w:t>
      </w:r>
      <w:r w:rsidR="00743CD3" w:rsidRPr="00743CD3">
        <w:t>.</w:t>
      </w:r>
    </w:p>
    <w:p w:rsidR="00743CD3" w:rsidRDefault="00985AB6" w:rsidP="00210D94">
      <w:r w:rsidRPr="00743CD3">
        <w:rPr>
          <w:i/>
          <w:iCs/>
        </w:rPr>
        <w:t>Суды административной</w:t>
      </w:r>
      <w:r w:rsidR="00743CD3" w:rsidRPr="00743CD3">
        <w:t xml:space="preserve"> </w:t>
      </w:r>
      <w:r w:rsidRPr="00743CD3">
        <w:rPr>
          <w:i/>
          <w:iCs/>
        </w:rPr>
        <w:t xml:space="preserve">юрисдикции </w:t>
      </w:r>
      <w:r w:rsidRPr="00743CD3">
        <w:t>рассматривают споры о праве, возникающие между частными лицами и</w:t>
      </w:r>
      <w:r w:rsidR="00FA7DB4" w:rsidRPr="00743CD3">
        <w:t xml:space="preserve"> правительственно</w:t>
      </w:r>
      <w:r w:rsidR="00743CD3" w:rsidRPr="00743CD3">
        <w:t xml:space="preserve"> - </w:t>
      </w:r>
      <w:r w:rsidR="00FA7DB4" w:rsidRPr="00743CD3">
        <w:t>административ</w:t>
      </w:r>
      <w:r w:rsidR="002854E4" w:rsidRPr="00743CD3">
        <w:t>ны</w:t>
      </w:r>
      <w:r w:rsidRPr="00743CD3">
        <w:t>ми органами по поводу законности и</w:t>
      </w:r>
      <w:r w:rsidR="009C1839" w:rsidRPr="00743CD3">
        <w:t>х решений</w:t>
      </w:r>
      <w:r w:rsidR="002854E4" w:rsidRPr="00743CD3">
        <w:t xml:space="preserve">, которыми, по мнению </w:t>
      </w:r>
      <w:r w:rsidRPr="00743CD3">
        <w:t>частных лиц, нарушены их права</w:t>
      </w:r>
      <w:r w:rsidR="00743CD3" w:rsidRPr="00743CD3">
        <w:t>.</w:t>
      </w:r>
    </w:p>
    <w:p w:rsidR="00743CD3" w:rsidRDefault="008954A0" w:rsidP="00210D94">
      <w:r w:rsidRPr="00743CD3">
        <w:rPr>
          <w:i/>
          <w:iCs/>
        </w:rPr>
        <w:t>Суды конституционной</w:t>
      </w:r>
      <w:r w:rsidR="00743CD3" w:rsidRPr="00743CD3">
        <w:rPr>
          <w:i/>
          <w:iCs/>
        </w:rPr>
        <w:t xml:space="preserve"> </w:t>
      </w:r>
      <w:r w:rsidRPr="00743CD3">
        <w:rPr>
          <w:i/>
          <w:iCs/>
        </w:rPr>
        <w:t>юрисдикции</w:t>
      </w:r>
      <w:r w:rsidRPr="00743CD3">
        <w:t xml:space="preserve"> рассматривают споры о праве, возникающие между гражданином и закон</w:t>
      </w:r>
      <w:r w:rsidR="002854E4" w:rsidRPr="00743CD3">
        <w:t xml:space="preserve">одателем по поводу </w:t>
      </w:r>
      <w:r w:rsidR="00FA7DB4" w:rsidRPr="00743CD3">
        <w:t>конституцион</w:t>
      </w:r>
      <w:r w:rsidRPr="00743CD3">
        <w:t>ности закона</w:t>
      </w:r>
      <w:r w:rsidR="00FA7DB4" w:rsidRPr="00743CD3">
        <w:t xml:space="preserve">, нарушавшего, по мнению </w:t>
      </w:r>
      <w:r w:rsidR="002854E4" w:rsidRPr="00743CD3">
        <w:t>гражданина,</w:t>
      </w:r>
      <w:r w:rsidR="00FA7DB4" w:rsidRPr="00743CD3">
        <w:t xml:space="preserve"> его конституционные права и свободы</w:t>
      </w:r>
      <w:r w:rsidR="00743CD3" w:rsidRPr="00743CD3">
        <w:t xml:space="preserve">. </w:t>
      </w:r>
      <w:r w:rsidR="00FA7DB4" w:rsidRPr="00743CD3">
        <w:t>Закон, признанный судом противоречащим конституции, объявляется недействительным полностью или частично</w:t>
      </w:r>
      <w:r w:rsidR="00743CD3" w:rsidRPr="00743CD3">
        <w:t>.</w:t>
      </w:r>
    </w:p>
    <w:p w:rsidR="00743CD3" w:rsidRDefault="00FA7DB4" w:rsidP="00210D94">
      <w:r w:rsidRPr="00743CD3">
        <w:t>Существует европейская и американс</w:t>
      </w:r>
      <w:r w:rsidR="00EA2583" w:rsidRPr="00743CD3">
        <w:t>кая модель конституционной юрис</w:t>
      </w:r>
      <w:r w:rsidRPr="00743CD3">
        <w:t>дикции</w:t>
      </w:r>
    </w:p>
    <w:p w:rsidR="00743CD3" w:rsidRDefault="00FA7DB4" w:rsidP="00210D94">
      <w:r w:rsidRPr="00743CD3">
        <w:rPr>
          <w:b/>
          <w:bCs/>
          <w:i/>
          <w:iCs/>
        </w:rPr>
        <w:t xml:space="preserve">Европейская </w:t>
      </w:r>
      <w:r w:rsidR="002854E4" w:rsidRPr="00743CD3">
        <w:rPr>
          <w:b/>
          <w:bCs/>
          <w:i/>
          <w:iCs/>
        </w:rPr>
        <w:t>модель</w:t>
      </w:r>
      <w:r w:rsidR="00743CD3" w:rsidRPr="00743CD3">
        <w:rPr>
          <w:b/>
          <w:bCs/>
        </w:rPr>
        <w:t xml:space="preserve">: </w:t>
      </w:r>
      <w:r w:rsidR="002854E4" w:rsidRPr="00743CD3">
        <w:t xml:space="preserve">создается судебный или квазисудебный, который один обладает правом признавать законы </w:t>
      </w:r>
      <w:r w:rsidR="00EA2583" w:rsidRPr="00743CD3">
        <w:t>противоконституционными и недей</w:t>
      </w:r>
      <w:r w:rsidR="002854E4" w:rsidRPr="00743CD3">
        <w:t>ствительными</w:t>
      </w:r>
      <w:r w:rsidR="00743CD3" w:rsidRPr="00743CD3">
        <w:t xml:space="preserve">. </w:t>
      </w:r>
      <w:r w:rsidR="00DD0AA5" w:rsidRPr="00743CD3">
        <w:t>Первый суд был создан в Австрии</w:t>
      </w:r>
      <w:r w:rsidR="00743CD3">
        <w:t xml:space="preserve"> (</w:t>
      </w:r>
      <w:r w:rsidR="00DD0AA5" w:rsidRPr="00743CD3">
        <w:t>австрийский-европейский</w:t>
      </w:r>
      <w:r w:rsidR="00743CD3" w:rsidRPr="00743CD3">
        <w:t xml:space="preserve">). </w:t>
      </w:r>
      <w:r w:rsidR="00DD0AA5" w:rsidRPr="00743CD3">
        <w:t>Он рассматривает особые, конституционно правовые дела</w:t>
      </w:r>
      <w:r w:rsidR="00743CD3" w:rsidRPr="00743CD3">
        <w:t xml:space="preserve">. </w:t>
      </w:r>
      <w:r w:rsidR="00DD0AA5" w:rsidRPr="00743CD3">
        <w:t>Это либо проверка конституционности законов и других актов, либо рассмотрение споров конституционной компетенции государственных органов</w:t>
      </w:r>
      <w:r w:rsidR="00743CD3" w:rsidRPr="00743CD3">
        <w:t xml:space="preserve">. </w:t>
      </w:r>
      <w:r w:rsidR="00DD0AA5" w:rsidRPr="00743CD3">
        <w:t>Для этого ему даются полномочия контроля и надзора</w:t>
      </w:r>
      <w:r w:rsidR="00743CD3" w:rsidRPr="00743CD3">
        <w:t>.</w:t>
      </w:r>
    </w:p>
    <w:p w:rsidR="00743CD3" w:rsidRDefault="00864EFF" w:rsidP="00210D94">
      <w:r w:rsidRPr="00743CD3">
        <w:t>Различают еще абстрактный и конкретный, предварительный и последующий конституционный контроль</w:t>
      </w:r>
      <w:r w:rsidR="00743CD3" w:rsidRPr="00743CD3">
        <w:t xml:space="preserve">. </w:t>
      </w:r>
      <w:r w:rsidRPr="00743CD3">
        <w:t xml:space="preserve">Конкретный применяется в индивидуальном случае, абстрактный осуществляется по запросам компетентных органов, предварительный применяется в отношении </w:t>
      </w:r>
      <w:r w:rsidR="00EF3BA8" w:rsidRPr="00743CD3">
        <w:t>законов,</w:t>
      </w:r>
      <w:r w:rsidRPr="00743CD3">
        <w:t xml:space="preserve"> не вступивших в силу, а последующий </w:t>
      </w:r>
      <w:r w:rsidR="00743CD3">
        <w:t>-</w:t>
      </w:r>
      <w:r w:rsidRPr="00743CD3">
        <w:t xml:space="preserve"> уже вступивших в силу</w:t>
      </w:r>
      <w:r w:rsidR="00743CD3" w:rsidRPr="00743CD3">
        <w:t>.</w:t>
      </w:r>
    </w:p>
    <w:p w:rsidR="00743CD3" w:rsidRDefault="00EF3BA8" w:rsidP="00210D94">
      <w:r w:rsidRPr="00743CD3">
        <w:t>Американская модель конституционной юрисдикции</w:t>
      </w:r>
      <w:r w:rsidR="00743CD3" w:rsidRPr="00743CD3">
        <w:t>:</w:t>
      </w:r>
    </w:p>
    <w:p w:rsidR="00743CD3" w:rsidRDefault="00682611" w:rsidP="00210D94">
      <w:r w:rsidRPr="00743CD3">
        <w:t xml:space="preserve">По этой модели, возникшей в США, не создается конституционный суд, а полномочия конституционной юрисдикции осуществляется верховным судом </w:t>
      </w:r>
      <w:r w:rsidR="00743CD3">
        <w:t>-</w:t>
      </w:r>
      <w:r w:rsidRPr="00743CD3">
        <w:t xml:space="preserve"> высшим судом общей юрисдикции, выступающим, как правило, в качестве апелляционной или надзорной инстанции</w:t>
      </w:r>
      <w:r w:rsidR="00743CD3" w:rsidRPr="00743CD3">
        <w:t>.</w:t>
      </w:r>
    </w:p>
    <w:p w:rsidR="00743CD3" w:rsidRDefault="00682611" w:rsidP="00210D94">
      <w:r w:rsidRPr="00743CD3">
        <w:t xml:space="preserve">Верховный Суд США, </w:t>
      </w:r>
      <w:r w:rsidR="00A13489" w:rsidRPr="00743CD3">
        <w:t>выступает как судья в своем д</w:t>
      </w:r>
      <w:r w:rsidR="009C1839" w:rsidRPr="00743CD3">
        <w:t xml:space="preserve">еле </w:t>
      </w:r>
      <w:r w:rsidR="00743CD3">
        <w:t>-</w:t>
      </w:r>
      <w:r w:rsidR="009C1839" w:rsidRPr="00743CD3">
        <w:t xml:space="preserve"> выбирает </w:t>
      </w:r>
      <w:r w:rsidR="00A13489" w:rsidRPr="00743CD3">
        <w:t xml:space="preserve">законы, </w:t>
      </w:r>
      <w:r w:rsidR="00E65DA2" w:rsidRPr="00743CD3">
        <w:t>которые,</w:t>
      </w:r>
      <w:r w:rsidR="00A13489" w:rsidRPr="00743CD3">
        <w:t xml:space="preserve"> по его </w:t>
      </w:r>
      <w:r w:rsidR="00E65DA2" w:rsidRPr="00743CD3">
        <w:t>мнению,</w:t>
      </w:r>
      <w:r w:rsidR="00A13489" w:rsidRPr="00743CD3">
        <w:t xml:space="preserve"> не конституционны, но он этим правом пользуется редко</w:t>
      </w:r>
      <w:r w:rsidR="00743CD3" w:rsidRPr="00743CD3">
        <w:t xml:space="preserve">. </w:t>
      </w:r>
      <w:r w:rsidR="00A13489" w:rsidRPr="00743CD3">
        <w:t xml:space="preserve">Еще </w:t>
      </w:r>
      <w:r w:rsidR="00987B66" w:rsidRPr="00743CD3">
        <w:t>он устанавливает обязательный для всех судов прецедент применения или не применения</w:t>
      </w:r>
      <w:r w:rsidR="00743CD3" w:rsidRPr="00743CD3">
        <w:t xml:space="preserve"> </w:t>
      </w:r>
      <w:r w:rsidR="00987B66" w:rsidRPr="00743CD3">
        <w:t>закона в зависимости</w:t>
      </w:r>
      <w:r w:rsidR="00743CD3" w:rsidRPr="00743CD3">
        <w:t xml:space="preserve"> </w:t>
      </w:r>
      <w:r w:rsidR="00987B66" w:rsidRPr="00743CD3">
        <w:t>соответствия его с Конституцией</w:t>
      </w:r>
      <w:r w:rsidR="00743CD3" w:rsidRPr="00743CD3">
        <w:t xml:space="preserve">. </w:t>
      </w:r>
      <w:r w:rsidR="00987B66" w:rsidRPr="00743CD3">
        <w:t>Но</w:t>
      </w:r>
      <w:r w:rsidR="00743CD3" w:rsidRPr="00743CD3">
        <w:t xml:space="preserve"> </w:t>
      </w:r>
      <w:r w:rsidR="00987B66" w:rsidRPr="00743CD3">
        <w:t>только Верховный Суд может создавать общеобязательный прецедент недействительности закона</w:t>
      </w:r>
      <w:r w:rsidR="00150651" w:rsidRPr="00743CD3">
        <w:rPr>
          <w:rStyle w:val="ab"/>
          <w:color w:val="000000"/>
        </w:rPr>
        <w:footnoteReference w:id="4"/>
      </w:r>
      <w:r w:rsidR="00743CD3" w:rsidRPr="00743CD3">
        <w:t>.</w:t>
      </w:r>
    </w:p>
    <w:p w:rsidR="00210D94" w:rsidRDefault="00210D94" w:rsidP="00210D94"/>
    <w:p w:rsidR="00743CD3" w:rsidRDefault="00743CD3" w:rsidP="00210D94">
      <w:pPr>
        <w:pStyle w:val="2"/>
      </w:pPr>
      <w:bookmarkStart w:id="4" w:name="_Toc247912863"/>
      <w:r>
        <w:t>1.3</w:t>
      </w:r>
      <w:r w:rsidRPr="00743CD3">
        <w:t xml:space="preserve"> </w:t>
      </w:r>
      <w:r w:rsidR="0034035C" w:rsidRPr="00743CD3">
        <w:t>Возвышение судебной власти в системе разделения властей</w:t>
      </w:r>
      <w:bookmarkEnd w:id="4"/>
    </w:p>
    <w:p w:rsidR="00210D94" w:rsidRDefault="00210D94" w:rsidP="00210D94"/>
    <w:p w:rsidR="00743CD3" w:rsidRDefault="00F023EA" w:rsidP="00210D94">
      <w:r w:rsidRPr="00743CD3">
        <w:t>В соответствии с происходящими переменами в современном праве и государстве, можно сказать о переменах относительно разделения властей</w:t>
      </w:r>
      <w:r w:rsidR="00743CD3" w:rsidRPr="00743CD3">
        <w:t xml:space="preserve">. </w:t>
      </w:r>
      <w:r w:rsidR="001B1709" w:rsidRPr="00743CD3">
        <w:t>Со временем все больше</w:t>
      </w:r>
      <w:r w:rsidR="00691F14" w:rsidRPr="00743CD3">
        <w:t xml:space="preserve"> обозначалось разделение государственной власти на центральную и местную, что стало важным дополнением конструкции разделения властей</w:t>
      </w:r>
      <w:r w:rsidR="00743CD3" w:rsidRPr="00743CD3">
        <w:t xml:space="preserve">. </w:t>
      </w:r>
      <w:r w:rsidR="00691F14" w:rsidRPr="00743CD3">
        <w:t>Сегодня произошло еще одно дополнение представлений о разделении властей</w:t>
      </w:r>
      <w:r w:rsidR="00743CD3" w:rsidRPr="00743CD3">
        <w:t xml:space="preserve"> </w:t>
      </w:r>
      <w:r w:rsidR="00691F14" w:rsidRPr="00743CD3">
        <w:t>за счет разделения местной на госуд</w:t>
      </w:r>
      <w:r w:rsidR="00892DB6" w:rsidRPr="00743CD3">
        <w:t>арственную и негосударственную</w:t>
      </w:r>
      <w:r w:rsidR="00743CD3">
        <w:t xml:space="preserve"> (</w:t>
      </w:r>
      <w:r w:rsidR="00691F14" w:rsidRPr="00743CD3">
        <w:t>власть местного самоуправления</w:t>
      </w:r>
      <w:r w:rsidR="00743CD3" w:rsidRPr="00743CD3">
        <w:t xml:space="preserve">). </w:t>
      </w:r>
      <w:r w:rsidR="00691F14" w:rsidRPr="00743CD3">
        <w:t>Таким образом, новое время вывело на признание в концепции раз</w:t>
      </w:r>
      <w:r w:rsidR="0085616D" w:rsidRPr="00743CD3">
        <w:t>делении властей двух уровней</w:t>
      </w:r>
      <w:r w:rsidR="00743CD3" w:rsidRPr="00743CD3">
        <w:t xml:space="preserve">: </w:t>
      </w:r>
      <w:r w:rsidR="0085616D" w:rsidRPr="00743CD3">
        <w:t xml:space="preserve">во-первых, </w:t>
      </w:r>
      <w:r w:rsidR="00691F14" w:rsidRPr="00743CD3">
        <w:t>уровень центральной власти с разделением на законодательную, исполнительную и судеб</w:t>
      </w:r>
      <w:r w:rsidR="00D442DC" w:rsidRPr="00743CD3">
        <w:t>ную</w:t>
      </w:r>
      <w:r w:rsidR="00691F14" w:rsidRPr="00743CD3">
        <w:t xml:space="preserve"> и, во-вторых это уровень </w:t>
      </w:r>
      <w:r w:rsidR="00E60D41" w:rsidRPr="00743CD3">
        <w:t>местной вл</w:t>
      </w:r>
      <w:r w:rsidR="00D442DC" w:rsidRPr="00743CD3">
        <w:t>асти, с ее разделением на госу</w:t>
      </w:r>
      <w:r w:rsidR="00E60D41" w:rsidRPr="00743CD3">
        <w:t>дарственную и негосударственную власть</w:t>
      </w:r>
      <w:r w:rsidR="00743CD3">
        <w:t xml:space="preserve"> (</w:t>
      </w:r>
      <w:r w:rsidR="00E60D41" w:rsidRPr="00743CD3">
        <w:t>власть местного самоуправления</w:t>
      </w:r>
      <w:r w:rsidR="00743CD3" w:rsidRPr="00743CD3">
        <w:t>).</w:t>
      </w:r>
    </w:p>
    <w:p w:rsidR="00743CD3" w:rsidRDefault="00E60D41" w:rsidP="00210D94">
      <w:r w:rsidRPr="00743CD3">
        <w:t>Возвышение судебной власти в системе разделения властей в нашем государстве предопределено особенностями нынешней социальной реальностью и такими конституционными положениями, как правовое государс</w:t>
      </w:r>
      <w:r w:rsidR="00467CE6" w:rsidRPr="00743CD3">
        <w:t>т</w:t>
      </w:r>
      <w:r w:rsidRPr="00743CD3">
        <w:t>во и верховенство права</w:t>
      </w:r>
      <w:r w:rsidR="00743CD3" w:rsidRPr="00743CD3">
        <w:t xml:space="preserve">. </w:t>
      </w:r>
      <w:r w:rsidRPr="00743CD3">
        <w:t>В этом плане следует признать обоснованным представление о том, что каждая из ветвей власти имеет право на формулирование нормативов, которое может разворачиваться в рамках законотворчества, управления и правосудия</w:t>
      </w:r>
      <w:r w:rsidR="00743CD3" w:rsidRPr="00743CD3">
        <w:t xml:space="preserve">. </w:t>
      </w:r>
      <w:r w:rsidRPr="00743CD3">
        <w:t xml:space="preserve">Отсюда обоснованно предложение о признании в качестве источника права Украины судебного </w:t>
      </w:r>
      <w:r w:rsidR="00A915E7" w:rsidRPr="00743CD3">
        <w:t>прецедента</w:t>
      </w:r>
      <w:r w:rsidR="00743CD3" w:rsidRPr="00743CD3">
        <w:t xml:space="preserve">. </w:t>
      </w:r>
      <w:r w:rsidRPr="00743CD3">
        <w:t>В явочном порядке он уже проник в систему нашего правового регулирования</w:t>
      </w:r>
      <w:r w:rsidR="00743CD3" w:rsidRPr="00743CD3">
        <w:t xml:space="preserve">: </w:t>
      </w:r>
      <w:r w:rsidRPr="00743CD3">
        <w:t>во-первых в связи с признанием юрисдикции европейского суда по правам человека</w:t>
      </w:r>
      <w:r w:rsidR="00743CD3" w:rsidRPr="00743CD3">
        <w:t xml:space="preserve">; </w:t>
      </w:r>
      <w:r w:rsidR="0085616D" w:rsidRPr="00743CD3">
        <w:t>и, во-</w:t>
      </w:r>
      <w:r w:rsidRPr="00743CD3">
        <w:t>вторых, в</w:t>
      </w:r>
      <w:r w:rsidR="0085616D" w:rsidRPr="00743CD3">
        <w:t xml:space="preserve"> </w:t>
      </w:r>
      <w:r w:rsidRPr="00743CD3">
        <w:t>свя</w:t>
      </w:r>
      <w:r w:rsidR="00BD0CE7" w:rsidRPr="00743CD3">
        <w:t xml:space="preserve">зи с </w:t>
      </w:r>
      <w:r w:rsidR="0085616D" w:rsidRPr="00743CD3">
        <w:t>интерпретации</w:t>
      </w:r>
      <w:r w:rsidR="00BD0CE7" w:rsidRPr="00743CD3">
        <w:t>онной</w:t>
      </w:r>
      <w:r w:rsidR="00743CD3" w:rsidRPr="00743CD3">
        <w:t xml:space="preserve"> </w:t>
      </w:r>
      <w:r w:rsidR="00BD0CE7" w:rsidRPr="00743CD3">
        <w:t>деятельностью конституционного суда Украины</w:t>
      </w:r>
      <w:r w:rsidR="00743CD3" w:rsidRPr="00743CD3">
        <w:t xml:space="preserve">. </w:t>
      </w:r>
      <w:r w:rsidR="00BD0CE7" w:rsidRPr="00743CD3">
        <w:t>Необходимо сделать следующий шаг и п</w:t>
      </w:r>
      <w:r w:rsidR="0085616D" w:rsidRPr="00743CD3">
        <w:t>ризнать, что суд, используя меха</w:t>
      </w:r>
      <w:r w:rsidR="00BD0CE7" w:rsidRPr="00743CD3">
        <w:t>низмы толкования и восполнения закона, может принимать решения, имеющие значения источников права Украины</w:t>
      </w:r>
      <w:r w:rsidR="00743CD3" w:rsidRPr="00743CD3">
        <w:t xml:space="preserve">. </w:t>
      </w:r>
      <w:r w:rsidR="00BD0CE7" w:rsidRPr="00743CD3">
        <w:t>До настоящего времени в отечественной юриспруденции такого рода решение именуются правоположениями</w:t>
      </w:r>
      <w:r w:rsidR="00743CD3">
        <w:t xml:space="preserve"> (т.е.</w:t>
      </w:r>
      <w:r w:rsidR="00743CD3" w:rsidRPr="00743CD3">
        <w:t xml:space="preserve"> </w:t>
      </w:r>
      <w:r w:rsidR="00BD0CE7" w:rsidRPr="00743CD3">
        <w:t>некими нормативными феноменами, которые не достигли уровня юридической нормы</w:t>
      </w:r>
      <w:r w:rsidR="00743CD3" w:rsidRPr="00743CD3">
        <w:t xml:space="preserve">). </w:t>
      </w:r>
      <w:r w:rsidR="00BD0CE7" w:rsidRPr="00743CD3">
        <w:t>Прав С</w:t>
      </w:r>
      <w:r w:rsidR="00743CD3">
        <w:t xml:space="preserve">.С. </w:t>
      </w:r>
      <w:r w:rsidR="00BD0CE7" w:rsidRPr="00743CD3">
        <w:t>Алексеев, который считает, что овладение ценностями современной правовой культуры требует признать правоположение</w:t>
      </w:r>
      <w:r w:rsidR="00743CD3" w:rsidRPr="00743CD3">
        <w:t xml:space="preserve"> </w:t>
      </w:r>
      <w:r w:rsidR="00BD0CE7" w:rsidRPr="00743CD3">
        <w:t>в качестве типологизированного решения жизненной ситуации</w:t>
      </w:r>
      <w:r w:rsidR="00743CD3">
        <w:t xml:space="preserve"> (</w:t>
      </w:r>
      <w:r w:rsidR="0085616D" w:rsidRPr="00743CD3">
        <w:t>прецедента</w:t>
      </w:r>
      <w:r w:rsidR="00743CD3" w:rsidRPr="00743CD3">
        <w:t xml:space="preserve">). </w:t>
      </w:r>
      <w:r w:rsidR="00BD0CE7" w:rsidRPr="00743CD3">
        <w:t xml:space="preserve">При таком подходе судья не просто посредник между законом и реальной действительностью, </w:t>
      </w:r>
      <w:r w:rsidR="00D442DC" w:rsidRPr="00743CD3">
        <w:t>а само продолжение закона в про</w:t>
      </w:r>
      <w:r w:rsidR="00BD0CE7" w:rsidRPr="00743CD3">
        <w:t>фес</w:t>
      </w:r>
      <w:r w:rsidR="00D442DC" w:rsidRPr="00743CD3">
        <w:t>с</w:t>
      </w:r>
      <w:r w:rsidR="00BD0CE7" w:rsidRPr="00743CD3">
        <w:t>иональной правовой культуре</w:t>
      </w:r>
      <w:r w:rsidR="00743CD3" w:rsidRPr="00743CD3">
        <w:t xml:space="preserve">. </w:t>
      </w:r>
      <w:r w:rsidR="00BD0CE7" w:rsidRPr="00743CD3">
        <w:t xml:space="preserve">Судья приходит на помощь законодателю и принимает на себя ответственность </w:t>
      </w:r>
      <w:r w:rsidR="00D442DC" w:rsidRPr="00743CD3">
        <w:t>за правовое решение кон</w:t>
      </w:r>
      <w:r w:rsidR="0085616D" w:rsidRPr="00743CD3">
        <w:t>кретной жиз</w:t>
      </w:r>
      <w:r w:rsidR="00D442DC" w:rsidRPr="00743CD3">
        <w:t>не</w:t>
      </w:r>
      <w:r w:rsidR="0085616D" w:rsidRPr="00743CD3">
        <w:t>нной ситуации</w:t>
      </w:r>
      <w:r w:rsidR="00150651" w:rsidRPr="00743CD3">
        <w:rPr>
          <w:rStyle w:val="ab"/>
          <w:color w:val="000000"/>
        </w:rPr>
        <w:footnoteReference w:id="5"/>
      </w:r>
      <w:r w:rsidR="00743CD3" w:rsidRPr="00743CD3">
        <w:t>.</w:t>
      </w:r>
    </w:p>
    <w:p w:rsidR="00743CD3" w:rsidRDefault="006D4E6D" w:rsidP="00210D94">
      <w:r w:rsidRPr="00743CD3">
        <w:t xml:space="preserve">Возвышение судебной власти в системе разделения властей определяется к тому же складывающейся в Украине девальвацией законодательства, которое нарастает </w:t>
      </w:r>
      <w:r w:rsidR="005D613C" w:rsidRPr="00743CD3">
        <w:t>снежным комом и включает множество законов, зачастую не находящих своего реального воплощения в социальной действительности</w:t>
      </w:r>
      <w:r w:rsidR="00743CD3" w:rsidRPr="00743CD3">
        <w:t xml:space="preserve">. </w:t>
      </w:r>
      <w:r w:rsidR="00F62355" w:rsidRPr="00743CD3">
        <w:t>В этой связи из-за несостоятельности</w:t>
      </w:r>
      <w:r w:rsidR="0085616D" w:rsidRPr="00743CD3">
        <w:t xml:space="preserve"> </w:t>
      </w:r>
      <w:r w:rsidR="00F62355" w:rsidRPr="00743CD3">
        <w:t>законодателя может быть поставлен вопрос об использовании в нашей правовой системе доктрины истолкования законов</w:t>
      </w:r>
      <w:r w:rsidR="00743CD3" w:rsidRPr="00743CD3">
        <w:t xml:space="preserve">: </w:t>
      </w:r>
      <w:r w:rsidR="00F62355" w:rsidRPr="00743CD3">
        <w:t>только истолкование судом законы подлежат применению</w:t>
      </w:r>
      <w:r w:rsidR="00743CD3" w:rsidRPr="00743CD3">
        <w:t>.</w:t>
      </w:r>
    </w:p>
    <w:p w:rsidR="00743CD3" w:rsidRDefault="00A92066" w:rsidP="00210D94">
      <w:r w:rsidRPr="00743CD3">
        <w:t>Возвышение роли суда в системе разделения властей должно получить свое выражение в разработке и принятии акта, кодифицирующего судебное законодательство в форме</w:t>
      </w:r>
      <w:r w:rsidR="00743CD3">
        <w:t xml:space="preserve"> "</w:t>
      </w:r>
      <w:r w:rsidRPr="00743CD3">
        <w:t>Закона об основах правосудия</w:t>
      </w:r>
      <w:r w:rsidR="00743CD3">
        <w:t xml:space="preserve">". </w:t>
      </w:r>
      <w:r w:rsidR="00E831A7" w:rsidRPr="00743CD3">
        <w:t>В юридической литературе в содержание судебного закона предложено включить</w:t>
      </w:r>
      <w:r w:rsidR="00743CD3" w:rsidRPr="00743CD3">
        <w:t xml:space="preserve">: </w:t>
      </w:r>
      <w:r w:rsidR="00E831A7" w:rsidRPr="00743CD3">
        <w:t>судебную власть</w:t>
      </w:r>
      <w:r w:rsidR="00743CD3" w:rsidRPr="00743CD3">
        <w:t xml:space="preserve">; </w:t>
      </w:r>
      <w:r w:rsidR="00E831A7" w:rsidRPr="00743CD3">
        <w:t>общие принципы судопроизводства</w:t>
      </w:r>
      <w:r w:rsidR="00743CD3" w:rsidRPr="00743CD3">
        <w:t xml:space="preserve">; </w:t>
      </w:r>
      <w:r w:rsidR="00E831A7" w:rsidRPr="00743CD3">
        <w:t>распределение подведомственности между судами</w:t>
      </w:r>
      <w:r w:rsidR="00743CD3" w:rsidRPr="00743CD3">
        <w:t xml:space="preserve">; </w:t>
      </w:r>
      <w:r w:rsidR="00E831A7" w:rsidRPr="00743CD3">
        <w:t>определение сторон и иных участников судебного дела</w:t>
      </w:r>
      <w:r w:rsidR="00743CD3" w:rsidRPr="00743CD3">
        <w:t xml:space="preserve">; </w:t>
      </w:r>
      <w:r w:rsidR="00E831A7" w:rsidRPr="00743CD3">
        <w:t>процессуальные права сторон</w:t>
      </w:r>
      <w:r w:rsidR="00743CD3" w:rsidRPr="00743CD3">
        <w:t xml:space="preserve">; </w:t>
      </w:r>
      <w:r w:rsidR="00E831A7" w:rsidRPr="00743CD3">
        <w:t>судебные доказательства</w:t>
      </w:r>
      <w:r w:rsidR="00743CD3" w:rsidRPr="00743CD3">
        <w:t xml:space="preserve">; </w:t>
      </w:r>
      <w:r w:rsidR="00E831A7" w:rsidRPr="00743CD3">
        <w:t>акты правосудия, их обязательность и сила</w:t>
      </w:r>
      <w:r w:rsidR="00743CD3" w:rsidRPr="00743CD3">
        <w:t xml:space="preserve">. </w:t>
      </w:r>
      <w:r w:rsidR="00394E7B" w:rsidRPr="00743CD3">
        <w:t>Положения этого закона не должны, ни воспроизводится процессуальными кодексами, ни искажаться в текстах этих кодексов</w:t>
      </w:r>
      <w:r w:rsidR="00743CD3" w:rsidRPr="00743CD3">
        <w:t>.</w:t>
      </w:r>
    </w:p>
    <w:p w:rsidR="00743CD3" w:rsidRPr="00743CD3" w:rsidRDefault="00394E7B" w:rsidP="00210D94">
      <w:r w:rsidRPr="00743CD3">
        <w:t>Судебная власть не только утверждается как самостоятельная в системе разделения властей нашего государства, но и, отображая элитарный характер существования государства, возвышается над законодательной и исполнительной</w:t>
      </w:r>
      <w:r w:rsidR="00D24633" w:rsidRPr="00743CD3">
        <w:t xml:space="preserve"> власти</w:t>
      </w:r>
      <w:r w:rsidR="00743CD3" w:rsidRPr="00743CD3">
        <w:t xml:space="preserve">. </w:t>
      </w:r>
      <w:r w:rsidR="009D4821" w:rsidRPr="00743CD3">
        <w:rPr>
          <w:rStyle w:val="ab"/>
          <w:color w:val="000000"/>
        </w:rPr>
        <w:footnoteReference w:id="6"/>
      </w:r>
    </w:p>
    <w:p w:rsidR="00743CD3" w:rsidRDefault="008A5915" w:rsidP="00210D94">
      <w:pPr>
        <w:pStyle w:val="2"/>
      </w:pPr>
      <w:r w:rsidRPr="00743CD3">
        <w:br w:type="page"/>
      </w:r>
      <w:bookmarkStart w:id="5" w:name="_Toc247912864"/>
      <w:r w:rsidR="00603A89" w:rsidRPr="00743CD3">
        <w:t>Раздел 2</w:t>
      </w:r>
      <w:r w:rsidR="00743CD3" w:rsidRPr="00743CD3">
        <w:t xml:space="preserve">. </w:t>
      </w:r>
      <w:r w:rsidRPr="00743CD3">
        <w:t xml:space="preserve">Осуществление </w:t>
      </w:r>
      <w:r w:rsidR="00243CA7" w:rsidRPr="00743CD3">
        <w:t>правосудия</w:t>
      </w:r>
      <w:r w:rsidR="00743CD3" w:rsidRPr="00743CD3">
        <w:t xml:space="preserve">. </w:t>
      </w:r>
      <w:r w:rsidR="00243CA7" w:rsidRPr="00743CD3">
        <w:t>Общая</w:t>
      </w:r>
      <w:r w:rsidR="0096345B" w:rsidRPr="00743CD3">
        <w:t xml:space="preserve"> характеристика</w:t>
      </w:r>
      <w:bookmarkEnd w:id="5"/>
    </w:p>
    <w:p w:rsidR="00210D94" w:rsidRDefault="00210D94" w:rsidP="00210D94">
      <w:pPr>
        <w:rPr>
          <w:i/>
          <w:iCs/>
        </w:rPr>
      </w:pPr>
    </w:p>
    <w:p w:rsidR="00743CD3" w:rsidRDefault="0096345B" w:rsidP="00210D94">
      <w:r w:rsidRPr="00743CD3">
        <w:rPr>
          <w:i/>
          <w:iCs/>
        </w:rPr>
        <w:t>Правосудие как социальная функция</w:t>
      </w:r>
      <w:r w:rsidR="00743CD3" w:rsidRPr="00743CD3">
        <w:rPr>
          <w:i/>
          <w:iCs/>
        </w:rPr>
        <w:t xml:space="preserve">. </w:t>
      </w:r>
      <w:r w:rsidRPr="00743CD3">
        <w:t>Преобразование правосудия в надежный инструмент защиты прав и свобод затрудняется целым комплексом причин социального характера</w:t>
      </w:r>
      <w:r w:rsidR="00743CD3" w:rsidRPr="00743CD3">
        <w:t xml:space="preserve">. </w:t>
      </w:r>
      <w:r w:rsidRPr="00743CD3">
        <w:t>Анализ результатов социологических исследований свидетельствуют, что идея независимости правосудия большей частью общества воспринимается как абстрактные и лучшие пожелания</w:t>
      </w:r>
      <w:r w:rsidR="00743CD3" w:rsidRPr="00743CD3">
        <w:t xml:space="preserve">. </w:t>
      </w:r>
      <w:r w:rsidRPr="00743CD3">
        <w:t>И очень незначительная часть общества верит в возможность их реализации в ближайшем будущем</w:t>
      </w:r>
      <w:r w:rsidR="00743CD3" w:rsidRPr="00743CD3">
        <w:t>.</w:t>
      </w:r>
    </w:p>
    <w:p w:rsidR="00743CD3" w:rsidRDefault="0096345B" w:rsidP="00210D94">
      <w:r w:rsidRPr="00743CD3">
        <w:t>Особенным анализом является реформирование судебно-правовой реформы на основе прошлых лет</w:t>
      </w:r>
      <w:r w:rsidRPr="00743CD3">
        <w:rPr>
          <w:rStyle w:val="ab"/>
          <w:color w:val="000000"/>
        </w:rPr>
        <w:footnoteReference w:id="7"/>
      </w:r>
      <w:r w:rsidR="00743CD3" w:rsidRPr="00743CD3">
        <w:t>.</w:t>
      </w:r>
    </w:p>
    <w:p w:rsidR="00743CD3" w:rsidRDefault="0096345B" w:rsidP="00210D94">
      <w:r w:rsidRPr="00743CD3">
        <w:t>Классическое правило изучения того или иного юридического явления предусматривает обязательное обращение к его функциональной специфике</w:t>
      </w:r>
      <w:r w:rsidR="00743CD3" w:rsidRPr="00743CD3">
        <w:t xml:space="preserve">. </w:t>
      </w:r>
      <w:r w:rsidRPr="00743CD3">
        <w:t>Но как только мы попробуем больше разобрать понятие</w:t>
      </w:r>
      <w:r w:rsidR="00743CD3">
        <w:t xml:space="preserve"> "</w:t>
      </w:r>
      <w:r w:rsidRPr="00743CD3">
        <w:t>осуществление правосудия</w:t>
      </w:r>
      <w:r w:rsidR="00743CD3">
        <w:t xml:space="preserve">", </w:t>
      </w:r>
      <w:r w:rsidRPr="00743CD3">
        <w:t>так сразу возникает множество вопросов</w:t>
      </w:r>
      <w:r w:rsidR="00743CD3" w:rsidRPr="00743CD3">
        <w:t xml:space="preserve">: </w:t>
      </w:r>
      <w:r w:rsidRPr="00743CD3">
        <w:t>как именно должен осуществляться суд</w:t>
      </w:r>
      <w:r w:rsidR="00743CD3" w:rsidRPr="00743CD3">
        <w:t xml:space="preserve">? </w:t>
      </w:r>
      <w:r w:rsidRPr="00743CD3">
        <w:t>Какая</w:t>
      </w:r>
      <w:r w:rsidR="00743CD3" w:rsidRPr="00743CD3">
        <w:t xml:space="preserve"> </w:t>
      </w:r>
      <w:r w:rsidRPr="00743CD3">
        <w:t>именно должна быть судебная процедура</w:t>
      </w:r>
      <w:r w:rsidR="00743CD3" w:rsidRPr="00743CD3">
        <w:t xml:space="preserve">? </w:t>
      </w:r>
      <w:r w:rsidRPr="00743CD3">
        <w:t>Какие решения должны быть приняты</w:t>
      </w:r>
      <w:r w:rsidR="00743CD3" w:rsidRPr="00743CD3">
        <w:t xml:space="preserve">? </w:t>
      </w:r>
      <w:r w:rsidRPr="00743CD3">
        <w:t>Именно поэтому когда говориться о принципах и функциях вводится понятие</w:t>
      </w:r>
      <w:r w:rsidR="00743CD3">
        <w:t xml:space="preserve"> "</w:t>
      </w:r>
      <w:r w:rsidRPr="00743CD3">
        <w:t>правосудие</w:t>
      </w:r>
      <w:r w:rsidR="00743CD3">
        <w:t xml:space="preserve">". </w:t>
      </w:r>
      <w:r w:rsidRPr="00743CD3">
        <w:t>В результате чего три основополагающие функции государственной власти создали треугольник</w:t>
      </w:r>
      <w:r w:rsidR="00743CD3" w:rsidRPr="00743CD3">
        <w:t xml:space="preserve">: </w:t>
      </w:r>
      <w:r w:rsidRPr="00743CD3">
        <w:t>законотворчество, исполнение этих самых законов и правосудие</w:t>
      </w:r>
      <w:r w:rsidR="00743CD3" w:rsidRPr="00743CD3">
        <w:t>.</w:t>
      </w:r>
      <w:r w:rsidR="0012150C">
        <w:t xml:space="preserve"> </w:t>
      </w:r>
      <w:r w:rsidRPr="00743CD3">
        <w:t>Термин</w:t>
      </w:r>
      <w:r w:rsidR="00743CD3">
        <w:t xml:space="preserve"> "</w:t>
      </w:r>
      <w:r w:rsidRPr="00743CD3">
        <w:t>правосудие</w:t>
      </w:r>
      <w:r w:rsidR="00743CD3">
        <w:t xml:space="preserve">" </w:t>
      </w:r>
      <w:r w:rsidRPr="00743CD3">
        <w:t>в узком смысле</w:t>
      </w:r>
      <w:r w:rsidR="00743CD3">
        <w:t xml:space="preserve"> (</w:t>
      </w:r>
      <w:r w:rsidRPr="00743CD3">
        <w:t>процессуальном</w:t>
      </w:r>
      <w:r w:rsidR="00743CD3" w:rsidRPr="00743CD3">
        <w:t xml:space="preserve">) </w:t>
      </w:r>
      <w:r w:rsidR="00743CD3">
        <w:t>-</w:t>
      </w:r>
      <w:r w:rsidRPr="00743CD3">
        <w:t xml:space="preserve"> оно выражается как деятельность судов при рассмотрении конфликтов и назначение наказаний за нарушение общеобязательных правил санкционированных государством</w:t>
      </w:r>
      <w:r w:rsidR="00743CD3" w:rsidRPr="00743CD3">
        <w:t xml:space="preserve">. </w:t>
      </w:r>
      <w:r w:rsidR="008A4805" w:rsidRPr="00743CD3">
        <w:t xml:space="preserve">В широком </w:t>
      </w:r>
      <w:r w:rsidR="00743CD3">
        <w:t>-</w:t>
      </w:r>
      <w:r w:rsidR="008A4805" w:rsidRPr="00743CD3">
        <w:t xml:space="preserve"> как правильное и справедливое решение судебной деятельности</w:t>
      </w:r>
      <w:r w:rsidR="008A4805" w:rsidRPr="00743CD3">
        <w:rPr>
          <w:rStyle w:val="ab"/>
          <w:color w:val="000000"/>
        </w:rPr>
        <w:footnoteReference w:id="8"/>
      </w:r>
    </w:p>
    <w:p w:rsidR="00743CD3" w:rsidRDefault="0096345B" w:rsidP="00082059">
      <w:pPr>
        <w:pStyle w:val="2"/>
      </w:pPr>
      <w:r w:rsidRPr="00743CD3">
        <w:br w:type="page"/>
      </w:r>
      <w:bookmarkStart w:id="6" w:name="_Toc247912865"/>
      <w:r w:rsidR="00743CD3">
        <w:t>2.1</w:t>
      </w:r>
      <w:r w:rsidR="00E65419" w:rsidRPr="00743CD3">
        <w:t xml:space="preserve"> </w:t>
      </w:r>
      <w:r w:rsidR="00A5391E" w:rsidRPr="00743CD3">
        <w:t>Понятие</w:t>
      </w:r>
      <w:r w:rsidR="00743CD3" w:rsidRPr="00743CD3">
        <w:t xml:space="preserve">. </w:t>
      </w:r>
      <w:r w:rsidR="00A5391E" w:rsidRPr="00743CD3">
        <w:t>Принципы</w:t>
      </w:r>
      <w:bookmarkEnd w:id="6"/>
    </w:p>
    <w:p w:rsidR="00082059" w:rsidRDefault="00082059" w:rsidP="00210D94">
      <w:pPr>
        <w:rPr>
          <w:b/>
          <w:bCs/>
        </w:rPr>
      </w:pPr>
    </w:p>
    <w:p w:rsidR="00743CD3" w:rsidRDefault="008A5915" w:rsidP="00210D94">
      <w:r w:rsidRPr="00743CD3">
        <w:rPr>
          <w:b/>
          <w:bCs/>
        </w:rPr>
        <w:t>Правосудие</w:t>
      </w:r>
      <w:r w:rsidR="00743CD3">
        <w:rPr>
          <w:b/>
          <w:bCs/>
        </w:rPr>
        <w:t xml:space="preserve"> (</w:t>
      </w:r>
      <w:r w:rsidR="00F5101D" w:rsidRPr="00743CD3">
        <w:rPr>
          <w:i/>
          <w:iCs/>
        </w:rPr>
        <w:t>лат</w:t>
      </w:r>
      <w:r w:rsidR="00743CD3" w:rsidRPr="00743CD3">
        <w:rPr>
          <w:i/>
          <w:iCs/>
        </w:rPr>
        <w:t xml:space="preserve">. </w:t>
      </w:r>
      <w:r w:rsidR="00F5101D" w:rsidRPr="00743CD3">
        <w:rPr>
          <w:i/>
          <w:iCs/>
          <w:lang w:val="en-US"/>
        </w:rPr>
        <w:t>Justitia</w:t>
      </w:r>
      <w:r w:rsidR="00743CD3" w:rsidRPr="00743CD3">
        <w:rPr>
          <w:b/>
          <w:bCs/>
        </w:rPr>
        <w:t xml:space="preserve">) </w:t>
      </w:r>
      <w:r w:rsidR="00743CD3">
        <w:t>-</w:t>
      </w:r>
      <w:r w:rsidRPr="00743CD3">
        <w:t xml:space="preserve"> это особый вид государственной власти, суть которого состоит в рассмотрении и разрешении </w:t>
      </w:r>
      <w:r w:rsidR="00105177" w:rsidRPr="00743CD3">
        <w:t>уголовных,</w:t>
      </w:r>
      <w:r w:rsidRPr="00743CD3">
        <w:t xml:space="preserve"> гражданских и иных дел</w:t>
      </w:r>
      <w:r w:rsidR="00743CD3" w:rsidRPr="00743CD3">
        <w:t xml:space="preserve">. </w:t>
      </w:r>
      <w:r w:rsidR="0089224A" w:rsidRPr="00743CD3">
        <w:t>Форма защиты права судебной властью</w:t>
      </w:r>
      <w:r w:rsidR="00743CD3" w:rsidRPr="00743CD3">
        <w:t xml:space="preserve">. </w:t>
      </w:r>
      <w:r w:rsidR="0089224A" w:rsidRPr="00743CD3">
        <w:t>Решение суда является актом правосудия по защите нарушенного или оспариваемого права</w:t>
      </w:r>
      <w:r w:rsidR="00743CD3">
        <w:t>.</w:t>
      </w:r>
    </w:p>
    <w:p w:rsidR="00743CD3" w:rsidRDefault="00A5391E" w:rsidP="00210D94">
      <w:r w:rsidRPr="00743CD3">
        <w:rPr>
          <w:b/>
          <w:bCs/>
        </w:rPr>
        <w:t>Принципы правосудия</w:t>
      </w:r>
      <w:r w:rsidRPr="00743CD3">
        <w:t xml:space="preserve"> </w:t>
      </w:r>
      <w:r w:rsidR="00743CD3">
        <w:t>-</w:t>
      </w:r>
      <w:r w:rsidRPr="00743CD3">
        <w:t xml:space="preserve"> это основные</w:t>
      </w:r>
      <w:r w:rsidR="00743CD3" w:rsidRPr="00743CD3">
        <w:t>,</w:t>
      </w:r>
      <w:r w:rsidRPr="00743CD3">
        <w:t xml:space="preserve"> руководящие</w:t>
      </w:r>
      <w:r w:rsidR="00743CD3" w:rsidRPr="00743CD3">
        <w:t xml:space="preserve"> </w:t>
      </w:r>
      <w:r w:rsidRPr="00743CD3">
        <w:t>начала</w:t>
      </w:r>
      <w:r w:rsidR="00743CD3" w:rsidRPr="00743CD3">
        <w:t xml:space="preserve"> </w:t>
      </w:r>
      <w:r w:rsidRPr="00743CD3">
        <w:t>отправления правосудия</w:t>
      </w:r>
      <w:r w:rsidR="00743CD3" w:rsidRPr="00743CD3">
        <w:t>.</w:t>
      </w:r>
    </w:p>
    <w:p w:rsidR="00743CD3" w:rsidRDefault="00F5101D" w:rsidP="00210D94">
      <w:r w:rsidRPr="00743CD3">
        <w:t>Основные принципы правосудия</w:t>
      </w:r>
      <w:r w:rsidR="00743CD3" w:rsidRPr="00743CD3">
        <w:t>:</w:t>
      </w:r>
    </w:p>
    <w:p w:rsidR="00743CD3" w:rsidRDefault="00F5101D" w:rsidP="00210D94">
      <w:r w:rsidRPr="00743CD3">
        <w:rPr>
          <w:i/>
          <w:iCs/>
        </w:rPr>
        <w:t>Независимость</w:t>
      </w:r>
      <w:r w:rsidRPr="00743CD3">
        <w:t xml:space="preserve"> </w:t>
      </w:r>
      <w:r w:rsidR="00743CD3">
        <w:t>-</w:t>
      </w:r>
      <w:r w:rsidRPr="00743CD3">
        <w:t xml:space="preserve"> любое </w:t>
      </w:r>
      <w:r w:rsidR="00D658ED" w:rsidRPr="00743CD3">
        <w:t>вмешательство</w:t>
      </w:r>
      <w:r w:rsidRPr="00743CD3">
        <w:t xml:space="preserve"> деятельность судов и судебных заседателей</w:t>
      </w:r>
      <w:r w:rsidR="00D658ED" w:rsidRPr="00743CD3">
        <w:t xml:space="preserve"> по осуществлению правосудия является недопустимым и влечет предусмотренную законом ответственность</w:t>
      </w:r>
      <w:r w:rsidR="00743CD3" w:rsidRPr="00743CD3">
        <w:t>.</w:t>
      </w:r>
    </w:p>
    <w:p w:rsidR="00743CD3" w:rsidRDefault="00D658ED" w:rsidP="00210D94">
      <w:r w:rsidRPr="00743CD3">
        <w:rPr>
          <w:i/>
          <w:iCs/>
        </w:rPr>
        <w:t xml:space="preserve">Исключительность </w:t>
      </w:r>
      <w:r w:rsidR="00743CD3">
        <w:rPr>
          <w:i/>
          <w:iCs/>
        </w:rPr>
        <w:t>-</w:t>
      </w:r>
      <w:r w:rsidRPr="00743CD3">
        <w:rPr>
          <w:i/>
          <w:iCs/>
        </w:rPr>
        <w:t xml:space="preserve"> </w:t>
      </w:r>
      <w:r w:rsidRPr="00743CD3">
        <w:t>делегирование функций суда, а также присвоение его функций другим органом или должностным лицом не допускается</w:t>
      </w:r>
      <w:r w:rsidR="00743CD3" w:rsidRPr="00743CD3">
        <w:t>.</w:t>
      </w:r>
    </w:p>
    <w:p w:rsidR="00743CD3" w:rsidRDefault="000866A9" w:rsidP="00210D94">
      <w:r w:rsidRPr="00743CD3">
        <w:rPr>
          <w:i/>
          <w:iCs/>
        </w:rPr>
        <w:t>законность</w:t>
      </w:r>
      <w:r w:rsidR="000264C8" w:rsidRPr="00743CD3">
        <w:rPr>
          <w:i/>
          <w:iCs/>
        </w:rPr>
        <w:t xml:space="preserve"> </w:t>
      </w:r>
      <w:r w:rsidR="00743CD3">
        <w:rPr>
          <w:i/>
          <w:iCs/>
        </w:rPr>
        <w:t>-</w:t>
      </w:r>
      <w:r w:rsidR="000264C8" w:rsidRPr="00743CD3">
        <w:rPr>
          <w:i/>
          <w:iCs/>
        </w:rPr>
        <w:t xml:space="preserve"> </w:t>
      </w:r>
      <w:r w:rsidR="000264C8" w:rsidRPr="00743CD3">
        <w:t>судьи руководствуются только законом</w:t>
      </w:r>
      <w:r w:rsidR="00743CD3" w:rsidRPr="00743CD3">
        <w:t>;</w:t>
      </w:r>
    </w:p>
    <w:p w:rsidR="00743CD3" w:rsidRDefault="000866A9" w:rsidP="00210D94">
      <w:r w:rsidRPr="00743CD3">
        <w:rPr>
          <w:i/>
          <w:iCs/>
        </w:rPr>
        <w:t>равенство</w:t>
      </w:r>
      <w:r w:rsidR="00743CD3" w:rsidRPr="00743CD3">
        <w:rPr>
          <w:i/>
          <w:iCs/>
        </w:rPr>
        <w:t xml:space="preserve"> - </w:t>
      </w:r>
      <w:r w:rsidR="000264C8" w:rsidRPr="00743CD3">
        <w:t>данный принцип означает</w:t>
      </w:r>
      <w:r w:rsidR="00743CD3" w:rsidRPr="00743CD3">
        <w:t>,</w:t>
      </w:r>
      <w:r w:rsidR="000264C8" w:rsidRPr="00743CD3">
        <w:t xml:space="preserve"> что суд не устанавливает </w:t>
      </w:r>
      <w:r w:rsidR="00831153" w:rsidRPr="00743CD3">
        <w:t>привиле</w:t>
      </w:r>
      <w:r w:rsidR="00823DA6" w:rsidRPr="00743CD3">
        <w:t>гий</w:t>
      </w:r>
      <w:r w:rsidR="000264C8" w:rsidRPr="00743CD3">
        <w:t xml:space="preserve"> или ограничений по признакам расы</w:t>
      </w:r>
      <w:r w:rsidR="00743CD3" w:rsidRPr="00743CD3">
        <w:t>,</w:t>
      </w:r>
      <w:r w:rsidR="000264C8" w:rsidRPr="00743CD3">
        <w:t xml:space="preserve"> цвета кожи, пола, социальных, национальных и иных различий</w:t>
      </w:r>
      <w:r w:rsidR="00743078" w:rsidRPr="00743CD3">
        <w:t xml:space="preserve"> участников судебного процесса</w:t>
      </w:r>
      <w:r w:rsidR="00743CD3" w:rsidRPr="00743CD3">
        <w:t>;</w:t>
      </w:r>
    </w:p>
    <w:p w:rsidR="00743CD3" w:rsidRDefault="000866A9" w:rsidP="00210D94">
      <w:r w:rsidRPr="00743CD3">
        <w:rPr>
          <w:i/>
          <w:iCs/>
        </w:rPr>
        <w:t>обеспечение доказанности вины</w:t>
      </w:r>
      <w:r w:rsidR="00743CD3" w:rsidRPr="00743CD3">
        <w:rPr>
          <w:i/>
          <w:iCs/>
        </w:rPr>
        <w:t xml:space="preserve"> - </w:t>
      </w:r>
      <w:r w:rsidR="000264C8" w:rsidRPr="00743CD3">
        <w:t xml:space="preserve">презумпция невиновности </w:t>
      </w:r>
      <w:r w:rsidR="00743078" w:rsidRPr="00743CD3">
        <w:t>подсудимого</w:t>
      </w:r>
      <w:r w:rsidR="00743CD3" w:rsidRPr="00743CD3">
        <w:t>;</w:t>
      </w:r>
    </w:p>
    <w:p w:rsidR="00743CD3" w:rsidRDefault="000866A9" w:rsidP="00210D94">
      <w:r w:rsidRPr="00743CD3">
        <w:rPr>
          <w:i/>
          <w:iCs/>
        </w:rPr>
        <w:t>состязательность</w:t>
      </w:r>
      <w:r w:rsidR="000264C8" w:rsidRPr="00743CD3">
        <w:t xml:space="preserve"> сторон</w:t>
      </w:r>
      <w:r w:rsidR="00743CD3" w:rsidRPr="00743CD3">
        <w:t xml:space="preserve"> </w:t>
      </w:r>
      <w:r w:rsidR="000264C8" w:rsidRPr="00743CD3">
        <w:t xml:space="preserve">и свобода в предоставлении ими суду </w:t>
      </w:r>
      <w:r w:rsidR="00105177" w:rsidRPr="00743CD3">
        <w:t>своих дока</w:t>
      </w:r>
      <w:r w:rsidR="00315CD1" w:rsidRPr="00743CD3">
        <w:t>зательств и в доказывании перед судом их убе</w:t>
      </w:r>
      <w:r w:rsidR="00105177" w:rsidRPr="00743CD3">
        <w:t>дительности</w:t>
      </w:r>
      <w:r w:rsidR="00743CD3" w:rsidRPr="00743CD3">
        <w:t xml:space="preserve">. </w:t>
      </w:r>
      <w:r w:rsidR="00105177" w:rsidRPr="00743CD3">
        <w:t>Обвинитель</w:t>
      </w:r>
      <w:r w:rsidR="00743CD3">
        <w:t xml:space="preserve"> (</w:t>
      </w:r>
      <w:r w:rsidR="00105177" w:rsidRPr="00743CD3">
        <w:t>в уго</w:t>
      </w:r>
      <w:r w:rsidR="00315CD1" w:rsidRPr="00743CD3">
        <w:t>ловном процессе</w:t>
      </w:r>
      <w:r w:rsidR="00743CD3" w:rsidRPr="00743CD3">
        <w:t xml:space="preserve">) </w:t>
      </w:r>
      <w:r w:rsidR="00315CD1" w:rsidRPr="00743CD3">
        <w:t>или истец</w:t>
      </w:r>
      <w:r w:rsidR="00743CD3">
        <w:t xml:space="preserve"> (</w:t>
      </w:r>
      <w:r w:rsidR="00315CD1" w:rsidRPr="00743CD3">
        <w:t>в гражданском</w:t>
      </w:r>
      <w:r w:rsidR="00743CD3" w:rsidRPr="00743CD3">
        <w:t>),</w:t>
      </w:r>
      <w:r w:rsidR="00315CD1" w:rsidRPr="00743CD3">
        <w:t xml:space="preserve"> с одной стороны</w:t>
      </w:r>
      <w:r w:rsidR="00743CD3" w:rsidRPr="00743CD3">
        <w:t>,</w:t>
      </w:r>
      <w:r w:rsidR="00315CD1" w:rsidRPr="00743CD3">
        <w:t xml:space="preserve"> обвиняемый или ответчик</w:t>
      </w:r>
      <w:r w:rsidR="00743CD3" w:rsidRPr="00743CD3">
        <w:t xml:space="preserve"> - </w:t>
      </w:r>
      <w:r w:rsidR="00315CD1" w:rsidRPr="00743CD3">
        <w:t>с другой стороны имеют равные процессуальные возможности</w:t>
      </w:r>
      <w:r w:rsidR="00743CD3" w:rsidRPr="00743CD3">
        <w:t>.</w:t>
      </w:r>
    </w:p>
    <w:p w:rsidR="00743CD3" w:rsidRDefault="000866A9" w:rsidP="00210D94">
      <w:r w:rsidRPr="00743CD3">
        <w:rPr>
          <w:i/>
          <w:iCs/>
        </w:rPr>
        <w:t>поддер</w:t>
      </w:r>
      <w:r w:rsidR="00375FC7" w:rsidRPr="00743CD3">
        <w:rPr>
          <w:i/>
          <w:iCs/>
        </w:rPr>
        <w:t>жание государственного обвинения</w:t>
      </w:r>
      <w:r w:rsidR="00375FC7" w:rsidRPr="00743CD3">
        <w:rPr>
          <w:b/>
          <w:bCs/>
        </w:rPr>
        <w:t xml:space="preserve"> </w:t>
      </w:r>
      <w:r w:rsidR="00367ECC" w:rsidRPr="00743CD3">
        <w:t>в суде прокурором</w:t>
      </w:r>
      <w:r w:rsidR="00743CD3" w:rsidRPr="00743CD3">
        <w:t>.</w:t>
      </w:r>
      <w:r w:rsidR="00743CD3">
        <w:t xml:space="preserve"> (</w:t>
      </w:r>
      <w:r w:rsidR="00367ECC" w:rsidRPr="00743CD3">
        <w:t xml:space="preserve">обвинение </w:t>
      </w:r>
      <w:r w:rsidR="00743078" w:rsidRPr="00743CD3">
        <w:t>задача государства, а не потерпевшего</w:t>
      </w:r>
      <w:r w:rsidR="00743CD3" w:rsidRPr="00743CD3">
        <w:t>);</w:t>
      </w:r>
    </w:p>
    <w:p w:rsidR="00743CD3" w:rsidRDefault="00743078" w:rsidP="00210D94">
      <w:r w:rsidRPr="00743CD3">
        <w:rPr>
          <w:i/>
          <w:iCs/>
        </w:rPr>
        <w:t>право на защиту</w:t>
      </w:r>
      <w:r w:rsidRPr="00743CD3">
        <w:t xml:space="preserve"> обеспечивается обвиняемому</w:t>
      </w:r>
      <w:r w:rsidR="00743CD3" w:rsidRPr="00743CD3">
        <w:t>;</w:t>
      </w:r>
    </w:p>
    <w:p w:rsidR="00743CD3" w:rsidRDefault="000866A9" w:rsidP="00210D94">
      <w:r w:rsidRPr="00743CD3">
        <w:rPr>
          <w:i/>
          <w:iCs/>
        </w:rPr>
        <w:t>гласность</w:t>
      </w:r>
      <w:r w:rsidR="00743078" w:rsidRPr="00743CD3">
        <w:t xml:space="preserve"> судебного процесса и его полная фиксация техническими средствами</w:t>
      </w:r>
      <w:r w:rsidR="00743CD3" w:rsidRPr="00743CD3">
        <w:t xml:space="preserve">. </w:t>
      </w:r>
      <w:r w:rsidR="00743078" w:rsidRPr="00743CD3">
        <w:t>Судебное заседание является открытым для публики</w:t>
      </w:r>
      <w:r w:rsidR="00743CD3" w:rsidRPr="00743CD3">
        <w:t>;</w:t>
      </w:r>
    </w:p>
    <w:p w:rsidR="00743CD3" w:rsidRDefault="00B3639D" w:rsidP="00210D94">
      <w:r w:rsidRPr="00743CD3">
        <w:t>обеспечение апелляционного и кассационного</w:t>
      </w:r>
      <w:r w:rsidR="00A5391E" w:rsidRPr="00743CD3">
        <w:rPr>
          <w:i/>
          <w:iCs/>
        </w:rPr>
        <w:t xml:space="preserve"> </w:t>
      </w:r>
      <w:r w:rsidR="0089224A" w:rsidRPr="00743CD3">
        <w:rPr>
          <w:i/>
          <w:iCs/>
        </w:rPr>
        <w:t>об</w:t>
      </w:r>
      <w:r w:rsidRPr="00743CD3">
        <w:rPr>
          <w:i/>
          <w:iCs/>
        </w:rPr>
        <w:t>жалования</w:t>
      </w:r>
      <w:r w:rsidRPr="00743CD3">
        <w:t xml:space="preserve"> решения суда, кроме случаев, установленных законом</w:t>
      </w:r>
      <w:r w:rsidR="00743CD3" w:rsidRPr="00743CD3">
        <w:t xml:space="preserve">. </w:t>
      </w:r>
      <w:r w:rsidRPr="00743CD3">
        <w:t>Данное право предоставлено любому участнику судебного процесса с целью исключения судебной ошибки и принятия единственно</w:t>
      </w:r>
      <w:r w:rsidR="00743CD3" w:rsidRPr="00743CD3">
        <w:t xml:space="preserve"> </w:t>
      </w:r>
      <w:r w:rsidRPr="00743CD3">
        <w:t>верного решения</w:t>
      </w:r>
      <w:r w:rsidR="00743CD3" w:rsidRPr="00743CD3">
        <w:t>;</w:t>
      </w:r>
    </w:p>
    <w:p w:rsidR="00743CD3" w:rsidRDefault="00B3639D" w:rsidP="00210D94">
      <w:r w:rsidRPr="00743CD3">
        <w:rPr>
          <w:i/>
          <w:iCs/>
        </w:rPr>
        <w:t xml:space="preserve">обязательность </w:t>
      </w:r>
      <w:r w:rsidRPr="00743CD3">
        <w:t>рений суда</w:t>
      </w:r>
      <w:r w:rsidR="00743CD3" w:rsidRPr="00743CD3">
        <w:t xml:space="preserve">. </w:t>
      </w:r>
      <w:r w:rsidRPr="00743CD3">
        <w:t>Решение суда, вступившее в законн</w:t>
      </w:r>
      <w:r w:rsidR="00625492" w:rsidRPr="00743CD3">
        <w:t>ую силу, подлежит обязательному исполнению, как и</w:t>
      </w:r>
      <w:r w:rsidR="00743CD3" w:rsidRPr="00743CD3">
        <w:t xml:space="preserve"> </w:t>
      </w:r>
      <w:r w:rsidR="00625492" w:rsidRPr="00743CD3">
        <w:t>решение любого другого органа государственной власти</w:t>
      </w:r>
      <w:r w:rsidR="00E65DA2" w:rsidRPr="00743CD3">
        <w:rPr>
          <w:rStyle w:val="ab"/>
          <w:color w:val="000000"/>
        </w:rPr>
        <w:footnoteReference w:id="9"/>
      </w:r>
      <w:r w:rsidR="00743CD3" w:rsidRPr="00743CD3">
        <w:t>.</w:t>
      </w:r>
    </w:p>
    <w:p w:rsidR="00743CD3" w:rsidRDefault="00A915E7" w:rsidP="00210D94">
      <w:r w:rsidRPr="00743CD3">
        <w:t>В странах общего права</w:t>
      </w:r>
      <w:r w:rsidR="00743CD3">
        <w:t xml:space="preserve"> (</w:t>
      </w:r>
      <w:r w:rsidRPr="00743CD3">
        <w:t>Англия, США, Канада, Австралия</w:t>
      </w:r>
      <w:r w:rsidR="00743CD3" w:rsidRPr="00743CD3">
        <w:t>),</w:t>
      </w:r>
      <w:r w:rsidRPr="00743CD3">
        <w:t xml:space="preserve"> где официально признан судебный прецедент в качестве источника права, суды участвуют в правотворчестве</w:t>
      </w:r>
      <w:r w:rsidR="00743CD3" w:rsidRPr="00743CD3">
        <w:t>.</w:t>
      </w:r>
    </w:p>
    <w:p w:rsidR="00743CD3" w:rsidRDefault="00A915E7" w:rsidP="00210D94">
      <w:r w:rsidRPr="00743CD3">
        <w:t>Судебное</w:t>
      </w:r>
      <w:r w:rsidR="00743CD3" w:rsidRPr="00743CD3">
        <w:t xml:space="preserve"> </w:t>
      </w:r>
      <w:r w:rsidRPr="00743CD3">
        <w:t>правотворчество</w:t>
      </w:r>
      <w:r w:rsidR="00743CD3" w:rsidRPr="00743CD3">
        <w:t xml:space="preserve"> </w:t>
      </w:r>
      <w:r w:rsidRPr="00743CD3">
        <w:t>ярко</w:t>
      </w:r>
      <w:r w:rsidR="00743CD3" w:rsidRPr="00743CD3">
        <w:t xml:space="preserve"> </w:t>
      </w:r>
      <w:r w:rsidRPr="00743CD3">
        <w:t>выр</w:t>
      </w:r>
      <w:r w:rsidR="00105177" w:rsidRPr="00743CD3">
        <w:t>ажено</w:t>
      </w:r>
      <w:r w:rsidR="00743CD3" w:rsidRPr="00743CD3">
        <w:t xml:space="preserve"> </w:t>
      </w:r>
      <w:r w:rsidR="00105177" w:rsidRPr="00743CD3">
        <w:t>в</w:t>
      </w:r>
      <w:r w:rsidR="00743CD3" w:rsidRPr="00743CD3">
        <w:t xml:space="preserve"> </w:t>
      </w:r>
      <w:r w:rsidR="00105177" w:rsidRPr="00743CD3">
        <w:t>правовых</w:t>
      </w:r>
      <w:r w:rsidR="00743CD3" w:rsidRPr="00743CD3">
        <w:t xml:space="preserve"> </w:t>
      </w:r>
      <w:r w:rsidR="00105177" w:rsidRPr="00743CD3">
        <w:t>системах англо</w:t>
      </w:r>
      <w:r w:rsidRPr="00743CD3">
        <w:t>американского типа</w:t>
      </w:r>
      <w:r w:rsidR="00743CD3" w:rsidRPr="00743CD3">
        <w:rPr>
          <w:i/>
          <w:iCs/>
        </w:rPr>
        <w:t>,</w:t>
      </w:r>
      <w:r w:rsidRPr="00743CD3">
        <w:t xml:space="preserve"> где судебный пре</w:t>
      </w:r>
      <w:r w:rsidR="0084394C" w:rsidRPr="00743CD3">
        <w:t>цедент</w:t>
      </w:r>
      <w:r w:rsidR="00743CD3">
        <w:t xml:space="preserve"> (</w:t>
      </w:r>
      <w:r w:rsidR="0084394C" w:rsidRPr="00743CD3">
        <w:t xml:space="preserve">от </w:t>
      </w:r>
      <w:r w:rsidR="0084394C" w:rsidRPr="00743CD3">
        <w:rPr>
          <w:i/>
          <w:iCs/>
        </w:rPr>
        <w:t>лат</w:t>
      </w:r>
      <w:r w:rsidR="00743CD3" w:rsidRPr="00743CD3">
        <w:rPr>
          <w:i/>
          <w:iCs/>
        </w:rPr>
        <w:t xml:space="preserve">. </w:t>
      </w:r>
      <w:r w:rsidR="0084394C" w:rsidRPr="00743CD3">
        <w:rPr>
          <w:lang w:val="en-US"/>
        </w:rPr>
        <w:t>praecedens</w:t>
      </w:r>
      <w:r w:rsidR="0084394C" w:rsidRPr="00743CD3">
        <w:t xml:space="preserve"> </w:t>
      </w:r>
      <w:r w:rsidR="00743CD3">
        <w:t>-</w:t>
      </w:r>
      <w:r w:rsidR="0084394C" w:rsidRPr="00743CD3">
        <w:t xml:space="preserve"> тот</w:t>
      </w:r>
      <w:r w:rsidR="00743CD3" w:rsidRPr="00743CD3">
        <w:t>,</w:t>
      </w:r>
      <w:r w:rsidR="0084394C" w:rsidRPr="00743CD3">
        <w:t xml:space="preserve"> что идет впереди</w:t>
      </w:r>
      <w:r w:rsidR="00743CD3" w:rsidRPr="00743CD3">
        <w:t xml:space="preserve">) </w:t>
      </w:r>
      <w:r w:rsidR="0084394C" w:rsidRPr="00743CD3">
        <w:t>издавна считается основным источником права</w:t>
      </w:r>
      <w:r w:rsidR="00743CD3" w:rsidRPr="00743CD3">
        <w:t xml:space="preserve">. </w:t>
      </w:r>
      <w:r w:rsidR="00AE16AA" w:rsidRPr="00743CD3">
        <w:t>В английском праве прецедент рассматривается не только как рождение новой нормы, но и как своеобразная конкретизация путем толкования соответствующей правовой нормы, применяемой судом</w:t>
      </w:r>
      <w:r w:rsidR="00A34E5C" w:rsidRPr="00743CD3">
        <w:rPr>
          <w:rStyle w:val="ab"/>
          <w:color w:val="000000"/>
        </w:rPr>
        <w:footnoteReference w:id="10"/>
      </w:r>
      <w:r w:rsidR="00743CD3" w:rsidRPr="00743CD3">
        <w:t>.</w:t>
      </w:r>
    </w:p>
    <w:p w:rsidR="00082059" w:rsidRDefault="00082059" w:rsidP="00210D94"/>
    <w:p w:rsidR="00743CD3" w:rsidRDefault="00743CD3" w:rsidP="00082059">
      <w:pPr>
        <w:pStyle w:val="2"/>
      </w:pPr>
      <w:bookmarkStart w:id="7" w:name="_Toc247912866"/>
      <w:r>
        <w:t>2.2</w:t>
      </w:r>
      <w:r w:rsidR="00E65419" w:rsidRPr="00743CD3">
        <w:t xml:space="preserve"> </w:t>
      </w:r>
      <w:r w:rsidR="00002611" w:rsidRPr="00743CD3">
        <w:t>Правовой прецедент</w:t>
      </w:r>
      <w:bookmarkEnd w:id="7"/>
    </w:p>
    <w:p w:rsidR="00082059" w:rsidRDefault="00082059" w:rsidP="00210D94">
      <w:pPr>
        <w:rPr>
          <w:b/>
          <w:bCs/>
        </w:rPr>
      </w:pPr>
    </w:p>
    <w:p w:rsidR="00743CD3" w:rsidRDefault="0012150C" w:rsidP="00210D94">
      <w:r>
        <w:rPr>
          <w:b/>
          <w:bCs/>
        </w:rPr>
        <w:t>Правовой пре</w:t>
      </w:r>
      <w:r w:rsidR="000C7F07" w:rsidRPr="00743CD3">
        <w:rPr>
          <w:b/>
          <w:bCs/>
        </w:rPr>
        <w:t>цедент</w:t>
      </w:r>
      <w:r w:rsidR="00743CD3" w:rsidRPr="00743CD3">
        <w:rPr>
          <w:b/>
          <w:bCs/>
        </w:rPr>
        <w:t xml:space="preserve"> - </w:t>
      </w:r>
      <w:r w:rsidR="00C429A4" w:rsidRPr="00743CD3">
        <w:t>решение,</w:t>
      </w:r>
      <w:r w:rsidR="00002611" w:rsidRPr="00743CD3">
        <w:t xml:space="preserve"> по конкрет</w:t>
      </w:r>
      <w:r w:rsidR="00C429A4" w:rsidRPr="00743CD3">
        <w:t>ному делу которого придана нор</w:t>
      </w:r>
      <w:r w:rsidR="00002611" w:rsidRPr="00743CD3">
        <w:t>мативная сила и</w:t>
      </w:r>
      <w:r w:rsidR="00743CD3" w:rsidRPr="00743CD3">
        <w:t xml:space="preserve"> </w:t>
      </w:r>
      <w:r w:rsidR="00002611" w:rsidRPr="00743CD3">
        <w:t>который</w:t>
      </w:r>
      <w:r w:rsidR="00743CD3" w:rsidRPr="00743CD3">
        <w:t xml:space="preserve"> </w:t>
      </w:r>
      <w:r w:rsidR="00002611" w:rsidRPr="00743CD3">
        <w:t>служит</w:t>
      </w:r>
      <w:r w:rsidR="00743CD3" w:rsidRPr="00743CD3">
        <w:t xml:space="preserve"> </w:t>
      </w:r>
      <w:r w:rsidR="00002611" w:rsidRPr="00743CD3">
        <w:t>образцом для решения аналогичных дел</w:t>
      </w:r>
      <w:r w:rsidR="00743CD3" w:rsidRPr="00743CD3">
        <w:t xml:space="preserve">. </w:t>
      </w:r>
      <w:r w:rsidR="00002611" w:rsidRPr="00743CD3">
        <w:t>Судебный прецедент создавать имеют право только Верховные Суды</w:t>
      </w:r>
      <w:r w:rsidR="00743CD3" w:rsidRPr="00743CD3">
        <w:t xml:space="preserve">. </w:t>
      </w:r>
      <w:r w:rsidR="00002611" w:rsidRPr="00743CD3">
        <w:t xml:space="preserve">Преимущества </w:t>
      </w:r>
      <w:r w:rsidR="00743CD3">
        <w:t>-</w:t>
      </w:r>
      <w:r w:rsidR="00002611" w:rsidRPr="00743CD3">
        <w:t xml:space="preserve"> </w:t>
      </w:r>
      <w:r w:rsidR="00B3639D" w:rsidRPr="00743CD3">
        <w:t>определенность, конкретность, практичность, гибкость</w:t>
      </w:r>
      <w:r w:rsidR="00743CD3" w:rsidRPr="00743CD3">
        <w:t xml:space="preserve">; </w:t>
      </w:r>
      <w:r w:rsidR="00B3639D" w:rsidRPr="00743CD3">
        <w:t xml:space="preserve">Недостатки </w:t>
      </w:r>
      <w:r w:rsidR="00743CD3">
        <w:t>-</w:t>
      </w:r>
      <w:r w:rsidR="00B3639D" w:rsidRPr="00743CD3">
        <w:t xml:space="preserve"> опа</w:t>
      </w:r>
      <w:r>
        <w:t>сность непоследовательности, гро</w:t>
      </w:r>
      <w:r w:rsidR="00B3639D" w:rsidRPr="00743CD3">
        <w:t>моз</w:t>
      </w:r>
      <w:r>
        <w:t>д</w:t>
      </w:r>
      <w:r w:rsidR="00B3639D" w:rsidRPr="00743CD3">
        <w:t>кость и сложность</w:t>
      </w:r>
      <w:r w:rsidR="00743CD3">
        <w:t xml:space="preserve"> (</w:t>
      </w:r>
      <w:r w:rsidR="00B3639D" w:rsidRPr="00743CD3">
        <w:t>в Великобритании более 35 тыс</w:t>
      </w:r>
      <w:r w:rsidR="00743CD3" w:rsidRPr="00743CD3">
        <w:t xml:space="preserve">. </w:t>
      </w:r>
      <w:r w:rsidR="00B3639D" w:rsidRPr="00743CD3">
        <w:t>пре</w:t>
      </w:r>
      <w:r w:rsidR="00367ECC" w:rsidRPr="00743CD3">
        <w:t>цедентов</w:t>
      </w:r>
      <w:r w:rsidR="00743CD3" w:rsidRPr="00743CD3">
        <w:t>),</w:t>
      </w:r>
      <w:r w:rsidR="00B3639D" w:rsidRPr="00743CD3">
        <w:t xml:space="preserve"> медлительность изменений, субъективность при выборе прецедента</w:t>
      </w:r>
      <w:r w:rsidR="00743CD3" w:rsidRPr="00743CD3">
        <w:t>.</w:t>
      </w:r>
    </w:p>
    <w:p w:rsidR="00743CD3" w:rsidRDefault="00AE16AA" w:rsidP="00210D94">
      <w:r w:rsidRPr="00743CD3">
        <w:t>Система судебных прецедентов вырабатывается в ходе</w:t>
      </w:r>
      <w:r w:rsidR="00743CD3" w:rsidRPr="00743CD3">
        <w:t>:</w:t>
      </w:r>
    </w:p>
    <w:p w:rsidR="00743CD3" w:rsidRDefault="002F3C54" w:rsidP="00210D94">
      <w:r w:rsidRPr="00743CD3">
        <w:t>1</w:t>
      </w:r>
      <w:r w:rsidR="00743CD3" w:rsidRPr="00743CD3">
        <w:t xml:space="preserve">) </w:t>
      </w:r>
      <w:r w:rsidR="00AE16AA" w:rsidRPr="00743CD3">
        <w:t>судебного разбирательства дел в к</w:t>
      </w:r>
      <w:r w:rsidR="00AF52CF" w:rsidRPr="00743CD3">
        <w:t>ассационной инстанции</w:t>
      </w:r>
      <w:r w:rsidR="00743CD3" w:rsidRPr="00743CD3">
        <w:t xml:space="preserve">; </w:t>
      </w:r>
      <w:r w:rsidR="00F67AFF" w:rsidRPr="00743CD3">
        <w:t>по особо</w:t>
      </w:r>
      <w:r w:rsidR="00AF52CF" w:rsidRPr="00743CD3">
        <w:t xml:space="preserve"> </w:t>
      </w:r>
      <w:r w:rsidR="00F67AFF" w:rsidRPr="00743CD3">
        <w:t>важным</w:t>
      </w:r>
      <w:r w:rsidR="00743CD3" w:rsidRPr="00743CD3">
        <w:t xml:space="preserve"> </w:t>
      </w:r>
      <w:r w:rsidRPr="00743CD3">
        <w:t xml:space="preserve">делам </w:t>
      </w:r>
      <w:r w:rsidR="00743CD3">
        <w:t>-</w:t>
      </w:r>
      <w:r w:rsidRPr="00743CD3">
        <w:t xml:space="preserve"> в первой инстанции</w:t>
      </w:r>
      <w:r w:rsidR="00743CD3" w:rsidRPr="00743CD3">
        <w:t>;</w:t>
      </w:r>
    </w:p>
    <w:p w:rsidR="00743CD3" w:rsidRDefault="00AE16AA" w:rsidP="00210D94">
      <w:r w:rsidRPr="00743CD3">
        <w:t>вынесения решений Конституционным Судом по конкретному делу</w:t>
      </w:r>
      <w:r w:rsidR="00836D16" w:rsidRPr="00743CD3">
        <w:t>, содержащих официальное толкование закона, в результате чего не только отменяются отдельные законодательные положения, но и устанавливаются новые предписания нормативного характера</w:t>
      </w:r>
      <w:r w:rsidR="00743CD3" w:rsidRPr="00743CD3">
        <w:t>.</w:t>
      </w:r>
    </w:p>
    <w:p w:rsidR="00743CD3" w:rsidRDefault="000B74EA" w:rsidP="00210D94">
      <w:r w:rsidRPr="00743CD3">
        <w:t>Социальное назн</w:t>
      </w:r>
      <w:r w:rsidR="00625492" w:rsidRPr="00743CD3">
        <w:t xml:space="preserve">ачение прецедентов, создаваемых </w:t>
      </w:r>
      <w:r w:rsidRPr="00743CD3">
        <w:t>Конституционным Судом</w:t>
      </w:r>
      <w:r w:rsidR="00105177" w:rsidRPr="00743CD3">
        <w:rPr>
          <w:rStyle w:val="ab"/>
          <w:i/>
          <w:iCs/>
          <w:color w:val="000000"/>
        </w:rPr>
        <w:footnoteReference w:id="11"/>
      </w:r>
      <w:r w:rsidR="00743CD3" w:rsidRPr="00743CD3">
        <w:t>:</w:t>
      </w:r>
    </w:p>
    <w:p w:rsidR="00743CD3" w:rsidRDefault="000B74EA" w:rsidP="00210D94">
      <w:r w:rsidRPr="00743CD3">
        <w:t xml:space="preserve">обеспечивать соответствие государственно-юридического регулирования отношений </w:t>
      </w:r>
      <w:r w:rsidR="00F67AFF" w:rsidRPr="00743CD3">
        <w:t>тем изменениям</w:t>
      </w:r>
      <w:r w:rsidR="00AF52CF" w:rsidRPr="00743CD3">
        <w:t xml:space="preserve">, которые происходят в обществе, </w:t>
      </w:r>
      <w:r w:rsidR="00743CD3">
        <w:t>т.е.</w:t>
      </w:r>
      <w:r w:rsidR="00743CD3" w:rsidRPr="00743CD3">
        <w:t xml:space="preserve"> </w:t>
      </w:r>
      <w:r w:rsidR="00AF52CF" w:rsidRPr="00743CD3">
        <w:t>обновлять цели регулирования</w:t>
      </w:r>
      <w:r w:rsidR="00743CD3" w:rsidRPr="00743CD3">
        <w:t>;</w:t>
      </w:r>
    </w:p>
    <w:p w:rsidR="00743CD3" w:rsidRDefault="00AF52CF" w:rsidP="00210D94">
      <w:r w:rsidRPr="00743CD3">
        <w:t xml:space="preserve">придавать доминирующее значение в государственно-правовом регулировании такой интерпретации, которая объективно способна обеспечивать конкретные социальной группы, </w:t>
      </w:r>
      <w:r w:rsidR="00743CD3">
        <w:t>т.е.</w:t>
      </w:r>
      <w:r w:rsidR="00743CD3" w:rsidRPr="00743CD3">
        <w:t xml:space="preserve"> </w:t>
      </w:r>
      <w:r w:rsidRPr="00743CD3">
        <w:t>предлагать новые средства достижения цели регулирования</w:t>
      </w:r>
      <w:r w:rsidR="00743CD3" w:rsidRPr="00743CD3">
        <w:t>.</w:t>
      </w:r>
    </w:p>
    <w:p w:rsidR="00743CD3" w:rsidRDefault="00383D83" w:rsidP="00210D94">
      <w:r w:rsidRPr="00743CD3">
        <w:t>Осуществляется правосудие еще через контроль и надзор</w:t>
      </w:r>
      <w:r w:rsidR="00743CD3" w:rsidRPr="00743CD3">
        <w:t>:</w:t>
      </w:r>
    </w:p>
    <w:p w:rsidR="00743CD3" w:rsidRDefault="00383D83" w:rsidP="00210D94">
      <w:r w:rsidRPr="00743CD3">
        <w:rPr>
          <w:i/>
          <w:iCs/>
        </w:rPr>
        <w:t>Контроль</w:t>
      </w:r>
      <w:r w:rsidR="00743CD3" w:rsidRPr="00743CD3">
        <w:t xml:space="preserve"> - </w:t>
      </w:r>
      <w:r w:rsidRPr="00743CD3">
        <w:t>при запросе о конституционности акта допускает проверку, а</w:t>
      </w:r>
      <w:r w:rsidR="00082059">
        <w:t xml:space="preserve"> </w:t>
      </w:r>
      <w:r w:rsidRPr="00743CD3">
        <w:rPr>
          <w:i/>
          <w:iCs/>
        </w:rPr>
        <w:t xml:space="preserve">надзор </w:t>
      </w:r>
      <w:r w:rsidR="00743CD3">
        <w:rPr>
          <w:i/>
          <w:iCs/>
        </w:rPr>
        <w:t>-</w:t>
      </w:r>
      <w:r w:rsidRPr="00743CD3">
        <w:rPr>
          <w:i/>
          <w:iCs/>
        </w:rPr>
        <w:t xml:space="preserve"> </w:t>
      </w:r>
      <w:r w:rsidRPr="00743CD3">
        <w:t>и проверка и наблюдение за конституционностью государственных актов</w:t>
      </w:r>
      <w:r w:rsidR="00743CD3" w:rsidRPr="00743CD3">
        <w:t xml:space="preserve">. </w:t>
      </w:r>
      <w:r w:rsidRPr="00743CD3">
        <w:t>Он имеет право сам возбудить процедуру проверки, без запроса</w:t>
      </w:r>
      <w:r w:rsidR="00743CD3" w:rsidRPr="00743CD3">
        <w:t xml:space="preserve">. </w:t>
      </w:r>
      <w:r w:rsidRPr="00743CD3">
        <w:t xml:space="preserve">Контрольная власть имеет все основания быть официально признанной, </w:t>
      </w:r>
      <w:r w:rsidR="00743CD3">
        <w:t>т.к</w:t>
      </w:r>
      <w:r w:rsidR="00082059">
        <w:t>.</w:t>
      </w:r>
      <w:r w:rsidR="00743CD3" w:rsidRPr="00743CD3">
        <w:t xml:space="preserve"> </w:t>
      </w:r>
      <w:r w:rsidRPr="00743CD3">
        <w:t>ее осуществляют независимые контрольно-надзорные органы</w:t>
      </w:r>
      <w:r w:rsidR="00743CD3">
        <w:t xml:space="preserve"> (</w:t>
      </w:r>
      <w:r w:rsidR="004F357E" w:rsidRPr="00743CD3">
        <w:t>органы прокуратуры, Конституционный Суд, органы финансового контроля, омбудсмены</w:t>
      </w:r>
      <w:r w:rsidR="00743CD3" w:rsidRPr="00743CD3">
        <w:t>),</w:t>
      </w:r>
      <w:r w:rsidR="004F357E" w:rsidRPr="00743CD3">
        <w:t xml:space="preserve"> действующие от имени государства и отличающиеся от иных видов контроля</w:t>
      </w:r>
      <w:r w:rsidR="002F3C54" w:rsidRPr="00743CD3">
        <w:rPr>
          <w:rStyle w:val="ab"/>
          <w:color w:val="000000"/>
        </w:rPr>
        <w:footnoteReference w:id="12"/>
      </w:r>
      <w:r w:rsidR="00743CD3">
        <w:t xml:space="preserve"> (</w:t>
      </w:r>
      <w:r w:rsidR="004F357E" w:rsidRPr="00743CD3">
        <w:t>ведомственного, межведомственного…</w:t>
      </w:r>
      <w:r w:rsidR="00743CD3" w:rsidRPr="00743CD3">
        <w:t>).</w:t>
      </w:r>
    </w:p>
    <w:p w:rsidR="00743CD3" w:rsidRDefault="00383D83" w:rsidP="00210D94">
      <w:pPr>
        <w:rPr>
          <w:b/>
          <w:bCs/>
        </w:rPr>
      </w:pPr>
      <w:r w:rsidRPr="00743CD3">
        <w:t>Различают абстрактный и конкретны</w:t>
      </w:r>
      <w:r w:rsidR="002F3C54" w:rsidRPr="00743CD3">
        <w:t>й, предварительный и последова</w:t>
      </w:r>
      <w:r w:rsidRPr="00743CD3">
        <w:t>тельный конституционный контроль</w:t>
      </w:r>
      <w:r w:rsidR="00743CD3" w:rsidRPr="00743CD3">
        <w:t xml:space="preserve">: </w:t>
      </w:r>
      <w:r w:rsidR="003663EA" w:rsidRPr="00743CD3">
        <w:t xml:space="preserve">Абстрактный </w:t>
      </w:r>
      <w:r w:rsidR="00743CD3">
        <w:t>-</w:t>
      </w:r>
      <w:r w:rsidR="003663EA" w:rsidRPr="00743CD3">
        <w:t xml:space="preserve"> осуществляется по запросам компетентных государственных органов </w:t>
      </w:r>
      <w:r w:rsidR="00743CD3">
        <w:t>-</w:t>
      </w:r>
      <w:r w:rsidR="003663EA" w:rsidRPr="00743CD3">
        <w:t xml:space="preserve"> независимо от того, применяется закон, нарушает он чьи либо права или нет</w:t>
      </w:r>
      <w:r w:rsidR="00743CD3" w:rsidRPr="00743CD3">
        <w:t xml:space="preserve">; </w:t>
      </w:r>
      <w:r w:rsidR="003663EA" w:rsidRPr="00743CD3">
        <w:t xml:space="preserve">Конкретный </w:t>
      </w:r>
      <w:r w:rsidR="00743CD3">
        <w:t>-</w:t>
      </w:r>
      <w:r w:rsidR="003663EA" w:rsidRPr="00743CD3">
        <w:t xml:space="preserve"> осуществляется в отношении закона, который применен или может быть применен в конкретном случае, к конкретным лицам</w:t>
      </w:r>
      <w:r w:rsidR="00743CD3" w:rsidRPr="00743CD3">
        <w:t xml:space="preserve">. </w:t>
      </w:r>
      <w:r w:rsidR="003663EA" w:rsidRPr="00743CD3">
        <w:t xml:space="preserve">Предварительный </w:t>
      </w:r>
      <w:r w:rsidR="00743CD3">
        <w:t>-</w:t>
      </w:r>
      <w:r w:rsidR="003663EA" w:rsidRPr="00743CD3">
        <w:t xml:space="preserve"> </w:t>
      </w:r>
      <w:r w:rsidR="00C62C5C" w:rsidRPr="00743CD3">
        <w:t>применяется к еще не вступившим в силу законов или законопроектов</w:t>
      </w:r>
      <w:r w:rsidR="00743CD3" w:rsidRPr="00743CD3">
        <w:t xml:space="preserve">; </w:t>
      </w:r>
      <w:r w:rsidR="00C62C5C" w:rsidRPr="00743CD3">
        <w:t xml:space="preserve">Последующий </w:t>
      </w:r>
      <w:r w:rsidR="00743CD3">
        <w:t>-</w:t>
      </w:r>
      <w:r w:rsidR="00C62C5C" w:rsidRPr="00743CD3">
        <w:t xml:space="preserve"> в отношении законов вступивших в силу</w:t>
      </w:r>
      <w:r w:rsidR="00743CD3" w:rsidRPr="00743CD3">
        <w:t xml:space="preserve">. </w:t>
      </w:r>
      <w:r w:rsidR="00C62C5C" w:rsidRPr="00743CD3">
        <w:t xml:space="preserve">Абстрактный контроль может быть как предварительным, так и последующим, а конкретный </w:t>
      </w:r>
      <w:r w:rsidR="00743CD3">
        <w:t>-</w:t>
      </w:r>
      <w:r w:rsidR="00C62C5C" w:rsidRPr="00743CD3">
        <w:t xml:space="preserve"> только последующим</w:t>
      </w:r>
      <w:r w:rsidR="00105177" w:rsidRPr="00743CD3">
        <w:rPr>
          <w:rStyle w:val="ab"/>
          <w:color w:val="000000"/>
        </w:rPr>
        <w:footnoteReference w:id="13"/>
      </w:r>
      <w:r w:rsidR="00743CD3" w:rsidRPr="00743CD3">
        <w:rPr>
          <w:b/>
          <w:bCs/>
        </w:rPr>
        <w:t>.</w:t>
      </w:r>
    </w:p>
    <w:p w:rsidR="00082059" w:rsidRDefault="00082059" w:rsidP="00210D94"/>
    <w:p w:rsidR="00743CD3" w:rsidRDefault="00743CD3" w:rsidP="00082059">
      <w:pPr>
        <w:pStyle w:val="2"/>
      </w:pPr>
      <w:bookmarkStart w:id="8" w:name="_Toc247912867"/>
      <w:r>
        <w:t>2.3</w:t>
      </w:r>
      <w:r w:rsidRPr="00743CD3">
        <w:t xml:space="preserve"> </w:t>
      </w:r>
      <w:r w:rsidR="00A94793" w:rsidRPr="00743CD3">
        <w:t>Судебные системы</w:t>
      </w:r>
      <w:bookmarkEnd w:id="8"/>
    </w:p>
    <w:p w:rsidR="00082059" w:rsidRDefault="00082059" w:rsidP="00210D94"/>
    <w:p w:rsidR="00743CD3" w:rsidRDefault="00A94793" w:rsidP="00210D94">
      <w:r w:rsidRPr="00743CD3">
        <w:t xml:space="preserve">Сложились две судебные системы, одна из которых именуется состязательной, а вторая </w:t>
      </w:r>
      <w:r w:rsidR="00743CD3">
        <w:t>-</w:t>
      </w:r>
      <w:r w:rsidRPr="00743CD3">
        <w:t xml:space="preserve"> следственной</w:t>
      </w:r>
      <w:r w:rsidR="00743CD3" w:rsidRPr="00743CD3">
        <w:t xml:space="preserve">. </w:t>
      </w:r>
      <w:r w:rsidR="009C3867" w:rsidRPr="00743CD3">
        <w:t>Характерной чертой состязательной является состязание сторон перед судом, когда стороны</w:t>
      </w:r>
      <w:r w:rsidR="00743CD3">
        <w:t xml:space="preserve"> (</w:t>
      </w:r>
      <w:r w:rsidR="009C3867" w:rsidRPr="00743CD3">
        <w:t>адвокаты</w:t>
      </w:r>
      <w:r w:rsidR="00743CD3" w:rsidRPr="00743CD3">
        <w:t xml:space="preserve">) </w:t>
      </w:r>
      <w:r w:rsidR="009C3867" w:rsidRPr="00743CD3">
        <w:t>имеют возможность контролировать ход процесса и являются главными действующими лицами в этом процессе</w:t>
      </w:r>
      <w:r w:rsidR="00743CD3" w:rsidRPr="00743CD3">
        <w:t>.</w:t>
      </w:r>
    </w:p>
    <w:p w:rsidR="00743CD3" w:rsidRDefault="001B740E" w:rsidP="00210D94">
      <w:r w:rsidRPr="00743CD3">
        <w:t>В следственной системе многое определяется на стадии предварительного расследования, и судья по существу ведет дело на основе документов</w:t>
      </w:r>
      <w:r w:rsidR="00743CD3" w:rsidRPr="00743CD3">
        <w:t xml:space="preserve">. </w:t>
      </w:r>
      <w:r w:rsidRPr="00743CD3">
        <w:t>При этом судья сам исследует факты, отбирает улики, стремится самостоятельно установить истину по делу</w:t>
      </w:r>
      <w:r w:rsidR="00743CD3" w:rsidRPr="00743CD3">
        <w:t>.</w:t>
      </w:r>
    </w:p>
    <w:p w:rsidR="00B468E0" w:rsidRPr="00743CD3" w:rsidRDefault="001B740E" w:rsidP="00210D94">
      <w:r w:rsidRPr="00743CD3">
        <w:t>Состязательная судебная система характерна для государств с правовой системой, основанной на прецеденте, а следственная</w:t>
      </w:r>
      <w:r w:rsidR="00B468E0" w:rsidRPr="00743CD3">
        <w:t xml:space="preserve"> судебная система используется государствами Романо-германской правовой семьи, основанной на нормативно-правовых актах</w:t>
      </w:r>
      <w:r w:rsidR="00743CD3" w:rsidRPr="00743CD3">
        <w:t xml:space="preserve">. </w:t>
      </w:r>
      <w:r w:rsidR="00B468E0" w:rsidRPr="00743CD3">
        <w:t>В настоящее время отмечается сближение правовых систем общего права и Романо-германского права, взаимное использование различных элементов организации судебной деятельности</w:t>
      </w:r>
      <w:r w:rsidR="00743CD3" w:rsidRPr="00743CD3">
        <w:t xml:space="preserve">. </w:t>
      </w:r>
      <w:r w:rsidR="00B468E0" w:rsidRPr="00743CD3">
        <w:t xml:space="preserve">Характерный пример </w:t>
      </w:r>
      <w:r w:rsidR="00743CD3">
        <w:t>-</w:t>
      </w:r>
      <w:r w:rsidR="00B468E0" w:rsidRPr="00743CD3">
        <w:t xml:space="preserve"> распространение суда присяжных в государствах </w:t>
      </w:r>
      <w:r w:rsidR="0080151C" w:rsidRPr="00743CD3">
        <w:t>Романо-германской</w:t>
      </w:r>
      <w:r w:rsidR="00B468E0" w:rsidRPr="00743CD3">
        <w:t xml:space="preserve"> правовой семьи</w:t>
      </w:r>
      <w:r w:rsidR="00743CD3" w:rsidRPr="00743CD3">
        <w:t xml:space="preserve">. </w:t>
      </w:r>
      <w:r w:rsidR="00F7651C" w:rsidRPr="00743CD3">
        <w:rPr>
          <w:rStyle w:val="ab"/>
          <w:color w:val="000000"/>
        </w:rPr>
        <w:footnoteReference w:id="14"/>
      </w:r>
    </w:p>
    <w:p w:rsidR="00743CD3" w:rsidRDefault="00B468E0" w:rsidP="00210D94">
      <w:r w:rsidRPr="00743CD3">
        <w:t>Организационно-правовые принципы осуществления правосудия и гарантии независимости суда</w:t>
      </w:r>
      <w:r w:rsidR="0053086F" w:rsidRPr="00743CD3">
        <w:t xml:space="preserve"> заданы</w:t>
      </w:r>
      <w:r w:rsidR="00743CD3" w:rsidRPr="00743CD3">
        <w:t xml:space="preserve"> </w:t>
      </w:r>
      <w:r w:rsidR="00D0391A" w:rsidRPr="00743CD3">
        <w:t>конституциями государств</w:t>
      </w:r>
      <w:r w:rsidR="00743CD3" w:rsidRPr="00743CD3">
        <w:t xml:space="preserve">. </w:t>
      </w:r>
      <w:r w:rsidR="00D0391A" w:rsidRPr="00743CD3">
        <w:t>Среди гарантий независимости суда, как правило, выделяется неприкосновенность судьи, пожизненный срок назначения или избрания, эффективное исполнение судебных решений</w:t>
      </w:r>
      <w:r w:rsidR="00743CD3" w:rsidRPr="00743CD3">
        <w:t xml:space="preserve">. </w:t>
      </w:r>
      <w:r w:rsidR="00D0391A" w:rsidRPr="00743CD3">
        <w:t xml:space="preserve">Основными формами </w:t>
      </w:r>
      <w:r w:rsidR="00053A5E" w:rsidRPr="00743CD3">
        <w:t>пересмотра судебных решений апелляция и кассации</w:t>
      </w:r>
      <w:r w:rsidR="00645CCD" w:rsidRPr="00743CD3">
        <w:rPr>
          <w:rStyle w:val="ab"/>
          <w:color w:val="000000"/>
        </w:rPr>
        <w:footnoteReference w:id="15"/>
      </w:r>
      <w:r w:rsidR="00743CD3" w:rsidRPr="00743CD3">
        <w:t>.</w:t>
      </w:r>
    </w:p>
    <w:p w:rsidR="00743CD3" w:rsidRDefault="00082059" w:rsidP="00082059">
      <w:pPr>
        <w:pStyle w:val="2"/>
      </w:pPr>
      <w:r>
        <w:br w:type="page"/>
      </w:r>
      <w:bookmarkStart w:id="9" w:name="_Toc247912868"/>
      <w:r w:rsidR="00E94162" w:rsidRPr="00743CD3">
        <w:t>Раздел 3</w:t>
      </w:r>
      <w:r w:rsidR="00743CD3" w:rsidRPr="00743CD3">
        <w:t xml:space="preserve">. </w:t>
      </w:r>
      <w:r w:rsidR="00383D83" w:rsidRPr="00743CD3">
        <w:t>Осуществление правосудия в Украине</w:t>
      </w:r>
      <w:bookmarkEnd w:id="9"/>
    </w:p>
    <w:p w:rsidR="00082059" w:rsidRDefault="00082059" w:rsidP="00210D94"/>
    <w:p w:rsidR="00743CD3" w:rsidRDefault="00AB0CB9" w:rsidP="00210D94">
      <w:r w:rsidRPr="00743CD3">
        <w:t>По законодательству</w:t>
      </w:r>
      <w:r w:rsidR="00E94162" w:rsidRPr="00743CD3">
        <w:t xml:space="preserve"> Украины, </w:t>
      </w:r>
      <w:r w:rsidRPr="00743CD3">
        <w:t>судебная власть реализуется путем осуществления правосудия в форме гражданского</w:t>
      </w:r>
      <w:r w:rsidR="00743CD3" w:rsidRPr="00743CD3">
        <w:t>,</w:t>
      </w:r>
      <w:r w:rsidRPr="00743CD3">
        <w:t xml:space="preserve"> административного</w:t>
      </w:r>
      <w:r w:rsidR="00743CD3" w:rsidRPr="00743CD3">
        <w:t>,</w:t>
      </w:r>
      <w:r w:rsidRPr="00743CD3">
        <w:t xml:space="preserve"> уголовного, а</w:t>
      </w:r>
      <w:r w:rsidR="00743CD3" w:rsidRPr="00743CD3">
        <w:t xml:space="preserve"> </w:t>
      </w:r>
      <w:r w:rsidRPr="00743CD3">
        <w:t>также конституционного судопроизводства</w:t>
      </w:r>
      <w:r w:rsidRPr="00743CD3">
        <w:rPr>
          <w:rStyle w:val="ab"/>
          <w:color w:val="000000"/>
        </w:rPr>
        <w:footnoteReference w:id="16"/>
      </w:r>
      <w:r w:rsidR="008A0534" w:rsidRPr="00743CD3">
        <w:t>, иными словами</w:t>
      </w:r>
      <w:r w:rsidR="00743CD3" w:rsidRPr="00743CD3">
        <w:t>,</w:t>
      </w:r>
      <w:r w:rsidR="000E7ECA" w:rsidRPr="00743CD3">
        <w:t xml:space="preserve"> </w:t>
      </w:r>
      <w:r w:rsidR="002A4439" w:rsidRPr="00743CD3">
        <w:t>в</w:t>
      </w:r>
      <w:r w:rsidR="00743CD3" w:rsidRPr="00743CD3">
        <w:t xml:space="preserve"> </w:t>
      </w:r>
      <w:r w:rsidR="002A4439" w:rsidRPr="00743CD3">
        <w:t>механизме</w:t>
      </w:r>
      <w:r w:rsidR="008A0534" w:rsidRPr="00743CD3">
        <w:t xml:space="preserve"> у</w:t>
      </w:r>
      <w:r w:rsidR="000849BD" w:rsidRPr="00743CD3">
        <w:t>краинского государства признается равенство судебной власти</w:t>
      </w:r>
      <w:r w:rsidR="008A0534" w:rsidRPr="00743CD3">
        <w:t xml:space="preserve"> </w:t>
      </w:r>
      <w:r w:rsidR="000849BD" w:rsidRPr="00743CD3">
        <w:t>с</w:t>
      </w:r>
      <w:r w:rsidR="008A0534" w:rsidRPr="00743CD3">
        <w:t xml:space="preserve"> </w:t>
      </w:r>
      <w:r w:rsidR="000849BD" w:rsidRPr="00743CD3">
        <w:t>законодательной</w:t>
      </w:r>
      <w:r w:rsidR="008A0534" w:rsidRPr="00743CD3">
        <w:t xml:space="preserve"> </w:t>
      </w:r>
      <w:r w:rsidR="000849BD" w:rsidRPr="00743CD3">
        <w:t>и исполните</w:t>
      </w:r>
      <w:r w:rsidR="002A4439" w:rsidRPr="00743CD3">
        <w:t xml:space="preserve">льной, </w:t>
      </w:r>
      <w:r w:rsidR="000849BD" w:rsidRPr="00743CD3">
        <w:t>однако суд не</w:t>
      </w:r>
      <w:r w:rsidR="002A4439" w:rsidRPr="00743CD3">
        <w:t xml:space="preserve"> может присваивать себе функции </w:t>
      </w:r>
      <w:r w:rsidR="000849BD" w:rsidRPr="00743CD3">
        <w:t>законодательной или исполнительной власти</w:t>
      </w:r>
      <w:r w:rsidR="00743CD3" w:rsidRPr="00743CD3">
        <w:t xml:space="preserve">. </w:t>
      </w:r>
      <w:r w:rsidR="000849BD" w:rsidRPr="00743CD3">
        <w:t xml:space="preserve">Это </w:t>
      </w:r>
      <w:r w:rsidR="008700D2" w:rsidRPr="00743CD3">
        <w:t xml:space="preserve">не исключает </w:t>
      </w:r>
      <w:r w:rsidR="000849BD" w:rsidRPr="00743CD3">
        <w:t>наличие в Украине судебного прецедента как источника права, а значит и правотворческой функции суда</w:t>
      </w:r>
      <w:r w:rsidR="00743CD3">
        <w:t xml:space="preserve"> (</w:t>
      </w:r>
      <w:r w:rsidR="000849BD" w:rsidRPr="00743CD3">
        <w:t>в частности, Конституционного</w:t>
      </w:r>
      <w:r w:rsidR="008700D2" w:rsidRPr="00743CD3">
        <w:t xml:space="preserve"> Суда</w:t>
      </w:r>
      <w:r w:rsidR="00743CD3" w:rsidRPr="00743CD3">
        <w:t>).</w:t>
      </w:r>
    </w:p>
    <w:p w:rsidR="00743CD3" w:rsidRDefault="008700D2" w:rsidP="00210D94">
      <w:r w:rsidRPr="00743CD3">
        <w:t xml:space="preserve">В Украине </w:t>
      </w:r>
      <w:r w:rsidR="008A0534" w:rsidRPr="00743CD3">
        <w:t>Конституцион</w:t>
      </w:r>
      <w:r w:rsidRPr="00743CD3">
        <w:t>ный Суд является единственным органом конституционной юрисдикции</w:t>
      </w:r>
      <w:r w:rsidR="00743CD3" w:rsidRPr="00743CD3">
        <w:t xml:space="preserve">. </w:t>
      </w:r>
      <w:r w:rsidR="0053473C" w:rsidRPr="00743CD3">
        <w:t>Судебная система Украины составляют суды общей юрисдикции и Конституционный Суд</w:t>
      </w:r>
      <w:r w:rsidR="002A4439" w:rsidRPr="00743CD3">
        <w:rPr>
          <w:rStyle w:val="ab"/>
          <w:color w:val="000000"/>
        </w:rPr>
        <w:footnoteReference w:id="17"/>
      </w:r>
      <w:r w:rsidR="00743CD3" w:rsidRPr="00743CD3">
        <w:t xml:space="preserve">. </w:t>
      </w:r>
      <w:r w:rsidR="0053473C" w:rsidRPr="00743CD3">
        <w:t xml:space="preserve">Создание чрезвычайных </w:t>
      </w:r>
      <w:r w:rsidR="00AD10DC" w:rsidRPr="00743CD3">
        <w:t>и особых судов не допускается</w:t>
      </w:r>
      <w:r w:rsidR="00743CD3" w:rsidRPr="00743CD3">
        <w:t>.</w:t>
      </w:r>
    </w:p>
    <w:p w:rsidR="00743CD3" w:rsidRDefault="00AB3DB7" w:rsidP="00210D94">
      <w:r w:rsidRPr="00743CD3">
        <w:t>К признакам правосудия</w:t>
      </w:r>
      <w:r w:rsidR="00743CD3" w:rsidRPr="00743CD3">
        <w:t>,</w:t>
      </w:r>
      <w:r w:rsidR="002C0BC7" w:rsidRPr="00743CD3">
        <w:t xml:space="preserve"> в процессе осуществления которого происходит рассмотрение дела, можно отнести следующие</w:t>
      </w:r>
      <w:r w:rsidR="00743CD3" w:rsidRPr="00743CD3">
        <w:t>:</w:t>
      </w:r>
    </w:p>
    <w:p w:rsidR="00743CD3" w:rsidRDefault="002C0BC7" w:rsidP="00210D94">
      <w:r w:rsidRPr="00743CD3">
        <w:t>1</w:t>
      </w:r>
      <w:r w:rsidR="00743CD3" w:rsidRPr="00743CD3">
        <w:t xml:space="preserve">) </w:t>
      </w:r>
      <w:r w:rsidRPr="00743CD3">
        <w:t>Рассмотрение дела происходит в форме с</w:t>
      </w:r>
      <w:r w:rsidR="00D37E3D" w:rsidRPr="00743CD3">
        <w:t>удебных заседаний</w:t>
      </w:r>
      <w:r w:rsidR="00743CD3" w:rsidRPr="00743CD3">
        <w:t>,</w:t>
      </w:r>
      <w:r w:rsidR="00367ECC" w:rsidRPr="00743CD3">
        <w:t xml:space="preserve"> </w:t>
      </w:r>
      <w:r w:rsidR="00D37E3D" w:rsidRPr="00743CD3">
        <w:t xml:space="preserve">в открытой и </w:t>
      </w:r>
      <w:r w:rsidRPr="00743CD3">
        <w:t>устной форме</w:t>
      </w:r>
      <w:r w:rsidR="00743CD3" w:rsidRPr="00743CD3">
        <w:t>.</w:t>
      </w:r>
    </w:p>
    <w:p w:rsidR="00743CD3" w:rsidRDefault="002C0BC7" w:rsidP="00210D94">
      <w:r w:rsidRPr="00743CD3">
        <w:t>2</w:t>
      </w:r>
      <w:r w:rsidR="00743CD3" w:rsidRPr="00743CD3">
        <w:t xml:space="preserve">) </w:t>
      </w:r>
      <w:r w:rsidRPr="00743CD3">
        <w:t>Важной</w:t>
      </w:r>
      <w:r w:rsidR="00743CD3" w:rsidRPr="00743CD3">
        <w:t xml:space="preserve"> </w:t>
      </w:r>
      <w:r w:rsidRPr="00743CD3">
        <w:t>чертой</w:t>
      </w:r>
      <w:r w:rsidR="00743CD3" w:rsidRPr="00743CD3">
        <w:t xml:space="preserve"> </w:t>
      </w:r>
      <w:r w:rsidRPr="00743CD3">
        <w:t>этих</w:t>
      </w:r>
      <w:r w:rsidR="00743CD3" w:rsidRPr="00743CD3">
        <w:t xml:space="preserve"> </w:t>
      </w:r>
      <w:r w:rsidRPr="00743CD3">
        <w:t>заседаний является</w:t>
      </w:r>
      <w:r w:rsidR="00743CD3" w:rsidRPr="00743CD3">
        <w:t xml:space="preserve"> </w:t>
      </w:r>
      <w:r w:rsidRPr="00743CD3">
        <w:t>участие</w:t>
      </w:r>
      <w:r w:rsidR="00743CD3" w:rsidRPr="00743CD3">
        <w:t xml:space="preserve"> </w:t>
      </w:r>
      <w:r w:rsidRPr="00743CD3">
        <w:t>сторон</w:t>
      </w:r>
      <w:r w:rsidR="00743CD3" w:rsidRPr="00743CD3">
        <w:t xml:space="preserve">. </w:t>
      </w:r>
      <w:r w:rsidRPr="00743CD3">
        <w:t>Стороны</w:t>
      </w:r>
      <w:r w:rsidR="00743CD3" w:rsidRPr="00743CD3">
        <w:t xml:space="preserve"> </w:t>
      </w:r>
      <w:r w:rsidRPr="00743CD3">
        <w:t>наделены равными</w:t>
      </w:r>
      <w:r w:rsidR="00743CD3" w:rsidRPr="00743CD3">
        <w:t xml:space="preserve"> </w:t>
      </w:r>
      <w:r w:rsidRPr="00743CD3">
        <w:t>правами</w:t>
      </w:r>
      <w:r w:rsidR="00743CD3" w:rsidRPr="00743CD3">
        <w:t xml:space="preserve"> </w:t>
      </w:r>
      <w:r w:rsidRPr="00743CD3">
        <w:t>и</w:t>
      </w:r>
      <w:r w:rsidR="00743CD3" w:rsidRPr="00743CD3">
        <w:t xml:space="preserve"> </w:t>
      </w:r>
      <w:r w:rsidRPr="00743CD3">
        <w:t>обязанностями</w:t>
      </w:r>
      <w:r w:rsidR="00743CD3" w:rsidRPr="00743CD3">
        <w:t xml:space="preserve"> </w:t>
      </w:r>
      <w:r w:rsidRPr="00743CD3">
        <w:t>для</w:t>
      </w:r>
      <w:r w:rsidR="00743CD3" w:rsidRPr="00743CD3">
        <w:t xml:space="preserve"> </w:t>
      </w:r>
      <w:r w:rsidRPr="00743CD3">
        <w:t>защиты</w:t>
      </w:r>
      <w:r w:rsidR="00743CD3" w:rsidRPr="00743CD3">
        <w:t xml:space="preserve"> </w:t>
      </w:r>
      <w:r w:rsidRPr="00743CD3">
        <w:t>своих</w:t>
      </w:r>
      <w:r w:rsidR="00743CD3" w:rsidRPr="00743CD3">
        <w:t xml:space="preserve"> </w:t>
      </w:r>
      <w:r w:rsidRPr="00743CD3">
        <w:t>собственных</w:t>
      </w:r>
      <w:r w:rsidR="00743CD3" w:rsidRPr="00743CD3">
        <w:t xml:space="preserve"> </w:t>
      </w:r>
      <w:r w:rsidRPr="00743CD3">
        <w:t>интересов</w:t>
      </w:r>
      <w:r w:rsidR="00743CD3" w:rsidRPr="00743CD3">
        <w:t xml:space="preserve">. </w:t>
      </w:r>
      <w:r w:rsidRPr="00743CD3">
        <w:t xml:space="preserve">Судебный процесс носит состязательный характер, что позволяет суду </w:t>
      </w:r>
      <w:r w:rsidR="00030F0E" w:rsidRPr="00743CD3">
        <w:t>всесторонне и полно, объективно рассмотреть дело</w:t>
      </w:r>
      <w:r w:rsidR="00743CD3" w:rsidRPr="00743CD3">
        <w:t>.</w:t>
      </w:r>
    </w:p>
    <w:p w:rsidR="00030F0E" w:rsidRPr="00743CD3" w:rsidRDefault="00030F0E" w:rsidP="00210D94">
      <w:r w:rsidRPr="00743CD3">
        <w:t>3</w:t>
      </w:r>
      <w:r w:rsidR="00743CD3" w:rsidRPr="00743CD3">
        <w:t xml:space="preserve">) </w:t>
      </w:r>
      <w:r w:rsidRPr="00743CD3">
        <w:t>Порядок рассмотрения дел, обсуждения возникающих вопросов, принятия решений</w:t>
      </w:r>
      <w:r w:rsidR="00743CD3" w:rsidRPr="00743CD3">
        <w:t>,</w:t>
      </w:r>
      <w:r w:rsidRPr="00743CD3">
        <w:t xml:space="preserve"> в том числе завершающих слушание, происходит в строгом соответствии с процессуальным законом</w:t>
      </w:r>
      <w:r w:rsidR="00743CD3" w:rsidRPr="00743CD3">
        <w:t xml:space="preserve">. </w:t>
      </w:r>
      <w:r w:rsidRPr="00743CD3">
        <w:t>Несоответствие приводит к отмене</w:t>
      </w:r>
      <w:r w:rsidR="00743CD3" w:rsidRPr="00743CD3">
        <w:t xml:space="preserve"> </w:t>
      </w:r>
      <w:r w:rsidRPr="00743CD3">
        <w:t>вынесенного решения</w:t>
      </w:r>
      <w:r w:rsidR="00743CD3" w:rsidRPr="00743CD3">
        <w:t xml:space="preserve">. </w:t>
      </w:r>
      <w:r w:rsidRPr="00743CD3">
        <w:rPr>
          <w:rStyle w:val="ab"/>
          <w:color w:val="000000"/>
        </w:rPr>
        <w:footnoteReference w:id="18"/>
      </w:r>
    </w:p>
    <w:p w:rsidR="00743CD3" w:rsidRDefault="00310C9D" w:rsidP="00210D94">
      <w:r w:rsidRPr="00743CD3">
        <w:t>4</w:t>
      </w:r>
      <w:r w:rsidR="00743CD3" w:rsidRPr="00743CD3">
        <w:t xml:space="preserve">) </w:t>
      </w:r>
      <w:r w:rsidRPr="00743CD3">
        <w:t>В основе всех судебных решений лежат доказательства</w:t>
      </w:r>
      <w:r w:rsidR="00743CD3" w:rsidRPr="00743CD3">
        <w:t xml:space="preserve">. </w:t>
      </w:r>
      <w:r w:rsidRPr="00743CD3">
        <w:t xml:space="preserve">Доказательства </w:t>
      </w:r>
      <w:r w:rsidR="00D37E3D" w:rsidRPr="00743CD3">
        <w:t>заклю</w:t>
      </w:r>
      <w:r w:rsidRPr="00743CD3">
        <w:t>чаются в использовании любых законных средств или методов, при помощи которых одна из сторон четко устанавливает существование своих правомочий или реальность своих притязаний</w:t>
      </w:r>
      <w:r w:rsidR="00743CD3" w:rsidRPr="00743CD3">
        <w:t>.</w:t>
      </w:r>
    </w:p>
    <w:p w:rsidR="00743CD3" w:rsidRDefault="00310C9D" w:rsidP="00210D94">
      <w:r w:rsidRPr="00743CD3">
        <w:t>5</w:t>
      </w:r>
      <w:r w:rsidR="00743CD3" w:rsidRPr="00743CD3">
        <w:t xml:space="preserve">) </w:t>
      </w:r>
      <w:r w:rsidRPr="00743CD3">
        <w:t>Суды обладают полнотой юрисдикции том смысле, что никакие другие органы власти не вправе ставить под сомнение обязательность исполнения решение судов</w:t>
      </w:r>
      <w:r w:rsidR="00743CD3" w:rsidRPr="00743CD3">
        <w:t>.</w:t>
      </w:r>
    </w:p>
    <w:p w:rsidR="00082059" w:rsidRDefault="00082059" w:rsidP="00210D94"/>
    <w:p w:rsidR="00743CD3" w:rsidRDefault="00743CD3" w:rsidP="00082059">
      <w:pPr>
        <w:pStyle w:val="2"/>
      </w:pPr>
      <w:bookmarkStart w:id="10" w:name="_Toc247912869"/>
      <w:r>
        <w:t>3.1</w:t>
      </w:r>
      <w:r w:rsidR="00E65419" w:rsidRPr="00743CD3">
        <w:t xml:space="preserve"> </w:t>
      </w:r>
      <w:r w:rsidR="00D37E3D" w:rsidRPr="00743CD3">
        <w:t>Принципы осуществления правосудия</w:t>
      </w:r>
      <w:r w:rsidR="00603A89" w:rsidRPr="00743CD3">
        <w:t xml:space="preserve"> в Украине</w:t>
      </w:r>
      <w:bookmarkEnd w:id="10"/>
    </w:p>
    <w:p w:rsidR="00082059" w:rsidRDefault="00082059" w:rsidP="00210D94"/>
    <w:p w:rsidR="00743CD3" w:rsidRDefault="00181923" w:rsidP="00210D94">
      <w:r w:rsidRPr="00743CD3">
        <w:t>Принципы правосудия</w:t>
      </w:r>
      <w:r w:rsidR="00743CD3" w:rsidRPr="00743CD3">
        <w:t xml:space="preserve"> - </w:t>
      </w:r>
      <w:r w:rsidRPr="00743CD3">
        <w:t xml:space="preserve">это общие, руководящие, исходные положения, </w:t>
      </w:r>
      <w:r w:rsidR="00367ECC" w:rsidRPr="00743CD3">
        <w:t>определя</w:t>
      </w:r>
      <w:r w:rsidRPr="00743CD3">
        <w:t xml:space="preserve">ющие наиболее </w:t>
      </w:r>
      <w:r w:rsidR="0027706E" w:rsidRPr="00743CD3">
        <w:t>существенные стороны данного вида государственной правоохранительной деятельности</w:t>
      </w:r>
      <w:r w:rsidR="00743CD3" w:rsidRPr="00743CD3">
        <w:t xml:space="preserve">. </w:t>
      </w:r>
      <w:r w:rsidR="0027706E" w:rsidRPr="00743CD3">
        <w:t>Специфика положений</w:t>
      </w:r>
      <w:r w:rsidR="00743CD3" w:rsidRPr="00743CD3">
        <w:t>,</w:t>
      </w:r>
      <w:r w:rsidR="0027706E" w:rsidRPr="00743CD3">
        <w:t xml:space="preserve"> именуемых принципами состоит в том, что содержащиеся в них правила являются обязательными не только для граждан, должностных лиц и органов, призванных соблюдать и исполнять законы, но и для законодательных органов</w:t>
      </w:r>
      <w:r w:rsidR="00743CD3" w:rsidRPr="00743CD3">
        <w:t xml:space="preserve">. </w:t>
      </w:r>
      <w:r w:rsidR="0027706E" w:rsidRPr="00743CD3">
        <w:t>Принципы правосудия образуют единую систему</w:t>
      </w:r>
      <w:r w:rsidR="00743CD3" w:rsidRPr="00743CD3">
        <w:t xml:space="preserve">. </w:t>
      </w:r>
      <w:r w:rsidR="0027706E" w:rsidRPr="00743CD3">
        <w:t xml:space="preserve">Они едины по своей сущности </w:t>
      </w:r>
      <w:r w:rsidR="00B8574E" w:rsidRPr="00743CD3">
        <w:t>и назначению</w:t>
      </w:r>
      <w:r w:rsidR="00743CD3" w:rsidRPr="00743CD3">
        <w:t xml:space="preserve">. </w:t>
      </w:r>
      <w:r w:rsidR="00B8574E" w:rsidRPr="00743CD3">
        <w:t xml:space="preserve">И хотя каждый принцип имеет свое собственное содержание, все принципы действуют </w:t>
      </w:r>
      <w:r w:rsidR="00367ECC" w:rsidRPr="00743CD3">
        <w:t>в неразрывной связи друг с друг</w:t>
      </w:r>
      <w:r w:rsidR="00B8574E" w:rsidRPr="00743CD3">
        <w:t xml:space="preserve">ом </w:t>
      </w:r>
      <w:r w:rsidR="00743CD3">
        <w:t>-</w:t>
      </w:r>
      <w:r w:rsidR="00B8574E" w:rsidRPr="00743CD3">
        <w:t xml:space="preserve"> выполнение одного принципа служит проведению в жизнь другого, а гарантии одного принципа действуют как гарантии другого и всей системы принципов в целом</w:t>
      </w:r>
      <w:r w:rsidR="00743CD3" w:rsidRPr="00743CD3">
        <w:t>.</w:t>
      </w:r>
    </w:p>
    <w:p w:rsidR="00743CD3" w:rsidRDefault="00D37E3D" w:rsidP="00210D94">
      <w:r w:rsidRPr="00743CD3">
        <w:t>В дополнение к основным принципам</w:t>
      </w:r>
      <w:r w:rsidR="00743CD3" w:rsidRPr="00743CD3">
        <w:t>,</w:t>
      </w:r>
      <w:r w:rsidR="00831153" w:rsidRPr="00743CD3">
        <w:t xml:space="preserve"> </w:t>
      </w:r>
      <w:r w:rsidRPr="00743CD3">
        <w:t>которые перечислены в разделе</w:t>
      </w:r>
      <w:r w:rsidR="00603A89" w:rsidRPr="00743CD3">
        <w:t xml:space="preserve"> 2</w:t>
      </w:r>
      <w:r w:rsidR="00743CD3" w:rsidRPr="00743CD3">
        <w:t>,</w:t>
      </w:r>
      <w:r w:rsidR="00831153" w:rsidRPr="00743CD3">
        <w:t xml:space="preserve"> </w:t>
      </w:r>
      <w:r w:rsidR="00603A89" w:rsidRPr="00743CD3">
        <w:t>можно добавить еще и такие как</w:t>
      </w:r>
      <w:r w:rsidR="00743CD3" w:rsidRPr="00743CD3">
        <w:t>:</w:t>
      </w:r>
    </w:p>
    <w:p w:rsidR="00743CD3" w:rsidRDefault="00181923" w:rsidP="00210D94">
      <w:r w:rsidRPr="00743CD3">
        <w:t>Осуществление</w:t>
      </w:r>
      <w:r w:rsidR="00743CD3" w:rsidRPr="00743CD3">
        <w:t xml:space="preserve"> </w:t>
      </w:r>
      <w:r w:rsidRPr="00743CD3">
        <w:t>п</w:t>
      </w:r>
      <w:r w:rsidR="00B8574E" w:rsidRPr="00743CD3">
        <w:t>равосудия</w:t>
      </w:r>
      <w:r w:rsidR="00743CD3" w:rsidRPr="00743CD3">
        <w:t xml:space="preserve"> </w:t>
      </w:r>
      <w:r w:rsidR="00B8574E" w:rsidRPr="00743CD3">
        <w:t>исключительно</w:t>
      </w:r>
      <w:r w:rsidR="00743CD3" w:rsidRPr="00743CD3">
        <w:t xml:space="preserve"> </w:t>
      </w:r>
      <w:r w:rsidR="00B8574E" w:rsidRPr="00743CD3">
        <w:t>судами</w:t>
      </w:r>
      <w:r w:rsidR="00082059">
        <w:t xml:space="preserve">, </w:t>
      </w:r>
      <w:r w:rsidRPr="00743CD3">
        <w:t>другими</w:t>
      </w:r>
      <w:r w:rsidR="00743CD3" w:rsidRPr="00743CD3">
        <w:t xml:space="preserve"> </w:t>
      </w:r>
      <w:r w:rsidRPr="00743CD3">
        <w:t>органами</w:t>
      </w:r>
      <w:r w:rsidR="00743CD3" w:rsidRPr="00743CD3">
        <w:t xml:space="preserve"> </w:t>
      </w:r>
      <w:r w:rsidRPr="00743CD3">
        <w:t>или должностными лицами не допускается</w:t>
      </w:r>
      <w:r w:rsidR="00743CD3" w:rsidRPr="00743CD3">
        <w:t xml:space="preserve">. </w:t>
      </w:r>
      <w:r w:rsidRPr="00743CD3">
        <w:t xml:space="preserve">Изменять или отменять имеют право только </w:t>
      </w:r>
      <w:r w:rsidR="00B8574E" w:rsidRPr="00743CD3">
        <w:t>вышестоящие</w:t>
      </w:r>
      <w:r w:rsidRPr="00743CD3">
        <w:t xml:space="preserve"> судебные инстанции</w:t>
      </w:r>
      <w:r w:rsidR="00743CD3" w:rsidRPr="00743CD3">
        <w:t>.</w:t>
      </w:r>
    </w:p>
    <w:p w:rsidR="00743CD3" w:rsidRDefault="00B8574E" w:rsidP="00210D94">
      <w:r w:rsidRPr="00743CD3">
        <w:t>Принцип национального языка судопроизводства</w:t>
      </w:r>
      <w:r w:rsidR="00906124" w:rsidRPr="00743CD3">
        <w:t xml:space="preserve"> </w:t>
      </w:r>
      <w:r w:rsidR="00743CD3">
        <w:t>-</w:t>
      </w:r>
      <w:r w:rsidR="00906124" w:rsidRPr="00743CD3">
        <w:t xml:space="preserve"> Судопроизводство в Украине осуществляется на государственном языке</w:t>
      </w:r>
      <w:r w:rsidR="00743CD3" w:rsidRPr="00743CD3">
        <w:t xml:space="preserve">. </w:t>
      </w:r>
      <w:r w:rsidR="00906124" w:rsidRPr="00743CD3">
        <w:t>Согласно Конституции Украины</w:t>
      </w:r>
      <w:r w:rsidR="00367ECC" w:rsidRPr="00743CD3">
        <w:t xml:space="preserve"> нацио</w:t>
      </w:r>
      <w:r w:rsidR="007366CC" w:rsidRPr="00743CD3">
        <w:t>нальным</w:t>
      </w:r>
      <w:r w:rsidR="00906124" w:rsidRPr="00743CD3">
        <w:t xml:space="preserve"> является украинский язык</w:t>
      </w:r>
      <w:r w:rsidR="00743CD3" w:rsidRPr="00743CD3">
        <w:t xml:space="preserve">. </w:t>
      </w:r>
      <w:r w:rsidR="00906124" w:rsidRPr="00743CD3">
        <w:t xml:space="preserve">В Украине гарантируется свободное развитие, использование и защита русского и других языков национальных меньшинств Украины </w:t>
      </w:r>
      <w:r w:rsidR="007366CC" w:rsidRPr="00743CD3">
        <w:rPr>
          <w:rStyle w:val="ab"/>
          <w:color w:val="000000"/>
        </w:rPr>
        <w:footnoteReference w:id="19"/>
      </w:r>
      <w:r w:rsidR="00743CD3" w:rsidRPr="00743CD3">
        <w:t xml:space="preserve">. </w:t>
      </w:r>
      <w:r w:rsidR="00906124" w:rsidRPr="00743CD3">
        <w:t>Лица, которые не владеют или недостаточно владеют или недостаточно владеют государственным языком, имеют право пользоват</w:t>
      </w:r>
      <w:r w:rsidR="001B289C" w:rsidRPr="00743CD3">
        <w:t>ь</w:t>
      </w:r>
      <w:r w:rsidR="00906124" w:rsidRPr="00743CD3">
        <w:t xml:space="preserve">ся </w:t>
      </w:r>
      <w:r w:rsidR="001B289C" w:rsidRPr="00743CD3">
        <w:t>родным языком и услугами переводчика в судебном процессе</w:t>
      </w:r>
      <w:r w:rsidR="00743CD3" w:rsidRPr="00743CD3">
        <w:t xml:space="preserve">. </w:t>
      </w:r>
      <w:r w:rsidR="001B289C" w:rsidRPr="00743CD3">
        <w:t>Национальный язык судопроизводства и участия в деле переводчика гарантирует равенство всех участников процесса независимо от национальности и и владения тем или иным языком</w:t>
      </w:r>
      <w:r w:rsidR="00743CD3" w:rsidRPr="00743CD3">
        <w:t xml:space="preserve">. </w:t>
      </w:r>
      <w:r w:rsidR="001B289C" w:rsidRPr="00743CD3">
        <w:t xml:space="preserve">Это в конечном счете является важной основой активного участия в процессе, дачи показаний, </w:t>
      </w:r>
      <w:r w:rsidR="001735DA" w:rsidRPr="00743CD3">
        <w:t>и наконец способствует установлению истинны</w:t>
      </w:r>
      <w:r w:rsidR="00743CD3" w:rsidRPr="00743CD3">
        <w:t xml:space="preserve">. </w:t>
      </w:r>
      <w:r w:rsidR="001735DA" w:rsidRPr="00743CD3">
        <w:t>Лицо, назначенное переводчиком, предупреждается об уголовной ответственности за заведомо неправильный перевод</w:t>
      </w:r>
      <w:r w:rsidR="00743CD3" w:rsidRPr="00743CD3">
        <w:t xml:space="preserve">. </w:t>
      </w:r>
      <w:r w:rsidR="001735DA" w:rsidRPr="00743CD3">
        <w:t>Услуги переводчика</w:t>
      </w:r>
      <w:r w:rsidR="00743CD3">
        <w:t xml:space="preserve"> (</w:t>
      </w:r>
      <w:r w:rsidR="001735DA" w:rsidRPr="00743CD3">
        <w:t>для обвиняемого</w:t>
      </w:r>
      <w:r w:rsidR="00743CD3" w:rsidRPr="00743CD3">
        <w:t xml:space="preserve">) </w:t>
      </w:r>
      <w:r w:rsidR="001735DA" w:rsidRPr="00743CD3">
        <w:t>являются бесплатными</w:t>
      </w:r>
      <w:r w:rsidR="00743CD3" w:rsidRPr="00743CD3">
        <w:t>,</w:t>
      </w:r>
      <w:r w:rsidR="001735DA" w:rsidRPr="00743CD3">
        <w:t xml:space="preserve"> что безусловно является гарантией соблюдения судебного разбирательства</w:t>
      </w:r>
      <w:r w:rsidR="004B5825" w:rsidRPr="00743CD3">
        <w:t>, для лиц которые не могут оплатить труд переводчика</w:t>
      </w:r>
      <w:r w:rsidR="00743CD3" w:rsidRPr="00743CD3">
        <w:t>.</w:t>
      </w:r>
    </w:p>
    <w:p w:rsidR="00743CD3" w:rsidRDefault="004B5825" w:rsidP="00210D94">
      <w:r w:rsidRPr="00743CD3">
        <w:t xml:space="preserve">Принцип коллегиального и единоличного рассмотрения дел </w:t>
      </w:r>
      <w:r w:rsidR="00743CD3">
        <w:t>-</w:t>
      </w:r>
      <w:r w:rsidRPr="00743CD3">
        <w:t xml:space="preserve"> Согласно закону, дела в судах первой инстанции рассматриваются судьей единолично, коллегией судей или судьей и народными заседателями, а в с</w:t>
      </w:r>
      <w:r w:rsidR="00D61E8F" w:rsidRPr="00743CD3">
        <w:t>лучаях, предусмотренных законом</w:t>
      </w:r>
      <w:r w:rsidR="00743CD3" w:rsidRPr="00743CD3">
        <w:t>;</w:t>
      </w:r>
      <w:r w:rsidR="00082059">
        <w:t xml:space="preserve"> </w:t>
      </w:r>
      <w:r w:rsidRPr="00743CD3">
        <w:t>также судом присяжных</w:t>
      </w:r>
      <w:r w:rsidR="00743CD3" w:rsidRPr="00743CD3">
        <w:t xml:space="preserve">. </w:t>
      </w:r>
      <w:r w:rsidRPr="00743CD3">
        <w:t>Рассмотрение дел в апелляционном, кассационном порядке, осуществляется коллегиально в составе трех профессиональных седей</w:t>
      </w:r>
      <w:r w:rsidR="00743CD3" w:rsidRPr="00743CD3">
        <w:t>.</w:t>
      </w:r>
    </w:p>
    <w:p w:rsidR="00743CD3" w:rsidRDefault="00750A5F" w:rsidP="00210D94">
      <w:r w:rsidRPr="00743CD3">
        <w:t xml:space="preserve">Презумпция невиновности </w:t>
      </w:r>
      <w:r w:rsidR="00743CD3">
        <w:t>-</w:t>
      </w:r>
      <w:r w:rsidRPr="00743CD3">
        <w:t xml:space="preserve"> </w:t>
      </w:r>
      <w:r w:rsidR="0070005F" w:rsidRPr="00743CD3">
        <w:t>один из наиболее важных принципов, на которых должно строиться правовое демократическое государство</w:t>
      </w:r>
      <w:r w:rsidR="00743CD3" w:rsidRPr="00743CD3">
        <w:t xml:space="preserve">. </w:t>
      </w:r>
      <w:r w:rsidR="0070005F" w:rsidRPr="00743CD3">
        <w:t>Этот принцип является важной гарантией от необоснованного осуждения лица</w:t>
      </w:r>
      <w:r w:rsidR="00743CD3" w:rsidRPr="00743CD3">
        <w:t xml:space="preserve">. </w:t>
      </w:r>
      <w:r w:rsidR="0070005F" w:rsidRPr="00743CD3">
        <w:t>Она выражается в обязательном доказывании должностными лицами, ответств</w:t>
      </w:r>
      <w:r w:rsidR="00151B93" w:rsidRPr="00743CD3">
        <w:t>енными за производство по делу, виновности лица в совершении правонарушения</w:t>
      </w:r>
      <w:r w:rsidR="00447639" w:rsidRPr="00743CD3">
        <w:t>, за которое оно привлекается к ответственности</w:t>
      </w:r>
      <w:r w:rsidR="00743CD3" w:rsidRPr="00743CD3">
        <w:t xml:space="preserve">. </w:t>
      </w:r>
      <w:r w:rsidR="00447639" w:rsidRPr="00743CD3">
        <w:t>Другими словами лицо невиновно до тех пор, пока в судебном порядке не будет установлено обратное</w:t>
      </w:r>
      <w:r w:rsidR="00743CD3" w:rsidRPr="00743CD3">
        <w:t xml:space="preserve">. </w:t>
      </w:r>
      <w:r w:rsidR="00447639" w:rsidRPr="00743CD3">
        <w:t>Данный принцип присущ как к уголовному, так и административному процессу</w:t>
      </w:r>
      <w:r w:rsidR="00743CD3" w:rsidRPr="00743CD3">
        <w:t xml:space="preserve">. </w:t>
      </w:r>
      <w:r w:rsidR="00447639" w:rsidRPr="00743CD3">
        <w:t xml:space="preserve">Основные положения </w:t>
      </w:r>
      <w:r w:rsidR="00157ABC" w:rsidRPr="00743CD3">
        <w:t>презумпции</w:t>
      </w:r>
      <w:r w:rsidR="00447639" w:rsidRPr="00743CD3">
        <w:t xml:space="preserve"> невиновности регламентируется </w:t>
      </w:r>
      <w:r w:rsidR="00E84DCB" w:rsidRPr="00743CD3">
        <w:t>Конституцией</w:t>
      </w:r>
      <w:r w:rsidR="00743CD3" w:rsidRPr="00743CD3">
        <w:t>:</w:t>
      </w:r>
      <w:r w:rsidR="00743CD3">
        <w:t xml:space="preserve"> "</w:t>
      </w:r>
      <w:r w:rsidR="00E84DCB" w:rsidRPr="00743CD3">
        <w:t>Лицо считается невиновным в совершении преступления и не может быть подвергнуто уголовному наказанию, пока его вина не будет доказана в законном порядке и установлена обвинительным приговором суда</w:t>
      </w:r>
      <w:r w:rsidR="00743CD3" w:rsidRPr="00743CD3">
        <w:t>.</w:t>
      </w:r>
    </w:p>
    <w:p w:rsidR="00743CD3" w:rsidRDefault="00E84DCB" w:rsidP="00210D94">
      <w:r w:rsidRPr="00743CD3">
        <w:t>Никто не обязан доказывать свою невиновность в совершении преступления</w:t>
      </w:r>
      <w:r w:rsidR="00743CD3" w:rsidRPr="00743CD3">
        <w:t>.</w:t>
      </w:r>
    </w:p>
    <w:p w:rsidR="00743CD3" w:rsidRDefault="00E84DCB" w:rsidP="00210D94">
      <w:r w:rsidRPr="00743CD3">
        <w:t>Обвинение не может основываться на доказательствах полученных незаконным путем, а также на предложениях</w:t>
      </w:r>
      <w:r w:rsidR="00743CD3" w:rsidRPr="00743CD3">
        <w:t xml:space="preserve">. </w:t>
      </w:r>
      <w:r w:rsidRPr="00743CD3">
        <w:t>Все сомнения относительно доказанности вины лица истолковываются в его пользу</w:t>
      </w:r>
      <w:r w:rsidR="00743CD3" w:rsidRPr="00743CD3">
        <w:t>.</w:t>
      </w:r>
    </w:p>
    <w:p w:rsidR="00743CD3" w:rsidRDefault="00E84DCB" w:rsidP="00210D94">
      <w:r w:rsidRPr="00743CD3">
        <w:t xml:space="preserve">В случае отмены приговора суда как неправосудного государство возмещает материальный и моральный ущерб, причиненный безосновательным </w:t>
      </w:r>
      <w:r w:rsidR="007366CC" w:rsidRPr="00743CD3">
        <w:t>осуждением</w:t>
      </w:r>
      <w:r w:rsidR="00743CD3">
        <w:t>"</w:t>
      </w:r>
      <w:r w:rsidR="007366CC" w:rsidRPr="00743CD3">
        <w:rPr>
          <w:rStyle w:val="ab"/>
          <w:color w:val="000000"/>
        </w:rPr>
        <w:footnoteReference w:id="20"/>
      </w:r>
      <w:r w:rsidR="00743CD3" w:rsidRPr="00743CD3">
        <w:t>.</w:t>
      </w:r>
    </w:p>
    <w:p w:rsidR="00743CD3" w:rsidRDefault="00D22334" w:rsidP="00210D94">
      <w:r w:rsidRPr="00743CD3">
        <w:t>Принцип самостоятельности и независимости судей</w:t>
      </w:r>
      <w:r w:rsidR="00743CD3" w:rsidRPr="00743CD3">
        <w:t xml:space="preserve"> - </w:t>
      </w:r>
      <w:r w:rsidRPr="00743CD3">
        <w:t>Во многих</w:t>
      </w:r>
      <w:r w:rsidR="00743CD3" w:rsidRPr="00743CD3">
        <w:t xml:space="preserve"> </w:t>
      </w:r>
      <w:r w:rsidR="001603B2" w:rsidRPr="00743CD3">
        <w:t>международных актах, в частности в Основных принципах независимости судебных органов, одобренных резолюциями Генеральной Ассамблеи ООН от 29 ноября и 13 декабря 1985г</w:t>
      </w:r>
      <w:r w:rsidR="00743CD3">
        <w:t>.,</w:t>
      </w:r>
      <w:r w:rsidR="001603B2" w:rsidRPr="00743CD3">
        <w:t xml:space="preserve"> отмечалось, что государства обязаны создать условия независимого правосудия для </w:t>
      </w:r>
      <w:r w:rsidR="00277828" w:rsidRPr="00743CD3">
        <w:t xml:space="preserve">реализации прав граждан на судебную защиту </w:t>
      </w:r>
      <w:r w:rsidR="00277828" w:rsidRPr="00743CD3">
        <w:rPr>
          <w:rStyle w:val="ab"/>
          <w:color w:val="000000"/>
        </w:rPr>
        <w:footnoteReference w:id="21"/>
      </w:r>
      <w:r w:rsidR="00743CD3" w:rsidRPr="00743CD3">
        <w:t xml:space="preserve">. </w:t>
      </w:r>
      <w:r w:rsidR="00277828" w:rsidRPr="00743CD3">
        <w:t>Дальше последовательно провозглашается в ряде законодательных актов Украины</w:t>
      </w:r>
      <w:r w:rsidR="00743CD3" w:rsidRPr="00743CD3">
        <w:t xml:space="preserve">: </w:t>
      </w:r>
      <w:r w:rsidR="00277828" w:rsidRPr="00743CD3">
        <w:t>Конституции Украины, Законе Украины о судоустройстве, Законе Украины о Констит</w:t>
      </w:r>
      <w:r w:rsidR="002174DC" w:rsidRPr="00743CD3">
        <w:t>у</w:t>
      </w:r>
      <w:r w:rsidR="00277828" w:rsidRPr="00743CD3">
        <w:t>ционном</w:t>
      </w:r>
      <w:r w:rsidR="00743CD3" w:rsidRPr="00743CD3">
        <w:t xml:space="preserve"> </w:t>
      </w:r>
      <w:r w:rsidR="002174DC" w:rsidRPr="00743CD3">
        <w:t>Суде, УПК, ГПК, КУАП и ряде других</w:t>
      </w:r>
      <w:r w:rsidR="00743CD3" w:rsidRPr="00743CD3">
        <w:t xml:space="preserve">. </w:t>
      </w:r>
      <w:r w:rsidR="002174DC" w:rsidRPr="00743CD3">
        <w:t>Независимость судей означает их независимую процессуальную деятельность при осуществлении правосудия</w:t>
      </w:r>
      <w:r w:rsidR="00743CD3" w:rsidRPr="00743CD3">
        <w:t>,</w:t>
      </w:r>
      <w:r w:rsidR="002174DC" w:rsidRPr="00743CD3">
        <w:t xml:space="preserve"> принятие решения без постороннего вмешательства</w:t>
      </w:r>
      <w:r w:rsidR="00743CD3" w:rsidRPr="00743CD3">
        <w:t>.</w:t>
      </w:r>
    </w:p>
    <w:p w:rsidR="00743CD3" w:rsidRDefault="000D720C" w:rsidP="00210D94">
      <w:r w:rsidRPr="00743CD3">
        <w:t xml:space="preserve">Вопрос обеспечения вольного доступа к суду </w:t>
      </w:r>
      <w:r w:rsidR="00C16E75" w:rsidRPr="00743CD3">
        <w:t>закреплен в Ст</w:t>
      </w:r>
      <w:r w:rsidR="00743CD3">
        <w:t>.6</w:t>
      </w:r>
      <w:r w:rsidR="00C16E75" w:rsidRPr="00743CD3">
        <w:t xml:space="preserve"> Европейской конв</w:t>
      </w:r>
      <w:r w:rsidR="00440123" w:rsidRPr="00743CD3">
        <w:t>енции про защиту прав челов</w:t>
      </w:r>
      <w:r w:rsidRPr="00743CD3">
        <w:t>ека</w:t>
      </w:r>
      <w:r w:rsidR="00743CD3" w:rsidRPr="00743CD3">
        <w:t xml:space="preserve">; </w:t>
      </w:r>
      <w:r w:rsidRPr="00743CD3">
        <w:t>аналогичное право провозгла</w:t>
      </w:r>
      <w:r w:rsidR="00440123" w:rsidRPr="00743CD3">
        <w:t xml:space="preserve">шено декларацией </w:t>
      </w:r>
      <w:r w:rsidRPr="00743CD3">
        <w:t>прав человека Ст</w:t>
      </w:r>
      <w:r w:rsidR="00743CD3">
        <w:t>.1</w:t>
      </w:r>
      <w:r w:rsidRPr="00743CD3">
        <w:t>0, Международный пакт про гражданские и политические права Ст</w:t>
      </w:r>
      <w:r w:rsidR="00743CD3">
        <w:t>.1</w:t>
      </w:r>
      <w:r w:rsidRPr="00743CD3">
        <w:t>4</w:t>
      </w:r>
      <w:r w:rsidR="00743CD3" w:rsidRPr="00743CD3">
        <w:t xml:space="preserve">. </w:t>
      </w:r>
      <w:r w:rsidRPr="00743CD3">
        <w:t>Сегодня для Украины актуальные такие аспекты этого принципа, как обеспечение достаточным количеством судов, предоставление бесплатной квалифицированной помощи для незащищенного населения</w:t>
      </w:r>
      <w:r w:rsidRPr="00743CD3">
        <w:rPr>
          <w:rStyle w:val="ab"/>
          <w:color w:val="000000"/>
        </w:rPr>
        <w:footnoteReference w:id="22"/>
      </w:r>
      <w:r w:rsidR="00743CD3" w:rsidRPr="00743CD3">
        <w:t>.</w:t>
      </w:r>
    </w:p>
    <w:p w:rsidR="00743CD3" w:rsidRDefault="005A773A" w:rsidP="00210D94">
      <w:r w:rsidRPr="00743CD3">
        <w:t>Важной гарантией является гласность судебного процесса</w:t>
      </w:r>
      <w:r w:rsidR="00DB7DBD" w:rsidRPr="00743CD3">
        <w:rPr>
          <w:rStyle w:val="ab"/>
          <w:color w:val="000000"/>
        </w:rPr>
        <w:footnoteReference w:id="23"/>
      </w:r>
      <w:r w:rsidR="00743CD3" w:rsidRPr="00743CD3">
        <w:t xml:space="preserve">. </w:t>
      </w:r>
      <w:r w:rsidR="00DB7DBD" w:rsidRPr="00743CD3">
        <w:t>В то же время возможность проведения закрытых судебных заседаний предусмотрено законом</w:t>
      </w:r>
      <w:r w:rsidR="00743CD3" w:rsidRPr="00743CD3">
        <w:t xml:space="preserve">. </w:t>
      </w:r>
      <w:r w:rsidR="00DB7DBD" w:rsidRPr="00743CD3">
        <w:t>В Ст</w:t>
      </w:r>
      <w:r w:rsidR="00743CD3">
        <w:t xml:space="preserve">.20 </w:t>
      </w:r>
      <w:r w:rsidR="00DB7DBD" w:rsidRPr="00743CD3">
        <w:t>КПК предусмотрены такие исключения</w:t>
      </w:r>
      <w:r w:rsidR="00743CD3" w:rsidRPr="00743CD3">
        <w:t xml:space="preserve"> </w:t>
      </w:r>
      <w:r w:rsidR="00DB7DBD" w:rsidRPr="00743CD3">
        <w:t>как интересы охраны государственной тайны</w:t>
      </w:r>
      <w:r w:rsidR="00743CD3" w:rsidRPr="00743CD3">
        <w:t>,</w:t>
      </w:r>
      <w:r w:rsidR="00DB7DBD" w:rsidRPr="00743CD3">
        <w:t xml:space="preserve"> рассмотрение дел о преступлении совершенными лицами не достигшими 16 лет и др</w:t>
      </w:r>
      <w:r w:rsidR="00743CD3">
        <w:t>.,</w:t>
      </w:r>
      <w:r w:rsidR="00DB7DBD" w:rsidRPr="00743CD3">
        <w:t xml:space="preserve"> с целью неразглашения интимной стороны жизни личности, которые идут участниками по делу, а также обеспечение тайны усыновления</w:t>
      </w:r>
      <w:r w:rsidR="00743CD3" w:rsidRPr="00743CD3">
        <w:t xml:space="preserve">. </w:t>
      </w:r>
      <w:r w:rsidR="00DB7DBD" w:rsidRPr="00743CD3">
        <w:t xml:space="preserve">В гражданских делах </w:t>
      </w:r>
      <w:r w:rsidR="00743CD3">
        <w:t>-</w:t>
      </w:r>
      <w:r w:rsidR="00DB7DBD" w:rsidRPr="00743CD3">
        <w:t xml:space="preserve"> коммерческие и банковские тайны</w:t>
      </w:r>
      <w:r w:rsidR="00066677">
        <w:t>.</w:t>
      </w:r>
    </w:p>
    <w:p w:rsidR="00082059" w:rsidRDefault="00082059" w:rsidP="00210D94"/>
    <w:p w:rsidR="00743CD3" w:rsidRDefault="00743CD3" w:rsidP="00066677">
      <w:pPr>
        <w:pStyle w:val="2"/>
      </w:pPr>
      <w:bookmarkStart w:id="11" w:name="_Toc247912870"/>
      <w:r>
        <w:t>3.2</w:t>
      </w:r>
      <w:r w:rsidR="00E65419" w:rsidRPr="00743CD3">
        <w:t xml:space="preserve"> </w:t>
      </w:r>
      <w:r w:rsidR="00BF6AEF" w:rsidRPr="00743CD3">
        <w:t>Возрастанию роли судебного прецедента в Украине способствует</w:t>
      </w:r>
      <w:r w:rsidRPr="00743CD3">
        <w:t>:</w:t>
      </w:r>
      <w:bookmarkEnd w:id="11"/>
    </w:p>
    <w:p w:rsidR="00066677" w:rsidRDefault="00066677" w:rsidP="00210D94"/>
    <w:p w:rsidR="00743CD3" w:rsidRDefault="00BF6AEF" w:rsidP="00210D94">
      <w:r w:rsidRPr="00743CD3">
        <w:t>несовершенство законодательства</w:t>
      </w:r>
      <w:r w:rsidR="00743CD3">
        <w:t xml:space="preserve"> (</w:t>
      </w:r>
      <w:r w:rsidRPr="00743CD3">
        <w:t>противоречия и пробелы</w:t>
      </w:r>
      <w:r w:rsidR="00743CD3" w:rsidRPr="00743CD3">
        <w:t>)</w:t>
      </w:r>
    </w:p>
    <w:p w:rsidR="00743CD3" w:rsidRDefault="00BF6AEF" w:rsidP="00210D94">
      <w:r w:rsidRPr="00743CD3">
        <w:t>отведение надлежащего места</w:t>
      </w:r>
      <w:r w:rsidR="00743CD3">
        <w:t xml:space="preserve"> "</w:t>
      </w:r>
      <w:r w:rsidRPr="00743CD3">
        <w:t>третьей власти</w:t>
      </w:r>
      <w:r w:rsidR="00743CD3">
        <w:t xml:space="preserve">" </w:t>
      </w:r>
      <w:r w:rsidR="00743CD3" w:rsidRPr="00743CD3">
        <w:t xml:space="preserve">- </w:t>
      </w:r>
      <w:r w:rsidRPr="00743CD3">
        <w:t>судебной</w:t>
      </w:r>
      <w:r w:rsidR="00743CD3" w:rsidRPr="00743CD3">
        <w:t xml:space="preserve">; </w:t>
      </w:r>
      <w:r w:rsidRPr="00743CD3">
        <w:t>наличие конституционного контроля, ос</w:t>
      </w:r>
      <w:r w:rsidR="00E52C26" w:rsidRPr="00743CD3">
        <w:t>уществляемого Конституционным Судом</w:t>
      </w:r>
      <w:r w:rsidR="00743CD3">
        <w:t xml:space="preserve"> (</w:t>
      </w:r>
      <w:r w:rsidR="00E52C26" w:rsidRPr="00743CD3">
        <w:t>разработка принципиальных решений, уточнение положений закона таким образом, что рождаются новые нормы</w:t>
      </w:r>
      <w:r w:rsidR="00743CD3" w:rsidRPr="00743CD3">
        <w:t>);</w:t>
      </w:r>
    </w:p>
    <w:p w:rsidR="00743CD3" w:rsidRDefault="00E52C26" w:rsidP="00210D94">
      <w:r w:rsidRPr="00743CD3">
        <w:t>официальное признание прецедентов Европейского Суда по правам человека</w:t>
      </w:r>
      <w:r w:rsidR="00743CD3" w:rsidRPr="00743CD3">
        <w:t xml:space="preserve">. </w:t>
      </w:r>
      <w:r w:rsidRPr="00743CD3">
        <w:t>Принятие закона</w:t>
      </w:r>
      <w:r w:rsidR="00743CD3">
        <w:t xml:space="preserve"> "</w:t>
      </w:r>
      <w:r w:rsidRPr="00743CD3">
        <w:t>О ратификации Конвенции о защите прав и свобод человека 1950</w:t>
      </w:r>
      <w:r w:rsidR="000E7ECA" w:rsidRPr="00743CD3">
        <w:t xml:space="preserve"> г</w:t>
      </w:r>
      <w:r w:rsidR="00743CD3">
        <w:t>.,</w:t>
      </w:r>
      <w:r w:rsidR="000E7ECA" w:rsidRPr="00743CD3">
        <w:t xml:space="preserve"> Протоколов № 1, 2, 4, 7, 11 к Конвенции</w:t>
      </w:r>
      <w:r w:rsidR="00743CD3">
        <w:t xml:space="preserve">" </w:t>
      </w:r>
      <w:r w:rsidR="000E7ECA" w:rsidRPr="00743CD3">
        <w:t>означает, что Украина признала юрисдикцию Европейского Суда по правам человека</w:t>
      </w:r>
      <w:r w:rsidR="00743CD3" w:rsidRPr="00743CD3">
        <w:t xml:space="preserve"> </w:t>
      </w:r>
      <w:r w:rsidR="000E7ECA" w:rsidRPr="00743CD3">
        <w:t>по вопросам толкования и применения этой Конвенции</w:t>
      </w:r>
      <w:r w:rsidR="00743CD3" w:rsidRPr="00743CD3">
        <w:t xml:space="preserve">. </w:t>
      </w:r>
      <w:r w:rsidR="000E7ECA" w:rsidRPr="00743CD3">
        <w:t>Судебные прецеденты, создаваемые Европейским Судом по правам человека, должны служить источником права в Украине</w:t>
      </w:r>
      <w:r w:rsidR="00743CD3" w:rsidRPr="00743CD3">
        <w:t>.</w:t>
      </w:r>
    </w:p>
    <w:p w:rsidR="00743CD3" w:rsidRDefault="00AF52CF" w:rsidP="00210D94">
      <w:r w:rsidRPr="00743CD3">
        <w:t>В ХХ</w:t>
      </w:r>
      <w:r w:rsidRPr="00743CD3">
        <w:rPr>
          <w:lang w:val="en-US"/>
        </w:rPr>
        <w:t>I</w:t>
      </w:r>
      <w:r w:rsidRPr="00743CD3">
        <w:t xml:space="preserve"> веке правовой прецедент в Украине призван сыграть </w:t>
      </w:r>
      <w:r w:rsidR="000F4A66" w:rsidRPr="00743CD3">
        <w:t>положительную роль благодаря таким преимуществам</w:t>
      </w:r>
      <w:r w:rsidR="00743CD3" w:rsidRPr="00743CD3">
        <w:t>:</w:t>
      </w:r>
    </w:p>
    <w:p w:rsidR="00743CD3" w:rsidRDefault="000F4A66" w:rsidP="00210D94">
      <w:r w:rsidRPr="00743CD3">
        <w:t>а</w:t>
      </w:r>
      <w:r w:rsidR="00743CD3" w:rsidRPr="00743CD3">
        <w:t xml:space="preserve">) </w:t>
      </w:r>
      <w:r w:rsidRPr="00743CD3">
        <w:t>разрабатывается и формулируется юристами высочайшей к</w:t>
      </w:r>
      <w:r w:rsidR="008A0534" w:rsidRPr="00743CD3">
        <w:t xml:space="preserve">валификации </w:t>
      </w:r>
      <w:r w:rsidR="00743CD3">
        <w:t>-</w:t>
      </w:r>
      <w:r w:rsidR="008A0534" w:rsidRPr="00743CD3">
        <w:t xml:space="preserve"> судьями Конститу</w:t>
      </w:r>
      <w:r w:rsidRPr="00743CD3">
        <w:t>ционного Суда, Верховного Суда Украины, Высшего Хозяйственного</w:t>
      </w:r>
      <w:r w:rsidR="00743CD3" w:rsidRPr="00743CD3">
        <w:t xml:space="preserve"> </w:t>
      </w:r>
      <w:r w:rsidRPr="00743CD3">
        <w:t>Суда Украины</w:t>
      </w:r>
      <w:r w:rsidR="00743CD3" w:rsidRPr="00743CD3">
        <w:t>,</w:t>
      </w:r>
      <w:r w:rsidRPr="00743CD3">
        <w:t xml:space="preserve"> а</w:t>
      </w:r>
      <w:r w:rsidR="00743CD3" w:rsidRPr="00743CD3">
        <w:t xml:space="preserve"> </w:t>
      </w:r>
      <w:r w:rsidRPr="00743CD3">
        <w:t>также Европейского Суда по</w:t>
      </w:r>
      <w:r w:rsidR="008A0534" w:rsidRPr="00743CD3">
        <w:t xml:space="preserve"> правам человека</w:t>
      </w:r>
      <w:r w:rsidR="00743CD3" w:rsidRPr="00743CD3">
        <w:t>;</w:t>
      </w:r>
    </w:p>
    <w:p w:rsidR="00743CD3" w:rsidRDefault="008A0534" w:rsidP="00210D94">
      <w:r w:rsidRPr="00743CD3">
        <w:t>б</w:t>
      </w:r>
      <w:r w:rsidR="00743CD3" w:rsidRPr="00743CD3">
        <w:t xml:space="preserve">) </w:t>
      </w:r>
      <w:r w:rsidRPr="00743CD3">
        <w:t>разрабаты</w:t>
      </w:r>
      <w:r w:rsidR="000F4A66" w:rsidRPr="00743CD3">
        <w:t>вается не абстрактно, а на основании решения конкретного дела, жизн</w:t>
      </w:r>
      <w:r w:rsidR="0053473C" w:rsidRPr="00743CD3">
        <w:t>енных отноше</w:t>
      </w:r>
      <w:r w:rsidR="000F4A66" w:rsidRPr="00743CD3">
        <w:t>ний и конфликтов</w:t>
      </w:r>
      <w:r w:rsidR="00743CD3" w:rsidRPr="00743CD3">
        <w:t>;</w:t>
      </w:r>
    </w:p>
    <w:p w:rsidR="00743CD3" w:rsidRDefault="000F4A66" w:rsidP="00210D94">
      <w:r w:rsidRPr="00743CD3">
        <w:t>в</w:t>
      </w:r>
      <w:r w:rsidR="00743CD3" w:rsidRPr="00743CD3">
        <w:t xml:space="preserve">) </w:t>
      </w:r>
      <w:r w:rsidRPr="00743CD3">
        <w:t>формируется намного быстрее, чем законы</w:t>
      </w:r>
      <w:r w:rsidR="00743CD3" w:rsidRPr="00743CD3">
        <w:t>.</w:t>
      </w:r>
    </w:p>
    <w:p w:rsidR="002F555C" w:rsidRPr="00743CD3" w:rsidRDefault="00066677" w:rsidP="00066677">
      <w:pPr>
        <w:pStyle w:val="2"/>
      </w:pPr>
      <w:r>
        <w:br w:type="page"/>
      </w:r>
      <w:bookmarkStart w:id="12" w:name="_Toc247912871"/>
      <w:r w:rsidR="002F555C" w:rsidRPr="00743CD3">
        <w:t>З</w:t>
      </w:r>
      <w:r w:rsidR="009D7D9B" w:rsidRPr="00743CD3">
        <w:t>аключение</w:t>
      </w:r>
      <w:bookmarkEnd w:id="12"/>
    </w:p>
    <w:p w:rsidR="00066677" w:rsidRDefault="00066677" w:rsidP="00210D94"/>
    <w:p w:rsidR="00AF4936" w:rsidRPr="00743CD3" w:rsidRDefault="00AF4936" w:rsidP="00210D94">
      <w:r w:rsidRPr="00743CD3">
        <w:t xml:space="preserve">В заключении можно сказать, что судебная власть </w:t>
      </w:r>
      <w:r w:rsidR="00743CD3">
        <w:t>-</w:t>
      </w:r>
      <w:r w:rsidRPr="00743CD3">
        <w:t xml:space="preserve"> независимая ветвь государственной власти, осуществляемая путем гласного, состязательного, как правило, коллегиального рассмотрения и разрешения в судебных заседаниях споров о праве</w:t>
      </w:r>
      <w:r w:rsidR="00743CD3" w:rsidRPr="00743CD3">
        <w:t xml:space="preserve">. </w:t>
      </w:r>
      <w:r w:rsidRPr="00743CD3">
        <w:t>Возвышение и роль судебной власти состоит в том, что она сдерживает две другие ветви государственной власти в рамках конституционной законности путем осуществления контроля и надзора судебного</w:t>
      </w:r>
      <w:r w:rsidR="00743CD3" w:rsidRPr="00743CD3">
        <w:t xml:space="preserve">. </w:t>
      </w:r>
      <w:r w:rsidRPr="00743CD3">
        <w:t>А раньше в советском обществе суд рассматривался лишь как орган, призванный охранять социалистическое общество</w:t>
      </w:r>
      <w:r w:rsidR="00FA2BAE" w:rsidRPr="00743CD3">
        <w:t>, государство и граждан от неправомерных действий, а ответственности государства перед гражданами не придавалось значения</w:t>
      </w:r>
      <w:r w:rsidR="00743CD3" w:rsidRPr="00743CD3">
        <w:t xml:space="preserve">. </w:t>
      </w:r>
      <w:r w:rsidR="00FA2BAE" w:rsidRPr="00743CD3">
        <w:rPr>
          <w:rStyle w:val="ab"/>
          <w:color w:val="000000"/>
        </w:rPr>
        <w:footnoteReference w:id="24"/>
      </w:r>
    </w:p>
    <w:p w:rsidR="00743CD3" w:rsidRDefault="008A4805" w:rsidP="00210D94">
      <w:r w:rsidRPr="00743CD3">
        <w:t>Подведя итог соотношения осуществления правосудия и судебного контроля в деятельности судебной власти, можно сформулировать такие выводы</w:t>
      </w:r>
      <w:r w:rsidR="00743CD3" w:rsidRPr="00743CD3">
        <w:t>:</w:t>
      </w:r>
    </w:p>
    <w:p w:rsidR="00743CD3" w:rsidRDefault="008A4805" w:rsidP="00210D94">
      <w:r w:rsidRPr="00743CD3">
        <w:t>Обозначая функции судебной власти, нельзя совмещать с функциями правосудия</w:t>
      </w:r>
      <w:r w:rsidR="00743CD3" w:rsidRPr="00743CD3">
        <w:t>.</w:t>
      </w:r>
    </w:p>
    <w:p w:rsidR="00743CD3" w:rsidRDefault="008A4805" w:rsidP="00210D94">
      <w:r w:rsidRPr="00743CD3">
        <w:t>Основой</w:t>
      </w:r>
      <w:r w:rsidR="00743CD3" w:rsidRPr="00743CD3">
        <w:t xml:space="preserve"> </w:t>
      </w:r>
      <w:r w:rsidRPr="00743CD3">
        <w:t>взаимосвязи между функциями правосудия и судебного контроля есть то</w:t>
      </w:r>
      <w:r w:rsidR="00113779" w:rsidRPr="00743CD3">
        <w:t>,</w:t>
      </w:r>
      <w:r w:rsidRPr="00743CD3">
        <w:t xml:space="preserve"> что каждая из них предусматривает существование другой</w:t>
      </w:r>
      <w:r w:rsidR="00743CD3" w:rsidRPr="00743CD3">
        <w:t>.</w:t>
      </w:r>
    </w:p>
    <w:p w:rsidR="00743CD3" w:rsidRDefault="00113779" w:rsidP="00210D94">
      <w:r w:rsidRPr="00743CD3">
        <w:t>По отношению к деятельности судов общей юрисдикции, которые действуют в Украине, мы можем использовать понятие судебного контроля, а также понятие судебного конституционного контроля</w:t>
      </w:r>
      <w:r w:rsidR="00743CD3" w:rsidRPr="00743CD3">
        <w:t>.</w:t>
      </w:r>
    </w:p>
    <w:p w:rsidR="00743CD3" w:rsidRDefault="004B5B3A" w:rsidP="00210D94">
      <w:r w:rsidRPr="00743CD3">
        <w:t>При осуществлении правосудия обязательное привлечение народных заседателей или присяжных</w:t>
      </w:r>
      <w:r w:rsidR="00743CD3">
        <w:t xml:space="preserve"> (</w:t>
      </w:r>
      <w:r w:rsidRPr="00743CD3">
        <w:t>кроме специализированных судов</w:t>
      </w:r>
      <w:r w:rsidR="00743CD3" w:rsidRPr="00743CD3">
        <w:t>).</w:t>
      </w:r>
    </w:p>
    <w:p w:rsidR="00743CD3" w:rsidRDefault="00BE286D" w:rsidP="00210D94">
      <w:r w:rsidRPr="00743CD3">
        <w:t xml:space="preserve">Конституция Украины гарантирует каждому право на </w:t>
      </w:r>
      <w:r w:rsidR="001B09D6" w:rsidRPr="00743CD3">
        <w:t>опровержение решений в суде, действий или бездействий органов государственной власти</w:t>
      </w:r>
      <w:r w:rsidR="00743CD3" w:rsidRPr="00743CD3">
        <w:t xml:space="preserve">. </w:t>
      </w:r>
      <w:r w:rsidR="001B09D6" w:rsidRPr="00743CD3">
        <w:t>Эти права закреплены в целом ряде законов Украины</w:t>
      </w:r>
      <w:r w:rsidR="00743CD3" w:rsidRPr="00743CD3">
        <w:t>.</w:t>
      </w:r>
    </w:p>
    <w:p w:rsidR="00743CD3" w:rsidRDefault="006F1127" w:rsidP="00210D94">
      <w:r w:rsidRPr="00743CD3">
        <w:t xml:space="preserve">Можно было бы выделить еще анализ судебной </w:t>
      </w:r>
      <w:r w:rsidR="002A08D0" w:rsidRPr="00743CD3">
        <w:t>защиты некоторых отраслей, таких</w:t>
      </w:r>
      <w:r w:rsidRPr="00743CD3">
        <w:t xml:space="preserve"> как</w:t>
      </w:r>
      <w:r w:rsidR="00743CD3" w:rsidRPr="00743CD3">
        <w:t xml:space="preserve">: </w:t>
      </w:r>
      <w:r w:rsidRPr="00743CD3">
        <w:t>хозяйственные</w:t>
      </w:r>
      <w:r w:rsidR="00743CD3" w:rsidRPr="00743CD3">
        <w:t xml:space="preserve"> </w:t>
      </w:r>
      <w:r w:rsidRPr="00743CD3">
        <w:t>отношения</w:t>
      </w:r>
      <w:r w:rsidR="00743CD3">
        <w:t xml:space="preserve"> (</w:t>
      </w:r>
      <w:r w:rsidRPr="00743CD3">
        <w:t>имущественные</w:t>
      </w:r>
      <w:r w:rsidR="00743CD3" w:rsidRPr="00743CD3">
        <w:t xml:space="preserve"> </w:t>
      </w:r>
      <w:r w:rsidRPr="00743CD3">
        <w:t>и</w:t>
      </w:r>
      <w:r w:rsidR="00743CD3" w:rsidRPr="00743CD3">
        <w:t xml:space="preserve"> </w:t>
      </w:r>
      <w:r w:rsidRPr="00743CD3">
        <w:t>не</w:t>
      </w:r>
      <w:r w:rsidR="00743CD3" w:rsidRPr="00743CD3">
        <w:t xml:space="preserve"> </w:t>
      </w:r>
      <w:r w:rsidRPr="00743CD3">
        <w:t>имущественные права</w:t>
      </w:r>
      <w:r w:rsidR="00743CD3" w:rsidRPr="00743CD3">
        <w:t xml:space="preserve">) </w:t>
      </w:r>
      <w:r w:rsidRPr="00743CD3">
        <w:rPr>
          <w:rStyle w:val="ab"/>
          <w:color w:val="000000"/>
        </w:rPr>
        <w:footnoteReference w:id="25"/>
      </w:r>
      <w:r w:rsidR="00743CD3" w:rsidRPr="00743CD3">
        <w:t xml:space="preserve">; </w:t>
      </w:r>
      <w:r w:rsidR="002A08D0" w:rsidRPr="00743CD3">
        <w:t xml:space="preserve">налоговое право </w:t>
      </w:r>
      <w:r w:rsidR="00743CD3">
        <w:t>-</w:t>
      </w:r>
      <w:r w:rsidR="002A08D0" w:rsidRPr="00743CD3">
        <w:t xml:space="preserve"> например, в статье Н</w:t>
      </w:r>
      <w:r w:rsidR="00743CD3">
        <w:t xml:space="preserve">.О. </w:t>
      </w:r>
      <w:r w:rsidR="002A08D0" w:rsidRPr="00743CD3">
        <w:t xml:space="preserve">Санихметовой описывается возможность </w:t>
      </w:r>
      <w:r w:rsidR="00044BA9" w:rsidRPr="00743CD3">
        <w:t xml:space="preserve">судебной </w:t>
      </w:r>
      <w:r w:rsidR="002A08D0" w:rsidRPr="00743CD3">
        <w:t>защиты от неправомерных д</w:t>
      </w:r>
      <w:r w:rsidR="00FA6FE4" w:rsidRPr="00743CD3">
        <w:t>е</w:t>
      </w:r>
      <w:r w:rsidR="002A08D0" w:rsidRPr="00743CD3">
        <w:t>йствий</w:t>
      </w:r>
      <w:r w:rsidR="00FA6FE4" w:rsidRPr="00743CD3">
        <w:t xml:space="preserve"> в отношении предпринимателей и наоборот, предприниматели в отношении государства</w:t>
      </w:r>
      <w:r w:rsidR="00FA6FE4" w:rsidRPr="00743CD3">
        <w:rPr>
          <w:rStyle w:val="ab"/>
          <w:color w:val="000000"/>
        </w:rPr>
        <w:footnoteReference w:id="26"/>
      </w:r>
      <w:r w:rsidR="00743CD3" w:rsidRPr="00743CD3">
        <w:t xml:space="preserve">; </w:t>
      </w:r>
      <w:r w:rsidR="00FA6FE4" w:rsidRPr="00743CD3">
        <w:t>гражданское право</w:t>
      </w:r>
      <w:r w:rsidR="00743CD3" w:rsidRPr="00743CD3">
        <w:t xml:space="preserve"> - </w:t>
      </w:r>
      <w:r w:rsidR="00FA6FE4" w:rsidRPr="00743CD3">
        <w:t xml:space="preserve">земельные отношения </w:t>
      </w:r>
      <w:r w:rsidR="00743CD3">
        <w:t>-</w:t>
      </w:r>
      <w:r w:rsidR="00FA6FE4" w:rsidRPr="00743CD3">
        <w:t xml:space="preserve"> судебная защита дает право собственникам владеть, пользоваться и распоряжаться</w:t>
      </w:r>
      <w:r w:rsidR="00044BA9" w:rsidRPr="00743CD3">
        <w:t xml:space="preserve"> своими участками</w:t>
      </w:r>
      <w:r w:rsidR="00044BA9" w:rsidRPr="00743CD3">
        <w:rPr>
          <w:rStyle w:val="ab"/>
          <w:color w:val="000000"/>
        </w:rPr>
        <w:footnoteReference w:id="27"/>
      </w:r>
      <w:r w:rsidR="00044BA9" w:rsidRPr="00743CD3">
        <w:t xml:space="preserve">, и </w:t>
      </w:r>
      <w:r w:rsidR="00743CD3">
        <w:t>т.д.</w:t>
      </w:r>
      <w:r w:rsidR="00743CD3" w:rsidRPr="00743CD3">
        <w:t xml:space="preserve"> .</w:t>
      </w:r>
    </w:p>
    <w:p w:rsidR="00743CD3" w:rsidRDefault="00C86ED4" w:rsidP="00210D94">
      <w:r w:rsidRPr="00743CD3">
        <w:t>Более подробно рассмотреть судебный прецедент и судебную практику можно в учебнике</w:t>
      </w:r>
      <w:r w:rsidR="00743CD3">
        <w:t xml:space="preserve"> "</w:t>
      </w:r>
      <w:r w:rsidRPr="00743CD3">
        <w:t>Проблемы общей теории права и государства</w:t>
      </w:r>
      <w:r w:rsidR="00743CD3">
        <w:t xml:space="preserve">" </w:t>
      </w:r>
      <w:r w:rsidR="00743CD3" w:rsidRPr="00743CD3">
        <w:t xml:space="preserve">- </w:t>
      </w:r>
      <w:r w:rsidRPr="00743CD3">
        <w:t>В</w:t>
      </w:r>
      <w:r w:rsidR="00743CD3">
        <w:t xml:space="preserve">.С. </w:t>
      </w:r>
      <w:r w:rsidRPr="00743CD3">
        <w:t>Нерсенсянса, на стр</w:t>
      </w:r>
      <w:r w:rsidR="00743CD3">
        <w:t>.2</w:t>
      </w:r>
      <w:r w:rsidRPr="00743CD3">
        <w:t>69</w:t>
      </w:r>
      <w:r w:rsidR="00743CD3" w:rsidRPr="00743CD3">
        <w:t>.</w:t>
      </w:r>
    </w:p>
    <w:p w:rsidR="00743CD3" w:rsidRDefault="00F34397" w:rsidP="00210D94">
      <w:r w:rsidRPr="00743CD3">
        <w:t xml:space="preserve">Данная тема требует дальнейшего изучения и глубокого исследования, </w:t>
      </w:r>
      <w:r w:rsidR="00743CD3">
        <w:t>т.к</w:t>
      </w:r>
      <w:r w:rsidR="00066677">
        <w:t>.</w:t>
      </w:r>
      <w:r w:rsidR="00743CD3" w:rsidRPr="00743CD3">
        <w:t xml:space="preserve"> </w:t>
      </w:r>
      <w:r w:rsidRPr="00743CD3">
        <w:t>можно в целом охватить еще не только судебную власть и осуществление правосудия, а и в комплексе судопроизводство, полномочия судей, структуру комиссий, которые способствуют формированию всего судейского корпуса и многое другое</w:t>
      </w:r>
      <w:r w:rsidR="00743CD3" w:rsidRPr="00743CD3">
        <w:t>.</w:t>
      </w:r>
    </w:p>
    <w:p w:rsidR="00743CD3" w:rsidRPr="00743CD3" w:rsidRDefault="002F555C" w:rsidP="00066677">
      <w:pPr>
        <w:pStyle w:val="2"/>
      </w:pPr>
      <w:r w:rsidRPr="00743CD3">
        <w:br w:type="page"/>
      </w:r>
      <w:bookmarkStart w:id="13" w:name="_Toc247912872"/>
      <w:r w:rsidR="004360BA" w:rsidRPr="00743CD3">
        <w:t>Список используемой л</w:t>
      </w:r>
      <w:r w:rsidR="00020BD3" w:rsidRPr="00743CD3">
        <w:t>итератур</w:t>
      </w:r>
      <w:r w:rsidR="004360BA" w:rsidRPr="00743CD3">
        <w:t>ы</w:t>
      </w:r>
      <w:bookmarkEnd w:id="13"/>
    </w:p>
    <w:p w:rsidR="00066677" w:rsidRDefault="00066677" w:rsidP="00210D94"/>
    <w:p w:rsidR="00743CD3" w:rsidRPr="00743CD3" w:rsidRDefault="004360BA" w:rsidP="00066677">
      <w:pPr>
        <w:ind w:firstLine="0"/>
      </w:pPr>
      <w:r w:rsidRPr="00743CD3">
        <w:t>1</w:t>
      </w:r>
      <w:r w:rsidR="00743CD3" w:rsidRPr="00743CD3">
        <w:t xml:space="preserve">. - </w:t>
      </w:r>
      <w:r w:rsidR="00AE5C26" w:rsidRPr="00743CD3">
        <w:t>А</w:t>
      </w:r>
      <w:r w:rsidR="00743CD3">
        <w:t xml:space="preserve">.С. </w:t>
      </w:r>
      <w:r w:rsidR="00AE5C26" w:rsidRPr="00743CD3">
        <w:t>Васильева-Соотношение судебного контроля и правосудия</w:t>
      </w:r>
      <w:r w:rsidR="00743CD3" w:rsidRPr="00743CD3">
        <w:t>.</w:t>
      </w:r>
      <w:r w:rsidR="00743CD3">
        <w:t xml:space="preserve"> // </w:t>
      </w:r>
      <w:r w:rsidR="00AE5C26" w:rsidRPr="00743CD3">
        <w:t>Российский</w:t>
      </w:r>
      <w:r w:rsidR="00743CD3" w:rsidRPr="00743CD3">
        <w:t xml:space="preserve"> </w:t>
      </w:r>
      <w:r w:rsidR="00AE5C26" w:rsidRPr="00743CD3">
        <w:t>судъя</w:t>
      </w:r>
      <w:r w:rsidR="00743CD3" w:rsidRPr="00743CD3">
        <w:t>, 20</w:t>
      </w:r>
      <w:r w:rsidR="00AE5C26" w:rsidRPr="00743CD3">
        <w:t>06,</w:t>
      </w:r>
      <w:r w:rsidR="00066677">
        <w:t xml:space="preserve"> </w:t>
      </w:r>
      <w:r w:rsidR="00AE5C26" w:rsidRPr="00743CD3">
        <w:t>№7</w:t>
      </w:r>
      <w:r w:rsidR="00743CD3">
        <w:t xml:space="preserve"> </w:t>
      </w:r>
      <w:r w:rsidRPr="00743CD3">
        <w:t>2</w:t>
      </w:r>
      <w:r w:rsidR="00743CD3" w:rsidRPr="00743CD3">
        <w:t xml:space="preserve">. - </w:t>
      </w:r>
      <w:r w:rsidR="001A2F3C" w:rsidRPr="00743CD3">
        <w:t>Ю</w:t>
      </w:r>
      <w:r w:rsidR="00743CD3">
        <w:t xml:space="preserve">.Н. </w:t>
      </w:r>
      <w:r w:rsidR="001A2F3C" w:rsidRPr="00743CD3">
        <w:t>Оборотов</w:t>
      </w:r>
      <w:r w:rsidR="00743CD3">
        <w:t xml:space="preserve"> // </w:t>
      </w:r>
      <w:r w:rsidR="001A2F3C" w:rsidRPr="00743CD3">
        <w:t xml:space="preserve">Современное </w:t>
      </w:r>
      <w:r w:rsidR="0049758D" w:rsidRPr="00743CD3">
        <w:t>государство</w:t>
      </w:r>
      <w:r w:rsidR="00743CD3" w:rsidRPr="00743CD3">
        <w:t xml:space="preserve">. </w:t>
      </w:r>
      <w:r w:rsidR="0049758D" w:rsidRPr="00743CD3">
        <w:t>Основы</w:t>
      </w:r>
      <w:r w:rsidR="001A2F3C" w:rsidRPr="00743CD3">
        <w:t xml:space="preserve"> теории</w:t>
      </w:r>
      <w:r w:rsidR="00066677">
        <w:t xml:space="preserve"> </w:t>
      </w:r>
      <w:r w:rsidR="001A2F3C" w:rsidRPr="00743CD3">
        <w:t>-</w:t>
      </w:r>
      <w:r w:rsidR="00066677">
        <w:t xml:space="preserve"> </w:t>
      </w:r>
      <w:r w:rsidR="001A2F3C" w:rsidRPr="00743CD3">
        <w:t>О</w:t>
      </w:r>
      <w:r w:rsidR="00743CD3">
        <w:t>.:</w:t>
      </w:r>
      <w:r w:rsidR="00743CD3" w:rsidRPr="00743CD3">
        <w:t xml:space="preserve"> </w:t>
      </w:r>
      <w:r w:rsidR="001A2F3C" w:rsidRPr="00743CD3">
        <w:t>Астропринт</w:t>
      </w:r>
      <w:r w:rsidR="00743CD3">
        <w:t>, 19</w:t>
      </w:r>
      <w:r w:rsidR="001A2F3C" w:rsidRPr="00743CD3">
        <w:t>98</w:t>
      </w:r>
      <w:r w:rsidR="00743CD3" w:rsidRPr="00743CD3">
        <w:t>. -</w:t>
      </w:r>
      <w:r w:rsidR="00743CD3">
        <w:t xml:space="preserve"> </w:t>
      </w:r>
      <w:r w:rsidR="001A2F3C" w:rsidRPr="00743CD3">
        <w:t>с</w:t>
      </w:r>
      <w:r w:rsidR="00743CD3">
        <w:t>.5</w:t>
      </w:r>
      <w:r w:rsidR="001A2F3C" w:rsidRPr="00743CD3">
        <w:t>5</w:t>
      </w:r>
    </w:p>
    <w:p w:rsidR="00743CD3" w:rsidRPr="00743CD3" w:rsidRDefault="004360BA" w:rsidP="00066677">
      <w:pPr>
        <w:ind w:firstLine="0"/>
      </w:pPr>
      <w:r w:rsidRPr="00743CD3">
        <w:t>3</w:t>
      </w:r>
      <w:r w:rsidR="00743CD3" w:rsidRPr="00743CD3">
        <w:t>. -</w:t>
      </w:r>
      <w:r w:rsidR="00743CD3">
        <w:t xml:space="preserve"> </w:t>
      </w:r>
      <w:r w:rsidR="001A2F3C" w:rsidRPr="00743CD3">
        <w:t>Теория государства и права</w:t>
      </w:r>
      <w:r w:rsidR="00743CD3">
        <w:t xml:space="preserve"> // </w:t>
      </w:r>
      <w:r w:rsidR="001A2F3C" w:rsidRPr="00743CD3">
        <w:t>О</w:t>
      </w:r>
      <w:r w:rsidR="00743CD3">
        <w:t xml:space="preserve">.Ф. </w:t>
      </w:r>
      <w:r w:rsidR="001A2F3C" w:rsidRPr="00743CD3">
        <w:t>Скакун</w:t>
      </w:r>
      <w:r w:rsidR="00743CD3" w:rsidRPr="00743CD3">
        <w:t xml:space="preserve">. - </w:t>
      </w:r>
      <w:r w:rsidR="001A2F3C" w:rsidRPr="00743CD3">
        <w:t>Эспада</w:t>
      </w:r>
      <w:r w:rsidR="00743CD3">
        <w:t>. 20</w:t>
      </w:r>
      <w:r w:rsidR="001A2F3C" w:rsidRPr="00743CD3">
        <w:t>07</w:t>
      </w:r>
      <w:r w:rsidR="00743CD3" w:rsidRPr="00743CD3">
        <w:t xml:space="preserve">. - </w:t>
      </w:r>
      <w:r w:rsidR="001A2F3C" w:rsidRPr="00743CD3">
        <w:t>С</w:t>
      </w:r>
      <w:r w:rsidR="00743CD3">
        <w:t>.1</w:t>
      </w:r>
      <w:r w:rsidR="001A2F3C" w:rsidRPr="00743CD3">
        <w:t>57</w:t>
      </w:r>
    </w:p>
    <w:p w:rsidR="00743CD3" w:rsidRDefault="004360BA" w:rsidP="00066677">
      <w:pPr>
        <w:ind w:firstLine="0"/>
      </w:pPr>
      <w:r w:rsidRPr="00743CD3">
        <w:t>4</w:t>
      </w:r>
      <w:r w:rsidR="00743CD3" w:rsidRPr="00743CD3">
        <w:t xml:space="preserve">. - </w:t>
      </w:r>
      <w:r w:rsidR="001A2F3C" w:rsidRPr="00743CD3">
        <w:t>Проблемы общей теории права и государства</w:t>
      </w:r>
      <w:r w:rsidR="00743CD3">
        <w:t xml:space="preserve"> // </w:t>
      </w:r>
      <w:r w:rsidR="001A2F3C" w:rsidRPr="00743CD3">
        <w:t>В</w:t>
      </w:r>
      <w:r w:rsidR="00743CD3">
        <w:t xml:space="preserve">.С. </w:t>
      </w:r>
      <w:r w:rsidR="001A2F3C" w:rsidRPr="00743CD3">
        <w:t>Нерсесянс</w:t>
      </w:r>
      <w:r w:rsidR="00743CD3" w:rsidRPr="00743CD3">
        <w:t>. -</w:t>
      </w:r>
      <w:r w:rsidR="00743CD3">
        <w:t xml:space="preserve"> </w:t>
      </w:r>
      <w:r w:rsidR="001A2F3C" w:rsidRPr="00743CD3">
        <w:t>Норма</w:t>
      </w:r>
      <w:r w:rsidR="00743CD3" w:rsidRPr="00743CD3">
        <w:t>, 20</w:t>
      </w:r>
      <w:r w:rsidR="001A2F3C" w:rsidRPr="00743CD3">
        <w:t>08</w:t>
      </w:r>
      <w:r w:rsidR="00743CD3" w:rsidRPr="00743CD3">
        <w:t xml:space="preserve">. - </w:t>
      </w:r>
      <w:r w:rsidR="001A2F3C" w:rsidRPr="00743CD3">
        <w:t>С</w:t>
      </w:r>
      <w:r w:rsidR="00743CD3">
        <w:t>.5</w:t>
      </w:r>
      <w:r w:rsidR="001A2F3C" w:rsidRPr="00743CD3">
        <w:t>85</w:t>
      </w:r>
      <w:r w:rsidR="00743CD3" w:rsidRPr="00743CD3">
        <w:t>.</w:t>
      </w:r>
    </w:p>
    <w:p w:rsidR="00743CD3" w:rsidRDefault="004360BA" w:rsidP="00066677">
      <w:pPr>
        <w:ind w:firstLine="0"/>
      </w:pPr>
      <w:r w:rsidRPr="00743CD3">
        <w:t>5</w:t>
      </w:r>
      <w:r w:rsidR="00743CD3" w:rsidRPr="00743CD3">
        <w:t xml:space="preserve">. - </w:t>
      </w:r>
      <w:r w:rsidR="001A2F3C" w:rsidRPr="00743CD3">
        <w:t>Ю</w:t>
      </w:r>
      <w:r w:rsidR="00743CD3">
        <w:t xml:space="preserve">.Н. </w:t>
      </w:r>
      <w:r w:rsidR="001A2F3C" w:rsidRPr="00743CD3">
        <w:t>Оборотов</w:t>
      </w:r>
      <w:r w:rsidR="00743CD3" w:rsidRPr="00743CD3">
        <w:t xml:space="preserve">. </w:t>
      </w:r>
      <w:r w:rsidR="001A2F3C" w:rsidRPr="00743CD3">
        <w:t>Проблемы общей теории</w:t>
      </w:r>
      <w:r w:rsidR="00743CD3" w:rsidRPr="00743CD3">
        <w:t xml:space="preserve">. </w:t>
      </w:r>
      <w:r w:rsidR="001A2F3C" w:rsidRPr="00743CD3">
        <w:t xml:space="preserve">Норма, 2008 </w:t>
      </w:r>
      <w:r w:rsidR="00743CD3">
        <w:t>-</w:t>
      </w:r>
      <w:r w:rsidR="001A2F3C" w:rsidRPr="00743CD3">
        <w:t xml:space="preserve"> С</w:t>
      </w:r>
      <w:r w:rsidR="00743CD3">
        <w:t>.3</w:t>
      </w:r>
      <w:r w:rsidR="001A2F3C" w:rsidRPr="00743CD3">
        <w:t>74</w:t>
      </w:r>
      <w:r w:rsidR="00743CD3" w:rsidRPr="00743CD3">
        <w:t>.</w:t>
      </w:r>
    </w:p>
    <w:p w:rsidR="00743CD3" w:rsidRDefault="004360BA" w:rsidP="00066677">
      <w:pPr>
        <w:ind w:firstLine="0"/>
      </w:pPr>
      <w:r w:rsidRPr="00743CD3">
        <w:t>6</w:t>
      </w:r>
      <w:r w:rsidR="00743CD3" w:rsidRPr="00743CD3">
        <w:t>. -</w:t>
      </w:r>
      <w:r w:rsidR="00743CD3">
        <w:t xml:space="preserve"> </w:t>
      </w:r>
      <w:r w:rsidR="0049758D" w:rsidRPr="00743CD3">
        <w:t>Ю</w:t>
      </w:r>
      <w:r w:rsidR="00743CD3">
        <w:t xml:space="preserve">.Н. </w:t>
      </w:r>
      <w:r w:rsidR="0049758D" w:rsidRPr="00743CD3">
        <w:t>Оборотов</w:t>
      </w:r>
      <w:r w:rsidR="00743CD3" w:rsidRPr="00743CD3">
        <w:t xml:space="preserve">. </w:t>
      </w:r>
      <w:r w:rsidR="0049758D" w:rsidRPr="00743CD3">
        <w:t>Проблемы общей теории</w:t>
      </w:r>
      <w:r w:rsidR="00743CD3" w:rsidRPr="00743CD3">
        <w:t xml:space="preserve">. </w:t>
      </w:r>
      <w:r w:rsidR="0049758D" w:rsidRPr="00743CD3">
        <w:t xml:space="preserve">Норма, 2008 </w:t>
      </w:r>
      <w:r w:rsidR="00743CD3">
        <w:t>-</w:t>
      </w:r>
      <w:r w:rsidR="00743CD3" w:rsidRPr="00743CD3">
        <w:t xml:space="preserve"> </w:t>
      </w:r>
      <w:r w:rsidR="001A2F3C" w:rsidRPr="00743CD3">
        <w:t>С</w:t>
      </w:r>
      <w:r w:rsidR="00743CD3">
        <w:t>.3</w:t>
      </w:r>
      <w:r w:rsidR="001A2F3C" w:rsidRPr="00743CD3">
        <w:t>80</w:t>
      </w:r>
    </w:p>
    <w:p w:rsidR="00743CD3" w:rsidRDefault="004360BA" w:rsidP="00066677">
      <w:pPr>
        <w:ind w:firstLine="0"/>
      </w:pPr>
      <w:r w:rsidRPr="00743CD3">
        <w:t>7</w:t>
      </w:r>
      <w:r w:rsidR="00743CD3" w:rsidRPr="00743CD3">
        <w:t xml:space="preserve">. - </w:t>
      </w:r>
      <w:r w:rsidR="001A2F3C" w:rsidRPr="00743CD3">
        <w:t>Крыжановский А</w:t>
      </w:r>
      <w:r w:rsidR="00743CD3">
        <w:t xml:space="preserve">.Ф. </w:t>
      </w:r>
      <w:r w:rsidR="001A2F3C" w:rsidRPr="00743CD3">
        <w:t>правосудие как социальная функция</w:t>
      </w:r>
      <w:r w:rsidR="00743CD3">
        <w:t xml:space="preserve"> // </w:t>
      </w:r>
      <w:r w:rsidR="001A2F3C" w:rsidRPr="00743CD3">
        <w:t>Актуальные проблемы политики</w:t>
      </w:r>
      <w:r w:rsidR="00066677">
        <w:t xml:space="preserve"> </w:t>
      </w:r>
      <w:r w:rsidR="001A2F3C" w:rsidRPr="00743CD3">
        <w:t>-</w:t>
      </w:r>
      <w:r w:rsidR="00066677">
        <w:t xml:space="preserve"> </w:t>
      </w:r>
      <w:r w:rsidR="001A2F3C" w:rsidRPr="00743CD3">
        <w:t>Юрист</w:t>
      </w:r>
      <w:r w:rsidR="00743CD3">
        <w:t>. 20</w:t>
      </w:r>
      <w:r w:rsidR="001A2F3C" w:rsidRPr="00743CD3">
        <w:t>02</w:t>
      </w:r>
      <w:r w:rsidR="00743CD3" w:rsidRPr="00743CD3">
        <w:t xml:space="preserve">. - </w:t>
      </w:r>
      <w:r w:rsidR="001A2F3C" w:rsidRPr="00743CD3">
        <w:t>С</w:t>
      </w:r>
      <w:r w:rsidR="00743CD3">
        <w:t>.1</w:t>
      </w:r>
      <w:r w:rsidR="001A2F3C" w:rsidRPr="00743CD3">
        <w:t>37</w:t>
      </w:r>
      <w:r w:rsidR="00743CD3" w:rsidRPr="00743CD3">
        <w:t>.</w:t>
      </w:r>
    </w:p>
    <w:p w:rsidR="00743CD3" w:rsidRDefault="004360BA" w:rsidP="00066677">
      <w:pPr>
        <w:ind w:firstLine="0"/>
      </w:pPr>
      <w:r w:rsidRPr="00743CD3">
        <w:t>8</w:t>
      </w:r>
      <w:r w:rsidR="00743CD3" w:rsidRPr="00743CD3">
        <w:t>. -</w:t>
      </w:r>
      <w:r w:rsidR="00743CD3">
        <w:t xml:space="preserve"> </w:t>
      </w:r>
      <w:r w:rsidR="001A2F3C" w:rsidRPr="00743CD3">
        <w:t>А</w:t>
      </w:r>
      <w:r w:rsidR="00743CD3">
        <w:t xml:space="preserve">.Г. </w:t>
      </w:r>
      <w:r w:rsidR="001A2F3C" w:rsidRPr="00743CD3">
        <w:t>Полянский</w:t>
      </w:r>
      <w:r w:rsidR="00743CD3" w:rsidRPr="00743CD3">
        <w:t xml:space="preserve">. </w:t>
      </w:r>
      <w:r w:rsidR="001A2F3C" w:rsidRPr="00743CD3">
        <w:t>Проблема соотношения функции правосудия и судебного контроля</w:t>
      </w:r>
      <w:r w:rsidR="00743CD3">
        <w:t xml:space="preserve"> // </w:t>
      </w:r>
      <w:r w:rsidR="001A2F3C" w:rsidRPr="00743CD3">
        <w:t>Актуальные п</w:t>
      </w:r>
      <w:r w:rsidR="0049758D" w:rsidRPr="00743CD3">
        <w:t>роблемы политики</w:t>
      </w:r>
      <w:r w:rsidR="001A2F3C" w:rsidRPr="00743CD3">
        <w:t xml:space="preserve"> </w:t>
      </w:r>
      <w:r w:rsidR="00743CD3">
        <w:t>-</w:t>
      </w:r>
      <w:r w:rsidR="001A2F3C" w:rsidRPr="00743CD3">
        <w:t xml:space="preserve"> Юрист</w:t>
      </w:r>
      <w:r w:rsidR="00743CD3">
        <w:t>. 20</w:t>
      </w:r>
      <w:r w:rsidR="001A2F3C" w:rsidRPr="00743CD3">
        <w:t>02</w:t>
      </w:r>
      <w:r w:rsidR="00743CD3" w:rsidRPr="00743CD3">
        <w:t>. -</w:t>
      </w:r>
      <w:r w:rsidR="00743CD3">
        <w:t xml:space="preserve"> </w:t>
      </w:r>
      <w:r w:rsidR="001A2F3C" w:rsidRPr="00743CD3">
        <w:t>с</w:t>
      </w:r>
      <w:r w:rsidR="00743CD3">
        <w:t>.5</w:t>
      </w:r>
      <w:r w:rsidR="001A2F3C" w:rsidRPr="00743CD3">
        <w:t>75</w:t>
      </w:r>
      <w:r w:rsidR="00743CD3" w:rsidRPr="00743CD3">
        <w:t>.</w:t>
      </w:r>
    </w:p>
    <w:p w:rsidR="00743CD3" w:rsidRDefault="004360BA" w:rsidP="00066677">
      <w:pPr>
        <w:ind w:firstLine="0"/>
      </w:pPr>
      <w:r w:rsidRPr="00743CD3">
        <w:t>9</w:t>
      </w:r>
      <w:r w:rsidR="00743CD3" w:rsidRPr="00743CD3">
        <w:t xml:space="preserve">. - </w:t>
      </w:r>
      <w:r w:rsidR="00AE5C26" w:rsidRPr="00743CD3">
        <w:t>С</w:t>
      </w:r>
      <w:r w:rsidR="00743CD3">
        <w:t xml:space="preserve">.В. </w:t>
      </w:r>
      <w:r w:rsidR="00AE5C26" w:rsidRPr="00743CD3">
        <w:t>Кивалов</w:t>
      </w:r>
      <w:r w:rsidR="00743CD3">
        <w:t xml:space="preserve">, П.П. </w:t>
      </w:r>
      <w:r w:rsidR="00AE5C26" w:rsidRPr="00743CD3">
        <w:t>Музыченко</w:t>
      </w:r>
      <w:r w:rsidR="00743CD3">
        <w:t xml:space="preserve">, Н.Н. </w:t>
      </w:r>
      <w:r w:rsidR="00AE5C26" w:rsidRPr="00743CD3">
        <w:t>Крестовская</w:t>
      </w:r>
      <w:r w:rsidR="00743CD3">
        <w:t xml:space="preserve">, А.Ф. </w:t>
      </w:r>
      <w:r w:rsidR="00AE5C26" w:rsidRPr="00743CD3">
        <w:t>Крыжановский</w:t>
      </w:r>
      <w:r w:rsidR="00743CD3" w:rsidRPr="00743CD3">
        <w:t>.</w:t>
      </w:r>
      <w:r w:rsidR="00743CD3">
        <w:t xml:space="preserve"> // </w:t>
      </w:r>
      <w:r w:rsidR="00AE5C26" w:rsidRPr="00743CD3">
        <w:t>Основы правоведения Украины</w:t>
      </w:r>
      <w:r w:rsidR="00743CD3">
        <w:t>.,</w:t>
      </w:r>
      <w:r w:rsidR="00AE5C26" w:rsidRPr="00743CD3">
        <w:t xml:space="preserve"> </w:t>
      </w:r>
      <w:r w:rsidR="001A2F3C" w:rsidRPr="00743CD3">
        <w:t>Одиссей</w:t>
      </w:r>
      <w:r w:rsidR="00743CD3">
        <w:t>. 20</w:t>
      </w:r>
      <w:r w:rsidR="001A2F3C" w:rsidRPr="00743CD3">
        <w:t>07</w:t>
      </w:r>
      <w:r w:rsidR="00743CD3" w:rsidRPr="00743CD3">
        <w:t xml:space="preserve">. - </w:t>
      </w:r>
      <w:r w:rsidR="001A2F3C" w:rsidRPr="00743CD3">
        <w:t>С</w:t>
      </w:r>
      <w:r w:rsidR="00743CD3">
        <w:t>.2</w:t>
      </w:r>
      <w:r w:rsidR="001A2F3C" w:rsidRPr="00743CD3">
        <w:t>29</w:t>
      </w:r>
      <w:r w:rsidR="00743CD3" w:rsidRPr="00743CD3">
        <w:t>.</w:t>
      </w:r>
    </w:p>
    <w:p w:rsidR="00743CD3" w:rsidRDefault="004360BA" w:rsidP="00066677">
      <w:pPr>
        <w:ind w:firstLine="0"/>
      </w:pPr>
      <w:r w:rsidRPr="00743CD3">
        <w:t>10</w:t>
      </w:r>
      <w:r w:rsidR="00743CD3" w:rsidRPr="00743CD3">
        <w:t>. -</w:t>
      </w:r>
      <w:r w:rsidR="00743CD3">
        <w:t xml:space="preserve"> </w:t>
      </w:r>
      <w:r w:rsidR="001A2F3C" w:rsidRPr="00743CD3">
        <w:t>Теория государства и права</w:t>
      </w:r>
      <w:r w:rsidR="00743CD3">
        <w:t xml:space="preserve"> // </w:t>
      </w:r>
      <w:r w:rsidR="001A2F3C" w:rsidRPr="00743CD3">
        <w:t>О</w:t>
      </w:r>
      <w:r w:rsidR="00743CD3">
        <w:t xml:space="preserve">.Ф. </w:t>
      </w:r>
      <w:r w:rsidR="001A2F3C" w:rsidRPr="00743CD3">
        <w:t>Скакун</w:t>
      </w:r>
      <w:r w:rsidR="00743CD3" w:rsidRPr="00743CD3">
        <w:t xml:space="preserve">. - </w:t>
      </w:r>
      <w:r w:rsidR="001A2F3C" w:rsidRPr="00743CD3">
        <w:t>Эспада</w:t>
      </w:r>
      <w:r w:rsidR="00743CD3">
        <w:t>. 20</w:t>
      </w:r>
      <w:r w:rsidR="001A2F3C" w:rsidRPr="00743CD3">
        <w:t>07</w:t>
      </w:r>
      <w:r w:rsidR="00743CD3" w:rsidRPr="00743CD3">
        <w:t xml:space="preserve">. - </w:t>
      </w:r>
      <w:r w:rsidR="001A2F3C" w:rsidRPr="00743CD3">
        <w:t>С</w:t>
      </w:r>
      <w:r w:rsidR="00743CD3">
        <w:t>.4</w:t>
      </w:r>
      <w:r w:rsidR="001A2F3C" w:rsidRPr="00743CD3">
        <w:t>84</w:t>
      </w:r>
      <w:r w:rsidR="00743CD3" w:rsidRPr="00743CD3">
        <w:t>.</w:t>
      </w:r>
    </w:p>
    <w:p w:rsidR="00743CD3" w:rsidRDefault="004360BA" w:rsidP="00066677">
      <w:pPr>
        <w:ind w:firstLine="0"/>
      </w:pPr>
      <w:r w:rsidRPr="00743CD3">
        <w:t>11</w:t>
      </w:r>
      <w:r w:rsidR="00743CD3" w:rsidRPr="00743CD3">
        <w:t xml:space="preserve">. - </w:t>
      </w:r>
      <w:r w:rsidR="0049758D" w:rsidRPr="00743CD3">
        <w:t>Закон Украины</w:t>
      </w:r>
      <w:r w:rsidR="00743CD3">
        <w:t xml:space="preserve"> "</w:t>
      </w:r>
      <w:r w:rsidR="0049758D" w:rsidRPr="00743CD3">
        <w:t>Про судоустройство</w:t>
      </w:r>
      <w:r w:rsidR="00743CD3">
        <w:t xml:space="preserve">" </w:t>
      </w:r>
      <w:r w:rsidR="0049758D" w:rsidRPr="00743CD3">
        <w:t>от 07</w:t>
      </w:r>
      <w:r w:rsidR="00743CD3">
        <w:t>.02.20</w:t>
      </w:r>
      <w:r w:rsidR="0049758D" w:rsidRPr="00743CD3">
        <w:t>02г</w:t>
      </w:r>
      <w:r w:rsidR="00743CD3" w:rsidRPr="00743CD3">
        <w:t>.</w:t>
      </w:r>
      <w:r w:rsidR="00743CD3">
        <w:t xml:space="preserve"> // </w:t>
      </w:r>
      <w:r w:rsidR="0049758D" w:rsidRPr="00743CD3">
        <w:t xml:space="preserve">Ведомости ВР Украины </w:t>
      </w:r>
      <w:r w:rsidR="00743CD3">
        <w:t>-</w:t>
      </w:r>
      <w:r w:rsidR="0049758D" w:rsidRPr="00743CD3">
        <w:t xml:space="preserve"> 2002</w:t>
      </w:r>
      <w:r w:rsidR="00743CD3" w:rsidRPr="00743CD3">
        <w:t xml:space="preserve">. - </w:t>
      </w:r>
      <w:r w:rsidR="0049758D" w:rsidRPr="00743CD3">
        <w:t>№ 27-28</w:t>
      </w:r>
      <w:r w:rsidR="00743CD3" w:rsidRPr="00743CD3">
        <w:t xml:space="preserve">. - </w:t>
      </w:r>
      <w:r w:rsidR="0049758D" w:rsidRPr="00743CD3">
        <w:t>Ст</w:t>
      </w:r>
      <w:r w:rsidR="00743CD3">
        <w:t>.1</w:t>
      </w:r>
      <w:r w:rsidR="0049758D" w:rsidRPr="00743CD3">
        <w:t>80</w:t>
      </w:r>
      <w:r w:rsidR="00743CD3" w:rsidRPr="00743CD3">
        <w:t>.</w:t>
      </w:r>
    </w:p>
    <w:p w:rsidR="00743CD3" w:rsidRDefault="004360BA" w:rsidP="00066677">
      <w:pPr>
        <w:ind w:firstLine="0"/>
      </w:pPr>
      <w:r w:rsidRPr="00743CD3">
        <w:t>12</w:t>
      </w:r>
      <w:r w:rsidR="00743CD3" w:rsidRPr="00743CD3">
        <w:t xml:space="preserve">. - </w:t>
      </w:r>
      <w:r w:rsidR="0049758D" w:rsidRPr="00743CD3">
        <w:t>Судебные и правоохранительные органы Украины</w:t>
      </w:r>
      <w:r w:rsidR="00743CD3">
        <w:t xml:space="preserve"> // </w:t>
      </w:r>
      <w:r w:rsidR="0049758D" w:rsidRPr="00743CD3">
        <w:t>под ред</w:t>
      </w:r>
      <w:r w:rsidR="00743CD3">
        <w:t xml:space="preserve">.А.С. </w:t>
      </w:r>
      <w:r w:rsidR="0049758D" w:rsidRPr="00743CD3">
        <w:t>Васильева, Е</w:t>
      </w:r>
      <w:r w:rsidR="00743CD3">
        <w:t xml:space="preserve">.Л. </w:t>
      </w:r>
      <w:r w:rsidR="0049758D" w:rsidRPr="00743CD3">
        <w:t>Стрельцова</w:t>
      </w:r>
      <w:r w:rsidR="00066677">
        <w:t xml:space="preserve"> </w:t>
      </w:r>
      <w:r w:rsidR="0049758D" w:rsidRPr="00743CD3">
        <w:t>-</w:t>
      </w:r>
      <w:r w:rsidR="00066677">
        <w:t xml:space="preserve"> </w:t>
      </w:r>
      <w:r w:rsidR="0049758D" w:rsidRPr="00743CD3">
        <w:t>Одиссей</w:t>
      </w:r>
      <w:r w:rsidR="00743CD3">
        <w:t>. 20</w:t>
      </w:r>
      <w:r w:rsidR="0049758D" w:rsidRPr="00743CD3">
        <w:t>06</w:t>
      </w:r>
      <w:r w:rsidR="00743CD3" w:rsidRPr="00743CD3">
        <w:t xml:space="preserve">. - </w:t>
      </w:r>
      <w:r w:rsidR="0049758D" w:rsidRPr="00743CD3">
        <w:t>С</w:t>
      </w:r>
      <w:r w:rsidR="00743CD3">
        <w:t>.8</w:t>
      </w:r>
      <w:r w:rsidR="0049758D" w:rsidRPr="00743CD3">
        <w:t>2</w:t>
      </w:r>
      <w:r w:rsidR="00743CD3" w:rsidRPr="00743CD3">
        <w:t>.</w:t>
      </w:r>
    </w:p>
    <w:p w:rsidR="00743CD3" w:rsidRDefault="004360BA" w:rsidP="00066677">
      <w:pPr>
        <w:ind w:firstLine="0"/>
      </w:pPr>
      <w:r w:rsidRPr="00743CD3">
        <w:t>13</w:t>
      </w:r>
      <w:r w:rsidR="00743CD3" w:rsidRPr="00743CD3">
        <w:t>. -</w:t>
      </w:r>
      <w:r w:rsidR="00743CD3">
        <w:t xml:space="preserve"> </w:t>
      </w:r>
      <w:r w:rsidR="00AE5C26" w:rsidRPr="00743CD3">
        <w:t>Судебные и правоохранительные органы Украины</w:t>
      </w:r>
      <w:r w:rsidR="00743CD3">
        <w:t xml:space="preserve"> // </w:t>
      </w:r>
      <w:r w:rsidR="00AE5C26" w:rsidRPr="00743CD3">
        <w:t>под ред</w:t>
      </w:r>
      <w:r w:rsidR="00743CD3">
        <w:t xml:space="preserve">.А.С. </w:t>
      </w:r>
      <w:r w:rsidR="00AE5C26" w:rsidRPr="00743CD3">
        <w:t>Васильева, Е</w:t>
      </w:r>
      <w:r w:rsidR="00743CD3">
        <w:t xml:space="preserve">.Л. </w:t>
      </w:r>
      <w:r w:rsidR="00AE5C26" w:rsidRPr="00743CD3">
        <w:t>Стрельцова</w:t>
      </w:r>
      <w:r w:rsidR="00066677">
        <w:t xml:space="preserve"> </w:t>
      </w:r>
      <w:r w:rsidR="00AE5C26" w:rsidRPr="00743CD3">
        <w:t>-</w:t>
      </w:r>
      <w:r w:rsidR="00066677">
        <w:t xml:space="preserve"> </w:t>
      </w:r>
      <w:r w:rsidR="00AE5C26" w:rsidRPr="00743CD3">
        <w:t>Одиссей</w:t>
      </w:r>
      <w:r w:rsidR="00743CD3">
        <w:t>. 20</w:t>
      </w:r>
      <w:r w:rsidR="00AE5C26" w:rsidRPr="00743CD3">
        <w:t>06</w:t>
      </w:r>
      <w:r w:rsidR="0049758D" w:rsidRPr="00743CD3">
        <w:t>-С</w:t>
      </w:r>
      <w:r w:rsidR="00743CD3">
        <w:t>.3</w:t>
      </w:r>
      <w:r w:rsidR="0049758D" w:rsidRPr="00743CD3">
        <w:t>6</w:t>
      </w:r>
      <w:r w:rsidR="00743CD3" w:rsidRPr="00743CD3">
        <w:t>.</w:t>
      </w:r>
    </w:p>
    <w:p w:rsidR="00743CD3" w:rsidRDefault="004360BA" w:rsidP="00066677">
      <w:pPr>
        <w:ind w:firstLine="0"/>
      </w:pPr>
      <w:r w:rsidRPr="00743CD3">
        <w:t>14</w:t>
      </w:r>
      <w:r w:rsidR="00743CD3" w:rsidRPr="00743CD3">
        <w:t>. -</w:t>
      </w:r>
      <w:r w:rsidR="00743CD3">
        <w:t xml:space="preserve"> </w:t>
      </w:r>
      <w:r w:rsidR="0049758D" w:rsidRPr="00743CD3">
        <w:t>Проблемы общей теории права и государства</w:t>
      </w:r>
      <w:r w:rsidR="00743CD3">
        <w:t xml:space="preserve"> // </w:t>
      </w:r>
      <w:r w:rsidR="0049758D" w:rsidRPr="00743CD3">
        <w:t>В</w:t>
      </w:r>
      <w:r w:rsidR="00743CD3">
        <w:t xml:space="preserve">.С. </w:t>
      </w:r>
      <w:r w:rsidR="0049758D" w:rsidRPr="00743CD3">
        <w:t>Нерсесянс</w:t>
      </w:r>
      <w:r w:rsidR="00743CD3" w:rsidRPr="00743CD3">
        <w:t xml:space="preserve">. - </w:t>
      </w:r>
      <w:r w:rsidR="0049758D" w:rsidRPr="00743CD3">
        <w:t>Норма</w:t>
      </w:r>
      <w:r w:rsidR="00743CD3">
        <w:t>. 20</w:t>
      </w:r>
      <w:r w:rsidR="0049758D" w:rsidRPr="00743CD3">
        <w:t>08</w:t>
      </w:r>
      <w:r w:rsidR="00743CD3" w:rsidRPr="00743CD3">
        <w:t>. -</w:t>
      </w:r>
      <w:r w:rsidR="00743CD3">
        <w:t xml:space="preserve"> </w:t>
      </w:r>
      <w:r w:rsidR="0049758D" w:rsidRPr="00743CD3">
        <w:t>С</w:t>
      </w:r>
      <w:r w:rsidR="00743CD3">
        <w:t>.5</w:t>
      </w:r>
      <w:r w:rsidR="0049758D" w:rsidRPr="00743CD3">
        <w:t>88</w:t>
      </w:r>
      <w:r w:rsidR="00743CD3" w:rsidRPr="00743CD3">
        <w:t>.</w:t>
      </w:r>
    </w:p>
    <w:p w:rsidR="0049758D" w:rsidRPr="00743CD3" w:rsidRDefault="004360BA" w:rsidP="00066677">
      <w:pPr>
        <w:ind w:firstLine="0"/>
      </w:pPr>
      <w:r w:rsidRPr="00743CD3">
        <w:t>15</w:t>
      </w:r>
      <w:r w:rsidR="00743CD3" w:rsidRPr="00743CD3">
        <w:t>. -</w:t>
      </w:r>
      <w:r w:rsidR="00743CD3">
        <w:t xml:space="preserve"> "</w:t>
      </w:r>
      <w:r w:rsidR="0049758D" w:rsidRPr="00743CD3">
        <w:t>Современное государство</w:t>
      </w:r>
      <w:r w:rsidR="00743CD3">
        <w:t xml:space="preserve">" </w:t>
      </w:r>
      <w:r w:rsidR="0049758D" w:rsidRPr="00743CD3">
        <w:t>основы теории</w:t>
      </w:r>
      <w:r w:rsidR="00743CD3">
        <w:t xml:space="preserve"> // </w:t>
      </w:r>
      <w:r w:rsidR="0049758D" w:rsidRPr="00743CD3">
        <w:t>Ю</w:t>
      </w:r>
      <w:r w:rsidR="00743CD3">
        <w:t xml:space="preserve">.Н. </w:t>
      </w:r>
      <w:r w:rsidR="0049758D" w:rsidRPr="00743CD3">
        <w:t>Оборотов</w:t>
      </w:r>
      <w:r w:rsidR="00743CD3" w:rsidRPr="00743CD3">
        <w:t xml:space="preserve">. - </w:t>
      </w:r>
      <w:r w:rsidR="0049758D" w:rsidRPr="00743CD3">
        <w:t>Астропринт</w:t>
      </w:r>
      <w:r w:rsidR="00743CD3">
        <w:t>, 19</w:t>
      </w:r>
      <w:r w:rsidR="0049758D" w:rsidRPr="00743CD3">
        <w:t>98</w:t>
      </w:r>
      <w:r w:rsidR="00743CD3" w:rsidRPr="00743CD3">
        <w:t xml:space="preserve">. - </w:t>
      </w:r>
      <w:r w:rsidR="0049758D" w:rsidRPr="00743CD3">
        <w:t>С</w:t>
      </w:r>
      <w:r w:rsidR="00743CD3">
        <w:t>.5</w:t>
      </w:r>
      <w:r w:rsidR="0049758D" w:rsidRPr="00743CD3">
        <w:t>5-57</w:t>
      </w:r>
    </w:p>
    <w:p w:rsidR="00743CD3" w:rsidRDefault="004360BA" w:rsidP="00066677">
      <w:pPr>
        <w:ind w:firstLine="0"/>
      </w:pPr>
      <w:r w:rsidRPr="00743CD3">
        <w:t>16</w:t>
      </w:r>
      <w:r w:rsidR="00743CD3" w:rsidRPr="00743CD3">
        <w:t xml:space="preserve">. - </w:t>
      </w:r>
      <w:r w:rsidR="0049758D" w:rsidRPr="00743CD3">
        <w:t>Конституция Украины</w:t>
      </w:r>
      <w:r w:rsidR="00743CD3" w:rsidRPr="00743CD3">
        <w:t>. -</w:t>
      </w:r>
      <w:r w:rsidR="00743CD3">
        <w:t xml:space="preserve"> </w:t>
      </w:r>
      <w:r w:rsidR="0049758D" w:rsidRPr="00743CD3">
        <w:t>Ст</w:t>
      </w:r>
      <w:r w:rsidR="00743CD3">
        <w:t>.1</w:t>
      </w:r>
      <w:r w:rsidR="0049758D" w:rsidRPr="00743CD3">
        <w:t>0</w:t>
      </w:r>
      <w:r w:rsidR="00743CD3" w:rsidRPr="00743CD3">
        <w:t>.</w:t>
      </w:r>
    </w:p>
    <w:p w:rsidR="00743CD3" w:rsidRDefault="004360BA" w:rsidP="00066677">
      <w:pPr>
        <w:ind w:firstLine="0"/>
      </w:pPr>
      <w:r w:rsidRPr="00743CD3">
        <w:t>17</w:t>
      </w:r>
      <w:r w:rsidR="00743CD3" w:rsidRPr="00743CD3">
        <w:t xml:space="preserve">. - </w:t>
      </w:r>
      <w:r w:rsidR="0049758D" w:rsidRPr="00743CD3">
        <w:t>Конституция Украины</w:t>
      </w:r>
      <w:r w:rsidR="00743CD3" w:rsidRPr="00743CD3">
        <w:t xml:space="preserve">. - </w:t>
      </w:r>
      <w:r w:rsidR="0049758D" w:rsidRPr="00743CD3">
        <w:t>ст</w:t>
      </w:r>
      <w:r w:rsidR="00743CD3">
        <w:t>.6</w:t>
      </w:r>
      <w:r w:rsidR="0049758D" w:rsidRPr="00743CD3">
        <w:t>2</w:t>
      </w:r>
      <w:r w:rsidR="00743CD3" w:rsidRPr="00743CD3">
        <w:t>.</w:t>
      </w:r>
    </w:p>
    <w:p w:rsidR="00743CD3" w:rsidRDefault="004360BA" w:rsidP="00066677">
      <w:pPr>
        <w:ind w:firstLine="0"/>
      </w:pPr>
      <w:r w:rsidRPr="00743CD3">
        <w:t>18</w:t>
      </w:r>
      <w:r w:rsidR="00743CD3" w:rsidRPr="00743CD3">
        <w:t xml:space="preserve">. - </w:t>
      </w:r>
      <w:r w:rsidR="0049758D" w:rsidRPr="00743CD3">
        <w:t>Международные акты о правах человека</w:t>
      </w:r>
      <w:r w:rsidR="00743CD3" w:rsidRPr="00743CD3">
        <w:t xml:space="preserve">: </w:t>
      </w:r>
      <w:r w:rsidR="0049758D" w:rsidRPr="00743CD3">
        <w:t>Сборник документов</w:t>
      </w:r>
      <w:r w:rsidR="00743CD3" w:rsidRPr="00743CD3">
        <w:t>. -</w:t>
      </w:r>
      <w:r w:rsidR="00743CD3">
        <w:t xml:space="preserve"> </w:t>
      </w:r>
      <w:r w:rsidR="0049758D" w:rsidRPr="00743CD3">
        <w:t>М</w:t>
      </w:r>
      <w:r w:rsidR="00743CD3" w:rsidRPr="00743CD3">
        <w:t>., 20</w:t>
      </w:r>
      <w:r w:rsidR="0049758D" w:rsidRPr="00743CD3">
        <w:t>00</w:t>
      </w:r>
      <w:r w:rsidR="00743CD3" w:rsidRPr="00743CD3">
        <w:t xml:space="preserve">. </w:t>
      </w:r>
      <w:r w:rsidR="00743CD3">
        <w:t>-</w:t>
      </w:r>
      <w:r w:rsidR="0049758D" w:rsidRPr="00743CD3">
        <w:t xml:space="preserve"> С</w:t>
      </w:r>
      <w:r w:rsidR="00743CD3">
        <w:t>.1</w:t>
      </w:r>
      <w:r w:rsidR="0049758D" w:rsidRPr="00743CD3">
        <w:t>68-170</w:t>
      </w:r>
      <w:r w:rsidR="00743CD3" w:rsidRPr="00743CD3">
        <w:t>.</w:t>
      </w:r>
    </w:p>
    <w:p w:rsidR="0049758D" w:rsidRPr="00743CD3" w:rsidRDefault="004360BA" w:rsidP="00066677">
      <w:pPr>
        <w:ind w:firstLine="0"/>
      </w:pPr>
      <w:r w:rsidRPr="00743CD3">
        <w:t>19</w:t>
      </w:r>
      <w:r w:rsidR="00743CD3" w:rsidRPr="00743CD3">
        <w:t xml:space="preserve">. - </w:t>
      </w:r>
      <w:r w:rsidR="0049758D" w:rsidRPr="00743CD3">
        <w:t>В</w:t>
      </w:r>
      <w:r w:rsidR="00743CD3">
        <w:t xml:space="preserve">.В. </w:t>
      </w:r>
      <w:r w:rsidR="0049758D" w:rsidRPr="00743CD3">
        <w:t>Кривобок</w:t>
      </w:r>
      <w:r w:rsidR="00743CD3" w:rsidRPr="00743CD3">
        <w:t xml:space="preserve">. </w:t>
      </w:r>
      <w:r w:rsidR="0049758D" w:rsidRPr="00743CD3">
        <w:t>Доступность и открытость судебного рассмотрения…</w:t>
      </w:r>
      <w:r w:rsidR="00743CD3">
        <w:t xml:space="preserve"> // </w:t>
      </w:r>
      <w:r w:rsidR="0049758D" w:rsidRPr="00743CD3">
        <w:t>актуальные проблемы политики</w:t>
      </w:r>
      <w:r w:rsidR="00743CD3" w:rsidRPr="00743CD3">
        <w:t xml:space="preserve">. </w:t>
      </w:r>
      <w:r w:rsidR="0049758D" w:rsidRPr="00743CD3">
        <w:t>Юрист</w:t>
      </w:r>
      <w:r w:rsidR="00743CD3">
        <w:t>. 20</w:t>
      </w:r>
      <w:r w:rsidR="0049758D" w:rsidRPr="00743CD3">
        <w:t>02</w:t>
      </w:r>
      <w:r w:rsidR="00743CD3" w:rsidRPr="00743CD3">
        <w:t xml:space="preserve">. - </w:t>
      </w:r>
      <w:r w:rsidR="0049758D" w:rsidRPr="00743CD3">
        <w:t>С</w:t>
      </w:r>
      <w:r w:rsidR="00743CD3">
        <w:t>.1</w:t>
      </w:r>
      <w:r w:rsidR="0049758D" w:rsidRPr="00743CD3">
        <w:t>61</w:t>
      </w:r>
    </w:p>
    <w:p w:rsidR="00743CD3" w:rsidRDefault="004360BA" w:rsidP="00066677">
      <w:pPr>
        <w:ind w:firstLine="0"/>
      </w:pPr>
      <w:r w:rsidRPr="00743CD3">
        <w:t>20</w:t>
      </w:r>
      <w:r w:rsidR="00743CD3" w:rsidRPr="00743CD3">
        <w:t xml:space="preserve">. - </w:t>
      </w:r>
      <w:r w:rsidRPr="00743CD3">
        <w:t>В</w:t>
      </w:r>
      <w:r w:rsidR="00743CD3">
        <w:t xml:space="preserve">.В. </w:t>
      </w:r>
      <w:r w:rsidRPr="00743CD3">
        <w:t>Кривобок</w:t>
      </w:r>
      <w:r w:rsidR="00743CD3" w:rsidRPr="00743CD3">
        <w:t xml:space="preserve">. </w:t>
      </w:r>
      <w:r w:rsidRPr="00743CD3">
        <w:t>Доступность и открытость судебного рассмотрения…</w:t>
      </w:r>
      <w:r w:rsidR="00743CD3">
        <w:t xml:space="preserve"> // </w:t>
      </w:r>
      <w:r w:rsidRPr="00743CD3">
        <w:t>актуальные проблемы политики</w:t>
      </w:r>
      <w:r w:rsidR="00743CD3" w:rsidRPr="00743CD3">
        <w:t xml:space="preserve">. </w:t>
      </w:r>
      <w:r w:rsidRPr="00743CD3">
        <w:t>Юрист</w:t>
      </w:r>
      <w:r w:rsidR="00743CD3">
        <w:t>. 20</w:t>
      </w:r>
      <w:r w:rsidRPr="00743CD3">
        <w:t>02</w:t>
      </w:r>
      <w:r w:rsidR="00743CD3" w:rsidRPr="00743CD3">
        <w:t xml:space="preserve">. - </w:t>
      </w:r>
      <w:r w:rsidR="0049758D" w:rsidRPr="00743CD3">
        <w:t>с</w:t>
      </w:r>
      <w:r w:rsidR="00743CD3">
        <w:t>.1</w:t>
      </w:r>
      <w:r w:rsidR="0049758D" w:rsidRPr="00743CD3">
        <w:t>62</w:t>
      </w:r>
      <w:r w:rsidR="00743CD3" w:rsidRPr="00743CD3">
        <w:t>.</w:t>
      </w:r>
    </w:p>
    <w:p w:rsidR="004360BA" w:rsidRPr="00743CD3" w:rsidRDefault="004360BA" w:rsidP="00066677">
      <w:pPr>
        <w:ind w:firstLine="0"/>
      </w:pPr>
      <w:r w:rsidRPr="00743CD3">
        <w:t>21</w:t>
      </w:r>
      <w:r w:rsidR="00743CD3" w:rsidRPr="00743CD3">
        <w:t xml:space="preserve">. - </w:t>
      </w:r>
      <w:r w:rsidR="0049758D" w:rsidRPr="00743CD3">
        <w:t>Конституция Украины</w:t>
      </w:r>
      <w:r w:rsidR="00743CD3" w:rsidRPr="00743CD3">
        <w:t xml:space="preserve"> - </w:t>
      </w:r>
      <w:r w:rsidR="0049758D" w:rsidRPr="00743CD3">
        <w:t>Ст</w:t>
      </w:r>
      <w:r w:rsidR="00743CD3">
        <w:t>.1</w:t>
      </w:r>
      <w:r w:rsidR="0049758D" w:rsidRPr="00743CD3">
        <w:t>29</w:t>
      </w:r>
    </w:p>
    <w:p w:rsidR="0049758D" w:rsidRPr="00743CD3" w:rsidRDefault="004360BA" w:rsidP="00066677">
      <w:pPr>
        <w:ind w:firstLine="0"/>
      </w:pPr>
      <w:r w:rsidRPr="00743CD3">
        <w:t>22</w:t>
      </w:r>
      <w:r w:rsidR="00743CD3" w:rsidRPr="00743CD3">
        <w:t>. -</w:t>
      </w:r>
      <w:r w:rsidR="00743CD3">
        <w:t xml:space="preserve"> </w:t>
      </w:r>
      <w:r w:rsidR="0049758D" w:rsidRPr="00743CD3">
        <w:t>Е</w:t>
      </w:r>
      <w:r w:rsidR="00743CD3">
        <w:t xml:space="preserve">.С. </w:t>
      </w:r>
      <w:r w:rsidR="0049758D" w:rsidRPr="00743CD3">
        <w:t>Янкова</w:t>
      </w:r>
      <w:r w:rsidR="00743CD3" w:rsidRPr="00743CD3">
        <w:t>. -</w:t>
      </w:r>
      <w:r w:rsidR="00743CD3">
        <w:t xml:space="preserve"> </w:t>
      </w:r>
      <w:r w:rsidRPr="00743CD3">
        <w:t>Права участника хозяйственного</w:t>
      </w:r>
      <w:r w:rsidR="0049758D" w:rsidRPr="00743CD3">
        <w:t xml:space="preserve"> общества, как объект судебной защиты</w:t>
      </w:r>
      <w:r w:rsidR="00743CD3">
        <w:t xml:space="preserve"> // </w:t>
      </w:r>
      <w:r w:rsidR="0049758D" w:rsidRPr="00743CD3">
        <w:t>актуальные проблемы политики</w:t>
      </w:r>
      <w:r w:rsidR="00743CD3" w:rsidRPr="00743CD3">
        <w:t xml:space="preserve">. - </w:t>
      </w:r>
      <w:r w:rsidR="0049758D" w:rsidRPr="00743CD3">
        <w:t>Юрист</w:t>
      </w:r>
      <w:r w:rsidR="00743CD3">
        <w:t>. 20</w:t>
      </w:r>
      <w:r w:rsidR="0049758D" w:rsidRPr="00743CD3">
        <w:t>02</w:t>
      </w:r>
      <w:r w:rsidR="00743CD3" w:rsidRPr="00743CD3">
        <w:t xml:space="preserve">. - </w:t>
      </w:r>
      <w:r w:rsidR="0049758D" w:rsidRPr="00743CD3">
        <w:t>С</w:t>
      </w:r>
      <w:r w:rsidR="00743CD3">
        <w:t>.1</w:t>
      </w:r>
      <w:r w:rsidR="0049758D" w:rsidRPr="00743CD3">
        <w:t>63</w:t>
      </w:r>
    </w:p>
    <w:p w:rsidR="00743CD3" w:rsidRDefault="004360BA" w:rsidP="00066677">
      <w:pPr>
        <w:ind w:firstLine="0"/>
      </w:pPr>
      <w:r w:rsidRPr="00743CD3">
        <w:t>23</w:t>
      </w:r>
      <w:r w:rsidR="00743CD3" w:rsidRPr="00743CD3">
        <w:t xml:space="preserve">. - </w:t>
      </w:r>
      <w:r w:rsidR="00F7651C" w:rsidRPr="00743CD3">
        <w:t>Н</w:t>
      </w:r>
      <w:r w:rsidR="00743CD3">
        <w:t xml:space="preserve">.О. </w:t>
      </w:r>
      <w:r w:rsidR="0049758D" w:rsidRPr="00743CD3">
        <w:t>Санихметова</w:t>
      </w:r>
      <w:r w:rsidR="00743CD3" w:rsidRPr="00743CD3">
        <w:t xml:space="preserve"> - </w:t>
      </w:r>
      <w:r w:rsidR="0049758D" w:rsidRPr="00743CD3">
        <w:t>Судебная защита права на предпринимательскую деятельность от незаконных актов государственных органов</w:t>
      </w:r>
      <w:r w:rsidR="00743CD3">
        <w:t xml:space="preserve"> // </w:t>
      </w:r>
      <w:r w:rsidR="0049758D" w:rsidRPr="00743CD3">
        <w:t>актуальные проблемы политики</w:t>
      </w:r>
      <w:r w:rsidR="00743CD3" w:rsidRPr="00743CD3">
        <w:t xml:space="preserve">. - </w:t>
      </w:r>
      <w:r w:rsidR="0049758D" w:rsidRPr="00743CD3">
        <w:t>Юрист</w:t>
      </w:r>
      <w:r w:rsidR="00743CD3">
        <w:t>. 20</w:t>
      </w:r>
      <w:r w:rsidR="0049758D" w:rsidRPr="00743CD3">
        <w:t>02</w:t>
      </w:r>
      <w:r w:rsidR="00743CD3" w:rsidRPr="00743CD3">
        <w:t xml:space="preserve">. - </w:t>
      </w:r>
      <w:r w:rsidR="0049758D" w:rsidRPr="00743CD3">
        <w:t>С</w:t>
      </w:r>
      <w:r w:rsidR="00743CD3">
        <w:t>.1</w:t>
      </w:r>
      <w:r w:rsidR="0049758D" w:rsidRPr="00743CD3">
        <w:t>32-136</w:t>
      </w:r>
      <w:r w:rsidR="00743CD3" w:rsidRPr="00743CD3">
        <w:t>.</w:t>
      </w:r>
    </w:p>
    <w:p w:rsidR="0049758D" w:rsidRPr="00743CD3" w:rsidRDefault="004360BA" w:rsidP="00066677">
      <w:pPr>
        <w:ind w:firstLine="0"/>
      </w:pPr>
      <w:r w:rsidRPr="00743CD3">
        <w:t>24</w:t>
      </w:r>
      <w:r w:rsidR="00743CD3" w:rsidRPr="00743CD3">
        <w:t xml:space="preserve">. - </w:t>
      </w:r>
      <w:r w:rsidR="0049758D" w:rsidRPr="00743CD3">
        <w:t>В</w:t>
      </w:r>
      <w:r w:rsidR="00743CD3">
        <w:t xml:space="preserve">.К. </w:t>
      </w:r>
      <w:r w:rsidR="0049758D" w:rsidRPr="00743CD3">
        <w:t>Гуревский</w:t>
      </w:r>
      <w:r w:rsidR="00743CD3" w:rsidRPr="00743CD3">
        <w:t xml:space="preserve"> - </w:t>
      </w:r>
      <w:r w:rsidR="0049758D" w:rsidRPr="00743CD3">
        <w:t>Судебная защита земельных прав граждан</w:t>
      </w:r>
      <w:r w:rsidR="00743CD3">
        <w:t xml:space="preserve"> // </w:t>
      </w:r>
      <w:r w:rsidR="0049758D" w:rsidRPr="00743CD3">
        <w:t>актуальные проблемы политики</w:t>
      </w:r>
      <w:r w:rsidR="00743CD3" w:rsidRPr="00743CD3">
        <w:t xml:space="preserve">. - </w:t>
      </w:r>
      <w:r w:rsidR="0049758D" w:rsidRPr="00743CD3">
        <w:t>Юрист</w:t>
      </w:r>
      <w:r w:rsidR="00743CD3">
        <w:t>. 20</w:t>
      </w:r>
      <w:r w:rsidR="0049758D" w:rsidRPr="00743CD3">
        <w:t>02</w:t>
      </w:r>
      <w:r w:rsidR="00743CD3" w:rsidRPr="00743CD3">
        <w:t xml:space="preserve">. - </w:t>
      </w:r>
      <w:r w:rsidR="0049758D" w:rsidRPr="00743CD3">
        <w:t>С</w:t>
      </w:r>
      <w:r w:rsidR="00743CD3">
        <w:t>.1</w:t>
      </w:r>
      <w:r w:rsidR="0049758D" w:rsidRPr="00743CD3">
        <w:t>49</w:t>
      </w:r>
    </w:p>
    <w:p w:rsidR="00F7651C" w:rsidRPr="00743CD3" w:rsidRDefault="00F7651C" w:rsidP="00066677">
      <w:pPr>
        <w:ind w:firstLine="0"/>
      </w:pPr>
      <w:r w:rsidRPr="00743CD3">
        <w:t>25</w:t>
      </w:r>
      <w:r w:rsidR="00743CD3" w:rsidRPr="00743CD3">
        <w:t xml:space="preserve">. - </w:t>
      </w:r>
      <w:r w:rsidRPr="00743CD3">
        <w:t>Ю</w:t>
      </w:r>
      <w:r w:rsidR="00743CD3">
        <w:t xml:space="preserve">.Н. </w:t>
      </w:r>
      <w:r w:rsidRPr="00743CD3">
        <w:t>Оборотов</w:t>
      </w:r>
      <w:r w:rsidR="00743CD3" w:rsidRPr="00743CD3">
        <w:t xml:space="preserve">. </w:t>
      </w:r>
      <w:r w:rsidRPr="00743CD3">
        <w:t>Теория государства и права</w:t>
      </w:r>
      <w:r w:rsidR="00743CD3" w:rsidRPr="00743CD3">
        <w:t>.</w:t>
      </w:r>
      <w:r w:rsidR="00743CD3">
        <w:t xml:space="preserve"> // </w:t>
      </w:r>
      <w:r w:rsidRPr="00743CD3">
        <w:t>экзаменационный справочник</w:t>
      </w:r>
      <w:r w:rsidR="00743CD3" w:rsidRPr="00743CD3">
        <w:t xml:space="preserve">. - </w:t>
      </w:r>
      <w:r w:rsidRPr="00743CD3">
        <w:t>О</w:t>
      </w:r>
      <w:r w:rsidR="00743CD3">
        <w:t>.:</w:t>
      </w:r>
      <w:r w:rsidR="00743CD3" w:rsidRPr="00743CD3">
        <w:t xml:space="preserve">. </w:t>
      </w:r>
      <w:r w:rsidRPr="00743CD3">
        <w:t>Юридическая литература</w:t>
      </w:r>
      <w:r w:rsidR="00743CD3" w:rsidRPr="00743CD3">
        <w:t xml:space="preserve">. - </w:t>
      </w:r>
      <w:r w:rsidRPr="00743CD3">
        <w:t>2006</w:t>
      </w:r>
      <w:r w:rsidR="00743CD3" w:rsidRPr="00743CD3">
        <w:t xml:space="preserve">. </w:t>
      </w:r>
      <w:r w:rsidRPr="00743CD3">
        <w:t>С</w:t>
      </w:r>
      <w:r w:rsidR="00743CD3">
        <w:t>.1</w:t>
      </w:r>
      <w:r w:rsidRPr="00743CD3">
        <w:t>29</w:t>
      </w:r>
    </w:p>
    <w:p w:rsidR="0049758D" w:rsidRPr="00743CD3" w:rsidRDefault="00FA2BAE" w:rsidP="00066677">
      <w:pPr>
        <w:ind w:firstLine="0"/>
        <w:rPr>
          <w:b/>
          <w:bCs/>
        </w:rPr>
      </w:pPr>
      <w:r w:rsidRPr="00743CD3">
        <w:t>26</w:t>
      </w:r>
      <w:r w:rsidR="00743CD3" w:rsidRPr="00743CD3">
        <w:t xml:space="preserve">. </w:t>
      </w:r>
      <w:r w:rsidRPr="00743CD3">
        <w:t>Теория права и государства</w:t>
      </w:r>
      <w:r w:rsidR="00743CD3">
        <w:t xml:space="preserve"> // </w:t>
      </w:r>
      <w:r w:rsidRPr="00743CD3">
        <w:t>Учебник для юридических вузов</w:t>
      </w:r>
      <w:r w:rsidR="00743CD3">
        <w:t>.</w:t>
      </w:r>
      <w:r w:rsidR="00066677">
        <w:t xml:space="preserve"> </w:t>
      </w:r>
      <w:r w:rsidR="00743CD3">
        <w:t>В.</w:t>
      </w:r>
      <w:r w:rsidRPr="00743CD3">
        <w:t>В</w:t>
      </w:r>
      <w:r w:rsidR="00743CD3" w:rsidRPr="00743CD3">
        <w:t xml:space="preserve">. </w:t>
      </w:r>
      <w:r w:rsidRPr="00743CD3">
        <w:t>Лазарев</w:t>
      </w:r>
      <w:r w:rsidR="00743CD3" w:rsidRPr="00743CD3">
        <w:t xml:space="preserve">. - </w:t>
      </w:r>
      <w:r w:rsidRPr="00743CD3">
        <w:t>М</w:t>
      </w:r>
      <w:r w:rsidR="00743CD3">
        <w:t>.:</w:t>
      </w:r>
      <w:r w:rsidR="00743CD3" w:rsidRPr="00743CD3">
        <w:t xml:space="preserve"> </w:t>
      </w:r>
      <w:r w:rsidRPr="00743CD3">
        <w:t>Новый юрист</w:t>
      </w:r>
      <w:r w:rsidR="00743CD3">
        <w:t>. 19</w:t>
      </w:r>
      <w:r w:rsidRPr="00743CD3">
        <w:t>97</w:t>
      </w:r>
      <w:r w:rsidR="00743CD3" w:rsidRPr="00743CD3">
        <w:t xml:space="preserve">. - </w:t>
      </w:r>
      <w:r w:rsidRPr="00743CD3">
        <w:t>С</w:t>
      </w:r>
      <w:r w:rsidR="00743CD3">
        <w:t>.3</w:t>
      </w:r>
      <w:r w:rsidRPr="00743CD3">
        <w:t>30</w:t>
      </w:r>
      <w:bookmarkStart w:id="14" w:name="_GoBack"/>
      <w:bookmarkEnd w:id="14"/>
    </w:p>
    <w:sectPr w:rsidR="0049758D" w:rsidRPr="00743CD3" w:rsidSect="00743CD3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130" w:rsidRDefault="007D7130" w:rsidP="00210D94">
      <w:r>
        <w:separator/>
      </w:r>
    </w:p>
  </w:endnote>
  <w:endnote w:type="continuationSeparator" w:id="0">
    <w:p w:rsidR="007D7130" w:rsidRDefault="007D7130" w:rsidP="0021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CD3" w:rsidRDefault="00743CD3" w:rsidP="00210D94">
    <w:pPr>
      <w:pStyle w:val="af1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130" w:rsidRDefault="007D7130" w:rsidP="00210D94">
      <w:r>
        <w:separator/>
      </w:r>
    </w:p>
  </w:footnote>
  <w:footnote w:type="continuationSeparator" w:id="0">
    <w:p w:rsidR="007D7130" w:rsidRDefault="007D7130" w:rsidP="00210D94">
      <w:r>
        <w:continuationSeparator/>
      </w:r>
    </w:p>
  </w:footnote>
  <w:footnote w:id="1">
    <w:p w:rsidR="007D7130" w:rsidRDefault="00743CD3" w:rsidP="00210D94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C669A2">
        <w:t>А.С. Васильева-"СООТНОШЕНИЕ С</w:t>
      </w:r>
      <w:r>
        <w:t>УДЕБНОГО КОНТРОЛЯ И ПРАВОСУДИЯ" //</w:t>
      </w:r>
      <w:r w:rsidRPr="00C669A2">
        <w:t>"Российский судья", 2006, N 7</w:t>
      </w:r>
    </w:p>
  </w:footnote>
  <w:footnote w:id="2">
    <w:p w:rsidR="007D7130" w:rsidRDefault="00743CD3" w:rsidP="00210D94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1A2F3C">
        <w:t>Ю.Н.Оборотов//Современное государство.</w:t>
      </w:r>
      <w:r w:rsidR="00210D94">
        <w:t xml:space="preserve"> О</w:t>
      </w:r>
      <w:r w:rsidRPr="001A2F3C">
        <w:t>сновы теории-О.:Ас</w:t>
      </w:r>
      <w:r w:rsidR="00210D94">
        <w:t>тропринт,1998.- с.5</w:t>
      </w:r>
    </w:p>
  </w:footnote>
  <w:footnote w:id="3">
    <w:p w:rsidR="007D7130" w:rsidRDefault="00743CD3" w:rsidP="00210D94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Теория государства и права//О.Ф.Скакун.-Эспада.2007.-С.157</w:t>
      </w:r>
    </w:p>
  </w:footnote>
  <w:footnote w:id="4">
    <w:p w:rsidR="007D7130" w:rsidRDefault="00743CD3" w:rsidP="00210D94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Проблемы общей теории права и государства</w:t>
      </w:r>
      <w:r w:rsidR="00210D94">
        <w:t xml:space="preserve"> </w:t>
      </w:r>
      <w:r>
        <w:t>//</w:t>
      </w:r>
      <w:r w:rsidR="00210D94">
        <w:t xml:space="preserve"> </w:t>
      </w:r>
      <w:r>
        <w:t>В.С.</w:t>
      </w:r>
      <w:r w:rsidR="00210D94">
        <w:t xml:space="preserve"> </w:t>
      </w:r>
      <w:r>
        <w:t>Нерсесянс.- Норма.,2008.-С.585.</w:t>
      </w:r>
    </w:p>
  </w:footnote>
  <w:footnote w:id="5">
    <w:p w:rsidR="007D7130" w:rsidRDefault="00743CD3" w:rsidP="00210D94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Ю.Н. Оборотов. Проблемы общей теории. Норма, 2008 – С.374.</w:t>
      </w:r>
    </w:p>
  </w:footnote>
  <w:footnote w:id="6">
    <w:p w:rsidR="007D7130" w:rsidRDefault="00743CD3" w:rsidP="00210D94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там же-С.380 </w:t>
      </w:r>
    </w:p>
  </w:footnote>
  <w:footnote w:id="7">
    <w:p w:rsidR="007D7130" w:rsidRDefault="00743CD3" w:rsidP="00210D94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Крыжановский А.Ф. правосудие как социальная функция//Актуальные проблемы политики-Юрист.2002.-С.137.</w:t>
      </w:r>
    </w:p>
  </w:footnote>
  <w:footnote w:id="8">
    <w:p w:rsidR="007D7130" w:rsidRDefault="00743CD3" w:rsidP="00210D94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А.Г. Полянский. Проблема соотношения функции правосудия и судебного контроля//Актуальные проблемы политики – Юрист.2002.- с.575. </w:t>
      </w:r>
    </w:p>
  </w:footnote>
  <w:footnote w:id="9">
    <w:p w:rsidR="007D7130" w:rsidRDefault="00743CD3" w:rsidP="00210D94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Основы правоведения Украины</w:t>
      </w:r>
      <w:r w:rsidR="00082059">
        <w:t xml:space="preserve"> </w:t>
      </w:r>
      <w:r>
        <w:t>//</w:t>
      </w:r>
      <w:r w:rsidR="00082059">
        <w:t xml:space="preserve"> </w:t>
      </w:r>
      <w:r>
        <w:t>С.В.</w:t>
      </w:r>
      <w:r w:rsidR="0012150C">
        <w:t xml:space="preserve"> </w:t>
      </w:r>
      <w:r>
        <w:t>Кивалов,</w:t>
      </w:r>
      <w:r w:rsidR="00082059">
        <w:t xml:space="preserve"> </w:t>
      </w:r>
      <w:r>
        <w:t>П.П.</w:t>
      </w:r>
      <w:r w:rsidR="0012150C">
        <w:t xml:space="preserve"> </w:t>
      </w:r>
      <w:r>
        <w:t>Музыченко,</w:t>
      </w:r>
      <w:r w:rsidR="00082059">
        <w:t xml:space="preserve"> </w:t>
      </w:r>
      <w:r>
        <w:t>Н.Н.Крестовская,</w:t>
      </w:r>
      <w:r w:rsidR="00082059">
        <w:t xml:space="preserve"> </w:t>
      </w:r>
      <w:r>
        <w:t>А.Ф.</w:t>
      </w:r>
      <w:r w:rsidR="0012150C">
        <w:t xml:space="preserve"> </w:t>
      </w:r>
      <w:r>
        <w:t>Крыжановский.</w:t>
      </w:r>
      <w:r w:rsidR="0012150C">
        <w:t xml:space="preserve"> </w:t>
      </w:r>
      <w:r>
        <w:t>-</w:t>
      </w:r>
      <w:r w:rsidR="0012150C">
        <w:t xml:space="preserve"> </w:t>
      </w:r>
      <w:r>
        <w:t>Одиссей.2007.-С.229.</w:t>
      </w:r>
    </w:p>
  </w:footnote>
  <w:footnote w:id="10">
    <w:p w:rsidR="007D7130" w:rsidRDefault="00743CD3" w:rsidP="00210D94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Теория государства и права//О.Ф.Скакун.-Эспада.2007.-С.484.</w:t>
      </w:r>
    </w:p>
  </w:footnote>
  <w:footnote w:id="11">
    <w:p w:rsidR="007D7130" w:rsidRDefault="00743CD3" w:rsidP="00210D94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3663EA">
        <w:t>Теория гос-ва и  права //О.Ф.Скакун.-эспада.2007</w:t>
      </w:r>
      <w:r>
        <w:t>.-С.486.</w:t>
      </w:r>
    </w:p>
  </w:footnote>
  <w:footnote w:id="12">
    <w:p w:rsidR="007D7130" w:rsidRDefault="00743CD3" w:rsidP="00082059">
      <w:pPr>
        <w:pStyle w:val="a9"/>
      </w:pPr>
      <w:r>
        <w:rPr>
          <w:rStyle w:val="ab"/>
          <w:sz w:val="20"/>
          <w:szCs w:val="20"/>
        </w:rPr>
        <w:footnoteRef/>
      </w:r>
      <w:r>
        <w:t>Там же</w:t>
      </w:r>
      <w:r w:rsidRPr="003663EA">
        <w:t>.- С.158.</w:t>
      </w:r>
    </w:p>
  </w:footnote>
  <w:footnote w:id="13">
    <w:p w:rsidR="007D7130" w:rsidRDefault="00743CD3" w:rsidP="00210D94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Проблемы общей теории права и государства</w:t>
      </w:r>
      <w:r w:rsidR="0012150C">
        <w:t xml:space="preserve"> </w:t>
      </w:r>
      <w:r>
        <w:t>//</w:t>
      </w:r>
      <w:r w:rsidR="0012150C">
        <w:t xml:space="preserve"> </w:t>
      </w:r>
      <w:r>
        <w:t>В.С.</w:t>
      </w:r>
      <w:r w:rsidR="0012150C">
        <w:t xml:space="preserve"> </w:t>
      </w:r>
      <w:r>
        <w:t>Нерсесянс.-Норма.2008.-С.588.</w:t>
      </w:r>
    </w:p>
  </w:footnote>
  <w:footnote w:id="14">
    <w:p w:rsidR="007D7130" w:rsidRDefault="00743CD3" w:rsidP="00210D94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Ю.Н.Оборотов.</w:t>
      </w:r>
      <w:r w:rsidR="00082059">
        <w:t xml:space="preserve"> </w:t>
      </w:r>
      <w:r>
        <w:t>Теория государства и права.//экзаменационный справочник.</w:t>
      </w:r>
      <w:r w:rsidR="00082059">
        <w:t xml:space="preserve"> </w:t>
      </w:r>
      <w:r>
        <w:t>-</w:t>
      </w:r>
      <w:r w:rsidR="00082059">
        <w:t xml:space="preserve"> </w:t>
      </w:r>
      <w:r>
        <w:t>О.:</w:t>
      </w:r>
      <w:r w:rsidR="00082059">
        <w:t xml:space="preserve"> </w:t>
      </w:r>
      <w:r>
        <w:t>Юридическая литература.-2006.С.129</w:t>
      </w:r>
    </w:p>
  </w:footnote>
  <w:footnote w:id="15">
    <w:p w:rsidR="007D7130" w:rsidRDefault="00743CD3" w:rsidP="00210D94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«Современное государство» основы теории //Ю.Н. Оборотов.-Астропринт,1998.-С.55-57</w:t>
      </w:r>
    </w:p>
  </w:footnote>
  <w:footnote w:id="16">
    <w:p w:rsidR="007D7130" w:rsidRDefault="00743CD3" w:rsidP="00210D94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Закон Украины «Про судоустройство» от 07.02. 2002г. // Ведомости ВР Украины – 2002.-№ 27-28.-Ст.180. </w:t>
      </w:r>
    </w:p>
  </w:footnote>
  <w:footnote w:id="17">
    <w:p w:rsidR="007D7130" w:rsidRDefault="00743CD3" w:rsidP="00210D94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Судебные и правоохранительные органы Украины//под ред. А.С.Васильева, Е.Л.Стрельцова-Одиссей.2006.-С.82.</w:t>
      </w:r>
    </w:p>
  </w:footnote>
  <w:footnote w:id="18">
    <w:p w:rsidR="007D7130" w:rsidRDefault="00743CD3" w:rsidP="00210D94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Там же-С.36. </w:t>
      </w:r>
    </w:p>
  </w:footnote>
  <w:footnote w:id="19">
    <w:p w:rsidR="007D7130" w:rsidRDefault="00743CD3" w:rsidP="00210D94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Конституция Украины.- Ст.10.</w:t>
      </w:r>
    </w:p>
  </w:footnote>
  <w:footnote w:id="20">
    <w:p w:rsidR="007D7130" w:rsidRDefault="00743CD3" w:rsidP="00210D94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Конституция Украины.-ст.62.</w:t>
      </w:r>
    </w:p>
  </w:footnote>
  <w:footnote w:id="21">
    <w:p w:rsidR="007D7130" w:rsidRDefault="00743CD3" w:rsidP="00210D94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Международные акты о правах человека: Сборник документов. -  М.,2000. – С.168-170.</w:t>
      </w:r>
    </w:p>
  </w:footnote>
  <w:footnote w:id="22">
    <w:p w:rsidR="00743CD3" w:rsidRDefault="00743CD3" w:rsidP="00210D94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В.В.Кривобок.</w:t>
      </w:r>
      <w:r w:rsidR="00066677">
        <w:t xml:space="preserve"> </w:t>
      </w:r>
      <w:r>
        <w:t>Доступность и открытость судебного рассмотрения…//актуальные проблемы политики.Юрист.2002.-С.161</w:t>
      </w:r>
    </w:p>
    <w:p w:rsidR="007D7130" w:rsidRDefault="00743CD3" w:rsidP="00210D94">
      <w:pPr>
        <w:pStyle w:val="a9"/>
      </w:pPr>
      <w:r>
        <w:t>18 Там же-с.162.</w:t>
      </w:r>
    </w:p>
  </w:footnote>
  <w:footnote w:id="23">
    <w:p w:rsidR="007D7130" w:rsidRDefault="00743CD3" w:rsidP="00210D94">
      <w:pPr>
        <w:pStyle w:val="a9"/>
      </w:pPr>
      <w:r>
        <w:rPr>
          <w:rStyle w:val="ab"/>
          <w:sz w:val="20"/>
          <w:szCs w:val="20"/>
        </w:rPr>
        <w:footnoteRef/>
      </w:r>
      <w:r w:rsidR="00066677">
        <w:t xml:space="preserve"> Конституция Украины- Ст.129</w:t>
      </w:r>
      <w:r w:rsidR="00066677">
        <w:tab/>
      </w:r>
    </w:p>
  </w:footnote>
  <w:footnote w:id="24">
    <w:p w:rsidR="007D7130" w:rsidRDefault="00743CD3" w:rsidP="00066677">
      <w:pPr>
        <w:pStyle w:val="a9"/>
      </w:pPr>
      <w:r>
        <w:rPr>
          <w:rStyle w:val="ab"/>
          <w:sz w:val="20"/>
          <w:szCs w:val="20"/>
        </w:rPr>
        <w:footnoteRef/>
      </w:r>
      <w:r>
        <w:t>Теория права и государства//Учебник для юридических вузов.</w:t>
      </w:r>
      <w:r w:rsidR="00066677">
        <w:t xml:space="preserve"> </w:t>
      </w:r>
      <w:r>
        <w:t>В.В.Лазарев.</w:t>
      </w:r>
      <w:r w:rsidR="00066677">
        <w:t xml:space="preserve"> </w:t>
      </w:r>
      <w:r>
        <w:t>-</w:t>
      </w:r>
      <w:r w:rsidR="00066677">
        <w:t xml:space="preserve"> </w:t>
      </w:r>
      <w:r>
        <w:t>М.:</w:t>
      </w:r>
      <w:r w:rsidR="00066677">
        <w:t xml:space="preserve"> </w:t>
      </w:r>
      <w:r>
        <w:t xml:space="preserve">Новый юрист.1997.-С.330 </w:t>
      </w:r>
    </w:p>
  </w:footnote>
  <w:footnote w:id="25">
    <w:p w:rsidR="007D7130" w:rsidRDefault="00743CD3" w:rsidP="00210D94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Е.С.</w:t>
      </w:r>
      <w:r w:rsidR="00066677">
        <w:t xml:space="preserve"> </w:t>
      </w:r>
      <w:r>
        <w:t>Янкова</w:t>
      </w:r>
      <w:r w:rsidR="00066677">
        <w:t xml:space="preserve"> </w:t>
      </w:r>
      <w:r>
        <w:t>-</w:t>
      </w:r>
      <w:r w:rsidR="00066677">
        <w:t xml:space="preserve"> </w:t>
      </w:r>
      <w:r>
        <w:t>Права уч-ка хоз. общества, как объект судебной защиты//актуальные проблемы политики.-Юрист.2002.-С.163</w:t>
      </w:r>
    </w:p>
  </w:footnote>
  <w:footnote w:id="26">
    <w:p w:rsidR="007D7130" w:rsidRDefault="00743CD3" w:rsidP="00210D94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Н.О. Санихметова</w:t>
      </w:r>
      <w:r w:rsidR="00066677">
        <w:t xml:space="preserve"> </w:t>
      </w:r>
      <w:r>
        <w:t>- Судебная защита права на предпринимательскую деятельность от незаконных актов государственных   органов //актуальные проблемы политики.-Юрист.2002.-С.132-136.</w:t>
      </w:r>
    </w:p>
  </w:footnote>
  <w:footnote w:id="27">
    <w:p w:rsidR="007D7130" w:rsidRDefault="00743CD3" w:rsidP="00210D94">
      <w:pPr>
        <w:pStyle w:val="a9"/>
      </w:pPr>
      <w:r>
        <w:rPr>
          <w:rStyle w:val="ab"/>
          <w:sz w:val="20"/>
          <w:szCs w:val="20"/>
        </w:rPr>
        <w:footnoteRef/>
      </w:r>
      <w:r w:rsidR="00066677">
        <w:t xml:space="preserve"> В.</w:t>
      </w:r>
      <w:r>
        <w:t>К. Гуревский</w:t>
      </w:r>
      <w:r w:rsidR="00066677">
        <w:t xml:space="preserve"> </w:t>
      </w:r>
      <w:r>
        <w:t>- Судебная защита земельных прав граждан //актуальные проблемы политики.-Юрист.2002.-С.149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CD3" w:rsidRDefault="00A60142" w:rsidP="00210D94">
    <w:pPr>
      <w:pStyle w:val="ad"/>
    </w:pPr>
    <w:r>
      <w:rPr>
        <w:rStyle w:val="ac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81246"/>
    <w:multiLevelType w:val="hybridMultilevel"/>
    <w:tmpl w:val="67D2522C"/>
    <w:lvl w:ilvl="0" w:tplc="5FA6F9F0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C91626"/>
    <w:multiLevelType w:val="multilevel"/>
    <w:tmpl w:val="BCA45E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1BCE5EE0"/>
    <w:multiLevelType w:val="multilevel"/>
    <w:tmpl w:val="4938469C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0632"/>
        </w:tabs>
        <w:ind w:left="106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948"/>
        </w:tabs>
        <w:ind w:left="1594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904"/>
        </w:tabs>
        <w:ind w:left="209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6220"/>
        </w:tabs>
        <w:ind w:left="262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36"/>
        </w:tabs>
        <w:ind w:left="315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9044"/>
        </w:tabs>
        <w:ind w:left="-2904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728"/>
        </w:tabs>
        <w:ind w:left="-23728" w:hanging="2160"/>
      </w:pPr>
      <w:rPr>
        <w:rFonts w:cs="Times New Roman" w:hint="default"/>
      </w:rPr>
    </w:lvl>
  </w:abstractNum>
  <w:abstractNum w:abstractNumId="4">
    <w:nsid w:val="1CB7511A"/>
    <w:multiLevelType w:val="hybridMultilevel"/>
    <w:tmpl w:val="7682F736"/>
    <w:lvl w:ilvl="0" w:tplc="E71A57B6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5">
    <w:nsid w:val="24575626"/>
    <w:multiLevelType w:val="hybridMultilevel"/>
    <w:tmpl w:val="9FC86AD0"/>
    <w:lvl w:ilvl="0" w:tplc="23721FB6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6">
    <w:nsid w:val="2927008C"/>
    <w:multiLevelType w:val="multilevel"/>
    <w:tmpl w:val="4CB4275A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3F55CD5"/>
    <w:multiLevelType w:val="hybridMultilevel"/>
    <w:tmpl w:val="62D27414"/>
    <w:lvl w:ilvl="0" w:tplc="BE6E379A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9">
    <w:nsid w:val="462E18C4"/>
    <w:multiLevelType w:val="hybridMultilevel"/>
    <w:tmpl w:val="B7CEC9FA"/>
    <w:lvl w:ilvl="0" w:tplc="5FA6F9F0">
      <w:start w:val="1"/>
      <w:numFmt w:val="bullet"/>
      <w:lvlText w:val="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49D52943"/>
    <w:multiLevelType w:val="multilevel"/>
    <w:tmpl w:val="743C9E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11">
    <w:nsid w:val="65FC4D94"/>
    <w:multiLevelType w:val="multilevel"/>
    <w:tmpl w:val="4938469C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0632"/>
        </w:tabs>
        <w:ind w:left="106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948"/>
        </w:tabs>
        <w:ind w:left="1594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904"/>
        </w:tabs>
        <w:ind w:left="209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6220"/>
        </w:tabs>
        <w:ind w:left="262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36"/>
        </w:tabs>
        <w:ind w:left="315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9044"/>
        </w:tabs>
        <w:ind w:left="-2904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728"/>
        </w:tabs>
        <w:ind w:left="-23728" w:hanging="2160"/>
      </w:pPr>
      <w:rPr>
        <w:rFonts w:cs="Times New Roman" w:hint="default"/>
      </w:rPr>
    </w:lvl>
  </w:abstractNum>
  <w:abstractNum w:abstractNumId="12">
    <w:nsid w:val="670E4C79"/>
    <w:multiLevelType w:val="hybridMultilevel"/>
    <w:tmpl w:val="507AC1FA"/>
    <w:lvl w:ilvl="0" w:tplc="61E4ED3A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47D42136">
      <w:start w:val="1"/>
      <w:numFmt w:val="decimal"/>
      <w:lvlText w:val="%2."/>
      <w:lvlJc w:val="left"/>
      <w:pPr>
        <w:tabs>
          <w:tab w:val="num" w:pos="3336"/>
        </w:tabs>
        <w:ind w:left="3336" w:hanging="1176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>
    <w:nsid w:val="6F863411"/>
    <w:multiLevelType w:val="hybridMultilevel"/>
    <w:tmpl w:val="AC8C0A52"/>
    <w:lvl w:ilvl="0" w:tplc="9C1EA07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>
    <w:nsid w:val="7A55746D"/>
    <w:multiLevelType w:val="hybridMultilevel"/>
    <w:tmpl w:val="72CEA582"/>
    <w:lvl w:ilvl="0" w:tplc="5FA6F9F0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16">
    <w:nsid w:val="7EA6734C"/>
    <w:multiLevelType w:val="hybridMultilevel"/>
    <w:tmpl w:val="FE76B728"/>
    <w:lvl w:ilvl="0" w:tplc="5FA6F9F0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6"/>
  </w:num>
  <w:num w:numId="5">
    <w:abstractNumId w:val="8"/>
  </w:num>
  <w:num w:numId="6">
    <w:abstractNumId w:val="11"/>
  </w:num>
  <w:num w:numId="7">
    <w:abstractNumId w:val="2"/>
  </w:num>
  <w:num w:numId="8">
    <w:abstractNumId w:val="6"/>
  </w:num>
  <w:num w:numId="9">
    <w:abstractNumId w:val="13"/>
  </w:num>
  <w:num w:numId="10">
    <w:abstractNumId w:val="5"/>
  </w:num>
  <w:num w:numId="11">
    <w:abstractNumId w:val="4"/>
  </w:num>
  <w:num w:numId="12">
    <w:abstractNumId w:val="12"/>
  </w:num>
  <w:num w:numId="13">
    <w:abstractNumId w:val="3"/>
  </w:num>
  <w:num w:numId="14">
    <w:abstractNumId w:val="10"/>
  </w:num>
  <w:num w:numId="15">
    <w:abstractNumId w:val="7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010"/>
    <w:rsid w:val="00002611"/>
    <w:rsid w:val="00007EBF"/>
    <w:rsid w:val="00020BD3"/>
    <w:rsid w:val="000264C8"/>
    <w:rsid w:val="00030F0E"/>
    <w:rsid w:val="00044BA9"/>
    <w:rsid w:val="000510B6"/>
    <w:rsid w:val="000537B6"/>
    <w:rsid w:val="00053A5E"/>
    <w:rsid w:val="00063DCC"/>
    <w:rsid w:val="00066677"/>
    <w:rsid w:val="00067169"/>
    <w:rsid w:val="00082059"/>
    <w:rsid w:val="000849BD"/>
    <w:rsid w:val="000866A9"/>
    <w:rsid w:val="00091FBA"/>
    <w:rsid w:val="000A3F5F"/>
    <w:rsid w:val="000B74EA"/>
    <w:rsid w:val="000C188C"/>
    <w:rsid w:val="000C7F07"/>
    <w:rsid w:val="000D720C"/>
    <w:rsid w:val="000E7ECA"/>
    <w:rsid w:val="000F36D3"/>
    <w:rsid w:val="000F4A66"/>
    <w:rsid w:val="00105177"/>
    <w:rsid w:val="00113779"/>
    <w:rsid w:val="0012150C"/>
    <w:rsid w:val="00127E01"/>
    <w:rsid w:val="00146334"/>
    <w:rsid w:val="00150651"/>
    <w:rsid w:val="00151B93"/>
    <w:rsid w:val="00157ABC"/>
    <w:rsid w:val="001603B2"/>
    <w:rsid w:val="0016550B"/>
    <w:rsid w:val="001735DA"/>
    <w:rsid w:val="00181923"/>
    <w:rsid w:val="001822F0"/>
    <w:rsid w:val="0018639D"/>
    <w:rsid w:val="001A2F3C"/>
    <w:rsid w:val="001B09D6"/>
    <w:rsid w:val="001B1709"/>
    <w:rsid w:val="001B289C"/>
    <w:rsid w:val="001B740E"/>
    <w:rsid w:val="001D56E4"/>
    <w:rsid w:val="001F3D7D"/>
    <w:rsid w:val="00207F94"/>
    <w:rsid w:val="00210D94"/>
    <w:rsid w:val="002174DC"/>
    <w:rsid w:val="00220A52"/>
    <w:rsid w:val="00243CA7"/>
    <w:rsid w:val="0027212A"/>
    <w:rsid w:val="00274241"/>
    <w:rsid w:val="00274AFC"/>
    <w:rsid w:val="0027706E"/>
    <w:rsid w:val="00277828"/>
    <w:rsid w:val="002854E4"/>
    <w:rsid w:val="0029482D"/>
    <w:rsid w:val="0029749E"/>
    <w:rsid w:val="002A08D0"/>
    <w:rsid w:val="002A4439"/>
    <w:rsid w:val="002C0BC7"/>
    <w:rsid w:val="002C49E5"/>
    <w:rsid w:val="002C571B"/>
    <w:rsid w:val="002E3CDA"/>
    <w:rsid w:val="002F3C54"/>
    <w:rsid w:val="002F4D55"/>
    <w:rsid w:val="002F555C"/>
    <w:rsid w:val="00310C9D"/>
    <w:rsid w:val="00310CC0"/>
    <w:rsid w:val="00312299"/>
    <w:rsid w:val="00315CD1"/>
    <w:rsid w:val="00320CDE"/>
    <w:rsid w:val="0032201B"/>
    <w:rsid w:val="0034035C"/>
    <w:rsid w:val="00351471"/>
    <w:rsid w:val="0035317C"/>
    <w:rsid w:val="003663EA"/>
    <w:rsid w:val="00367ECC"/>
    <w:rsid w:val="00375FC7"/>
    <w:rsid w:val="00383D83"/>
    <w:rsid w:val="00394E7B"/>
    <w:rsid w:val="003A3010"/>
    <w:rsid w:val="003C7275"/>
    <w:rsid w:val="003E4FF6"/>
    <w:rsid w:val="003F3DDD"/>
    <w:rsid w:val="00412F2F"/>
    <w:rsid w:val="004360BA"/>
    <w:rsid w:val="00440123"/>
    <w:rsid w:val="00443956"/>
    <w:rsid w:val="00447639"/>
    <w:rsid w:val="00455511"/>
    <w:rsid w:val="00461C5A"/>
    <w:rsid w:val="00467CE6"/>
    <w:rsid w:val="0049758D"/>
    <w:rsid w:val="004B5825"/>
    <w:rsid w:val="004B5B3A"/>
    <w:rsid w:val="004D2E8D"/>
    <w:rsid w:val="004D6834"/>
    <w:rsid w:val="004E14A9"/>
    <w:rsid w:val="004E38D7"/>
    <w:rsid w:val="004F0003"/>
    <w:rsid w:val="004F357E"/>
    <w:rsid w:val="004F7C06"/>
    <w:rsid w:val="005100B4"/>
    <w:rsid w:val="0053086F"/>
    <w:rsid w:val="0053473C"/>
    <w:rsid w:val="00540CA0"/>
    <w:rsid w:val="00543722"/>
    <w:rsid w:val="00545369"/>
    <w:rsid w:val="00557C86"/>
    <w:rsid w:val="00571805"/>
    <w:rsid w:val="005751CD"/>
    <w:rsid w:val="005827BD"/>
    <w:rsid w:val="005A773A"/>
    <w:rsid w:val="005A7B8C"/>
    <w:rsid w:val="005C21D7"/>
    <w:rsid w:val="005D613C"/>
    <w:rsid w:val="005E65E4"/>
    <w:rsid w:val="005F75E0"/>
    <w:rsid w:val="00600F06"/>
    <w:rsid w:val="00603A89"/>
    <w:rsid w:val="00625492"/>
    <w:rsid w:val="00645CCD"/>
    <w:rsid w:val="00657C15"/>
    <w:rsid w:val="00660C67"/>
    <w:rsid w:val="00663A5C"/>
    <w:rsid w:val="00682611"/>
    <w:rsid w:val="00684ADF"/>
    <w:rsid w:val="00684E34"/>
    <w:rsid w:val="00691F14"/>
    <w:rsid w:val="006A3BE5"/>
    <w:rsid w:val="006D419F"/>
    <w:rsid w:val="006D4E6D"/>
    <w:rsid w:val="006F0683"/>
    <w:rsid w:val="006F1127"/>
    <w:rsid w:val="0070005F"/>
    <w:rsid w:val="00705338"/>
    <w:rsid w:val="00725AF2"/>
    <w:rsid w:val="0072654C"/>
    <w:rsid w:val="00726868"/>
    <w:rsid w:val="007366CC"/>
    <w:rsid w:val="00737031"/>
    <w:rsid w:val="00743078"/>
    <w:rsid w:val="00743CD3"/>
    <w:rsid w:val="00750A5F"/>
    <w:rsid w:val="007679A7"/>
    <w:rsid w:val="00771369"/>
    <w:rsid w:val="00776E90"/>
    <w:rsid w:val="0078014B"/>
    <w:rsid w:val="0078172D"/>
    <w:rsid w:val="00790876"/>
    <w:rsid w:val="007A54B1"/>
    <w:rsid w:val="007B028E"/>
    <w:rsid w:val="007B4529"/>
    <w:rsid w:val="007C10CF"/>
    <w:rsid w:val="007D7130"/>
    <w:rsid w:val="0080151C"/>
    <w:rsid w:val="00823DA6"/>
    <w:rsid w:val="00831153"/>
    <w:rsid w:val="00836D16"/>
    <w:rsid w:val="00842AA4"/>
    <w:rsid w:val="0084394C"/>
    <w:rsid w:val="00850D8C"/>
    <w:rsid w:val="0085616D"/>
    <w:rsid w:val="008576D3"/>
    <w:rsid w:val="00860F72"/>
    <w:rsid w:val="00864EFF"/>
    <w:rsid w:val="008700D2"/>
    <w:rsid w:val="0089224A"/>
    <w:rsid w:val="00892DB6"/>
    <w:rsid w:val="008954A0"/>
    <w:rsid w:val="008A0534"/>
    <w:rsid w:val="008A4805"/>
    <w:rsid w:val="008A5915"/>
    <w:rsid w:val="008B4C90"/>
    <w:rsid w:val="008C7988"/>
    <w:rsid w:val="00906124"/>
    <w:rsid w:val="0096345B"/>
    <w:rsid w:val="0098090D"/>
    <w:rsid w:val="00985AB6"/>
    <w:rsid w:val="00987B66"/>
    <w:rsid w:val="0099372D"/>
    <w:rsid w:val="009C0934"/>
    <w:rsid w:val="009C1839"/>
    <w:rsid w:val="009C3867"/>
    <w:rsid w:val="009D4821"/>
    <w:rsid w:val="009D7D9B"/>
    <w:rsid w:val="009E01D8"/>
    <w:rsid w:val="00A044F3"/>
    <w:rsid w:val="00A13489"/>
    <w:rsid w:val="00A27903"/>
    <w:rsid w:val="00A34E5C"/>
    <w:rsid w:val="00A351FC"/>
    <w:rsid w:val="00A37C74"/>
    <w:rsid w:val="00A5391E"/>
    <w:rsid w:val="00A60142"/>
    <w:rsid w:val="00A70BEE"/>
    <w:rsid w:val="00A77639"/>
    <w:rsid w:val="00A85059"/>
    <w:rsid w:val="00A852F6"/>
    <w:rsid w:val="00A915E7"/>
    <w:rsid w:val="00A92066"/>
    <w:rsid w:val="00A94793"/>
    <w:rsid w:val="00AB0CB9"/>
    <w:rsid w:val="00AB3DB7"/>
    <w:rsid w:val="00AD10DC"/>
    <w:rsid w:val="00AE16AA"/>
    <w:rsid w:val="00AE5C26"/>
    <w:rsid w:val="00AF4936"/>
    <w:rsid w:val="00AF52CF"/>
    <w:rsid w:val="00B1386E"/>
    <w:rsid w:val="00B13F5A"/>
    <w:rsid w:val="00B14128"/>
    <w:rsid w:val="00B3639D"/>
    <w:rsid w:val="00B45A06"/>
    <w:rsid w:val="00B468E0"/>
    <w:rsid w:val="00B8510D"/>
    <w:rsid w:val="00B8574E"/>
    <w:rsid w:val="00BD0CE7"/>
    <w:rsid w:val="00BE286D"/>
    <w:rsid w:val="00BF6AEF"/>
    <w:rsid w:val="00C16E75"/>
    <w:rsid w:val="00C331DB"/>
    <w:rsid w:val="00C429A4"/>
    <w:rsid w:val="00C62C5C"/>
    <w:rsid w:val="00C669A2"/>
    <w:rsid w:val="00C70228"/>
    <w:rsid w:val="00C800F0"/>
    <w:rsid w:val="00C86ED4"/>
    <w:rsid w:val="00C957AA"/>
    <w:rsid w:val="00CA6ED5"/>
    <w:rsid w:val="00CE32B2"/>
    <w:rsid w:val="00CF6824"/>
    <w:rsid w:val="00D0391A"/>
    <w:rsid w:val="00D1220B"/>
    <w:rsid w:val="00D22334"/>
    <w:rsid w:val="00D24633"/>
    <w:rsid w:val="00D37E3D"/>
    <w:rsid w:val="00D442DC"/>
    <w:rsid w:val="00D61E8F"/>
    <w:rsid w:val="00D658ED"/>
    <w:rsid w:val="00DB7DBD"/>
    <w:rsid w:val="00DD0AA5"/>
    <w:rsid w:val="00E1047E"/>
    <w:rsid w:val="00E11E6F"/>
    <w:rsid w:val="00E1278F"/>
    <w:rsid w:val="00E40150"/>
    <w:rsid w:val="00E52C26"/>
    <w:rsid w:val="00E60D41"/>
    <w:rsid w:val="00E65419"/>
    <w:rsid w:val="00E65DA2"/>
    <w:rsid w:val="00E6750D"/>
    <w:rsid w:val="00E6798A"/>
    <w:rsid w:val="00E7764E"/>
    <w:rsid w:val="00E831A7"/>
    <w:rsid w:val="00E84DCB"/>
    <w:rsid w:val="00E94162"/>
    <w:rsid w:val="00EA2583"/>
    <w:rsid w:val="00EA46C4"/>
    <w:rsid w:val="00EC6CED"/>
    <w:rsid w:val="00EF1E61"/>
    <w:rsid w:val="00EF3638"/>
    <w:rsid w:val="00EF3BA8"/>
    <w:rsid w:val="00F023EA"/>
    <w:rsid w:val="00F21251"/>
    <w:rsid w:val="00F34397"/>
    <w:rsid w:val="00F5101D"/>
    <w:rsid w:val="00F62355"/>
    <w:rsid w:val="00F67AFF"/>
    <w:rsid w:val="00F7651C"/>
    <w:rsid w:val="00F85134"/>
    <w:rsid w:val="00FA2BAE"/>
    <w:rsid w:val="00FA6FE4"/>
    <w:rsid w:val="00FA7DB4"/>
    <w:rsid w:val="00FD3DFA"/>
    <w:rsid w:val="00FD6888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A77B79D-3BD4-4715-80E0-54652898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10D94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43CD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10D94"/>
    <w:pPr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743CD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43CD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43CD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43CD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43CD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43CD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Document Map"/>
    <w:basedOn w:val="a2"/>
    <w:link w:val="a7"/>
    <w:uiPriority w:val="99"/>
    <w:semiHidden/>
    <w:rsid w:val="00776E9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Pr>
      <w:rFonts w:ascii="Tahoma" w:hAnsi="Tahoma" w:cs="Tahoma"/>
      <w:sz w:val="16"/>
      <w:szCs w:val="16"/>
    </w:rPr>
  </w:style>
  <w:style w:type="character" w:styleId="a8">
    <w:name w:val="line number"/>
    <w:uiPriority w:val="99"/>
    <w:rsid w:val="00067169"/>
    <w:rPr>
      <w:rFonts w:cs="Times New Roman"/>
    </w:rPr>
  </w:style>
  <w:style w:type="paragraph" w:styleId="a9">
    <w:name w:val="footnote text"/>
    <w:basedOn w:val="a2"/>
    <w:link w:val="aa"/>
    <w:autoRedefine/>
    <w:uiPriority w:val="99"/>
    <w:semiHidden/>
    <w:rsid w:val="00743CD3"/>
    <w:rPr>
      <w:color w:val="000000"/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743CD3"/>
    <w:rPr>
      <w:rFonts w:cs="Times New Roman"/>
      <w:color w:val="000000"/>
      <w:lang w:val="ru-RU" w:eastAsia="ru-RU"/>
    </w:rPr>
  </w:style>
  <w:style w:type="character" w:styleId="ab">
    <w:name w:val="footnote reference"/>
    <w:uiPriority w:val="99"/>
    <w:semiHidden/>
    <w:rsid w:val="00743CD3"/>
    <w:rPr>
      <w:rFonts w:cs="Times New Roman"/>
      <w:sz w:val="28"/>
      <w:szCs w:val="28"/>
      <w:vertAlign w:val="superscript"/>
    </w:rPr>
  </w:style>
  <w:style w:type="paragraph" w:customStyle="1" w:styleId="ConsPlusNormal">
    <w:name w:val="ConsPlusNormal"/>
    <w:uiPriority w:val="99"/>
    <w:rsid w:val="004D2E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page number"/>
    <w:uiPriority w:val="99"/>
    <w:rsid w:val="00743CD3"/>
    <w:rPr>
      <w:rFonts w:cs="Times New Roman"/>
    </w:rPr>
  </w:style>
  <w:style w:type="paragraph" w:styleId="ad">
    <w:name w:val="header"/>
    <w:basedOn w:val="a2"/>
    <w:next w:val="ae"/>
    <w:link w:val="af"/>
    <w:uiPriority w:val="99"/>
    <w:rsid w:val="00743CD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f">
    <w:name w:val="Верхний колонтитул Знак"/>
    <w:link w:val="ad"/>
    <w:uiPriority w:val="99"/>
    <w:semiHidden/>
    <w:locked/>
    <w:rsid w:val="00743CD3"/>
    <w:rPr>
      <w:rFonts w:cs="Times New Roman"/>
      <w:noProof/>
      <w:kern w:val="16"/>
      <w:sz w:val="28"/>
      <w:szCs w:val="28"/>
      <w:lang w:val="ru-RU" w:eastAsia="ru-RU"/>
    </w:rPr>
  </w:style>
  <w:style w:type="character" w:styleId="af0">
    <w:name w:val="endnote reference"/>
    <w:uiPriority w:val="99"/>
    <w:semiHidden/>
    <w:rsid w:val="00743CD3"/>
    <w:rPr>
      <w:rFonts w:cs="Times New Roman"/>
      <w:vertAlign w:val="superscript"/>
    </w:rPr>
  </w:style>
  <w:style w:type="paragraph" w:styleId="af1">
    <w:name w:val="footer"/>
    <w:basedOn w:val="a2"/>
    <w:link w:val="af2"/>
    <w:uiPriority w:val="99"/>
    <w:semiHidden/>
    <w:rsid w:val="00743CD3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semiHidden/>
    <w:locked/>
    <w:rsid w:val="00743CD3"/>
    <w:rPr>
      <w:rFonts w:cs="Times New Roman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743CD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ody Text"/>
    <w:basedOn w:val="a2"/>
    <w:link w:val="af3"/>
    <w:uiPriority w:val="99"/>
    <w:rsid w:val="00743CD3"/>
    <w:pPr>
      <w:ind w:firstLine="0"/>
    </w:pPr>
  </w:style>
  <w:style w:type="character" w:customStyle="1" w:styleId="af3">
    <w:name w:val="Основной текст Знак"/>
    <w:link w:val="ae"/>
    <w:uiPriority w:val="99"/>
    <w:semiHidden/>
    <w:locked/>
    <w:rPr>
      <w:rFonts w:cs="Times New Roman"/>
      <w:sz w:val="28"/>
      <w:szCs w:val="28"/>
    </w:rPr>
  </w:style>
  <w:style w:type="paragraph" w:customStyle="1" w:styleId="af4">
    <w:name w:val="выделение"/>
    <w:uiPriority w:val="99"/>
    <w:rsid w:val="00743CD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5">
    <w:name w:val="Hyperlink"/>
    <w:uiPriority w:val="99"/>
    <w:rsid w:val="00743CD3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6"/>
    <w:uiPriority w:val="99"/>
    <w:rsid w:val="00743CD3"/>
    <w:pPr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6">
    <w:name w:val="Body Text Indent"/>
    <w:basedOn w:val="a2"/>
    <w:link w:val="af7"/>
    <w:uiPriority w:val="99"/>
    <w:rsid w:val="00743CD3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743CD3"/>
    <w:pPr>
      <w:numPr>
        <w:numId w:val="15"/>
      </w:numPr>
      <w:spacing w:line="360" w:lineRule="auto"/>
      <w:jc w:val="both"/>
    </w:pPr>
    <w:rPr>
      <w:sz w:val="28"/>
      <w:szCs w:val="28"/>
    </w:rPr>
  </w:style>
  <w:style w:type="paragraph" w:styleId="af8">
    <w:name w:val="Plain Text"/>
    <w:basedOn w:val="a2"/>
    <w:link w:val="11"/>
    <w:uiPriority w:val="99"/>
    <w:rsid w:val="00743CD3"/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8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afa">
    <w:name w:val="номер страницы"/>
    <w:uiPriority w:val="99"/>
    <w:rsid w:val="00743CD3"/>
    <w:rPr>
      <w:rFonts w:cs="Times New Roman"/>
      <w:sz w:val="28"/>
      <w:szCs w:val="28"/>
    </w:rPr>
  </w:style>
  <w:style w:type="paragraph" w:styleId="afb">
    <w:name w:val="Normal (Web)"/>
    <w:basedOn w:val="a2"/>
    <w:uiPriority w:val="99"/>
    <w:rsid w:val="00743CD3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743CD3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743CD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43CD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43CD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43CD3"/>
    <w:pPr>
      <w:ind w:left="958"/>
    </w:pPr>
  </w:style>
  <w:style w:type="paragraph" w:styleId="23">
    <w:name w:val="Body Text Indent 2"/>
    <w:basedOn w:val="a2"/>
    <w:link w:val="24"/>
    <w:uiPriority w:val="99"/>
    <w:rsid w:val="00743CD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743CD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c">
    <w:name w:val="Table Grid"/>
    <w:basedOn w:val="a4"/>
    <w:uiPriority w:val="99"/>
    <w:rsid w:val="00743CD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743CD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43CD3"/>
    <w:pPr>
      <w:numPr>
        <w:numId w:val="1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43CD3"/>
    <w:pPr>
      <w:numPr>
        <w:numId w:val="1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743CD3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743CD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43CD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43CD3"/>
    <w:rPr>
      <w:i/>
      <w:iCs/>
    </w:rPr>
  </w:style>
  <w:style w:type="paragraph" w:customStyle="1" w:styleId="afe">
    <w:name w:val="ТАБЛИЦА"/>
    <w:next w:val="a2"/>
    <w:autoRedefine/>
    <w:uiPriority w:val="99"/>
    <w:rsid w:val="00743CD3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743CD3"/>
  </w:style>
  <w:style w:type="paragraph" w:customStyle="1" w:styleId="13">
    <w:name w:val="Стиль ТАБЛИЦА + Междустр.интервал:  полуторный1"/>
    <w:basedOn w:val="afe"/>
    <w:autoRedefine/>
    <w:uiPriority w:val="99"/>
    <w:rsid w:val="00743CD3"/>
  </w:style>
  <w:style w:type="table" w:customStyle="1" w:styleId="14">
    <w:name w:val="Стиль таблицы1"/>
    <w:uiPriority w:val="99"/>
    <w:rsid w:val="00743CD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autoRedefine/>
    <w:uiPriority w:val="99"/>
    <w:rsid w:val="00743CD3"/>
    <w:pPr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743CD3"/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locked/>
    <w:rPr>
      <w:rFonts w:cs="Times New Roman"/>
      <w:sz w:val="20"/>
      <w:szCs w:val="20"/>
    </w:rPr>
  </w:style>
  <w:style w:type="paragraph" w:customStyle="1" w:styleId="aff3">
    <w:name w:val="титут"/>
    <w:autoRedefine/>
    <w:uiPriority w:val="99"/>
    <w:rsid w:val="00743CD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5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7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57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57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57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5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574425">
                                              <w:marLeft w:val="180"/>
                                              <w:marRight w:val="18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5560</Words>
  <Characters>31695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Diapsalmata</Company>
  <LinksUpToDate>false</LinksUpToDate>
  <CharactersWithSpaces>37181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Ferrari 4000</dc:creator>
  <cp:keywords/>
  <dc:description/>
  <cp:lastModifiedBy>admin</cp:lastModifiedBy>
  <cp:revision>2</cp:revision>
  <cp:lastPrinted>2008-11-16T14:03:00Z</cp:lastPrinted>
  <dcterms:created xsi:type="dcterms:W3CDTF">2014-03-07T08:57:00Z</dcterms:created>
  <dcterms:modified xsi:type="dcterms:W3CDTF">2014-03-07T08:57:00Z</dcterms:modified>
</cp:coreProperties>
</file>