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CD" w:rsidRPr="002138F5" w:rsidRDefault="002138F5" w:rsidP="002138F5">
      <w:pPr>
        <w:pStyle w:val="a8"/>
      </w:pPr>
      <w:bookmarkStart w:id="0" w:name="_Toc135062082"/>
      <w:bookmarkStart w:id="1" w:name="_Toc135062296"/>
      <w:r w:rsidRPr="002138F5">
        <w:t>Содержание</w:t>
      </w:r>
      <w:bookmarkEnd w:id="0"/>
      <w:bookmarkEnd w:id="1"/>
    </w:p>
    <w:p w:rsidR="002138F5" w:rsidRDefault="002138F5" w:rsidP="002138F5">
      <w:pPr>
        <w:pStyle w:val="a8"/>
      </w:pPr>
    </w:p>
    <w:p w:rsidR="000F66CD" w:rsidRPr="002138F5" w:rsidRDefault="000F66CD" w:rsidP="00E478EE">
      <w:pPr>
        <w:pStyle w:val="a8"/>
        <w:tabs>
          <w:tab w:val="left" w:leader="dot" w:pos="9214"/>
        </w:tabs>
        <w:ind w:firstLine="0"/>
        <w:jc w:val="left"/>
      </w:pPr>
      <w:r w:rsidRPr="002138F5">
        <w:t>В</w:t>
      </w:r>
      <w:r w:rsidR="002138F5" w:rsidRPr="002138F5">
        <w:t>ведение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Глава 1. Основы финансового учета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1.1 Характеристика финансового учета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1.2 Задачи и требования, предъявляемые к финансовому учету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Глава 2. Нормативные документы и принципы ведения финансового учета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2.1 Нормативные документы, регламентирующие финансовый учет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2.2 Принципы ведения финансового учета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Выводы и предложения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Список использованной литературы</w:t>
      </w:r>
    </w:p>
    <w:p w:rsidR="003504A5" w:rsidRDefault="003504A5" w:rsidP="003504A5">
      <w:pPr>
        <w:pStyle w:val="a8"/>
        <w:tabs>
          <w:tab w:val="left" w:leader="dot" w:pos="9072"/>
        </w:tabs>
        <w:ind w:firstLine="0"/>
        <w:jc w:val="left"/>
      </w:pPr>
      <w:r>
        <w:t>Приложение</w:t>
      </w:r>
    </w:p>
    <w:p w:rsidR="004B1E91" w:rsidRDefault="004B1E91" w:rsidP="003504A5">
      <w:pPr>
        <w:pStyle w:val="a8"/>
        <w:tabs>
          <w:tab w:val="left" w:leader="dot" w:pos="9072"/>
        </w:tabs>
        <w:ind w:firstLine="0"/>
        <w:jc w:val="left"/>
      </w:pPr>
    </w:p>
    <w:p w:rsidR="00522D4E" w:rsidRPr="002138F5" w:rsidRDefault="000F66CD" w:rsidP="004B1E91">
      <w:pPr>
        <w:pStyle w:val="a8"/>
      </w:pPr>
      <w:r w:rsidRPr="002138F5">
        <w:br w:type="page"/>
      </w:r>
      <w:bookmarkStart w:id="2" w:name="_Toc135062297"/>
      <w:r w:rsidR="004B1E91" w:rsidRPr="002138F5">
        <w:t>Введение</w:t>
      </w:r>
      <w:bookmarkEnd w:id="2"/>
    </w:p>
    <w:p w:rsidR="00522D4E" w:rsidRPr="002138F5" w:rsidRDefault="00522D4E" w:rsidP="002138F5">
      <w:pPr>
        <w:pStyle w:val="a8"/>
      </w:pPr>
    </w:p>
    <w:p w:rsidR="004E3577" w:rsidRPr="002138F5" w:rsidRDefault="004E3577" w:rsidP="002138F5">
      <w:pPr>
        <w:pStyle w:val="a8"/>
      </w:pPr>
      <w:r w:rsidRPr="002138F5">
        <w:t>Переход России к рыночной экономике внес принципиальные изменения в производственные отношения. В настоящее время завершается, по сути дела, смена социально-экономической формации в нашем обществе. Коренные изменения затронули не только его надстройку, но и базис. Многоукладность экономики в России стала реальностью.</w:t>
      </w:r>
    </w:p>
    <w:p w:rsidR="004E3577" w:rsidRPr="002138F5" w:rsidRDefault="004E3577" w:rsidP="002138F5">
      <w:pPr>
        <w:pStyle w:val="a8"/>
      </w:pPr>
      <w:r w:rsidRPr="002138F5">
        <w:t>В нынешних условиях у организаций значительно расширилась область экономических рисков. А это, в свою очередь, потребовало принципиально новых подходов к подготовке кадров экономистов и прежде всего специализирующихся в области бухгалтерского учета. Социально-экономические преобразования в России последних лет потребовали внесения концептуальных изменений в методологию бухгалтерского учета в нашей стране. Поэтому принятая Правительством РФ Программа реформирования бухгалтерского учета в соответствии с Международными стандартами финансовой отчетности ставит своей конечной целью максимально адаптировать его к требованиям рыночной экономики. Формируется принципиально новая система нормативных документов в области учета, центральным звеном которой являются Положения по бухгалтерскому учету, разрабатываемые на основе Международных стандартов финансовой отчетности и в соответствии с принципами, заложенными в них.</w:t>
      </w:r>
    </w:p>
    <w:p w:rsidR="004E3577" w:rsidRPr="002138F5" w:rsidRDefault="004E3577" w:rsidP="002138F5">
      <w:pPr>
        <w:pStyle w:val="a8"/>
      </w:pPr>
      <w:r w:rsidRPr="002138F5">
        <w:t>Сроком завершения реализации вышеуказанной Программы был установлен, как известно, 2000 г. Однако и к настоящему времени еще не пройден даже рубикон, поскольку многие работы в этой области только предстоит выполнить. Причин, которые не позволили достичь поставленных конечных целей в Программе, довольно много, причем как объективного, так и субъективного характера. Среди них: просчеты в определении объемов предстоящих работ, а также в подходах к их проведению; изъяны в организации работ; наличие среди специалистов различных точек зрения, в том числе по ряду ключевых вопросов Программы (начиная от правильности выбора новой модели учета из вариантов, действующих на Западе, и до вопроса, какие хозяйствующие субъекты должны</w:t>
      </w:r>
      <w:r w:rsidR="00522D4E" w:rsidRPr="002138F5">
        <w:t xml:space="preserve"> </w:t>
      </w:r>
      <w:r w:rsidRPr="002138F5">
        <w:t>обязательно на нее перейти) отставания в разработке новых законов и других нормативно-правовых актов, и как следствие — наличие барьеров на пути принятия необходимых ПБУ.</w:t>
      </w:r>
    </w:p>
    <w:p w:rsidR="004E3577" w:rsidRPr="002138F5" w:rsidRDefault="004E3577" w:rsidP="002138F5">
      <w:pPr>
        <w:pStyle w:val="a8"/>
      </w:pPr>
      <w:r w:rsidRPr="002138F5">
        <w:t>Дополнительные осложнения в процесс реформирования учета в России вносит ряд внешних факторов. В частности, в последние годы происходит активный процесс сближения между моделью учета, базирующейся на МСФО, и моделью GAAP, которые являются двумя наиболее известными и применяемыми системами учета в странах с рыночной экономикой. В результате постоянно вносятся изменения в ранее принятые МСФО. Поэтому Россия, приняв те или иные ПБУ, базирующиеся на их основе, через небольшой отрезок времени вынуждена дополнять и изменять последние, что, естественно, увеличивает затраты на реформирование учета в стране и замедляет темпы проведения данных работ. Кроме того, процесс реформирования учета в России «наслоился» на период, который на Западе «окрестили» как время начала революции в бухгалтерском учете. Она сопровождается пересмотром ряда основных параметров, заложенных в концепции построения той или иной модели учета, применяемой в странах с рыночной экономикой. И прежде всего это касается отказа от «исторической» стоимости и перехода к учету по так называемой «справедливой» (реальной) стоимости целого ряда активов и обязательств. Отмеченные обстоятельства побудили Правительство РФ дважды продлить срок реализации Программы (первый раз — до 2005 г., второй — 2010 г.) и внести существенные коррективы в ее содержание.</w:t>
      </w:r>
    </w:p>
    <w:p w:rsidR="00522D4E" w:rsidRPr="002138F5" w:rsidRDefault="004E3577" w:rsidP="002138F5">
      <w:pPr>
        <w:pStyle w:val="a8"/>
      </w:pPr>
      <w:r w:rsidRPr="002138F5">
        <w:t xml:space="preserve">Перевод национальной системы бухгалтерского учета на международные стандарты потребовал </w:t>
      </w:r>
      <w:r w:rsidR="00522D4E" w:rsidRPr="002138F5">
        <w:t>разграничения бухгалтерского учета на финансовый и управленческий. Поэтому актуальность финансового учета неоспорима.</w:t>
      </w:r>
    </w:p>
    <w:p w:rsidR="00522D4E" w:rsidRPr="002138F5" w:rsidRDefault="00522D4E" w:rsidP="002138F5">
      <w:pPr>
        <w:pStyle w:val="a8"/>
      </w:pPr>
      <w:r w:rsidRPr="002138F5">
        <w:t>Целью данной работы является рассмотрение сущности финансового учета, его целей и задач.</w:t>
      </w:r>
    </w:p>
    <w:p w:rsidR="00522D4E" w:rsidRPr="002138F5" w:rsidRDefault="00522D4E" w:rsidP="002138F5">
      <w:pPr>
        <w:pStyle w:val="a8"/>
      </w:pPr>
      <w:r w:rsidRPr="002138F5">
        <w:t>Для раскрытия поставленной цели перед работой стоят следующие задачи:</w:t>
      </w:r>
    </w:p>
    <w:p w:rsidR="00522D4E" w:rsidRPr="002138F5" w:rsidRDefault="00522D4E" w:rsidP="002138F5">
      <w:pPr>
        <w:pStyle w:val="a8"/>
      </w:pPr>
      <w:r w:rsidRPr="002138F5">
        <w:t>- рассмотреть основы финансового учета, его характеристику, задачи и требования, предъявляемые к финансовому учету;</w:t>
      </w:r>
    </w:p>
    <w:p w:rsidR="00522D4E" w:rsidRPr="002138F5" w:rsidRDefault="00522D4E" w:rsidP="002138F5">
      <w:pPr>
        <w:pStyle w:val="a8"/>
      </w:pPr>
      <w:r w:rsidRPr="002138F5">
        <w:t>- изучить нормативные документы, регламентирующие ведение финансового учета;</w:t>
      </w:r>
    </w:p>
    <w:p w:rsidR="00522D4E" w:rsidRPr="002138F5" w:rsidRDefault="00522D4E" w:rsidP="002138F5">
      <w:pPr>
        <w:pStyle w:val="a8"/>
      </w:pPr>
      <w:r w:rsidRPr="002138F5">
        <w:t>- определить принципы финансового учета.</w:t>
      </w:r>
    </w:p>
    <w:p w:rsidR="00522D4E" w:rsidRPr="002138F5" w:rsidRDefault="00522D4E" w:rsidP="002138F5">
      <w:pPr>
        <w:pStyle w:val="a8"/>
      </w:pPr>
      <w:r w:rsidRPr="002138F5">
        <w:br w:type="page"/>
      </w:r>
      <w:bookmarkStart w:id="3" w:name="_Toc135062298"/>
      <w:r w:rsidR="004B1E91" w:rsidRPr="002138F5">
        <w:t>Глава 1</w:t>
      </w:r>
      <w:r w:rsidR="004B1E91">
        <w:t>.</w:t>
      </w:r>
      <w:r w:rsidR="004B1E91" w:rsidRPr="002138F5">
        <w:t xml:space="preserve"> Основы финансового учета</w:t>
      </w:r>
      <w:bookmarkEnd w:id="3"/>
    </w:p>
    <w:p w:rsidR="004B1E91" w:rsidRDefault="004B1E91" w:rsidP="002138F5">
      <w:pPr>
        <w:pStyle w:val="a8"/>
      </w:pPr>
      <w:bookmarkStart w:id="4" w:name="_Toc135062299"/>
    </w:p>
    <w:p w:rsidR="00522D4E" w:rsidRPr="002138F5" w:rsidRDefault="00522D4E" w:rsidP="002138F5">
      <w:pPr>
        <w:pStyle w:val="a8"/>
      </w:pPr>
      <w:r w:rsidRPr="002138F5">
        <w:t>1.1 Характеристика финансового учета</w:t>
      </w:r>
      <w:bookmarkEnd w:id="4"/>
    </w:p>
    <w:p w:rsidR="00522D4E" w:rsidRPr="002138F5" w:rsidRDefault="00522D4E" w:rsidP="002138F5">
      <w:pPr>
        <w:pStyle w:val="a8"/>
      </w:pPr>
    </w:p>
    <w:p w:rsidR="004E3577" w:rsidRPr="002138F5" w:rsidRDefault="004E3577" w:rsidP="002138F5">
      <w:pPr>
        <w:pStyle w:val="a8"/>
      </w:pPr>
      <w:r w:rsidRPr="002138F5">
        <w:t>Осуществление Программы реформирования бухгалтерского учета в соответствии с Международными стандартами финансовой отчетности, а также переход на новый План счетов способствовали подразделению бухгалтерского учета на два вида учета: финансовый и управленческий.</w:t>
      </w:r>
    </w:p>
    <w:p w:rsidR="004E3577" w:rsidRPr="002138F5" w:rsidRDefault="004E3577" w:rsidP="002138F5">
      <w:pPr>
        <w:pStyle w:val="a8"/>
      </w:pPr>
      <w:r w:rsidRPr="002138F5">
        <w:t>Финансовый учет предназначен для обобщения информации о деятельности организации в целом: доходах и расходах, состоянии денежных средств, дебиторской и кредиторской задолженности, наличии и движении активов, а также о платежах в бюджет и Единый социальный налог, о финансовых вложениях, финансовых результатах деятельности.</w:t>
      </w:r>
    </w:p>
    <w:p w:rsidR="004E3577" w:rsidRPr="002138F5" w:rsidRDefault="004E3577" w:rsidP="002138F5">
      <w:pPr>
        <w:pStyle w:val="a8"/>
      </w:pPr>
      <w:r w:rsidRPr="002138F5">
        <w:t>Таким образом, в финансовом учете формируется информация по общим показателям деятельности коммерческой организации. Данные финансового учета сводятся в финансовой отчетности и представляются внешним пользователям: учредителям организации, органам статистики, банковским, финансовым учреждениям и налоговым органам.</w:t>
      </w:r>
    </w:p>
    <w:p w:rsidR="004E3577" w:rsidRPr="002138F5" w:rsidRDefault="004E3577" w:rsidP="002138F5">
      <w:pPr>
        <w:pStyle w:val="a8"/>
      </w:pPr>
      <w:r w:rsidRPr="002138F5">
        <w:t>В финансовом учете отражаются общие показатели деятельности организации, и поэтому данные финансового учета не представляют коммерческую тайну, поскольку в финансовом учете находит отражение необходимая информация в финансовую бухгалтерию, где нужны данные о затратах для контрольных целей и обеспечения сопоставимости данных с управленческим учетом.</w:t>
      </w:r>
    </w:p>
    <w:p w:rsidR="004E3577" w:rsidRPr="002138F5" w:rsidRDefault="004E3577" w:rsidP="002138F5">
      <w:pPr>
        <w:pStyle w:val="a8"/>
      </w:pPr>
      <w:r w:rsidRPr="002138F5">
        <w:t>Финансовый учет строится на следующих основополагающих принципах: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ведение учета должно осуществляться на базе Международных и Российских стандартов учета и отчетности;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финансовый учет должен отвечать всем требованиям пользователей финансовой отчетности;</w:t>
      </w:r>
    </w:p>
    <w:p w:rsidR="004E3577" w:rsidRPr="002138F5" w:rsidRDefault="004E3577" w:rsidP="002138F5">
      <w:pPr>
        <w:pStyle w:val="a8"/>
      </w:pPr>
      <w:r w:rsidRPr="002138F5">
        <w:t>— финансовая отчетность должна представляться в денежном выражении;</w:t>
      </w:r>
    </w:p>
    <w:p w:rsidR="004E3577" w:rsidRPr="002138F5" w:rsidRDefault="004E3577" w:rsidP="002138F5">
      <w:pPr>
        <w:pStyle w:val="a8"/>
      </w:pPr>
      <w:r w:rsidRPr="002138F5">
        <w:t>— финансовый учет и отчетность формируют достоверную, объективную, полную и современную информацию;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финансовый учет и отчетность организуются на основе бухгалтерских счетов и двойной записи;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финансовая информация предполагает проведение аудиторских проверок и осуществление анализа финансового состояния организации;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организация учета инфляции (изменение цен). Организация на основании регламентирующих документов и приводимого в печати индекса цен должна определять реальную стоимость материально-производственных запасов.</w:t>
      </w:r>
    </w:p>
    <w:p w:rsidR="004E3577" w:rsidRPr="002138F5" w:rsidRDefault="004E3577" w:rsidP="002138F5">
      <w:pPr>
        <w:pStyle w:val="a8"/>
      </w:pPr>
      <w:r w:rsidRPr="002138F5">
        <w:t>Организации представляют квартальную и годовую отчетность. Квартальная отчетность представляется в течение 30 дней с момента окончания квартала, а годовая — в течение 90 дней.</w:t>
      </w:r>
    </w:p>
    <w:p w:rsidR="004E3577" w:rsidRPr="002138F5" w:rsidRDefault="004E3577" w:rsidP="002138F5">
      <w:pPr>
        <w:pStyle w:val="a8"/>
      </w:pPr>
      <w:r w:rsidRPr="002138F5">
        <w:t>Финансовая отчетность является открытой и может публиковаться в газетах и журналах, доступных пользователям финансовой отчетности, либо достигается распространением среди них брошюр, буклетов и других изданий. Однако акционерные общества открытого типа обязаны публиковать годовую отчетность не позднее 1 июня года, следующего за отчетным.</w:t>
      </w:r>
    </w:p>
    <w:p w:rsidR="004E3577" w:rsidRPr="002138F5" w:rsidRDefault="004E3577" w:rsidP="002138F5">
      <w:pPr>
        <w:pStyle w:val="a8"/>
      </w:pPr>
      <w:r w:rsidRPr="002138F5">
        <w:t>Организации, руководствуясь законодательством Российской Федерации о финансово-бухгалтерском учете, нормативными актами органов, регулирующих бухгалтерский учет, самостоятельно формируют свою бухгалтерскую учетную политику и налоговую</w:t>
      </w:r>
      <w:r w:rsidR="00FC119B" w:rsidRPr="002138F5">
        <w:t xml:space="preserve"> </w:t>
      </w:r>
      <w:r w:rsidRPr="002138F5">
        <w:t>учетную политику исходя из своей структуры, отрасли и других особенностей финансовой деятельности.</w:t>
      </w:r>
    </w:p>
    <w:p w:rsidR="004E3577" w:rsidRPr="002138F5" w:rsidRDefault="004E3577" w:rsidP="002138F5">
      <w:pPr>
        <w:pStyle w:val="a8"/>
      </w:pPr>
      <w:r w:rsidRPr="002138F5">
        <w:t>Вся информация, содержащаяся в финансовой отчетности, подлежит аудиторской проверке, которая проводится в соответствии с Федеральным законом «Об аудиторской деятельности», принятым Государственной Думой 13 июля 2001 г. и вступившим в действие с 1 сентября 2001 г., в котором указано:</w:t>
      </w:r>
    </w:p>
    <w:p w:rsidR="004E3577" w:rsidRPr="002138F5" w:rsidRDefault="004E3577" w:rsidP="002138F5">
      <w:pPr>
        <w:pStyle w:val="a8"/>
      </w:pPr>
      <w:r w:rsidRPr="002138F5">
        <w:t>«Целью аудита является выражение мнения о достоверности финансовой (бухгалтерской) отчетности аудируемых лиц и соответствии порядка ведения бухгалтерского учета законодательству Российской Федерации», (ст. 1 п. 3 ФЗ).</w:t>
      </w:r>
    </w:p>
    <w:p w:rsidR="004E3577" w:rsidRPr="002138F5" w:rsidRDefault="004E3577" w:rsidP="002138F5">
      <w:pPr>
        <w:pStyle w:val="a8"/>
      </w:pPr>
      <w:r w:rsidRPr="002138F5">
        <w:t>Финансовый учет является основным звеном информационной системы организации, но не всегда обеспечивает оперативной информацией управленческую группу, поэтому финансовый учет должен быть взаимосвязан с управленческим учетом. Эта взаимосвязь финансового учета и управленческого представляют собой единый бухгалтерский учет, который выражается в следующем: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единые объекты учета;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единый выбор целей и задач учета;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использование общего метода бухгалтерского учета (документация, счета и двойная запись, оценка и калькуляция, группировка объектов учета, отчетность подразделений);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однократное ведение первичной информации не только для управленческого учета, но и для составления финансовой отчетности;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общепринятые принципы финансового учета применяются и в управленческом учете;</w:t>
      </w:r>
    </w:p>
    <w:p w:rsidR="004E3577" w:rsidRPr="002138F5" w:rsidRDefault="004E3577" w:rsidP="002138F5">
      <w:pPr>
        <w:pStyle w:val="a8"/>
      </w:pPr>
      <w:r w:rsidRPr="002138F5">
        <w:t>—</w:t>
      </w:r>
      <w:r w:rsidR="002138F5">
        <w:t xml:space="preserve"> </w:t>
      </w:r>
      <w:r w:rsidRPr="002138F5">
        <w:t>информация двух видов учета используется для принятия решений.</w:t>
      </w:r>
    </w:p>
    <w:p w:rsidR="004E3577" w:rsidRPr="002138F5" w:rsidRDefault="004E3577" w:rsidP="002138F5">
      <w:pPr>
        <w:pStyle w:val="a8"/>
      </w:pPr>
      <w:r w:rsidRPr="002138F5">
        <w:t>Согласно п. 2 ст. 253, гл. 25</w:t>
      </w:r>
      <w:r w:rsidR="00FC119B" w:rsidRPr="002138F5">
        <w:t xml:space="preserve"> НК РФ в финансовом учете произ</w:t>
      </w:r>
      <w:r w:rsidRPr="002138F5">
        <w:t>водственные затраты учитываются в укрупненном плане — по четырем элементам затрат:</w:t>
      </w:r>
    </w:p>
    <w:p w:rsidR="004E3577" w:rsidRPr="002138F5" w:rsidRDefault="004E3577" w:rsidP="002138F5">
      <w:pPr>
        <w:pStyle w:val="a8"/>
      </w:pPr>
      <w:r w:rsidRPr="002138F5">
        <w:t>1) материальные затраты;</w:t>
      </w:r>
    </w:p>
    <w:p w:rsidR="002138F5" w:rsidRDefault="004E3577" w:rsidP="002138F5">
      <w:pPr>
        <w:pStyle w:val="a8"/>
      </w:pPr>
      <w:r w:rsidRPr="002138F5">
        <w:t>2) затраты на оплату труда;</w:t>
      </w:r>
    </w:p>
    <w:p w:rsidR="004E3577" w:rsidRPr="002138F5" w:rsidRDefault="004E3577" w:rsidP="002138F5">
      <w:pPr>
        <w:pStyle w:val="a8"/>
      </w:pPr>
      <w:r w:rsidRPr="002138F5">
        <w:t>3) амортизация;</w:t>
      </w:r>
    </w:p>
    <w:p w:rsidR="004E3577" w:rsidRPr="002138F5" w:rsidRDefault="004E3577" w:rsidP="002138F5">
      <w:pPr>
        <w:pStyle w:val="a8"/>
      </w:pPr>
      <w:r w:rsidRPr="002138F5">
        <w:t>4) прочие расходы.</w:t>
      </w:r>
    </w:p>
    <w:p w:rsidR="004E3577" w:rsidRPr="002138F5" w:rsidRDefault="004E3577" w:rsidP="002138F5">
      <w:pPr>
        <w:pStyle w:val="a8"/>
      </w:pPr>
      <w:r w:rsidRPr="002138F5">
        <w:t>Для целей управления в бухгалтерском учете организуется учет расходов по статьям затрат. Перечень статей затрат устанавливается организацией самостоятельно.</w:t>
      </w:r>
    </w:p>
    <w:p w:rsidR="004E3577" w:rsidRPr="002138F5" w:rsidRDefault="004E3577" w:rsidP="002138F5">
      <w:pPr>
        <w:pStyle w:val="a8"/>
      </w:pPr>
      <w:r w:rsidRPr="002138F5">
        <w:t>При сопоставлении ведения учета затрат в финансовом и управленческом учете становится ясно, что самостоятельно финансовый учет не может дать более детальную характеристику учета затрат. Поэтому порядок ведения учета затрат зависит от построения общей системы взаимосвязи финансового и управленческого учета.</w:t>
      </w:r>
    </w:p>
    <w:p w:rsidR="004E3577" w:rsidRPr="002138F5" w:rsidRDefault="004E3577" w:rsidP="002138F5">
      <w:pPr>
        <w:pStyle w:val="a8"/>
      </w:pPr>
      <w:r w:rsidRPr="002138F5">
        <w:t>Финансовый и управленческий учет могут строиться в виде единой системы учета затрат, при которой учет затрат на производство обеспечивает едиными данными и финансовую, и управленческую бухгалтерии. В связи с тем, что учет затрат на производство при таком варианте взаимосвязи финансового и управленческого учета строится на одних и тех же счетах по учету затрат на производство, их данные служат основой для финансового и управленческого учета.</w:t>
      </w:r>
    </w:p>
    <w:p w:rsidR="004E3577" w:rsidRPr="002138F5" w:rsidRDefault="004E3577" w:rsidP="002138F5">
      <w:pPr>
        <w:pStyle w:val="a8"/>
      </w:pPr>
      <w:r w:rsidRPr="002138F5">
        <w:t>Взаимосвязь между финансовым и управленческим учетами более укрепится с применением нового Плана счетов, так как для детального учета затрат зарезервированы счета с 30 по 39. Использование счетов 30—39 даст возможность организации организовать учет затрат в разрезе элементов. Взаимосвязь между финансовым учетом и управленческим ярко прослеживается при следующем рассмотрении. Например, на счете 30 отражать по элементам учет материально-производственных запасов, а общий итог Материально-производственные запасы перенести на счет «Материальные затраты».</w:t>
      </w:r>
    </w:p>
    <w:p w:rsidR="004E3577" w:rsidRPr="002138F5" w:rsidRDefault="004E3577" w:rsidP="002138F5">
      <w:pPr>
        <w:pStyle w:val="a8"/>
      </w:pPr>
      <w:r w:rsidRPr="002138F5">
        <w:t>На счете 31 вести учет затрат по экономическому элементу «Затраты на оплату труда» в разрезе каждого вида начислений работникам в денежной и натуральной форме, а также выплаты, связанные со стимулирующим характером, единовременные поощрения, платежи по договорам и другие начисления в корреспонденции со счетом 70 «Расчеты с персоналом по оплате труда».</w:t>
      </w:r>
    </w:p>
    <w:p w:rsidR="004E3577" w:rsidRPr="002138F5" w:rsidRDefault="004E3577" w:rsidP="002138F5">
      <w:pPr>
        <w:pStyle w:val="a8"/>
      </w:pPr>
      <w:r w:rsidRPr="002138F5">
        <w:t>В систему управленческого учета затраты по этому элементу списать на счета учета затрат на производство по статье «Оплата труда». Дебет счетов по учету затрат (20-1, 20-2, 20-3, 23 и т. д.) и кредит счета 31.</w:t>
      </w:r>
    </w:p>
    <w:p w:rsidR="004E3577" w:rsidRPr="002138F5" w:rsidRDefault="004E3577" w:rsidP="002138F5">
      <w:pPr>
        <w:pStyle w:val="a8"/>
      </w:pPr>
      <w:r w:rsidRPr="002138F5">
        <w:t>На счете 32 вести учет затрат по экономическому элементу «Отчисления на социальные нужды» в разрезе каждого вида отчислений (фонд социального страхования, пенсионное обеспечение, обязательное пенсионное страхование и обязательное медицинское страхование) в корреспонденции с кредитом счета 69 «Расчеты по социальному страхованию и обеспечению», а в систему управленческого учета затраты по этому элементу списать на счета по учету затрат на производство по статье «Отчисление на социальные нужды» с кредита счета 32. Необходимо отметить что статья «Отчисления на социальное страхование и обеспечение» согласно гл. 25 НК РФ, ст. 264 (подп. 1. и 1) включается в состав группы расходов — «Прочие расходы».</w:t>
      </w:r>
    </w:p>
    <w:p w:rsidR="004E3577" w:rsidRPr="002138F5" w:rsidRDefault="004E3577" w:rsidP="002138F5">
      <w:pPr>
        <w:pStyle w:val="a8"/>
      </w:pPr>
      <w:r w:rsidRPr="002138F5">
        <w:t>По счету 33 отражать учет «Амортизация по основным средствам» в корреспонденции со счетом 02 «Амортизация основных средств». В систему управленческого учета по этому элементу списать с кредита счета 33 на счета учета производственных затрат начисленные суммы амортизационных начислений по комплексной статье «Содержание основных средств».</w:t>
      </w:r>
    </w:p>
    <w:p w:rsidR="004E3577" w:rsidRPr="002138F5" w:rsidRDefault="004E3577" w:rsidP="002138F5">
      <w:pPr>
        <w:pStyle w:val="a8"/>
      </w:pPr>
      <w:r w:rsidRPr="002138F5">
        <w:t>По счету 34 отражать учет «Прочие затраты», включающие по составу целый комплекс затрат. В зависимости от специфики производственного процесса эти элементы затрат можно учитывать в разрезе элементов на счетах 36, 37, 38.</w:t>
      </w:r>
    </w:p>
    <w:p w:rsidR="004E3577" w:rsidRPr="002138F5" w:rsidRDefault="004E3577" w:rsidP="002138F5">
      <w:pPr>
        <w:pStyle w:val="a8"/>
      </w:pPr>
      <w:r w:rsidRPr="002138F5">
        <w:t>Учтенные «Прочие затраты» списываются с кредита счета 34 на счета по учету производственных затрат по различным элементам: содержание основных средств, работы, услуги, общепроизводственные и общехозяйственные расходы.</w:t>
      </w:r>
      <w:r w:rsidR="007304A7" w:rsidRPr="002138F5">
        <w:t xml:space="preserve"> </w:t>
      </w:r>
      <w:r w:rsidRPr="002138F5">
        <w:t>На счете 35 «Всего затрат в финансовом учете», отражаются в целом затраты на производство по всем вышеперечисленным элементам</w:t>
      </w:r>
      <w:r w:rsidR="00FC119B" w:rsidRPr="002138F5">
        <w:t xml:space="preserve"> [11].</w:t>
      </w:r>
    </w:p>
    <w:p w:rsidR="004E3577" w:rsidRPr="002138F5" w:rsidRDefault="004E3577" w:rsidP="002138F5">
      <w:pPr>
        <w:pStyle w:val="a8"/>
      </w:pPr>
      <w:r w:rsidRPr="002138F5">
        <w:t xml:space="preserve">Схемы корреспонденции счетов по учету затрат на счетах 31—38 представлены в прил. </w:t>
      </w:r>
      <w:r w:rsidR="00FC119B" w:rsidRPr="002138F5">
        <w:t>1.</w:t>
      </w:r>
    </w:p>
    <w:p w:rsidR="004E3577" w:rsidRPr="002138F5" w:rsidRDefault="004E3577" w:rsidP="002138F5">
      <w:pPr>
        <w:pStyle w:val="a8"/>
      </w:pPr>
      <w:r w:rsidRPr="002138F5">
        <w:t xml:space="preserve">Для того чтобы уяснить себе различие между финансовым и управленческим учетом, необходимо представить отличительные черты, </w:t>
      </w:r>
      <w:r w:rsidR="00FC119B" w:rsidRPr="002138F5">
        <w:t>опре</w:t>
      </w:r>
      <w:r w:rsidRPr="002138F5">
        <w:t>деляющие эти понятия.</w:t>
      </w:r>
    </w:p>
    <w:p w:rsidR="004E3577" w:rsidRPr="002138F5" w:rsidRDefault="004E3577" w:rsidP="002138F5">
      <w:pPr>
        <w:pStyle w:val="a8"/>
      </w:pPr>
      <w:r w:rsidRPr="002138F5">
        <w:t>1. Финансовый учет</w:t>
      </w:r>
    </w:p>
    <w:p w:rsidR="004E3577" w:rsidRPr="002138F5" w:rsidRDefault="004E3577" w:rsidP="002138F5">
      <w:pPr>
        <w:pStyle w:val="a8"/>
      </w:pPr>
      <w:r w:rsidRPr="002138F5">
        <w:t>1.1.</w:t>
      </w:r>
      <w:r w:rsidR="002138F5">
        <w:t xml:space="preserve"> </w:t>
      </w:r>
      <w:r w:rsidRPr="002138F5">
        <w:t>Учет всех активов (имущества), обязательств, собственного и заемного капитала, финансовых результатов деятельности, за которые несет ответственность данная организация.</w:t>
      </w:r>
    </w:p>
    <w:p w:rsidR="004E3577" w:rsidRPr="002138F5" w:rsidRDefault="004E3577" w:rsidP="002138F5">
      <w:pPr>
        <w:pStyle w:val="a8"/>
      </w:pPr>
      <w:r w:rsidRPr="002138F5">
        <w:t xml:space="preserve">1.2. Гарантированное раскрытие всей важной (существенной) </w:t>
      </w:r>
      <w:r w:rsidR="00FC119B" w:rsidRPr="002138F5">
        <w:t>фи</w:t>
      </w:r>
      <w:r w:rsidRPr="002138F5">
        <w:t>нансовой информации в публичной отчетности.</w:t>
      </w:r>
    </w:p>
    <w:p w:rsidR="004E3577" w:rsidRPr="002138F5" w:rsidRDefault="004E3577" w:rsidP="002138F5">
      <w:pPr>
        <w:pStyle w:val="a8"/>
      </w:pPr>
      <w:r w:rsidRPr="002138F5">
        <w:t>1.3. Ограниченность в основном финансовыми показателями в обобщенном денежном выражении.</w:t>
      </w:r>
    </w:p>
    <w:p w:rsidR="004E3577" w:rsidRPr="002138F5" w:rsidRDefault="004E3577" w:rsidP="002138F5">
      <w:pPr>
        <w:pStyle w:val="a8"/>
      </w:pPr>
      <w:r w:rsidRPr="002138F5">
        <w:t xml:space="preserve">1.4. Общее нормативное регулирование, обеспечивающее </w:t>
      </w:r>
      <w:r w:rsidR="00FC119B" w:rsidRPr="002138F5">
        <w:t>сопо</w:t>
      </w:r>
      <w:r w:rsidRPr="002138F5">
        <w:t>ставимость финансовой информации, раскрываемой различными организациями.</w:t>
      </w:r>
    </w:p>
    <w:p w:rsidR="004E3577" w:rsidRPr="002138F5" w:rsidRDefault="004E3577" w:rsidP="002138F5">
      <w:pPr>
        <w:pStyle w:val="a8"/>
      </w:pPr>
      <w:r w:rsidRPr="002138F5">
        <w:t xml:space="preserve">1.5. Отражение в основном ретроспективной информации о </w:t>
      </w:r>
      <w:r w:rsidR="00FC119B" w:rsidRPr="002138F5">
        <w:t>про</w:t>
      </w:r>
      <w:r w:rsidRPr="002138F5">
        <w:t>шедших событиях.</w:t>
      </w:r>
    </w:p>
    <w:p w:rsidR="004E3577" w:rsidRPr="002138F5" w:rsidRDefault="004E3577" w:rsidP="002138F5">
      <w:pPr>
        <w:pStyle w:val="a8"/>
      </w:pPr>
      <w:r w:rsidRPr="002138F5">
        <w:t>2. Управленческий учет</w:t>
      </w:r>
    </w:p>
    <w:p w:rsidR="004E3577" w:rsidRPr="002138F5" w:rsidRDefault="004E3577" w:rsidP="002138F5">
      <w:pPr>
        <w:pStyle w:val="a8"/>
      </w:pPr>
      <w:r w:rsidRPr="002138F5">
        <w:t xml:space="preserve">2.1. Прогнозирование, нормирование, планирование и учет </w:t>
      </w:r>
      <w:r w:rsidR="00FC119B" w:rsidRPr="002138F5">
        <w:t>произ</w:t>
      </w:r>
      <w:r w:rsidRPr="002138F5">
        <w:t>водственных затрат, калькулирование себестоимости; прогнозирование, планирование и учет периодических расходов отчетного периода; планирование и учет фиксированных (долгосрочных) расходов на капитальные вложения и инвестиционную деятельность.</w:t>
      </w:r>
    </w:p>
    <w:p w:rsidR="004E3577" w:rsidRPr="002138F5" w:rsidRDefault="004E3577" w:rsidP="002138F5">
      <w:pPr>
        <w:pStyle w:val="a8"/>
      </w:pPr>
      <w:r w:rsidRPr="002138F5">
        <w:t>2.2. Контроль и анализ расходов по разным направлениям, сегментам, продуктам, подразделениям, отклонений от норм и смет расходов, динамики показателей и по другим параметрам.</w:t>
      </w:r>
    </w:p>
    <w:p w:rsidR="004E3577" w:rsidRPr="002138F5" w:rsidRDefault="004E3577" w:rsidP="002138F5">
      <w:pPr>
        <w:pStyle w:val="a8"/>
      </w:pPr>
      <w:r w:rsidRPr="002138F5">
        <w:t>2.3. Планирование, учет и анализ доходов и результатов деятельности по направлениям, подразделениям и другим параметрам.</w:t>
      </w:r>
    </w:p>
    <w:p w:rsidR="004E3577" w:rsidRPr="002138F5" w:rsidRDefault="004E3577" w:rsidP="002138F5">
      <w:pPr>
        <w:pStyle w:val="a8"/>
      </w:pPr>
      <w:r w:rsidRPr="002138F5">
        <w:t>2.4. Формирование внутренней количественной информации для использования в оперативном управлении хозяйственной деятельностью.</w:t>
      </w:r>
    </w:p>
    <w:p w:rsidR="004E3577" w:rsidRPr="002138F5" w:rsidRDefault="004E3577" w:rsidP="002138F5">
      <w:pPr>
        <w:pStyle w:val="a8"/>
      </w:pPr>
      <w:r w:rsidRPr="002138F5">
        <w:t xml:space="preserve">Общее нормативное регулирование управленческого учета </w:t>
      </w:r>
      <w:r w:rsidR="00FC119B" w:rsidRPr="002138F5">
        <w:t>невоз</w:t>
      </w:r>
      <w:r w:rsidRPr="002138F5">
        <w:t>можно. Он направлен в основном на улучшение результатов будущей хозяйственной деятельности.</w:t>
      </w:r>
      <w:r w:rsidR="007304A7" w:rsidRPr="002138F5">
        <w:t xml:space="preserve"> </w:t>
      </w:r>
      <w:r w:rsidRPr="002138F5">
        <w:t>В таблице 1 сравниваются назначение и применение финансового и управленческого учета.</w:t>
      </w:r>
    </w:p>
    <w:p w:rsidR="004B1E91" w:rsidRDefault="004B1E91" w:rsidP="002138F5">
      <w:pPr>
        <w:pStyle w:val="a8"/>
      </w:pPr>
    </w:p>
    <w:p w:rsidR="002138F5" w:rsidRDefault="004E3577" w:rsidP="002138F5">
      <w:pPr>
        <w:pStyle w:val="a8"/>
      </w:pPr>
      <w:r w:rsidRPr="002138F5">
        <w:t>Таблица</w:t>
      </w:r>
      <w:r w:rsidR="00FC119B" w:rsidRPr="002138F5">
        <w:t xml:space="preserve"> </w:t>
      </w:r>
      <w:r w:rsidRPr="002138F5">
        <w:t>1</w:t>
      </w:r>
    </w:p>
    <w:p w:rsidR="004E3577" w:rsidRPr="002138F5" w:rsidRDefault="004E3577" w:rsidP="002138F5">
      <w:pPr>
        <w:pStyle w:val="a8"/>
      </w:pPr>
      <w:r w:rsidRPr="002138F5">
        <w:t>Назначение и применение бухгалтерского учета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FC119B" w:rsidRPr="006111F1" w:rsidTr="006111F1">
        <w:tc>
          <w:tcPr>
            <w:tcW w:w="4536" w:type="dxa"/>
            <w:shd w:val="clear" w:color="auto" w:fill="auto"/>
          </w:tcPr>
          <w:p w:rsidR="00FC119B" w:rsidRPr="002138F5" w:rsidRDefault="00FC119B" w:rsidP="004B1E91">
            <w:pPr>
              <w:pStyle w:val="a9"/>
            </w:pPr>
            <w:r w:rsidRPr="002138F5">
              <w:t>Финансовый учет</w:t>
            </w:r>
          </w:p>
        </w:tc>
        <w:tc>
          <w:tcPr>
            <w:tcW w:w="4394" w:type="dxa"/>
            <w:shd w:val="clear" w:color="auto" w:fill="auto"/>
          </w:tcPr>
          <w:p w:rsidR="00FC119B" w:rsidRPr="002138F5" w:rsidRDefault="00FC119B" w:rsidP="004B1E91">
            <w:pPr>
              <w:pStyle w:val="a9"/>
            </w:pPr>
            <w:r w:rsidRPr="002138F5">
              <w:t>Управленческий учет</w:t>
            </w:r>
          </w:p>
        </w:tc>
      </w:tr>
      <w:tr w:rsidR="00FC119B" w:rsidRPr="006111F1" w:rsidTr="006111F1">
        <w:tc>
          <w:tcPr>
            <w:tcW w:w="4536" w:type="dxa"/>
            <w:shd w:val="clear" w:color="auto" w:fill="auto"/>
          </w:tcPr>
          <w:p w:rsidR="00FC119B" w:rsidRPr="002138F5" w:rsidRDefault="00FC119B" w:rsidP="004B1E91">
            <w:pPr>
              <w:pStyle w:val="a9"/>
            </w:pPr>
            <w:r w:rsidRPr="002138F5">
              <w:t>Учет и контроль активов и обязательств организации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Достоверная оценка финансовых результатов деятельности организации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Периодическая отчетность об общем финансовом положении и результатах деятельности организации перед инвесторами, кредиторами, акционерами и иными третьими сторонами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Представление периодической отчетности высшему управленческому персоналу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Формирование и представление данных для налоговых расчетов и отчетности</w:t>
            </w:r>
          </w:p>
        </w:tc>
        <w:tc>
          <w:tcPr>
            <w:tcW w:w="4394" w:type="dxa"/>
            <w:shd w:val="clear" w:color="auto" w:fill="auto"/>
          </w:tcPr>
          <w:p w:rsidR="00FC119B" w:rsidRPr="002138F5" w:rsidRDefault="00FC119B" w:rsidP="004B1E91">
            <w:pPr>
              <w:pStyle w:val="a9"/>
            </w:pPr>
            <w:r w:rsidRPr="002138F5">
              <w:t>Оперативный учет и обобщение данных о доходах и расходах организации, ее подразделений и направлений деятельности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Контроль фактических результатов работы в соответствии с организационной структурой, сегментами предпринимательской деятельности и другими признаками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Внутренняя отчетность для использования менеджерами всех уровней в планировании и управлении</w:t>
            </w:r>
          </w:p>
          <w:p w:rsidR="00FC119B" w:rsidRPr="002138F5" w:rsidRDefault="00FC119B" w:rsidP="004B1E91">
            <w:pPr>
              <w:pStyle w:val="a9"/>
            </w:pPr>
            <w:r w:rsidRPr="002138F5">
              <w:t>Обеспечение количественной информацией для принятия управленческих решений о предстоящей хозяйственной деятельности</w:t>
            </w:r>
          </w:p>
        </w:tc>
      </w:tr>
    </w:tbl>
    <w:p w:rsidR="004B1E91" w:rsidRDefault="004B1E91" w:rsidP="002138F5">
      <w:pPr>
        <w:pStyle w:val="a8"/>
      </w:pPr>
    </w:p>
    <w:p w:rsidR="00FC119B" w:rsidRPr="002138F5" w:rsidRDefault="00FC119B" w:rsidP="002138F5">
      <w:pPr>
        <w:pStyle w:val="a8"/>
      </w:pPr>
      <w:r w:rsidRPr="002138F5">
        <w:t>Приведенные далеко не полные характеристики финансового и управленческого учета свидетельствуют о том, что это совершенно разные направления учета, различающиеся по целям, задачам и конечным информационным результатам. Однако первичная база данных для обоих видов учета единая. Она состоит из первичных документов, которыми оформляются хозяйственные факты и операции. В финансовом и управленческом учете каждый факт классифицируется и отражается в соответствии с требованиями данного вида учета. Но в управленческом учете обобщается и плановая, и нормативная, и прогнозная информация, т.е. он намного шире чисто учетной процедуры наблюдения, измерения и регистрации. В нем формируется комплексная информация, не только строго оформленная первичными документами,— много прогнозной и расчетной информации, получаемой на основе анализа и экспертных оценок.</w:t>
      </w:r>
    </w:p>
    <w:p w:rsidR="002138F5" w:rsidRDefault="004E3577" w:rsidP="002138F5">
      <w:pPr>
        <w:pStyle w:val="a8"/>
      </w:pPr>
      <w:r w:rsidRPr="002138F5">
        <w:t xml:space="preserve">Схема 1 </w:t>
      </w:r>
      <w:r w:rsidR="00FC119B" w:rsidRPr="002138F5">
        <w:t>(см.приложение 2)</w:t>
      </w:r>
      <w:r w:rsidRPr="002138F5">
        <w:t xml:space="preserve"> — это концептуальная схема классификации и обобщения первичных учетных данных в финансовом и управленческом учете, использования полученной информации для составления финансовой и налоговой отчетности, а также внутренней отчетности для целей управления</w:t>
      </w:r>
      <w:r w:rsidR="00FC119B" w:rsidRPr="002138F5">
        <w:t xml:space="preserve"> [13].</w:t>
      </w:r>
    </w:p>
    <w:p w:rsidR="004E3577" w:rsidRPr="002138F5" w:rsidRDefault="004E3577" w:rsidP="002138F5">
      <w:pPr>
        <w:pStyle w:val="a8"/>
      </w:pPr>
      <w:r w:rsidRPr="002138F5">
        <w:t>Основные черты финансового учета в настоящее время формируются под влиянием международных стандартов финансовой отчетности и национальных правил составления публичной отчетности.</w:t>
      </w:r>
    </w:p>
    <w:p w:rsidR="00FC119B" w:rsidRPr="002138F5" w:rsidRDefault="00FC119B" w:rsidP="002138F5">
      <w:pPr>
        <w:pStyle w:val="a8"/>
      </w:pPr>
    </w:p>
    <w:p w:rsidR="004E3577" w:rsidRPr="002138F5" w:rsidRDefault="004E3577" w:rsidP="002138F5">
      <w:pPr>
        <w:pStyle w:val="a8"/>
      </w:pPr>
      <w:bookmarkStart w:id="5" w:name="_Toc135062300"/>
      <w:r w:rsidRPr="002138F5">
        <w:t>1</w:t>
      </w:r>
      <w:r w:rsidR="00FC119B" w:rsidRPr="002138F5">
        <w:t>.2 Задачи и требования, предъявляемые к финансовому учету</w:t>
      </w:r>
      <w:bookmarkEnd w:id="5"/>
    </w:p>
    <w:p w:rsidR="00FC119B" w:rsidRPr="002138F5" w:rsidRDefault="00FC119B" w:rsidP="002138F5">
      <w:pPr>
        <w:pStyle w:val="a8"/>
      </w:pPr>
    </w:p>
    <w:p w:rsidR="004E3577" w:rsidRPr="002138F5" w:rsidRDefault="004E3577" w:rsidP="002138F5">
      <w:pPr>
        <w:pStyle w:val="a8"/>
      </w:pPr>
      <w:r w:rsidRPr="002138F5">
        <w:t>Развитие рыночных отношени</w:t>
      </w:r>
      <w:r w:rsidR="007304A7" w:rsidRPr="002138F5">
        <w:t>й потребовало дальнейшего совер</w:t>
      </w:r>
      <w:r w:rsidRPr="002138F5">
        <w:t>шенствования бухгалтерского учета финансово-хозяйственной деятельности организаций, процесса формирования финансовых результатов и их отражения в бухгалтерской отчетности, а также использование Международных стандартов бухгалтерского учета предполагают усиление роли и значения бухгалтерского учета.</w:t>
      </w:r>
    </w:p>
    <w:p w:rsidR="004E3577" w:rsidRPr="002138F5" w:rsidRDefault="004E3577" w:rsidP="002138F5">
      <w:pPr>
        <w:pStyle w:val="a8"/>
      </w:pPr>
      <w:r w:rsidRPr="002138F5">
        <w:t>В соответствии с Федеральным законом «О бухгалтерском учете» сформулированы следующие задачи:</w:t>
      </w:r>
    </w:p>
    <w:p w:rsidR="004E3577" w:rsidRPr="002138F5" w:rsidRDefault="007304A7" w:rsidP="002138F5">
      <w:pPr>
        <w:pStyle w:val="a8"/>
      </w:pPr>
      <w:r w:rsidRPr="002138F5">
        <w:t>-</w:t>
      </w:r>
      <w:r w:rsidR="004E3577" w:rsidRPr="002138F5">
        <w:t xml:space="preserve"> 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отчетности, руководителям, учредителям, участникам и собственникам</w:t>
      </w:r>
      <w:r w:rsidRPr="002138F5">
        <w:t xml:space="preserve"> </w:t>
      </w:r>
      <w:r w:rsidR="004E3577" w:rsidRPr="002138F5">
        <w:t>имущества организации, а также Внешним — инвесторам, кредиторам и другим пользователям бухгалтерской отчетности.</w:t>
      </w:r>
    </w:p>
    <w:p w:rsidR="004E3577" w:rsidRPr="002138F5" w:rsidRDefault="007304A7" w:rsidP="002138F5">
      <w:pPr>
        <w:pStyle w:val="a8"/>
      </w:pPr>
      <w:r w:rsidRPr="002138F5">
        <w:t>-</w:t>
      </w:r>
      <w:r w:rsidR="002138F5">
        <w:t xml:space="preserve"> </w:t>
      </w:r>
      <w:r w:rsidR="004E3577" w:rsidRPr="002138F5"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целесообразностью, наличием и движением имущества, обязательств, а также использованием материальных, денежных и трудовых ресурсов в соответствии с утвержденными нормами, нормативами и сметами.</w:t>
      </w:r>
    </w:p>
    <w:p w:rsidR="002138F5" w:rsidRDefault="007304A7" w:rsidP="002138F5">
      <w:pPr>
        <w:pStyle w:val="a8"/>
      </w:pPr>
      <w:r w:rsidRPr="002138F5">
        <w:t>-</w:t>
      </w:r>
      <w:r w:rsidR="004E3577" w:rsidRPr="002138F5">
        <w:t xml:space="preserve"> Предотвращение отрицательных результатов хозяйственной деятельности и выявление внутрихозяйственных резервов обеспечени</w:t>
      </w:r>
      <w:r w:rsidRPr="002138F5">
        <w:t>я их устойчивости [9].</w:t>
      </w:r>
    </w:p>
    <w:p w:rsidR="004E3577" w:rsidRPr="002138F5" w:rsidRDefault="004E3577" w:rsidP="002138F5">
      <w:pPr>
        <w:pStyle w:val="a8"/>
      </w:pPr>
      <w:r w:rsidRPr="002138F5">
        <w:t>Для обеспечения четкого управления работой организации, предупреждения возможных диспропорций в выполнении производственной программы, для анализа и контроля за состоянием хозяйственных средств и их источников, за результатами финансовой деятельности бухгалтерский учет должен выполнять следующие требования:</w:t>
      </w:r>
    </w:p>
    <w:p w:rsidR="004E3577" w:rsidRPr="002138F5" w:rsidRDefault="004E3577" w:rsidP="002138F5">
      <w:pPr>
        <w:pStyle w:val="a8"/>
      </w:pPr>
      <w:r w:rsidRPr="002138F5">
        <w:t>1. Учет имущества, обязательст</w:t>
      </w:r>
      <w:r w:rsidR="007304A7" w:rsidRPr="002138F5">
        <w:t>в и хозяйственных операций орга</w:t>
      </w:r>
      <w:r w:rsidRPr="002138F5">
        <w:t>низации ведется в валюте РФ — в рублях.</w:t>
      </w:r>
    </w:p>
    <w:p w:rsidR="004E3577" w:rsidRPr="002138F5" w:rsidRDefault="004E3577" w:rsidP="002138F5">
      <w:pPr>
        <w:pStyle w:val="a8"/>
      </w:pPr>
      <w:r w:rsidRPr="002138F5">
        <w:t>2. Имущество, являющееся собственностью организации, учитывается обособленно от имущества других юридических лиц, находящихся у данной организации.</w:t>
      </w:r>
    </w:p>
    <w:p w:rsidR="004E3577" w:rsidRPr="002138F5" w:rsidRDefault="004E3577" w:rsidP="002138F5">
      <w:pPr>
        <w:pStyle w:val="a8"/>
      </w:pPr>
      <w:r w:rsidRPr="002138F5">
        <w:t>3. Бухгалтерский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РФ.</w:t>
      </w:r>
    </w:p>
    <w:p w:rsidR="004E3577" w:rsidRPr="002138F5" w:rsidRDefault="004E3577" w:rsidP="002138F5">
      <w:pPr>
        <w:pStyle w:val="a8"/>
      </w:pPr>
      <w:r w:rsidRPr="002138F5">
        <w:t>4. Организация ведет бухгалтерский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учета.</w:t>
      </w:r>
    </w:p>
    <w:p w:rsidR="004E3577" w:rsidRPr="002138F5" w:rsidRDefault="004E3577" w:rsidP="002138F5">
      <w:pPr>
        <w:pStyle w:val="a8"/>
      </w:pPr>
      <w:r w:rsidRPr="002138F5">
        <w:t>5. Все хозяйственные операции и результаты инвентаризации подлежат своевременной регистрации на счетах бухгалтерского учета без каких-либо пропусков или изъятий.</w:t>
      </w:r>
    </w:p>
    <w:p w:rsidR="004E3577" w:rsidRPr="002138F5" w:rsidRDefault="004E3577" w:rsidP="002138F5">
      <w:pPr>
        <w:pStyle w:val="a8"/>
      </w:pPr>
      <w:r w:rsidRPr="002138F5">
        <w:t>6. В бухгалтерском учете орг</w:t>
      </w:r>
      <w:r w:rsidR="007304A7" w:rsidRPr="002138F5">
        <w:t>анизаций текущие затраты на про</w:t>
      </w:r>
      <w:r w:rsidRPr="002138F5">
        <w:t>изводство продукции и капитальные вложения учитываются раздельно.</w:t>
      </w:r>
    </w:p>
    <w:p w:rsidR="004E3577" w:rsidRPr="002138F5" w:rsidRDefault="004E3577" w:rsidP="002138F5">
      <w:pPr>
        <w:pStyle w:val="a8"/>
      </w:pPr>
      <w:r w:rsidRPr="002138F5">
        <w:t>7. Документальное отражение имущества, обязательств и иных фактов хозяйственной деятельности, ведение регистров бухгалтерского учета и бухгалтерской отчетности о</w:t>
      </w:r>
      <w:r w:rsidR="007304A7" w:rsidRPr="002138F5">
        <w:t>существляется на русском языке.</w:t>
      </w:r>
    </w:p>
    <w:p w:rsidR="004B1E91" w:rsidRDefault="004B1E91" w:rsidP="002138F5">
      <w:pPr>
        <w:pStyle w:val="a8"/>
      </w:pPr>
      <w:bookmarkStart w:id="6" w:name="_Toc135062301"/>
    </w:p>
    <w:p w:rsidR="004E3577" w:rsidRPr="002138F5" w:rsidRDefault="004B1E91" w:rsidP="002138F5">
      <w:pPr>
        <w:pStyle w:val="a8"/>
      </w:pPr>
      <w:r>
        <w:br w:type="page"/>
      </w:r>
      <w:r w:rsidRPr="002138F5">
        <w:t>Глава 2</w:t>
      </w:r>
      <w:r>
        <w:t>.</w:t>
      </w:r>
      <w:r w:rsidRPr="002138F5">
        <w:t xml:space="preserve"> Нормативные документы и принципы ведения финансового учета</w:t>
      </w:r>
      <w:bookmarkEnd w:id="6"/>
    </w:p>
    <w:p w:rsidR="007304A7" w:rsidRPr="002138F5" w:rsidRDefault="007304A7" w:rsidP="002138F5">
      <w:pPr>
        <w:pStyle w:val="a8"/>
      </w:pPr>
    </w:p>
    <w:p w:rsidR="007304A7" w:rsidRPr="002138F5" w:rsidRDefault="007304A7" w:rsidP="002138F5">
      <w:pPr>
        <w:pStyle w:val="a8"/>
      </w:pPr>
      <w:bookmarkStart w:id="7" w:name="_Toc135062302"/>
      <w:r w:rsidRPr="002138F5">
        <w:t>2.1 Нормативные документы, регламентирующие финансовый учет</w:t>
      </w:r>
      <w:bookmarkEnd w:id="7"/>
    </w:p>
    <w:p w:rsidR="007304A7" w:rsidRPr="002138F5" w:rsidRDefault="007304A7" w:rsidP="002138F5">
      <w:pPr>
        <w:pStyle w:val="a8"/>
      </w:pPr>
    </w:p>
    <w:p w:rsidR="004E3577" w:rsidRPr="002138F5" w:rsidRDefault="004E3577" w:rsidP="002138F5">
      <w:pPr>
        <w:pStyle w:val="a8"/>
      </w:pPr>
      <w:r w:rsidRPr="002138F5">
        <w:t>Переход от централизованно-управляемой экономики к построению рыночной экономики поставил вопрос об изменении российской системы бухгалтерского учета с переходом на международную практику учета — стандартами финансовой отчетности.</w:t>
      </w:r>
    </w:p>
    <w:p w:rsidR="004E3577" w:rsidRPr="002138F5" w:rsidRDefault="004E3577" w:rsidP="002138F5">
      <w:pPr>
        <w:pStyle w:val="a8"/>
      </w:pPr>
      <w:r w:rsidRPr="002138F5">
        <w:t>Бухгалтерский учет в Российской Федерации регламентируется следующими нормативными документами:</w:t>
      </w:r>
    </w:p>
    <w:p w:rsidR="004E3577" w:rsidRPr="002138F5" w:rsidRDefault="004E3577" w:rsidP="002138F5">
      <w:pPr>
        <w:pStyle w:val="a8"/>
      </w:pPr>
      <w:r w:rsidRPr="002138F5">
        <w:t>1.</w:t>
      </w:r>
      <w:r w:rsidR="002138F5">
        <w:t xml:space="preserve"> </w:t>
      </w:r>
      <w:r w:rsidRPr="002138F5">
        <w:t>Гражданский кодекс РФ. Ч. I. — М., 1994;</w:t>
      </w:r>
    </w:p>
    <w:p w:rsidR="004E3577" w:rsidRPr="002138F5" w:rsidRDefault="004E3577" w:rsidP="002138F5">
      <w:pPr>
        <w:pStyle w:val="a8"/>
      </w:pPr>
      <w:r w:rsidRPr="002138F5">
        <w:t>2. Федеральный закон «О бухга</w:t>
      </w:r>
      <w:r w:rsidR="007304A7" w:rsidRPr="002138F5">
        <w:t>лтерском учете», принят Государ</w:t>
      </w:r>
      <w:r w:rsidRPr="002138F5">
        <w:t>ственной Думой РФ 23.02.96, № 129-ФЗ;</w:t>
      </w:r>
    </w:p>
    <w:p w:rsidR="004E3577" w:rsidRPr="002138F5" w:rsidRDefault="004E3577" w:rsidP="002138F5">
      <w:pPr>
        <w:pStyle w:val="a8"/>
      </w:pPr>
      <w:r w:rsidRPr="002138F5">
        <w:t>3.</w:t>
      </w:r>
      <w:r w:rsidR="002138F5">
        <w:t xml:space="preserve"> </w:t>
      </w:r>
      <w:r w:rsidRPr="002138F5">
        <w:t>Налоговый кодекс РФ. Ч. I. - М., 1999;</w:t>
      </w:r>
    </w:p>
    <w:p w:rsidR="004E3577" w:rsidRPr="002138F5" w:rsidRDefault="004E3577" w:rsidP="002138F5">
      <w:pPr>
        <w:pStyle w:val="a8"/>
      </w:pPr>
      <w:r w:rsidRPr="002138F5">
        <w:t>4.</w:t>
      </w:r>
      <w:r w:rsidR="002138F5">
        <w:t xml:space="preserve"> </w:t>
      </w:r>
      <w:r w:rsidRPr="002138F5">
        <w:t>Налоговый кодекс РФ. Ч. II. - М., 05.08.2000, № 117-ФЗ;</w:t>
      </w:r>
    </w:p>
    <w:p w:rsidR="004E3577" w:rsidRPr="002138F5" w:rsidRDefault="004E3577" w:rsidP="002138F5">
      <w:pPr>
        <w:pStyle w:val="a8"/>
      </w:pPr>
      <w:r w:rsidRPr="002138F5">
        <w:t>5.</w:t>
      </w:r>
      <w:r w:rsidR="002138F5">
        <w:t xml:space="preserve"> </w:t>
      </w:r>
      <w:r w:rsidRPr="002138F5">
        <w:t>Программа реформирования бухгалтерского учета в соответствии с Международными стандартами финансовой отчетности. Постановление Правительства РФ от 06.03.98 № 283.</w:t>
      </w:r>
    </w:p>
    <w:p w:rsidR="004E3577" w:rsidRPr="002138F5" w:rsidRDefault="004E3577" w:rsidP="002138F5">
      <w:pPr>
        <w:pStyle w:val="a8"/>
      </w:pPr>
      <w:r w:rsidRPr="002138F5">
        <w:t>6. Положение по ведению бухгалтерского учета и бухгалтерской отчетности в РФ. Приказ Минфина РФ от 29.07.98 № 344;</w:t>
      </w:r>
    </w:p>
    <w:p w:rsidR="004E3577" w:rsidRPr="002138F5" w:rsidRDefault="004E3577" w:rsidP="002138F5">
      <w:pPr>
        <w:pStyle w:val="a8"/>
      </w:pPr>
      <w:r w:rsidRPr="002138F5">
        <w:t>7. Положение по бухгалтерскому учету — стандарты: ПБУ 1/98 — 15/01. Расшифровка положений (стандартов) по бухгалтерскому учету приведена в прил. 2.</w:t>
      </w:r>
    </w:p>
    <w:p w:rsidR="004E3577" w:rsidRPr="002138F5" w:rsidRDefault="004E3577" w:rsidP="002138F5">
      <w:pPr>
        <w:pStyle w:val="a8"/>
      </w:pPr>
      <w:r w:rsidRPr="002138F5">
        <w:t>8.</w:t>
      </w:r>
      <w:r w:rsidR="002138F5">
        <w:t xml:space="preserve"> </w:t>
      </w:r>
      <w:r w:rsidRPr="002138F5">
        <w:t>Федеральный закон «Об аудиторской деятельности», принят Государственной. Думой 13.07.01.</w:t>
      </w:r>
    </w:p>
    <w:p w:rsidR="004E3577" w:rsidRPr="002138F5" w:rsidRDefault="004E3577" w:rsidP="002138F5">
      <w:pPr>
        <w:pStyle w:val="a8"/>
      </w:pPr>
      <w:r w:rsidRPr="002138F5">
        <w:t>9.</w:t>
      </w:r>
      <w:r w:rsidR="002138F5">
        <w:t xml:space="preserve"> </w:t>
      </w:r>
      <w:r w:rsidRPr="002138F5">
        <w:t>Федеральный закон «О внесении изменений и дополнений в часть вторую налогового кодекса Российской Федерации и некоторые другие акты законодательства РФ о налогах и сборах». Принят Государственной Думой 20.12.01.</w:t>
      </w:r>
    </w:p>
    <w:p w:rsidR="004E3577" w:rsidRPr="002138F5" w:rsidRDefault="004E3577" w:rsidP="002138F5">
      <w:pPr>
        <w:pStyle w:val="a8"/>
      </w:pPr>
      <w:r w:rsidRPr="002138F5">
        <w:t>Часть вторая НК РФ дополнена разделом VIII. 1 «Специальные налоговые режимы», гл. 26.1 «Система налогообложения для сельскохозяйственных товаропроизводителей (единый сельскохозяйственный налог)».</w:t>
      </w:r>
    </w:p>
    <w:p w:rsidR="004E3577" w:rsidRPr="002138F5" w:rsidRDefault="004E3577" w:rsidP="002138F5">
      <w:pPr>
        <w:pStyle w:val="a8"/>
      </w:pPr>
      <w:r w:rsidRPr="002138F5">
        <w:t>10.</w:t>
      </w:r>
      <w:r w:rsidR="002138F5">
        <w:t xml:space="preserve"> </w:t>
      </w:r>
      <w:r w:rsidRPr="002138F5">
        <w:t>Федеральный закон «Об обязательном пенсионном страховании в РФ» от 15.12.01 № 167-ФЗ.</w:t>
      </w:r>
    </w:p>
    <w:p w:rsidR="004E3577" w:rsidRPr="002138F5" w:rsidRDefault="004E3577" w:rsidP="002138F5">
      <w:pPr>
        <w:pStyle w:val="a8"/>
      </w:pPr>
      <w:r w:rsidRPr="002138F5">
        <w:t>11. Федеральный закон «О внесении изменений и дополнений в НК РФ и в некоторые законодательные акты РФ о налогах и сборах» от 31.12.01 № 198-ФЗ.</w:t>
      </w:r>
    </w:p>
    <w:p w:rsidR="004E3577" w:rsidRPr="002138F5" w:rsidRDefault="004E3577" w:rsidP="002138F5">
      <w:pPr>
        <w:pStyle w:val="a8"/>
      </w:pPr>
      <w:r w:rsidRPr="002138F5">
        <w:t>12. Методические рекомендаци</w:t>
      </w:r>
      <w:r w:rsidR="007304A7" w:rsidRPr="002138F5">
        <w:t>и по планированию, учету и каль</w:t>
      </w:r>
      <w:r w:rsidRPr="002138F5">
        <w:t>кулированию себестоимости продукции (работ, услуг) в сельском хозяйстве. М.: Минсельхозпрод России, приказ от 04.07.96 № П-4-24/2068.</w:t>
      </w:r>
    </w:p>
    <w:p w:rsidR="004E3577" w:rsidRPr="002138F5" w:rsidRDefault="004E3577" w:rsidP="002138F5">
      <w:pPr>
        <w:pStyle w:val="a8"/>
      </w:pPr>
      <w:r w:rsidRPr="002138F5">
        <w:t>13.</w:t>
      </w:r>
      <w:r w:rsidR="002138F5">
        <w:t xml:space="preserve"> </w:t>
      </w:r>
      <w:r w:rsidRPr="002138F5">
        <w:t>Постановление Правительства РФ от 01.01.02 № 1 «О классификации основных средств, включаемых в амортизационные группы».</w:t>
      </w:r>
    </w:p>
    <w:p w:rsidR="004E3577" w:rsidRPr="002138F5" w:rsidRDefault="004E3577" w:rsidP="002138F5">
      <w:pPr>
        <w:pStyle w:val="a8"/>
      </w:pPr>
      <w:r w:rsidRPr="002138F5">
        <w:t>14.</w:t>
      </w:r>
      <w:r w:rsidR="002138F5">
        <w:t xml:space="preserve"> </w:t>
      </w:r>
      <w:r w:rsidRPr="002138F5">
        <w:t>О формах бухгалтерской отчетности. Приказ Минфина РФ от 13.01.2000 №4н;</w:t>
      </w:r>
    </w:p>
    <w:p w:rsidR="004E3577" w:rsidRPr="002138F5" w:rsidRDefault="004E3577" w:rsidP="002138F5">
      <w:pPr>
        <w:pStyle w:val="a8"/>
      </w:pPr>
      <w:r w:rsidRPr="002138F5">
        <w:t>15. Указания об объеме форм бухгалтерской отчетности. Приказ Минфина РФ от 13.01.2000 № 4н;</w:t>
      </w:r>
    </w:p>
    <w:p w:rsidR="004E3577" w:rsidRPr="002138F5" w:rsidRDefault="004E3577" w:rsidP="002138F5">
      <w:pPr>
        <w:pStyle w:val="a8"/>
      </w:pPr>
      <w:r w:rsidRPr="002138F5">
        <w:t>16. Указания о порядке составления и представления бухгалтерской отчетности. Приказ Минфина РФ от 13.01.2000 № 4н;</w:t>
      </w:r>
    </w:p>
    <w:p w:rsidR="004E3577" w:rsidRPr="002138F5" w:rsidRDefault="004E3577" w:rsidP="002138F5">
      <w:pPr>
        <w:pStyle w:val="a8"/>
      </w:pPr>
      <w:r w:rsidRPr="002138F5">
        <w:t>17. Методические рекомендации о порядке формирования показателей бухгалтерской отчетности организации. Приказ Минфина РФ от 28.06.2000 № 60н;</w:t>
      </w:r>
    </w:p>
    <w:p w:rsidR="004E3577" w:rsidRPr="002138F5" w:rsidRDefault="004E3577" w:rsidP="002138F5">
      <w:pPr>
        <w:pStyle w:val="a8"/>
      </w:pPr>
      <w:r w:rsidRPr="002138F5">
        <w:t>18.</w:t>
      </w:r>
      <w:r w:rsidR="002138F5">
        <w:t xml:space="preserve"> </w:t>
      </w:r>
      <w:r w:rsidRPr="002138F5">
        <w:t>Методические рекомендации по раскрытию информации о прибыли, приходящейся на одну акцию. Приказ Минфина РФ от 21.03.2000 № 29н;</w:t>
      </w:r>
    </w:p>
    <w:p w:rsidR="004E3577" w:rsidRPr="002138F5" w:rsidRDefault="004E3577" w:rsidP="002138F5">
      <w:pPr>
        <w:pStyle w:val="a8"/>
      </w:pPr>
      <w:r w:rsidRPr="002138F5">
        <w:t>19.</w:t>
      </w:r>
      <w:r w:rsidR="002138F5">
        <w:t xml:space="preserve"> </w:t>
      </w:r>
      <w:r w:rsidRPr="002138F5">
        <w:t>Методические указания по бухгалтерскому учету основных средств. Приказ Минфина РФ от 20.07.98 № ЗЗн;</w:t>
      </w:r>
    </w:p>
    <w:p w:rsidR="004E3577" w:rsidRPr="002138F5" w:rsidRDefault="004E3577" w:rsidP="002138F5">
      <w:pPr>
        <w:pStyle w:val="a8"/>
      </w:pPr>
      <w:r w:rsidRPr="002138F5">
        <w:t>20.</w:t>
      </w:r>
      <w:r w:rsidR="002138F5">
        <w:t xml:space="preserve"> </w:t>
      </w:r>
      <w:r w:rsidRPr="002138F5">
        <w:t>План счетов бухгалтерского учета. Приказ Минфина РФ от 31.10.2000 №94н;</w:t>
      </w:r>
    </w:p>
    <w:p w:rsidR="004E3577" w:rsidRPr="002138F5" w:rsidRDefault="004E3577" w:rsidP="002138F5">
      <w:pPr>
        <w:pStyle w:val="a8"/>
      </w:pPr>
      <w:r w:rsidRPr="002138F5">
        <w:t>21. Методические рекомендации по применению плана отчетов бухгалтерского учета финансово-хозяйственной деятельности агропромышленных организаций. М., 2001 (Министерство сельского хозяйства РФ. Управление бухгалтерского учета и отчетности).</w:t>
      </w:r>
    </w:p>
    <w:p w:rsidR="004E3577" w:rsidRPr="002138F5" w:rsidRDefault="004E3577" w:rsidP="002138F5">
      <w:pPr>
        <w:pStyle w:val="a8"/>
      </w:pPr>
      <w:r w:rsidRPr="002138F5">
        <w:t>22.</w:t>
      </w:r>
      <w:r w:rsidR="002138F5">
        <w:t xml:space="preserve"> </w:t>
      </w:r>
      <w:r w:rsidRPr="002138F5">
        <w:t>Методические указания по инвентаризации имущества и финансовых обязательств. Прик</w:t>
      </w:r>
      <w:r w:rsidR="007304A7" w:rsidRPr="002138F5">
        <w:t>аз Минфина РФ от 13.06.95 № 49 [15].</w:t>
      </w:r>
    </w:p>
    <w:p w:rsidR="004E3577" w:rsidRPr="002138F5" w:rsidRDefault="004E3577" w:rsidP="002138F5">
      <w:pPr>
        <w:pStyle w:val="a8"/>
      </w:pPr>
      <w:r w:rsidRPr="002138F5">
        <w:t>Из перечисленных нормативных документов следует отметить Федеральный з</w:t>
      </w:r>
      <w:r w:rsidR="007304A7" w:rsidRPr="002138F5">
        <w:t>акон РФ «О бухгалтерском учете»</w:t>
      </w:r>
      <w:r w:rsidRPr="002138F5">
        <w:t>. Федеральный закон занял важное место в системе экономических законов. В нем закреплен ряд важных принципов и положений бухгалтерского учета, которые получили законодательное оформление. Вступивший в действие Закон «О бухгалтерском учете» означает рождение в нашей стране бухгалтерского права, так как повысился юридический статус норм бухгалтерского учета для коммерческих и некоммерческих организаций. Закон регулирует основные положения: объекты, задачи, понятия в учете, его сферу действия, организацию учета, предъявляемые требования к ведению бухгалтерского учета, содержание первичной документации, регистров бухгалтерского учета, оценку имущества, обязательств, уч</w:t>
      </w:r>
      <w:r w:rsidR="007304A7" w:rsidRPr="002138F5">
        <w:t>етную политику, права и обя</w:t>
      </w:r>
      <w:r w:rsidRPr="002138F5">
        <w:t>занности главного бухгалтера, положение об ответственности за организацию бухгалтерского учета и за нарушения законодательства РФ в бухгалтерском учете, которую несут руководители организации. В Законе приводится состав бухгалтерской отчетности, сроки ее представления, а также проведение инвентаризации и порядок хранения документов бухгалтерского учета.</w:t>
      </w:r>
    </w:p>
    <w:p w:rsidR="004E3577" w:rsidRPr="002138F5" w:rsidRDefault="004E3577" w:rsidP="002138F5">
      <w:pPr>
        <w:pStyle w:val="a8"/>
      </w:pPr>
      <w:r w:rsidRPr="002138F5">
        <w:t>Необходимо обратить внимание на ч. II, гл. 25 (4) Налогового кодекса Российской Федерации, которая посвящена «Налогу на прибыль организации» (закон № 110-ФЗ), вступившему в действие с 1 января 2002 года. Закон рассматривает положения об объектах налогообложения, налогоплательщиках, порядок определения доходов (ст. 248), расходов, связанных с производством и реализацией (ст. 253), которые подразделяются на:</w:t>
      </w:r>
    </w:p>
    <w:p w:rsidR="002138F5" w:rsidRDefault="004E3577" w:rsidP="002138F5">
      <w:pPr>
        <w:pStyle w:val="a8"/>
      </w:pPr>
      <w:r w:rsidRPr="002138F5">
        <w:t>1.</w:t>
      </w:r>
      <w:r w:rsidR="002138F5">
        <w:t xml:space="preserve"> </w:t>
      </w:r>
      <w:r w:rsidRPr="002138F5">
        <w:t>Мате</w:t>
      </w:r>
      <w:r w:rsidR="007304A7" w:rsidRPr="002138F5">
        <w:t>риальные расходы (ст. 254).</w:t>
      </w:r>
    </w:p>
    <w:p w:rsidR="004E3577" w:rsidRPr="002138F5" w:rsidRDefault="004E3577" w:rsidP="002138F5">
      <w:pPr>
        <w:pStyle w:val="a8"/>
      </w:pPr>
      <w:r w:rsidRPr="002138F5">
        <w:t>2.</w:t>
      </w:r>
      <w:r w:rsidR="002138F5">
        <w:t xml:space="preserve"> </w:t>
      </w:r>
      <w:r w:rsidRPr="002138F5">
        <w:t>Расходы на оплату труда (ст. 255).</w:t>
      </w:r>
    </w:p>
    <w:p w:rsidR="004E3577" w:rsidRPr="002138F5" w:rsidRDefault="004E3577" w:rsidP="002138F5">
      <w:pPr>
        <w:pStyle w:val="a8"/>
      </w:pPr>
      <w:r w:rsidRPr="002138F5">
        <w:t>3. Суммы начисленной амортизации (ст. 256—259).</w:t>
      </w:r>
    </w:p>
    <w:p w:rsidR="004E3577" w:rsidRPr="002138F5" w:rsidRDefault="004E3577" w:rsidP="002138F5">
      <w:pPr>
        <w:pStyle w:val="a8"/>
      </w:pPr>
      <w:r w:rsidRPr="002138F5">
        <w:t>4.</w:t>
      </w:r>
      <w:r w:rsidR="002138F5">
        <w:t xml:space="preserve"> </w:t>
      </w:r>
      <w:r w:rsidRPr="002138F5">
        <w:t>Прочие расходы (ст. 260—264).</w:t>
      </w:r>
    </w:p>
    <w:p w:rsidR="004E3577" w:rsidRPr="002138F5" w:rsidRDefault="004E3577" w:rsidP="002138F5">
      <w:pPr>
        <w:pStyle w:val="a8"/>
      </w:pPr>
      <w:r w:rsidRPr="002138F5">
        <w:t>Установлены обязанности организаций вести налоговый учет. Согласно ст. 313 НК РФ — это система обобщения информации для определения налоговой базы по налогу на прибыль на основе первичных документов, сгруппированных в соответствии с порядком, установленным НК РФ.</w:t>
      </w:r>
    </w:p>
    <w:p w:rsidR="004E3577" w:rsidRPr="002138F5" w:rsidRDefault="004E3577" w:rsidP="002138F5">
      <w:pPr>
        <w:pStyle w:val="a8"/>
      </w:pPr>
      <w:r w:rsidRPr="002138F5">
        <w:t>Под налоговым учетом понимается порядок корректировки показателей бухгалтерского учета и отчетности для приведения их в соответствие с требованиями налогового законодательства. Подтверждением данных налогового учета являются: 1. Первичные учетные документы (включая справку бухгалтера). 2. Аналитические регистры налогового учета. 3. Расчет налоговой базы.</w:t>
      </w:r>
    </w:p>
    <w:p w:rsidR="004E3577" w:rsidRPr="002138F5" w:rsidRDefault="004E3577" w:rsidP="002138F5">
      <w:pPr>
        <w:pStyle w:val="a8"/>
      </w:pPr>
      <w:r w:rsidRPr="002138F5">
        <w:t>Порядок ведения налогового учета устанавливается налогоплательщиком в учетной политике и утверждается приказом руководителя организации.</w:t>
      </w:r>
    </w:p>
    <w:p w:rsidR="004E3577" w:rsidRPr="002138F5" w:rsidRDefault="004E3577" w:rsidP="002138F5">
      <w:pPr>
        <w:pStyle w:val="a8"/>
      </w:pPr>
      <w:r w:rsidRPr="002138F5">
        <w:t>В учетную практику внесены изменения методологии учета многих объектов. В соответствии со стандартом (ПБУ 5) учет МБИ аннулирован, так как предметы с использованием до 12 месяцев относятся к группе «Материалов» (счет № 10), а предметы, находящиеся в эксплуатации свыше 12 месяцев, учитываются в составе основных средств, независимо от их стоимости. Также внесены изменения в состав нематериальных активов, уставного, резервного капиталов, продажи продукции, товаров, прибылей и убытков и других объектов.</w:t>
      </w:r>
    </w:p>
    <w:p w:rsidR="004E3577" w:rsidRPr="002138F5" w:rsidRDefault="004E3577" w:rsidP="002138F5">
      <w:pPr>
        <w:pStyle w:val="a8"/>
      </w:pPr>
      <w:r w:rsidRPr="002138F5">
        <w:t>Существенно изменены бухгалте</w:t>
      </w:r>
      <w:r w:rsidR="00D22A1E" w:rsidRPr="002138F5">
        <w:t>рская отчетность, ее состав, со</w:t>
      </w:r>
      <w:r w:rsidRPr="002138F5">
        <w:t>держание, формы отчетности в значительной мере соответствуют международной практике: она стала публичной, т. е. доступной для любых сторонних пользователей.</w:t>
      </w:r>
    </w:p>
    <w:p w:rsidR="004E3577" w:rsidRPr="002138F5" w:rsidRDefault="004E3577" w:rsidP="002138F5">
      <w:pPr>
        <w:pStyle w:val="a8"/>
      </w:pPr>
      <w:r w:rsidRPr="002138F5">
        <w:t>Довольно значительные изменения в бухгалтерском учете произошли в связи с принятием Программы реформирования</w:t>
      </w:r>
      <w:r w:rsidR="00D22A1E" w:rsidRPr="002138F5">
        <w:t xml:space="preserve"> бухгал</w:t>
      </w:r>
      <w:r w:rsidRPr="002138F5">
        <w:t>терского учета в соответствии с Международными стандартами финансовой отчетности (Постановление Правительства РФ от 06.03.98 № 283) и Положения по ведению бухгалтерского учета и бухгалтерской отчетности в РФ, утвержденными приказом Минфина РФ от 29.07.98 № 34н.</w:t>
      </w:r>
    </w:p>
    <w:p w:rsidR="004E3577" w:rsidRPr="002138F5" w:rsidRDefault="004E3577" w:rsidP="002138F5">
      <w:pPr>
        <w:pStyle w:val="a8"/>
      </w:pPr>
      <w:r w:rsidRPr="002138F5">
        <w:t>Вышеперечисленные нормативные документы обусловили цели и задачи пересмотра Плана счетов бухгалтерского учета. Нынешний пересмотр Плана счетов особенно актуален в связи с активной и целенаправленной работой по сближению отечественной учетной практики с межд</w:t>
      </w:r>
      <w:r w:rsidR="00D22A1E" w:rsidRPr="002138F5">
        <w:t>ународной признанной практикой [10, С.27].</w:t>
      </w:r>
    </w:p>
    <w:p w:rsidR="004E3577" w:rsidRPr="002138F5" w:rsidRDefault="004E3577" w:rsidP="002138F5">
      <w:pPr>
        <w:pStyle w:val="a8"/>
      </w:pPr>
      <w:r w:rsidRPr="002138F5">
        <w:t>Изменения, предусмотренные указанными документами, призваны отражать реальные процессы и способствовать соответствию Международным ст</w:t>
      </w:r>
      <w:r w:rsidR="00D22A1E" w:rsidRPr="002138F5">
        <w:t>андартам финансовой отчетности.</w:t>
      </w:r>
    </w:p>
    <w:p w:rsidR="00D22A1E" w:rsidRPr="002138F5" w:rsidRDefault="00D22A1E" w:rsidP="002138F5">
      <w:pPr>
        <w:pStyle w:val="a8"/>
      </w:pPr>
    </w:p>
    <w:p w:rsidR="00D22A1E" w:rsidRPr="002138F5" w:rsidRDefault="00D22A1E" w:rsidP="002138F5">
      <w:pPr>
        <w:pStyle w:val="a8"/>
      </w:pPr>
      <w:bookmarkStart w:id="8" w:name="_Toc135062303"/>
      <w:r w:rsidRPr="002138F5">
        <w:t>2.2 Принципы ведения финансового учета</w:t>
      </w:r>
      <w:bookmarkEnd w:id="8"/>
    </w:p>
    <w:p w:rsidR="00D22A1E" w:rsidRPr="002138F5" w:rsidRDefault="00D22A1E" w:rsidP="002138F5">
      <w:pPr>
        <w:pStyle w:val="a8"/>
      </w:pPr>
    </w:p>
    <w:p w:rsidR="004E3577" w:rsidRPr="002138F5" w:rsidRDefault="004E3577" w:rsidP="002138F5">
      <w:pPr>
        <w:pStyle w:val="a8"/>
      </w:pPr>
      <w:r w:rsidRPr="002138F5">
        <w:t xml:space="preserve">Основные принципы ведения и организации финансового бухгалтерского учета в организациях установлены Положением по ведению бухгалтерского учета </w:t>
      </w:r>
      <w:r w:rsidR="00D22A1E" w:rsidRPr="002138F5">
        <w:t>и бухгалтерской отчетности в РФ [6],</w:t>
      </w:r>
      <w:r w:rsidRPr="002138F5">
        <w:t xml:space="preserve"> Положением по бухгалтерскому учету «Учетная политика»</w:t>
      </w:r>
      <w:r w:rsidR="00D22A1E" w:rsidRPr="002138F5">
        <w:t xml:space="preserve"> [5]</w:t>
      </w:r>
      <w:r w:rsidRPr="002138F5">
        <w:t xml:space="preserve"> и Планом счетов бухгалтерского учета и некоторыми другими нормативными документами.</w:t>
      </w:r>
    </w:p>
    <w:p w:rsidR="004E3577" w:rsidRPr="002138F5" w:rsidRDefault="004E3577" w:rsidP="002138F5">
      <w:pPr>
        <w:pStyle w:val="a8"/>
      </w:pPr>
      <w:r w:rsidRPr="002138F5">
        <w:t>В Положении по ведению бухгалте</w:t>
      </w:r>
      <w:r w:rsidR="00D22A1E" w:rsidRPr="002138F5">
        <w:t>рского учета и бухгалтерской от</w:t>
      </w:r>
      <w:r w:rsidRPr="002138F5">
        <w:t>четности содержатся следующие основные принципы организации финансового бухгалтерского учета:</w:t>
      </w:r>
    </w:p>
    <w:p w:rsidR="004E3577" w:rsidRPr="002138F5" w:rsidRDefault="004E3577" w:rsidP="002138F5">
      <w:pPr>
        <w:pStyle w:val="a8"/>
      </w:pPr>
      <w:r w:rsidRPr="002138F5">
        <w:t>1. Ответственность за организацию бухгалтерского у</w:t>
      </w:r>
      <w:r w:rsidR="00D22A1E" w:rsidRPr="002138F5">
        <w:t>чета в орга</w:t>
      </w:r>
      <w:r w:rsidRPr="002138F5">
        <w:t>низации, соблюдение законодательства при выполнении хозяйственных операций несет руководитель организации.</w:t>
      </w:r>
    </w:p>
    <w:p w:rsidR="004E3577" w:rsidRPr="002138F5" w:rsidRDefault="004E3577" w:rsidP="002138F5">
      <w:pPr>
        <w:pStyle w:val="a8"/>
      </w:pPr>
      <w:r w:rsidRPr="002138F5">
        <w:t>2.</w:t>
      </w:r>
      <w:r w:rsidR="002138F5">
        <w:t xml:space="preserve"> </w:t>
      </w:r>
      <w:r w:rsidRPr="002138F5">
        <w:t>Руководитель организации в зависимости от объема работы может учредить бухгалтерскую службу как структурное подразделение, возглавляемое главным бухгалтером;</w:t>
      </w:r>
    </w:p>
    <w:p w:rsidR="004E3577" w:rsidRPr="002138F5" w:rsidRDefault="004E3577" w:rsidP="002138F5">
      <w:pPr>
        <w:pStyle w:val="a8"/>
      </w:pPr>
      <w:r w:rsidRPr="002138F5">
        <w:t>ввести в штат должность бухгалтера;</w:t>
      </w:r>
    </w:p>
    <w:p w:rsidR="004E3577" w:rsidRPr="002138F5" w:rsidRDefault="004E3577" w:rsidP="002138F5">
      <w:pPr>
        <w:pStyle w:val="a8"/>
      </w:pPr>
      <w:r w:rsidRPr="002138F5">
        <w:t>передать на договорных началах ведение бухгалтерского учета централизованной бухгалтерии, специализированной организации или бухгалтеру-специалисту.</w:t>
      </w:r>
    </w:p>
    <w:p w:rsidR="004E3577" w:rsidRPr="002138F5" w:rsidRDefault="004E3577" w:rsidP="002138F5">
      <w:pPr>
        <w:pStyle w:val="a8"/>
      </w:pPr>
      <w:r w:rsidRPr="002138F5">
        <w:t>3. Основанием для записи в учетных регистрах являются первичные учетные документы. Все хозяйственные операции, проводимые организацией, должны оформляться оправдательными документами, содержащими обязательные реквизиты: наименование документа (формы), код формы; дату составления; наименование организации; содержание хозяйственной операции; измерители (в натуральном и денежном выражении); наименование должностных лиц, ответственных за совершение хозяйственной операции и правильность ее оформления, личные подписи и их расшифровки.</w:t>
      </w:r>
    </w:p>
    <w:p w:rsidR="004E3577" w:rsidRPr="002138F5" w:rsidRDefault="004E3577" w:rsidP="002138F5">
      <w:pPr>
        <w:pStyle w:val="a8"/>
      </w:pPr>
      <w:r w:rsidRPr="002138F5">
        <w:t>Первичные учетные документы принимаются к учету, е</w:t>
      </w:r>
      <w:r w:rsidR="00D22A1E" w:rsidRPr="002138F5">
        <w:t>сли они составлены по форме, со</w:t>
      </w:r>
      <w:r w:rsidRPr="002138F5">
        <w:t>держащейся в альбомах унифицированных (типовых) форм первичной учетной документации.</w:t>
      </w:r>
    </w:p>
    <w:p w:rsidR="004E3577" w:rsidRPr="002138F5" w:rsidRDefault="004E3577" w:rsidP="002138F5">
      <w:pPr>
        <w:pStyle w:val="a8"/>
      </w:pPr>
      <w:r w:rsidRPr="002138F5">
        <w:t>В составе форм первичного учета выделяются документы по учету основных средств, учету труда и его оплате, по материальному учету, учету денежных средств и расчетных операций. Также имеются различные специализированные формы документов для отражения результатов инвентаризации, оформления пенсий, пособий и т. п.</w:t>
      </w:r>
    </w:p>
    <w:p w:rsidR="004E3577" w:rsidRPr="002138F5" w:rsidRDefault="004E3577" w:rsidP="002138F5">
      <w:pPr>
        <w:pStyle w:val="a8"/>
      </w:pPr>
      <w:r w:rsidRPr="002138F5">
        <w:t>Наличие единой первичной документации в организациях имеет важное организующее значение, дает возможность устранить разнобой в исходном звене организации бухгалтерского учета, а также наличие единой унифицированной документации важно для внедрения компьютеризации учета.</w:t>
      </w:r>
    </w:p>
    <w:p w:rsidR="004E3577" w:rsidRPr="002138F5" w:rsidRDefault="004E3577" w:rsidP="002138F5">
      <w:pPr>
        <w:pStyle w:val="a8"/>
      </w:pPr>
      <w:r w:rsidRPr="002138F5">
        <w:t>Таким образом, система документирования хозяйственных операций является важной составной частью организации финансового бухгалтерского учета.</w:t>
      </w:r>
    </w:p>
    <w:p w:rsidR="004E3577" w:rsidRPr="002138F5" w:rsidRDefault="004E3577" w:rsidP="002138F5">
      <w:pPr>
        <w:pStyle w:val="a8"/>
      </w:pPr>
      <w:r w:rsidRPr="002138F5">
        <w:t xml:space="preserve">4. Создание первичных учетных документов, порядок и сроки передачи их для отражения в бухгалтерском учете производятся в соответствии с утвержденным в организации </w:t>
      </w:r>
      <w:r w:rsidR="00D22A1E" w:rsidRPr="002138F5">
        <w:t>графиком документооборота.</w:t>
      </w:r>
    </w:p>
    <w:p w:rsidR="004E3577" w:rsidRPr="002138F5" w:rsidRDefault="004E3577" w:rsidP="002138F5">
      <w:pPr>
        <w:pStyle w:val="a8"/>
      </w:pPr>
      <w:r w:rsidRPr="002138F5">
        <w:t>5. Для систематизации и накопления информации из первичных документов данные переносятся в регистры бухгалтерского учета. Формы регистров разрабатываются Минфином РФ. Хозяйственные операции в регистрах бухгалтерского учета должны отражаться в хронологической последовательности и группироваться по соответствующим счетам бухгалтерского учета.</w:t>
      </w:r>
    </w:p>
    <w:p w:rsidR="004E3577" w:rsidRPr="002138F5" w:rsidRDefault="004E3577" w:rsidP="002138F5">
      <w:pPr>
        <w:pStyle w:val="a8"/>
      </w:pPr>
      <w:r w:rsidRPr="002138F5">
        <w:t>6.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обязательств. Порядок, сроки проведения инвентаризации определяются руководителем организации.</w:t>
      </w:r>
    </w:p>
    <w:p w:rsidR="004E3577" w:rsidRPr="002138F5" w:rsidRDefault="004E3577" w:rsidP="002138F5">
      <w:pPr>
        <w:pStyle w:val="a8"/>
      </w:pPr>
      <w:r w:rsidRPr="002138F5">
        <w:t>7.</w:t>
      </w:r>
      <w:r w:rsidR="002138F5">
        <w:t xml:space="preserve"> </w:t>
      </w:r>
      <w:r w:rsidRPr="002138F5">
        <w:t>Одним из принципов организации финансового бухгалтерского учета является распределение обязанностей в бухгалтерии.</w:t>
      </w:r>
    </w:p>
    <w:p w:rsidR="004E3577" w:rsidRPr="002138F5" w:rsidRDefault="004E3577" w:rsidP="002138F5">
      <w:pPr>
        <w:pStyle w:val="a8"/>
      </w:pPr>
      <w:r w:rsidRPr="002138F5">
        <w:t>При распределении служебных обязанностей наиболее ответственные и сложные работы поручаются квалифицированным работникам. Распределение обязанностей строится так, чтобы была обеспечена взаимозаменяемость работников.</w:t>
      </w:r>
    </w:p>
    <w:p w:rsidR="004E3577" w:rsidRPr="002138F5" w:rsidRDefault="004E3577" w:rsidP="002138F5">
      <w:pPr>
        <w:pStyle w:val="a8"/>
      </w:pPr>
      <w:r w:rsidRPr="002138F5">
        <w:t>Перечень служебных обязанностей разрабатывается главным бухгалтером и утверждается руководителем организации.</w:t>
      </w:r>
    </w:p>
    <w:p w:rsidR="004E3577" w:rsidRPr="002138F5" w:rsidRDefault="004E3577" w:rsidP="002138F5">
      <w:pPr>
        <w:pStyle w:val="a8"/>
      </w:pPr>
      <w:r w:rsidRPr="002138F5">
        <w:t>Распределение обязанностей зависит от организационной структуры учетного процесса.</w:t>
      </w:r>
    </w:p>
    <w:p w:rsidR="004E3577" w:rsidRPr="002138F5" w:rsidRDefault="004E3577" w:rsidP="002138F5">
      <w:pPr>
        <w:pStyle w:val="a8"/>
      </w:pPr>
      <w:r w:rsidRPr="002138F5">
        <w:t>8. Организационная структура учетного процесса в организациях может строиться на принципах полной централизации, децентрализации, частичной децентрализации.</w:t>
      </w:r>
    </w:p>
    <w:p w:rsidR="004E3577" w:rsidRPr="002138F5" w:rsidRDefault="004E3577" w:rsidP="002138F5">
      <w:pPr>
        <w:pStyle w:val="a8"/>
      </w:pPr>
      <w:r w:rsidRPr="002138F5">
        <w:t>Полная централизация учетного процесса заключается в том, что весь учетный процесс сосредоточен в центральной бухгалтерии. В связи с внедрением компьютеризации учета такая организация учетного процесса становится все более распространенной.</w:t>
      </w:r>
    </w:p>
    <w:p w:rsidR="004E3577" w:rsidRPr="002138F5" w:rsidRDefault="004E3577" w:rsidP="002138F5">
      <w:pPr>
        <w:pStyle w:val="a8"/>
      </w:pPr>
      <w:r w:rsidRPr="002138F5">
        <w:t>Децентрализация учетного процесса состоит в том, что в каждом подразделении организации ведется полный цикл учетных работ от заполнения первичных документов до составления баланса. В центральной бухгалтерии осуществляется сводный учет в целом по организации.</w:t>
      </w:r>
    </w:p>
    <w:p w:rsidR="004E3577" w:rsidRPr="002138F5" w:rsidRDefault="004E3577" w:rsidP="002138F5">
      <w:pPr>
        <w:pStyle w:val="a8"/>
      </w:pPr>
      <w:r w:rsidRPr="002138F5">
        <w:t>Более распространенной является частичная децентрализация. В этом случае в подразделениях ведутся документальное оформление хозяйственных операций, группировка и сводка документов до составления производственных отчетов. Важным становится рациональная увязка учетного процесса в центральной бухгалтерии и в подразделениях организации.</w:t>
      </w:r>
    </w:p>
    <w:p w:rsidR="004E3577" w:rsidRPr="002138F5" w:rsidRDefault="004E3577" w:rsidP="002138F5">
      <w:pPr>
        <w:pStyle w:val="a8"/>
      </w:pPr>
      <w:r w:rsidRPr="002138F5">
        <w:t>9. Важным элементом в организации бухгалтерского учета является хранение бухгалтерских документов и учетных регистров. Для правильной организации хранения документов</w:t>
      </w:r>
      <w:r w:rsidR="00D22A1E" w:rsidRPr="002138F5">
        <w:t xml:space="preserve"> составляется номенклатура дел</w:t>
      </w:r>
      <w:r w:rsidRPr="002138F5">
        <w:t>, в которой указываются название документа, индекс, количество и срок хранения.</w:t>
      </w:r>
    </w:p>
    <w:p w:rsidR="004E3577" w:rsidRPr="002138F5" w:rsidRDefault="004E3577" w:rsidP="002138F5">
      <w:pPr>
        <w:pStyle w:val="a8"/>
      </w:pPr>
      <w:r w:rsidRPr="002138F5">
        <w:t>Все бухгалтерские документы и бухгалтерская отчетность хранятся в течение сроков, устанавливаемых в соответствии с правилами организации государственного архивного дела, но не менее пяти лет</w:t>
      </w:r>
      <w:r w:rsidR="00D22A1E" w:rsidRPr="002138F5">
        <w:t xml:space="preserve"> [12, С.13]</w:t>
      </w:r>
      <w:r w:rsidRPr="002138F5">
        <w:t>.</w:t>
      </w:r>
    </w:p>
    <w:p w:rsidR="004E3577" w:rsidRPr="002138F5" w:rsidRDefault="004E3577" w:rsidP="002138F5">
      <w:pPr>
        <w:pStyle w:val="a8"/>
      </w:pPr>
      <w:r w:rsidRPr="002138F5">
        <w:t>В Положении [</w:t>
      </w:r>
      <w:r w:rsidR="00D22A1E" w:rsidRPr="002138F5">
        <w:t>7</w:t>
      </w:r>
      <w:r w:rsidRPr="002138F5">
        <w:t>] формируется учетная политика, предполагающая имущественную обособленность и непрерывность деятельности организации. Учетная политика организации должна отвечать требованиям полноты, осмотрительности, приоритета содержания перед формой, непротиворечивости и рациональности.</w:t>
      </w:r>
    </w:p>
    <w:p w:rsidR="004E3577" w:rsidRPr="002138F5" w:rsidRDefault="004E3577" w:rsidP="002138F5">
      <w:pPr>
        <w:pStyle w:val="a8"/>
      </w:pPr>
      <w:r w:rsidRPr="002138F5">
        <w:t>Допущение имущественной обособленности означает, что имущество и обязательства организаци</w:t>
      </w:r>
      <w:r w:rsidR="00D22A1E" w:rsidRPr="002138F5">
        <w:t>и существуют обособленно от иму</w:t>
      </w:r>
      <w:r w:rsidRPr="002138F5">
        <w:t>щества и обязательств собственника. В период становления рыночной экономики это допущение представляется важным, так как имущество многих организаций находится в личном пользовании учредителей, участников или работников.</w:t>
      </w:r>
    </w:p>
    <w:p w:rsidR="004E3577" w:rsidRPr="002138F5" w:rsidRDefault="004E3577" w:rsidP="002138F5">
      <w:pPr>
        <w:pStyle w:val="a8"/>
      </w:pPr>
      <w:r w:rsidRPr="002138F5">
        <w:t>Допущение непрерывности деятельности организации означает, что она будет продолжать свою деятельность в будущем и у нее отсутствует намерение ликвидации или существенного сокращения деятельности. Если у организации имеются указанные намерения, она обязана объявить об этом в учетной политике и в пояснительной записке к годовому отчету за истекший финансовый год.</w:t>
      </w:r>
    </w:p>
    <w:p w:rsidR="004E3577" w:rsidRPr="002138F5" w:rsidRDefault="004E3577" w:rsidP="002138F5">
      <w:pPr>
        <w:pStyle w:val="a8"/>
      </w:pPr>
      <w:r w:rsidRPr="002138F5">
        <w:t>Допущение последовательности применения учетной политики означает, что выбранная организацией учетная политика применяется последовательно из года в год.</w:t>
      </w:r>
    </w:p>
    <w:p w:rsidR="004E3577" w:rsidRPr="002138F5" w:rsidRDefault="004E3577" w:rsidP="002138F5">
      <w:pPr>
        <w:pStyle w:val="a8"/>
      </w:pPr>
      <w:r w:rsidRPr="002138F5">
        <w:t>Допущение временной определенности фактов хозяйственной деятельности означает, что они отражаются в бухгалтерском учете и отчетности того периода, в котором совершены, независимо от фактического времени поступления или выплаты денежных средств, связанных с этими фактами.</w:t>
      </w:r>
    </w:p>
    <w:p w:rsidR="004E3577" w:rsidRPr="002138F5" w:rsidRDefault="004E3577" w:rsidP="002138F5">
      <w:pPr>
        <w:pStyle w:val="a8"/>
      </w:pPr>
      <w:r w:rsidRPr="002138F5">
        <w:t>Бухгалтерская учетная политика организации формируется главным бухгалтером и утверждается руководителем организации. При этом утверждаются:</w:t>
      </w:r>
    </w:p>
    <w:p w:rsidR="004E3577" w:rsidRPr="002138F5" w:rsidRDefault="004E3577" w:rsidP="002138F5">
      <w:pPr>
        <w:pStyle w:val="a8"/>
      </w:pPr>
      <w:r w:rsidRPr="002138F5">
        <w:t>•</w:t>
      </w:r>
      <w:r w:rsidR="002138F5">
        <w:t xml:space="preserve"> </w:t>
      </w:r>
      <w:r w:rsidRPr="002138F5">
        <w:t>рабочий план счетов бухгалтерского учета;</w:t>
      </w:r>
    </w:p>
    <w:p w:rsidR="004E3577" w:rsidRPr="002138F5" w:rsidRDefault="004E3577" w:rsidP="002138F5">
      <w:pPr>
        <w:pStyle w:val="a8"/>
      </w:pPr>
      <w:r w:rsidRPr="002138F5">
        <w:t>• формы первичных учетных документов, применяемых для оформления фактов хозяйственной деятельности;</w:t>
      </w:r>
    </w:p>
    <w:p w:rsidR="004E3577" w:rsidRPr="002138F5" w:rsidRDefault="004E3577" w:rsidP="002138F5">
      <w:pPr>
        <w:pStyle w:val="a8"/>
      </w:pPr>
      <w:r w:rsidRPr="002138F5">
        <w:t>• порядок проведения инвентаризации активов и обязательств организации;</w:t>
      </w:r>
    </w:p>
    <w:p w:rsidR="004E3577" w:rsidRPr="002138F5" w:rsidRDefault="004E3577" w:rsidP="002138F5">
      <w:pPr>
        <w:pStyle w:val="a8"/>
      </w:pPr>
      <w:r w:rsidRPr="002138F5">
        <w:t>•</w:t>
      </w:r>
      <w:r w:rsidR="002138F5">
        <w:t xml:space="preserve"> </w:t>
      </w:r>
      <w:r w:rsidRPr="002138F5">
        <w:t>методы оценки активов и обязательств;</w:t>
      </w:r>
    </w:p>
    <w:p w:rsidR="004E3577" w:rsidRPr="002138F5" w:rsidRDefault="004E3577" w:rsidP="002138F5">
      <w:pPr>
        <w:pStyle w:val="a8"/>
      </w:pPr>
      <w:r w:rsidRPr="002138F5">
        <w:t>• правила документооборота и технологии обработки учетной информации;</w:t>
      </w:r>
    </w:p>
    <w:p w:rsidR="002138F5" w:rsidRDefault="004E3577" w:rsidP="002138F5">
      <w:pPr>
        <w:pStyle w:val="a8"/>
      </w:pPr>
      <w:r w:rsidRPr="002138F5">
        <w:t>•</w:t>
      </w:r>
      <w:r w:rsidR="002138F5">
        <w:t xml:space="preserve"> </w:t>
      </w:r>
      <w:r w:rsidRPr="002138F5">
        <w:t>порядок контроля за хозяйственными операциями.</w:t>
      </w:r>
    </w:p>
    <w:p w:rsidR="004E3577" w:rsidRPr="002138F5" w:rsidRDefault="004E3577" w:rsidP="002138F5">
      <w:pPr>
        <w:pStyle w:val="a8"/>
      </w:pPr>
      <w:r w:rsidRPr="002138F5">
        <w:t>Бухгалтерская учетная политика организации должна обеспечить:</w:t>
      </w:r>
    </w:p>
    <w:p w:rsidR="004E3577" w:rsidRPr="002138F5" w:rsidRDefault="004E3577" w:rsidP="002138F5">
      <w:pPr>
        <w:pStyle w:val="a8"/>
      </w:pPr>
      <w:r w:rsidRPr="002138F5">
        <w:t>1) полноту отражения в бухга</w:t>
      </w:r>
      <w:r w:rsidR="00D22A1E" w:rsidRPr="002138F5">
        <w:t>лтерском учете всех факторов хо</w:t>
      </w:r>
      <w:r w:rsidRPr="002138F5">
        <w:t>зяйственной деятельности (требование полноты);</w:t>
      </w:r>
    </w:p>
    <w:p w:rsidR="004E3577" w:rsidRPr="002138F5" w:rsidRDefault="004E3577" w:rsidP="002138F5">
      <w:pPr>
        <w:pStyle w:val="a8"/>
      </w:pPr>
      <w:r w:rsidRPr="002138F5">
        <w:t>2) своевременное отражение факторов хозяйственной деятельности в бухгалтерском учете и бухгалтерской отчетности (требование своевременности);</w:t>
      </w:r>
    </w:p>
    <w:p w:rsidR="004E3577" w:rsidRPr="002138F5" w:rsidRDefault="004E3577" w:rsidP="002138F5">
      <w:pPr>
        <w:pStyle w:val="a8"/>
      </w:pPr>
      <w:r w:rsidRPr="002138F5">
        <w:t>3) большую готовность к признанию в бухгалтерском учете расходов и обязательств, чем возможных доходов и активов, не допуская создания скрытых резервов (требование осмотрительности);</w:t>
      </w:r>
    </w:p>
    <w:p w:rsidR="004E3577" w:rsidRPr="002138F5" w:rsidRDefault="004E3577" w:rsidP="002138F5">
      <w:pPr>
        <w:pStyle w:val="a8"/>
      </w:pPr>
      <w:r w:rsidRPr="002138F5">
        <w:t>4) отражение в бухгалтерском учете факторов хозяйственной деятельности исходя не столько из их правовой формы, сколько из экономического содержания фактов и условий хозяйствования (требование приоритета содержания перед формой);</w:t>
      </w:r>
    </w:p>
    <w:p w:rsidR="004E3577" w:rsidRPr="002138F5" w:rsidRDefault="004E3577" w:rsidP="002138F5">
      <w:pPr>
        <w:pStyle w:val="a8"/>
      </w:pPr>
      <w:r w:rsidRPr="002138F5">
        <w:t>5) тождество данных аналитического учета оборотам и остаткам по счетам синтетического учета на последний календарный день каждого месяца (требование непротиворечивости);</w:t>
      </w:r>
    </w:p>
    <w:p w:rsidR="004E3577" w:rsidRPr="002138F5" w:rsidRDefault="004E3577" w:rsidP="002138F5">
      <w:pPr>
        <w:pStyle w:val="a8"/>
      </w:pPr>
      <w:r w:rsidRPr="002138F5">
        <w:t>6) рациональное ведение бухгалтерского учета исходя из условий хозяйственной деятельности и величины организации (требование рациональности).</w:t>
      </w:r>
    </w:p>
    <w:p w:rsidR="004E3577" w:rsidRPr="002138F5" w:rsidRDefault="004E3577" w:rsidP="002138F5">
      <w:pPr>
        <w:pStyle w:val="a8"/>
      </w:pPr>
      <w:r w:rsidRPr="002138F5">
        <w:t>Таким образом, при организации финансового бухгалтерского учета основными принципами (требованиями) являются: полнота, своевременность, осмотрительность, непротиворечивость, рациональность и приоритет содержания перед формой</w:t>
      </w:r>
      <w:r w:rsidR="00D22A1E" w:rsidRPr="002138F5">
        <w:t xml:space="preserve"> [</w:t>
      </w:r>
      <w:r w:rsidR="004A0579" w:rsidRPr="002138F5">
        <w:t>8, с.7</w:t>
      </w:r>
      <w:r w:rsidR="00D22A1E" w:rsidRPr="002138F5">
        <w:t>].</w:t>
      </w:r>
    </w:p>
    <w:p w:rsidR="004E3577" w:rsidRPr="002138F5" w:rsidRDefault="004E3577" w:rsidP="002138F5">
      <w:pPr>
        <w:pStyle w:val="a8"/>
      </w:pPr>
      <w:r w:rsidRPr="002138F5">
        <w:t>В соответствии с международным учетным стандартом основополагающими финансовыми бухгалтерскими принципами являются: продолжение деятельности, преемственность (постоянство) учетной политики (накопления, прироста), методы оценки активов и обязательств, принцип двойно</w:t>
      </w:r>
      <w:r w:rsidR="004A0579" w:rsidRPr="002138F5">
        <w:t>й записи хозяйственных операций.</w:t>
      </w:r>
    </w:p>
    <w:p w:rsidR="004E3577" w:rsidRPr="002138F5" w:rsidRDefault="004E3577" w:rsidP="002138F5">
      <w:pPr>
        <w:pStyle w:val="a8"/>
      </w:pPr>
      <w:r w:rsidRPr="002138F5">
        <w:t>В соответствии с Пла</w:t>
      </w:r>
      <w:r w:rsidR="004A0579" w:rsidRPr="002138F5">
        <w:t>ном счетов бухгалтерского учета</w:t>
      </w:r>
      <w:r w:rsidRPr="002138F5">
        <w:t>, утвержденным приказом Минфина РФ от 31.10.2000 № 94 н, в системном бухгалтерском учете и в балансе отражаются активы, являющиеся собственностью организации, и имущество, принадлежащее другим предприятиям, учитывается на забалансовых счетах.</w:t>
      </w:r>
    </w:p>
    <w:p w:rsidR="004A0579" w:rsidRPr="002138F5" w:rsidRDefault="004A0579" w:rsidP="002138F5">
      <w:pPr>
        <w:pStyle w:val="a8"/>
      </w:pPr>
      <w:r w:rsidRPr="002138F5">
        <w:br w:type="page"/>
      </w:r>
      <w:bookmarkStart w:id="9" w:name="_Toc135062304"/>
      <w:r w:rsidR="00896960" w:rsidRPr="002138F5">
        <w:t>Выводы и предложения</w:t>
      </w:r>
      <w:bookmarkEnd w:id="9"/>
    </w:p>
    <w:p w:rsidR="004A0579" w:rsidRPr="002138F5" w:rsidRDefault="004A0579" w:rsidP="002138F5">
      <w:pPr>
        <w:pStyle w:val="a8"/>
      </w:pPr>
    </w:p>
    <w:p w:rsidR="004E3577" w:rsidRPr="002138F5" w:rsidRDefault="004E3577" w:rsidP="002138F5">
      <w:pPr>
        <w:pStyle w:val="a8"/>
      </w:pPr>
      <w:r w:rsidRPr="002138F5">
        <w:t>Основная цель финансового учета состоит в получении информации для составления бухгалтерской (финансовой) отчетности для внешних пользователей.</w:t>
      </w:r>
    </w:p>
    <w:p w:rsidR="004E3577" w:rsidRPr="002138F5" w:rsidRDefault="004E3577" w:rsidP="002138F5">
      <w:pPr>
        <w:pStyle w:val="a8"/>
      </w:pPr>
      <w:r w:rsidRPr="002138F5">
        <w:t>Финансовый учет регистрирует в основном уже свершившиеся факты (информацию о прошлом). Его объектом является финансово-хозяйственная деятельность организации: ее имущество, обязательства, хозяйственные операции, финансовые результаты. Ведение финансового учета обязательно, оно строго регламентируется нормативными документами — законодательством РФ, стандартами (положениями), методическими указаниями и др. Ответственность за это несет руководитель организации. В Законе РФ «О бухгалтерском учете» указано, что лица, ответственные за организацию и ведение бухгалтерского учета, в случае уклонения от ведения учета в порядке, установленном законодательством РФ, искажения отчетности, несоблюдения сроков ее представления и публикации привлекаются к административной или уголовной ответственности.</w:t>
      </w:r>
    </w:p>
    <w:p w:rsidR="004E3577" w:rsidRPr="002138F5" w:rsidRDefault="004E3577" w:rsidP="002138F5">
      <w:pPr>
        <w:pStyle w:val="a8"/>
      </w:pPr>
      <w:r w:rsidRPr="002138F5">
        <w:t>Данные финансового учета в установленном порядке сводятся в финансовой отчетности, которая представляется внешним пользователям (собственникам организации, налоговым органам, органам статистики и т. д.); в значительной степени они не представляют коммерческой тайны, поскольку характеризуют лишь обобщенные показатели деятельности организации.</w:t>
      </w:r>
    </w:p>
    <w:p w:rsidR="004E3577" w:rsidRPr="002138F5" w:rsidRDefault="004E3577" w:rsidP="002138F5">
      <w:pPr>
        <w:pStyle w:val="a8"/>
      </w:pPr>
      <w:r w:rsidRPr="002138F5">
        <w:t>В финансовом учете затраты группируются по экономическим элементам (однородным группам). Независимо от формы собственности организации положением о расходах организации установлен единый перечень экономических элементов: материальные затраты, затраты на оплату труда, отчисления на социальные нужды, амортизация, прочие затраты.</w:t>
      </w:r>
    </w:p>
    <w:p w:rsidR="004E3577" w:rsidRPr="002138F5" w:rsidRDefault="004E3577" w:rsidP="002138F5">
      <w:pPr>
        <w:pStyle w:val="a8"/>
      </w:pPr>
      <w:r w:rsidRPr="002138F5">
        <w:t>Основные элементы метода финансового учета — документация, денежная оценка, счета, двойная запись, инвентаризация и баланс, то есть равенство активов источникам их образования (активы = капитал + обязательства).</w:t>
      </w:r>
    </w:p>
    <w:p w:rsidR="002138F5" w:rsidRDefault="004E3577" w:rsidP="002138F5">
      <w:pPr>
        <w:pStyle w:val="a8"/>
      </w:pPr>
      <w:r w:rsidRPr="002138F5">
        <w:t>Финансовый учет основан на общепринятых принципах, которые регулируют запись и передачу финансовой информации. На их основе в каждой организации разрабатываются стратегические положения и определяются (выбираются) конкретные правила ведения бухгалтерского учета имущества, обязательств и хозяйственных операций.</w:t>
      </w:r>
    </w:p>
    <w:p w:rsidR="002138F5" w:rsidRDefault="004E3577" w:rsidP="002138F5">
      <w:pPr>
        <w:pStyle w:val="a8"/>
      </w:pPr>
      <w:r w:rsidRPr="002138F5">
        <w:t>1. Принцип целостности.</w:t>
      </w:r>
    </w:p>
    <w:p w:rsidR="004E3577" w:rsidRPr="002138F5" w:rsidRDefault="004A0579" w:rsidP="002138F5">
      <w:pPr>
        <w:pStyle w:val="a8"/>
      </w:pPr>
      <w:r w:rsidRPr="002138F5">
        <w:t>2. Принцип автономности.</w:t>
      </w:r>
    </w:p>
    <w:p w:rsidR="004E3577" w:rsidRPr="002138F5" w:rsidRDefault="004E3577" w:rsidP="002138F5">
      <w:pPr>
        <w:pStyle w:val="a8"/>
      </w:pPr>
      <w:r w:rsidRPr="002138F5">
        <w:t>3. П</w:t>
      </w:r>
      <w:r w:rsidR="004A0579" w:rsidRPr="002138F5">
        <w:t>ринцип действующей организации.</w:t>
      </w:r>
    </w:p>
    <w:p w:rsidR="004E3577" w:rsidRPr="002138F5" w:rsidRDefault="004E3577" w:rsidP="002138F5">
      <w:pPr>
        <w:pStyle w:val="a8"/>
      </w:pPr>
      <w:r w:rsidRPr="002138F5">
        <w:t>4</w:t>
      </w:r>
      <w:r w:rsidR="004A0579" w:rsidRPr="002138F5">
        <w:t>. Принцип денежного измерения.</w:t>
      </w:r>
    </w:p>
    <w:p w:rsidR="004E3577" w:rsidRPr="002138F5" w:rsidRDefault="004A0579" w:rsidP="002138F5">
      <w:pPr>
        <w:pStyle w:val="a8"/>
      </w:pPr>
      <w:r w:rsidRPr="002138F5">
        <w:t>5. Принцип двойной записи</w:t>
      </w:r>
    </w:p>
    <w:p w:rsidR="002138F5" w:rsidRDefault="004E3577" w:rsidP="002138F5">
      <w:pPr>
        <w:pStyle w:val="a8"/>
      </w:pPr>
      <w:r w:rsidRPr="002138F5">
        <w:t>6. Принцип (допущение) временной определенности фактов хозяйственной деятельности.</w:t>
      </w:r>
    </w:p>
    <w:p w:rsidR="004E3577" w:rsidRPr="002138F5" w:rsidRDefault="004E3577" w:rsidP="002138F5">
      <w:pPr>
        <w:pStyle w:val="a8"/>
      </w:pPr>
      <w:r w:rsidRPr="002138F5">
        <w:t>11. Принцип конфи</w:t>
      </w:r>
      <w:r w:rsidR="004A0579" w:rsidRPr="002138F5">
        <w:t>денциальности.</w:t>
      </w:r>
    </w:p>
    <w:p w:rsidR="004E3577" w:rsidRPr="002138F5" w:rsidRDefault="004E3577" w:rsidP="002138F5">
      <w:pPr>
        <w:pStyle w:val="a8"/>
      </w:pPr>
      <w:r w:rsidRPr="002138F5">
        <w:t xml:space="preserve">12. </w:t>
      </w:r>
      <w:r w:rsidR="004A0579" w:rsidRPr="002138F5">
        <w:t>Принцип регистрации.</w:t>
      </w:r>
    </w:p>
    <w:p w:rsidR="004E3577" w:rsidRPr="002138F5" w:rsidRDefault="004E3577" w:rsidP="002138F5">
      <w:pPr>
        <w:pStyle w:val="a8"/>
      </w:pPr>
      <w:r w:rsidRPr="002138F5">
        <w:t>13. Принцип определения элементов бухгалтерской (финансовой) отчетности</w:t>
      </w:r>
      <w:r w:rsidR="004A0579" w:rsidRPr="002138F5">
        <w:t>.</w:t>
      </w:r>
    </w:p>
    <w:p w:rsidR="004E3577" w:rsidRPr="002138F5" w:rsidRDefault="004E3577" w:rsidP="002138F5">
      <w:pPr>
        <w:pStyle w:val="a8"/>
      </w:pPr>
      <w:r w:rsidRPr="002138F5">
        <w:t>К ведению финансового учета во всех организациях страны независимо от их организационно-правовой формы, формы собственности и отраслевой принадлежности предъявляются сле</w:t>
      </w:r>
      <w:r w:rsidR="004A0579" w:rsidRPr="002138F5">
        <w:t>дующие общие требования.</w:t>
      </w:r>
    </w:p>
    <w:p w:rsidR="004E3577" w:rsidRPr="002138F5" w:rsidRDefault="004E3577" w:rsidP="002138F5">
      <w:pPr>
        <w:pStyle w:val="a8"/>
      </w:pPr>
      <w:r w:rsidRPr="002138F5">
        <w:t xml:space="preserve">Организация ведет </w:t>
      </w:r>
      <w:r w:rsidR="004A0579" w:rsidRPr="002138F5">
        <w:t>финансовый у</w:t>
      </w:r>
      <w:r w:rsidRPr="002138F5">
        <w:t>чет имущества, обязательств и хозяйственных операций (факторов хозяйственной деятельности) путем двойной записи на взаимосвязанных счетах бухгалтерского учета, включенных в рабочий план. Рабочий план счетов разрабатывается организацией на основе Плана счетов бухгалтерского учета, утвержден</w:t>
      </w:r>
      <w:r w:rsidR="004A0579" w:rsidRPr="002138F5">
        <w:t>ного Министерством финансов РФ</w:t>
      </w:r>
      <w:r w:rsidRPr="002138F5">
        <w:t>.</w:t>
      </w:r>
    </w:p>
    <w:p w:rsidR="004E3577" w:rsidRPr="002138F5" w:rsidRDefault="004E3577" w:rsidP="002138F5">
      <w:pPr>
        <w:pStyle w:val="a8"/>
      </w:pPr>
      <w:r w:rsidRPr="002138F5">
        <w:t>Бухгалтерский учет имущества, обязательств и хозяйственных операций (фактов хозяйственной деятельности) ведется в валюте Российской Федерации (в рублях). Документирование имущества, обязательств и иных фактов хозяйственной деятельности, ведение регистров бухгалтерского учета и бухгалтерской отчетности осуществляется на русском языке. Первичные учетные документы, составленные на иных языках, должны иметь построчный перевод на русский.</w:t>
      </w:r>
    </w:p>
    <w:p w:rsidR="004E3577" w:rsidRPr="002138F5" w:rsidRDefault="004E3577" w:rsidP="002138F5">
      <w:pPr>
        <w:pStyle w:val="a8"/>
      </w:pPr>
      <w:r w:rsidRPr="002138F5">
        <w:t>Для ведения бухгалтерского учета в организации формируется учетная политика, предполагающая имущественную обособленность и непрерывность деятельности организации, последовательность применения учетной политики, а также временную определенность фактов хозяйственной деятельности.</w:t>
      </w:r>
    </w:p>
    <w:p w:rsidR="004E3577" w:rsidRPr="002138F5" w:rsidRDefault="004E3577" w:rsidP="002138F5">
      <w:pPr>
        <w:pStyle w:val="a8"/>
      </w:pPr>
      <w:r w:rsidRPr="002138F5">
        <w:t>Учетная политика организации должна также отвечать требованиям полноты, своевременности, осмотрительности, приоритета содержания перед формой, непр</w:t>
      </w:r>
      <w:r w:rsidR="004A0579" w:rsidRPr="002138F5">
        <w:t>отиворечивости и рациональности.</w:t>
      </w:r>
    </w:p>
    <w:p w:rsidR="000F66CD" w:rsidRPr="002138F5" w:rsidRDefault="004E3577" w:rsidP="002138F5">
      <w:pPr>
        <w:pStyle w:val="a8"/>
      </w:pPr>
      <w:r w:rsidRPr="002138F5">
        <w:t xml:space="preserve">Эффективность системы </w:t>
      </w:r>
      <w:r w:rsidR="004A0579" w:rsidRPr="002138F5">
        <w:t>финансового</w:t>
      </w:r>
      <w:r w:rsidRPr="002138F5">
        <w:t xml:space="preserve"> учета в организациях обеспечивается только при последовательном использовании и соблюдении всех перечи</w:t>
      </w:r>
      <w:r w:rsidR="004A0579" w:rsidRPr="002138F5">
        <w:t>сленных требований и допущений.</w:t>
      </w:r>
    </w:p>
    <w:p w:rsidR="000F66CD" w:rsidRPr="002138F5" w:rsidRDefault="000F66CD" w:rsidP="002138F5">
      <w:pPr>
        <w:pStyle w:val="a8"/>
      </w:pPr>
      <w:r w:rsidRPr="002138F5">
        <w:br w:type="page"/>
      </w:r>
      <w:bookmarkStart w:id="10" w:name="_Toc135062305"/>
      <w:r w:rsidR="00896960" w:rsidRPr="002138F5">
        <w:t>Список использованной литературы</w:t>
      </w:r>
      <w:bookmarkEnd w:id="10"/>
    </w:p>
    <w:p w:rsidR="000F66CD" w:rsidRPr="002138F5" w:rsidRDefault="000F66CD" w:rsidP="002138F5">
      <w:pPr>
        <w:pStyle w:val="a8"/>
      </w:pP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Гражданский кодекс Российской Федерации. Часть 1. — М.: Ось-89, 1994. - 208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Федеральный закон «О бухгалтерском учете» от 21.11.96 № 129-ФЗ (в ред. Федерального закона от 23.07.99 № 123-ФЗ).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Налоговый кодекс Российской Федерации. Часть первая. Москва, 1999 г.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Налоговый кодекс Российской Федерации. Часть вторая. Москва, 2000 г. № 117-ФЗ.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Программа реформирования бухгалтерского учета в соответствии с Международными стандартами финансовой отчетности, утв. постановлением Правительства Российской Федерации от 06.03.98 № 283.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Положение по ведению бухгалтерского учета и бухгалтерской отчетности в Российской Федерации, утв. Минфином 29.07.98 № 34н (в ред. приказов Минфина РФ от 30.12.99 № 107н и от 24.03.2000 № 31н).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Положение по бухгалтерскому учету «Учетная политика организации» ПБУ 1/98 (в ред. приказа Минфина РФ от 20.12.99 № 107н).</w:t>
      </w:r>
    </w:p>
    <w:p w:rsid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Бухгалтерский (финансовый учет) учет / Под ред. В.А. Пипко. – М.: Финансы и статистика, 2004. – 352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Бухгалтерский учет/ Под ред. Л. И. Хоружий, Р. Н. Расторгуевой. — М.: КолосС, 2004. — 511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Каморджанова Н.А., Карташова И.В. Бухгалтерский финансовый учет. – Спб.: Питер, 2002. – 464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Лисович Г. М. Сельскохозяйственный учет (финансовый и управленческий). - Ростов н/Д: Издательский центр «МарТ», 2002. — 720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Маренков Н.Л. Финансовый учет в коммерческих фирмах. – Россов н/Д: Феникс. 2004. – 480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Палий В.Ф., Палий В.В. Финансовый учет.— М.: ИД ФБК-ПРЕСС, 2001.— 672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Пизенгольц М.З. Бухгалтерский учет в сельском хозяйстве. Т.1. Ч.1. Бухгалтерский финансовый учет. – М.: Финансы и статистика, 2002. – 480 с.</w:t>
      </w:r>
    </w:p>
    <w:p w:rsidR="000F66CD" w:rsidRPr="002138F5" w:rsidRDefault="000F66CD" w:rsidP="00896960">
      <w:pPr>
        <w:pStyle w:val="a8"/>
        <w:numPr>
          <w:ilvl w:val="0"/>
          <w:numId w:val="2"/>
        </w:numPr>
        <w:ind w:left="0" w:firstLine="0"/>
        <w:jc w:val="left"/>
      </w:pPr>
      <w:r w:rsidRPr="002138F5">
        <w:t>Финансовый учет: Учебник /Под ред. В. Г. Гетьмана. - М.: Финансы и статистика, 2004. - 784 с.</w:t>
      </w:r>
    </w:p>
    <w:p w:rsidR="004E3577" w:rsidRPr="002138F5" w:rsidRDefault="004E3577" w:rsidP="002138F5">
      <w:pPr>
        <w:pStyle w:val="a8"/>
      </w:pPr>
    </w:p>
    <w:p w:rsidR="00E660D0" w:rsidRDefault="00896960" w:rsidP="002138F5">
      <w:pPr>
        <w:pStyle w:val="a8"/>
      </w:pPr>
      <w:bookmarkStart w:id="11" w:name="_Toc135062306"/>
      <w:r>
        <w:br w:type="page"/>
      </w:r>
      <w:r w:rsidRPr="002138F5">
        <w:t>Приложение</w:t>
      </w:r>
      <w:bookmarkEnd w:id="11"/>
      <w:r>
        <w:t xml:space="preserve"> 1</w:t>
      </w:r>
    </w:p>
    <w:p w:rsidR="00E660D0" w:rsidRDefault="00896960" w:rsidP="002138F5">
      <w:pPr>
        <w:pStyle w:val="a8"/>
      </w:pPr>
      <w:r w:rsidRPr="002138F5">
        <w:t>Корреспонденция счетов по учету затрат по элементам 31-38 счетов</w:t>
      </w:r>
    </w:p>
    <w:p w:rsidR="00896960" w:rsidRPr="002138F5" w:rsidRDefault="00896960" w:rsidP="002138F5">
      <w:pPr>
        <w:pStyle w:val="a8"/>
      </w:pPr>
    </w:p>
    <w:p w:rsidR="00E660D0" w:rsidRDefault="00E660D0" w:rsidP="002138F5">
      <w:pPr>
        <w:pStyle w:val="a8"/>
      </w:pPr>
      <w:r w:rsidRPr="002138F5">
        <w:t>Счета затрат по элементам корреспондируют со счетами:</w:t>
      </w:r>
    </w:p>
    <w:p w:rsidR="00896960" w:rsidRPr="002138F5" w:rsidRDefault="00896960" w:rsidP="002138F5">
      <w:pPr>
        <w:pStyle w:val="a8"/>
      </w:pPr>
    </w:p>
    <w:p w:rsidR="00E660D0" w:rsidRPr="002138F5" w:rsidRDefault="0057591B" w:rsidP="002138F5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02.5pt">
            <v:imagedata r:id="rId7" o:title=""/>
          </v:shape>
        </w:pict>
      </w:r>
    </w:p>
    <w:p w:rsidR="00E660D0" w:rsidRPr="002138F5" w:rsidRDefault="003504A5" w:rsidP="002138F5">
      <w:pPr>
        <w:pStyle w:val="a8"/>
      </w:pPr>
      <w:r>
        <w:br w:type="page"/>
      </w:r>
      <w:r w:rsidR="0057591B">
        <w:pict>
          <v:shape id="_x0000_i1026" type="#_x0000_t75" style="width:405pt;height:534.75pt">
            <v:imagedata r:id="rId8" o:title=""/>
          </v:shape>
        </w:pict>
      </w:r>
    </w:p>
    <w:p w:rsidR="00E660D0" w:rsidRDefault="003504A5" w:rsidP="002138F5">
      <w:pPr>
        <w:pStyle w:val="a8"/>
      </w:pPr>
      <w:r>
        <w:br w:type="page"/>
      </w:r>
      <w:r w:rsidR="0057591B">
        <w:pict>
          <v:shape id="_x0000_i1027" type="#_x0000_t75" style="width:399pt;height:462.75pt">
            <v:imagedata r:id="rId9" o:title=""/>
          </v:shape>
        </w:pict>
      </w:r>
    </w:p>
    <w:p w:rsidR="00896960" w:rsidRPr="002138F5" w:rsidRDefault="00896960" w:rsidP="002138F5">
      <w:pPr>
        <w:pStyle w:val="a8"/>
      </w:pPr>
    </w:p>
    <w:p w:rsidR="00E660D0" w:rsidRDefault="00E660D0" w:rsidP="002138F5">
      <w:pPr>
        <w:pStyle w:val="a8"/>
      </w:pPr>
      <w:r w:rsidRPr="002138F5">
        <w:br w:type="page"/>
        <w:t>Приложение 2</w:t>
      </w:r>
    </w:p>
    <w:p w:rsidR="00896960" w:rsidRPr="002138F5" w:rsidRDefault="00896960" w:rsidP="002138F5">
      <w:pPr>
        <w:pStyle w:val="a8"/>
      </w:pPr>
    </w:p>
    <w:p w:rsidR="00E660D0" w:rsidRPr="002138F5" w:rsidRDefault="0057591B" w:rsidP="002138F5">
      <w:pPr>
        <w:pStyle w:val="a8"/>
      </w:pPr>
      <w:r>
        <w:pict>
          <v:shape id="_x0000_i1028" type="#_x0000_t75" style="width:369.75pt;height:308.25pt">
            <v:imagedata r:id="rId10" o:title=""/>
          </v:shape>
        </w:pict>
      </w:r>
    </w:p>
    <w:p w:rsidR="00E660D0" w:rsidRPr="002138F5" w:rsidRDefault="00E660D0" w:rsidP="002138F5">
      <w:pPr>
        <w:pStyle w:val="a8"/>
      </w:pPr>
      <w:r w:rsidRPr="002138F5">
        <w:t>Схема 1 Классификация и обобщение первичных учетных данных в финансовом и управленческом учете</w:t>
      </w:r>
    </w:p>
    <w:p w:rsidR="00E660D0" w:rsidRPr="002138F5" w:rsidRDefault="00E660D0" w:rsidP="002138F5">
      <w:pPr>
        <w:pStyle w:val="a8"/>
      </w:pPr>
    </w:p>
    <w:p w:rsidR="00E660D0" w:rsidRPr="002138F5" w:rsidRDefault="00E660D0" w:rsidP="002138F5">
      <w:pPr>
        <w:pStyle w:val="a8"/>
      </w:pPr>
      <w:r w:rsidRPr="002138F5">
        <w:t>Примечание:</w:t>
      </w:r>
    </w:p>
    <w:p w:rsidR="00E660D0" w:rsidRPr="002138F5" w:rsidRDefault="00E660D0" w:rsidP="002138F5">
      <w:pPr>
        <w:pStyle w:val="a8"/>
      </w:pPr>
      <w:r w:rsidRPr="002138F5">
        <w:t>Счет 37 в прил. 1 не приведен, так как этот счет остается в резерве.</w:t>
      </w:r>
      <w:bookmarkStart w:id="12" w:name="_GoBack"/>
      <w:bookmarkEnd w:id="12"/>
    </w:p>
    <w:sectPr w:rsidR="00E660D0" w:rsidRPr="002138F5" w:rsidSect="000F66CD">
      <w:type w:val="continuous"/>
      <w:pgSz w:w="11909" w:h="16834"/>
      <w:pgMar w:top="1134" w:right="850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F1" w:rsidRDefault="006111F1">
      <w:r>
        <w:separator/>
      </w:r>
    </w:p>
  </w:endnote>
  <w:endnote w:type="continuationSeparator" w:id="0">
    <w:p w:rsidR="006111F1" w:rsidRDefault="0061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F1" w:rsidRDefault="006111F1">
      <w:r>
        <w:separator/>
      </w:r>
    </w:p>
  </w:footnote>
  <w:footnote w:type="continuationSeparator" w:id="0">
    <w:p w:rsidR="006111F1" w:rsidRDefault="0061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2CC"/>
    <w:multiLevelType w:val="hybridMultilevel"/>
    <w:tmpl w:val="A7248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4B3D2833"/>
    <w:multiLevelType w:val="hybridMultilevel"/>
    <w:tmpl w:val="E57C4E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F21"/>
    <w:rsid w:val="000F66CD"/>
    <w:rsid w:val="001C13F1"/>
    <w:rsid w:val="001D21F9"/>
    <w:rsid w:val="002138F5"/>
    <w:rsid w:val="00252755"/>
    <w:rsid w:val="003504A5"/>
    <w:rsid w:val="003B0F21"/>
    <w:rsid w:val="004A0579"/>
    <w:rsid w:val="004B1E91"/>
    <w:rsid w:val="004E3577"/>
    <w:rsid w:val="00522D4E"/>
    <w:rsid w:val="0057591B"/>
    <w:rsid w:val="006111F1"/>
    <w:rsid w:val="00716339"/>
    <w:rsid w:val="007304A7"/>
    <w:rsid w:val="00896960"/>
    <w:rsid w:val="00913A21"/>
    <w:rsid w:val="009F1022"/>
    <w:rsid w:val="00A97C01"/>
    <w:rsid w:val="00D22A1E"/>
    <w:rsid w:val="00D9654C"/>
    <w:rsid w:val="00E478EE"/>
    <w:rsid w:val="00E608A0"/>
    <w:rsid w:val="00E660D0"/>
    <w:rsid w:val="00E75EF9"/>
    <w:rsid w:val="00F0390A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843D8B2-BD4A-4C86-A1DF-073F4E9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522D4E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22D4E"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C11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F66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0F66C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F66C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0F66CD"/>
    <w:pPr>
      <w:tabs>
        <w:tab w:val="right" w:pos="9348"/>
      </w:tabs>
      <w:spacing w:before="240"/>
      <w:ind w:left="1843" w:hanging="567"/>
      <w:jc w:val="both"/>
    </w:pPr>
    <w:rPr>
      <w:b/>
      <w:bCs/>
    </w:rPr>
  </w:style>
  <w:style w:type="paragraph" w:styleId="3">
    <w:name w:val="toc 3"/>
    <w:basedOn w:val="a"/>
    <w:next w:val="a"/>
    <w:autoRedefine/>
    <w:uiPriority w:val="39"/>
    <w:semiHidden/>
    <w:rsid w:val="000F66CD"/>
    <w:pPr>
      <w:ind w:left="200"/>
    </w:pPr>
  </w:style>
  <w:style w:type="paragraph" w:styleId="4">
    <w:name w:val="toc 4"/>
    <w:basedOn w:val="a"/>
    <w:next w:val="a"/>
    <w:autoRedefine/>
    <w:uiPriority w:val="39"/>
    <w:semiHidden/>
    <w:rsid w:val="000F66CD"/>
    <w:pPr>
      <w:ind w:left="400"/>
    </w:pPr>
  </w:style>
  <w:style w:type="paragraph" w:styleId="5">
    <w:name w:val="toc 5"/>
    <w:basedOn w:val="a"/>
    <w:next w:val="a"/>
    <w:autoRedefine/>
    <w:uiPriority w:val="39"/>
    <w:semiHidden/>
    <w:rsid w:val="000F66CD"/>
    <w:pPr>
      <w:ind w:left="600"/>
    </w:pPr>
  </w:style>
  <w:style w:type="paragraph" w:styleId="6">
    <w:name w:val="toc 6"/>
    <w:basedOn w:val="a"/>
    <w:next w:val="a"/>
    <w:autoRedefine/>
    <w:uiPriority w:val="39"/>
    <w:semiHidden/>
    <w:rsid w:val="000F66CD"/>
    <w:pPr>
      <w:ind w:left="800"/>
    </w:pPr>
  </w:style>
  <w:style w:type="paragraph" w:styleId="7">
    <w:name w:val="toc 7"/>
    <w:basedOn w:val="a"/>
    <w:next w:val="a"/>
    <w:autoRedefine/>
    <w:uiPriority w:val="39"/>
    <w:semiHidden/>
    <w:rsid w:val="000F66CD"/>
    <w:pPr>
      <w:ind w:left="1000"/>
    </w:pPr>
  </w:style>
  <w:style w:type="paragraph" w:styleId="8">
    <w:name w:val="toc 8"/>
    <w:basedOn w:val="a"/>
    <w:next w:val="a"/>
    <w:autoRedefine/>
    <w:uiPriority w:val="39"/>
    <w:semiHidden/>
    <w:rsid w:val="000F66CD"/>
    <w:pPr>
      <w:ind w:left="1200"/>
    </w:pPr>
  </w:style>
  <w:style w:type="paragraph" w:styleId="9">
    <w:name w:val="toc 9"/>
    <w:basedOn w:val="a"/>
    <w:next w:val="a"/>
    <w:autoRedefine/>
    <w:uiPriority w:val="39"/>
    <w:semiHidden/>
    <w:rsid w:val="000F66CD"/>
    <w:pPr>
      <w:ind w:left="1400"/>
    </w:pPr>
  </w:style>
  <w:style w:type="character" w:styleId="a7">
    <w:name w:val="Hyperlink"/>
    <w:uiPriority w:val="99"/>
    <w:rsid w:val="000F66CD"/>
    <w:rPr>
      <w:rFonts w:cs="Times New Roman"/>
      <w:color w:val="0000FF"/>
      <w:u w:val="single"/>
    </w:rPr>
  </w:style>
  <w:style w:type="paragraph" w:customStyle="1" w:styleId="a8">
    <w:name w:val="АА"/>
    <w:basedOn w:val="a"/>
    <w:qFormat/>
    <w:rsid w:val="002138F5"/>
    <w:pPr>
      <w:widowControl/>
      <w:overflowPunct w:val="0"/>
      <w:ind w:firstLine="709"/>
      <w:contextualSpacing/>
      <w:jc w:val="both"/>
    </w:pPr>
    <w:rPr>
      <w:sz w:val="28"/>
      <w:szCs w:val="28"/>
    </w:rPr>
  </w:style>
  <w:style w:type="paragraph" w:customStyle="1" w:styleId="a9">
    <w:name w:val="ББ"/>
    <w:basedOn w:val="a8"/>
    <w:qFormat/>
    <w:rsid w:val="002138F5"/>
    <w:pPr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3504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504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Lena</dc:creator>
  <cp:keywords/>
  <dc:description/>
  <cp:lastModifiedBy>admin</cp:lastModifiedBy>
  <cp:revision>2</cp:revision>
  <dcterms:created xsi:type="dcterms:W3CDTF">2014-03-04T01:52:00Z</dcterms:created>
  <dcterms:modified xsi:type="dcterms:W3CDTF">2014-03-04T01:52:00Z</dcterms:modified>
</cp:coreProperties>
</file>