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0E3B" w:rsidRPr="00E00696" w:rsidRDefault="00350E3B" w:rsidP="00E00696">
      <w:pPr>
        <w:pStyle w:val="aff3"/>
      </w:pPr>
      <w:r w:rsidRPr="00E00696">
        <w:t>Всероссийский Заочный Финансово-Экономический</w:t>
      </w:r>
      <w:r w:rsidR="00AB6498" w:rsidRPr="00E00696">
        <w:t xml:space="preserve"> </w:t>
      </w:r>
      <w:r w:rsidRPr="00E00696">
        <w:t>Институт</w:t>
      </w:r>
    </w:p>
    <w:p w:rsidR="00E00696" w:rsidRPr="00E00696" w:rsidRDefault="009242EC" w:rsidP="00E00696">
      <w:pPr>
        <w:pStyle w:val="aff3"/>
      </w:pPr>
      <w:r w:rsidRPr="00E00696">
        <w:t>Финансово-Кредитный Факультет</w:t>
      </w:r>
    </w:p>
    <w:p w:rsidR="00E00696" w:rsidRDefault="009242EC" w:rsidP="00E00696">
      <w:pPr>
        <w:pStyle w:val="aff3"/>
      </w:pPr>
      <w:r w:rsidRPr="00E00696">
        <w:t>Кафедра</w:t>
      </w:r>
      <w:r w:rsidR="00E00696">
        <w:t xml:space="preserve"> "</w:t>
      </w:r>
      <w:r w:rsidRPr="00E00696">
        <w:t>Финансовый менеджмент</w:t>
      </w:r>
      <w:r w:rsidR="00E00696">
        <w:t>"</w:t>
      </w: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Pr="00E00696" w:rsidRDefault="00E00696" w:rsidP="00E00696">
      <w:pPr>
        <w:pStyle w:val="aff3"/>
      </w:pPr>
    </w:p>
    <w:p w:rsidR="00E00696" w:rsidRDefault="008723AB" w:rsidP="00E00696">
      <w:pPr>
        <w:pStyle w:val="aff3"/>
      </w:pPr>
      <w:r w:rsidRPr="00E00696">
        <w:t>Курсовая работа</w:t>
      </w:r>
    </w:p>
    <w:p w:rsidR="00E00696" w:rsidRDefault="008723AB" w:rsidP="00E00696">
      <w:pPr>
        <w:pStyle w:val="aff3"/>
      </w:pPr>
      <w:r w:rsidRPr="00E00696">
        <w:t>по дисциплине</w:t>
      </w:r>
      <w:r w:rsidR="00E00696">
        <w:t xml:space="preserve"> "</w:t>
      </w:r>
      <w:r w:rsidRPr="00E00696">
        <w:t>Теория инвестиций</w:t>
      </w:r>
      <w:r w:rsidR="00E00696">
        <w:t>"</w:t>
      </w:r>
    </w:p>
    <w:p w:rsidR="00E00696" w:rsidRDefault="008723AB" w:rsidP="00E00696">
      <w:pPr>
        <w:pStyle w:val="aff3"/>
      </w:pPr>
      <w:r w:rsidRPr="00E00696">
        <w:t>на тему</w:t>
      </w:r>
      <w:r w:rsidR="00E00696" w:rsidRPr="00E00696">
        <w:t>:</w:t>
      </w:r>
      <w:r w:rsidR="00E00696">
        <w:t xml:space="preserve"> "</w:t>
      </w:r>
      <w:r w:rsidRPr="00E00696">
        <w:t>Сущность и принципы арбитражных операций</w:t>
      </w:r>
      <w:r w:rsidR="00E00696">
        <w:t>"</w:t>
      </w: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Default="00E00696" w:rsidP="00E00696">
      <w:pPr>
        <w:pStyle w:val="aff3"/>
      </w:pPr>
    </w:p>
    <w:p w:rsidR="00E00696" w:rsidRPr="00E00696" w:rsidRDefault="00E00696" w:rsidP="00E00696">
      <w:pPr>
        <w:pStyle w:val="aff3"/>
      </w:pPr>
    </w:p>
    <w:p w:rsidR="00E00696" w:rsidRPr="00E00696" w:rsidRDefault="00E00696" w:rsidP="00E00696">
      <w:pPr>
        <w:pStyle w:val="aff3"/>
      </w:pPr>
    </w:p>
    <w:p w:rsidR="00E00696" w:rsidRDefault="009877F1" w:rsidP="00E00696">
      <w:pPr>
        <w:pStyle w:val="aff3"/>
      </w:pPr>
      <w:r w:rsidRPr="00E00696">
        <w:t>Калуга</w:t>
      </w:r>
      <w:r w:rsidR="00E00696">
        <w:t xml:space="preserve"> (</w:t>
      </w:r>
      <w:r w:rsidR="008C6C26" w:rsidRPr="00E00696">
        <w:t>Филиал ВЗФЭИ</w:t>
      </w:r>
      <w:r w:rsidR="00E00696" w:rsidRPr="00E00696">
        <w:t>)</w:t>
      </w:r>
    </w:p>
    <w:p w:rsidR="008723AB" w:rsidRPr="00E00696" w:rsidRDefault="00E00696" w:rsidP="00E00696">
      <w:pPr>
        <w:pStyle w:val="afd"/>
      </w:pPr>
      <w:r>
        <w:br w:type="page"/>
      </w:r>
      <w:r w:rsidR="008723AB" w:rsidRPr="00E00696">
        <w:t>Содержание</w:t>
      </w:r>
    </w:p>
    <w:p w:rsidR="00E00696" w:rsidRDefault="00E00696" w:rsidP="00E00696">
      <w:pPr>
        <w:ind w:firstLine="709"/>
      </w:pPr>
    </w:p>
    <w:p w:rsidR="007969D5" w:rsidRDefault="007969D5">
      <w:pPr>
        <w:pStyle w:val="22"/>
        <w:rPr>
          <w:smallCaps w:val="0"/>
          <w:noProof/>
          <w:sz w:val="24"/>
          <w:szCs w:val="24"/>
        </w:rPr>
      </w:pPr>
      <w:r w:rsidRPr="00B62893">
        <w:rPr>
          <w:rStyle w:val="a9"/>
          <w:noProof/>
        </w:rPr>
        <w:t>Введение</w:t>
      </w:r>
    </w:p>
    <w:p w:rsidR="007969D5" w:rsidRDefault="007969D5">
      <w:pPr>
        <w:pStyle w:val="22"/>
        <w:rPr>
          <w:smallCaps w:val="0"/>
          <w:noProof/>
          <w:sz w:val="24"/>
          <w:szCs w:val="24"/>
        </w:rPr>
      </w:pPr>
      <w:r w:rsidRPr="00B62893">
        <w:rPr>
          <w:rStyle w:val="a9"/>
          <w:noProof/>
        </w:rPr>
        <w:t>Глава 1. Сущность и принципы арбитражных операций</w:t>
      </w:r>
    </w:p>
    <w:p w:rsidR="007969D5" w:rsidRDefault="007969D5">
      <w:pPr>
        <w:pStyle w:val="22"/>
        <w:rPr>
          <w:smallCaps w:val="0"/>
          <w:noProof/>
          <w:sz w:val="24"/>
          <w:szCs w:val="24"/>
        </w:rPr>
      </w:pPr>
      <w:r w:rsidRPr="00B62893">
        <w:rPr>
          <w:rStyle w:val="a9"/>
          <w:noProof/>
        </w:rPr>
        <w:t>1.1 Понятие и сущность арбитража</w:t>
      </w:r>
    </w:p>
    <w:p w:rsidR="007969D5" w:rsidRDefault="007969D5">
      <w:pPr>
        <w:pStyle w:val="22"/>
        <w:rPr>
          <w:smallCaps w:val="0"/>
          <w:noProof/>
          <w:sz w:val="24"/>
          <w:szCs w:val="24"/>
        </w:rPr>
      </w:pPr>
      <w:r w:rsidRPr="00B62893">
        <w:rPr>
          <w:rStyle w:val="a9"/>
          <w:noProof/>
        </w:rPr>
        <w:t>1.2 Виды арбитражных операций</w:t>
      </w:r>
    </w:p>
    <w:p w:rsidR="007969D5" w:rsidRDefault="007969D5">
      <w:pPr>
        <w:pStyle w:val="22"/>
        <w:rPr>
          <w:smallCaps w:val="0"/>
          <w:noProof/>
          <w:sz w:val="24"/>
          <w:szCs w:val="24"/>
        </w:rPr>
      </w:pPr>
      <w:r w:rsidRPr="00B62893">
        <w:rPr>
          <w:rStyle w:val="a9"/>
          <w:noProof/>
        </w:rPr>
        <w:t>Глава 2. Характеристика основных типов арбитражных операций</w:t>
      </w:r>
    </w:p>
    <w:p w:rsidR="007969D5" w:rsidRDefault="007969D5">
      <w:pPr>
        <w:pStyle w:val="22"/>
        <w:rPr>
          <w:smallCaps w:val="0"/>
          <w:noProof/>
          <w:sz w:val="24"/>
          <w:szCs w:val="24"/>
        </w:rPr>
      </w:pPr>
      <w:r w:rsidRPr="00B62893">
        <w:rPr>
          <w:rStyle w:val="a9"/>
          <w:noProof/>
        </w:rPr>
        <w:t>2.1 Валютный арбитраж</w:t>
      </w:r>
    </w:p>
    <w:p w:rsidR="007969D5" w:rsidRDefault="007969D5">
      <w:pPr>
        <w:pStyle w:val="22"/>
        <w:rPr>
          <w:smallCaps w:val="0"/>
          <w:noProof/>
          <w:sz w:val="24"/>
          <w:szCs w:val="24"/>
        </w:rPr>
      </w:pPr>
      <w:r w:rsidRPr="00B62893">
        <w:rPr>
          <w:rStyle w:val="a9"/>
          <w:noProof/>
        </w:rPr>
        <w:t>2.2 Фондовый арбитраж</w:t>
      </w:r>
    </w:p>
    <w:p w:rsidR="007969D5" w:rsidRDefault="007969D5">
      <w:pPr>
        <w:pStyle w:val="22"/>
        <w:rPr>
          <w:smallCaps w:val="0"/>
          <w:noProof/>
          <w:sz w:val="24"/>
          <w:szCs w:val="24"/>
        </w:rPr>
      </w:pPr>
      <w:r w:rsidRPr="00B62893">
        <w:rPr>
          <w:rStyle w:val="a9"/>
          <w:noProof/>
        </w:rPr>
        <w:t>Глава 3. Новые возможности арбитражных операций на фондовом рынке</w:t>
      </w:r>
    </w:p>
    <w:p w:rsidR="007969D5" w:rsidRDefault="007969D5">
      <w:pPr>
        <w:pStyle w:val="22"/>
        <w:rPr>
          <w:smallCaps w:val="0"/>
          <w:noProof/>
          <w:sz w:val="24"/>
          <w:szCs w:val="24"/>
        </w:rPr>
      </w:pPr>
      <w:r w:rsidRPr="00B62893">
        <w:rPr>
          <w:rStyle w:val="a9"/>
          <w:noProof/>
        </w:rPr>
        <w:t>3.1 Анализ фьючерсных контрактов на 3-летние облигации Москвы на Фондовой бирже РТС 23</w:t>
      </w:r>
    </w:p>
    <w:p w:rsidR="007969D5" w:rsidRDefault="007969D5">
      <w:pPr>
        <w:pStyle w:val="22"/>
        <w:rPr>
          <w:smallCaps w:val="0"/>
          <w:noProof/>
          <w:sz w:val="24"/>
          <w:szCs w:val="24"/>
        </w:rPr>
      </w:pPr>
      <w:r w:rsidRPr="00B62893">
        <w:rPr>
          <w:rStyle w:val="a9"/>
          <w:noProof/>
        </w:rPr>
        <w:t>3.2 Рекомендуемые арбитражные стратегии на рынке фьючерсов</w:t>
      </w:r>
    </w:p>
    <w:p w:rsidR="007969D5" w:rsidRDefault="007969D5">
      <w:pPr>
        <w:pStyle w:val="22"/>
        <w:rPr>
          <w:smallCaps w:val="0"/>
          <w:noProof/>
          <w:sz w:val="24"/>
          <w:szCs w:val="24"/>
        </w:rPr>
      </w:pPr>
      <w:r w:rsidRPr="00B62893">
        <w:rPr>
          <w:rStyle w:val="a9"/>
          <w:noProof/>
        </w:rPr>
        <w:t>Заключение</w:t>
      </w:r>
    </w:p>
    <w:p w:rsidR="007969D5" w:rsidRDefault="007969D5">
      <w:pPr>
        <w:pStyle w:val="22"/>
        <w:rPr>
          <w:smallCaps w:val="0"/>
          <w:noProof/>
          <w:sz w:val="24"/>
          <w:szCs w:val="24"/>
        </w:rPr>
      </w:pPr>
      <w:r w:rsidRPr="00B62893">
        <w:rPr>
          <w:rStyle w:val="a9"/>
          <w:noProof/>
        </w:rPr>
        <w:t>Практическая часть</w:t>
      </w:r>
    </w:p>
    <w:p w:rsidR="007969D5" w:rsidRDefault="007969D5">
      <w:pPr>
        <w:pStyle w:val="22"/>
        <w:rPr>
          <w:smallCaps w:val="0"/>
          <w:noProof/>
          <w:sz w:val="24"/>
          <w:szCs w:val="24"/>
        </w:rPr>
      </w:pPr>
      <w:r w:rsidRPr="00B62893">
        <w:rPr>
          <w:rStyle w:val="a9"/>
          <w:noProof/>
        </w:rPr>
        <w:t>Список используемой литература</w:t>
      </w:r>
    </w:p>
    <w:p w:rsidR="00E00696" w:rsidRDefault="00E00696" w:rsidP="007969D5">
      <w:pPr>
        <w:pStyle w:val="2"/>
      </w:pPr>
      <w:r>
        <w:br w:type="page"/>
      </w:r>
      <w:bookmarkStart w:id="0" w:name="_Toc267078757"/>
      <w:r>
        <w:t>Введение</w:t>
      </w:r>
      <w:bookmarkEnd w:id="0"/>
      <w:r>
        <w:t xml:space="preserve"> </w:t>
      </w:r>
    </w:p>
    <w:p w:rsidR="00E00696" w:rsidRDefault="00E00696" w:rsidP="00E00696">
      <w:pPr>
        <w:ind w:firstLine="709"/>
      </w:pPr>
    </w:p>
    <w:p w:rsidR="00E00696" w:rsidRDefault="00DA3AC4" w:rsidP="00E00696">
      <w:pPr>
        <w:ind w:firstLine="709"/>
      </w:pPr>
      <w:r w:rsidRPr="00E00696">
        <w:t>Рыночная экономика представляет довольно сложный механизм функционирования и взаимодействия хозяйствующих субъектов различных сфер экономики, в основе которого лежат товарно-денежные отношения</w:t>
      </w:r>
      <w:r w:rsidR="00E00696" w:rsidRPr="00E00696">
        <w:t xml:space="preserve">. </w:t>
      </w:r>
      <w:r w:rsidRPr="00E00696">
        <w:t>Товарообменные операции осуществляются не только с использованием денежных средств, но и с помощью различных платежных инструментов, в том числе с использованием ценных бумаг</w:t>
      </w:r>
      <w:r w:rsidR="00E00696">
        <w:t xml:space="preserve"> (</w:t>
      </w:r>
      <w:r w:rsidRPr="00E00696">
        <w:t xml:space="preserve">чеки, векселя, складские свидетельства и </w:t>
      </w:r>
      <w:r w:rsidR="00E00696">
        <w:t>т.д.).</w:t>
      </w:r>
    </w:p>
    <w:p w:rsidR="00E00696" w:rsidRDefault="00DA3AC4" w:rsidP="00E00696">
      <w:pPr>
        <w:ind w:firstLine="709"/>
      </w:pPr>
      <w:r w:rsidRPr="00E00696">
        <w:t>Рынок ценных бумаг является эффективным регулятором процесса инвестирования капитала, который способствует перераспределению инвестиционных ресурсов, обеспечивает их концентрацию в наиболее доходных и перспективных отраслях</w:t>
      </w:r>
      <w:r w:rsidR="00E00696" w:rsidRPr="00E00696">
        <w:t xml:space="preserve">. </w:t>
      </w:r>
      <w:r w:rsidRPr="00E00696">
        <w:t>В результате в экономике происходит постоянная структурная перестройка, и капитал размещается, главным образом, в производствах, необходимых обществу</w:t>
      </w:r>
      <w:r w:rsidR="00E00696" w:rsidRPr="00E00696">
        <w:t xml:space="preserve">. </w:t>
      </w:r>
      <w:r w:rsidRPr="00E00696">
        <w:t>Следовательно, рынок ценных бумаг служит тем средством, с помощью которого работает механизм миграции капиталов в более перспективные отрасли</w:t>
      </w:r>
      <w:r w:rsidR="00E00696">
        <w:t>.</w:t>
      </w:r>
    </w:p>
    <w:p w:rsidR="00E00696" w:rsidRDefault="00DA3AC4" w:rsidP="00E00696">
      <w:pPr>
        <w:ind w:firstLine="709"/>
      </w:pPr>
      <w:r w:rsidRPr="00E00696">
        <w:t>Важнейшими преимуществами рынка ценных бумаг являются</w:t>
      </w:r>
      <w:r w:rsidR="00E00696">
        <w:t>:</w:t>
      </w:r>
    </w:p>
    <w:p w:rsidR="00E00696" w:rsidRDefault="00DA3AC4" w:rsidP="00E00696">
      <w:pPr>
        <w:ind w:firstLine="709"/>
      </w:pPr>
      <w:r w:rsidRPr="00E00696">
        <w:t>на рынке ценных бумаг в отличие от рынка ссудных капиталов можно получить капиталы на несколько десятилетий</w:t>
      </w:r>
      <w:r w:rsidR="00E00696">
        <w:t xml:space="preserve"> (</w:t>
      </w:r>
      <w:r w:rsidRPr="00E00696">
        <w:t>например, некоторые облигации выпускаются сроком обращения 30 лет</w:t>
      </w:r>
      <w:r w:rsidR="00E00696" w:rsidRPr="00E00696">
        <w:t xml:space="preserve">) </w:t>
      </w:r>
      <w:r w:rsidRPr="00E00696">
        <w:t>и даже в бессрочное пользование</w:t>
      </w:r>
      <w:r w:rsidR="00E00696">
        <w:t xml:space="preserve"> (</w:t>
      </w:r>
      <w:r w:rsidRPr="00E00696">
        <w:t>приобретение акций</w:t>
      </w:r>
      <w:r w:rsidR="00E00696" w:rsidRPr="00E00696">
        <w:t>)</w:t>
      </w:r>
      <w:r w:rsidR="00E00696">
        <w:t>;</w:t>
      </w:r>
    </w:p>
    <w:p w:rsidR="00E00696" w:rsidRDefault="00DA3AC4" w:rsidP="00E00696">
      <w:pPr>
        <w:ind w:firstLine="709"/>
      </w:pPr>
      <w:r w:rsidRPr="00E00696">
        <w:t>доходы по некоторым видам ценных бумаг</w:t>
      </w:r>
      <w:r w:rsidR="00E00696">
        <w:t xml:space="preserve"> (</w:t>
      </w:r>
      <w:r w:rsidRPr="00E00696">
        <w:t>акции, некоторые виды</w:t>
      </w:r>
      <w:r w:rsidR="00E00696">
        <w:t xml:space="preserve"> </w:t>
      </w:r>
      <w:r w:rsidRPr="00E00696">
        <w:t>облигаций</w:t>
      </w:r>
      <w:r w:rsidR="00E00696" w:rsidRPr="00E00696">
        <w:t xml:space="preserve">) </w:t>
      </w:r>
      <w:r w:rsidRPr="00E00696">
        <w:t>выплачиваются в зависимости от размера полученной прибыли или уровня ссудного процента, а проценты по кредитам номинально фиксированы</w:t>
      </w:r>
      <w:r w:rsidR="00E00696">
        <w:t>;</w:t>
      </w:r>
    </w:p>
    <w:p w:rsidR="00E00696" w:rsidRDefault="00DA3AC4" w:rsidP="00E00696">
      <w:pPr>
        <w:ind w:firstLine="709"/>
      </w:pPr>
      <w:r w:rsidRPr="00E00696">
        <w:t>средства от инвестиций в ценные бумаги продолжают оставаться в</w:t>
      </w:r>
      <w:r w:rsidR="00E00696">
        <w:t xml:space="preserve"> </w:t>
      </w:r>
      <w:r w:rsidRPr="00E00696">
        <w:t>распоряжении эмитента, даже если владельцы ценных бумаг перепродают их друг другу</w:t>
      </w:r>
      <w:r w:rsidR="00E00696">
        <w:t>;</w:t>
      </w:r>
    </w:p>
    <w:p w:rsidR="00E00696" w:rsidRDefault="00DA3AC4" w:rsidP="00E00696">
      <w:pPr>
        <w:ind w:firstLine="709"/>
      </w:pPr>
      <w:r w:rsidRPr="00E00696">
        <w:t>рынок ценных бумаг дает возможность участвовать инвесторам в</w:t>
      </w:r>
      <w:r w:rsidR="00E00696">
        <w:t xml:space="preserve"> </w:t>
      </w:r>
      <w:r w:rsidRPr="00E00696">
        <w:t>управлении предприятием</w:t>
      </w:r>
      <w:r w:rsidR="00E00696">
        <w:t>.</w:t>
      </w:r>
    </w:p>
    <w:p w:rsidR="00E00696" w:rsidRDefault="00DA3AC4" w:rsidP="00E00696">
      <w:pPr>
        <w:ind w:firstLine="709"/>
      </w:pPr>
      <w:r w:rsidRPr="00E00696">
        <w:t>Таким образом, во многих случаях фондовый рынок оказывается эффективнее и выгоднее рынка ссудного капитала</w:t>
      </w:r>
      <w:r w:rsidR="00E00696">
        <w:t>.</w:t>
      </w:r>
    </w:p>
    <w:p w:rsidR="00E00696" w:rsidRDefault="00DA3AC4" w:rsidP="00E00696">
      <w:pPr>
        <w:ind w:firstLine="709"/>
      </w:pPr>
      <w:r w:rsidRPr="00E00696">
        <w:t>Все это дает основания полагать, что роль фондового рынка в экономике России и его значение для предпринимателей всех рангов будет возрастать</w:t>
      </w:r>
      <w:r w:rsidR="00E00696" w:rsidRPr="00E00696">
        <w:t xml:space="preserve">. </w:t>
      </w:r>
      <w:r w:rsidRPr="00E00696">
        <w:t>Поэтому изучение основных видов и порядка обращения ценных бумаг является важной задачей для современного предпринимателя и управляющего</w:t>
      </w:r>
      <w:r w:rsidR="00E00696">
        <w:t>.</w:t>
      </w:r>
    </w:p>
    <w:p w:rsidR="00E00696" w:rsidRDefault="00DA3AC4" w:rsidP="00E00696">
      <w:pPr>
        <w:ind w:firstLine="709"/>
      </w:pPr>
      <w:r w:rsidRPr="00E00696">
        <w:t>Основу множества операций на фондовом рынке составляет арбитраж</w:t>
      </w:r>
      <w:r w:rsidR="00E00696" w:rsidRPr="00E00696">
        <w:t xml:space="preserve"> - </w:t>
      </w:r>
      <w:r w:rsidRPr="00E00696">
        <w:t>извлечение доходов путем перепродажи ценных бумаг по более выгодным ценам</w:t>
      </w:r>
      <w:r w:rsidR="00E00696" w:rsidRPr="00E00696">
        <w:t xml:space="preserve">. </w:t>
      </w:r>
      <w:r w:rsidRPr="00E00696">
        <w:t>Однако арбитражные операции не ограничиваются только операциями на фондовом рынке</w:t>
      </w:r>
      <w:r w:rsidR="00E00696" w:rsidRPr="00E00696">
        <w:t xml:space="preserve">. </w:t>
      </w:r>
      <w:r w:rsidRPr="00E00696">
        <w:t>Арбитраж в чистом виде предполагает приобретение какого-либо товара на одном рынке по низкой цене, одновременную реализацию его на другом рынке по высокой цене и получение, таким образом, прибыли</w:t>
      </w:r>
      <w:r w:rsidR="00E00696">
        <w:t>.</w:t>
      </w:r>
    </w:p>
    <w:p w:rsidR="00E00696" w:rsidRDefault="002C618B" w:rsidP="00E00696">
      <w:pPr>
        <w:ind w:firstLine="709"/>
      </w:pPr>
      <w:r w:rsidRPr="00E00696">
        <w:t>Ц</w:t>
      </w:r>
      <w:r w:rsidR="00DA3AC4" w:rsidRPr="00E00696">
        <w:t>ель данной работы</w:t>
      </w:r>
      <w:r w:rsidR="00E00696" w:rsidRPr="00E00696">
        <w:t xml:space="preserve"> </w:t>
      </w:r>
      <w:r w:rsidR="00DA3AC4" w:rsidRPr="00E00696">
        <w:t>изуч</w:t>
      </w:r>
      <w:r w:rsidR="00E75B43" w:rsidRPr="00E00696">
        <w:t>ение</w:t>
      </w:r>
      <w:r w:rsidR="00DA3AC4" w:rsidRPr="00E00696">
        <w:t xml:space="preserve"> существующе</w:t>
      </w:r>
      <w:r w:rsidR="00E75B43" w:rsidRPr="00E00696">
        <w:t>го</w:t>
      </w:r>
      <w:r w:rsidR="00DA3AC4" w:rsidRPr="00E00696">
        <w:t xml:space="preserve"> многообрази</w:t>
      </w:r>
      <w:r w:rsidR="00E75B43" w:rsidRPr="00E00696">
        <w:t>я</w:t>
      </w:r>
      <w:r w:rsidR="00DA3AC4" w:rsidRPr="00E00696">
        <w:t xml:space="preserve"> арбитражных операций</w:t>
      </w:r>
      <w:r w:rsidR="00E00696" w:rsidRPr="00E00696">
        <w:t>.</w:t>
      </w:r>
    </w:p>
    <w:p w:rsidR="002C618B" w:rsidRPr="00E00696" w:rsidRDefault="002C618B" w:rsidP="00E00696">
      <w:pPr>
        <w:ind w:firstLine="709"/>
      </w:pPr>
      <w:r w:rsidRPr="00E00696">
        <w:t xml:space="preserve">Объект работы </w:t>
      </w:r>
      <w:r w:rsidR="00E00696">
        <w:t>-</w:t>
      </w:r>
      <w:r w:rsidRPr="00E00696">
        <w:t xml:space="preserve"> арбитражные операции, предмет </w:t>
      </w:r>
      <w:r w:rsidR="00E00696">
        <w:t>-</w:t>
      </w:r>
      <w:r w:rsidRPr="00E00696">
        <w:t xml:space="preserve"> </w:t>
      </w:r>
      <w:r w:rsidR="00E75B43" w:rsidRPr="00E00696">
        <w:t>сущность и принципы арбитражных операций</w:t>
      </w:r>
    </w:p>
    <w:p w:rsidR="00E00696" w:rsidRDefault="002C618B" w:rsidP="00E00696">
      <w:pPr>
        <w:ind w:firstLine="709"/>
      </w:pPr>
      <w:r w:rsidRPr="00E00696">
        <w:t>Работа состоит из введения, трех глав, заключения и списка литературы</w:t>
      </w:r>
      <w:r w:rsidR="00E00696" w:rsidRPr="00E00696">
        <w:t>.</w:t>
      </w:r>
    </w:p>
    <w:p w:rsidR="00386E09" w:rsidRPr="00E00696" w:rsidRDefault="00E00696" w:rsidP="00E00696">
      <w:pPr>
        <w:pStyle w:val="2"/>
      </w:pPr>
      <w:r>
        <w:br w:type="page"/>
      </w:r>
      <w:bookmarkStart w:id="1" w:name="_Toc267078758"/>
      <w:r w:rsidR="00E75B43" w:rsidRPr="00E00696">
        <w:t>Глава 1</w:t>
      </w:r>
      <w:r w:rsidR="007969D5">
        <w:t>.</w:t>
      </w:r>
      <w:r w:rsidRPr="00E00696">
        <w:t xml:space="preserve"> </w:t>
      </w:r>
      <w:r w:rsidR="00386E09" w:rsidRPr="00E00696">
        <w:t>Сущность и принципы арбитражных операций</w:t>
      </w:r>
      <w:bookmarkEnd w:id="1"/>
    </w:p>
    <w:p w:rsidR="00E00696" w:rsidRDefault="00E00696" w:rsidP="00E00696">
      <w:pPr>
        <w:ind w:firstLine="709"/>
      </w:pPr>
    </w:p>
    <w:p w:rsidR="00386E09" w:rsidRPr="00E00696" w:rsidRDefault="00E00696" w:rsidP="00E00696">
      <w:pPr>
        <w:pStyle w:val="2"/>
      </w:pPr>
      <w:bookmarkStart w:id="2" w:name="_Toc267078759"/>
      <w:r>
        <w:t xml:space="preserve">1.1 </w:t>
      </w:r>
      <w:r w:rsidR="00386E09" w:rsidRPr="00E00696">
        <w:t>Понятие и сущность арбитража</w:t>
      </w:r>
      <w:bookmarkEnd w:id="2"/>
    </w:p>
    <w:p w:rsidR="00E00696" w:rsidRDefault="00E00696" w:rsidP="00E00696">
      <w:pPr>
        <w:ind w:firstLine="709"/>
      </w:pPr>
    </w:p>
    <w:p w:rsidR="00E00696" w:rsidRDefault="00386E09" w:rsidP="00E00696">
      <w:pPr>
        <w:ind w:firstLine="709"/>
      </w:pPr>
      <w:r w:rsidRPr="00E00696">
        <w:t>Арбитраж</w:t>
      </w:r>
      <w:r w:rsidR="00E00696" w:rsidRPr="00E00696">
        <w:t xml:space="preserve"> - </w:t>
      </w:r>
      <w:r w:rsidRPr="00E00696">
        <w:t>это получение безрисковой прибыли путем использования разных цен на одинаковую продукцию или ценные бумаги</w:t>
      </w:r>
      <w:r w:rsidR="00E00696" w:rsidRPr="00E00696">
        <w:t xml:space="preserve">. </w:t>
      </w:r>
      <w:r w:rsidRPr="00E00696">
        <w:t>Арбитраж</w:t>
      </w:r>
      <w:r w:rsidR="00E00696" w:rsidRPr="00E00696">
        <w:t xml:space="preserve">, </w:t>
      </w:r>
      <w:r w:rsidRPr="00E00696">
        <w:t xml:space="preserve">являющийся широко распространенной инвестиционной тактикой, обычно состоит из продажи ценной бумаги по относительно высокой цене и одновременной покупки </w:t>
      </w:r>
      <w:r w:rsidR="002A57BA" w:rsidRPr="00E00696">
        <w:t>такой же ценной бумаги по относительно низкой цене</w:t>
      </w:r>
      <w:r w:rsidR="00E00696" w:rsidRPr="00E00696">
        <w:t xml:space="preserve">. </w:t>
      </w:r>
      <w:r w:rsidR="002A57BA" w:rsidRPr="00E00696">
        <w:t>Арбитражная деятельность является важной составляющей современных эффективных рынков ценных бумаг</w:t>
      </w:r>
      <w:r w:rsidR="00E00696" w:rsidRPr="00E00696">
        <w:t xml:space="preserve">. </w:t>
      </w:r>
      <w:r w:rsidR="002A57BA" w:rsidRPr="00E00696">
        <w:t>Поскольку арбитражные доходы</w:t>
      </w:r>
      <w:r w:rsidR="00E00696" w:rsidRPr="00E00696">
        <w:t xml:space="preserve"> </w:t>
      </w:r>
      <w:r w:rsidR="002A57BA" w:rsidRPr="00E00696">
        <w:t>являются безрисковыми по определению, то все инвесторы стремятся получать такие доходы при каждой возможности</w:t>
      </w:r>
      <w:r w:rsidR="00E00696" w:rsidRPr="00E00696">
        <w:t xml:space="preserve">. </w:t>
      </w:r>
      <w:r w:rsidR="002A57BA" w:rsidRPr="00E00696">
        <w:t>Правда, некоторые инвесторы имеют большие ресурсы и наклонности для участия в арбитраже, чем</w:t>
      </w:r>
      <w:r w:rsidR="00E00696" w:rsidRPr="00E00696">
        <w:t xml:space="preserve"> </w:t>
      </w:r>
      <w:r w:rsidR="002A57BA" w:rsidRPr="00E00696">
        <w:t>другие</w:t>
      </w:r>
      <w:r w:rsidR="00E00696" w:rsidRPr="00E00696">
        <w:t xml:space="preserve">. </w:t>
      </w:r>
      <w:r w:rsidR="002A57BA" w:rsidRPr="00E00696">
        <w:t>Однако для реализации и исчерпания арбитражных возможностей достаточно меньшего числа инвесторов, чем имеется желающих принять участие в этих операциях</w:t>
      </w:r>
      <w:r w:rsidR="00E00696" w:rsidRPr="00E00696">
        <w:t xml:space="preserve">. </w:t>
      </w:r>
      <w:r w:rsidR="005C1B4E" w:rsidRPr="00E00696">
        <w:t>Сущность арбитража проявляется при рассмотрении различных цен на определенную ценную бумагу</w:t>
      </w:r>
      <w:r w:rsidR="00E00696" w:rsidRPr="00E00696">
        <w:t xml:space="preserve">. </w:t>
      </w:r>
      <w:r w:rsidR="005C1B4E" w:rsidRPr="00E00696">
        <w:t>Однако арбитражные возможности могут существовать и у похожих ценных бумаг и портфелей</w:t>
      </w:r>
      <w:r w:rsidR="00E00696" w:rsidRPr="00E00696">
        <w:t xml:space="preserve">. </w:t>
      </w:r>
      <w:r w:rsidR="005C1B4E" w:rsidRPr="00E00696">
        <w:t>Определить подходит ли ценная бумага или портфель для арбитражных операций, можно различными способами</w:t>
      </w:r>
      <w:r w:rsidR="00E00696" w:rsidRPr="00E00696">
        <w:t xml:space="preserve">. </w:t>
      </w:r>
      <w:r w:rsidR="005C1B4E" w:rsidRPr="00E00696">
        <w:t>Одним из них является анализ общих факторов, которые влияют на курс ценных бумаг</w:t>
      </w:r>
      <w:r w:rsidR="00E00696" w:rsidRPr="00E00696">
        <w:t xml:space="preserve">. </w:t>
      </w:r>
      <w:r w:rsidR="005C1B4E" w:rsidRPr="00E00696">
        <w:t>Факторная модель подразумевает</w:t>
      </w:r>
      <w:r w:rsidR="00E00696" w:rsidRPr="00E00696">
        <w:t>,</w:t>
      </w:r>
      <w:r w:rsidR="005C1B4E" w:rsidRPr="00E00696">
        <w:t xml:space="preserve"> что ценные бумаги и портфели с</w:t>
      </w:r>
      <w:r w:rsidR="00E00696" w:rsidRPr="00E00696">
        <w:t xml:space="preserve"> </w:t>
      </w:r>
      <w:r w:rsidR="005C1B4E" w:rsidRPr="00E00696">
        <w:t>одинаковыми чувствительностями к факторам ведут себя одинаково, за исключением внефакторного риска</w:t>
      </w:r>
      <w:r w:rsidR="00E00696" w:rsidRPr="00E00696">
        <w:t xml:space="preserve">. </w:t>
      </w:r>
      <w:r w:rsidR="006840AC" w:rsidRPr="00E00696">
        <w:t>Поэтому ценные бумаги и портфели с одинаковыми чувствительностями к факторам должны иметь одинаковые ожидаемые доходности, в противном случае имелись бы</w:t>
      </w:r>
      <w:r w:rsidR="00E00696">
        <w:t xml:space="preserve"> "</w:t>
      </w:r>
      <w:r w:rsidR="006840AC" w:rsidRPr="00E00696">
        <w:t>почти арбитражные</w:t>
      </w:r>
      <w:r w:rsidR="00E00696">
        <w:t xml:space="preserve">" </w:t>
      </w:r>
      <w:r w:rsidR="006840AC" w:rsidRPr="00E00696">
        <w:t>возможности</w:t>
      </w:r>
      <w:r w:rsidR="00E00696" w:rsidRPr="00E00696">
        <w:t xml:space="preserve">. </w:t>
      </w:r>
      <w:r w:rsidR="006840AC" w:rsidRPr="00E00696">
        <w:t>Но как только такие возможности появляются, деятельность инвесторов приводит к их исчезновению</w:t>
      </w:r>
      <w:r w:rsidR="00E00696" w:rsidRPr="00E00696">
        <w:t xml:space="preserve">. </w:t>
      </w:r>
      <w:r w:rsidR="006840AC" w:rsidRPr="00E00696">
        <w:t>Инвестор исследует возможности арбитражного портфеля для увеличения ожидаемой доходности своего текущего портфеля без увеличения риска</w:t>
      </w:r>
      <w:r w:rsidR="00E00696" w:rsidRPr="00E00696">
        <w:t xml:space="preserve">. </w:t>
      </w:r>
      <w:r w:rsidR="006840AC" w:rsidRPr="00E00696">
        <w:t>Арбитражный портфель это</w:t>
      </w:r>
      <w:r w:rsidR="00E00696" w:rsidRPr="00E00696">
        <w:t xml:space="preserve">: </w:t>
      </w:r>
      <w:r w:rsidR="006840AC" w:rsidRPr="00E00696">
        <w:t>Во-первых, это портфель, который не нуждается в дополнительных ресурсов инвестора</w:t>
      </w:r>
      <w:r w:rsidR="00E00696" w:rsidRPr="00E00696">
        <w:t xml:space="preserve">. </w:t>
      </w:r>
      <w:r w:rsidR="006840AC" w:rsidRPr="00E00696">
        <w:t>Во-вторых, арбитражный портфель не чувствителен ник какому фактору</w:t>
      </w:r>
      <w:r w:rsidR="00E00696" w:rsidRPr="00E00696">
        <w:t xml:space="preserve">. </w:t>
      </w:r>
      <w:r w:rsidR="006840AC" w:rsidRPr="00E00696">
        <w:t>Строго говоря, арбитражный портфель должен иметь нулевой внефакторный риск</w:t>
      </w:r>
      <w:r w:rsidR="00E00696" w:rsidRPr="00E00696">
        <w:t xml:space="preserve">. </w:t>
      </w:r>
      <w:r w:rsidR="001E41EF" w:rsidRPr="00E00696">
        <w:t>Таким образом, арбитражный портфель привлекателен для инвестора, который стремиться к большему доходу и не тревожиться о нефакторном риске</w:t>
      </w:r>
      <w:r w:rsidR="00E00696" w:rsidRPr="00E00696">
        <w:t xml:space="preserve">. </w:t>
      </w:r>
      <w:r w:rsidR="001E41EF" w:rsidRPr="00E00696">
        <w:t>Этот портфель не требует дополнительных долларовых инвестиций, не имеет факторного риска и обладает положительной ожидаемой доходностью</w:t>
      </w:r>
      <w:r w:rsidR="00E00696" w:rsidRPr="00E00696">
        <w:t xml:space="preserve">. </w:t>
      </w:r>
      <w:r w:rsidR="001E41EF" w:rsidRPr="00E00696">
        <w:t>Идея арбитражного портфеля заключается в продаже одних ценных бумаг для приобретения других</w:t>
      </w:r>
      <w:r w:rsidR="00E00696" w:rsidRPr="00E00696">
        <w:t xml:space="preserve">. </w:t>
      </w:r>
      <w:r w:rsidR="001E41EF" w:rsidRPr="00E00696">
        <w:t>Он должен иметь чистую рыночную стоимость, равную 0</w:t>
      </w:r>
      <w:r w:rsidR="00E00696" w:rsidRPr="00E00696">
        <w:t xml:space="preserve">, </w:t>
      </w:r>
      <w:r w:rsidR="001E41EF" w:rsidRPr="00E00696">
        <w:t>нулевую чувствительность к каждому фактору и положительную ожидаемую доходность</w:t>
      </w:r>
      <w:r w:rsidR="00E00696" w:rsidRPr="00E00696">
        <w:t xml:space="preserve">. </w:t>
      </w:r>
      <w:r w:rsidR="001E41EF" w:rsidRPr="00E00696">
        <w:t>Инвестор будет инвестировать в арбитражные портфели, повышая цены на покупаемые ценные бумаги и понижая на продаваемые, до тех пор, пока в результате этой деятельности арбитражные возможности не исчезнут</w:t>
      </w:r>
      <w:r w:rsidR="00E00696" w:rsidRPr="00E00696">
        <w:t xml:space="preserve">. </w:t>
      </w:r>
      <w:r w:rsidR="001E41EF" w:rsidRPr="00E00696">
        <w:t xml:space="preserve">После исчезновения арбитражных возможностей равновесная </w:t>
      </w:r>
      <w:r w:rsidR="0074667C" w:rsidRPr="00E00696">
        <w:t>ожидаемая доходность ценной бумаги будет линейной функцией чувствительностей к факторам</w:t>
      </w:r>
      <w:r w:rsidR="00E00696" w:rsidRPr="00E00696">
        <w:t>.</w:t>
      </w:r>
    </w:p>
    <w:p w:rsidR="003A39BD" w:rsidRPr="00E00696" w:rsidRDefault="003A39BD" w:rsidP="00E00696">
      <w:pPr>
        <w:ind w:firstLine="709"/>
      </w:pPr>
    </w:p>
    <w:p w:rsidR="0074667C" w:rsidRPr="00E00696" w:rsidRDefault="00E00696" w:rsidP="00E00696">
      <w:pPr>
        <w:pStyle w:val="2"/>
      </w:pPr>
      <w:bookmarkStart w:id="3" w:name="_Toc267078760"/>
      <w:r>
        <w:t xml:space="preserve">1.2 </w:t>
      </w:r>
      <w:r w:rsidR="0074667C" w:rsidRPr="00E00696">
        <w:t>Виды арбитражных операций</w:t>
      </w:r>
      <w:bookmarkEnd w:id="3"/>
    </w:p>
    <w:p w:rsidR="00E00696" w:rsidRDefault="00E00696" w:rsidP="00E00696">
      <w:pPr>
        <w:ind w:firstLine="709"/>
      </w:pPr>
    </w:p>
    <w:p w:rsidR="00E00696" w:rsidRDefault="00DA3AC4" w:rsidP="00E00696">
      <w:pPr>
        <w:ind w:firstLine="709"/>
      </w:pPr>
      <w:r w:rsidRPr="00E00696">
        <w:t>Добиться максимальной прибыли с минимальным риском</w:t>
      </w:r>
      <w:r w:rsidR="00E00696" w:rsidRPr="00E00696">
        <w:t xml:space="preserve"> - </w:t>
      </w:r>
      <w:r w:rsidRPr="00E00696">
        <w:t>мечта любого трейдера</w:t>
      </w:r>
      <w:r w:rsidR="00E00696" w:rsidRPr="00E00696">
        <w:t xml:space="preserve">. </w:t>
      </w:r>
      <w:r w:rsidRPr="00E00696">
        <w:t xml:space="preserve">К сожалению, данная мечта не достижима, однако приблизиться к ней возможно, существуют рыночные операции, проведение которых </w:t>
      </w:r>
      <w:r w:rsidR="00F8060A" w:rsidRPr="00E00696">
        <w:t>характеризуется</w:t>
      </w:r>
      <w:r w:rsidRPr="00E00696">
        <w:t xml:space="preserve"> высокой доходностью при незначительном риске</w:t>
      </w:r>
      <w:r w:rsidR="00E00696" w:rsidRPr="00E00696">
        <w:t xml:space="preserve">. </w:t>
      </w:r>
      <w:r w:rsidRPr="00E00696">
        <w:t>Речь идет об операциях прямого и обратного арбитража</w:t>
      </w:r>
      <w:r w:rsidR="00E00696" w:rsidRPr="00E00696">
        <w:t xml:space="preserve">. </w:t>
      </w:r>
      <w:r w:rsidRPr="00E00696">
        <w:t>Одним из наиболее распространенных видов арбитражных операций является операция прямого арбитража между срочным рынком и спот-рынком</w:t>
      </w:r>
      <w:r w:rsidR="00E00696">
        <w:t xml:space="preserve"> (</w:t>
      </w:r>
      <w:r w:rsidRPr="00E00696">
        <w:t>рынком наличного товара</w:t>
      </w:r>
      <w:r w:rsidR="00E00696" w:rsidRPr="00E00696">
        <w:t xml:space="preserve">). </w:t>
      </w:r>
      <w:r w:rsidRPr="00E00696">
        <w:t>Суть данной операции заключается в том, что в один и тот же момент времени цена фьючерсного контракта в некоторых случаях превосходит аналогичные цены на спот-рынке, что позволяет практически без риска зафиксировать прибыль</w:t>
      </w:r>
      <w:r w:rsidR="00E00696" w:rsidRPr="00E00696">
        <w:t xml:space="preserve">. </w:t>
      </w:r>
      <w:r w:rsidRPr="00E00696">
        <w:t>Иными словами, при покупке нефти на спот-рынке и одновременной продаже на срочном рынке</w:t>
      </w:r>
      <w:r w:rsidR="00E00696">
        <w:t xml:space="preserve"> (</w:t>
      </w:r>
      <w:r w:rsidRPr="00E00696">
        <w:t>продаже фьючерсного контракта</w:t>
      </w:r>
      <w:r w:rsidR="00E00696" w:rsidRPr="00E00696">
        <w:t xml:space="preserve">) </w:t>
      </w:r>
      <w:r w:rsidRPr="00E00696">
        <w:t>получившаяся разница цен составляла прибыль игрока</w:t>
      </w:r>
      <w:r w:rsidR="00E00696" w:rsidRPr="00E00696">
        <w:t xml:space="preserve">. </w:t>
      </w:r>
      <w:r w:rsidRPr="00E00696">
        <w:t xml:space="preserve">Таким образом, если </w:t>
      </w:r>
      <w:r w:rsidRPr="00E00696">
        <w:rPr>
          <w:i/>
          <w:iCs/>
        </w:rPr>
        <w:t>P</w:t>
      </w:r>
      <w:r w:rsidRPr="00E00696">
        <w:rPr>
          <w:i/>
          <w:iCs/>
          <w:vertAlign w:val="subscript"/>
        </w:rPr>
        <w:t>1</w:t>
      </w:r>
      <w:r w:rsidR="00E00696" w:rsidRPr="00E00696">
        <w:t xml:space="preserve"> - </w:t>
      </w:r>
      <w:r w:rsidRPr="00E00696">
        <w:t xml:space="preserve">цена нефти на спот рынке, </w:t>
      </w:r>
      <w:r w:rsidRPr="00E00696">
        <w:rPr>
          <w:i/>
          <w:iCs/>
        </w:rPr>
        <w:t>P</w:t>
      </w:r>
      <w:r w:rsidRPr="00E00696">
        <w:rPr>
          <w:i/>
          <w:iCs/>
          <w:vertAlign w:val="subscript"/>
        </w:rPr>
        <w:t>2</w:t>
      </w:r>
      <w:r w:rsidR="00E00696" w:rsidRPr="00E00696">
        <w:t xml:space="preserve"> - </w:t>
      </w:r>
      <w:r w:rsidRPr="00E00696">
        <w:t xml:space="preserve">цена нефти на фьючерсе, </w:t>
      </w:r>
      <w:r w:rsidRPr="00E00696">
        <w:rPr>
          <w:i/>
          <w:iCs/>
        </w:rPr>
        <w:t>n</w:t>
      </w:r>
      <w:r w:rsidR="00E00696" w:rsidRPr="00E00696">
        <w:t xml:space="preserve"> - </w:t>
      </w:r>
      <w:r w:rsidRPr="00E00696">
        <w:t>срок исполнения фьючерсного контракта, норма доходности этой операции составляла</w:t>
      </w:r>
      <w:r w:rsidR="00B67DD3" w:rsidRPr="00E00696">
        <w:rPr>
          <w:rStyle w:val="af3"/>
          <w:color w:val="000000"/>
        </w:rPr>
        <w:footnoteReference w:id="1"/>
      </w:r>
      <w:r w:rsidR="00E00696" w:rsidRPr="00E00696">
        <w:t>:</w:t>
      </w:r>
    </w:p>
    <w:p w:rsidR="00E00696" w:rsidRDefault="00E00696" w:rsidP="00E00696">
      <w:pPr>
        <w:ind w:firstLine="709"/>
      </w:pPr>
    </w:p>
    <w:p w:rsidR="00E00696" w:rsidRDefault="005829BF" w:rsidP="00E00696">
      <w:pPr>
        <w:ind w:firstLine="709"/>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6.25pt;height:56.25pt">
            <v:imagedata r:id="rId7" o:title=""/>
          </v:shape>
        </w:pict>
      </w:r>
      <w:r w:rsidR="00DA3AC4" w:rsidRPr="00E00696">
        <w:t>годовых</w:t>
      </w:r>
      <w:r w:rsidR="00E00696" w:rsidRPr="00E00696">
        <w:t>.</w:t>
      </w:r>
    </w:p>
    <w:p w:rsidR="00E00696" w:rsidRDefault="00E00696" w:rsidP="00E00696">
      <w:pPr>
        <w:ind w:firstLine="709"/>
      </w:pPr>
    </w:p>
    <w:p w:rsidR="00E00696" w:rsidRDefault="00DA3AC4" w:rsidP="00E00696">
      <w:pPr>
        <w:ind w:firstLine="709"/>
      </w:pPr>
      <w:r w:rsidRPr="00E00696">
        <w:t>При этом, безусловно, следует иметь в ввиду, что в случае, если цены на фьючерсном рынке ниже, чем цены на спот-рынке данная операция заведомо убыточна</w:t>
      </w:r>
      <w:r w:rsidR="00E00696" w:rsidRPr="00E00696">
        <w:t xml:space="preserve">. </w:t>
      </w:r>
      <w:r w:rsidRPr="00E00696">
        <w:t>Среди всех рассмотренных</w:t>
      </w:r>
      <w:r w:rsidR="00E00696" w:rsidRPr="00E00696">
        <w:t xml:space="preserve"> </w:t>
      </w:r>
      <w:r w:rsidRPr="00E00696">
        <w:t>наблюдений</w:t>
      </w:r>
      <w:r w:rsidR="00E00696">
        <w:t xml:space="preserve"> (</w:t>
      </w:r>
      <w:r w:rsidRPr="00E00696">
        <w:t>более 3 тысяч</w:t>
      </w:r>
      <w:r w:rsidR="00E00696" w:rsidRPr="00E00696">
        <w:t xml:space="preserve">) </w:t>
      </w:r>
      <w:r w:rsidRPr="00E00696">
        <w:t>возможность проведения прямого арбитража наблюдалась в 85% случаев</w:t>
      </w:r>
      <w:r w:rsidR="00E00696" w:rsidRPr="00E00696">
        <w:t>.</w:t>
      </w:r>
    </w:p>
    <w:p w:rsidR="00E00696" w:rsidRDefault="00DA3AC4" w:rsidP="00E00696">
      <w:pPr>
        <w:ind w:firstLine="709"/>
      </w:pPr>
      <w:r w:rsidRPr="00E00696">
        <w:t>Заметим, что данная операция является практически безрисковой</w:t>
      </w:r>
      <w:r w:rsidR="00E00696">
        <w:t xml:space="preserve"> (</w:t>
      </w:r>
      <w:r w:rsidRPr="00E00696">
        <w:t>присутствует лишь риск биржи</w:t>
      </w:r>
      <w:r w:rsidR="00E00696" w:rsidRPr="00E00696">
        <w:t>),</w:t>
      </w:r>
      <w:r w:rsidRPr="00E00696">
        <w:t xml:space="preserve"> поэтому корректно сравнить доходность, полученную при операции арбитража с доходностями других безрисковых инструментов, в частности, U</w:t>
      </w:r>
      <w:r w:rsidR="00E00696" w:rsidRPr="00E00696">
        <w:t xml:space="preserve">. </w:t>
      </w:r>
      <w:r w:rsidRPr="00E00696">
        <w:t>S</w:t>
      </w:r>
      <w:r w:rsidR="00E00696" w:rsidRPr="00E00696">
        <w:t xml:space="preserve">. </w:t>
      </w:r>
      <w:r w:rsidRPr="00E00696">
        <w:t>Treasuries</w:t>
      </w:r>
      <w:r w:rsidR="00E00696" w:rsidRPr="00E00696">
        <w:t xml:space="preserve">. </w:t>
      </w:r>
      <w:r w:rsidRPr="00E00696">
        <w:t>В большинстве случаев арбитражные операции оказывались более доходными, чем U</w:t>
      </w:r>
      <w:r w:rsidR="00E00696" w:rsidRPr="00E00696">
        <w:t xml:space="preserve">. </w:t>
      </w:r>
      <w:r w:rsidRPr="00E00696">
        <w:t>S</w:t>
      </w:r>
      <w:r w:rsidR="00E00696" w:rsidRPr="00E00696">
        <w:t xml:space="preserve">. </w:t>
      </w:r>
      <w:r w:rsidRPr="00E00696">
        <w:t>Treasuries, при этом норма доходности в различные периоды времени существенно различались</w:t>
      </w:r>
      <w:r w:rsidR="00E00696" w:rsidRPr="00E00696">
        <w:t xml:space="preserve">. </w:t>
      </w:r>
      <w:r w:rsidRPr="00E00696">
        <w:t>В период с сентября 1997 года по апрель 1998 года</w:t>
      </w:r>
      <w:r w:rsidR="00E00696">
        <w:t xml:space="preserve"> (</w:t>
      </w:r>
      <w:r w:rsidRPr="00E00696">
        <w:t>период снижения цен</w:t>
      </w:r>
      <w:r w:rsidR="00E00696" w:rsidRPr="00E00696">
        <w:t xml:space="preserve">) </w:t>
      </w:r>
      <w:r w:rsidRPr="00E00696">
        <w:t>доходность арбитража превышала доходность американских государственных бумаг в 67% случаев</w:t>
      </w:r>
      <w:r w:rsidR="00E00696" w:rsidRPr="00E00696">
        <w:t xml:space="preserve">. </w:t>
      </w:r>
      <w:r w:rsidRPr="00E00696">
        <w:t>В промежуток времени с марта по октябрь 1999 года доходность арбитража превышала доходность U</w:t>
      </w:r>
      <w:r w:rsidR="00E00696" w:rsidRPr="00E00696">
        <w:t xml:space="preserve">. </w:t>
      </w:r>
      <w:r w:rsidRPr="00E00696">
        <w:t>S</w:t>
      </w:r>
      <w:r w:rsidR="00E00696" w:rsidRPr="00E00696">
        <w:t xml:space="preserve">. </w:t>
      </w:r>
      <w:r w:rsidRPr="00E00696">
        <w:t>Treasuries уже в 94% случаев</w:t>
      </w:r>
      <w:r w:rsidR="00E00696" w:rsidRPr="00E00696">
        <w:t>.</w:t>
      </w:r>
    </w:p>
    <w:p w:rsidR="00E00696" w:rsidRDefault="008C4D34" w:rsidP="00E00696">
      <w:pPr>
        <w:ind w:firstLine="709"/>
      </w:pPr>
      <w:r w:rsidRPr="00E00696">
        <w:t>Необходимо рассмотреть</w:t>
      </w:r>
      <w:r w:rsidR="00F8060A" w:rsidRPr="00E00696">
        <w:t xml:space="preserve"> операции чистого арбитража</w:t>
      </w:r>
      <w:r w:rsidR="00E00696" w:rsidRPr="00E00696">
        <w:t xml:space="preserve">. </w:t>
      </w:r>
      <w:r w:rsidR="00DA3AC4" w:rsidRPr="00E00696">
        <w:t>Все вышеперечисленные операции предполагали наличие у игрока в начальный момент времени некоторого собственного капитала</w:t>
      </w:r>
      <w:r w:rsidR="00E00696">
        <w:t xml:space="preserve"> (</w:t>
      </w:r>
      <w:r w:rsidR="00DA3AC4" w:rsidRPr="00E00696">
        <w:t>будь то денежные ресурсы или некоторый объем нефти</w:t>
      </w:r>
      <w:r w:rsidR="00E00696" w:rsidRPr="00E00696">
        <w:t>),</w:t>
      </w:r>
      <w:r w:rsidR="00DA3AC4" w:rsidRPr="00E00696">
        <w:t xml:space="preserve"> однако, как будет показано ниже, в некоторых случаях арбитраж между срочным рынком нефти и спот-рынком позволяет получать прибыль с нулевым стартовым капиталом, используя только заемные средства</w:t>
      </w:r>
      <w:r w:rsidR="00E00696" w:rsidRPr="00E00696">
        <w:t xml:space="preserve">. </w:t>
      </w:r>
      <w:r w:rsidR="00DA3AC4" w:rsidRPr="00E00696">
        <w:t>В этом случае</w:t>
      </w:r>
      <w:r w:rsidR="00E00696" w:rsidRPr="00E00696">
        <w:t xml:space="preserve"> </w:t>
      </w:r>
      <w:r w:rsidR="001C31FC" w:rsidRPr="00E00696">
        <w:t>происходит</w:t>
      </w:r>
      <w:r w:rsidR="00E00696" w:rsidRPr="00E00696">
        <w:t xml:space="preserve"> </w:t>
      </w:r>
      <w:r w:rsidR="00DA3AC4" w:rsidRPr="00E00696">
        <w:t>дело с</w:t>
      </w:r>
      <w:r w:rsidR="00E00696" w:rsidRPr="00E00696">
        <w:t xml:space="preserve"> </w:t>
      </w:r>
      <w:r w:rsidR="00DA3AC4" w:rsidRPr="00E00696">
        <w:t>чистым арбитражем</w:t>
      </w:r>
      <w:r w:rsidR="00E00696" w:rsidRPr="00E00696">
        <w:t>.</w:t>
      </w:r>
    </w:p>
    <w:p w:rsidR="00E00696" w:rsidRDefault="00DA3AC4" w:rsidP="00E00696">
      <w:pPr>
        <w:ind w:firstLine="709"/>
      </w:pPr>
      <w:r w:rsidRPr="00E00696">
        <w:t>Суть операции чистого арбитража заключается в проведении операции прямого арбитража, но при этом в качестве стартового капитала, на который собственно производится покупка нефти на споте, выступают заемные средства, взятые в кредит под некоторую процентную ставку</w:t>
      </w:r>
      <w:r w:rsidR="00E00696" w:rsidRPr="00E00696">
        <w:t xml:space="preserve">. </w:t>
      </w:r>
      <w:r w:rsidRPr="00E00696">
        <w:t>В этих условиях игрок получит прибыль только в том случае, если процентная ставка кредита окажется меньше, чем норма прибыли, обеспечиваемая операцией прямого арбитража</w:t>
      </w:r>
      <w:r w:rsidR="00E00696" w:rsidRPr="00E00696">
        <w:t xml:space="preserve">. </w:t>
      </w:r>
      <w:r w:rsidRPr="00E00696">
        <w:t>В самом деле</w:t>
      </w:r>
      <w:r w:rsidR="00E00696" w:rsidRPr="00E00696">
        <w:t xml:space="preserve">: </w:t>
      </w:r>
      <w:r w:rsidRPr="00E00696">
        <w:t xml:space="preserve">пусть </w:t>
      </w:r>
      <w:r w:rsidRPr="00E00696">
        <w:rPr>
          <w:i/>
          <w:iCs/>
        </w:rPr>
        <w:t>P</w:t>
      </w:r>
      <w:r w:rsidRPr="00E00696">
        <w:rPr>
          <w:i/>
          <w:iCs/>
          <w:vertAlign w:val="subscript"/>
        </w:rPr>
        <w:t>1</w:t>
      </w:r>
      <w:r w:rsidR="00E00696" w:rsidRPr="00E00696">
        <w:t xml:space="preserve"> - </w:t>
      </w:r>
      <w:r w:rsidRPr="00E00696">
        <w:t xml:space="preserve">цена нефти на спот-рынке в начальный момент времени, </w:t>
      </w:r>
      <w:r w:rsidRPr="00E00696">
        <w:rPr>
          <w:i/>
          <w:iCs/>
        </w:rPr>
        <w:t>P</w:t>
      </w:r>
      <w:r w:rsidRPr="00E00696">
        <w:rPr>
          <w:i/>
          <w:iCs/>
          <w:vertAlign w:val="subscript"/>
        </w:rPr>
        <w:t>2</w:t>
      </w:r>
      <w:r w:rsidR="00E00696" w:rsidRPr="00E00696">
        <w:t xml:space="preserve"> - </w:t>
      </w:r>
      <w:r w:rsidRPr="00E00696">
        <w:t xml:space="preserve">цена на срочном рынке с поставкой через </w:t>
      </w:r>
      <w:r w:rsidRPr="00E00696">
        <w:rPr>
          <w:i/>
          <w:iCs/>
        </w:rPr>
        <w:t>n</w:t>
      </w:r>
      <w:r w:rsidRPr="00E00696">
        <w:t xml:space="preserve"> дней, </w:t>
      </w:r>
      <w:r w:rsidRPr="00E00696">
        <w:rPr>
          <w:i/>
          <w:iCs/>
        </w:rPr>
        <w:t>r</w:t>
      </w:r>
      <w:r w:rsidRPr="00E00696">
        <w:rPr>
          <w:i/>
          <w:iCs/>
          <w:vertAlign w:val="subscript"/>
        </w:rPr>
        <w:t>кредита</w:t>
      </w:r>
      <w:r w:rsidR="00E00696" w:rsidRPr="00E00696">
        <w:t xml:space="preserve"> - </w:t>
      </w:r>
      <w:r w:rsidRPr="00E00696">
        <w:t>ставка кредита, тогда по окончании операции игрок должен вернуть</w:t>
      </w:r>
      <w:r w:rsidR="00B67DD3" w:rsidRPr="00E00696">
        <w:rPr>
          <w:rStyle w:val="af3"/>
          <w:color w:val="000000"/>
        </w:rPr>
        <w:footnoteReference w:id="2"/>
      </w:r>
      <w:r w:rsidR="00E00696" w:rsidRPr="00E00696">
        <w:t>:</w:t>
      </w:r>
    </w:p>
    <w:p w:rsidR="00E00696" w:rsidRDefault="00E00696" w:rsidP="00E00696">
      <w:pPr>
        <w:ind w:firstLine="709"/>
      </w:pPr>
    </w:p>
    <w:p w:rsidR="00DA3AC4" w:rsidRPr="00E00696" w:rsidRDefault="005829BF" w:rsidP="00E00696">
      <w:pPr>
        <w:ind w:firstLine="709"/>
      </w:pPr>
      <w:r>
        <w:pict>
          <v:shape id="_x0000_i1026" type="#_x0000_t75" style="width:171pt;height:28.5pt">
            <v:imagedata r:id="rId8" o:title=""/>
          </v:shape>
        </w:pict>
      </w:r>
    </w:p>
    <w:p w:rsidR="00E00696" w:rsidRDefault="00E00696" w:rsidP="00E00696">
      <w:pPr>
        <w:ind w:firstLine="709"/>
      </w:pPr>
    </w:p>
    <w:p w:rsidR="00DA3AC4" w:rsidRDefault="00DA3AC4" w:rsidP="00E00696">
      <w:pPr>
        <w:ind w:firstLine="709"/>
      </w:pPr>
      <w:r w:rsidRPr="00E00696">
        <w:t xml:space="preserve">таким образом, если </w:t>
      </w:r>
      <w:r w:rsidRPr="00E00696">
        <w:rPr>
          <w:i/>
          <w:iCs/>
        </w:rPr>
        <w:t>P</w:t>
      </w:r>
      <w:r w:rsidRPr="00E00696">
        <w:rPr>
          <w:i/>
          <w:iCs/>
          <w:vertAlign w:val="subscript"/>
        </w:rPr>
        <w:t>2</w:t>
      </w:r>
      <w:r w:rsidRPr="00E00696">
        <w:rPr>
          <w:i/>
          <w:iCs/>
        </w:rPr>
        <w:t xml:space="preserve"> &gt; P</w:t>
      </w:r>
      <w:r w:rsidRPr="00E00696">
        <w:rPr>
          <w:i/>
          <w:iCs/>
          <w:vertAlign w:val="subscript"/>
        </w:rPr>
        <w:t>возврата</w:t>
      </w:r>
      <w:r w:rsidR="00F8060A" w:rsidRPr="00E00696">
        <w:rPr>
          <w:i/>
          <w:iCs/>
          <w:vertAlign w:val="subscript"/>
        </w:rPr>
        <w:t xml:space="preserve"> </w:t>
      </w:r>
      <w:r w:rsidRPr="00E00696">
        <w:t>игрок получит прибыль</w:t>
      </w:r>
      <w:r w:rsidR="00B67DD3" w:rsidRPr="00E00696">
        <w:rPr>
          <w:rStyle w:val="af3"/>
          <w:color w:val="000000"/>
        </w:rPr>
        <w:footnoteReference w:id="3"/>
      </w:r>
      <w:r w:rsidRPr="00E00696">
        <w:t>,</w:t>
      </w:r>
    </w:p>
    <w:p w:rsidR="00E00696" w:rsidRPr="00E00696" w:rsidRDefault="00E00696" w:rsidP="00E00696">
      <w:pPr>
        <w:ind w:firstLine="709"/>
      </w:pPr>
    </w:p>
    <w:p w:rsidR="00E00696" w:rsidRPr="00E00696" w:rsidRDefault="005829BF" w:rsidP="00E00696">
      <w:pPr>
        <w:ind w:firstLine="709"/>
      </w:pPr>
      <w:r>
        <w:pict>
          <v:shape id="_x0000_i1027" type="#_x0000_t75" style="width:162.75pt;height:42pt">
            <v:imagedata r:id="rId9" o:title=""/>
          </v:shape>
        </w:pict>
      </w:r>
    </w:p>
    <w:p w:rsidR="00E00696" w:rsidRPr="00E00696" w:rsidRDefault="00E00696" w:rsidP="00E00696">
      <w:pPr>
        <w:ind w:firstLine="709"/>
      </w:pPr>
    </w:p>
    <w:p w:rsidR="00E00696" w:rsidRDefault="00DA3AC4" w:rsidP="00E00696">
      <w:pPr>
        <w:ind w:firstLine="709"/>
      </w:pPr>
      <w:r w:rsidRPr="00E00696">
        <w:t>Для сравнения с доходностью операции арбитража нами была взята ставка LIBOR</w:t>
      </w:r>
      <w:r w:rsidR="00E00696" w:rsidRPr="00E00696">
        <w:t xml:space="preserve">. </w:t>
      </w:r>
      <w:r w:rsidRPr="00E00696">
        <w:t>Как видно из таблицы 1, осуществление операции чистого арбитража возможно более чем в 80 процентах случаев</w:t>
      </w:r>
      <w:r w:rsidR="00E00696">
        <w:t xml:space="preserve"> (</w:t>
      </w:r>
      <w:r w:rsidRPr="00E00696">
        <w:t>среди наблюдений, когда операция прямого арбитража была прибыльной</w:t>
      </w:r>
      <w:r w:rsidR="00E00696" w:rsidRPr="00E00696">
        <w:t>).</w:t>
      </w:r>
    </w:p>
    <w:p w:rsidR="00E00696" w:rsidRDefault="00E00696" w:rsidP="00E00696">
      <w:pPr>
        <w:ind w:firstLine="709"/>
        <w:rPr>
          <w:i/>
          <w:iCs/>
        </w:rPr>
      </w:pPr>
    </w:p>
    <w:p w:rsidR="00DA3AC4" w:rsidRPr="00E00696" w:rsidRDefault="00DA3AC4" w:rsidP="00E00696">
      <w:pPr>
        <w:ind w:firstLine="709"/>
      </w:pPr>
      <w:r w:rsidRPr="00E00696">
        <w:rPr>
          <w:i/>
          <w:iCs/>
        </w:rPr>
        <w:t>Таблица 1</w:t>
      </w:r>
      <w:r w:rsidR="00E00696" w:rsidRPr="00E00696">
        <w:rPr>
          <w:i/>
          <w:iCs/>
        </w:rPr>
        <w:t xml:space="preserve">. </w:t>
      </w:r>
      <w:r w:rsidRPr="00E00696">
        <w:rPr>
          <w:i/>
          <w:iCs/>
        </w:rPr>
        <w:t>Некоторые параметры арбитражных операций</w:t>
      </w:r>
      <w:r w:rsidR="00B67DD3" w:rsidRPr="00E00696">
        <w:rPr>
          <w:rStyle w:val="af3"/>
          <w:b/>
          <w:bCs/>
          <w:i/>
          <w:iCs/>
          <w:color w:val="000000"/>
        </w:rPr>
        <w:footnoteReference w:id="4"/>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60"/>
        <w:gridCol w:w="1200"/>
        <w:gridCol w:w="1200"/>
        <w:gridCol w:w="1410"/>
        <w:gridCol w:w="1410"/>
      </w:tblGrid>
      <w:tr w:rsidR="00DA3AC4" w:rsidRPr="00E00696" w:rsidTr="00AD660E">
        <w:trPr>
          <w:jc w:val="center"/>
        </w:trPr>
        <w:tc>
          <w:tcPr>
            <w:tcW w:w="0" w:type="auto"/>
            <w:vMerge w:val="restart"/>
            <w:shd w:val="clear" w:color="auto" w:fill="auto"/>
          </w:tcPr>
          <w:p w:rsidR="00DA3AC4" w:rsidRPr="00E00696" w:rsidRDefault="00E00696" w:rsidP="00E00696">
            <w:pPr>
              <w:pStyle w:val="afe"/>
            </w:pPr>
            <w:r>
              <w:t xml:space="preserve"> </w:t>
            </w:r>
          </w:p>
        </w:tc>
        <w:tc>
          <w:tcPr>
            <w:tcW w:w="0" w:type="auto"/>
            <w:gridSpan w:val="2"/>
            <w:shd w:val="clear" w:color="auto" w:fill="auto"/>
          </w:tcPr>
          <w:p w:rsidR="00DA3AC4" w:rsidRPr="00E00696" w:rsidRDefault="00DA3AC4" w:rsidP="00E00696">
            <w:pPr>
              <w:pStyle w:val="afe"/>
            </w:pPr>
            <w:r w:rsidRPr="00E00696">
              <w:t>Прямой арбитраж</w:t>
            </w:r>
          </w:p>
        </w:tc>
        <w:tc>
          <w:tcPr>
            <w:tcW w:w="0" w:type="auto"/>
            <w:gridSpan w:val="2"/>
            <w:shd w:val="clear" w:color="auto" w:fill="auto"/>
          </w:tcPr>
          <w:p w:rsidR="00DA3AC4" w:rsidRPr="00E00696" w:rsidRDefault="00DA3AC4" w:rsidP="00E00696">
            <w:pPr>
              <w:pStyle w:val="afe"/>
            </w:pPr>
            <w:r w:rsidRPr="00E00696">
              <w:t>Обратный арбитраж</w:t>
            </w:r>
          </w:p>
        </w:tc>
      </w:tr>
      <w:tr w:rsidR="00DA3AC4" w:rsidRPr="00E00696" w:rsidTr="00AD660E">
        <w:trPr>
          <w:jc w:val="center"/>
        </w:trPr>
        <w:tc>
          <w:tcPr>
            <w:tcW w:w="0" w:type="auto"/>
            <w:vMerge/>
            <w:shd w:val="clear" w:color="auto" w:fill="auto"/>
          </w:tcPr>
          <w:p w:rsidR="00DA3AC4" w:rsidRPr="00E00696" w:rsidRDefault="00DA3AC4" w:rsidP="00E00696">
            <w:pPr>
              <w:pStyle w:val="afe"/>
            </w:pPr>
          </w:p>
        </w:tc>
        <w:tc>
          <w:tcPr>
            <w:tcW w:w="0" w:type="auto"/>
            <w:shd w:val="clear" w:color="auto" w:fill="auto"/>
          </w:tcPr>
          <w:p w:rsidR="00DA3AC4" w:rsidRPr="00E00696" w:rsidRDefault="00DA3AC4" w:rsidP="00E00696">
            <w:pPr>
              <w:pStyle w:val="afe"/>
            </w:pPr>
            <w:r w:rsidRPr="00E00696">
              <w:t>1-й период</w:t>
            </w:r>
          </w:p>
        </w:tc>
        <w:tc>
          <w:tcPr>
            <w:tcW w:w="0" w:type="auto"/>
            <w:shd w:val="clear" w:color="auto" w:fill="auto"/>
          </w:tcPr>
          <w:p w:rsidR="00DA3AC4" w:rsidRPr="00E00696" w:rsidRDefault="00DA3AC4" w:rsidP="00E00696">
            <w:pPr>
              <w:pStyle w:val="afe"/>
            </w:pPr>
            <w:r w:rsidRPr="00E00696">
              <w:t>2-й период</w:t>
            </w:r>
          </w:p>
        </w:tc>
        <w:tc>
          <w:tcPr>
            <w:tcW w:w="0" w:type="auto"/>
            <w:shd w:val="clear" w:color="auto" w:fill="auto"/>
          </w:tcPr>
          <w:p w:rsidR="00DA3AC4" w:rsidRPr="00E00696" w:rsidRDefault="00DA3AC4" w:rsidP="00E00696">
            <w:pPr>
              <w:pStyle w:val="afe"/>
            </w:pPr>
            <w:r w:rsidRPr="00E00696">
              <w:t>1-й период</w:t>
            </w:r>
          </w:p>
        </w:tc>
        <w:tc>
          <w:tcPr>
            <w:tcW w:w="0" w:type="auto"/>
            <w:shd w:val="clear" w:color="auto" w:fill="auto"/>
          </w:tcPr>
          <w:p w:rsidR="00DA3AC4" w:rsidRPr="00E00696" w:rsidRDefault="00DA3AC4" w:rsidP="00E00696">
            <w:pPr>
              <w:pStyle w:val="afe"/>
            </w:pPr>
            <w:r w:rsidRPr="00E00696">
              <w:t>2-й период</w:t>
            </w:r>
          </w:p>
        </w:tc>
      </w:tr>
      <w:tr w:rsidR="00DA3AC4" w:rsidRPr="00E00696" w:rsidTr="00AD660E">
        <w:trPr>
          <w:jc w:val="center"/>
        </w:trPr>
        <w:tc>
          <w:tcPr>
            <w:tcW w:w="0" w:type="auto"/>
            <w:shd w:val="clear" w:color="auto" w:fill="auto"/>
          </w:tcPr>
          <w:p w:rsidR="00DA3AC4" w:rsidRPr="00E00696" w:rsidRDefault="00DA3AC4" w:rsidP="00E00696">
            <w:pPr>
              <w:pStyle w:val="afe"/>
            </w:pPr>
            <w:r w:rsidRPr="00E00696">
              <w:t>Количество наблюдений, когда операция приносила прибыль</w:t>
            </w:r>
          </w:p>
        </w:tc>
        <w:tc>
          <w:tcPr>
            <w:tcW w:w="0" w:type="auto"/>
            <w:shd w:val="clear" w:color="auto" w:fill="auto"/>
          </w:tcPr>
          <w:p w:rsidR="00DA3AC4" w:rsidRPr="00E00696" w:rsidRDefault="00DA3AC4" w:rsidP="00E00696">
            <w:pPr>
              <w:pStyle w:val="afe"/>
            </w:pPr>
            <w:r w:rsidRPr="00E00696">
              <w:t>85</w:t>
            </w:r>
            <w:r w:rsidR="00E00696">
              <w:t>.6</w:t>
            </w:r>
            <w:r w:rsidRPr="00E00696">
              <w:t>5%</w:t>
            </w:r>
          </w:p>
        </w:tc>
        <w:tc>
          <w:tcPr>
            <w:tcW w:w="0" w:type="auto"/>
            <w:shd w:val="clear" w:color="auto" w:fill="auto"/>
          </w:tcPr>
          <w:p w:rsidR="00DA3AC4" w:rsidRPr="00E00696" w:rsidRDefault="00DA3AC4" w:rsidP="00E00696">
            <w:pPr>
              <w:pStyle w:val="afe"/>
            </w:pPr>
            <w:r w:rsidRPr="00E00696">
              <w:t>8</w:t>
            </w:r>
            <w:r w:rsidR="00E00696">
              <w:t>4.1</w:t>
            </w:r>
            <w:r w:rsidRPr="00E00696">
              <w:t>1%</w:t>
            </w:r>
          </w:p>
        </w:tc>
        <w:tc>
          <w:tcPr>
            <w:tcW w:w="0" w:type="auto"/>
            <w:shd w:val="clear" w:color="auto" w:fill="auto"/>
          </w:tcPr>
          <w:p w:rsidR="00DA3AC4" w:rsidRPr="00E00696" w:rsidRDefault="00DA3AC4" w:rsidP="00E00696">
            <w:pPr>
              <w:pStyle w:val="afe"/>
            </w:pPr>
            <w:r w:rsidRPr="00E00696">
              <w:t>1</w:t>
            </w:r>
            <w:r w:rsidR="00E00696">
              <w:t>3.7</w:t>
            </w:r>
            <w:r w:rsidRPr="00E00696">
              <w:t>4%</w:t>
            </w:r>
          </w:p>
        </w:tc>
        <w:tc>
          <w:tcPr>
            <w:tcW w:w="0" w:type="auto"/>
            <w:shd w:val="clear" w:color="auto" w:fill="auto"/>
          </w:tcPr>
          <w:p w:rsidR="00DA3AC4" w:rsidRPr="00E00696" w:rsidRDefault="00DA3AC4" w:rsidP="00E00696">
            <w:pPr>
              <w:pStyle w:val="afe"/>
            </w:pPr>
            <w:r w:rsidRPr="00E00696">
              <w:t>15</w:t>
            </w:r>
            <w:r w:rsidR="00E00696">
              <w:t>.5</w:t>
            </w:r>
            <w:r w:rsidRPr="00E00696">
              <w:t>9%</w:t>
            </w:r>
          </w:p>
        </w:tc>
      </w:tr>
      <w:tr w:rsidR="00DA3AC4" w:rsidRPr="00E00696" w:rsidTr="00AD660E">
        <w:trPr>
          <w:jc w:val="center"/>
        </w:trPr>
        <w:tc>
          <w:tcPr>
            <w:tcW w:w="0" w:type="auto"/>
            <w:shd w:val="clear" w:color="auto" w:fill="auto"/>
          </w:tcPr>
          <w:p w:rsidR="00DA3AC4" w:rsidRPr="00E00696" w:rsidRDefault="00DA3AC4" w:rsidP="00E00696">
            <w:pPr>
              <w:pStyle w:val="afe"/>
            </w:pPr>
            <w:r w:rsidRPr="00E00696">
              <w:t>Число наблюдений, при которых доходность арбитража превышает доходностьU</w:t>
            </w:r>
            <w:r w:rsidR="00E00696" w:rsidRPr="00E00696">
              <w:t xml:space="preserve">. </w:t>
            </w:r>
            <w:r w:rsidRPr="00E00696">
              <w:t>S</w:t>
            </w:r>
            <w:r w:rsidR="00E00696" w:rsidRPr="00E00696">
              <w:t xml:space="preserve">. </w:t>
            </w:r>
            <w:r w:rsidRPr="00E00696">
              <w:t>Treasuries</w:t>
            </w:r>
          </w:p>
        </w:tc>
        <w:tc>
          <w:tcPr>
            <w:tcW w:w="0" w:type="auto"/>
            <w:shd w:val="clear" w:color="auto" w:fill="auto"/>
          </w:tcPr>
          <w:p w:rsidR="00DA3AC4" w:rsidRPr="00E00696" w:rsidRDefault="00DA3AC4" w:rsidP="00E00696">
            <w:pPr>
              <w:pStyle w:val="afe"/>
            </w:pPr>
            <w:r w:rsidRPr="00E00696">
              <w:t>68</w:t>
            </w:r>
            <w:r w:rsidR="00E00696">
              <w:t>.9</w:t>
            </w:r>
            <w:r w:rsidRPr="00E00696">
              <w:t>7%</w:t>
            </w:r>
            <w:r w:rsidR="00E00696">
              <w:t xml:space="preserve"> </w:t>
            </w:r>
            <w:r w:rsidRPr="00E00696">
              <w:t>*80</w:t>
            </w:r>
            <w:r w:rsidR="00E00696">
              <w:t>.5</w:t>
            </w:r>
            <w:r w:rsidRPr="00E00696">
              <w:t>3%</w:t>
            </w:r>
          </w:p>
        </w:tc>
        <w:tc>
          <w:tcPr>
            <w:tcW w:w="0" w:type="auto"/>
            <w:shd w:val="clear" w:color="auto" w:fill="auto"/>
          </w:tcPr>
          <w:p w:rsidR="00DA3AC4" w:rsidRPr="00E00696" w:rsidRDefault="00DA3AC4" w:rsidP="00E00696">
            <w:pPr>
              <w:pStyle w:val="afe"/>
            </w:pPr>
            <w:r w:rsidRPr="00E00696">
              <w:t>75</w:t>
            </w:r>
            <w:r w:rsidR="00E00696">
              <w:t>.9</w:t>
            </w:r>
            <w:r w:rsidRPr="00E00696">
              <w:t>7%</w:t>
            </w:r>
            <w:r w:rsidR="00E00696">
              <w:t xml:space="preserve"> </w:t>
            </w:r>
            <w:r w:rsidRPr="00E00696">
              <w:t>*90</w:t>
            </w:r>
            <w:r w:rsidR="00E00696">
              <w:t>.3</w:t>
            </w:r>
            <w:r w:rsidRPr="00E00696">
              <w:t>2%</w:t>
            </w:r>
          </w:p>
        </w:tc>
        <w:tc>
          <w:tcPr>
            <w:tcW w:w="0" w:type="auto"/>
            <w:shd w:val="clear" w:color="auto" w:fill="auto"/>
          </w:tcPr>
          <w:p w:rsidR="00DA3AC4" w:rsidRPr="00E00696" w:rsidRDefault="00DA3AC4" w:rsidP="00E00696">
            <w:pPr>
              <w:pStyle w:val="afe"/>
            </w:pPr>
            <w:r w:rsidRPr="00E00696">
              <w:t>6</w:t>
            </w:r>
            <w:r w:rsidR="00E00696">
              <w:t>.7</w:t>
            </w:r>
            <w:r w:rsidRPr="00E00696">
              <w:t>8%49</w:t>
            </w:r>
            <w:r w:rsidR="00E00696">
              <w:t>.3</w:t>
            </w:r>
            <w:r w:rsidRPr="00E00696">
              <w:t>6%</w:t>
            </w:r>
          </w:p>
        </w:tc>
        <w:tc>
          <w:tcPr>
            <w:tcW w:w="0" w:type="auto"/>
            <w:shd w:val="clear" w:color="auto" w:fill="auto"/>
          </w:tcPr>
          <w:p w:rsidR="00DA3AC4" w:rsidRPr="00E00696" w:rsidRDefault="00DA3AC4" w:rsidP="00E00696">
            <w:pPr>
              <w:pStyle w:val="afe"/>
            </w:pPr>
            <w:r w:rsidRPr="00E00696">
              <w:t>7</w:t>
            </w:r>
            <w:r w:rsidR="00E00696">
              <w:t>.8</w:t>
            </w:r>
            <w:r w:rsidRPr="00E00696">
              <w:t>5%50</w:t>
            </w:r>
            <w:r w:rsidR="00E00696">
              <w:t>.3</w:t>
            </w:r>
            <w:r w:rsidRPr="00E00696">
              <w:t>2%</w:t>
            </w:r>
          </w:p>
        </w:tc>
      </w:tr>
      <w:tr w:rsidR="00DA3AC4" w:rsidRPr="00E00696" w:rsidTr="00AD660E">
        <w:trPr>
          <w:jc w:val="center"/>
        </w:trPr>
        <w:tc>
          <w:tcPr>
            <w:tcW w:w="0" w:type="auto"/>
            <w:shd w:val="clear" w:color="auto" w:fill="auto"/>
          </w:tcPr>
          <w:p w:rsidR="00DA3AC4" w:rsidRPr="00E00696" w:rsidRDefault="00DA3AC4" w:rsidP="00E00696">
            <w:pPr>
              <w:pStyle w:val="afe"/>
            </w:pPr>
            <w:r w:rsidRPr="00E00696">
              <w:t>Средняя норма доходности арбитражных операций за период</w:t>
            </w:r>
            <w:r w:rsidR="00E00696">
              <w:t xml:space="preserve"> (</w:t>
            </w:r>
            <w:r w:rsidRPr="00E00696">
              <w:t>% годовых</w:t>
            </w:r>
            <w:r w:rsidR="00E00696" w:rsidRPr="00E00696">
              <w:t xml:space="preserve">) </w:t>
            </w:r>
          </w:p>
        </w:tc>
        <w:tc>
          <w:tcPr>
            <w:tcW w:w="0" w:type="auto"/>
            <w:shd w:val="clear" w:color="auto" w:fill="auto"/>
          </w:tcPr>
          <w:p w:rsidR="00DA3AC4" w:rsidRPr="00E00696" w:rsidRDefault="00E00696" w:rsidP="00E00696">
            <w:pPr>
              <w:pStyle w:val="afe"/>
            </w:pPr>
            <w:r>
              <w:t xml:space="preserve"> </w:t>
            </w:r>
            <w:r w:rsidR="00DA3AC4" w:rsidRPr="00E00696">
              <w:t>*2</w:t>
            </w:r>
            <w:r>
              <w:t>3.4</w:t>
            </w:r>
            <w:r w:rsidR="00DA3AC4" w:rsidRPr="00E00696">
              <w:t>6%</w:t>
            </w:r>
          </w:p>
        </w:tc>
        <w:tc>
          <w:tcPr>
            <w:tcW w:w="0" w:type="auto"/>
            <w:shd w:val="clear" w:color="auto" w:fill="auto"/>
          </w:tcPr>
          <w:p w:rsidR="00DA3AC4" w:rsidRPr="00E00696" w:rsidRDefault="00E00696" w:rsidP="00E00696">
            <w:pPr>
              <w:pStyle w:val="afe"/>
            </w:pPr>
            <w:r>
              <w:t xml:space="preserve"> </w:t>
            </w:r>
            <w:r w:rsidR="00DA3AC4" w:rsidRPr="00E00696">
              <w:t>*23</w:t>
            </w:r>
            <w:r>
              <w:t>.0</w:t>
            </w:r>
            <w:r w:rsidR="00DA3AC4" w:rsidRPr="00E00696">
              <w:t>9%</w:t>
            </w:r>
          </w:p>
        </w:tc>
        <w:tc>
          <w:tcPr>
            <w:tcW w:w="0" w:type="auto"/>
            <w:shd w:val="clear" w:color="auto" w:fill="auto"/>
          </w:tcPr>
          <w:p w:rsidR="00DA3AC4" w:rsidRPr="00E00696" w:rsidRDefault="00E00696" w:rsidP="00E00696">
            <w:pPr>
              <w:pStyle w:val="afe"/>
            </w:pPr>
            <w:r>
              <w:t xml:space="preserve"> </w:t>
            </w:r>
            <w:r w:rsidR="00DA3AC4" w:rsidRPr="00E00696">
              <w:t>*8</w:t>
            </w:r>
            <w:r>
              <w:t>.5</w:t>
            </w:r>
            <w:r w:rsidR="00DA3AC4" w:rsidRPr="00E00696">
              <w:t>7%</w:t>
            </w:r>
          </w:p>
        </w:tc>
        <w:tc>
          <w:tcPr>
            <w:tcW w:w="0" w:type="auto"/>
            <w:shd w:val="clear" w:color="auto" w:fill="auto"/>
          </w:tcPr>
          <w:p w:rsidR="00DA3AC4" w:rsidRPr="00E00696" w:rsidRDefault="00E00696" w:rsidP="00E00696">
            <w:pPr>
              <w:pStyle w:val="afe"/>
            </w:pPr>
            <w:r>
              <w:t xml:space="preserve"> </w:t>
            </w:r>
            <w:r w:rsidR="00DA3AC4" w:rsidRPr="00E00696">
              <w:t>*8</w:t>
            </w:r>
            <w:r>
              <w:t>.4</w:t>
            </w:r>
            <w:r w:rsidR="00DA3AC4" w:rsidRPr="00E00696">
              <w:t>0%</w:t>
            </w:r>
          </w:p>
        </w:tc>
      </w:tr>
      <w:tr w:rsidR="00DA3AC4" w:rsidRPr="00E00696" w:rsidTr="00AD660E">
        <w:trPr>
          <w:jc w:val="center"/>
        </w:trPr>
        <w:tc>
          <w:tcPr>
            <w:tcW w:w="0" w:type="auto"/>
            <w:shd w:val="clear" w:color="auto" w:fill="auto"/>
          </w:tcPr>
          <w:p w:rsidR="00DA3AC4" w:rsidRPr="00E00696" w:rsidRDefault="00DA3AC4" w:rsidP="00E00696">
            <w:pPr>
              <w:pStyle w:val="afe"/>
            </w:pPr>
            <w:r w:rsidRPr="00E00696">
              <w:t>Число наблюдений, при которых доходность арбитража превышает ставку LIBOR</w:t>
            </w:r>
          </w:p>
        </w:tc>
        <w:tc>
          <w:tcPr>
            <w:tcW w:w="0" w:type="auto"/>
            <w:shd w:val="clear" w:color="auto" w:fill="auto"/>
          </w:tcPr>
          <w:p w:rsidR="00DA3AC4" w:rsidRPr="00E00696" w:rsidRDefault="00DA3AC4" w:rsidP="00E00696">
            <w:pPr>
              <w:pStyle w:val="afe"/>
            </w:pPr>
            <w:r w:rsidRPr="00E00696">
              <w:t>70</w:t>
            </w:r>
            <w:r w:rsidR="00E00696">
              <w:t>.6</w:t>
            </w:r>
            <w:r w:rsidRPr="00E00696">
              <w:t>3%</w:t>
            </w:r>
            <w:r w:rsidR="00E00696">
              <w:t xml:space="preserve"> </w:t>
            </w:r>
            <w:r w:rsidRPr="00E00696">
              <w:t>*8</w:t>
            </w:r>
            <w:r w:rsidR="00E00696">
              <w:t>2.4</w:t>
            </w:r>
            <w:r w:rsidRPr="00E00696">
              <w:t>7%</w:t>
            </w:r>
          </w:p>
        </w:tc>
        <w:tc>
          <w:tcPr>
            <w:tcW w:w="0" w:type="auto"/>
            <w:shd w:val="clear" w:color="auto" w:fill="auto"/>
          </w:tcPr>
          <w:p w:rsidR="00DA3AC4" w:rsidRPr="00E00696" w:rsidRDefault="00DA3AC4" w:rsidP="00E00696">
            <w:pPr>
              <w:pStyle w:val="afe"/>
            </w:pPr>
            <w:r w:rsidRPr="00E00696">
              <w:t>75</w:t>
            </w:r>
            <w:r w:rsidR="00E00696">
              <w:t>.5</w:t>
            </w:r>
            <w:r w:rsidRPr="00E00696">
              <w:t>7%</w:t>
            </w:r>
            <w:r w:rsidR="00E00696">
              <w:t xml:space="preserve"> </w:t>
            </w:r>
            <w:r w:rsidRPr="00E00696">
              <w:t>*89</w:t>
            </w:r>
            <w:r w:rsidR="00E00696">
              <w:t>.8</w:t>
            </w:r>
            <w:r w:rsidRPr="00E00696">
              <w:t>5%</w:t>
            </w:r>
          </w:p>
        </w:tc>
        <w:tc>
          <w:tcPr>
            <w:tcW w:w="0" w:type="auto"/>
            <w:shd w:val="clear" w:color="auto" w:fill="auto"/>
          </w:tcPr>
          <w:p w:rsidR="00DA3AC4" w:rsidRPr="00E00696" w:rsidRDefault="00DA3AC4" w:rsidP="00E00696">
            <w:pPr>
              <w:pStyle w:val="afe"/>
            </w:pPr>
            <w:r w:rsidRPr="00E00696">
              <w:t>7</w:t>
            </w:r>
            <w:r w:rsidR="00E00696">
              <w:t>.2</w:t>
            </w:r>
            <w:r w:rsidRPr="00E00696">
              <w:t>2%</w:t>
            </w:r>
            <w:r w:rsidR="00E00696">
              <w:t xml:space="preserve"> </w:t>
            </w:r>
            <w:r w:rsidRPr="00E00696">
              <w:t>*5</w:t>
            </w:r>
            <w:r w:rsidR="00E00696">
              <w:t>2.5</w:t>
            </w:r>
            <w:r w:rsidRPr="00E00696">
              <w:t>5%</w:t>
            </w:r>
          </w:p>
        </w:tc>
        <w:tc>
          <w:tcPr>
            <w:tcW w:w="0" w:type="auto"/>
            <w:shd w:val="clear" w:color="auto" w:fill="auto"/>
          </w:tcPr>
          <w:p w:rsidR="00DA3AC4" w:rsidRPr="00E00696" w:rsidRDefault="00DA3AC4" w:rsidP="00E00696">
            <w:pPr>
              <w:pStyle w:val="afe"/>
            </w:pPr>
            <w:r w:rsidRPr="00E00696">
              <w:t>7</w:t>
            </w:r>
            <w:r w:rsidR="00E00696">
              <w:t>.8</w:t>
            </w:r>
            <w:r w:rsidRPr="00E00696">
              <w:t>5%</w:t>
            </w:r>
            <w:r w:rsidR="00E00696">
              <w:t xml:space="preserve"> </w:t>
            </w:r>
            <w:r w:rsidRPr="00E00696">
              <w:t>*50</w:t>
            </w:r>
            <w:r w:rsidR="00E00696">
              <w:t>.3</w:t>
            </w:r>
            <w:r w:rsidRPr="00E00696">
              <w:t>2%</w:t>
            </w:r>
          </w:p>
        </w:tc>
      </w:tr>
    </w:tbl>
    <w:p w:rsidR="00E00696" w:rsidRDefault="00E00696" w:rsidP="00E00696">
      <w:pPr>
        <w:ind w:firstLine="709"/>
      </w:pPr>
    </w:p>
    <w:p w:rsidR="00E00696" w:rsidRDefault="00DA3AC4" w:rsidP="00E00696">
      <w:pPr>
        <w:ind w:firstLine="709"/>
        <w:rPr>
          <w:i/>
          <w:iCs/>
        </w:rPr>
      </w:pPr>
      <w:r w:rsidRPr="00E00696">
        <w:t>*-</w:t>
      </w:r>
      <w:r w:rsidRPr="00E00696">
        <w:rPr>
          <w:i/>
          <w:iCs/>
        </w:rPr>
        <w:t>из количества наблюдений, когда операция приносила прибыль</w:t>
      </w:r>
      <w:r w:rsidR="00E00696" w:rsidRPr="00E00696">
        <w:rPr>
          <w:i/>
          <w:iCs/>
        </w:rPr>
        <w:t>.</w:t>
      </w:r>
    </w:p>
    <w:p w:rsidR="00E00696" w:rsidRDefault="00DA3AC4" w:rsidP="00E00696">
      <w:pPr>
        <w:ind w:firstLine="709"/>
      </w:pPr>
      <w:r w:rsidRPr="00E00696">
        <w:t>Как видно из таблицы 1, в большинстве случаев положительную доходность дает операция прямого арбитража</w:t>
      </w:r>
      <w:r w:rsidR="00E00696">
        <w:t xml:space="preserve"> (</w:t>
      </w:r>
      <w:r w:rsidRPr="00E00696">
        <w:t>независимо от направления движения рынка</w:t>
      </w:r>
      <w:r w:rsidR="00E00696" w:rsidRPr="00E00696">
        <w:t xml:space="preserve">). </w:t>
      </w:r>
      <w:r w:rsidRPr="00E00696">
        <w:t>Такое положение объясняется психологией игроков на фьючерсном рынке, надеющихся на рост цен</w:t>
      </w:r>
      <w:r w:rsidR="00E00696" w:rsidRPr="00E00696">
        <w:t xml:space="preserve">. </w:t>
      </w:r>
      <w:r w:rsidRPr="00E00696">
        <w:t>Как видно из таблицы, в 85% случаев цена контракта на фьючерсном рынке выше цены нефти на спот-рынке</w:t>
      </w:r>
      <w:r w:rsidR="00E00696" w:rsidRPr="00E00696">
        <w:t>.</w:t>
      </w:r>
    </w:p>
    <w:p w:rsidR="00E00696" w:rsidRDefault="00DA3AC4" w:rsidP="00E00696">
      <w:pPr>
        <w:ind w:firstLine="709"/>
      </w:pPr>
      <w:r w:rsidRPr="00E00696">
        <w:t xml:space="preserve">До сих пор </w:t>
      </w:r>
      <w:r w:rsidR="001C31FC" w:rsidRPr="00E00696">
        <w:t>в данной работе рассматривалась</w:t>
      </w:r>
      <w:r w:rsidR="00E00696" w:rsidRPr="00E00696">
        <w:t xml:space="preserve"> </w:t>
      </w:r>
      <w:r w:rsidRPr="00E00696">
        <w:t>лишь теоретическ</w:t>
      </w:r>
      <w:r w:rsidR="001C31FC" w:rsidRPr="00E00696">
        <w:t xml:space="preserve">ая </w:t>
      </w:r>
      <w:r w:rsidRPr="00E00696">
        <w:t>возможность осуществления операций прямого арбитража</w:t>
      </w:r>
      <w:r w:rsidR="00E00696" w:rsidRPr="00E00696">
        <w:t xml:space="preserve">, </w:t>
      </w:r>
      <w:r w:rsidRPr="00E00696">
        <w:t xml:space="preserve">теперь </w:t>
      </w:r>
      <w:r w:rsidR="006972B1" w:rsidRPr="00E00696">
        <w:t xml:space="preserve">необходимо </w:t>
      </w:r>
      <w:r w:rsidRPr="00E00696">
        <w:t>провести более детальный анализ внутренней структуры этой операции</w:t>
      </w:r>
      <w:r w:rsidR="00E00696" w:rsidRPr="00E00696">
        <w:t xml:space="preserve">. </w:t>
      </w:r>
      <w:r w:rsidRPr="00E00696">
        <w:t>Поскольку доходность любого рыночного инструмента, обладающего этим показателем, зависит не только от сложившейся рыночной конъюнктуры</w:t>
      </w:r>
      <w:r w:rsidR="00E00696">
        <w:t xml:space="preserve"> (т.е.</w:t>
      </w:r>
      <w:r w:rsidR="00E00696" w:rsidRPr="00E00696">
        <w:t xml:space="preserve"> </w:t>
      </w:r>
      <w:r w:rsidRPr="00E00696">
        <w:t>текущего ценового уровня</w:t>
      </w:r>
      <w:r w:rsidR="00E00696" w:rsidRPr="00E00696">
        <w:t>),</w:t>
      </w:r>
      <w:r w:rsidRPr="00E00696">
        <w:t xml:space="preserve"> но и от его срока действия, проанализируем временную зависимость прибыльности прямого арбитража</w:t>
      </w:r>
      <w:r w:rsidR="00E00696" w:rsidRPr="00E00696">
        <w:t xml:space="preserve">. </w:t>
      </w:r>
      <w:r w:rsidRPr="00E00696">
        <w:t>На этом этапе главным объектом нашего исследования станет параметр n в стандартной формуле доходности операции прямого арбитража</w:t>
      </w:r>
      <w:r w:rsidR="00B67DD3" w:rsidRPr="00E00696">
        <w:rPr>
          <w:rStyle w:val="af3"/>
          <w:color w:val="000000"/>
        </w:rPr>
        <w:footnoteReference w:id="5"/>
      </w:r>
      <w:r w:rsidR="00E00696" w:rsidRPr="00E00696">
        <w:t>.</w:t>
      </w:r>
    </w:p>
    <w:p w:rsidR="00E00696" w:rsidRDefault="00E00696" w:rsidP="00E00696">
      <w:pPr>
        <w:ind w:firstLine="709"/>
      </w:pPr>
    </w:p>
    <w:p w:rsidR="00DA3AC4" w:rsidRPr="00E00696" w:rsidRDefault="005829BF" w:rsidP="00E00696">
      <w:pPr>
        <w:ind w:firstLine="709"/>
      </w:pPr>
      <w:r>
        <w:pict>
          <v:shape id="_x0000_i1028" type="#_x0000_t75" style="width:144.75pt;height:41.25pt">
            <v:imagedata r:id="rId7" o:title=""/>
          </v:shape>
        </w:pict>
      </w:r>
    </w:p>
    <w:p w:rsidR="00E00696" w:rsidRDefault="00E00696" w:rsidP="00E00696">
      <w:pPr>
        <w:ind w:firstLine="709"/>
      </w:pPr>
    </w:p>
    <w:p w:rsidR="00E00696" w:rsidRDefault="006972B1" w:rsidP="00E00696">
      <w:pPr>
        <w:ind w:firstLine="709"/>
      </w:pPr>
      <w:r w:rsidRPr="00E00696">
        <w:t>Необходимо сформулировать</w:t>
      </w:r>
      <w:r w:rsidR="00DA3AC4" w:rsidRPr="00E00696">
        <w:t xml:space="preserve"> основную гипотезу, которую требуется подтвердить или опровергнуть статистическими данными</w:t>
      </w:r>
      <w:r w:rsidR="00E00696" w:rsidRPr="00E00696">
        <w:t>.</w:t>
      </w:r>
    </w:p>
    <w:p w:rsidR="00E00696" w:rsidRDefault="00DA3AC4" w:rsidP="00E00696">
      <w:pPr>
        <w:ind w:firstLine="709"/>
      </w:pPr>
      <w:r w:rsidRPr="00E00696">
        <w:t>Величина спрэда</w:t>
      </w:r>
      <w:r w:rsidR="00E00696">
        <w:t xml:space="preserve"> (</w:t>
      </w:r>
      <w:r w:rsidRPr="00E00696">
        <w:t>разности</w:t>
      </w:r>
      <w:r w:rsidR="00E00696" w:rsidRPr="00E00696">
        <w:t xml:space="preserve">) </w:t>
      </w:r>
      <w:r w:rsidRPr="00E00696">
        <w:t>между ценой фьючерсного контракта и ценой нефти на спот-рынке повышается с ростом n, причем спрэд увеличивается быстрее, чем растет срок операции</w:t>
      </w:r>
      <w:r w:rsidR="00E00696" w:rsidRPr="00E00696">
        <w:t xml:space="preserve">. </w:t>
      </w:r>
      <w:r w:rsidRPr="00E00696">
        <w:t>Иными словами, при увеличении срока операции n, доходность r прямого арбитража возрастает</w:t>
      </w:r>
      <w:r w:rsidR="00E00696" w:rsidRPr="00E00696">
        <w:t>.</w:t>
      </w:r>
    </w:p>
    <w:p w:rsidR="00E00696" w:rsidRDefault="00DA3AC4" w:rsidP="00E00696">
      <w:pPr>
        <w:ind w:firstLine="709"/>
      </w:pPr>
      <w:r w:rsidRPr="00E00696">
        <w:t>Для проверки этой гипотезы</w:t>
      </w:r>
      <w:r w:rsidR="006972B1" w:rsidRPr="00E00696">
        <w:t xml:space="preserve"> нужно упорядочить</w:t>
      </w:r>
      <w:r w:rsidRPr="00E00696">
        <w:t xml:space="preserve"> доходност</w:t>
      </w:r>
      <w:r w:rsidR="006972B1" w:rsidRPr="00E00696">
        <w:t>ь</w:t>
      </w:r>
      <w:r w:rsidRPr="00E00696">
        <w:t xml:space="preserve"> операции прямого арбитража в соответствии с возрастанием n, при этом для одного и того же значения n усредним соответствующие доходности</w:t>
      </w:r>
      <w:r w:rsidR="00E00696" w:rsidRPr="00E00696">
        <w:t>.</w:t>
      </w:r>
    </w:p>
    <w:p w:rsidR="00E00696" w:rsidRDefault="00DA3AC4" w:rsidP="00E00696">
      <w:pPr>
        <w:ind w:firstLine="709"/>
      </w:pPr>
      <w:r w:rsidRPr="00E00696">
        <w:t>Далее для проверки</w:t>
      </w:r>
      <w:r w:rsidR="00E00696" w:rsidRPr="00E00696">
        <w:t xml:space="preserve"> </w:t>
      </w:r>
      <w:r w:rsidRPr="00E00696">
        <w:t>гипотезы рассм</w:t>
      </w:r>
      <w:r w:rsidR="006972B1" w:rsidRPr="00E00696">
        <w:t>а</w:t>
      </w:r>
      <w:r w:rsidRPr="00E00696">
        <w:t>три</w:t>
      </w:r>
      <w:r w:rsidR="006972B1" w:rsidRPr="00E00696">
        <w:t xml:space="preserve">вается </w:t>
      </w:r>
      <w:r w:rsidRPr="00E00696">
        <w:t>следующ</w:t>
      </w:r>
      <w:r w:rsidR="006972B1" w:rsidRPr="00E00696">
        <w:t>ая</w:t>
      </w:r>
      <w:r w:rsidRPr="00E00696">
        <w:t xml:space="preserve"> регресси</w:t>
      </w:r>
      <w:r w:rsidR="006972B1" w:rsidRPr="00E00696">
        <w:t>я</w:t>
      </w:r>
      <w:r w:rsidR="00B67DD3" w:rsidRPr="00E00696">
        <w:rPr>
          <w:rStyle w:val="af3"/>
          <w:color w:val="000000"/>
        </w:rPr>
        <w:footnoteReference w:id="6"/>
      </w:r>
      <w:r w:rsidR="00E00696" w:rsidRPr="00E00696">
        <w:t>:</w:t>
      </w:r>
    </w:p>
    <w:p w:rsidR="00E00696" w:rsidRDefault="00E00696" w:rsidP="00E00696">
      <w:pPr>
        <w:ind w:firstLine="709"/>
      </w:pPr>
    </w:p>
    <w:p w:rsidR="00E00696" w:rsidRPr="00E00696" w:rsidRDefault="005829BF" w:rsidP="00E00696">
      <w:pPr>
        <w:ind w:firstLine="709"/>
      </w:pPr>
      <w:r>
        <w:pict>
          <v:shape id="_x0000_i1029" type="#_x0000_t75" style="width:110.25pt;height:21.75pt">
            <v:imagedata r:id="rId10" o:title=""/>
          </v:shape>
        </w:pict>
      </w:r>
    </w:p>
    <w:p w:rsidR="00DA3AC4" w:rsidRPr="00E00696" w:rsidRDefault="00DA3AC4" w:rsidP="00E00696">
      <w:pPr>
        <w:ind w:firstLine="709"/>
      </w:pPr>
    </w:p>
    <w:p w:rsidR="00E00696" w:rsidRDefault="00DA3AC4" w:rsidP="00E00696">
      <w:pPr>
        <w:ind w:firstLine="709"/>
      </w:pPr>
      <w:r w:rsidRPr="00E00696">
        <w:t>В случае если коэффициент регрессии при n будет достоверно отличаться от 0, можно утверждать, что зависимость от n существует</w:t>
      </w:r>
      <w:r w:rsidR="00E00696" w:rsidRPr="00E00696">
        <w:t xml:space="preserve">. </w:t>
      </w:r>
      <w:r w:rsidRPr="00E00696">
        <w:t>Если же наоборот, достоверность того, что коэффициент при n не равен 0, нельзя будет утверждать, что операция прямого арбитража с дальними контрактами выгоднее с точки зрения доходности, чем аналогичная операция с ближними контрактами</w:t>
      </w:r>
      <w:r w:rsidR="00E00696" w:rsidRPr="00E00696">
        <w:t xml:space="preserve">. </w:t>
      </w:r>
      <w:r w:rsidR="001C31FC" w:rsidRPr="00E00696">
        <w:t>Р</w:t>
      </w:r>
      <w:r w:rsidRPr="00E00696">
        <w:t xml:space="preserve">ассмотрен случай проведения операции арбитража с фьючерсными контрактами от 1,5 до 4,5 месяцев, поскольку, на </w:t>
      </w:r>
      <w:r w:rsidR="001C31FC" w:rsidRPr="00E00696">
        <w:t>мой</w:t>
      </w:r>
      <w:r w:rsidRPr="00E00696">
        <w:t xml:space="preserve"> взгляд, данные контракты являются наиболее ликвидными</w:t>
      </w:r>
      <w:r w:rsidR="00E00696" w:rsidRPr="00E00696">
        <w:t>.</w:t>
      </w:r>
    </w:p>
    <w:p w:rsidR="00DA3AC4" w:rsidRDefault="00DA3AC4" w:rsidP="00E00696">
      <w:pPr>
        <w:ind w:firstLine="709"/>
      </w:pPr>
      <w:r w:rsidRPr="00E00696">
        <w:t>В результате проведенных расчетов коэффициенты регрессии при n равны для первого временного периода</w:t>
      </w:r>
      <w:r w:rsidR="00E00696" w:rsidRPr="00E00696">
        <w:t xml:space="preserve"> - </w:t>
      </w:r>
      <w:r w:rsidRPr="00E00696">
        <w:t>0,0824</w:t>
      </w:r>
      <w:r w:rsidR="00E00696" w:rsidRPr="00E00696">
        <w:t>,</w:t>
      </w:r>
      <w:r w:rsidRPr="00E00696">
        <w:t xml:space="preserve"> а для второго 0,0955</w:t>
      </w:r>
      <w:r w:rsidR="00E00696" w:rsidRPr="00E00696">
        <w:t xml:space="preserve">. </w:t>
      </w:r>
      <w:r w:rsidRPr="00E00696">
        <w:t>При этом соответствующие уравнения принимают вид</w:t>
      </w:r>
      <w:r w:rsidR="00B67DD3" w:rsidRPr="00E00696">
        <w:rPr>
          <w:rStyle w:val="af3"/>
          <w:color w:val="000000"/>
        </w:rPr>
        <w:footnoteReference w:id="7"/>
      </w:r>
    </w:p>
    <w:p w:rsidR="00E00696" w:rsidRPr="00E00696" w:rsidRDefault="00E00696" w:rsidP="00E00696">
      <w:pPr>
        <w:ind w:firstLine="709"/>
      </w:pPr>
    </w:p>
    <w:p w:rsidR="00DA3AC4" w:rsidRPr="00E00696" w:rsidRDefault="00DA3AC4" w:rsidP="00E00696">
      <w:pPr>
        <w:ind w:firstLine="709"/>
      </w:pPr>
      <w:r w:rsidRPr="00E00696">
        <w:rPr>
          <w:i/>
          <w:iCs/>
        </w:rPr>
        <w:t>r = 28</w:t>
      </w:r>
      <w:r w:rsidR="00E00696">
        <w:rPr>
          <w:i/>
          <w:iCs/>
        </w:rPr>
        <w:t>.9</w:t>
      </w:r>
      <w:r w:rsidRPr="00E00696">
        <w:rPr>
          <w:i/>
          <w:iCs/>
        </w:rPr>
        <w:t>4</w:t>
      </w:r>
      <w:r w:rsidR="00E00696" w:rsidRPr="00E00696">
        <w:rPr>
          <w:i/>
          <w:iCs/>
        </w:rPr>
        <w:t xml:space="preserve"> - </w:t>
      </w:r>
      <w:r w:rsidRPr="00E00696">
        <w:rPr>
          <w:i/>
          <w:iCs/>
        </w:rPr>
        <w:t>0</w:t>
      </w:r>
      <w:r w:rsidR="00E00696">
        <w:rPr>
          <w:i/>
          <w:iCs/>
        </w:rPr>
        <w:t>.0</w:t>
      </w:r>
      <w:r w:rsidRPr="00E00696">
        <w:rPr>
          <w:i/>
          <w:iCs/>
        </w:rPr>
        <w:t>824 * n</w:t>
      </w:r>
      <w:r w:rsidR="00E00696" w:rsidRPr="00E00696">
        <w:t xml:space="preserve"> </w:t>
      </w:r>
      <w:r w:rsidRPr="00E00696">
        <w:t>и</w:t>
      </w:r>
      <w:r w:rsidR="00E00696" w:rsidRPr="00E00696">
        <w:t xml:space="preserve"> </w:t>
      </w:r>
      <w:r w:rsidRPr="00E00696">
        <w:rPr>
          <w:i/>
          <w:iCs/>
        </w:rPr>
        <w:t>r = 7</w:t>
      </w:r>
      <w:r w:rsidR="00E00696">
        <w:rPr>
          <w:i/>
          <w:iCs/>
        </w:rPr>
        <w:t>.1</w:t>
      </w:r>
      <w:r w:rsidRPr="00E00696">
        <w:rPr>
          <w:i/>
          <w:iCs/>
        </w:rPr>
        <w:t>3 + 0</w:t>
      </w:r>
      <w:r w:rsidR="00E00696">
        <w:rPr>
          <w:i/>
          <w:iCs/>
        </w:rPr>
        <w:t>.0</w:t>
      </w:r>
      <w:r w:rsidRPr="00E00696">
        <w:rPr>
          <w:i/>
          <w:iCs/>
        </w:rPr>
        <w:t>955 * n</w:t>
      </w:r>
    </w:p>
    <w:p w:rsidR="00E00696" w:rsidRDefault="00E00696" w:rsidP="00E00696">
      <w:pPr>
        <w:ind w:firstLine="709"/>
      </w:pPr>
    </w:p>
    <w:p w:rsidR="00E00696" w:rsidRDefault="00DA3AC4" w:rsidP="00E00696">
      <w:pPr>
        <w:ind w:firstLine="709"/>
      </w:pPr>
      <w:r w:rsidRPr="00E00696">
        <w:t>Стандартная ошибка в обоих случаях более чем в два раза меньше величины коэффициентов при n</w:t>
      </w:r>
      <w:r w:rsidR="00E00696">
        <w:t xml:space="preserve"> (</w:t>
      </w:r>
      <w:r w:rsidRPr="00E00696">
        <w:t>t-статистика равна 4,01 и</w:t>
      </w:r>
      <w:r w:rsidR="00E00696" w:rsidRPr="00E00696">
        <w:t xml:space="preserve"> - </w:t>
      </w:r>
      <w:r w:rsidRPr="00E00696">
        <w:t>4,35 соответственно</w:t>
      </w:r>
      <w:r w:rsidR="00E00696" w:rsidRPr="00E00696">
        <w:t xml:space="preserve">). </w:t>
      </w:r>
    </w:p>
    <w:p w:rsidR="00E00696" w:rsidRDefault="00DA3AC4" w:rsidP="00E00696">
      <w:pPr>
        <w:ind w:firstLine="709"/>
      </w:pPr>
      <w:r w:rsidRPr="00E00696">
        <w:t>Таким образом, можно утверждать с 95% вероятностью, что доходность операции прямого арбитража от параметра n существует, причем с ростом n величина доходности возрастает лишь в тот промежуток времени, когда на рынке наблюдался рост цен</w:t>
      </w:r>
      <w:r w:rsidR="00E00696" w:rsidRPr="00E00696">
        <w:t xml:space="preserve">. </w:t>
      </w:r>
    </w:p>
    <w:p w:rsidR="00E00696" w:rsidRPr="00E00696" w:rsidRDefault="00DA3AC4" w:rsidP="00E00696">
      <w:pPr>
        <w:ind w:firstLine="709"/>
      </w:pPr>
      <w:r w:rsidRPr="00E00696">
        <w:t>Таким образом, в рассматриваемый</w:t>
      </w:r>
      <w:r w:rsidR="00E00696" w:rsidRPr="00E00696">
        <w:t xml:space="preserve"> </w:t>
      </w:r>
      <w:r w:rsidRPr="00E00696">
        <w:t>период снижения цен проводить арбитраж выгоднее с ближними фьючерсами, поскольку данная операция является более доходной и менее рискованной</w:t>
      </w:r>
      <w:r w:rsidR="00E00696" w:rsidRPr="00E00696">
        <w:t xml:space="preserve">. </w:t>
      </w:r>
      <w:r w:rsidRPr="00E00696">
        <w:t>В период роста цен, наоборот, более доходной является операция арбитража с дальними фьючерсами</w:t>
      </w:r>
      <w:r w:rsidR="00E00696" w:rsidRPr="00E00696">
        <w:t>.</w:t>
      </w:r>
      <w:r w:rsidR="00E00696">
        <w:t xml:space="preserve"> (</w:t>
      </w:r>
      <w:r w:rsidR="00B67DD3" w:rsidRPr="00E00696">
        <w:t>табл</w:t>
      </w:r>
      <w:r w:rsidR="00E00696">
        <w:t>.2</w:t>
      </w:r>
      <w:r w:rsidR="00E00696" w:rsidRPr="00E00696">
        <w:t xml:space="preserve">) </w:t>
      </w:r>
      <w:r w:rsidR="00B67DD3" w:rsidRPr="00E00696">
        <w:rPr>
          <w:rStyle w:val="af3"/>
          <w:color w:val="000000"/>
        </w:rPr>
        <w:footnoteReference w:id="8"/>
      </w:r>
    </w:p>
    <w:p w:rsidR="00E00696" w:rsidRDefault="00E00696" w:rsidP="00E00696">
      <w:pPr>
        <w:ind w:firstLine="709"/>
        <w:rPr>
          <w:i/>
          <w:iCs/>
        </w:rPr>
      </w:pPr>
    </w:p>
    <w:p w:rsidR="00DA3AC4" w:rsidRPr="00E00696" w:rsidRDefault="00DA3AC4" w:rsidP="00E00696">
      <w:pPr>
        <w:ind w:left="708" w:firstLine="1"/>
      </w:pPr>
      <w:r w:rsidRPr="00E00696">
        <w:rPr>
          <w:i/>
          <w:iCs/>
        </w:rPr>
        <w:t>Таблица 2</w:t>
      </w:r>
      <w:r w:rsidR="00E00696" w:rsidRPr="00E00696">
        <w:rPr>
          <w:i/>
          <w:iCs/>
        </w:rPr>
        <w:t xml:space="preserve">. </w:t>
      </w:r>
      <w:r w:rsidRPr="00E00696">
        <w:rPr>
          <w:i/>
          <w:iCs/>
        </w:rPr>
        <w:t>Данные по регрессионному анализу доходности операций прямого арбитража</w:t>
      </w:r>
      <w:r w:rsidR="00E00696" w:rsidRPr="00E00696">
        <w:rPr>
          <w:i/>
          <w:iCs/>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62"/>
        <w:gridCol w:w="2290"/>
        <w:gridCol w:w="1998"/>
        <w:gridCol w:w="2268"/>
      </w:tblGrid>
      <w:tr w:rsidR="00DA3AC4" w:rsidRPr="00E00696" w:rsidTr="00AD660E">
        <w:trPr>
          <w:jc w:val="center"/>
        </w:trPr>
        <w:tc>
          <w:tcPr>
            <w:tcW w:w="0" w:type="auto"/>
            <w:gridSpan w:val="4"/>
            <w:shd w:val="clear" w:color="auto" w:fill="auto"/>
          </w:tcPr>
          <w:p w:rsidR="00DA3AC4" w:rsidRPr="00E00696" w:rsidRDefault="00DA3AC4" w:rsidP="00E00696">
            <w:pPr>
              <w:pStyle w:val="afe"/>
            </w:pPr>
            <w:r w:rsidRPr="00E00696">
              <w:t>1-й период</w:t>
            </w:r>
          </w:p>
        </w:tc>
      </w:tr>
      <w:tr w:rsidR="00DA3AC4" w:rsidRPr="00E00696" w:rsidTr="00AD660E">
        <w:trPr>
          <w:jc w:val="center"/>
        </w:trPr>
        <w:tc>
          <w:tcPr>
            <w:tcW w:w="0" w:type="auto"/>
            <w:shd w:val="clear" w:color="auto" w:fill="auto"/>
          </w:tcPr>
          <w:p w:rsidR="00DA3AC4" w:rsidRPr="00E00696" w:rsidRDefault="00DA3AC4" w:rsidP="00E00696">
            <w:pPr>
              <w:pStyle w:val="afe"/>
            </w:pPr>
            <w:r w:rsidRPr="00E00696">
              <w:t>Номер коэффициента</w:t>
            </w:r>
          </w:p>
        </w:tc>
        <w:tc>
          <w:tcPr>
            <w:tcW w:w="0" w:type="auto"/>
            <w:shd w:val="clear" w:color="auto" w:fill="auto"/>
          </w:tcPr>
          <w:p w:rsidR="00DA3AC4" w:rsidRPr="00E00696" w:rsidRDefault="00DA3AC4" w:rsidP="00E00696">
            <w:pPr>
              <w:pStyle w:val="afe"/>
            </w:pPr>
            <w:r w:rsidRPr="00E00696">
              <w:t>Значение коэффициента</w:t>
            </w:r>
          </w:p>
        </w:tc>
        <w:tc>
          <w:tcPr>
            <w:tcW w:w="0" w:type="auto"/>
            <w:shd w:val="clear" w:color="auto" w:fill="auto"/>
          </w:tcPr>
          <w:p w:rsidR="00DA3AC4" w:rsidRPr="00E00696" w:rsidRDefault="00DA3AC4" w:rsidP="00E00696">
            <w:pPr>
              <w:pStyle w:val="afe"/>
            </w:pPr>
            <w:r w:rsidRPr="00E00696">
              <w:t>Стандартная ошибка</w:t>
            </w:r>
          </w:p>
        </w:tc>
        <w:tc>
          <w:tcPr>
            <w:tcW w:w="0" w:type="auto"/>
            <w:shd w:val="clear" w:color="auto" w:fill="auto"/>
          </w:tcPr>
          <w:p w:rsidR="00DA3AC4" w:rsidRPr="00E00696" w:rsidRDefault="00DA3AC4" w:rsidP="00E00696">
            <w:pPr>
              <w:pStyle w:val="afe"/>
            </w:pPr>
            <w:r w:rsidRPr="00E00696">
              <w:t>Величина t</w:t>
            </w:r>
            <w:r w:rsidR="00E00696" w:rsidRPr="00E00696">
              <w:t xml:space="preserve"> - </w:t>
            </w:r>
            <w:r w:rsidRPr="00E00696">
              <w:t>статистики</w:t>
            </w:r>
          </w:p>
        </w:tc>
      </w:tr>
      <w:tr w:rsidR="00DA3AC4" w:rsidRPr="00E00696" w:rsidTr="00AD660E">
        <w:trPr>
          <w:jc w:val="center"/>
        </w:trPr>
        <w:tc>
          <w:tcPr>
            <w:tcW w:w="0" w:type="auto"/>
            <w:shd w:val="clear" w:color="auto" w:fill="auto"/>
          </w:tcPr>
          <w:p w:rsidR="00DA3AC4" w:rsidRPr="00E00696" w:rsidRDefault="00DA3AC4" w:rsidP="00E00696">
            <w:pPr>
              <w:pStyle w:val="afe"/>
            </w:pPr>
            <w:r w:rsidRPr="00E00696">
              <w:t>0</w:t>
            </w:r>
          </w:p>
        </w:tc>
        <w:tc>
          <w:tcPr>
            <w:tcW w:w="0" w:type="auto"/>
            <w:shd w:val="clear" w:color="auto" w:fill="auto"/>
          </w:tcPr>
          <w:p w:rsidR="00DA3AC4" w:rsidRPr="00E00696" w:rsidRDefault="00DA3AC4" w:rsidP="00E00696">
            <w:pPr>
              <w:pStyle w:val="afe"/>
            </w:pPr>
            <w:r w:rsidRPr="00E00696">
              <w:t>28,937</w:t>
            </w:r>
          </w:p>
        </w:tc>
        <w:tc>
          <w:tcPr>
            <w:tcW w:w="0" w:type="auto"/>
            <w:shd w:val="clear" w:color="auto" w:fill="auto"/>
          </w:tcPr>
          <w:p w:rsidR="00DA3AC4" w:rsidRPr="00E00696" w:rsidRDefault="00DA3AC4" w:rsidP="00E00696">
            <w:pPr>
              <w:pStyle w:val="afe"/>
            </w:pPr>
            <w:r w:rsidRPr="00E00696">
              <w:t>1,754</w:t>
            </w:r>
          </w:p>
        </w:tc>
        <w:tc>
          <w:tcPr>
            <w:tcW w:w="0" w:type="auto"/>
            <w:shd w:val="clear" w:color="auto" w:fill="auto"/>
          </w:tcPr>
          <w:p w:rsidR="00DA3AC4" w:rsidRPr="00E00696" w:rsidRDefault="00DA3AC4" w:rsidP="00E00696">
            <w:pPr>
              <w:pStyle w:val="afe"/>
            </w:pPr>
            <w:r w:rsidRPr="00E00696">
              <w:t>16,491</w:t>
            </w:r>
          </w:p>
        </w:tc>
      </w:tr>
      <w:tr w:rsidR="00DA3AC4" w:rsidRPr="00E00696" w:rsidTr="00AD660E">
        <w:trPr>
          <w:jc w:val="center"/>
        </w:trPr>
        <w:tc>
          <w:tcPr>
            <w:tcW w:w="0" w:type="auto"/>
            <w:shd w:val="clear" w:color="auto" w:fill="auto"/>
          </w:tcPr>
          <w:p w:rsidR="00DA3AC4" w:rsidRPr="00E00696" w:rsidRDefault="00DA3AC4" w:rsidP="00E00696">
            <w:pPr>
              <w:pStyle w:val="afe"/>
            </w:pPr>
            <w:r w:rsidRPr="00E00696">
              <w:t>1</w:t>
            </w:r>
          </w:p>
        </w:tc>
        <w:tc>
          <w:tcPr>
            <w:tcW w:w="0" w:type="auto"/>
            <w:shd w:val="clear" w:color="auto" w:fill="auto"/>
          </w:tcPr>
          <w:p w:rsidR="00DA3AC4" w:rsidRPr="00E00696" w:rsidRDefault="00DA3AC4" w:rsidP="00E00696">
            <w:pPr>
              <w:pStyle w:val="afe"/>
            </w:pPr>
            <w:r w:rsidRPr="00E00696">
              <w:t>-0,0824</w:t>
            </w:r>
          </w:p>
        </w:tc>
        <w:tc>
          <w:tcPr>
            <w:tcW w:w="0" w:type="auto"/>
            <w:shd w:val="clear" w:color="auto" w:fill="auto"/>
          </w:tcPr>
          <w:p w:rsidR="00DA3AC4" w:rsidRPr="00E00696" w:rsidRDefault="00DA3AC4" w:rsidP="00E00696">
            <w:pPr>
              <w:pStyle w:val="afe"/>
            </w:pPr>
            <w:r w:rsidRPr="00E00696">
              <w:t>0,0189</w:t>
            </w:r>
          </w:p>
        </w:tc>
        <w:tc>
          <w:tcPr>
            <w:tcW w:w="0" w:type="auto"/>
            <w:shd w:val="clear" w:color="auto" w:fill="auto"/>
          </w:tcPr>
          <w:p w:rsidR="00DA3AC4" w:rsidRPr="00E00696" w:rsidRDefault="00DA3AC4" w:rsidP="00E00696">
            <w:pPr>
              <w:pStyle w:val="afe"/>
            </w:pPr>
            <w:r w:rsidRPr="00E00696">
              <w:t>-4,354</w:t>
            </w:r>
          </w:p>
        </w:tc>
      </w:tr>
      <w:tr w:rsidR="00DA3AC4" w:rsidRPr="00E00696" w:rsidTr="00AD660E">
        <w:trPr>
          <w:jc w:val="center"/>
        </w:trPr>
        <w:tc>
          <w:tcPr>
            <w:tcW w:w="0" w:type="auto"/>
            <w:gridSpan w:val="4"/>
            <w:shd w:val="clear" w:color="auto" w:fill="auto"/>
          </w:tcPr>
          <w:p w:rsidR="00DA3AC4" w:rsidRPr="00E00696" w:rsidRDefault="00DA3AC4" w:rsidP="00E00696">
            <w:pPr>
              <w:pStyle w:val="afe"/>
            </w:pPr>
            <w:r w:rsidRPr="00E00696">
              <w:t>2-й период</w:t>
            </w:r>
          </w:p>
        </w:tc>
      </w:tr>
      <w:tr w:rsidR="00DA3AC4" w:rsidRPr="00E00696" w:rsidTr="00AD660E">
        <w:trPr>
          <w:jc w:val="center"/>
        </w:trPr>
        <w:tc>
          <w:tcPr>
            <w:tcW w:w="0" w:type="auto"/>
            <w:shd w:val="clear" w:color="auto" w:fill="auto"/>
          </w:tcPr>
          <w:p w:rsidR="00DA3AC4" w:rsidRPr="00E00696" w:rsidRDefault="00DA3AC4" w:rsidP="00E00696">
            <w:pPr>
              <w:pStyle w:val="afe"/>
            </w:pPr>
            <w:r w:rsidRPr="00E00696">
              <w:t>Номер коэффициента</w:t>
            </w:r>
          </w:p>
        </w:tc>
        <w:tc>
          <w:tcPr>
            <w:tcW w:w="0" w:type="auto"/>
            <w:shd w:val="clear" w:color="auto" w:fill="auto"/>
          </w:tcPr>
          <w:p w:rsidR="00DA3AC4" w:rsidRPr="00E00696" w:rsidRDefault="00DA3AC4" w:rsidP="00E00696">
            <w:pPr>
              <w:pStyle w:val="afe"/>
            </w:pPr>
            <w:r w:rsidRPr="00E00696">
              <w:t>Значение коэффициента</w:t>
            </w:r>
          </w:p>
        </w:tc>
        <w:tc>
          <w:tcPr>
            <w:tcW w:w="0" w:type="auto"/>
            <w:shd w:val="clear" w:color="auto" w:fill="auto"/>
          </w:tcPr>
          <w:p w:rsidR="00DA3AC4" w:rsidRPr="00E00696" w:rsidRDefault="00DA3AC4" w:rsidP="00E00696">
            <w:pPr>
              <w:pStyle w:val="afe"/>
            </w:pPr>
            <w:r w:rsidRPr="00E00696">
              <w:t>Стандартная ошибка</w:t>
            </w:r>
          </w:p>
        </w:tc>
        <w:tc>
          <w:tcPr>
            <w:tcW w:w="0" w:type="auto"/>
            <w:shd w:val="clear" w:color="auto" w:fill="auto"/>
          </w:tcPr>
          <w:p w:rsidR="00DA3AC4" w:rsidRPr="00E00696" w:rsidRDefault="00DA3AC4" w:rsidP="00E00696">
            <w:pPr>
              <w:pStyle w:val="afe"/>
            </w:pPr>
            <w:r w:rsidRPr="00E00696">
              <w:t>Величина t</w:t>
            </w:r>
            <w:r w:rsidR="00E00696" w:rsidRPr="00E00696">
              <w:t xml:space="preserve"> - </w:t>
            </w:r>
            <w:r w:rsidRPr="00E00696">
              <w:t>статистики</w:t>
            </w:r>
          </w:p>
        </w:tc>
      </w:tr>
      <w:tr w:rsidR="00DA3AC4" w:rsidRPr="00E00696" w:rsidTr="00AD660E">
        <w:trPr>
          <w:jc w:val="center"/>
        </w:trPr>
        <w:tc>
          <w:tcPr>
            <w:tcW w:w="0" w:type="auto"/>
            <w:shd w:val="clear" w:color="auto" w:fill="auto"/>
          </w:tcPr>
          <w:p w:rsidR="00DA3AC4" w:rsidRPr="00E00696" w:rsidRDefault="00DA3AC4" w:rsidP="00E00696">
            <w:pPr>
              <w:pStyle w:val="afe"/>
            </w:pPr>
            <w:r w:rsidRPr="00E00696">
              <w:t>0</w:t>
            </w:r>
          </w:p>
        </w:tc>
        <w:tc>
          <w:tcPr>
            <w:tcW w:w="0" w:type="auto"/>
            <w:shd w:val="clear" w:color="auto" w:fill="auto"/>
          </w:tcPr>
          <w:p w:rsidR="00DA3AC4" w:rsidRPr="00E00696" w:rsidRDefault="00DA3AC4" w:rsidP="00E00696">
            <w:pPr>
              <w:pStyle w:val="afe"/>
            </w:pPr>
            <w:r w:rsidRPr="00E00696">
              <w:t>7,130</w:t>
            </w:r>
          </w:p>
        </w:tc>
        <w:tc>
          <w:tcPr>
            <w:tcW w:w="0" w:type="auto"/>
            <w:shd w:val="clear" w:color="auto" w:fill="auto"/>
          </w:tcPr>
          <w:p w:rsidR="00DA3AC4" w:rsidRPr="00E00696" w:rsidRDefault="00DA3AC4" w:rsidP="00E00696">
            <w:pPr>
              <w:pStyle w:val="afe"/>
            </w:pPr>
            <w:r w:rsidRPr="00E00696">
              <w:t>2,213</w:t>
            </w:r>
          </w:p>
        </w:tc>
        <w:tc>
          <w:tcPr>
            <w:tcW w:w="0" w:type="auto"/>
            <w:shd w:val="clear" w:color="auto" w:fill="auto"/>
          </w:tcPr>
          <w:p w:rsidR="00DA3AC4" w:rsidRPr="00E00696" w:rsidRDefault="00DA3AC4" w:rsidP="00E00696">
            <w:pPr>
              <w:pStyle w:val="afe"/>
            </w:pPr>
            <w:r w:rsidRPr="00E00696">
              <w:t>3,221</w:t>
            </w:r>
          </w:p>
        </w:tc>
      </w:tr>
      <w:tr w:rsidR="00DA3AC4" w:rsidRPr="00E00696" w:rsidTr="00AD660E">
        <w:trPr>
          <w:jc w:val="center"/>
        </w:trPr>
        <w:tc>
          <w:tcPr>
            <w:tcW w:w="0" w:type="auto"/>
            <w:shd w:val="clear" w:color="auto" w:fill="auto"/>
          </w:tcPr>
          <w:p w:rsidR="00DA3AC4" w:rsidRPr="00E00696" w:rsidRDefault="00DA3AC4" w:rsidP="00E00696">
            <w:pPr>
              <w:pStyle w:val="afe"/>
            </w:pPr>
            <w:r w:rsidRPr="00E00696">
              <w:t>1</w:t>
            </w:r>
          </w:p>
        </w:tc>
        <w:tc>
          <w:tcPr>
            <w:tcW w:w="0" w:type="auto"/>
            <w:shd w:val="clear" w:color="auto" w:fill="auto"/>
          </w:tcPr>
          <w:p w:rsidR="00DA3AC4" w:rsidRPr="00E00696" w:rsidRDefault="00DA3AC4" w:rsidP="00E00696">
            <w:pPr>
              <w:pStyle w:val="afe"/>
            </w:pPr>
            <w:r w:rsidRPr="00E00696">
              <w:t>0,0955</w:t>
            </w:r>
          </w:p>
        </w:tc>
        <w:tc>
          <w:tcPr>
            <w:tcW w:w="0" w:type="auto"/>
            <w:shd w:val="clear" w:color="auto" w:fill="auto"/>
          </w:tcPr>
          <w:p w:rsidR="00DA3AC4" w:rsidRPr="00E00696" w:rsidRDefault="00DA3AC4" w:rsidP="00E00696">
            <w:pPr>
              <w:pStyle w:val="afe"/>
            </w:pPr>
            <w:r w:rsidRPr="00E00696">
              <w:t>0</w:t>
            </w:r>
            <w:r w:rsidR="00E00696">
              <w:t>.0</w:t>
            </w:r>
            <w:r w:rsidRPr="00E00696">
              <w:t>238</w:t>
            </w:r>
          </w:p>
        </w:tc>
        <w:tc>
          <w:tcPr>
            <w:tcW w:w="0" w:type="auto"/>
            <w:shd w:val="clear" w:color="auto" w:fill="auto"/>
          </w:tcPr>
          <w:p w:rsidR="00DA3AC4" w:rsidRPr="00E00696" w:rsidRDefault="00DA3AC4" w:rsidP="00E00696">
            <w:pPr>
              <w:pStyle w:val="afe"/>
            </w:pPr>
            <w:r w:rsidRPr="00E00696">
              <w:t>4,009</w:t>
            </w:r>
          </w:p>
        </w:tc>
      </w:tr>
    </w:tbl>
    <w:p w:rsidR="00DA3AC4" w:rsidRPr="00E00696" w:rsidRDefault="00DA3AC4" w:rsidP="00E00696">
      <w:pPr>
        <w:ind w:firstLine="709"/>
      </w:pPr>
    </w:p>
    <w:p w:rsidR="00E00696" w:rsidRDefault="00D539DA" w:rsidP="00E00696">
      <w:pPr>
        <w:ind w:firstLine="709"/>
      </w:pPr>
      <w:r w:rsidRPr="00E00696">
        <w:t>Так же существуют с</w:t>
      </w:r>
      <w:r w:rsidR="00822B2E" w:rsidRPr="00E00696">
        <w:t>ледующи</w:t>
      </w:r>
      <w:r w:rsidRPr="00E00696">
        <w:t>е</w:t>
      </w:r>
      <w:r w:rsidR="00822B2E" w:rsidRPr="00E00696">
        <w:t xml:space="preserve"> вид</w:t>
      </w:r>
      <w:r w:rsidRPr="00E00696">
        <w:t>ы</w:t>
      </w:r>
      <w:r w:rsidR="00822B2E" w:rsidRPr="00E00696">
        <w:t xml:space="preserve"> арбитраж</w:t>
      </w:r>
      <w:r w:rsidRPr="00E00696">
        <w:t>ных операций</w:t>
      </w:r>
      <w:r w:rsidR="00E00696" w:rsidRPr="00E00696">
        <w:t>:</w:t>
      </w:r>
    </w:p>
    <w:p w:rsidR="00E00696" w:rsidRDefault="00DC206B" w:rsidP="00E00696">
      <w:pPr>
        <w:ind w:firstLine="709"/>
      </w:pPr>
      <w:r w:rsidRPr="00E00696">
        <w:rPr>
          <w:i/>
          <w:iCs/>
        </w:rPr>
        <w:t>территориальн</w:t>
      </w:r>
      <w:r w:rsidR="00D539DA" w:rsidRPr="00E00696">
        <w:rPr>
          <w:i/>
          <w:iCs/>
        </w:rPr>
        <w:t>ая</w:t>
      </w:r>
      <w:r w:rsidR="00E00696" w:rsidRPr="00E00696">
        <w:rPr>
          <w:i/>
          <w:iCs/>
        </w:rPr>
        <w:t xml:space="preserve"> </w:t>
      </w:r>
      <w:r w:rsidRPr="00E00696">
        <w:rPr>
          <w:i/>
          <w:iCs/>
        </w:rPr>
        <w:t>арбитраж</w:t>
      </w:r>
      <w:r w:rsidR="00D539DA" w:rsidRPr="00E00696">
        <w:rPr>
          <w:i/>
          <w:iCs/>
        </w:rPr>
        <w:t xml:space="preserve">ная операция </w:t>
      </w:r>
      <w:r w:rsidR="00D539DA" w:rsidRPr="00E00696">
        <w:t>состоит в</w:t>
      </w:r>
      <w:r w:rsidRPr="00E00696">
        <w:t xml:space="preserve"> заключение одновременно двух сделок на покупку и на продажу одного и того же базового актива, в одинаковом объеме с одинаковыми сроками и условиями поставки, но по разным ценам</w:t>
      </w:r>
      <w:r w:rsidR="00E00696" w:rsidRPr="00E00696">
        <w:t xml:space="preserve">. </w:t>
      </w:r>
      <w:r w:rsidRPr="00E00696">
        <w:t>Эт</w:t>
      </w:r>
      <w:r w:rsidR="00D539DA" w:rsidRPr="00E00696">
        <w:t xml:space="preserve">а арбитражная операция </w:t>
      </w:r>
      <w:r w:rsidRPr="00E00696">
        <w:t>имеет широкое распространение в том случае, если технически сложно присутствовать одновременно на нескольких биржах или в нескольких регионах</w:t>
      </w:r>
      <w:r w:rsidR="00E00696" w:rsidRPr="00E00696">
        <w:t xml:space="preserve">. </w:t>
      </w:r>
      <w:r w:rsidRPr="00E00696">
        <w:t>Проведение таких операций способствует сглаживанию различий в ценах, имеющих место на разных рынках, торгующих одним и тем же инструментом</w:t>
      </w:r>
      <w:r w:rsidR="00E00696" w:rsidRPr="00E00696">
        <w:t xml:space="preserve">. </w:t>
      </w:r>
      <w:r w:rsidRPr="00E00696">
        <w:t>Однако с развитием систем телекоммуникаций данный вид арбитража постепенно исчезает</w:t>
      </w:r>
      <w:r w:rsidR="00E00696" w:rsidRPr="00E00696">
        <w:t>.</w:t>
      </w:r>
    </w:p>
    <w:p w:rsidR="00E00696" w:rsidRDefault="00DC206B" w:rsidP="00E00696">
      <w:pPr>
        <w:ind w:firstLine="709"/>
      </w:pPr>
      <w:r w:rsidRPr="00E00696">
        <w:rPr>
          <w:i/>
          <w:iCs/>
        </w:rPr>
        <w:t>Инструментальн</w:t>
      </w:r>
      <w:r w:rsidR="00D539DA" w:rsidRPr="00E00696">
        <w:rPr>
          <w:i/>
          <w:iCs/>
        </w:rPr>
        <w:t>ая</w:t>
      </w:r>
      <w:r w:rsidRPr="00E00696">
        <w:rPr>
          <w:i/>
          <w:iCs/>
        </w:rPr>
        <w:t xml:space="preserve"> арбитраж</w:t>
      </w:r>
      <w:r w:rsidR="00D539DA" w:rsidRPr="00E00696">
        <w:rPr>
          <w:i/>
          <w:iCs/>
        </w:rPr>
        <w:t>ная операция</w:t>
      </w:r>
      <w:r w:rsidR="00E75B43" w:rsidRPr="00E00696">
        <w:t xml:space="preserve"> </w:t>
      </w:r>
      <w:r w:rsidR="00D539DA" w:rsidRPr="00E00696">
        <w:t xml:space="preserve">состоит в </w:t>
      </w:r>
      <w:r w:rsidRPr="00E00696">
        <w:t>сочетание различных производных инструментов, дающее в результате нулевую позицию и определенную прибыль из-за разницы цен или краткосрочного инвестирования</w:t>
      </w:r>
      <w:r w:rsidR="00E00696" w:rsidRPr="00E00696">
        <w:t xml:space="preserve">. </w:t>
      </w:r>
      <w:r w:rsidRPr="00E00696">
        <w:t>Эт</w:t>
      </w:r>
      <w:r w:rsidR="00D539DA" w:rsidRPr="00E00696">
        <w:t xml:space="preserve">а операция </w:t>
      </w:r>
      <w:r w:rsidRPr="00E00696">
        <w:t>имеет сейчас наибольшее распространение</w:t>
      </w:r>
      <w:r w:rsidR="00E00696" w:rsidRPr="00E00696">
        <w:t xml:space="preserve">. </w:t>
      </w:r>
      <w:r w:rsidRPr="00E00696">
        <w:t>Создание позиции в иностранной валюте позволяет в относительно короткий срок получать прибыль</w:t>
      </w:r>
      <w:r w:rsidR="00A510CE" w:rsidRPr="00E00696">
        <w:t xml:space="preserve"> от выгодного изменения валютных курсов</w:t>
      </w:r>
      <w:r w:rsidR="00E00696" w:rsidRPr="00E00696">
        <w:t xml:space="preserve">. </w:t>
      </w:r>
      <w:r w:rsidR="00A510CE" w:rsidRPr="00E00696">
        <w:t>Эти операции не являются полностью безрисковыми</w:t>
      </w:r>
      <w:r w:rsidR="00E00696" w:rsidRPr="00E00696">
        <w:t>.</w:t>
      </w:r>
    </w:p>
    <w:p w:rsidR="00E00696" w:rsidRDefault="00A510CE" w:rsidP="00E00696">
      <w:pPr>
        <w:ind w:firstLine="709"/>
      </w:pPr>
      <w:r w:rsidRPr="00E00696">
        <w:rPr>
          <w:i/>
          <w:iCs/>
        </w:rPr>
        <w:t>Временн</w:t>
      </w:r>
      <w:r w:rsidR="00D539DA" w:rsidRPr="00E00696">
        <w:rPr>
          <w:i/>
          <w:iCs/>
        </w:rPr>
        <w:t>ая</w:t>
      </w:r>
      <w:r w:rsidRPr="00E00696">
        <w:rPr>
          <w:i/>
          <w:iCs/>
        </w:rPr>
        <w:t xml:space="preserve"> арбитраж</w:t>
      </w:r>
      <w:r w:rsidR="00D539DA" w:rsidRPr="00E00696">
        <w:rPr>
          <w:i/>
          <w:iCs/>
        </w:rPr>
        <w:t xml:space="preserve">ная операция </w:t>
      </w:r>
      <w:r w:rsidR="00D539DA" w:rsidRPr="00E00696">
        <w:t>заключается</w:t>
      </w:r>
      <w:r w:rsidRPr="00E00696">
        <w:t xml:space="preserve"> </w:t>
      </w:r>
      <w:r w:rsidR="00D539DA" w:rsidRPr="00E00696">
        <w:t xml:space="preserve">в </w:t>
      </w:r>
      <w:r w:rsidRPr="00E00696">
        <w:t>совершение двух сделок на покупку и на продажу одного и того же базового актива, в одинаковом объеме с одинаковыми сроками и условиями поставки, заключение которых разнесено во времени, цены сделок при этом также различны</w:t>
      </w:r>
      <w:r w:rsidR="00E00696" w:rsidRPr="00E00696">
        <w:t xml:space="preserve">. </w:t>
      </w:r>
      <w:r w:rsidRPr="00E00696">
        <w:t>Этот вид арбитраж</w:t>
      </w:r>
      <w:r w:rsidR="00D539DA" w:rsidRPr="00E00696">
        <w:t>ной операции</w:t>
      </w:r>
      <w:r w:rsidR="00E00696" w:rsidRPr="00E00696">
        <w:t xml:space="preserve"> </w:t>
      </w:r>
      <w:r w:rsidRPr="00E00696">
        <w:t xml:space="preserve">и является классической спекуляцией </w:t>
      </w:r>
      <w:r w:rsidR="00E00696">
        <w:t>-</w:t>
      </w:r>
      <w:r w:rsidRPr="00E00696">
        <w:t xml:space="preserve"> наиболее рискованной из всех операций</w:t>
      </w:r>
      <w:r w:rsidR="00E00696" w:rsidRPr="00E00696">
        <w:t>.</w:t>
      </w:r>
    </w:p>
    <w:p w:rsidR="002A57BA" w:rsidRPr="00E00696" w:rsidRDefault="00E00696" w:rsidP="00E00696">
      <w:pPr>
        <w:pStyle w:val="2"/>
      </w:pPr>
      <w:r>
        <w:br w:type="page"/>
      </w:r>
      <w:bookmarkStart w:id="4" w:name="_Toc267078761"/>
      <w:r w:rsidR="001C31FC" w:rsidRPr="00E00696">
        <w:t>Глава 2</w:t>
      </w:r>
      <w:r w:rsidR="007969D5">
        <w:t>.</w:t>
      </w:r>
      <w:r w:rsidRPr="00E00696">
        <w:t xml:space="preserve"> </w:t>
      </w:r>
      <w:r w:rsidR="00F8060A" w:rsidRPr="00E00696">
        <w:t>Характеристика основных типов арбитражных операций</w:t>
      </w:r>
      <w:bookmarkEnd w:id="4"/>
    </w:p>
    <w:p w:rsidR="00E00696" w:rsidRDefault="00E00696" w:rsidP="00E00696">
      <w:pPr>
        <w:ind w:firstLine="709"/>
      </w:pPr>
    </w:p>
    <w:p w:rsidR="00F8060A" w:rsidRPr="00E00696" w:rsidRDefault="00E00696" w:rsidP="00E00696">
      <w:pPr>
        <w:pStyle w:val="2"/>
      </w:pPr>
      <w:bookmarkStart w:id="5" w:name="_Toc267078762"/>
      <w:r>
        <w:t xml:space="preserve">2.1 </w:t>
      </w:r>
      <w:r w:rsidR="00F8060A" w:rsidRPr="00E00696">
        <w:t>Валютный арбитраж</w:t>
      </w:r>
      <w:bookmarkEnd w:id="5"/>
    </w:p>
    <w:p w:rsidR="00E00696" w:rsidRDefault="00E00696" w:rsidP="00E00696">
      <w:pPr>
        <w:ind w:firstLine="709"/>
      </w:pPr>
    </w:p>
    <w:p w:rsidR="00E00696" w:rsidRDefault="00F8060A" w:rsidP="00E00696">
      <w:pPr>
        <w:ind w:firstLine="709"/>
      </w:pPr>
      <w:r w:rsidRPr="00E00696">
        <w:t>Процентным арбитражем на денежных рынках называется перемещение ресурсов от одной валюты к другой ради улучшения условий кредитования или заимствования</w:t>
      </w:r>
      <w:r w:rsidR="00E00696" w:rsidRPr="00E00696">
        <w:t>.</w:t>
      </w:r>
    </w:p>
    <w:p w:rsidR="00E00696" w:rsidRDefault="00F8060A" w:rsidP="00E00696">
      <w:pPr>
        <w:ind w:firstLine="709"/>
      </w:pPr>
      <w:r w:rsidRPr="00E00696">
        <w:t>Фактически процентный арбитраж сводится к выбору страны или валюты с наиболее благоприятной процентной ставкой кредита</w:t>
      </w:r>
      <w:r w:rsidR="00E00696" w:rsidRPr="00E00696">
        <w:t xml:space="preserve">. </w:t>
      </w:r>
      <w:r w:rsidRPr="00E00696">
        <w:t>В качестве финансовых инструментов при процентном арбитраже могут фигурировать срочные банковские депозиты или государственные облигации</w:t>
      </w:r>
      <w:r w:rsidR="00E00696" w:rsidRPr="00E00696">
        <w:t xml:space="preserve">. </w:t>
      </w:r>
      <w:r w:rsidRPr="00E00696">
        <w:t>Перемещение ресурсов из одной валюты в другую предполагает наличие валютного риска, и подобные валютные переводы относятся к категории непокрытого процентного арбитража</w:t>
      </w:r>
      <w:r w:rsidR="00E00696" w:rsidRPr="00E00696">
        <w:t>.</w:t>
      </w:r>
    </w:p>
    <w:p w:rsidR="00E00696" w:rsidRDefault="00F8060A" w:rsidP="00E00696">
      <w:pPr>
        <w:ind w:firstLine="709"/>
      </w:pPr>
      <w:r w:rsidRPr="00E00696">
        <w:t>Если валютная спекуляция оказывается оправданной, то риск, связанный с комбинированием процентного арбитража с открытой валютной позицией дает возможность получить дополнительную прибыль, которая усиливает выигрыш, получаемый за счет собственно процентного арбитража</w:t>
      </w:r>
      <w:r w:rsidR="00E00696" w:rsidRPr="00E00696">
        <w:t xml:space="preserve">. </w:t>
      </w:r>
      <w:r w:rsidRPr="00E00696">
        <w:t>Так, если поместить первую валюту на депозит на срок T, то получим</w:t>
      </w:r>
    </w:p>
    <w:p w:rsidR="00E00696" w:rsidRDefault="00E00696" w:rsidP="00E00696">
      <w:pPr>
        <w:ind w:firstLine="709"/>
      </w:pPr>
    </w:p>
    <w:p w:rsidR="00F8060A" w:rsidRDefault="005829BF" w:rsidP="00E00696">
      <w:pPr>
        <w:ind w:firstLine="709"/>
      </w:pPr>
      <w:r>
        <w:pict>
          <v:shape id="_x0000_i1030" type="#_x0000_t75" style="width:169.5pt;height:48.75pt;mso-wrap-distance-top:7.5pt;mso-wrap-distance-bottom:7.5pt">
            <v:imagedata r:id="rId11" o:title=""/>
          </v:shape>
        </w:pict>
      </w:r>
    </w:p>
    <w:p w:rsidR="00E00696" w:rsidRPr="00E00696" w:rsidRDefault="00E00696" w:rsidP="00E00696">
      <w:pPr>
        <w:ind w:firstLine="709"/>
      </w:pPr>
    </w:p>
    <w:p w:rsidR="00E00696" w:rsidRDefault="00F8060A" w:rsidP="00E00696">
      <w:pPr>
        <w:ind w:firstLine="709"/>
      </w:pPr>
      <w:r w:rsidRPr="00E00696">
        <w:t>а если использовать непокрытый процентный арбитраж, то</w:t>
      </w:r>
    </w:p>
    <w:p w:rsidR="00E00696" w:rsidRDefault="00E00696" w:rsidP="00E00696">
      <w:pPr>
        <w:ind w:firstLine="709"/>
      </w:pPr>
    </w:p>
    <w:p w:rsidR="00F8060A" w:rsidRDefault="005829BF" w:rsidP="00E00696">
      <w:pPr>
        <w:ind w:firstLine="709"/>
      </w:pPr>
      <w:r>
        <w:pict>
          <v:shape id="_x0000_i1031" type="#_x0000_t75" style="width:314.25pt;height:57.75pt;mso-wrap-distance-top:7.5pt;mso-wrap-distance-bottom:7.5pt">
            <v:imagedata r:id="rId12" o:title=""/>
          </v:shape>
        </w:pict>
      </w:r>
    </w:p>
    <w:p w:rsidR="00E00696" w:rsidRPr="00E00696" w:rsidRDefault="00E00696" w:rsidP="00E00696">
      <w:pPr>
        <w:ind w:firstLine="709"/>
      </w:pPr>
    </w:p>
    <w:p w:rsidR="00E00696" w:rsidRDefault="00F8060A" w:rsidP="00E00696">
      <w:pPr>
        <w:ind w:firstLine="709"/>
      </w:pPr>
      <w:r w:rsidRPr="00E00696">
        <w:t>Здесь S</w:t>
      </w:r>
      <w:r w:rsidRPr="00E00696">
        <w:rPr>
          <w:vertAlign w:val="subscript"/>
        </w:rPr>
        <w:t>t</w:t>
      </w:r>
      <w:r w:rsidR="00E00696" w:rsidRPr="00E00696">
        <w:t xml:space="preserve"> - </w:t>
      </w:r>
      <w:r w:rsidRPr="00E00696">
        <w:t>курс второй валюты относительно первой V</w:t>
      </w:r>
      <w:r w:rsidRPr="00E00696">
        <w:rPr>
          <w:vertAlign w:val="subscript"/>
        </w:rPr>
        <w:t>t</w:t>
      </w:r>
      <w:r w:rsidR="00E00696">
        <w:rPr>
          <w:vertAlign w:val="superscript"/>
        </w:rPr>
        <w:t xml:space="preserve"> (</w:t>
      </w:r>
      <w:r w:rsidRPr="00E00696">
        <w:rPr>
          <w:vertAlign w:val="superscript"/>
        </w:rPr>
        <w:t>1</w:t>
      </w:r>
      <w:r w:rsidR="00E00696" w:rsidRPr="00E00696">
        <w:rPr>
          <w:vertAlign w:val="superscript"/>
        </w:rPr>
        <w:t xml:space="preserve">) </w:t>
      </w:r>
      <w:r w:rsidRPr="00E00696">
        <w:t>=S</w:t>
      </w:r>
      <w:r w:rsidRPr="00E00696">
        <w:rPr>
          <w:vertAlign w:val="subscript"/>
        </w:rPr>
        <w:t>t</w:t>
      </w:r>
      <w:r w:rsidRPr="00E00696">
        <w:t xml:space="preserve"> V</w:t>
      </w:r>
      <w:r w:rsidRPr="00E00696">
        <w:rPr>
          <w:vertAlign w:val="subscript"/>
        </w:rPr>
        <w:t>t</w:t>
      </w:r>
      <w:r w:rsidR="00E00696">
        <w:rPr>
          <w:vertAlign w:val="superscript"/>
        </w:rPr>
        <w:t xml:space="preserve"> (</w:t>
      </w:r>
      <w:r w:rsidRPr="00E00696">
        <w:rPr>
          <w:vertAlign w:val="superscript"/>
        </w:rPr>
        <w:t>2</w:t>
      </w:r>
      <w:r w:rsidR="00E00696" w:rsidRPr="00E00696">
        <w:rPr>
          <w:vertAlign w:val="superscript"/>
        </w:rPr>
        <w:t xml:space="preserve">) </w:t>
      </w:r>
      <w:r w:rsidRPr="00E00696">
        <w:t>в момент времени t, V</w:t>
      </w:r>
      <w:r w:rsidRPr="00E00696">
        <w:rPr>
          <w:vertAlign w:val="subscript"/>
        </w:rPr>
        <w:t>t</w:t>
      </w:r>
      <w:r w:rsidR="00E00696">
        <w:rPr>
          <w:vertAlign w:val="superscript"/>
        </w:rPr>
        <w:t xml:space="preserve"> (</w:t>
      </w:r>
      <w:r w:rsidRPr="00E00696">
        <w:rPr>
          <w:vertAlign w:val="superscript"/>
        </w:rPr>
        <w:t>1</w:t>
      </w:r>
      <w:r w:rsidR="00E00696" w:rsidRPr="00E00696">
        <w:rPr>
          <w:vertAlign w:val="superscript"/>
        </w:rPr>
        <w:t xml:space="preserve">) - </w:t>
      </w:r>
      <w:r w:rsidRPr="00E00696">
        <w:t>текущая стоимость первой валюты, r</w:t>
      </w:r>
      <w:r w:rsidRPr="00E00696">
        <w:rPr>
          <w:vertAlign w:val="subscript"/>
        </w:rPr>
        <w:t>i</w:t>
      </w:r>
      <w:r w:rsidRPr="00E00696">
        <w:t>, i=1,2</w:t>
      </w:r>
      <w:r w:rsidR="00E00696" w:rsidRPr="00E00696">
        <w:t xml:space="preserve"> - </w:t>
      </w:r>
      <w:r w:rsidRPr="00E00696">
        <w:t>ставка процента для i-ой валюты</w:t>
      </w:r>
      <w:r w:rsidR="00E00696" w:rsidRPr="00E00696">
        <w:t xml:space="preserve">. </w:t>
      </w:r>
      <w:r w:rsidRPr="00E00696">
        <w:t>Суммарный выигрыш получается при S</w:t>
      </w:r>
      <w:r w:rsidRPr="00E00696">
        <w:rPr>
          <w:vertAlign w:val="subscript"/>
        </w:rPr>
        <w:t>T</w:t>
      </w:r>
      <w:r w:rsidRPr="00E00696">
        <w:t>&gt;S</w:t>
      </w:r>
      <w:r w:rsidRPr="00E00696">
        <w:rPr>
          <w:vertAlign w:val="subscript"/>
        </w:rPr>
        <w:t>0</w:t>
      </w:r>
      <w:r w:rsidRPr="00E00696">
        <w:t xml:space="preserve"> и r</w:t>
      </w:r>
      <w:r w:rsidRPr="00E00696">
        <w:rPr>
          <w:vertAlign w:val="subscript"/>
        </w:rPr>
        <w:t>2</w:t>
      </w:r>
      <w:r w:rsidRPr="00E00696">
        <w:t>&gt;r</w:t>
      </w:r>
      <w:r w:rsidRPr="00E00696">
        <w:rPr>
          <w:vertAlign w:val="subscript"/>
        </w:rPr>
        <w:t>1</w:t>
      </w:r>
      <w:r w:rsidR="00E00696" w:rsidRPr="00E00696">
        <w:t>.</w:t>
      </w:r>
    </w:p>
    <w:p w:rsidR="00E00696" w:rsidRDefault="00F8060A" w:rsidP="00E00696">
      <w:pPr>
        <w:ind w:firstLine="709"/>
      </w:pPr>
      <w:r w:rsidRPr="00E00696">
        <w:t>Валютный риск связан со случайными значениями курса S</w:t>
      </w:r>
      <w:r w:rsidRPr="00E00696">
        <w:rPr>
          <w:vertAlign w:val="subscript"/>
        </w:rPr>
        <w:t>T</w:t>
      </w:r>
      <w:r w:rsidR="00E00696" w:rsidRPr="00E00696">
        <w:t xml:space="preserve">. </w:t>
      </w:r>
      <w:r w:rsidRPr="00E00696">
        <w:t>Прибыли/убытки, полученные арбитражером по окончании финансовой операции, вычисляются по формуле</w:t>
      </w:r>
    </w:p>
    <w:p w:rsidR="00E00696" w:rsidRDefault="00E00696" w:rsidP="00E00696">
      <w:pPr>
        <w:ind w:firstLine="709"/>
      </w:pPr>
    </w:p>
    <w:p w:rsidR="00E00696" w:rsidRDefault="005829BF" w:rsidP="00E00696">
      <w:pPr>
        <w:ind w:firstLine="709"/>
      </w:pPr>
      <w:r>
        <w:pict>
          <v:shape id="_x0000_i1032" type="#_x0000_t75" style="width:334.5pt;height:66.75pt;mso-wrap-distance-top:7.5pt;mso-wrap-distance-bottom:7.5pt">
            <v:imagedata r:id="rId13" o:title=""/>
          </v:shape>
        </w:pict>
      </w:r>
    </w:p>
    <w:p w:rsidR="00E00696" w:rsidRPr="00E00696" w:rsidRDefault="00E00696" w:rsidP="00E00696">
      <w:pPr>
        <w:ind w:firstLine="709"/>
      </w:pPr>
    </w:p>
    <w:p w:rsidR="00E00696" w:rsidRDefault="00EB77BD" w:rsidP="00E00696">
      <w:pPr>
        <w:ind w:firstLine="709"/>
      </w:pPr>
      <w:r w:rsidRPr="00E00696">
        <w:t>Эквивалентным арбитражем называется покупка или продажа комбинаций опционов и наличных позиций, когда между теоретически эквивалентными комбинациями на практике возникает разница цен</w:t>
      </w:r>
      <w:r w:rsidR="00E00696" w:rsidRPr="00E00696">
        <w:t>.</w:t>
      </w:r>
    </w:p>
    <w:p w:rsidR="00E00696" w:rsidRDefault="00EB77BD" w:rsidP="00E00696">
      <w:pPr>
        <w:ind w:firstLine="709"/>
      </w:pPr>
      <w:r w:rsidRPr="00E00696">
        <w:t>Например, комбинация длинной наличной позиции и опциона продажи создает опцион купли, а комбинация короткой наличной позиции и опциона купли создает опцион продажи</w:t>
      </w:r>
      <w:r w:rsidR="00E00696" w:rsidRPr="00E00696">
        <w:t xml:space="preserve">. </w:t>
      </w:r>
      <w:r w:rsidRPr="00E00696">
        <w:t>Действительно, при S</w:t>
      </w:r>
      <w:r w:rsidRPr="00E00696">
        <w:rPr>
          <w:vertAlign w:val="subscript"/>
        </w:rPr>
        <w:t>0</w:t>
      </w:r>
      <w:r w:rsidRPr="00E00696">
        <w:t>=K имеем</w:t>
      </w:r>
    </w:p>
    <w:p w:rsidR="00E00696" w:rsidRDefault="00E00696" w:rsidP="00E00696">
      <w:pPr>
        <w:ind w:firstLine="709"/>
      </w:pPr>
    </w:p>
    <w:p w:rsidR="00E00696" w:rsidRDefault="00EB77BD" w:rsidP="00E00696">
      <w:pPr>
        <w:ind w:firstLine="709"/>
      </w:pPr>
      <w:r w:rsidRPr="00E00696">
        <w:t>S</w:t>
      </w:r>
      <w:r w:rsidRPr="00E00696">
        <w:rPr>
          <w:vertAlign w:val="subscript"/>
        </w:rPr>
        <w:t>0</w:t>
      </w:r>
      <w:r w:rsidRPr="00E00696">
        <w:t>-S</w:t>
      </w:r>
      <w:r w:rsidRPr="00E00696">
        <w:rPr>
          <w:vertAlign w:val="subscript"/>
        </w:rPr>
        <w:t>T</w:t>
      </w:r>
      <w:r w:rsidRPr="00E00696">
        <w:t>+</w:t>
      </w:r>
      <w:r w:rsidR="00E00696">
        <w:t xml:space="preserve"> (</w:t>
      </w:r>
      <w:r w:rsidRPr="00E00696">
        <w:t>S</w:t>
      </w:r>
      <w:r w:rsidRPr="00E00696">
        <w:rPr>
          <w:vertAlign w:val="subscript"/>
        </w:rPr>
        <w:t>T</w:t>
      </w:r>
      <w:r w:rsidRPr="00E00696">
        <w:t>-K</w:t>
      </w:r>
      <w:r w:rsidR="00E00696" w:rsidRPr="00E00696">
        <w:t xml:space="preserve">) </w:t>
      </w:r>
      <w:r w:rsidRPr="00E00696">
        <w:t>=</w:t>
      </w:r>
      <w:r w:rsidR="00E00696">
        <w:t xml:space="preserve"> (</w:t>
      </w:r>
      <w:r w:rsidRPr="00E00696">
        <w:t>K-S</w:t>
      </w:r>
      <w:r w:rsidRPr="00E00696">
        <w:rPr>
          <w:vertAlign w:val="subscript"/>
        </w:rPr>
        <w:t>T</w:t>
      </w:r>
      <w:r w:rsidR="00E00696" w:rsidRPr="00E00696">
        <w:t>).</w:t>
      </w:r>
    </w:p>
    <w:p w:rsidR="00E00696" w:rsidRDefault="00E00696" w:rsidP="00E00696">
      <w:pPr>
        <w:ind w:firstLine="709"/>
      </w:pPr>
    </w:p>
    <w:p w:rsidR="00E00696" w:rsidRDefault="00EB77BD" w:rsidP="00E00696">
      <w:pPr>
        <w:ind w:firstLine="709"/>
      </w:pPr>
      <w:r w:rsidRPr="00E00696">
        <w:t>Эквивалентный арбитраж обеспечивает соответствие цен опционов и цен наличного базисного актива, а также поддерживает равновесные цены на опционы купли и продажи</w:t>
      </w:r>
      <w:r w:rsidR="00E00696" w:rsidRPr="00E00696">
        <w:t xml:space="preserve">. </w:t>
      </w:r>
      <w:r w:rsidRPr="00E00696">
        <w:t>При любом t</w:t>
      </w:r>
      <w:r w:rsidR="005829BF">
        <w:pict>
          <v:shape id="_x0000_i1033" type="#_x0000_t75" style="width:12.75pt;height:12pt">
            <v:imagedata r:id="rId14" o:title=""/>
          </v:shape>
        </w:pict>
      </w:r>
      <w:r w:rsidR="00E00696" w:rsidRPr="00E00696">
        <w:t xml:space="preserve"> [</w:t>
      </w:r>
      <w:r w:rsidRPr="00E00696">
        <w:t>0,T</w:t>
      </w:r>
      <w:r w:rsidR="00E00696" w:rsidRPr="00E00696">
        <w:t xml:space="preserve">] </w:t>
      </w:r>
      <w:r w:rsidRPr="00E00696">
        <w:t>должна иметь место формула паритета цен для опционов купли и продажи европейского стиля на один и тот же базисный актив с одинаковой ценой исполнения</w:t>
      </w:r>
      <w:r w:rsidR="00E00696" w:rsidRPr="00E00696">
        <w:t>:</w:t>
      </w:r>
    </w:p>
    <w:p w:rsidR="00E00696" w:rsidRDefault="00E00696" w:rsidP="00E00696">
      <w:pPr>
        <w:ind w:firstLine="709"/>
      </w:pPr>
    </w:p>
    <w:p w:rsidR="00EB77BD" w:rsidRDefault="005829BF" w:rsidP="00E00696">
      <w:pPr>
        <w:ind w:firstLine="709"/>
      </w:pPr>
      <w:r>
        <w:pict>
          <v:shape id="_x0000_i1034" type="#_x0000_t75" style="width:192.75pt;height:21pt;mso-wrap-distance-top:7.5pt;mso-wrap-distance-bottom:7.5pt">
            <v:imagedata r:id="rId15" o:title=""/>
          </v:shape>
        </w:pict>
      </w:r>
    </w:p>
    <w:p w:rsidR="00E00696" w:rsidRPr="00E00696" w:rsidRDefault="00E00696" w:rsidP="00E00696">
      <w:pPr>
        <w:ind w:firstLine="709"/>
      </w:pPr>
    </w:p>
    <w:p w:rsidR="00E00696" w:rsidRDefault="00EB77BD" w:rsidP="00E00696">
      <w:pPr>
        <w:ind w:firstLine="709"/>
      </w:pPr>
      <w:r w:rsidRPr="00E00696">
        <w:t>При нарушении паритета возникает арбитражная ситуация</w:t>
      </w:r>
      <w:r w:rsidR="00E00696" w:rsidRPr="00E00696">
        <w:t>.</w:t>
      </w:r>
    </w:p>
    <w:p w:rsidR="00E00696" w:rsidRDefault="00EB77BD" w:rsidP="00E00696">
      <w:pPr>
        <w:ind w:firstLine="709"/>
      </w:pPr>
      <w:r w:rsidRPr="00E00696">
        <w:t>Валютные фьючерсные контракты могут арбитражировать против спот-курса и банковских депозитных ставок</w:t>
      </w:r>
      <w:r w:rsidR="00E00696" w:rsidRPr="00E00696">
        <w:t xml:space="preserve">. </w:t>
      </w:r>
      <w:r w:rsidRPr="00E00696">
        <w:t>Потенциальная прибыль от этого типа арбитража относительно невосприимчива к движениям процентных ставок, но чувствительна к малейшим изменениям валютных курсов</w:t>
      </w:r>
      <w:r w:rsidR="00E00696" w:rsidRPr="00E00696">
        <w:t>.</w:t>
      </w:r>
    </w:p>
    <w:p w:rsidR="00E00696" w:rsidRDefault="00EB77BD" w:rsidP="00E00696">
      <w:pPr>
        <w:ind w:firstLine="709"/>
      </w:pPr>
      <w:r w:rsidRPr="00E00696">
        <w:t>Арбитраж между краткосрочными процентными фьючерсами и валютными фьючерсами с одинаковыми сроками поставки не требует выхода на рынок наличности, однако сложно подобрать нужное количество контрактов для получения полного покрытия</w:t>
      </w:r>
      <w:r w:rsidR="00E00696" w:rsidRPr="00E00696">
        <w:t>.</w:t>
      </w:r>
    </w:p>
    <w:p w:rsidR="00E00696" w:rsidRDefault="00E00696" w:rsidP="00E00696">
      <w:pPr>
        <w:ind w:firstLine="709"/>
      </w:pPr>
    </w:p>
    <w:p w:rsidR="00E00696" w:rsidRPr="00E00696" w:rsidRDefault="00E00696" w:rsidP="00E00696">
      <w:pPr>
        <w:pStyle w:val="2"/>
      </w:pPr>
      <w:bookmarkStart w:id="6" w:name="_Toc267078763"/>
      <w:r>
        <w:t xml:space="preserve">2.2 </w:t>
      </w:r>
      <w:r w:rsidR="00EB77BD" w:rsidRPr="00E00696">
        <w:t>Фондовый арбитраж</w:t>
      </w:r>
      <w:bookmarkEnd w:id="6"/>
    </w:p>
    <w:p w:rsidR="00E00696" w:rsidRDefault="00E00696" w:rsidP="00E00696">
      <w:pPr>
        <w:ind w:firstLine="709"/>
      </w:pPr>
    </w:p>
    <w:p w:rsidR="00E00696" w:rsidRDefault="00EB77BD" w:rsidP="00E00696">
      <w:pPr>
        <w:ind w:firstLine="709"/>
      </w:pPr>
      <w:r w:rsidRPr="00E00696">
        <w:t>Фондовый рынок в России находится в фазе развития, предоставляя все больше возможностей для выгодных инвестиционных вложений</w:t>
      </w:r>
      <w:r w:rsidR="00E00696" w:rsidRPr="00E00696">
        <w:t xml:space="preserve">. </w:t>
      </w:r>
      <w:r w:rsidRPr="00E00696">
        <w:t>Рост объемов рынка, в сочетании с развитием производных финансовых инструментов, способствует появлению новых стратегий извлечения прибыли</w:t>
      </w:r>
      <w:r w:rsidR="00E00696" w:rsidRPr="00E00696">
        <w:t>.</w:t>
      </w:r>
    </w:p>
    <w:p w:rsidR="00E00696" w:rsidRDefault="00EB77BD" w:rsidP="00E00696">
      <w:pPr>
        <w:ind w:firstLine="709"/>
      </w:pPr>
      <w:r w:rsidRPr="00E00696">
        <w:t>Частному инвестору, как правило, доступны только традиционные виды инвестиций в фондовый рынок, такие как</w:t>
      </w:r>
      <w:r w:rsidR="00E00696" w:rsidRPr="00E00696">
        <w:t xml:space="preserve">: </w:t>
      </w:r>
      <w:r w:rsidRPr="00E00696">
        <w:t>вложение в акции</w:t>
      </w:r>
      <w:r w:rsidR="00E00696">
        <w:t xml:space="preserve"> (</w:t>
      </w:r>
      <w:r w:rsidRPr="00E00696">
        <w:t>в расчете на их дальнейший рост</w:t>
      </w:r>
      <w:r w:rsidR="00E00696" w:rsidRPr="00E00696">
        <w:t xml:space="preserve">) </w:t>
      </w:r>
      <w:r w:rsidRPr="00E00696">
        <w:t>и вложение в облигации</w:t>
      </w:r>
      <w:r w:rsidR="00E00696">
        <w:t xml:space="preserve"> (</w:t>
      </w:r>
      <w:r w:rsidRPr="00E00696">
        <w:t>для получения купонного дохода</w:t>
      </w:r>
      <w:r w:rsidR="00E00696" w:rsidRPr="00E00696">
        <w:t xml:space="preserve">). </w:t>
      </w:r>
      <w:r w:rsidRPr="00E00696">
        <w:t>Паевые инвестиционные фонды</w:t>
      </w:r>
      <w:r w:rsidR="00E00696">
        <w:t xml:space="preserve"> (</w:t>
      </w:r>
      <w:r w:rsidRPr="00E00696">
        <w:t>ПИФы</w:t>
      </w:r>
      <w:r w:rsidR="00E00696" w:rsidRPr="00E00696">
        <w:t xml:space="preserve">) - </w:t>
      </w:r>
      <w:r w:rsidRPr="00E00696">
        <w:t>также не в состоянии реализовать весь потенциал рынка, в силу наложенных на них законодательных ограничений</w:t>
      </w:r>
      <w:r w:rsidR="00E00696" w:rsidRPr="00E00696">
        <w:t>.</w:t>
      </w:r>
    </w:p>
    <w:p w:rsidR="00E00696" w:rsidRDefault="00EB77BD" w:rsidP="00E00696">
      <w:pPr>
        <w:ind w:firstLine="709"/>
      </w:pPr>
      <w:r w:rsidRPr="00E00696">
        <w:t>На фоне сложившихся обстоятельств, оптимальным вариантом получения прибыли для частного инвестора, являются услуги доверительного управления портфелем</w:t>
      </w:r>
      <w:r w:rsidR="00E00696" w:rsidRPr="00E00696">
        <w:t xml:space="preserve">. </w:t>
      </w:r>
      <w:r w:rsidRPr="00E00696">
        <w:t>Доверительное управление предоставляет широкий выбор финансовых инструментов, в сочетании большими возможностями контроля своих средств</w:t>
      </w:r>
      <w:r w:rsidR="00E00696" w:rsidRPr="00E00696">
        <w:t>.</w:t>
      </w:r>
    </w:p>
    <w:p w:rsidR="00E00696" w:rsidRDefault="00EB77BD" w:rsidP="00E00696">
      <w:pPr>
        <w:ind w:firstLine="709"/>
      </w:pPr>
      <w:r w:rsidRPr="00E00696">
        <w:t>Все большее значение на фондовом рынке России приобретают производные финансовые инструменты, наиболее заметным из которых являются фьючерсные контракты</w:t>
      </w:r>
      <w:r w:rsidR="00E00696" w:rsidRPr="00E00696">
        <w:t>.</w:t>
      </w:r>
    </w:p>
    <w:p w:rsidR="00E00696" w:rsidRDefault="00EB77BD" w:rsidP="00E00696">
      <w:pPr>
        <w:ind w:firstLine="709"/>
      </w:pPr>
      <w:r w:rsidRPr="00E00696">
        <w:t>Изначально этот инструмент использовался наиболее рисковыми участниками рынка, выступая в качестве средства проведения доходных спекулятивных операций</w:t>
      </w:r>
      <w:r w:rsidR="00E00696" w:rsidRPr="00E00696">
        <w:t xml:space="preserve">. </w:t>
      </w:r>
      <w:r w:rsidRPr="00E00696">
        <w:t>В настоящее время он все чаще применяется со стороны консервативных инвесторов для снижения ценовых рисков</w:t>
      </w:r>
      <w:r w:rsidR="00E00696" w:rsidRPr="00E00696">
        <w:t>.</w:t>
      </w:r>
    </w:p>
    <w:p w:rsidR="00E00696" w:rsidRDefault="00EB77BD" w:rsidP="00E00696">
      <w:pPr>
        <w:ind w:firstLine="709"/>
      </w:pPr>
      <w:r w:rsidRPr="00E00696">
        <w:t xml:space="preserve">Фьючерсный контракт на акции </w:t>
      </w:r>
      <w:r w:rsidR="00E00696">
        <w:t>-</w:t>
      </w:r>
      <w:r w:rsidRPr="00E00696">
        <w:t xml:space="preserve"> это обязательство поставить определенное количество акций в заданную дату</w:t>
      </w:r>
      <w:r w:rsidR="00E00696">
        <w:t xml:space="preserve"> (</w:t>
      </w:r>
      <w:r w:rsidRPr="00E00696">
        <w:t>дата погашения фьючерса</w:t>
      </w:r>
      <w:r w:rsidR="00E00696" w:rsidRPr="00E00696">
        <w:t xml:space="preserve">). </w:t>
      </w:r>
      <w:r w:rsidRPr="00E00696">
        <w:t>Цена акции и цена фьючерсного контракта на нее взаимосвязаны</w:t>
      </w:r>
      <w:r w:rsidR="00E00696" w:rsidRPr="00E00696">
        <w:t xml:space="preserve">. </w:t>
      </w:r>
      <w:r w:rsidRPr="00E00696">
        <w:t>Однако, связаны они не жестко</w:t>
      </w:r>
      <w:r w:rsidR="00E00696" w:rsidRPr="00E00696">
        <w:t xml:space="preserve"> - </w:t>
      </w:r>
      <w:r w:rsidRPr="00E00696">
        <w:t>как правило, фьючерс чуть дороже акции</w:t>
      </w:r>
      <w:r w:rsidR="0001721E" w:rsidRPr="00E00696">
        <w:t xml:space="preserve">, но в момент погашения их цены </w:t>
      </w:r>
      <w:r w:rsidRPr="00E00696">
        <w:t>гарантированно равны</w:t>
      </w:r>
      <w:r w:rsidR="00E00696" w:rsidRPr="00E00696">
        <w:t>.</w:t>
      </w:r>
    </w:p>
    <w:p w:rsidR="007969D5" w:rsidRDefault="007969D5" w:rsidP="00E00696">
      <w:pPr>
        <w:ind w:firstLine="709"/>
      </w:pPr>
    </w:p>
    <w:p w:rsidR="00E00696" w:rsidRDefault="005829BF" w:rsidP="00E00696">
      <w:pPr>
        <w:ind w:firstLine="709"/>
      </w:pPr>
      <w:r>
        <w:pict>
          <v:shape id="_x0000_i1035" type="#_x0000_t75" style="width:289.5pt;height:138pt">
            <v:imagedata r:id="rId16" o:title=""/>
          </v:shape>
        </w:pict>
      </w:r>
    </w:p>
    <w:p w:rsidR="00E00696" w:rsidRDefault="00E00696" w:rsidP="00E00696">
      <w:pPr>
        <w:ind w:firstLine="709"/>
      </w:pPr>
      <w:r>
        <w:t>Рис.1</w:t>
      </w:r>
      <w:r w:rsidR="0001721E" w:rsidRPr="00E00696">
        <w:t xml:space="preserve"> Пример движения цены акции и фьючерса</w:t>
      </w:r>
      <w:r w:rsidR="00AB6498" w:rsidRPr="00E00696">
        <w:rPr>
          <w:rStyle w:val="af3"/>
          <w:color w:val="000000"/>
        </w:rPr>
        <w:footnoteReference w:id="9"/>
      </w:r>
      <w:r>
        <w:t xml:space="preserve"> </w:t>
      </w:r>
    </w:p>
    <w:p w:rsidR="00E00696" w:rsidRDefault="00E00696" w:rsidP="00E00696">
      <w:pPr>
        <w:ind w:firstLine="709"/>
      </w:pPr>
    </w:p>
    <w:p w:rsidR="00E00696" w:rsidRDefault="00EB77BD" w:rsidP="00E00696">
      <w:pPr>
        <w:ind w:firstLine="709"/>
      </w:pPr>
      <w:r w:rsidRPr="00E00696">
        <w:t xml:space="preserve">Арбитражная сделка </w:t>
      </w:r>
      <w:r w:rsidR="00E00696">
        <w:t>-</w:t>
      </w:r>
      <w:r w:rsidRPr="00E00696">
        <w:t xml:space="preserve"> это биржевая операция, которая состоит в том, что ценная бумага покупается на одной бирже и в тот же момент ее аналог продается на другой</w:t>
      </w:r>
      <w:r w:rsidR="00E00696" w:rsidRPr="00E00696">
        <w:t xml:space="preserve">. </w:t>
      </w:r>
      <w:r w:rsidRPr="00E00696">
        <w:t>Тем самым фиксируется разница в стоимости этих бумаг на разных биржах</w:t>
      </w:r>
      <w:r w:rsidR="00E00696" w:rsidRPr="00E00696">
        <w:t xml:space="preserve">. </w:t>
      </w:r>
      <w:r w:rsidRPr="00E00696">
        <w:t>Легко увидеть, что независимо от дальнейшего движения рынка</w:t>
      </w:r>
      <w:r w:rsidR="00E00696" w:rsidRPr="00E00696">
        <w:t xml:space="preserve"> - </w:t>
      </w:r>
      <w:r w:rsidRPr="00E00696">
        <w:t>стоимость портфеля остается примерно постоянной</w:t>
      </w:r>
      <w:r w:rsidR="00E00696">
        <w:t xml:space="preserve"> (</w:t>
      </w:r>
      <w:r w:rsidRPr="00E00696">
        <w:t>так как встречные сделки компенсируют друг друга</w:t>
      </w:r>
      <w:r w:rsidR="00E00696" w:rsidRPr="00E00696">
        <w:t xml:space="preserve">). </w:t>
      </w:r>
      <w:r w:rsidRPr="00E00696">
        <w:t>Далее, когда разница в ценах изменяется в благоприятную сторону, производится обратная арбитражная сделка, фиксирующая прибыль</w:t>
      </w:r>
      <w:r w:rsidR="00E00696" w:rsidRPr="00E00696">
        <w:t>.</w:t>
      </w:r>
    </w:p>
    <w:p w:rsidR="00E00696" w:rsidRDefault="00EB77BD" w:rsidP="00E00696">
      <w:pPr>
        <w:ind w:firstLine="709"/>
      </w:pPr>
      <w:r w:rsidRPr="00E00696">
        <w:t xml:space="preserve">Основное преимущество арбитражных операций перед традиционной торговлей акциями </w:t>
      </w:r>
      <w:r w:rsidR="00E00696">
        <w:t>-</w:t>
      </w:r>
      <w:r w:rsidRPr="00E00696">
        <w:t xml:space="preserve"> низкий рыночный риск</w:t>
      </w:r>
      <w:r w:rsidR="00E00696" w:rsidRPr="00E00696">
        <w:t xml:space="preserve">. </w:t>
      </w:r>
      <w:r w:rsidRPr="00E00696">
        <w:t>Фактически доходность торгов не зависит от роста или падения рынка, но пропорциональна объему торгов</w:t>
      </w:r>
      <w:r w:rsidR="00E00696" w:rsidRPr="00E00696">
        <w:t>.</w:t>
      </w:r>
    </w:p>
    <w:p w:rsidR="00E00696" w:rsidRDefault="00EB77BD" w:rsidP="00E00696">
      <w:pPr>
        <w:ind w:firstLine="709"/>
      </w:pPr>
      <w:r w:rsidRPr="00E00696">
        <w:t>Наиболее консервативные виды арбитража дают нулевой риск и доходность сравнимую с доходностью по государственным облигациям</w:t>
      </w:r>
      <w:r w:rsidR="00E00696" w:rsidRPr="00E00696">
        <w:t xml:space="preserve">. </w:t>
      </w:r>
      <w:r w:rsidRPr="00E00696">
        <w:t>Внутри-дневные арбитражные сделки более рискованны, но позволяют получать доходность порядка 80% годовых</w:t>
      </w:r>
      <w:r w:rsidR="00E00696" w:rsidRPr="00E00696">
        <w:t xml:space="preserve">. </w:t>
      </w:r>
      <w:r w:rsidRPr="00E00696">
        <w:t>Далее пойдет речь о внутридневном арбитраже</w:t>
      </w:r>
      <w:r w:rsidR="00E00696" w:rsidRPr="00E00696">
        <w:t>.</w:t>
      </w:r>
    </w:p>
    <w:p w:rsidR="00E00696" w:rsidRDefault="00EB77BD" w:rsidP="00E00696">
      <w:pPr>
        <w:ind w:firstLine="709"/>
      </w:pPr>
      <w:r w:rsidRPr="00E00696">
        <w:t>Доход от каждой внутридневной арбитражной сделки весьма незначителен и сравним с размером комиссионных расходов</w:t>
      </w:r>
      <w:r w:rsidR="00E00696">
        <w:t xml:space="preserve"> (</w:t>
      </w:r>
      <w:r w:rsidRPr="00E00696">
        <w:t>~0</w:t>
      </w:r>
      <w:r w:rsidR="00E00696">
        <w:t>.0</w:t>
      </w:r>
      <w:r w:rsidRPr="00E00696">
        <w:t>4% от объема сделки</w:t>
      </w:r>
      <w:r w:rsidR="00E00696" w:rsidRPr="00E00696">
        <w:t xml:space="preserve">). </w:t>
      </w:r>
      <w:r w:rsidRPr="00E00696">
        <w:t>Суммарная доходность образуется за счет проведения значительного количества таких сделок в течении дня</w:t>
      </w:r>
      <w:r w:rsidR="00E00696" w:rsidRPr="00E00696">
        <w:t xml:space="preserve">. </w:t>
      </w:r>
      <w:r w:rsidRPr="00E00696">
        <w:t xml:space="preserve">Поскольку количество прибыльных сделок статистически превышает количество убыточных </w:t>
      </w:r>
      <w:r w:rsidR="00E00696">
        <w:t>-</w:t>
      </w:r>
      <w:r w:rsidRPr="00E00696">
        <w:t xml:space="preserve"> это способствует постепенному накоплению дохода, при незначительном риске просадок</w:t>
      </w:r>
      <w:r w:rsidR="00E00696" w:rsidRPr="00E00696">
        <w:t>.</w:t>
      </w:r>
    </w:p>
    <w:p w:rsidR="00E00696" w:rsidRDefault="00EB77BD" w:rsidP="00E00696">
      <w:pPr>
        <w:ind w:firstLine="709"/>
      </w:pPr>
      <w:r w:rsidRPr="00E00696">
        <w:t>Поскольку в процессе торгов всегда открыты встречные сделки</w:t>
      </w:r>
      <w:r w:rsidR="00E00696">
        <w:t xml:space="preserve"> (</w:t>
      </w:r>
      <w:r w:rsidRPr="00E00696">
        <w:t>на разных площадках</w:t>
      </w:r>
      <w:r w:rsidR="00E00696" w:rsidRPr="00E00696">
        <w:t>),</w:t>
      </w:r>
      <w:r w:rsidRPr="00E00696">
        <w:t xml:space="preserve"> то даже при значительных колебаниях рынка</w:t>
      </w:r>
      <w:r w:rsidR="00E00696">
        <w:t xml:space="preserve"> (</w:t>
      </w:r>
      <w:r w:rsidRPr="00E00696">
        <w:t>падение или рост акций на 10-20%</w:t>
      </w:r>
      <w:r w:rsidR="00E00696" w:rsidRPr="00E00696">
        <w:t xml:space="preserve">) - </w:t>
      </w:r>
      <w:r w:rsidRPr="00E00696">
        <w:t>суммарная оценка портфеля остается неизменной</w:t>
      </w:r>
      <w:r w:rsidR="00E00696" w:rsidRPr="00E00696">
        <w:t xml:space="preserve">. </w:t>
      </w:r>
      <w:r w:rsidRPr="00E00696">
        <w:t>Размер убытков всегда ограничен</w:t>
      </w:r>
      <w:r w:rsidR="00E00696">
        <w:t xml:space="preserve"> "</w:t>
      </w:r>
      <w:r w:rsidRPr="00E00696">
        <w:t>внутренними</w:t>
      </w:r>
      <w:r w:rsidR="00E00696">
        <w:t xml:space="preserve">" </w:t>
      </w:r>
      <w:r w:rsidRPr="00E00696">
        <w:t>колебаниями спрэда</w:t>
      </w:r>
      <w:r w:rsidR="00E00696">
        <w:t xml:space="preserve"> (</w:t>
      </w:r>
      <w:r w:rsidRPr="00E00696">
        <w:t>разница между ценой акции и ценой фьючерса на нее</w:t>
      </w:r>
      <w:r w:rsidR="00E00696" w:rsidRPr="00E00696">
        <w:t>).</w:t>
      </w:r>
    </w:p>
    <w:p w:rsidR="00E00696" w:rsidRDefault="00E00696" w:rsidP="00E00696">
      <w:pPr>
        <w:pStyle w:val="2"/>
      </w:pPr>
      <w:r>
        <w:br w:type="page"/>
      </w:r>
      <w:bookmarkStart w:id="7" w:name="_Toc267078764"/>
      <w:r w:rsidR="001C31FC" w:rsidRPr="00E00696">
        <w:t>Глава 3</w:t>
      </w:r>
      <w:r w:rsidR="007969D5">
        <w:t>.</w:t>
      </w:r>
      <w:r w:rsidRPr="00E00696">
        <w:t xml:space="preserve"> </w:t>
      </w:r>
      <w:r w:rsidR="00714020" w:rsidRPr="00E00696">
        <w:t>Новые возможности арбитражных операций на фондовом рынке</w:t>
      </w:r>
      <w:bookmarkEnd w:id="7"/>
    </w:p>
    <w:p w:rsidR="00E00696" w:rsidRDefault="00E00696" w:rsidP="00E00696">
      <w:pPr>
        <w:ind w:firstLine="709"/>
      </w:pPr>
    </w:p>
    <w:p w:rsidR="00714020" w:rsidRPr="00E00696" w:rsidRDefault="00E00696" w:rsidP="00E00696">
      <w:pPr>
        <w:pStyle w:val="2"/>
      </w:pPr>
      <w:bookmarkStart w:id="8" w:name="_Toc267078765"/>
      <w:r>
        <w:t xml:space="preserve">3.1 </w:t>
      </w:r>
      <w:r w:rsidR="00714020" w:rsidRPr="00E00696">
        <w:t>Анализ фьючерсных контрактов на 3-летние облигации Москвы на Фондовой бирже РТС 23</w:t>
      </w:r>
      <w:bookmarkEnd w:id="8"/>
    </w:p>
    <w:p w:rsidR="00E00696" w:rsidRDefault="00E00696" w:rsidP="00E00696">
      <w:pPr>
        <w:ind w:firstLine="709"/>
      </w:pPr>
    </w:p>
    <w:p w:rsidR="00714020" w:rsidRPr="00E00696" w:rsidRDefault="00714020" w:rsidP="00E00696">
      <w:pPr>
        <w:ind w:firstLine="709"/>
      </w:pPr>
      <w:r w:rsidRPr="00E00696">
        <w:t xml:space="preserve">С 1 по 30 сентября оборот по фьючерсам на корзину трехлетних облигаций Москвы на срочном рынке РТС </w:t>
      </w:r>
      <w:r w:rsidR="00E00696">
        <w:t>-</w:t>
      </w:r>
      <w:r w:rsidRPr="00E00696">
        <w:t xml:space="preserve"> </w:t>
      </w:r>
      <w:r w:rsidRPr="00E00696">
        <w:rPr>
          <w:lang w:val="en-US"/>
        </w:rPr>
        <w:t>FORTS</w:t>
      </w:r>
      <w:r w:rsidRPr="00E00696">
        <w:t xml:space="preserve"> составил 227,7 тыс</w:t>
      </w:r>
      <w:r w:rsidR="00E00696" w:rsidRPr="00E00696">
        <w:t xml:space="preserve">. </w:t>
      </w:r>
      <w:r w:rsidRPr="00E00696">
        <w:t>контрактов или 2,47 млрд рублей в денежном выражении</w:t>
      </w:r>
      <w:r w:rsidR="00E00696" w:rsidRPr="00E00696">
        <w:t xml:space="preserve">. </w:t>
      </w:r>
      <w:r w:rsidRPr="00E00696">
        <w:t>При этом за период с начала месяца и до окончания срока обращения сентябрьских фьючерсов</w:t>
      </w:r>
      <w:r w:rsidR="00E00696">
        <w:t xml:space="preserve"> (</w:t>
      </w:r>
      <w:r w:rsidRPr="00E00696">
        <w:t>с 1 по 16 сентября</w:t>
      </w:r>
      <w:r w:rsidR="00E00696" w:rsidRPr="00E00696">
        <w:t xml:space="preserve">) </w:t>
      </w:r>
      <w:r w:rsidRPr="00E00696">
        <w:t>большая часть оборота</w:t>
      </w:r>
      <w:r w:rsidR="00E00696">
        <w:t xml:space="preserve"> (</w:t>
      </w:r>
      <w:r w:rsidRPr="00E00696">
        <w:t>74,4%</w:t>
      </w:r>
      <w:r w:rsidR="00E00696" w:rsidRPr="00E00696">
        <w:t xml:space="preserve">) </w:t>
      </w:r>
      <w:r w:rsidRPr="00E00696">
        <w:t>пришлась на эти контракты, тогда как в предыдущие три месяца объем торгов был распределен почти равномерно между контрактами с исполнением в декабре и сентябре</w:t>
      </w:r>
      <w:r w:rsidR="00E00696" w:rsidRPr="00E00696">
        <w:t xml:space="preserve">. </w:t>
      </w:r>
      <w:r w:rsidRPr="00E00696">
        <w:t>Изменение структуры оборота было связано с активизацией игроков по сентябрьским фьючерсам в преддверии их исполнения, а также со стремлением многих участников закрыть позиции, чтобы не выходить на поставку облигаций</w:t>
      </w:r>
      <w:r w:rsidR="00E00696" w:rsidRPr="00E00696">
        <w:t xml:space="preserve">. </w:t>
      </w:r>
      <w:r w:rsidRPr="00E00696">
        <w:t xml:space="preserve">Эта тенденция выразилась также и в снижении суммарного объема открытых позиций </w:t>
      </w:r>
      <w:r w:rsidR="00E00696">
        <w:t>-</w:t>
      </w:r>
      <w:r w:rsidRPr="00E00696">
        <w:t xml:space="preserve"> в день исполнения сентябрьских фьючерсов этот показатель составил 87,4 тыс</w:t>
      </w:r>
      <w:r w:rsidR="00E00696" w:rsidRPr="00E00696">
        <w:t xml:space="preserve">. </w:t>
      </w:r>
      <w:r w:rsidRPr="00E00696">
        <w:t>контрактов и оказался на 33,8% ниже по сравнению с 31 августа</w:t>
      </w:r>
      <w:r w:rsidR="00E00696">
        <w:t xml:space="preserve"> (</w:t>
      </w:r>
      <w:r w:rsidRPr="00E00696">
        <w:t>131,9</w:t>
      </w:r>
      <w:r w:rsidR="00E00696" w:rsidRPr="00E00696">
        <w:t xml:space="preserve">. </w:t>
      </w:r>
      <w:r w:rsidRPr="00E00696">
        <w:t>тыс</w:t>
      </w:r>
      <w:r w:rsidR="00E00696" w:rsidRPr="00E00696">
        <w:t xml:space="preserve">. </w:t>
      </w:r>
      <w:r w:rsidRPr="00E00696">
        <w:t>контрактов</w:t>
      </w:r>
      <w:r w:rsidR="00E00696" w:rsidRPr="00E00696">
        <w:t xml:space="preserve">). </w:t>
      </w:r>
      <w:r w:rsidRPr="00E00696">
        <w:t>Однако в оставшиеся 2 недели открытые позиции полностью восстановились и даже выросли на 1,9% по сравнению с концом августа, достигнув 134,5 тыс</w:t>
      </w:r>
      <w:r w:rsidR="00E00696" w:rsidRPr="00E00696">
        <w:t xml:space="preserve">. </w:t>
      </w:r>
      <w:r w:rsidRPr="00E00696">
        <w:t>контрактов</w:t>
      </w:r>
      <w:r w:rsidR="00E00696" w:rsidRPr="00E00696">
        <w:t xml:space="preserve">. </w:t>
      </w:r>
      <w:r w:rsidRPr="00E00696">
        <w:t>Во многом это произошло за счет роста интереса к мартовским фьючерсам в последнюю неделю сентября</w:t>
      </w:r>
      <w:r w:rsidR="00E00696" w:rsidRPr="00E00696">
        <w:t xml:space="preserve">. </w:t>
      </w:r>
      <w:r w:rsidR="00E00696">
        <w:t>Рис.2</w:t>
      </w:r>
      <w:r w:rsidR="00E37904" w:rsidRPr="00E00696">
        <w:rPr>
          <w:rStyle w:val="af3"/>
          <w:b/>
          <w:bCs/>
          <w:color w:val="000000"/>
        </w:rPr>
        <w:footnoteReference w:id="10"/>
      </w:r>
    </w:p>
    <w:p w:rsidR="007969D5" w:rsidRDefault="00E00696" w:rsidP="00E00696">
      <w:pPr>
        <w:ind w:firstLine="709"/>
      </w:pPr>
      <w:r>
        <w:br w:type="page"/>
      </w:r>
      <w:r w:rsidR="005829BF">
        <w:pict>
          <v:shape id="_x0000_i1036" type="#_x0000_t75" style="width:389.25pt;height:201pt">
            <v:imagedata r:id="rId17" o:title=""/>
          </v:shape>
        </w:pict>
      </w:r>
    </w:p>
    <w:p w:rsidR="00822B2E" w:rsidRPr="00E00696" w:rsidRDefault="00E00696" w:rsidP="00E00696">
      <w:pPr>
        <w:ind w:firstLine="709"/>
      </w:pPr>
      <w:r>
        <w:t>Рис.2</w:t>
      </w:r>
      <w:r w:rsidRPr="00E00696">
        <w:t xml:space="preserve">. </w:t>
      </w:r>
      <w:r w:rsidR="00822B2E" w:rsidRPr="00E00696">
        <w:t>Оборот по фьючерсам и по облигациям Москвы в сентябре</w:t>
      </w:r>
    </w:p>
    <w:p w:rsidR="00E00696" w:rsidRDefault="00E00696" w:rsidP="00E00696">
      <w:pPr>
        <w:ind w:firstLine="709"/>
      </w:pPr>
    </w:p>
    <w:p w:rsidR="00E00696" w:rsidRDefault="00714020" w:rsidP="00E00696">
      <w:pPr>
        <w:ind w:firstLine="709"/>
      </w:pPr>
      <w:r w:rsidRPr="00E00696">
        <w:t>По объему торгов фьючерсы практически не уступают 3-летним облигациям Москвы, а если учитывать только рыночные сделки с московскими бондами, то производные инструменты даже превосходят по обороту рынок базового актива</w:t>
      </w:r>
      <w:r w:rsidR="00E00696">
        <w:t xml:space="preserve"> (</w:t>
      </w:r>
      <w:r w:rsidRPr="00E00696">
        <w:t>2,47 млрд рублей по фьючерсам против 1,63 млрд рублей по всем трем выпускам 3-летних облигаций</w:t>
      </w:r>
      <w:r w:rsidR="00E00696" w:rsidRPr="00E00696">
        <w:t>).</w:t>
      </w:r>
    </w:p>
    <w:p w:rsidR="00E00696" w:rsidRDefault="00714020" w:rsidP="00E00696">
      <w:pPr>
        <w:ind w:firstLine="709"/>
      </w:pPr>
      <w:r w:rsidRPr="00E00696">
        <w:t>Наблюдавшееся в летние месяцы падение процентных ставок продолжилось и в сентябре</w:t>
      </w:r>
      <w:r w:rsidR="00E00696" w:rsidRPr="00E00696">
        <w:t xml:space="preserve">. </w:t>
      </w:r>
      <w:r w:rsidRPr="00E00696">
        <w:t>При этом основное снижение пришлось на первые две декады месяца</w:t>
      </w:r>
      <w:r w:rsidR="00E00696" w:rsidRPr="00E00696">
        <w:t xml:space="preserve">: </w:t>
      </w:r>
      <w:r w:rsidRPr="00E00696">
        <w:t>с 31 августа по 21 сентября средневзвешенная доходность к погашению 29-го и 36-го выпусков облигаций Москвы уменьшилась на 65</w:t>
      </w:r>
      <w:r w:rsidR="00E00696">
        <w:t xml:space="preserve"> </w:t>
      </w:r>
      <w:r w:rsidRPr="00E00696">
        <w:t>б</w:t>
      </w:r>
      <w:r w:rsidR="00E00696" w:rsidRPr="00E00696">
        <w:t xml:space="preserve">. </w:t>
      </w:r>
      <w:r w:rsidRPr="00E00696">
        <w:t>п</w:t>
      </w:r>
      <w:r w:rsidR="00E00696" w:rsidRPr="00E00696">
        <w:t xml:space="preserve">. </w:t>
      </w:r>
      <w:r w:rsidRPr="00E00696">
        <w:t>и 79</w:t>
      </w:r>
      <w:r w:rsidR="00E00696">
        <w:t xml:space="preserve"> </w:t>
      </w:r>
      <w:r w:rsidRPr="00E00696">
        <w:t>б</w:t>
      </w:r>
      <w:r w:rsidR="00E00696" w:rsidRPr="00E00696">
        <w:t xml:space="preserve">. </w:t>
      </w:r>
      <w:r w:rsidRPr="00E00696">
        <w:t>п</w:t>
      </w:r>
      <w:r w:rsidR="00E00696" w:rsidRPr="00E00696">
        <w:t xml:space="preserve">. </w:t>
      </w:r>
      <w:r w:rsidRPr="00E00696">
        <w:t>до 6,09 и 6,21</w:t>
      </w:r>
      <w:r w:rsidR="00E00696" w:rsidRPr="00E00696">
        <w:t>%</w:t>
      </w:r>
      <w:r w:rsidRPr="00E00696">
        <w:t xml:space="preserve"> годовых соответственно</w:t>
      </w:r>
      <w:r w:rsidR="00E00696" w:rsidRPr="00E00696">
        <w:t xml:space="preserve">. </w:t>
      </w:r>
      <w:r w:rsidRPr="00E00696">
        <w:t>А в оставшиеся дни наблюдалась консолидация рынка на достигнутых уровнях</w:t>
      </w:r>
      <w:r w:rsidR="00E00696">
        <w:t xml:space="preserve"> (</w:t>
      </w:r>
      <w:r w:rsidRPr="00E00696">
        <w:t>см</w:t>
      </w:r>
      <w:r w:rsidR="00E00696" w:rsidRPr="00E00696">
        <w:t xml:space="preserve">. </w:t>
      </w:r>
      <w:r w:rsidR="00E00696">
        <w:t>рис.3</w:t>
      </w:r>
      <w:r w:rsidR="00E00696" w:rsidRPr="00E00696">
        <w:t xml:space="preserve">) </w:t>
      </w:r>
      <w:r w:rsidR="00E37904" w:rsidRPr="00E00696">
        <w:rPr>
          <w:rStyle w:val="af3"/>
          <w:color w:val="000000"/>
        </w:rPr>
        <w:footnoteReference w:id="11"/>
      </w:r>
      <w:r w:rsidR="00E00696" w:rsidRPr="00E00696">
        <w:t>.</w:t>
      </w:r>
    </w:p>
    <w:p w:rsidR="007969D5" w:rsidRDefault="00E00696" w:rsidP="00E00696">
      <w:pPr>
        <w:ind w:firstLine="709"/>
      </w:pPr>
      <w:r>
        <w:br w:type="page"/>
      </w:r>
      <w:r w:rsidR="005829BF">
        <w:pict>
          <v:shape id="_x0000_i1037" type="#_x0000_t75" style="width:390.75pt;height:245.25pt">
            <v:imagedata r:id="rId18" o:title=""/>
          </v:shape>
        </w:pict>
      </w:r>
    </w:p>
    <w:p w:rsidR="00714020" w:rsidRPr="00E00696" w:rsidRDefault="00E00696" w:rsidP="00E00696">
      <w:pPr>
        <w:ind w:firstLine="709"/>
      </w:pPr>
      <w:r>
        <w:t>Рис.3</w:t>
      </w:r>
      <w:r w:rsidR="00822B2E" w:rsidRPr="00E00696">
        <w:t xml:space="preserve"> Средневзвешенная доходность к погашению 3-летних облигаций Москвы</w:t>
      </w:r>
    </w:p>
    <w:p w:rsidR="00E00696" w:rsidRDefault="00E00696" w:rsidP="00E00696">
      <w:pPr>
        <w:ind w:firstLine="709"/>
      </w:pPr>
    </w:p>
    <w:p w:rsidR="00E00696" w:rsidRDefault="003047EA" w:rsidP="00E00696">
      <w:pPr>
        <w:ind w:firstLine="709"/>
      </w:pPr>
      <w:r w:rsidRPr="00E00696">
        <w:t>Проведем анализ спот рынка облигаций Москвы</w:t>
      </w:r>
      <w:r w:rsidR="00E00696" w:rsidRPr="00E00696">
        <w:t xml:space="preserve">. </w:t>
      </w:r>
      <w:r w:rsidRPr="00E00696">
        <w:t>по итогам трех летних месяцев объем торгов по рыночным и переговорным сделкам по всем выпускам облигаций Москвы, обращающимся на ММВБ, составил 81,65 млрд рублей</w:t>
      </w:r>
      <w:r w:rsidR="00E00696">
        <w:t xml:space="preserve"> (</w:t>
      </w:r>
      <w:r w:rsidRPr="00E00696">
        <w:t xml:space="preserve">оборот по рыночным сделкам </w:t>
      </w:r>
      <w:r w:rsidR="00E00696">
        <w:t>-</w:t>
      </w:r>
      <w:r w:rsidRPr="00E00696">
        <w:t xml:space="preserve"> 14,75 млрд рублей</w:t>
      </w:r>
      <w:r w:rsidR="00E00696" w:rsidRPr="00E00696">
        <w:t xml:space="preserve">). </w:t>
      </w:r>
      <w:r w:rsidRPr="00E00696">
        <w:t xml:space="preserve">При этом наиболее ликвидным был самый длинный </w:t>
      </w:r>
      <w:r w:rsidR="00E00696">
        <w:t>-</w:t>
      </w:r>
      <w:r w:rsidRPr="00E00696">
        <w:t xml:space="preserve"> 39-й выпуск с погашением через девять лет</w:t>
      </w:r>
      <w:r w:rsidR="00E00696" w:rsidRPr="00E00696">
        <w:t xml:space="preserve">. </w:t>
      </w:r>
      <w:r w:rsidRPr="00E00696">
        <w:t>Обороты по нему существенно возросли в августе</w:t>
      </w:r>
      <w:r w:rsidR="00E00696" w:rsidRPr="00E00696">
        <w:t xml:space="preserve">. </w:t>
      </w:r>
      <w:r w:rsidRPr="00E00696">
        <w:t>В результате на Москву-39 пришлось 29,3% от суммарного объема торгов московскими бондами</w:t>
      </w:r>
      <w:r w:rsidR="00E00696">
        <w:t xml:space="preserve"> (</w:t>
      </w:r>
      <w:r w:rsidRPr="00E00696">
        <w:t>по биржевым и внебиржевым сделкам</w:t>
      </w:r>
      <w:r w:rsidR="00E00696" w:rsidRPr="00E00696">
        <w:t xml:space="preserve">) </w:t>
      </w:r>
      <w:r w:rsidRPr="00E00696">
        <w:t>и 49,4% от рыночного оборота</w:t>
      </w:r>
      <w:r w:rsidR="00E00696" w:rsidRPr="00E00696">
        <w:t xml:space="preserve">. </w:t>
      </w:r>
      <w:r w:rsidRPr="00E00696">
        <w:t>По облигациям 29-го и 36-го выпусков, являющимся базовым активом для фьючерсов, оборот по рыночным и переговорным сделкам составил 13,05 млрд рублей или 16% от общего объема торгов московскими бондами</w:t>
      </w:r>
      <w:r w:rsidR="00E00696" w:rsidRPr="00E00696">
        <w:t xml:space="preserve">. </w:t>
      </w:r>
      <w:r w:rsidRPr="00E00696">
        <w:t xml:space="preserve">Низкой ликвидностью отличались самые короткие выпуски </w:t>
      </w:r>
      <w:r w:rsidR="00E00696">
        <w:t>-</w:t>
      </w:r>
      <w:r w:rsidRPr="00E00696">
        <w:t xml:space="preserve"> 34-й, 24-й и 28-й</w:t>
      </w:r>
      <w:r w:rsidR="00E00696" w:rsidRPr="00E00696">
        <w:t xml:space="preserve">. </w:t>
      </w:r>
      <w:r w:rsidRPr="00E00696">
        <w:t>На эти три эмиссии пришлось чуть более 1% от совокупного оборота по рыночным и переговорным сделкам с облигациями Москвы</w:t>
      </w:r>
      <w:r w:rsidR="00E00696">
        <w:t xml:space="preserve"> (</w:t>
      </w:r>
      <w:r w:rsidRPr="00E00696">
        <w:t>см</w:t>
      </w:r>
      <w:r w:rsidR="00E00696" w:rsidRPr="00E00696">
        <w:t xml:space="preserve">. </w:t>
      </w:r>
      <w:r w:rsidR="00E00696">
        <w:t>рис.4</w:t>
      </w:r>
      <w:r w:rsidR="00AB6498" w:rsidRPr="00E00696">
        <w:rPr>
          <w:rStyle w:val="af3"/>
          <w:color w:val="000000"/>
        </w:rPr>
        <w:footnoteReference w:id="12"/>
      </w:r>
      <w:r w:rsidR="00E00696" w:rsidRPr="00E00696">
        <w:t>).</w:t>
      </w:r>
    </w:p>
    <w:p w:rsidR="007969D5" w:rsidRDefault="007969D5" w:rsidP="00E00696">
      <w:pPr>
        <w:ind w:firstLine="709"/>
      </w:pPr>
    </w:p>
    <w:p w:rsidR="00E00696" w:rsidRDefault="005829BF" w:rsidP="00E00696">
      <w:pPr>
        <w:ind w:firstLine="709"/>
      </w:pPr>
      <w:r>
        <w:pict>
          <v:shape id="_x0000_i1038" type="#_x0000_t75" style="width:396pt;height:252.75pt">
            <v:imagedata r:id="rId19" o:title=""/>
          </v:shape>
        </w:pict>
      </w:r>
    </w:p>
    <w:p w:rsidR="003047EA" w:rsidRPr="00E00696" w:rsidRDefault="00E00696" w:rsidP="00E00696">
      <w:pPr>
        <w:ind w:firstLine="709"/>
      </w:pPr>
      <w:r>
        <w:t>Рис.4</w:t>
      </w:r>
      <w:r w:rsidR="00822B2E" w:rsidRPr="00E00696">
        <w:t xml:space="preserve"> Оборот по облигациям Москвы</w:t>
      </w:r>
    </w:p>
    <w:p w:rsidR="00E00696" w:rsidRDefault="00E00696" w:rsidP="00E00696">
      <w:pPr>
        <w:ind w:firstLine="709"/>
      </w:pPr>
    </w:p>
    <w:p w:rsidR="00E00696" w:rsidRDefault="003047EA" w:rsidP="00E00696">
      <w:pPr>
        <w:ind w:firstLine="709"/>
      </w:pPr>
      <w:r w:rsidRPr="00E00696">
        <w:t>С июня по август наблюдалось сглаживание кривой доходности, в особенности по выпускам с погашением более чем через два года</w:t>
      </w:r>
      <w:r w:rsidR="00E00696">
        <w:t xml:space="preserve"> (</w:t>
      </w:r>
      <w:r w:rsidRPr="00E00696">
        <w:t>см</w:t>
      </w:r>
      <w:r w:rsidR="00E00696" w:rsidRPr="00E00696">
        <w:t xml:space="preserve">. </w:t>
      </w:r>
      <w:r w:rsidR="00E00696">
        <w:t>рис.5</w:t>
      </w:r>
      <w:r w:rsidR="00AB6498" w:rsidRPr="00E00696">
        <w:rPr>
          <w:rStyle w:val="af3"/>
          <w:color w:val="000000"/>
        </w:rPr>
        <w:footnoteReference w:id="13"/>
      </w:r>
      <w:r w:rsidR="00E00696" w:rsidRPr="00E00696">
        <w:t>).</w:t>
      </w:r>
    </w:p>
    <w:p w:rsidR="007969D5" w:rsidRDefault="00E00696" w:rsidP="007969D5">
      <w:r>
        <w:br w:type="page"/>
      </w:r>
      <w:r w:rsidR="005829BF">
        <w:pict>
          <v:shape id="_x0000_i1039" type="#_x0000_t75" style="width:399.75pt;height:227.25pt">
            <v:imagedata r:id="rId20" o:title=""/>
          </v:shape>
        </w:pict>
      </w:r>
    </w:p>
    <w:p w:rsidR="00822B2E" w:rsidRPr="00E00696" w:rsidRDefault="00E00696" w:rsidP="007969D5">
      <w:r>
        <w:t>Рис.5</w:t>
      </w:r>
      <w:r w:rsidR="00822B2E" w:rsidRPr="00E00696">
        <w:t xml:space="preserve"> Кривая доходности облигаций Москвы</w:t>
      </w:r>
    </w:p>
    <w:p w:rsidR="00E00696" w:rsidRDefault="00E00696" w:rsidP="00E00696">
      <w:pPr>
        <w:ind w:firstLine="709"/>
      </w:pPr>
    </w:p>
    <w:p w:rsidR="00E00696" w:rsidRDefault="003047EA" w:rsidP="00E00696">
      <w:pPr>
        <w:ind w:firstLine="709"/>
      </w:pPr>
      <w:r w:rsidRPr="00E00696">
        <w:t>Отметим только наиболее очевидные тенденции, наблюдавшиеся на протяжении этих трех месяцев</w:t>
      </w:r>
      <w:r w:rsidR="00E00696" w:rsidRPr="00E00696">
        <w:t xml:space="preserve">. </w:t>
      </w:r>
      <w:r w:rsidRPr="00E00696">
        <w:t xml:space="preserve">На </w:t>
      </w:r>
      <w:r w:rsidR="00E00696">
        <w:t>Рис.6</w:t>
      </w:r>
      <w:r w:rsidRPr="00E00696">
        <w:t xml:space="preserve"> видны различия в темпах падения </w:t>
      </w:r>
      <w:r w:rsidRPr="00E00696">
        <w:rPr>
          <w:lang w:val="en-US"/>
        </w:rPr>
        <w:t>YTM</w:t>
      </w:r>
      <w:r w:rsidRPr="00E00696">
        <w:t xml:space="preserve"> трехлетних облигаций</w:t>
      </w:r>
      <w:r w:rsidR="00E00696">
        <w:t xml:space="preserve"> (</w:t>
      </w:r>
      <w:r w:rsidRPr="00E00696">
        <w:t>29-й и 36-й выпуски</w:t>
      </w:r>
      <w:r w:rsidR="00E00696" w:rsidRPr="00E00696">
        <w:t xml:space="preserve">) </w:t>
      </w:r>
      <w:r w:rsidRPr="00E00696">
        <w:t>по сравнению с доходностью пятилетних выпусков</w:t>
      </w:r>
      <w:r w:rsidR="00E00696">
        <w:t xml:space="preserve"> (</w:t>
      </w:r>
      <w:r w:rsidRPr="00E00696">
        <w:t>41-й и 38-й</w:t>
      </w:r>
      <w:r w:rsidR="00E00696" w:rsidRPr="00E00696">
        <w:t xml:space="preserve">) </w:t>
      </w:r>
      <w:r w:rsidRPr="00E00696">
        <w:t>на отдельных временных отрезках</w:t>
      </w:r>
      <w:r w:rsidR="00E00696" w:rsidRPr="00E00696">
        <w:t xml:space="preserve">. </w:t>
      </w:r>
    </w:p>
    <w:p w:rsidR="00E00696" w:rsidRDefault="003047EA" w:rsidP="00E00696">
      <w:pPr>
        <w:ind w:firstLine="709"/>
      </w:pPr>
      <w:r w:rsidRPr="00E00696">
        <w:t xml:space="preserve">Кроме того, несмотря на довольно высокую волатильность по коротким эмиссиям, можно отметить вполне устойчивую тенденцию по одному из таких выпусков </w:t>
      </w:r>
      <w:r w:rsidR="00E00696">
        <w:t>-</w:t>
      </w:r>
      <w:r w:rsidRPr="00E00696">
        <w:t xml:space="preserve"> начиная с июня и вплоть до середины августа доходность Москвы-32, до погашения которой осталось менее одного года, находилась примерно на одном уровне, а иногда даже повышалась в противовес более длинным выпускам, например трехлетним </w:t>
      </w:r>
      <w:r w:rsidR="00E00696">
        <w:t>-</w:t>
      </w:r>
      <w:r w:rsidRPr="00E00696">
        <w:t xml:space="preserve"> 29-му и 36-му</w:t>
      </w:r>
      <w:r w:rsidR="00E00696" w:rsidRPr="00E00696">
        <w:t xml:space="preserve">. </w:t>
      </w:r>
      <w:r w:rsidRPr="00E00696">
        <w:t>Отмеченные диспропорции можно было заложить в основу нескольких успешных арбитражных стратегий</w:t>
      </w:r>
      <w:r w:rsidR="00E00696" w:rsidRPr="00E00696">
        <w:t xml:space="preserve">. </w:t>
      </w:r>
      <w:r w:rsidRPr="00E00696">
        <w:t xml:space="preserve">Например, можно было сыграть на падении доходности трехлетних выпусков при сохранении </w:t>
      </w:r>
      <w:r w:rsidRPr="00E00696">
        <w:rPr>
          <w:lang w:val="en-US"/>
        </w:rPr>
        <w:t>YTM</w:t>
      </w:r>
      <w:r w:rsidRPr="00E00696">
        <w:t xml:space="preserve"> короткой Москвы-32</w:t>
      </w:r>
      <w:r w:rsidR="00E00696" w:rsidRPr="00E00696">
        <w:t xml:space="preserve">. </w:t>
      </w:r>
    </w:p>
    <w:p w:rsidR="00E00696" w:rsidRDefault="003047EA" w:rsidP="00E00696">
      <w:pPr>
        <w:ind w:firstLine="709"/>
      </w:pPr>
      <w:r w:rsidRPr="00E00696">
        <w:t>Для этого можно было продать облигации 32-го выпуска, а вместо приобретения какого-либо из трехлетних бондов</w:t>
      </w:r>
      <w:r w:rsidR="00E00696">
        <w:t xml:space="preserve"> (</w:t>
      </w:r>
      <w:r w:rsidRPr="00E00696">
        <w:t>29-го или 36-го</w:t>
      </w:r>
      <w:r w:rsidR="00E00696" w:rsidRPr="00E00696">
        <w:t xml:space="preserve">) </w:t>
      </w:r>
      <w:r w:rsidRPr="00E00696">
        <w:t>можно было купить сентябрьский или декабрьский фьючерс, цены которых привязаны к спот-цене Москвы-29</w:t>
      </w:r>
      <w:r w:rsidR="00E00696" w:rsidRPr="00E00696">
        <w:t xml:space="preserve">. </w:t>
      </w:r>
      <w:r w:rsidRPr="00E00696">
        <w:t>Использование срочных контрактов вместо базового актива предоставляет дополнительные преимущества, поскольку для открытия позиции по фьючерсу необходимо резервировать лишь 10% от стоимости облигаций</w:t>
      </w:r>
      <w:r w:rsidR="00E00696" w:rsidRPr="00E00696">
        <w:t xml:space="preserve">: </w:t>
      </w:r>
      <w:r w:rsidRPr="00E00696">
        <w:t>высвободившиеся таким образом средств можно инвестировать в другие активы или инструменты на срок до закрытия фьючерсной позиции и обратного откупа облигаций 32-го выпуска</w:t>
      </w:r>
      <w:r w:rsidR="00E00696" w:rsidRPr="00E00696">
        <w:t xml:space="preserve">. </w:t>
      </w:r>
    </w:p>
    <w:p w:rsidR="00E00696" w:rsidRDefault="003047EA" w:rsidP="00E00696">
      <w:pPr>
        <w:ind w:firstLine="709"/>
      </w:pPr>
      <w:r w:rsidRPr="00E00696">
        <w:t>Противоположную арбитражную стратегию можно было реализовать с использованием фьючерсов и пятилетних бондов, например, 41-го выпуска</w:t>
      </w:r>
      <w:r w:rsidR="00E00696" w:rsidRPr="00E00696">
        <w:t xml:space="preserve">. </w:t>
      </w:r>
      <w:r w:rsidRPr="00E00696">
        <w:t>С начала по конец августа доходность Москвы-41 упала на 24 б</w:t>
      </w:r>
      <w:r w:rsidR="00E00696" w:rsidRPr="00E00696">
        <w:t xml:space="preserve">. </w:t>
      </w:r>
      <w:r w:rsidRPr="00E00696">
        <w:t>п</w:t>
      </w:r>
      <w:r w:rsidR="00E00696" w:rsidRPr="00E00696">
        <w:t xml:space="preserve">. </w:t>
      </w:r>
      <w:r w:rsidRPr="00E00696">
        <w:t>с 7,62 до 7,38</w:t>
      </w:r>
      <w:r w:rsidR="00E00696" w:rsidRPr="00E00696">
        <w:t>%</w:t>
      </w:r>
      <w:r w:rsidRPr="00E00696">
        <w:t xml:space="preserve"> годовых, тогда как </w:t>
      </w:r>
      <w:r w:rsidRPr="00E00696">
        <w:rPr>
          <w:lang w:val="en-US"/>
        </w:rPr>
        <w:t>YTM</w:t>
      </w:r>
      <w:r w:rsidRPr="00E00696">
        <w:t xml:space="preserve"> 29-го выпуска </w:t>
      </w:r>
      <w:r w:rsidR="00E00696">
        <w:t>-</w:t>
      </w:r>
      <w:r w:rsidRPr="00E00696">
        <w:t xml:space="preserve"> всего на 14 б</w:t>
      </w:r>
      <w:r w:rsidR="00E00696" w:rsidRPr="00E00696">
        <w:t xml:space="preserve">. </w:t>
      </w:r>
      <w:r w:rsidRPr="00E00696">
        <w:t>п</w:t>
      </w:r>
      <w:r w:rsidR="00E00696" w:rsidRPr="00E00696">
        <w:t xml:space="preserve">. </w:t>
      </w:r>
      <w:r w:rsidRPr="00E00696">
        <w:t>с 6,9 до 6,76</w:t>
      </w:r>
      <w:r w:rsidR="00E00696" w:rsidRPr="00E00696">
        <w:t>%</w:t>
      </w:r>
      <w:r w:rsidRPr="00E00696">
        <w:t xml:space="preserve"> годовых</w:t>
      </w:r>
      <w:r w:rsidR="00E00696" w:rsidRPr="00E00696">
        <w:t>.</w:t>
      </w:r>
    </w:p>
    <w:p w:rsidR="00E00696" w:rsidRDefault="00E00696" w:rsidP="00E00696">
      <w:pPr>
        <w:ind w:firstLine="709"/>
      </w:pPr>
    </w:p>
    <w:p w:rsidR="003047EA" w:rsidRPr="00E00696" w:rsidRDefault="003047EA" w:rsidP="00E00696">
      <w:pPr>
        <w:ind w:firstLine="709"/>
      </w:pPr>
      <w:r w:rsidRPr="00E00696">
        <w:t xml:space="preserve">Таблица </w:t>
      </w:r>
      <w:r w:rsidR="00FE29F5" w:rsidRPr="00E00696">
        <w:t>3</w:t>
      </w:r>
      <w:r w:rsidR="00CF5E8B" w:rsidRPr="00E00696">
        <w:t xml:space="preserve"> Покупка и продажа облигаций по Москве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6"/>
        <w:gridCol w:w="2827"/>
        <w:gridCol w:w="2872"/>
      </w:tblGrid>
      <w:tr w:rsidR="003047EA" w:rsidRPr="00E00696" w:rsidTr="00AD660E">
        <w:trPr>
          <w:jc w:val="center"/>
        </w:trPr>
        <w:tc>
          <w:tcPr>
            <w:tcW w:w="2896" w:type="dxa"/>
            <w:shd w:val="clear" w:color="auto" w:fill="auto"/>
          </w:tcPr>
          <w:p w:rsidR="003047EA" w:rsidRPr="00E00696" w:rsidRDefault="003047EA" w:rsidP="00E00696">
            <w:pPr>
              <w:pStyle w:val="afe"/>
            </w:pPr>
          </w:p>
        </w:tc>
        <w:tc>
          <w:tcPr>
            <w:tcW w:w="2827" w:type="dxa"/>
            <w:shd w:val="clear" w:color="auto" w:fill="auto"/>
          </w:tcPr>
          <w:p w:rsidR="003047EA" w:rsidRPr="00E00696" w:rsidRDefault="003047EA" w:rsidP="00E00696">
            <w:pPr>
              <w:pStyle w:val="afe"/>
            </w:pPr>
            <w:r w:rsidRPr="00E00696">
              <w:t>Москва-41</w:t>
            </w:r>
          </w:p>
        </w:tc>
        <w:tc>
          <w:tcPr>
            <w:tcW w:w="2872" w:type="dxa"/>
            <w:shd w:val="clear" w:color="auto" w:fill="auto"/>
          </w:tcPr>
          <w:p w:rsidR="003047EA" w:rsidRPr="00AD660E" w:rsidRDefault="003047EA" w:rsidP="00E00696">
            <w:pPr>
              <w:pStyle w:val="afe"/>
              <w:rPr>
                <w:lang w:val="en-US"/>
              </w:rPr>
            </w:pPr>
            <w:r w:rsidRPr="00AD660E">
              <w:rPr>
                <w:lang w:val="en-US"/>
              </w:rPr>
              <w:t>MB3-9</w:t>
            </w:r>
            <w:r w:rsidR="00E00696" w:rsidRPr="00AD660E">
              <w:rPr>
                <w:lang w:val="en-US"/>
              </w:rPr>
              <w:t>.0</w:t>
            </w:r>
            <w:r w:rsidRPr="00AD660E">
              <w:rPr>
                <w:lang w:val="en-US"/>
              </w:rPr>
              <w:t>5</w:t>
            </w:r>
          </w:p>
        </w:tc>
      </w:tr>
      <w:tr w:rsidR="003047EA" w:rsidRPr="00E00696" w:rsidTr="00AD660E">
        <w:trPr>
          <w:jc w:val="center"/>
        </w:trPr>
        <w:tc>
          <w:tcPr>
            <w:tcW w:w="2896" w:type="dxa"/>
            <w:shd w:val="clear" w:color="auto" w:fill="auto"/>
          </w:tcPr>
          <w:p w:rsidR="003047EA" w:rsidRPr="00E00696" w:rsidRDefault="003047EA" w:rsidP="00E00696">
            <w:pPr>
              <w:pStyle w:val="afe"/>
            </w:pPr>
            <w:r w:rsidRPr="00E00696">
              <w:t>02</w:t>
            </w:r>
            <w:r w:rsidR="00E00696">
              <w:t>.08.20</w:t>
            </w:r>
            <w:r w:rsidRPr="00E00696">
              <w:t>05</w:t>
            </w:r>
          </w:p>
          <w:p w:rsidR="003047EA" w:rsidRPr="00E00696" w:rsidRDefault="003047EA" w:rsidP="00E00696">
            <w:pPr>
              <w:pStyle w:val="afe"/>
            </w:pPr>
            <w:r w:rsidRPr="00E00696">
              <w:t>покупка 10 облигаций 41-го выпуска и продажа сентябрьского фьючерса</w:t>
            </w:r>
          </w:p>
        </w:tc>
        <w:tc>
          <w:tcPr>
            <w:tcW w:w="2827" w:type="dxa"/>
            <w:shd w:val="clear" w:color="auto" w:fill="auto"/>
          </w:tcPr>
          <w:p w:rsidR="00E00696" w:rsidRDefault="00E00696" w:rsidP="00E00696">
            <w:pPr>
              <w:pStyle w:val="afe"/>
            </w:pPr>
            <w:r w:rsidRPr="00E00696">
              <w:t xml:space="preserve"> - </w:t>
            </w:r>
            <w:r w:rsidR="003047EA" w:rsidRPr="00E00696">
              <w:t>1</w:t>
            </w:r>
            <w:r>
              <w:t xml:space="preserve"> </w:t>
            </w:r>
            <w:r w:rsidR="003047EA" w:rsidRPr="00E00696">
              <w:t>074,82*10 =</w:t>
            </w:r>
          </w:p>
          <w:p w:rsidR="003047EA" w:rsidRPr="00E00696" w:rsidRDefault="003047EA" w:rsidP="00E00696">
            <w:pPr>
              <w:pStyle w:val="afe"/>
            </w:pPr>
            <w:r w:rsidRPr="00E00696">
              <w:t>10</w:t>
            </w:r>
            <w:r w:rsidR="00E00696">
              <w:t xml:space="preserve"> </w:t>
            </w:r>
            <w:r w:rsidRPr="00E00696">
              <w:t>748,2</w:t>
            </w:r>
          </w:p>
        </w:tc>
        <w:tc>
          <w:tcPr>
            <w:tcW w:w="2872" w:type="dxa"/>
            <w:shd w:val="clear" w:color="auto" w:fill="auto"/>
          </w:tcPr>
          <w:p w:rsidR="00E00696" w:rsidRDefault="003047EA" w:rsidP="00E00696">
            <w:pPr>
              <w:pStyle w:val="afe"/>
            </w:pPr>
            <w:r w:rsidRPr="00E00696">
              <w:t>+ 10</w:t>
            </w:r>
            <w:r w:rsidR="00E00696">
              <w:t xml:space="preserve"> </w:t>
            </w:r>
            <w:r w:rsidRPr="00E00696">
              <w:t>745</w:t>
            </w:r>
          </w:p>
          <w:p w:rsidR="003047EA" w:rsidRPr="00E00696" w:rsidRDefault="00E00696" w:rsidP="00E00696">
            <w:pPr>
              <w:pStyle w:val="afe"/>
            </w:pPr>
            <w:r>
              <w:t>(</w:t>
            </w:r>
            <w:r w:rsidR="003047EA" w:rsidRPr="00E00696">
              <w:t xml:space="preserve">внесение гарантийного обеспечения </w:t>
            </w:r>
            <w:r>
              <w:t>-</w:t>
            </w:r>
            <w:r w:rsidR="003047EA" w:rsidRPr="00E00696">
              <w:t xml:space="preserve"> 1074,5</w:t>
            </w:r>
            <w:r w:rsidRPr="00E00696">
              <w:t xml:space="preserve">) </w:t>
            </w:r>
          </w:p>
        </w:tc>
      </w:tr>
      <w:tr w:rsidR="003047EA" w:rsidRPr="00E00696" w:rsidTr="00AD660E">
        <w:trPr>
          <w:jc w:val="center"/>
        </w:trPr>
        <w:tc>
          <w:tcPr>
            <w:tcW w:w="2896" w:type="dxa"/>
            <w:shd w:val="clear" w:color="auto" w:fill="auto"/>
          </w:tcPr>
          <w:p w:rsidR="003047EA" w:rsidRPr="00E00696" w:rsidRDefault="003047EA" w:rsidP="00E00696">
            <w:pPr>
              <w:pStyle w:val="afe"/>
            </w:pPr>
            <w:r w:rsidRPr="00E00696">
              <w:t>30</w:t>
            </w:r>
            <w:r w:rsidR="00E00696">
              <w:t>.08.20</w:t>
            </w:r>
            <w:r w:rsidRPr="00E00696">
              <w:t>05</w:t>
            </w:r>
          </w:p>
          <w:p w:rsidR="003047EA" w:rsidRPr="00E00696" w:rsidRDefault="003047EA" w:rsidP="00E00696">
            <w:pPr>
              <w:pStyle w:val="afe"/>
            </w:pPr>
            <w:r w:rsidRPr="00E00696">
              <w:t>продажа 10 облигаций 41-го выпуска и покупка сентябрьского фьючерса</w:t>
            </w:r>
          </w:p>
        </w:tc>
        <w:tc>
          <w:tcPr>
            <w:tcW w:w="2827" w:type="dxa"/>
            <w:shd w:val="clear" w:color="auto" w:fill="auto"/>
          </w:tcPr>
          <w:p w:rsidR="003047EA" w:rsidRPr="00E00696" w:rsidRDefault="003047EA" w:rsidP="00E00696">
            <w:pPr>
              <w:pStyle w:val="afe"/>
            </w:pPr>
            <w:r w:rsidRPr="00E00696">
              <w:t>+ 1</w:t>
            </w:r>
            <w:r w:rsidR="00E00696">
              <w:t xml:space="preserve"> </w:t>
            </w:r>
            <w:r w:rsidRPr="00E00696">
              <w:t>090,69*10 =</w:t>
            </w:r>
          </w:p>
          <w:p w:rsidR="003047EA" w:rsidRPr="00E00696" w:rsidRDefault="003047EA" w:rsidP="00E00696">
            <w:pPr>
              <w:pStyle w:val="afe"/>
            </w:pPr>
            <w:r w:rsidRPr="00E00696">
              <w:t>+ 10</w:t>
            </w:r>
            <w:r w:rsidR="00E00696">
              <w:t xml:space="preserve"> </w:t>
            </w:r>
            <w:r w:rsidRPr="00E00696">
              <w:t>906,9</w:t>
            </w:r>
          </w:p>
        </w:tc>
        <w:tc>
          <w:tcPr>
            <w:tcW w:w="2872" w:type="dxa"/>
            <w:shd w:val="clear" w:color="auto" w:fill="auto"/>
          </w:tcPr>
          <w:p w:rsidR="00E00696" w:rsidRDefault="00E00696" w:rsidP="00E00696">
            <w:pPr>
              <w:pStyle w:val="afe"/>
            </w:pPr>
            <w:r w:rsidRPr="00E00696">
              <w:t xml:space="preserve"> - </w:t>
            </w:r>
            <w:r w:rsidR="003047EA" w:rsidRPr="00E00696">
              <w:t>10</w:t>
            </w:r>
            <w:r>
              <w:t xml:space="preserve"> </w:t>
            </w:r>
            <w:r w:rsidR="003047EA" w:rsidRPr="00E00696">
              <w:t>775</w:t>
            </w:r>
          </w:p>
          <w:p w:rsidR="003047EA" w:rsidRPr="00E00696" w:rsidRDefault="00E00696" w:rsidP="00E00696">
            <w:pPr>
              <w:pStyle w:val="afe"/>
            </w:pPr>
            <w:r>
              <w:t>(</w:t>
            </w:r>
            <w:r w:rsidR="003047EA" w:rsidRPr="00E00696">
              <w:t xml:space="preserve">возврат гарантийного обеспечения </w:t>
            </w:r>
            <w:r>
              <w:t>-</w:t>
            </w:r>
            <w:r w:rsidR="003047EA" w:rsidRPr="00E00696">
              <w:t xml:space="preserve"> 1074,5</w:t>
            </w:r>
            <w:r w:rsidRPr="00E00696">
              <w:t xml:space="preserve">) </w:t>
            </w:r>
          </w:p>
        </w:tc>
      </w:tr>
      <w:tr w:rsidR="003047EA" w:rsidRPr="00E00696" w:rsidTr="00AD660E">
        <w:trPr>
          <w:jc w:val="center"/>
        </w:trPr>
        <w:tc>
          <w:tcPr>
            <w:tcW w:w="2896" w:type="dxa"/>
            <w:shd w:val="clear" w:color="auto" w:fill="auto"/>
          </w:tcPr>
          <w:p w:rsidR="003047EA" w:rsidRPr="00E00696" w:rsidRDefault="003047EA" w:rsidP="00E00696">
            <w:pPr>
              <w:pStyle w:val="afe"/>
            </w:pPr>
            <w:r w:rsidRPr="00E00696">
              <w:t>Итого</w:t>
            </w:r>
            <w:r w:rsidR="00E00696" w:rsidRPr="00AD660E">
              <w:rPr>
                <w:lang w:val="en-US"/>
              </w:rPr>
              <w:t xml:space="preserve">: </w:t>
            </w:r>
            <w:r w:rsidRPr="00E00696">
              <w:t>+128</w:t>
            </w:r>
            <w:r w:rsidRPr="00AD660E">
              <w:rPr>
                <w:lang w:val="en-US"/>
              </w:rPr>
              <w:t>,</w:t>
            </w:r>
            <w:r w:rsidRPr="00E00696">
              <w:t>7</w:t>
            </w:r>
            <w:r w:rsidRPr="00AD660E">
              <w:rPr>
                <w:lang w:val="en-US"/>
              </w:rPr>
              <w:t xml:space="preserve"> </w:t>
            </w:r>
            <w:r w:rsidRPr="00E00696">
              <w:t>руб</w:t>
            </w:r>
            <w:r w:rsidR="00E00696" w:rsidRPr="00E00696">
              <w:t xml:space="preserve">. </w:t>
            </w:r>
          </w:p>
        </w:tc>
        <w:tc>
          <w:tcPr>
            <w:tcW w:w="2827" w:type="dxa"/>
            <w:shd w:val="clear" w:color="auto" w:fill="auto"/>
          </w:tcPr>
          <w:p w:rsidR="003047EA" w:rsidRPr="00E00696" w:rsidRDefault="003047EA" w:rsidP="00E00696">
            <w:pPr>
              <w:pStyle w:val="afe"/>
            </w:pPr>
            <w:r w:rsidRPr="00E00696">
              <w:t>+158</w:t>
            </w:r>
            <w:r w:rsidRPr="00AD660E">
              <w:rPr>
                <w:lang w:val="en-US"/>
              </w:rPr>
              <w:t>,</w:t>
            </w:r>
            <w:r w:rsidRPr="00E00696">
              <w:t>7</w:t>
            </w:r>
          </w:p>
        </w:tc>
        <w:tc>
          <w:tcPr>
            <w:tcW w:w="2872" w:type="dxa"/>
            <w:shd w:val="clear" w:color="auto" w:fill="auto"/>
          </w:tcPr>
          <w:p w:rsidR="003047EA" w:rsidRPr="00E00696" w:rsidRDefault="003047EA" w:rsidP="00E00696">
            <w:pPr>
              <w:pStyle w:val="afe"/>
            </w:pPr>
            <w:r w:rsidRPr="00E00696">
              <w:t>-30</w:t>
            </w:r>
          </w:p>
        </w:tc>
      </w:tr>
      <w:tr w:rsidR="003047EA" w:rsidRPr="00E00696" w:rsidTr="00AD660E">
        <w:trPr>
          <w:jc w:val="center"/>
        </w:trPr>
        <w:tc>
          <w:tcPr>
            <w:tcW w:w="2896" w:type="dxa"/>
            <w:shd w:val="clear" w:color="auto" w:fill="auto"/>
          </w:tcPr>
          <w:p w:rsidR="003047EA" w:rsidRPr="00E00696" w:rsidRDefault="003047EA" w:rsidP="00E00696">
            <w:pPr>
              <w:pStyle w:val="afe"/>
            </w:pPr>
            <w:r w:rsidRPr="00E00696">
              <w:t>Доходность</w:t>
            </w:r>
          </w:p>
        </w:tc>
        <w:tc>
          <w:tcPr>
            <w:tcW w:w="5699" w:type="dxa"/>
            <w:gridSpan w:val="2"/>
            <w:shd w:val="clear" w:color="auto" w:fill="auto"/>
          </w:tcPr>
          <w:p w:rsidR="003047EA" w:rsidRPr="00E00696" w:rsidRDefault="003047EA" w:rsidP="00E00696">
            <w:pPr>
              <w:pStyle w:val="afe"/>
            </w:pPr>
            <w:r w:rsidRPr="00E00696">
              <w:t>за период</w:t>
            </w:r>
            <w:r w:rsidR="00E00696" w:rsidRPr="00E00696">
              <w:t xml:space="preserve">: </w:t>
            </w:r>
            <w:r w:rsidRPr="00E00696">
              <w:t>128</w:t>
            </w:r>
            <w:r w:rsidRPr="00AD660E">
              <w:rPr>
                <w:lang w:val="en-US"/>
              </w:rPr>
              <w:t>,</w:t>
            </w:r>
            <w:r w:rsidRPr="00E00696">
              <w:t>7/</w:t>
            </w:r>
            <w:r w:rsidR="00E00696">
              <w:t xml:space="preserve"> (</w:t>
            </w:r>
            <w:r w:rsidRPr="00E00696">
              <w:t>10</w:t>
            </w:r>
            <w:r w:rsidR="00E00696">
              <w:t xml:space="preserve"> </w:t>
            </w:r>
            <w:r w:rsidRPr="00E00696">
              <w:t>748,2+1074,5</w:t>
            </w:r>
            <w:r w:rsidR="00E00696" w:rsidRPr="00E00696">
              <w:t xml:space="preserve">) </w:t>
            </w:r>
            <w:r w:rsidRPr="00E00696">
              <w:t>= 1,9</w:t>
            </w:r>
            <w:r w:rsidR="00E00696" w:rsidRPr="00E00696">
              <w:t>%</w:t>
            </w:r>
            <w:r w:rsidRPr="00E00696">
              <w:t xml:space="preserve"> или</w:t>
            </w:r>
          </w:p>
          <w:p w:rsidR="003047EA" w:rsidRPr="00E00696" w:rsidRDefault="003047EA" w:rsidP="00E00696">
            <w:pPr>
              <w:pStyle w:val="afe"/>
            </w:pPr>
            <w:r w:rsidRPr="00E00696">
              <w:t>14</w:t>
            </w:r>
            <w:r w:rsidR="00E00696">
              <w:t>,19%</w:t>
            </w:r>
            <w:r w:rsidRPr="00E00696">
              <w:t xml:space="preserve"> годовых</w:t>
            </w:r>
          </w:p>
        </w:tc>
      </w:tr>
    </w:tbl>
    <w:p w:rsidR="00E00696" w:rsidRPr="00E00696" w:rsidRDefault="00E00696" w:rsidP="00E00696">
      <w:pPr>
        <w:ind w:firstLine="709"/>
      </w:pPr>
    </w:p>
    <w:p w:rsidR="00E00696" w:rsidRDefault="00CF5E8B" w:rsidP="00E00696">
      <w:pPr>
        <w:ind w:firstLine="709"/>
      </w:pPr>
      <w:r w:rsidRPr="00E00696">
        <w:t>Поэтому цена фьючерсов, привязанных к спот-цене московских бондов 29-го выпуска, росла не такими высокими темпами, как стоимость Москвы-41</w:t>
      </w:r>
      <w:r w:rsidR="00E00696" w:rsidRPr="00E00696">
        <w:t xml:space="preserve">. </w:t>
      </w:r>
    </w:p>
    <w:p w:rsidR="00E00696" w:rsidRDefault="00CF5E8B" w:rsidP="00E00696">
      <w:pPr>
        <w:ind w:firstLine="709"/>
      </w:pPr>
      <w:r w:rsidRPr="00E00696">
        <w:t>В таблице 3 представлены расчеты операций по покупке облигаций 41-го выпуска и продаже фьючерсов на корзину трехлетних облигаций</w:t>
      </w:r>
      <w:r w:rsidR="00E00696" w:rsidRPr="00E00696">
        <w:t xml:space="preserve">. </w:t>
      </w:r>
      <w:r w:rsidRPr="00E00696">
        <w:t>Использование для</w:t>
      </w:r>
      <w:r w:rsidR="00E00696">
        <w:t xml:space="preserve"> "</w:t>
      </w:r>
      <w:r w:rsidRPr="00E00696">
        <w:t>коротких</w:t>
      </w:r>
      <w:r w:rsidR="00E00696">
        <w:t xml:space="preserve">" </w:t>
      </w:r>
      <w:r w:rsidRPr="00E00696">
        <w:t xml:space="preserve">продаж фьючерсов вместо трехлетних облигаций выгодно еще и потому, что продажа и покупка срочных контрактов </w:t>
      </w:r>
      <w:r w:rsidR="00E00696">
        <w:t>-</w:t>
      </w:r>
      <w:r w:rsidRPr="00E00696">
        <w:t xml:space="preserve"> симметричные и одинаково простые операции</w:t>
      </w:r>
      <w:r w:rsidR="00E00696">
        <w:t xml:space="preserve"> (</w:t>
      </w:r>
      <w:r w:rsidRPr="00E00696">
        <w:t>в отличие от</w:t>
      </w:r>
      <w:r w:rsidR="00E00696">
        <w:t xml:space="preserve"> "</w:t>
      </w:r>
      <w:r w:rsidRPr="00E00696">
        <w:t>продаж без покрытия</w:t>
      </w:r>
      <w:r w:rsidR="00E00696">
        <w:t xml:space="preserve">" </w:t>
      </w:r>
      <w:r w:rsidRPr="00E00696">
        <w:t xml:space="preserve">на рынке облигаций </w:t>
      </w:r>
      <w:r w:rsidR="00E00696">
        <w:t>-</w:t>
      </w:r>
      <w:r w:rsidRPr="00E00696">
        <w:t xml:space="preserve"> short sale</w:t>
      </w:r>
      <w:r w:rsidR="00E00696" w:rsidRPr="00E00696">
        <w:t>).</w:t>
      </w:r>
    </w:p>
    <w:p w:rsidR="00E00696" w:rsidRDefault="00E00696" w:rsidP="00E00696">
      <w:pPr>
        <w:ind w:firstLine="709"/>
      </w:pPr>
    </w:p>
    <w:p w:rsidR="001D2650" w:rsidRPr="00E00696" w:rsidRDefault="00E00696" w:rsidP="00E00696">
      <w:pPr>
        <w:pStyle w:val="2"/>
      </w:pPr>
      <w:bookmarkStart w:id="9" w:name="_Toc267078766"/>
      <w:r>
        <w:t xml:space="preserve">3.2 </w:t>
      </w:r>
      <w:r w:rsidR="001D2650" w:rsidRPr="00E00696">
        <w:t>Рекомендуемые арбитражные стратегии на рынке фьючерсов</w:t>
      </w:r>
      <w:bookmarkEnd w:id="9"/>
    </w:p>
    <w:p w:rsidR="00E00696" w:rsidRDefault="00E00696" w:rsidP="00E00696">
      <w:pPr>
        <w:ind w:firstLine="709"/>
      </w:pPr>
    </w:p>
    <w:p w:rsidR="00E00696" w:rsidRDefault="00A95539" w:rsidP="00E00696">
      <w:pPr>
        <w:ind w:firstLine="709"/>
      </w:pPr>
      <w:r w:rsidRPr="00E00696">
        <w:t>Арбитраж в чистом виде предполагает приобретение какого-либо товара на одном рынке по низкой цене, одновременную реализацию его на другом рынке по высокой цене и получение таким образам без рисковой прибыли при отсутствии первоначальных затрат</w:t>
      </w:r>
      <w:r w:rsidR="00E00696" w:rsidRPr="00E00696">
        <w:t xml:space="preserve">. </w:t>
      </w:r>
      <w:r w:rsidRPr="00E00696">
        <w:t>Подобная</w:t>
      </w:r>
      <w:r w:rsidR="00E00696" w:rsidRPr="00E00696">
        <w:t xml:space="preserve"> </w:t>
      </w:r>
      <w:r w:rsidRPr="00E00696">
        <w:t>разница в ценах может использоваться для оптимизации позиций по соответствующему товару</w:t>
      </w:r>
      <w:r w:rsidR="00E00696" w:rsidRPr="00E00696">
        <w:t xml:space="preserve">. </w:t>
      </w:r>
      <w:r w:rsidRPr="00E00696">
        <w:t>Поэтому арбитражные операции могут применяться не только для получения безрисковой прибыли, но и с целью покупки или продажи товара по наиболее выгодной цене</w:t>
      </w:r>
      <w:r w:rsidR="00E00696">
        <w:t xml:space="preserve"> (</w:t>
      </w:r>
      <w:r w:rsidRPr="00E00696">
        <w:t>данный вид арбитража называется квази-арбитражем</w:t>
      </w:r>
      <w:r w:rsidR="00E00696" w:rsidRPr="00E00696">
        <w:t xml:space="preserve">). </w:t>
      </w:r>
      <w:r w:rsidR="003852A8" w:rsidRPr="00E00696">
        <w:t>О</w:t>
      </w:r>
      <w:r w:rsidRPr="00E00696">
        <w:t>становимся на возможностях арбитража при помощи самих ГКО как инструмента кредитного рынка</w:t>
      </w:r>
      <w:r w:rsidR="00E00696" w:rsidRPr="00E00696">
        <w:t>.</w:t>
      </w:r>
    </w:p>
    <w:p w:rsidR="00E00696" w:rsidRDefault="00A95539" w:rsidP="00E00696">
      <w:pPr>
        <w:ind w:firstLine="709"/>
      </w:pPr>
      <w:r w:rsidRPr="00E00696">
        <w:t>Арбитраж с использованием кредитных инструментов состоит в замене денежных средств, их размещении под более высокий процент и получении прибыли, определяемой разностью процентных ставок</w:t>
      </w:r>
      <w:r w:rsidR="00E00696" w:rsidRPr="00E00696">
        <w:t xml:space="preserve">. </w:t>
      </w:r>
      <w:r w:rsidRPr="00E00696">
        <w:t>Приобретая ГКО, инвестор фактически предоставляет кредит в размере цены покупки на срок до погашения облигаций по ставке</w:t>
      </w:r>
      <w:r w:rsidR="00E00696" w:rsidRPr="00E00696">
        <w:t xml:space="preserve">. </w:t>
      </w:r>
      <w:r w:rsidRPr="00E00696">
        <w:t>Равной из доходности к погашению</w:t>
      </w:r>
      <w:r w:rsidR="00E00696" w:rsidRPr="00E00696">
        <w:t xml:space="preserve">. </w:t>
      </w:r>
      <w:r w:rsidRPr="00E00696">
        <w:t>Поэтому использование для этого привлеченных денежных ресурсов уже может рассматриваться как арбитраж, разумеется, если цена привлечения меньше доходности ГКО</w:t>
      </w:r>
      <w:r w:rsidR="00E00696" w:rsidRPr="00E00696">
        <w:t>.</w:t>
      </w:r>
    </w:p>
    <w:p w:rsidR="00E00696" w:rsidRDefault="00A95539" w:rsidP="00E00696">
      <w:pPr>
        <w:ind w:firstLine="709"/>
      </w:pPr>
      <w:r w:rsidRPr="00E00696">
        <w:t>Однако арбитраж возможен и в том случае, когда доходность ГКО меньше цен на других секторах кредитного рынка</w:t>
      </w:r>
      <w:r w:rsidR="00E00696">
        <w:t xml:space="preserve"> (</w:t>
      </w:r>
      <w:r w:rsidRPr="00E00696">
        <w:t>например, на рынке</w:t>
      </w:r>
      <w:r w:rsidR="00E00696">
        <w:t xml:space="preserve"> </w:t>
      </w:r>
      <w:r w:rsidRPr="00E00696">
        <w:t>МБК</w:t>
      </w:r>
      <w:r w:rsidR="00E00696" w:rsidRPr="00E00696">
        <w:t xml:space="preserve">). </w:t>
      </w:r>
      <w:r w:rsidRPr="00E00696">
        <w:t>При этом предполагается обратная операция</w:t>
      </w:r>
      <w:r w:rsidR="00E00696" w:rsidRPr="00E00696">
        <w:t xml:space="preserve">: </w:t>
      </w:r>
      <w:r w:rsidRPr="00E00696">
        <w:t>заем средств на рынке ГКО и размещение их на рынке МБК</w:t>
      </w:r>
      <w:r w:rsidR="00E00696" w:rsidRPr="00E00696">
        <w:t>.</w:t>
      </w:r>
    </w:p>
    <w:p w:rsidR="00E00696" w:rsidRDefault="00A95539" w:rsidP="00E00696">
      <w:pPr>
        <w:ind w:firstLine="709"/>
      </w:pPr>
      <w:r w:rsidRPr="00E00696">
        <w:t>Для заема средств на рынке ГКО арбитражу следует, очевидно, поступить так же, как эмитенту</w:t>
      </w:r>
      <w:r w:rsidR="00E00696" w:rsidRPr="00E00696">
        <w:t xml:space="preserve">: </w:t>
      </w:r>
      <w:r w:rsidRPr="00E00696">
        <w:t>сначала продать облигации по цене, равной номиналу ГКО с дисконтом, а затем выкупить их по большей цене</w:t>
      </w:r>
      <w:r w:rsidR="00E00696">
        <w:t xml:space="preserve"> (</w:t>
      </w:r>
      <w:r w:rsidRPr="00E00696">
        <w:t>равной номиналу</w:t>
      </w:r>
      <w:r w:rsidR="00E00696" w:rsidRPr="00E00696">
        <w:t xml:space="preserve">). </w:t>
      </w:r>
      <w:r w:rsidRPr="00E00696">
        <w:t>Поскольку, в о</w:t>
      </w:r>
      <w:r w:rsidR="001B0379" w:rsidRPr="00E00696">
        <w:t>тличие от эмитента, у арбитражу</w:t>
      </w:r>
      <w:r w:rsidRPr="00E00696">
        <w:t xml:space="preserve"> нет ГКО, то он должен осуществить их короткую продажу</w:t>
      </w:r>
      <w:r w:rsidR="00E00696" w:rsidRPr="00E00696">
        <w:t>.</w:t>
      </w:r>
    </w:p>
    <w:p w:rsidR="00E00696" w:rsidRDefault="00A95539" w:rsidP="00E00696">
      <w:pPr>
        <w:ind w:firstLine="709"/>
      </w:pPr>
      <w:r w:rsidRPr="00E00696">
        <w:t>Короткая продажа</w:t>
      </w:r>
      <w:r w:rsidR="00E00696">
        <w:t xml:space="preserve"> (</w:t>
      </w:r>
      <w:r w:rsidRPr="00E00696">
        <w:rPr>
          <w:lang w:val="en"/>
        </w:rPr>
        <w:t>short</w:t>
      </w:r>
      <w:r w:rsidRPr="00E00696">
        <w:t xml:space="preserve"> </w:t>
      </w:r>
      <w:r w:rsidRPr="00E00696">
        <w:rPr>
          <w:lang w:val="en"/>
        </w:rPr>
        <w:t>sell</w:t>
      </w:r>
      <w:r w:rsidR="00E00696" w:rsidRPr="00E00696">
        <w:t xml:space="preserve">) </w:t>
      </w:r>
      <w:r w:rsidRPr="00E00696">
        <w:t>означает продажу ценной бумаги, взятой взаймы</w:t>
      </w:r>
      <w:r w:rsidR="00E00696" w:rsidRPr="00E00696">
        <w:t xml:space="preserve">. </w:t>
      </w:r>
      <w:r w:rsidRPr="00E00696">
        <w:t>Эта операция часто применяется для спекуляции, когда инвестор, играющий на понижение, надеется, что, когда ему придется возвращать ценную бумагу, он сможет купить ее по более низкому курсу, чем тот, по которому он продал</w:t>
      </w:r>
      <w:r w:rsidR="00E00696" w:rsidRPr="00E00696">
        <w:t xml:space="preserve">. </w:t>
      </w:r>
      <w:r w:rsidRPr="00E00696">
        <w:t>В случае с ГКО короткую продажу вряд ли можно рассматривать как эффективную спекулятивную стратегию, поскольку цены ГКО, как правило, растут по мере сокращения срока до их погашения</w:t>
      </w:r>
      <w:r w:rsidR="00E00696" w:rsidRPr="00E00696">
        <w:t xml:space="preserve">. </w:t>
      </w:r>
      <w:r w:rsidRPr="00E00696">
        <w:t>Разница между ценой продажи ГКО и более высокой ценой их покупки будет чаще всего отрицательной, образуя, таким образом, плату за привлечение кредита на рынке ГКО</w:t>
      </w:r>
      <w:r w:rsidR="00E00696" w:rsidRPr="00E00696">
        <w:t>.</w:t>
      </w:r>
    </w:p>
    <w:p w:rsidR="00E00696" w:rsidRDefault="00A95539" w:rsidP="00E00696">
      <w:pPr>
        <w:ind w:firstLine="709"/>
      </w:pPr>
      <w:r w:rsidRPr="00E00696">
        <w:t>Проведение короткой продажи решающим образом зависит от того</w:t>
      </w:r>
      <w:r w:rsidR="00E00696" w:rsidRPr="00E00696">
        <w:t xml:space="preserve">. </w:t>
      </w:r>
      <w:r w:rsidRPr="00E00696">
        <w:t>Удастся ли арбитражеру занять ценную бумагу под приемлемый процент</w:t>
      </w:r>
      <w:r w:rsidR="00E00696" w:rsidRPr="00E00696">
        <w:t xml:space="preserve">. </w:t>
      </w:r>
      <w:r w:rsidRPr="00E00696">
        <w:t>Применительно к ГКО возможность такого заема обусловливается наличием достаточного количества владельцев облигаций, которые намерены держать их в течение более или менее длительного срока</w:t>
      </w:r>
      <w:r w:rsidR="00E00696">
        <w:t xml:space="preserve"> (</w:t>
      </w:r>
      <w:r w:rsidRPr="00E00696">
        <w:t>вплоть до погашения</w:t>
      </w:r>
      <w:r w:rsidR="00E00696" w:rsidRPr="00E00696">
        <w:t xml:space="preserve">). </w:t>
      </w:r>
      <w:r w:rsidRPr="00E00696">
        <w:t>Тогда предоставление облигаций взаймы на меньший или равный период времени никак на отразится на доходах таких владельцев, а плата за подобный кредит будет определяться не столько конъюнктурой кредитного рынка, сколько факторами типа желания компенсации за риск невозврата ГКО</w:t>
      </w:r>
      <w:r w:rsidR="00E00696" w:rsidRPr="00E00696">
        <w:t xml:space="preserve">. </w:t>
      </w:r>
      <w:r w:rsidRPr="00E00696">
        <w:t>Поэтому предполагается, что заем облигаций возможен всегда и притом бесплатно, и в случае заема ГКО на срок до их погашения арбитражер возвращает владельцу облигаций денежные средства в размере номинала</w:t>
      </w:r>
      <w:r w:rsidR="00E00696" w:rsidRPr="00E00696">
        <w:t>.</w:t>
      </w:r>
    </w:p>
    <w:p w:rsidR="00E00696" w:rsidRDefault="00A95539" w:rsidP="00E00696">
      <w:pPr>
        <w:ind w:firstLine="709"/>
      </w:pPr>
      <w:r w:rsidRPr="00E00696">
        <w:t>Следует отметить, что нормативная база рынка ГКО не предусматривает в настоящее время кредитования облигациями</w:t>
      </w:r>
      <w:r w:rsidR="00E00696" w:rsidRPr="00E00696">
        <w:t xml:space="preserve">. </w:t>
      </w:r>
      <w:r w:rsidRPr="00E00696">
        <w:t>В соответствии с этим рассматриваемые арбитражные стратегии</w:t>
      </w:r>
      <w:r w:rsidR="00E00696">
        <w:t xml:space="preserve"> (</w:t>
      </w:r>
      <w:r w:rsidRPr="00E00696">
        <w:t>в той части, в какой они связаны с проведением короткой продажи</w:t>
      </w:r>
      <w:r w:rsidR="00E00696" w:rsidRPr="00E00696">
        <w:t xml:space="preserve">) </w:t>
      </w:r>
      <w:r w:rsidRPr="00E00696">
        <w:t>характеризуют скорее потенциал фьючерсов на ГКО, нежели реальные возможности их использования в современных условиях</w:t>
      </w:r>
      <w:r w:rsidR="00E00696" w:rsidRPr="00E00696">
        <w:t>.</w:t>
      </w:r>
    </w:p>
    <w:p w:rsidR="00E00696" w:rsidRDefault="00A95539" w:rsidP="00E00696">
      <w:pPr>
        <w:ind w:firstLine="709"/>
      </w:pPr>
      <w:r w:rsidRPr="00E00696">
        <w:t>Аналогичным реальным ГКО в арбитражных операциях могут использоваться и синтетические облигации</w:t>
      </w:r>
      <w:r w:rsidR="00E00696">
        <w:t xml:space="preserve"> (</w:t>
      </w:r>
      <w:r w:rsidRPr="00E00696">
        <w:t>СГКО</w:t>
      </w:r>
      <w:r w:rsidR="00E00696" w:rsidRPr="00E00696">
        <w:t>).</w:t>
      </w:r>
    </w:p>
    <w:p w:rsidR="00E00696" w:rsidRDefault="00A95539" w:rsidP="00E00696">
      <w:pPr>
        <w:ind w:firstLine="709"/>
      </w:pPr>
      <w:r w:rsidRPr="00E00696">
        <w:t>Если доходность СГКО больше ставки привлечения</w:t>
      </w:r>
      <w:r w:rsidR="00E00696">
        <w:t xml:space="preserve"> (</w:t>
      </w:r>
      <w:r w:rsidRPr="00E00696">
        <w:t>арбитражером</w:t>
      </w:r>
      <w:r w:rsidR="00E00696" w:rsidRPr="00E00696">
        <w:t xml:space="preserve">) </w:t>
      </w:r>
      <w:r w:rsidRPr="00E00696">
        <w:t>средств на кредитном рынке</w:t>
      </w:r>
      <w:r w:rsidR="00E00696">
        <w:t xml:space="preserve"> (</w:t>
      </w:r>
      <w:r w:rsidRPr="00E00696">
        <w:t>например, на рынке МБК или на том же рынке ГКО</w:t>
      </w:r>
      <w:r w:rsidR="00E00696" w:rsidRPr="00E00696">
        <w:t>),</w:t>
      </w:r>
      <w:r w:rsidRPr="00E00696">
        <w:t xml:space="preserve"> то арбитражеру следует занять деньги на этом рынке и вложить их в приобретение СГКО</w:t>
      </w:r>
      <w:r w:rsidR="00E00696">
        <w:t xml:space="preserve"> (т.е.</w:t>
      </w:r>
      <w:r w:rsidR="00E00696" w:rsidRPr="00E00696">
        <w:t xml:space="preserve"> </w:t>
      </w:r>
      <w:r w:rsidRPr="00E00696">
        <w:t>создать синтетический кредит</w:t>
      </w:r>
      <w:r w:rsidR="00E00696" w:rsidRPr="00E00696">
        <w:t xml:space="preserve">). </w:t>
      </w:r>
      <w:r w:rsidRPr="00E00696">
        <w:t xml:space="preserve">Подобная операция называется арбитражем типа </w:t>
      </w:r>
      <w:r w:rsidRPr="00E00696">
        <w:rPr>
          <w:lang w:val="en"/>
        </w:rPr>
        <w:t>cash</w:t>
      </w:r>
      <w:r w:rsidRPr="00E00696">
        <w:t>-</w:t>
      </w:r>
      <w:r w:rsidRPr="00E00696">
        <w:rPr>
          <w:lang w:val="en"/>
        </w:rPr>
        <w:t>and</w:t>
      </w:r>
      <w:r w:rsidRPr="00E00696">
        <w:t>-</w:t>
      </w:r>
      <w:r w:rsidRPr="00E00696">
        <w:rPr>
          <w:lang w:val="en"/>
        </w:rPr>
        <w:t>carry</w:t>
      </w:r>
      <w:r w:rsidR="00E00696">
        <w:t xml:space="preserve"> (</w:t>
      </w:r>
      <w:r w:rsidRPr="00E00696">
        <w:t>буквально</w:t>
      </w:r>
      <w:r w:rsidR="00E00696" w:rsidRPr="00E00696">
        <w:t xml:space="preserve"> -</w:t>
      </w:r>
      <w:r w:rsidR="00E00696">
        <w:t xml:space="preserve"> "</w:t>
      </w:r>
      <w:r w:rsidRPr="00E00696">
        <w:t>плати и держи</w:t>
      </w:r>
      <w:r w:rsidR="00E00696">
        <w:t>"</w:t>
      </w:r>
      <w:r w:rsidR="00E00696" w:rsidRPr="00E00696">
        <w:t>),</w:t>
      </w:r>
      <w:r w:rsidRPr="00E00696">
        <w:t xml:space="preserve"> или САС-арбитражем</w:t>
      </w:r>
      <w:r w:rsidR="00E00696" w:rsidRPr="00E00696">
        <w:t>.</w:t>
      </w:r>
    </w:p>
    <w:p w:rsidR="00E00696" w:rsidRDefault="00A95539" w:rsidP="00E00696">
      <w:pPr>
        <w:ind w:firstLine="709"/>
      </w:pPr>
      <w:r w:rsidRPr="00E00696">
        <w:t>В противном случае, когда доходность СГКО меньше ставки размещения, арбитраж заключается в создании синтетического займа</w:t>
      </w:r>
      <w:r w:rsidR="00E00696">
        <w:t xml:space="preserve"> (</w:t>
      </w:r>
      <w:r w:rsidRPr="00E00696">
        <w:t>путем продажи СГКО</w:t>
      </w:r>
      <w:r w:rsidR="00E00696" w:rsidRPr="00E00696">
        <w:t xml:space="preserve">) </w:t>
      </w:r>
      <w:r w:rsidRPr="00E00696">
        <w:t>и размещении полученных средств на кредитном рынке</w:t>
      </w:r>
      <w:r w:rsidR="00E00696" w:rsidRPr="00E00696">
        <w:t xml:space="preserve">. </w:t>
      </w:r>
      <w:r w:rsidRPr="00E00696">
        <w:t xml:space="preserve">Операция такого рада называется арбитражем типа </w:t>
      </w:r>
      <w:r w:rsidRPr="00E00696">
        <w:rPr>
          <w:lang w:val="en"/>
        </w:rPr>
        <w:t>reverse</w:t>
      </w:r>
      <w:r w:rsidRPr="00E00696">
        <w:t xml:space="preserve"> </w:t>
      </w:r>
      <w:r w:rsidRPr="00E00696">
        <w:rPr>
          <w:lang w:val="en"/>
        </w:rPr>
        <w:t>cash</w:t>
      </w:r>
      <w:r w:rsidRPr="00E00696">
        <w:t>-</w:t>
      </w:r>
      <w:r w:rsidRPr="00E00696">
        <w:rPr>
          <w:lang w:val="en"/>
        </w:rPr>
        <w:t>and</w:t>
      </w:r>
      <w:r w:rsidRPr="00E00696">
        <w:t>-</w:t>
      </w:r>
      <w:r w:rsidRPr="00E00696">
        <w:rPr>
          <w:lang w:val="en"/>
        </w:rPr>
        <w:t>carry</w:t>
      </w:r>
      <w:r w:rsidR="00E00696">
        <w:t xml:space="preserve"> (т.е.</w:t>
      </w:r>
      <w:r w:rsidR="00E00696" w:rsidRPr="00E00696">
        <w:t xml:space="preserve"> </w:t>
      </w:r>
      <w:r w:rsidRPr="00E00696">
        <w:t>обратным САС-арбитражу</w:t>
      </w:r>
      <w:r w:rsidR="00E00696" w:rsidRPr="00E00696">
        <w:t>),</w:t>
      </w:r>
      <w:r w:rsidRPr="00E00696">
        <w:t xml:space="preserve"> или </w:t>
      </w:r>
      <w:r w:rsidRPr="00E00696">
        <w:rPr>
          <w:lang w:val="en"/>
        </w:rPr>
        <w:t>RCAC</w:t>
      </w:r>
      <w:r w:rsidRPr="00E00696">
        <w:t>-арбитражем</w:t>
      </w:r>
      <w:r w:rsidR="00E00696" w:rsidRPr="00E00696">
        <w:t>.</w:t>
      </w:r>
    </w:p>
    <w:p w:rsidR="00E00696" w:rsidRDefault="00A95539" w:rsidP="00E00696">
      <w:pPr>
        <w:ind w:firstLine="709"/>
      </w:pPr>
      <w:r w:rsidRPr="00E00696">
        <w:t>Рассмотрим базовые стратегии арбитража между фьючерсным рынком и рынком ГКО</w:t>
      </w:r>
      <w:r w:rsidR="00E00696" w:rsidRPr="00E00696">
        <w:t xml:space="preserve">. </w:t>
      </w:r>
      <w:r w:rsidRPr="00E00696">
        <w:t>Принципиальная идея данного арбитража состоит в следующем</w:t>
      </w:r>
      <w:r w:rsidR="00E00696" w:rsidRPr="00E00696">
        <w:t>:</w:t>
      </w:r>
    </w:p>
    <w:p w:rsidR="00E00696" w:rsidRDefault="00A95539" w:rsidP="00E00696">
      <w:pPr>
        <w:ind w:firstLine="709"/>
      </w:pPr>
      <w:r w:rsidRPr="00E00696">
        <w:t>если доходность ГКО</w:t>
      </w:r>
      <w:r w:rsidR="00E00696">
        <w:t xml:space="preserve"> (</w:t>
      </w:r>
      <w:r w:rsidRPr="00E00696">
        <w:rPr>
          <w:lang w:val="en"/>
        </w:rPr>
        <w:t>Y</w:t>
      </w:r>
      <w:r w:rsidR="00E00696" w:rsidRPr="00E00696">
        <w:t xml:space="preserve">) </w:t>
      </w:r>
      <w:r w:rsidRPr="00E00696">
        <w:t>меньше доходности соответствующей СГКО</w:t>
      </w:r>
      <w:r w:rsidR="00E00696">
        <w:t xml:space="preserve"> (</w:t>
      </w:r>
      <w:r w:rsidRPr="00E00696">
        <w:rPr>
          <w:lang w:val="en"/>
        </w:rPr>
        <w:t>Z</w:t>
      </w:r>
      <w:r w:rsidR="00E00696" w:rsidRPr="00E00696">
        <w:t>),</w:t>
      </w:r>
      <w:r w:rsidRPr="00E00696">
        <w:t xml:space="preserve"> то требуется привлечь денежные средства, осуществив короткую продажу ГКО, и отдать их в ссуду, купив СГКО</w:t>
      </w:r>
      <w:r w:rsidR="00E00696">
        <w:t xml:space="preserve"> (т.е.</w:t>
      </w:r>
      <w:r w:rsidR="00E00696" w:rsidRPr="00E00696">
        <w:t xml:space="preserve"> </w:t>
      </w:r>
      <w:r w:rsidRPr="00E00696">
        <w:t>провести САС-арбитраж</w:t>
      </w:r>
      <w:r w:rsidR="00E00696" w:rsidRPr="00E00696">
        <w:t>);</w:t>
      </w:r>
    </w:p>
    <w:p w:rsidR="00E00696" w:rsidRDefault="00A95539" w:rsidP="00E00696">
      <w:pPr>
        <w:ind w:firstLine="709"/>
      </w:pPr>
      <w:r w:rsidRPr="00E00696">
        <w:t>если доходность ГКО</w:t>
      </w:r>
      <w:r w:rsidR="00E00696">
        <w:t xml:space="preserve"> (</w:t>
      </w:r>
      <w:r w:rsidRPr="00E00696">
        <w:rPr>
          <w:lang w:val="en"/>
        </w:rPr>
        <w:t>Y</w:t>
      </w:r>
      <w:r w:rsidR="00E00696" w:rsidRPr="00E00696">
        <w:t xml:space="preserve">) </w:t>
      </w:r>
      <w:r w:rsidRPr="00E00696">
        <w:t>больше доходности соответствующей СГКО</w:t>
      </w:r>
      <w:r w:rsidR="00E00696">
        <w:t xml:space="preserve"> (</w:t>
      </w:r>
      <w:r w:rsidRPr="00E00696">
        <w:rPr>
          <w:lang w:val="en"/>
        </w:rPr>
        <w:t>Z</w:t>
      </w:r>
      <w:r w:rsidR="00E00696" w:rsidRPr="00E00696">
        <w:t>),</w:t>
      </w:r>
      <w:r w:rsidRPr="00E00696">
        <w:t xml:space="preserve"> то требуется привлечь денежные средства, продав СГКО, и отдать их в ссуду, купив ГКО</w:t>
      </w:r>
      <w:r w:rsidR="00E00696">
        <w:t xml:space="preserve"> (т.е.</w:t>
      </w:r>
      <w:r w:rsidR="00E00696" w:rsidRPr="00E00696">
        <w:t xml:space="preserve"> </w:t>
      </w:r>
      <w:r w:rsidRPr="00E00696">
        <w:t xml:space="preserve">провести </w:t>
      </w:r>
      <w:r w:rsidRPr="00E00696">
        <w:rPr>
          <w:lang w:val="en"/>
        </w:rPr>
        <w:t>RCAC</w:t>
      </w:r>
      <w:r w:rsidRPr="00E00696">
        <w:t>-арбитраж</w:t>
      </w:r>
      <w:r w:rsidR="00E00696" w:rsidRPr="00E00696">
        <w:t>).</w:t>
      </w:r>
    </w:p>
    <w:p w:rsidR="00E00696" w:rsidRDefault="00A95539" w:rsidP="00E00696">
      <w:pPr>
        <w:ind w:firstLine="709"/>
      </w:pPr>
      <w:r w:rsidRPr="00E00696">
        <w:t>При этом арбитражная прибыть составит</w:t>
      </w:r>
    </w:p>
    <w:p w:rsidR="00E00696" w:rsidRDefault="00E00696" w:rsidP="00E00696">
      <w:pPr>
        <w:ind w:firstLine="709"/>
      </w:pPr>
    </w:p>
    <w:p w:rsidR="00E00696" w:rsidRPr="00E00696" w:rsidRDefault="00A95539" w:rsidP="00E00696">
      <w:pPr>
        <w:ind w:firstLine="709"/>
      </w:pPr>
      <w:r w:rsidRPr="00E00696">
        <w:t>ПСАС</w:t>
      </w:r>
      <w:r w:rsidR="00E00696" w:rsidRPr="00E00696">
        <w:t xml:space="preserve"> </w:t>
      </w:r>
      <w:r w:rsidRPr="00E00696">
        <w:t xml:space="preserve">= </w:t>
      </w:r>
      <w:r w:rsidRPr="00E00696">
        <w:rPr>
          <w:lang w:val="en"/>
        </w:rPr>
        <w:t>I</w:t>
      </w:r>
      <w:r w:rsidR="00E00696" w:rsidRPr="00E00696">
        <w:t xml:space="preserve"> (</w:t>
      </w:r>
      <w:r w:rsidRPr="00E00696">
        <w:rPr>
          <w:lang w:val="en"/>
        </w:rPr>
        <w:t>Z</w:t>
      </w:r>
      <w:r w:rsidRPr="00E00696">
        <w:t>-</w:t>
      </w:r>
      <w:r w:rsidRPr="00E00696">
        <w:rPr>
          <w:lang w:val="en"/>
        </w:rPr>
        <w:t>Y</w:t>
      </w:r>
      <w:r w:rsidR="00E00696" w:rsidRPr="00E00696">
        <w:t xml:space="preserve">) </w:t>
      </w:r>
      <w:r w:rsidRPr="00E00696">
        <w:t xml:space="preserve">¸ 100 · </w:t>
      </w:r>
      <w:r w:rsidRPr="00E00696">
        <w:rPr>
          <w:lang w:val="en"/>
        </w:rPr>
        <w:t>T</w:t>
      </w:r>
      <w:r w:rsidRPr="00E00696">
        <w:t xml:space="preserve"> ¸ 365</w:t>
      </w:r>
      <w:r w:rsidR="00E00696" w:rsidRPr="00E00696">
        <w:t xml:space="preserve"> (</w:t>
      </w:r>
      <w:r w:rsidRPr="00E00696">
        <w:t>1</w:t>
      </w:r>
      <w:r w:rsidR="00E00696" w:rsidRPr="00E00696">
        <w:t>)</w:t>
      </w:r>
    </w:p>
    <w:p w:rsidR="00E00696" w:rsidRPr="00E00696" w:rsidRDefault="00A95539" w:rsidP="00E00696">
      <w:pPr>
        <w:ind w:firstLine="709"/>
      </w:pPr>
      <w:r w:rsidRPr="00E00696">
        <w:t>П</w:t>
      </w:r>
      <w:r w:rsidRPr="00E00696">
        <w:rPr>
          <w:lang w:val="en"/>
        </w:rPr>
        <w:t>RCAC</w:t>
      </w:r>
      <w:r w:rsidRPr="00E00696">
        <w:t xml:space="preserve"> = </w:t>
      </w:r>
      <w:r w:rsidRPr="00E00696">
        <w:rPr>
          <w:lang w:val="en"/>
        </w:rPr>
        <w:t>I</w:t>
      </w:r>
      <w:r w:rsidR="00E00696" w:rsidRPr="00E00696">
        <w:t xml:space="preserve"> (</w:t>
      </w:r>
      <w:r w:rsidRPr="00E00696">
        <w:rPr>
          <w:lang w:val="en"/>
        </w:rPr>
        <w:t>Y</w:t>
      </w:r>
      <w:r w:rsidRPr="00E00696">
        <w:t>-</w:t>
      </w:r>
      <w:r w:rsidRPr="00E00696">
        <w:rPr>
          <w:lang w:val="en"/>
        </w:rPr>
        <w:t>Z</w:t>
      </w:r>
      <w:r w:rsidR="00E00696" w:rsidRPr="00E00696">
        <w:t xml:space="preserve">) </w:t>
      </w:r>
      <w:r w:rsidRPr="00E00696">
        <w:t xml:space="preserve">¸ 100 · </w:t>
      </w:r>
      <w:r w:rsidRPr="00E00696">
        <w:rPr>
          <w:lang w:val="en"/>
        </w:rPr>
        <w:t>T</w:t>
      </w:r>
      <w:r w:rsidRPr="00E00696">
        <w:t xml:space="preserve"> ¸ 365</w:t>
      </w:r>
      <w:r w:rsidR="00E00696" w:rsidRPr="00E00696">
        <w:t xml:space="preserve"> (</w:t>
      </w:r>
      <w:r w:rsidR="00322343" w:rsidRPr="00E00696">
        <w:t>2</w:t>
      </w:r>
      <w:r w:rsidR="00E00696" w:rsidRPr="00E00696">
        <w:t>)</w:t>
      </w:r>
    </w:p>
    <w:p w:rsidR="00E00696" w:rsidRDefault="00E00696" w:rsidP="00E00696">
      <w:pPr>
        <w:ind w:firstLine="709"/>
      </w:pPr>
    </w:p>
    <w:p w:rsidR="00E00696" w:rsidRDefault="00A95539" w:rsidP="00E00696">
      <w:pPr>
        <w:ind w:firstLine="709"/>
      </w:pPr>
      <w:r w:rsidRPr="00E00696">
        <w:t>где</w:t>
      </w:r>
      <w:r w:rsidR="00E00696" w:rsidRPr="00E00696">
        <w:t xml:space="preserve"> </w:t>
      </w:r>
      <w:r w:rsidRPr="00E00696">
        <w:t>ПСАС</w:t>
      </w:r>
      <w:r w:rsidR="00E00696" w:rsidRPr="00E00696">
        <w:t xml:space="preserve"> - </w:t>
      </w:r>
      <w:r w:rsidRPr="00E00696">
        <w:t>прибыль в результате САС-арбитража</w:t>
      </w:r>
      <w:r w:rsidR="00E00696" w:rsidRPr="00E00696">
        <w:t>;</w:t>
      </w:r>
    </w:p>
    <w:p w:rsidR="00E00696" w:rsidRDefault="00A95539" w:rsidP="00E00696">
      <w:pPr>
        <w:ind w:firstLine="709"/>
      </w:pPr>
      <w:r w:rsidRPr="00E00696">
        <w:t>П</w:t>
      </w:r>
      <w:r w:rsidRPr="00E00696">
        <w:rPr>
          <w:lang w:val="en"/>
        </w:rPr>
        <w:t>RCAC</w:t>
      </w:r>
      <w:r w:rsidR="00E00696" w:rsidRPr="00E00696">
        <w:t xml:space="preserve"> - </w:t>
      </w:r>
      <w:r w:rsidRPr="00E00696">
        <w:t xml:space="preserve">прибыль в результате </w:t>
      </w:r>
      <w:r w:rsidRPr="00E00696">
        <w:rPr>
          <w:lang w:val="en"/>
        </w:rPr>
        <w:t>RCAC</w:t>
      </w:r>
      <w:r w:rsidRPr="00E00696">
        <w:t>-арбитража</w:t>
      </w:r>
      <w:r w:rsidR="00E00696" w:rsidRPr="00E00696">
        <w:t>;</w:t>
      </w:r>
    </w:p>
    <w:p w:rsidR="00E00696" w:rsidRDefault="00A95539" w:rsidP="00E00696">
      <w:pPr>
        <w:ind w:firstLine="709"/>
      </w:pPr>
      <w:r w:rsidRPr="00E00696">
        <w:rPr>
          <w:lang w:val="en"/>
        </w:rPr>
        <w:t>I</w:t>
      </w:r>
      <w:r w:rsidR="00E00696" w:rsidRPr="00E00696">
        <w:t xml:space="preserve"> - </w:t>
      </w:r>
      <w:r w:rsidRPr="00E00696">
        <w:t>размер взятой ссуды</w:t>
      </w:r>
      <w:r w:rsidR="00E00696" w:rsidRPr="00E00696">
        <w:t>;</w:t>
      </w:r>
    </w:p>
    <w:p w:rsidR="00E00696" w:rsidRDefault="00A95539" w:rsidP="00E00696">
      <w:pPr>
        <w:ind w:firstLine="709"/>
      </w:pPr>
      <w:r w:rsidRPr="00E00696">
        <w:rPr>
          <w:lang w:val="en"/>
        </w:rPr>
        <w:t>T</w:t>
      </w:r>
      <w:r w:rsidR="00E00696" w:rsidRPr="00E00696">
        <w:t xml:space="preserve"> - </w:t>
      </w:r>
      <w:r w:rsidRPr="00E00696">
        <w:t>срок до погашения облигаций</w:t>
      </w:r>
      <w:r w:rsidR="00E00696" w:rsidRPr="00E00696">
        <w:t>.</w:t>
      </w:r>
    </w:p>
    <w:p w:rsidR="00E00696" w:rsidRDefault="00A95539" w:rsidP="00E00696">
      <w:pPr>
        <w:ind w:firstLine="709"/>
      </w:pPr>
      <w:r w:rsidRPr="00E00696">
        <w:t>Синтетические облигации, как и реальные, различаются по сроку до погашения</w:t>
      </w:r>
      <w:r w:rsidR="00E00696" w:rsidRPr="00E00696">
        <w:t xml:space="preserve">. </w:t>
      </w:r>
      <w:r w:rsidRPr="00E00696">
        <w:t>С учетом принятых обозначений будем называть арбитраж, осуществляемый при помощи ГКО-1 и СГКО-1</w:t>
      </w:r>
      <w:r w:rsidR="00E00696">
        <w:t xml:space="preserve"> (т.е.</w:t>
      </w:r>
      <w:r w:rsidR="00E00696" w:rsidRPr="00E00696">
        <w:t xml:space="preserve"> </w:t>
      </w:r>
      <w:r w:rsidRPr="00E00696">
        <w:t>коротких облигаций</w:t>
      </w:r>
      <w:r w:rsidR="00E00696" w:rsidRPr="00E00696">
        <w:t>),</w:t>
      </w:r>
      <w:r w:rsidRPr="00E00696">
        <w:t xml:space="preserve"> коротким, а осуществляемый при помощи ГКО-</w:t>
      </w:r>
      <w:r w:rsidR="00E00696">
        <w:t xml:space="preserve">" </w:t>
      </w:r>
      <w:r w:rsidRPr="00E00696">
        <w:t>и СГКО-2</w:t>
      </w:r>
      <w:r w:rsidR="00E00696">
        <w:t xml:space="preserve"> (т.е.</w:t>
      </w:r>
      <w:r w:rsidR="00E00696" w:rsidRPr="00E00696">
        <w:t xml:space="preserve"> </w:t>
      </w:r>
      <w:r w:rsidRPr="00E00696">
        <w:t>длинных</w:t>
      </w:r>
      <w:r w:rsidR="00E00696" w:rsidRPr="00E00696">
        <w:t xml:space="preserve">) - </w:t>
      </w:r>
      <w:r w:rsidRPr="00E00696">
        <w:t>длинным арбитражем</w:t>
      </w:r>
      <w:r w:rsidR="00E00696" w:rsidRPr="00E00696">
        <w:t>.</w:t>
      </w:r>
    </w:p>
    <w:p w:rsidR="00E00696" w:rsidRDefault="00A95539" w:rsidP="00E00696">
      <w:pPr>
        <w:ind w:firstLine="709"/>
      </w:pPr>
      <w:r w:rsidRPr="00E00696">
        <w:t>Между условиями для короткого и длинного арбитража существует прямая связь</w:t>
      </w:r>
      <w:r w:rsidR="00E00696" w:rsidRPr="00E00696">
        <w:t>:</w:t>
      </w:r>
    </w:p>
    <w:p w:rsidR="00E00696" w:rsidRDefault="00E00696" w:rsidP="00E00696">
      <w:pPr>
        <w:ind w:firstLine="709"/>
      </w:pPr>
    </w:p>
    <w:p w:rsidR="00E00696" w:rsidRDefault="00A95539" w:rsidP="00E00696">
      <w:pPr>
        <w:ind w:firstLine="709"/>
      </w:pPr>
      <w:r w:rsidRPr="00E00696">
        <w:t xml:space="preserve">при </w:t>
      </w:r>
      <w:r w:rsidRPr="00E00696">
        <w:rPr>
          <w:lang w:val="en"/>
        </w:rPr>
        <w:t>F</w:t>
      </w:r>
      <w:r w:rsidRPr="00E00696">
        <w:t>=</w:t>
      </w:r>
      <w:r w:rsidRPr="00E00696">
        <w:rPr>
          <w:lang w:val="en"/>
        </w:rPr>
        <w:t>F</w:t>
      </w:r>
      <w:r w:rsidRPr="00E00696">
        <w:t xml:space="preserve">0 </w:t>
      </w:r>
      <w:r w:rsidRPr="00E00696">
        <w:rPr>
          <w:lang w:val="en"/>
        </w:rPr>
        <w:t>Y</w:t>
      </w:r>
      <w:r w:rsidRPr="00E00696">
        <w:t>1=</w:t>
      </w:r>
      <w:r w:rsidRPr="00E00696">
        <w:rPr>
          <w:lang w:val="en"/>
        </w:rPr>
        <w:t>Z</w:t>
      </w:r>
      <w:r w:rsidRPr="00E00696">
        <w:t xml:space="preserve">1 и </w:t>
      </w:r>
      <w:r w:rsidRPr="00E00696">
        <w:rPr>
          <w:lang w:val="en"/>
        </w:rPr>
        <w:t>Y</w:t>
      </w:r>
      <w:r w:rsidRPr="00E00696">
        <w:t>2=</w:t>
      </w:r>
      <w:r w:rsidRPr="00E00696">
        <w:rPr>
          <w:lang w:val="en"/>
        </w:rPr>
        <w:t>Z</w:t>
      </w:r>
      <w:r w:rsidRPr="00E00696">
        <w:t>2</w:t>
      </w:r>
      <w:r w:rsidR="00E00696" w:rsidRPr="00E00696">
        <w:t>;</w:t>
      </w:r>
    </w:p>
    <w:p w:rsidR="00E00696" w:rsidRDefault="00A95539" w:rsidP="00E00696">
      <w:pPr>
        <w:ind w:firstLine="709"/>
      </w:pPr>
      <w:r w:rsidRPr="00E00696">
        <w:t xml:space="preserve">при </w:t>
      </w:r>
      <w:r w:rsidRPr="00E00696">
        <w:rPr>
          <w:lang w:val="en"/>
        </w:rPr>
        <w:t>F</w:t>
      </w:r>
      <w:r w:rsidRPr="00E00696">
        <w:t>&gt;</w:t>
      </w:r>
      <w:r w:rsidRPr="00E00696">
        <w:rPr>
          <w:lang w:val="en"/>
        </w:rPr>
        <w:t>F</w:t>
      </w:r>
      <w:r w:rsidRPr="00E00696">
        <w:t xml:space="preserve">0 </w:t>
      </w:r>
      <w:r w:rsidRPr="00E00696">
        <w:rPr>
          <w:lang w:val="en"/>
        </w:rPr>
        <w:t>Y</w:t>
      </w:r>
      <w:r w:rsidRPr="00E00696">
        <w:t>1&lt;</w:t>
      </w:r>
      <w:r w:rsidRPr="00E00696">
        <w:rPr>
          <w:lang w:val="en"/>
        </w:rPr>
        <w:t>Z</w:t>
      </w:r>
      <w:r w:rsidRPr="00E00696">
        <w:t xml:space="preserve">1 и </w:t>
      </w:r>
      <w:r w:rsidRPr="00E00696">
        <w:rPr>
          <w:lang w:val="en"/>
        </w:rPr>
        <w:t>Y</w:t>
      </w:r>
      <w:r w:rsidRPr="00E00696">
        <w:t>2&gt;</w:t>
      </w:r>
      <w:r w:rsidRPr="00E00696">
        <w:rPr>
          <w:lang w:val="en"/>
        </w:rPr>
        <w:t>Z</w:t>
      </w:r>
      <w:r w:rsidRPr="00E00696">
        <w:t>2</w:t>
      </w:r>
      <w:r w:rsidR="00E00696" w:rsidRPr="00E00696">
        <w:t>;</w:t>
      </w:r>
    </w:p>
    <w:p w:rsidR="00E00696" w:rsidRDefault="00E00696" w:rsidP="00E00696">
      <w:pPr>
        <w:ind w:firstLine="709"/>
      </w:pPr>
    </w:p>
    <w:p w:rsidR="00E00696" w:rsidRDefault="00A95539" w:rsidP="00E00696">
      <w:pPr>
        <w:ind w:firstLine="709"/>
      </w:pPr>
      <w:r w:rsidRPr="00E00696">
        <w:t xml:space="preserve">при </w:t>
      </w:r>
      <w:r w:rsidRPr="00E00696">
        <w:rPr>
          <w:lang w:val="en"/>
        </w:rPr>
        <w:t>F</w:t>
      </w:r>
      <w:r w:rsidRPr="00E00696">
        <w:t>&lt;</w:t>
      </w:r>
      <w:r w:rsidRPr="00E00696">
        <w:rPr>
          <w:lang w:val="en"/>
        </w:rPr>
        <w:t>F</w:t>
      </w:r>
      <w:r w:rsidRPr="00E00696">
        <w:t xml:space="preserve">0 </w:t>
      </w:r>
      <w:r w:rsidRPr="00E00696">
        <w:rPr>
          <w:lang w:val="en"/>
        </w:rPr>
        <w:t>Y</w:t>
      </w:r>
      <w:r w:rsidRPr="00E00696">
        <w:t>1&gt;</w:t>
      </w:r>
      <w:r w:rsidRPr="00E00696">
        <w:rPr>
          <w:lang w:val="en"/>
        </w:rPr>
        <w:t>Z</w:t>
      </w:r>
      <w:r w:rsidRPr="00E00696">
        <w:t xml:space="preserve">1 и </w:t>
      </w:r>
      <w:r w:rsidRPr="00E00696">
        <w:rPr>
          <w:lang w:val="en"/>
        </w:rPr>
        <w:t>Y</w:t>
      </w:r>
      <w:r w:rsidRPr="00E00696">
        <w:t>2&lt;</w:t>
      </w:r>
      <w:r w:rsidRPr="00E00696">
        <w:rPr>
          <w:lang w:val="en"/>
        </w:rPr>
        <w:t>Z</w:t>
      </w:r>
      <w:r w:rsidR="00E00696">
        <w:t>2,</w:t>
      </w:r>
      <w:r w:rsidRPr="00E00696">
        <w:t xml:space="preserve">где равновесная цена фьючерса </w:t>
      </w:r>
      <w:r w:rsidRPr="00E00696">
        <w:rPr>
          <w:lang w:val="en"/>
        </w:rPr>
        <w:t>F</w:t>
      </w:r>
      <w:r w:rsidRPr="00E00696">
        <w:t>0 определяется по формуле</w:t>
      </w:r>
    </w:p>
    <w:p w:rsidR="00E00696" w:rsidRDefault="00E00696" w:rsidP="00E00696">
      <w:pPr>
        <w:ind w:firstLine="709"/>
      </w:pPr>
    </w:p>
    <w:p w:rsidR="00E00696" w:rsidRDefault="00A95539" w:rsidP="00E00696">
      <w:pPr>
        <w:ind w:firstLine="709"/>
      </w:pPr>
      <w:r w:rsidRPr="00E00696">
        <w:rPr>
          <w:lang w:val="en"/>
        </w:rPr>
        <w:t>F</w:t>
      </w:r>
      <w:r w:rsidRPr="00E00696">
        <w:t xml:space="preserve">0 = </w:t>
      </w:r>
      <w:r w:rsidRPr="00E00696">
        <w:rPr>
          <w:lang w:val="en"/>
        </w:rPr>
        <w:t>P</w:t>
      </w:r>
      <w:r w:rsidRPr="00E00696">
        <w:t xml:space="preserve">2 ¸ </w:t>
      </w:r>
      <w:r w:rsidRPr="00E00696">
        <w:rPr>
          <w:lang w:val="en"/>
        </w:rPr>
        <w:t>P</w:t>
      </w:r>
      <w:r w:rsidRPr="00E00696">
        <w:t xml:space="preserve">1 · 100 = </w:t>
      </w:r>
      <w:r w:rsidRPr="00E00696">
        <w:rPr>
          <w:lang w:val="en"/>
        </w:rPr>
        <w:t>P</w:t>
      </w:r>
      <w:r w:rsidRPr="00E00696">
        <w:t>2</w:t>
      </w:r>
      <w:r w:rsidR="00E00696">
        <w:t xml:space="preserve"> (</w:t>
      </w:r>
      <w:r w:rsidRPr="00E00696">
        <w:t xml:space="preserve">1+ </w:t>
      </w:r>
      <w:r w:rsidRPr="00E00696">
        <w:rPr>
          <w:lang w:val="en"/>
        </w:rPr>
        <w:t>Y</w:t>
      </w:r>
      <w:r w:rsidRPr="00E00696">
        <w:t xml:space="preserve">1 ¸ 100 · </w:t>
      </w:r>
      <w:r w:rsidRPr="00E00696">
        <w:rPr>
          <w:lang w:val="en"/>
        </w:rPr>
        <w:t>T</w:t>
      </w:r>
      <w:r w:rsidRPr="00E00696">
        <w:t>1 ¸ 365</w:t>
      </w:r>
      <w:r w:rsidR="00E00696" w:rsidRPr="00E00696">
        <w:t>)</w:t>
      </w:r>
      <w:r w:rsidR="00E00696">
        <w:t xml:space="preserve"> (</w:t>
      </w:r>
      <w:r w:rsidR="00322343" w:rsidRPr="00E00696">
        <w:t>3</w:t>
      </w:r>
      <w:r w:rsidR="00E00696" w:rsidRPr="00E00696">
        <w:t>)</w:t>
      </w:r>
    </w:p>
    <w:p w:rsidR="00E00696" w:rsidRDefault="00E00696" w:rsidP="00E00696">
      <w:pPr>
        <w:ind w:firstLine="709"/>
      </w:pPr>
    </w:p>
    <w:p w:rsidR="00E00696" w:rsidRDefault="00A95539" w:rsidP="00E00696">
      <w:pPr>
        <w:ind w:firstLine="709"/>
      </w:pPr>
      <w:r w:rsidRPr="00E00696">
        <w:t xml:space="preserve">Иными словами, если цена фьючерса равна доходу от вложения средств в размере цены ГКО-2 на срок </w:t>
      </w:r>
      <w:r w:rsidRPr="00E00696">
        <w:rPr>
          <w:lang w:val="en"/>
        </w:rPr>
        <w:t>T</w:t>
      </w:r>
      <w:r w:rsidRPr="00E00696">
        <w:t>1 под процентную ставку</w:t>
      </w:r>
      <w:r w:rsidR="00314468" w:rsidRPr="00E00696">
        <w:t>, р</w:t>
      </w:r>
      <w:r w:rsidRPr="00E00696">
        <w:t>авную доходности ГКО-1, то нет возможностей ни для короткого, ни для длинного арбитража</w:t>
      </w:r>
      <w:r w:rsidR="00E00696" w:rsidRPr="00E00696">
        <w:t xml:space="preserve">. </w:t>
      </w:r>
      <w:r w:rsidRPr="00E00696">
        <w:t>Если же цена фьючерса отличается от определенной по формуле</w:t>
      </w:r>
      <w:r w:rsidR="00E00696">
        <w:t xml:space="preserve"> (</w:t>
      </w:r>
      <w:r w:rsidRPr="00E00696">
        <w:t>последняя из</w:t>
      </w:r>
      <w:r w:rsidR="00E00696" w:rsidRPr="00E00696">
        <w:t xml:space="preserve">) </w:t>
      </w:r>
      <w:r w:rsidRPr="00E00696">
        <w:t>равновесной цены, то возможен одновременно как короткий, так и длинный арбитраж</w:t>
      </w:r>
      <w:r w:rsidR="00E00696">
        <w:t xml:space="preserve"> (</w:t>
      </w:r>
      <w:r w:rsidRPr="00E00696">
        <w:t xml:space="preserve">если цена фьючерса больше равновесной, то возможен короткий </w:t>
      </w:r>
      <w:r w:rsidRPr="00E00696">
        <w:rPr>
          <w:lang w:val="en"/>
        </w:rPr>
        <w:t>RCAC</w:t>
      </w:r>
      <w:r w:rsidRPr="00E00696">
        <w:t xml:space="preserve">-арбитраж и длинный </w:t>
      </w:r>
      <w:r w:rsidRPr="00E00696">
        <w:rPr>
          <w:lang w:val="en"/>
        </w:rPr>
        <w:t>CAC</w:t>
      </w:r>
      <w:r w:rsidRPr="00E00696">
        <w:t>-арбитраж</w:t>
      </w:r>
      <w:r w:rsidR="00E00696" w:rsidRPr="00E00696">
        <w:t xml:space="preserve">). </w:t>
      </w:r>
      <w:r w:rsidRPr="00E00696">
        <w:t>Конкретные операции, необходимые в данном случае для реализации арбитража</w:t>
      </w:r>
      <w:r w:rsidR="00E00696" w:rsidRPr="00E00696">
        <w:t>.</w:t>
      </w:r>
    </w:p>
    <w:p w:rsidR="00E00696" w:rsidRDefault="00A95539" w:rsidP="00E00696">
      <w:pPr>
        <w:ind w:firstLine="709"/>
      </w:pPr>
      <w:r w:rsidRPr="00E00696">
        <w:t>Если есть условия для короткого и длинного арбитража, то закономерен вопрос, какой его вид более предпочтителен или что выгоднее</w:t>
      </w:r>
      <w:r w:rsidR="00E00696" w:rsidRPr="00E00696">
        <w:t xml:space="preserve"> - </w:t>
      </w:r>
      <w:r w:rsidRPr="00E00696">
        <w:t xml:space="preserve">провести длинный арбитраж и получить прибыль через </w:t>
      </w:r>
      <w:r w:rsidRPr="00E00696">
        <w:rPr>
          <w:lang w:val="en"/>
        </w:rPr>
        <w:t>T</w:t>
      </w:r>
      <w:r w:rsidRPr="00E00696">
        <w:t xml:space="preserve">2 дней, либо реализовать короткий арбитраж и полученную через </w:t>
      </w:r>
      <w:r w:rsidRPr="00E00696">
        <w:rPr>
          <w:lang w:val="en"/>
        </w:rPr>
        <w:t>T</w:t>
      </w:r>
      <w:r w:rsidRPr="00E00696">
        <w:t xml:space="preserve">1 дней прибыль реинвестировать на срок </w:t>
      </w:r>
      <w:r w:rsidRPr="00E00696">
        <w:rPr>
          <w:lang w:val="en"/>
        </w:rPr>
        <w:t>t</w:t>
      </w:r>
      <w:r w:rsidR="00E00696" w:rsidRPr="00E00696">
        <w:t xml:space="preserve"> </w:t>
      </w:r>
      <w:r w:rsidRPr="00E00696">
        <w:t>=</w:t>
      </w:r>
      <w:r w:rsidR="00E00696" w:rsidRPr="00E00696">
        <w:t xml:space="preserve"> </w:t>
      </w:r>
      <w:r w:rsidRPr="00E00696">
        <w:rPr>
          <w:lang w:val="en"/>
        </w:rPr>
        <w:t>T</w:t>
      </w:r>
      <w:r w:rsidRPr="00E00696">
        <w:t>2</w:t>
      </w:r>
      <w:r w:rsidR="00E00696" w:rsidRPr="00E00696">
        <w:t xml:space="preserve"> - </w:t>
      </w:r>
      <w:r w:rsidRPr="00E00696">
        <w:rPr>
          <w:lang w:val="en"/>
        </w:rPr>
        <w:t>T</w:t>
      </w:r>
      <w:r w:rsidRPr="00E00696">
        <w:t>1 дней</w:t>
      </w:r>
      <w:r w:rsidR="00E00696" w:rsidRPr="00E00696">
        <w:t xml:space="preserve">? </w:t>
      </w:r>
      <w:r w:rsidRPr="00E00696">
        <w:t>Ответ на этот вопрос, очевидно, зависит от процентной ставки по кредиту, которая сложится в момент исполнения фьючерса на ГКО</w:t>
      </w:r>
      <w:r w:rsidR="00E00696" w:rsidRPr="00E00696">
        <w:t xml:space="preserve">. </w:t>
      </w:r>
      <w:r w:rsidRPr="00E00696">
        <w:t xml:space="preserve">Можно показать, что если эта ставка будет равна форвардной ставке </w:t>
      </w:r>
      <w:r w:rsidRPr="00E00696">
        <w:rPr>
          <w:lang w:val="en"/>
        </w:rPr>
        <w:t>YF</w:t>
      </w:r>
      <w:r w:rsidRPr="00E00696">
        <w:t>, то указанные стратегии приведут к одинаковым результатам</w:t>
      </w:r>
      <w:r w:rsidR="00E00696" w:rsidRPr="00E00696">
        <w:t xml:space="preserve">. </w:t>
      </w:r>
      <w:r w:rsidRPr="00E00696">
        <w:t xml:space="preserve">При ставке, превышающей </w:t>
      </w:r>
      <w:r w:rsidRPr="00E00696">
        <w:rPr>
          <w:lang w:val="en"/>
        </w:rPr>
        <w:t>YF</w:t>
      </w:r>
      <w:r w:rsidRPr="00E00696">
        <w:t xml:space="preserve">, вариант с использованием короткого арбитража более целесообразен, а при ставке меньше </w:t>
      </w:r>
      <w:r w:rsidRPr="00E00696">
        <w:rPr>
          <w:lang w:val="en"/>
        </w:rPr>
        <w:t>YF</w:t>
      </w:r>
      <w:r w:rsidRPr="00E00696">
        <w:t>, большую прибыль принесет длинный арбитраж</w:t>
      </w:r>
      <w:r w:rsidR="00E00696" w:rsidRPr="00E00696">
        <w:t xml:space="preserve">. </w:t>
      </w:r>
      <w:r w:rsidRPr="00E00696">
        <w:t>Поэтому, несмотря на то что ни короткий, ни длинный арбитраж сам по себе несопряжен с риском, выбор между ними не является безрисковым</w:t>
      </w:r>
      <w:r w:rsidR="00E00696" w:rsidRPr="00E00696">
        <w:t>.</w:t>
      </w:r>
      <w:r w:rsidR="00E00696">
        <w:t xml:space="preserve"> (</w:t>
      </w:r>
      <w:r w:rsidR="00FE29F5" w:rsidRPr="00E00696">
        <w:t>табл</w:t>
      </w:r>
      <w:r w:rsidR="00E00696">
        <w:t>.4</w:t>
      </w:r>
      <w:r w:rsidR="00E00696" w:rsidRPr="00E00696">
        <w:t>)</w:t>
      </w:r>
    </w:p>
    <w:p w:rsidR="00E00696" w:rsidRDefault="00E00696" w:rsidP="00E00696">
      <w:pPr>
        <w:ind w:firstLine="709"/>
      </w:pPr>
    </w:p>
    <w:p w:rsidR="00A95539" w:rsidRPr="00E00696" w:rsidRDefault="00822B2E" w:rsidP="00E00696">
      <w:pPr>
        <w:ind w:left="708" w:firstLine="1"/>
      </w:pPr>
      <w:r w:rsidRPr="00E00696">
        <w:t>Табл</w:t>
      </w:r>
      <w:r w:rsidR="00E00696">
        <w:t>.4</w:t>
      </w:r>
      <w:r w:rsidRPr="00E00696">
        <w:t xml:space="preserve"> Базовые стратегии арбитража</w:t>
      </w:r>
      <w:r w:rsidR="00E00696" w:rsidRPr="00E00696">
        <w:t xml:space="preserve"> </w:t>
      </w:r>
      <w:r w:rsidRPr="00E00696">
        <w:t>между фьючерсным рынком и рынком ГКО</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
        <w:gridCol w:w="845"/>
        <w:gridCol w:w="1670"/>
        <w:gridCol w:w="2240"/>
        <w:gridCol w:w="2607"/>
        <w:gridCol w:w="1245"/>
      </w:tblGrid>
      <w:tr w:rsidR="00A95539" w:rsidRPr="00E00696" w:rsidTr="00AD660E">
        <w:trPr>
          <w:trHeight w:val="360"/>
          <w:jc w:val="center"/>
        </w:trPr>
        <w:tc>
          <w:tcPr>
            <w:tcW w:w="9673" w:type="dxa"/>
            <w:gridSpan w:val="6"/>
            <w:shd w:val="clear" w:color="auto" w:fill="auto"/>
          </w:tcPr>
          <w:p w:rsidR="00A95539" w:rsidRPr="00E00696" w:rsidRDefault="00A95539" w:rsidP="00E00696">
            <w:pPr>
              <w:pStyle w:val="afe"/>
            </w:pPr>
            <w:r w:rsidRPr="00E00696">
              <w:t>Базовые стратегии арбитража между фьючерсным рынком и рынком ГКО</w:t>
            </w:r>
          </w:p>
        </w:tc>
      </w:tr>
      <w:tr w:rsidR="00A95539" w:rsidRPr="00E00696" w:rsidTr="00AD660E">
        <w:trPr>
          <w:trHeight w:val="360"/>
          <w:jc w:val="center"/>
        </w:trPr>
        <w:tc>
          <w:tcPr>
            <w:tcW w:w="1657" w:type="dxa"/>
            <w:gridSpan w:val="2"/>
            <w:shd w:val="clear" w:color="auto" w:fill="auto"/>
          </w:tcPr>
          <w:p w:rsidR="00A95539" w:rsidRPr="00E00696" w:rsidRDefault="00A95539" w:rsidP="00E00696">
            <w:pPr>
              <w:pStyle w:val="afe"/>
            </w:pPr>
            <w:r w:rsidRPr="00E00696">
              <w:t>Условия</w:t>
            </w:r>
          </w:p>
        </w:tc>
        <w:tc>
          <w:tcPr>
            <w:tcW w:w="1800" w:type="dxa"/>
            <w:shd w:val="clear" w:color="auto" w:fill="auto"/>
          </w:tcPr>
          <w:p w:rsidR="00A95539" w:rsidRPr="00E00696" w:rsidRDefault="00A95539" w:rsidP="00E00696">
            <w:pPr>
              <w:pStyle w:val="afe"/>
            </w:pPr>
            <w:r w:rsidRPr="00E00696">
              <w:t>Стратегия</w:t>
            </w:r>
          </w:p>
        </w:tc>
        <w:tc>
          <w:tcPr>
            <w:tcW w:w="6216" w:type="dxa"/>
            <w:gridSpan w:val="3"/>
            <w:shd w:val="clear" w:color="auto" w:fill="auto"/>
          </w:tcPr>
          <w:p w:rsidR="00A95539" w:rsidRPr="00E00696" w:rsidRDefault="00A95539" w:rsidP="00E00696">
            <w:pPr>
              <w:pStyle w:val="afe"/>
            </w:pPr>
            <w:r w:rsidRPr="00E00696">
              <w:t>Необходимые операции</w:t>
            </w:r>
          </w:p>
        </w:tc>
      </w:tr>
      <w:tr w:rsidR="00A95539" w:rsidRPr="00E00696" w:rsidTr="00AD660E">
        <w:trPr>
          <w:trHeight w:val="360"/>
          <w:jc w:val="center"/>
        </w:trPr>
        <w:tc>
          <w:tcPr>
            <w:tcW w:w="801" w:type="dxa"/>
            <w:shd w:val="clear" w:color="auto" w:fill="auto"/>
          </w:tcPr>
          <w:p w:rsidR="00A95539" w:rsidRPr="00E00696" w:rsidRDefault="00E00696" w:rsidP="00E00696">
            <w:pPr>
              <w:pStyle w:val="afe"/>
            </w:pPr>
            <w:r w:rsidRPr="00AD660E">
              <w:rPr>
                <w:lang w:val="en"/>
              </w:rPr>
              <w:t xml:space="preserve"> </w:t>
            </w:r>
          </w:p>
        </w:tc>
        <w:tc>
          <w:tcPr>
            <w:tcW w:w="856" w:type="dxa"/>
            <w:shd w:val="clear" w:color="auto" w:fill="auto"/>
          </w:tcPr>
          <w:p w:rsidR="00A95539" w:rsidRPr="00E00696" w:rsidRDefault="00E00696" w:rsidP="00E00696">
            <w:pPr>
              <w:pStyle w:val="afe"/>
            </w:pPr>
            <w:r w:rsidRPr="00AD660E">
              <w:rPr>
                <w:lang w:val="en"/>
              </w:rPr>
              <w:t xml:space="preserve"> </w:t>
            </w:r>
          </w:p>
        </w:tc>
        <w:tc>
          <w:tcPr>
            <w:tcW w:w="1800" w:type="dxa"/>
            <w:shd w:val="clear" w:color="auto" w:fill="auto"/>
          </w:tcPr>
          <w:p w:rsidR="00A95539" w:rsidRPr="00E00696" w:rsidRDefault="00E00696" w:rsidP="00E00696">
            <w:pPr>
              <w:pStyle w:val="afe"/>
            </w:pPr>
            <w:r w:rsidRPr="00AD660E">
              <w:rPr>
                <w:lang w:val="en"/>
              </w:rPr>
              <w:t xml:space="preserve"> </w:t>
            </w:r>
          </w:p>
        </w:tc>
        <w:tc>
          <w:tcPr>
            <w:tcW w:w="2441" w:type="dxa"/>
            <w:shd w:val="clear" w:color="auto" w:fill="auto"/>
          </w:tcPr>
          <w:p w:rsidR="00A95539" w:rsidRPr="00E00696" w:rsidRDefault="00A95539" w:rsidP="00E00696">
            <w:pPr>
              <w:pStyle w:val="afe"/>
            </w:pPr>
            <w:r w:rsidRPr="00E00696">
              <w:t>в момент 0</w:t>
            </w:r>
          </w:p>
        </w:tc>
        <w:tc>
          <w:tcPr>
            <w:tcW w:w="2866" w:type="dxa"/>
            <w:shd w:val="clear" w:color="auto" w:fill="auto"/>
          </w:tcPr>
          <w:p w:rsidR="00A95539" w:rsidRPr="00E00696" w:rsidRDefault="00A95539" w:rsidP="00E00696">
            <w:pPr>
              <w:pStyle w:val="afe"/>
            </w:pPr>
            <w:r w:rsidRPr="00E00696">
              <w:t xml:space="preserve">в момент </w:t>
            </w:r>
            <w:r w:rsidRPr="00AD660E">
              <w:rPr>
                <w:lang w:val="en"/>
              </w:rPr>
              <w:t>T1</w:t>
            </w:r>
          </w:p>
        </w:tc>
        <w:tc>
          <w:tcPr>
            <w:tcW w:w="909" w:type="dxa"/>
            <w:shd w:val="clear" w:color="auto" w:fill="auto"/>
          </w:tcPr>
          <w:p w:rsidR="00A95539" w:rsidRPr="00E00696" w:rsidRDefault="00A95539" w:rsidP="00E00696">
            <w:pPr>
              <w:pStyle w:val="afe"/>
            </w:pPr>
            <w:r w:rsidRPr="00E00696">
              <w:t xml:space="preserve">в момент </w:t>
            </w:r>
            <w:r w:rsidRPr="00AD660E">
              <w:rPr>
                <w:lang w:val="en"/>
              </w:rPr>
              <w:t>T2</w:t>
            </w:r>
          </w:p>
        </w:tc>
      </w:tr>
      <w:tr w:rsidR="00A95539" w:rsidRPr="00E00696" w:rsidTr="00AD660E">
        <w:trPr>
          <w:trHeight w:val="1472"/>
          <w:jc w:val="center"/>
        </w:trPr>
        <w:tc>
          <w:tcPr>
            <w:tcW w:w="801" w:type="dxa"/>
            <w:shd w:val="clear" w:color="auto" w:fill="auto"/>
          </w:tcPr>
          <w:p w:rsidR="00A95539" w:rsidRPr="00E00696" w:rsidRDefault="00A95539" w:rsidP="00E00696">
            <w:pPr>
              <w:pStyle w:val="afe"/>
            </w:pPr>
            <w:r w:rsidRPr="00AD660E">
              <w:rPr>
                <w:lang w:val="en"/>
              </w:rPr>
              <w:t>F&gt;F0</w:t>
            </w:r>
          </w:p>
        </w:tc>
        <w:tc>
          <w:tcPr>
            <w:tcW w:w="856" w:type="dxa"/>
            <w:shd w:val="clear" w:color="auto" w:fill="auto"/>
          </w:tcPr>
          <w:p w:rsidR="00A95539" w:rsidRPr="00E00696" w:rsidRDefault="00A95539" w:rsidP="00E00696">
            <w:pPr>
              <w:pStyle w:val="afe"/>
            </w:pPr>
            <w:r w:rsidRPr="00AD660E">
              <w:rPr>
                <w:lang w:val="en"/>
              </w:rPr>
              <w:t>Y1&lt;Z1</w:t>
            </w:r>
          </w:p>
        </w:tc>
        <w:tc>
          <w:tcPr>
            <w:tcW w:w="1800" w:type="dxa"/>
            <w:shd w:val="clear" w:color="auto" w:fill="auto"/>
          </w:tcPr>
          <w:p w:rsidR="00A95539" w:rsidRPr="00E00696" w:rsidRDefault="00A95539" w:rsidP="00E00696">
            <w:pPr>
              <w:pStyle w:val="afe"/>
            </w:pPr>
            <w:r w:rsidRPr="00E00696">
              <w:t>Короткая продажа ГКО-1 и покупка СГКО-1</w:t>
            </w:r>
            <w:r w:rsidR="00E00696">
              <w:t xml:space="preserve"> (</w:t>
            </w:r>
            <w:r w:rsidRPr="00E00696">
              <w:t>короткий САС-арбитраж</w:t>
            </w:r>
            <w:r w:rsidR="00E00696" w:rsidRPr="00E00696">
              <w:t xml:space="preserve">) </w:t>
            </w:r>
          </w:p>
        </w:tc>
        <w:tc>
          <w:tcPr>
            <w:tcW w:w="2441" w:type="dxa"/>
            <w:shd w:val="clear" w:color="auto" w:fill="auto"/>
          </w:tcPr>
          <w:p w:rsidR="00E00696" w:rsidRDefault="00E00696" w:rsidP="00E00696">
            <w:pPr>
              <w:pStyle w:val="afe"/>
            </w:pPr>
            <w:r w:rsidRPr="00E00696">
              <w:t xml:space="preserve"> - </w:t>
            </w:r>
            <w:r w:rsidR="00A95539" w:rsidRPr="00E00696">
              <w:t xml:space="preserve">Осуществить короткую продажу </w:t>
            </w:r>
            <w:r w:rsidR="00A95539" w:rsidRPr="00AD660E">
              <w:rPr>
                <w:lang w:val="en"/>
              </w:rPr>
              <w:t>m</w:t>
            </w:r>
            <w:r w:rsidR="00A95539" w:rsidRPr="00E00696">
              <w:t>, ГКО-1</w:t>
            </w:r>
            <w:r w:rsidRPr="00E00696">
              <w:t>;</w:t>
            </w:r>
          </w:p>
          <w:p w:rsidR="00E00696" w:rsidRDefault="00A95539" w:rsidP="00E00696">
            <w:pPr>
              <w:pStyle w:val="afe"/>
            </w:pPr>
            <w:r w:rsidRPr="00E00696">
              <w:t xml:space="preserve">купить ГКО-2 в количестве </w:t>
            </w:r>
            <w:r w:rsidRPr="00AD660E">
              <w:rPr>
                <w:lang w:val="en"/>
              </w:rPr>
              <w:t>m</w:t>
            </w:r>
            <w:r w:rsidRPr="00E00696">
              <w:t>2=</w:t>
            </w:r>
            <w:r w:rsidRPr="00AD660E">
              <w:rPr>
                <w:lang w:val="en"/>
              </w:rPr>
              <w:t>m</w:t>
            </w:r>
            <w:r w:rsidRPr="00E00696">
              <w:t>1,</w:t>
            </w:r>
            <w:r w:rsidR="00E00696">
              <w:t xml:space="preserve"> (</w:t>
            </w:r>
            <w:r w:rsidRPr="00AD660E">
              <w:rPr>
                <w:lang w:val="en"/>
              </w:rPr>
              <w:t>P</w:t>
            </w:r>
            <w:r w:rsidRPr="00E00696">
              <w:t>1/</w:t>
            </w:r>
            <w:r w:rsidRPr="00AD660E">
              <w:rPr>
                <w:lang w:val="en"/>
              </w:rPr>
              <w:t>P</w:t>
            </w:r>
            <w:r w:rsidRPr="00E00696">
              <w:t>2</w:t>
            </w:r>
            <w:r w:rsidR="00E00696" w:rsidRPr="00E00696">
              <w:t>);</w:t>
            </w:r>
          </w:p>
          <w:p w:rsidR="00A95539" w:rsidRPr="00E00696" w:rsidRDefault="00A95539" w:rsidP="00E00696">
            <w:pPr>
              <w:pStyle w:val="afe"/>
            </w:pPr>
            <w:r w:rsidRPr="00E00696">
              <w:t xml:space="preserve">продать фьючерсы в количестве </w:t>
            </w:r>
            <w:r w:rsidRPr="00AD660E">
              <w:rPr>
                <w:lang w:val="en"/>
              </w:rPr>
              <w:t>mF</w:t>
            </w:r>
            <w:r w:rsidRPr="00E00696">
              <w:t>=</w:t>
            </w:r>
            <w:r w:rsidRPr="00AD660E">
              <w:rPr>
                <w:lang w:val="en"/>
              </w:rPr>
              <w:t>m</w:t>
            </w:r>
            <w:r w:rsidRPr="00E00696">
              <w:t>2</w:t>
            </w:r>
            <w:r w:rsidR="00E00696">
              <w:t xml:space="preserve"> (</w:t>
            </w:r>
            <w:r w:rsidRPr="00AD660E">
              <w:rPr>
                <w:lang w:val="en"/>
              </w:rPr>
              <w:t>N</w:t>
            </w:r>
            <w:r w:rsidRPr="00E00696">
              <w:t>/</w:t>
            </w:r>
            <w:r w:rsidRPr="00AD660E">
              <w:rPr>
                <w:lang w:val="en"/>
              </w:rPr>
              <w:t>NF</w:t>
            </w:r>
            <w:r w:rsidR="00E00696" w:rsidRPr="00E00696">
              <w:t xml:space="preserve">) </w:t>
            </w:r>
          </w:p>
        </w:tc>
        <w:tc>
          <w:tcPr>
            <w:tcW w:w="2866" w:type="dxa"/>
            <w:shd w:val="clear" w:color="auto" w:fill="auto"/>
          </w:tcPr>
          <w:p w:rsidR="00E00696" w:rsidRDefault="00E00696" w:rsidP="00E00696">
            <w:pPr>
              <w:pStyle w:val="afe"/>
            </w:pPr>
            <w:r w:rsidRPr="00E00696">
              <w:t xml:space="preserve"> - </w:t>
            </w:r>
            <w:r w:rsidR="00A95539" w:rsidRPr="00E00696">
              <w:t xml:space="preserve">Продать </w:t>
            </w:r>
            <w:r w:rsidR="00A95539" w:rsidRPr="00AD660E">
              <w:rPr>
                <w:lang w:val="en"/>
              </w:rPr>
              <w:t>m</w:t>
            </w:r>
            <w:r w:rsidR="00A95539" w:rsidRPr="00E00696">
              <w:t xml:space="preserve">2 ГКО-2 в результате исполнения </w:t>
            </w:r>
            <w:r w:rsidR="00A95539" w:rsidRPr="00AD660E">
              <w:rPr>
                <w:lang w:val="en"/>
              </w:rPr>
              <w:t>mF</w:t>
            </w:r>
            <w:r w:rsidR="00A95539" w:rsidRPr="00E00696">
              <w:t>1 фьючерсов</w:t>
            </w:r>
            <w:r w:rsidRPr="00E00696">
              <w:t>;</w:t>
            </w:r>
          </w:p>
          <w:p w:rsidR="00E00696" w:rsidRDefault="00A95539" w:rsidP="00E00696">
            <w:pPr>
              <w:pStyle w:val="afe"/>
            </w:pPr>
            <w:r w:rsidRPr="00E00696">
              <w:t xml:space="preserve">часть выручки от продажи ГКО-2 в размере </w:t>
            </w:r>
            <w:r w:rsidRPr="00AD660E">
              <w:rPr>
                <w:lang w:val="en"/>
              </w:rPr>
              <w:t>m</w:t>
            </w:r>
            <w:r w:rsidRPr="00E00696">
              <w:t>1</w:t>
            </w:r>
            <w:r w:rsidRPr="00AD660E">
              <w:rPr>
                <w:lang w:val="en"/>
              </w:rPr>
              <w:t>NF</w:t>
            </w:r>
            <w:r w:rsidRPr="00E00696">
              <w:t xml:space="preserve"> отдать владельцу ГКО-1</w:t>
            </w:r>
            <w:r w:rsidR="00E00696" w:rsidRPr="00E00696">
              <w:t>.</w:t>
            </w:r>
          </w:p>
          <w:p w:rsidR="00A95539" w:rsidRPr="00E00696" w:rsidRDefault="00A95539" w:rsidP="00E00696">
            <w:pPr>
              <w:pStyle w:val="afe"/>
            </w:pPr>
            <w:r w:rsidRPr="00E00696">
              <w:t>Оставшаяся часть выручки составит прибыль от арбитража</w:t>
            </w:r>
          </w:p>
        </w:tc>
        <w:tc>
          <w:tcPr>
            <w:tcW w:w="909" w:type="dxa"/>
            <w:shd w:val="clear" w:color="auto" w:fill="auto"/>
          </w:tcPr>
          <w:p w:rsidR="00A95539" w:rsidRPr="00E00696" w:rsidRDefault="00E00696" w:rsidP="00E00696">
            <w:pPr>
              <w:pStyle w:val="afe"/>
            </w:pPr>
            <w:r>
              <w:t xml:space="preserve"> </w:t>
            </w:r>
          </w:p>
        </w:tc>
      </w:tr>
      <w:tr w:rsidR="00A95539" w:rsidRPr="00E00696" w:rsidTr="00AD660E">
        <w:trPr>
          <w:trHeight w:val="1381"/>
          <w:jc w:val="center"/>
        </w:trPr>
        <w:tc>
          <w:tcPr>
            <w:tcW w:w="801" w:type="dxa"/>
            <w:shd w:val="clear" w:color="auto" w:fill="auto"/>
          </w:tcPr>
          <w:p w:rsidR="00A95539" w:rsidRPr="00E00696" w:rsidRDefault="00E00696" w:rsidP="00E00696">
            <w:pPr>
              <w:pStyle w:val="afe"/>
            </w:pPr>
            <w:r>
              <w:t xml:space="preserve"> </w:t>
            </w:r>
          </w:p>
        </w:tc>
        <w:tc>
          <w:tcPr>
            <w:tcW w:w="856" w:type="dxa"/>
            <w:shd w:val="clear" w:color="auto" w:fill="auto"/>
          </w:tcPr>
          <w:p w:rsidR="00A95539" w:rsidRPr="00E00696" w:rsidRDefault="00A95539" w:rsidP="00E00696">
            <w:pPr>
              <w:pStyle w:val="afe"/>
            </w:pPr>
            <w:r w:rsidRPr="00AD660E">
              <w:rPr>
                <w:lang w:val="en"/>
              </w:rPr>
              <w:t>Y2&gt;Z2</w:t>
            </w:r>
          </w:p>
        </w:tc>
        <w:tc>
          <w:tcPr>
            <w:tcW w:w="1800" w:type="dxa"/>
            <w:shd w:val="clear" w:color="auto" w:fill="auto"/>
          </w:tcPr>
          <w:p w:rsidR="00A95539" w:rsidRPr="00E00696" w:rsidRDefault="00A95539" w:rsidP="00E00696">
            <w:pPr>
              <w:pStyle w:val="afe"/>
            </w:pPr>
            <w:r w:rsidRPr="00E00696">
              <w:t>Продажа СГКО-2 и покупка ГКО-2</w:t>
            </w:r>
            <w:r w:rsidR="00E00696">
              <w:t xml:space="preserve"> (</w:t>
            </w:r>
            <w:r w:rsidRPr="00E00696">
              <w:t xml:space="preserve">длинный </w:t>
            </w:r>
            <w:r w:rsidRPr="00AD660E">
              <w:rPr>
                <w:lang w:val="en"/>
              </w:rPr>
              <w:t>RCAC</w:t>
            </w:r>
            <w:r w:rsidRPr="00E00696">
              <w:t>-арбитраж</w:t>
            </w:r>
            <w:r w:rsidR="00E00696" w:rsidRPr="00E00696">
              <w:t xml:space="preserve">) </w:t>
            </w:r>
          </w:p>
        </w:tc>
        <w:tc>
          <w:tcPr>
            <w:tcW w:w="2441" w:type="dxa"/>
            <w:shd w:val="clear" w:color="auto" w:fill="auto"/>
          </w:tcPr>
          <w:p w:rsidR="00E00696" w:rsidRDefault="00E00696" w:rsidP="00E00696">
            <w:pPr>
              <w:pStyle w:val="afe"/>
            </w:pPr>
            <w:r w:rsidRPr="00E00696">
              <w:t xml:space="preserve"> - </w:t>
            </w:r>
            <w:r w:rsidR="00A95539" w:rsidRPr="00E00696">
              <w:t xml:space="preserve">Осуществить короткую продажу </w:t>
            </w:r>
            <w:r w:rsidR="00A95539" w:rsidRPr="00AD660E">
              <w:rPr>
                <w:lang w:val="en"/>
              </w:rPr>
              <w:t>m</w:t>
            </w:r>
            <w:r w:rsidR="00A95539" w:rsidRPr="00E00696">
              <w:t>1 ГКО-1</w:t>
            </w:r>
            <w:r w:rsidRPr="00E00696">
              <w:t>;</w:t>
            </w:r>
          </w:p>
          <w:p w:rsidR="00E00696" w:rsidRDefault="00A95539" w:rsidP="00E00696">
            <w:pPr>
              <w:pStyle w:val="afe"/>
            </w:pPr>
            <w:r w:rsidRPr="00E00696">
              <w:t xml:space="preserve">купить ГКО-2 в количестве </w:t>
            </w:r>
            <w:r w:rsidRPr="00AD660E">
              <w:rPr>
                <w:lang w:val="en"/>
              </w:rPr>
              <w:t>m</w:t>
            </w:r>
            <w:r w:rsidRPr="00E00696">
              <w:t>2=</w:t>
            </w:r>
            <w:r w:rsidRPr="00AD660E">
              <w:rPr>
                <w:lang w:val="en"/>
              </w:rPr>
              <w:t>m</w:t>
            </w:r>
            <w:r w:rsidRPr="00E00696">
              <w:t>1</w:t>
            </w:r>
            <w:r w:rsidR="00E00696">
              <w:t xml:space="preserve"> (</w:t>
            </w:r>
            <w:r w:rsidRPr="00AD660E">
              <w:rPr>
                <w:lang w:val="en"/>
              </w:rPr>
              <w:t>P</w:t>
            </w:r>
            <w:r w:rsidRPr="00E00696">
              <w:t>1/</w:t>
            </w:r>
            <w:r w:rsidRPr="00AD660E">
              <w:rPr>
                <w:lang w:val="en"/>
              </w:rPr>
              <w:t>P</w:t>
            </w:r>
            <w:r w:rsidRPr="00E00696">
              <w:t>2</w:t>
            </w:r>
            <w:r w:rsidR="00E00696" w:rsidRPr="00E00696">
              <w:t>)</w:t>
            </w:r>
          </w:p>
          <w:p w:rsidR="00E00696" w:rsidRDefault="00A95539" w:rsidP="00E00696">
            <w:pPr>
              <w:pStyle w:val="afe"/>
            </w:pPr>
            <w:r w:rsidRPr="00E00696">
              <w:t xml:space="preserve">продать фьючерсы в количестве </w:t>
            </w:r>
            <w:r w:rsidRPr="00AD660E">
              <w:rPr>
                <w:lang w:val="en"/>
              </w:rPr>
              <w:t>mF</w:t>
            </w:r>
            <w:r w:rsidRPr="00E00696">
              <w:t>2=</w:t>
            </w:r>
            <w:r w:rsidRPr="00AD660E">
              <w:rPr>
                <w:lang w:val="en"/>
              </w:rPr>
              <w:t>m</w:t>
            </w:r>
            <w:r w:rsidRPr="00E00696">
              <w:t>1</w:t>
            </w:r>
            <w:r w:rsidR="00E00696">
              <w:t xml:space="preserve"> (</w:t>
            </w:r>
            <w:r w:rsidRPr="00AD660E">
              <w:rPr>
                <w:lang w:val="en"/>
              </w:rPr>
              <w:t>N</w:t>
            </w:r>
            <w:r w:rsidRPr="00E00696">
              <w:t>/</w:t>
            </w:r>
            <w:r w:rsidRPr="00AD660E">
              <w:rPr>
                <w:lang w:val="en"/>
              </w:rPr>
              <w:t>NF</w:t>
            </w:r>
            <w:r w:rsidR="00E00696" w:rsidRPr="00E00696">
              <w:t>)</w:t>
            </w:r>
          </w:p>
          <w:p w:rsidR="00A95539" w:rsidRPr="00E00696" w:rsidRDefault="00A95539" w:rsidP="00E00696">
            <w:pPr>
              <w:pStyle w:val="afe"/>
            </w:pPr>
          </w:p>
        </w:tc>
        <w:tc>
          <w:tcPr>
            <w:tcW w:w="2866" w:type="dxa"/>
            <w:shd w:val="clear" w:color="auto" w:fill="auto"/>
          </w:tcPr>
          <w:p w:rsidR="00E00696" w:rsidRDefault="00E00696" w:rsidP="00E00696">
            <w:pPr>
              <w:pStyle w:val="afe"/>
            </w:pPr>
            <w:r w:rsidRPr="00E00696">
              <w:t xml:space="preserve"> - </w:t>
            </w:r>
            <w:r w:rsidR="00A95539" w:rsidRPr="00E00696">
              <w:t xml:space="preserve">В результате исполнения </w:t>
            </w:r>
            <w:r w:rsidR="00A95539" w:rsidRPr="00AD660E">
              <w:rPr>
                <w:lang w:val="en"/>
              </w:rPr>
              <w:t>mF</w:t>
            </w:r>
            <w:r w:rsidR="00A95539" w:rsidRPr="00E00696">
              <w:t xml:space="preserve">2 фьючерсов продать ГКО-2 в количестве </w:t>
            </w:r>
            <w:r w:rsidR="00A95539" w:rsidRPr="00AD660E">
              <w:rPr>
                <w:lang w:val="en"/>
              </w:rPr>
              <w:t>mF</w:t>
            </w:r>
            <w:r w:rsidR="00A95539" w:rsidRPr="00E00696">
              <w:t>2</w:t>
            </w:r>
            <w:r w:rsidR="00A95539" w:rsidRPr="00AD660E">
              <w:rPr>
                <w:lang w:val="en"/>
              </w:rPr>
              <w:t>NF</w:t>
            </w:r>
            <w:r w:rsidR="00A95539" w:rsidRPr="00E00696">
              <w:t>/</w:t>
            </w:r>
            <w:r w:rsidR="00A95539" w:rsidRPr="00AD660E">
              <w:rPr>
                <w:lang w:val="en"/>
              </w:rPr>
              <w:t>N</w:t>
            </w:r>
            <w:r w:rsidR="00A95539" w:rsidRPr="00E00696">
              <w:t>&lt;</w:t>
            </w:r>
            <w:r w:rsidR="00A95539" w:rsidRPr="00AD660E">
              <w:rPr>
                <w:lang w:val="en"/>
              </w:rPr>
              <w:t>m</w:t>
            </w:r>
            <w:r w:rsidR="00A95539" w:rsidRPr="00E00696">
              <w:t>2</w:t>
            </w:r>
            <w:r w:rsidRPr="00E00696">
              <w:t>;</w:t>
            </w:r>
          </w:p>
          <w:p w:rsidR="00A95539" w:rsidRPr="00E00696" w:rsidRDefault="00A95539" w:rsidP="00E00696">
            <w:pPr>
              <w:pStyle w:val="afe"/>
            </w:pPr>
            <w:r w:rsidRPr="00E00696">
              <w:t>выручку от продажи ГКО-2 отдать владельцу ГКО-1</w:t>
            </w:r>
          </w:p>
        </w:tc>
        <w:tc>
          <w:tcPr>
            <w:tcW w:w="909" w:type="dxa"/>
            <w:shd w:val="clear" w:color="auto" w:fill="auto"/>
          </w:tcPr>
          <w:p w:rsidR="00A95539" w:rsidRPr="00E00696" w:rsidRDefault="00A95539" w:rsidP="00E00696">
            <w:pPr>
              <w:pStyle w:val="afe"/>
            </w:pPr>
            <w:r w:rsidRPr="00E00696">
              <w:t>Погасить оставшиеся ГКО-2</w:t>
            </w:r>
            <w:r w:rsidR="00E00696" w:rsidRPr="00E00696">
              <w:t xml:space="preserve">. </w:t>
            </w:r>
            <w:r w:rsidRPr="00E00696">
              <w:t>Полученная выручка составит прибыть от арбитража</w:t>
            </w:r>
          </w:p>
        </w:tc>
      </w:tr>
      <w:tr w:rsidR="00A95539" w:rsidRPr="00E00696" w:rsidTr="00AD660E">
        <w:trPr>
          <w:trHeight w:val="1678"/>
          <w:jc w:val="center"/>
        </w:trPr>
        <w:tc>
          <w:tcPr>
            <w:tcW w:w="801" w:type="dxa"/>
            <w:shd w:val="clear" w:color="auto" w:fill="auto"/>
          </w:tcPr>
          <w:p w:rsidR="00A95539" w:rsidRPr="00E00696" w:rsidRDefault="00A95539" w:rsidP="00E00696">
            <w:pPr>
              <w:pStyle w:val="afe"/>
            </w:pPr>
            <w:r w:rsidRPr="00AD660E">
              <w:rPr>
                <w:lang w:val="en"/>
              </w:rPr>
              <w:t>F&lt;F0</w:t>
            </w:r>
          </w:p>
        </w:tc>
        <w:tc>
          <w:tcPr>
            <w:tcW w:w="856" w:type="dxa"/>
            <w:shd w:val="clear" w:color="auto" w:fill="auto"/>
          </w:tcPr>
          <w:p w:rsidR="00A95539" w:rsidRPr="00E00696" w:rsidRDefault="00A95539" w:rsidP="00E00696">
            <w:pPr>
              <w:pStyle w:val="afe"/>
            </w:pPr>
            <w:r w:rsidRPr="00AD660E">
              <w:rPr>
                <w:lang w:val="en"/>
              </w:rPr>
              <w:t>Y1&gt;Z1</w:t>
            </w:r>
          </w:p>
        </w:tc>
        <w:tc>
          <w:tcPr>
            <w:tcW w:w="1800" w:type="dxa"/>
            <w:shd w:val="clear" w:color="auto" w:fill="auto"/>
          </w:tcPr>
          <w:p w:rsidR="00A95539" w:rsidRPr="00E00696" w:rsidRDefault="00A95539" w:rsidP="00E00696">
            <w:pPr>
              <w:pStyle w:val="afe"/>
            </w:pPr>
            <w:r w:rsidRPr="00E00696">
              <w:t>Продажа СГКО-1 и покупка ГКО-1</w:t>
            </w:r>
            <w:r w:rsidR="00E00696">
              <w:t xml:space="preserve"> (</w:t>
            </w:r>
            <w:r w:rsidRPr="00E00696">
              <w:t xml:space="preserve">короткий </w:t>
            </w:r>
            <w:r w:rsidRPr="00AD660E">
              <w:rPr>
                <w:lang w:val="en"/>
              </w:rPr>
              <w:t>RCAC</w:t>
            </w:r>
            <w:r w:rsidRPr="00E00696">
              <w:t>-арбитраж</w:t>
            </w:r>
            <w:r w:rsidR="00E00696" w:rsidRPr="00E00696">
              <w:t xml:space="preserve">) </w:t>
            </w:r>
          </w:p>
        </w:tc>
        <w:tc>
          <w:tcPr>
            <w:tcW w:w="2441" w:type="dxa"/>
            <w:shd w:val="clear" w:color="auto" w:fill="auto"/>
          </w:tcPr>
          <w:p w:rsidR="00E00696" w:rsidRDefault="00E00696" w:rsidP="00E00696">
            <w:pPr>
              <w:pStyle w:val="afe"/>
            </w:pPr>
            <w:r w:rsidRPr="00E00696">
              <w:t xml:space="preserve"> - </w:t>
            </w:r>
            <w:r w:rsidR="00A95539" w:rsidRPr="00E00696">
              <w:t xml:space="preserve">Осуществить короткую продажу </w:t>
            </w:r>
            <w:r w:rsidR="00A95539" w:rsidRPr="00AD660E">
              <w:rPr>
                <w:lang w:val="en"/>
              </w:rPr>
              <w:t>m</w:t>
            </w:r>
            <w:r w:rsidR="00A95539" w:rsidRPr="00E00696">
              <w:t>2 ГКО-2</w:t>
            </w:r>
            <w:r w:rsidRPr="00E00696">
              <w:t>;</w:t>
            </w:r>
          </w:p>
          <w:p w:rsidR="00E00696" w:rsidRDefault="00A95539" w:rsidP="00E00696">
            <w:pPr>
              <w:pStyle w:val="afe"/>
            </w:pPr>
            <w:r w:rsidRPr="00E00696">
              <w:t xml:space="preserve">купить ГКО-1 в количестве </w:t>
            </w:r>
            <w:r w:rsidRPr="00AD660E">
              <w:rPr>
                <w:lang w:val="en"/>
              </w:rPr>
              <w:t>m</w:t>
            </w:r>
            <w:r w:rsidRPr="00E00696">
              <w:t>1-</w:t>
            </w:r>
            <w:r w:rsidRPr="00AD660E">
              <w:rPr>
                <w:lang w:val="en"/>
              </w:rPr>
              <w:t>m</w:t>
            </w:r>
            <w:r w:rsidRPr="00E00696">
              <w:t>2</w:t>
            </w:r>
            <w:r w:rsidR="00E00696">
              <w:t xml:space="preserve"> (</w:t>
            </w:r>
            <w:r w:rsidRPr="00AD660E">
              <w:rPr>
                <w:lang w:val="en"/>
              </w:rPr>
              <w:t>P</w:t>
            </w:r>
            <w:r w:rsidRPr="00E00696">
              <w:t>2/</w:t>
            </w:r>
            <w:r w:rsidRPr="00AD660E">
              <w:rPr>
                <w:lang w:val="en"/>
              </w:rPr>
              <w:t>P</w:t>
            </w:r>
            <w:r w:rsidRPr="00E00696">
              <w:t>1</w:t>
            </w:r>
            <w:r w:rsidR="00E00696" w:rsidRPr="00E00696">
              <w:t>);</w:t>
            </w:r>
          </w:p>
          <w:p w:rsidR="00A95539" w:rsidRPr="00E00696" w:rsidRDefault="00A95539" w:rsidP="00E00696">
            <w:pPr>
              <w:pStyle w:val="afe"/>
            </w:pPr>
            <w:r w:rsidRPr="00E00696">
              <w:t xml:space="preserve">продать фьючерсы в количестве </w:t>
            </w:r>
            <w:r w:rsidRPr="00AD660E">
              <w:rPr>
                <w:lang w:val="en"/>
              </w:rPr>
              <w:t>mF</w:t>
            </w:r>
            <w:r w:rsidRPr="00E00696">
              <w:t>1=</w:t>
            </w:r>
            <w:r w:rsidRPr="00AD660E">
              <w:rPr>
                <w:lang w:val="en"/>
              </w:rPr>
              <w:t>m</w:t>
            </w:r>
            <w:r w:rsidRPr="00E00696">
              <w:t>2</w:t>
            </w:r>
            <w:r w:rsidR="00E00696">
              <w:t xml:space="preserve"> (</w:t>
            </w:r>
            <w:r w:rsidRPr="00AD660E">
              <w:rPr>
                <w:lang w:val="en"/>
              </w:rPr>
              <w:t>N</w:t>
            </w:r>
            <w:r w:rsidRPr="00E00696">
              <w:t>/</w:t>
            </w:r>
            <w:r w:rsidRPr="00AD660E">
              <w:rPr>
                <w:lang w:val="en"/>
              </w:rPr>
              <w:t>NF</w:t>
            </w:r>
            <w:r w:rsidR="00E00696" w:rsidRPr="00E00696">
              <w:t xml:space="preserve">) </w:t>
            </w:r>
          </w:p>
        </w:tc>
        <w:tc>
          <w:tcPr>
            <w:tcW w:w="2866" w:type="dxa"/>
            <w:shd w:val="clear" w:color="auto" w:fill="auto"/>
          </w:tcPr>
          <w:p w:rsidR="00E00696" w:rsidRDefault="00E00696" w:rsidP="00E00696">
            <w:pPr>
              <w:pStyle w:val="afe"/>
            </w:pPr>
            <w:r w:rsidRPr="00E00696">
              <w:t xml:space="preserve"> - </w:t>
            </w:r>
            <w:r w:rsidR="00A95539" w:rsidRPr="00E00696">
              <w:t xml:space="preserve">Погасить </w:t>
            </w:r>
            <w:r w:rsidR="00A95539" w:rsidRPr="00AD660E">
              <w:rPr>
                <w:lang w:val="en"/>
              </w:rPr>
              <w:t>m</w:t>
            </w:r>
            <w:r w:rsidR="00A95539" w:rsidRPr="00E00696">
              <w:t>1 ГКО-1</w:t>
            </w:r>
            <w:r w:rsidRPr="00E00696">
              <w:t>;</w:t>
            </w:r>
          </w:p>
          <w:p w:rsidR="00E00696" w:rsidRDefault="00A95539" w:rsidP="00E00696">
            <w:pPr>
              <w:pStyle w:val="afe"/>
            </w:pPr>
            <w:r w:rsidRPr="00E00696">
              <w:t xml:space="preserve">на часть выручки от погашения ГКО-1 купить </w:t>
            </w:r>
            <w:r w:rsidRPr="00AD660E">
              <w:rPr>
                <w:lang w:val="en"/>
              </w:rPr>
              <w:t>m</w:t>
            </w:r>
            <w:r w:rsidRPr="00E00696">
              <w:t xml:space="preserve">2 ГКО-2 в результате исполнения </w:t>
            </w:r>
            <w:r w:rsidRPr="00AD660E">
              <w:rPr>
                <w:lang w:val="en"/>
              </w:rPr>
              <w:t>mF</w:t>
            </w:r>
            <w:r w:rsidRPr="00E00696">
              <w:t>2 фьючерсов</w:t>
            </w:r>
            <w:r w:rsidR="00E00696" w:rsidRPr="00E00696">
              <w:t xml:space="preserve">. </w:t>
            </w:r>
            <w:r w:rsidRPr="00E00696">
              <w:t>Оставшаяся часть выручки составит прибыль от арбитража</w:t>
            </w:r>
            <w:r w:rsidR="00E00696" w:rsidRPr="00E00696">
              <w:t>;</w:t>
            </w:r>
          </w:p>
          <w:p w:rsidR="00A95539" w:rsidRPr="00E00696" w:rsidRDefault="00A95539" w:rsidP="00E00696">
            <w:pPr>
              <w:pStyle w:val="afe"/>
            </w:pPr>
            <w:r w:rsidRPr="00E00696">
              <w:t xml:space="preserve">вернуть </w:t>
            </w:r>
            <w:r w:rsidRPr="00AD660E">
              <w:rPr>
                <w:lang w:val="en"/>
              </w:rPr>
              <w:t>m</w:t>
            </w:r>
            <w:r w:rsidRPr="00E00696">
              <w:t>2 ГКО-2 их владельцу</w:t>
            </w:r>
          </w:p>
        </w:tc>
        <w:tc>
          <w:tcPr>
            <w:tcW w:w="909" w:type="dxa"/>
            <w:shd w:val="clear" w:color="auto" w:fill="auto"/>
          </w:tcPr>
          <w:p w:rsidR="00A95539" w:rsidRPr="00E00696" w:rsidRDefault="00E00696" w:rsidP="00E00696">
            <w:pPr>
              <w:pStyle w:val="afe"/>
            </w:pPr>
            <w:r>
              <w:t xml:space="preserve"> </w:t>
            </w:r>
          </w:p>
        </w:tc>
      </w:tr>
      <w:tr w:rsidR="00A95539" w:rsidRPr="00E00696" w:rsidTr="00AD660E">
        <w:trPr>
          <w:trHeight w:val="1585"/>
          <w:jc w:val="center"/>
        </w:trPr>
        <w:tc>
          <w:tcPr>
            <w:tcW w:w="801" w:type="dxa"/>
            <w:shd w:val="clear" w:color="auto" w:fill="auto"/>
          </w:tcPr>
          <w:p w:rsidR="00A95539" w:rsidRPr="00E00696" w:rsidRDefault="00E00696" w:rsidP="00E00696">
            <w:pPr>
              <w:pStyle w:val="afe"/>
            </w:pPr>
            <w:r>
              <w:t xml:space="preserve"> </w:t>
            </w:r>
          </w:p>
        </w:tc>
        <w:tc>
          <w:tcPr>
            <w:tcW w:w="856" w:type="dxa"/>
            <w:shd w:val="clear" w:color="auto" w:fill="auto"/>
          </w:tcPr>
          <w:p w:rsidR="00A95539" w:rsidRPr="00E00696" w:rsidRDefault="00A95539" w:rsidP="00E00696">
            <w:pPr>
              <w:pStyle w:val="afe"/>
            </w:pPr>
            <w:r w:rsidRPr="00AD660E">
              <w:rPr>
                <w:lang w:val="en"/>
              </w:rPr>
              <w:t>Y2&lt;Z2</w:t>
            </w:r>
          </w:p>
        </w:tc>
        <w:tc>
          <w:tcPr>
            <w:tcW w:w="1800" w:type="dxa"/>
            <w:shd w:val="clear" w:color="auto" w:fill="auto"/>
          </w:tcPr>
          <w:p w:rsidR="00A95539" w:rsidRPr="00E00696" w:rsidRDefault="00A95539" w:rsidP="00E00696">
            <w:pPr>
              <w:pStyle w:val="afe"/>
            </w:pPr>
            <w:r w:rsidRPr="00E00696">
              <w:t>Короткая продажа ГКО-2 и покупка СГКО-2</w:t>
            </w:r>
            <w:r w:rsidR="00E00696">
              <w:t xml:space="preserve"> (</w:t>
            </w:r>
            <w:r w:rsidRPr="00E00696">
              <w:t>длинный САС-арбитраж</w:t>
            </w:r>
            <w:r w:rsidR="00E00696" w:rsidRPr="00E00696">
              <w:t xml:space="preserve">) </w:t>
            </w:r>
          </w:p>
        </w:tc>
        <w:tc>
          <w:tcPr>
            <w:tcW w:w="2441" w:type="dxa"/>
            <w:shd w:val="clear" w:color="auto" w:fill="auto"/>
          </w:tcPr>
          <w:p w:rsidR="00E00696" w:rsidRDefault="00E00696" w:rsidP="00E00696">
            <w:pPr>
              <w:pStyle w:val="afe"/>
            </w:pPr>
            <w:r w:rsidRPr="00E00696">
              <w:t xml:space="preserve"> - </w:t>
            </w:r>
            <w:r w:rsidR="00A95539" w:rsidRPr="00E00696">
              <w:t xml:space="preserve">Осуществить короткую продажу </w:t>
            </w:r>
            <w:r w:rsidR="00A95539" w:rsidRPr="00AD660E">
              <w:rPr>
                <w:lang w:val="en"/>
              </w:rPr>
              <w:t>m</w:t>
            </w:r>
            <w:r w:rsidR="00A95539" w:rsidRPr="00E00696">
              <w:t>2 ГКО-2</w:t>
            </w:r>
            <w:r w:rsidRPr="00E00696">
              <w:t>;</w:t>
            </w:r>
          </w:p>
          <w:p w:rsidR="00E00696" w:rsidRDefault="00A95539" w:rsidP="00E00696">
            <w:pPr>
              <w:pStyle w:val="afe"/>
            </w:pPr>
            <w:r w:rsidRPr="00E00696">
              <w:t xml:space="preserve">купить ГКО-1 в количестве </w:t>
            </w:r>
            <w:r w:rsidRPr="00AD660E">
              <w:rPr>
                <w:lang w:val="en"/>
              </w:rPr>
              <w:t>m</w:t>
            </w:r>
            <w:r w:rsidRPr="00E00696">
              <w:t>1=</w:t>
            </w:r>
            <w:r w:rsidRPr="00AD660E">
              <w:rPr>
                <w:lang w:val="en"/>
              </w:rPr>
              <w:t>m</w:t>
            </w:r>
            <w:r w:rsidRPr="00E00696">
              <w:t>2</w:t>
            </w:r>
            <w:r w:rsidR="00E00696">
              <w:t xml:space="preserve"> (</w:t>
            </w:r>
            <w:r w:rsidRPr="00AD660E">
              <w:rPr>
                <w:lang w:val="en"/>
              </w:rPr>
              <w:t>P</w:t>
            </w:r>
            <w:r w:rsidRPr="00E00696">
              <w:t>2/</w:t>
            </w:r>
            <w:r w:rsidRPr="00AD660E">
              <w:rPr>
                <w:lang w:val="en"/>
              </w:rPr>
              <w:t>P</w:t>
            </w:r>
            <w:r w:rsidRPr="00E00696">
              <w:t>1</w:t>
            </w:r>
            <w:r w:rsidR="00E00696" w:rsidRPr="00E00696">
              <w:t>);</w:t>
            </w:r>
          </w:p>
          <w:p w:rsidR="00A95539" w:rsidRPr="00E00696" w:rsidRDefault="00A95539" w:rsidP="00E00696">
            <w:pPr>
              <w:pStyle w:val="afe"/>
            </w:pPr>
            <w:r w:rsidRPr="00E00696">
              <w:t xml:space="preserve">купить фьючерсы в количестве </w:t>
            </w:r>
            <w:r w:rsidRPr="00AD660E">
              <w:rPr>
                <w:lang w:val="en"/>
              </w:rPr>
              <w:t>mF</w:t>
            </w:r>
            <w:r w:rsidRPr="00E00696">
              <w:t>2=</w:t>
            </w:r>
            <w:r w:rsidRPr="00AD660E">
              <w:rPr>
                <w:lang w:val="en"/>
              </w:rPr>
              <w:t>m</w:t>
            </w:r>
            <w:r w:rsidRPr="00E00696">
              <w:t>1</w:t>
            </w:r>
            <w:r w:rsidR="00E00696">
              <w:t xml:space="preserve"> (</w:t>
            </w:r>
            <w:r w:rsidRPr="00E00696">
              <w:t>100/</w:t>
            </w:r>
            <w:r w:rsidRPr="00AD660E">
              <w:rPr>
                <w:lang w:val="en"/>
              </w:rPr>
              <w:t>F</w:t>
            </w:r>
            <w:r w:rsidR="00E00696" w:rsidRPr="00E00696">
              <w:t>)</w:t>
            </w:r>
            <w:r w:rsidR="00E00696">
              <w:t xml:space="preserve"> (</w:t>
            </w:r>
            <w:r w:rsidRPr="00AD660E">
              <w:rPr>
                <w:lang w:val="en"/>
              </w:rPr>
              <w:t>N</w:t>
            </w:r>
            <w:r w:rsidRPr="00E00696">
              <w:t>/</w:t>
            </w:r>
            <w:r w:rsidRPr="00AD660E">
              <w:rPr>
                <w:lang w:val="en"/>
              </w:rPr>
              <w:t>NF</w:t>
            </w:r>
            <w:r w:rsidR="00E00696" w:rsidRPr="00E00696">
              <w:t xml:space="preserve">) </w:t>
            </w:r>
          </w:p>
        </w:tc>
        <w:tc>
          <w:tcPr>
            <w:tcW w:w="2866" w:type="dxa"/>
            <w:shd w:val="clear" w:color="auto" w:fill="auto"/>
          </w:tcPr>
          <w:p w:rsidR="00E00696" w:rsidRDefault="00E00696" w:rsidP="00E00696">
            <w:pPr>
              <w:pStyle w:val="afe"/>
            </w:pPr>
            <w:r w:rsidRPr="00E00696">
              <w:t xml:space="preserve"> - </w:t>
            </w:r>
            <w:r w:rsidR="00A95539" w:rsidRPr="00E00696">
              <w:t xml:space="preserve">Погасить </w:t>
            </w:r>
            <w:r w:rsidR="00A95539" w:rsidRPr="00AD660E">
              <w:rPr>
                <w:lang w:val="en"/>
              </w:rPr>
              <w:t>m</w:t>
            </w:r>
            <w:r w:rsidR="00A95539" w:rsidRPr="00E00696">
              <w:t>1 ГКО-1</w:t>
            </w:r>
            <w:r w:rsidRPr="00E00696">
              <w:t>;</w:t>
            </w:r>
          </w:p>
          <w:p w:rsidR="00E00696" w:rsidRDefault="00A95539" w:rsidP="00E00696">
            <w:pPr>
              <w:pStyle w:val="afe"/>
            </w:pPr>
            <w:r w:rsidRPr="00E00696">
              <w:t xml:space="preserve">на выручку от погашения ГКО-1 в результате исполнения </w:t>
            </w:r>
            <w:r w:rsidRPr="00AD660E">
              <w:rPr>
                <w:lang w:val="en"/>
              </w:rPr>
              <w:t>mF</w:t>
            </w:r>
            <w:r w:rsidRPr="00E00696">
              <w:t>2 фьючерсов купить ГКО-2 в количестве</w:t>
            </w:r>
            <w:r w:rsidR="00E00696" w:rsidRPr="00E00696">
              <w:t xml:space="preserve"> </w:t>
            </w:r>
            <w:r w:rsidRPr="00AD660E">
              <w:rPr>
                <w:lang w:val="en"/>
              </w:rPr>
              <w:t>mF</w:t>
            </w:r>
            <w:r w:rsidRPr="00E00696">
              <w:t>2</w:t>
            </w:r>
            <w:r w:rsidRPr="00AD660E">
              <w:rPr>
                <w:lang w:val="en"/>
              </w:rPr>
              <w:t>NF</w:t>
            </w:r>
            <w:r w:rsidRPr="00E00696">
              <w:t>/</w:t>
            </w:r>
            <w:r w:rsidRPr="00AD660E">
              <w:rPr>
                <w:lang w:val="en"/>
              </w:rPr>
              <w:t>N</w:t>
            </w:r>
            <w:r w:rsidRPr="00E00696">
              <w:t>&gt;</w:t>
            </w:r>
            <w:r w:rsidRPr="00AD660E">
              <w:rPr>
                <w:lang w:val="en"/>
              </w:rPr>
              <w:t>m</w:t>
            </w:r>
            <w:r w:rsidRPr="00E00696">
              <w:t>2</w:t>
            </w:r>
            <w:r w:rsidR="00E00696" w:rsidRPr="00E00696">
              <w:t>;</w:t>
            </w:r>
          </w:p>
          <w:p w:rsidR="00A95539" w:rsidRPr="00E00696" w:rsidRDefault="00A95539" w:rsidP="00E00696">
            <w:pPr>
              <w:pStyle w:val="afe"/>
            </w:pPr>
            <w:r w:rsidRPr="00E00696">
              <w:t xml:space="preserve">вернуть </w:t>
            </w:r>
            <w:r w:rsidRPr="00AD660E">
              <w:rPr>
                <w:lang w:val="en"/>
              </w:rPr>
              <w:t>m</w:t>
            </w:r>
            <w:r w:rsidRPr="00E00696">
              <w:t>2 ГКО-2 их владельцу</w:t>
            </w:r>
          </w:p>
        </w:tc>
        <w:tc>
          <w:tcPr>
            <w:tcW w:w="909" w:type="dxa"/>
            <w:shd w:val="clear" w:color="auto" w:fill="auto"/>
          </w:tcPr>
          <w:p w:rsidR="00A95539" w:rsidRPr="00E00696" w:rsidRDefault="00A95539" w:rsidP="00E00696">
            <w:pPr>
              <w:pStyle w:val="afe"/>
            </w:pPr>
            <w:r w:rsidRPr="00E00696">
              <w:t>Погасить оставшиеся ГКО-2</w:t>
            </w:r>
            <w:r w:rsidR="00E00696" w:rsidRPr="00E00696">
              <w:t xml:space="preserve">. </w:t>
            </w:r>
            <w:r w:rsidRPr="00E00696">
              <w:t>Полученная выручка составит прибыль от арбитража</w:t>
            </w:r>
          </w:p>
        </w:tc>
      </w:tr>
    </w:tbl>
    <w:p w:rsidR="00E00696" w:rsidRDefault="00E00696" w:rsidP="00E00696">
      <w:pPr>
        <w:ind w:firstLine="709"/>
      </w:pPr>
    </w:p>
    <w:p w:rsidR="00350E3B" w:rsidRPr="00E00696" w:rsidRDefault="00E00696" w:rsidP="00E00696">
      <w:pPr>
        <w:pStyle w:val="2"/>
      </w:pPr>
      <w:r>
        <w:br w:type="page"/>
      </w:r>
      <w:bookmarkStart w:id="10" w:name="_Toc267078767"/>
      <w:r w:rsidR="00350E3B" w:rsidRPr="00E00696">
        <w:t>Заключение</w:t>
      </w:r>
      <w:bookmarkEnd w:id="10"/>
    </w:p>
    <w:p w:rsidR="00E00696" w:rsidRDefault="00E00696" w:rsidP="00E00696">
      <w:pPr>
        <w:ind w:firstLine="709"/>
      </w:pPr>
    </w:p>
    <w:p w:rsidR="00E00696" w:rsidRDefault="00CF5E8B" w:rsidP="00E00696">
      <w:pPr>
        <w:ind w:firstLine="709"/>
      </w:pPr>
      <w:r w:rsidRPr="00E00696">
        <w:t xml:space="preserve">В данной курсовой работе раскрыта </w:t>
      </w:r>
      <w:r w:rsidR="00E12574" w:rsidRPr="00E00696">
        <w:t>тем</w:t>
      </w:r>
      <w:r w:rsidRPr="00E00696">
        <w:t>а</w:t>
      </w:r>
      <w:r w:rsidR="00E12574" w:rsidRPr="00E00696">
        <w:t xml:space="preserve"> сущность и принципы арбитражный операций</w:t>
      </w:r>
      <w:r w:rsidR="00E00696" w:rsidRPr="00E00696">
        <w:t xml:space="preserve">. </w:t>
      </w:r>
      <w:r w:rsidR="00E12574" w:rsidRPr="00E00696">
        <w:t>Показа</w:t>
      </w:r>
      <w:r w:rsidRPr="00E00696">
        <w:t>на</w:t>
      </w:r>
      <w:r w:rsidR="00E12574" w:rsidRPr="00E00696">
        <w:t xml:space="preserve"> в чем состоит сущность арбитражный операций, раскры</w:t>
      </w:r>
      <w:r w:rsidRPr="00E00696">
        <w:t>ты</w:t>
      </w:r>
      <w:r w:rsidR="00E12574" w:rsidRPr="00E00696">
        <w:t xml:space="preserve"> виды арбитражный операций, охарактеризова</w:t>
      </w:r>
      <w:r w:rsidRPr="00E00696">
        <w:t>ны</w:t>
      </w:r>
      <w:r w:rsidR="00E12574" w:rsidRPr="00E00696">
        <w:t xml:space="preserve"> типы</w:t>
      </w:r>
      <w:r w:rsidR="00E00696" w:rsidRPr="00E00696">
        <w:t xml:space="preserve"> </w:t>
      </w:r>
      <w:r w:rsidR="00E12574" w:rsidRPr="00E00696">
        <w:t>арбитражный операций и показа</w:t>
      </w:r>
      <w:r w:rsidRPr="00E00696">
        <w:t>но</w:t>
      </w:r>
      <w:r w:rsidR="00E12574" w:rsidRPr="00E00696">
        <w:t xml:space="preserve"> в чем заключаются новые возможности арбитражных операций на фондовом рынке</w:t>
      </w:r>
      <w:r w:rsidR="00E00696" w:rsidRPr="00E00696">
        <w:t xml:space="preserve">. </w:t>
      </w:r>
      <w:r w:rsidR="007A2D24" w:rsidRPr="00E00696">
        <w:t>Сущность арбитража проявилась при рассмотрении различных цен на определенную ценную бумагу</w:t>
      </w:r>
      <w:r w:rsidR="00E00696" w:rsidRPr="00E00696">
        <w:t xml:space="preserve">. </w:t>
      </w:r>
      <w:r w:rsidR="007A2D24" w:rsidRPr="00E00696">
        <w:t>Видами арбитражных операций является операции прямого арбитража между срочным рынком и спот-рынком</w:t>
      </w:r>
      <w:r w:rsidR="00E00696" w:rsidRPr="00E00696">
        <w:t xml:space="preserve">. </w:t>
      </w:r>
      <w:r w:rsidR="007A2D24" w:rsidRPr="00E00696">
        <w:t>Суть данной операции заключается в том, что в один и тот же момент времени цена фьючерского контракта в некоторых случаях превосходит аналогичные цены на спот-рынке, что позволяет зафиксировать прибыль без риска</w:t>
      </w:r>
      <w:r w:rsidR="00E00696" w:rsidRPr="00E00696">
        <w:t xml:space="preserve">. </w:t>
      </w:r>
      <w:r w:rsidR="007A2D24" w:rsidRPr="00E00696">
        <w:t xml:space="preserve">В этом заключается преимущество операции </w:t>
      </w:r>
      <w:r w:rsidR="006A3451" w:rsidRPr="00E00696">
        <w:t>прямого арбитража</w:t>
      </w:r>
      <w:r w:rsidR="00E00696" w:rsidRPr="00E00696">
        <w:t xml:space="preserve">. </w:t>
      </w:r>
      <w:r w:rsidR="006A3451" w:rsidRPr="00E00696">
        <w:t>Суть чистого арбитража заключается в проведении операции</w:t>
      </w:r>
      <w:r w:rsidR="00E00696" w:rsidRPr="00E00696">
        <w:t xml:space="preserve"> </w:t>
      </w:r>
      <w:r w:rsidR="006A3451" w:rsidRPr="00E00696">
        <w:t>прямого арбитража</w:t>
      </w:r>
      <w:r w:rsidR="00E00696" w:rsidRPr="00E00696">
        <w:t>,</w:t>
      </w:r>
      <w:r w:rsidR="006A3451" w:rsidRPr="00E00696">
        <w:t xml:space="preserve"> но при этом в качестве стартового капитала, на который собственно производится покупка нефти на споте, выступают заемные средства, взятые в кредит под некоторую процентную ставку</w:t>
      </w:r>
      <w:r w:rsidR="00E00696" w:rsidRPr="00E00696">
        <w:t xml:space="preserve">. </w:t>
      </w:r>
      <w:r w:rsidR="006A3451" w:rsidRPr="00E00696">
        <w:t>В этом случаи возможно получение прибыли</w:t>
      </w:r>
      <w:r w:rsidR="00E00696" w:rsidRPr="00E00696">
        <w:t xml:space="preserve"> </w:t>
      </w:r>
      <w:r w:rsidR="006A3451" w:rsidRPr="00E00696">
        <w:t>в том случаи, если процентная ставка кредита окажется меньше, чем норма прибыли, обеспечиваемая операцией прямого арбитража</w:t>
      </w:r>
      <w:r w:rsidR="00E00696" w:rsidRPr="00E00696">
        <w:t xml:space="preserve">. </w:t>
      </w:r>
      <w:r w:rsidR="003D4051" w:rsidRPr="00E00696">
        <w:t>А также выделяют следующие виды арбитражных операций</w:t>
      </w:r>
      <w:r w:rsidR="00E00696" w:rsidRPr="00E00696">
        <w:t xml:space="preserve">: </w:t>
      </w:r>
      <w:r w:rsidR="003D4051" w:rsidRPr="00E00696">
        <w:t>территориальная</w:t>
      </w:r>
      <w:r w:rsidR="00E00696" w:rsidRPr="00E00696">
        <w:t>,</w:t>
      </w:r>
      <w:r w:rsidR="003D4051" w:rsidRPr="00E00696">
        <w:t xml:space="preserve"> инструментальная и временная арбитражная операция,</w:t>
      </w:r>
    </w:p>
    <w:p w:rsidR="00E00696" w:rsidRDefault="006A3451" w:rsidP="00E00696">
      <w:pPr>
        <w:ind w:firstLine="709"/>
      </w:pPr>
      <w:r w:rsidRPr="00E00696">
        <w:t>Все большее значение на фондовом рынке России приобретают производные финансовые инструменты, наиболее заметным из которых являются фьючерсные контракты</w:t>
      </w:r>
      <w:r w:rsidR="00E00696" w:rsidRPr="00E00696">
        <w:t xml:space="preserve">. </w:t>
      </w:r>
      <w:r w:rsidR="003852A8" w:rsidRPr="00E00696">
        <w:t xml:space="preserve">Основное преимущество арбитражных операций перед традиционной торговлей акциями </w:t>
      </w:r>
      <w:r w:rsidR="00E00696">
        <w:t>-</w:t>
      </w:r>
      <w:r w:rsidR="003852A8" w:rsidRPr="00E00696">
        <w:t xml:space="preserve"> низкий рыночный риск</w:t>
      </w:r>
      <w:r w:rsidR="00E00696" w:rsidRPr="00E00696">
        <w:t xml:space="preserve">. </w:t>
      </w:r>
      <w:r w:rsidR="003852A8" w:rsidRPr="00E00696">
        <w:t>Фактически доходность торгов не зависит от роста или падения рынка, но пропорциональна объему торгов</w:t>
      </w:r>
      <w:r w:rsidR="00E00696" w:rsidRPr="00E00696">
        <w:t xml:space="preserve">. </w:t>
      </w:r>
      <w:r w:rsidR="003852A8" w:rsidRPr="00E00696">
        <w:t>Наиболее консервативные виды арбитража дают нулевой риск и доходность сравнимую с доходностью по государственным облигациям</w:t>
      </w:r>
      <w:r w:rsidR="00E00696" w:rsidRPr="00E00696">
        <w:t>.</w:t>
      </w:r>
    </w:p>
    <w:p w:rsidR="00E00696" w:rsidRDefault="003852A8" w:rsidP="00E00696">
      <w:pPr>
        <w:ind w:firstLine="709"/>
      </w:pPr>
      <w:r w:rsidRPr="00E00696">
        <w:t>Рассмотре</w:t>
      </w:r>
      <w:r w:rsidR="00CF5E8B" w:rsidRPr="00E00696">
        <w:t>ны</w:t>
      </w:r>
      <w:r w:rsidRPr="00E00696">
        <w:t xml:space="preserve"> возможности арбитража при помощи ГКО как инструмента кредитного рынка и базовые стратегии арбитража между фьючерсным рынком и рынком ГКО</w:t>
      </w:r>
      <w:r w:rsidR="00E00696" w:rsidRPr="00E00696">
        <w:t xml:space="preserve">. </w:t>
      </w:r>
      <w:r w:rsidRPr="00E00696">
        <w:t>Арбитраж с использованием кредитных инструментов состоит в замене денежных средств, их размещении под более высокий процент и получении прибыли, определяемой разностью процентных ставок</w:t>
      </w:r>
      <w:r w:rsidR="00E00696" w:rsidRPr="00E00696">
        <w:t xml:space="preserve">. </w:t>
      </w:r>
      <w:r w:rsidR="00771941" w:rsidRPr="00E00696">
        <w:t>В арбитражных операциях могут использоваться и синтетические облигации</w:t>
      </w:r>
      <w:r w:rsidR="00E00696">
        <w:t xml:space="preserve"> (</w:t>
      </w:r>
      <w:r w:rsidR="00771941" w:rsidRPr="00E00696">
        <w:t>СГКО</w:t>
      </w:r>
      <w:r w:rsidR="00E00696" w:rsidRPr="00E00696">
        <w:t>).</w:t>
      </w:r>
    </w:p>
    <w:p w:rsidR="00E00696" w:rsidRDefault="00771941" w:rsidP="00E00696">
      <w:pPr>
        <w:ind w:firstLine="709"/>
      </w:pPr>
      <w:r w:rsidRPr="00E00696">
        <w:t>Если доходность СГКО больше ставки привлечения арбитражером средств на кредитном рынке, то арбитражеру следует занять деньги на этом рынке и вложить их в приобретение СГКО</w:t>
      </w:r>
      <w:r w:rsidR="00E00696">
        <w:t xml:space="preserve"> (т.е.</w:t>
      </w:r>
      <w:r w:rsidR="00E00696" w:rsidRPr="00E00696">
        <w:t xml:space="preserve"> </w:t>
      </w:r>
      <w:r w:rsidRPr="00E00696">
        <w:t>создать синтетический кредит</w:t>
      </w:r>
      <w:r w:rsidR="00E00696" w:rsidRPr="00E00696">
        <w:t>).</w:t>
      </w:r>
    </w:p>
    <w:p w:rsidR="00E00696" w:rsidRDefault="00771941" w:rsidP="00E00696">
      <w:pPr>
        <w:ind w:firstLine="709"/>
      </w:pPr>
      <w:r w:rsidRPr="00E00696">
        <w:t xml:space="preserve">Если же цена фьючерса равна доходу от вложения средств в размере цены ГКО-2 на срок </w:t>
      </w:r>
      <w:r w:rsidRPr="00E00696">
        <w:rPr>
          <w:lang w:val="en"/>
        </w:rPr>
        <w:t>T</w:t>
      </w:r>
      <w:r w:rsidRPr="00E00696">
        <w:t>1 под процентную ставку, равную доходности ГКО-1, то нет возможностей ни для короткого, ни для длинного арбитража</w:t>
      </w:r>
      <w:r w:rsidR="00E00696" w:rsidRPr="00E00696">
        <w:t xml:space="preserve">. </w:t>
      </w:r>
      <w:r w:rsidRPr="00E00696">
        <w:t>Если же цена фьючерса отличается от определенной по формуле</w:t>
      </w:r>
      <w:r w:rsidR="00E00696" w:rsidRPr="00E00696">
        <w:t xml:space="preserve"> </w:t>
      </w:r>
      <w:r w:rsidRPr="00E00696">
        <w:t>равновесной цены, то возможен одновременно как короткий, так и длинный арбитраж</w:t>
      </w:r>
      <w:r w:rsidR="00E00696">
        <w:t xml:space="preserve"> (</w:t>
      </w:r>
      <w:r w:rsidRPr="00E00696">
        <w:t xml:space="preserve">если цена фьючерса больше равновесной, то возможен короткий </w:t>
      </w:r>
      <w:r w:rsidRPr="00E00696">
        <w:rPr>
          <w:lang w:val="en"/>
        </w:rPr>
        <w:t>RCAC</w:t>
      </w:r>
      <w:r w:rsidRPr="00E00696">
        <w:t xml:space="preserve">-арбитраж и длинный </w:t>
      </w:r>
      <w:r w:rsidRPr="00E00696">
        <w:rPr>
          <w:lang w:val="en"/>
        </w:rPr>
        <w:t>CAC</w:t>
      </w:r>
      <w:r w:rsidRPr="00E00696">
        <w:t>-арбитраж</w:t>
      </w:r>
      <w:r w:rsidR="00E00696" w:rsidRPr="00E00696">
        <w:t xml:space="preserve">). </w:t>
      </w:r>
      <w:r w:rsidRPr="00E00696">
        <w:t>Конкретные операции, необходимые в данном случае для реализации арбитража</w:t>
      </w:r>
      <w:r w:rsidR="00E00696" w:rsidRPr="00E00696">
        <w:t>.</w:t>
      </w:r>
    </w:p>
    <w:p w:rsidR="00E00696" w:rsidRDefault="0047618D" w:rsidP="00E00696">
      <w:pPr>
        <w:ind w:firstLine="709"/>
      </w:pPr>
      <w:r w:rsidRPr="00E00696">
        <w:t>Следовательно, арбитражные операции</w:t>
      </w:r>
      <w:r w:rsidR="00314468" w:rsidRPr="00E00696">
        <w:t xml:space="preserve"> играют немалую роль</w:t>
      </w:r>
      <w:r w:rsidR="00E00696" w:rsidRPr="00E00696">
        <w:t xml:space="preserve"> </w:t>
      </w:r>
      <w:r w:rsidRPr="00E00696">
        <w:t>на фондовом рынке</w:t>
      </w:r>
      <w:r w:rsidR="00E00696" w:rsidRPr="00E00696">
        <w:t>.</w:t>
      </w:r>
    </w:p>
    <w:p w:rsidR="0047618D" w:rsidRPr="00E00696" w:rsidRDefault="00E00696" w:rsidP="00E00696">
      <w:pPr>
        <w:pStyle w:val="2"/>
      </w:pPr>
      <w:r>
        <w:br w:type="page"/>
      </w:r>
      <w:bookmarkStart w:id="11" w:name="_Toc267078768"/>
      <w:r w:rsidR="003D4051" w:rsidRPr="00E00696">
        <w:t>П</w:t>
      </w:r>
      <w:r w:rsidR="0047618D" w:rsidRPr="00E00696">
        <w:t>рактическая часть</w:t>
      </w:r>
      <w:bookmarkEnd w:id="11"/>
    </w:p>
    <w:p w:rsidR="00E00696" w:rsidRDefault="00E00696" w:rsidP="00E00696">
      <w:pPr>
        <w:ind w:firstLine="709"/>
      </w:pPr>
      <w:bookmarkStart w:id="12" w:name="_Toc179362588"/>
    </w:p>
    <w:p w:rsidR="0047618D" w:rsidRPr="00E00696" w:rsidRDefault="0047618D" w:rsidP="00E00696">
      <w:pPr>
        <w:ind w:firstLine="709"/>
      </w:pPr>
      <w:r w:rsidRPr="00E00696">
        <w:t>Задача 5</w:t>
      </w:r>
      <w:bookmarkEnd w:id="12"/>
    </w:p>
    <w:p w:rsidR="00E00696" w:rsidRDefault="0047618D" w:rsidP="00E00696">
      <w:pPr>
        <w:ind w:firstLine="709"/>
      </w:pPr>
      <w:r w:rsidRPr="00E00696">
        <w:t>Коммерческий банк предлагает сберегательные сертификаты номиналом 500000,00 со сроком погашения через 5 лет и ставкой доходности 50% годовых</w:t>
      </w:r>
      <w:r w:rsidR="00E00696" w:rsidRPr="00E00696">
        <w:t xml:space="preserve">. </w:t>
      </w:r>
      <w:r w:rsidRPr="00E00696">
        <w:t>Банк обязуется выплатить через 5 лет сумму в 2,5 млн</w:t>
      </w:r>
      <w:r w:rsidR="00E00696" w:rsidRPr="00E00696">
        <w:t xml:space="preserve">. </w:t>
      </w:r>
      <w:r w:rsidRPr="00E00696">
        <w:t>руб</w:t>
      </w:r>
      <w:r w:rsidR="00E00696" w:rsidRPr="00E00696">
        <w:t>.</w:t>
      </w:r>
    </w:p>
    <w:p w:rsidR="00E00696" w:rsidRDefault="0047618D" w:rsidP="00E00696">
      <w:pPr>
        <w:ind w:firstLine="709"/>
      </w:pPr>
      <w:r w:rsidRPr="00E00696">
        <w:t>Проведите анализ эффективности данной операции для вкладчика</w:t>
      </w:r>
      <w:r w:rsidR="00E00696" w:rsidRPr="00E00696">
        <w:t>.</w:t>
      </w:r>
    </w:p>
    <w:p w:rsidR="0047618D" w:rsidRPr="00E00696" w:rsidRDefault="0047618D" w:rsidP="00E00696">
      <w:pPr>
        <w:ind w:firstLine="709"/>
      </w:pPr>
      <w:r w:rsidRPr="00E00696">
        <w:t>Решение</w:t>
      </w:r>
    </w:p>
    <w:p w:rsidR="00E00696" w:rsidRDefault="0047618D" w:rsidP="00E00696">
      <w:pPr>
        <w:ind w:firstLine="709"/>
      </w:pPr>
      <w:r w:rsidRPr="00E00696">
        <w:t>Дано</w:t>
      </w:r>
      <w:r w:rsidR="00E00696" w:rsidRPr="00E00696">
        <w:t>:</w:t>
      </w:r>
    </w:p>
    <w:p w:rsidR="0047618D" w:rsidRPr="00E00696" w:rsidRDefault="0047618D" w:rsidP="00E00696">
      <w:pPr>
        <w:ind w:firstLine="709"/>
      </w:pPr>
      <w:r w:rsidRPr="00E00696">
        <w:rPr>
          <w:lang w:val="en-US"/>
        </w:rPr>
        <w:t>n</w:t>
      </w:r>
      <w:r w:rsidRPr="00E00696">
        <w:t>=5</w:t>
      </w:r>
    </w:p>
    <w:p w:rsidR="0047618D" w:rsidRPr="00E00696" w:rsidRDefault="0047618D" w:rsidP="00E00696">
      <w:pPr>
        <w:ind w:firstLine="709"/>
      </w:pPr>
      <w:r w:rsidRPr="00E00696">
        <w:rPr>
          <w:lang w:val="en-US"/>
        </w:rPr>
        <w:t>A</w:t>
      </w:r>
      <w:r w:rsidRPr="00E00696">
        <w:t>=500000</w:t>
      </w:r>
    </w:p>
    <w:p w:rsidR="0047618D" w:rsidRPr="00E00696" w:rsidRDefault="0047618D" w:rsidP="00E00696">
      <w:pPr>
        <w:ind w:firstLine="709"/>
      </w:pPr>
      <w:r w:rsidRPr="00E00696">
        <w:rPr>
          <w:lang w:val="en-US"/>
        </w:rPr>
        <w:t>r</w:t>
      </w:r>
      <w:r w:rsidRPr="00E00696">
        <w:t>=0</w:t>
      </w:r>
      <w:r w:rsidR="00E00696">
        <w:t>.5</w:t>
      </w:r>
    </w:p>
    <w:p w:rsidR="0047618D" w:rsidRPr="00E00696" w:rsidRDefault="0047618D" w:rsidP="00E00696">
      <w:pPr>
        <w:ind w:firstLine="709"/>
      </w:pPr>
      <w:r w:rsidRPr="00E00696">
        <w:rPr>
          <w:lang w:val="en-US"/>
        </w:rPr>
        <w:t>FV</w:t>
      </w:r>
      <w:r w:rsidRPr="00E00696">
        <w:t>=2500000,00</w:t>
      </w:r>
    </w:p>
    <w:p w:rsidR="00E00696" w:rsidRDefault="0047618D" w:rsidP="00E00696">
      <w:pPr>
        <w:ind w:firstLine="709"/>
      </w:pPr>
      <w:r w:rsidRPr="00E00696">
        <w:t>Найдем</w:t>
      </w:r>
      <w:r w:rsidR="00E00696" w:rsidRPr="00E00696">
        <w:t xml:space="preserve"> </w:t>
      </w:r>
      <w:r w:rsidRPr="00E00696">
        <w:t>реальную стоимость финансового инструмента</w:t>
      </w:r>
      <w:r w:rsidR="00E00696" w:rsidRPr="00E00696">
        <w:t>:</w:t>
      </w:r>
    </w:p>
    <w:p w:rsidR="00E00696" w:rsidRDefault="00E00696" w:rsidP="00E00696">
      <w:pPr>
        <w:ind w:firstLine="709"/>
      </w:pPr>
    </w:p>
    <w:p w:rsidR="0047618D" w:rsidRPr="00E00696" w:rsidRDefault="005829BF" w:rsidP="00E00696">
      <w:pPr>
        <w:ind w:firstLine="709"/>
        <w:rPr>
          <w:vertAlign w:val="superscript"/>
          <w:lang w:val="en-US"/>
        </w:rPr>
      </w:pPr>
      <w:r>
        <w:rPr>
          <w:position w:val="-32"/>
          <w:lang w:val="en-US"/>
        </w:rPr>
        <w:pict>
          <v:shape id="_x0000_i1040" type="#_x0000_t75" style="width:80.25pt;height:39.75pt">
            <v:imagedata r:id="rId21" o:title=""/>
          </v:shape>
        </w:pict>
      </w:r>
    </w:p>
    <w:p w:rsidR="0047618D" w:rsidRPr="00E00696" w:rsidRDefault="0047618D" w:rsidP="00E00696">
      <w:pPr>
        <w:ind w:firstLine="709"/>
      </w:pPr>
      <w:r w:rsidRPr="00E00696">
        <w:t>PV= 2500000\</w:t>
      </w:r>
      <w:r w:rsidR="00E00696">
        <w:t xml:space="preserve"> (</w:t>
      </w:r>
      <w:r w:rsidRPr="00E00696">
        <w:t>1+0,5</w:t>
      </w:r>
      <w:r w:rsidR="00E00696" w:rsidRPr="00E00696">
        <w:t xml:space="preserve">) </w:t>
      </w:r>
      <w:r w:rsidRPr="00E00696">
        <w:rPr>
          <w:vertAlign w:val="superscript"/>
        </w:rPr>
        <w:t xml:space="preserve">5 </w:t>
      </w:r>
      <w:r w:rsidRPr="00E00696">
        <w:t>= 2500000\7,59 = 329218</w:t>
      </w:r>
    </w:p>
    <w:p w:rsidR="00E00696" w:rsidRDefault="00E00696" w:rsidP="00E00696">
      <w:pPr>
        <w:ind w:firstLine="709"/>
      </w:pPr>
    </w:p>
    <w:p w:rsidR="00E00696" w:rsidRDefault="00E00696" w:rsidP="00E00696">
      <w:pPr>
        <w:ind w:firstLine="709"/>
      </w:pPr>
      <w:r>
        <w:t>Т. к.</w:t>
      </w:r>
      <w:r w:rsidRPr="00E00696">
        <w:t xml:space="preserve"> </w:t>
      </w:r>
      <w:r w:rsidR="0047618D" w:rsidRPr="00E00696">
        <w:t>номинальная стоимость 500000, а реальная стоимость финансового инструмента 329218 с</w:t>
      </w:r>
      <w:r w:rsidR="00D27EEA" w:rsidRPr="00E00696">
        <w:t>ледовательно</w:t>
      </w:r>
      <w:r w:rsidR="0047618D" w:rsidRPr="00E00696">
        <w:t xml:space="preserve"> для вкладчика такая сделка не эффективна</w:t>
      </w:r>
      <w:r w:rsidRPr="00E00696">
        <w:t>.</w:t>
      </w:r>
    </w:p>
    <w:p w:rsidR="0047618D" w:rsidRPr="00E00696" w:rsidRDefault="0047618D" w:rsidP="00E00696">
      <w:pPr>
        <w:ind w:firstLine="709"/>
      </w:pPr>
      <w:bookmarkStart w:id="13" w:name="_Toc179362589"/>
      <w:r w:rsidRPr="00E00696">
        <w:t>Задача 9</w:t>
      </w:r>
      <w:bookmarkEnd w:id="13"/>
    </w:p>
    <w:p w:rsidR="00E00696" w:rsidRDefault="0047618D" w:rsidP="00E00696">
      <w:pPr>
        <w:ind w:firstLine="709"/>
      </w:pPr>
      <w:r w:rsidRPr="00E00696">
        <w:t>Стоимость акции</w:t>
      </w:r>
      <w:r w:rsidR="00E00696">
        <w:t xml:space="preserve"> "</w:t>
      </w:r>
      <w:r w:rsidRPr="00E00696">
        <w:t>Ш</w:t>
      </w:r>
      <w:r w:rsidR="00E00696">
        <w:t xml:space="preserve">" </w:t>
      </w:r>
      <w:r w:rsidRPr="00E00696">
        <w:t>на конец текущего года составила 22,00</w:t>
      </w:r>
      <w:r w:rsidR="00E00696" w:rsidRPr="00E00696">
        <w:t xml:space="preserve">. </w:t>
      </w:r>
      <w:r w:rsidRPr="00E00696">
        <w:t>Ожидается, что в течении следующих 5 лет будут осуществлены следующие дивидендные выплаты</w:t>
      </w:r>
      <w:r w:rsidR="00E00696" w:rsidRPr="00E00696">
        <w:t>.</w:t>
      </w:r>
    </w:p>
    <w:p w:rsidR="0047618D" w:rsidRPr="00E00696" w:rsidRDefault="0047618D" w:rsidP="00E00696">
      <w:pPr>
        <w:ind w:firstLine="709"/>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4"/>
        <w:gridCol w:w="566"/>
        <w:gridCol w:w="566"/>
        <w:gridCol w:w="566"/>
        <w:gridCol w:w="566"/>
        <w:gridCol w:w="566"/>
      </w:tblGrid>
      <w:tr w:rsidR="0047618D" w:rsidRPr="00E00696" w:rsidTr="00AD660E">
        <w:trPr>
          <w:jc w:val="center"/>
        </w:trPr>
        <w:tc>
          <w:tcPr>
            <w:tcW w:w="1594" w:type="dxa"/>
            <w:shd w:val="clear" w:color="auto" w:fill="auto"/>
          </w:tcPr>
          <w:p w:rsidR="0047618D" w:rsidRPr="00E00696" w:rsidRDefault="0047618D" w:rsidP="00E00696">
            <w:pPr>
              <w:pStyle w:val="afe"/>
            </w:pPr>
            <w:r w:rsidRPr="00E00696">
              <w:t>Год</w:t>
            </w:r>
          </w:p>
        </w:tc>
        <w:tc>
          <w:tcPr>
            <w:tcW w:w="0" w:type="auto"/>
            <w:shd w:val="clear" w:color="auto" w:fill="auto"/>
          </w:tcPr>
          <w:p w:rsidR="0047618D" w:rsidRPr="00E00696" w:rsidRDefault="0047618D" w:rsidP="00E00696">
            <w:pPr>
              <w:pStyle w:val="afe"/>
            </w:pPr>
            <w:r w:rsidRPr="00E00696">
              <w:t>1</w:t>
            </w:r>
          </w:p>
        </w:tc>
        <w:tc>
          <w:tcPr>
            <w:tcW w:w="0" w:type="auto"/>
            <w:shd w:val="clear" w:color="auto" w:fill="auto"/>
          </w:tcPr>
          <w:p w:rsidR="0047618D" w:rsidRPr="00E00696" w:rsidRDefault="0047618D" w:rsidP="00E00696">
            <w:pPr>
              <w:pStyle w:val="afe"/>
            </w:pPr>
            <w:r w:rsidRPr="00E00696">
              <w:t>2</w:t>
            </w:r>
          </w:p>
        </w:tc>
        <w:tc>
          <w:tcPr>
            <w:tcW w:w="0" w:type="auto"/>
            <w:shd w:val="clear" w:color="auto" w:fill="auto"/>
          </w:tcPr>
          <w:p w:rsidR="0047618D" w:rsidRPr="00E00696" w:rsidRDefault="0047618D" w:rsidP="00E00696">
            <w:pPr>
              <w:pStyle w:val="afe"/>
            </w:pPr>
            <w:r w:rsidRPr="00E00696">
              <w:t>3</w:t>
            </w:r>
          </w:p>
        </w:tc>
        <w:tc>
          <w:tcPr>
            <w:tcW w:w="0" w:type="auto"/>
            <w:shd w:val="clear" w:color="auto" w:fill="auto"/>
          </w:tcPr>
          <w:p w:rsidR="0047618D" w:rsidRPr="00E00696" w:rsidRDefault="0047618D" w:rsidP="00E00696">
            <w:pPr>
              <w:pStyle w:val="afe"/>
            </w:pPr>
            <w:r w:rsidRPr="00E00696">
              <w:t>4</w:t>
            </w:r>
          </w:p>
        </w:tc>
        <w:tc>
          <w:tcPr>
            <w:tcW w:w="0" w:type="auto"/>
            <w:shd w:val="clear" w:color="auto" w:fill="auto"/>
          </w:tcPr>
          <w:p w:rsidR="0047618D" w:rsidRPr="00E00696" w:rsidRDefault="0047618D" w:rsidP="00E00696">
            <w:pPr>
              <w:pStyle w:val="afe"/>
            </w:pPr>
            <w:r w:rsidRPr="00E00696">
              <w:t>5</w:t>
            </w:r>
          </w:p>
        </w:tc>
      </w:tr>
      <w:tr w:rsidR="0047618D" w:rsidRPr="00E00696" w:rsidTr="00AD660E">
        <w:trPr>
          <w:jc w:val="center"/>
        </w:trPr>
        <w:tc>
          <w:tcPr>
            <w:tcW w:w="1594" w:type="dxa"/>
            <w:shd w:val="clear" w:color="auto" w:fill="auto"/>
          </w:tcPr>
          <w:p w:rsidR="0047618D" w:rsidRPr="00E00696" w:rsidRDefault="0047618D" w:rsidP="00E00696">
            <w:pPr>
              <w:pStyle w:val="afe"/>
            </w:pPr>
            <w:r w:rsidRPr="00E00696">
              <w:t>Сумма D</w:t>
            </w:r>
          </w:p>
        </w:tc>
        <w:tc>
          <w:tcPr>
            <w:tcW w:w="0" w:type="auto"/>
            <w:shd w:val="clear" w:color="auto" w:fill="auto"/>
          </w:tcPr>
          <w:p w:rsidR="0047618D" w:rsidRPr="00E00696" w:rsidRDefault="0047618D" w:rsidP="00E00696">
            <w:pPr>
              <w:pStyle w:val="afe"/>
            </w:pPr>
            <w:r w:rsidRPr="00E00696">
              <w:t>1</w:t>
            </w:r>
            <w:r w:rsidR="00E00696">
              <w:t>.0</w:t>
            </w:r>
            <w:r w:rsidRPr="00E00696">
              <w:t>0</w:t>
            </w:r>
          </w:p>
        </w:tc>
        <w:tc>
          <w:tcPr>
            <w:tcW w:w="0" w:type="auto"/>
            <w:shd w:val="clear" w:color="auto" w:fill="auto"/>
          </w:tcPr>
          <w:p w:rsidR="0047618D" w:rsidRPr="00E00696" w:rsidRDefault="00E00696" w:rsidP="00E00696">
            <w:pPr>
              <w:pStyle w:val="afe"/>
            </w:pPr>
            <w:r>
              <w:t>1.20</w:t>
            </w:r>
          </w:p>
        </w:tc>
        <w:tc>
          <w:tcPr>
            <w:tcW w:w="0" w:type="auto"/>
            <w:shd w:val="clear" w:color="auto" w:fill="auto"/>
          </w:tcPr>
          <w:p w:rsidR="0047618D" w:rsidRPr="00E00696" w:rsidRDefault="00E00696" w:rsidP="00E00696">
            <w:pPr>
              <w:pStyle w:val="afe"/>
            </w:pPr>
            <w:r>
              <w:t>1.1</w:t>
            </w:r>
            <w:r w:rsidR="0047618D" w:rsidRPr="00E00696">
              <w:t>0</w:t>
            </w:r>
          </w:p>
        </w:tc>
        <w:tc>
          <w:tcPr>
            <w:tcW w:w="0" w:type="auto"/>
            <w:shd w:val="clear" w:color="auto" w:fill="auto"/>
          </w:tcPr>
          <w:p w:rsidR="0047618D" w:rsidRPr="00E00696" w:rsidRDefault="00E00696" w:rsidP="00E00696">
            <w:pPr>
              <w:pStyle w:val="afe"/>
            </w:pPr>
            <w:r>
              <w:t>1.3</w:t>
            </w:r>
            <w:r w:rsidR="0047618D" w:rsidRPr="00E00696">
              <w:t>0</w:t>
            </w:r>
          </w:p>
        </w:tc>
        <w:tc>
          <w:tcPr>
            <w:tcW w:w="0" w:type="auto"/>
            <w:shd w:val="clear" w:color="auto" w:fill="auto"/>
          </w:tcPr>
          <w:p w:rsidR="0047618D" w:rsidRPr="00E00696" w:rsidRDefault="00E00696" w:rsidP="00E00696">
            <w:pPr>
              <w:pStyle w:val="afe"/>
            </w:pPr>
            <w:r>
              <w:t>1.2</w:t>
            </w:r>
            <w:r w:rsidR="0047618D" w:rsidRPr="00E00696">
              <w:t>5</w:t>
            </w:r>
          </w:p>
        </w:tc>
      </w:tr>
    </w:tbl>
    <w:p w:rsidR="0047618D" w:rsidRPr="00E00696" w:rsidRDefault="0047618D" w:rsidP="00E00696">
      <w:pPr>
        <w:ind w:firstLine="709"/>
      </w:pPr>
    </w:p>
    <w:p w:rsidR="00E00696" w:rsidRDefault="0047618D" w:rsidP="00E00696">
      <w:pPr>
        <w:ind w:firstLine="709"/>
      </w:pPr>
      <w:r w:rsidRPr="00E00696">
        <w:t>Определите цену, по которой</w:t>
      </w:r>
      <w:r w:rsidR="00E00696" w:rsidRPr="00E00696">
        <w:t xml:space="preserve"> </w:t>
      </w:r>
      <w:r w:rsidRPr="00E00696">
        <w:t>акция может быть продана в конце 5-го года, если норма доходности равна</w:t>
      </w:r>
      <w:r w:rsidR="00E00696" w:rsidRPr="00E00696">
        <w:t>:</w:t>
      </w:r>
    </w:p>
    <w:p w:rsidR="00E00696" w:rsidRDefault="0047618D" w:rsidP="00E00696">
      <w:pPr>
        <w:ind w:firstLine="709"/>
      </w:pPr>
      <w:r w:rsidRPr="00E00696">
        <w:t>1</w:t>
      </w:r>
      <w:r w:rsidR="00E00696" w:rsidRPr="00E00696">
        <w:t xml:space="preserve">) </w:t>
      </w:r>
      <w:r w:rsidRPr="00E00696">
        <w:t>10%</w:t>
      </w:r>
    </w:p>
    <w:p w:rsidR="0047618D" w:rsidRPr="00E00696" w:rsidRDefault="0047618D" w:rsidP="00E00696">
      <w:pPr>
        <w:ind w:firstLine="709"/>
      </w:pPr>
      <w:r w:rsidRPr="00E00696">
        <w:t>2</w:t>
      </w:r>
      <w:r w:rsidR="00E00696" w:rsidRPr="00E00696">
        <w:t xml:space="preserve">) </w:t>
      </w:r>
      <w:r w:rsidRPr="00E00696">
        <w:t>15%</w:t>
      </w:r>
    </w:p>
    <w:p w:rsidR="0047618D" w:rsidRPr="00E00696" w:rsidRDefault="0047618D" w:rsidP="00E00696">
      <w:pPr>
        <w:ind w:firstLine="709"/>
      </w:pPr>
      <w:r w:rsidRPr="00E00696">
        <w:t>Решение</w:t>
      </w:r>
    </w:p>
    <w:p w:rsidR="00E00696" w:rsidRDefault="0047618D" w:rsidP="00E00696">
      <w:pPr>
        <w:ind w:firstLine="709"/>
      </w:pPr>
      <w:r w:rsidRPr="00E00696">
        <w:t>Расписываем формулу приведенной стоимости, стоимость акций равна 22</w:t>
      </w:r>
      <w:r w:rsidR="00E00696" w:rsidRPr="00E00696">
        <w:t>.</w:t>
      </w:r>
    </w:p>
    <w:p w:rsidR="00E00696" w:rsidRDefault="00E00696" w:rsidP="00E00696">
      <w:pPr>
        <w:ind w:firstLine="709"/>
      </w:pPr>
    </w:p>
    <w:p w:rsidR="00E00696" w:rsidRPr="00E00696" w:rsidRDefault="005829BF" w:rsidP="00E00696">
      <w:pPr>
        <w:ind w:firstLine="709"/>
      </w:pPr>
      <w:r>
        <w:rPr>
          <w:position w:val="-30"/>
          <w:lang w:val="en-US"/>
        </w:rPr>
        <w:pict>
          <v:shape id="_x0000_i1041" type="#_x0000_t75" style="width:161.25pt;height:44.25pt">
            <v:imagedata r:id="rId22" o:title=""/>
          </v:shape>
        </w:pict>
      </w:r>
    </w:p>
    <w:p w:rsidR="0047618D" w:rsidRPr="00E00696" w:rsidRDefault="005829BF" w:rsidP="00E00696">
      <w:pPr>
        <w:ind w:firstLine="709"/>
      </w:pPr>
      <w:r>
        <w:rPr>
          <w:position w:val="-30"/>
          <w:lang w:val="en-US"/>
        </w:rPr>
        <w:pict>
          <v:shape id="_x0000_i1042" type="#_x0000_t75" style="width:70.5pt;height:58.5pt">
            <v:imagedata r:id="rId23" o:title=""/>
          </v:shape>
        </w:pict>
      </w:r>
    </w:p>
    <w:p w:rsidR="00E00696" w:rsidRDefault="00E00696" w:rsidP="00E00696">
      <w:pPr>
        <w:ind w:firstLine="709"/>
      </w:pPr>
    </w:p>
    <w:p w:rsidR="00E00696" w:rsidRDefault="0047618D" w:rsidP="00E00696">
      <w:pPr>
        <w:ind w:firstLine="709"/>
      </w:pPr>
      <w:r w:rsidRPr="00E00696">
        <w:t>Принимаем данное слагаемое за Х</w:t>
      </w:r>
      <w:r w:rsidR="00E00696" w:rsidRPr="00E00696">
        <w:t>.</w:t>
      </w:r>
    </w:p>
    <w:p w:rsidR="00E00696" w:rsidRDefault="0047618D" w:rsidP="00E00696">
      <w:pPr>
        <w:ind w:firstLine="709"/>
      </w:pPr>
      <w:r w:rsidRPr="00E00696">
        <w:t>Получаем</w:t>
      </w:r>
      <w:r w:rsidR="00E00696" w:rsidRPr="00E00696">
        <w:t>:</w:t>
      </w:r>
    </w:p>
    <w:p w:rsidR="00E00696" w:rsidRDefault="0047618D" w:rsidP="00E00696">
      <w:pPr>
        <w:ind w:firstLine="709"/>
      </w:pPr>
      <w:r w:rsidRPr="00E00696">
        <w:t>Вариант 1</w:t>
      </w:r>
      <w:r w:rsidR="00E00696" w:rsidRPr="00E00696">
        <w:t>):</w:t>
      </w:r>
    </w:p>
    <w:p w:rsidR="0047618D" w:rsidRPr="00E00696" w:rsidRDefault="0047618D" w:rsidP="00E00696">
      <w:pPr>
        <w:ind w:firstLine="709"/>
      </w:pPr>
      <w:r w:rsidRPr="00E00696">
        <w:rPr>
          <w:lang w:val="en-US"/>
        </w:rPr>
        <w:t>r</w:t>
      </w:r>
      <w:r w:rsidRPr="00E00696">
        <w:t xml:space="preserve"> = 0,1</w:t>
      </w:r>
    </w:p>
    <w:p w:rsidR="00E00696" w:rsidRDefault="00E00696" w:rsidP="00E00696">
      <w:pPr>
        <w:ind w:firstLine="709"/>
      </w:pPr>
    </w:p>
    <w:p w:rsidR="0047618D" w:rsidRPr="00E00696" w:rsidRDefault="005829BF" w:rsidP="00E00696">
      <w:pPr>
        <w:ind w:firstLine="709"/>
      </w:pPr>
      <w:r>
        <w:rPr>
          <w:position w:val="-34"/>
        </w:rPr>
        <w:pict>
          <v:shape id="_x0000_i1043" type="#_x0000_t75" style="width:390pt;height:54pt">
            <v:imagedata r:id="rId24" o:title=""/>
          </v:shape>
        </w:pict>
      </w:r>
      <w:r w:rsidR="0047618D" w:rsidRPr="00E00696">
        <w:t>=</w:t>
      </w:r>
    </w:p>
    <w:p w:rsidR="00E00696" w:rsidRDefault="0047618D" w:rsidP="00E00696">
      <w:pPr>
        <w:ind w:firstLine="709"/>
      </w:pPr>
      <w:r w:rsidRPr="00E00696">
        <w:t>= 22</w:t>
      </w:r>
      <w:r w:rsidR="00E00696" w:rsidRPr="00E00696">
        <w:t xml:space="preserve"> -</w:t>
      </w:r>
      <w:r w:rsidR="00E00696">
        <w:t xml:space="preserve"> (</w:t>
      </w:r>
      <w:r w:rsidRPr="00E00696">
        <w:t>0,91 + 0,99 + 0,83 + 0,89 + 0,77</w:t>
      </w:r>
      <w:r w:rsidR="00E00696" w:rsidRPr="00E00696">
        <w:t xml:space="preserve">) </w:t>
      </w:r>
      <w:r w:rsidRPr="00E00696">
        <w:t>= 22</w:t>
      </w:r>
      <w:r w:rsidR="00E00696" w:rsidRPr="00E00696">
        <w:t xml:space="preserve"> - </w:t>
      </w:r>
      <w:r w:rsidRPr="00E00696">
        <w:t>4,39 = 17,61</w:t>
      </w:r>
      <w:r w:rsidR="00E00696" w:rsidRPr="00E00696">
        <w:t>.</w:t>
      </w:r>
    </w:p>
    <w:p w:rsidR="007969D5" w:rsidRDefault="007969D5" w:rsidP="00E00696">
      <w:pPr>
        <w:ind w:firstLine="709"/>
      </w:pPr>
    </w:p>
    <w:p w:rsidR="0047618D" w:rsidRDefault="0047618D" w:rsidP="00E00696">
      <w:pPr>
        <w:ind w:firstLine="709"/>
      </w:pPr>
      <w:r w:rsidRPr="00E00696">
        <w:t>Вариант 2</w:t>
      </w:r>
      <w:r w:rsidR="00E00696" w:rsidRPr="00E00696">
        <w:t xml:space="preserve">): </w:t>
      </w:r>
      <w:r w:rsidRPr="00E00696">
        <w:rPr>
          <w:lang w:val="en-US"/>
        </w:rPr>
        <w:t>r</w:t>
      </w:r>
      <w:r w:rsidRPr="00E00696">
        <w:t xml:space="preserve"> = 0,15</w:t>
      </w:r>
    </w:p>
    <w:p w:rsidR="007969D5" w:rsidRPr="00E00696" w:rsidRDefault="007969D5" w:rsidP="00E00696">
      <w:pPr>
        <w:ind w:firstLine="709"/>
      </w:pPr>
    </w:p>
    <w:p w:rsidR="0047618D" w:rsidRPr="00E00696" w:rsidRDefault="005829BF" w:rsidP="00E00696">
      <w:pPr>
        <w:ind w:firstLine="709"/>
      </w:pPr>
      <w:r>
        <w:rPr>
          <w:position w:val="-34"/>
        </w:rPr>
        <w:pict>
          <v:shape id="_x0000_i1044" type="#_x0000_t75" style="width:420.75pt;height:54pt">
            <v:imagedata r:id="rId25" o:title=""/>
          </v:shape>
        </w:pict>
      </w:r>
      <w:r w:rsidR="0047618D" w:rsidRPr="00E00696">
        <w:t>=</w:t>
      </w:r>
    </w:p>
    <w:p w:rsidR="00E00696" w:rsidRDefault="0047618D" w:rsidP="00E00696">
      <w:pPr>
        <w:ind w:firstLine="709"/>
      </w:pPr>
      <w:r w:rsidRPr="00E00696">
        <w:t>= 22</w:t>
      </w:r>
      <w:r w:rsidR="00E00696" w:rsidRPr="00E00696">
        <w:t xml:space="preserve"> -</w:t>
      </w:r>
      <w:r w:rsidR="00E00696">
        <w:t xml:space="preserve"> (</w:t>
      </w:r>
      <w:r w:rsidRPr="00E00696">
        <w:t>0,87 + 0,91 + 0,72 + 0,74 + 0,62</w:t>
      </w:r>
      <w:r w:rsidR="00E00696" w:rsidRPr="00E00696">
        <w:t xml:space="preserve">) </w:t>
      </w:r>
      <w:r w:rsidRPr="00E00696">
        <w:t>= 22</w:t>
      </w:r>
      <w:r w:rsidR="00E00696" w:rsidRPr="00E00696">
        <w:t xml:space="preserve"> - </w:t>
      </w:r>
      <w:r w:rsidRPr="00E00696">
        <w:t>3,86 = 18,14</w:t>
      </w:r>
      <w:r w:rsidR="00E00696" w:rsidRPr="00E00696">
        <w:t>.</w:t>
      </w:r>
    </w:p>
    <w:p w:rsidR="00E00696" w:rsidRDefault="00E00696" w:rsidP="00E00696">
      <w:pPr>
        <w:ind w:firstLine="709"/>
      </w:pPr>
      <w:bookmarkStart w:id="14" w:name="_Toc179362590"/>
    </w:p>
    <w:p w:rsidR="0047618D" w:rsidRPr="00E00696" w:rsidRDefault="001B24CB" w:rsidP="00E00696">
      <w:pPr>
        <w:ind w:firstLine="709"/>
      </w:pPr>
      <w:r w:rsidRPr="00E00696">
        <w:t>З</w:t>
      </w:r>
      <w:r w:rsidR="0047618D" w:rsidRPr="00E00696">
        <w:t>адача 13</w:t>
      </w:r>
      <w:bookmarkEnd w:id="14"/>
    </w:p>
    <w:p w:rsidR="0047618D" w:rsidRDefault="0047618D" w:rsidP="00E00696">
      <w:pPr>
        <w:ind w:firstLine="709"/>
      </w:pPr>
      <w:r w:rsidRPr="00E00696">
        <w:t>Имеются следующие данные о риске и доходности акций А, В и С</w:t>
      </w:r>
      <w:r w:rsidR="00E00696" w:rsidRPr="00E00696">
        <w:t xml:space="preserve">. </w:t>
      </w:r>
    </w:p>
    <w:p w:rsidR="007969D5" w:rsidRPr="00E00696" w:rsidRDefault="007969D5" w:rsidP="00E00696">
      <w:pPr>
        <w:ind w:firstLine="709"/>
      </w:pPr>
    </w:p>
    <w:tbl>
      <w:tblPr>
        <w:tblW w:w="88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83"/>
        <w:gridCol w:w="2314"/>
        <w:gridCol w:w="2273"/>
        <w:gridCol w:w="2011"/>
      </w:tblGrid>
      <w:tr w:rsidR="0047618D" w:rsidRPr="00E00696" w:rsidTr="00AD660E">
        <w:trPr>
          <w:jc w:val="center"/>
        </w:trPr>
        <w:tc>
          <w:tcPr>
            <w:tcW w:w="2283" w:type="dxa"/>
            <w:shd w:val="clear" w:color="auto" w:fill="auto"/>
          </w:tcPr>
          <w:p w:rsidR="0047618D" w:rsidRPr="00E00696" w:rsidRDefault="0047618D" w:rsidP="00E00696">
            <w:pPr>
              <w:pStyle w:val="afe"/>
            </w:pPr>
            <w:r w:rsidRPr="00E00696">
              <w:t>Акция</w:t>
            </w:r>
          </w:p>
        </w:tc>
        <w:tc>
          <w:tcPr>
            <w:tcW w:w="2314" w:type="dxa"/>
            <w:shd w:val="clear" w:color="auto" w:fill="auto"/>
          </w:tcPr>
          <w:p w:rsidR="0047618D" w:rsidRPr="00E00696" w:rsidRDefault="0047618D" w:rsidP="00E00696">
            <w:pPr>
              <w:pStyle w:val="afe"/>
            </w:pPr>
            <w:r w:rsidRPr="00E00696">
              <w:t>Доходность</w:t>
            </w:r>
          </w:p>
        </w:tc>
        <w:tc>
          <w:tcPr>
            <w:tcW w:w="2273" w:type="dxa"/>
            <w:shd w:val="clear" w:color="auto" w:fill="auto"/>
          </w:tcPr>
          <w:p w:rsidR="0047618D" w:rsidRPr="00AD660E" w:rsidRDefault="0047618D" w:rsidP="00E00696">
            <w:pPr>
              <w:pStyle w:val="afe"/>
              <w:rPr>
                <w:lang w:val="en-US"/>
              </w:rPr>
            </w:pPr>
            <w:r w:rsidRPr="00E00696">
              <w:t>Риск</w:t>
            </w:r>
            <w:r w:rsidR="00E00696" w:rsidRPr="00AD660E">
              <w:rPr>
                <w:lang w:val="en-US"/>
              </w:rPr>
              <w:t xml:space="preserve"> (</w:t>
            </w:r>
            <w:r w:rsidRPr="00AD660E">
              <w:rPr>
                <w:lang w:val="en-US"/>
              </w:rPr>
              <w:t>σ</w:t>
            </w:r>
            <w:r w:rsidRPr="00AD660E">
              <w:rPr>
                <w:vertAlign w:val="subscript"/>
                <w:lang w:val="en-US"/>
              </w:rPr>
              <w:t xml:space="preserve"> i</w:t>
            </w:r>
            <w:r w:rsidR="00E00696" w:rsidRPr="00AD660E">
              <w:rPr>
                <w:lang w:val="en-US"/>
              </w:rPr>
              <w:t xml:space="preserve">) </w:t>
            </w:r>
          </w:p>
        </w:tc>
        <w:tc>
          <w:tcPr>
            <w:tcW w:w="2011" w:type="dxa"/>
            <w:shd w:val="clear" w:color="auto" w:fill="auto"/>
          </w:tcPr>
          <w:p w:rsidR="0047618D" w:rsidRPr="00E00696" w:rsidRDefault="0047618D" w:rsidP="00E00696">
            <w:pPr>
              <w:pStyle w:val="afe"/>
            </w:pPr>
            <w:r w:rsidRPr="00E00696">
              <w:t>Ковариация</w:t>
            </w:r>
          </w:p>
        </w:tc>
      </w:tr>
      <w:tr w:rsidR="0047618D" w:rsidRPr="00E00696" w:rsidTr="00AD660E">
        <w:trPr>
          <w:jc w:val="center"/>
        </w:trPr>
        <w:tc>
          <w:tcPr>
            <w:tcW w:w="2283" w:type="dxa"/>
            <w:shd w:val="clear" w:color="auto" w:fill="auto"/>
          </w:tcPr>
          <w:p w:rsidR="0047618D" w:rsidRPr="00E00696" w:rsidRDefault="0047618D" w:rsidP="00E00696">
            <w:pPr>
              <w:pStyle w:val="afe"/>
            </w:pPr>
            <w:r w:rsidRPr="00E00696">
              <w:t>А</w:t>
            </w:r>
          </w:p>
        </w:tc>
        <w:tc>
          <w:tcPr>
            <w:tcW w:w="2314" w:type="dxa"/>
            <w:shd w:val="clear" w:color="auto" w:fill="auto"/>
          </w:tcPr>
          <w:p w:rsidR="0047618D" w:rsidRPr="00E00696" w:rsidRDefault="0047618D" w:rsidP="00E00696">
            <w:pPr>
              <w:pStyle w:val="afe"/>
            </w:pPr>
            <w:r w:rsidRPr="00E00696">
              <w:t>0,05</w:t>
            </w:r>
          </w:p>
        </w:tc>
        <w:tc>
          <w:tcPr>
            <w:tcW w:w="2273" w:type="dxa"/>
            <w:shd w:val="clear" w:color="auto" w:fill="auto"/>
          </w:tcPr>
          <w:p w:rsidR="0047618D" w:rsidRPr="00E00696" w:rsidRDefault="0047618D" w:rsidP="00E00696">
            <w:pPr>
              <w:pStyle w:val="afe"/>
            </w:pPr>
            <w:r w:rsidRPr="00E00696">
              <w:t>0,1</w:t>
            </w:r>
          </w:p>
        </w:tc>
        <w:tc>
          <w:tcPr>
            <w:tcW w:w="2011" w:type="dxa"/>
            <w:shd w:val="clear" w:color="auto" w:fill="auto"/>
          </w:tcPr>
          <w:p w:rsidR="0047618D" w:rsidRPr="00E00696" w:rsidRDefault="0047618D" w:rsidP="00E00696">
            <w:pPr>
              <w:pStyle w:val="afe"/>
            </w:pPr>
            <w:r w:rsidRPr="00AD660E">
              <w:rPr>
                <w:lang w:val="en-US"/>
              </w:rPr>
              <w:t>σ</w:t>
            </w:r>
            <w:r w:rsidRPr="00AD660E">
              <w:rPr>
                <w:vertAlign w:val="subscript"/>
              </w:rPr>
              <w:t>12</w:t>
            </w:r>
            <w:r w:rsidRPr="00E00696">
              <w:t xml:space="preserve"> =</w:t>
            </w:r>
            <w:r w:rsidR="00E00696" w:rsidRPr="00E00696">
              <w:t xml:space="preserve"> - </w:t>
            </w:r>
            <w:r w:rsidRPr="00E00696">
              <w:t>0,1</w:t>
            </w:r>
          </w:p>
        </w:tc>
      </w:tr>
      <w:tr w:rsidR="0047618D" w:rsidRPr="00E00696" w:rsidTr="00AD660E">
        <w:trPr>
          <w:jc w:val="center"/>
        </w:trPr>
        <w:tc>
          <w:tcPr>
            <w:tcW w:w="2283" w:type="dxa"/>
            <w:shd w:val="clear" w:color="auto" w:fill="auto"/>
          </w:tcPr>
          <w:p w:rsidR="0047618D" w:rsidRPr="00E00696" w:rsidRDefault="0047618D" w:rsidP="00E00696">
            <w:pPr>
              <w:pStyle w:val="afe"/>
            </w:pPr>
            <w:r w:rsidRPr="00E00696">
              <w:t>В</w:t>
            </w:r>
          </w:p>
        </w:tc>
        <w:tc>
          <w:tcPr>
            <w:tcW w:w="2314" w:type="dxa"/>
            <w:shd w:val="clear" w:color="auto" w:fill="auto"/>
          </w:tcPr>
          <w:p w:rsidR="0047618D" w:rsidRPr="00E00696" w:rsidRDefault="0047618D" w:rsidP="00E00696">
            <w:pPr>
              <w:pStyle w:val="afe"/>
            </w:pPr>
            <w:r w:rsidRPr="00E00696">
              <w:t>0,07</w:t>
            </w:r>
          </w:p>
        </w:tc>
        <w:tc>
          <w:tcPr>
            <w:tcW w:w="2273" w:type="dxa"/>
            <w:shd w:val="clear" w:color="auto" w:fill="auto"/>
          </w:tcPr>
          <w:p w:rsidR="0047618D" w:rsidRPr="00E00696" w:rsidRDefault="0047618D" w:rsidP="00E00696">
            <w:pPr>
              <w:pStyle w:val="afe"/>
            </w:pPr>
            <w:r w:rsidRPr="00E00696">
              <w:t>0,4</w:t>
            </w:r>
          </w:p>
        </w:tc>
        <w:tc>
          <w:tcPr>
            <w:tcW w:w="2011" w:type="dxa"/>
            <w:shd w:val="clear" w:color="auto" w:fill="auto"/>
          </w:tcPr>
          <w:p w:rsidR="0047618D" w:rsidRPr="00E00696" w:rsidRDefault="0047618D" w:rsidP="00E00696">
            <w:pPr>
              <w:pStyle w:val="afe"/>
            </w:pPr>
            <w:r w:rsidRPr="00AD660E">
              <w:rPr>
                <w:lang w:val="en-US"/>
              </w:rPr>
              <w:t>σ</w:t>
            </w:r>
            <w:r w:rsidRPr="00AD660E">
              <w:rPr>
                <w:vertAlign w:val="subscript"/>
              </w:rPr>
              <w:t xml:space="preserve"> 13</w:t>
            </w:r>
            <w:r w:rsidRPr="00E00696">
              <w:t xml:space="preserve"> = 0,0</w:t>
            </w:r>
          </w:p>
        </w:tc>
      </w:tr>
      <w:tr w:rsidR="0047618D" w:rsidRPr="00E00696" w:rsidTr="00AD660E">
        <w:trPr>
          <w:jc w:val="center"/>
        </w:trPr>
        <w:tc>
          <w:tcPr>
            <w:tcW w:w="2283" w:type="dxa"/>
            <w:shd w:val="clear" w:color="auto" w:fill="auto"/>
          </w:tcPr>
          <w:p w:rsidR="0047618D" w:rsidRPr="00E00696" w:rsidRDefault="0047618D" w:rsidP="00E00696">
            <w:pPr>
              <w:pStyle w:val="afe"/>
            </w:pPr>
            <w:r w:rsidRPr="00E00696">
              <w:t>С</w:t>
            </w:r>
          </w:p>
        </w:tc>
        <w:tc>
          <w:tcPr>
            <w:tcW w:w="2314" w:type="dxa"/>
            <w:shd w:val="clear" w:color="auto" w:fill="auto"/>
          </w:tcPr>
          <w:p w:rsidR="0047618D" w:rsidRPr="00E00696" w:rsidRDefault="0047618D" w:rsidP="00E00696">
            <w:pPr>
              <w:pStyle w:val="afe"/>
            </w:pPr>
            <w:r w:rsidRPr="00E00696">
              <w:t>0,3</w:t>
            </w:r>
          </w:p>
        </w:tc>
        <w:tc>
          <w:tcPr>
            <w:tcW w:w="2273" w:type="dxa"/>
            <w:shd w:val="clear" w:color="auto" w:fill="auto"/>
          </w:tcPr>
          <w:p w:rsidR="0047618D" w:rsidRPr="00E00696" w:rsidRDefault="0047618D" w:rsidP="00E00696">
            <w:pPr>
              <w:pStyle w:val="afe"/>
            </w:pPr>
            <w:r w:rsidRPr="00E00696">
              <w:t>0,7</w:t>
            </w:r>
          </w:p>
        </w:tc>
        <w:tc>
          <w:tcPr>
            <w:tcW w:w="2011" w:type="dxa"/>
            <w:shd w:val="clear" w:color="auto" w:fill="auto"/>
          </w:tcPr>
          <w:p w:rsidR="0047618D" w:rsidRPr="00E00696" w:rsidRDefault="0047618D" w:rsidP="00E00696">
            <w:pPr>
              <w:pStyle w:val="afe"/>
            </w:pPr>
            <w:r w:rsidRPr="00AD660E">
              <w:rPr>
                <w:lang w:val="en-US"/>
              </w:rPr>
              <w:t>σ</w:t>
            </w:r>
            <w:r w:rsidRPr="00AD660E">
              <w:rPr>
                <w:vertAlign w:val="subscript"/>
              </w:rPr>
              <w:t xml:space="preserve"> 23</w:t>
            </w:r>
            <w:r w:rsidRPr="00E00696">
              <w:t xml:space="preserve"> = 0,3</w:t>
            </w:r>
          </w:p>
        </w:tc>
      </w:tr>
    </w:tbl>
    <w:p w:rsidR="0047618D" w:rsidRPr="00E00696" w:rsidRDefault="0047618D" w:rsidP="00E00696">
      <w:pPr>
        <w:ind w:firstLine="709"/>
      </w:pPr>
    </w:p>
    <w:p w:rsidR="00E00696" w:rsidRDefault="0047618D" w:rsidP="00E00696">
      <w:pPr>
        <w:ind w:firstLine="709"/>
      </w:pPr>
      <w:r w:rsidRPr="00E00696">
        <w:t>Сформируйте оптимальный портфель при условии, что максимально допустимый риск для инвестора не должен превышать 14%</w:t>
      </w:r>
      <w:r w:rsidR="00E00696" w:rsidRPr="00E00696">
        <w:t>.</w:t>
      </w:r>
    </w:p>
    <w:p w:rsidR="00E00696" w:rsidRDefault="0047618D" w:rsidP="00E00696">
      <w:pPr>
        <w:ind w:firstLine="709"/>
      </w:pPr>
      <w:r w:rsidRPr="00E00696">
        <w:t xml:space="preserve">Расчет данной задачи был сделан в среде </w:t>
      </w:r>
      <w:r w:rsidRPr="00E00696">
        <w:rPr>
          <w:lang w:val="en-US"/>
        </w:rPr>
        <w:t>MS</w:t>
      </w:r>
      <w:r w:rsidRPr="00E00696">
        <w:t xml:space="preserve"> </w:t>
      </w:r>
      <w:r w:rsidRPr="00E00696">
        <w:rPr>
          <w:lang w:val="en-US"/>
        </w:rPr>
        <w:t>EXEL</w:t>
      </w:r>
      <w:r w:rsidR="00E00696" w:rsidRPr="00E00696">
        <w:t xml:space="preserve">. </w:t>
      </w:r>
      <w:r w:rsidRPr="00E00696">
        <w:t>Для поиска ответа была использована функция</w:t>
      </w:r>
      <w:r w:rsidR="00E00696">
        <w:t xml:space="preserve"> "</w:t>
      </w:r>
      <w:r w:rsidRPr="00E00696">
        <w:t>поиск решения</w:t>
      </w:r>
      <w:r w:rsidR="00E00696">
        <w:t xml:space="preserve">". </w:t>
      </w:r>
      <w:r w:rsidRPr="00E00696">
        <w:t>Были введены следующие ограничения</w:t>
      </w:r>
      <w:r w:rsidR="00E00696" w:rsidRPr="00E00696">
        <w:t>:</w:t>
      </w:r>
    </w:p>
    <w:p w:rsidR="0047618D" w:rsidRPr="00E00696" w:rsidRDefault="0047618D" w:rsidP="00E00696">
      <w:pPr>
        <w:ind w:firstLine="709"/>
      </w:pPr>
      <w:r w:rsidRPr="00E00696">
        <w:t>Ограничение суммы весов = 1</w:t>
      </w:r>
    </w:p>
    <w:p w:rsidR="00E00696" w:rsidRDefault="0047618D" w:rsidP="00E00696">
      <w:pPr>
        <w:ind w:firstLine="709"/>
      </w:pPr>
      <w:r w:rsidRPr="00E00696">
        <w:t>Ограничение на каждый вес</w:t>
      </w:r>
      <w:r w:rsidR="00E00696">
        <w:t xml:space="preserve"> (</w:t>
      </w:r>
      <w:r w:rsidRPr="00E00696">
        <w:rPr>
          <w:lang w:val="en-US"/>
        </w:rPr>
        <w:t>w</w:t>
      </w:r>
      <w:r w:rsidR="00E00696" w:rsidRPr="00E00696">
        <w:t xml:space="preserve">) </w:t>
      </w:r>
      <w:r w:rsidRPr="00E00696">
        <w:t>&gt;=0, &lt;=1</w:t>
      </w:r>
      <w:r w:rsidR="00E00696" w:rsidRPr="00E00696">
        <w:t>.</w:t>
      </w:r>
    </w:p>
    <w:p w:rsidR="0047618D" w:rsidRPr="00E00696" w:rsidRDefault="0047618D" w:rsidP="00E00696">
      <w:pPr>
        <w:ind w:firstLine="709"/>
      </w:pPr>
      <w:r w:rsidRPr="00E00696">
        <w:t>Ограничение на дисперсию портфеля</w:t>
      </w:r>
      <w:r w:rsidR="00E00696" w:rsidRPr="00E00696">
        <w:t xml:space="preserve"> </w:t>
      </w:r>
      <w:r w:rsidRPr="00E00696">
        <w:t>=0,14</w:t>
      </w:r>
    </w:p>
    <w:p w:rsidR="0047618D" w:rsidRPr="00E00696" w:rsidRDefault="0047618D" w:rsidP="00E00696">
      <w:pPr>
        <w:ind w:firstLine="709"/>
      </w:pPr>
      <w:r w:rsidRPr="00E00696">
        <w:t>Ответ</w:t>
      </w:r>
      <w:r w:rsidR="00E00696" w:rsidRPr="00E00696">
        <w:t xml:space="preserve">: </w:t>
      </w:r>
      <w:r w:rsidRPr="00E00696">
        <w:t>Доходность портфеля 0,146</w:t>
      </w:r>
    </w:p>
    <w:p w:rsidR="0047618D" w:rsidRPr="00E00696" w:rsidRDefault="0047618D" w:rsidP="00E00696">
      <w:pPr>
        <w:ind w:firstLine="709"/>
      </w:pPr>
      <w:r w:rsidRPr="00E00696">
        <w:t>Состав портфеля</w:t>
      </w:r>
      <w:r w:rsidR="00E00696" w:rsidRPr="00E00696">
        <w:t xml:space="preserve">: </w:t>
      </w:r>
      <w:r w:rsidRPr="00E00696">
        <w:t xml:space="preserve">А </w:t>
      </w:r>
      <w:r w:rsidR="00E00696">
        <w:t>-</w:t>
      </w:r>
      <w:r w:rsidRPr="00E00696">
        <w:t xml:space="preserve"> 0,580, В </w:t>
      </w:r>
      <w:r w:rsidR="00E00696">
        <w:t>-</w:t>
      </w:r>
      <w:r w:rsidRPr="00E00696">
        <w:t xml:space="preserve"> 0,040, С </w:t>
      </w:r>
      <w:r w:rsidR="00E00696">
        <w:t>-</w:t>
      </w:r>
      <w:r w:rsidRPr="00E00696">
        <w:t xml:space="preserve"> 0,380</w:t>
      </w:r>
    </w:p>
    <w:p w:rsidR="0047618D" w:rsidRPr="00E00696" w:rsidRDefault="0047618D" w:rsidP="00E00696">
      <w:pPr>
        <w:ind w:firstLine="709"/>
      </w:pPr>
      <w:bookmarkStart w:id="15" w:name="_Toc179362591"/>
      <w:r w:rsidRPr="00E00696">
        <w:t>Задача 20</w:t>
      </w:r>
      <w:bookmarkEnd w:id="15"/>
    </w:p>
    <w:p w:rsidR="00E00696" w:rsidRDefault="0047618D" w:rsidP="00E00696">
      <w:pPr>
        <w:ind w:firstLine="709"/>
      </w:pPr>
      <w:r w:rsidRPr="00E00696">
        <w:t>Вы являетесь менеджером пенсионного фонда, которую должен будет выплатить своим клиентам 1000000 через 10 лет</w:t>
      </w:r>
      <w:r w:rsidR="00E00696" w:rsidRPr="00E00696">
        <w:t xml:space="preserve">. </w:t>
      </w:r>
      <w:r w:rsidRPr="00E00696">
        <w:t>В настоящие время на рынке имеются только два вида финансовых инструментов</w:t>
      </w:r>
      <w:r w:rsidR="00E00696" w:rsidRPr="00E00696">
        <w:t xml:space="preserve">: </w:t>
      </w:r>
      <w:r w:rsidRPr="00E00696">
        <w:t>бескупонная облигация со сроком погашения через 5 лет и 100</w:t>
      </w:r>
      <w:r w:rsidR="00E00696" w:rsidRPr="00E00696">
        <w:t xml:space="preserve"> - </w:t>
      </w:r>
      <w:r w:rsidRPr="00E00696">
        <w:t>летняя облигация со ставкой купона</w:t>
      </w:r>
      <w:r w:rsidR="00E00696" w:rsidRPr="00E00696">
        <w:t xml:space="preserve"> </w:t>
      </w:r>
      <w:r w:rsidRPr="00E00696">
        <w:t>5% годовых</w:t>
      </w:r>
      <w:r w:rsidR="00E00696" w:rsidRPr="00E00696">
        <w:t xml:space="preserve">. </w:t>
      </w:r>
      <w:r w:rsidRPr="00E00696">
        <w:t>Рыночная ставка равна 5%</w:t>
      </w:r>
      <w:r w:rsidR="00E00696" w:rsidRPr="00E00696">
        <w:t>.</w:t>
      </w:r>
    </w:p>
    <w:p w:rsidR="00E00696" w:rsidRDefault="0047618D" w:rsidP="00E00696">
      <w:pPr>
        <w:ind w:firstLine="709"/>
      </w:pPr>
      <w:r w:rsidRPr="00E00696">
        <w:t>В каких пропорциях вы распределите имеющиеся средства между данными инструментами, чтобы хеджировать обязательство фонда</w:t>
      </w:r>
      <w:r w:rsidR="00E00696" w:rsidRPr="00E00696">
        <w:t>?</w:t>
      </w:r>
    </w:p>
    <w:p w:rsidR="00E00696" w:rsidRDefault="0047618D" w:rsidP="00E00696">
      <w:pPr>
        <w:ind w:firstLine="709"/>
      </w:pPr>
      <w:r w:rsidRPr="00E00696">
        <w:t>Подсказка</w:t>
      </w:r>
      <w:r w:rsidR="00E00696" w:rsidRPr="00E00696">
        <w:t>:</w:t>
      </w:r>
      <w:r w:rsidR="00E00696">
        <w:t xml:space="preserve"> (</w:t>
      </w:r>
      <w:r w:rsidRPr="00E00696">
        <w:t>дюрация портфеля равна</w:t>
      </w:r>
      <w:r w:rsidR="00E00696" w:rsidRPr="00E00696">
        <w:t xml:space="preserve"> </w:t>
      </w:r>
      <w:r w:rsidRPr="00E00696">
        <w:t>средней</w:t>
      </w:r>
      <w:r w:rsidR="00E00696" w:rsidRPr="00E00696">
        <w:t xml:space="preserve"> </w:t>
      </w:r>
      <w:r w:rsidRPr="00E00696">
        <w:t>взвешенной из дюрации входящих в него активов</w:t>
      </w:r>
      <w:r w:rsidR="00E00696" w:rsidRPr="00E00696">
        <w:t>).</w:t>
      </w:r>
    </w:p>
    <w:p w:rsidR="0047618D" w:rsidRPr="00E00696" w:rsidRDefault="0047618D" w:rsidP="00E00696">
      <w:pPr>
        <w:ind w:firstLine="709"/>
      </w:pPr>
      <w:r w:rsidRPr="00E00696">
        <w:t>Решение</w:t>
      </w:r>
    </w:p>
    <w:p w:rsidR="00E00696" w:rsidRDefault="0047618D" w:rsidP="00E00696">
      <w:pPr>
        <w:ind w:firstLine="709"/>
      </w:pPr>
      <w:r w:rsidRPr="00E00696">
        <w:t xml:space="preserve">Пусть х и </w:t>
      </w:r>
      <w:r w:rsidRPr="00E00696">
        <w:rPr>
          <w:lang w:val="en-US"/>
        </w:rPr>
        <w:t>y</w:t>
      </w:r>
      <w:r w:rsidRPr="00E00696">
        <w:t xml:space="preserve"> </w:t>
      </w:r>
      <w:r w:rsidR="00E00696">
        <w:t>-</w:t>
      </w:r>
      <w:r w:rsidRPr="00E00696">
        <w:t xml:space="preserve"> соответственно количество составляющих бескупонных акций и 100-летних облигаций с купоном</w:t>
      </w:r>
      <w:r w:rsidR="00E00696">
        <w:t xml:space="preserve"> (</w:t>
      </w:r>
      <w:r w:rsidRPr="00E00696">
        <w:t>100-летнюю облигацию рассматриваем как бессрочную</w:t>
      </w:r>
      <w:r w:rsidR="00E00696" w:rsidRPr="00E00696">
        <w:t xml:space="preserve">). </w:t>
      </w:r>
      <w:r w:rsidRPr="00E00696">
        <w:t>Считаем что их номинальная стоимость равна 100</w:t>
      </w:r>
      <w:r w:rsidR="00E00696" w:rsidRPr="00E00696">
        <w:t>.</w:t>
      </w:r>
    </w:p>
    <w:p w:rsidR="00E00696" w:rsidRDefault="0047618D" w:rsidP="00E00696">
      <w:pPr>
        <w:ind w:firstLine="709"/>
      </w:pPr>
      <w:r w:rsidRPr="00E00696">
        <w:t>Рассчитаем текущую стоимость каждой из облигаций</w:t>
      </w:r>
      <w:r w:rsidR="00D27EEA" w:rsidRPr="00E00696">
        <w:t xml:space="preserve"> по формуле</w:t>
      </w:r>
      <w:r w:rsidR="00E00696" w:rsidRPr="00E00696">
        <w:t>:</w:t>
      </w:r>
    </w:p>
    <w:p w:rsidR="00E00696" w:rsidRDefault="00E00696" w:rsidP="00E00696">
      <w:pPr>
        <w:ind w:firstLine="709"/>
      </w:pPr>
    </w:p>
    <w:p w:rsidR="0047618D" w:rsidRDefault="005829BF" w:rsidP="00E00696">
      <w:pPr>
        <w:ind w:firstLine="709"/>
      </w:pPr>
      <w:r>
        <w:rPr>
          <w:position w:val="-30"/>
          <w:lang w:val="en-US"/>
        </w:rPr>
        <w:pict>
          <v:shape id="_x0000_i1045" type="#_x0000_t75" style="width:191.25pt;height:39pt">
            <v:imagedata r:id="rId26" o:title=""/>
          </v:shape>
        </w:pict>
      </w:r>
    </w:p>
    <w:p w:rsidR="00E00696" w:rsidRPr="00E00696" w:rsidRDefault="00E00696" w:rsidP="00E00696">
      <w:pPr>
        <w:ind w:firstLine="709"/>
      </w:pPr>
    </w:p>
    <w:p w:rsidR="00E00696" w:rsidRDefault="0047618D" w:rsidP="00E00696">
      <w:pPr>
        <w:ind w:firstLine="709"/>
      </w:pPr>
      <w:r w:rsidRPr="00E00696">
        <w:t>100-летняя облигация с купоном</w:t>
      </w:r>
      <w:r w:rsidR="00E00696" w:rsidRPr="00E00696">
        <w:t>:</w:t>
      </w:r>
    </w:p>
    <w:p w:rsidR="00E00696" w:rsidRDefault="00E00696" w:rsidP="00E00696">
      <w:pPr>
        <w:ind w:firstLine="709"/>
      </w:pPr>
    </w:p>
    <w:p w:rsidR="0047618D" w:rsidRDefault="005829BF" w:rsidP="00E00696">
      <w:pPr>
        <w:ind w:firstLine="709"/>
      </w:pPr>
      <w:r>
        <w:rPr>
          <w:position w:val="-28"/>
        </w:rPr>
        <w:pict>
          <v:shape id="_x0000_i1046" type="#_x0000_t75" style="width:154.5pt;height:34.5pt">
            <v:imagedata r:id="rId27" o:title=""/>
          </v:shape>
        </w:pict>
      </w:r>
    </w:p>
    <w:p w:rsidR="00E00696" w:rsidRPr="00E00696" w:rsidRDefault="00E00696" w:rsidP="00E00696">
      <w:pPr>
        <w:ind w:firstLine="709"/>
      </w:pPr>
    </w:p>
    <w:p w:rsidR="0047618D" w:rsidRPr="00E00696" w:rsidRDefault="0047618D" w:rsidP="00E00696">
      <w:pPr>
        <w:ind w:firstLine="709"/>
      </w:pPr>
      <w:r w:rsidRPr="00E00696">
        <w:rPr>
          <w:lang w:val="en-US"/>
        </w:rPr>
        <w:t>N</w:t>
      </w:r>
      <w:r w:rsidRPr="00E00696">
        <w:t xml:space="preserve"> = 100 </w:t>
      </w:r>
      <w:r w:rsidR="00E00696">
        <w:t>-</w:t>
      </w:r>
      <w:r w:rsidRPr="00E00696">
        <w:t xml:space="preserve"> номинал облигации</w:t>
      </w:r>
    </w:p>
    <w:p w:rsidR="0047618D" w:rsidRPr="00E00696" w:rsidRDefault="0047618D" w:rsidP="00E00696">
      <w:pPr>
        <w:ind w:firstLine="709"/>
      </w:pPr>
      <w:r w:rsidRPr="00E00696">
        <w:rPr>
          <w:lang w:val="en-US"/>
        </w:rPr>
        <w:t>r</w:t>
      </w:r>
      <w:r w:rsidRPr="00E00696">
        <w:t xml:space="preserve"> = 0</w:t>
      </w:r>
      <w:r w:rsidR="00E00696">
        <w:t>.0</w:t>
      </w:r>
      <w:r w:rsidRPr="00E00696">
        <w:t>5</w:t>
      </w:r>
      <w:r w:rsidR="00E00696">
        <w:t xml:space="preserve"> (</w:t>
      </w:r>
      <w:r w:rsidRPr="00E00696">
        <w:t>5%</w:t>
      </w:r>
      <w:r w:rsidR="00E00696" w:rsidRPr="00E00696">
        <w:t xml:space="preserve">) </w:t>
      </w:r>
      <w:r w:rsidR="00E00696">
        <w:t>-</w:t>
      </w:r>
      <w:r w:rsidRPr="00E00696">
        <w:t xml:space="preserve"> рыночная ставка</w:t>
      </w:r>
    </w:p>
    <w:p w:rsidR="0047618D" w:rsidRPr="00E00696" w:rsidRDefault="0047618D" w:rsidP="00E00696">
      <w:pPr>
        <w:ind w:firstLine="709"/>
      </w:pPr>
      <w:r w:rsidRPr="00E00696">
        <w:rPr>
          <w:lang w:val="en-US"/>
        </w:rPr>
        <w:t>n</w:t>
      </w:r>
      <w:r w:rsidRPr="00E00696">
        <w:t xml:space="preserve"> =</w:t>
      </w:r>
      <w:r w:rsidR="00E00696" w:rsidRPr="00E00696">
        <w:t xml:space="preserve"> </w:t>
      </w:r>
      <w:r w:rsidRPr="00E00696">
        <w:t xml:space="preserve">5 </w:t>
      </w:r>
      <w:r w:rsidR="00E00696">
        <w:t>-</w:t>
      </w:r>
      <w:r w:rsidRPr="00E00696">
        <w:t xml:space="preserve"> срок действия облигации</w:t>
      </w:r>
    </w:p>
    <w:p w:rsidR="00E00696" w:rsidRDefault="00D27EEA" w:rsidP="00E00696">
      <w:pPr>
        <w:ind w:firstLine="709"/>
      </w:pPr>
      <w:r w:rsidRPr="00E00696">
        <w:t>Тогда т</w:t>
      </w:r>
      <w:r w:rsidR="0047618D" w:rsidRPr="00E00696">
        <w:t>екущая стоимость портфеля равна</w:t>
      </w:r>
      <w:r w:rsidR="00E00696" w:rsidRPr="00E00696">
        <w:t>:</w:t>
      </w:r>
    </w:p>
    <w:p w:rsidR="00E00696" w:rsidRDefault="00E00696" w:rsidP="00E00696">
      <w:pPr>
        <w:ind w:firstLine="709"/>
      </w:pPr>
    </w:p>
    <w:p w:rsidR="0047618D" w:rsidRDefault="005829BF" w:rsidP="00E00696">
      <w:pPr>
        <w:ind w:firstLine="709"/>
      </w:pPr>
      <w:r>
        <w:rPr>
          <w:position w:val="-14"/>
        </w:rPr>
        <w:pict>
          <v:shape id="_x0000_i1047" type="#_x0000_t75" style="width:190.5pt;height:21pt">
            <v:imagedata r:id="rId28" o:title=""/>
          </v:shape>
        </w:pict>
      </w:r>
    </w:p>
    <w:p w:rsidR="00E00696" w:rsidRPr="00E00696" w:rsidRDefault="00E00696" w:rsidP="00E00696">
      <w:pPr>
        <w:ind w:firstLine="709"/>
      </w:pPr>
    </w:p>
    <w:p w:rsidR="00E00696" w:rsidRDefault="0047618D" w:rsidP="00E00696">
      <w:pPr>
        <w:ind w:firstLine="709"/>
      </w:pPr>
      <w:r w:rsidRPr="00E00696">
        <w:t>Текущая стоимость долга равна</w:t>
      </w:r>
      <w:r w:rsidR="00E00696" w:rsidRPr="00E00696">
        <w:t>:</w:t>
      </w:r>
    </w:p>
    <w:p w:rsidR="00E00696" w:rsidRDefault="00E00696" w:rsidP="00E00696">
      <w:pPr>
        <w:ind w:firstLine="709"/>
      </w:pPr>
    </w:p>
    <w:p w:rsidR="0047618D" w:rsidRDefault="005829BF" w:rsidP="00E00696">
      <w:pPr>
        <w:ind w:firstLine="709"/>
      </w:pPr>
      <w:r>
        <w:rPr>
          <w:position w:val="-32"/>
        </w:rPr>
        <w:pict>
          <v:shape id="_x0000_i1048" type="#_x0000_t75" style="width:193.5pt;height:38.25pt">
            <v:imagedata r:id="rId29" o:title=""/>
          </v:shape>
        </w:pict>
      </w:r>
    </w:p>
    <w:p w:rsidR="00E00696" w:rsidRPr="00E00696" w:rsidRDefault="00E00696" w:rsidP="00E00696">
      <w:pPr>
        <w:ind w:firstLine="709"/>
      </w:pPr>
    </w:p>
    <w:p w:rsidR="00E00696" w:rsidRDefault="0047618D" w:rsidP="00E00696">
      <w:pPr>
        <w:ind w:firstLine="709"/>
      </w:pPr>
      <w:r w:rsidRPr="00E00696">
        <w:t>Рассчитаем дюрацию каждой облигации</w:t>
      </w:r>
      <w:r w:rsidR="00E00696" w:rsidRPr="00E00696">
        <w:t>:</w:t>
      </w:r>
    </w:p>
    <w:p w:rsidR="0047618D" w:rsidRPr="00E00696" w:rsidRDefault="0047618D" w:rsidP="00E00696">
      <w:pPr>
        <w:ind w:firstLine="709"/>
      </w:pPr>
      <w:r w:rsidRPr="00E00696">
        <w:t>5-летняя бескупонная облигация</w:t>
      </w:r>
      <w:r w:rsidR="00E00696" w:rsidRPr="00E00696">
        <w:t>:</w:t>
      </w:r>
      <w:r w:rsidR="00E00696">
        <w:t xml:space="preserve"> </w:t>
      </w:r>
      <w:r w:rsidRPr="00E00696">
        <w:rPr>
          <w:lang w:val="en-US"/>
        </w:rPr>
        <w:t>D</w:t>
      </w:r>
      <w:r w:rsidRPr="00E00696">
        <w:rPr>
          <w:vertAlign w:val="subscript"/>
        </w:rPr>
        <w:t>1</w:t>
      </w:r>
      <w:r w:rsidRPr="00E00696">
        <w:t xml:space="preserve"> = </w:t>
      </w:r>
      <w:r w:rsidRPr="00E00696">
        <w:rPr>
          <w:lang w:val="en-US"/>
        </w:rPr>
        <w:t>n</w:t>
      </w:r>
      <w:r w:rsidRPr="00E00696">
        <w:t xml:space="preserve"> = 5</w:t>
      </w:r>
    </w:p>
    <w:p w:rsidR="00E00696" w:rsidRDefault="0047618D" w:rsidP="00E00696">
      <w:pPr>
        <w:ind w:firstLine="709"/>
      </w:pPr>
      <w:r w:rsidRPr="00E00696">
        <w:t>100-летняя облигация с купоном</w:t>
      </w:r>
      <w:r w:rsidR="00E00696" w:rsidRPr="00E00696">
        <w:t>:</w:t>
      </w:r>
    </w:p>
    <w:p w:rsidR="00E00696" w:rsidRDefault="00E00696" w:rsidP="00E00696">
      <w:pPr>
        <w:ind w:firstLine="709"/>
      </w:pPr>
    </w:p>
    <w:p w:rsidR="0047618D" w:rsidRDefault="0047618D" w:rsidP="00E00696">
      <w:pPr>
        <w:ind w:firstLine="709"/>
      </w:pPr>
      <w:r w:rsidRPr="00E00696">
        <w:rPr>
          <w:lang w:val="en-US"/>
        </w:rPr>
        <w:t>D</w:t>
      </w:r>
      <w:r w:rsidRPr="00E00696">
        <w:rPr>
          <w:vertAlign w:val="subscript"/>
        </w:rPr>
        <w:t xml:space="preserve"> 2</w:t>
      </w:r>
      <w:r w:rsidR="00E00696" w:rsidRPr="00E00696">
        <w:rPr>
          <w:vertAlign w:val="subscript"/>
        </w:rPr>
        <w:t xml:space="preserve"> </w:t>
      </w:r>
      <w:r w:rsidRPr="00E00696">
        <w:t xml:space="preserve">= 1 \ </w:t>
      </w:r>
      <w:r w:rsidRPr="00E00696">
        <w:rPr>
          <w:lang w:val="en-US"/>
        </w:rPr>
        <w:t>r</w:t>
      </w:r>
      <w:r w:rsidRPr="00E00696">
        <w:t xml:space="preserve"> = 1 \ 0,05 = 20</w:t>
      </w:r>
    </w:p>
    <w:p w:rsidR="00E00696" w:rsidRPr="00E00696" w:rsidRDefault="00E00696" w:rsidP="00E00696">
      <w:pPr>
        <w:ind w:firstLine="709"/>
      </w:pPr>
    </w:p>
    <w:p w:rsidR="00E00696" w:rsidRDefault="0047618D" w:rsidP="00E00696">
      <w:pPr>
        <w:ind w:firstLine="709"/>
      </w:pPr>
      <w:r w:rsidRPr="00E00696">
        <w:t>Дюракция портфеля равна</w:t>
      </w:r>
      <w:r w:rsidR="00E00696" w:rsidRPr="00E00696">
        <w:t>:</w:t>
      </w:r>
    </w:p>
    <w:p w:rsidR="00E00696" w:rsidRDefault="00E00696" w:rsidP="00E00696">
      <w:pPr>
        <w:ind w:firstLine="709"/>
      </w:pPr>
    </w:p>
    <w:p w:rsidR="0047618D" w:rsidRDefault="005829BF" w:rsidP="00E00696">
      <w:pPr>
        <w:ind w:firstLine="709"/>
      </w:pPr>
      <w:r>
        <w:rPr>
          <w:position w:val="-24"/>
        </w:rPr>
        <w:pict>
          <v:shape id="_x0000_i1049" type="#_x0000_t75" style="width:221.25pt;height:35.25pt">
            <v:imagedata r:id="rId30" o:title=""/>
          </v:shape>
        </w:pict>
      </w:r>
    </w:p>
    <w:p w:rsidR="00E00696" w:rsidRPr="00E00696" w:rsidRDefault="00E00696" w:rsidP="00E00696">
      <w:pPr>
        <w:ind w:firstLine="709"/>
      </w:pPr>
    </w:p>
    <w:p w:rsidR="00E00696" w:rsidRDefault="0047618D" w:rsidP="00E00696">
      <w:pPr>
        <w:ind w:firstLine="709"/>
      </w:pPr>
      <w:r w:rsidRPr="00E00696">
        <w:t>Дюрация долга равна</w:t>
      </w:r>
      <w:r w:rsidR="00E00696" w:rsidRPr="00E00696">
        <w:t>:</w:t>
      </w:r>
    </w:p>
    <w:p w:rsidR="0047618D" w:rsidRPr="00E00696" w:rsidRDefault="0047618D" w:rsidP="00E00696">
      <w:pPr>
        <w:ind w:firstLine="709"/>
      </w:pPr>
      <w:r w:rsidRPr="00E00696">
        <w:rPr>
          <w:lang w:val="en-US"/>
        </w:rPr>
        <w:t>D</w:t>
      </w:r>
      <w:r w:rsidRPr="00E00696">
        <w:rPr>
          <w:vertAlign w:val="subscript"/>
          <w:lang w:val="en-US"/>
        </w:rPr>
        <w:t>d</w:t>
      </w:r>
      <w:r w:rsidRPr="00E00696">
        <w:t xml:space="preserve"> = 10</w:t>
      </w:r>
    </w:p>
    <w:p w:rsidR="00E00696" w:rsidRDefault="0047618D" w:rsidP="00E00696">
      <w:pPr>
        <w:ind w:firstLine="709"/>
      </w:pPr>
      <w:r w:rsidRPr="00E00696">
        <w:t>Правило хеджирования гласит</w:t>
      </w:r>
      <w:r w:rsidR="00E00696" w:rsidRPr="00E00696">
        <w:t>:</w:t>
      </w:r>
    </w:p>
    <w:p w:rsidR="0047618D" w:rsidRPr="00E00696" w:rsidRDefault="0047618D" w:rsidP="00E00696">
      <w:pPr>
        <w:ind w:firstLine="709"/>
      </w:pPr>
      <w:r w:rsidRPr="00E00696">
        <w:t>Текущая стоимость актива текущей стоимости долга</w:t>
      </w:r>
      <w:r w:rsidR="00E00696" w:rsidRPr="00E00696">
        <w:t xml:space="preserve">: </w:t>
      </w:r>
      <w:r w:rsidRPr="00E00696">
        <w:rPr>
          <w:lang w:val="en-US"/>
        </w:rPr>
        <w:t>V</w:t>
      </w:r>
      <w:r w:rsidRPr="00E00696">
        <w:rPr>
          <w:vertAlign w:val="subscript"/>
          <w:lang w:val="en-US"/>
        </w:rPr>
        <w:t>p</w:t>
      </w:r>
      <w:r w:rsidRPr="00E00696">
        <w:t xml:space="preserve"> = </w:t>
      </w:r>
      <w:r w:rsidRPr="00E00696">
        <w:rPr>
          <w:lang w:val="en-US"/>
        </w:rPr>
        <w:t>V</w:t>
      </w:r>
      <w:r w:rsidRPr="00E00696">
        <w:rPr>
          <w:vertAlign w:val="subscript"/>
          <w:lang w:val="en-US"/>
        </w:rPr>
        <w:t>d</w:t>
      </w:r>
    </w:p>
    <w:p w:rsidR="0047618D" w:rsidRPr="00E00696" w:rsidRDefault="0047618D" w:rsidP="00E00696">
      <w:pPr>
        <w:ind w:firstLine="709"/>
      </w:pPr>
      <w:r w:rsidRPr="00E00696">
        <w:t>Дюрация актива равна дюрации долга</w:t>
      </w:r>
      <w:r w:rsidR="00E00696" w:rsidRPr="00E00696">
        <w:t xml:space="preserve">: </w:t>
      </w:r>
      <w:r w:rsidRPr="00E00696">
        <w:rPr>
          <w:lang w:val="en-US"/>
        </w:rPr>
        <w:t>D</w:t>
      </w:r>
      <w:r w:rsidRPr="00E00696">
        <w:rPr>
          <w:vertAlign w:val="subscript"/>
          <w:lang w:val="en-US"/>
        </w:rPr>
        <w:t>p</w:t>
      </w:r>
      <w:r w:rsidRPr="00E00696">
        <w:t xml:space="preserve"> = </w:t>
      </w:r>
      <w:r w:rsidRPr="00E00696">
        <w:rPr>
          <w:lang w:val="en-US"/>
        </w:rPr>
        <w:t>D</w:t>
      </w:r>
      <w:r w:rsidRPr="00E00696">
        <w:rPr>
          <w:vertAlign w:val="subscript"/>
          <w:lang w:val="en-US"/>
        </w:rPr>
        <w:t>d</w:t>
      </w:r>
    </w:p>
    <w:p w:rsidR="00E00696" w:rsidRDefault="0047618D" w:rsidP="00E00696">
      <w:pPr>
        <w:ind w:firstLine="709"/>
      </w:pPr>
      <w:r w:rsidRPr="00E00696">
        <w:t>Исходя из этого правила, нужно решить следующую систему уравнений</w:t>
      </w:r>
      <w:r w:rsidR="00E00696" w:rsidRPr="00E00696">
        <w:t>:</w:t>
      </w:r>
    </w:p>
    <w:p w:rsidR="00E00696" w:rsidRDefault="00E00696" w:rsidP="00E00696">
      <w:pPr>
        <w:ind w:firstLine="709"/>
      </w:pPr>
    </w:p>
    <w:p w:rsidR="0047618D" w:rsidRPr="00E00696" w:rsidRDefault="0047618D" w:rsidP="00E00696">
      <w:pPr>
        <w:ind w:firstLine="709"/>
      </w:pPr>
      <w:r w:rsidRPr="00E00696">
        <w:t>78,35</w:t>
      </w:r>
      <w:r w:rsidRPr="00E00696">
        <w:rPr>
          <w:lang w:val="en-US"/>
        </w:rPr>
        <w:t>x</w:t>
      </w:r>
      <w:r w:rsidRPr="00E00696">
        <w:t xml:space="preserve"> + 100</w:t>
      </w:r>
      <w:r w:rsidRPr="00E00696">
        <w:rPr>
          <w:lang w:val="en-US"/>
        </w:rPr>
        <w:t>y</w:t>
      </w:r>
      <w:r w:rsidRPr="00E00696">
        <w:t xml:space="preserve"> = 613913</w:t>
      </w:r>
    </w:p>
    <w:p w:rsidR="0047618D" w:rsidRDefault="0047618D" w:rsidP="00E00696">
      <w:pPr>
        <w:ind w:firstLine="709"/>
      </w:pPr>
      <w:r w:rsidRPr="00E00696">
        <w:t>5</w:t>
      </w:r>
      <w:r w:rsidRPr="00E00696">
        <w:rPr>
          <w:lang w:val="en-US"/>
        </w:rPr>
        <w:t>x</w:t>
      </w:r>
      <w:r w:rsidRPr="00E00696">
        <w:t xml:space="preserve"> + 20</w:t>
      </w:r>
      <w:r w:rsidRPr="00E00696">
        <w:rPr>
          <w:lang w:val="en-US"/>
        </w:rPr>
        <w:t>y</w:t>
      </w:r>
      <w:r w:rsidRPr="00E00696">
        <w:t xml:space="preserve"> \ </w:t>
      </w:r>
      <w:r w:rsidRPr="00E00696">
        <w:rPr>
          <w:lang w:val="en-US"/>
        </w:rPr>
        <w:t>x</w:t>
      </w:r>
      <w:r w:rsidRPr="00E00696">
        <w:t xml:space="preserve"> + </w:t>
      </w:r>
      <w:r w:rsidRPr="00E00696">
        <w:rPr>
          <w:lang w:val="en-US"/>
        </w:rPr>
        <w:t>y</w:t>
      </w:r>
      <w:r w:rsidRPr="00E00696">
        <w:t xml:space="preserve"> = 10</w:t>
      </w:r>
    </w:p>
    <w:p w:rsidR="00E00696" w:rsidRPr="00E00696" w:rsidRDefault="00E00696" w:rsidP="00E00696">
      <w:pPr>
        <w:ind w:firstLine="709"/>
      </w:pPr>
    </w:p>
    <w:p w:rsidR="00E00696" w:rsidRDefault="0047618D" w:rsidP="00E00696">
      <w:pPr>
        <w:ind w:firstLine="709"/>
      </w:pPr>
      <w:r w:rsidRPr="00E00696">
        <w:t>Решив эту систему, получаем</w:t>
      </w:r>
      <w:r w:rsidR="00E00696">
        <w:t xml:space="preserve"> (</w:t>
      </w:r>
      <w:r w:rsidRPr="00E00696">
        <w:t>с учетом округления до целых</w:t>
      </w:r>
      <w:r w:rsidR="00E00696" w:rsidRPr="00E00696">
        <w:t>):</w:t>
      </w:r>
    </w:p>
    <w:p w:rsidR="00E00696" w:rsidRDefault="00E00696" w:rsidP="00E00696">
      <w:pPr>
        <w:ind w:firstLine="709"/>
      </w:pPr>
    </w:p>
    <w:p w:rsidR="0047618D" w:rsidRDefault="0047618D" w:rsidP="00E00696">
      <w:pPr>
        <w:ind w:firstLine="709"/>
      </w:pPr>
      <w:r w:rsidRPr="00E00696">
        <w:rPr>
          <w:lang w:val="en-US"/>
        </w:rPr>
        <w:t>x</w:t>
      </w:r>
      <w:r w:rsidRPr="00E00696">
        <w:t xml:space="preserve"> = 4783, </w:t>
      </w:r>
      <w:r w:rsidRPr="00E00696">
        <w:rPr>
          <w:lang w:val="en-US"/>
        </w:rPr>
        <w:t>y</w:t>
      </w:r>
      <w:r w:rsidRPr="00E00696">
        <w:t xml:space="preserve"> = 2392</w:t>
      </w:r>
    </w:p>
    <w:p w:rsidR="00E00696" w:rsidRPr="00E00696" w:rsidRDefault="00E00696" w:rsidP="00E00696">
      <w:pPr>
        <w:ind w:firstLine="709"/>
      </w:pPr>
    </w:p>
    <w:p w:rsidR="00E00696" w:rsidRDefault="0047618D" w:rsidP="00E00696">
      <w:pPr>
        <w:ind w:firstLine="709"/>
      </w:pPr>
      <w:r w:rsidRPr="00E00696">
        <w:t>Это значит, что необходимо приобрести по текущей стоимости 4783 пятилетних бескупонных акций и 2392 столетних облигаций с купоном, что соответственно составляет 61% и 39% денежных средств</w:t>
      </w:r>
      <w:r w:rsidR="00E00696">
        <w:t xml:space="preserve"> (</w:t>
      </w:r>
      <w:r w:rsidRPr="00E00696">
        <w:t>61%=78,35*4783\613913 * 100%, 39% = 100*2392\613913*100%</w:t>
      </w:r>
      <w:r w:rsidR="00E00696" w:rsidRPr="00E00696">
        <w:t xml:space="preserve">). </w:t>
      </w:r>
      <w:r w:rsidRPr="00E00696">
        <w:t>В этом случае удастся прохеджировать обязательства фонда</w:t>
      </w:r>
      <w:r w:rsidR="00E00696" w:rsidRPr="00E00696">
        <w:t>.</w:t>
      </w:r>
    </w:p>
    <w:p w:rsidR="0047618D" w:rsidRPr="00E00696" w:rsidRDefault="0047618D" w:rsidP="00E00696">
      <w:pPr>
        <w:ind w:firstLine="709"/>
      </w:pPr>
      <w:bookmarkStart w:id="16" w:name="_Toc179362592"/>
      <w:r w:rsidRPr="00E00696">
        <w:t>Задача 24</w:t>
      </w:r>
      <w:bookmarkEnd w:id="16"/>
    </w:p>
    <w:p w:rsidR="00E00696" w:rsidRDefault="0047618D" w:rsidP="00E00696">
      <w:pPr>
        <w:ind w:firstLine="709"/>
      </w:pPr>
      <w:r w:rsidRPr="00E00696">
        <w:t>Брокер Н</w:t>
      </w:r>
      <w:r w:rsidR="00E00696">
        <w:t xml:space="preserve"> (</w:t>
      </w:r>
      <w:r w:rsidRPr="00E00696">
        <w:t>см</w:t>
      </w:r>
      <w:r w:rsidR="00E00696" w:rsidRPr="00E00696">
        <w:t xml:space="preserve">. </w:t>
      </w:r>
      <w:r w:rsidRPr="00E00696">
        <w:t>условие предыдущей задачи</w:t>
      </w:r>
      <w:r w:rsidR="00E00696" w:rsidRPr="00E00696">
        <w:t xml:space="preserve">) </w:t>
      </w:r>
      <w:r w:rsidRPr="00E00696">
        <w:t>заметил, что спрос вырос, и повысил цену на свой портфель с 60 до 75,0</w:t>
      </w:r>
      <w:r w:rsidR="00E00696" w:rsidRPr="00E00696">
        <w:t>.</w:t>
      </w:r>
    </w:p>
    <w:p w:rsidR="00E00696" w:rsidRDefault="0047618D" w:rsidP="00E00696">
      <w:pPr>
        <w:ind w:firstLine="709"/>
      </w:pPr>
      <w:r w:rsidRPr="00E00696">
        <w:t>А</w:t>
      </w:r>
      <w:r w:rsidR="00E00696" w:rsidRPr="00E00696">
        <w:t xml:space="preserve">) </w:t>
      </w:r>
      <w:r w:rsidRPr="00E00696">
        <w:t>Приостановит ли свои действия инвестор после повышения цены</w:t>
      </w:r>
      <w:r w:rsidR="00E00696" w:rsidRPr="00E00696">
        <w:t>?</w:t>
      </w:r>
    </w:p>
    <w:p w:rsidR="00E00696" w:rsidRDefault="0047618D" w:rsidP="00E00696">
      <w:pPr>
        <w:ind w:firstLine="709"/>
      </w:pPr>
      <w:r w:rsidRPr="00E00696">
        <w:t>Б</w:t>
      </w:r>
      <w:r w:rsidR="00E00696" w:rsidRPr="00E00696">
        <w:t xml:space="preserve">) </w:t>
      </w:r>
      <w:r w:rsidRPr="00E00696">
        <w:t xml:space="preserve">Что он должен предпринять, чтобы по </w:t>
      </w:r>
      <w:r w:rsidR="00E00696">
        <w:t>-</w:t>
      </w:r>
      <w:r w:rsidRPr="00E00696">
        <w:t>прежнему извлекать арбитражную прибыль</w:t>
      </w:r>
      <w:r w:rsidR="00E00696" w:rsidRPr="00E00696">
        <w:t>?</w:t>
      </w:r>
    </w:p>
    <w:p w:rsidR="00E00696" w:rsidRDefault="0047618D" w:rsidP="00E00696">
      <w:pPr>
        <w:ind w:firstLine="709"/>
      </w:pPr>
      <w:r w:rsidRPr="00E00696">
        <w:t>В</w:t>
      </w:r>
      <w:r w:rsidR="00E00696" w:rsidRPr="00E00696">
        <w:t xml:space="preserve">) </w:t>
      </w:r>
      <w:r w:rsidRPr="00E00696">
        <w:t>До какого уровня брокер Н должен был бы повысить свою цену, чтобы на рынке исчезла возможность арбитража</w:t>
      </w:r>
      <w:r w:rsidR="00E00696" w:rsidRPr="00E00696">
        <w:t>?</w:t>
      </w:r>
    </w:p>
    <w:p w:rsidR="0047618D" w:rsidRPr="00E00696" w:rsidRDefault="0047618D" w:rsidP="00E00696">
      <w:pPr>
        <w:ind w:firstLine="709"/>
      </w:pPr>
      <w:r w:rsidRPr="00E00696">
        <w:t>Решение</w:t>
      </w:r>
    </w:p>
    <w:p w:rsidR="00E00696" w:rsidRDefault="0047618D" w:rsidP="00E00696">
      <w:pPr>
        <w:ind w:firstLine="709"/>
      </w:pPr>
      <w:r w:rsidRPr="00E00696">
        <w:t>Если брокер повысит цену на свой портфель с 60 до 75, то таблица, представленная в задаче 23, при изменении условий в соответствии с формулировкой задачи 24, примет вид</w:t>
      </w:r>
      <w:r w:rsidR="00E00696" w:rsidRPr="00E00696">
        <w:t>:</w:t>
      </w:r>
    </w:p>
    <w:p w:rsidR="0047618D" w:rsidRPr="00E00696" w:rsidRDefault="0047618D" w:rsidP="00E00696">
      <w:pPr>
        <w:ind w:firstLine="709"/>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1"/>
        <w:gridCol w:w="2393"/>
        <w:gridCol w:w="2393"/>
        <w:gridCol w:w="1908"/>
      </w:tblGrid>
      <w:tr w:rsidR="0047618D" w:rsidRPr="00E00696" w:rsidTr="00AD660E">
        <w:trPr>
          <w:jc w:val="center"/>
        </w:trPr>
        <w:tc>
          <w:tcPr>
            <w:tcW w:w="2191" w:type="dxa"/>
            <w:shd w:val="clear" w:color="auto" w:fill="auto"/>
          </w:tcPr>
          <w:p w:rsidR="0047618D" w:rsidRPr="00E00696" w:rsidRDefault="0047618D" w:rsidP="00E00696">
            <w:pPr>
              <w:pStyle w:val="afe"/>
            </w:pPr>
            <w:r w:rsidRPr="00E00696">
              <w:t>Инструмент</w:t>
            </w:r>
          </w:p>
          <w:p w:rsidR="0047618D" w:rsidRPr="00E00696" w:rsidRDefault="0047618D" w:rsidP="00E00696">
            <w:pPr>
              <w:pStyle w:val="afe"/>
            </w:pPr>
            <w:r w:rsidRPr="00E00696">
              <w:t>Брокер</w:t>
            </w:r>
          </w:p>
        </w:tc>
        <w:tc>
          <w:tcPr>
            <w:tcW w:w="2393" w:type="dxa"/>
            <w:shd w:val="clear" w:color="auto" w:fill="auto"/>
          </w:tcPr>
          <w:p w:rsidR="0047618D" w:rsidRPr="00E00696" w:rsidRDefault="0047618D" w:rsidP="00E00696">
            <w:pPr>
              <w:pStyle w:val="afe"/>
            </w:pPr>
            <w:r w:rsidRPr="00E00696">
              <w:t>Д</w:t>
            </w:r>
          </w:p>
        </w:tc>
        <w:tc>
          <w:tcPr>
            <w:tcW w:w="2393" w:type="dxa"/>
            <w:shd w:val="clear" w:color="auto" w:fill="auto"/>
          </w:tcPr>
          <w:p w:rsidR="0047618D" w:rsidRPr="00E00696" w:rsidRDefault="0047618D" w:rsidP="00E00696">
            <w:pPr>
              <w:pStyle w:val="afe"/>
            </w:pPr>
            <w:r w:rsidRPr="00E00696">
              <w:t>А</w:t>
            </w:r>
          </w:p>
        </w:tc>
        <w:tc>
          <w:tcPr>
            <w:tcW w:w="1908" w:type="dxa"/>
            <w:shd w:val="clear" w:color="auto" w:fill="auto"/>
          </w:tcPr>
          <w:p w:rsidR="0047618D" w:rsidRPr="00E00696" w:rsidRDefault="0047618D" w:rsidP="00E00696">
            <w:pPr>
              <w:pStyle w:val="afe"/>
            </w:pPr>
            <w:r w:rsidRPr="00E00696">
              <w:t>Цена за портфель</w:t>
            </w:r>
          </w:p>
        </w:tc>
      </w:tr>
      <w:tr w:rsidR="0047618D" w:rsidRPr="00E00696" w:rsidTr="00AD660E">
        <w:trPr>
          <w:jc w:val="center"/>
        </w:trPr>
        <w:tc>
          <w:tcPr>
            <w:tcW w:w="2191" w:type="dxa"/>
            <w:shd w:val="clear" w:color="auto" w:fill="auto"/>
          </w:tcPr>
          <w:p w:rsidR="0047618D" w:rsidRPr="00E00696" w:rsidRDefault="0047618D" w:rsidP="00E00696">
            <w:pPr>
              <w:pStyle w:val="afe"/>
            </w:pPr>
            <w:r w:rsidRPr="00E00696">
              <w:t>К</w:t>
            </w:r>
          </w:p>
        </w:tc>
        <w:tc>
          <w:tcPr>
            <w:tcW w:w="2393" w:type="dxa"/>
            <w:shd w:val="clear" w:color="auto" w:fill="auto"/>
          </w:tcPr>
          <w:p w:rsidR="0047618D" w:rsidRPr="00E00696" w:rsidRDefault="0047618D" w:rsidP="00E00696">
            <w:pPr>
              <w:pStyle w:val="afe"/>
            </w:pPr>
            <w:r w:rsidRPr="00E00696">
              <w:t>3</w:t>
            </w:r>
          </w:p>
        </w:tc>
        <w:tc>
          <w:tcPr>
            <w:tcW w:w="2393" w:type="dxa"/>
            <w:shd w:val="clear" w:color="auto" w:fill="auto"/>
          </w:tcPr>
          <w:p w:rsidR="0047618D" w:rsidRPr="00E00696" w:rsidRDefault="0047618D" w:rsidP="00E00696">
            <w:pPr>
              <w:pStyle w:val="afe"/>
            </w:pPr>
            <w:r w:rsidRPr="00E00696">
              <w:t>1</w:t>
            </w:r>
          </w:p>
        </w:tc>
        <w:tc>
          <w:tcPr>
            <w:tcW w:w="1908" w:type="dxa"/>
            <w:shd w:val="clear" w:color="auto" w:fill="auto"/>
          </w:tcPr>
          <w:p w:rsidR="0047618D" w:rsidRPr="00E00696" w:rsidRDefault="0047618D" w:rsidP="00E00696">
            <w:pPr>
              <w:pStyle w:val="afe"/>
            </w:pPr>
            <w:r w:rsidRPr="00E00696">
              <w:t>80</w:t>
            </w:r>
          </w:p>
        </w:tc>
      </w:tr>
      <w:tr w:rsidR="0047618D" w:rsidRPr="00E00696" w:rsidTr="00AD660E">
        <w:trPr>
          <w:jc w:val="center"/>
        </w:trPr>
        <w:tc>
          <w:tcPr>
            <w:tcW w:w="2191" w:type="dxa"/>
            <w:shd w:val="clear" w:color="auto" w:fill="auto"/>
          </w:tcPr>
          <w:p w:rsidR="0047618D" w:rsidRPr="00E00696" w:rsidRDefault="0047618D" w:rsidP="00E00696">
            <w:pPr>
              <w:pStyle w:val="afe"/>
            </w:pPr>
            <w:r w:rsidRPr="00E00696">
              <w:t>Н</w:t>
            </w:r>
          </w:p>
        </w:tc>
        <w:tc>
          <w:tcPr>
            <w:tcW w:w="2393" w:type="dxa"/>
            <w:shd w:val="clear" w:color="auto" w:fill="auto"/>
          </w:tcPr>
          <w:p w:rsidR="0047618D" w:rsidRPr="00E00696" w:rsidRDefault="0047618D" w:rsidP="00E00696">
            <w:pPr>
              <w:pStyle w:val="afe"/>
            </w:pPr>
            <w:r w:rsidRPr="00E00696">
              <w:t>2</w:t>
            </w:r>
          </w:p>
        </w:tc>
        <w:tc>
          <w:tcPr>
            <w:tcW w:w="2393" w:type="dxa"/>
            <w:shd w:val="clear" w:color="auto" w:fill="auto"/>
          </w:tcPr>
          <w:p w:rsidR="0047618D" w:rsidRPr="00E00696" w:rsidRDefault="0047618D" w:rsidP="00E00696">
            <w:pPr>
              <w:pStyle w:val="afe"/>
            </w:pPr>
            <w:r w:rsidRPr="00E00696">
              <w:t>2</w:t>
            </w:r>
          </w:p>
        </w:tc>
        <w:tc>
          <w:tcPr>
            <w:tcW w:w="1908" w:type="dxa"/>
            <w:shd w:val="clear" w:color="auto" w:fill="auto"/>
          </w:tcPr>
          <w:p w:rsidR="0047618D" w:rsidRPr="00E00696" w:rsidRDefault="0047618D" w:rsidP="00E00696">
            <w:pPr>
              <w:pStyle w:val="afe"/>
            </w:pPr>
            <w:r w:rsidRPr="00E00696">
              <w:t>75</w:t>
            </w:r>
          </w:p>
        </w:tc>
      </w:tr>
      <w:tr w:rsidR="0047618D" w:rsidRPr="00E00696" w:rsidTr="00AD660E">
        <w:trPr>
          <w:jc w:val="center"/>
        </w:trPr>
        <w:tc>
          <w:tcPr>
            <w:tcW w:w="2191" w:type="dxa"/>
            <w:shd w:val="clear" w:color="auto" w:fill="auto"/>
          </w:tcPr>
          <w:p w:rsidR="0047618D" w:rsidRPr="00E00696" w:rsidRDefault="0047618D" w:rsidP="00E00696">
            <w:pPr>
              <w:pStyle w:val="afe"/>
            </w:pPr>
            <w:r w:rsidRPr="00E00696">
              <w:t>М</w:t>
            </w:r>
          </w:p>
        </w:tc>
        <w:tc>
          <w:tcPr>
            <w:tcW w:w="2393" w:type="dxa"/>
            <w:shd w:val="clear" w:color="auto" w:fill="auto"/>
          </w:tcPr>
          <w:p w:rsidR="0047618D" w:rsidRPr="00E00696" w:rsidRDefault="0047618D" w:rsidP="00E00696">
            <w:pPr>
              <w:pStyle w:val="afe"/>
            </w:pPr>
            <w:r w:rsidRPr="00E00696">
              <w:t>5</w:t>
            </w:r>
          </w:p>
        </w:tc>
        <w:tc>
          <w:tcPr>
            <w:tcW w:w="2393" w:type="dxa"/>
            <w:shd w:val="clear" w:color="auto" w:fill="auto"/>
          </w:tcPr>
          <w:p w:rsidR="0047618D" w:rsidRPr="00E00696" w:rsidRDefault="0047618D" w:rsidP="00E00696">
            <w:pPr>
              <w:pStyle w:val="afe"/>
            </w:pPr>
            <w:r w:rsidRPr="00E00696">
              <w:t>7</w:t>
            </w:r>
          </w:p>
        </w:tc>
        <w:tc>
          <w:tcPr>
            <w:tcW w:w="1908" w:type="dxa"/>
            <w:shd w:val="clear" w:color="auto" w:fill="auto"/>
          </w:tcPr>
          <w:p w:rsidR="0047618D" w:rsidRPr="00E00696" w:rsidRDefault="0047618D" w:rsidP="00E00696">
            <w:pPr>
              <w:pStyle w:val="afe"/>
            </w:pPr>
            <w:r w:rsidRPr="00E00696">
              <w:t>185</w:t>
            </w:r>
          </w:p>
        </w:tc>
      </w:tr>
    </w:tbl>
    <w:p w:rsidR="0047618D" w:rsidRPr="00E00696" w:rsidRDefault="0047618D" w:rsidP="00E00696">
      <w:pPr>
        <w:ind w:firstLine="709"/>
      </w:pPr>
    </w:p>
    <w:p w:rsidR="00E00696" w:rsidRDefault="0047618D" w:rsidP="00E00696">
      <w:pPr>
        <w:ind w:firstLine="709"/>
      </w:pPr>
      <w:r w:rsidRPr="00E00696">
        <w:t>Решение задачи зависит от того, что понимается под торговлей инструментами</w:t>
      </w:r>
      <w:r w:rsidR="00E00696" w:rsidRPr="00E00696">
        <w:t xml:space="preserve">. </w:t>
      </w:r>
      <w:r w:rsidRPr="00E00696">
        <w:t>Считаем, все брокеры и покупают, и продаю портфели по указанным ценам, беря небольшие комиссионные за сделку, которые в этой задаче не учитываем</w:t>
      </w:r>
      <w:r w:rsidR="00E00696" w:rsidRPr="00E00696">
        <w:t>.</w:t>
      </w:r>
    </w:p>
    <w:p w:rsidR="00E00696" w:rsidRDefault="0047618D" w:rsidP="00E00696">
      <w:pPr>
        <w:ind w:firstLine="709"/>
      </w:pPr>
      <w:r w:rsidRPr="00E00696">
        <w:t>Суммарная стоимость портфелей брокеров К и М равна</w:t>
      </w:r>
    </w:p>
    <w:p w:rsidR="00E00696" w:rsidRDefault="00E00696" w:rsidP="00E00696">
      <w:pPr>
        <w:ind w:firstLine="709"/>
      </w:pPr>
    </w:p>
    <w:p w:rsidR="0047618D" w:rsidRPr="00E00696" w:rsidRDefault="0047618D" w:rsidP="00E00696">
      <w:pPr>
        <w:ind w:firstLine="709"/>
      </w:pPr>
      <w:r w:rsidRPr="00E00696">
        <w:t>80 + 185 = 265</w:t>
      </w:r>
    </w:p>
    <w:p w:rsidR="00E00696" w:rsidRDefault="00E00696" w:rsidP="00E00696">
      <w:pPr>
        <w:ind w:firstLine="709"/>
      </w:pPr>
    </w:p>
    <w:p w:rsidR="0047618D" w:rsidRPr="00E00696" w:rsidRDefault="0047618D" w:rsidP="00E00696">
      <w:pPr>
        <w:ind w:firstLine="709"/>
      </w:pPr>
      <w:r w:rsidRPr="00E00696">
        <w:t>Объединение этих портфелей составляет</w:t>
      </w:r>
    </w:p>
    <w:p w:rsidR="00E00696" w:rsidRDefault="00E00696" w:rsidP="00E00696">
      <w:pPr>
        <w:ind w:firstLine="709"/>
      </w:pPr>
    </w:p>
    <w:p w:rsidR="0047618D" w:rsidRPr="00E00696" w:rsidRDefault="0047618D" w:rsidP="00E00696">
      <w:pPr>
        <w:ind w:firstLine="709"/>
      </w:pPr>
      <w:r w:rsidRPr="00E00696">
        <w:t>3 + 5 = 8 акций Д</w:t>
      </w:r>
    </w:p>
    <w:p w:rsidR="0047618D" w:rsidRPr="00E00696" w:rsidRDefault="0047618D" w:rsidP="00E00696">
      <w:pPr>
        <w:ind w:firstLine="709"/>
      </w:pPr>
      <w:r w:rsidRPr="00E00696">
        <w:t>и 1 + 7 = 8 акций А,</w:t>
      </w:r>
    </w:p>
    <w:p w:rsidR="00E00696" w:rsidRDefault="00E00696" w:rsidP="00E00696">
      <w:pPr>
        <w:ind w:firstLine="709"/>
      </w:pPr>
    </w:p>
    <w:p w:rsidR="00E00696" w:rsidRDefault="00E00696" w:rsidP="00E00696">
      <w:pPr>
        <w:ind w:firstLine="709"/>
      </w:pPr>
      <w:r>
        <w:t>т.е.</w:t>
      </w:r>
      <w:r w:rsidRPr="00E00696">
        <w:t xml:space="preserve"> </w:t>
      </w:r>
      <w:r w:rsidR="0047618D" w:rsidRPr="00E00696">
        <w:t>это</w:t>
      </w:r>
      <w:r w:rsidRPr="00E00696">
        <w:t xml:space="preserve"> - </w:t>
      </w:r>
      <w:r w:rsidR="0047618D" w:rsidRPr="00E00696">
        <w:t>4 портфеля Н, которые стоят в свою очередь</w:t>
      </w:r>
    </w:p>
    <w:p w:rsidR="00E00696" w:rsidRDefault="00E00696" w:rsidP="00E00696">
      <w:pPr>
        <w:ind w:firstLine="709"/>
      </w:pPr>
    </w:p>
    <w:p w:rsidR="00E00696" w:rsidRDefault="0047618D" w:rsidP="00E00696">
      <w:pPr>
        <w:ind w:firstLine="709"/>
      </w:pPr>
      <w:r w:rsidRPr="00E00696">
        <w:t>4 х 75 = 300</w:t>
      </w:r>
      <w:r w:rsidR="00E00696" w:rsidRPr="00E00696">
        <w:t>.</w:t>
      </w:r>
    </w:p>
    <w:p w:rsidR="00E00696" w:rsidRDefault="00E00696" w:rsidP="00E00696">
      <w:pPr>
        <w:ind w:firstLine="709"/>
      </w:pPr>
    </w:p>
    <w:p w:rsidR="00E00696" w:rsidRDefault="0047618D" w:rsidP="00E00696">
      <w:pPr>
        <w:ind w:firstLine="709"/>
      </w:pPr>
      <w:r w:rsidRPr="00E00696">
        <w:t>Для арбитража инвестор должен купить портфель акций у брокера К, портфель акций у брокера М, объединить эти портфели и продать их брокеру Н</w:t>
      </w:r>
      <w:r w:rsidR="00E00696" w:rsidRPr="00E00696">
        <w:t>.</w:t>
      </w:r>
    </w:p>
    <w:p w:rsidR="00E00696" w:rsidRDefault="00D27EEA" w:rsidP="00E00696">
      <w:pPr>
        <w:ind w:firstLine="709"/>
      </w:pPr>
      <w:r w:rsidRPr="00E00696">
        <w:t>Следовательно, м</w:t>
      </w:r>
      <w:r w:rsidR="0047618D" w:rsidRPr="00E00696">
        <w:t>аксимальная прибыль подобной разовой сделки равна</w:t>
      </w:r>
    </w:p>
    <w:p w:rsidR="00E00696" w:rsidRDefault="00E00696" w:rsidP="00E00696">
      <w:pPr>
        <w:ind w:firstLine="709"/>
      </w:pPr>
    </w:p>
    <w:p w:rsidR="00E00696" w:rsidRDefault="0047618D" w:rsidP="00E00696">
      <w:pPr>
        <w:ind w:firstLine="709"/>
      </w:pPr>
      <w:r w:rsidRPr="00E00696">
        <w:t>300</w:t>
      </w:r>
      <w:r w:rsidR="00E00696" w:rsidRPr="00E00696">
        <w:t xml:space="preserve"> - </w:t>
      </w:r>
      <w:r w:rsidRPr="00E00696">
        <w:t>265 = 35</w:t>
      </w:r>
      <w:r w:rsidR="00E00696" w:rsidRPr="00E00696">
        <w:t>.</w:t>
      </w:r>
    </w:p>
    <w:p w:rsidR="00E00696" w:rsidRDefault="00E00696" w:rsidP="00E00696">
      <w:pPr>
        <w:ind w:firstLine="709"/>
      </w:pPr>
    </w:p>
    <w:p w:rsidR="00E00696" w:rsidRDefault="0047618D" w:rsidP="00E00696">
      <w:pPr>
        <w:ind w:firstLine="709"/>
      </w:pPr>
      <w:r w:rsidRPr="00E00696">
        <w:t>Для того чтобы на рынке исчезла возможность арбитража, брокер Н должен повысить цену на свой портфель с 60 до 66,25</w:t>
      </w:r>
      <w:r w:rsidR="00E00696">
        <w:t xml:space="preserve"> (</w:t>
      </w:r>
      <w:r w:rsidRPr="00E00696">
        <w:t>26</w:t>
      </w:r>
      <w:r w:rsidR="00E00696">
        <w:t>5/</w:t>
      </w:r>
      <w:r w:rsidRPr="00E00696">
        <w:t>4 = 66,25</w:t>
      </w:r>
      <w:r w:rsidR="00E00696" w:rsidRPr="00E00696">
        <w:t>).</w:t>
      </w:r>
    </w:p>
    <w:p w:rsidR="00D27EEA" w:rsidRPr="00E00696" w:rsidRDefault="00E00696" w:rsidP="00E00696">
      <w:pPr>
        <w:pStyle w:val="2"/>
      </w:pPr>
      <w:r>
        <w:br w:type="page"/>
      </w:r>
      <w:bookmarkStart w:id="17" w:name="_Toc267078769"/>
      <w:r w:rsidR="00D27EEA" w:rsidRPr="00E00696">
        <w:t>Список используемой литература</w:t>
      </w:r>
      <w:bookmarkEnd w:id="17"/>
    </w:p>
    <w:p w:rsidR="00E00696" w:rsidRDefault="00E00696" w:rsidP="00E00696">
      <w:pPr>
        <w:ind w:firstLine="709"/>
      </w:pPr>
    </w:p>
    <w:p w:rsidR="003A39BD" w:rsidRPr="00E00696" w:rsidRDefault="003A39BD" w:rsidP="00E00696">
      <w:pPr>
        <w:pStyle w:val="a0"/>
      </w:pPr>
      <w:r w:rsidRPr="00E00696">
        <w:t>Закон РФ ОТ 26</w:t>
      </w:r>
      <w:r w:rsidR="00E00696">
        <w:t>.12.19</w:t>
      </w:r>
      <w:r w:rsidRPr="00E00696">
        <w:t>95 Г</w:t>
      </w:r>
      <w:r w:rsidR="00E00696">
        <w:t>. 20</w:t>
      </w:r>
      <w:r w:rsidRPr="00E00696">
        <w:t>8-ФЗ Об акционерных обществах</w:t>
      </w:r>
    </w:p>
    <w:p w:rsidR="003A39BD" w:rsidRPr="00E00696" w:rsidRDefault="003A39BD" w:rsidP="00E00696">
      <w:pPr>
        <w:pStyle w:val="a0"/>
      </w:pPr>
      <w:r w:rsidRPr="00E00696">
        <w:t>Закон РФ от 22</w:t>
      </w:r>
      <w:r w:rsidR="00E00696">
        <w:t>.04.19</w:t>
      </w:r>
      <w:r w:rsidRPr="00E00696">
        <w:t>96 г</w:t>
      </w:r>
      <w:r w:rsidR="00E00696">
        <w:t>.3</w:t>
      </w:r>
      <w:r w:rsidRPr="00E00696">
        <w:t>9-ФЗ О рынке ценных бумаг</w:t>
      </w:r>
    </w:p>
    <w:p w:rsidR="003A39BD" w:rsidRPr="00E00696" w:rsidRDefault="003A39BD" w:rsidP="00E00696">
      <w:pPr>
        <w:pStyle w:val="a0"/>
      </w:pPr>
      <w:r w:rsidRPr="00E00696">
        <w:t>Закон РФ от 05</w:t>
      </w:r>
      <w:r w:rsidR="00E00696">
        <w:t>.03.19</w:t>
      </w:r>
      <w:r w:rsidRPr="00E00696">
        <w:t>99 г</w:t>
      </w:r>
      <w:r w:rsidR="00E00696">
        <w:t>.4</w:t>
      </w:r>
      <w:r w:rsidRPr="00E00696">
        <w:t>6-ФЗ О защите прав и законных интересов на рынке ценных бумаг</w:t>
      </w:r>
    </w:p>
    <w:p w:rsidR="00E00696" w:rsidRDefault="003A39BD" w:rsidP="00E00696">
      <w:pPr>
        <w:pStyle w:val="a0"/>
      </w:pPr>
      <w:r w:rsidRPr="00E00696">
        <w:t>Закон РФ от 29</w:t>
      </w:r>
      <w:r w:rsidR="00E00696">
        <w:t>.11.20</w:t>
      </w:r>
      <w:r w:rsidRPr="00E00696">
        <w:t>0</w:t>
      </w:r>
      <w:r w:rsidR="00E00696">
        <w:t>1.1</w:t>
      </w:r>
      <w:r w:rsidRPr="00E00696">
        <w:t>56-ФЗ Об инвестиционных фондах</w:t>
      </w:r>
    </w:p>
    <w:p w:rsidR="00E00696" w:rsidRDefault="00E00696" w:rsidP="00E00696">
      <w:pPr>
        <w:pStyle w:val="a0"/>
      </w:pPr>
      <w:r>
        <w:t>"</w:t>
      </w:r>
      <w:r w:rsidR="003A39BD" w:rsidRPr="00E00696">
        <w:t>Положение о выпуске и обращении ценных бумаг и фондовых биржах в РСФСР</w:t>
      </w:r>
      <w:r>
        <w:t xml:space="preserve">", </w:t>
      </w:r>
      <w:r w:rsidR="003A39BD" w:rsidRPr="00E00696">
        <w:t>утв</w:t>
      </w:r>
      <w:r w:rsidRPr="00E00696">
        <w:t xml:space="preserve">. </w:t>
      </w:r>
      <w:r w:rsidR="003A39BD" w:rsidRPr="00E00696">
        <w:t>Постановлением Совета Министров РСФСР от 28</w:t>
      </w:r>
      <w:r>
        <w:t>.12.19</w:t>
      </w:r>
      <w:r w:rsidR="003A39BD" w:rsidRPr="00E00696">
        <w:t>91 г</w:t>
      </w:r>
      <w:r w:rsidRPr="00E00696">
        <w:t>.</w:t>
      </w:r>
    </w:p>
    <w:p w:rsidR="00E00696" w:rsidRDefault="00E00696" w:rsidP="00E00696">
      <w:pPr>
        <w:pStyle w:val="a0"/>
      </w:pPr>
      <w:r>
        <w:t>"</w:t>
      </w:r>
      <w:r w:rsidR="001B24CB" w:rsidRPr="00E00696">
        <w:t>Положение о лицензировании различных видов профессиональной деятельности на рынке ценных бумаг Российской Федерации</w:t>
      </w:r>
      <w:r>
        <w:t xml:space="preserve">", </w:t>
      </w:r>
      <w:r w:rsidR="001B24CB" w:rsidRPr="00E00696">
        <w:t>утв</w:t>
      </w:r>
      <w:r w:rsidRPr="00E00696">
        <w:t xml:space="preserve">. </w:t>
      </w:r>
      <w:r w:rsidR="001B24CB" w:rsidRPr="00E00696">
        <w:t>Постановлением ФКЦФ от 2</w:t>
      </w:r>
      <w:r>
        <w:t xml:space="preserve">3.11 </w:t>
      </w:r>
      <w:r w:rsidR="001B24CB" w:rsidRPr="00E00696">
        <w:t>1998 г</w:t>
      </w:r>
      <w:r w:rsidRPr="00E00696">
        <w:t>.</w:t>
      </w:r>
    </w:p>
    <w:p w:rsidR="00E00696" w:rsidRDefault="00E00696" w:rsidP="00E00696">
      <w:pPr>
        <w:pStyle w:val="a0"/>
      </w:pPr>
      <w:r>
        <w:t>"</w:t>
      </w:r>
      <w:r w:rsidR="001B24CB" w:rsidRPr="00E00696">
        <w:t>Положение о Федеральной комиссии по рынку ценных бумаг</w:t>
      </w:r>
      <w:r>
        <w:t xml:space="preserve">", </w:t>
      </w:r>
      <w:r w:rsidR="001B24CB" w:rsidRPr="00E00696">
        <w:t>утвержденное Указом Президента РФ 03</w:t>
      </w:r>
      <w:r>
        <w:t>.04.20</w:t>
      </w:r>
      <w:r w:rsidR="001B24CB" w:rsidRPr="00E00696">
        <w:t>00г</w:t>
      </w:r>
      <w:r w:rsidRPr="00E00696">
        <w:t>.</w:t>
      </w:r>
    </w:p>
    <w:p w:rsidR="00E00696" w:rsidRPr="00E00696" w:rsidRDefault="00322343" w:rsidP="00E00696">
      <w:pPr>
        <w:pStyle w:val="a0"/>
      </w:pPr>
      <w:r w:rsidRPr="00E00696">
        <w:t>Аношин И</w:t>
      </w:r>
      <w:r w:rsidR="00E00696">
        <w:t xml:space="preserve">.А. </w:t>
      </w:r>
      <w:r w:rsidRPr="00E00696">
        <w:t>Арбитраж</w:t>
      </w:r>
      <w:r w:rsidR="00E00696" w:rsidRPr="00E00696">
        <w:t xml:space="preserve">: </w:t>
      </w:r>
      <w:r w:rsidRPr="00E00696">
        <w:t>высокая прибыль при минимальном риске</w:t>
      </w:r>
      <w:r w:rsidR="00E00696" w:rsidRPr="00E00696">
        <w:t>.</w:t>
      </w:r>
      <w:r w:rsidR="00E00696">
        <w:t xml:space="preserve"> // </w:t>
      </w:r>
      <w:r w:rsidRPr="00E00696">
        <w:t>Индикатор, 2002-12 с</w:t>
      </w:r>
      <w:r w:rsidR="00E00696">
        <w:t>.1</w:t>
      </w:r>
      <w:r w:rsidRPr="00E00696">
        <w:t>5-17</w:t>
      </w:r>
    </w:p>
    <w:p w:rsidR="00322343" w:rsidRPr="00E00696" w:rsidRDefault="00322343" w:rsidP="00E00696">
      <w:pPr>
        <w:pStyle w:val="a0"/>
      </w:pPr>
      <w:r w:rsidRPr="00E00696">
        <w:t>Рынок ценных бумаг/ Под редакцией В</w:t>
      </w:r>
      <w:r w:rsidR="00E00696">
        <w:t xml:space="preserve">.А. </w:t>
      </w:r>
      <w:r w:rsidRPr="00E00696">
        <w:t>Галанова, А</w:t>
      </w:r>
      <w:r w:rsidR="00E00696">
        <w:t xml:space="preserve">.И. </w:t>
      </w:r>
      <w:r w:rsidRPr="00E00696">
        <w:t>Басова</w:t>
      </w:r>
      <w:r w:rsidR="00E00696">
        <w:t>.</w:t>
      </w:r>
      <w:r w:rsidR="007969D5">
        <w:t xml:space="preserve"> </w:t>
      </w:r>
      <w:r w:rsidR="00E00696">
        <w:t>М. "</w:t>
      </w:r>
      <w:r w:rsidRPr="00E00696">
        <w:t>Финансы и статистика</w:t>
      </w:r>
      <w:r w:rsidR="00E00696">
        <w:t xml:space="preserve">" </w:t>
      </w:r>
      <w:r w:rsidRPr="00E00696">
        <w:t>1999 г</w:t>
      </w:r>
      <w:r w:rsidR="00E00696" w:rsidRPr="00E00696">
        <w:t xml:space="preserve">. </w:t>
      </w:r>
      <w:r w:rsidRPr="00E00696">
        <w:t>с</w:t>
      </w:r>
      <w:r w:rsidR="00E00696">
        <w:t>. 20</w:t>
      </w:r>
      <w:r w:rsidR="004612CC" w:rsidRPr="00E00696">
        <w:t>7-211</w:t>
      </w:r>
    </w:p>
    <w:p w:rsidR="00E00696" w:rsidRPr="00E00696" w:rsidRDefault="004612CC" w:rsidP="00E00696">
      <w:pPr>
        <w:pStyle w:val="a0"/>
      </w:pPr>
      <w:r w:rsidRPr="00E00696">
        <w:t>Уильм Ф</w:t>
      </w:r>
      <w:r w:rsidR="00E00696" w:rsidRPr="00E00696">
        <w:t xml:space="preserve">. </w:t>
      </w:r>
      <w:r w:rsidRPr="00E00696">
        <w:t>Шарп</w:t>
      </w:r>
      <w:r w:rsidR="00E00696">
        <w:t xml:space="preserve"> "</w:t>
      </w:r>
      <w:r w:rsidRPr="00E00696">
        <w:t>Инвестиции</w:t>
      </w:r>
      <w:r w:rsidR="00E00696">
        <w:t>".</w:t>
      </w:r>
      <w:r w:rsidR="007969D5">
        <w:t xml:space="preserve"> </w:t>
      </w:r>
      <w:r w:rsidR="00E00696">
        <w:t>М. "</w:t>
      </w:r>
      <w:r w:rsidRPr="00E00696">
        <w:t>Инфра-М</w:t>
      </w:r>
      <w:r w:rsidR="00E00696">
        <w:t xml:space="preserve">" </w:t>
      </w:r>
      <w:r w:rsidRPr="00E00696">
        <w:t>2001 г</w:t>
      </w:r>
      <w:r w:rsidR="00E00696" w:rsidRPr="00E00696">
        <w:t xml:space="preserve">. </w:t>
      </w:r>
      <w:r w:rsidRPr="00E00696">
        <w:t>с</w:t>
      </w:r>
      <w:r w:rsidR="00E00696">
        <w:t>.3</w:t>
      </w:r>
      <w:r w:rsidRPr="00E00696">
        <w:t>16-333</w:t>
      </w:r>
    </w:p>
    <w:p w:rsidR="00E00696" w:rsidRPr="00E00696" w:rsidRDefault="004612CC" w:rsidP="00E00696">
      <w:pPr>
        <w:pStyle w:val="a0"/>
      </w:pPr>
      <w:r w:rsidRPr="00E00696">
        <w:t>О</w:t>
      </w:r>
      <w:r w:rsidR="00E00696">
        <w:t xml:space="preserve">.И. </w:t>
      </w:r>
      <w:r w:rsidRPr="00E00696">
        <w:t>Дегтярева, О</w:t>
      </w:r>
      <w:r w:rsidR="00E00696">
        <w:t xml:space="preserve">.А. </w:t>
      </w:r>
      <w:r w:rsidRPr="00E00696">
        <w:t>Кандинская</w:t>
      </w:r>
      <w:r w:rsidR="00E00696">
        <w:t xml:space="preserve"> "</w:t>
      </w:r>
      <w:r w:rsidRPr="00E00696">
        <w:t>Биржевое дело</w:t>
      </w:r>
      <w:r w:rsidR="00E00696">
        <w:t>".М. "</w:t>
      </w:r>
      <w:r w:rsidRPr="00E00696">
        <w:t>Банки и биржи</w:t>
      </w:r>
      <w:r w:rsidR="00E00696">
        <w:t xml:space="preserve">" </w:t>
      </w:r>
      <w:r w:rsidRPr="00E00696">
        <w:t>1997</w:t>
      </w:r>
      <w:r w:rsidR="00E00696" w:rsidRPr="00E00696">
        <w:t xml:space="preserve"> </w:t>
      </w:r>
      <w:r w:rsidRPr="00E00696">
        <w:t>г</w:t>
      </w:r>
      <w:r w:rsidR="00E00696" w:rsidRPr="00E00696">
        <w:t xml:space="preserve">. </w:t>
      </w:r>
      <w:r w:rsidRPr="00E00696">
        <w:t>с</w:t>
      </w:r>
      <w:r w:rsidR="00E00696">
        <w:t>.2</w:t>
      </w:r>
      <w:r w:rsidRPr="00E00696">
        <w:t>32-239</w:t>
      </w:r>
    </w:p>
    <w:p w:rsidR="00E00696" w:rsidRPr="00E00696" w:rsidRDefault="004612CC" w:rsidP="00E00696">
      <w:pPr>
        <w:pStyle w:val="a0"/>
      </w:pPr>
      <w:r w:rsidRPr="00E00696">
        <w:t>Банки и банковские операции / под ред</w:t>
      </w:r>
      <w:r w:rsidR="00E00696" w:rsidRPr="00E00696">
        <w:t xml:space="preserve">. </w:t>
      </w:r>
      <w:r w:rsidRPr="00E00696">
        <w:t>Е</w:t>
      </w:r>
      <w:r w:rsidR="00E00696">
        <w:t xml:space="preserve">.Ф. </w:t>
      </w:r>
      <w:r w:rsidRPr="00E00696">
        <w:t>Жукова М</w:t>
      </w:r>
      <w:r w:rsidR="00E00696">
        <w:t>.:</w:t>
      </w:r>
      <w:r w:rsidR="00E00696" w:rsidRPr="00E00696">
        <w:t xml:space="preserve"> </w:t>
      </w:r>
      <w:r w:rsidRPr="00E00696">
        <w:t>Изд</w:t>
      </w:r>
      <w:r w:rsidR="00E00696" w:rsidRPr="00E00696">
        <w:t xml:space="preserve">. </w:t>
      </w:r>
      <w:r w:rsidRPr="00E00696">
        <w:t>Объединение ЮНИТИ 1999 г</w:t>
      </w:r>
      <w:r w:rsidR="00E00696" w:rsidRPr="00E00696">
        <w:t xml:space="preserve">. </w:t>
      </w:r>
      <w:r w:rsidRPr="00E00696">
        <w:t>с</w:t>
      </w:r>
      <w:r w:rsidR="00E00696">
        <w:t>.2</w:t>
      </w:r>
      <w:r w:rsidRPr="00E00696">
        <w:t>57</w:t>
      </w:r>
    </w:p>
    <w:p w:rsidR="004612CC" w:rsidRPr="00E00696" w:rsidRDefault="004612CC" w:rsidP="00E00696">
      <w:pPr>
        <w:pStyle w:val="a0"/>
      </w:pPr>
      <w:r w:rsidRPr="00E00696">
        <w:t>Рынок ценных бумаг/ Под редакцией В</w:t>
      </w:r>
      <w:r w:rsidR="00E00696">
        <w:t xml:space="preserve">.А. </w:t>
      </w:r>
      <w:r w:rsidRPr="00E00696">
        <w:t>Галанова, А</w:t>
      </w:r>
      <w:r w:rsidR="00E00696">
        <w:t xml:space="preserve">.И. </w:t>
      </w:r>
      <w:r w:rsidRPr="00E00696">
        <w:t>Басова</w:t>
      </w:r>
      <w:r w:rsidR="00E00696">
        <w:t>.М. "</w:t>
      </w:r>
      <w:r w:rsidRPr="00E00696">
        <w:t>Финансы и статистика</w:t>
      </w:r>
      <w:r w:rsidR="00E00696">
        <w:t xml:space="preserve">" </w:t>
      </w:r>
      <w:r w:rsidRPr="00E00696">
        <w:t>2002 г</w:t>
      </w:r>
      <w:r w:rsidR="00E00696" w:rsidRPr="00E00696">
        <w:t xml:space="preserve">. </w:t>
      </w:r>
      <w:r w:rsidRPr="00E00696">
        <w:t>с</w:t>
      </w:r>
      <w:r w:rsidR="00E00696">
        <w:t>.1</w:t>
      </w:r>
      <w:r w:rsidRPr="00E00696">
        <w:t>66-175</w:t>
      </w:r>
    </w:p>
    <w:p w:rsidR="00E00696" w:rsidRPr="00E00696" w:rsidRDefault="004612CC" w:rsidP="00E00696">
      <w:pPr>
        <w:pStyle w:val="a0"/>
      </w:pPr>
      <w:r w:rsidRPr="00E00696">
        <w:t>Килячков А</w:t>
      </w:r>
      <w:r w:rsidR="00E00696">
        <w:t xml:space="preserve">.А., </w:t>
      </w:r>
      <w:r w:rsidRPr="00E00696">
        <w:t>Чалдаева Л</w:t>
      </w:r>
      <w:r w:rsidR="00E00696">
        <w:t xml:space="preserve">.А. </w:t>
      </w:r>
      <w:r w:rsidRPr="00E00696">
        <w:t>Рынок ценных бумаг и биржевое дело</w:t>
      </w:r>
      <w:r w:rsidR="00E00696" w:rsidRPr="00E00696">
        <w:t xml:space="preserve">. </w:t>
      </w:r>
      <w:r w:rsidRPr="00E00696">
        <w:t>М</w:t>
      </w:r>
      <w:r w:rsidR="00E00696">
        <w:t>.:</w:t>
      </w:r>
      <w:r w:rsidR="00E00696" w:rsidRPr="00E00696">
        <w:t xml:space="preserve"> </w:t>
      </w:r>
      <w:r w:rsidRPr="00E00696">
        <w:t>ЮРИСТЪ, 2001 г</w:t>
      </w:r>
      <w:r w:rsidR="00E00696" w:rsidRPr="00E00696">
        <w:t xml:space="preserve">. </w:t>
      </w:r>
      <w:r w:rsidRPr="00E00696">
        <w:t>с</w:t>
      </w:r>
      <w:r w:rsidR="00E00696">
        <w:t>.1</w:t>
      </w:r>
      <w:r w:rsidRPr="00E00696">
        <w:t>56</w:t>
      </w:r>
    </w:p>
    <w:p w:rsidR="00AB6498" w:rsidRPr="00E00696" w:rsidRDefault="00316960" w:rsidP="00E00696">
      <w:pPr>
        <w:pStyle w:val="a0"/>
      </w:pPr>
      <w:r w:rsidRPr="00E00696">
        <w:t>Фьючерсы на корзину 3-летних облигаций Москвы</w:t>
      </w:r>
      <w:r w:rsidR="00E00696" w:rsidRPr="00E00696">
        <w:t xml:space="preserve">. </w:t>
      </w:r>
      <w:r w:rsidRPr="00E00696">
        <w:t>Аналитический обзор</w:t>
      </w:r>
      <w:r w:rsidR="00E00696">
        <w:t>.</w:t>
      </w:r>
      <w:r w:rsidR="007969D5">
        <w:t xml:space="preserve"> </w:t>
      </w:r>
      <w:r w:rsidR="00E00696">
        <w:t xml:space="preserve">М., </w:t>
      </w:r>
      <w:r w:rsidRPr="00E00696">
        <w:t>Фондовая биржа РТС, 2005 г</w:t>
      </w:r>
      <w:r w:rsidR="00E00696" w:rsidRPr="00E00696">
        <w:t xml:space="preserve">. </w:t>
      </w:r>
      <w:r w:rsidRPr="00E00696">
        <w:t>с</w:t>
      </w:r>
      <w:r w:rsidR="00E00696">
        <w:t>.1</w:t>
      </w:r>
      <w:r w:rsidRPr="00E00696">
        <w:t>5</w:t>
      </w:r>
    </w:p>
    <w:p w:rsidR="00316960" w:rsidRPr="00E00696" w:rsidRDefault="00316960" w:rsidP="00E00696">
      <w:pPr>
        <w:pStyle w:val="a0"/>
      </w:pPr>
      <w:r w:rsidRPr="00E00696">
        <w:t>Экономика</w:t>
      </w:r>
      <w:r w:rsidR="00E00696" w:rsidRPr="00E00696">
        <w:t xml:space="preserve">. </w:t>
      </w:r>
      <w:r w:rsidRPr="00E00696">
        <w:t>Учебник</w:t>
      </w:r>
      <w:r w:rsidR="00E00696" w:rsidRPr="00E00696">
        <w:t xml:space="preserve">. </w:t>
      </w:r>
      <w:r w:rsidRPr="00E00696">
        <w:t>Под редакцией Булатова А</w:t>
      </w:r>
      <w:r w:rsidR="00E00696">
        <w:t>.С. -</w:t>
      </w:r>
      <w:r w:rsidRPr="00E00696">
        <w:t xml:space="preserve"> М</w:t>
      </w:r>
      <w:r w:rsidR="00E00696">
        <w:t>.,</w:t>
      </w:r>
      <w:r w:rsidRPr="00E00696">
        <w:t xml:space="preserve"> ЮРИСТЪ, 1999 г</w:t>
      </w:r>
      <w:r w:rsidR="00E00696" w:rsidRPr="00E00696">
        <w:t xml:space="preserve">. </w:t>
      </w:r>
      <w:r w:rsidRPr="00E00696">
        <w:t>с</w:t>
      </w:r>
      <w:r w:rsidR="00E00696">
        <w:t>.5</w:t>
      </w:r>
      <w:r w:rsidRPr="00E00696">
        <w:t>90</w:t>
      </w:r>
    </w:p>
    <w:p w:rsidR="00AB6498" w:rsidRPr="00E00696" w:rsidRDefault="00AB6498" w:rsidP="00E00696">
      <w:pPr>
        <w:pStyle w:val="a0"/>
      </w:pPr>
      <w:r w:rsidRPr="00E00696">
        <w:t>Алехин Б</w:t>
      </w:r>
      <w:r w:rsidR="00E00696">
        <w:t xml:space="preserve">.И. </w:t>
      </w:r>
      <w:r w:rsidRPr="00E00696">
        <w:t>Рынок ценных бумаг</w:t>
      </w:r>
      <w:r w:rsidR="00E00696" w:rsidRPr="00E00696">
        <w:t xml:space="preserve">: </w:t>
      </w:r>
      <w:r w:rsidRPr="00E00696">
        <w:t>Учебное пособие для вузов</w:t>
      </w:r>
      <w:r w:rsidR="00E00696" w:rsidRPr="00E00696">
        <w:t>. -</w:t>
      </w:r>
      <w:r w:rsidR="00E00696">
        <w:t xml:space="preserve"> </w:t>
      </w:r>
      <w:r w:rsidRPr="00E00696">
        <w:t>М</w:t>
      </w:r>
      <w:r w:rsidR="00E00696" w:rsidRPr="00E00696">
        <w:t xml:space="preserve">: </w:t>
      </w:r>
      <w:r w:rsidRPr="00E00696">
        <w:t>ЮНИТИ</w:t>
      </w:r>
      <w:r w:rsidR="00E00696" w:rsidRPr="00E00696">
        <w:t xml:space="preserve"> - </w:t>
      </w:r>
      <w:r w:rsidRPr="00E00696">
        <w:t>ДАНА, 2006 г</w:t>
      </w:r>
      <w:r w:rsidR="00E00696" w:rsidRPr="00E00696">
        <w:t xml:space="preserve">. </w:t>
      </w:r>
      <w:r w:rsidRPr="00E00696">
        <w:t>с</w:t>
      </w:r>
      <w:r w:rsidR="00E00696">
        <w:t>.3</w:t>
      </w:r>
      <w:r w:rsidRPr="00E00696">
        <w:t>52</w:t>
      </w:r>
    </w:p>
    <w:p w:rsidR="00AB6498" w:rsidRPr="00E00696" w:rsidRDefault="00AB6498" w:rsidP="00E00696">
      <w:pPr>
        <w:pStyle w:val="a0"/>
      </w:pPr>
      <w:r w:rsidRPr="00E00696">
        <w:t>Батяева Т</w:t>
      </w:r>
      <w:r w:rsidR="00E00696">
        <w:t xml:space="preserve">.А. </w:t>
      </w:r>
      <w:r w:rsidRPr="00E00696">
        <w:t>Рынок ценных бумаг</w:t>
      </w:r>
      <w:r w:rsidR="00E00696" w:rsidRPr="00E00696">
        <w:t xml:space="preserve">: </w:t>
      </w:r>
      <w:r w:rsidRPr="00E00696">
        <w:t xml:space="preserve">Учебное пособие </w:t>
      </w:r>
      <w:r w:rsidR="00E00696">
        <w:t>-</w:t>
      </w:r>
      <w:r w:rsidRPr="00E00696">
        <w:t xml:space="preserve"> М</w:t>
      </w:r>
      <w:r w:rsidR="00E00696" w:rsidRPr="00E00696">
        <w:t xml:space="preserve">: </w:t>
      </w:r>
      <w:r w:rsidRPr="00E00696">
        <w:t>Инфра-М, 2007г</w:t>
      </w:r>
      <w:r w:rsidR="00E00696" w:rsidRPr="00E00696">
        <w:t xml:space="preserve">. </w:t>
      </w:r>
      <w:r w:rsidRPr="00E00696">
        <w:t>с</w:t>
      </w:r>
      <w:r w:rsidR="00E00696">
        <w:t>.2</w:t>
      </w:r>
      <w:r w:rsidRPr="00E00696">
        <w:t>34</w:t>
      </w:r>
    </w:p>
    <w:p w:rsidR="00AB6498" w:rsidRPr="00E00696" w:rsidRDefault="00AB6498" w:rsidP="00E00696">
      <w:pPr>
        <w:pStyle w:val="a0"/>
      </w:pPr>
      <w:r w:rsidRPr="00E00696">
        <w:t>Едронова В</w:t>
      </w:r>
      <w:r w:rsidR="00E00696">
        <w:t xml:space="preserve">.Н. </w:t>
      </w:r>
      <w:r w:rsidRPr="00E00696">
        <w:t>Рынок ценных бумаг</w:t>
      </w:r>
      <w:r w:rsidR="00E00696" w:rsidRPr="00E00696">
        <w:t xml:space="preserve">: </w:t>
      </w:r>
      <w:r w:rsidRPr="00E00696">
        <w:t xml:space="preserve">Учебное пособие </w:t>
      </w:r>
      <w:r w:rsidR="00E00696">
        <w:t>-</w:t>
      </w:r>
      <w:r w:rsidRPr="00E00696">
        <w:t xml:space="preserve"> М</w:t>
      </w:r>
      <w:r w:rsidR="00E00696" w:rsidRPr="00E00696">
        <w:t xml:space="preserve">. </w:t>
      </w:r>
      <w:r w:rsidRPr="00E00696">
        <w:t>Магистру, 2007г</w:t>
      </w:r>
      <w:r w:rsidR="00E00696" w:rsidRPr="00E00696">
        <w:t xml:space="preserve">. </w:t>
      </w:r>
      <w:r w:rsidRPr="00E00696">
        <w:t>с</w:t>
      </w:r>
      <w:r w:rsidR="00E00696">
        <w:t>.5</w:t>
      </w:r>
      <w:r w:rsidRPr="00E00696">
        <w:t>27</w:t>
      </w:r>
    </w:p>
    <w:p w:rsidR="00E00696" w:rsidRDefault="00AB6498" w:rsidP="00E00696">
      <w:pPr>
        <w:pStyle w:val="a0"/>
      </w:pPr>
      <w:r w:rsidRPr="00E00696">
        <w:t>Лялин В</w:t>
      </w:r>
      <w:r w:rsidR="00E00696">
        <w:t xml:space="preserve">.А. </w:t>
      </w:r>
      <w:r w:rsidRPr="00E00696">
        <w:t>Рынок ценных бумаг</w:t>
      </w:r>
      <w:r w:rsidR="00E00696" w:rsidRPr="00E00696">
        <w:t xml:space="preserve">: </w:t>
      </w:r>
      <w:r w:rsidRPr="00E00696">
        <w:t xml:space="preserve">Учебник </w:t>
      </w:r>
      <w:r w:rsidR="00E00696">
        <w:t>-</w:t>
      </w:r>
      <w:r w:rsidRPr="00E00696">
        <w:t xml:space="preserve"> М</w:t>
      </w:r>
      <w:r w:rsidR="00E00696" w:rsidRPr="00E00696">
        <w:t xml:space="preserve">: </w:t>
      </w:r>
      <w:r w:rsidRPr="00E00696">
        <w:t>Велби, 2007г</w:t>
      </w:r>
      <w:r w:rsidR="00E00696" w:rsidRPr="00E00696">
        <w:t xml:space="preserve">. </w:t>
      </w:r>
      <w:r w:rsidRPr="00E00696">
        <w:t>с</w:t>
      </w:r>
      <w:r w:rsidR="00E00696">
        <w:t>.2</w:t>
      </w:r>
      <w:r w:rsidRPr="00E00696">
        <w:t>65</w:t>
      </w:r>
    </w:p>
    <w:p w:rsidR="00AB6498" w:rsidRPr="00E00696" w:rsidRDefault="00314468" w:rsidP="00E00696">
      <w:pPr>
        <w:pStyle w:val="a0"/>
      </w:pPr>
      <w:r w:rsidRPr="00E00696">
        <w:t>Бердникова Т</w:t>
      </w:r>
      <w:r w:rsidR="00E00696">
        <w:t xml:space="preserve">.Б. </w:t>
      </w:r>
      <w:r w:rsidRPr="00E00696">
        <w:t>Рынок ценных бумаг и биржевое дело</w:t>
      </w:r>
      <w:r w:rsidR="00E00696" w:rsidRPr="00E00696">
        <w:t xml:space="preserve">: </w:t>
      </w:r>
      <w:r w:rsidRPr="00E00696">
        <w:t>Учебное пособие М</w:t>
      </w:r>
      <w:r w:rsidR="00E00696" w:rsidRPr="00E00696">
        <w:t xml:space="preserve">: </w:t>
      </w:r>
      <w:r w:rsidRPr="00E00696">
        <w:t>ИНФРА-М</w:t>
      </w:r>
      <w:r w:rsidR="00E00696">
        <w:t>. 20</w:t>
      </w:r>
      <w:r w:rsidRPr="00E00696">
        <w:t>00г</w:t>
      </w:r>
      <w:r w:rsidR="00E00696" w:rsidRPr="00E00696">
        <w:t xml:space="preserve">. </w:t>
      </w:r>
      <w:r w:rsidRPr="00E00696">
        <w:t>с</w:t>
      </w:r>
      <w:r w:rsidR="00E00696">
        <w:t>.1</w:t>
      </w:r>
      <w:r w:rsidRPr="00E00696">
        <w:t>56</w:t>
      </w:r>
    </w:p>
    <w:p w:rsidR="00E00696" w:rsidRDefault="00314468" w:rsidP="00E00696">
      <w:pPr>
        <w:pStyle w:val="a0"/>
      </w:pPr>
      <w:r w:rsidRPr="00E00696">
        <w:t>Ческидов Б</w:t>
      </w:r>
      <w:r w:rsidR="00E00696">
        <w:t xml:space="preserve">.М. </w:t>
      </w:r>
      <w:r w:rsidRPr="00E00696">
        <w:t xml:space="preserve">Рынок ценных бумаг и биржевое дело </w:t>
      </w:r>
      <w:r w:rsidR="00E00696">
        <w:t>-</w:t>
      </w:r>
      <w:r w:rsidRPr="00E00696">
        <w:t xml:space="preserve"> М</w:t>
      </w:r>
      <w:r w:rsidR="00E00696">
        <w:t>.,</w:t>
      </w:r>
      <w:r w:rsidRPr="00E00696">
        <w:t xml:space="preserve"> ЭКЗАМЕН, 2002 с</w:t>
      </w:r>
      <w:r w:rsidR="00E00696">
        <w:t>.2</w:t>
      </w:r>
      <w:r w:rsidRPr="00E00696">
        <w:t>47</w:t>
      </w:r>
    </w:p>
    <w:p w:rsidR="004350C7" w:rsidRPr="00E00696" w:rsidRDefault="004350C7" w:rsidP="00E00696">
      <w:pPr>
        <w:ind w:firstLine="709"/>
      </w:pPr>
      <w:bookmarkStart w:id="18" w:name="_GoBack"/>
      <w:bookmarkEnd w:id="18"/>
    </w:p>
    <w:sectPr w:rsidR="004350C7" w:rsidRPr="00E00696" w:rsidSect="00E00696">
      <w:headerReference w:type="default" r:id="rId31"/>
      <w:footerReference w:type="default" r:id="rId32"/>
      <w:type w:val="continuous"/>
      <w:pgSz w:w="11906" w:h="16838"/>
      <w:pgMar w:top="1134" w:right="850" w:bottom="1134" w:left="1701" w:header="680" w:footer="680" w:gutter="0"/>
      <w:pgNumType w:start="1"/>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660E" w:rsidRDefault="00AD660E">
      <w:pPr>
        <w:ind w:firstLine="709"/>
      </w:pPr>
      <w:r>
        <w:separator/>
      </w:r>
    </w:p>
  </w:endnote>
  <w:endnote w:type="continuationSeparator" w:id="0">
    <w:p w:rsidR="00AD660E" w:rsidRDefault="00AD660E">
      <w:pPr>
        <w:ind w:firstLine="709"/>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5331" w:rsidRDefault="00075331" w:rsidP="00E00696">
    <w:pPr>
      <w:pStyle w:val="ab"/>
      <w:ind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660E" w:rsidRDefault="00AD660E">
      <w:pPr>
        <w:ind w:firstLine="709"/>
      </w:pPr>
      <w:r>
        <w:separator/>
      </w:r>
    </w:p>
  </w:footnote>
  <w:footnote w:type="continuationSeparator" w:id="0">
    <w:p w:rsidR="00AD660E" w:rsidRDefault="00AD660E">
      <w:pPr>
        <w:ind w:firstLine="709"/>
      </w:pPr>
      <w:r>
        <w:continuationSeparator/>
      </w:r>
    </w:p>
  </w:footnote>
  <w:footnote w:id="1">
    <w:p w:rsidR="00AD660E" w:rsidRDefault="00075331">
      <w:pPr>
        <w:pStyle w:val="af1"/>
      </w:pPr>
      <w:r>
        <w:rPr>
          <w:rStyle w:val="af3"/>
          <w:sz w:val="20"/>
          <w:szCs w:val="20"/>
        </w:rPr>
        <w:footnoteRef/>
      </w:r>
      <w:r>
        <w:t xml:space="preserve"> Аношин И.А.: высокая прибыль при минимальном риске.// Индикатор, 2002 – 12. С.15</w:t>
      </w:r>
    </w:p>
  </w:footnote>
  <w:footnote w:id="2">
    <w:p w:rsidR="00AD660E" w:rsidRDefault="00075331">
      <w:pPr>
        <w:pStyle w:val="af1"/>
      </w:pPr>
      <w:r>
        <w:rPr>
          <w:rStyle w:val="af3"/>
          <w:sz w:val="20"/>
          <w:szCs w:val="20"/>
        </w:rPr>
        <w:footnoteRef/>
      </w:r>
      <w:r>
        <w:t xml:space="preserve"> Аношин И.А.: высокая прибыль при минимальном риске.// Индикатор, 2002 – 12. С.16</w:t>
      </w:r>
    </w:p>
  </w:footnote>
  <w:footnote w:id="3">
    <w:p w:rsidR="00AD660E" w:rsidRDefault="00075331">
      <w:pPr>
        <w:pStyle w:val="af1"/>
      </w:pPr>
      <w:r>
        <w:rPr>
          <w:rStyle w:val="af3"/>
          <w:sz w:val="20"/>
          <w:szCs w:val="20"/>
        </w:rPr>
        <w:footnoteRef/>
      </w:r>
      <w:r>
        <w:t xml:space="preserve"> Аношин И.А.: высокая прибыль при минимальном риске.// Индикатор, 2002 – 12. С.16</w:t>
      </w:r>
    </w:p>
  </w:footnote>
  <w:footnote w:id="4">
    <w:p w:rsidR="00AD660E" w:rsidRDefault="00075331">
      <w:pPr>
        <w:pStyle w:val="af1"/>
      </w:pPr>
      <w:r>
        <w:rPr>
          <w:rStyle w:val="af3"/>
          <w:sz w:val="20"/>
          <w:szCs w:val="20"/>
        </w:rPr>
        <w:footnoteRef/>
      </w:r>
      <w:r>
        <w:t xml:space="preserve"> Аношин И.А.: высокая прибыль при минимальном риске.// Индикатор, 2002 – 12. С.15</w:t>
      </w:r>
    </w:p>
  </w:footnote>
  <w:footnote w:id="5">
    <w:p w:rsidR="00AD660E" w:rsidRDefault="00075331">
      <w:pPr>
        <w:pStyle w:val="af1"/>
      </w:pPr>
      <w:r>
        <w:rPr>
          <w:rStyle w:val="af3"/>
          <w:sz w:val="20"/>
          <w:szCs w:val="20"/>
        </w:rPr>
        <w:footnoteRef/>
      </w:r>
      <w:r>
        <w:t xml:space="preserve"> Аношин И.А.: высокая прибыль при минимальном риске.// Индикатор, 2002 – 12. С.16</w:t>
      </w:r>
    </w:p>
  </w:footnote>
  <w:footnote w:id="6">
    <w:p w:rsidR="00AD660E" w:rsidRDefault="00075331">
      <w:pPr>
        <w:pStyle w:val="af1"/>
      </w:pPr>
      <w:r>
        <w:rPr>
          <w:rStyle w:val="af3"/>
          <w:sz w:val="20"/>
          <w:szCs w:val="20"/>
        </w:rPr>
        <w:footnoteRef/>
      </w:r>
      <w:r>
        <w:t xml:space="preserve"> Аношин И.А.: высокая прибыль при минимальном риске.// Индикатор, 2002 – 12. С.15</w:t>
      </w:r>
    </w:p>
  </w:footnote>
  <w:footnote w:id="7">
    <w:p w:rsidR="00AD660E" w:rsidRDefault="00075331">
      <w:pPr>
        <w:pStyle w:val="af1"/>
      </w:pPr>
      <w:r>
        <w:rPr>
          <w:rStyle w:val="af3"/>
          <w:sz w:val="20"/>
          <w:szCs w:val="20"/>
        </w:rPr>
        <w:footnoteRef/>
      </w:r>
      <w:r>
        <w:t xml:space="preserve"> Аношин И.А.: высокая прибыль при минимальном риске.// Индикатор, 2000 – 12. С.17</w:t>
      </w:r>
    </w:p>
  </w:footnote>
  <w:footnote w:id="8">
    <w:p w:rsidR="00AD660E" w:rsidRDefault="00075331">
      <w:pPr>
        <w:pStyle w:val="af1"/>
      </w:pPr>
      <w:r>
        <w:rPr>
          <w:rStyle w:val="af3"/>
          <w:sz w:val="20"/>
          <w:szCs w:val="20"/>
        </w:rPr>
        <w:footnoteRef/>
      </w:r>
      <w:r>
        <w:t xml:space="preserve"> Аношин И.А.: высокая прибыль при минимальном риске.// Индикатор, 2000 – 12. С.17</w:t>
      </w:r>
    </w:p>
  </w:footnote>
  <w:footnote w:id="9">
    <w:p w:rsidR="00AD660E" w:rsidRDefault="00AB6498">
      <w:pPr>
        <w:pStyle w:val="af1"/>
      </w:pPr>
      <w:r>
        <w:rPr>
          <w:rStyle w:val="af3"/>
          <w:sz w:val="20"/>
          <w:szCs w:val="20"/>
        </w:rPr>
        <w:footnoteRef/>
      </w:r>
      <w:r>
        <w:t xml:space="preserve"> </w:t>
      </w:r>
      <w:r w:rsidRPr="00AB6498">
        <w:rPr>
          <w:sz w:val="18"/>
          <w:szCs w:val="18"/>
        </w:rPr>
        <w:t>Фьючерсы на корзину 3-летних облигаций Москвы. Аналитический обзор. М., Фондовая биржа РТС, 2005 г. с.1</w:t>
      </w:r>
      <w:r>
        <w:rPr>
          <w:sz w:val="18"/>
          <w:szCs w:val="18"/>
        </w:rPr>
        <w:t>7</w:t>
      </w:r>
    </w:p>
  </w:footnote>
  <w:footnote w:id="10">
    <w:p w:rsidR="00AD660E" w:rsidRDefault="00075331">
      <w:pPr>
        <w:pStyle w:val="af1"/>
      </w:pPr>
      <w:r>
        <w:rPr>
          <w:rStyle w:val="af3"/>
          <w:sz w:val="20"/>
          <w:szCs w:val="20"/>
        </w:rPr>
        <w:footnoteRef/>
      </w:r>
      <w:r>
        <w:t xml:space="preserve"> Фьючерсы на корзину 3-летних облигаций Москвы. Аналитический обзор. М., фондовая биржа РТС, сентябрь  2005 с.15</w:t>
      </w:r>
    </w:p>
  </w:footnote>
  <w:footnote w:id="11">
    <w:p w:rsidR="00AD660E" w:rsidRDefault="00075331">
      <w:pPr>
        <w:pStyle w:val="af1"/>
      </w:pPr>
      <w:r>
        <w:rPr>
          <w:rStyle w:val="af3"/>
          <w:sz w:val="20"/>
          <w:szCs w:val="20"/>
        </w:rPr>
        <w:footnoteRef/>
      </w:r>
      <w:r>
        <w:t xml:space="preserve"> Фьючерсы на корзину 3-летних облигаций Москвы. Аналитический обзор. М., фондовая биржа РТС, сентябрь  2005 с.16</w:t>
      </w:r>
    </w:p>
  </w:footnote>
  <w:footnote w:id="12">
    <w:p w:rsidR="00AD660E" w:rsidRDefault="00AB6498">
      <w:pPr>
        <w:pStyle w:val="af1"/>
      </w:pPr>
      <w:r>
        <w:rPr>
          <w:rStyle w:val="af3"/>
          <w:sz w:val="20"/>
          <w:szCs w:val="20"/>
        </w:rPr>
        <w:footnoteRef/>
      </w:r>
      <w:r>
        <w:t xml:space="preserve"> </w:t>
      </w:r>
      <w:r w:rsidRPr="00AB6498">
        <w:t>Фьючерсы на корзину 3-летних облигаций Москвы. Аналитический обзор. М., Фондовая биржа РТС, 2005 г. с.1</w:t>
      </w:r>
      <w:r>
        <w:t>6</w:t>
      </w:r>
    </w:p>
  </w:footnote>
  <w:footnote w:id="13">
    <w:p w:rsidR="00AD660E" w:rsidRDefault="00AB6498">
      <w:pPr>
        <w:pStyle w:val="af1"/>
      </w:pPr>
      <w:r>
        <w:rPr>
          <w:rStyle w:val="af3"/>
          <w:sz w:val="20"/>
          <w:szCs w:val="20"/>
        </w:rPr>
        <w:footnoteRef/>
      </w:r>
      <w:r>
        <w:t xml:space="preserve"> </w:t>
      </w:r>
      <w:r w:rsidRPr="00AB6498">
        <w:t>Фьючерсы на корзину 3-летних облигаций Москвы. Аналитический обзор. М., Фондовая биржа РТС, 2005 г. с.1</w:t>
      </w:r>
      <w:r>
        <w:t>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0696" w:rsidRDefault="00B62893" w:rsidP="00E00696">
    <w:pPr>
      <w:pStyle w:val="ae"/>
      <w:framePr w:wrap="auto" w:vAnchor="text" w:hAnchor="margin" w:xAlign="right" w:y="1"/>
      <w:rPr>
        <w:rStyle w:val="af"/>
      </w:rPr>
    </w:pPr>
    <w:r>
      <w:rPr>
        <w:rStyle w:val="af"/>
      </w:rPr>
      <w:t>2</w:t>
    </w:r>
  </w:p>
  <w:p w:rsidR="00E00696" w:rsidRDefault="00E00696" w:rsidP="00E00696">
    <w:pPr>
      <w:pStyle w:val="ae"/>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732426"/>
    <w:multiLevelType w:val="hybridMultilevel"/>
    <w:tmpl w:val="5EF68B9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110A5529"/>
    <w:multiLevelType w:val="hybridMultilevel"/>
    <w:tmpl w:val="9ACC27D6"/>
    <w:lvl w:ilvl="0" w:tplc="04190001">
      <w:start w:val="1"/>
      <w:numFmt w:val="bullet"/>
      <w:lvlText w:val=""/>
      <w:lvlJc w:val="left"/>
      <w:pPr>
        <w:tabs>
          <w:tab w:val="num" w:pos="725"/>
        </w:tabs>
        <w:ind w:left="725" w:hanging="360"/>
      </w:pPr>
      <w:rPr>
        <w:rFonts w:ascii="Symbol" w:hAnsi="Symbol" w:cs="Symbol" w:hint="default"/>
      </w:rPr>
    </w:lvl>
    <w:lvl w:ilvl="1" w:tplc="04190003">
      <w:start w:val="1"/>
      <w:numFmt w:val="bullet"/>
      <w:lvlText w:val="o"/>
      <w:lvlJc w:val="left"/>
      <w:pPr>
        <w:tabs>
          <w:tab w:val="num" w:pos="1445"/>
        </w:tabs>
        <w:ind w:left="1445" w:hanging="360"/>
      </w:pPr>
      <w:rPr>
        <w:rFonts w:ascii="Courier New" w:hAnsi="Courier New" w:cs="Courier New" w:hint="default"/>
      </w:rPr>
    </w:lvl>
    <w:lvl w:ilvl="2" w:tplc="04190005">
      <w:start w:val="1"/>
      <w:numFmt w:val="bullet"/>
      <w:lvlText w:val=""/>
      <w:lvlJc w:val="left"/>
      <w:pPr>
        <w:tabs>
          <w:tab w:val="num" w:pos="2165"/>
        </w:tabs>
        <w:ind w:left="2165" w:hanging="360"/>
      </w:pPr>
      <w:rPr>
        <w:rFonts w:ascii="Wingdings" w:hAnsi="Wingdings" w:cs="Wingdings" w:hint="default"/>
      </w:rPr>
    </w:lvl>
    <w:lvl w:ilvl="3" w:tplc="04190001">
      <w:start w:val="1"/>
      <w:numFmt w:val="bullet"/>
      <w:lvlText w:val=""/>
      <w:lvlJc w:val="left"/>
      <w:pPr>
        <w:tabs>
          <w:tab w:val="num" w:pos="2885"/>
        </w:tabs>
        <w:ind w:left="2885" w:hanging="360"/>
      </w:pPr>
      <w:rPr>
        <w:rFonts w:ascii="Symbol" w:hAnsi="Symbol" w:cs="Symbol" w:hint="default"/>
      </w:rPr>
    </w:lvl>
    <w:lvl w:ilvl="4" w:tplc="04190003">
      <w:start w:val="1"/>
      <w:numFmt w:val="bullet"/>
      <w:lvlText w:val="o"/>
      <w:lvlJc w:val="left"/>
      <w:pPr>
        <w:tabs>
          <w:tab w:val="num" w:pos="3605"/>
        </w:tabs>
        <w:ind w:left="3605" w:hanging="360"/>
      </w:pPr>
      <w:rPr>
        <w:rFonts w:ascii="Courier New" w:hAnsi="Courier New" w:cs="Courier New" w:hint="default"/>
      </w:rPr>
    </w:lvl>
    <w:lvl w:ilvl="5" w:tplc="04190005">
      <w:start w:val="1"/>
      <w:numFmt w:val="bullet"/>
      <w:lvlText w:val=""/>
      <w:lvlJc w:val="left"/>
      <w:pPr>
        <w:tabs>
          <w:tab w:val="num" w:pos="4325"/>
        </w:tabs>
        <w:ind w:left="4325" w:hanging="360"/>
      </w:pPr>
      <w:rPr>
        <w:rFonts w:ascii="Wingdings" w:hAnsi="Wingdings" w:cs="Wingdings" w:hint="default"/>
      </w:rPr>
    </w:lvl>
    <w:lvl w:ilvl="6" w:tplc="04190001">
      <w:start w:val="1"/>
      <w:numFmt w:val="bullet"/>
      <w:lvlText w:val=""/>
      <w:lvlJc w:val="left"/>
      <w:pPr>
        <w:tabs>
          <w:tab w:val="num" w:pos="5045"/>
        </w:tabs>
        <w:ind w:left="5045" w:hanging="360"/>
      </w:pPr>
      <w:rPr>
        <w:rFonts w:ascii="Symbol" w:hAnsi="Symbol" w:cs="Symbol" w:hint="default"/>
      </w:rPr>
    </w:lvl>
    <w:lvl w:ilvl="7" w:tplc="04190003">
      <w:start w:val="1"/>
      <w:numFmt w:val="bullet"/>
      <w:lvlText w:val="o"/>
      <w:lvlJc w:val="left"/>
      <w:pPr>
        <w:tabs>
          <w:tab w:val="num" w:pos="5765"/>
        </w:tabs>
        <w:ind w:left="5765" w:hanging="360"/>
      </w:pPr>
      <w:rPr>
        <w:rFonts w:ascii="Courier New" w:hAnsi="Courier New" w:cs="Courier New" w:hint="default"/>
      </w:rPr>
    </w:lvl>
    <w:lvl w:ilvl="8" w:tplc="04190005">
      <w:start w:val="1"/>
      <w:numFmt w:val="bullet"/>
      <w:lvlText w:val=""/>
      <w:lvlJc w:val="left"/>
      <w:pPr>
        <w:tabs>
          <w:tab w:val="num" w:pos="6485"/>
        </w:tabs>
        <w:ind w:left="6485" w:hanging="360"/>
      </w:pPr>
      <w:rPr>
        <w:rFonts w:ascii="Wingdings" w:hAnsi="Wingdings" w:cs="Wingdings" w:hint="default"/>
      </w:rPr>
    </w:lvl>
  </w:abstractNum>
  <w:abstractNum w:abstractNumId="3">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63D231E0"/>
    <w:multiLevelType w:val="hybridMultilevel"/>
    <w:tmpl w:val="14BA70DA"/>
    <w:lvl w:ilvl="0" w:tplc="0419000F">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5">
    <w:nsid w:val="68CC33B7"/>
    <w:multiLevelType w:val="hybridMultilevel"/>
    <w:tmpl w:val="7A7EB09C"/>
    <w:lvl w:ilvl="0" w:tplc="0419000F">
      <w:start w:val="1"/>
      <w:numFmt w:val="decimal"/>
      <w:lvlText w:val="%1."/>
      <w:lvlJc w:val="left"/>
      <w:pPr>
        <w:tabs>
          <w:tab w:val="num" w:pos="726"/>
        </w:tabs>
        <w:ind w:left="726" w:hanging="360"/>
      </w:pPr>
    </w:lvl>
    <w:lvl w:ilvl="1" w:tplc="04190019">
      <w:start w:val="1"/>
      <w:numFmt w:val="lowerLetter"/>
      <w:lvlText w:val="%2."/>
      <w:lvlJc w:val="left"/>
      <w:pPr>
        <w:tabs>
          <w:tab w:val="num" w:pos="1446"/>
        </w:tabs>
        <w:ind w:left="1446" w:hanging="360"/>
      </w:pPr>
    </w:lvl>
    <w:lvl w:ilvl="2" w:tplc="0419001B">
      <w:start w:val="1"/>
      <w:numFmt w:val="lowerRoman"/>
      <w:lvlText w:val="%3."/>
      <w:lvlJc w:val="right"/>
      <w:pPr>
        <w:tabs>
          <w:tab w:val="num" w:pos="2166"/>
        </w:tabs>
        <w:ind w:left="2166" w:hanging="180"/>
      </w:pPr>
    </w:lvl>
    <w:lvl w:ilvl="3" w:tplc="0419000F">
      <w:start w:val="1"/>
      <w:numFmt w:val="decimal"/>
      <w:lvlText w:val="%4."/>
      <w:lvlJc w:val="left"/>
      <w:pPr>
        <w:tabs>
          <w:tab w:val="num" w:pos="2886"/>
        </w:tabs>
        <w:ind w:left="2886" w:hanging="360"/>
      </w:pPr>
    </w:lvl>
    <w:lvl w:ilvl="4" w:tplc="04190019">
      <w:start w:val="1"/>
      <w:numFmt w:val="lowerLetter"/>
      <w:lvlText w:val="%5."/>
      <w:lvlJc w:val="left"/>
      <w:pPr>
        <w:tabs>
          <w:tab w:val="num" w:pos="3606"/>
        </w:tabs>
        <w:ind w:left="3606" w:hanging="360"/>
      </w:pPr>
    </w:lvl>
    <w:lvl w:ilvl="5" w:tplc="0419001B">
      <w:start w:val="1"/>
      <w:numFmt w:val="lowerRoman"/>
      <w:lvlText w:val="%6."/>
      <w:lvlJc w:val="right"/>
      <w:pPr>
        <w:tabs>
          <w:tab w:val="num" w:pos="4326"/>
        </w:tabs>
        <w:ind w:left="4326" w:hanging="180"/>
      </w:pPr>
    </w:lvl>
    <w:lvl w:ilvl="6" w:tplc="0419000F">
      <w:start w:val="1"/>
      <w:numFmt w:val="decimal"/>
      <w:lvlText w:val="%7."/>
      <w:lvlJc w:val="left"/>
      <w:pPr>
        <w:tabs>
          <w:tab w:val="num" w:pos="5046"/>
        </w:tabs>
        <w:ind w:left="5046" w:hanging="360"/>
      </w:pPr>
    </w:lvl>
    <w:lvl w:ilvl="7" w:tplc="04190019">
      <w:start w:val="1"/>
      <w:numFmt w:val="lowerLetter"/>
      <w:lvlText w:val="%8."/>
      <w:lvlJc w:val="left"/>
      <w:pPr>
        <w:tabs>
          <w:tab w:val="num" w:pos="5766"/>
        </w:tabs>
        <w:ind w:left="5766" w:hanging="360"/>
      </w:pPr>
    </w:lvl>
    <w:lvl w:ilvl="8" w:tplc="0419001B">
      <w:start w:val="1"/>
      <w:numFmt w:val="lowerRoman"/>
      <w:lvlText w:val="%9."/>
      <w:lvlJc w:val="right"/>
      <w:pPr>
        <w:tabs>
          <w:tab w:val="num" w:pos="6486"/>
        </w:tabs>
        <w:ind w:left="6486" w:hanging="180"/>
      </w:pPr>
    </w:lvl>
  </w:abstractNum>
  <w:abstractNum w:abstractNumId="6">
    <w:nsid w:val="70F252EC"/>
    <w:multiLevelType w:val="hybridMultilevel"/>
    <w:tmpl w:val="5ABE8292"/>
    <w:lvl w:ilvl="0" w:tplc="3260DB02">
      <w:start w:val="1"/>
      <w:numFmt w:val="decimal"/>
      <w:lvlText w:val="%1."/>
      <w:lvlJc w:val="left"/>
      <w:pPr>
        <w:tabs>
          <w:tab w:val="num" w:pos="1069"/>
        </w:tabs>
        <w:ind w:left="1069" w:hanging="36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7">
    <w:nsid w:val="729800D2"/>
    <w:multiLevelType w:val="hybridMultilevel"/>
    <w:tmpl w:val="55C6DEF4"/>
    <w:lvl w:ilvl="0" w:tplc="0419000F">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8">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0"/>
  </w:num>
  <w:num w:numId="2">
    <w:abstractNumId w:val="2"/>
  </w:num>
  <w:num w:numId="3">
    <w:abstractNumId w:val="5"/>
  </w:num>
  <w:num w:numId="4">
    <w:abstractNumId w:val="7"/>
  </w:num>
  <w:num w:numId="5">
    <w:abstractNumId w:val="4"/>
  </w:num>
  <w:num w:numId="6">
    <w:abstractNumId w:val="6"/>
  </w:num>
  <w:num w:numId="7">
    <w:abstractNumId w:val="3"/>
  </w:num>
  <w:num w:numId="8">
    <w:abstractNumId w:val="1"/>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67"/>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4020"/>
    <w:rsid w:val="00002623"/>
    <w:rsid w:val="0001721E"/>
    <w:rsid w:val="00075331"/>
    <w:rsid w:val="000F03A9"/>
    <w:rsid w:val="001B0379"/>
    <w:rsid w:val="001B24CB"/>
    <w:rsid w:val="001C31FC"/>
    <w:rsid w:val="001D2650"/>
    <w:rsid w:val="001E41EF"/>
    <w:rsid w:val="00290FD3"/>
    <w:rsid w:val="002A1729"/>
    <w:rsid w:val="002A57BA"/>
    <w:rsid w:val="002C618B"/>
    <w:rsid w:val="002C7B71"/>
    <w:rsid w:val="003047EA"/>
    <w:rsid w:val="00314468"/>
    <w:rsid w:val="00316960"/>
    <w:rsid w:val="00322343"/>
    <w:rsid w:val="00350E3B"/>
    <w:rsid w:val="003852A8"/>
    <w:rsid w:val="00386E09"/>
    <w:rsid w:val="003A39BD"/>
    <w:rsid w:val="003D4051"/>
    <w:rsid w:val="004350C7"/>
    <w:rsid w:val="004612CC"/>
    <w:rsid w:val="0047618D"/>
    <w:rsid w:val="00480A81"/>
    <w:rsid w:val="004C55AA"/>
    <w:rsid w:val="004C796F"/>
    <w:rsid w:val="005829BF"/>
    <w:rsid w:val="005C1B4E"/>
    <w:rsid w:val="0063410A"/>
    <w:rsid w:val="006840AC"/>
    <w:rsid w:val="006972B1"/>
    <w:rsid w:val="006A3451"/>
    <w:rsid w:val="00714020"/>
    <w:rsid w:val="0074667C"/>
    <w:rsid w:val="00771941"/>
    <w:rsid w:val="007922BB"/>
    <w:rsid w:val="007969D5"/>
    <w:rsid w:val="007A2D24"/>
    <w:rsid w:val="0082019C"/>
    <w:rsid w:val="00822B2E"/>
    <w:rsid w:val="008366A0"/>
    <w:rsid w:val="008723AB"/>
    <w:rsid w:val="008C4D34"/>
    <w:rsid w:val="008C6C26"/>
    <w:rsid w:val="009242EC"/>
    <w:rsid w:val="009317D7"/>
    <w:rsid w:val="009877F1"/>
    <w:rsid w:val="009F4839"/>
    <w:rsid w:val="00A35B1C"/>
    <w:rsid w:val="00A510CE"/>
    <w:rsid w:val="00A95539"/>
    <w:rsid w:val="00AA6EE0"/>
    <w:rsid w:val="00AB6498"/>
    <w:rsid w:val="00AD6282"/>
    <w:rsid w:val="00AD660E"/>
    <w:rsid w:val="00AD7968"/>
    <w:rsid w:val="00B13090"/>
    <w:rsid w:val="00B62893"/>
    <w:rsid w:val="00B67DD3"/>
    <w:rsid w:val="00B9743F"/>
    <w:rsid w:val="00BB088A"/>
    <w:rsid w:val="00BC345A"/>
    <w:rsid w:val="00C87B03"/>
    <w:rsid w:val="00CF5E8B"/>
    <w:rsid w:val="00D01384"/>
    <w:rsid w:val="00D27EEA"/>
    <w:rsid w:val="00D4514C"/>
    <w:rsid w:val="00D539DA"/>
    <w:rsid w:val="00D90B32"/>
    <w:rsid w:val="00DA3AC4"/>
    <w:rsid w:val="00DC206B"/>
    <w:rsid w:val="00E00696"/>
    <w:rsid w:val="00E12574"/>
    <w:rsid w:val="00E37904"/>
    <w:rsid w:val="00E70472"/>
    <w:rsid w:val="00E75B43"/>
    <w:rsid w:val="00EA3D86"/>
    <w:rsid w:val="00EB77BD"/>
    <w:rsid w:val="00F317FD"/>
    <w:rsid w:val="00F8060A"/>
    <w:rsid w:val="00FB30E7"/>
    <w:rsid w:val="00FE29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1"/>
    <o:shapelayout v:ext="edit">
      <o:idmap v:ext="edit" data="1"/>
    </o:shapelayout>
  </w:shapeDefaults>
  <w:decimalSymbol w:val=","/>
  <w:listSeparator w:val=";"/>
  <w14:defaultImageDpi w14:val="0"/>
  <w15:chartTrackingRefBased/>
  <w15:docId w15:val="{0E0637D4-3134-4815-A418-1A5BB9C77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qFormat/>
    <w:rsid w:val="00E00696"/>
    <w:pPr>
      <w:spacing w:line="360" w:lineRule="auto"/>
      <w:ind w:firstLine="720"/>
      <w:jc w:val="both"/>
    </w:pPr>
    <w:rPr>
      <w:sz w:val="28"/>
      <w:szCs w:val="28"/>
    </w:rPr>
  </w:style>
  <w:style w:type="paragraph" w:styleId="1">
    <w:name w:val="heading 1"/>
    <w:basedOn w:val="a2"/>
    <w:next w:val="a2"/>
    <w:link w:val="10"/>
    <w:uiPriority w:val="99"/>
    <w:qFormat/>
    <w:rsid w:val="00E00696"/>
    <w:pPr>
      <w:keepNext/>
      <w:ind w:firstLine="709"/>
      <w:jc w:val="center"/>
      <w:outlineLvl w:val="0"/>
    </w:pPr>
    <w:rPr>
      <w:b/>
      <w:bCs/>
      <w:caps/>
      <w:noProof/>
      <w:kern w:val="16"/>
    </w:rPr>
  </w:style>
  <w:style w:type="paragraph" w:styleId="2">
    <w:name w:val="heading 2"/>
    <w:basedOn w:val="a2"/>
    <w:next w:val="a2"/>
    <w:link w:val="20"/>
    <w:autoRedefine/>
    <w:uiPriority w:val="99"/>
    <w:qFormat/>
    <w:rsid w:val="00E00696"/>
    <w:pPr>
      <w:keepNext/>
      <w:ind w:firstLine="0"/>
      <w:jc w:val="center"/>
      <w:outlineLvl w:val="1"/>
    </w:pPr>
    <w:rPr>
      <w:b/>
      <w:bCs/>
      <w:i/>
      <w:iCs/>
      <w:smallCaps/>
    </w:rPr>
  </w:style>
  <w:style w:type="paragraph" w:styleId="3">
    <w:name w:val="heading 3"/>
    <w:basedOn w:val="a2"/>
    <w:next w:val="a2"/>
    <w:link w:val="30"/>
    <w:uiPriority w:val="99"/>
    <w:qFormat/>
    <w:rsid w:val="00E00696"/>
    <w:pPr>
      <w:keepNext/>
      <w:ind w:firstLine="709"/>
      <w:outlineLvl w:val="2"/>
    </w:pPr>
    <w:rPr>
      <w:b/>
      <w:bCs/>
      <w:noProof/>
    </w:rPr>
  </w:style>
  <w:style w:type="paragraph" w:styleId="4">
    <w:name w:val="heading 4"/>
    <w:basedOn w:val="a2"/>
    <w:next w:val="a2"/>
    <w:link w:val="40"/>
    <w:uiPriority w:val="99"/>
    <w:qFormat/>
    <w:rsid w:val="00E00696"/>
    <w:pPr>
      <w:keepNext/>
      <w:ind w:firstLine="709"/>
      <w:jc w:val="center"/>
      <w:outlineLvl w:val="3"/>
    </w:pPr>
    <w:rPr>
      <w:i/>
      <w:iCs/>
      <w:noProof/>
    </w:rPr>
  </w:style>
  <w:style w:type="paragraph" w:styleId="5">
    <w:name w:val="heading 5"/>
    <w:basedOn w:val="a2"/>
    <w:next w:val="a2"/>
    <w:link w:val="50"/>
    <w:uiPriority w:val="99"/>
    <w:qFormat/>
    <w:rsid w:val="00E00696"/>
    <w:pPr>
      <w:keepNext/>
      <w:ind w:left="737" w:firstLine="709"/>
      <w:jc w:val="left"/>
      <w:outlineLvl w:val="4"/>
    </w:pPr>
  </w:style>
  <w:style w:type="paragraph" w:styleId="6">
    <w:name w:val="heading 6"/>
    <w:basedOn w:val="a2"/>
    <w:next w:val="a2"/>
    <w:link w:val="60"/>
    <w:uiPriority w:val="99"/>
    <w:qFormat/>
    <w:rsid w:val="00E00696"/>
    <w:pPr>
      <w:keepNext/>
      <w:ind w:firstLine="709"/>
      <w:jc w:val="center"/>
      <w:outlineLvl w:val="5"/>
    </w:pPr>
    <w:rPr>
      <w:b/>
      <w:bCs/>
      <w:sz w:val="30"/>
      <w:szCs w:val="30"/>
    </w:rPr>
  </w:style>
  <w:style w:type="paragraph" w:styleId="7">
    <w:name w:val="heading 7"/>
    <w:basedOn w:val="a2"/>
    <w:next w:val="a2"/>
    <w:link w:val="70"/>
    <w:uiPriority w:val="99"/>
    <w:qFormat/>
    <w:rsid w:val="00E00696"/>
    <w:pPr>
      <w:keepNext/>
      <w:ind w:firstLine="709"/>
      <w:outlineLvl w:val="6"/>
    </w:pPr>
    <w:rPr>
      <w:sz w:val="24"/>
      <w:szCs w:val="24"/>
    </w:rPr>
  </w:style>
  <w:style w:type="paragraph" w:styleId="8">
    <w:name w:val="heading 8"/>
    <w:basedOn w:val="a2"/>
    <w:next w:val="a2"/>
    <w:link w:val="80"/>
    <w:uiPriority w:val="99"/>
    <w:qFormat/>
    <w:rsid w:val="00E00696"/>
    <w:pPr>
      <w:keepNext/>
      <w:ind w:firstLine="709"/>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6">
    <w:name w:val="Body Text"/>
    <w:basedOn w:val="a2"/>
    <w:link w:val="a7"/>
    <w:uiPriority w:val="99"/>
    <w:rsid w:val="00E00696"/>
    <w:pPr>
      <w:ind w:firstLine="709"/>
    </w:pPr>
  </w:style>
  <w:style w:type="character" w:customStyle="1" w:styleId="a7">
    <w:name w:val="Основной текст Знак"/>
    <w:link w:val="a6"/>
    <w:uiPriority w:val="99"/>
    <w:semiHidden/>
    <w:rPr>
      <w:sz w:val="28"/>
      <w:szCs w:val="28"/>
    </w:rPr>
  </w:style>
  <w:style w:type="paragraph" w:styleId="a8">
    <w:name w:val="Normal (Web)"/>
    <w:basedOn w:val="a2"/>
    <w:uiPriority w:val="99"/>
    <w:rsid w:val="00E00696"/>
    <w:pPr>
      <w:spacing w:before="100" w:beforeAutospacing="1" w:after="100" w:afterAutospacing="1"/>
      <w:ind w:firstLine="709"/>
    </w:pPr>
    <w:rPr>
      <w:lang w:val="uk-UA" w:eastAsia="uk-UA"/>
    </w:rPr>
  </w:style>
  <w:style w:type="character" w:styleId="a9">
    <w:name w:val="Hyperlink"/>
    <w:uiPriority w:val="99"/>
    <w:rsid w:val="00E00696"/>
    <w:rPr>
      <w:color w:val="auto"/>
      <w:sz w:val="28"/>
      <w:szCs w:val="28"/>
      <w:u w:val="single"/>
      <w:vertAlign w:val="baseline"/>
    </w:rPr>
  </w:style>
  <w:style w:type="paragraph" w:customStyle="1" w:styleId="textb">
    <w:name w:val="textb"/>
    <w:basedOn w:val="a2"/>
    <w:uiPriority w:val="99"/>
    <w:rsid w:val="00EB77BD"/>
    <w:pPr>
      <w:spacing w:before="100" w:beforeAutospacing="1" w:after="100" w:afterAutospacing="1"/>
      <w:ind w:firstLine="709"/>
    </w:pPr>
    <w:rPr>
      <w:rFonts w:ascii="Verdana" w:hAnsi="Verdana" w:cs="Verdana"/>
      <w:b/>
      <w:bCs/>
      <w:color w:val="000000"/>
      <w:sz w:val="15"/>
      <w:szCs w:val="15"/>
    </w:rPr>
  </w:style>
  <w:style w:type="character" w:styleId="aa">
    <w:name w:val="Strong"/>
    <w:uiPriority w:val="99"/>
    <w:qFormat/>
    <w:rsid w:val="00EB77BD"/>
    <w:rPr>
      <w:b/>
      <w:bCs/>
    </w:rPr>
  </w:style>
  <w:style w:type="paragraph" w:customStyle="1" w:styleId="textc">
    <w:name w:val="textc"/>
    <w:basedOn w:val="a2"/>
    <w:uiPriority w:val="99"/>
    <w:rsid w:val="00EB77BD"/>
    <w:pPr>
      <w:spacing w:before="100" w:beforeAutospacing="1" w:after="100" w:afterAutospacing="1"/>
      <w:ind w:firstLine="709"/>
      <w:jc w:val="center"/>
    </w:pPr>
    <w:rPr>
      <w:rFonts w:ascii="Verdana" w:hAnsi="Verdana" w:cs="Verdana"/>
      <w:color w:val="000000"/>
      <w:sz w:val="15"/>
      <w:szCs w:val="15"/>
    </w:rPr>
  </w:style>
  <w:style w:type="paragraph" w:styleId="ab">
    <w:name w:val="footer"/>
    <w:basedOn w:val="a2"/>
    <w:link w:val="ac"/>
    <w:uiPriority w:val="99"/>
    <w:semiHidden/>
    <w:rsid w:val="00E00696"/>
    <w:pPr>
      <w:tabs>
        <w:tab w:val="center" w:pos="4819"/>
        <w:tab w:val="right" w:pos="9639"/>
      </w:tabs>
      <w:ind w:firstLine="709"/>
    </w:pPr>
  </w:style>
  <w:style w:type="character" w:customStyle="1" w:styleId="ad">
    <w:name w:val="Верхний колонтитул Знак"/>
    <w:link w:val="ae"/>
    <w:uiPriority w:val="99"/>
    <w:semiHidden/>
    <w:locked/>
    <w:rsid w:val="00E00696"/>
    <w:rPr>
      <w:noProof/>
      <w:kern w:val="16"/>
      <w:sz w:val="28"/>
      <w:szCs w:val="28"/>
      <w:lang w:val="ru-RU" w:eastAsia="ru-RU"/>
    </w:rPr>
  </w:style>
  <w:style w:type="character" w:styleId="af">
    <w:name w:val="page number"/>
    <w:uiPriority w:val="99"/>
    <w:rsid w:val="00E00696"/>
    <w:rPr>
      <w:rFonts w:ascii="Times New Roman" w:hAnsi="Times New Roman" w:cs="Times New Roman"/>
      <w:sz w:val="28"/>
      <w:szCs w:val="28"/>
    </w:rPr>
  </w:style>
  <w:style w:type="paragraph" w:styleId="ae">
    <w:name w:val="header"/>
    <w:basedOn w:val="a2"/>
    <w:next w:val="a6"/>
    <w:link w:val="ad"/>
    <w:uiPriority w:val="99"/>
    <w:rsid w:val="00E00696"/>
    <w:pPr>
      <w:tabs>
        <w:tab w:val="center" w:pos="4677"/>
        <w:tab w:val="right" w:pos="9355"/>
      </w:tabs>
      <w:spacing w:line="240" w:lineRule="auto"/>
      <w:ind w:firstLine="709"/>
      <w:jc w:val="right"/>
    </w:pPr>
    <w:rPr>
      <w:noProof/>
      <w:kern w:val="16"/>
    </w:rPr>
  </w:style>
  <w:style w:type="character" w:styleId="af0">
    <w:name w:val="endnote reference"/>
    <w:uiPriority w:val="99"/>
    <w:semiHidden/>
    <w:rsid w:val="00E00696"/>
    <w:rPr>
      <w:vertAlign w:val="superscript"/>
    </w:rPr>
  </w:style>
  <w:style w:type="paragraph" w:styleId="af1">
    <w:name w:val="footnote text"/>
    <w:basedOn w:val="a2"/>
    <w:link w:val="af2"/>
    <w:autoRedefine/>
    <w:uiPriority w:val="99"/>
    <w:semiHidden/>
    <w:rsid w:val="00E00696"/>
    <w:pPr>
      <w:ind w:firstLine="709"/>
    </w:pPr>
    <w:rPr>
      <w:color w:val="000000"/>
      <w:sz w:val="20"/>
      <w:szCs w:val="20"/>
    </w:rPr>
  </w:style>
  <w:style w:type="character" w:customStyle="1" w:styleId="af2">
    <w:name w:val="Текст сноски Знак"/>
    <w:link w:val="af1"/>
    <w:uiPriority w:val="99"/>
    <w:locked/>
    <w:rsid w:val="00E00696"/>
    <w:rPr>
      <w:color w:val="000000"/>
      <w:lang w:val="ru-RU" w:eastAsia="ru-RU"/>
    </w:rPr>
  </w:style>
  <w:style w:type="character" w:styleId="af3">
    <w:name w:val="footnote reference"/>
    <w:uiPriority w:val="99"/>
    <w:semiHidden/>
    <w:rsid w:val="00E00696"/>
    <w:rPr>
      <w:sz w:val="28"/>
      <w:szCs w:val="28"/>
      <w:vertAlign w:val="superscript"/>
    </w:rPr>
  </w:style>
  <w:style w:type="table" w:styleId="-1">
    <w:name w:val="Table Web 1"/>
    <w:basedOn w:val="a4"/>
    <w:uiPriority w:val="99"/>
    <w:rsid w:val="00E00696"/>
    <w:pPr>
      <w:widowControl w:val="0"/>
      <w:autoSpaceDE w:val="0"/>
      <w:autoSpaceDN w:val="0"/>
      <w:adjustRightInd w:val="0"/>
      <w:spacing w:line="360" w:lineRule="auto"/>
      <w:ind w:firstLine="709"/>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tblPr/>
      <w:tcPr>
        <w:tcBorders>
          <w:tl2br w:val="none" w:sz="0" w:space="0" w:color="auto"/>
          <w:tr2bl w:val="none" w:sz="0" w:space="0" w:color="auto"/>
        </w:tcBorders>
      </w:tcPr>
    </w:tblStylePr>
  </w:style>
  <w:style w:type="paragraph" w:customStyle="1" w:styleId="af4">
    <w:name w:val="выделение"/>
    <w:uiPriority w:val="99"/>
    <w:rsid w:val="00E00696"/>
    <w:pPr>
      <w:spacing w:line="360" w:lineRule="auto"/>
      <w:ind w:firstLine="709"/>
      <w:jc w:val="both"/>
    </w:pPr>
    <w:rPr>
      <w:b/>
      <w:bCs/>
      <w:i/>
      <w:iCs/>
      <w:noProof/>
      <w:sz w:val="28"/>
      <w:szCs w:val="28"/>
    </w:rPr>
  </w:style>
  <w:style w:type="paragraph" w:customStyle="1" w:styleId="21">
    <w:name w:val="Заголовок 2 дипл"/>
    <w:basedOn w:val="a2"/>
    <w:next w:val="af5"/>
    <w:uiPriority w:val="99"/>
    <w:rsid w:val="00E00696"/>
    <w:pPr>
      <w:widowControl w:val="0"/>
      <w:autoSpaceDE w:val="0"/>
      <w:autoSpaceDN w:val="0"/>
      <w:adjustRightInd w:val="0"/>
      <w:ind w:firstLine="709"/>
    </w:pPr>
    <w:rPr>
      <w:lang w:val="en-US" w:eastAsia="en-US"/>
    </w:rPr>
  </w:style>
  <w:style w:type="paragraph" w:styleId="af5">
    <w:name w:val="Body Text Indent"/>
    <w:basedOn w:val="a2"/>
    <w:link w:val="af6"/>
    <w:uiPriority w:val="99"/>
    <w:rsid w:val="00E00696"/>
    <w:pPr>
      <w:shd w:val="clear" w:color="auto" w:fill="FFFFFF"/>
      <w:spacing w:before="192"/>
      <w:ind w:right="-5" w:firstLine="360"/>
    </w:pPr>
  </w:style>
  <w:style w:type="character" w:customStyle="1" w:styleId="af6">
    <w:name w:val="Основной текст с отступом Знак"/>
    <w:link w:val="af5"/>
    <w:uiPriority w:val="99"/>
    <w:semiHidden/>
    <w:rPr>
      <w:sz w:val="28"/>
      <w:szCs w:val="28"/>
    </w:rPr>
  </w:style>
  <w:style w:type="character" w:customStyle="1" w:styleId="11">
    <w:name w:val="Текст Знак1"/>
    <w:link w:val="af7"/>
    <w:uiPriority w:val="99"/>
    <w:locked/>
    <w:rsid w:val="00E00696"/>
    <w:rPr>
      <w:rFonts w:ascii="Consolas" w:eastAsia="Times New Roman" w:hAnsi="Consolas" w:cs="Consolas"/>
      <w:sz w:val="21"/>
      <w:szCs w:val="21"/>
      <w:lang w:val="uk-UA" w:eastAsia="en-US"/>
    </w:rPr>
  </w:style>
  <w:style w:type="paragraph" w:styleId="af7">
    <w:name w:val="Plain Text"/>
    <w:basedOn w:val="a2"/>
    <w:link w:val="11"/>
    <w:uiPriority w:val="99"/>
    <w:rsid w:val="00E00696"/>
    <w:pPr>
      <w:ind w:firstLine="709"/>
    </w:pPr>
    <w:rPr>
      <w:rFonts w:ascii="Consolas" w:hAnsi="Consolas" w:cs="Consolas"/>
      <w:sz w:val="21"/>
      <w:szCs w:val="21"/>
      <w:lang w:val="uk-UA" w:eastAsia="en-US"/>
    </w:rPr>
  </w:style>
  <w:style w:type="character" w:customStyle="1" w:styleId="af8">
    <w:name w:val="Текст Знак"/>
    <w:uiPriority w:val="99"/>
    <w:semiHidden/>
    <w:rPr>
      <w:rFonts w:ascii="Courier New" w:hAnsi="Courier New" w:cs="Courier New"/>
      <w:sz w:val="20"/>
      <w:szCs w:val="20"/>
    </w:rPr>
  </w:style>
  <w:style w:type="character" w:customStyle="1" w:styleId="ac">
    <w:name w:val="Нижний колонтитул Знак"/>
    <w:link w:val="ab"/>
    <w:uiPriority w:val="99"/>
    <w:semiHidden/>
    <w:locked/>
    <w:rsid w:val="00E00696"/>
    <w:rPr>
      <w:sz w:val="28"/>
      <w:szCs w:val="28"/>
      <w:lang w:val="ru-RU" w:eastAsia="ru-RU"/>
    </w:rPr>
  </w:style>
  <w:style w:type="paragraph" w:customStyle="1" w:styleId="a0">
    <w:name w:val="лит"/>
    <w:autoRedefine/>
    <w:uiPriority w:val="99"/>
    <w:rsid w:val="00E00696"/>
    <w:pPr>
      <w:numPr>
        <w:numId w:val="7"/>
      </w:numPr>
      <w:spacing w:line="360" w:lineRule="auto"/>
      <w:jc w:val="both"/>
    </w:pPr>
    <w:rPr>
      <w:sz w:val="28"/>
      <w:szCs w:val="28"/>
    </w:rPr>
  </w:style>
  <w:style w:type="paragraph" w:customStyle="1" w:styleId="af9">
    <w:name w:val="литера"/>
    <w:uiPriority w:val="99"/>
    <w:rsid w:val="00E00696"/>
    <w:pPr>
      <w:spacing w:line="360" w:lineRule="auto"/>
      <w:jc w:val="both"/>
    </w:pPr>
    <w:rPr>
      <w:rFonts w:ascii="??????????" w:hAnsi="??????????" w:cs="??????????"/>
      <w:sz w:val="28"/>
      <w:szCs w:val="28"/>
    </w:rPr>
  </w:style>
  <w:style w:type="character" w:customStyle="1" w:styleId="afa">
    <w:name w:val="номер страницы"/>
    <w:uiPriority w:val="99"/>
    <w:rsid w:val="00E00696"/>
    <w:rPr>
      <w:sz w:val="28"/>
      <w:szCs w:val="28"/>
    </w:rPr>
  </w:style>
  <w:style w:type="paragraph" w:customStyle="1" w:styleId="afb">
    <w:name w:val="Обычный +"/>
    <w:basedOn w:val="a2"/>
    <w:autoRedefine/>
    <w:uiPriority w:val="99"/>
    <w:rsid w:val="00E00696"/>
    <w:pPr>
      <w:ind w:firstLine="709"/>
    </w:pPr>
  </w:style>
  <w:style w:type="paragraph" w:styleId="12">
    <w:name w:val="toc 1"/>
    <w:basedOn w:val="a2"/>
    <w:next w:val="a2"/>
    <w:autoRedefine/>
    <w:uiPriority w:val="99"/>
    <w:semiHidden/>
    <w:rsid w:val="00E00696"/>
    <w:pPr>
      <w:tabs>
        <w:tab w:val="right" w:leader="dot" w:pos="1400"/>
      </w:tabs>
      <w:ind w:firstLine="709"/>
    </w:pPr>
  </w:style>
  <w:style w:type="paragraph" w:styleId="22">
    <w:name w:val="toc 2"/>
    <w:basedOn w:val="a2"/>
    <w:next w:val="a2"/>
    <w:autoRedefine/>
    <w:uiPriority w:val="99"/>
    <w:semiHidden/>
    <w:rsid w:val="00E00696"/>
    <w:pPr>
      <w:tabs>
        <w:tab w:val="left" w:leader="dot" w:pos="3500"/>
      </w:tabs>
      <w:ind w:firstLine="0"/>
      <w:jc w:val="left"/>
    </w:pPr>
    <w:rPr>
      <w:smallCaps/>
    </w:rPr>
  </w:style>
  <w:style w:type="paragraph" w:styleId="31">
    <w:name w:val="toc 3"/>
    <w:basedOn w:val="a2"/>
    <w:next w:val="a2"/>
    <w:autoRedefine/>
    <w:uiPriority w:val="99"/>
    <w:semiHidden/>
    <w:rsid w:val="00E00696"/>
    <w:pPr>
      <w:ind w:firstLine="709"/>
      <w:jc w:val="left"/>
    </w:pPr>
  </w:style>
  <w:style w:type="paragraph" w:styleId="41">
    <w:name w:val="toc 4"/>
    <w:basedOn w:val="a2"/>
    <w:next w:val="a2"/>
    <w:autoRedefine/>
    <w:uiPriority w:val="99"/>
    <w:semiHidden/>
    <w:rsid w:val="00E00696"/>
    <w:pPr>
      <w:tabs>
        <w:tab w:val="right" w:leader="dot" w:pos="9345"/>
      </w:tabs>
      <w:ind w:firstLine="709"/>
    </w:pPr>
    <w:rPr>
      <w:noProof/>
    </w:rPr>
  </w:style>
  <w:style w:type="paragraph" w:styleId="51">
    <w:name w:val="toc 5"/>
    <w:basedOn w:val="a2"/>
    <w:next w:val="a2"/>
    <w:autoRedefine/>
    <w:uiPriority w:val="99"/>
    <w:semiHidden/>
    <w:rsid w:val="00E00696"/>
    <w:pPr>
      <w:ind w:left="958" w:firstLine="709"/>
    </w:pPr>
  </w:style>
  <w:style w:type="paragraph" w:styleId="23">
    <w:name w:val="Body Text Indent 2"/>
    <w:basedOn w:val="a2"/>
    <w:link w:val="24"/>
    <w:uiPriority w:val="99"/>
    <w:rsid w:val="00E00696"/>
    <w:pPr>
      <w:shd w:val="clear" w:color="auto" w:fill="FFFFFF"/>
      <w:tabs>
        <w:tab w:val="left" w:pos="163"/>
      </w:tabs>
      <w:ind w:firstLine="360"/>
    </w:pPr>
  </w:style>
  <w:style w:type="character" w:customStyle="1" w:styleId="24">
    <w:name w:val="Основной текст с отступом 2 Знак"/>
    <w:link w:val="23"/>
    <w:uiPriority w:val="99"/>
    <w:semiHidden/>
    <w:rPr>
      <w:sz w:val="28"/>
      <w:szCs w:val="28"/>
    </w:rPr>
  </w:style>
  <w:style w:type="paragraph" w:styleId="32">
    <w:name w:val="Body Text Indent 3"/>
    <w:basedOn w:val="a2"/>
    <w:link w:val="33"/>
    <w:uiPriority w:val="99"/>
    <w:rsid w:val="00E00696"/>
    <w:pPr>
      <w:shd w:val="clear" w:color="auto" w:fill="FFFFFF"/>
      <w:tabs>
        <w:tab w:val="left" w:pos="4262"/>
        <w:tab w:val="left" w:pos="5640"/>
      </w:tabs>
      <w:ind w:left="720" w:firstLine="709"/>
    </w:pPr>
  </w:style>
  <w:style w:type="character" w:customStyle="1" w:styleId="33">
    <w:name w:val="Основной текст с отступом 3 Знак"/>
    <w:link w:val="32"/>
    <w:uiPriority w:val="99"/>
    <w:semiHidden/>
    <w:rPr>
      <w:sz w:val="16"/>
      <w:szCs w:val="16"/>
    </w:rPr>
  </w:style>
  <w:style w:type="table" w:styleId="afc">
    <w:name w:val="Table Grid"/>
    <w:basedOn w:val="a4"/>
    <w:uiPriority w:val="99"/>
    <w:rsid w:val="00E00696"/>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d">
    <w:name w:val="содержание"/>
    <w:uiPriority w:val="99"/>
    <w:rsid w:val="00E00696"/>
    <w:pPr>
      <w:spacing w:line="360" w:lineRule="auto"/>
      <w:jc w:val="center"/>
    </w:pPr>
    <w:rPr>
      <w:b/>
      <w:bCs/>
      <w:i/>
      <w:iCs/>
      <w:smallCaps/>
      <w:noProof/>
      <w:sz w:val="28"/>
      <w:szCs w:val="28"/>
    </w:rPr>
  </w:style>
  <w:style w:type="paragraph" w:customStyle="1" w:styleId="a">
    <w:name w:val="список ненумерованный"/>
    <w:autoRedefine/>
    <w:uiPriority w:val="99"/>
    <w:rsid w:val="00E00696"/>
    <w:pPr>
      <w:numPr>
        <w:numId w:val="8"/>
      </w:numPr>
      <w:spacing w:line="360" w:lineRule="auto"/>
      <w:jc w:val="both"/>
    </w:pPr>
    <w:rPr>
      <w:noProof/>
      <w:sz w:val="28"/>
      <w:szCs w:val="28"/>
      <w:lang w:val="uk-UA"/>
    </w:rPr>
  </w:style>
  <w:style w:type="paragraph" w:customStyle="1" w:styleId="a1">
    <w:name w:val="список нумерованный"/>
    <w:autoRedefine/>
    <w:uiPriority w:val="99"/>
    <w:rsid w:val="00E00696"/>
    <w:pPr>
      <w:numPr>
        <w:numId w:val="9"/>
      </w:numPr>
      <w:spacing w:line="360" w:lineRule="auto"/>
      <w:jc w:val="both"/>
    </w:pPr>
    <w:rPr>
      <w:noProof/>
      <w:sz w:val="28"/>
      <w:szCs w:val="28"/>
    </w:rPr>
  </w:style>
  <w:style w:type="paragraph" w:customStyle="1" w:styleId="100">
    <w:name w:val="Стиль Оглавление 1 + Первая строка:  0 см"/>
    <w:basedOn w:val="12"/>
    <w:autoRedefine/>
    <w:uiPriority w:val="99"/>
    <w:rsid w:val="00E00696"/>
    <w:rPr>
      <w:b/>
      <w:bCs/>
    </w:rPr>
  </w:style>
  <w:style w:type="paragraph" w:customStyle="1" w:styleId="101">
    <w:name w:val="Стиль Оглавление 1 + Первая строка:  0 см1"/>
    <w:basedOn w:val="12"/>
    <w:autoRedefine/>
    <w:uiPriority w:val="99"/>
    <w:rsid w:val="00E00696"/>
    <w:rPr>
      <w:b/>
      <w:bCs/>
    </w:rPr>
  </w:style>
  <w:style w:type="paragraph" w:customStyle="1" w:styleId="200">
    <w:name w:val="Стиль Оглавление 2 + Слева:  0 см Первая строка:  0 см"/>
    <w:basedOn w:val="22"/>
    <w:autoRedefine/>
    <w:uiPriority w:val="99"/>
    <w:rsid w:val="00E00696"/>
  </w:style>
  <w:style w:type="paragraph" w:customStyle="1" w:styleId="31250">
    <w:name w:val="Стиль Оглавление 3 + Слева:  125 см Первая строка:  0 см"/>
    <w:basedOn w:val="31"/>
    <w:autoRedefine/>
    <w:uiPriority w:val="99"/>
    <w:rsid w:val="00E00696"/>
    <w:rPr>
      <w:i/>
      <w:iCs/>
    </w:rPr>
  </w:style>
  <w:style w:type="paragraph" w:customStyle="1" w:styleId="afe">
    <w:name w:val="ТАБЛИЦА"/>
    <w:next w:val="a2"/>
    <w:autoRedefine/>
    <w:uiPriority w:val="99"/>
    <w:rsid w:val="00E00696"/>
    <w:pPr>
      <w:spacing w:line="360" w:lineRule="auto"/>
    </w:pPr>
    <w:rPr>
      <w:color w:val="000000"/>
    </w:rPr>
  </w:style>
  <w:style w:type="paragraph" w:customStyle="1" w:styleId="aff">
    <w:name w:val="Стиль ТАБЛИЦА + Междустр.интервал:  полуторный"/>
    <w:basedOn w:val="afe"/>
    <w:uiPriority w:val="99"/>
    <w:rsid w:val="00E00696"/>
  </w:style>
  <w:style w:type="paragraph" w:customStyle="1" w:styleId="13">
    <w:name w:val="Стиль ТАБЛИЦА + Междустр.интервал:  полуторный1"/>
    <w:basedOn w:val="afe"/>
    <w:autoRedefine/>
    <w:uiPriority w:val="99"/>
    <w:rsid w:val="00E00696"/>
  </w:style>
  <w:style w:type="table" w:customStyle="1" w:styleId="14">
    <w:name w:val="Стиль таблицы1"/>
    <w:uiPriority w:val="99"/>
    <w:rsid w:val="00E00696"/>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f0">
    <w:name w:val="схема"/>
    <w:autoRedefine/>
    <w:uiPriority w:val="99"/>
    <w:rsid w:val="00E00696"/>
    <w:pPr>
      <w:jc w:val="center"/>
    </w:pPr>
  </w:style>
  <w:style w:type="paragraph" w:styleId="aff1">
    <w:name w:val="endnote text"/>
    <w:basedOn w:val="a2"/>
    <w:link w:val="aff2"/>
    <w:autoRedefine/>
    <w:uiPriority w:val="99"/>
    <w:semiHidden/>
    <w:rsid w:val="00E00696"/>
    <w:pPr>
      <w:ind w:firstLine="709"/>
    </w:pPr>
    <w:rPr>
      <w:sz w:val="20"/>
      <w:szCs w:val="20"/>
    </w:rPr>
  </w:style>
  <w:style w:type="character" w:customStyle="1" w:styleId="aff2">
    <w:name w:val="Текст концевой сноски Знак"/>
    <w:link w:val="aff1"/>
    <w:uiPriority w:val="99"/>
    <w:semiHidden/>
    <w:rPr>
      <w:sz w:val="20"/>
      <w:szCs w:val="20"/>
    </w:rPr>
  </w:style>
  <w:style w:type="paragraph" w:customStyle="1" w:styleId="aff3">
    <w:name w:val="титут"/>
    <w:autoRedefine/>
    <w:uiPriority w:val="99"/>
    <w:rsid w:val="00E00696"/>
    <w:pPr>
      <w:spacing w:line="360" w:lineRule="auto"/>
      <w:jc w:val="center"/>
    </w:pPr>
    <w:rPr>
      <w:noProo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emf"/><Relationship Id="rId26" Type="http://schemas.openxmlformats.org/officeDocument/2006/relationships/image" Target="media/image20.wmf"/><Relationship Id="rId3" Type="http://schemas.openxmlformats.org/officeDocument/2006/relationships/settings" Target="settings.xml"/><Relationship Id="rId21" Type="http://schemas.openxmlformats.org/officeDocument/2006/relationships/image" Target="media/image15.wmf"/><Relationship Id="rId34"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emf"/><Relationship Id="rId25" Type="http://schemas.openxmlformats.org/officeDocument/2006/relationships/image" Target="media/image19.wmf"/><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emf"/><Relationship Id="rId29" Type="http://schemas.openxmlformats.org/officeDocument/2006/relationships/image" Target="media/image23.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wmf"/><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wmf"/><Relationship Id="rId28" Type="http://schemas.openxmlformats.org/officeDocument/2006/relationships/image" Target="media/image22.wmf"/><Relationship Id="rId10" Type="http://schemas.openxmlformats.org/officeDocument/2006/relationships/image" Target="media/image4.png"/><Relationship Id="rId19" Type="http://schemas.openxmlformats.org/officeDocument/2006/relationships/image" Target="media/image13.emf"/><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wmf"/><Relationship Id="rId27" Type="http://schemas.openxmlformats.org/officeDocument/2006/relationships/image" Target="media/image21.wmf"/><Relationship Id="rId30" Type="http://schemas.openxmlformats.org/officeDocument/2006/relationships/image" Target="media/image2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7022</Words>
  <Characters>40027</Characters>
  <Application>Microsoft Office Word</Application>
  <DocSecurity>0</DocSecurity>
  <Lines>333</Lines>
  <Paragraphs>93</Paragraphs>
  <ScaleCrop>false</ScaleCrop>
  <HeadingPairs>
    <vt:vector size="2" baseType="variant">
      <vt:variant>
        <vt:lpstr>Название</vt:lpstr>
      </vt:variant>
      <vt:variant>
        <vt:i4>1</vt:i4>
      </vt:variant>
    </vt:vector>
  </HeadingPairs>
  <TitlesOfParts>
    <vt:vector size="1" baseType="lpstr">
      <vt:lpstr>3</vt:lpstr>
    </vt:vector>
  </TitlesOfParts>
  <Company>Diapsalmata</Company>
  <LinksUpToDate>false</LinksUpToDate>
  <CharactersWithSpaces>46956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dc:title>
  <dc:subject/>
  <dc:creator>Котик</dc:creator>
  <cp:keywords/>
  <dc:description/>
  <cp:lastModifiedBy>admin</cp:lastModifiedBy>
  <cp:revision>2</cp:revision>
  <cp:lastPrinted>2007-10-24T11:25:00Z</cp:lastPrinted>
  <dcterms:created xsi:type="dcterms:W3CDTF">2014-03-01T15:52:00Z</dcterms:created>
  <dcterms:modified xsi:type="dcterms:W3CDTF">2014-03-01T15:52:00Z</dcterms:modified>
</cp:coreProperties>
</file>