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52C" w:rsidRDefault="009D752C" w:rsidP="00034200">
      <w:pPr>
        <w:pStyle w:val="1"/>
      </w:pPr>
    </w:p>
    <w:p w:rsidR="009A7CA5" w:rsidRPr="0012565F" w:rsidRDefault="0002701D" w:rsidP="00034200">
      <w:pPr>
        <w:pStyle w:val="1"/>
      </w:pPr>
      <w:r w:rsidRPr="00034200">
        <w:t>Основные</w:t>
      </w:r>
      <w:r>
        <w:t xml:space="preserve"> данные о работе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7020"/>
      </w:tblGrid>
      <w:tr w:rsidR="0016141F" w:rsidRPr="006A5F21">
        <w:tc>
          <w:tcPr>
            <w:tcW w:w="3240" w:type="dxa"/>
          </w:tcPr>
          <w:p w:rsidR="0016141F" w:rsidRPr="00B46A25" w:rsidRDefault="0016141F" w:rsidP="001A02B0">
            <w:pPr>
              <w:spacing w:line="360" w:lineRule="auto"/>
              <w:rPr>
                <w:sz w:val="28"/>
                <w:szCs w:val="28"/>
              </w:rPr>
            </w:pPr>
            <w:r w:rsidRPr="00B46A25">
              <w:rPr>
                <w:sz w:val="28"/>
                <w:szCs w:val="28"/>
              </w:rPr>
              <w:t>Версия шаблона</w:t>
            </w:r>
          </w:p>
        </w:tc>
        <w:tc>
          <w:tcPr>
            <w:tcW w:w="7020" w:type="dxa"/>
          </w:tcPr>
          <w:p w:rsidR="0016141F" w:rsidRPr="00B46A25" w:rsidRDefault="0016141F" w:rsidP="0012565F">
            <w:pPr>
              <w:spacing w:line="360" w:lineRule="auto"/>
              <w:rPr>
                <w:sz w:val="28"/>
                <w:szCs w:val="28"/>
              </w:rPr>
            </w:pPr>
            <w:r w:rsidRPr="00B46A25">
              <w:rPr>
                <w:sz w:val="28"/>
                <w:szCs w:val="28"/>
              </w:rPr>
              <w:t>1.1</w:t>
            </w:r>
          </w:p>
        </w:tc>
      </w:tr>
      <w:tr w:rsidR="000E230D" w:rsidRPr="006A5F21">
        <w:tc>
          <w:tcPr>
            <w:tcW w:w="3240" w:type="dxa"/>
          </w:tcPr>
          <w:p w:rsidR="000E230D" w:rsidRPr="00B46A25" w:rsidRDefault="000E230D" w:rsidP="00C7502A">
            <w:pPr>
              <w:spacing w:line="360" w:lineRule="auto"/>
              <w:rPr>
                <w:sz w:val="28"/>
                <w:szCs w:val="28"/>
              </w:rPr>
            </w:pPr>
            <w:r w:rsidRPr="00B46A25">
              <w:rPr>
                <w:sz w:val="28"/>
                <w:szCs w:val="28"/>
              </w:rPr>
              <w:t>Филиал</w:t>
            </w:r>
          </w:p>
        </w:tc>
        <w:tc>
          <w:tcPr>
            <w:tcW w:w="7020" w:type="dxa"/>
          </w:tcPr>
          <w:p w:rsidR="000E230D" w:rsidRPr="00B46A25" w:rsidRDefault="00D408A4" w:rsidP="0012565F">
            <w:pPr>
              <w:spacing w:line="360" w:lineRule="auto"/>
              <w:rPr>
                <w:sz w:val="28"/>
                <w:szCs w:val="28"/>
              </w:rPr>
            </w:pPr>
            <w:r>
              <w:rPr>
                <w:sz w:val="28"/>
                <w:szCs w:val="28"/>
              </w:rPr>
              <w:t>Современная Гуманитарная Академия</w:t>
            </w:r>
          </w:p>
        </w:tc>
      </w:tr>
      <w:tr w:rsidR="003C5C5E" w:rsidRPr="006A5F21">
        <w:tc>
          <w:tcPr>
            <w:tcW w:w="3240" w:type="dxa"/>
          </w:tcPr>
          <w:p w:rsidR="003C5C5E" w:rsidRPr="00B46A25" w:rsidRDefault="000E230D" w:rsidP="004814C7">
            <w:pPr>
              <w:spacing w:line="360" w:lineRule="auto"/>
              <w:rPr>
                <w:sz w:val="28"/>
                <w:szCs w:val="28"/>
              </w:rPr>
            </w:pPr>
            <w:r w:rsidRPr="00B46A25">
              <w:rPr>
                <w:sz w:val="28"/>
                <w:szCs w:val="28"/>
              </w:rPr>
              <w:t>Вид</w:t>
            </w:r>
            <w:r w:rsidR="003C5C5E" w:rsidRPr="00B46A25">
              <w:rPr>
                <w:sz w:val="28"/>
                <w:szCs w:val="28"/>
              </w:rPr>
              <w:t xml:space="preserve"> работы</w:t>
            </w:r>
          </w:p>
        </w:tc>
        <w:tc>
          <w:tcPr>
            <w:tcW w:w="7020" w:type="dxa"/>
          </w:tcPr>
          <w:p w:rsidR="003C5C5E" w:rsidRPr="00B46A25" w:rsidRDefault="006168D4" w:rsidP="004814C7">
            <w:pPr>
              <w:spacing w:line="360" w:lineRule="auto"/>
              <w:rPr>
                <w:sz w:val="28"/>
                <w:szCs w:val="28"/>
              </w:rPr>
            </w:pPr>
            <w:r w:rsidRPr="00B46A25">
              <w:rPr>
                <w:sz w:val="28"/>
                <w:szCs w:val="28"/>
              </w:rPr>
              <w:t>Курсовая работа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Название дисциплины</w:t>
            </w:r>
          </w:p>
        </w:tc>
        <w:tc>
          <w:tcPr>
            <w:tcW w:w="7020" w:type="dxa"/>
          </w:tcPr>
          <w:p w:rsidR="003C5C5E" w:rsidRPr="00B46A25" w:rsidRDefault="00D408A4" w:rsidP="004814C7">
            <w:pPr>
              <w:spacing w:line="360" w:lineRule="auto"/>
              <w:rPr>
                <w:sz w:val="28"/>
                <w:szCs w:val="28"/>
              </w:rPr>
            </w:pPr>
            <w:r>
              <w:rPr>
                <w:sz w:val="28"/>
                <w:szCs w:val="28"/>
              </w:rPr>
              <w:t>Экономическая теория</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Тема</w:t>
            </w:r>
          </w:p>
        </w:tc>
        <w:tc>
          <w:tcPr>
            <w:tcW w:w="7020" w:type="dxa"/>
          </w:tcPr>
          <w:p w:rsidR="003C5C5E" w:rsidRPr="00B46A25" w:rsidRDefault="00D408A4" w:rsidP="004814C7">
            <w:pPr>
              <w:spacing w:line="360" w:lineRule="auto"/>
              <w:rPr>
                <w:sz w:val="28"/>
                <w:szCs w:val="28"/>
              </w:rPr>
            </w:pPr>
            <w:r>
              <w:rPr>
                <w:sz w:val="28"/>
                <w:szCs w:val="28"/>
              </w:rPr>
              <w:t>Сущность и природа современных денег</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Фамилия студента</w:t>
            </w:r>
          </w:p>
        </w:tc>
        <w:tc>
          <w:tcPr>
            <w:tcW w:w="7020" w:type="dxa"/>
          </w:tcPr>
          <w:p w:rsidR="003C5C5E" w:rsidRPr="00B46A25" w:rsidRDefault="00D408A4" w:rsidP="004814C7">
            <w:pPr>
              <w:spacing w:line="360" w:lineRule="auto"/>
              <w:rPr>
                <w:sz w:val="28"/>
                <w:szCs w:val="28"/>
              </w:rPr>
            </w:pPr>
            <w:r>
              <w:rPr>
                <w:sz w:val="28"/>
                <w:szCs w:val="28"/>
              </w:rPr>
              <w:t>Кангур</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Имя студента</w:t>
            </w:r>
          </w:p>
        </w:tc>
        <w:tc>
          <w:tcPr>
            <w:tcW w:w="7020" w:type="dxa"/>
          </w:tcPr>
          <w:p w:rsidR="003C5C5E" w:rsidRPr="00B46A25" w:rsidRDefault="00D408A4" w:rsidP="004814C7">
            <w:pPr>
              <w:spacing w:line="360" w:lineRule="auto"/>
              <w:rPr>
                <w:sz w:val="28"/>
                <w:szCs w:val="28"/>
              </w:rPr>
            </w:pPr>
            <w:r>
              <w:rPr>
                <w:sz w:val="28"/>
                <w:szCs w:val="28"/>
              </w:rPr>
              <w:t>Катерина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Отчество студента</w:t>
            </w:r>
          </w:p>
        </w:tc>
        <w:tc>
          <w:tcPr>
            <w:tcW w:w="7020" w:type="dxa"/>
          </w:tcPr>
          <w:p w:rsidR="003C5C5E" w:rsidRPr="00B46A25" w:rsidRDefault="00D408A4" w:rsidP="004814C7">
            <w:pPr>
              <w:spacing w:line="360" w:lineRule="auto"/>
              <w:rPr>
                <w:sz w:val="28"/>
                <w:szCs w:val="28"/>
              </w:rPr>
            </w:pPr>
            <w:r>
              <w:rPr>
                <w:sz w:val="28"/>
                <w:szCs w:val="28"/>
              </w:rPr>
              <w:t>Юрьевна</w:t>
            </w:r>
          </w:p>
        </w:tc>
      </w:tr>
      <w:tr w:rsidR="003C5C5E" w:rsidRPr="006A5F21">
        <w:tc>
          <w:tcPr>
            <w:tcW w:w="3240" w:type="dxa"/>
          </w:tcPr>
          <w:p w:rsidR="003C5C5E" w:rsidRPr="00B46A25" w:rsidRDefault="003C5C5E" w:rsidP="004814C7">
            <w:pPr>
              <w:spacing w:line="360" w:lineRule="auto"/>
              <w:rPr>
                <w:sz w:val="28"/>
                <w:szCs w:val="28"/>
              </w:rPr>
            </w:pPr>
            <w:r w:rsidRPr="00B46A25">
              <w:rPr>
                <w:sz w:val="28"/>
                <w:szCs w:val="28"/>
              </w:rPr>
              <w:t>№ контракта</w:t>
            </w:r>
          </w:p>
        </w:tc>
        <w:tc>
          <w:tcPr>
            <w:tcW w:w="7020" w:type="dxa"/>
          </w:tcPr>
          <w:p w:rsidR="003C5C5E" w:rsidRPr="00B46A25" w:rsidRDefault="00D408A4" w:rsidP="004814C7">
            <w:pPr>
              <w:spacing w:line="360" w:lineRule="auto"/>
              <w:rPr>
                <w:sz w:val="28"/>
                <w:szCs w:val="28"/>
              </w:rPr>
            </w:pPr>
            <w:r>
              <w:rPr>
                <w:sz w:val="28"/>
                <w:szCs w:val="28"/>
              </w:rPr>
              <w:t>11100080301013</w:t>
            </w:r>
          </w:p>
        </w:tc>
      </w:tr>
    </w:tbl>
    <w:p w:rsidR="007D0E7E" w:rsidRPr="006A5F21" w:rsidRDefault="00647F7E" w:rsidP="00D101D3">
      <w:bookmarkStart w:id="0" w:name="_Toc231123336"/>
      <w:r>
        <w:t xml:space="preserve"> </w:t>
      </w:r>
    </w:p>
    <w:p w:rsidR="00647F7E" w:rsidRPr="00D66DBD" w:rsidRDefault="00647F7E" w:rsidP="00345F8E">
      <w:pPr>
        <w:pStyle w:val="a6"/>
      </w:pPr>
    </w:p>
    <w:p w:rsidR="00F65B0A" w:rsidRDefault="00357732" w:rsidP="0067757C">
      <w:pPr>
        <w:pStyle w:val="1"/>
      </w:pPr>
      <w:r>
        <w:t>Содержание</w:t>
      </w:r>
    </w:p>
    <w:p w:rsidR="001F4805" w:rsidRPr="00881360" w:rsidRDefault="001F4805" w:rsidP="00345F8E">
      <w:pPr>
        <w:pStyle w:val="a6"/>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0"/>
        <w:gridCol w:w="1474"/>
      </w:tblGrid>
      <w:tr w:rsidR="00CC73F4">
        <w:tc>
          <w:tcPr>
            <w:tcW w:w="8755" w:type="dxa"/>
            <w:tcBorders>
              <w:top w:val="nil"/>
              <w:left w:val="nil"/>
              <w:bottom w:val="nil"/>
              <w:right w:val="nil"/>
            </w:tcBorders>
          </w:tcPr>
          <w:p w:rsidR="00CC73F4" w:rsidRPr="00F459E7" w:rsidRDefault="00CC73F4" w:rsidP="00345F8E">
            <w:pPr>
              <w:pStyle w:val="a6"/>
              <w:rPr>
                <w:lang w:val="ru-RU"/>
              </w:rPr>
            </w:pPr>
            <w:r>
              <w:t>Введение</w:t>
            </w:r>
            <w:r w:rsidR="00F459E7">
              <w:rPr>
                <w:lang w:val="ru-RU"/>
              </w:rPr>
              <w:t>……………………………………………………………………...</w:t>
            </w:r>
          </w:p>
        </w:tc>
        <w:tc>
          <w:tcPr>
            <w:tcW w:w="1559" w:type="dxa"/>
            <w:tcBorders>
              <w:top w:val="nil"/>
              <w:left w:val="nil"/>
              <w:bottom w:val="nil"/>
              <w:right w:val="nil"/>
            </w:tcBorders>
          </w:tcPr>
          <w:p w:rsidR="00CC73F4" w:rsidRPr="00CC73F4" w:rsidRDefault="00CC73F4" w:rsidP="00345F8E">
            <w:pPr>
              <w:pStyle w:val="a6"/>
            </w:pPr>
            <w:r>
              <w:t>3</w:t>
            </w:r>
          </w:p>
        </w:tc>
      </w:tr>
      <w:tr w:rsidR="00CC73F4">
        <w:tc>
          <w:tcPr>
            <w:tcW w:w="8755" w:type="dxa"/>
            <w:tcBorders>
              <w:top w:val="nil"/>
              <w:left w:val="nil"/>
              <w:bottom w:val="nil"/>
              <w:right w:val="nil"/>
            </w:tcBorders>
          </w:tcPr>
          <w:p w:rsidR="00CC73F4" w:rsidRPr="00F459E7" w:rsidRDefault="00CC73F4" w:rsidP="00345F8E">
            <w:pPr>
              <w:pStyle w:val="a6"/>
              <w:rPr>
                <w:lang w:val="ru-RU"/>
              </w:rPr>
            </w:pPr>
            <w:r w:rsidRPr="00F85F29">
              <w:t xml:space="preserve">1. </w:t>
            </w:r>
            <w:r w:rsidR="000C482D">
              <w:t>Сущность и виды денег в современной экономике</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5</w:t>
            </w:r>
          </w:p>
        </w:tc>
      </w:tr>
      <w:tr w:rsidR="00CC73F4">
        <w:tc>
          <w:tcPr>
            <w:tcW w:w="8755" w:type="dxa"/>
            <w:tcBorders>
              <w:top w:val="nil"/>
              <w:left w:val="nil"/>
              <w:bottom w:val="nil"/>
              <w:right w:val="nil"/>
            </w:tcBorders>
          </w:tcPr>
          <w:p w:rsidR="00CC73F4" w:rsidRPr="00F459E7" w:rsidRDefault="000C482D" w:rsidP="00345F8E">
            <w:pPr>
              <w:pStyle w:val="a6"/>
              <w:rPr>
                <w:lang w:val="ru-RU"/>
              </w:rPr>
            </w:pPr>
            <w:r>
              <w:t>1.1. Сущность денег</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5</w:t>
            </w:r>
          </w:p>
        </w:tc>
      </w:tr>
      <w:tr w:rsidR="00CC73F4">
        <w:tc>
          <w:tcPr>
            <w:tcW w:w="8755" w:type="dxa"/>
            <w:tcBorders>
              <w:top w:val="nil"/>
              <w:left w:val="nil"/>
              <w:bottom w:val="nil"/>
              <w:right w:val="nil"/>
            </w:tcBorders>
          </w:tcPr>
          <w:p w:rsidR="00CC73F4" w:rsidRPr="00F459E7" w:rsidRDefault="000C482D" w:rsidP="00345F8E">
            <w:pPr>
              <w:pStyle w:val="a6"/>
              <w:rPr>
                <w:lang w:val="ru-RU"/>
              </w:rPr>
            </w:pPr>
            <w:r>
              <w:t>1.2. Виды денег</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6</w:t>
            </w:r>
          </w:p>
        </w:tc>
      </w:tr>
      <w:tr w:rsidR="00CC73F4">
        <w:tc>
          <w:tcPr>
            <w:tcW w:w="8755" w:type="dxa"/>
            <w:tcBorders>
              <w:top w:val="nil"/>
              <w:left w:val="nil"/>
              <w:bottom w:val="nil"/>
              <w:right w:val="nil"/>
            </w:tcBorders>
          </w:tcPr>
          <w:p w:rsidR="00CC73F4" w:rsidRPr="00F459E7" w:rsidRDefault="000C482D" w:rsidP="00345F8E">
            <w:pPr>
              <w:pStyle w:val="a6"/>
              <w:rPr>
                <w:lang w:val="ru-RU"/>
              </w:rPr>
            </w:pPr>
            <w:r>
              <w:t>2. Функции денег в современной экономике</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11</w:t>
            </w:r>
          </w:p>
        </w:tc>
      </w:tr>
      <w:tr w:rsidR="00CC73F4">
        <w:tc>
          <w:tcPr>
            <w:tcW w:w="8755" w:type="dxa"/>
            <w:tcBorders>
              <w:top w:val="nil"/>
              <w:left w:val="nil"/>
              <w:bottom w:val="nil"/>
              <w:right w:val="nil"/>
            </w:tcBorders>
          </w:tcPr>
          <w:p w:rsidR="00CC73F4" w:rsidRPr="00F459E7" w:rsidRDefault="000C482D" w:rsidP="00345F8E">
            <w:pPr>
              <w:pStyle w:val="a6"/>
              <w:rPr>
                <w:lang w:val="ru-RU"/>
              </w:rPr>
            </w:pPr>
            <w:r>
              <w:t>2.1. Мера стоимости</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11</w:t>
            </w:r>
          </w:p>
        </w:tc>
      </w:tr>
      <w:tr w:rsidR="00CC73F4">
        <w:tc>
          <w:tcPr>
            <w:tcW w:w="8755" w:type="dxa"/>
            <w:tcBorders>
              <w:top w:val="nil"/>
              <w:left w:val="nil"/>
              <w:bottom w:val="nil"/>
              <w:right w:val="nil"/>
            </w:tcBorders>
          </w:tcPr>
          <w:p w:rsidR="00CC73F4" w:rsidRPr="00F459E7" w:rsidRDefault="000C482D" w:rsidP="00345F8E">
            <w:pPr>
              <w:pStyle w:val="a6"/>
              <w:rPr>
                <w:lang w:val="ru-RU"/>
              </w:rPr>
            </w:pPr>
            <w:r>
              <w:t>2.2. Деньги как средство обращения</w:t>
            </w:r>
            <w:r w:rsidR="00F459E7">
              <w:rPr>
                <w:lang w:val="ru-RU"/>
              </w:rPr>
              <w:t>……………………………………….</w:t>
            </w:r>
          </w:p>
        </w:tc>
        <w:tc>
          <w:tcPr>
            <w:tcW w:w="1559" w:type="dxa"/>
            <w:tcBorders>
              <w:top w:val="nil"/>
              <w:left w:val="nil"/>
              <w:bottom w:val="nil"/>
              <w:right w:val="nil"/>
            </w:tcBorders>
          </w:tcPr>
          <w:p w:rsidR="00CC73F4" w:rsidRPr="00345F8E" w:rsidRDefault="00345F8E" w:rsidP="00345F8E">
            <w:pPr>
              <w:pStyle w:val="a6"/>
            </w:pPr>
            <w:r>
              <w:t>13</w:t>
            </w:r>
          </w:p>
        </w:tc>
      </w:tr>
      <w:tr w:rsidR="000C482D">
        <w:tc>
          <w:tcPr>
            <w:tcW w:w="8755" w:type="dxa"/>
            <w:tcBorders>
              <w:top w:val="nil"/>
              <w:left w:val="nil"/>
              <w:bottom w:val="nil"/>
              <w:right w:val="nil"/>
            </w:tcBorders>
          </w:tcPr>
          <w:p w:rsidR="000C482D" w:rsidRPr="00F459E7" w:rsidRDefault="00345F8E" w:rsidP="00345F8E">
            <w:pPr>
              <w:pStyle w:val="a6"/>
              <w:rPr>
                <w:lang w:val="ru-RU"/>
              </w:rPr>
            </w:pPr>
            <w:r>
              <w:t>2.3. Деньги как средство платежа</w:t>
            </w:r>
            <w:r w:rsidR="00F459E7">
              <w:rPr>
                <w:lang w:val="ru-RU"/>
              </w:rPr>
              <w:t>…………………………………………..</w:t>
            </w:r>
          </w:p>
        </w:tc>
        <w:tc>
          <w:tcPr>
            <w:tcW w:w="1559" w:type="dxa"/>
            <w:tcBorders>
              <w:top w:val="nil"/>
              <w:left w:val="nil"/>
              <w:bottom w:val="nil"/>
              <w:right w:val="nil"/>
            </w:tcBorders>
          </w:tcPr>
          <w:p w:rsidR="000C482D" w:rsidRPr="00345F8E" w:rsidRDefault="00345F8E" w:rsidP="00345F8E">
            <w:pPr>
              <w:pStyle w:val="a6"/>
            </w:pPr>
            <w:r>
              <w:t>17</w:t>
            </w:r>
          </w:p>
        </w:tc>
      </w:tr>
      <w:tr w:rsidR="00345F8E">
        <w:tc>
          <w:tcPr>
            <w:tcW w:w="8755" w:type="dxa"/>
            <w:tcBorders>
              <w:top w:val="nil"/>
              <w:left w:val="nil"/>
              <w:bottom w:val="nil"/>
              <w:right w:val="nil"/>
            </w:tcBorders>
          </w:tcPr>
          <w:p w:rsidR="00345F8E" w:rsidRPr="00F459E7" w:rsidRDefault="00345F8E" w:rsidP="00345F8E">
            <w:pPr>
              <w:pStyle w:val="a6"/>
              <w:rPr>
                <w:lang w:val="ru-RU"/>
              </w:rPr>
            </w:pPr>
            <w:r>
              <w:t>2.4. Мировые деньги</w:t>
            </w:r>
            <w:r w:rsidR="00F459E7">
              <w:rPr>
                <w:lang w:val="ru-RU"/>
              </w:rPr>
              <w:t>………………………………………………………...</w:t>
            </w:r>
          </w:p>
        </w:tc>
        <w:tc>
          <w:tcPr>
            <w:tcW w:w="1559" w:type="dxa"/>
            <w:tcBorders>
              <w:top w:val="nil"/>
              <w:left w:val="nil"/>
              <w:bottom w:val="nil"/>
              <w:right w:val="nil"/>
            </w:tcBorders>
          </w:tcPr>
          <w:p w:rsidR="00345F8E" w:rsidRPr="00345F8E" w:rsidRDefault="00345F8E" w:rsidP="00345F8E">
            <w:pPr>
              <w:pStyle w:val="a6"/>
            </w:pPr>
            <w:r>
              <w:t>20</w:t>
            </w:r>
          </w:p>
        </w:tc>
      </w:tr>
      <w:tr w:rsidR="00345F8E">
        <w:tc>
          <w:tcPr>
            <w:tcW w:w="8755" w:type="dxa"/>
            <w:tcBorders>
              <w:top w:val="nil"/>
              <w:left w:val="nil"/>
              <w:bottom w:val="nil"/>
              <w:right w:val="nil"/>
            </w:tcBorders>
          </w:tcPr>
          <w:p w:rsidR="00345F8E" w:rsidRPr="00F459E7" w:rsidRDefault="00345F8E" w:rsidP="00345F8E">
            <w:pPr>
              <w:pStyle w:val="a6"/>
              <w:rPr>
                <w:lang w:val="ru-RU"/>
              </w:rPr>
            </w:pPr>
            <w:r>
              <w:t>Заключение</w:t>
            </w:r>
            <w:r w:rsidR="00F459E7">
              <w:rPr>
                <w:lang w:val="ru-RU"/>
              </w:rPr>
              <w:t>…………………………………………………………………..</w:t>
            </w:r>
          </w:p>
        </w:tc>
        <w:tc>
          <w:tcPr>
            <w:tcW w:w="1559" w:type="dxa"/>
            <w:tcBorders>
              <w:top w:val="nil"/>
              <w:left w:val="nil"/>
              <w:bottom w:val="nil"/>
              <w:right w:val="nil"/>
            </w:tcBorders>
          </w:tcPr>
          <w:p w:rsidR="00345F8E" w:rsidRPr="00345F8E" w:rsidRDefault="00345F8E" w:rsidP="00345F8E">
            <w:pPr>
              <w:pStyle w:val="a6"/>
            </w:pPr>
            <w:r>
              <w:t>22</w:t>
            </w:r>
          </w:p>
        </w:tc>
      </w:tr>
      <w:tr w:rsidR="00345F8E">
        <w:tc>
          <w:tcPr>
            <w:tcW w:w="8755" w:type="dxa"/>
            <w:tcBorders>
              <w:top w:val="nil"/>
              <w:left w:val="nil"/>
              <w:bottom w:val="nil"/>
              <w:right w:val="nil"/>
            </w:tcBorders>
          </w:tcPr>
          <w:p w:rsidR="00345F8E" w:rsidRPr="00F459E7" w:rsidRDefault="00345F8E" w:rsidP="00345F8E">
            <w:pPr>
              <w:pStyle w:val="a6"/>
              <w:rPr>
                <w:lang w:val="ru-RU"/>
              </w:rPr>
            </w:pPr>
            <w:r>
              <w:t>Глоссарий</w:t>
            </w:r>
            <w:r w:rsidR="00F459E7">
              <w:rPr>
                <w:lang w:val="ru-RU"/>
              </w:rPr>
              <w:t>…………………………………………………………………….</w:t>
            </w:r>
          </w:p>
        </w:tc>
        <w:tc>
          <w:tcPr>
            <w:tcW w:w="1559" w:type="dxa"/>
            <w:tcBorders>
              <w:top w:val="nil"/>
              <w:left w:val="nil"/>
              <w:bottom w:val="nil"/>
              <w:right w:val="nil"/>
            </w:tcBorders>
          </w:tcPr>
          <w:p w:rsidR="00345F8E" w:rsidRPr="00345F8E" w:rsidRDefault="00345F8E" w:rsidP="00345F8E">
            <w:pPr>
              <w:pStyle w:val="a6"/>
            </w:pPr>
            <w:r>
              <w:t>24</w:t>
            </w:r>
          </w:p>
        </w:tc>
      </w:tr>
      <w:tr w:rsidR="00345F8E">
        <w:tc>
          <w:tcPr>
            <w:tcW w:w="8755" w:type="dxa"/>
            <w:tcBorders>
              <w:top w:val="nil"/>
              <w:left w:val="nil"/>
              <w:bottom w:val="nil"/>
              <w:right w:val="nil"/>
            </w:tcBorders>
          </w:tcPr>
          <w:p w:rsidR="00345F8E" w:rsidRPr="00F459E7" w:rsidRDefault="00345F8E" w:rsidP="00345F8E">
            <w:pPr>
              <w:pStyle w:val="a6"/>
              <w:rPr>
                <w:lang w:val="ru-RU"/>
              </w:rPr>
            </w:pPr>
            <w:r>
              <w:t>Список использованных источников</w:t>
            </w:r>
            <w:r w:rsidR="00F459E7">
              <w:rPr>
                <w:lang w:val="ru-RU"/>
              </w:rPr>
              <w:t>………………………………………</w:t>
            </w:r>
          </w:p>
        </w:tc>
        <w:tc>
          <w:tcPr>
            <w:tcW w:w="1559" w:type="dxa"/>
            <w:tcBorders>
              <w:top w:val="nil"/>
              <w:left w:val="nil"/>
              <w:bottom w:val="nil"/>
              <w:right w:val="nil"/>
            </w:tcBorders>
          </w:tcPr>
          <w:p w:rsidR="00345F8E" w:rsidRPr="00345F8E" w:rsidRDefault="00345F8E" w:rsidP="00345F8E">
            <w:pPr>
              <w:pStyle w:val="a6"/>
            </w:pPr>
            <w:r>
              <w:t>26</w:t>
            </w:r>
          </w:p>
        </w:tc>
      </w:tr>
      <w:tr w:rsidR="00345F8E">
        <w:tc>
          <w:tcPr>
            <w:tcW w:w="8755" w:type="dxa"/>
            <w:tcBorders>
              <w:top w:val="nil"/>
              <w:left w:val="nil"/>
              <w:bottom w:val="nil"/>
              <w:right w:val="nil"/>
            </w:tcBorders>
          </w:tcPr>
          <w:p w:rsidR="00345F8E" w:rsidRPr="00F459E7" w:rsidRDefault="00345F8E" w:rsidP="00345F8E">
            <w:pPr>
              <w:pStyle w:val="a6"/>
              <w:rPr>
                <w:lang w:val="ru-RU"/>
              </w:rPr>
            </w:pPr>
            <w:r>
              <w:t>Приложение</w:t>
            </w:r>
            <w:r w:rsidR="000B6893">
              <w:rPr>
                <w:lang w:val="ru-RU"/>
              </w:rPr>
              <w:t xml:space="preserve"> А </w:t>
            </w:r>
            <w:r w:rsidR="00F459E7">
              <w:rPr>
                <w:lang w:val="ru-RU"/>
              </w:rPr>
              <w:t>……………………………………………………</w:t>
            </w:r>
            <w:r w:rsidR="000B6893">
              <w:rPr>
                <w:lang w:val="ru-RU"/>
              </w:rPr>
              <w:t>…………</w:t>
            </w:r>
          </w:p>
        </w:tc>
        <w:tc>
          <w:tcPr>
            <w:tcW w:w="1559" w:type="dxa"/>
            <w:tcBorders>
              <w:top w:val="nil"/>
              <w:left w:val="nil"/>
              <w:bottom w:val="nil"/>
              <w:right w:val="nil"/>
            </w:tcBorders>
          </w:tcPr>
          <w:p w:rsidR="00345F8E" w:rsidRPr="00345F8E" w:rsidRDefault="00345F8E" w:rsidP="00345F8E">
            <w:pPr>
              <w:pStyle w:val="a6"/>
            </w:pPr>
            <w:r>
              <w:t>27</w:t>
            </w:r>
          </w:p>
        </w:tc>
      </w:tr>
    </w:tbl>
    <w:p w:rsidR="005E6471" w:rsidRPr="00357732" w:rsidRDefault="005E6471" w:rsidP="00345F8E">
      <w:pPr>
        <w:pStyle w:val="a6"/>
      </w:pPr>
    </w:p>
    <w:p w:rsidR="00D94724" w:rsidRDefault="00FC4BB0" w:rsidP="000B6893">
      <w:pPr>
        <w:pStyle w:val="1"/>
        <w:spacing w:before="0" w:after="0"/>
      </w:pPr>
      <w:bookmarkStart w:id="1" w:name="text"/>
      <w:bookmarkStart w:id="2" w:name="_Toc231381276"/>
      <w:bookmarkStart w:id="3" w:name="_Toc240961266"/>
      <w:bookmarkStart w:id="4" w:name="_Toc240961291"/>
      <w:bookmarkStart w:id="5" w:name="_Toc240961906"/>
      <w:bookmarkStart w:id="6" w:name="_Toc241032059"/>
      <w:bookmarkStart w:id="7" w:name="_Toc241032160"/>
      <w:bookmarkStart w:id="8" w:name="_Toc241033482"/>
      <w:bookmarkEnd w:id="0"/>
      <w:bookmarkEnd w:id="1"/>
      <w:r>
        <w:t>Введение</w:t>
      </w:r>
      <w:bookmarkEnd w:id="2"/>
      <w:bookmarkEnd w:id="3"/>
      <w:bookmarkEnd w:id="4"/>
      <w:bookmarkEnd w:id="5"/>
      <w:bookmarkEnd w:id="6"/>
      <w:bookmarkEnd w:id="7"/>
      <w:bookmarkEnd w:id="8"/>
    </w:p>
    <w:p w:rsidR="0067757C" w:rsidRPr="0067757C" w:rsidRDefault="0067757C" w:rsidP="000B6893">
      <w:pPr>
        <w:spacing w:line="360" w:lineRule="auto"/>
        <w:ind w:firstLine="709"/>
      </w:pPr>
    </w:p>
    <w:p w:rsidR="009C00C6" w:rsidRDefault="00D94724" w:rsidP="0067757C">
      <w:pPr>
        <w:spacing w:line="360" w:lineRule="auto"/>
        <w:ind w:firstLine="709"/>
        <w:jc w:val="both"/>
        <w:rPr>
          <w:sz w:val="28"/>
          <w:szCs w:val="28"/>
        </w:rPr>
      </w:pPr>
      <w:r>
        <w:rPr>
          <w:sz w:val="28"/>
          <w:szCs w:val="28"/>
        </w:rPr>
        <w:t>Современное хозяйство и человеческая жизнь не мыслимы без денег. Они нужны нам ежедневно и повсеместно. Каждый день мы покупаем за деньги разнообразные товары и услуги, помещаем их в банки для накопления, оплачиваем с их помощью поездки в транспорте, берем взаймы, платим налоги.</w:t>
      </w:r>
    </w:p>
    <w:p w:rsidR="00D94724" w:rsidRDefault="000B637B" w:rsidP="0067757C">
      <w:pPr>
        <w:spacing w:line="360" w:lineRule="auto"/>
        <w:ind w:firstLine="709"/>
        <w:jc w:val="both"/>
        <w:rPr>
          <w:sz w:val="28"/>
          <w:szCs w:val="28"/>
        </w:rPr>
      </w:pPr>
      <w:r>
        <w:rPr>
          <w:sz w:val="28"/>
          <w:szCs w:val="28"/>
        </w:rPr>
        <w:t>Очевидно, что деньги нужны и важны не только для обычного человека, который использует их с целью удовлетворения личных потребностей. Они необходимы и другим экономическим субъектам предприятиям и государству. Первые будут использовать деньги для осуществления предпринимательской деятельности и получения прибыли, вторые – в основном в целях регулирования экономики страны. Широкие возможности применения денег делают их особо значимыми и ценными для всех субъектов. При этом не имеет значения, какие формы принимают деньги, будут ли они представлены красочными бумагами, бухгалтерскими записями или чаще всего байтами информации, которые передаются с помощью современных средств связи. Все эти формы одинаково важны и нужны для нас.</w:t>
      </w:r>
    </w:p>
    <w:p w:rsidR="003D11BA" w:rsidRDefault="003D11BA" w:rsidP="0067757C">
      <w:pPr>
        <w:spacing w:line="360" w:lineRule="auto"/>
        <w:ind w:firstLine="709"/>
        <w:jc w:val="both"/>
        <w:rPr>
          <w:sz w:val="28"/>
          <w:szCs w:val="28"/>
        </w:rPr>
      </w:pPr>
      <w:r>
        <w:rPr>
          <w:sz w:val="28"/>
          <w:szCs w:val="28"/>
        </w:rPr>
        <w:t>Деньги в современном мире создают основу для большинства экономических отношений, поэтому представить без них функционирование рыночной экономики невозможно. Именно денежная система составляет ее необходимый базис. Эффективно и стабильно функционирующая денежная система сегодня является залогом нормальной работы экономики и устойчивого экономического роста.</w:t>
      </w:r>
    </w:p>
    <w:p w:rsidR="003D11BA" w:rsidRDefault="00241CA4" w:rsidP="0067757C">
      <w:pPr>
        <w:spacing w:line="360" w:lineRule="auto"/>
        <w:ind w:firstLine="709"/>
        <w:jc w:val="both"/>
        <w:rPr>
          <w:sz w:val="28"/>
          <w:szCs w:val="28"/>
        </w:rPr>
      </w:pPr>
      <w:r>
        <w:rPr>
          <w:sz w:val="28"/>
          <w:szCs w:val="28"/>
        </w:rPr>
        <w:t>Огромное значение денег доказывает и тот факт, что в денежном измерении определяются почти все макро- и микроэкономические показатели, что позволяет анализировать их динамику и сравнивать с другими показателями. К основным показателям относятся денежная масса, уровень цен, внутренний валовой продукт, прибыль, выручка, затраты.</w:t>
      </w:r>
    </w:p>
    <w:p w:rsidR="00241CA4" w:rsidRPr="00D94724" w:rsidRDefault="00241CA4" w:rsidP="0067757C">
      <w:pPr>
        <w:spacing w:line="360" w:lineRule="auto"/>
        <w:ind w:firstLine="709"/>
        <w:jc w:val="both"/>
        <w:rPr>
          <w:sz w:val="28"/>
          <w:szCs w:val="28"/>
        </w:rPr>
      </w:pPr>
      <w:r>
        <w:rPr>
          <w:sz w:val="28"/>
          <w:szCs w:val="28"/>
        </w:rPr>
        <w:t>Все это обуславливает возможность и необходимость исследования проблем, связанных с деньгами, и доказывает, что для экономиста наличия простых, обыденных знаний по данному вопросу</w:t>
      </w:r>
      <w:r w:rsidR="006C3B37">
        <w:rPr>
          <w:sz w:val="28"/>
          <w:szCs w:val="28"/>
        </w:rPr>
        <w:t xml:space="preserve"> недостаточно.</w:t>
      </w:r>
    </w:p>
    <w:p w:rsidR="00B24D39" w:rsidRDefault="0067757C" w:rsidP="0067757C">
      <w:pPr>
        <w:spacing w:line="360" w:lineRule="auto"/>
        <w:ind w:firstLine="709"/>
        <w:jc w:val="both"/>
        <w:rPr>
          <w:sz w:val="28"/>
          <w:szCs w:val="28"/>
        </w:rPr>
      </w:pPr>
      <w:r>
        <w:rPr>
          <w:sz w:val="28"/>
          <w:szCs w:val="28"/>
        </w:rPr>
        <w:t>«Деньги заколдовывают людей. Из</w:t>
      </w:r>
      <w:r w:rsidR="00D408A4">
        <w:rPr>
          <w:sz w:val="28"/>
          <w:szCs w:val="28"/>
        </w:rPr>
        <w:t xml:space="preserve">–за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w:t>
      </w:r>
      <w:r w:rsidR="00B24D39">
        <w:rPr>
          <w:sz w:val="28"/>
          <w:szCs w:val="28"/>
        </w:rPr>
        <w:t>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Эту замечательную фразу, которая коротко и ясно характеризует деньги, использовали в своей книге авторы учебника «Экономикс».</w:t>
      </w:r>
    </w:p>
    <w:p w:rsidR="00643783" w:rsidRDefault="00643783" w:rsidP="0067757C">
      <w:pPr>
        <w:spacing w:line="360" w:lineRule="auto"/>
        <w:ind w:firstLine="709"/>
        <w:jc w:val="both"/>
        <w:rPr>
          <w:sz w:val="28"/>
          <w:szCs w:val="28"/>
        </w:rPr>
      </w:pPr>
      <w:r>
        <w:rPr>
          <w:sz w:val="28"/>
          <w:szCs w:val="28"/>
        </w:rPr>
        <w:t>Под универсальным словом «деньги» понимается множество их разновидностей, различающихся видом «денежного материала», способами обращения, использования, учета денежной массы, возможностью превращения одних форм денег в другие. Развитие экономических отношений привело к эволюции денег от «товарно – эквиволентных» докредитных, бумажных, электронных, пластиковых.</w:t>
      </w:r>
    </w:p>
    <w:p w:rsidR="00643783" w:rsidRDefault="00643783" w:rsidP="0067757C">
      <w:pPr>
        <w:spacing w:line="360" w:lineRule="auto"/>
        <w:ind w:firstLine="709"/>
        <w:jc w:val="both"/>
        <w:rPr>
          <w:sz w:val="28"/>
          <w:szCs w:val="28"/>
        </w:rPr>
      </w:pPr>
      <w:r>
        <w:rPr>
          <w:sz w:val="28"/>
          <w:szCs w:val="28"/>
        </w:rPr>
        <w:t>«Сущность и природа современных денег» - тема данной курсовой работы.</w:t>
      </w:r>
    </w:p>
    <w:p w:rsidR="00643783" w:rsidRDefault="00643783" w:rsidP="0067757C">
      <w:pPr>
        <w:spacing w:line="360" w:lineRule="auto"/>
        <w:ind w:firstLine="709"/>
        <w:jc w:val="both"/>
        <w:rPr>
          <w:sz w:val="28"/>
          <w:szCs w:val="28"/>
        </w:rPr>
      </w:pPr>
      <w:r>
        <w:rPr>
          <w:sz w:val="28"/>
          <w:szCs w:val="28"/>
        </w:rPr>
        <w:t>Цель работы – раскрыть особенности их эволюции в системе развития общественного производства, а также выявить их сущность и функции, которые выполняют деньги в рыночной экономике, а также</w:t>
      </w:r>
    </w:p>
    <w:p w:rsidR="00A821F2" w:rsidRDefault="00643783" w:rsidP="0067757C">
      <w:pPr>
        <w:spacing w:line="360" w:lineRule="auto"/>
        <w:ind w:firstLine="709"/>
        <w:jc w:val="both"/>
        <w:rPr>
          <w:sz w:val="28"/>
          <w:szCs w:val="28"/>
        </w:rPr>
      </w:pPr>
      <w:r>
        <w:rPr>
          <w:sz w:val="28"/>
          <w:szCs w:val="28"/>
        </w:rPr>
        <w:t>Задачи работы</w:t>
      </w:r>
      <w:r w:rsidR="00A821F2">
        <w:rPr>
          <w:sz w:val="28"/>
          <w:szCs w:val="28"/>
        </w:rPr>
        <w:t>, конкретизирующие ее цель:</w:t>
      </w:r>
    </w:p>
    <w:p w:rsidR="00A821F2" w:rsidRDefault="00A821F2" w:rsidP="0067757C">
      <w:pPr>
        <w:numPr>
          <w:ilvl w:val="0"/>
          <w:numId w:val="10"/>
        </w:numPr>
        <w:spacing w:line="360" w:lineRule="auto"/>
        <w:ind w:left="0" w:firstLine="709"/>
        <w:jc w:val="both"/>
        <w:rPr>
          <w:sz w:val="28"/>
          <w:szCs w:val="28"/>
        </w:rPr>
      </w:pPr>
      <w:r>
        <w:rPr>
          <w:sz w:val="28"/>
          <w:szCs w:val="28"/>
        </w:rPr>
        <w:t>Проследить историю возникновения и эволюции денег</w:t>
      </w:r>
    </w:p>
    <w:p w:rsidR="00A821F2" w:rsidRDefault="00A821F2" w:rsidP="0067757C">
      <w:pPr>
        <w:numPr>
          <w:ilvl w:val="0"/>
          <w:numId w:val="10"/>
        </w:numPr>
        <w:spacing w:line="360" w:lineRule="auto"/>
        <w:ind w:left="0" w:firstLine="709"/>
        <w:jc w:val="both"/>
        <w:rPr>
          <w:sz w:val="28"/>
          <w:szCs w:val="28"/>
        </w:rPr>
      </w:pPr>
      <w:r>
        <w:rPr>
          <w:sz w:val="28"/>
          <w:szCs w:val="28"/>
        </w:rPr>
        <w:t>Выявить сущность и функции в современной экономике</w:t>
      </w:r>
    </w:p>
    <w:p w:rsidR="00A821F2" w:rsidRDefault="00A821F2" w:rsidP="0067757C">
      <w:pPr>
        <w:numPr>
          <w:ilvl w:val="0"/>
          <w:numId w:val="10"/>
        </w:numPr>
        <w:spacing w:line="360" w:lineRule="auto"/>
        <w:ind w:left="0" w:firstLine="709"/>
        <w:jc w:val="both"/>
        <w:rPr>
          <w:sz w:val="28"/>
          <w:szCs w:val="28"/>
        </w:rPr>
      </w:pPr>
      <w:r>
        <w:rPr>
          <w:sz w:val="28"/>
          <w:szCs w:val="28"/>
        </w:rPr>
        <w:t>Подвести итоги проделанной работы</w:t>
      </w:r>
    </w:p>
    <w:p w:rsidR="00B24D39" w:rsidRDefault="00A821F2" w:rsidP="0067757C">
      <w:pPr>
        <w:spacing w:line="360" w:lineRule="auto"/>
        <w:ind w:firstLine="709"/>
        <w:jc w:val="both"/>
        <w:rPr>
          <w:sz w:val="28"/>
          <w:szCs w:val="28"/>
        </w:rPr>
      </w:pPr>
      <w:r>
        <w:rPr>
          <w:sz w:val="28"/>
          <w:szCs w:val="28"/>
        </w:rPr>
        <w:t>Основные методы исследования – анализ научной, научно – практической и популярной литературы по теме исследования, а также общенаучные методы – методы анализа, синтеза, сопоставления, сравнения и обобщения.</w:t>
      </w:r>
      <w:r w:rsidR="00B24D39">
        <w:rPr>
          <w:sz w:val="28"/>
          <w:szCs w:val="28"/>
        </w:rPr>
        <w:t xml:space="preserve">          </w:t>
      </w:r>
    </w:p>
    <w:p w:rsidR="00D408A4" w:rsidRPr="00D408A4" w:rsidRDefault="00D408A4" w:rsidP="0067757C">
      <w:pPr>
        <w:spacing w:line="360" w:lineRule="auto"/>
        <w:ind w:firstLine="709"/>
        <w:jc w:val="both"/>
        <w:rPr>
          <w:sz w:val="28"/>
          <w:szCs w:val="28"/>
        </w:rPr>
      </w:pPr>
      <w:r>
        <w:rPr>
          <w:sz w:val="28"/>
          <w:szCs w:val="28"/>
        </w:rPr>
        <w:t xml:space="preserve"> </w:t>
      </w:r>
    </w:p>
    <w:p w:rsidR="005E6471" w:rsidRPr="00326E75" w:rsidRDefault="005E6471" w:rsidP="00345F8E">
      <w:pPr>
        <w:pStyle w:val="a6"/>
      </w:pPr>
    </w:p>
    <w:p w:rsidR="00314FF8" w:rsidRDefault="00314FF8" w:rsidP="0067757C">
      <w:pPr>
        <w:pStyle w:val="1"/>
        <w:spacing w:before="0" w:after="0"/>
      </w:pPr>
      <w:bookmarkStart w:id="9" w:name="_Toc240961293"/>
      <w:bookmarkStart w:id="10" w:name="_Toc240961908"/>
      <w:bookmarkStart w:id="11" w:name="_Toc241032061"/>
      <w:bookmarkStart w:id="12" w:name="_Toc241032162"/>
      <w:bookmarkStart w:id="13" w:name="_Toc241033484"/>
      <w:r>
        <w:t>Основная часть</w:t>
      </w:r>
    </w:p>
    <w:p w:rsidR="0067757C" w:rsidRPr="0067757C" w:rsidRDefault="0067757C" w:rsidP="0067757C"/>
    <w:p w:rsidR="00CF759C" w:rsidRDefault="007D0E7E" w:rsidP="0067757C">
      <w:pPr>
        <w:pStyle w:val="2"/>
        <w:spacing w:before="0" w:after="0" w:line="360" w:lineRule="auto"/>
      </w:pPr>
      <w:r>
        <w:t>1</w:t>
      </w:r>
      <w:bookmarkEnd w:id="9"/>
      <w:bookmarkEnd w:id="10"/>
      <w:bookmarkEnd w:id="11"/>
      <w:bookmarkEnd w:id="12"/>
      <w:bookmarkEnd w:id="13"/>
      <w:r w:rsidR="009C00C6">
        <w:t xml:space="preserve"> </w:t>
      </w:r>
      <w:r w:rsidR="002C7007">
        <w:t>Сущность и виды денег в современной экономике</w:t>
      </w:r>
    </w:p>
    <w:p w:rsidR="002C7007" w:rsidRPr="002C7007" w:rsidRDefault="002C7007" w:rsidP="0067757C">
      <w:pPr>
        <w:spacing w:line="360" w:lineRule="auto"/>
        <w:ind w:firstLine="709"/>
      </w:pPr>
    </w:p>
    <w:p w:rsidR="00CF759C" w:rsidRPr="0067757C" w:rsidRDefault="00CF759C" w:rsidP="0067757C">
      <w:pPr>
        <w:spacing w:line="360" w:lineRule="auto"/>
        <w:ind w:firstLine="709"/>
        <w:rPr>
          <w:b/>
          <w:i/>
          <w:sz w:val="28"/>
          <w:szCs w:val="28"/>
        </w:rPr>
      </w:pPr>
      <w:r>
        <w:rPr>
          <w:sz w:val="28"/>
          <w:szCs w:val="28"/>
        </w:rPr>
        <w:t xml:space="preserve"> </w:t>
      </w:r>
      <w:r w:rsidR="002C7007" w:rsidRPr="0067757C">
        <w:rPr>
          <w:b/>
          <w:i/>
          <w:sz w:val="28"/>
          <w:szCs w:val="28"/>
        </w:rPr>
        <w:t>1</w:t>
      </w:r>
      <w:r w:rsidR="0067757C" w:rsidRPr="0067757C">
        <w:rPr>
          <w:b/>
          <w:i/>
          <w:sz w:val="28"/>
          <w:szCs w:val="28"/>
        </w:rPr>
        <w:t xml:space="preserve">.1 </w:t>
      </w:r>
      <w:r w:rsidRPr="0067757C">
        <w:rPr>
          <w:b/>
          <w:i/>
          <w:sz w:val="28"/>
          <w:szCs w:val="28"/>
        </w:rPr>
        <w:t>Сущность денег</w:t>
      </w:r>
    </w:p>
    <w:p w:rsidR="002C7007" w:rsidRPr="00CF759C" w:rsidRDefault="002C7007" w:rsidP="0067757C">
      <w:pPr>
        <w:spacing w:line="360" w:lineRule="auto"/>
        <w:ind w:firstLine="709"/>
        <w:rPr>
          <w:b/>
          <w:sz w:val="28"/>
          <w:szCs w:val="28"/>
        </w:rPr>
      </w:pPr>
    </w:p>
    <w:p w:rsidR="00CF759C" w:rsidRDefault="00DE5785" w:rsidP="00DE5785">
      <w:pPr>
        <w:spacing w:line="360" w:lineRule="auto"/>
        <w:ind w:firstLine="709"/>
        <w:jc w:val="both"/>
        <w:rPr>
          <w:sz w:val="28"/>
          <w:szCs w:val="28"/>
        </w:rPr>
      </w:pPr>
      <w:bookmarkStart w:id="14" w:name="_Toc240961295"/>
      <w:bookmarkStart w:id="15" w:name="_Toc240961910"/>
      <w:bookmarkStart w:id="16" w:name="_Toc241032063"/>
      <w:bookmarkStart w:id="17" w:name="_Toc241032164"/>
      <w:bookmarkStart w:id="18" w:name="_Toc241033486"/>
      <w:r>
        <w:rPr>
          <w:rStyle w:val="a9"/>
          <w:sz w:val="28"/>
          <w:szCs w:val="28"/>
        </w:rPr>
        <w:footnoteReference w:id="1"/>
      </w:r>
      <w:r w:rsidR="00CF759C">
        <w:rPr>
          <w:sz w:val="28"/>
          <w:szCs w:val="28"/>
        </w:rPr>
        <w:t>Сущность денег заключается в том, что они служат необходимым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 Сущность денег характеризуется их участием в:</w:t>
      </w:r>
    </w:p>
    <w:p w:rsidR="003B6E7E" w:rsidRDefault="00CF759C" w:rsidP="0067757C">
      <w:pPr>
        <w:numPr>
          <w:ilvl w:val="0"/>
          <w:numId w:val="18"/>
        </w:numPr>
        <w:spacing w:line="360" w:lineRule="auto"/>
        <w:ind w:left="0" w:firstLine="709"/>
        <w:jc w:val="both"/>
        <w:rPr>
          <w:sz w:val="28"/>
          <w:szCs w:val="28"/>
        </w:rPr>
      </w:pPr>
      <w:r>
        <w:rPr>
          <w:sz w:val="28"/>
          <w:szCs w:val="28"/>
        </w:rPr>
        <w:t>осуществлении различных видов экономических отношений;</w:t>
      </w:r>
    </w:p>
    <w:p w:rsidR="00CF759C" w:rsidRDefault="00CF759C" w:rsidP="0067757C">
      <w:pPr>
        <w:numPr>
          <w:ilvl w:val="0"/>
          <w:numId w:val="18"/>
        </w:numPr>
        <w:spacing w:line="360" w:lineRule="auto"/>
        <w:ind w:left="0" w:firstLine="709"/>
        <w:jc w:val="both"/>
        <w:rPr>
          <w:sz w:val="28"/>
          <w:szCs w:val="28"/>
        </w:rPr>
      </w:pPr>
      <w:r>
        <w:rPr>
          <w:sz w:val="28"/>
          <w:szCs w:val="28"/>
        </w:rPr>
        <w:t>распределение валового национального</w:t>
      </w:r>
      <w:r w:rsidR="002B1B69">
        <w:rPr>
          <w:sz w:val="28"/>
          <w:szCs w:val="28"/>
        </w:rPr>
        <w:t xml:space="preserve"> продукта (ВНП), в приобретении </w:t>
      </w:r>
      <w:r>
        <w:rPr>
          <w:sz w:val="28"/>
          <w:szCs w:val="28"/>
        </w:rPr>
        <w:t>недвижимости, земли. Здесь проявление сущности неодинаково, так как различные возможности денег объясняются разными социально – экономическими условиями</w:t>
      </w:r>
      <w:r w:rsidR="00AF2A3A">
        <w:rPr>
          <w:sz w:val="28"/>
          <w:szCs w:val="28"/>
        </w:rPr>
        <w:t>;</w:t>
      </w:r>
    </w:p>
    <w:p w:rsidR="00AF2A3A" w:rsidRDefault="00AF2A3A" w:rsidP="0067757C">
      <w:pPr>
        <w:numPr>
          <w:ilvl w:val="0"/>
          <w:numId w:val="18"/>
        </w:numPr>
        <w:spacing w:line="360" w:lineRule="auto"/>
        <w:ind w:left="0" w:firstLine="709"/>
        <w:jc w:val="both"/>
        <w:rPr>
          <w:sz w:val="28"/>
          <w:szCs w:val="28"/>
        </w:rPr>
      </w:pPr>
      <w:r>
        <w:rPr>
          <w:sz w:val="28"/>
          <w:szCs w:val="28"/>
        </w:rPr>
        <w:t>определении цен, выражающих стоимость товаров. Изготовление товаров (оказание услуг) осуществляется людьми с помощью орудий труда, с использованием предметов труда. Произведенные товары преобладают стоимость, которая определяется совокупным объемом перенесенной стоимости орудий и предметов труда, и вновь созданной живым трудом стоимости.</w:t>
      </w:r>
    </w:p>
    <w:p w:rsidR="00AF2A3A" w:rsidRDefault="00AF2A3A" w:rsidP="0067757C">
      <w:pPr>
        <w:spacing w:line="360" w:lineRule="auto"/>
        <w:ind w:firstLine="709"/>
        <w:jc w:val="both"/>
        <w:rPr>
          <w:sz w:val="28"/>
          <w:szCs w:val="28"/>
        </w:rPr>
      </w:pPr>
      <w:r>
        <w:rPr>
          <w:sz w:val="28"/>
          <w:szCs w:val="28"/>
        </w:rPr>
        <w:t>Кроме того, сущность денег характеризуется тем, что они:</w:t>
      </w:r>
    </w:p>
    <w:p w:rsidR="00AF2A3A" w:rsidRDefault="00AF2A3A" w:rsidP="0067757C">
      <w:pPr>
        <w:numPr>
          <w:ilvl w:val="0"/>
          <w:numId w:val="20"/>
        </w:numPr>
        <w:spacing w:line="360" w:lineRule="auto"/>
        <w:ind w:left="0" w:firstLine="709"/>
        <w:jc w:val="both"/>
        <w:rPr>
          <w:sz w:val="28"/>
          <w:szCs w:val="28"/>
        </w:rPr>
      </w:pPr>
      <w:r>
        <w:rPr>
          <w:i/>
          <w:sz w:val="28"/>
          <w:szCs w:val="28"/>
        </w:rPr>
        <w:t>служат средством всеобщей обмениваемости</w:t>
      </w:r>
      <w:r>
        <w:rPr>
          <w:sz w:val="28"/>
          <w:szCs w:val="28"/>
        </w:rPr>
        <w:t xml:space="preserve"> на товары, недвижимость, произведения искусства, драгоценности и др. Эта особенность денег становится заметной при сравнении с непосредственным обменом товаров (бартером). Дело в том, что отдельные товары также способны обмениваться на другие на условиях бартера. Однако, подобные возможности обмена ограничены рамками взаимной потребности и соблюдением требования эквивалентности таких операций. </w:t>
      </w:r>
      <w:r w:rsidR="0035232E">
        <w:rPr>
          <w:sz w:val="28"/>
          <w:szCs w:val="28"/>
        </w:rPr>
        <w:t>Только деньги присуще свойство всеобщей непосредственной обмениваемости на товары и другие ценности.</w:t>
      </w:r>
    </w:p>
    <w:p w:rsidR="0035232E" w:rsidRDefault="0035232E" w:rsidP="0067757C">
      <w:pPr>
        <w:numPr>
          <w:ilvl w:val="0"/>
          <w:numId w:val="20"/>
        </w:numPr>
        <w:spacing w:line="360" w:lineRule="auto"/>
        <w:ind w:left="0" w:firstLine="709"/>
        <w:jc w:val="both"/>
        <w:rPr>
          <w:sz w:val="28"/>
          <w:szCs w:val="28"/>
        </w:rPr>
      </w:pPr>
      <w:r>
        <w:rPr>
          <w:i/>
          <w:sz w:val="28"/>
          <w:szCs w:val="28"/>
        </w:rPr>
        <w:t>улучшают условия сохранения стоимости.</w:t>
      </w:r>
      <w:r>
        <w:rPr>
          <w:sz w:val="28"/>
          <w:szCs w:val="28"/>
        </w:rPr>
        <w:t xml:space="preserve">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p>
    <w:p w:rsidR="000F6B8D" w:rsidRDefault="0035232E" w:rsidP="0067757C">
      <w:pPr>
        <w:spacing w:line="360" w:lineRule="auto"/>
        <w:ind w:firstLine="709"/>
        <w:jc w:val="both"/>
        <w:rPr>
          <w:sz w:val="28"/>
          <w:szCs w:val="28"/>
        </w:rPr>
      </w:pPr>
      <w:r>
        <w:rPr>
          <w:sz w:val="28"/>
          <w:szCs w:val="28"/>
        </w:rPr>
        <w:t xml:space="preserve">При характеристике денег нередко обращается внимание на их товарное происхождение и, соответственно, товарную природу. Товарное происхождение денег вряд ли может вызвать сомнение. Однако постепенно, в том числе в связи с переходом от применения полноценных денег к использованию денежных знаков, не обладающих </w:t>
      </w:r>
      <w:r w:rsidR="000F6B8D">
        <w:rPr>
          <w:sz w:val="28"/>
          <w:szCs w:val="28"/>
        </w:rPr>
        <w:t>собственной стои</w:t>
      </w:r>
      <w:r>
        <w:rPr>
          <w:sz w:val="28"/>
          <w:szCs w:val="28"/>
        </w:rPr>
        <w:t>мостью, а</w:t>
      </w:r>
      <w:r w:rsidR="000F6B8D">
        <w:rPr>
          <w:sz w:val="28"/>
          <w:szCs w:val="28"/>
        </w:rPr>
        <w:t xml:space="preserve"> так</w:t>
      </w:r>
      <w:r>
        <w:rPr>
          <w:sz w:val="28"/>
          <w:szCs w:val="28"/>
        </w:rPr>
        <w:t>же</w:t>
      </w:r>
      <w:r w:rsidR="000F6B8D">
        <w:rPr>
          <w:sz w:val="28"/>
          <w:szCs w:val="28"/>
        </w:rPr>
        <w:t xml:space="preserve"> в связи с развитием безналичных расчетов</w:t>
      </w:r>
      <w:r w:rsidR="000F6B8D">
        <w:rPr>
          <w:i/>
          <w:sz w:val="28"/>
          <w:szCs w:val="28"/>
        </w:rPr>
        <w:t>,</w:t>
      </w:r>
      <w:r w:rsidR="000F6B8D">
        <w:rPr>
          <w:sz w:val="28"/>
          <w:szCs w:val="28"/>
        </w:rPr>
        <w:t xml:space="preserve"> деньги утрачивали такую присущую товарам особенность, как наличие у них стоимости и потребительской стоимости.</w:t>
      </w:r>
    </w:p>
    <w:p w:rsidR="000038C8" w:rsidRDefault="000038C8" w:rsidP="0067757C">
      <w:pPr>
        <w:spacing w:line="360" w:lineRule="auto"/>
        <w:ind w:firstLine="709"/>
        <w:jc w:val="both"/>
        <w:rPr>
          <w:sz w:val="28"/>
          <w:szCs w:val="28"/>
        </w:rPr>
      </w:pPr>
      <w:r>
        <w:rPr>
          <w:sz w:val="28"/>
          <w:szCs w:val="28"/>
        </w:rPr>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0038C8" w:rsidRDefault="00444024" w:rsidP="0067757C">
      <w:pPr>
        <w:spacing w:line="360" w:lineRule="auto"/>
        <w:ind w:firstLine="709"/>
        <w:jc w:val="both"/>
        <w:rPr>
          <w:sz w:val="28"/>
          <w:szCs w:val="28"/>
        </w:rPr>
      </w:pPr>
      <w:r>
        <w:rPr>
          <w:sz w:val="28"/>
          <w:szCs w:val="28"/>
        </w:rPr>
        <w:t>Сущность денег проявляется через выполняемые ими функции. Вместе с тем функции могут выполняться только при участии людей. Именно люди, используя возможности денег, могут определять цены товаров, применять деньги в процессах реализации и платежей, а также использовать их в качестве средства накопления. Такой подход к функциям денег означает, что деньги представляют инструмент экономических отношений в обществе.</w:t>
      </w:r>
    </w:p>
    <w:p w:rsidR="00444024" w:rsidRDefault="00444024" w:rsidP="0067757C">
      <w:pPr>
        <w:spacing w:line="360" w:lineRule="auto"/>
        <w:ind w:firstLine="709"/>
        <w:jc w:val="both"/>
        <w:rPr>
          <w:sz w:val="28"/>
          <w:szCs w:val="28"/>
        </w:rPr>
      </w:pPr>
    </w:p>
    <w:p w:rsidR="00444024" w:rsidRDefault="002C7007" w:rsidP="0067757C">
      <w:pPr>
        <w:spacing w:line="360" w:lineRule="auto"/>
        <w:ind w:firstLine="709"/>
        <w:jc w:val="both"/>
        <w:rPr>
          <w:b/>
          <w:sz w:val="28"/>
          <w:szCs w:val="28"/>
        </w:rPr>
      </w:pPr>
      <w:r>
        <w:rPr>
          <w:b/>
          <w:sz w:val="28"/>
          <w:szCs w:val="28"/>
        </w:rPr>
        <w:t>1</w:t>
      </w:r>
      <w:r w:rsidR="00444024">
        <w:rPr>
          <w:b/>
          <w:sz w:val="28"/>
          <w:szCs w:val="28"/>
        </w:rPr>
        <w:t>.2. Виды денег</w:t>
      </w:r>
    </w:p>
    <w:p w:rsidR="00444024" w:rsidRDefault="00444024" w:rsidP="0067757C">
      <w:pPr>
        <w:spacing w:line="360" w:lineRule="auto"/>
        <w:ind w:firstLine="709"/>
        <w:jc w:val="both"/>
        <w:rPr>
          <w:b/>
          <w:sz w:val="28"/>
          <w:szCs w:val="28"/>
        </w:rPr>
      </w:pPr>
    </w:p>
    <w:p w:rsidR="00444024" w:rsidRDefault="00444024" w:rsidP="0067757C">
      <w:pPr>
        <w:spacing w:line="360" w:lineRule="auto"/>
        <w:ind w:firstLine="709"/>
        <w:jc w:val="both"/>
        <w:rPr>
          <w:sz w:val="28"/>
          <w:szCs w:val="28"/>
        </w:rPr>
      </w:pPr>
      <w:r>
        <w:rPr>
          <w:sz w:val="28"/>
          <w:szCs w:val="28"/>
        </w:rPr>
        <w:t>Деньги представляют собой развивающуюся категорию и со времени своего возникновения претерпели значительные изменения, проявившиеся в переходе от применения одних видов денег к другим, а также в изменении условий их функционирования и в повышении их роли.</w:t>
      </w:r>
    </w:p>
    <w:p w:rsidR="00444024" w:rsidRDefault="00444024" w:rsidP="0067757C">
      <w:pPr>
        <w:spacing w:line="360" w:lineRule="auto"/>
        <w:ind w:firstLine="709"/>
        <w:jc w:val="both"/>
        <w:rPr>
          <w:sz w:val="28"/>
          <w:szCs w:val="28"/>
        </w:rPr>
      </w:pPr>
      <w:r>
        <w:rPr>
          <w:sz w:val="28"/>
          <w:szCs w:val="28"/>
        </w:rPr>
        <w:t>В отдельных сферах денежного оборота и в различные периоды при определенных условиях применяются различные виды денег.</w:t>
      </w:r>
    </w:p>
    <w:p w:rsidR="00444024" w:rsidRDefault="00444024" w:rsidP="0067757C">
      <w:pPr>
        <w:spacing w:line="360" w:lineRule="auto"/>
        <w:ind w:firstLine="709"/>
        <w:jc w:val="both"/>
        <w:rPr>
          <w:sz w:val="28"/>
          <w:szCs w:val="28"/>
        </w:rPr>
      </w:pPr>
      <w:r>
        <w:rPr>
          <w:sz w:val="28"/>
          <w:szCs w:val="28"/>
        </w:rPr>
        <w:t>Бумажные деньги. К ним относятся такие денежные знаки, главной особенностью которых являются не то, что они изготовлены на бумаге, а то, что они обычно выпускают</w:t>
      </w:r>
      <w:r w:rsidR="00070C4F">
        <w:rPr>
          <w:sz w:val="28"/>
          <w:szCs w:val="28"/>
        </w:rPr>
        <w:t>ся государством (как правило, ка</w:t>
      </w:r>
      <w:r>
        <w:rPr>
          <w:sz w:val="28"/>
          <w:szCs w:val="28"/>
        </w:rPr>
        <w:t>значейством)</w:t>
      </w:r>
      <w:r w:rsidR="00070C4F">
        <w:rPr>
          <w:sz w:val="28"/>
          <w:szCs w:val="28"/>
        </w:rPr>
        <w:t xml:space="preserve"> для покрытия своих расходов. Обратный приток бумажных денег (казначейских билетов) происходит при уплате налогов и других неналоговых платежей. Казначейские билеты обязательны к приему для платежей, в том ч</w:t>
      </w:r>
      <w:r w:rsidR="00800DE3">
        <w:rPr>
          <w:sz w:val="28"/>
          <w:szCs w:val="28"/>
        </w:rPr>
        <w:t>исле за товары, услуги и другое. Казначейские билеты, выпускавшиеся в оборот, не имели золотого обеспечения. Такие денежные знаки обычно выпускались в нашей стране органами казначейства с начала нэпа до 1925г. Важнейший недостаток бумажных денег состоит в том, что они поступают в оборот без необходимой увязки с потребностями в денежных знаках (для оплаты товаров, услуг и других потребностей). В связи с этим, поскольку выпуск бумажных денег обусловлен потребностью в средствах для покрытия расходов государства (казначейства), становится возможным чрезмерный (по сравнению с потребностью оборота) выпуск таких денег в обращение, при котором вполне вероятно обесценение денег, уменьшение их покупательской способности.</w:t>
      </w:r>
    </w:p>
    <w:p w:rsidR="00800DE3" w:rsidRDefault="00800DE3" w:rsidP="0067757C">
      <w:pPr>
        <w:spacing w:line="360" w:lineRule="auto"/>
        <w:ind w:firstLine="709"/>
        <w:jc w:val="both"/>
        <w:rPr>
          <w:sz w:val="28"/>
          <w:szCs w:val="28"/>
        </w:rPr>
      </w:pPr>
      <w:r>
        <w:rPr>
          <w:sz w:val="28"/>
          <w:szCs w:val="28"/>
        </w:rPr>
        <w:t>Недостатки, присущие бумажным деньгам, могут в значительной мере устраняться благодаря применению кредитных денег.</w:t>
      </w:r>
    </w:p>
    <w:p w:rsidR="00800DE3" w:rsidRDefault="00800DE3" w:rsidP="0067757C">
      <w:pPr>
        <w:spacing w:line="360" w:lineRule="auto"/>
        <w:ind w:firstLine="709"/>
        <w:jc w:val="both"/>
        <w:rPr>
          <w:sz w:val="28"/>
          <w:szCs w:val="28"/>
        </w:rPr>
      </w:pPr>
      <w:r>
        <w:rPr>
          <w:sz w:val="28"/>
          <w:szCs w:val="28"/>
        </w:rPr>
        <w:t xml:space="preserve">Кредитные деньги (банкноты). </w:t>
      </w:r>
      <w:r w:rsidR="00CF50F1">
        <w:rPr>
          <w:sz w:val="28"/>
          <w:szCs w:val="28"/>
        </w:rPr>
        <w:t>Они также изготовляются из бумаги, но выпуск в обращение кредитных денег производят обычно банки при выполнении кредитных операций, осуществляемых в связи с различными хозяйственными процессами (образование запасов товарно-материальных ценностей на срок их использования и др.) Предоставляя ссуду, банк может выдать заемщику свои банкноты: после истечения срока пользования ссудой предоставление средства подлежат возврату в банк для погашения ссудной задолженности. Часть возникшей ссудной задолженности погашается при поступлении в банк наличных денег (выручка торговых организаций и др.).</w:t>
      </w:r>
    </w:p>
    <w:p w:rsidR="00CF50F1" w:rsidRDefault="00CF50F1" w:rsidP="0067757C">
      <w:pPr>
        <w:spacing w:line="360" w:lineRule="auto"/>
        <w:ind w:firstLine="709"/>
        <w:jc w:val="both"/>
        <w:rPr>
          <w:sz w:val="28"/>
          <w:szCs w:val="28"/>
        </w:rPr>
      </w:pPr>
      <w:r>
        <w:rPr>
          <w:sz w:val="28"/>
          <w:szCs w:val="28"/>
        </w:rPr>
        <w:t>Выпуск в обращение банкнот и их изъятие из оборота происходят на основе кредитных операций, выполняемых в связи с хозяйственными процессами, а не при осуществлении расходов и получении доходов государством.</w:t>
      </w:r>
    </w:p>
    <w:p w:rsidR="00CF50F1" w:rsidRDefault="00CF50F1" w:rsidP="0067757C">
      <w:pPr>
        <w:spacing w:line="360" w:lineRule="auto"/>
        <w:ind w:firstLine="709"/>
        <w:jc w:val="both"/>
        <w:rPr>
          <w:sz w:val="28"/>
          <w:szCs w:val="28"/>
        </w:rPr>
      </w:pPr>
      <w:r>
        <w:rPr>
          <w:sz w:val="28"/>
          <w:szCs w:val="28"/>
        </w:rPr>
        <w:t xml:space="preserve">Связь между выдачей наличных денег из касс банка и предоставлением </w:t>
      </w:r>
      <w:r w:rsidR="00840B1A">
        <w:rPr>
          <w:sz w:val="28"/>
          <w:szCs w:val="28"/>
        </w:rPr>
        <w:t xml:space="preserve">ссуд, между поступлением в банк наличных денег и погашением ссудной задолженности проявляется не в каждой отдельной ссудной операции, а в совокупном объеме операций по предоставлению и погашению ссуд и операций по выдаче наличных денег и их поступлениям в кассы банка. </w:t>
      </w:r>
    </w:p>
    <w:p w:rsidR="00840B1A" w:rsidRDefault="00840B1A" w:rsidP="0067757C">
      <w:pPr>
        <w:spacing w:line="360" w:lineRule="auto"/>
        <w:ind w:firstLine="709"/>
        <w:jc w:val="both"/>
        <w:rPr>
          <w:sz w:val="28"/>
          <w:szCs w:val="28"/>
        </w:rPr>
      </w:pPr>
      <w:r>
        <w:rPr>
          <w:sz w:val="28"/>
          <w:szCs w:val="28"/>
        </w:rPr>
        <w:t>Особенностью кредитных денег является то, что их выпуск в обращение увязывается с действительными потребностями оборота. Это предполагает осуществление кредитных операций в связи с реальными процессами производства и реализации продукции. Ссуда выдается, как правило, под обеспечение, которым служат определенные виды запасов, а погашение ссуд происходит при снижении остатков ценностей. Благодаря этому может достигаться увязка объема платежных средств, предоставляемых заемщикам, с действительной потребностью оборота в деньгах. Такая особенность представляет собой наиболее важное преимущество кредитных денег.</w:t>
      </w:r>
    </w:p>
    <w:p w:rsidR="00840B1A" w:rsidRDefault="00840B1A" w:rsidP="0067757C">
      <w:pPr>
        <w:spacing w:line="360" w:lineRule="auto"/>
        <w:ind w:firstLine="709"/>
        <w:jc w:val="both"/>
        <w:rPr>
          <w:sz w:val="28"/>
          <w:szCs w:val="28"/>
        </w:rPr>
      </w:pPr>
      <w:r>
        <w:rPr>
          <w:sz w:val="28"/>
          <w:szCs w:val="28"/>
        </w:rPr>
        <w:t xml:space="preserve">При нарушении связи с потребностями оборота кредитные деньги </w:t>
      </w:r>
      <w:r w:rsidR="00D863A6">
        <w:rPr>
          <w:sz w:val="28"/>
          <w:szCs w:val="28"/>
        </w:rPr>
        <w:t>утрачивают свои преимущества и превращаются в бумажные денежные знаки. Это подтверждается современным опытом денежного обращения в России, где в обращение поступают (эмитируются) банкноты. Увязка оборота кредитных денег (их выпуск в обращение и изъятие из оборота) происходит не при осуществлении каждой кредитной операции, а по их совокупности, в целом по народному хозяйству. Если, например, промышленное предприятие, взяв в банке ссуду и использовав заемные средства для получения наличных денег (для выдачи зарплаты), не обязано погасить ссуду наличными деньгами; образовавшуюся ссудную задолженность промышленное предприятие может погасить не наличными деньгами, а за счет безналичных поступлений.</w:t>
      </w:r>
    </w:p>
    <w:p w:rsidR="00D863A6" w:rsidRDefault="00D863A6" w:rsidP="0067757C">
      <w:pPr>
        <w:spacing w:line="360" w:lineRule="auto"/>
        <w:ind w:firstLine="709"/>
        <w:jc w:val="both"/>
        <w:rPr>
          <w:sz w:val="28"/>
          <w:szCs w:val="28"/>
        </w:rPr>
      </w:pPr>
      <w:r>
        <w:rPr>
          <w:sz w:val="28"/>
          <w:szCs w:val="28"/>
        </w:rPr>
        <w:t>Наличные деньги в кассу банка могут быть возвращены торговым предприятием, которое внесет в банк выручку, используемую для погашения задолженности, возникшей при получении ссуды для оплаты завозимых товаров (на условиях безналичных перечислений).</w:t>
      </w:r>
    </w:p>
    <w:p w:rsidR="00D863A6" w:rsidRDefault="006D1A43" w:rsidP="0067757C">
      <w:pPr>
        <w:spacing w:line="360" w:lineRule="auto"/>
        <w:ind w:firstLine="709"/>
        <w:jc w:val="both"/>
        <w:rPr>
          <w:sz w:val="28"/>
          <w:szCs w:val="28"/>
        </w:rPr>
      </w:pPr>
      <w:r>
        <w:rPr>
          <w:sz w:val="28"/>
          <w:szCs w:val="28"/>
        </w:rPr>
        <w:t xml:space="preserve">В России в обороте используются банкноты Центрального банка РФ. Эти денежные знаки выпускаются в обращение банком на основе кредитных операций. С рассматриваемой стороны такие деньги, казалось бы, могут быть признаны кредитными. Значительную часть кредита Центральный банк РФ предоставлял до 1995 года бюджету, который использовал полученные ссуды для покрытия своих расходов. Поэтому такие денежные знаки скорее можно отнести к бумажным, учитывая то, что они поступали в оборот для покрытия бюджетных расходов, а кредитные операции, на основе которых происходила эмиссия, не увязаны с процессами производства и реализации продукции. </w:t>
      </w:r>
    </w:p>
    <w:p w:rsidR="006D1A43" w:rsidRDefault="006D1A43" w:rsidP="0067757C">
      <w:pPr>
        <w:spacing w:line="360" w:lineRule="auto"/>
        <w:ind w:firstLine="709"/>
        <w:jc w:val="both"/>
        <w:rPr>
          <w:sz w:val="28"/>
          <w:szCs w:val="28"/>
        </w:rPr>
      </w:pPr>
      <w:r>
        <w:rPr>
          <w:sz w:val="28"/>
          <w:szCs w:val="28"/>
        </w:rPr>
        <w:t>Наиболее существенное различие между такими видами денег, как кредитные деньги (банкноты) и бумажные денежные знаки состоит в особенностях их выпуска в обращение.</w:t>
      </w:r>
      <w:r w:rsidR="00866C09">
        <w:rPr>
          <w:sz w:val="28"/>
          <w:szCs w:val="28"/>
        </w:rPr>
        <w:t xml:space="preserve"> Так, банкноты выпускаются в обращение в связи с кредитными операциями, выполняемыми в увязке с реальными процессами производства и реализации продукции, бумажные деньги поступают в оборот без такой увязки. Важными по своему значению и последствиям являются </w:t>
      </w:r>
      <w:r w:rsidR="00866C09">
        <w:rPr>
          <w:i/>
          <w:sz w:val="28"/>
          <w:szCs w:val="28"/>
        </w:rPr>
        <w:t xml:space="preserve">деньги безналичного оборота, </w:t>
      </w:r>
      <w:r w:rsidR="00866C09">
        <w:rPr>
          <w:sz w:val="28"/>
          <w:szCs w:val="28"/>
        </w:rPr>
        <w:t xml:space="preserve">движение которых фиксируется в форме записей по счетам клиентов в банке (оборот происходит без денежных знаков). Расширяющееся применение таких денег обусловлено рядом их преимуществ, к числу которых относится в первую очередь снижение издержек осуществления денежного оборота за счет уменьшения таких расходов, как печатание денежных знаков, их пересылка, пересчет, охрана. Немалое значение имеет предотвращение возможности хищения денежных знаков и др. </w:t>
      </w:r>
    </w:p>
    <w:p w:rsidR="00866C09" w:rsidRDefault="00866C09" w:rsidP="0067757C">
      <w:pPr>
        <w:spacing w:line="360" w:lineRule="auto"/>
        <w:ind w:firstLine="709"/>
        <w:jc w:val="both"/>
        <w:rPr>
          <w:sz w:val="28"/>
          <w:szCs w:val="28"/>
        </w:rPr>
      </w:pPr>
      <w:r>
        <w:rPr>
          <w:sz w:val="28"/>
          <w:szCs w:val="28"/>
        </w:rPr>
        <w:t>Недавно в соответствии с Федеральным знаком РФ от 6 июля 1996 года появилась денежная единица «</w:t>
      </w:r>
      <w:r w:rsidR="00DB3C9F">
        <w:rPr>
          <w:sz w:val="28"/>
          <w:szCs w:val="28"/>
        </w:rPr>
        <w:t xml:space="preserve">долговой рубль» (дор). Он служит </w:t>
      </w:r>
      <w:r w:rsidR="00DB3C9F">
        <w:rPr>
          <w:i/>
          <w:sz w:val="28"/>
          <w:szCs w:val="28"/>
        </w:rPr>
        <w:t xml:space="preserve">условной денежной единицей, </w:t>
      </w:r>
      <w:r w:rsidR="00DB3C9F">
        <w:rPr>
          <w:sz w:val="28"/>
          <w:szCs w:val="28"/>
        </w:rPr>
        <w:t>выражаемой в валюте РФ (рубли) и предназначенной для индексации суммы обязательства государства по погашению долга по гарантированным сбережениям граждан. Такая индексация производится, исходя из оценки в рублях необходимого социального набора продуктов и непродовольственных товаров и услуг на душу населения в год по текущим ценам по сравнению с базисной оценкой такого набора в 1990 году. По этому применение термина «долговой рубль» характеризует использование условной величины, применяемой для индексации некоторых долговых обязательств РФ.</w:t>
      </w:r>
    </w:p>
    <w:p w:rsidR="00DB3C9F" w:rsidRDefault="00DB3C9F" w:rsidP="002C7007">
      <w:pPr>
        <w:spacing w:line="360" w:lineRule="auto"/>
        <w:ind w:firstLine="709"/>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Default="00DB3C9F" w:rsidP="000038C8">
      <w:pPr>
        <w:rPr>
          <w:sz w:val="28"/>
          <w:szCs w:val="28"/>
        </w:rPr>
      </w:pPr>
    </w:p>
    <w:p w:rsidR="00DB3C9F" w:rsidRPr="00DB3C9F" w:rsidRDefault="00DB3C9F" w:rsidP="000038C8">
      <w:pPr>
        <w:rPr>
          <w:sz w:val="28"/>
          <w:szCs w:val="28"/>
        </w:rPr>
      </w:pPr>
    </w:p>
    <w:p w:rsidR="000038C8" w:rsidRDefault="000038C8" w:rsidP="000038C8">
      <w:pPr>
        <w:ind w:left="360"/>
        <w:rPr>
          <w:sz w:val="28"/>
          <w:szCs w:val="28"/>
        </w:rPr>
      </w:pPr>
      <w:r>
        <w:rPr>
          <w:sz w:val="28"/>
          <w:szCs w:val="28"/>
        </w:rPr>
        <w:t xml:space="preserve">     </w:t>
      </w:r>
    </w:p>
    <w:p w:rsidR="000F6B8D" w:rsidRPr="000F6B8D" w:rsidRDefault="000F6B8D" w:rsidP="000F6B8D">
      <w:pPr>
        <w:rPr>
          <w:sz w:val="28"/>
          <w:szCs w:val="28"/>
        </w:rPr>
      </w:pPr>
      <w:r>
        <w:rPr>
          <w:sz w:val="28"/>
          <w:szCs w:val="28"/>
        </w:rPr>
        <w:t xml:space="preserve">          </w:t>
      </w:r>
    </w:p>
    <w:p w:rsidR="00AF2A3A" w:rsidRPr="00CF759C" w:rsidRDefault="00AF2A3A" w:rsidP="0035232E">
      <w:pPr>
        <w:rPr>
          <w:sz w:val="28"/>
          <w:szCs w:val="28"/>
        </w:rPr>
      </w:pPr>
    </w:p>
    <w:p w:rsidR="00E340E0" w:rsidRPr="00106130" w:rsidRDefault="00E340E0" w:rsidP="00345F8E">
      <w:pPr>
        <w:pStyle w:val="a6"/>
      </w:pPr>
    </w:p>
    <w:p w:rsidR="001055DD" w:rsidRDefault="001055DD" w:rsidP="00034200">
      <w:pPr>
        <w:pStyle w:val="2"/>
      </w:pPr>
    </w:p>
    <w:p w:rsidR="001055DD" w:rsidRDefault="001055DD" w:rsidP="00034200">
      <w:pPr>
        <w:pStyle w:val="2"/>
      </w:pPr>
    </w:p>
    <w:p w:rsidR="001055DD" w:rsidRDefault="001055DD" w:rsidP="00034200">
      <w:pPr>
        <w:pStyle w:val="2"/>
      </w:pPr>
    </w:p>
    <w:p w:rsidR="001055DD" w:rsidRDefault="001055DD" w:rsidP="00034200">
      <w:pPr>
        <w:pStyle w:val="2"/>
      </w:pPr>
    </w:p>
    <w:p w:rsidR="001055DD" w:rsidRDefault="001055DD" w:rsidP="00034200">
      <w:pPr>
        <w:pStyle w:val="2"/>
      </w:pPr>
    </w:p>
    <w:bookmarkEnd w:id="14"/>
    <w:bookmarkEnd w:id="15"/>
    <w:bookmarkEnd w:id="16"/>
    <w:bookmarkEnd w:id="17"/>
    <w:bookmarkEnd w:id="18"/>
    <w:p w:rsidR="001055DD" w:rsidRDefault="001055DD" w:rsidP="00146777">
      <w:pPr>
        <w:rPr>
          <w:rFonts w:cs="Arial"/>
          <w:b/>
          <w:bCs/>
          <w:i/>
          <w:iCs/>
          <w:sz w:val="32"/>
          <w:szCs w:val="28"/>
        </w:rPr>
      </w:pPr>
    </w:p>
    <w:p w:rsidR="001055DD" w:rsidRDefault="001055DD" w:rsidP="00146777">
      <w:pPr>
        <w:rPr>
          <w:rFonts w:cs="Arial"/>
          <w:b/>
          <w:bCs/>
          <w:i/>
          <w:iCs/>
          <w:sz w:val="32"/>
          <w:szCs w:val="28"/>
        </w:rPr>
      </w:pPr>
    </w:p>
    <w:p w:rsidR="001055DD" w:rsidRDefault="001055DD" w:rsidP="00146777">
      <w:pPr>
        <w:rPr>
          <w:rFonts w:cs="Arial"/>
          <w:b/>
          <w:bCs/>
          <w:i/>
          <w:iCs/>
          <w:sz w:val="32"/>
          <w:szCs w:val="28"/>
        </w:rPr>
      </w:pPr>
    </w:p>
    <w:p w:rsidR="001055DD" w:rsidRDefault="001055DD" w:rsidP="00146777">
      <w:pPr>
        <w:rPr>
          <w:rFonts w:cs="Arial"/>
          <w:b/>
          <w:bCs/>
          <w:i/>
          <w:iCs/>
          <w:sz w:val="32"/>
          <w:szCs w:val="28"/>
        </w:rPr>
      </w:pPr>
    </w:p>
    <w:p w:rsidR="001055DD" w:rsidRDefault="00146777" w:rsidP="00146777">
      <w:pPr>
        <w:rPr>
          <w:sz w:val="28"/>
          <w:szCs w:val="28"/>
        </w:rPr>
      </w:pPr>
      <w:r>
        <w:rPr>
          <w:sz w:val="28"/>
          <w:szCs w:val="28"/>
        </w:rPr>
        <w:t xml:space="preserve">        </w:t>
      </w:r>
    </w:p>
    <w:p w:rsidR="001055DD" w:rsidRDefault="001055DD" w:rsidP="0067757C">
      <w:pPr>
        <w:spacing w:line="360" w:lineRule="auto"/>
        <w:ind w:firstLine="709"/>
        <w:rPr>
          <w:b/>
          <w:i/>
          <w:sz w:val="32"/>
          <w:szCs w:val="32"/>
        </w:rPr>
      </w:pPr>
      <w:r>
        <w:rPr>
          <w:b/>
          <w:i/>
          <w:sz w:val="32"/>
          <w:szCs w:val="32"/>
        </w:rPr>
        <w:t xml:space="preserve"> 2 Функции денег в современной экономике</w:t>
      </w:r>
    </w:p>
    <w:p w:rsidR="001F4D13" w:rsidRDefault="001F4D13" w:rsidP="0067757C">
      <w:pPr>
        <w:spacing w:line="360" w:lineRule="auto"/>
        <w:ind w:firstLine="709"/>
        <w:rPr>
          <w:b/>
          <w:i/>
          <w:sz w:val="32"/>
          <w:szCs w:val="32"/>
        </w:rPr>
      </w:pPr>
    </w:p>
    <w:p w:rsidR="008B2D2A" w:rsidRPr="0067757C" w:rsidRDefault="0067757C" w:rsidP="0067757C">
      <w:pPr>
        <w:spacing w:line="360" w:lineRule="auto"/>
        <w:ind w:firstLine="709"/>
        <w:rPr>
          <w:b/>
          <w:i/>
          <w:sz w:val="28"/>
          <w:szCs w:val="28"/>
          <w:vertAlign w:val="superscript"/>
        </w:rPr>
      </w:pPr>
      <w:r w:rsidRPr="0067757C">
        <w:rPr>
          <w:b/>
          <w:i/>
          <w:sz w:val="28"/>
          <w:szCs w:val="28"/>
        </w:rPr>
        <w:t xml:space="preserve">2.1 </w:t>
      </w:r>
      <w:r w:rsidR="008B2D2A" w:rsidRPr="0067757C">
        <w:rPr>
          <w:b/>
          <w:i/>
          <w:sz w:val="28"/>
          <w:szCs w:val="28"/>
        </w:rPr>
        <w:t xml:space="preserve"> Мера стоимости</w:t>
      </w:r>
    </w:p>
    <w:p w:rsidR="008B2D2A" w:rsidRDefault="008B2D2A" w:rsidP="0067757C">
      <w:pPr>
        <w:spacing w:line="360" w:lineRule="auto"/>
        <w:ind w:firstLine="709"/>
        <w:rPr>
          <w:b/>
          <w:i/>
          <w:sz w:val="32"/>
          <w:szCs w:val="32"/>
        </w:rPr>
      </w:pPr>
    </w:p>
    <w:p w:rsidR="00146777" w:rsidRDefault="00146777" w:rsidP="0067757C">
      <w:pPr>
        <w:spacing w:line="360" w:lineRule="auto"/>
        <w:ind w:firstLine="709"/>
        <w:jc w:val="both"/>
        <w:rPr>
          <w:sz w:val="28"/>
          <w:szCs w:val="28"/>
        </w:rPr>
      </w:pPr>
      <w:r>
        <w:rPr>
          <w:sz w:val="28"/>
          <w:szCs w:val="28"/>
        </w:rPr>
        <w:t>Первой функцией денег является функция меры стоимости, которая заключается в том, что деньги служат для измерения и сравнения стоимостей различных товаров и услуг. Мера стоимости является основной функцией денег.</w:t>
      </w:r>
    </w:p>
    <w:p w:rsidR="00146777" w:rsidRDefault="00146777" w:rsidP="0067757C">
      <w:pPr>
        <w:spacing w:line="360" w:lineRule="auto"/>
        <w:ind w:firstLine="709"/>
        <w:jc w:val="both"/>
        <w:rPr>
          <w:sz w:val="28"/>
          <w:szCs w:val="28"/>
        </w:rPr>
      </w:pPr>
      <w:r>
        <w:rPr>
          <w:sz w:val="28"/>
          <w:szCs w:val="28"/>
        </w:rPr>
        <w:t>Функция меры стоимости отражает отношения товара к деньгам как всеобщему эквиваленту. Однако для определения цены товаров этого недостаточно. Для сравнения цен разных по стоимости товаров необходимо свести их к одному масштабу, то есть выразить их в одинаковых денежных единицах.</w:t>
      </w:r>
    </w:p>
    <w:p w:rsidR="00146777" w:rsidRDefault="00146777" w:rsidP="0067757C">
      <w:pPr>
        <w:spacing w:line="360" w:lineRule="auto"/>
        <w:ind w:firstLine="709"/>
        <w:jc w:val="both"/>
        <w:rPr>
          <w:sz w:val="28"/>
          <w:szCs w:val="28"/>
        </w:rPr>
      </w:pPr>
      <w:r>
        <w:rPr>
          <w:sz w:val="28"/>
          <w:szCs w:val="28"/>
        </w:rPr>
        <w:t xml:space="preserve">Между деньгами как мерой стоимости и деньгами как масштабом цен имеются существенные различия. Деньги как мера стоимости относятся ко всем остальным товарам, возникают стихийно, изменяются в зависимости от количества общественного труда, затраченного на производство денежного товара. Масштаб цен определяется государством и служит для измерения и </w:t>
      </w:r>
      <w:r w:rsidR="00992674">
        <w:rPr>
          <w:sz w:val="28"/>
          <w:szCs w:val="28"/>
        </w:rPr>
        <w:t>выражения цен всех товаров. Масштаб цен тем лучше выполняет свое назначение, чем реже изменяется его основа – единица масштаба.</w:t>
      </w:r>
    </w:p>
    <w:p w:rsidR="00992674" w:rsidRDefault="00992674" w:rsidP="0067757C">
      <w:pPr>
        <w:spacing w:line="360" w:lineRule="auto"/>
        <w:ind w:firstLine="709"/>
        <w:jc w:val="both"/>
        <w:rPr>
          <w:sz w:val="28"/>
          <w:szCs w:val="28"/>
        </w:rPr>
      </w:pPr>
      <w:r>
        <w:rPr>
          <w:sz w:val="28"/>
          <w:szCs w:val="28"/>
        </w:rPr>
        <w:t xml:space="preserve">Правительство любой страны может изменить установленный ранее масштаб цен. Такое изменение называется денежной реформой. </w:t>
      </w:r>
    </w:p>
    <w:p w:rsidR="00992674" w:rsidRDefault="00992674" w:rsidP="0067757C">
      <w:pPr>
        <w:spacing w:line="360" w:lineRule="auto"/>
        <w:ind w:firstLine="709"/>
        <w:jc w:val="both"/>
        <w:rPr>
          <w:sz w:val="28"/>
          <w:szCs w:val="28"/>
        </w:rPr>
      </w:pPr>
      <w:r>
        <w:rPr>
          <w:sz w:val="28"/>
          <w:szCs w:val="28"/>
        </w:rPr>
        <w:t>Денежная реформа – переход от одной меры стоимости к другой, сопровождаемый уменьшением общего количества денег.</w:t>
      </w:r>
    </w:p>
    <w:p w:rsidR="00992674" w:rsidRDefault="00992674" w:rsidP="0067757C">
      <w:pPr>
        <w:spacing w:line="360" w:lineRule="auto"/>
        <w:ind w:firstLine="709"/>
        <w:jc w:val="both"/>
        <w:rPr>
          <w:sz w:val="28"/>
          <w:szCs w:val="28"/>
        </w:rPr>
      </w:pPr>
      <w:r>
        <w:rPr>
          <w:sz w:val="28"/>
          <w:szCs w:val="28"/>
        </w:rPr>
        <w:t>В эпоху серебряных и золотых денег государство определяло весовое количество каждой денежной единицы. Так, английский фунт стерлингов действительно представлял собой фунт серебра. Золотые монеты имели определенный вес, соблюдение которого при их чеканке строго контролировалось.</w:t>
      </w:r>
      <w:r w:rsidR="0067757C">
        <w:rPr>
          <w:rStyle w:val="a9"/>
          <w:sz w:val="28"/>
          <w:szCs w:val="28"/>
        </w:rPr>
        <w:footnoteReference w:id="2"/>
      </w:r>
    </w:p>
    <w:p w:rsidR="008B2D2A" w:rsidRDefault="00992674" w:rsidP="0067757C">
      <w:pPr>
        <w:spacing w:line="360" w:lineRule="auto"/>
        <w:ind w:firstLine="709"/>
        <w:jc w:val="both"/>
        <w:rPr>
          <w:sz w:val="28"/>
          <w:szCs w:val="28"/>
        </w:rPr>
      </w:pPr>
      <w:r>
        <w:rPr>
          <w:sz w:val="28"/>
          <w:szCs w:val="28"/>
        </w:rPr>
        <w:t>Стоимость товара, выраженная в деньгах, представляет собой его цену. Поэтому, когда говорят об изменении цен</w:t>
      </w:r>
      <w:r w:rsidR="008B2D2A">
        <w:rPr>
          <w:sz w:val="28"/>
          <w:szCs w:val="28"/>
        </w:rPr>
        <w:t xml:space="preserve"> товаров под влиянием различных </w:t>
      </w:r>
    </w:p>
    <w:p w:rsidR="00992674" w:rsidRDefault="00992674" w:rsidP="0067757C">
      <w:pPr>
        <w:spacing w:line="360" w:lineRule="auto"/>
        <w:ind w:firstLine="709"/>
        <w:jc w:val="both"/>
        <w:rPr>
          <w:sz w:val="28"/>
          <w:szCs w:val="28"/>
        </w:rPr>
      </w:pPr>
      <w:r>
        <w:rPr>
          <w:sz w:val="28"/>
          <w:szCs w:val="28"/>
        </w:rPr>
        <w:t xml:space="preserve">условий, подразумевают изменения их стоимости, выраженной в деньгах. Придавая форму цены другим товарам, сами деньги в условиях обращения </w:t>
      </w:r>
      <w:r w:rsidR="007F0D8D">
        <w:rPr>
          <w:sz w:val="28"/>
          <w:szCs w:val="28"/>
        </w:rPr>
        <w:t>полноценных металлических денег не имеют цены.</w:t>
      </w:r>
    </w:p>
    <w:p w:rsidR="007F0D8D" w:rsidRDefault="00AB670B" w:rsidP="0067757C">
      <w:pPr>
        <w:spacing w:line="360" w:lineRule="auto"/>
        <w:ind w:firstLine="709"/>
        <w:jc w:val="both"/>
        <w:rPr>
          <w:sz w:val="28"/>
          <w:szCs w:val="28"/>
        </w:rPr>
      </w:pPr>
      <w:r>
        <w:rPr>
          <w:sz w:val="28"/>
          <w:szCs w:val="28"/>
        </w:rPr>
        <w:t>Особенность функции денег как меры стоимости заключается в том, что ее выполняют действительные деньги (золото, серебро – обладающие самостоятельной стоимостью), которое выражают стоимость товаров идеально, т.е. в виде мысленно представленных денег. Для того чтобы измерить стоимость товара в деньгах, нет необходимости иметь при себе единицу измеряемого товара и единицу измерителя, в отличии, например, от гирь в измерении веса.</w:t>
      </w:r>
    </w:p>
    <w:p w:rsidR="00AB670B" w:rsidRPr="00AB670B" w:rsidRDefault="00AB670B" w:rsidP="0067757C">
      <w:pPr>
        <w:spacing w:line="360" w:lineRule="auto"/>
        <w:ind w:firstLine="709"/>
        <w:jc w:val="both"/>
        <w:rPr>
          <w:sz w:val="28"/>
          <w:szCs w:val="28"/>
        </w:rPr>
      </w:pPr>
      <w:r>
        <w:rPr>
          <w:sz w:val="28"/>
          <w:szCs w:val="28"/>
        </w:rPr>
        <w:t>Стоимость золота, как и всякого другого товара, определяется количеством общественно необходимого труда, затраченного на его производство. С ростом производительности труда количество труда, затрачиваемого на производство золота, изменяется. Поэтому стоим</w:t>
      </w:r>
      <w:r w:rsidR="006B4724">
        <w:rPr>
          <w:sz w:val="28"/>
          <w:szCs w:val="28"/>
        </w:rPr>
        <w:t>ость золота не может быть величи</w:t>
      </w:r>
      <w:r>
        <w:rPr>
          <w:sz w:val="28"/>
          <w:szCs w:val="28"/>
        </w:rPr>
        <w:t>ной постоянной. Цены товаров при золотом обращении и свободном рыночном ценообразовании зависят от их собственной стоимости и от стоимости золота.</w:t>
      </w:r>
    </w:p>
    <w:p w:rsidR="007F0D8D" w:rsidRDefault="00253FB5" w:rsidP="0067757C">
      <w:pPr>
        <w:spacing w:line="360" w:lineRule="auto"/>
        <w:ind w:firstLine="709"/>
        <w:jc w:val="both"/>
        <w:rPr>
          <w:sz w:val="28"/>
          <w:szCs w:val="28"/>
        </w:rPr>
      </w:pPr>
      <w:r>
        <w:rPr>
          <w:sz w:val="28"/>
          <w:szCs w:val="28"/>
        </w:rPr>
        <w:t>При данной стоимости золота цены товаров изменяются прямо пропорционально их собственной стоимости; с увеличением стоимости данного товара повышается и его цена, с уменьшением стоимости она понижается. Есть стоимость товаров остается прежней, а стоимость золота изменится, цены товаров изменяются обратно пропорционально стоимости денег: с повышением стоимости золота цены товаров понижаются, а с понижением они возрастают в условиях полноценного металлического обращения.</w:t>
      </w:r>
    </w:p>
    <w:p w:rsidR="00253FB5" w:rsidRDefault="00253FB5" w:rsidP="0067757C">
      <w:pPr>
        <w:spacing w:line="360" w:lineRule="auto"/>
        <w:ind w:firstLine="709"/>
        <w:jc w:val="both"/>
        <w:rPr>
          <w:sz w:val="28"/>
          <w:szCs w:val="28"/>
        </w:rPr>
      </w:pPr>
      <w:r>
        <w:rPr>
          <w:sz w:val="28"/>
          <w:szCs w:val="28"/>
        </w:rPr>
        <w:t>История знает немало примеров, когда удешевление производства золота вызывало «революцию цен». Так, в 17 и первой половине 18 века открытия богатых месторождений золота и относительная легкость его добычи привели к общему снижению стоимости желтого металла, что вызвало в европейских странах значительный рост цен всех товаров, выраженных в золоте.</w:t>
      </w:r>
    </w:p>
    <w:p w:rsidR="00035800" w:rsidRDefault="00035800" w:rsidP="0067757C">
      <w:pPr>
        <w:spacing w:line="360" w:lineRule="auto"/>
        <w:ind w:firstLine="709"/>
        <w:jc w:val="both"/>
        <w:rPr>
          <w:sz w:val="28"/>
          <w:szCs w:val="28"/>
        </w:rPr>
      </w:pPr>
      <w:r>
        <w:rPr>
          <w:sz w:val="28"/>
          <w:szCs w:val="28"/>
        </w:rPr>
        <w:t>Позднее, когда золото было выведено из обращения и заменено бумажными деньгами, в денежной единице каждой страны устанавливалось ее золотое содержание, т.е. денежная единица приравнивалась к определенному весовому количеству золота.</w:t>
      </w:r>
    </w:p>
    <w:p w:rsidR="00035800" w:rsidRDefault="00035800" w:rsidP="0067757C">
      <w:pPr>
        <w:spacing w:line="360" w:lineRule="auto"/>
        <w:ind w:firstLine="709"/>
        <w:jc w:val="both"/>
        <w:rPr>
          <w:sz w:val="28"/>
          <w:szCs w:val="28"/>
        </w:rPr>
      </w:pPr>
      <w:r>
        <w:rPr>
          <w:sz w:val="28"/>
          <w:szCs w:val="28"/>
        </w:rPr>
        <w:t>Все разновидности денег, действующие в национальной экономике в данный момент времени, предназначены для выражения стоимости товаров. В каждой стране установлена собственная единица, которая является мерой стоимости всех товаров и услуг, присутствующих на рынке. В России мерой стоимости, например, является рубль, в Европе – евро, в США – доллар.</w:t>
      </w:r>
      <w:r w:rsidR="00673E8D">
        <w:rPr>
          <w:sz w:val="28"/>
          <w:szCs w:val="28"/>
        </w:rPr>
        <w:t xml:space="preserve"> </w:t>
      </w:r>
    </w:p>
    <w:p w:rsidR="00673E8D" w:rsidRDefault="00673E8D" w:rsidP="0067757C">
      <w:pPr>
        <w:spacing w:line="360" w:lineRule="auto"/>
        <w:ind w:firstLine="709"/>
        <w:jc w:val="both"/>
        <w:rPr>
          <w:sz w:val="28"/>
          <w:szCs w:val="28"/>
        </w:rPr>
      </w:pPr>
      <w:r>
        <w:rPr>
          <w:sz w:val="28"/>
          <w:szCs w:val="28"/>
        </w:rPr>
        <w:t>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не требуется выражать цену каждого продукта через все другие продукты, на которые он мог бы быть обменен; нет необходимости выражать стоимости машин через цветы, мебель, компьютеры и т.д. Использование денег в качестве общего эквивалента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w:t>
      </w:r>
    </w:p>
    <w:p w:rsidR="00673E8D" w:rsidRDefault="00673E8D" w:rsidP="0067757C">
      <w:pPr>
        <w:spacing w:line="360" w:lineRule="auto"/>
        <w:ind w:firstLine="709"/>
        <w:jc w:val="both"/>
        <w:rPr>
          <w:sz w:val="28"/>
          <w:szCs w:val="28"/>
        </w:rPr>
      </w:pPr>
    </w:p>
    <w:p w:rsidR="00673E8D" w:rsidRPr="0067757C" w:rsidRDefault="00956450" w:rsidP="0067757C">
      <w:pPr>
        <w:spacing w:line="360" w:lineRule="auto"/>
        <w:ind w:firstLine="709"/>
        <w:jc w:val="both"/>
        <w:rPr>
          <w:i/>
          <w:sz w:val="28"/>
          <w:szCs w:val="28"/>
        </w:rPr>
      </w:pPr>
      <w:r w:rsidRPr="0067757C">
        <w:rPr>
          <w:b/>
          <w:i/>
          <w:sz w:val="28"/>
          <w:szCs w:val="28"/>
        </w:rPr>
        <w:t>2</w:t>
      </w:r>
      <w:r w:rsidR="0067757C" w:rsidRPr="0067757C">
        <w:rPr>
          <w:b/>
          <w:i/>
          <w:sz w:val="28"/>
          <w:szCs w:val="28"/>
        </w:rPr>
        <w:t xml:space="preserve">.2 </w:t>
      </w:r>
      <w:r w:rsidR="00AE74BF" w:rsidRPr="0067757C">
        <w:rPr>
          <w:b/>
          <w:i/>
          <w:sz w:val="28"/>
          <w:szCs w:val="28"/>
        </w:rPr>
        <w:t xml:space="preserve"> </w:t>
      </w:r>
      <w:r w:rsidR="00673E8D" w:rsidRPr="0067757C">
        <w:rPr>
          <w:b/>
          <w:i/>
          <w:sz w:val="28"/>
          <w:szCs w:val="28"/>
        </w:rPr>
        <w:t>Деньги как средство обращения</w:t>
      </w:r>
    </w:p>
    <w:p w:rsidR="00673E8D" w:rsidRDefault="00673E8D" w:rsidP="0067757C">
      <w:pPr>
        <w:spacing w:line="360" w:lineRule="auto"/>
        <w:ind w:firstLine="709"/>
        <w:jc w:val="both"/>
        <w:rPr>
          <w:sz w:val="28"/>
          <w:szCs w:val="28"/>
        </w:rPr>
      </w:pPr>
    </w:p>
    <w:p w:rsidR="00673E8D" w:rsidRDefault="00365EE2" w:rsidP="0067757C">
      <w:pPr>
        <w:spacing w:line="360" w:lineRule="auto"/>
        <w:ind w:firstLine="709"/>
        <w:jc w:val="both"/>
        <w:rPr>
          <w:sz w:val="28"/>
          <w:szCs w:val="28"/>
        </w:rPr>
      </w:pPr>
      <w:r>
        <w:rPr>
          <w:rStyle w:val="a9"/>
          <w:sz w:val="28"/>
          <w:szCs w:val="28"/>
        </w:rPr>
        <w:footnoteReference w:id="3"/>
      </w:r>
      <w:r w:rsidR="00673E8D">
        <w:rPr>
          <w:sz w:val="28"/>
          <w:szCs w:val="28"/>
        </w:rPr>
        <w:t>В качестве посредника в процессе обращения товаров, деньги выполняют функцию средства обращения и платежа.</w:t>
      </w:r>
    </w:p>
    <w:p w:rsidR="005F14B3" w:rsidRDefault="00673E8D" w:rsidP="0067757C">
      <w:pPr>
        <w:spacing w:line="360" w:lineRule="auto"/>
        <w:ind w:firstLine="709"/>
        <w:jc w:val="both"/>
        <w:rPr>
          <w:sz w:val="28"/>
          <w:szCs w:val="28"/>
        </w:rPr>
      </w:pPr>
      <w:r>
        <w:rPr>
          <w:sz w:val="28"/>
          <w:szCs w:val="28"/>
        </w:rPr>
        <w:t>Перемещая товары из рук в руки, доводя товары до потребителя, деньги непрерывно находятся в движении, переходя от одного лица к другому, связывая тем самым акты обмена в единый процесс обращения товаров.</w:t>
      </w:r>
    </w:p>
    <w:p w:rsidR="005F14B3" w:rsidRDefault="005F14B3" w:rsidP="0067757C">
      <w:pPr>
        <w:spacing w:line="360" w:lineRule="auto"/>
        <w:ind w:firstLine="709"/>
        <w:jc w:val="both"/>
        <w:rPr>
          <w:sz w:val="28"/>
          <w:szCs w:val="28"/>
        </w:rPr>
      </w:pPr>
      <w:r>
        <w:rPr>
          <w:sz w:val="28"/>
          <w:szCs w:val="28"/>
        </w:rPr>
        <w:t>При товарном обращении роль посредника выполняют деньги. Здесь товар проходит два изменения формы товарной стоимости:</w:t>
      </w:r>
    </w:p>
    <w:p w:rsidR="005F14B3" w:rsidRDefault="005F14B3" w:rsidP="0067757C">
      <w:pPr>
        <w:spacing w:line="360" w:lineRule="auto"/>
        <w:ind w:firstLine="709"/>
        <w:jc w:val="both"/>
        <w:rPr>
          <w:sz w:val="28"/>
          <w:szCs w:val="28"/>
        </w:rPr>
      </w:pPr>
      <w:r>
        <w:rPr>
          <w:sz w:val="28"/>
          <w:szCs w:val="28"/>
        </w:rPr>
        <w:t>1) товар продается за деньги, его стоимость из товарной формы превращается в денежную;</w:t>
      </w:r>
    </w:p>
    <w:p w:rsidR="005F14B3" w:rsidRDefault="005F14B3" w:rsidP="0067757C">
      <w:pPr>
        <w:spacing w:line="360" w:lineRule="auto"/>
        <w:ind w:firstLine="709"/>
        <w:jc w:val="both"/>
        <w:rPr>
          <w:sz w:val="28"/>
          <w:szCs w:val="28"/>
        </w:rPr>
      </w:pPr>
      <w:r>
        <w:rPr>
          <w:sz w:val="28"/>
          <w:szCs w:val="28"/>
        </w:rPr>
        <w:t>2) на вырученные деньги покупается товар, т.е. денежная форма стоимости превращается в товарную.</w:t>
      </w:r>
    </w:p>
    <w:p w:rsidR="008708E0" w:rsidRDefault="005F14B3" w:rsidP="0067757C">
      <w:pPr>
        <w:spacing w:line="360" w:lineRule="auto"/>
        <w:ind w:firstLine="709"/>
        <w:jc w:val="both"/>
        <w:rPr>
          <w:sz w:val="28"/>
          <w:szCs w:val="28"/>
        </w:rPr>
      </w:pPr>
      <w:r>
        <w:rPr>
          <w:sz w:val="28"/>
          <w:szCs w:val="28"/>
        </w:rPr>
        <w:t>В товарном обращении, где деньги играют роль посредника, акты купли и продажи обособляются, становятся самостоятельными, не совпадают во времени и пространстве Товаропроизводитель имеет возможность продать товар сегодня, а купить другой товар через день, неделю, месяц и т.д. Он может продавать его на одном рынке, купить нужный ему товар на другом. Таким образом, деньги как средство обращения и платежа преодолевают индивидуальные, временные и пространственные границы непосредственного обмена и способствуют развитию товарного обмена.</w:t>
      </w:r>
    </w:p>
    <w:p w:rsidR="008708E0" w:rsidRDefault="008708E0" w:rsidP="0067757C">
      <w:pPr>
        <w:spacing w:line="360" w:lineRule="auto"/>
        <w:ind w:firstLine="709"/>
        <w:jc w:val="both"/>
        <w:rPr>
          <w:sz w:val="28"/>
          <w:szCs w:val="28"/>
        </w:rPr>
      </w:pPr>
      <w:r>
        <w:rPr>
          <w:sz w:val="28"/>
          <w:szCs w:val="28"/>
        </w:rPr>
        <w:t>С появлением денег противоречие процесса обмена не исчезает, а напротив, усиливается. Обладая деньгами как самостоятельной формой стоимости, товаропроизводитель использует их, когда хочет и где хочет. За актом Т-Д может не последовать акт Д-Т, если продавец вообще воздержится от покупки. Но в таком случае какой-то третий производитель не сможет продать свой товар. Разрыв между продажей и куплей в одном из звеньев товарного обращения вызывает разрыв в ряде других его звеньев. Превращение прямого обмена товаров и товарное обращение, связанное с функцией денег как средства обращения, создает, таким образом, возможность кризисных ситуаций.</w:t>
      </w:r>
    </w:p>
    <w:p w:rsidR="005104C3" w:rsidRDefault="008708E0" w:rsidP="0067757C">
      <w:pPr>
        <w:spacing w:line="360" w:lineRule="auto"/>
        <w:ind w:firstLine="709"/>
        <w:jc w:val="both"/>
        <w:rPr>
          <w:sz w:val="28"/>
          <w:szCs w:val="28"/>
        </w:rPr>
      </w:pPr>
      <w:r>
        <w:rPr>
          <w:sz w:val="28"/>
          <w:szCs w:val="28"/>
        </w:rPr>
        <w:t xml:space="preserve">Функцию денег как средство обращения выполняют реальные деньги, не обязательно являющиеся полноценными, т.к. в процессе товарного обращения деньги выступают в роли мимолетного посредника, то они могут быть </w:t>
      </w:r>
      <w:r w:rsidR="00081180">
        <w:rPr>
          <w:sz w:val="28"/>
          <w:szCs w:val="28"/>
        </w:rPr>
        <w:t>заменены знаками стоимости. Хотя для выполнения функции средства обращения деньги всегда должны быть в наличии, т.е. эту функцию могут выполнять лишь реально существующие деньги. Они должны обладать такими качествами, как портативность, прочность, однородность, делимость. Специфика данной функции накладывает отпечаток и на формы денег. Обладая в качестве денег всеобщей потребительной стоимостью, золото первоначально функционировало в обращении в форме слитков, которые принимались по весу. Развитие торговых отношений объективно привело к переходу от обращению золота в монетной форме. Обращение стершихся монет, когда возникло несоответствие в их собственном весе, создала объективные предпосылки для замены золотых монет (полноценных денег) знаками золота или знаками денег. В качестве таких выступали монеты, металлическое содержание которых определялось государством. Другой формой являются бумажные деньги. С развитием денежного обращения наряду с металлическими деньгами получили хождение бумажные деньги.</w:t>
      </w:r>
    </w:p>
    <w:p w:rsidR="005104C3" w:rsidRDefault="005104C3" w:rsidP="0067757C">
      <w:pPr>
        <w:spacing w:line="360" w:lineRule="auto"/>
        <w:ind w:firstLine="709"/>
        <w:jc w:val="both"/>
        <w:rPr>
          <w:sz w:val="28"/>
          <w:szCs w:val="28"/>
        </w:rPr>
      </w:pPr>
      <w:r>
        <w:rPr>
          <w:sz w:val="28"/>
          <w:szCs w:val="28"/>
        </w:rPr>
        <w:t>Бумажные деньги – новая форма денег. По своей экономической природе они представляют знаки действительных денег – золота, являются его заменителем в функции средства обращения. Бумажные деньги не устраняют, а наоборот, предполагают наличие действительных денег. Необходимо только, чтобы денежные знаки обладали общественной значимостью. Бумажные знаки стоимости выпускаются государством, которое придает им принудительный курс в законодательном порядке, они имеют законную платежную силу в границах данного государства.</w:t>
      </w:r>
    </w:p>
    <w:p w:rsidR="005104C3" w:rsidRDefault="005104C3" w:rsidP="0067757C">
      <w:pPr>
        <w:spacing w:line="360" w:lineRule="auto"/>
        <w:ind w:firstLine="709"/>
        <w:jc w:val="both"/>
        <w:rPr>
          <w:sz w:val="28"/>
          <w:szCs w:val="28"/>
        </w:rPr>
      </w:pPr>
      <w:r>
        <w:rPr>
          <w:sz w:val="28"/>
          <w:szCs w:val="28"/>
        </w:rPr>
        <w:t xml:space="preserve">Деньги как мера стоимости и как средство обращения образуют единство противоположностей. </w:t>
      </w:r>
      <w:r w:rsidR="00625DD9">
        <w:rPr>
          <w:sz w:val="28"/>
          <w:szCs w:val="28"/>
        </w:rPr>
        <w:t>Одна функция предпола</w:t>
      </w:r>
      <w:r>
        <w:rPr>
          <w:sz w:val="28"/>
          <w:szCs w:val="28"/>
        </w:rPr>
        <w:t>гает другую. При металлическом обращении денег не могли бы выполнять функцию меры стоимости, если бы они не функционировали в качестве реального средства обмена. Но металлические полноценные деньги не являлись бы средством обращения, если бы они не были общепризнанной мерой стоимости всех товаров.</w:t>
      </w:r>
    </w:p>
    <w:p w:rsidR="00625DD9" w:rsidRDefault="00625DD9" w:rsidP="0067757C">
      <w:pPr>
        <w:spacing w:line="360" w:lineRule="auto"/>
        <w:ind w:firstLine="709"/>
        <w:jc w:val="both"/>
        <w:rPr>
          <w:sz w:val="28"/>
          <w:szCs w:val="28"/>
        </w:rPr>
      </w:pPr>
      <w:r>
        <w:rPr>
          <w:sz w:val="28"/>
          <w:szCs w:val="28"/>
        </w:rPr>
        <w:t>Как средство оплаты приобретаемых товаров деньги используются кратковременно. Одни и те же денежные знаки могут применяться многократно в различных сделках, перемещаясь от одних участников сделок к другим. Здесь большое значение приобретает скорость обращения денег: чем быстрее совершается оборот, тем меньше нужно денег для обращения товаров. Соответственно скорость обращения денег важна для регулирования массы денег, необходимых для обращения.</w:t>
      </w:r>
    </w:p>
    <w:p w:rsidR="00AD2EB4" w:rsidRDefault="00625DD9" w:rsidP="0067757C">
      <w:pPr>
        <w:spacing w:line="360" w:lineRule="auto"/>
        <w:ind w:firstLine="709"/>
        <w:jc w:val="both"/>
        <w:rPr>
          <w:sz w:val="28"/>
          <w:szCs w:val="28"/>
        </w:rPr>
      </w:pPr>
      <w:r>
        <w:rPr>
          <w:sz w:val="28"/>
          <w:szCs w:val="28"/>
        </w:rPr>
        <w:t xml:space="preserve">В участии денег в качестве средства обращения залажены возможности воздействия на экономические отношения между продавцами и покупателями. Так, покупатель товара предварительно должен убедиться в том, что потребительная стоимость предлагаемого товара соответствует предъявляемым требованиям. Без соблюдения этого требования реализация не осуществляется. Покупатель подвергает также контролю цену предлагаемого товара. При этом учитываются уровень цен, соотношение спроса и предложения по товару, намеченному к реализации, а также уровень цен на товары, которые могут </w:t>
      </w:r>
      <w:r w:rsidR="00AD2EB4">
        <w:rPr>
          <w:sz w:val="28"/>
          <w:szCs w:val="28"/>
        </w:rPr>
        <w:t>заменить предлагаемый товар. Размер оплаты приобретаемого товара может регулироваться сторонами, участвующими в реализации (продавцом и покупателем) и отклоняться от первоначально запрашиваемой цены. Со своей стороны, продавец должен убедиться в наличии средств у покупателя. Все это означает, что в функции средства обращения денег могут использоваться как инструмент взаимного контроля участников сделки по реализации товара.</w:t>
      </w:r>
    </w:p>
    <w:p w:rsidR="00D87E2F" w:rsidRDefault="00AD2EB4" w:rsidP="0067757C">
      <w:pPr>
        <w:spacing w:line="360" w:lineRule="auto"/>
        <w:ind w:firstLine="709"/>
        <w:jc w:val="both"/>
        <w:rPr>
          <w:sz w:val="28"/>
          <w:szCs w:val="28"/>
        </w:rPr>
      </w:pPr>
      <w:r>
        <w:rPr>
          <w:sz w:val="28"/>
          <w:szCs w:val="28"/>
        </w:rPr>
        <w:t>Совокупный объем оборота, в котором участвуют деньги как средства обращения, относительно невелик и составляет, лишь часть объема совокупного денежного оборота.</w:t>
      </w:r>
      <w:r w:rsidR="00D87E2F">
        <w:rPr>
          <w:sz w:val="28"/>
          <w:szCs w:val="28"/>
        </w:rPr>
        <w:t xml:space="preserve"> При выполнении деньгами функции средства обращения и поддержании стабильности цен важно, чтобы объем платежеспособного спроса соответствовал предложению товаров. Соблюдение такого требования обусловлено стремлением предотвратить задержку реализации товаров в связи с недостаточностью средства обращения, а также возможностью необоснованного роста цен и влиянием искусственного превышения платежеспособного спроса над предложением товаров. Именно поэтому обеспечение оборота необходимой массой денежных знаков приобретает большое значение.</w:t>
      </w:r>
    </w:p>
    <w:p w:rsidR="00774BC0" w:rsidRDefault="00D87E2F" w:rsidP="0067757C">
      <w:pPr>
        <w:spacing w:line="360" w:lineRule="auto"/>
        <w:ind w:firstLine="709"/>
        <w:jc w:val="both"/>
        <w:rPr>
          <w:sz w:val="28"/>
          <w:szCs w:val="28"/>
        </w:rPr>
      </w:pPr>
      <w:r>
        <w:rPr>
          <w:sz w:val="28"/>
          <w:szCs w:val="28"/>
        </w:rPr>
        <w:t xml:space="preserve">Однако решение такой задачи спряжено с немалыми трудностями. Прежде всего, имеющиеся рекомендации по этому вопросу не позволяют определить действительную потребность в деньгах. Это относится к закону количества денег в обращении, который характеризует зависимость потребности в наличных деньгах от объема реализации товаров, сумм платежей и скорости обращения денег. Для расчета количества денежной массы для </w:t>
      </w:r>
      <w:r w:rsidR="00774BC0">
        <w:rPr>
          <w:sz w:val="28"/>
          <w:szCs w:val="28"/>
        </w:rPr>
        <w:t>обеспечения нормального товарооборота применяется уравнение Фишера:</w:t>
      </w:r>
    </w:p>
    <w:p w:rsidR="00774BC0" w:rsidRDefault="00774BC0" w:rsidP="0067757C">
      <w:pPr>
        <w:spacing w:line="360" w:lineRule="auto"/>
        <w:ind w:firstLine="709"/>
        <w:jc w:val="both"/>
        <w:rPr>
          <w:sz w:val="28"/>
          <w:szCs w:val="28"/>
        </w:rPr>
      </w:pPr>
      <w:r>
        <w:rPr>
          <w:sz w:val="28"/>
          <w:szCs w:val="28"/>
          <w:lang w:val="en-US"/>
        </w:rPr>
        <w:t>M</w:t>
      </w:r>
      <w:r w:rsidRPr="00774BC0">
        <w:rPr>
          <w:sz w:val="28"/>
          <w:szCs w:val="28"/>
        </w:rPr>
        <w:t>*</w:t>
      </w:r>
      <w:r>
        <w:rPr>
          <w:sz w:val="28"/>
          <w:szCs w:val="28"/>
          <w:lang w:val="en-US"/>
        </w:rPr>
        <w:t>V</w:t>
      </w:r>
      <w:r w:rsidRPr="00774BC0">
        <w:rPr>
          <w:sz w:val="28"/>
          <w:szCs w:val="28"/>
        </w:rPr>
        <w:t>=</w:t>
      </w:r>
      <w:r>
        <w:rPr>
          <w:sz w:val="28"/>
          <w:szCs w:val="28"/>
          <w:lang w:val="en-US"/>
        </w:rPr>
        <w:t>P</w:t>
      </w:r>
      <w:r w:rsidRPr="00774BC0">
        <w:rPr>
          <w:sz w:val="28"/>
          <w:szCs w:val="28"/>
        </w:rPr>
        <w:t>*</w:t>
      </w:r>
      <w:r>
        <w:rPr>
          <w:sz w:val="28"/>
          <w:szCs w:val="28"/>
          <w:lang w:val="en-US"/>
        </w:rPr>
        <w:t>Q</w:t>
      </w:r>
      <w:r>
        <w:rPr>
          <w:sz w:val="28"/>
          <w:szCs w:val="28"/>
        </w:rPr>
        <w:t>, где</w:t>
      </w:r>
    </w:p>
    <w:p w:rsidR="00774BC0" w:rsidRDefault="00774BC0" w:rsidP="0067757C">
      <w:pPr>
        <w:spacing w:line="360" w:lineRule="auto"/>
        <w:ind w:firstLine="709"/>
        <w:jc w:val="both"/>
        <w:rPr>
          <w:sz w:val="28"/>
          <w:szCs w:val="28"/>
        </w:rPr>
      </w:pPr>
      <w:r>
        <w:rPr>
          <w:sz w:val="28"/>
          <w:szCs w:val="28"/>
          <w:lang w:val="en-US"/>
        </w:rPr>
        <w:t>M</w:t>
      </w:r>
      <w:r w:rsidRPr="00774BC0">
        <w:rPr>
          <w:sz w:val="28"/>
          <w:szCs w:val="28"/>
        </w:rPr>
        <w:t xml:space="preserve"> – </w:t>
      </w:r>
      <w:r>
        <w:rPr>
          <w:sz w:val="28"/>
          <w:szCs w:val="28"/>
        </w:rPr>
        <w:t>денежная масса,</w:t>
      </w:r>
    </w:p>
    <w:p w:rsidR="00774BC0" w:rsidRDefault="00774BC0" w:rsidP="0067757C">
      <w:pPr>
        <w:spacing w:line="360" w:lineRule="auto"/>
        <w:ind w:firstLine="709"/>
        <w:jc w:val="both"/>
        <w:rPr>
          <w:sz w:val="28"/>
          <w:szCs w:val="28"/>
        </w:rPr>
      </w:pPr>
      <w:r>
        <w:rPr>
          <w:sz w:val="28"/>
          <w:szCs w:val="28"/>
          <w:lang w:val="en-US"/>
        </w:rPr>
        <w:t>V</w:t>
      </w:r>
      <w:r w:rsidRPr="00774BC0">
        <w:rPr>
          <w:sz w:val="28"/>
          <w:szCs w:val="28"/>
        </w:rPr>
        <w:t xml:space="preserve"> – </w:t>
      </w:r>
      <w:r>
        <w:rPr>
          <w:sz w:val="28"/>
          <w:szCs w:val="28"/>
        </w:rPr>
        <w:t>скорость обращения денег,</w:t>
      </w:r>
    </w:p>
    <w:p w:rsidR="00774BC0" w:rsidRDefault="00774BC0" w:rsidP="0067757C">
      <w:pPr>
        <w:spacing w:line="360" w:lineRule="auto"/>
        <w:ind w:firstLine="709"/>
        <w:jc w:val="both"/>
        <w:rPr>
          <w:sz w:val="28"/>
          <w:szCs w:val="28"/>
        </w:rPr>
      </w:pPr>
      <w:r>
        <w:rPr>
          <w:sz w:val="28"/>
          <w:szCs w:val="28"/>
          <w:lang w:val="en-US"/>
        </w:rPr>
        <w:t>P</w:t>
      </w:r>
      <w:r w:rsidRPr="00774BC0">
        <w:rPr>
          <w:sz w:val="28"/>
          <w:szCs w:val="28"/>
        </w:rPr>
        <w:t xml:space="preserve"> – </w:t>
      </w:r>
      <w:r>
        <w:rPr>
          <w:sz w:val="28"/>
          <w:szCs w:val="28"/>
        </w:rPr>
        <w:t>уровень цен товаров,</w:t>
      </w:r>
    </w:p>
    <w:p w:rsidR="00774BC0" w:rsidRDefault="00774BC0" w:rsidP="0067757C">
      <w:pPr>
        <w:spacing w:line="360" w:lineRule="auto"/>
        <w:ind w:firstLine="709"/>
        <w:jc w:val="both"/>
        <w:rPr>
          <w:sz w:val="28"/>
          <w:szCs w:val="28"/>
        </w:rPr>
      </w:pPr>
      <w:r>
        <w:rPr>
          <w:sz w:val="28"/>
          <w:szCs w:val="28"/>
          <w:lang w:val="en-US"/>
        </w:rPr>
        <w:t>Q</w:t>
      </w:r>
      <w:r w:rsidRPr="00774BC0">
        <w:rPr>
          <w:sz w:val="28"/>
          <w:szCs w:val="28"/>
        </w:rPr>
        <w:t xml:space="preserve"> – </w:t>
      </w:r>
      <w:r>
        <w:rPr>
          <w:sz w:val="28"/>
          <w:szCs w:val="28"/>
        </w:rPr>
        <w:t>количество обращающихся товаров.</w:t>
      </w:r>
    </w:p>
    <w:p w:rsidR="00774BC0" w:rsidRDefault="00774BC0" w:rsidP="0067757C">
      <w:pPr>
        <w:spacing w:line="360" w:lineRule="auto"/>
        <w:ind w:firstLine="709"/>
        <w:jc w:val="both"/>
        <w:rPr>
          <w:sz w:val="28"/>
          <w:szCs w:val="28"/>
        </w:rPr>
      </w:pPr>
      <w:r>
        <w:rPr>
          <w:sz w:val="28"/>
          <w:szCs w:val="28"/>
        </w:rPr>
        <w:t>В современных условиях определить действительную потребность в деньгах сложно по различным причинам. Одна из них состоит в том, что границы налично-денежного обращения и безналичных расчетов «размыты». Так, предприятия осуществляют расчет наличными деньгами в сравнительно крупных размерах, и предусмотреть объем таких операций сложно. Наряду с этим расширяются денежные обороты населения с помощью пластиковых карточек. Предвидеть объем оборотов, осуществляемых с помощью таких карточек, вместо оборота наличных денег очень трудно.</w:t>
      </w:r>
    </w:p>
    <w:p w:rsidR="00C27AC3" w:rsidRDefault="00774BC0" w:rsidP="0067757C">
      <w:pPr>
        <w:spacing w:line="360" w:lineRule="auto"/>
        <w:ind w:firstLine="709"/>
        <w:jc w:val="both"/>
        <w:rPr>
          <w:sz w:val="28"/>
          <w:szCs w:val="28"/>
        </w:rPr>
      </w:pPr>
      <w:r>
        <w:rPr>
          <w:sz w:val="28"/>
          <w:szCs w:val="28"/>
        </w:rPr>
        <w:t xml:space="preserve">Если масса денег в обращении </w:t>
      </w:r>
      <w:r w:rsidR="00ED28DD">
        <w:rPr>
          <w:sz w:val="28"/>
          <w:szCs w:val="28"/>
        </w:rPr>
        <w:t>больше товарной массы, то это приводит к их обесцениванию – инфляции.</w:t>
      </w:r>
      <w:r w:rsidR="00D87E2F">
        <w:rPr>
          <w:sz w:val="28"/>
          <w:szCs w:val="28"/>
        </w:rPr>
        <w:t xml:space="preserve"> </w:t>
      </w:r>
    </w:p>
    <w:p w:rsidR="00C73DAB" w:rsidRDefault="00C73DAB" w:rsidP="0067757C">
      <w:pPr>
        <w:spacing w:line="360" w:lineRule="auto"/>
        <w:ind w:firstLine="709"/>
        <w:jc w:val="both"/>
        <w:rPr>
          <w:sz w:val="28"/>
          <w:szCs w:val="28"/>
        </w:rPr>
      </w:pPr>
    </w:p>
    <w:p w:rsidR="00C73DAB" w:rsidRPr="0067757C" w:rsidRDefault="00956450" w:rsidP="0067757C">
      <w:pPr>
        <w:spacing w:line="360" w:lineRule="auto"/>
        <w:ind w:firstLine="709"/>
        <w:jc w:val="both"/>
        <w:rPr>
          <w:b/>
          <w:i/>
          <w:sz w:val="28"/>
          <w:szCs w:val="28"/>
        </w:rPr>
      </w:pPr>
      <w:r w:rsidRPr="0067757C">
        <w:rPr>
          <w:b/>
          <w:i/>
          <w:sz w:val="28"/>
          <w:szCs w:val="28"/>
        </w:rPr>
        <w:t>2.3</w:t>
      </w:r>
      <w:r w:rsidR="0067757C" w:rsidRPr="0067757C">
        <w:rPr>
          <w:b/>
          <w:i/>
          <w:sz w:val="28"/>
          <w:szCs w:val="28"/>
        </w:rPr>
        <w:t xml:space="preserve"> </w:t>
      </w:r>
      <w:r w:rsidR="00AE74BF" w:rsidRPr="0067757C">
        <w:rPr>
          <w:b/>
          <w:i/>
          <w:sz w:val="28"/>
          <w:szCs w:val="28"/>
        </w:rPr>
        <w:t xml:space="preserve"> </w:t>
      </w:r>
      <w:r w:rsidR="00C73DAB" w:rsidRPr="0067757C">
        <w:rPr>
          <w:b/>
          <w:i/>
          <w:sz w:val="28"/>
          <w:szCs w:val="28"/>
        </w:rPr>
        <w:t>Деньги как средство платежа</w:t>
      </w:r>
    </w:p>
    <w:p w:rsidR="00C73DAB" w:rsidRDefault="00C73DAB" w:rsidP="0067757C">
      <w:pPr>
        <w:spacing w:line="360" w:lineRule="auto"/>
        <w:ind w:firstLine="709"/>
        <w:jc w:val="both"/>
        <w:rPr>
          <w:b/>
          <w:sz w:val="28"/>
          <w:szCs w:val="28"/>
        </w:rPr>
      </w:pPr>
    </w:p>
    <w:p w:rsidR="00C73DAB" w:rsidRDefault="00C73DAB" w:rsidP="0067757C">
      <w:pPr>
        <w:spacing w:line="360" w:lineRule="auto"/>
        <w:ind w:firstLine="709"/>
        <w:jc w:val="both"/>
        <w:rPr>
          <w:sz w:val="28"/>
          <w:szCs w:val="28"/>
        </w:rPr>
      </w:pPr>
      <w:r>
        <w:rPr>
          <w:sz w:val="28"/>
          <w:szCs w:val="28"/>
        </w:rPr>
        <w:t>Следует заметить, что функция денег как средство платежа находится в неразрывной связи с другими функциями. В качестве средства платежа деньги могут быть использованы только при условиях их функционирования как меры стоимости и средства обращения. Накопление денег в качестве сокровища – также необходимо условие функционирования их как платежного средства.</w:t>
      </w:r>
    </w:p>
    <w:p w:rsidR="00CC2A91" w:rsidRDefault="00712BC3" w:rsidP="0067757C">
      <w:pPr>
        <w:spacing w:line="360" w:lineRule="auto"/>
        <w:ind w:firstLine="709"/>
        <w:jc w:val="both"/>
        <w:rPr>
          <w:sz w:val="28"/>
          <w:szCs w:val="28"/>
        </w:rPr>
      </w:pPr>
      <w:r>
        <w:rPr>
          <w:sz w:val="28"/>
          <w:szCs w:val="28"/>
        </w:rPr>
        <w:t xml:space="preserve">Деньги в этой функции используются при предоставлении и погашении ссуд, при денежных взаимоотношениях с финансовыми органами (уплата налогов и сборов), с предприятиями и организациями или частными лицами, </w:t>
      </w:r>
      <w:r w:rsidR="003912EB">
        <w:rPr>
          <w:sz w:val="28"/>
          <w:szCs w:val="28"/>
        </w:rPr>
        <w:t>оказывающими платные услуги, при выдаче заработной платы, пенсии, пособий, стипендии и других платежей населению. Значительная часть оборота, при котором деньги выполняют функции как средство платежа, осуществляется безналичным путем, а наличные деньги участвуют в этой функции, главным образом во взаимоотношениях, где одним из участников выступают физические лица.</w:t>
      </w:r>
    </w:p>
    <w:p w:rsidR="003912EB" w:rsidRDefault="003912EB" w:rsidP="0067757C">
      <w:pPr>
        <w:spacing w:line="360" w:lineRule="auto"/>
        <w:ind w:firstLine="709"/>
        <w:jc w:val="both"/>
        <w:rPr>
          <w:sz w:val="28"/>
          <w:szCs w:val="28"/>
        </w:rPr>
      </w:pPr>
      <w:r>
        <w:rPr>
          <w:sz w:val="28"/>
          <w:szCs w:val="28"/>
        </w:rPr>
        <w:t>В экономической литературе, особенно в работах зарубежных авторов, нередко признается выполнение деньгами в обороте лишь одной функции – средства обращения вместо двух функций – средства обращения и средства платежа. При подобной позиции принимается во внимание сходство операций по передаче денег в оплату товаров и в оплату долгов. Так, при характеристике одной функции – средства обращения – отмечается, что в ней выступают «… деньги, используемые для оплаты товаров и услуг, а также для оплаты долгов</w:t>
      </w:r>
      <w:r w:rsidR="00AE74BF">
        <w:rPr>
          <w:rStyle w:val="a9"/>
          <w:sz w:val="28"/>
          <w:szCs w:val="28"/>
        </w:rPr>
        <w:footnoteReference w:id="4"/>
      </w:r>
      <w:r>
        <w:rPr>
          <w:sz w:val="28"/>
          <w:szCs w:val="28"/>
        </w:rPr>
        <w:t>». Другими словами, функции средства обращения и средства платежа объединены в одной функции – средства обращения.</w:t>
      </w:r>
      <w:r w:rsidR="00E61C2F">
        <w:rPr>
          <w:sz w:val="28"/>
          <w:szCs w:val="28"/>
        </w:rPr>
        <w:t xml:space="preserve"> ( Приложение А ).</w:t>
      </w:r>
    </w:p>
    <w:p w:rsidR="00F604FA" w:rsidRDefault="00F604FA" w:rsidP="0067757C">
      <w:pPr>
        <w:spacing w:line="360" w:lineRule="auto"/>
        <w:ind w:firstLine="709"/>
        <w:jc w:val="both"/>
        <w:rPr>
          <w:sz w:val="28"/>
          <w:szCs w:val="28"/>
        </w:rPr>
      </w:pPr>
      <w:r>
        <w:rPr>
          <w:sz w:val="28"/>
          <w:szCs w:val="28"/>
        </w:rPr>
        <w:t xml:space="preserve">При этом принимается во внимание сходство операций по оплате товаров и оплате долгов. Сторонники подобной позиции игнорируют то, что, несмотря на наличие сходства операций по оплате товаров и оплате долгов, между ними имеются существенные различия. Действительно, при реализации товара на условиях немедленной его оплаты между участниками таких операций не возникают кредитные отношения. Напротив, при оплате долгов между участниками операций существуют кредитные отношения. Именно эти обстоятельства, учитывающие различный характер отношений между участниками денежного оборота, </w:t>
      </w:r>
    </w:p>
    <w:p w:rsidR="00ED28BA" w:rsidRDefault="00ED28BA" w:rsidP="0067757C">
      <w:pPr>
        <w:spacing w:line="360" w:lineRule="auto"/>
        <w:ind w:firstLine="709"/>
        <w:jc w:val="both"/>
        <w:rPr>
          <w:sz w:val="28"/>
          <w:szCs w:val="28"/>
        </w:rPr>
      </w:pPr>
      <w:r>
        <w:rPr>
          <w:sz w:val="28"/>
          <w:szCs w:val="28"/>
        </w:rPr>
        <w:t>обуславливают обоснованность выделения в денежном обороте двух функций – средства обращения и средства платежа.</w:t>
      </w:r>
    </w:p>
    <w:p w:rsidR="00ED28BA" w:rsidRDefault="00ED28BA" w:rsidP="0067757C">
      <w:pPr>
        <w:spacing w:line="360" w:lineRule="auto"/>
        <w:ind w:firstLine="709"/>
        <w:jc w:val="both"/>
        <w:rPr>
          <w:sz w:val="28"/>
          <w:szCs w:val="28"/>
        </w:rPr>
      </w:pPr>
      <w:r>
        <w:rPr>
          <w:sz w:val="28"/>
          <w:szCs w:val="28"/>
        </w:rPr>
        <w:t>Функция денег как средство платежа возникла в связи с развитием кредитных отношений в капиталистическом хозяйстве.</w:t>
      </w:r>
    </w:p>
    <w:p w:rsidR="00ED28BA" w:rsidRDefault="00ED28BA" w:rsidP="0067757C">
      <w:pPr>
        <w:spacing w:line="360" w:lineRule="auto"/>
        <w:ind w:firstLine="709"/>
        <w:jc w:val="both"/>
        <w:rPr>
          <w:sz w:val="28"/>
          <w:szCs w:val="28"/>
        </w:rPr>
      </w:pPr>
      <w:r>
        <w:rPr>
          <w:sz w:val="28"/>
          <w:szCs w:val="28"/>
        </w:rPr>
        <w:t>К моменту появления товаровладельца на рынке потенциальные покупатели могут не иметь наличных денег вследствие неодинаковой продолжительности периодов производства различных товаров, сезонного характера их производства и сбыта. Поэтому возникает необходимость купли-продажи в кредит, т.е. отсроченной уплаты денег. В этом случае средство обращения служат не сами деньги, а выраженные в них договорные обязательства.</w:t>
      </w:r>
    </w:p>
    <w:p w:rsidR="00A40BB4" w:rsidRDefault="00A40BB4" w:rsidP="0067757C">
      <w:pPr>
        <w:spacing w:line="360" w:lineRule="auto"/>
        <w:ind w:firstLine="709"/>
        <w:jc w:val="both"/>
        <w:rPr>
          <w:sz w:val="28"/>
          <w:szCs w:val="28"/>
        </w:rPr>
      </w:pPr>
      <w:r>
        <w:rPr>
          <w:sz w:val="28"/>
          <w:szCs w:val="28"/>
        </w:rPr>
        <w:t>В результате такой сделки один товаропроизводитель становится кредитором, а другой должником. Последний, получив товар, дает взамен кредитору письменное долговое обязательство, удостоверяющее, что он обязуется уплатить сумму к определенному сроку. С наступлением срока должник уплачивает эту сумму кредитору, а кредитор возвращает ему выданное обязательство. При погашении долгового обязательства деньги выполняют функцию средства платежа.</w:t>
      </w:r>
    </w:p>
    <w:p w:rsidR="008F3B64" w:rsidRDefault="00A40BB4" w:rsidP="0067757C">
      <w:pPr>
        <w:spacing w:line="360" w:lineRule="auto"/>
        <w:ind w:firstLine="709"/>
        <w:jc w:val="both"/>
        <w:rPr>
          <w:sz w:val="28"/>
          <w:szCs w:val="28"/>
        </w:rPr>
      </w:pPr>
      <w:r>
        <w:rPr>
          <w:sz w:val="28"/>
          <w:szCs w:val="28"/>
        </w:rPr>
        <w:t>Преобладающая масса платежей совершается при проведении безналичных расчетов, в которых движение наличных денег замещается кредитными операциями, совершаемыми в денежных единицах. Некоторая часть взаимных платежей участников денежного оборота происходит на условиях зачета взаимных требований, применение которого способствует ускорению погашения задолженности участников таких операций и уменьшает потребность оборота в деньгах. При проведении операций в части зачитываемого оборота не происходит оборота денег; в этой части деньги служат единицей счета. Лишь незначительные суммы перечисляют с помощью денег в функции средства платежа.</w:t>
      </w:r>
    </w:p>
    <w:p w:rsidR="008F3B64" w:rsidRDefault="008F3B64" w:rsidP="0067757C">
      <w:pPr>
        <w:spacing w:line="360" w:lineRule="auto"/>
        <w:ind w:firstLine="709"/>
        <w:jc w:val="both"/>
        <w:rPr>
          <w:sz w:val="28"/>
          <w:szCs w:val="28"/>
        </w:rPr>
      </w:pPr>
      <w:r>
        <w:rPr>
          <w:sz w:val="28"/>
          <w:szCs w:val="28"/>
        </w:rPr>
        <w:t>Выполнение деньгами функции средства платежа как в налично-денежном обороте, так и в безналичных расчетах нельзя сводить к перемещению денежных средств. Неотделимым элементом платежей является их использование для регулирования взаимоотношений участников таких операций. Расчеты за приобретаемые товарно-материальные ценности и оказанные услуги предполагают совершение платежей при условии контроля плательщика за соблюдением поставщиком условий договора.</w:t>
      </w:r>
    </w:p>
    <w:p w:rsidR="002C365F" w:rsidRDefault="008F3B64" w:rsidP="0067757C">
      <w:pPr>
        <w:spacing w:line="360" w:lineRule="auto"/>
        <w:ind w:firstLine="709"/>
        <w:jc w:val="both"/>
        <w:rPr>
          <w:sz w:val="28"/>
          <w:szCs w:val="28"/>
        </w:rPr>
      </w:pPr>
      <w:r>
        <w:rPr>
          <w:sz w:val="28"/>
          <w:szCs w:val="28"/>
        </w:rPr>
        <w:t>В условиях развитого товарного хозяйства деньги в данной функции объединяют многих товаропроизводителей, в связи с чем разрыв одного звена в цепи платежей ведет к банкротству других товаровладельцев. К моменту истечения срока долговых обязательств заемщик может оказаться неплатежеспособным, т.к. многие товаровладельцы покупают друг у друга товары в кредит, неплатежеспособность одного из них неизбежно вызывает неплатежеспособность остальных, т.е. возникает опасность разрыва в цепи выполнения долговых обязательств, что ведет к развитию кризисных явлений.</w:t>
      </w:r>
    </w:p>
    <w:p w:rsidR="002C365F" w:rsidRDefault="002C365F" w:rsidP="0067757C">
      <w:pPr>
        <w:spacing w:line="360" w:lineRule="auto"/>
        <w:ind w:firstLine="709"/>
        <w:jc w:val="both"/>
        <w:rPr>
          <w:sz w:val="28"/>
          <w:szCs w:val="28"/>
        </w:rPr>
      </w:pPr>
      <w:r>
        <w:rPr>
          <w:sz w:val="28"/>
          <w:szCs w:val="28"/>
        </w:rPr>
        <w:t>Чтобы избежать этого во многих странах система предуведомительных платежей, т.е. автоматически на счет клиента зачисляются заработная плата, пенсии и другие выплаты, а также списываются со счета налоги, коммунальные выплаты и другие взносы.</w:t>
      </w:r>
    </w:p>
    <w:p w:rsidR="002C365F" w:rsidRDefault="002C365F" w:rsidP="0067757C">
      <w:pPr>
        <w:spacing w:line="360" w:lineRule="auto"/>
        <w:ind w:firstLine="709"/>
        <w:jc w:val="both"/>
        <w:rPr>
          <w:sz w:val="28"/>
          <w:szCs w:val="28"/>
        </w:rPr>
      </w:pPr>
      <w:r>
        <w:rPr>
          <w:sz w:val="28"/>
          <w:szCs w:val="28"/>
        </w:rPr>
        <w:t>Ускорению платежей, сокращению издержек и повышению рентабельности предприятия способствовало введение в платежный оборот электронных денег. Особенно быстрыми темпами эта система внедрялась в механизм платежных отношений США, основными элементами которой являются автоматизированные платежные палаты, система автоматизированного кассира и система терминалов, установленных в пунктах покупки.</w:t>
      </w:r>
    </w:p>
    <w:p w:rsidR="002C365F" w:rsidRDefault="002C365F" w:rsidP="0067757C">
      <w:pPr>
        <w:spacing w:line="360" w:lineRule="auto"/>
        <w:ind w:firstLine="709"/>
        <w:jc w:val="both"/>
        <w:rPr>
          <w:sz w:val="28"/>
          <w:szCs w:val="28"/>
        </w:rPr>
      </w:pPr>
    </w:p>
    <w:p w:rsidR="002C365F" w:rsidRPr="0067757C" w:rsidRDefault="00AE74BF" w:rsidP="0067757C">
      <w:pPr>
        <w:spacing w:line="360" w:lineRule="auto"/>
        <w:ind w:firstLine="709"/>
        <w:jc w:val="both"/>
        <w:rPr>
          <w:b/>
          <w:i/>
          <w:sz w:val="28"/>
          <w:szCs w:val="28"/>
        </w:rPr>
      </w:pPr>
      <w:r w:rsidRPr="0067757C">
        <w:rPr>
          <w:b/>
          <w:i/>
          <w:sz w:val="28"/>
          <w:szCs w:val="28"/>
        </w:rPr>
        <w:t>2.4</w:t>
      </w:r>
      <w:r w:rsidR="0067757C" w:rsidRPr="0067757C">
        <w:rPr>
          <w:b/>
          <w:i/>
          <w:sz w:val="28"/>
          <w:szCs w:val="28"/>
        </w:rPr>
        <w:t xml:space="preserve"> </w:t>
      </w:r>
      <w:r w:rsidRPr="0067757C">
        <w:rPr>
          <w:b/>
          <w:i/>
          <w:sz w:val="28"/>
          <w:szCs w:val="28"/>
        </w:rPr>
        <w:t xml:space="preserve"> </w:t>
      </w:r>
      <w:r w:rsidR="002C365F" w:rsidRPr="0067757C">
        <w:rPr>
          <w:b/>
          <w:i/>
          <w:sz w:val="28"/>
          <w:szCs w:val="28"/>
        </w:rPr>
        <w:t>Мировые деньги</w:t>
      </w:r>
    </w:p>
    <w:p w:rsidR="007D136F" w:rsidRDefault="007D136F" w:rsidP="0067757C">
      <w:pPr>
        <w:spacing w:line="360" w:lineRule="auto"/>
        <w:ind w:firstLine="709"/>
        <w:jc w:val="both"/>
        <w:rPr>
          <w:b/>
          <w:sz w:val="28"/>
          <w:szCs w:val="28"/>
        </w:rPr>
      </w:pPr>
    </w:p>
    <w:p w:rsidR="007D136F" w:rsidRDefault="00365EE2" w:rsidP="0067757C">
      <w:pPr>
        <w:spacing w:line="360" w:lineRule="auto"/>
        <w:ind w:firstLine="709"/>
        <w:jc w:val="both"/>
        <w:rPr>
          <w:sz w:val="28"/>
          <w:szCs w:val="28"/>
        </w:rPr>
      </w:pPr>
      <w:r>
        <w:rPr>
          <w:rStyle w:val="a9"/>
          <w:sz w:val="28"/>
          <w:szCs w:val="28"/>
        </w:rPr>
        <w:footnoteReference w:id="5"/>
      </w:r>
      <w:r w:rsidR="002C365F">
        <w:rPr>
          <w:sz w:val="28"/>
          <w:szCs w:val="28"/>
        </w:rPr>
        <w:t>Расширение товарного производства, интернационализация</w:t>
      </w:r>
      <w:r w:rsidR="007D136F">
        <w:rPr>
          <w:sz w:val="28"/>
          <w:szCs w:val="28"/>
        </w:rPr>
        <w:t xml:space="preserve"> хозяйственных связей, международного разделения труда, возникновение мирового рынка явились предпосылкой появления функции мировых денег. Мировые деньги исторически и логически опираются на все предыдущие функции денег, синтезируя их.</w:t>
      </w:r>
    </w:p>
    <w:p w:rsidR="007D136F" w:rsidRDefault="007D136F" w:rsidP="0067757C">
      <w:pPr>
        <w:spacing w:line="360" w:lineRule="auto"/>
        <w:ind w:firstLine="709"/>
        <w:jc w:val="both"/>
        <w:rPr>
          <w:sz w:val="28"/>
          <w:szCs w:val="28"/>
        </w:rPr>
      </w:pPr>
      <w:r>
        <w:rPr>
          <w:sz w:val="28"/>
          <w:szCs w:val="28"/>
        </w:rPr>
        <w:t>В качестве международного платежного средства мировые деньги выступают при широком использовании международного кредита, когда создается ситуация, при котором объем платежей страны за границу не превышает объем поступления из-за границы.</w:t>
      </w:r>
    </w:p>
    <w:p w:rsidR="007D136F" w:rsidRDefault="007D136F" w:rsidP="0067757C">
      <w:pPr>
        <w:spacing w:line="360" w:lineRule="auto"/>
        <w:ind w:firstLine="709"/>
        <w:jc w:val="both"/>
        <w:rPr>
          <w:sz w:val="28"/>
          <w:szCs w:val="28"/>
        </w:rPr>
      </w:pPr>
      <w:r>
        <w:rPr>
          <w:sz w:val="28"/>
          <w:szCs w:val="28"/>
        </w:rPr>
        <w:t>Как международное покупательное средство деньги используются при прямой покупке товаров за границей и оплате их наличными.</w:t>
      </w:r>
    </w:p>
    <w:p w:rsidR="001439F6" w:rsidRDefault="007D136F" w:rsidP="0067757C">
      <w:pPr>
        <w:spacing w:line="360" w:lineRule="auto"/>
        <w:ind w:firstLine="709"/>
        <w:jc w:val="both"/>
        <w:rPr>
          <w:sz w:val="28"/>
          <w:szCs w:val="28"/>
        </w:rPr>
      </w:pPr>
      <w:r>
        <w:rPr>
          <w:sz w:val="28"/>
          <w:szCs w:val="28"/>
        </w:rPr>
        <w:t xml:space="preserve">Каждая страна нуждается в известном запасе для международных платежей, при уплате военных контрибуции, предоставлении кредитов, займов. В этом случае деньги выступают в качестве материализации общественного богатства, т.е. являются средством перенесения национального богатства из одной страны в другую. Первоначально эту функцию выполняли полноценные (золото), а затем и реальные деньги (инвалюта). В </w:t>
      </w:r>
      <w:smartTag w:uri="urn:schemas-microsoft-com:office:smarttags" w:element="metricconverter">
        <w:smartTagPr>
          <w:attr w:name="ProductID" w:val="1867 г"/>
        </w:smartTagPr>
        <w:r>
          <w:rPr>
            <w:sz w:val="28"/>
            <w:szCs w:val="28"/>
          </w:rPr>
          <w:t>1867 г</w:t>
        </w:r>
      </w:smartTag>
      <w:r>
        <w:rPr>
          <w:sz w:val="28"/>
          <w:szCs w:val="28"/>
        </w:rPr>
        <w:t>. Парижское соглашение закрепило функцию мировых денег за золотом.</w:t>
      </w:r>
    </w:p>
    <w:p w:rsidR="007D136F" w:rsidRDefault="001439F6" w:rsidP="0067757C">
      <w:pPr>
        <w:spacing w:line="360" w:lineRule="auto"/>
        <w:ind w:firstLine="709"/>
        <w:jc w:val="both"/>
        <w:rPr>
          <w:sz w:val="28"/>
          <w:szCs w:val="28"/>
        </w:rPr>
      </w:pPr>
      <w:r>
        <w:rPr>
          <w:sz w:val="28"/>
          <w:szCs w:val="28"/>
        </w:rPr>
        <w:t>Если внутри страны деньги функционируют в форме национальных денежных знаков, узаконенных государством, то за ее пределами, по выражению К.Маркса, «деньги сбрасывают с себя национальные мундиры и выступают в своей первоначальной форме слитков благородных металлов», т.е. в форме всеобщего товарного эквивалента. В марте 1979 года была введена новая региональная международная денежная единица используемая странами – членами Европейской валютной системы (ЕВС) – экю</w:t>
      </w:r>
      <w:r w:rsidR="00974D73">
        <w:rPr>
          <w:sz w:val="28"/>
          <w:szCs w:val="28"/>
        </w:rPr>
        <w:t>.</w:t>
      </w:r>
      <w:r>
        <w:rPr>
          <w:sz w:val="28"/>
          <w:szCs w:val="28"/>
        </w:rPr>
        <w:t xml:space="preserve"> </w:t>
      </w:r>
      <w:r w:rsidR="00791A2C">
        <w:rPr>
          <w:sz w:val="28"/>
          <w:szCs w:val="28"/>
        </w:rPr>
        <w:t>Создание ЭКЮ обусловлено развитием западноевропейской валютной интеграции и стремлением стран-участниц ЕЭС противопоставить доллару США европейскую валюту. В январе 1999 года был введен ЕВРО, который уже существовал не только как абстрактная расчетная единица, но как обычная денежная купюра.</w:t>
      </w:r>
    </w:p>
    <w:p w:rsidR="00791A2C" w:rsidRDefault="00791A2C" w:rsidP="0067757C">
      <w:pPr>
        <w:spacing w:line="360" w:lineRule="auto"/>
        <w:ind w:firstLine="709"/>
        <w:jc w:val="both"/>
        <w:rPr>
          <w:sz w:val="28"/>
          <w:szCs w:val="28"/>
        </w:rPr>
      </w:pPr>
      <w:r>
        <w:rPr>
          <w:sz w:val="28"/>
          <w:szCs w:val="28"/>
        </w:rPr>
        <w:t xml:space="preserve">Эволюция мировых денег в принципе повторяет развитие национальных денег: от металлических и бумажных, затем к кредитным. Но при этом сохраняется большой разрыв во времени, что отражает отставание в развитии международных экономических отношений по сравнению с национальной внутренней экономикой. </w:t>
      </w:r>
    </w:p>
    <w:p w:rsidR="00916EE3" w:rsidRDefault="00791A2C" w:rsidP="0067757C">
      <w:pPr>
        <w:spacing w:line="360" w:lineRule="auto"/>
        <w:ind w:firstLine="709"/>
        <w:jc w:val="both"/>
        <w:rPr>
          <w:sz w:val="28"/>
          <w:szCs w:val="28"/>
        </w:rPr>
      </w:pPr>
      <w:r>
        <w:rPr>
          <w:sz w:val="28"/>
          <w:szCs w:val="28"/>
        </w:rPr>
        <w:t xml:space="preserve">Несмотря на различия функций денег, между ними существует взаимосвязь и единство, обусловленная сущностью денег. Так, функция меры стоимости </w:t>
      </w:r>
    </w:p>
    <w:p w:rsidR="00791A2C" w:rsidRPr="00916EE3" w:rsidRDefault="00791A2C" w:rsidP="0067757C">
      <w:pPr>
        <w:spacing w:line="360" w:lineRule="auto"/>
        <w:ind w:firstLine="709"/>
        <w:jc w:val="both"/>
        <w:rPr>
          <w:sz w:val="22"/>
          <w:szCs w:val="22"/>
          <w:lang w:val="en-US"/>
        </w:rPr>
      </w:pPr>
      <w:r>
        <w:rPr>
          <w:sz w:val="28"/>
          <w:szCs w:val="28"/>
        </w:rPr>
        <w:t>реализуется в функциях средства обращения и средства платежа. Вместе с тем</w:t>
      </w:r>
      <w:r w:rsidR="00916EE3" w:rsidRPr="00916EE3">
        <w:rPr>
          <w:sz w:val="22"/>
          <w:szCs w:val="22"/>
        </w:rPr>
        <w:t xml:space="preserve"> </w:t>
      </w:r>
      <w:r>
        <w:rPr>
          <w:sz w:val="28"/>
          <w:szCs w:val="28"/>
        </w:rPr>
        <w:t>деньги могут попеременно выполнять функции средства обращения и средства платежа, а также служить средством накопления. В свою очередь денежные накопления могут быть использованы как средство обращения и как средство платежа.</w:t>
      </w:r>
    </w:p>
    <w:p w:rsidR="00791A2C" w:rsidRDefault="00791A2C" w:rsidP="00AE74BF">
      <w:pPr>
        <w:spacing w:line="360" w:lineRule="auto"/>
        <w:ind w:firstLine="709"/>
        <w:rPr>
          <w:sz w:val="28"/>
          <w:szCs w:val="28"/>
        </w:rPr>
      </w:pPr>
    </w:p>
    <w:p w:rsidR="00361C43" w:rsidRDefault="008F3B64" w:rsidP="00361C43">
      <w:pPr>
        <w:rPr>
          <w:sz w:val="28"/>
          <w:szCs w:val="28"/>
        </w:rPr>
      </w:pPr>
      <w:r>
        <w:rPr>
          <w:sz w:val="28"/>
          <w:szCs w:val="28"/>
        </w:rPr>
        <w:t xml:space="preserve"> </w:t>
      </w:r>
      <w:r w:rsidR="00ED28BA">
        <w:rPr>
          <w:sz w:val="28"/>
          <w:szCs w:val="28"/>
        </w:rPr>
        <w:t xml:space="preserve">  </w:t>
      </w:r>
    </w:p>
    <w:p w:rsidR="00DE61E6" w:rsidRDefault="00DE61E6" w:rsidP="004E23F8">
      <w:pPr>
        <w:rPr>
          <w:sz w:val="28"/>
          <w:szCs w:val="28"/>
        </w:rPr>
      </w:pPr>
    </w:p>
    <w:p w:rsidR="00DE61E6" w:rsidRPr="00DE61E6" w:rsidRDefault="00DE61E6" w:rsidP="00DE61E6">
      <w:pPr>
        <w:rPr>
          <w:sz w:val="28"/>
          <w:szCs w:val="28"/>
        </w:rPr>
      </w:pPr>
    </w:p>
    <w:p w:rsidR="00DE61E6" w:rsidRPr="00DE61E6" w:rsidRDefault="00DE61E6" w:rsidP="00DE61E6">
      <w:pPr>
        <w:rPr>
          <w:sz w:val="28"/>
          <w:szCs w:val="28"/>
        </w:rPr>
      </w:pPr>
    </w:p>
    <w:p w:rsidR="00DE61E6" w:rsidRPr="00DE61E6" w:rsidRDefault="00DE61E6" w:rsidP="00DE61E6">
      <w:pPr>
        <w:rPr>
          <w:sz w:val="28"/>
          <w:szCs w:val="28"/>
        </w:rPr>
      </w:pPr>
    </w:p>
    <w:p w:rsidR="00DE61E6" w:rsidRPr="00DE61E6" w:rsidRDefault="00DE61E6" w:rsidP="00DE61E6">
      <w:pPr>
        <w:rPr>
          <w:sz w:val="28"/>
          <w:szCs w:val="28"/>
        </w:rPr>
      </w:pPr>
    </w:p>
    <w:p w:rsidR="00DE61E6" w:rsidRPr="00DE61E6" w:rsidRDefault="00DE61E6" w:rsidP="00DE61E6">
      <w:pPr>
        <w:rPr>
          <w:sz w:val="28"/>
          <w:szCs w:val="28"/>
        </w:rPr>
      </w:pPr>
    </w:p>
    <w:p w:rsidR="000C7835" w:rsidRDefault="000C7835" w:rsidP="00D61CE8">
      <w:pPr>
        <w:pStyle w:val="1"/>
        <w:spacing w:before="0" w:after="0"/>
      </w:pPr>
      <w:r>
        <w:t>Заключение</w:t>
      </w:r>
    </w:p>
    <w:p w:rsidR="0067757C" w:rsidRPr="0067757C" w:rsidRDefault="0067757C" w:rsidP="0067757C">
      <w:pPr>
        <w:spacing w:line="360" w:lineRule="auto"/>
        <w:ind w:firstLine="709"/>
      </w:pPr>
    </w:p>
    <w:p w:rsidR="00B43FE0" w:rsidRDefault="0067757C" w:rsidP="0067757C">
      <w:pPr>
        <w:spacing w:line="360" w:lineRule="auto"/>
        <w:ind w:firstLine="709"/>
        <w:jc w:val="both"/>
        <w:rPr>
          <w:sz w:val="28"/>
          <w:szCs w:val="28"/>
        </w:rPr>
      </w:pPr>
      <w:r>
        <w:rPr>
          <w:sz w:val="28"/>
          <w:szCs w:val="28"/>
        </w:rPr>
        <w:t>Д</w:t>
      </w:r>
      <w:r w:rsidR="00B43FE0">
        <w:rPr>
          <w:sz w:val="28"/>
          <w:szCs w:val="28"/>
        </w:rPr>
        <w:t>еньги – это особое экономическое благо, безусловно и свободно принимаемое для оплаты всех товаров и услуг и измеряющее их стоимость.</w:t>
      </w:r>
    </w:p>
    <w:p w:rsidR="00B43FE0" w:rsidRDefault="00B43FE0" w:rsidP="0067757C">
      <w:pPr>
        <w:spacing w:line="360" w:lineRule="auto"/>
        <w:ind w:firstLine="709"/>
        <w:jc w:val="both"/>
        <w:rPr>
          <w:sz w:val="28"/>
          <w:szCs w:val="28"/>
        </w:rPr>
      </w:pPr>
      <w:r>
        <w:rPr>
          <w:sz w:val="28"/>
          <w:szCs w:val="28"/>
        </w:rPr>
        <w:t>Это единство реальной и представительной стоимостей, процесс эволюции которых представляет постоянное изменение комбинации этих двух видов стоимости денег.</w:t>
      </w:r>
    </w:p>
    <w:p w:rsidR="00B43FE0" w:rsidRDefault="00B43FE0" w:rsidP="0067757C">
      <w:pPr>
        <w:spacing w:line="360" w:lineRule="auto"/>
        <w:ind w:firstLine="709"/>
        <w:jc w:val="both"/>
        <w:rPr>
          <w:sz w:val="28"/>
          <w:szCs w:val="28"/>
        </w:rPr>
      </w:pPr>
      <w:r>
        <w:rPr>
          <w:sz w:val="28"/>
          <w:szCs w:val="28"/>
        </w:rPr>
        <w:t>В своей эволюции деньги прошли этапы: металлических, бумажных, кредитных и электронных форм денег и выполняют пять основных функций: меры стоимости; средства обращения; средства платежа; средства накопления и функцию мировых денег. Функции денег выражают их внутреннее содержание. Единство данных функций создает представление о деньгах как особом, специфическом товаре, участвующем в качестве необходимого элемента в воспроизводственном процессе общества.</w:t>
      </w:r>
    </w:p>
    <w:p w:rsidR="000C7E03" w:rsidRDefault="000C7E03" w:rsidP="0067757C">
      <w:pPr>
        <w:spacing w:line="360" w:lineRule="auto"/>
        <w:ind w:firstLine="709"/>
        <w:jc w:val="both"/>
        <w:rPr>
          <w:sz w:val="28"/>
          <w:szCs w:val="28"/>
        </w:rPr>
      </w:pPr>
      <w:r>
        <w:rPr>
          <w:sz w:val="28"/>
          <w:szCs w:val="28"/>
        </w:rPr>
        <w:t>Форма организации денежного обращения в стране сложившаяся исторически и закрепленная национальным законодательством представляет собой денежную систему.</w:t>
      </w:r>
    </w:p>
    <w:p w:rsidR="000C7E03" w:rsidRPr="00B43FE0" w:rsidRDefault="000C7E03" w:rsidP="0067757C">
      <w:pPr>
        <w:spacing w:line="360" w:lineRule="auto"/>
        <w:ind w:firstLine="709"/>
        <w:jc w:val="both"/>
        <w:rPr>
          <w:sz w:val="28"/>
          <w:szCs w:val="28"/>
        </w:rPr>
      </w:pPr>
      <w:r>
        <w:rPr>
          <w:sz w:val="28"/>
          <w:szCs w:val="28"/>
        </w:rPr>
        <w:t xml:space="preserve">В РФ официальной денежной единицей является рубль; введение на территории РФ других денежных единиц запрещено; исключительным правом обращения и изъятие денег на территории РФ обладает Банк России; соотношение между рублем и золотом или другими драгоценными металлами Законом не установлено, а курс рубля к иностранным денежным единицам определяется центральным банком РФ; видами денег имеющими законную платежную силу, являются банкноты и металлическая монета, которые обеспечиваются всеми активами Банка России, в том числе золотым запасом государственными ценными бумагами, резервами кредитных учреждений. </w:t>
      </w:r>
    </w:p>
    <w:p w:rsidR="000C7835" w:rsidRDefault="000C7835" w:rsidP="0067757C">
      <w:pPr>
        <w:spacing w:line="360" w:lineRule="auto"/>
        <w:ind w:firstLine="709"/>
        <w:jc w:val="both"/>
        <w:rPr>
          <w:sz w:val="28"/>
          <w:szCs w:val="28"/>
        </w:rPr>
      </w:pPr>
      <w:r>
        <w:rPr>
          <w:sz w:val="28"/>
          <w:szCs w:val="28"/>
        </w:rPr>
        <w:t>Таким образом, товар обладающий наибольшей ликвидностью, становится деньгами. По определению: деньги – это абсолютно ликвидный товар. Надо отметить,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w:t>
      </w:r>
    </w:p>
    <w:p w:rsidR="000C7835" w:rsidRDefault="000C7835" w:rsidP="0067757C">
      <w:pPr>
        <w:spacing w:line="360" w:lineRule="auto"/>
        <w:ind w:firstLine="709"/>
        <w:jc w:val="both"/>
        <w:rPr>
          <w:sz w:val="28"/>
          <w:szCs w:val="28"/>
        </w:rPr>
      </w:pPr>
      <w:r>
        <w:rPr>
          <w:sz w:val="28"/>
          <w:szCs w:val="28"/>
        </w:rPr>
        <w:t>Деньги являются неотъемлемыми атрибутами современной цивилизации. Их функционирование позволяет соединить в непрерывный процесс производство, распределение, обмен и потребление общественного продукта. Без их использования не обходится ни один хозяйствующий субъект.</w:t>
      </w:r>
    </w:p>
    <w:p w:rsidR="000C7835" w:rsidRDefault="000C7835" w:rsidP="0067757C">
      <w:pPr>
        <w:spacing w:line="360" w:lineRule="auto"/>
        <w:ind w:firstLine="709"/>
        <w:jc w:val="both"/>
        <w:rPr>
          <w:sz w:val="28"/>
          <w:szCs w:val="28"/>
        </w:rPr>
      </w:pPr>
      <w:r>
        <w:rPr>
          <w:sz w:val="28"/>
          <w:szCs w:val="28"/>
        </w:rPr>
        <w:t>Деньги представляют собой сложный организм, они порождают сложные экономические связи, способны как облегчить объем, так и создать определенные преграды на пути движения продукта.</w:t>
      </w:r>
    </w:p>
    <w:p w:rsidR="000C7835" w:rsidRDefault="000C7835" w:rsidP="0067757C">
      <w:pPr>
        <w:spacing w:line="360" w:lineRule="auto"/>
        <w:ind w:firstLine="709"/>
        <w:jc w:val="both"/>
        <w:rPr>
          <w:sz w:val="28"/>
          <w:szCs w:val="28"/>
        </w:rPr>
      </w:pPr>
      <w:r>
        <w:rPr>
          <w:sz w:val="28"/>
          <w:szCs w:val="28"/>
        </w:rPr>
        <w:t>Деньги рассматриваются не как нечто «застывшее», а как явления, находящиеся в развитии. Деньги появились не сегодня, они служат продуктом длительного общественного роста. На каждом определенном историческом отрезке времени взгляды общества на их роль в экономических отношениях воспринималась неодинаково.</w:t>
      </w:r>
    </w:p>
    <w:p w:rsidR="000C7835" w:rsidRDefault="000C7835" w:rsidP="0067757C">
      <w:pPr>
        <w:spacing w:line="360" w:lineRule="auto"/>
        <w:ind w:firstLine="709"/>
        <w:jc w:val="both"/>
        <w:rPr>
          <w:sz w:val="28"/>
          <w:szCs w:val="28"/>
        </w:rPr>
      </w:pPr>
      <w:r>
        <w:rPr>
          <w:sz w:val="28"/>
          <w:szCs w:val="28"/>
        </w:rPr>
        <w:t>Роль денег, прежде всего,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с возможным отклонением цены от стоимости. На цену товара влияют соотношение спроса и предложения и конкуренция, что позволяет снижать цену товара.</w:t>
      </w:r>
    </w:p>
    <w:p w:rsidR="000C7835" w:rsidRDefault="000C7835" w:rsidP="0067757C">
      <w:pPr>
        <w:spacing w:line="360" w:lineRule="auto"/>
        <w:ind w:firstLine="709"/>
        <w:jc w:val="both"/>
        <w:rPr>
          <w:sz w:val="28"/>
          <w:szCs w:val="28"/>
        </w:rPr>
      </w:pPr>
      <w:r>
        <w:rPr>
          <w:sz w:val="28"/>
          <w:szCs w:val="28"/>
        </w:rPr>
        <w:t>Большое значение имеют деньги в процессе денежного оборота, когда выполняют функцию средства обращения или средства платежа. При оплате приобретаемых ценностей или оказанных услуг покупатель контролирует уровень цен и качество товаров и услуг, что вынуждает изготовителей снижать цены и повышать качество своей продукции. В итоге это направлено на повышение эффективности производства.</w:t>
      </w:r>
    </w:p>
    <w:p w:rsidR="000C7835" w:rsidRPr="009F1FD3" w:rsidRDefault="000C7835" w:rsidP="0067757C">
      <w:pPr>
        <w:spacing w:line="360" w:lineRule="auto"/>
        <w:ind w:firstLine="709"/>
        <w:jc w:val="both"/>
        <w:rPr>
          <w:sz w:val="28"/>
          <w:szCs w:val="28"/>
        </w:rPr>
      </w:pPr>
      <w:r>
        <w:rPr>
          <w:sz w:val="28"/>
          <w:szCs w:val="28"/>
        </w:rPr>
        <w:t>Таким образом, деньги являются следствием экономической эволюции общества и большим шагом по пути прогресса.</w:t>
      </w:r>
    </w:p>
    <w:p w:rsidR="00DE61E6" w:rsidRPr="00DE61E6" w:rsidRDefault="00DE61E6" w:rsidP="0067757C">
      <w:pPr>
        <w:spacing w:line="360" w:lineRule="auto"/>
        <w:ind w:firstLine="709"/>
        <w:jc w:val="both"/>
        <w:rPr>
          <w:sz w:val="28"/>
          <w:szCs w:val="28"/>
        </w:rPr>
      </w:pPr>
    </w:p>
    <w:p w:rsidR="001611FC" w:rsidRPr="00881360" w:rsidRDefault="001611FC" w:rsidP="00345F8E">
      <w:pPr>
        <w:pStyle w:val="a6"/>
      </w:pPr>
    </w:p>
    <w:p w:rsidR="005E6471" w:rsidRPr="00752417" w:rsidRDefault="005E6471" w:rsidP="00345F8E">
      <w:pPr>
        <w:pStyle w:val="a6"/>
      </w:pPr>
    </w:p>
    <w:p w:rsidR="001611FC" w:rsidRPr="00612D2B" w:rsidRDefault="001611FC" w:rsidP="005012EF">
      <w:pPr>
        <w:pStyle w:val="1"/>
      </w:pPr>
      <w:bookmarkStart w:id="19" w:name="_Toc240961269"/>
      <w:bookmarkStart w:id="20" w:name="_Toc240961297"/>
      <w:bookmarkStart w:id="21" w:name="_Toc240961912"/>
      <w:bookmarkStart w:id="22" w:name="_Toc241032065"/>
      <w:bookmarkStart w:id="23" w:name="_Toc241032166"/>
      <w:bookmarkStart w:id="24" w:name="_Toc241033488"/>
      <w:r w:rsidRPr="005012EF">
        <w:t>Глоссарий</w:t>
      </w:r>
      <w:bookmarkEnd w:id="19"/>
      <w:bookmarkEnd w:id="20"/>
      <w:bookmarkEnd w:id="21"/>
      <w:bookmarkEnd w:id="22"/>
      <w:bookmarkEnd w:id="23"/>
      <w:bookmarkEnd w:id="2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2835"/>
        <w:gridCol w:w="6111"/>
      </w:tblGrid>
      <w:tr w:rsidR="00F9280F">
        <w:tc>
          <w:tcPr>
            <w:tcW w:w="1134" w:type="dxa"/>
            <w:shd w:val="clear" w:color="auto" w:fill="auto"/>
          </w:tcPr>
          <w:p w:rsidR="00F9280F" w:rsidRDefault="00F9280F" w:rsidP="00BB2BE2">
            <w:pPr>
              <w:spacing w:line="360" w:lineRule="auto"/>
              <w:jc w:val="center"/>
            </w:pPr>
            <w:r w:rsidRPr="00BB2BE2">
              <w:rPr>
                <w:sz w:val="28"/>
                <w:szCs w:val="28"/>
              </w:rPr>
              <w:t>№ п/п</w:t>
            </w:r>
          </w:p>
        </w:tc>
        <w:tc>
          <w:tcPr>
            <w:tcW w:w="2835" w:type="dxa"/>
            <w:shd w:val="clear" w:color="auto" w:fill="auto"/>
          </w:tcPr>
          <w:p w:rsidR="00F9280F" w:rsidRDefault="00F9280F" w:rsidP="00BB2BE2">
            <w:pPr>
              <w:spacing w:line="360" w:lineRule="auto"/>
              <w:jc w:val="center"/>
            </w:pPr>
            <w:r w:rsidRPr="00BB2BE2">
              <w:rPr>
                <w:sz w:val="28"/>
                <w:szCs w:val="28"/>
              </w:rPr>
              <w:t>Понятие</w:t>
            </w:r>
          </w:p>
        </w:tc>
        <w:tc>
          <w:tcPr>
            <w:tcW w:w="6111" w:type="dxa"/>
            <w:shd w:val="clear" w:color="auto" w:fill="auto"/>
          </w:tcPr>
          <w:p w:rsidR="00F9280F" w:rsidRDefault="00F9280F" w:rsidP="00BB2BE2">
            <w:pPr>
              <w:spacing w:line="360" w:lineRule="auto"/>
              <w:jc w:val="center"/>
            </w:pPr>
            <w:r w:rsidRPr="00BB2BE2">
              <w:rPr>
                <w:sz w:val="28"/>
                <w:szCs w:val="28"/>
              </w:rPr>
              <w:t>Определение</w:t>
            </w:r>
          </w:p>
        </w:tc>
      </w:tr>
      <w:tr w:rsidR="00F9280F">
        <w:tc>
          <w:tcPr>
            <w:tcW w:w="1134" w:type="dxa"/>
            <w:shd w:val="clear" w:color="auto" w:fill="auto"/>
          </w:tcPr>
          <w:p w:rsidR="00F9280F" w:rsidRPr="0041068D" w:rsidRDefault="0041068D" w:rsidP="0041068D">
            <w:pPr>
              <w:jc w:val="center"/>
              <w:rPr>
                <w:sz w:val="28"/>
                <w:szCs w:val="28"/>
              </w:rPr>
            </w:pPr>
            <w:r>
              <w:rPr>
                <w:sz w:val="28"/>
                <w:szCs w:val="28"/>
              </w:rPr>
              <w:t>1.</w:t>
            </w:r>
          </w:p>
          <w:p w:rsidR="005E6471" w:rsidRPr="004003E1" w:rsidRDefault="005E6471" w:rsidP="00345F8E">
            <w:pPr>
              <w:pStyle w:val="a6"/>
            </w:pPr>
          </w:p>
        </w:tc>
        <w:tc>
          <w:tcPr>
            <w:tcW w:w="2835" w:type="dxa"/>
            <w:shd w:val="clear" w:color="auto" w:fill="auto"/>
          </w:tcPr>
          <w:p w:rsidR="00F9280F" w:rsidRPr="0067757C" w:rsidRDefault="006C6622" w:rsidP="0067757C">
            <w:pPr>
              <w:jc w:val="center"/>
              <w:rPr>
                <w:b/>
                <w:sz w:val="28"/>
                <w:szCs w:val="28"/>
                <w:lang w:eastAsia="en-US"/>
              </w:rPr>
            </w:pPr>
            <w:r w:rsidRPr="0067757C">
              <w:rPr>
                <w:b/>
                <w:sz w:val="28"/>
                <w:szCs w:val="28"/>
                <w:lang w:eastAsia="en-US"/>
              </w:rPr>
              <w:t>Банкноты</w:t>
            </w:r>
          </w:p>
          <w:p w:rsidR="005E6471" w:rsidRPr="0067757C" w:rsidRDefault="005E6471" w:rsidP="0067757C">
            <w:pPr>
              <w:spacing w:line="360" w:lineRule="auto"/>
              <w:ind w:firstLine="709"/>
              <w:jc w:val="center"/>
              <w:rPr>
                <w:b/>
                <w:color w:val="0000FF"/>
                <w:sz w:val="28"/>
                <w:szCs w:val="28"/>
                <w:lang w:eastAsia="en-US"/>
              </w:rPr>
            </w:pPr>
          </w:p>
        </w:tc>
        <w:tc>
          <w:tcPr>
            <w:tcW w:w="6111" w:type="dxa"/>
            <w:shd w:val="clear" w:color="auto" w:fill="auto"/>
          </w:tcPr>
          <w:p w:rsidR="005E6471" w:rsidRPr="00CC73F4" w:rsidRDefault="006C6622" w:rsidP="00CC73F4">
            <w:pPr>
              <w:spacing w:line="360" w:lineRule="auto"/>
              <w:jc w:val="both"/>
              <w:rPr>
                <w:sz w:val="28"/>
                <w:szCs w:val="28"/>
                <w:lang w:eastAsia="en-US"/>
              </w:rPr>
            </w:pPr>
            <w:r>
              <w:rPr>
                <w:sz w:val="28"/>
                <w:szCs w:val="28"/>
                <w:lang w:eastAsia="en-US"/>
              </w:rPr>
              <w:t>банковские билеты, представляющие разновидность кредитных денег, выпускаемых в обращение центральными банками</w:t>
            </w:r>
          </w:p>
        </w:tc>
      </w:tr>
      <w:tr w:rsidR="00F9280F">
        <w:tc>
          <w:tcPr>
            <w:tcW w:w="1134" w:type="dxa"/>
            <w:shd w:val="clear" w:color="auto" w:fill="auto"/>
          </w:tcPr>
          <w:p w:rsidR="00F9280F" w:rsidRPr="0041068D" w:rsidRDefault="0041068D" w:rsidP="00063BF1">
            <w:pPr>
              <w:jc w:val="center"/>
              <w:rPr>
                <w:sz w:val="28"/>
                <w:szCs w:val="28"/>
              </w:rPr>
            </w:pPr>
            <w:r>
              <w:rPr>
                <w:sz w:val="28"/>
                <w:szCs w:val="28"/>
              </w:rPr>
              <w:t>2.</w:t>
            </w:r>
          </w:p>
        </w:tc>
        <w:tc>
          <w:tcPr>
            <w:tcW w:w="2835" w:type="dxa"/>
            <w:shd w:val="clear" w:color="auto" w:fill="auto"/>
          </w:tcPr>
          <w:p w:rsidR="00F9280F" w:rsidRPr="0067757C" w:rsidRDefault="006C6622" w:rsidP="0067757C">
            <w:pPr>
              <w:jc w:val="center"/>
              <w:rPr>
                <w:b/>
                <w:sz w:val="28"/>
                <w:szCs w:val="28"/>
              </w:rPr>
            </w:pPr>
            <w:r w:rsidRPr="0067757C">
              <w:rPr>
                <w:b/>
                <w:sz w:val="28"/>
                <w:szCs w:val="28"/>
              </w:rPr>
              <w:t>Бумажные деньги</w:t>
            </w:r>
          </w:p>
        </w:tc>
        <w:tc>
          <w:tcPr>
            <w:tcW w:w="6111" w:type="dxa"/>
            <w:shd w:val="clear" w:color="auto" w:fill="auto"/>
          </w:tcPr>
          <w:p w:rsidR="00F9280F" w:rsidRPr="00063BF1" w:rsidRDefault="006C6622" w:rsidP="00CC73F4">
            <w:pPr>
              <w:spacing w:line="360" w:lineRule="auto"/>
              <w:jc w:val="both"/>
              <w:rPr>
                <w:sz w:val="28"/>
                <w:szCs w:val="28"/>
              </w:rPr>
            </w:pPr>
            <w:r>
              <w:rPr>
                <w:sz w:val="28"/>
                <w:szCs w:val="28"/>
              </w:rPr>
              <w:t>денежные знаки, отпечатанные на специальной бумаге, которым государство придает силу официальных денег</w:t>
            </w:r>
          </w:p>
        </w:tc>
      </w:tr>
      <w:tr w:rsidR="00F9280F">
        <w:tc>
          <w:tcPr>
            <w:tcW w:w="1134" w:type="dxa"/>
            <w:shd w:val="clear" w:color="auto" w:fill="auto"/>
          </w:tcPr>
          <w:p w:rsidR="00F9280F" w:rsidRPr="00063BF1" w:rsidRDefault="00063BF1" w:rsidP="00063BF1">
            <w:pPr>
              <w:jc w:val="center"/>
              <w:rPr>
                <w:sz w:val="28"/>
                <w:szCs w:val="28"/>
              </w:rPr>
            </w:pPr>
            <w:r w:rsidRPr="00063BF1">
              <w:rPr>
                <w:sz w:val="28"/>
                <w:szCs w:val="28"/>
              </w:rPr>
              <w:t>3.</w:t>
            </w:r>
          </w:p>
        </w:tc>
        <w:tc>
          <w:tcPr>
            <w:tcW w:w="2835" w:type="dxa"/>
            <w:shd w:val="clear" w:color="auto" w:fill="auto"/>
          </w:tcPr>
          <w:p w:rsidR="00F9280F" w:rsidRPr="0067757C" w:rsidRDefault="006C6622" w:rsidP="0067757C">
            <w:pPr>
              <w:jc w:val="center"/>
              <w:rPr>
                <w:b/>
                <w:sz w:val="28"/>
                <w:szCs w:val="28"/>
              </w:rPr>
            </w:pPr>
            <w:r w:rsidRPr="0067757C">
              <w:rPr>
                <w:b/>
                <w:sz w:val="28"/>
                <w:szCs w:val="28"/>
              </w:rPr>
              <w:t>Вексель</w:t>
            </w:r>
          </w:p>
        </w:tc>
        <w:tc>
          <w:tcPr>
            <w:tcW w:w="6111" w:type="dxa"/>
            <w:shd w:val="clear" w:color="auto" w:fill="auto"/>
          </w:tcPr>
          <w:p w:rsidR="00F9280F" w:rsidRPr="00063BF1" w:rsidRDefault="006C6622" w:rsidP="00463950">
            <w:pPr>
              <w:spacing w:line="360" w:lineRule="auto"/>
              <w:jc w:val="both"/>
              <w:rPr>
                <w:sz w:val="28"/>
                <w:szCs w:val="28"/>
              </w:rPr>
            </w:pPr>
            <w:r>
              <w:rPr>
                <w:sz w:val="28"/>
                <w:szCs w:val="28"/>
              </w:rPr>
              <w:t>ценная бумага в виде долгосрочного обязательства, составленного в письменном ви</w:t>
            </w:r>
            <w:r w:rsidR="00716B9D">
              <w:rPr>
                <w:sz w:val="28"/>
                <w:szCs w:val="28"/>
              </w:rPr>
              <w:t>.</w:t>
            </w:r>
            <w:r>
              <w:rPr>
                <w:sz w:val="28"/>
                <w:szCs w:val="28"/>
              </w:rPr>
              <w:t>де по определенной форме</w:t>
            </w:r>
          </w:p>
        </w:tc>
      </w:tr>
      <w:tr w:rsidR="00F9280F">
        <w:tc>
          <w:tcPr>
            <w:tcW w:w="1134" w:type="dxa"/>
            <w:shd w:val="clear" w:color="auto" w:fill="auto"/>
          </w:tcPr>
          <w:p w:rsidR="00F9280F" w:rsidRPr="00063BF1" w:rsidRDefault="00063BF1" w:rsidP="00063BF1">
            <w:pPr>
              <w:jc w:val="center"/>
              <w:rPr>
                <w:sz w:val="28"/>
                <w:szCs w:val="28"/>
              </w:rPr>
            </w:pPr>
            <w:r w:rsidRPr="00063BF1">
              <w:rPr>
                <w:sz w:val="28"/>
                <w:szCs w:val="28"/>
              </w:rPr>
              <w:t>4.</w:t>
            </w:r>
          </w:p>
        </w:tc>
        <w:tc>
          <w:tcPr>
            <w:tcW w:w="2835" w:type="dxa"/>
            <w:shd w:val="clear" w:color="auto" w:fill="auto"/>
          </w:tcPr>
          <w:p w:rsidR="00F9280F" w:rsidRPr="0067757C" w:rsidRDefault="00463950" w:rsidP="0067757C">
            <w:pPr>
              <w:jc w:val="center"/>
              <w:rPr>
                <w:b/>
                <w:sz w:val="28"/>
                <w:szCs w:val="28"/>
              </w:rPr>
            </w:pPr>
            <w:r w:rsidRPr="0067757C">
              <w:rPr>
                <w:b/>
                <w:sz w:val="28"/>
                <w:szCs w:val="28"/>
              </w:rPr>
              <w:t>Деньги</w:t>
            </w:r>
          </w:p>
        </w:tc>
        <w:tc>
          <w:tcPr>
            <w:tcW w:w="6111" w:type="dxa"/>
            <w:shd w:val="clear" w:color="auto" w:fill="auto"/>
          </w:tcPr>
          <w:p w:rsidR="00F9280F" w:rsidRPr="00063BF1" w:rsidRDefault="00463950" w:rsidP="00463950">
            <w:pPr>
              <w:spacing w:line="360" w:lineRule="auto"/>
              <w:jc w:val="both"/>
              <w:rPr>
                <w:sz w:val="28"/>
                <w:szCs w:val="28"/>
              </w:rPr>
            </w:pPr>
            <w:r>
              <w:rPr>
                <w:sz w:val="28"/>
                <w:szCs w:val="28"/>
              </w:rPr>
              <w:t>средство обмена товаров и услуг, а также мера их стоимости, кроме того, средство накопления и сбережения</w:t>
            </w:r>
          </w:p>
        </w:tc>
      </w:tr>
      <w:tr w:rsidR="00F9280F">
        <w:tc>
          <w:tcPr>
            <w:tcW w:w="1134" w:type="dxa"/>
            <w:shd w:val="clear" w:color="auto" w:fill="auto"/>
          </w:tcPr>
          <w:p w:rsidR="00F9280F" w:rsidRPr="0021079D" w:rsidRDefault="0021079D" w:rsidP="0021079D">
            <w:pPr>
              <w:jc w:val="center"/>
              <w:rPr>
                <w:sz w:val="28"/>
                <w:szCs w:val="28"/>
              </w:rPr>
            </w:pPr>
            <w:r w:rsidRPr="0021079D">
              <w:rPr>
                <w:sz w:val="28"/>
                <w:szCs w:val="28"/>
              </w:rPr>
              <w:t>5.</w:t>
            </w:r>
          </w:p>
        </w:tc>
        <w:tc>
          <w:tcPr>
            <w:tcW w:w="2835" w:type="dxa"/>
            <w:shd w:val="clear" w:color="auto" w:fill="auto"/>
          </w:tcPr>
          <w:p w:rsidR="00F9280F" w:rsidRPr="0067757C" w:rsidRDefault="00463950" w:rsidP="0067757C">
            <w:pPr>
              <w:jc w:val="center"/>
              <w:rPr>
                <w:b/>
                <w:sz w:val="28"/>
                <w:szCs w:val="28"/>
              </w:rPr>
            </w:pPr>
            <w:r w:rsidRPr="0067757C">
              <w:rPr>
                <w:b/>
                <w:sz w:val="28"/>
                <w:szCs w:val="28"/>
              </w:rPr>
              <w:t>Денежная единица</w:t>
            </w:r>
          </w:p>
        </w:tc>
        <w:tc>
          <w:tcPr>
            <w:tcW w:w="6111" w:type="dxa"/>
            <w:shd w:val="clear" w:color="auto" w:fill="auto"/>
          </w:tcPr>
          <w:p w:rsidR="00F9280F" w:rsidRPr="0021079D" w:rsidRDefault="00463950" w:rsidP="00463950">
            <w:pPr>
              <w:spacing w:line="360" w:lineRule="auto"/>
              <w:jc w:val="both"/>
              <w:rPr>
                <w:sz w:val="28"/>
                <w:szCs w:val="28"/>
              </w:rPr>
            </w:pPr>
            <w:r>
              <w:rPr>
                <w:sz w:val="28"/>
                <w:szCs w:val="28"/>
              </w:rPr>
              <w:t xml:space="preserve">это установленный законом денежный знак, служащий для соизмерения и выражения цен всех товаров (доллар, фунт стерлингов, рубль)  </w:t>
            </w:r>
          </w:p>
        </w:tc>
      </w:tr>
      <w:tr w:rsidR="00F9280F">
        <w:tc>
          <w:tcPr>
            <w:tcW w:w="1134" w:type="dxa"/>
            <w:shd w:val="clear" w:color="auto" w:fill="auto"/>
          </w:tcPr>
          <w:p w:rsidR="00F9280F" w:rsidRPr="0021079D" w:rsidRDefault="0021079D" w:rsidP="0021079D">
            <w:pPr>
              <w:jc w:val="center"/>
              <w:rPr>
                <w:sz w:val="28"/>
                <w:szCs w:val="28"/>
              </w:rPr>
            </w:pPr>
            <w:r w:rsidRPr="0021079D">
              <w:rPr>
                <w:sz w:val="28"/>
                <w:szCs w:val="28"/>
              </w:rPr>
              <w:t>6.</w:t>
            </w:r>
          </w:p>
        </w:tc>
        <w:tc>
          <w:tcPr>
            <w:tcW w:w="2835" w:type="dxa"/>
            <w:shd w:val="clear" w:color="auto" w:fill="auto"/>
          </w:tcPr>
          <w:p w:rsidR="00F9280F" w:rsidRPr="0067757C" w:rsidRDefault="00463950" w:rsidP="0067757C">
            <w:pPr>
              <w:jc w:val="center"/>
              <w:rPr>
                <w:b/>
                <w:sz w:val="28"/>
                <w:szCs w:val="28"/>
              </w:rPr>
            </w:pPr>
            <w:r w:rsidRPr="0067757C">
              <w:rPr>
                <w:b/>
                <w:sz w:val="28"/>
                <w:szCs w:val="28"/>
              </w:rPr>
              <w:t>Денежная масса</w:t>
            </w:r>
          </w:p>
        </w:tc>
        <w:tc>
          <w:tcPr>
            <w:tcW w:w="6111" w:type="dxa"/>
            <w:shd w:val="clear" w:color="auto" w:fill="auto"/>
          </w:tcPr>
          <w:p w:rsidR="00F9280F" w:rsidRPr="0021079D" w:rsidRDefault="00463950" w:rsidP="00627A5D">
            <w:pPr>
              <w:spacing w:line="360" w:lineRule="auto"/>
              <w:jc w:val="both"/>
              <w:rPr>
                <w:sz w:val="28"/>
                <w:szCs w:val="28"/>
              </w:rPr>
            </w:pPr>
            <w:r>
              <w:rPr>
                <w:sz w:val="28"/>
                <w:szCs w:val="28"/>
              </w:rPr>
              <w:t>совокупность</w:t>
            </w:r>
            <w:r w:rsidR="00627A5D">
              <w:rPr>
                <w:sz w:val="28"/>
                <w:szCs w:val="28"/>
              </w:rPr>
              <w:t xml:space="preserve"> покупательных платежных и накопительных средств, обслуживающая экономические связи и принадлежащая физическим и юридическим лицам, а так же государству</w:t>
            </w:r>
            <w:r>
              <w:rPr>
                <w:sz w:val="28"/>
                <w:szCs w:val="28"/>
              </w:rPr>
              <w:t xml:space="preserve"> </w:t>
            </w:r>
          </w:p>
        </w:tc>
      </w:tr>
      <w:tr w:rsidR="00F9280F">
        <w:tc>
          <w:tcPr>
            <w:tcW w:w="1134" w:type="dxa"/>
            <w:shd w:val="clear" w:color="auto" w:fill="auto"/>
          </w:tcPr>
          <w:p w:rsidR="00F9280F" w:rsidRPr="0021079D" w:rsidRDefault="0021079D" w:rsidP="0021079D">
            <w:pPr>
              <w:jc w:val="center"/>
              <w:rPr>
                <w:sz w:val="28"/>
                <w:szCs w:val="28"/>
              </w:rPr>
            </w:pPr>
            <w:r w:rsidRPr="0021079D">
              <w:rPr>
                <w:sz w:val="28"/>
                <w:szCs w:val="28"/>
              </w:rPr>
              <w:t>7.</w:t>
            </w:r>
          </w:p>
        </w:tc>
        <w:tc>
          <w:tcPr>
            <w:tcW w:w="2835" w:type="dxa"/>
            <w:shd w:val="clear" w:color="auto" w:fill="auto"/>
          </w:tcPr>
          <w:p w:rsidR="00F9280F" w:rsidRPr="0067757C" w:rsidRDefault="00627A5D" w:rsidP="0067757C">
            <w:pPr>
              <w:jc w:val="center"/>
              <w:rPr>
                <w:b/>
                <w:sz w:val="28"/>
                <w:szCs w:val="28"/>
              </w:rPr>
            </w:pPr>
            <w:r w:rsidRPr="0067757C">
              <w:rPr>
                <w:b/>
                <w:sz w:val="28"/>
                <w:szCs w:val="28"/>
              </w:rPr>
              <w:t>Денежная система</w:t>
            </w:r>
          </w:p>
        </w:tc>
        <w:tc>
          <w:tcPr>
            <w:tcW w:w="6111" w:type="dxa"/>
            <w:shd w:val="clear" w:color="auto" w:fill="auto"/>
          </w:tcPr>
          <w:p w:rsidR="00F9280F" w:rsidRPr="0021079D" w:rsidRDefault="00627A5D" w:rsidP="00627A5D">
            <w:pPr>
              <w:spacing w:line="360" w:lineRule="auto"/>
              <w:rPr>
                <w:sz w:val="28"/>
                <w:szCs w:val="28"/>
              </w:rPr>
            </w:pPr>
            <w:r>
              <w:rPr>
                <w:sz w:val="28"/>
                <w:szCs w:val="28"/>
              </w:rPr>
              <w:t xml:space="preserve">форма организации денежного обращения в стране, сложившаяся исторически и закрепленная национальным законодательством </w:t>
            </w:r>
          </w:p>
        </w:tc>
      </w:tr>
      <w:tr w:rsidR="00F9280F">
        <w:tc>
          <w:tcPr>
            <w:tcW w:w="1134" w:type="dxa"/>
            <w:shd w:val="clear" w:color="auto" w:fill="auto"/>
          </w:tcPr>
          <w:p w:rsidR="00F9280F" w:rsidRPr="0021079D" w:rsidRDefault="0021079D" w:rsidP="0021079D">
            <w:pPr>
              <w:jc w:val="center"/>
              <w:rPr>
                <w:sz w:val="28"/>
                <w:szCs w:val="28"/>
              </w:rPr>
            </w:pPr>
            <w:r w:rsidRPr="0021079D">
              <w:rPr>
                <w:sz w:val="28"/>
                <w:szCs w:val="28"/>
              </w:rPr>
              <w:t>8.</w:t>
            </w:r>
          </w:p>
        </w:tc>
        <w:tc>
          <w:tcPr>
            <w:tcW w:w="2835" w:type="dxa"/>
            <w:shd w:val="clear" w:color="auto" w:fill="auto"/>
          </w:tcPr>
          <w:p w:rsidR="00F9280F" w:rsidRPr="0067757C" w:rsidRDefault="00627A5D" w:rsidP="0067757C">
            <w:pPr>
              <w:jc w:val="center"/>
              <w:rPr>
                <w:b/>
                <w:sz w:val="28"/>
                <w:szCs w:val="28"/>
              </w:rPr>
            </w:pPr>
            <w:r w:rsidRPr="0067757C">
              <w:rPr>
                <w:b/>
                <w:sz w:val="28"/>
                <w:szCs w:val="28"/>
              </w:rPr>
              <w:t>Инфляция</w:t>
            </w:r>
          </w:p>
        </w:tc>
        <w:tc>
          <w:tcPr>
            <w:tcW w:w="6111" w:type="dxa"/>
            <w:shd w:val="clear" w:color="auto" w:fill="auto"/>
          </w:tcPr>
          <w:p w:rsidR="00F9280F" w:rsidRPr="0021079D" w:rsidRDefault="00627A5D" w:rsidP="00627A5D">
            <w:pPr>
              <w:spacing w:line="360" w:lineRule="auto"/>
              <w:jc w:val="both"/>
              <w:rPr>
                <w:sz w:val="28"/>
                <w:szCs w:val="28"/>
              </w:rPr>
            </w:pPr>
            <w:r>
              <w:rPr>
                <w:sz w:val="28"/>
                <w:szCs w:val="28"/>
              </w:rPr>
              <w:t>обесценивание денег, вызванн</w:t>
            </w:r>
            <w:r w:rsidR="0067757C">
              <w:rPr>
                <w:sz w:val="28"/>
                <w:szCs w:val="28"/>
              </w:rPr>
              <w:t>ое</w:t>
            </w:r>
            <w:r>
              <w:rPr>
                <w:sz w:val="28"/>
                <w:szCs w:val="28"/>
              </w:rPr>
              <w:t xml:space="preserve"> превышением количества денег, находящихся в обращении, над их товарным покрытием. Инфляция проявляется в повышении цен на товары, росте неудовлетворенного спроса и др </w:t>
            </w:r>
          </w:p>
        </w:tc>
      </w:tr>
      <w:tr w:rsidR="00F9280F">
        <w:tc>
          <w:tcPr>
            <w:tcW w:w="1134" w:type="dxa"/>
            <w:shd w:val="clear" w:color="auto" w:fill="auto"/>
          </w:tcPr>
          <w:p w:rsidR="00F9280F" w:rsidRPr="007714EE" w:rsidRDefault="0021079D" w:rsidP="007714EE">
            <w:pPr>
              <w:jc w:val="center"/>
              <w:rPr>
                <w:sz w:val="28"/>
                <w:szCs w:val="28"/>
              </w:rPr>
            </w:pPr>
            <w:r w:rsidRPr="007714EE">
              <w:rPr>
                <w:sz w:val="28"/>
                <w:szCs w:val="28"/>
              </w:rPr>
              <w:t>9.</w:t>
            </w:r>
          </w:p>
        </w:tc>
        <w:tc>
          <w:tcPr>
            <w:tcW w:w="2835" w:type="dxa"/>
            <w:shd w:val="clear" w:color="auto" w:fill="auto"/>
          </w:tcPr>
          <w:p w:rsidR="00F9280F" w:rsidRPr="0067757C" w:rsidRDefault="00627A5D" w:rsidP="0067757C">
            <w:pPr>
              <w:jc w:val="center"/>
              <w:rPr>
                <w:b/>
                <w:sz w:val="28"/>
                <w:szCs w:val="28"/>
              </w:rPr>
            </w:pPr>
            <w:r w:rsidRPr="0067757C">
              <w:rPr>
                <w:b/>
                <w:sz w:val="28"/>
                <w:szCs w:val="28"/>
              </w:rPr>
              <w:t>Кредитные деньги</w:t>
            </w:r>
          </w:p>
        </w:tc>
        <w:tc>
          <w:tcPr>
            <w:tcW w:w="6111" w:type="dxa"/>
            <w:shd w:val="clear" w:color="auto" w:fill="auto"/>
          </w:tcPr>
          <w:p w:rsidR="00F9280F" w:rsidRPr="007714EE" w:rsidRDefault="00627A5D" w:rsidP="00627A5D">
            <w:pPr>
              <w:spacing w:line="360" w:lineRule="auto"/>
              <w:jc w:val="both"/>
              <w:rPr>
                <w:sz w:val="28"/>
                <w:szCs w:val="28"/>
              </w:rPr>
            </w:pPr>
            <w:r>
              <w:rPr>
                <w:sz w:val="28"/>
                <w:szCs w:val="28"/>
              </w:rPr>
              <w:t xml:space="preserve">форма денег, основа современного платежно-расчетного механизма. Кредитные деньги представляют собой неразменные на золото банкноты центральных банков и на их основе – банковские депозиты </w:t>
            </w:r>
          </w:p>
        </w:tc>
      </w:tr>
      <w:tr w:rsidR="00F9280F">
        <w:tc>
          <w:tcPr>
            <w:tcW w:w="1134" w:type="dxa"/>
            <w:shd w:val="clear" w:color="auto" w:fill="auto"/>
          </w:tcPr>
          <w:p w:rsidR="00F9280F" w:rsidRPr="007714EE" w:rsidRDefault="007714EE" w:rsidP="007714EE">
            <w:pPr>
              <w:jc w:val="center"/>
              <w:rPr>
                <w:sz w:val="28"/>
                <w:szCs w:val="28"/>
              </w:rPr>
            </w:pPr>
            <w:r w:rsidRPr="007714EE">
              <w:rPr>
                <w:sz w:val="28"/>
                <w:szCs w:val="28"/>
              </w:rPr>
              <w:t>10.</w:t>
            </w:r>
          </w:p>
        </w:tc>
        <w:tc>
          <w:tcPr>
            <w:tcW w:w="2835" w:type="dxa"/>
            <w:shd w:val="clear" w:color="auto" w:fill="auto"/>
          </w:tcPr>
          <w:p w:rsidR="00F9280F" w:rsidRPr="0067757C" w:rsidRDefault="00951D1A" w:rsidP="0067757C">
            <w:pPr>
              <w:jc w:val="center"/>
              <w:rPr>
                <w:b/>
                <w:sz w:val="28"/>
                <w:szCs w:val="28"/>
              </w:rPr>
            </w:pPr>
            <w:r w:rsidRPr="0067757C">
              <w:rPr>
                <w:b/>
                <w:sz w:val="28"/>
                <w:szCs w:val="28"/>
              </w:rPr>
              <w:t>Мировые деньги</w:t>
            </w:r>
          </w:p>
        </w:tc>
        <w:tc>
          <w:tcPr>
            <w:tcW w:w="6111" w:type="dxa"/>
            <w:shd w:val="clear" w:color="auto" w:fill="auto"/>
          </w:tcPr>
          <w:p w:rsidR="00F9280F" w:rsidRPr="007714EE" w:rsidRDefault="00951D1A" w:rsidP="00951D1A">
            <w:pPr>
              <w:spacing w:line="360" w:lineRule="auto"/>
              <w:jc w:val="both"/>
              <w:rPr>
                <w:sz w:val="28"/>
                <w:szCs w:val="28"/>
              </w:rPr>
            </w:pPr>
            <w:r>
              <w:rPr>
                <w:sz w:val="28"/>
                <w:szCs w:val="28"/>
              </w:rPr>
              <w:t xml:space="preserve">деньги, признанные в качестве всеобщего универсального средства платежа </w:t>
            </w:r>
          </w:p>
        </w:tc>
      </w:tr>
    </w:tbl>
    <w:p w:rsidR="001611FC" w:rsidRPr="00C7502A" w:rsidRDefault="001611FC" w:rsidP="00C7502A">
      <w:pPr>
        <w:pStyle w:val="1"/>
      </w:pPr>
      <w:bookmarkStart w:id="25" w:name="_Toc240961270"/>
      <w:bookmarkStart w:id="26" w:name="_Toc240961298"/>
      <w:bookmarkStart w:id="27" w:name="_Toc240961913"/>
      <w:bookmarkStart w:id="28" w:name="_Toc241032066"/>
      <w:bookmarkStart w:id="29" w:name="_Toc241032167"/>
      <w:bookmarkStart w:id="30" w:name="_Toc241033489"/>
      <w:r w:rsidRPr="00C7502A">
        <w:t>Список использованных источников</w:t>
      </w:r>
      <w:bookmarkEnd w:id="25"/>
      <w:bookmarkEnd w:id="26"/>
      <w:bookmarkEnd w:id="27"/>
      <w:bookmarkEnd w:id="28"/>
      <w:bookmarkEnd w:id="29"/>
      <w:bookmarkEnd w:id="3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8199"/>
      </w:tblGrid>
      <w:tr w:rsidR="00CC186B" w:rsidRPr="00BB2BE2">
        <w:tc>
          <w:tcPr>
            <w:tcW w:w="1701" w:type="dxa"/>
            <w:shd w:val="clear" w:color="auto" w:fill="auto"/>
          </w:tcPr>
          <w:p w:rsidR="005E6471" w:rsidRPr="007714EE" w:rsidRDefault="007714EE" w:rsidP="007714EE">
            <w:pPr>
              <w:jc w:val="center"/>
              <w:rPr>
                <w:sz w:val="28"/>
                <w:szCs w:val="28"/>
              </w:rPr>
            </w:pPr>
            <w:r w:rsidRPr="007714EE">
              <w:rPr>
                <w:sz w:val="28"/>
                <w:szCs w:val="28"/>
              </w:rPr>
              <w:t>1.</w:t>
            </w:r>
          </w:p>
        </w:tc>
        <w:tc>
          <w:tcPr>
            <w:tcW w:w="8199" w:type="dxa"/>
            <w:shd w:val="clear" w:color="auto" w:fill="auto"/>
          </w:tcPr>
          <w:p w:rsidR="005E6471" w:rsidRPr="00CC73F4" w:rsidRDefault="00716B9D" w:rsidP="00CC73F4">
            <w:pPr>
              <w:spacing w:line="360" w:lineRule="auto"/>
              <w:jc w:val="both"/>
              <w:rPr>
                <w:sz w:val="28"/>
                <w:szCs w:val="28"/>
              </w:rPr>
            </w:pPr>
            <w:r>
              <w:rPr>
                <w:sz w:val="28"/>
                <w:szCs w:val="28"/>
              </w:rPr>
              <w:t>Денежная теория. Учебник/</w:t>
            </w:r>
            <w:r w:rsidR="000B6893">
              <w:rPr>
                <w:sz w:val="28"/>
                <w:szCs w:val="28"/>
              </w:rPr>
              <w:t xml:space="preserve"> </w:t>
            </w:r>
            <w:r>
              <w:rPr>
                <w:sz w:val="28"/>
                <w:szCs w:val="28"/>
              </w:rPr>
              <w:t>Под ред. Харриса Л.-</w:t>
            </w:r>
            <w:r w:rsidR="000B6893">
              <w:rPr>
                <w:sz w:val="28"/>
                <w:szCs w:val="28"/>
              </w:rPr>
              <w:t xml:space="preserve"> </w:t>
            </w:r>
            <w:r>
              <w:rPr>
                <w:sz w:val="28"/>
                <w:szCs w:val="28"/>
              </w:rPr>
              <w:t>М.: Прогресс, 2009.-728 с.</w:t>
            </w:r>
          </w:p>
        </w:tc>
      </w:tr>
      <w:tr w:rsidR="00CC186B" w:rsidRPr="00BB2BE2">
        <w:trPr>
          <w:trHeight w:val="176"/>
        </w:trPr>
        <w:tc>
          <w:tcPr>
            <w:tcW w:w="1701" w:type="dxa"/>
            <w:shd w:val="clear" w:color="auto" w:fill="auto"/>
          </w:tcPr>
          <w:p w:rsidR="00CC186B" w:rsidRPr="007714EE" w:rsidRDefault="007714EE" w:rsidP="007714EE">
            <w:pPr>
              <w:jc w:val="center"/>
              <w:rPr>
                <w:sz w:val="28"/>
                <w:szCs w:val="28"/>
              </w:rPr>
            </w:pPr>
            <w:r w:rsidRPr="007714EE">
              <w:rPr>
                <w:sz w:val="28"/>
                <w:szCs w:val="28"/>
              </w:rPr>
              <w:t>2.</w:t>
            </w:r>
          </w:p>
        </w:tc>
        <w:tc>
          <w:tcPr>
            <w:tcW w:w="8199" w:type="dxa"/>
            <w:shd w:val="clear" w:color="auto" w:fill="auto"/>
          </w:tcPr>
          <w:p w:rsidR="00CC186B" w:rsidRPr="007714EE" w:rsidRDefault="00716B9D" w:rsidP="00CC73F4">
            <w:pPr>
              <w:spacing w:line="360" w:lineRule="auto"/>
              <w:jc w:val="both"/>
              <w:rPr>
                <w:sz w:val="28"/>
                <w:szCs w:val="28"/>
              </w:rPr>
            </w:pPr>
            <w:r>
              <w:rPr>
                <w:sz w:val="28"/>
                <w:szCs w:val="28"/>
              </w:rPr>
              <w:t>Деньги, кредит, банки. Учебник/Под ред. О.И. Лаврушина.-М.: 2008.-464 с.</w:t>
            </w:r>
          </w:p>
        </w:tc>
      </w:tr>
      <w:tr w:rsidR="008A3107" w:rsidRPr="00BB2BE2">
        <w:trPr>
          <w:trHeight w:val="176"/>
        </w:trPr>
        <w:tc>
          <w:tcPr>
            <w:tcW w:w="1701" w:type="dxa"/>
            <w:shd w:val="clear" w:color="auto" w:fill="auto"/>
          </w:tcPr>
          <w:p w:rsidR="008A3107" w:rsidRPr="008C691C" w:rsidRDefault="007714EE" w:rsidP="008C691C">
            <w:pPr>
              <w:jc w:val="center"/>
              <w:rPr>
                <w:sz w:val="28"/>
                <w:szCs w:val="28"/>
              </w:rPr>
            </w:pPr>
            <w:r w:rsidRPr="008C691C">
              <w:rPr>
                <w:sz w:val="28"/>
                <w:szCs w:val="28"/>
              </w:rPr>
              <w:t>3.</w:t>
            </w:r>
          </w:p>
        </w:tc>
        <w:tc>
          <w:tcPr>
            <w:tcW w:w="8199" w:type="dxa"/>
            <w:shd w:val="clear" w:color="auto" w:fill="auto"/>
          </w:tcPr>
          <w:p w:rsidR="008A3107" w:rsidRPr="008C691C" w:rsidRDefault="00716B9D" w:rsidP="0067757C">
            <w:pPr>
              <w:spacing w:line="360" w:lineRule="auto"/>
              <w:jc w:val="both"/>
              <w:rPr>
                <w:sz w:val="28"/>
                <w:szCs w:val="28"/>
              </w:rPr>
            </w:pPr>
            <w:r>
              <w:rPr>
                <w:sz w:val="28"/>
                <w:szCs w:val="28"/>
              </w:rPr>
              <w:t>Деньги, кредит, банки. Учебник/Под ред. Кравцова Г.И.-М.: 2008.-527 с.</w:t>
            </w:r>
          </w:p>
        </w:tc>
      </w:tr>
      <w:tr w:rsidR="008A3107" w:rsidRPr="00BB2BE2">
        <w:trPr>
          <w:trHeight w:val="176"/>
        </w:trPr>
        <w:tc>
          <w:tcPr>
            <w:tcW w:w="1701" w:type="dxa"/>
            <w:shd w:val="clear" w:color="auto" w:fill="auto"/>
          </w:tcPr>
          <w:p w:rsidR="008A3107" w:rsidRPr="008C691C" w:rsidRDefault="00EB5EAA" w:rsidP="00EB5EAA">
            <w:pPr>
              <w:jc w:val="center"/>
              <w:rPr>
                <w:sz w:val="28"/>
                <w:szCs w:val="28"/>
              </w:rPr>
            </w:pPr>
            <w:r>
              <w:rPr>
                <w:sz w:val="28"/>
                <w:szCs w:val="28"/>
              </w:rPr>
              <w:t>4.</w:t>
            </w:r>
          </w:p>
        </w:tc>
        <w:tc>
          <w:tcPr>
            <w:tcW w:w="8199" w:type="dxa"/>
            <w:shd w:val="clear" w:color="auto" w:fill="auto"/>
          </w:tcPr>
          <w:p w:rsidR="008A3107" w:rsidRPr="00EB5EAA" w:rsidRDefault="00716B9D" w:rsidP="0067757C">
            <w:pPr>
              <w:spacing w:line="360" w:lineRule="auto"/>
              <w:jc w:val="both"/>
              <w:rPr>
                <w:sz w:val="28"/>
                <w:szCs w:val="28"/>
              </w:rPr>
            </w:pPr>
            <w:r>
              <w:rPr>
                <w:sz w:val="28"/>
                <w:szCs w:val="28"/>
              </w:rPr>
              <w:t>Деньги, кредит, банки. Учебник/Под ред. Г.Е.Алпатовой, Ю.В. Базулин.-</w:t>
            </w:r>
            <w:r w:rsidR="000B6893">
              <w:rPr>
                <w:sz w:val="28"/>
                <w:szCs w:val="28"/>
              </w:rPr>
              <w:t xml:space="preserve"> </w:t>
            </w:r>
            <w:r>
              <w:rPr>
                <w:sz w:val="28"/>
                <w:szCs w:val="28"/>
              </w:rPr>
              <w:t xml:space="preserve">М.: 2009. </w:t>
            </w:r>
            <w:r w:rsidR="000B6893">
              <w:rPr>
                <w:sz w:val="28"/>
                <w:szCs w:val="28"/>
              </w:rPr>
              <w:t xml:space="preserve">- </w:t>
            </w:r>
            <w:r>
              <w:rPr>
                <w:sz w:val="28"/>
                <w:szCs w:val="28"/>
              </w:rPr>
              <w:t>624 с.</w:t>
            </w:r>
          </w:p>
        </w:tc>
      </w:tr>
      <w:tr w:rsidR="008A3107" w:rsidRPr="00BB2BE2">
        <w:trPr>
          <w:trHeight w:val="176"/>
        </w:trPr>
        <w:tc>
          <w:tcPr>
            <w:tcW w:w="1701" w:type="dxa"/>
            <w:shd w:val="clear" w:color="auto" w:fill="auto"/>
          </w:tcPr>
          <w:p w:rsidR="008A3107" w:rsidRPr="008C691C" w:rsidRDefault="00EB5EAA" w:rsidP="008C691C">
            <w:pPr>
              <w:jc w:val="center"/>
              <w:rPr>
                <w:sz w:val="28"/>
                <w:szCs w:val="28"/>
              </w:rPr>
            </w:pPr>
            <w:r>
              <w:rPr>
                <w:sz w:val="28"/>
                <w:szCs w:val="28"/>
              </w:rPr>
              <w:t>5.</w:t>
            </w:r>
          </w:p>
        </w:tc>
        <w:tc>
          <w:tcPr>
            <w:tcW w:w="8199" w:type="dxa"/>
            <w:shd w:val="clear" w:color="auto" w:fill="auto"/>
          </w:tcPr>
          <w:p w:rsidR="008A3107" w:rsidRPr="008C691C" w:rsidRDefault="00716B9D" w:rsidP="0067757C">
            <w:pPr>
              <w:spacing w:line="360" w:lineRule="auto"/>
              <w:jc w:val="both"/>
              <w:rPr>
                <w:sz w:val="28"/>
                <w:szCs w:val="28"/>
              </w:rPr>
            </w:pPr>
            <w:r>
              <w:rPr>
                <w:sz w:val="28"/>
                <w:szCs w:val="28"/>
              </w:rPr>
              <w:t>Финансы. Учебник/Под ред. В.В. Ковалева.-М.:</w:t>
            </w:r>
            <w:r w:rsidR="00DE5785">
              <w:rPr>
                <w:sz w:val="28"/>
                <w:szCs w:val="28"/>
              </w:rPr>
              <w:t xml:space="preserve"> Проспект, 2009.-640 с.</w:t>
            </w:r>
          </w:p>
        </w:tc>
      </w:tr>
    </w:tbl>
    <w:p w:rsidR="00191BF0" w:rsidRDefault="0030215B" w:rsidP="0030215B">
      <w:pPr>
        <w:pStyle w:val="1"/>
      </w:pPr>
      <w:r>
        <w:t>Приложение</w:t>
      </w:r>
    </w:p>
    <w:p w:rsidR="0030215B" w:rsidRDefault="0030215B" w:rsidP="0030215B"/>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6"/>
        <w:gridCol w:w="4821"/>
      </w:tblGrid>
      <w:tr w:rsidR="0030215B">
        <w:trPr>
          <w:trHeight w:val="964"/>
        </w:trPr>
        <w:tc>
          <w:tcPr>
            <w:tcW w:w="5146" w:type="dxa"/>
          </w:tcPr>
          <w:p w:rsidR="0030215B" w:rsidRDefault="0030215B" w:rsidP="0030215B"/>
          <w:p w:rsidR="0030215B" w:rsidRPr="0030215B" w:rsidRDefault="0030215B" w:rsidP="0030215B">
            <w:pPr>
              <w:spacing w:line="360" w:lineRule="auto"/>
              <w:rPr>
                <w:sz w:val="28"/>
                <w:szCs w:val="28"/>
              </w:rPr>
            </w:pPr>
            <w:r>
              <w:rPr>
                <w:sz w:val="28"/>
                <w:szCs w:val="28"/>
              </w:rPr>
              <w:t xml:space="preserve"> А</w:t>
            </w:r>
          </w:p>
        </w:tc>
        <w:tc>
          <w:tcPr>
            <w:tcW w:w="4821" w:type="dxa"/>
          </w:tcPr>
          <w:p w:rsidR="0030215B" w:rsidRDefault="0030215B" w:rsidP="0030215B"/>
          <w:p w:rsidR="00E861AF" w:rsidRDefault="000B6893" w:rsidP="0030215B">
            <w: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7" o:title=""/>
                </v:shape>
                <o:OLEObject Type="Embed" ProgID="Package" ShapeID="_x0000_i1025" DrawAspect="Icon" ObjectID="_1469469368" r:id="rId8"/>
              </w:object>
            </w:r>
          </w:p>
        </w:tc>
      </w:tr>
    </w:tbl>
    <w:p w:rsidR="0030215B" w:rsidRPr="0030215B" w:rsidRDefault="0030215B" w:rsidP="0030215B">
      <w:bookmarkStart w:id="31" w:name="_GoBack"/>
      <w:bookmarkEnd w:id="31"/>
    </w:p>
    <w:sectPr w:rsidR="0030215B" w:rsidRPr="0030215B" w:rsidSect="009C00C6">
      <w:footerReference w:type="even" r:id="rId9"/>
      <w:footerReference w:type="default" r:id="rId10"/>
      <w:endnotePr>
        <w:numFmt w:val="decimal"/>
      </w:endnotePr>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D67" w:rsidRDefault="00A72D67">
      <w:r>
        <w:separator/>
      </w:r>
    </w:p>
  </w:endnote>
  <w:endnote w:type="continuationSeparator" w:id="0">
    <w:p w:rsidR="00A72D67" w:rsidRDefault="00A7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CTT">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E57CE3" w:rsidRDefault="00E57CE3" w:rsidP="003B54D8">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CE3" w:rsidRDefault="00E57CE3" w:rsidP="00F72EB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9D752C">
      <w:rPr>
        <w:rStyle w:val="ab"/>
        <w:noProof/>
      </w:rPr>
      <w:t>2</w:t>
    </w:r>
    <w:r>
      <w:rPr>
        <w:rStyle w:val="ab"/>
      </w:rPr>
      <w:fldChar w:fldCharType="end"/>
    </w:r>
  </w:p>
  <w:p w:rsidR="00106130" w:rsidRPr="00106130" w:rsidRDefault="00106130" w:rsidP="003B54D8">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D67" w:rsidRDefault="00A72D67">
      <w:r>
        <w:separator/>
      </w:r>
    </w:p>
  </w:footnote>
  <w:footnote w:type="continuationSeparator" w:id="0">
    <w:p w:rsidR="00A72D67" w:rsidRDefault="00A72D67">
      <w:r>
        <w:continuationSeparator/>
      </w:r>
    </w:p>
  </w:footnote>
  <w:footnote w:id="1">
    <w:p w:rsidR="00DE5785" w:rsidRDefault="00DE5785">
      <w:pPr>
        <w:pStyle w:val="a8"/>
      </w:pPr>
      <w:r>
        <w:rPr>
          <w:rStyle w:val="a9"/>
        </w:rPr>
        <w:footnoteRef/>
      </w:r>
      <w:r>
        <w:t xml:space="preserve"> </w:t>
      </w:r>
      <w:r w:rsidRPr="00DE5785">
        <w:t xml:space="preserve">Деньги, кредит, банки. Учебник/Под ред. О.И. Лаврушина.-М.: 2008.- </w:t>
      </w:r>
      <w:r w:rsidR="00365EE2">
        <w:t xml:space="preserve"> С</w:t>
      </w:r>
      <w:r>
        <w:t>.</w:t>
      </w:r>
      <w:r w:rsidR="00365EE2">
        <w:t xml:space="preserve"> </w:t>
      </w:r>
      <w:r>
        <w:t>7</w:t>
      </w:r>
    </w:p>
  </w:footnote>
  <w:footnote w:id="2">
    <w:p w:rsidR="0067757C" w:rsidRPr="001F4D13" w:rsidRDefault="0067757C" w:rsidP="0067757C">
      <w:pPr>
        <w:spacing w:line="360" w:lineRule="auto"/>
        <w:rPr>
          <w:sz w:val="20"/>
          <w:szCs w:val="20"/>
        </w:rPr>
      </w:pPr>
      <w:r>
        <w:rPr>
          <w:rStyle w:val="a9"/>
        </w:rPr>
        <w:footnoteRef/>
      </w:r>
      <w:r>
        <w:t xml:space="preserve"> </w:t>
      </w:r>
      <w:r w:rsidRPr="001F4D13">
        <w:rPr>
          <w:sz w:val="20"/>
          <w:szCs w:val="20"/>
        </w:rPr>
        <w:t>Финансы: учебник. Под редакцией В.В.Ковалева.</w:t>
      </w:r>
      <w:r w:rsidR="000B6893">
        <w:rPr>
          <w:sz w:val="20"/>
          <w:szCs w:val="20"/>
        </w:rPr>
        <w:t xml:space="preserve"> </w:t>
      </w:r>
      <w:r>
        <w:rPr>
          <w:sz w:val="20"/>
          <w:szCs w:val="20"/>
        </w:rPr>
        <w:t>-  М.:</w:t>
      </w:r>
      <w:r w:rsidRPr="001F4D13">
        <w:rPr>
          <w:sz w:val="20"/>
          <w:szCs w:val="20"/>
        </w:rPr>
        <w:t xml:space="preserve"> Проспект, 2006</w:t>
      </w:r>
      <w:r w:rsidR="00DE5785">
        <w:rPr>
          <w:sz w:val="20"/>
          <w:szCs w:val="20"/>
        </w:rPr>
        <w:t>.-</w:t>
      </w:r>
      <w:r w:rsidR="00365EE2">
        <w:rPr>
          <w:sz w:val="20"/>
          <w:szCs w:val="20"/>
        </w:rPr>
        <w:t xml:space="preserve"> С.</w:t>
      </w:r>
      <w:r w:rsidR="00DE5785">
        <w:rPr>
          <w:sz w:val="20"/>
          <w:szCs w:val="20"/>
        </w:rPr>
        <w:t>.28</w:t>
      </w:r>
    </w:p>
    <w:p w:rsidR="0067757C" w:rsidRDefault="0067757C">
      <w:pPr>
        <w:pStyle w:val="a8"/>
      </w:pPr>
    </w:p>
  </w:footnote>
  <w:footnote w:id="3">
    <w:p w:rsidR="00365EE2" w:rsidRPr="00365EE2" w:rsidRDefault="00365EE2">
      <w:pPr>
        <w:pStyle w:val="a8"/>
      </w:pPr>
      <w:r>
        <w:rPr>
          <w:rStyle w:val="a9"/>
        </w:rPr>
        <w:footnoteRef/>
      </w:r>
      <w:r>
        <w:t xml:space="preserve"> </w:t>
      </w:r>
      <w:r w:rsidRPr="00365EE2">
        <w:t>Деньги, кредит, банки. Учебник/Под ред. Кравцова Г.И.-</w:t>
      </w:r>
      <w:r w:rsidR="000B6893">
        <w:t xml:space="preserve"> </w:t>
      </w:r>
      <w:r w:rsidRPr="00365EE2">
        <w:t>М.: 2008.-</w:t>
      </w:r>
      <w:r>
        <w:t xml:space="preserve"> С. 15</w:t>
      </w:r>
    </w:p>
  </w:footnote>
  <w:footnote w:id="4">
    <w:p w:rsidR="00AE74BF" w:rsidRPr="00AE74BF" w:rsidRDefault="00AE74BF" w:rsidP="00AE74BF">
      <w:pPr>
        <w:spacing w:line="360" w:lineRule="auto"/>
        <w:rPr>
          <w:sz w:val="20"/>
          <w:szCs w:val="20"/>
        </w:rPr>
      </w:pPr>
      <w:r w:rsidRPr="00AE74BF">
        <w:rPr>
          <w:rStyle w:val="a9"/>
          <w:sz w:val="20"/>
          <w:szCs w:val="20"/>
        </w:rPr>
        <w:footnoteRef/>
      </w:r>
      <w:r w:rsidRPr="00AE74BF">
        <w:rPr>
          <w:sz w:val="20"/>
          <w:szCs w:val="20"/>
        </w:rPr>
        <w:t xml:space="preserve"> Аналогичная позиция приведена в книге Харриса Л. Ден</w:t>
      </w:r>
      <w:r w:rsidR="00974D73">
        <w:rPr>
          <w:sz w:val="20"/>
          <w:szCs w:val="20"/>
        </w:rPr>
        <w:t xml:space="preserve">ежная теория. -  М: Прогресс, 2009. – С. </w:t>
      </w:r>
      <w:r w:rsidRPr="00AE74BF">
        <w:rPr>
          <w:sz w:val="20"/>
          <w:szCs w:val="20"/>
        </w:rPr>
        <w:t>82</w:t>
      </w:r>
      <w:r w:rsidR="00974D73">
        <w:rPr>
          <w:sz w:val="20"/>
          <w:szCs w:val="20"/>
        </w:rPr>
        <w:t>.</w:t>
      </w:r>
    </w:p>
    <w:p w:rsidR="00AE74BF" w:rsidRPr="00AE74BF" w:rsidRDefault="00AE74BF" w:rsidP="00AE74BF">
      <w:pPr>
        <w:pStyle w:val="a8"/>
      </w:pPr>
    </w:p>
  </w:footnote>
  <w:footnote w:id="5">
    <w:p w:rsidR="00365EE2" w:rsidRDefault="00365EE2">
      <w:pPr>
        <w:pStyle w:val="a8"/>
      </w:pPr>
      <w:r>
        <w:rPr>
          <w:rStyle w:val="a9"/>
        </w:rPr>
        <w:footnoteRef/>
      </w:r>
      <w:r>
        <w:t xml:space="preserve"> </w:t>
      </w:r>
      <w:r w:rsidRPr="00365EE2">
        <w:t>Деньги, кредит, банки. Учебник/Под ред. Г.Е.Алпатовой, Ю.В. Базулин.-М.: 2009.</w:t>
      </w:r>
      <w:r>
        <w:t xml:space="preserve"> С. 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F7579"/>
    <w:multiLevelType w:val="hybridMultilevel"/>
    <w:tmpl w:val="D55A63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9B33FA1"/>
    <w:multiLevelType w:val="hybridMultilevel"/>
    <w:tmpl w:val="68805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B112E5"/>
    <w:multiLevelType w:val="hybridMultilevel"/>
    <w:tmpl w:val="2190F1F4"/>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3">
    <w:nsid w:val="1C273C8E"/>
    <w:multiLevelType w:val="hybridMultilevel"/>
    <w:tmpl w:val="C7B04A12"/>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4">
    <w:nsid w:val="1FB80296"/>
    <w:multiLevelType w:val="hybridMultilevel"/>
    <w:tmpl w:val="BA780D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FD15399"/>
    <w:multiLevelType w:val="multilevel"/>
    <w:tmpl w:val="5760697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6">
    <w:nsid w:val="2FD115B2"/>
    <w:multiLevelType w:val="hybridMultilevel"/>
    <w:tmpl w:val="39641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AF0BAE"/>
    <w:multiLevelType w:val="hybridMultilevel"/>
    <w:tmpl w:val="9A3A4B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8">
    <w:nsid w:val="37305AEC"/>
    <w:multiLevelType w:val="hybridMultilevel"/>
    <w:tmpl w:val="910C14F8"/>
    <w:lvl w:ilvl="0" w:tplc="E07ED410">
      <w:start w:val="1"/>
      <w:numFmt w:val="decimal"/>
      <w:lvlText w:val="%1)"/>
      <w:lvlJc w:val="left"/>
      <w:pPr>
        <w:tabs>
          <w:tab w:val="num" w:pos="340"/>
        </w:tabs>
        <w:ind w:left="340" w:hanging="11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A8C4E09"/>
    <w:multiLevelType w:val="hybridMultilevel"/>
    <w:tmpl w:val="F9F6FB1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3D2E54B8"/>
    <w:multiLevelType w:val="hybridMultilevel"/>
    <w:tmpl w:val="9CE442D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E624880"/>
    <w:multiLevelType w:val="hybridMultilevel"/>
    <w:tmpl w:val="19867D5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2">
    <w:nsid w:val="5D775F8F"/>
    <w:multiLevelType w:val="hybridMultilevel"/>
    <w:tmpl w:val="9AB6BC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336"/>
        </w:tabs>
        <w:ind w:left="-336" w:hanging="360"/>
      </w:pPr>
    </w:lvl>
    <w:lvl w:ilvl="2" w:tplc="0419001B" w:tentative="1">
      <w:start w:val="1"/>
      <w:numFmt w:val="lowerRoman"/>
      <w:lvlText w:val="%3."/>
      <w:lvlJc w:val="right"/>
      <w:pPr>
        <w:tabs>
          <w:tab w:val="num" w:pos="384"/>
        </w:tabs>
        <w:ind w:left="384" w:hanging="180"/>
      </w:pPr>
    </w:lvl>
    <w:lvl w:ilvl="3" w:tplc="0419000F" w:tentative="1">
      <w:start w:val="1"/>
      <w:numFmt w:val="decimal"/>
      <w:lvlText w:val="%4."/>
      <w:lvlJc w:val="left"/>
      <w:pPr>
        <w:tabs>
          <w:tab w:val="num" w:pos="1104"/>
        </w:tabs>
        <w:ind w:left="1104" w:hanging="360"/>
      </w:pPr>
    </w:lvl>
    <w:lvl w:ilvl="4" w:tplc="04190019" w:tentative="1">
      <w:start w:val="1"/>
      <w:numFmt w:val="lowerLetter"/>
      <w:lvlText w:val="%5."/>
      <w:lvlJc w:val="left"/>
      <w:pPr>
        <w:tabs>
          <w:tab w:val="num" w:pos="1824"/>
        </w:tabs>
        <w:ind w:left="1824" w:hanging="360"/>
      </w:pPr>
    </w:lvl>
    <w:lvl w:ilvl="5" w:tplc="0419001B" w:tentative="1">
      <w:start w:val="1"/>
      <w:numFmt w:val="lowerRoman"/>
      <w:lvlText w:val="%6."/>
      <w:lvlJc w:val="right"/>
      <w:pPr>
        <w:tabs>
          <w:tab w:val="num" w:pos="2544"/>
        </w:tabs>
        <w:ind w:left="2544" w:hanging="180"/>
      </w:pPr>
    </w:lvl>
    <w:lvl w:ilvl="6" w:tplc="0419000F" w:tentative="1">
      <w:start w:val="1"/>
      <w:numFmt w:val="decimal"/>
      <w:lvlText w:val="%7."/>
      <w:lvlJc w:val="left"/>
      <w:pPr>
        <w:tabs>
          <w:tab w:val="num" w:pos="3264"/>
        </w:tabs>
        <w:ind w:left="3264" w:hanging="360"/>
      </w:pPr>
    </w:lvl>
    <w:lvl w:ilvl="7" w:tplc="04190019" w:tentative="1">
      <w:start w:val="1"/>
      <w:numFmt w:val="lowerLetter"/>
      <w:lvlText w:val="%8."/>
      <w:lvlJc w:val="left"/>
      <w:pPr>
        <w:tabs>
          <w:tab w:val="num" w:pos="3984"/>
        </w:tabs>
        <w:ind w:left="3984" w:hanging="360"/>
      </w:pPr>
    </w:lvl>
    <w:lvl w:ilvl="8" w:tplc="0419001B" w:tentative="1">
      <w:start w:val="1"/>
      <w:numFmt w:val="lowerRoman"/>
      <w:lvlText w:val="%9."/>
      <w:lvlJc w:val="right"/>
      <w:pPr>
        <w:tabs>
          <w:tab w:val="num" w:pos="4704"/>
        </w:tabs>
        <w:ind w:left="4704" w:hanging="180"/>
      </w:pPr>
    </w:lvl>
  </w:abstractNum>
  <w:abstractNum w:abstractNumId="13">
    <w:nsid w:val="603634B9"/>
    <w:multiLevelType w:val="hybridMultilevel"/>
    <w:tmpl w:val="C2FCE9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3D53D20"/>
    <w:multiLevelType w:val="hybridMultilevel"/>
    <w:tmpl w:val="EF8C6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80717FD"/>
    <w:multiLevelType w:val="multilevel"/>
    <w:tmpl w:val="027A51D0"/>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6">
    <w:nsid w:val="6BB84291"/>
    <w:multiLevelType w:val="hybridMultilevel"/>
    <w:tmpl w:val="DBFCEE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751E8C"/>
    <w:multiLevelType w:val="hybridMultilevel"/>
    <w:tmpl w:val="9BDA7D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C383169"/>
    <w:multiLevelType w:val="hybridMultilevel"/>
    <w:tmpl w:val="ACA2437E"/>
    <w:lvl w:ilvl="0" w:tplc="04190001">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19">
    <w:nsid w:val="7C981EFF"/>
    <w:multiLevelType w:val="hybridMultilevel"/>
    <w:tmpl w:val="131EAB6A"/>
    <w:lvl w:ilvl="0" w:tplc="B798E7A4">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7"/>
  </w:num>
  <w:num w:numId="3">
    <w:abstractNumId w:val="12"/>
  </w:num>
  <w:num w:numId="4">
    <w:abstractNumId w:val="11"/>
  </w:num>
  <w:num w:numId="5">
    <w:abstractNumId w:val="19"/>
  </w:num>
  <w:num w:numId="6">
    <w:abstractNumId w:val="8"/>
  </w:num>
  <w:num w:numId="7">
    <w:abstractNumId w:val="17"/>
  </w:num>
  <w:num w:numId="8">
    <w:abstractNumId w:val="4"/>
  </w:num>
  <w:num w:numId="9">
    <w:abstractNumId w:val="0"/>
  </w:num>
  <w:num w:numId="10">
    <w:abstractNumId w:val="15"/>
  </w:num>
  <w:num w:numId="11">
    <w:abstractNumId w:val="5"/>
  </w:num>
  <w:num w:numId="12">
    <w:abstractNumId w:val="18"/>
  </w:num>
  <w:num w:numId="13">
    <w:abstractNumId w:val="3"/>
  </w:num>
  <w:num w:numId="14">
    <w:abstractNumId w:val="1"/>
  </w:num>
  <w:num w:numId="15">
    <w:abstractNumId w:val="2"/>
  </w:num>
  <w:num w:numId="16">
    <w:abstractNumId w:val="16"/>
  </w:num>
  <w:num w:numId="17">
    <w:abstractNumId w:val="10"/>
  </w:num>
  <w:num w:numId="18">
    <w:abstractNumId w:val="6"/>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oNotTrackMoves/>
  <w:doNotTrackFormatting/>
  <w:defaultTabStop w:val="708"/>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1675"/>
    <w:rsid w:val="000038C8"/>
    <w:rsid w:val="000048A0"/>
    <w:rsid w:val="00004D78"/>
    <w:rsid w:val="00007EAF"/>
    <w:rsid w:val="00026F7F"/>
    <w:rsid w:val="0002701D"/>
    <w:rsid w:val="00034200"/>
    <w:rsid w:val="00035800"/>
    <w:rsid w:val="00040BAD"/>
    <w:rsid w:val="00042BA4"/>
    <w:rsid w:val="00044E60"/>
    <w:rsid w:val="0004670B"/>
    <w:rsid w:val="00047D89"/>
    <w:rsid w:val="00050E00"/>
    <w:rsid w:val="00055C01"/>
    <w:rsid w:val="00062204"/>
    <w:rsid w:val="00063BF1"/>
    <w:rsid w:val="00070C4F"/>
    <w:rsid w:val="00081180"/>
    <w:rsid w:val="00082949"/>
    <w:rsid w:val="00083C59"/>
    <w:rsid w:val="00084898"/>
    <w:rsid w:val="00091981"/>
    <w:rsid w:val="000963A0"/>
    <w:rsid w:val="000A44F8"/>
    <w:rsid w:val="000B1293"/>
    <w:rsid w:val="000B18C4"/>
    <w:rsid w:val="000B637B"/>
    <w:rsid w:val="000B6893"/>
    <w:rsid w:val="000B7726"/>
    <w:rsid w:val="000C02C5"/>
    <w:rsid w:val="000C482D"/>
    <w:rsid w:val="000C7835"/>
    <w:rsid w:val="000C7E03"/>
    <w:rsid w:val="000D2888"/>
    <w:rsid w:val="000D77E9"/>
    <w:rsid w:val="000E230D"/>
    <w:rsid w:val="000E3EAC"/>
    <w:rsid w:val="000F0949"/>
    <w:rsid w:val="000F29CD"/>
    <w:rsid w:val="000F6B8D"/>
    <w:rsid w:val="001022D6"/>
    <w:rsid w:val="00103B5F"/>
    <w:rsid w:val="00104E2C"/>
    <w:rsid w:val="001055DD"/>
    <w:rsid w:val="00106130"/>
    <w:rsid w:val="001075F1"/>
    <w:rsid w:val="0012565F"/>
    <w:rsid w:val="00130541"/>
    <w:rsid w:val="001423E4"/>
    <w:rsid w:val="00142744"/>
    <w:rsid w:val="001439F6"/>
    <w:rsid w:val="00143A52"/>
    <w:rsid w:val="00145D07"/>
    <w:rsid w:val="00146777"/>
    <w:rsid w:val="00150324"/>
    <w:rsid w:val="00150F7C"/>
    <w:rsid w:val="001559B4"/>
    <w:rsid w:val="00155B44"/>
    <w:rsid w:val="001611FC"/>
    <w:rsid w:val="0016141F"/>
    <w:rsid w:val="00161AF2"/>
    <w:rsid w:val="00164994"/>
    <w:rsid w:val="00184168"/>
    <w:rsid w:val="00191BF0"/>
    <w:rsid w:val="00195C8E"/>
    <w:rsid w:val="0019629A"/>
    <w:rsid w:val="001A02B0"/>
    <w:rsid w:val="001A0844"/>
    <w:rsid w:val="001A0892"/>
    <w:rsid w:val="001A4873"/>
    <w:rsid w:val="001A4C72"/>
    <w:rsid w:val="001A7ABB"/>
    <w:rsid w:val="001B36F2"/>
    <w:rsid w:val="001B3DBD"/>
    <w:rsid w:val="001B4FF2"/>
    <w:rsid w:val="001E5162"/>
    <w:rsid w:val="001F4805"/>
    <w:rsid w:val="001F4D13"/>
    <w:rsid w:val="00205E37"/>
    <w:rsid w:val="0021079D"/>
    <w:rsid w:val="00216E12"/>
    <w:rsid w:val="002259C3"/>
    <w:rsid w:val="002369EF"/>
    <w:rsid w:val="00240354"/>
    <w:rsid w:val="00241CA4"/>
    <w:rsid w:val="00244DD2"/>
    <w:rsid w:val="0024703C"/>
    <w:rsid w:val="00250988"/>
    <w:rsid w:val="00253FB5"/>
    <w:rsid w:val="00260DA8"/>
    <w:rsid w:val="002623FB"/>
    <w:rsid w:val="00272C52"/>
    <w:rsid w:val="00273611"/>
    <w:rsid w:val="00273DD1"/>
    <w:rsid w:val="00276286"/>
    <w:rsid w:val="0027729D"/>
    <w:rsid w:val="002815D9"/>
    <w:rsid w:val="00281777"/>
    <w:rsid w:val="00283118"/>
    <w:rsid w:val="00284BC4"/>
    <w:rsid w:val="00287A32"/>
    <w:rsid w:val="002B1B69"/>
    <w:rsid w:val="002B257A"/>
    <w:rsid w:val="002B37DC"/>
    <w:rsid w:val="002B4A55"/>
    <w:rsid w:val="002C365F"/>
    <w:rsid w:val="002C7007"/>
    <w:rsid w:val="002D0AC2"/>
    <w:rsid w:val="002D2010"/>
    <w:rsid w:val="002D4157"/>
    <w:rsid w:val="002E0061"/>
    <w:rsid w:val="002E1E2D"/>
    <w:rsid w:val="002E2929"/>
    <w:rsid w:val="002E4AE2"/>
    <w:rsid w:val="002F10DA"/>
    <w:rsid w:val="002F3B15"/>
    <w:rsid w:val="002F5C61"/>
    <w:rsid w:val="002F77C3"/>
    <w:rsid w:val="0030215B"/>
    <w:rsid w:val="00304F7B"/>
    <w:rsid w:val="00305DE3"/>
    <w:rsid w:val="00307FCD"/>
    <w:rsid w:val="003121E0"/>
    <w:rsid w:val="00314FF8"/>
    <w:rsid w:val="0032083C"/>
    <w:rsid w:val="003210FA"/>
    <w:rsid w:val="00321CEC"/>
    <w:rsid w:val="00322094"/>
    <w:rsid w:val="00326E75"/>
    <w:rsid w:val="00330665"/>
    <w:rsid w:val="00337F3B"/>
    <w:rsid w:val="00341675"/>
    <w:rsid w:val="00345F8E"/>
    <w:rsid w:val="00347ECB"/>
    <w:rsid w:val="0035232E"/>
    <w:rsid w:val="00354C9B"/>
    <w:rsid w:val="00357732"/>
    <w:rsid w:val="00357FA4"/>
    <w:rsid w:val="00361C43"/>
    <w:rsid w:val="00365EE2"/>
    <w:rsid w:val="003842E2"/>
    <w:rsid w:val="00390BCF"/>
    <w:rsid w:val="003912EB"/>
    <w:rsid w:val="003928BB"/>
    <w:rsid w:val="003A28E0"/>
    <w:rsid w:val="003B54D8"/>
    <w:rsid w:val="003B6E7E"/>
    <w:rsid w:val="003B75F0"/>
    <w:rsid w:val="003C5C5E"/>
    <w:rsid w:val="003C7176"/>
    <w:rsid w:val="003D11BA"/>
    <w:rsid w:val="003D3012"/>
    <w:rsid w:val="003E3700"/>
    <w:rsid w:val="003E72FF"/>
    <w:rsid w:val="003F2D6A"/>
    <w:rsid w:val="004003E1"/>
    <w:rsid w:val="00401915"/>
    <w:rsid w:val="00404D12"/>
    <w:rsid w:val="004101DB"/>
    <w:rsid w:val="0041068D"/>
    <w:rsid w:val="004211E5"/>
    <w:rsid w:val="00425938"/>
    <w:rsid w:val="0042740B"/>
    <w:rsid w:val="00430970"/>
    <w:rsid w:val="00437FDE"/>
    <w:rsid w:val="00443133"/>
    <w:rsid w:val="00444024"/>
    <w:rsid w:val="0044772E"/>
    <w:rsid w:val="00457390"/>
    <w:rsid w:val="00462DB3"/>
    <w:rsid w:val="00463950"/>
    <w:rsid w:val="00467AA9"/>
    <w:rsid w:val="00477F53"/>
    <w:rsid w:val="00477FE3"/>
    <w:rsid w:val="004814C7"/>
    <w:rsid w:val="00485E62"/>
    <w:rsid w:val="004923F2"/>
    <w:rsid w:val="00492B2B"/>
    <w:rsid w:val="004A7520"/>
    <w:rsid w:val="004B32FF"/>
    <w:rsid w:val="004B5F3B"/>
    <w:rsid w:val="004D45BD"/>
    <w:rsid w:val="004D61AC"/>
    <w:rsid w:val="004E23F8"/>
    <w:rsid w:val="004E2612"/>
    <w:rsid w:val="004E5357"/>
    <w:rsid w:val="004F5B50"/>
    <w:rsid w:val="004F5C27"/>
    <w:rsid w:val="005012EF"/>
    <w:rsid w:val="00501AA2"/>
    <w:rsid w:val="005037BC"/>
    <w:rsid w:val="00505488"/>
    <w:rsid w:val="005104C3"/>
    <w:rsid w:val="00514679"/>
    <w:rsid w:val="005218A6"/>
    <w:rsid w:val="005248C9"/>
    <w:rsid w:val="005250C0"/>
    <w:rsid w:val="00541F70"/>
    <w:rsid w:val="0055785F"/>
    <w:rsid w:val="005729F1"/>
    <w:rsid w:val="00583D34"/>
    <w:rsid w:val="00587256"/>
    <w:rsid w:val="005A03CB"/>
    <w:rsid w:val="005A7715"/>
    <w:rsid w:val="005B204D"/>
    <w:rsid w:val="005B4FF2"/>
    <w:rsid w:val="005C5362"/>
    <w:rsid w:val="005E3A2E"/>
    <w:rsid w:val="005E5161"/>
    <w:rsid w:val="005E6471"/>
    <w:rsid w:val="005F14B3"/>
    <w:rsid w:val="005F1E92"/>
    <w:rsid w:val="005F384B"/>
    <w:rsid w:val="00604790"/>
    <w:rsid w:val="00607443"/>
    <w:rsid w:val="006113FB"/>
    <w:rsid w:val="00611B31"/>
    <w:rsid w:val="00612D2B"/>
    <w:rsid w:val="006168D4"/>
    <w:rsid w:val="00625DD9"/>
    <w:rsid w:val="0062710E"/>
    <w:rsid w:val="00627A5D"/>
    <w:rsid w:val="00633118"/>
    <w:rsid w:val="00633550"/>
    <w:rsid w:val="00634C2C"/>
    <w:rsid w:val="00642B48"/>
    <w:rsid w:val="00643783"/>
    <w:rsid w:val="00645F80"/>
    <w:rsid w:val="00647F7E"/>
    <w:rsid w:val="00652596"/>
    <w:rsid w:val="00654DC3"/>
    <w:rsid w:val="00654F4E"/>
    <w:rsid w:val="00655302"/>
    <w:rsid w:val="006576C3"/>
    <w:rsid w:val="00670ED6"/>
    <w:rsid w:val="00673E8D"/>
    <w:rsid w:val="00675BDC"/>
    <w:rsid w:val="00676E02"/>
    <w:rsid w:val="0067757C"/>
    <w:rsid w:val="0069006F"/>
    <w:rsid w:val="00697E19"/>
    <w:rsid w:val="006A1CC0"/>
    <w:rsid w:val="006A5F21"/>
    <w:rsid w:val="006A79F3"/>
    <w:rsid w:val="006B0072"/>
    <w:rsid w:val="006B12B7"/>
    <w:rsid w:val="006B4724"/>
    <w:rsid w:val="006C3B37"/>
    <w:rsid w:val="006C43F2"/>
    <w:rsid w:val="006C6622"/>
    <w:rsid w:val="006D01D4"/>
    <w:rsid w:val="006D09CF"/>
    <w:rsid w:val="006D0F6A"/>
    <w:rsid w:val="006D1A43"/>
    <w:rsid w:val="006D1B47"/>
    <w:rsid w:val="006D43CA"/>
    <w:rsid w:val="006E0DB0"/>
    <w:rsid w:val="006E1C75"/>
    <w:rsid w:val="006E371F"/>
    <w:rsid w:val="006E6EB6"/>
    <w:rsid w:val="006F0D49"/>
    <w:rsid w:val="006F26C7"/>
    <w:rsid w:val="007013BD"/>
    <w:rsid w:val="007056E2"/>
    <w:rsid w:val="007065B9"/>
    <w:rsid w:val="00710E10"/>
    <w:rsid w:val="00712454"/>
    <w:rsid w:val="007128CA"/>
    <w:rsid w:val="00712BC3"/>
    <w:rsid w:val="007155A8"/>
    <w:rsid w:val="00715C0C"/>
    <w:rsid w:val="00716B9D"/>
    <w:rsid w:val="00716E10"/>
    <w:rsid w:val="00720342"/>
    <w:rsid w:val="00727483"/>
    <w:rsid w:val="00735BA1"/>
    <w:rsid w:val="007364AB"/>
    <w:rsid w:val="00736CB0"/>
    <w:rsid w:val="00741DC3"/>
    <w:rsid w:val="00750D47"/>
    <w:rsid w:val="00752417"/>
    <w:rsid w:val="00752448"/>
    <w:rsid w:val="0075661A"/>
    <w:rsid w:val="007614EC"/>
    <w:rsid w:val="007633EF"/>
    <w:rsid w:val="00765BA4"/>
    <w:rsid w:val="007714EE"/>
    <w:rsid w:val="00774BC0"/>
    <w:rsid w:val="00780400"/>
    <w:rsid w:val="007820CE"/>
    <w:rsid w:val="007832BF"/>
    <w:rsid w:val="00791A2C"/>
    <w:rsid w:val="00793987"/>
    <w:rsid w:val="00795729"/>
    <w:rsid w:val="007B4F21"/>
    <w:rsid w:val="007C348A"/>
    <w:rsid w:val="007C3511"/>
    <w:rsid w:val="007C774C"/>
    <w:rsid w:val="007D0E7E"/>
    <w:rsid w:val="007D136F"/>
    <w:rsid w:val="007E67F8"/>
    <w:rsid w:val="007F0D8D"/>
    <w:rsid w:val="007F0E21"/>
    <w:rsid w:val="00800DE3"/>
    <w:rsid w:val="00816922"/>
    <w:rsid w:val="008303FA"/>
    <w:rsid w:val="00834CAC"/>
    <w:rsid w:val="00840B1A"/>
    <w:rsid w:val="00846E5E"/>
    <w:rsid w:val="008478BF"/>
    <w:rsid w:val="008619EB"/>
    <w:rsid w:val="00865C25"/>
    <w:rsid w:val="00866C09"/>
    <w:rsid w:val="008708E0"/>
    <w:rsid w:val="00881360"/>
    <w:rsid w:val="008859A5"/>
    <w:rsid w:val="00894F7D"/>
    <w:rsid w:val="008A3107"/>
    <w:rsid w:val="008A7B1B"/>
    <w:rsid w:val="008B28D5"/>
    <w:rsid w:val="008B2D2A"/>
    <w:rsid w:val="008B619D"/>
    <w:rsid w:val="008C691C"/>
    <w:rsid w:val="008D0AA4"/>
    <w:rsid w:val="008D0D70"/>
    <w:rsid w:val="008E3912"/>
    <w:rsid w:val="008F00A5"/>
    <w:rsid w:val="008F0451"/>
    <w:rsid w:val="008F30D4"/>
    <w:rsid w:val="008F30E9"/>
    <w:rsid w:val="008F3B64"/>
    <w:rsid w:val="00900187"/>
    <w:rsid w:val="00904E96"/>
    <w:rsid w:val="00904FEB"/>
    <w:rsid w:val="009067A0"/>
    <w:rsid w:val="00912B86"/>
    <w:rsid w:val="00916EE3"/>
    <w:rsid w:val="00917735"/>
    <w:rsid w:val="009227B1"/>
    <w:rsid w:val="009242C7"/>
    <w:rsid w:val="009255AE"/>
    <w:rsid w:val="00930829"/>
    <w:rsid w:val="00930E23"/>
    <w:rsid w:val="00937CED"/>
    <w:rsid w:val="00950D9B"/>
    <w:rsid w:val="009518DA"/>
    <w:rsid w:val="00951D1A"/>
    <w:rsid w:val="0095292D"/>
    <w:rsid w:val="009531F6"/>
    <w:rsid w:val="00955E20"/>
    <w:rsid w:val="00956450"/>
    <w:rsid w:val="00961DEB"/>
    <w:rsid w:val="00971F67"/>
    <w:rsid w:val="00973515"/>
    <w:rsid w:val="00974D73"/>
    <w:rsid w:val="0097700F"/>
    <w:rsid w:val="00981757"/>
    <w:rsid w:val="00987DE3"/>
    <w:rsid w:val="00992674"/>
    <w:rsid w:val="00993321"/>
    <w:rsid w:val="00993433"/>
    <w:rsid w:val="0099658A"/>
    <w:rsid w:val="009A1116"/>
    <w:rsid w:val="009A166E"/>
    <w:rsid w:val="009A7CA5"/>
    <w:rsid w:val="009B541A"/>
    <w:rsid w:val="009B55DF"/>
    <w:rsid w:val="009C00C6"/>
    <w:rsid w:val="009C099C"/>
    <w:rsid w:val="009C1F88"/>
    <w:rsid w:val="009C4954"/>
    <w:rsid w:val="009D2C0F"/>
    <w:rsid w:val="009D752C"/>
    <w:rsid w:val="009E0D9C"/>
    <w:rsid w:val="009F0D69"/>
    <w:rsid w:val="009F0F30"/>
    <w:rsid w:val="009F1FD3"/>
    <w:rsid w:val="009F5A61"/>
    <w:rsid w:val="00A04FD9"/>
    <w:rsid w:val="00A1303C"/>
    <w:rsid w:val="00A14FD4"/>
    <w:rsid w:val="00A240C9"/>
    <w:rsid w:val="00A33B46"/>
    <w:rsid w:val="00A35BC2"/>
    <w:rsid w:val="00A40BB4"/>
    <w:rsid w:val="00A41404"/>
    <w:rsid w:val="00A42444"/>
    <w:rsid w:val="00A54852"/>
    <w:rsid w:val="00A678D8"/>
    <w:rsid w:val="00A709FD"/>
    <w:rsid w:val="00A727F9"/>
    <w:rsid w:val="00A72D67"/>
    <w:rsid w:val="00A77750"/>
    <w:rsid w:val="00A821F2"/>
    <w:rsid w:val="00AA0B3B"/>
    <w:rsid w:val="00AA0CCE"/>
    <w:rsid w:val="00AA1242"/>
    <w:rsid w:val="00AA3DE5"/>
    <w:rsid w:val="00AA483C"/>
    <w:rsid w:val="00AB670B"/>
    <w:rsid w:val="00AC141D"/>
    <w:rsid w:val="00AC1D7E"/>
    <w:rsid w:val="00AC7D48"/>
    <w:rsid w:val="00AD2EB4"/>
    <w:rsid w:val="00AD43A8"/>
    <w:rsid w:val="00AD4B96"/>
    <w:rsid w:val="00AE2FAD"/>
    <w:rsid w:val="00AE6BA7"/>
    <w:rsid w:val="00AE74BF"/>
    <w:rsid w:val="00AF2A3A"/>
    <w:rsid w:val="00B02E6E"/>
    <w:rsid w:val="00B140AD"/>
    <w:rsid w:val="00B1792E"/>
    <w:rsid w:val="00B21D1C"/>
    <w:rsid w:val="00B224CC"/>
    <w:rsid w:val="00B22EF7"/>
    <w:rsid w:val="00B24D39"/>
    <w:rsid w:val="00B417D0"/>
    <w:rsid w:val="00B43FE0"/>
    <w:rsid w:val="00B45BDF"/>
    <w:rsid w:val="00B46A25"/>
    <w:rsid w:val="00B51763"/>
    <w:rsid w:val="00B51F0C"/>
    <w:rsid w:val="00B560CD"/>
    <w:rsid w:val="00B57036"/>
    <w:rsid w:val="00B62CEB"/>
    <w:rsid w:val="00B67426"/>
    <w:rsid w:val="00B73561"/>
    <w:rsid w:val="00B82CF0"/>
    <w:rsid w:val="00BA0971"/>
    <w:rsid w:val="00BB2BE2"/>
    <w:rsid w:val="00BD3249"/>
    <w:rsid w:val="00BE058A"/>
    <w:rsid w:val="00BE7CD2"/>
    <w:rsid w:val="00BF7B0D"/>
    <w:rsid w:val="00C035B2"/>
    <w:rsid w:val="00C2036B"/>
    <w:rsid w:val="00C24722"/>
    <w:rsid w:val="00C27AC3"/>
    <w:rsid w:val="00C323AE"/>
    <w:rsid w:val="00C329BF"/>
    <w:rsid w:val="00C33F10"/>
    <w:rsid w:val="00C404C0"/>
    <w:rsid w:val="00C4640C"/>
    <w:rsid w:val="00C52ED9"/>
    <w:rsid w:val="00C5731D"/>
    <w:rsid w:val="00C70197"/>
    <w:rsid w:val="00C73DAB"/>
    <w:rsid w:val="00C7502A"/>
    <w:rsid w:val="00C7683D"/>
    <w:rsid w:val="00C901C1"/>
    <w:rsid w:val="00C90AC4"/>
    <w:rsid w:val="00C919C4"/>
    <w:rsid w:val="00C949F6"/>
    <w:rsid w:val="00C973F9"/>
    <w:rsid w:val="00CA3060"/>
    <w:rsid w:val="00CC186B"/>
    <w:rsid w:val="00CC2A91"/>
    <w:rsid w:val="00CC73F4"/>
    <w:rsid w:val="00CD5D46"/>
    <w:rsid w:val="00CE111C"/>
    <w:rsid w:val="00CF0FB4"/>
    <w:rsid w:val="00CF2BD9"/>
    <w:rsid w:val="00CF50F1"/>
    <w:rsid w:val="00CF759C"/>
    <w:rsid w:val="00D101D3"/>
    <w:rsid w:val="00D12256"/>
    <w:rsid w:val="00D153E7"/>
    <w:rsid w:val="00D173FA"/>
    <w:rsid w:val="00D22237"/>
    <w:rsid w:val="00D408A4"/>
    <w:rsid w:val="00D40D5A"/>
    <w:rsid w:val="00D50DF5"/>
    <w:rsid w:val="00D61CE8"/>
    <w:rsid w:val="00D66DBD"/>
    <w:rsid w:val="00D740A2"/>
    <w:rsid w:val="00D75E78"/>
    <w:rsid w:val="00D863A6"/>
    <w:rsid w:val="00D87440"/>
    <w:rsid w:val="00D87E2F"/>
    <w:rsid w:val="00D94724"/>
    <w:rsid w:val="00DA6780"/>
    <w:rsid w:val="00DB241D"/>
    <w:rsid w:val="00DB3C9F"/>
    <w:rsid w:val="00DB6CA1"/>
    <w:rsid w:val="00DC4A77"/>
    <w:rsid w:val="00DC57DE"/>
    <w:rsid w:val="00DD08FA"/>
    <w:rsid w:val="00DD3ED4"/>
    <w:rsid w:val="00DE1543"/>
    <w:rsid w:val="00DE5785"/>
    <w:rsid w:val="00DE61E6"/>
    <w:rsid w:val="00DE7400"/>
    <w:rsid w:val="00DF3729"/>
    <w:rsid w:val="00E01DBD"/>
    <w:rsid w:val="00E020D2"/>
    <w:rsid w:val="00E1582D"/>
    <w:rsid w:val="00E16B7F"/>
    <w:rsid w:val="00E25740"/>
    <w:rsid w:val="00E340E0"/>
    <w:rsid w:val="00E41353"/>
    <w:rsid w:val="00E44871"/>
    <w:rsid w:val="00E468D1"/>
    <w:rsid w:val="00E5707B"/>
    <w:rsid w:val="00E57CE3"/>
    <w:rsid w:val="00E61C2F"/>
    <w:rsid w:val="00E62B1F"/>
    <w:rsid w:val="00E66E8C"/>
    <w:rsid w:val="00E712AF"/>
    <w:rsid w:val="00E7786B"/>
    <w:rsid w:val="00E8047E"/>
    <w:rsid w:val="00E829E4"/>
    <w:rsid w:val="00E861AF"/>
    <w:rsid w:val="00EA259A"/>
    <w:rsid w:val="00EA2BF3"/>
    <w:rsid w:val="00EB5EAA"/>
    <w:rsid w:val="00EC0895"/>
    <w:rsid w:val="00EC15B5"/>
    <w:rsid w:val="00EC24F0"/>
    <w:rsid w:val="00ED28BA"/>
    <w:rsid w:val="00ED28DD"/>
    <w:rsid w:val="00ED525F"/>
    <w:rsid w:val="00EE1E94"/>
    <w:rsid w:val="00EE483C"/>
    <w:rsid w:val="00EF0FFC"/>
    <w:rsid w:val="00EF650D"/>
    <w:rsid w:val="00EF7B5F"/>
    <w:rsid w:val="00F0497B"/>
    <w:rsid w:val="00F12C6C"/>
    <w:rsid w:val="00F17521"/>
    <w:rsid w:val="00F35539"/>
    <w:rsid w:val="00F37C52"/>
    <w:rsid w:val="00F37D5B"/>
    <w:rsid w:val="00F40953"/>
    <w:rsid w:val="00F40A20"/>
    <w:rsid w:val="00F412C6"/>
    <w:rsid w:val="00F459E7"/>
    <w:rsid w:val="00F51E07"/>
    <w:rsid w:val="00F538A8"/>
    <w:rsid w:val="00F562F6"/>
    <w:rsid w:val="00F604FA"/>
    <w:rsid w:val="00F65B0A"/>
    <w:rsid w:val="00F67600"/>
    <w:rsid w:val="00F70867"/>
    <w:rsid w:val="00F70EFD"/>
    <w:rsid w:val="00F71A30"/>
    <w:rsid w:val="00F72A2A"/>
    <w:rsid w:val="00F72EBC"/>
    <w:rsid w:val="00F81E88"/>
    <w:rsid w:val="00F85DCF"/>
    <w:rsid w:val="00F85F29"/>
    <w:rsid w:val="00F86FF0"/>
    <w:rsid w:val="00F90074"/>
    <w:rsid w:val="00F91C26"/>
    <w:rsid w:val="00F9280F"/>
    <w:rsid w:val="00F92D68"/>
    <w:rsid w:val="00FB0003"/>
    <w:rsid w:val="00FC10E8"/>
    <w:rsid w:val="00FC4BB0"/>
    <w:rsid w:val="00FC5E59"/>
    <w:rsid w:val="00FD082A"/>
    <w:rsid w:val="00FE1FEC"/>
    <w:rsid w:val="00FE3A49"/>
    <w:rsid w:val="00FF1E52"/>
    <w:rsid w:val="00FF2A9F"/>
    <w:rsid w:val="00FF39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D5B1A8A-3615-44F1-92CA-02C77BB9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75"/>
    <w:rPr>
      <w:sz w:val="24"/>
      <w:szCs w:val="24"/>
    </w:rPr>
  </w:style>
  <w:style w:type="paragraph" w:styleId="1">
    <w:name w:val="heading 1"/>
    <w:basedOn w:val="a"/>
    <w:next w:val="a"/>
    <w:qFormat/>
    <w:rsid w:val="00326E75"/>
    <w:pPr>
      <w:keepNext/>
      <w:pageBreakBefore/>
      <w:spacing w:before="240" w:after="60" w:line="360" w:lineRule="auto"/>
      <w:ind w:firstLine="709"/>
      <w:outlineLvl w:val="0"/>
    </w:pPr>
    <w:rPr>
      <w:rFonts w:cs="Arial"/>
      <w:b/>
      <w:bCs/>
      <w:kern w:val="32"/>
      <w:sz w:val="36"/>
      <w:szCs w:val="32"/>
    </w:rPr>
  </w:style>
  <w:style w:type="paragraph" w:styleId="2">
    <w:name w:val="heading 2"/>
    <w:basedOn w:val="a"/>
    <w:next w:val="a"/>
    <w:link w:val="20"/>
    <w:qFormat/>
    <w:rsid w:val="005012EF"/>
    <w:pPr>
      <w:keepNext/>
      <w:spacing w:before="240" w:after="60"/>
      <w:ind w:firstLine="709"/>
      <w:outlineLvl w:val="1"/>
    </w:pPr>
    <w:rPr>
      <w:rFonts w:cs="Arial"/>
      <w:b/>
      <w:bCs/>
      <w:i/>
      <w:iCs/>
      <w:sz w:val="32"/>
      <w:szCs w:val="28"/>
    </w:rPr>
  </w:style>
  <w:style w:type="paragraph" w:styleId="3">
    <w:name w:val="heading 3"/>
    <w:basedOn w:val="a"/>
    <w:next w:val="a"/>
    <w:qFormat/>
    <w:rsid w:val="0098175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416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981757"/>
    <w:pPr>
      <w:spacing w:before="100" w:beforeAutospacing="1" w:after="100" w:afterAutospacing="1"/>
    </w:pPr>
  </w:style>
  <w:style w:type="paragraph" w:styleId="10">
    <w:name w:val="toc 1"/>
    <w:basedOn w:val="a"/>
    <w:next w:val="a"/>
    <w:autoRedefine/>
    <w:semiHidden/>
    <w:rsid w:val="00A04FD9"/>
    <w:pPr>
      <w:tabs>
        <w:tab w:val="right" w:leader="dot" w:pos="10195"/>
      </w:tabs>
      <w:spacing w:line="360" w:lineRule="auto"/>
    </w:pPr>
    <w:rPr>
      <w:sz w:val="28"/>
    </w:rPr>
  </w:style>
  <w:style w:type="paragraph" w:styleId="21">
    <w:name w:val="toc 2"/>
    <w:basedOn w:val="a"/>
    <w:next w:val="a"/>
    <w:autoRedefine/>
    <w:semiHidden/>
    <w:rsid w:val="00A04FD9"/>
    <w:pPr>
      <w:spacing w:line="360" w:lineRule="auto"/>
      <w:ind w:left="238"/>
    </w:pPr>
    <w:rPr>
      <w:sz w:val="28"/>
    </w:rPr>
  </w:style>
  <w:style w:type="paragraph" w:styleId="30">
    <w:name w:val="toc 3"/>
    <w:basedOn w:val="a"/>
    <w:next w:val="a"/>
    <w:autoRedefine/>
    <w:semiHidden/>
    <w:rsid w:val="00900187"/>
    <w:pPr>
      <w:ind w:left="480"/>
    </w:pPr>
  </w:style>
  <w:style w:type="character" w:styleId="a5">
    <w:name w:val="Hyperlink"/>
    <w:rsid w:val="00900187"/>
    <w:rPr>
      <w:color w:val="0000FF"/>
      <w:u w:val="single"/>
    </w:rPr>
  </w:style>
  <w:style w:type="paragraph" w:styleId="a6">
    <w:name w:val="Body Text"/>
    <w:basedOn w:val="a"/>
    <w:link w:val="a7"/>
    <w:autoRedefine/>
    <w:rsid w:val="00345F8E"/>
    <w:pPr>
      <w:keepLines/>
      <w:widowControl w:val="0"/>
      <w:spacing w:line="360" w:lineRule="auto"/>
    </w:pPr>
    <w:rPr>
      <w:sz w:val="28"/>
      <w:szCs w:val="28"/>
      <w:lang w:val="x-none" w:eastAsia="en-US"/>
    </w:rPr>
  </w:style>
  <w:style w:type="character" w:customStyle="1" w:styleId="a7">
    <w:name w:val="Основний текст Знак"/>
    <w:link w:val="a6"/>
    <w:rsid w:val="00345F8E"/>
    <w:rPr>
      <w:sz w:val="28"/>
      <w:szCs w:val="28"/>
      <w:lang w:val="x-none" w:eastAsia="en-US"/>
    </w:rPr>
  </w:style>
  <w:style w:type="paragraph" w:styleId="a8">
    <w:name w:val="footnote text"/>
    <w:basedOn w:val="a"/>
    <w:semiHidden/>
    <w:rsid w:val="006E6EB6"/>
    <w:rPr>
      <w:sz w:val="20"/>
      <w:szCs w:val="20"/>
    </w:rPr>
  </w:style>
  <w:style w:type="character" w:styleId="a9">
    <w:name w:val="footnote reference"/>
    <w:semiHidden/>
    <w:rsid w:val="006E6EB6"/>
    <w:rPr>
      <w:vertAlign w:val="superscript"/>
    </w:rPr>
  </w:style>
  <w:style w:type="paragraph" w:styleId="aa">
    <w:name w:val="footer"/>
    <w:basedOn w:val="a"/>
    <w:rsid w:val="003B54D8"/>
    <w:pPr>
      <w:tabs>
        <w:tab w:val="center" w:pos="4677"/>
        <w:tab w:val="right" w:pos="9355"/>
      </w:tabs>
    </w:pPr>
  </w:style>
  <w:style w:type="character" w:styleId="ab">
    <w:name w:val="page number"/>
    <w:basedOn w:val="a0"/>
    <w:rsid w:val="003B54D8"/>
  </w:style>
  <w:style w:type="paragraph" w:styleId="ac">
    <w:name w:val="header"/>
    <w:basedOn w:val="a"/>
    <w:rsid w:val="003B54D8"/>
    <w:pPr>
      <w:tabs>
        <w:tab w:val="center" w:pos="4677"/>
        <w:tab w:val="right" w:pos="9355"/>
      </w:tabs>
    </w:pPr>
  </w:style>
  <w:style w:type="paragraph" w:styleId="ad">
    <w:name w:val="endnote text"/>
    <w:basedOn w:val="a"/>
    <w:link w:val="ae"/>
    <w:rsid w:val="008B2D2A"/>
    <w:rPr>
      <w:sz w:val="20"/>
      <w:szCs w:val="20"/>
    </w:rPr>
  </w:style>
  <w:style w:type="character" w:customStyle="1" w:styleId="20">
    <w:name w:val="Заголовок 2 Знак"/>
    <w:link w:val="2"/>
    <w:rsid w:val="005012EF"/>
    <w:rPr>
      <w:rFonts w:cs="Arial"/>
      <w:b/>
      <w:bCs/>
      <w:i/>
      <w:iCs/>
      <w:sz w:val="32"/>
      <w:szCs w:val="28"/>
      <w:lang w:val="ru-RU" w:eastAsia="ru-RU" w:bidi="ar-SA"/>
    </w:rPr>
  </w:style>
  <w:style w:type="paragraph" w:styleId="11">
    <w:name w:val="index 1"/>
    <w:basedOn w:val="a"/>
    <w:next w:val="a"/>
    <w:autoRedefine/>
    <w:semiHidden/>
    <w:rsid w:val="00F90074"/>
    <w:pPr>
      <w:spacing w:line="360" w:lineRule="auto"/>
      <w:ind w:left="709" w:hanging="709"/>
    </w:pPr>
    <w:rPr>
      <w:sz w:val="28"/>
    </w:rPr>
  </w:style>
  <w:style w:type="paragraph" w:styleId="22">
    <w:name w:val="List 2"/>
    <w:basedOn w:val="a"/>
    <w:rsid w:val="00647F7E"/>
    <w:pPr>
      <w:widowControl w:val="0"/>
      <w:tabs>
        <w:tab w:val="right" w:pos="567"/>
      </w:tabs>
      <w:autoSpaceDE w:val="0"/>
      <w:autoSpaceDN w:val="0"/>
      <w:adjustRightInd w:val="0"/>
      <w:spacing w:before="96" w:after="96"/>
      <w:ind w:left="560" w:hanging="280"/>
    </w:pPr>
    <w:rPr>
      <w:rFonts w:ascii="PragmaticaCTT" w:hAnsi="PragmaticaCTT" w:cs="PragmaticaCTT"/>
    </w:rPr>
  </w:style>
  <w:style w:type="character" w:customStyle="1" w:styleId="ae">
    <w:name w:val="Текст кінцевої виноски Знак"/>
    <w:basedOn w:val="a0"/>
    <w:link w:val="ad"/>
    <w:rsid w:val="008B2D2A"/>
  </w:style>
  <w:style w:type="character" w:styleId="af">
    <w:name w:val="endnote reference"/>
    <w:basedOn w:val="a0"/>
    <w:rsid w:val="008B2D2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5972</Words>
  <Characters>34046</Characters>
  <Application>Microsoft Office Word</Application>
  <DocSecurity>0</DocSecurity>
  <Lines>283</Lines>
  <Paragraphs>79</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Тип шаблона</vt:lpstr>
      <vt:lpstr>CoolReferat.com</vt:lpstr>
      <vt:lpstr>Основные данные о работе</vt:lpstr>
      <vt:lpstr>Содержание</vt:lpstr>
      <vt:lpstr>Введение</vt:lpstr>
      <vt:lpstr>Основная часть</vt:lpstr>
      <vt:lpstr>    1 Сущность и виды денег в современной экономике</vt:lpstr>
      <vt:lpstr>    </vt:lpstr>
      <vt:lpstr>    </vt:lpstr>
      <vt:lpstr>    </vt:lpstr>
      <vt:lpstr>    </vt:lpstr>
      <vt:lpstr>    </vt:lpstr>
      <vt:lpstr>Заключение</vt:lpstr>
      <vt:lpstr>Глоссарий</vt:lpstr>
      <vt:lpstr>Список использованных источников</vt:lpstr>
      <vt:lpstr>Приложение</vt:lpstr>
    </vt:vector>
  </TitlesOfParts>
  <Company>muh</Company>
  <LinksUpToDate>false</LinksUpToDate>
  <CharactersWithSpaces>39939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 шаблона</dc:title>
  <dc:subject/>
  <dc:creator>ilevina</dc:creator>
  <cp:keywords/>
  <cp:lastModifiedBy>Irina</cp:lastModifiedBy>
  <cp:revision>2</cp:revision>
  <cp:lastPrinted>2009-09-17T11:54:00Z</cp:lastPrinted>
  <dcterms:created xsi:type="dcterms:W3CDTF">2014-08-13T18:10:00Z</dcterms:created>
  <dcterms:modified xsi:type="dcterms:W3CDTF">2014-08-13T18:10:00Z</dcterms:modified>
</cp:coreProperties>
</file>