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BD6" w:rsidRPr="00591F1F" w:rsidRDefault="00B35BD6" w:rsidP="00591F1F">
      <w:pPr>
        <w:shd w:val="clear" w:color="auto" w:fill="FFFFFF"/>
        <w:spacing w:line="360" w:lineRule="auto"/>
        <w:ind w:firstLine="709"/>
        <w:jc w:val="center"/>
        <w:rPr>
          <w:sz w:val="28"/>
          <w:szCs w:val="28"/>
        </w:rPr>
      </w:pPr>
      <w:r w:rsidRPr="00591F1F">
        <w:rPr>
          <w:sz w:val="28"/>
          <w:szCs w:val="28"/>
        </w:rPr>
        <w:t>САРАТОВСКИЙ ВОЕННЫЙ ИНСТИТУТ ВНУТРЕННИХ ВОЙСК МВД РОССИИ</w:t>
      </w:r>
    </w:p>
    <w:p w:rsidR="00B35BD6" w:rsidRPr="00591F1F" w:rsidRDefault="00B35BD6" w:rsidP="00591F1F">
      <w:pPr>
        <w:shd w:val="clear" w:color="auto" w:fill="FFFFFF"/>
        <w:spacing w:line="360" w:lineRule="auto"/>
        <w:ind w:firstLine="709"/>
        <w:jc w:val="center"/>
        <w:rPr>
          <w:sz w:val="28"/>
          <w:szCs w:val="28"/>
        </w:rPr>
      </w:pPr>
      <w:r w:rsidRPr="00591F1F">
        <w:rPr>
          <w:sz w:val="28"/>
          <w:szCs w:val="28"/>
        </w:rPr>
        <w:t>КАФЕДРА: Тактики</w:t>
      </w:r>
      <w:r w:rsidR="00591F1F">
        <w:rPr>
          <w:sz w:val="28"/>
          <w:szCs w:val="28"/>
        </w:rPr>
        <w:t xml:space="preserve"> </w:t>
      </w:r>
      <w:r w:rsidRPr="00591F1F">
        <w:rPr>
          <w:sz w:val="28"/>
          <w:szCs w:val="28"/>
        </w:rPr>
        <w:t>Внутренних Войск.</w:t>
      </w:r>
    </w:p>
    <w:p w:rsidR="00B35BD6" w:rsidRPr="00591F1F" w:rsidRDefault="00B35BD6" w:rsidP="00591F1F">
      <w:pPr>
        <w:shd w:val="clear" w:color="auto" w:fill="FFFFFF"/>
        <w:spacing w:line="360" w:lineRule="auto"/>
        <w:ind w:firstLine="709"/>
        <w:jc w:val="both"/>
        <w:rPr>
          <w:sz w:val="28"/>
          <w:szCs w:val="28"/>
        </w:rPr>
      </w:pPr>
    </w:p>
    <w:p w:rsidR="00B35BD6" w:rsidRPr="00591F1F" w:rsidRDefault="00B35BD6" w:rsidP="00591F1F">
      <w:pPr>
        <w:shd w:val="clear" w:color="auto" w:fill="FFFFFF"/>
        <w:spacing w:line="360" w:lineRule="auto"/>
        <w:ind w:firstLine="709"/>
        <w:jc w:val="both"/>
        <w:rPr>
          <w:sz w:val="28"/>
          <w:szCs w:val="48"/>
        </w:rPr>
      </w:pPr>
    </w:p>
    <w:p w:rsidR="00B35BD6" w:rsidRPr="00591F1F" w:rsidRDefault="00B35BD6" w:rsidP="00591F1F">
      <w:pPr>
        <w:shd w:val="clear" w:color="auto" w:fill="FFFFFF"/>
        <w:spacing w:line="360" w:lineRule="auto"/>
        <w:ind w:firstLine="709"/>
        <w:jc w:val="both"/>
        <w:rPr>
          <w:sz w:val="28"/>
          <w:szCs w:val="48"/>
        </w:rPr>
      </w:pPr>
    </w:p>
    <w:p w:rsidR="00B35BD6" w:rsidRPr="00591F1F" w:rsidRDefault="00B35BD6" w:rsidP="001B186D">
      <w:pPr>
        <w:shd w:val="clear" w:color="auto" w:fill="FFFFFF"/>
        <w:spacing w:line="360" w:lineRule="auto"/>
        <w:ind w:firstLine="709"/>
        <w:jc w:val="center"/>
        <w:rPr>
          <w:b/>
          <w:sz w:val="28"/>
          <w:szCs w:val="48"/>
        </w:rPr>
      </w:pPr>
      <w:r w:rsidRPr="00591F1F">
        <w:rPr>
          <w:b/>
          <w:sz w:val="28"/>
          <w:szCs w:val="48"/>
        </w:rPr>
        <w:t>КУРСОВАЯ РАБОТА</w:t>
      </w:r>
    </w:p>
    <w:p w:rsidR="00B35BD6" w:rsidRPr="00591F1F" w:rsidRDefault="00B35BD6" w:rsidP="001B186D">
      <w:pPr>
        <w:shd w:val="clear" w:color="auto" w:fill="FFFFFF"/>
        <w:spacing w:line="360" w:lineRule="auto"/>
        <w:ind w:firstLine="709"/>
        <w:jc w:val="center"/>
        <w:rPr>
          <w:b/>
          <w:sz w:val="28"/>
          <w:szCs w:val="40"/>
        </w:rPr>
      </w:pPr>
    </w:p>
    <w:p w:rsidR="00B35BD6" w:rsidRPr="00591F1F" w:rsidRDefault="00B35BD6" w:rsidP="001B186D">
      <w:pPr>
        <w:shd w:val="clear" w:color="auto" w:fill="FFFFFF"/>
        <w:spacing w:line="360" w:lineRule="auto"/>
        <w:ind w:firstLine="709"/>
        <w:jc w:val="center"/>
        <w:rPr>
          <w:b/>
          <w:sz w:val="28"/>
          <w:szCs w:val="28"/>
        </w:rPr>
      </w:pPr>
      <w:r w:rsidRPr="00591F1F">
        <w:rPr>
          <w:b/>
          <w:sz w:val="28"/>
          <w:szCs w:val="28"/>
        </w:rPr>
        <w:t>Тема:</w:t>
      </w:r>
      <w:r w:rsidR="00591F1F" w:rsidRPr="00591F1F">
        <w:rPr>
          <w:b/>
          <w:sz w:val="28"/>
          <w:szCs w:val="28"/>
        </w:rPr>
        <w:t xml:space="preserve"> «СУЩНОСТЬ И СОДЕРЖАНИЕ ТЕРРИТОРИАЛЬНОЙ ОБОРОНЫ».</w:t>
      </w:r>
    </w:p>
    <w:p w:rsidR="00B35BD6" w:rsidRPr="00591F1F" w:rsidRDefault="00B35BD6" w:rsidP="001B186D">
      <w:pPr>
        <w:shd w:val="clear" w:color="auto" w:fill="FFFFFF"/>
        <w:spacing w:line="360" w:lineRule="auto"/>
        <w:ind w:firstLine="709"/>
        <w:jc w:val="center"/>
        <w:rPr>
          <w:b/>
          <w:sz w:val="28"/>
          <w:szCs w:val="28"/>
        </w:rPr>
      </w:pPr>
    </w:p>
    <w:p w:rsidR="00B35BD6" w:rsidRPr="00591F1F" w:rsidRDefault="00B35BD6" w:rsidP="00591F1F">
      <w:pPr>
        <w:shd w:val="clear" w:color="auto" w:fill="FFFFFF"/>
        <w:spacing w:line="360" w:lineRule="auto"/>
        <w:ind w:firstLine="709"/>
        <w:jc w:val="both"/>
        <w:rPr>
          <w:sz w:val="28"/>
          <w:szCs w:val="28"/>
        </w:rPr>
      </w:pPr>
    </w:p>
    <w:p w:rsidR="00B35BD6" w:rsidRPr="00591F1F" w:rsidRDefault="00B35BD6" w:rsidP="00591F1F">
      <w:pPr>
        <w:shd w:val="clear" w:color="auto" w:fill="FFFFFF"/>
        <w:spacing w:line="360" w:lineRule="auto"/>
        <w:ind w:firstLine="709"/>
        <w:jc w:val="both"/>
        <w:rPr>
          <w:sz w:val="28"/>
          <w:szCs w:val="28"/>
        </w:rPr>
      </w:pPr>
    </w:p>
    <w:p w:rsidR="00B35BD6" w:rsidRPr="00591F1F" w:rsidRDefault="00B35BD6" w:rsidP="00591F1F">
      <w:pPr>
        <w:shd w:val="clear" w:color="auto" w:fill="FFFFFF"/>
        <w:spacing w:line="360" w:lineRule="auto"/>
        <w:ind w:firstLine="709"/>
        <w:jc w:val="both"/>
        <w:rPr>
          <w:sz w:val="28"/>
          <w:szCs w:val="28"/>
        </w:rPr>
      </w:pPr>
    </w:p>
    <w:p w:rsidR="00B35BD6" w:rsidRPr="00591F1F" w:rsidRDefault="00B35BD6" w:rsidP="00591F1F">
      <w:pPr>
        <w:shd w:val="clear" w:color="auto" w:fill="FFFFFF"/>
        <w:spacing w:line="360" w:lineRule="auto"/>
        <w:ind w:firstLine="709"/>
        <w:jc w:val="both"/>
        <w:rPr>
          <w:sz w:val="28"/>
          <w:szCs w:val="28"/>
        </w:rPr>
      </w:pPr>
    </w:p>
    <w:p w:rsidR="00B35BD6" w:rsidRPr="00591F1F" w:rsidRDefault="00B35BD6" w:rsidP="00591F1F">
      <w:pPr>
        <w:shd w:val="clear" w:color="auto" w:fill="FFFFFF"/>
        <w:spacing w:line="360" w:lineRule="auto"/>
        <w:ind w:firstLine="709"/>
        <w:jc w:val="both"/>
        <w:rPr>
          <w:sz w:val="28"/>
          <w:szCs w:val="28"/>
        </w:rPr>
      </w:pPr>
    </w:p>
    <w:p w:rsidR="00B35BD6" w:rsidRPr="00591F1F" w:rsidRDefault="00B35BD6" w:rsidP="00591F1F">
      <w:pPr>
        <w:shd w:val="clear" w:color="auto" w:fill="FFFFFF"/>
        <w:spacing w:line="360" w:lineRule="auto"/>
        <w:ind w:firstLine="709"/>
        <w:jc w:val="right"/>
        <w:rPr>
          <w:sz w:val="28"/>
          <w:szCs w:val="28"/>
        </w:rPr>
      </w:pPr>
    </w:p>
    <w:p w:rsidR="00B35BD6" w:rsidRPr="00591F1F" w:rsidRDefault="00B35BD6" w:rsidP="00591F1F">
      <w:pPr>
        <w:shd w:val="clear" w:color="auto" w:fill="FFFFFF"/>
        <w:spacing w:line="360" w:lineRule="auto"/>
        <w:ind w:firstLine="709"/>
        <w:jc w:val="right"/>
        <w:rPr>
          <w:sz w:val="28"/>
          <w:szCs w:val="28"/>
        </w:rPr>
      </w:pPr>
      <w:r w:rsidRPr="00591F1F">
        <w:rPr>
          <w:sz w:val="28"/>
          <w:szCs w:val="28"/>
        </w:rPr>
        <w:t xml:space="preserve">Выполнил:________________________ </w:t>
      </w:r>
    </w:p>
    <w:p w:rsidR="00B35BD6" w:rsidRPr="00591F1F" w:rsidRDefault="00B35BD6" w:rsidP="00591F1F">
      <w:pPr>
        <w:shd w:val="clear" w:color="auto" w:fill="FFFFFF"/>
        <w:spacing w:line="360" w:lineRule="auto"/>
        <w:ind w:firstLine="709"/>
        <w:jc w:val="right"/>
        <w:rPr>
          <w:sz w:val="28"/>
          <w:szCs w:val="28"/>
        </w:rPr>
      </w:pPr>
      <w:r w:rsidRPr="00591F1F">
        <w:rPr>
          <w:sz w:val="28"/>
          <w:szCs w:val="28"/>
        </w:rPr>
        <w:t xml:space="preserve">Научный руководитель: </w:t>
      </w:r>
    </w:p>
    <w:p w:rsidR="00B35BD6" w:rsidRPr="00591F1F" w:rsidRDefault="00B35BD6" w:rsidP="00591F1F">
      <w:pPr>
        <w:shd w:val="clear" w:color="auto" w:fill="FFFFFF"/>
        <w:spacing w:line="360" w:lineRule="auto"/>
        <w:ind w:firstLine="709"/>
        <w:jc w:val="both"/>
        <w:rPr>
          <w:sz w:val="28"/>
          <w:szCs w:val="28"/>
        </w:rPr>
      </w:pPr>
    </w:p>
    <w:p w:rsidR="00B35BD6" w:rsidRPr="00591F1F" w:rsidRDefault="00B35BD6" w:rsidP="00591F1F">
      <w:pPr>
        <w:shd w:val="clear" w:color="auto" w:fill="FFFFFF"/>
        <w:spacing w:line="360" w:lineRule="auto"/>
        <w:ind w:firstLine="709"/>
        <w:jc w:val="both"/>
        <w:rPr>
          <w:sz w:val="28"/>
          <w:szCs w:val="28"/>
        </w:rPr>
      </w:pPr>
    </w:p>
    <w:p w:rsidR="00B35BD6" w:rsidRPr="00591F1F" w:rsidRDefault="00B35BD6" w:rsidP="00591F1F">
      <w:pPr>
        <w:shd w:val="clear" w:color="auto" w:fill="FFFFFF"/>
        <w:spacing w:line="360" w:lineRule="auto"/>
        <w:ind w:firstLine="709"/>
        <w:jc w:val="both"/>
        <w:rPr>
          <w:sz w:val="28"/>
          <w:szCs w:val="28"/>
        </w:rPr>
      </w:pPr>
    </w:p>
    <w:p w:rsidR="00B35BD6" w:rsidRPr="00591F1F" w:rsidRDefault="00B35BD6" w:rsidP="00591F1F">
      <w:pPr>
        <w:shd w:val="clear" w:color="auto" w:fill="FFFFFF"/>
        <w:spacing w:line="360" w:lineRule="auto"/>
        <w:ind w:firstLine="709"/>
        <w:jc w:val="both"/>
        <w:rPr>
          <w:sz w:val="28"/>
          <w:szCs w:val="28"/>
        </w:rPr>
      </w:pPr>
    </w:p>
    <w:p w:rsidR="00B35BD6" w:rsidRPr="00591F1F" w:rsidRDefault="00B35BD6" w:rsidP="00591F1F">
      <w:pPr>
        <w:shd w:val="clear" w:color="auto" w:fill="FFFFFF"/>
        <w:spacing w:line="360" w:lineRule="auto"/>
        <w:ind w:firstLine="709"/>
        <w:jc w:val="center"/>
        <w:rPr>
          <w:sz w:val="28"/>
          <w:szCs w:val="28"/>
        </w:rPr>
      </w:pPr>
      <w:r w:rsidRPr="00591F1F">
        <w:rPr>
          <w:sz w:val="28"/>
          <w:szCs w:val="28"/>
        </w:rPr>
        <w:t>Саратов 2005</w:t>
      </w:r>
    </w:p>
    <w:p w:rsidR="00591F1F" w:rsidRDefault="00B35BD6" w:rsidP="00591F1F">
      <w:pPr>
        <w:shd w:val="clear" w:color="auto" w:fill="FFFFFF"/>
        <w:spacing w:line="360" w:lineRule="auto"/>
        <w:ind w:firstLine="709"/>
        <w:jc w:val="center"/>
        <w:rPr>
          <w:b/>
          <w:sz w:val="28"/>
          <w:szCs w:val="28"/>
        </w:rPr>
      </w:pPr>
      <w:r w:rsidRPr="00591F1F">
        <w:rPr>
          <w:sz w:val="28"/>
          <w:szCs w:val="28"/>
        </w:rPr>
        <w:br w:type="page"/>
      </w:r>
      <w:r w:rsidR="0073155F" w:rsidRPr="00591F1F">
        <w:rPr>
          <w:b/>
          <w:sz w:val="28"/>
          <w:szCs w:val="28"/>
        </w:rPr>
        <w:t>Содержание</w:t>
      </w:r>
    </w:p>
    <w:p w:rsidR="0073155F" w:rsidRPr="00591F1F" w:rsidRDefault="0073155F" w:rsidP="00591F1F">
      <w:pPr>
        <w:shd w:val="clear" w:color="auto" w:fill="FFFFFF"/>
        <w:spacing w:line="360" w:lineRule="auto"/>
        <w:jc w:val="center"/>
        <w:rPr>
          <w:b/>
          <w:noProof/>
          <w:sz w:val="28"/>
          <w:szCs w:val="28"/>
        </w:rPr>
      </w:pPr>
    </w:p>
    <w:p w:rsidR="0073155F" w:rsidRPr="00591F1F" w:rsidRDefault="0073155F" w:rsidP="00591F1F">
      <w:pPr>
        <w:pStyle w:val="1"/>
        <w:tabs>
          <w:tab w:val="right" w:leader="dot" w:pos="9348"/>
        </w:tabs>
        <w:spacing w:line="360" w:lineRule="auto"/>
        <w:jc w:val="both"/>
        <w:rPr>
          <w:noProof/>
          <w:sz w:val="28"/>
          <w:szCs w:val="28"/>
        </w:rPr>
      </w:pPr>
      <w:r w:rsidRPr="006C2806">
        <w:rPr>
          <w:rStyle w:val="a6"/>
          <w:noProof/>
          <w:color w:val="auto"/>
          <w:sz w:val="28"/>
          <w:szCs w:val="28"/>
          <w:u w:val="none"/>
        </w:rPr>
        <w:t>Введение.</w:t>
      </w:r>
      <w:r w:rsidRPr="00591F1F">
        <w:rPr>
          <w:noProof/>
          <w:webHidden/>
          <w:sz w:val="28"/>
          <w:szCs w:val="28"/>
        </w:rPr>
        <w:tab/>
      </w:r>
      <w:r w:rsidR="002F5682" w:rsidRPr="00591F1F">
        <w:rPr>
          <w:noProof/>
          <w:webHidden/>
          <w:sz w:val="28"/>
          <w:szCs w:val="28"/>
        </w:rPr>
        <w:t>3</w:t>
      </w:r>
    </w:p>
    <w:p w:rsidR="0073155F" w:rsidRPr="00591F1F" w:rsidRDefault="0073155F" w:rsidP="00591F1F">
      <w:pPr>
        <w:pStyle w:val="1"/>
        <w:tabs>
          <w:tab w:val="right" w:leader="dot" w:pos="9348"/>
        </w:tabs>
        <w:spacing w:line="360" w:lineRule="auto"/>
        <w:jc w:val="both"/>
        <w:rPr>
          <w:noProof/>
          <w:sz w:val="28"/>
          <w:szCs w:val="28"/>
        </w:rPr>
      </w:pPr>
      <w:r w:rsidRPr="006C2806">
        <w:rPr>
          <w:rStyle w:val="a6"/>
          <w:noProof/>
          <w:color w:val="auto"/>
          <w:sz w:val="28"/>
          <w:szCs w:val="28"/>
          <w:u w:val="none"/>
        </w:rPr>
        <w:t>1</w:t>
      </w:r>
      <w:r w:rsidRPr="006C2806">
        <w:rPr>
          <w:rStyle w:val="a6"/>
          <w:iCs/>
          <w:noProof/>
          <w:color w:val="auto"/>
          <w:sz w:val="28"/>
          <w:szCs w:val="28"/>
          <w:u w:val="none"/>
        </w:rPr>
        <w:t xml:space="preserve">. Историко-политический </w:t>
      </w:r>
      <w:r w:rsidRPr="006C2806">
        <w:rPr>
          <w:rStyle w:val="a6"/>
          <w:bCs/>
          <w:iCs/>
          <w:noProof/>
          <w:color w:val="auto"/>
          <w:sz w:val="28"/>
          <w:szCs w:val="28"/>
          <w:u w:val="none"/>
        </w:rPr>
        <w:t>аспект территориальной обороны</w:t>
      </w:r>
      <w:r w:rsidRPr="00591F1F">
        <w:rPr>
          <w:noProof/>
          <w:webHidden/>
          <w:sz w:val="28"/>
          <w:szCs w:val="28"/>
        </w:rPr>
        <w:tab/>
      </w:r>
      <w:r w:rsidR="002F5682" w:rsidRPr="00591F1F">
        <w:rPr>
          <w:noProof/>
          <w:webHidden/>
          <w:sz w:val="28"/>
          <w:szCs w:val="28"/>
        </w:rPr>
        <w:t>4</w:t>
      </w:r>
    </w:p>
    <w:p w:rsidR="0073155F" w:rsidRPr="00591F1F" w:rsidRDefault="0073155F" w:rsidP="00591F1F">
      <w:pPr>
        <w:pStyle w:val="1"/>
        <w:tabs>
          <w:tab w:val="right" w:leader="dot" w:pos="9348"/>
        </w:tabs>
        <w:spacing w:line="360" w:lineRule="auto"/>
        <w:jc w:val="both"/>
        <w:rPr>
          <w:noProof/>
          <w:sz w:val="28"/>
          <w:szCs w:val="28"/>
        </w:rPr>
      </w:pPr>
      <w:r w:rsidRPr="006C2806">
        <w:rPr>
          <w:rStyle w:val="a6"/>
          <w:bCs/>
          <w:iCs/>
          <w:noProof/>
          <w:color w:val="auto"/>
          <w:sz w:val="28"/>
          <w:szCs w:val="28"/>
          <w:u w:val="none"/>
        </w:rPr>
        <w:t>1.2. Сущность и значение</w:t>
      </w:r>
      <w:r w:rsidRPr="00591F1F">
        <w:rPr>
          <w:noProof/>
          <w:webHidden/>
          <w:sz w:val="28"/>
          <w:szCs w:val="28"/>
        </w:rPr>
        <w:tab/>
      </w:r>
      <w:r w:rsidR="002F5682" w:rsidRPr="00591F1F">
        <w:rPr>
          <w:noProof/>
          <w:webHidden/>
          <w:sz w:val="28"/>
          <w:szCs w:val="28"/>
        </w:rPr>
        <w:t>4</w:t>
      </w:r>
    </w:p>
    <w:p w:rsidR="0073155F" w:rsidRPr="00591F1F" w:rsidRDefault="0073155F" w:rsidP="00591F1F">
      <w:pPr>
        <w:pStyle w:val="1"/>
        <w:tabs>
          <w:tab w:val="right" w:leader="dot" w:pos="9348"/>
        </w:tabs>
        <w:spacing w:line="360" w:lineRule="auto"/>
        <w:jc w:val="both"/>
        <w:rPr>
          <w:noProof/>
          <w:sz w:val="28"/>
          <w:szCs w:val="28"/>
        </w:rPr>
      </w:pPr>
      <w:r w:rsidRPr="006C2806">
        <w:rPr>
          <w:rStyle w:val="a6"/>
          <w:noProof/>
          <w:color w:val="auto"/>
          <w:sz w:val="28"/>
          <w:szCs w:val="28"/>
          <w:u w:val="none"/>
        </w:rPr>
        <w:t>1.2. Централизация или автономия?</w:t>
      </w:r>
      <w:r w:rsidRPr="00591F1F">
        <w:rPr>
          <w:noProof/>
          <w:webHidden/>
          <w:sz w:val="28"/>
          <w:szCs w:val="28"/>
        </w:rPr>
        <w:tab/>
      </w:r>
      <w:r w:rsidR="002F5682" w:rsidRPr="00591F1F">
        <w:rPr>
          <w:noProof/>
          <w:webHidden/>
          <w:sz w:val="28"/>
          <w:szCs w:val="28"/>
        </w:rPr>
        <w:t>7</w:t>
      </w:r>
    </w:p>
    <w:p w:rsidR="0073155F" w:rsidRPr="00591F1F" w:rsidRDefault="0073155F" w:rsidP="00591F1F">
      <w:pPr>
        <w:pStyle w:val="1"/>
        <w:tabs>
          <w:tab w:val="right" w:leader="dot" w:pos="9348"/>
        </w:tabs>
        <w:spacing w:line="360" w:lineRule="auto"/>
        <w:jc w:val="both"/>
        <w:rPr>
          <w:noProof/>
          <w:sz w:val="28"/>
          <w:szCs w:val="28"/>
        </w:rPr>
      </w:pPr>
      <w:r w:rsidRPr="006C2806">
        <w:rPr>
          <w:rStyle w:val="a6"/>
          <w:noProof/>
          <w:color w:val="auto"/>
          <w:sz w:val="28"/>
          <w:szCs w:val="28"/>
          <w:u w:val="none"/>
        </w:rPr>
        <w:t xml:space="preserve">1.3. Внутренние войска в годы гражданской </w:t>
      </w:r>
      <w:r w:rsidRPr="006C2806">
        <w:rPr>
          <w:rStyle w:val="a6"/>
          <w:bCs/>
          <w:noProof/>
          <w:color w:val="auto"/>
          <w:sz w:val="28"/>
          <w:szCs w:val="28"/>
          <w:u w:val="none"/>
        </w:rPr>
        <w:t xml:space="preserve">войны </w:t>
      </w:r>
      <w:r w:rsidRPr="006C2806">
        <w:rPr>
          <w:rStyle w:val="a6"/>
          <w:noProof/>
          <w:color w:val="auto"/>
          <w:sz w:val="28"/>
          <w:szCs w:val="28"/>
          <w:u w:val="none"/>
        </w:rPr>
        <w:t xml:space="preserve">и </w:t>
      </w:r>
      <w:r w:rsidRPr="006C2806">
        <w:rPr>
          <w:rStyle w:val="a6"/>
          <w:bCs/>
          <w:noProof/>
          <w:color w:val="auto"/>
          <w:sz w:val="28"/>
          <w:szCs w:val="28"/>
          <w:u w:val="none"/>
        </w:rPr>
        <w:t xml:space="preserve">иностранной </w:t>
      </w:r>
      <w:r w:rsidRPr="006C2806">
        <w:rPr>
          <w:rStyle w:val="a6"/>
          <w:noProof/>
          <w:color w:val="auto"/>
          <w:sz w:val="28"/>
          <w:szCs w:val="28"/>
          <w:u w:val="none"/>
        </w:rPr>
        <w:t xml:space="preserve">военной интервенции </w:t>
      </w:r>
      <w:r w:rsidRPr="006C2806">
        <w:rPr>
          <w:rStyle w:val="a6"/>
          <w:bCs/>
          <w:noProof/>
          <w:color w:val="auto"/>
          <w:sz w:val="28"/>
          <w:szCs w:val="28"/>
          <w:u w:val="none"/>
        </w:rPr>
        <w:t>(1918-1922 гг.)</w:t>
      </w:r>
      <w:r w:rsidRPr="00591F1F">
        <w:rPr>
          <w:noProof/>
          <w:webHidden/>
          <w:sz w:val="28"/>
          <w:szCs w:val="28"/>
        </w:rPr>
        <w:tab/>
      </w:r>
      <w:r w:rsidR="002F5682" w:rsidRPr="00591F1F">
        <w:rPr>
          <w:noProof/>
          <w:webHidden/>
          <w:sz w:val="28"/>
          <w:szCs w:val="28"/>
        </w:rPr>
        <w:t>8</w:t>
      </w:r>
    </w:p>
    <w:p w:rsidR="0073155F" w:rsidRPr="00591F1F" w:rsidRDefault="0073155F" w:rsidP="00591F1F">
      <w:pPr>
        <w:pStyle w:val="1"/>
        <w:tabs>
          <w:tab w:val="right" w:leader="dot" w:pos="9348"/>
        </w:tabs>
        <w:spacing w:line="360" w:lineRule="auto"/>
        <w:jc w:val="both"/>
        <w:rPr>
          <w:noProof/>
          <w:sz w:val="28"/>
          <w:szCs w:val="28"/>
        </w:rPr>
      </w:pPr>
      <w:r w:rsidRPr="006C2806">
        <w:rPr>
          <w:rStyle w:val="a6"/>
          <w:noProof/>
          <w:color w:val="auto"/>
          <w:sz w:val="28"/>
          <w:szCs w:val="28"/>
          <w:u w:val="none"/>
        </w:rPr>
        <w:t>1.4. Основные вехи строительства войск в межвоенном периоде (1923 -1941)</w:t>
      </w:r>
      <w:r w:rsidRPr="00591F1F">
        <w:rPr>
          <w:noProof/>
          <w:webHidden/>
          <w:sz w:val="28"/>
          <w:szCs w:val="28"/>
        </w:rPr>
        <w:tab/>
      </w:r>
      <w:r w:rsidR="002F5682" w:rsidRPr="00591F1F">
        <w:rPr>
          <w:noProof/>
          <w:webHidden/>
          <w:sz w:val="28"/>
          <w:szCs w:val="28"/>
        </w:rPr>
        <w:t>15</w:t>
      </w:r>
    </w:p>
    <w:p w:rsidR="0073155F" w:rsidRPr="00591F1F" w:rsidRDefault="0073155F" w:rsidP="00591F1F">
      <w:pPr>
        <w:pStyle w:val="1"/>
        <w:tabs>
          <w:tab w:val="right" w:leader="dot" w:pos="9348"/>
        </w:tabs>
        <w:spacing w:line="360" w:lineRule="auto"/>
        <w:jc w:val="both"/>
        <w:rPr>
          <w:noProof/>
          <w:sz w:val="28"/>
          <w:szCs w:val="28"/>
        </w:rPr>
      </w:pPr>
      <w:r w:rsidRPr="006C2806">
        <w:rPr>
          <w:rStyle w:val="a6"/>
          <w:bCs/>
          <w:noProof/>
          <w:color w:val="auto"/>
          <w:sz w:val="28"/>
          <w:szCs w:val="28"/>
          <w:u w:val="none"/>
        </w:rPr>
        <w:t>2. Место и роль внутренних войск в территориальной обороне</w:t>
      </w:r>
      <w:r w:rsidRPr="00591F1F">
        <w:rPr>
          <w:noProof/>
          <w:webHidden/>
          <w:sz w:val="28"/>
          <w:szCs w:val="28"/>
        </w:rPr>
        <w:tab/>
      </w:r>
      <w:r w:rsidR="002F5682" w:rsidRPr="00591F1F">
        <w:rPr>
          <w:noProof/>
          <w:webHidden/>
          <w:sz w:val="28"/>
          <w:szCs w:val="28"/>
        </w:rPr>
        <w:t>18</w:t>
      </w:r>
    </w:p>
    <w:p w:rsidR="0073155F" w:rsidRPr="00591F1F" w:rsidRDefault="0073155F" w:rsidP="00591F1F">
      <w:pPr>
        <w:pStyle w:val="1"/>
        <w:tabs>
          <w:tab w:val="right" w:leader="dot" w:pos="9348"/>
        </w:tabs>
        <w:spacing w:line="360" w:lineRule="auto"/>
        <w:jc w:val="both"/>
        <w:rPr>
          <w:noProof/>
          <w:sz w:val="28"/>
          <w:szCs w:val="28"/>
        </w:rPr>
      </w:pPr>
      <w:r w:rsidRPr="006C2806">
        <w:rPr>
          <w:rStyle w:val="a6"/>
          <w:bCs/>
          <w:noProof/>
          <w:color w:val="auto"/>
          <w:sz w:val="28"/>
          <w:szCs w:val="28"/>
          <w:u w:val="none"/>
        </w:rPr>
        <w:t>3.Организация охраны тыла во время конфликта на КВЖД, боевых действий в районе Халхин-Гола</w:t>
      </w:r>
      <w:r w:rsidRPr="00591F1F">
        <w:rPr>
          <w:noProof/>
          <w:webHidden/>
          <w:sz w:val="28"/>
          <w:szCs w:val="28"/>
        </w:rPr>
        <w:tab/>
      </w:r>
      <w:r w:rsidR="002F5682" w:rsidRPr="00591F1F">
        <w:rPr>
          <w:noProof/>
          <w:webHidden/>
          <w:sz w:val="28"/>
          <w:szCs w:val="28"/>
        </w:rPr>
        <w:t>23</w:t>
      </w:r>
    </w:p>
    <w:p w:rsidR="0073155F" w:rsidRPr="00591F1F" w:rsidRDefault="0073155F" w:rsidP="00591F1F">
      <w:pPr>
        <w:pStyle w:val="1"/>
        <w:tabs>
          <w:tab w:val="right" w:leader="dot" w:pos="9348"/>
        </w:tabs>
        <w:spacing w:line="360" w:lineRule="auto"/>
        <w:jc w:val="both"/>
        <w:rPr>
          <w:noProof/>
          <w:sz w:val="28"/>
          <w:szCs w:val="28"/>
        </w:rPr>
      </w:pPr>
      <w:r w:rsidRPr="006C2806">
        <w:rPr>
          <w:rStyle w:val="a6"/>
          <w:noProof/>
          <w:color w:val="auto"/>
          <w:sz w:val="28"/>
          <w:szCs w:val="28"/>
          <w:u w:val="none"/>
        </w:rPr>
        <w:t>Заключение</w:t>
      </w:r>
      <w:r w:rsidRPr="00591F1F">
        <w:rPr>
          <w:noProof/>
          <w:webHidden/>
          <w:sz w:val="28"/>
          <w:szCs w:val="28"/>
        </w:rPr>
        <w:tab/>
      </w:r>
      <w:r w:rsidR="002F5682" w:rsidRPr="00591F1F">
        <w:rPr>
          <w:noProof/>
          <w:webHidden/>
          <w:sz w:val="28"/>
          <w:szCs w:val="28"/>
        </w:rPr>
        <w:t>30</w:t>
      </w:r>
    </w:p>
    <w:p w:rsidR="0073155F" w:rsidRPr="00591F1F" w:rsidRDefault="0073155F" w:rsidP="00591F1F">
      <w:pPr>
        <w:pStyle w:val="1"/>
        <w:tabs>
          <w:tab w:val="right" w:leader="dot" w:pos="9348"/>
        </w:tabs>
        <w:spacing w:line="360" w:lineRule="auto"/>
        <w:jc w:val="both"/>
        <w:rPr>
          <w:noProof/>
          <w:sz w:val="28"/>
          <w:szCs w:val="28"/>
        </w:rPr>
      </w:pPr>
      <w:r w:rsidRPr="006C2806">
        <w:rPr>
          <w:rStyle w:val="a6"/>
          <w:noProof/>
          <w:color w:val="auto"/>
          <w:sz w:val="28"/>
          <w:szCs w:val="28"/>
          <w:u w:val="none"/>
        </w:rPr>
        <w:t>Список использованной литературы</w:t>
      </w:r>
      <w:r w:rsidRPr="00591F1F">
        <w:rPr>
          <w:noProof/>
          <w:webHidden/>
          <w:sz w:val="28"/>
          <w:szCs w:val="28"/>
        </w:rPr>
        <w:tab/>
      </w:r>
      <w:r w:rsidR="002F5682" w:rsidRPr="00591F1F">
        <w:rPr>
          <w:noProof/>
          <w:webHidden/>
          <w:sz w:val="28"/>
          <w:szCs w:val="28"/>
        </w:rPr>
        <w:t>31</w:t>
      </w:r>
    </w:p>
    <w:p w:rsidR="00B35BD6" w:rsidRPr="00591F1F" w:rsidRDefault="00B35BD6" w:rsidP="00591F1F">
      <w:pPr>
        <w:shd w:val="clear" w:color="auto" w:fill="FFFFFF"/>
        <w:spacing w:line="360" w:lineRule="auto"/>
        <w:jc w:val="center"/>
        <w:rPr>
          <w:b/>
          <w:sz w:val="28"/>
        </w:rPr>
      </w:pPr>
      <w:r w:rsidRPr="00591F1F">
        <w:rPr>
          <w:sz w:val="28"/>
          <w:szCs w:val="28"/>
        </w:rPr>
        <w:br w:type="page"/>
      </w:r>
      <w:bookmarkStart w:id="0" w:name="_Toc134164215"/>
      <w:bookmarkStart w:id="1" w:name="_Toc134525679"/>
      <w:r w:rsidRPr="00591F1F">
        <w:rPr>
          <w:b/>
          <w:sz w:val="28"/>
          <w:szCs w:val="32"/>
        </w:rPr>
        <w:t>Введение.</w:t>
      </w:r>
      <w:bookmarkEnd w:id="0"/>
      <w:bookmarkEnd w:id="1"/>
    </w:p>
    <w:p w:rsidR="00591F1F" w:rsidRDefault="00591F1F" w:rsidP="00591F1F">
      <w:pPr>
        <w:shd w:val="clear" w:color="auto" w:fill="FFFFFF"/>
        <w:spacing w:line="360" w:lineRule="auto"/>
        <w:ind w:firstLine="709"/>
        <w:jc w:val="both"/>
        <w:rPr>
          <w:sz w:val="28"/>
          <w:szCs w:val="28"/>
        </w:rPr>
      </w:pPr>
    </w:p>
    <w:p w:rsidR="003F3EF5" w:rsidRPr="00591F1F" w:rsidRDefault="003F3EF5" w:rsidP="00591F1F">
      <w:pPr>
        <w:shd w:val="clear" w:color="auto" w:fill="FFFFFF"/>
        <w:spacing w:line="360" w:lineRule="auto"/>
        <w:ind w:firstLine="709"/>
        <w:jc w:val="both"/>
        <w:rPr>
          <w:sz w:val="28"/>
          <w:szCs w:val="28"/>
        </w:rPr>
      </w:pPr>
      <w:r w:rsidRPr="00591F1F">
        <w:rPr>
          <w:sz w:val="28"/>
          <w:szCs w:val="28"/>
        </w:rPr>
        <w:t xml:space="preserve">Моя работа, содержащая характеристику территориальной обороны, ее историческом развитии, дает представление о структуре и содержании. </w:t>
      </w:r>
    </w:p>
    <w:p w:rsidR="003F3EF5" w:rsidRPr="00591F1F" w:rsidRDefault="003F3EF5" w:rsidP="00591F1F">
      <w:pPr>
        <w:shd w:val="clear" w:color="auto" w:fill="FFFFFF"/>
        <w:spacing w:line="360" w:lineRule="auto"/>
        <w:ind w:firstLine="709"/>
        <w:jc w:val="both"/>
        <w:rPr>
          <w:sz w:val="28"/>
          <w:szCs w:val="28"/>
        </w:rPr>
      </w:pPr>
      <w:r w:rsidRPr="00591F1F">
        <w:rPr>
          <w:sz w:val="28"/>
          <w:szCs w:val="28"/>
        </w:rPr>
        <w:t>Рассматривая тему своей работы, я преследовал цель подробного  изучения данного термина.</w:t>
      </w:r>
      <w:r w:rsidRPr="00591F1F">
        <w:rPr>
          <w:iCs/>
          <w:sz w:val="28"/>
          <w:szCs w:val="28"/>
        </w:rPr>
        <w:t xml:space="preserve"> Для её достижения необходимо проанализировать выше обозначенные вопросы:</w:t>
      </w:r>
    </w:p>
    <w:p w:rsidR="003F3EF5" w:rsidRPr="00591F1F" w:rsidRDefault="003F3EF5" w:rsidP="00591F1F">
      <w:pPr>
        <w:numPr>
          <w:ilvl w:val="0"/>
          <w:numId w:val="4"/>
        </w:numPr>
        <w:shd w:val="clear" w:color="auto" w:fill="FFFFFF"/>
        <w:tabs>
          <w:tab w:val="clear" w:pos="1429"/>
          <w:tab w:val="num" w:pos="540"/>
        </w:tabs>
        <w:autoSpaceDE w:val="0"/>
        <w:autoSpaceDN w:val="0"/>
        <w:adjustRightInd w:val="0"/>
        <w:spacing w:line="360" w:lineRule="auto"/>
        <w:ind w:left="0" w:firstLine="709"/>
        <w:jc w:val="both"/>
        <w:rPr>
          <w:bCs/>
          <w:sz w:val="28"/>
          <w:szCs w:val="28"/>
        </w:rPr>
      </w:pPr>
      <w:r w:rsidRPr="00591F1F">
        <w:rPr>
          <w:bCs/>
          <w:sz w:val="28"/>
          <w:szCs w:val="28"/>
        </w:rPr>
        <w:t>раскрыть понятия, виды, структуру территориальной обороны;</w:t>
      </w:r>
    </w:p>
    <w:p w:rsidR="003F3EF5" w:rsidRPr="00591F1F" w:rsidRDefault="003F3EF5" w:rsidP="00591F1F">
      <w:pPr>
        <w:numPr>
          <w:ilvl w:val="0"/>
          <w:numId w:val="4"/>
        </w:numPr>
        <w:shd w:val="clear" w:color="auto" w:fill="FFFFFF"/>
        <w:tabs>
          <w:tab w:val="clear" w:pos="1429"/>
          <w:tab w:val="num" w:pos="540"/>
        </w:tabs>
        <w:autoSpaceDE w:val="0"/>
        <w:autoSpaceDN w:val="0"/>
        <w:adjustRightInd w:val="0"/>
        <w:spacing w:line="360" w:lineRule="auto"/>
        <w:ind w:left="0" w:firstLine="709"/>
        <w:jc w:val="both"/>
        <w:rPr>
          <w:bCs/>
          <w:sz w:val="28"/>
          <w:szCs w:val="28"/>
        </w:rPr>
      </w:pPr>
      <w:r w:rsidRPr="00591F1F">
        <w:rPr>
          <w:bCs/>
          <w:sz w:val="28"/>
          <w:szCs w:val="28"/>
        </w:rPr>
        <w:t>дать четкую историческую справку данному элементу;</w:t>
      </w:r>
    </w:p>
    <w:p w:rsidR="003F3EF5" w:rsidRPr="00591F1F" w:rsidRDefault="003F3EF5" w:rsidP="00591F1F">
      <w:pPr>
        <w:numPr>
          <w:ilvl w:val="0"/>
          <w:numId w:val="4"/>
        </w:numPr>
        <w:shd w:val="clear" w:color="auto" w:fill="FFFFFF"/>
        <w:tabs>
          <w:tab w:val="clear" w:pos="1429"/>
          <w:tab w:val="num" w:pos="540"/>
        </w:tabs>
        <w:autoSpaceDE w:val="0"/>
        <w:autoSpaceDN w:val="0"/>
        <w:adjustRightInd w:val="0"/>
        <w:spacing w:line="360" w:lineRule="auto"/>
        <w:ind w:left="0" w:firstLine="709"/>
        <w:jc w:val="both"/>
        <w:rPr>
          <w:sz w:val="28"/>
          <w:szCs w:val="28"/>
        </w:rPr>
      </w:pPr>
      <w:r w:rsidRPr="00591F1F">
        <w:rPr>
          <w:bCs/>
          <w:sz w:val="28"/>
          <w:szCs w:val="28"/>
        </w:rPr>
        <w:t>проанализировать вопрос территориальной обороны во внутренних войсках.</w:t>
      </w:r>
    </w:p>
    <w:p w:rsidR="003F3EF5" w:rsidRPr="00591F1F" w:rsidRDefault="003F3EF5" w:rsidP="00591F1F">
      <w:pPr>
        <w:shd w:val="clear" w:color="auto" w:fill="FFFFFF"/>
        <w:spacing w:line="360" w:lineRule="auto"/>
        <w:ind w:firstLine="709"/>
        <w:jc w:val="both"/>
        <w:rPr>
          <w:sz w:val="28"/>
          <w:szCs w:val="28"/>
        </w:rPr>
      </w:pPr>
      <w:r w:rsidRPr="00591F1F">
        <w:rPr>
          <w:sz w:val="28"/>
          <w:szCs w:val="28"/>
        </w:rPr>
        <w:t xml:space="preserve">Для достижения указанных целей и представлена, излагаемая мною курсовая работа. </w:t>
      </w:r>
    </w:p>
    <w:p w:rsidR="0073155F" w:rsidRPr="00591F1F" w:rsidRDefault="0073155F" w:rsidP="00591F1F">
      <w:pPr>
        <w:shd w:val="clear" w:color="auto" w:fill="FFFFFF"/>
        <w:spacing w:line="360" w:lineRule="auto"/>
        <w:ind w:firstLine="709"/>
        <w:jc w:val="center"/>
        <w:rPr>
          <w:b/>
          <w:bCs/>
          <w:iCs/>
          <w:sz w:val="28"/>
          <w:szCs w:val="28"/>
        </w:rPr>
      </w:pPr>
      <w:r w:rsidRPr="00591F1F">
        <w:rPr>
          <w:sz w:val="28"/>
          <w:szCs w:val="28"/>
        </w:rPr>
        <w:br w:type="page"/>
      </w:r>
      <w:bookmarkStart w:id="2" w:name="_Toc134525680"/>
      <w:r w:rsidRPr="00591F1F">
        <w:rPr>
          <w:b/>
          <w:sz w:val="28"/>
          <w:szCs w:val="28"/>
        </w:rPr>
        <w:t>1</w:t>
      </w:r>
      <w:r w:rsidRPr="00591F1F">
        <w:rPr>
          <w:b/>
          <w:iCs/>
          <w:sz w:val="28"/>
          <w:szCs w:val="28"/>
        </w:rPr>
        <w:t xml:space="preserve">. Историко-политический </w:t>
      </w:r>
      <w:r w:rsidRPr="00591F1F">
        <w:rPr>
          <w:b/>
          <w:bCs/>
          <w:iCs/>
          <w:sz w:val="28"/>
          <w:szCs w:val="28"/>
        </w:rPr>
        <w:t>аспект территориальной обороны</w:t>
      </w:r>
      <w:bookmarkEnd w:id="2"/>
    </w:p>
    <w:p w:rsidR="00591F1F" w:rsidRPr="00591F1F" w:rsidRDefault="00591F1F" w:rsidP="00591F1F">
      <w:pPr>
        <w:shd w:val="clear" w:color="auto" w:fill="FFFFFF"/>
        <w:spacing w:line="360" w:lineRule="auto"/>
        <w:ind w:firstLine="709"/>
        <w:jc w:val="center"/>
        <w:rPr>
          <w:b/>
          <w:bCs/>
          <w:iCs/>
          <w:sz w:val="28"/>
          <w:szCs w:val="28"/>
        </w:rPr>
      </w:pPr>
      <w:bookmarkStart w:id="3" w:name="_Toc134525681"/>
    </w:p>
    <w:p w:rsidR="0073155F" w:rsidRPr="00591F1F" w:rsidRDefault="0073155F" w:rsidP="00591F1F">
      <w:pPr>
        <w:shd w:val="clear" w:color="auto" w:fill="FFFFFF"/>
        <w:spacing w:line="360" w:lineRule="auto"/>
        <w:ind w:firstLine="709"/>
        <w:jc w:val="center"/>
        <w:rPr>
          <w:b/>
          <w:sz w:val="28"/>
          <w:szCs w:val="28"/>
        </w:rPr>
      </w:pPr>
      <w:r w:rsidRPr="00591F1F">
        <w:rPr>
          <w:b/>
          <w:bCs/>
          <w:iCs/>
          <w:sz w:val="28"/>
          <w:szCs w:val="28"/>
        </w:rPr>
        <w:t>1.2. Сущность и значение</w:t>
      </w:r>
      <w:bookmarkEnd w:id="3"/>
    </w:p>
    <w:p w:rsidR="00591F1F" w:rsidRDefault="00591F1F" w:rsidP="00591F1F">
      <w:pPr>
        <w:shd w:val="clear" w:color="auto" w:fill="FFFFFF"/>
        <w:spacing w:line="360" w:lineRule="auto"/>
        <w:ind w:firstLine="709"/>
        <w:jc w:val="both"/>
        <w:rPr>
          <w:sz w:val="28"/>
          <w:szCs w:val="28"/>
        </w:rPr>
      </w:pPr>
    </w:p>
    <w:p w:rsidR="0073155F" w:rsidRPr="00591F1F" w:rsidRDefault="0073155F" w:rsidP="00591F1F">
      <w:pPr>
        <w:shd w:val="clear" w:color="auto" w:fill="FFFFFF"/>
        <w:spacing w:line="360" w:lineRule="auto"/>
        <w:ind w:firstLine="709"/>
        <w:jc w:val="both"/>
        <w:rPr>
          <w:sz w:val="28"/>
          <w:szCs w:val="28"/>
        </w:rPr>
      </w:pPr>
      <w:r w:rsidRPr="00591F1F">
        <w:rPr>
          <w:sz w:val="28"/>
          <w:szCs w:val="28"/>
        </w:rPr>
        <w:t>Термин "территориальная оборона" (ТО) стал активно употребляться в прессе и литературе сравнительно недавно - в конце 90-х гг. Не было его в военно-энциклопедических изданиях прошлых лет. Лишь недавно понятие территориальной обороны было объяснено в энциклопедии, посвященной МВД, в которой помещена словарная статья на эту тему. В книге дается следующее определение ТО: "Система правовых, военных и общегосударственных оборонных мероприятий, проводимых дислоцированными на определенной территории РФ разнородными силами для защиты объ</w:t>
      </w:r>
      <w:r w:rsidRPr="00591F1F">
        <w:rPr>
          <w:sz w:val="28"/>
          <w:szCs w:val="28"/>
        </w:rPr>
        <w:softHyphen/>
        <w:t>ектов и коммуникаций, как в мирное, так и в военное время от действий противника, совершения диверсионных и террористических актов, а с вводом режима военного положения - его установления и поддержания".</w:t>
      </w:r>
      <w:r w:rsidRPr="00591F1F">
        <w:rPr>
          <w:rStyle w:val="a5"/>
          <w:sz w:val="28"/>
          <w:szCs w:val="28"/>
        </w:rPr>
        <w:footnoteReference w:id="1"/>
      </w:r>
    </w:p>
    <w:p w:rsidR="0073155F" w:rsidRPr="00591F1F" w:rsidRDefault="0073155F" w:rsidP="00591F1F">
      <w:pPr>
        <w:shd w:val="clear" w:color="auto" w:fill="FFFFFF"/>
        <w:spacing w:line="360" w:lineRule="auto"/>
        <w:ind w:firstLine="709"/>
        <w:jc w:val="both"/>
        <w:rPr>
          <w:sz w:val="28"/>
          <w:szCs w:val="28"/>
        </w:rPr>
      </w:pPr>
      <w:r w:rsidRPr="00591F1F">
        <w:rPr>
          <w:sz w:val="28"/>
          <w:szCs w:val="28"/>
        </w:rPr>
        <w:t>ТО стала употребляться в официальных документах, в том числе в законодательстве о внутренних войсках.</w:t>
      </w:r>
      <w:r w:rsidRPr="00591F1F">
        <w:rPr>
          <w:rStyle w:val="a5"/>
          <w:sz w:val="28"/>
          <w:szCs w:val="28"/>
        </w:rPr>
        <w:footnoteReference w:id="2"/>
      </w:r>
    </w:p>
    <w:p w:rsidR="0073155F" w:rsidRPr="00591F1F" w:rsidRDefault="0073155F" w:rsidP="00591F1F">
      <w:pPr>
        <w:shd w:val="clear" w:color="auto" w:fill="FFFFFF"/>
        <w:spacing w:line="360" w:lineRule="auto"/>
        <w:ind w:firstLine="709"/>
        <w:jc w:val="both"/>
        <w:rPr>
          <w:sz w:val="28"/>
          <w:szCs w:val="28"/>
        </w:rPr>
      </w:pPr>
      <w:r w:rsidRPr="00591F1F">
        <w:rPr>
          <w:sz w:val="28"/>
          <w:szCs w:val="28"/>
        </w:rPr>
        <w:t>В сегодняшнем мире территориальная оборона приобретает особенно большое значение. Актуальность этого дела очевидна.</w:t>
      </w:r>
    </w:p>
    <w:p w:rsidR="0073155F" w:rsidRPr="00591F1F" w:rsidRDefault="0073155F" w:rsidP="00591F1F">
      <w:pPr>
        <w:shd w:val="clear" w:color="auto" w:fill="FFFFFF"/>
        <w:spacing w:line="360" w:lineRule="auto"/>
        <w:ind w:firstLine="709"/>
        <w:jc w:val="both"/>
        <w:rPr>
          <w:sz w:val="28"/>
          <w:szCs w:val="28"/>
        </w:rPr>
      </w:pPr>
      <w:r w:rsidRPr="00591F1F">
        <w:rPr>
          <w:sz w:val="28"/>
          <w:szCs w:val="28"/>
        </w:rPr>
        <w:t>Отличительными особенностями ТО являются ее локальный, ограниченный в пространстве характер; совместное участие в ее осуществлении военных и гражданских властей, взаимодействие войск, милиции, органов госбезопасности и других служб. Исключительную роль приобретают местная администрация, региональные органы управления силовых структур, дислоцирующиеся на данной территории воинские части.</w:t>
      </w:r>
    </w:p>
    <w:p w:rsidR="0073155F" w:rsidRPr="00591F1F" w:rsidRDefault="0073155F" w:rsidP="00591F1F">
      <w:pPr>
        <w:shd w:val="clear" w:color="auto" w:fill="FFFFFF"/>
        <w:spacing w:line="360" w:lineRule="auto"/>
        <w:ind w:firstLine="709"/>
        <w:jc w:val="both"/>
        <w:rPr>
          <w:sz w:val="28"/>
          <w:szCs w:val="28"/>
        </w:rPr>
      </w:pPr>
      <w:r w:rsidRPr="00591F1F">
        <w:rPr>
          <w:sz w:val="28"/>
          <w:szCs w:val="28"/>
        </w:rPr>
        <w:t>Если термин ТО кажется новым, возникшим лишь сравнительно недавно, то обозначаемое им понятие известно давно. Ретроспективный взгляд в прошлое позволит проследить эволюцию привлечения органов внутренних дел и внутренних войск к исполнительной деятельности в области ТО.</w:t>
      </w:r>
    </w:p>
    <w:p w:rsidR="0073155F" w:rsidRPr="00591F1F" w:rsidRDefault="0073155F" w:rsidP="00591F1F">
      <w:pPr>
        <w:shd w:val="clear" w:color="auto" w:fill="FFFFFF"/>
        <w:tabs>
          <w:tab w:val="left" w:pos="10349"/>
        </w:tabs>
        <w:spacing w:line="360" w:lineRule="auto"/>
        <w:ind w:firstLine="709"/>
        <w:jc w:val="both"/>
        <w:rPr>
          <w:sz w:val="28"/>
          <w:szCs w:val="28"/>
        </w:rPr>
      </w:pPr>
      <w:r w:rsidRPr="00591F1F">
        <w:rPr>
          <w:sz w:val="28"/>
          <w:szCs w:val="28"/>
        </w:rPr>
        <w:t>Обеспечение внутренней безопасности, или, как в старину говорили, "тишины и спокойствия" - важнейшая функция государства. Носителями и исполнителями этой функции являются учреждения, структуры, специально созданные для охраны общественного порядка, соблюдения установленных правил и норм, исполнения законов, борьбы с преступностью, недопущения противоправных действий, ликвидации и крайних проявлений в форме вооруженных выступлений, мятежей и т. п. Для этих целей в дореволюционной России была создана военно-охранительная система, составными частями которой были полиция (военизированная организация), жандармерия, внутренняя стража. В необходимых случаях к охранительной деятельности привлекалась армия.</w:t>
      </w:r>
    </w:p>
    <w:p w:rsidR="0073155F" w:rsidRPr="00591F1F" w:rsidRDefault="0073155F" w:rsidP="00591F1F">
      <w:pPr>
        <w:shd w:val="clear" w:color="auto" w:fill="FFFFFF"/>
        <w:tabs>
          <w:tab w:val="left" w:pos="10349"/>
        </w:tabs>
        <w:spacing w:line="360" w:lineRule="auto"/>
        <w:ind w:firstLine="709"/>
        <w:jc w:val="both"/>
        <w:rPr>
          <w:sz w:val="28"/>
          <w:szCs w:val="28"/>
        </w:rPr>
      </w:pPr>
      <w:r w:rsidRPr="00591F1F">
        <w:rPr>
          <w:sz w:val="28"/>
          <w:szCs w:val="28"/>
        </w:rPr>
        <w:t xml:space="preserve">В Положении для внутренней стражи (основополагающий документ этой организации, утвержденный 3 июля 1811г. императором Александром </w:t>
      </w:r>
      <w:r w:rsidRPr="00591F1F">
        <w:rPr>
          <w:sz w:val="28"/>
          <w:szCs w:val="28"/>
          <w:lang w:val="en-US"/>
        </w:rPr>
        <w:t>I</w:t>
      </w:r>
      <w:r w:rsidRPr="00591F1F">
        <w:rPr>
          <w:sz w:val="28"/>
          <w:szCs w:val="28"/>
        </w:rPr>
        <w:t>) изложены следующие ее функции: исполнение закона и приговоров суда, охранение либо восстановление внутреннего порядка, включая: поимку воров, преследование и истребление разбойников, и рассеяние запрещенных законом скопищ, усмирение неповиновений и буйств, поимку беглых, ушедших преступников и дезертиров, охранение порядка и спокойствия церковных обрядов всех исповеданий, а также на ярмарках, торгах, народных и церковных празднествах, провожание казны, отражение нужных часовых к присутственным местам, принятие и провожание рекрут, преступников, арестантов и пленных, спасательные действия при разливах рек, пожарах и других стихийных бедствиях".</w:t>
      </w:r>
    </w:p>
    <w:p w:rsidR="0073155F" w:rsidRPr="00591F1F" w:rsidRDefault="0073155F" w:rsidP="00591F1F">
      <w:pPr>
        <w:shd w:val="clear" w:color="auto" w:fill="FFFFFF"/>
        <w:spacing w:line="360" w:lineRule="auto"/>
        <w:ind w:firstLine="709"/>
        <w:jc w:val="both"/>
        <w:rPr>
          <w:sz w:val="28"/>
          <w:szCs w:val="28"/>
        </w:rPr>
      </w:pPr>
      <w:r w:rsidRPr="00591F1F">
        <w:rPr>
          <w:sz w:val="28"/>
          <w:szCs w:val="28"/>
        </w:rPr>
        <w:t>В положении особо подчеркивалось, что при несении службы в карауле, до</w:t>
      </w:r>
      <w:r w:rsidRPr="00591F1F">
        <w:rPr>
          <w:sz w:val="28"/>
          <w:szCs w:val="28"/>
        </w:rPr>
        <w:softHyphen/>
        <w:t>зоре или целым отрядом внутренняя стража обязана:</w:t>
      </w:r>
    </w:p>
    <w:p w:rsidR="0073155F" w:rsidRPr="00591F1F" w:rsidRDefault="0073155F" w:rsidP="00591F1F">
      <w:pPr>
        <w:shd w:val="clear" w:color="auto" w:fill="FFFFFF"/>
        <w:spacing w:line="360" w:lineRule="auto"/>
        <w:ind w:firstLine="709"/>
        <w:jc w:val="both"/>
        <w:rPr>
          <w:sz w:val="28"/>
          <w:szCs w:val="28"/>
        </w:rPr>
      </w:pPr>
      <w:r w:rsidRPr="00591F1F">
        <w:rPr>
          <w:sz w:val="28"/>
          <w:szCs w:val="28"/>
        </w:rPr>
        <w:t>1) брать под стражу и представлять губернскому начальству людей, настигнутых на самом деле в преступлении, буйстве либо насилии против лица или имущества...</w:t>
      </w:r>
    </w:p>
    <w:p w:rsidR="0073155F" w:rsidRPr="00591F1F" w:rsidRDefault="0073155F" w:rsidP="00591F1F">
      <w:pPr>
        <w:shd w:val="clear" w:color="auto" w:fill="FFFFFF"/>
        <w:spacing w:line="360" w:lineRule="auto"/>
        <w:ind w:firstLine="709"/>
        <w:jc w:val="both"/>
        <w:rPr>
          <w:sz w:val="28"/>
          <w:szCs w:val="28"/>
        </w:rPr>
      </w:pPr>
      <w:r w:rsidRPr="00591F1F">
        <w:rPr>
          <w:sz w:val="28"/>
          <w:szCs w:val="28"/>
        </w:rPr>
        <w:t>2) захватывать сборища воров и разбойников".</w:t>
      </w:r>
    </w:p>
    <w:p w:rsidR="0073155F" w:rsidRPr="00591F1F" w:rsidRDefault="0073155F" w:rsidP="00591F1F">
      <w:pPr>
        <w:shd w:val="clear" w:color="auto" w:fill="FFFFFF"/>
        <w:spacing w:line="360" w:lineRule="auto"/>
        <w:ind w:firstLine="709"/>
        <w:jc w:val="both"/>
        <w:rPr>
          <w:sz w:val="28"/>
          <w:szCs w:val="28"/>
        </w:rPr>
      </w:pPr>
      <w:r w:rsidRPr="00591F1F">
        <w:rPr>
          <w:sz w:val="28"/>
          <w:szCs w:val="28"/>
        </w:rPr>
        <w:t>При сравнении с задачами современных внутренних войск явно обнаруживается почти полное сходство.</w:t>
      </w:r>
    </w:p>
    <w:p w:rsidR="0073155F" w:rsidRPr="00591F1F" w:rsidRDefault="0073155F" w:rsidP="00591F1F">
      <w:pPr>
        <w:shd w:val="clear" w:color="auto" w:fill="FFFFFF"/>
        <w:spacing w:line="360" w:lineRule="auto"/>
        <w:ind w:firstLine="709"/>
        <w:jc w:val="both"/>
        <w:rPr>
          <w:sz w:val="28"/>
          <w:szCs w:val="28"/>
        </w:rPr>
      </w:pPr>
      <w:r w:rsidRPr="00591F1F">
        <w:rPr>
          <w:sz w:val="28"/>
          <w:szCs w:val="28"/>
        </w:rPr>
        <w:t>Наша отечественная история интересна и поучительна. Она содержит огромный опыт правоохранительной деятельности, а также устройства и строительства предназначенных для этой цели специальных вооруженных формирований, как в мирное, так и в военное время.</w:t>
      </w:r>
    </w:p>
    <w:p w:rsidR="0073155F" w:rsidRPr="00591F1F" w:rsidRDefault="0073155F" w:rsidP="00591F1F">
      <w:pPr>
        <w:shd w:val="clear" w:color="auto" w:fill="FFFFFF"/>
        <w:spacing w:line="360" w:lineRule="auto"/>
        <w:ind w:firstLine="709"/>
        <w:jc w:val="both"/>
        <w:rPr>
          <w:sz w:val="28"/>
          <w:szCs w:val="28"/>
        </w:rPr>
      </w:pPr>
      <w:r w:rsidRPr="00591F1F">
        <w:rPr>
          <w:sz w:val="28"/>
          <w:szCs w:val="28"/>
        </w:rPr>
        <w:t>Уже в Отечественной войне 1812 года можно увидеть зачаточную форму охраны войскового тыла и гарнизонной службы, развившиеся впоследствии в гражданской и особенно в Великой Отечественной войнах. То есть речь идет о тех видах и формах территориальной обороны, которые характерны для охранительной деятельности внутренних войск в военное время.</w:t>
      </w:r>
    </w:p>
    <w:p w:rsidR="0073155F" w:rsidRPr="00591F1F" w:rsidRDefault="0073155F" w:rsidP="00591F1F">
      <w:pPr>
        <w:shd w:val="clear" w:color="auto" w:fill="FFFFFF"/>
        <w:spacing w:line="360" w:lineRule="auto"/>
        <w:ind w:firstLine="709"/>
        <w:jc w:val="both"/>
        <w:rPr>
          <w:sz w:val="28"/>
          <w:szCs w:val="28"/>
        </w:rPr>
      </w:pPr>
      <w:r w:rsidRPr="00591F1F">
        <w:rPr>
          <w:sz w:val="28"/>
          <w:szCs w:val="28"/>
        </w:rPr>
        <w:t>Так, в 1812г. Могилевский батальон внутренней стражи нес гарнизонную службу, а с приближением неприятеля вступил в бой, добился успеха, чем заслужил благодарность от командующего 2-й армией генерала от инфантерии князя П.И. Багратиона. После изгнания французских войск внутренние батальоны возвратились на свои прежние места дислокации, были усилены, поскольку "по обстоятельствам нынешней войны настоит необходимая нужда в содержании достаточных гарнизонов для устройства и охранения всякого порядка".</w:t>
      </w:r>
      <w:r w:rsidRPr="00591F1F">
        <w:rPr>
          <w:rStyle w:val="a5"/>
          <w:sz w:val="28"/>
          <w:szCs w:val="28"/>
        </w:rPr>
        <w:footnoteReference w:id="3"/>
      </w:r>
    </w:p>
    <w:p w:rsidR="0073155F" w:rsidRPr="00591F1F" w:rsidRDefault="0073155F" w:rsidP="00591F1F">
      <w:pPr>
        <w:shd w:val="clear" w:color="auto" w:fill="FFFFFF"/>
        <w:spacing w:line="360" w:lineRule="auto"/>
        <w:ind w:firstLine="709"/>
        <w:jc w:val="both"/>
        <w:rPr>
          <w:sz w:val="28"/>
          <w:szCs w:val="28"/>
        </w:rPr>
      </w:pPr>
      <w:r w:rsidRPr="00591F1F">
        <w:rPr>
          <w:sz w:val="28"/>
          <w:szCs w:val="28"/>
        </w:rPr>
        <w:t>Во время Крымской войны 1853-1856гг. внутренние гарнизонные батальоны были усилены на 3600 чел. (каждый батальон доведен до 1000 чел. по штатам военного времени). И это было не напрасно. На северо-западных рубежах империи воинам 1-го Архангелогородского батальона и Кольской инвалидной команды 10-11 августа 1854г. пришлось принять участие в отражении нападения с целью захвата Колы, а несколько ранее та же команда защитила Соловецкий монастырь. Ревельский батальон, отличившийся в охране района Балтийского побережья, был по повелению императора удостоен вручения Знамени.</w:t>
      </w:r>
      <w:r w:rsidRPr="00591F1F">
        <w:rPr>
          <w:rStyle w:val="a5"/>
          <w:sz w:val="28"/>
          <w:szCs w:val="28"/>
        </w:rPr>
        <w:footnoteReference w:id="4"/>
      </w:r>
    </w:p>
    <w:p w:rsidR="00591F1F" w:rsidRDefault="00591F1F" w:rsidP="00591F1F">
      <w:pPr>
        <w:shd w:val="clear" w:color="auto" w:fill="FFFFFF"/>
        <w:spacing w:line="360" w:lineRule="auto"/>
        <w:ind w:firstLine="709"/>
        <w:jc w:val="both"/>
        <w:rPr>
          <w:sz w:val="28"/>
          <w:szCs w:val="28"/>
        </w:rPr>
      </w:pPr>
      <w:bookmarkStart w:id="4" w:name="_Toc134525682"/>
    </w:p>
    <w:p w:rsidR="0073155F" w:rsidRPr="00591F1F" w:rsidRDefault="0073155F" w:rsidP="00591F1F">
      <w:pPr>
        <w:shd w:val="clear" w:color="auto" w:fill="FFFFFF"/>
        <w:spacing w:line="360" w:lineRule="auto"/>
        <w:ind w:firstLine="709"/>
        <w:jc w:val="center"/>
        <w:rPr>
          <w:b/>
          <w:sz w:val="28"/>
          <w:szCs w:val="28"/>
        </w:rPr>
      </w:pPr>
      <w:r w:rsidRPr="00591F1F">
        <w:rPr>
          <w:b/>
          <w:sz w:val="28"/>
          <w:szCs w:val="28"/>
        </w:rPr>
        <w:t>1.2. Централизация или автономия?</w:t>
      </w:r>
      <w:bookmarkEnd w:id="4"/>
    </w:p>
    <w:p w:rsidR="00591F1F" w:rsidRDefault="00591F1F" w:rsidP="00591F1F">
      <w:pPr>
        <w:shd w:val="clear" w:color="auto" w:fill="FFFFFF"/>
        <w:spacing w:line="360" w:lineRule="auto"/>
        <w:ind w:firstLine="709"/>
        <w:jc w:val="both"/>
        <w:rPr>
          <w:sz w:val="28"/>
          <w:szCs w:val="28"/>
        </w:rPr>
      </w:pPr>
    </w:p>
    <w:p w:rsidR="0073155F" w:rsidRPr="00591F1F" w:rsidRDefault="0073155F" w:rsidP="00591F1F">
      <w:pPr>
        <w:shd w:val="clear" w:color="auto" w:fill="FFFFFF"/>
        <w:spacing w:line="360" w:lineRule="auto"/>
        <w:ind w:firstLine="709"/>
        <w:jc w:val="both"/>
        <w:rPr>
          <w:sz w:val="28"/>
          <w:szCs w:val="28"/>
        </w:rPr>
      </w:pPr>
      <w:r w:rsidRPr="00591F1F">
        <w:rPr>
          <w:sz w:val="28"/>
          <w:szCs w:val="28"/>
        </w:rPr>
        <w:t>Это немаловажный вопрос. Кому должно подчиняться такое войско, как должна решаться при этом проблема его территориального управления и размещения? При создании внутренней стражи в 1811 году эти вопросы возникли сразу.</w:t>
      </w:r>
    </w:p>
    <w:p w:rsidR="0073155F" w:rsidRPr="00591F1F" w:rsidRDefault="0073155F" w:rsidP="00591F1F">
      <w:pPr>
        <w:shd w:val="clear" w:color="auto" w:fill="FFFFFF"/>
        <w:spacing w:line="360" w:lineRule="auto"/>
        <w:ind w:firstLine="709"/>
        <w:jc w:val="both"/>
        <w:rPr>
          <w:sz w:val="28"/>
          <w:szCs w:val="28"/>
        </w:rPr>
      </w:pPr>
      <w:r w:rsidRPr="00591F1F">
        <w:rPr>
          <w:sz w:val="28"/>
          <w:szCs w:val="28"/>
        </w:rPr>
        <w:t>Военный министр М.Б. Барклай-де-Толли, в чьем ведомстве разрабатыва</w:t>
      </w:r>
      <w:r w:rsidRPr="00591F1F">
        <w:rPr>
          <w:sz w:val="28"/>
          <w:szCs w:val="28"/>
        </w:rPr>
        <w:softHyphen/>
        <w:t xml:space="preserve">лись основополагающие документы о внутренней страже намеревался целиком подчинить ее себе, а инспектора (так первоначально назывался начальник ВС) сделать своим дежурным генералом. Император Александр </w:t>
      </w:r>
      <w:r w:rsidRPr="00591F1F">
        <w:rPr>
          <w:sz w:val="28"/>
          <w:szCs w:val="28"/>
          <w:lang w:val="en-US"/>
        </w:rPr>
        <w:t>I</w:t>
      </w:r>
      <w:r w:rsidRPr="00591F1F">
        <w:rPr>
          <w:sz w:val="28"/>
          <w:szCs w:val="28"/>
        </w:rPr>
        <w:t xml:space="preserve"> воспротивился этому. Как свидетельствует в своих записках первый начальник внутренней стражи (с 1816г. командир Отдельного корпуса внутренней стражи - ОКВС) генерал-адъютант граф Е.Ф. Комаровский, император заявил военному министру: "Граф Комаровский мой генерал-адъютант, и я хочу, чтобы он был между мной и вами". Тем самым была подчеркнута значимость и специфическая особенность созданного войска и определена его своеобразная автономия.</w:t>
      </w:r>
    </w:p>
    <w:p w:rsidR="0073155F" w:rsidRPr="00591F1F" w:rsidRDefault="0073155F" w:rsidP="00591F1F">
      <w:pPr>
        <w:shd w:val="clear" w:color="auto" w:fill="FFFFFF"/>
        <w:spacing w:line="360" w:lineRule="auto"/>
        <w:ind w:firstLine="709"/>
        <w:jc w:val="both"/>
        <w:rPr>
          <w:sz w:val="28"/>
          <w:szCs w:val="28"/>
        </w:rPr>
      </w:pPr>
      <w:r w:rsidRPr="00591F1F">
        <w:rPr>
          <w:sz w:val="28"/>
          <w:szCs w:val="28"/>
        </w:rPr>
        <w:t>На руководство внутренней стражей претендовали министр полиции генерал-лейтенант А.Д. Балашов. Он считал, что батальоны и команды внутренней стражи должны непосредственно подчиняться губернаторам и городничим по месту дислокации, в противном случае местное начальство не сможет воспользоваться военной силой и "не будет в состоянии отвратить могущие возникнуть важные беспорядки и сохранить спокойствие и тишину между обывателями". Однако, как вспоминает Е.Ф. Комаровский, данное мнение министра полиции было "оставлено без уважения".</w:t>
      </w:r>
    </w:p>
    <w:p w:rsidR="0073155F" w:rsidRPr="00591F1F" w:rsidRDefault="0073155F" w:rsidP="00591F1F">
      <w:pPr>
        <w:shd w:val="clear" w:color="auto" w:fill="FFFFFF"/>
        <w:spacing w:line="360" w:lineRule="auto"/>
        <w:ind w:firstLine="709"/>
        <w:jc w:val="both"/>
        <w:rPr>
          <w:sz w:val="28"/>
          <w:szCs w:val="28"/>
        </w:rPr>
      </w:pPr>
      <w:r w:rsidRPr="00591F1F">
        <w:rPr>
          <w:sz w:val="28"/>
          <w:szCs w:val="28"/>
        </w:rPr>
        <w:t>Положение для внутренней стражи предусматривало порядок выделения и использования военной силы в необходимых случаях по требованиям местных властей.</w:t>
      </w:r>
    </w:p>
    <w:p w:rsidR="0073155F" w:rsidRPr="00591F1F" w:rsidRDefault="0073155F" w:rsidP="00591F1F">
      <w:pPr>
        <w:shd w:val="clear" w:color="auto" w:fill="FFFFFF"/>
        <w:spacing w:line="360" w:lineRule="auto"/>
        <w:ind w:firstLine="709"/>
        <w:jc w:val="both"/>
        <w:rPr>
          <w:sz w:val="28"/>
          <w:szCs w:val="28"/>
        </w:rPr>
      </w:pPr>
      <w:r w:rsidRPr="00591F1F">
        <w:rPr>
          <w:sz w:val="28"/>
          <w:szCs w:val="28"/>
        </w:rPr>
        <w:t>Известную автономию ОКВС определяло и само расположение его батальонов в каждом губернском городе, и система территориального управления, основанная на разделении всей европейской части страны на округа во главе с окружными генералами. Каждый округ объединял несколько губерний и такое же число батальонов. Окружные генералы подчинялись командиру ОКВС через корпусной штаб.</w:t>
      </w:r>
    </w:p>
    <w:p w:rsidR="0073155F" w:rsidRPr="00591F1F" w:rsidRDefault="0073155F" w:rsidP="00591F1F">
      <w:pPr>
        <w:shd w:val="clear" w:color="auto" w:fill="FFFFFF"/>
        <w:spacing w:line="360" w:lineRule="auto"/>
        <w:ind w:firstLine="709"/>
        <w:jc w:val="both"/>
        <w:rPr>
          <w:sz w:val="28"/>
          <w:szCs w:val="28"/>
        </w:rPr>
      </w:pPr>
      <w:r w:rsidRPr="00591F1F">
        <w:rPr>
          <w:sz w:val="28"/>
          <w:szCs w:val="28"/>
        </w:rPr>
        <w:t>Такая структура ОКВС обеспечивала известную его самостоятельность, эффективность центрального и периферийного руководства, взаимодействие с Военным ведомством, Министерством внутренних дел (и Министерством полиции до 1819г), местными властями, полицией, Корпусом жандармов. Нередко к сфере полицейской деятельности привлекалась армия. Все это говорит о том, что уже в то время в Российской империи существовала военно-охранительная система, которая призвана была обеспечить внутреннюю безопасность в стране. И строилась она на основе единоначалия. Упразднение ОКВС (1864г.) в известной мере ослабило эту систему.</w:t>
      </w:r>
    </w:p>
    <w:p w:rsidR="00591F1F" w:rsidRDefault="00591F1F" w:rsidP="00591F1F">
      <w:pPr>
        <w:shd w:val="clear" w:color="auto" w:fill="FFFFFF"/>
        <w:spacing w:line="360" w:lineRule="auto"/>
        <w:ind w:firstLine="709"/>
        <w:jc w:val="both"/>
        <w:rPr>
          <w:sz w:val="28"/>
          <w:szCs w:val="28"/>
        </w:rPr>
      </w:pPr>
      <w:bookmarkStart w:id="5" w:name="_Toc134525683"/>
    </w:p>
    <w:p w:rsidR="0073155F" w:rsidRPr="00591F1F" w:rsidRDefault="0073155F" w:rsidP="00591F1F">
      <w:pPr>
        <w:shd w:val="clear" w:color="auto" w:fill="FFFFFF"/>
        <w:spacing w:line="360" w:lineRule="auto"/>
        <w:ind w:firstLine="709"/>
        <w:jc w:val="center"/>
        <w:rPr>
          <w:b/>
          <w:sz w:val="28"/>
          <w:szCs w:val="28"/>
        </w:rPr>
      </w:pPr>
      <w:r w:rsidRPr="00591F1F">
        <w:rPr>
          <w:b/>
          <w:sz w:val="28"/>
          <w:szCs w:val="28"/>
        </w:rPr>
        <w:t xml:space="preserve">1.3. Внутренние войска в годы гражданской </w:t>
      </w:r>
      <w:r w:rsidRPr="00591F1F">
        <w:rPr>
          <w:b/>
          <w:bCs/>
          <w:sz w:val="28"/>
          <w:szCs w:val="28"/>
        </w:rPr>
        <w:t xml:space="preserve">войны </w:t>
      </w:r>
      <w:r w:rsidRPr="00591F1F">
        <w:rPr>
          <w:b/>
          <w:sz w:val="28"/>
          <w:szCs w:val="28"/>
        </w:rPr>
        <w:t xml:space="preserve">и </w:t>
      </w:r>
      <w:r w:rsidRPr="00591F1F">
        <w:rPr>
          <w:b/>
          <w:bCs/>
          <w:sz w:val="28"/>
          <w:szCs w:val="28"/>
        </w:rPr>
        <w:t xml:space="preserve">иностранной </w:t>
      </w:r>
      <w:r w:rsidRPr="00591F1F">
        <w:rPr>
          <w:b/>
          <w:sz w:val="28"/>
          <w:szCs w:val="28"/>
        </w:rPr>
        <w:t xml:space="preserve">военной интервенции </w:t>
      </w:r>
      <w:r w:rsidRPr="00591F1F">
        <w:rPr>
          <w:b/>
          <w:bCs/>
          <w:sz w:val="28"/>
          <w:szCs w:val="28"/>
        </w:rPr>
        <w:t>(1918-1922 гг.)</w:t>
      </w:r>
      <w:bookmarkEnd w:id="5"/>
    </w:p>
    <w:p w:rsidR="00591F1F" w:rsidRDefault="00591F1F" w:rsidP="00591F1F">
      <w:pPr>
        <w:shd w:val="clear" w:color="auto" w:fill="FFFFFF"/>
        <w:spacing w:line="360" w:lineRule="auto"/>
        <w:ind w:firstLine="709"/>
        <w:jc w:val="both"/>
        <w:rPr>
          <w:sz w:val="28"/>
          <w:szCs w:val="28"/>
        </w:rPr>
      </w:pPr>
    </w:p>
    <w:p w:rsidR="0073155F" w:rsidRPr="00591F1F" w:rsidRDefault="0073155F" w:rsidP="00591F1F">
      <w:pPr>
        <w:shd w:val="clear" w:color="auto" w:fill="FFFFFF"/>
        <w:spacing w:line="360" w:lineRule="auto"/>
        <w:ind w:firstLine="709"/>
        <w:jc w:val="both"/>
        <w:rPr>
          <w:sz w:val="28"/>
          <w:szCs w:val="28"/>
        </w:rPr>
      </w:pPr>
      <w:r w:rsidRPr="00591F1F">
        <w:rPr>
          <w:sz w:val="28"/>
          <w:szCs w:val="28"/>
        </w:rPr>
        <w:t>Февральская революция подвергла существовавшую охранительную систему коренной ломке. В МВД Штаб Корпуса жандармов и Департамент полиции были упразднены, полиция преобразована в народную милицию. Оставалась конвойная стража, созданная в 1886 году численностью 7 тыс. человек. Начавшийся широкомасштабный демократический процесс охватил не только гражданские учреждения, но и армию. Однако многие коренные вопросы в уставшей от войны стране решены не были.</w:t>
      </w:r>
    </w:p>
    <w:p w:rsidR="0073155F" w:rsidRPr="00591F1F" w:rsidRDefault="0073155F" w:rsidP="00591F1F">
      <w:pPr>
        <w:shd w:val="clear" w:color="auto" w:fill="FFFFFF"/>
        <w:spacing w:line="360" w:lineRule="auto"/>
        <w:ind w:firstLine="709"/>
        <w:jc w:val="both"/>
        <w:rPr>
          <w:sz w:val="28"/>
          <w:szCs w:val="28"/>
        </w:rPr>
      </w:pPr>
      <w:r w:rsidRPr="00591F1F">
        <w:rPr>
          <w:sz w:val="28"/>
          <w:szCs w:val="28"/>
        </w:rPr>
        <w:t>После Октябрьской революции страна всерьез занялась созданием своих органов защиты. Наряду с Красной Армией были образованы войска специального назначения. Первоначально они обслуживали отдельные ведомства (охрана железных дорог Наркомата путей сообщения, судоохрана Главного управления водного транспорта, продовольственная армия Наркомпрода, войска охраны Центротекстиля, Главсахара, Главнефти, конвойная стража Наркомата юстиции, войска ВЧК).</w:t>
      </w:r>
    </w:p>
    <w:p w:rsidR="0073155F" w:rsidRPr="00591F1F" w:rsidRDefault="0073155F" w:rsidP="00591F1F">
      <w:pPr>
        <w:shd w:val="clear" w:color="auto" w:fill="FFFFFF"/>
        <w:spacing w:line="360" w:lineRule="auto"/>
        <w:ind w:firstLine="709"/>
        <w:jc w:val="both"/>
        <w:rPr>
          <w:sz w:val="28"/>
          <w:szCs w:val="28"/>
        </w:rPr>
      </w:pPr>
      <w:r w:rsidRPr="00591F1F">
        <w:rPr>
          <w:sz w:val="28"/>
          <w:szCs w:val="28"/>
        </w:rPr>
        <w:t>Наиболее организованными и дисциплинированными из них являлись вой</w:t>
      </w:r>
      <w:r w:rsidRPr="00591F1F">
        <w:rPr>
          <w:sz w:val="28"/>
          <w:szCs w:val="28"/>
        </w:rPr>
        <w:softHyphen/>
        <w:t>ска ВЧК. Несмотря на свою ведомственную принадлежность и специфические задачи, все эти части входили в общую систему вооруженных сил страны. В Положении ВЦИК о Всероссийской и местных чрезвычайных комиссиях по борьбе с контрреволюцией, спекуляцией и преступлениями по должности от 28 октября 1918г. подчеркивалось, что все отряды ВЧК "находятся под контролем и на учете Революционного совета Республики".</w:t>
      </w:r>
    </w:p>
    <w:p w:rsidR="0073155F" w:rsidRPr="00591F1F" w:rsidRDefault="0073155F" w:rsidP="00591F1F">
      <w:pPr>
        <w:shd w:val="clear" w:color="auto" w:fill="FFFFFF"/>
        <w:spacing w:line="360" w:lineRule="auto"/>
        <w:ind w:firstLine="709"/>
        <w:jc w:val="both"/>
        <w:rPr>
          <w:sz w:val="28"/>
          <w:szCs w:val="28"/>
        </w:rPr>
      </w:pPr>
      <w:r w:rsidRPr="00591F1F">
        <w:rPr>
          <w:sz w:val="28"/>
          <w:szCs w:val="28"/>
        </w:rPr>
        <w:t>Все перечисленные ведомственные формирования, а также пограничная охрана считались войсками вспомогательного назначения. По состоянию на 23-25 февраля 1919г. их общая численность достигала 183 тысяч штыков и сабель. Численность же Корпуса войск ВЧК составляла 30 тыс. В Положении о войсках ВЧК от 12 марта 1919г. говорилось, что боевые отряды ВЧК организо</w:t>
      </w:r>
      <w:r w:rsidRPr="00591F1F">
        <w:rPr>
          <w:sz w:val="28"/>
          <w:szCs w:val="28"/>
        </w:rPr>
        <w:softHyphen/>
        <w:t>ваны для "выполнения боевых, караульных и иных нарядов ВЧК", при этом подчеркивалось, что "Красноармейцы войск ВЧК содержатся, обучаются и получают все виды довольствия во всем наравне с Красной Армией, для чего все приказы и распоряжения Революционного военного совета Республики и Наркомвоена по этим вопросам обязательны для всех войск и штабов отрядов ВЧК".</w:t>
      </w:r>
    </w:p>
    <w:p w:rsidR="0073155F" w:rsidRPr="00591F1F" w:rsidRDefault="0073155F" w:rsidP="00591F1F">
      <w:pPr>
        <w:shd w:val="clear" w:color="auto" w:fill="FFFFFF"/>
        <w:spacing w:line="360" w:lineRule="auto"/>
        <w:ind w:firstLine="709"/>
        <w:jc w:val="both"/>
        <w:rPr>
          <w:sz w:val="28"/>
          <w:szCs w:val="28"/>
        </w:rPr>
      </w:pPr>
      <w:r w:rsidRPr="00591F1F">
        <w:rPr>
          <w:sz w:val="28"/>
          <w:szCs w:val="28"/>
        </w:rPr>
        <w:t>Одна треть Корпуса войск ВЧК находилась на фронтах. Неоднократно большие контингенты этих войск передавались Красной Армии. Аналогичные выделения личного состава в действующую армию практиковались и в других частях войск вспомогательного назначения, особенно в продармии. С целью упорядочения возможностей боевого использования этих войск 19 августа 1918г. был принят Декрет Совета Народных комиссаров об объединении всех вооруженных сил Республики в ведении Народного комиссариата по военным делам для "укомплектования, устройства, обучения, вооружения, снабжения, боевой подготовки и использования как военной силы". Это породило принцип двойного подчинения ведомственных формирований и в тот период соответствовало интересам обороны страны.</w:t>
      </w:r>
    </w:p>
    <w:p w:rsidR="0073155F" w:rsidRPr="00591F1F" w:rsidRDefault="0073155F" w:rsidP="00591F1F">
      <w:pPr>
        <w:shd w:val="clear" w:color="auto" w:fill="FFFFFF"/>
        <w:spacing w:line="360" w:lineRule="auto"/>
        <w:ind w:firstLine="709"/>
        <w:jc w:val="both"/>
        <w:rPr>
          <w:sz w:val="28"/>
          <w:szCs w:val="28"/>
        </w:rPr>
      </w:pPr>
      <w:r w:rsidRPr="00591F1F">
        <w:rPr>
          <w:sz w:val="28"/>
          <w:szCs w:val="28"/>
        </w:rPr>
        <w:t>28 мая 1919г. по постановлению Совета рабоче-крестьянской обо почти все ведомственные войска были объединены в единый вид войск званный войсками внутренней охраны Республики (ВОХР), и подчинен родному комиссариату внутренних дел, Первоначальная их численность установлена в количестве 120 тыс. человек.</w:t>
      </w:r>
    </w:p>
    <w:p w:rsidR="0073155F" w:rsidRPr="00591F1F" w:rsidRDefault="0073155F" w:rsidP="00591F1F">
      <w:pPr>
        <w:shd w:val="clear" w:color="auto" w:fill="FFFFFF"/>
        <w:spacing w:line="360" w:lineRule="auto"/>
        <w:ind w:firstLine="709"/>
        <w:jc w:val="both"/>
        <w:rPr>
          <w:sz w:val="28"/>
          <w:szCs w:val="28"/>
        </w:rPr>
      </w:pPr>
      <w:r w:rsidRPr="00591F1F">
        <w:rPr>
          <w:sz w:val="28"/>
          <w:szCs w:val="28"/>
        </w:rPr>
        <w:t>Согласно Постановлению Совета Труда и Обороны (СТО) от 21 апреля 1920 войска ВОХР возлагались следующие задачи:</w:t>
      </w:r>
    </w:p>
    <w:p w:rsidR="0073155F" w:rsidRPr="00591F1F" w:rsidRDefault="0073155F" w:rsidP="00591F1F">
      <w:pPr>
        <w:numPr>
          <w:ilvl w:val="0"/>
          <w:numId w:val="1"/>
        </w:numPr>
        <w:shd w:val="clear" w:color="auto" w:fill="FFFFFF"/>
        <w:tabs>
          <w:tab w:val="left" w:pos="413"/>
        </w:tabs>
        <w:autoSpaceDE w:val="0"/>
        <w:autoSpaceDN w:val="0"/>
        <w:adjustRightInd w:val="0"/>
        <w:spacing w:line="360" w:lineRule="auto"/>
        <w:ind w:firstLine="709"/>
        <w:jc w:val="both"/>
        <w:rPr>
          <w:sz w:val="28"/>
          <w:szCs w:val="28"/>
        </w:rPr>
      </w:pPr>
      <w:r w:rsidRPr="00591F1F">
        <w:rPr>
          <w:sz w:val="28"/>
          <w:szCs w:val="28"/>
        </w:rPr>
        <w:t>охрана существующего строя (вооруженная борьба с контрреволюционными выступлениями, охрана государственных учреждений и сооружений особой важности);</w:t>
      </w:r>
    </w:p>
    <w:p w:rsidR="0073155F" w:rsidRPr="00591F1F" w:rsidRDefault="0073155F" w:rsidP="00591F1F">
      <w:pPr>
        <w:numPr>
          <w:ilvl w:val="0"/>
          <w:numId w:val="1"/>
        </w:numPr>
        <w:shd w:val="clear" w:color="auto" w:fill="FFFFFF"/>
        <w:tabs>
          <w:tab w:val="left" w:pos="413"/>
        </w:tabs>
        <w:autoSpaceDE w:val="0"/>
        <w:autoSpaceDN w:val="0"/>
        <w:adjustRightInd w:val="0"/>
        <w:spacing w:line="360" w:lineRule="auto"/>
        <w:ind w:firstLine="709"/>
        <w:jc w:val="both"/>
        <w:rPr>
          <w:sz w:val="28"/>
          <w:szCs w:val="28"/>
        </w:rPr>
      </w:pPr>
      <w:r w:rsidRPr="00591F1F">
        <w:rPr>
          <w:sz w:val="28"/>
          <w:szCs w:val="28"/>
        </w:rPr>
        <w:t>охрана и оборона путей сообщения (транспорта и перевозимых грузов);</w:t>
      </w:r>
    </w:p>
    <w:p w:rsidR="0073155F" w:rsidRPr="00591F1F" w:rsidRDefault="0073155F" w:rsidP="00591F1F">
      <w:pPr>
        <w:numPr>
          <w:ilvl w:val="0"/>
          <w:numId w:val="1"/>
        </w:numPr>
        <w:shd w:val="clear" w:color="auto" w:fill="FFFFFF"/>
        <w:tabs>
          <w:tab w:val="left" w:pos="413"/>
        </w:tabs>
        <w:autoSpaceDE w:val="0"/>
        <w:autoSpaceDN w:val="0"/>
        <w:adjustRightInd w:val="0"/>
        <w:spacing w:line="360" w:lineRule="auto"/>
        <w:ind w:firstLine="709"/>
        <w:jc w:val="both"/>
        <w:rPr>
          <w:sz w:val="28"/>
          <w:szCs w:val="28"/>
        </w:rPr>
      </w:pPr>
      <w:r w:rsidRPr="00591F1F">
        <w:rPr>
          <w:sz w:val="28"/>
          <w:szCs w:val="28"/>
        </w:rPr>
        <w:t>охрана производства (фабрик, заводов, сырья, сельхозпродуктов, взятых на учет государством, и др.).</w:t>
      </w:r>
    </w:p>
    <w:p w:rsidR="0073155F" w:rsidRPr="00591F1F" w:rsidRDefault="0073155F" w:rsidP="00591F1F">
      <w:pPr>
        <w:shd w:val="clear" w:color="auto" w:fill="FFFFFF"/>
        <w:spacing w:line="360" w:lineRule="auto"/>
        <w:ind w:firstLine="709"/>
        <w:jc w:val="both"/>
        <w:rPr>
          <w:sz w:val="28"/>
          <w:szCs w:val="28"/>
        </w:rPr>
      </w:pPr>
      <w:r w:rsidRPr="00591F1F">
        <w:rPr>
          <w:sz w:val="28"/>
          <w:szCs w:val="28"/>
        </w:rPr>
        <w:t>Далее устанавливались правила передачи частей в распоряжение РВ Наркомвоендела. Для руководства войсками были образованы сектора.</w:t>
      </w:r>
    </w:p>
    <w:p w:rsidR="0073155F" w:rsidRPr="00591F1F" w:rsidRDefault="0073155F" w:rsidP="00591F1F">
      <w:pPr>
        <w:shd w:val="clear" w:color="auto" w:fill="FFFFFF"/>
        <w:spacing w:line="360" w:lineRule="auto"/>
        <w:ind w:firstLine="709"/>
        <w:jc w:val="both"/>
        <w:rPr>
          <w:sz w:val="28"/>
          <w:szCs w:val="28"/>
        </w:rPr>
      </w:pPr>
      <w:r w:rsidRPr="00591F1F">
        <w:rPr>
          <w:sz w:val="28"/>
          <w:szCs w:val="28"/>
        </w:rPr>
        <w:t>Войска широко использовались для охраны тыла фронтов, охраны порядка в прифронтовых районах, в борьбе с бандитизмом, а также выделялись непосредственно в действующую армию. Например, во втором полугодии и было передано фронтам 52 батальона (52699 чел.), что составило 52% войск. Выполняя постановление Совета Обороны от 15 августа 1919г., войска сформировали 14 батальонов и отправили их на усиление укрепленных районов 1 Курска, Воронежа, Камышина, Пензы.</w:t>
      </w:r>
    </w:p>
    <w:p w:rsidR="0073155F" w:rsidRPr="00591F1F" w:rsidRDefault="0073155F" w:rsidP="00591F1F">
      <w:pPr>
        <w:shd w:val="clear" w:color="auto" w:fill="FFFFFF"/>
        <w:spacing w:line="360" w:lineRule="auto"/>
        <w:ind w:firstLine="709"/>
        <w:jc w:val="both"/>
        <w:rPr>
          <w:sz w:val="28"/>
          <w:szCs w:val="28"/>
        </w:rPr>
      </w:pPr>
      <w:r w:rsidRPr="00591F1F">
        <w:rPr>
          <w:sz w:val="28"/>
          <w:szCs w:val="28"/>
        </w:rPr>
        <w:t xml:space="preserve">4-я отдельная стрелковая бригада приняла участие в боях с конницей Мамонтова и Шкуро в районе Воронежа. 17 октября начвойск </w:t>
      </w:r>
      <w:r w:rsidR="003F3EF5" w:rsidRPr="00591F1F">
        <w:rPr>
          <w:sz w:val="28"/>
          <w:szCs w:val="28"/>
        </w:rPr>
        <w:t>Волобуев</w:t>
      </w:r>
      <w:r w:rsidRPr="00591F1F">
        <w:rPr>
          <w:sz w:val="28"/>
          <w:szCs w:val="28"/>
        </w:rPr>
        <w:t xml:space="preserve"> приказал выделить из Твери батальон численностью 500 штыков в район Тосно для прикрытия Николаевской ж/д. и из Новгорода один батальон с задачей "умереть, но не отступить." Впоследствии эти батальоны вошли в ударную группу против войск Юденича.</w:t>
      </w:r>
    </w:p>
    <w:p w:rsidR="0073155F" w:rsidRPr="00591F1F" w:rsidRDefault="0073155F" w:rsidP="00591F1F">
      <w:pPr>
        <w:shd w:val="clear" w:color="auto" w:fill="FFFFFF"/>
        <w:spacing w:line="360" w:lineRule="auto"/>
        <w:ind w:firstLine="709"/>
        <w:jc w:val="both"/>
        <w:rPr>
          <w:sz w:val="28"/>
          <w:szCs w:val="28"/>
        </w:rPr>
      </w:pPr>
      <w:r w:rsidRPr="00591F1F">
        <w:rPr>
          <w:sz w:val="28"/>
          <w:szCs w:val="28"/>
        </w:rPr>
        <w:t>На Западном фронте действовала Отдельная дивизия ВОХР под командованием А.В.Павлова, 1 -й бригадой этой дивизии командовал другой герой гражданской войны, впоследствии четырежды краснознаменец С.С. Вострецов.</w:t>
      </w:r>
    </w:p>
    <w:p w:rsidR="0073155F" w:rsidRPr="00591F1F" w:rsidRDefault="0073155F" w:rsidP="00591F1F">
      <w:pPr>
        <w:shd w:val="clear" w:color="auto" w:fill="FFFFFF"/>
        <w:spacing w:line="360" w:lineRule="auto"/>
        <w:ind w:firstLine="709"/>
        <w:jc w:val="both"/>
        <w:rPr>
          <w:sz w:val="28"/>
          <w:szCs w:val="28"/>
        </w:rPr>
      </w:pPr>
      <w:r w:rsidRPr="00591F1F">
        <w:rPr>
          <w:sz w:val="28"/>
          <w:szCs w:val="28"/>
        </w:rPr>
        <w:t xml:space="preserve">На Юго-Западном фронте успешно действовала 2-я Московская стрелковая бригада под командованием И.А. Чернецова, награжденного орденом Красного Знамени. В 1920г. из Сибири на Украину, Северный Кавказ, Белоруссию срочно было отправлено 38 батальонов. Их боевую готовность лично проверял начвойск </w:t>
      </w:r>
      <w:r w:rsidRPr="00591F1F">
        <w:rPr>
          <w:sz w:val="28"/>
          <w:szCs w:val="28"/>
          <w:lang w:val="en-US"/>
        </w:rPr>
        <w:t>B</w:t>
      </w:r>
      <w:r w:rsidRPr="00591F1F">
        <w:rPr>
          <w:sz w:val="28"/>
          <w:szCs w:val="28"/>
        </w:rPr>
        <w:t>.</w:t>
      </w:r>
      <w:r w:rsidRPr="00591F1F">
        <w:rPr>
          <w:sz w:val="28"/>
          <w:szCs w:val="28"/>
          <w:lang w:val="en-US"/>
        </w:rPr>
        <w:t>C</w:t>
      </w:r>
      <w:r w:rsidRPr="00591F1F">
        <w:rPr>
          <w:sz w:val="28"/>
          <w:szCs w:val="28"/>
        </w:rPr>
        <w:t>. Корнев. Один из таких смотров с учениями на красной площади в Москве он провел 10 июня 1920г.</w:t>
      </w:r>
    </w:p>
    <w:p w:rsidR="0073155F" w:rsidRPr="00591F1F" w:rsidRDefault="0073155F" w:rsidP="00591F1F">
      <w:pPr>
        <w:shd w:val="clear" w:color="auto" w:fill="FFFFFF"/>
        <w:spacing w:line="360" w:lineRule="auto"/>
        <w:ind w:firstLine="709"/>
        <w:jc w:val="both"/>
        <w:rPr>
          <w:sz w:val="28"/>
          <w:szCs w:val="28"/>
        </w:rPr>
      </w:pPr>
      <w:r w:rsidRPr="00591F1F">
        <w:rPr>
          <w:sz w:val="28"/>
          <w:szCs w:val="28"/>
        </w:rPr>
        <w:t>На севере против англо-американских интервентов и белогвардейце успешно действовали 33-я и 45-я бригады войск ВОХР. Им были выделены самостоятельные боевые участки: Вычегодский и Кай-Чердынский на правом фланге 6-й армии. К 15 марта 1920г. штаб войск ВОХР доложил Предсовнаркома В.И. Ленину об успешном завершении операции. Участникам боев были выданы денежные вознаграждения.</w:t>
      </w:r>
    </w:p>
    <w:p w:rsidR="0073155F" w:rsidRPr="00591F1F" w:rsidRDefault="0073155F" w:rsidP="00591F1F">
      <w:pPr>
        <w:shd w:val="clear" w:color="auto" w:fill="FFFFFF"/>
        <w:spacing w:line="360" w:lineRule="auto"/>
        <w:ind w:firstLine="709"/>
        <w:jc w:val="both"/>
        <w:rPr>
          <w:sz w:val="28"/>
          <w:szCs w:val="28"/>
        </w:rPr>
      </w:pPr>
      <w:r w:rsidRPr="00591F1F">
        <w:rPr>
          <w:sz w:val="28"/>
          <w:szCs w:val="28"/>
        </w:rPr>
        <w:t xml:space="preserve">В те же годы возник вопрос о дроблении внутренних войск, подчинении их по месту дислокации автономным республикам. </w:t>
      </w:r>
      <w:r w:rsidRPr="00591F1F">
        <w:rPr>
          <w:sz w:val="28"/>
          <w:szCs w:val="28"/>
          <w:lang w:val="en-US"/>
        </w:rPr>
        <w:t>B</w:t>
      </w:r>
      <w:r w:rsidRPr="00591F1F">
        <w:rPr>
          <w:sz w:val="28"/>
          <w:szCs w:val="28"/>
        </w:rPr>
        <w:t>.</w:t>
      </w:r>
      <w:r w:rsidRPr="00591F1F">
        <w:rPr>
          <w:sz w:val="28"/>
          <w:szCs w:val="28"/>
          <w:lang w:val="en-US"/>
        </w:rPr>
        <w:t>C</w:t>
      </w:r>
      <w:r w:rsidRPr="00591F1F">
        <w:rPr>
          <w:sz w:val="28"/>
          <w:szCs w:val="28"/>
        </w:rPr>
        <w:t>.</w:t>
      </w:r>
      <w:r w:rsidR="00591F1F">
        <w:rPr>
          <w:sz w:val="28"/>
          <w:szCs w:val="28"/>
        </w:rPr>
        <w:t xml:space="preserve"> </w:t>
      </w:r>
      <w:r w:rsidRPr="00591F1F">
        <w:rPr>
          <w:sz w:val="28"/>
          <w:szCs w:val="28"/>
        </w:rPr>
        <w:t>Корнев и Ф.Э.</w:t>
      </w:r>
      <w:r w:rsidR="00591F1F">
        <w:rPr>
          <w:sz w:val="28"/>
          <w:szCs w:val="28"/>
        </w:rPr>
        <w:t xml:space="preserve"> </w:t>
      </w:r>
      <w:r w:rsidRPr="00591F1F">
        <w:rPr>
          <w:sz w:val="28"/>
          <w:szCs w:val="28"/>
        </w:rPr>
        <w:t>Дзержинский решительно воспротивились таким попыткам. Принцип централизованного руководства внутренними войсками неуклонно отстаивался и приводился в жизнь, преодолевая попытки ряда автономных республик иметь «свои» части войск ВОХР. Такая тенденция проявилась со стороны руководства Татарской АССР и Туркестана.</w:t>
      </w:r>
    </w:p>
    <w:p w:rsidR="0073155F" w:rsidRPr="00591F1F" w:rsidRDefault="0073155F" w:rsidP="00591F1F">
      <w:pPr>
        <w:shd w:val="clear" w:color="auto" w:fill="FFFFFF"/>
        <w:spacing w:line="360" w:lineRule="auto"/>
        <w:ind w:firstLine="709"/>
        <w:jc w:val="both"/>
        <w:rPr>
          <w:sz w:val="28"/>
          <w:szCs w:val="28"/>
        </w:rPr>
      </w:pPr>
      <w:r w:rsidRPr="00591F1F">
        <w:rPr>
          <w:sz w:val="28"/>
          <w:szCs w:val="28"/>
        </w:rPr>
        <w:t>Вопрос был урегулирован постановлением ВЦИК от 27 мая 1920г., в котором говорилось: "В целях сохранения единства организации войск ВОХР и постановки дела внутренней охраны и обороны РСФСР войска ВОХР Татарской автономной республики (также и других автономных республик), обслуживающие ЧК, Наркомпрод и Наркомпуть, являющиеся в то же время резервом Красной Армии, находятся в общем порядке в полном подчинении во всех отношениях начвойск ВОХР РСФСР".</w:t>
      </w:r>
      <w:r w:rsidRPr="00591F1F">
        <w:rPr>
          <w:rStyle w:val="a5"/>
          <w:sz w:val="28"/>
          <w:szCs w:val="28"/>
        </w:rPr>
        <w:footnoteReference w:id="5"/>
      </w:r>
    </w:p>
    <w:p w:rsidR="0073155F" w:rsidRPr="00591F1F" w:rsidRDefault="0073155F" w:rsidP="00591F1F">
      <w:pPr>
        <w:shd w:val="clear" w:color="auto" w:fill="FFFFFF"/>
        <w:spacing w:line="360" w:lineRule="auto"/>
        <w:ind w:firstLine="709"/>
        <w:jc w:val="both"/>
        <w:rPr>
          <w:sz w:val="28"/>
          <w:szCs w:val="28"/>
        </w:rPr>
      </w:pPr>
      <w:r w:rsidRPr="00591F1F">
        <w:rPr>
          <w:sz w:val="28"/>
          <w:szCs w:val="28"/>
        </w:rPr>
        <w:t>Немало усилий потребовалось и для урегулирования взаимоотношений с Туркреспубликой по поводу подчиненности войск ВОХР на территории Средней Азии.</w:t>
      </w:r>
    </w:p>
    <w:p w:rsidR="0073155F" w:rsidRPr="00591F1F" w:rsidRDefault="0073155F" w:rsidP="00591F1F">
      <w:pPr>
        <w:shd w:val="clear" w:color="auto" w:fill="FFFFFF"/>
        <w:spacing w:line="360" w:lineRule="auto"/>
        <w:ind w:firstLine="709"/>
        <w:jc w:val="both"/>
        <w:rPr>
          <w:sz w:val="28"/>
          <w:szCs w:val="28"/>
        </w:rPr>
      </w:pPr>
      <w:r w:rsidRPr="00591F1F">
        <w:rPr>
          <w:sz w:val="28"/>
          <w:szCs w:val="28"/>
        </w:rPr>
        <w:t>Подобные тенденции сепаратистского характера возникали и в дальнейшем. Стремления растащить эти войска по национальным квартирам были однажды даже санкционированы центральной властью в 1960 году, когда Президиум Верховного Совета СССР упразднил общесоюзное Министерство внутренних дел и передал части внутренних войск в подчинение МВД союзных республик. Централизованное руководство войсками и охраной восстановили в 1966 году, когда было создано союзно-республиканское Министерство охраны общественного порядка СССР, а в его составе образовано Главное управление внутренних войск, внутренней и конвойной охраны. Данное учреждение в 1968 году переименовано в МВД СССР, а ГУВВВиКО - в ГУВВ.</w:t>
      </w:r>
    </w:p>
    <w:p w:rsidR="0073155F" w:rsidRPr="00591F1F" w:rsidRDefault="0073155F" w:rsidP="00591F1F">
      <w:pPr>
        <w:shd w:val="clear" w:color="auto" w:fill="FFFFFF"/>
        <w:spacing w:line="360" w:lineRule="auto"/>
        <w:ind w:firstLine="709"/>
        <w:jc w:val="both"/>
        <w:rPr>
          <w:sz w:val="28"/>
          <w:szCs w:val="28"/>
        </w:rPr>
      </w:pPr>
      <w:r w:rsidRPr="00591F1F">
        <w:rPr>
          <w:sz w:val="28"/>
          <w:szCs w:val="28"/>
        </w:rPr>
        <w:t>1.09.1920 г. войска внутренней охраны, вобрав в себя караульные части и другие местные формирования, объединившись с частями сил обороны, жандармерии, водмилиции, реформировались в войска внутренней службы Республики (ВНУС). Это позволило прийти к более удобной и экономной форме организации тыловых войск, лучше и рациональнее использовать их на ниве территориальной обороны. Действия всевозможных банд, хотя и носили локальный характер, но охватывали обширные регионы страны. Распыленность местных гарнизонов, нечеткое разграничение задач полевых и тыловых войск, отсутствие единого командования на местах потребовали изменить систему управления войсками. Сектора были упразднены. Во главе войск стоял командующий, при нем был штаб, а в военных округах вводилась должность командующих войсками ВНУС округа. Это на данном этапе сблизило войсковое и общеармейское командование. Борьба с бандитизмом стала общеармейским делом, повысилась ответственность должностных лиц военных округов в организации операций и руководстве войсками, совместной работе с местным населением и т.д.</w:t>
      </w:r>
    </w:p>
    <w:p w:rsidR="0073155F" w:rsidRPr="00591F1F" w:rsidRDefault="0073155F" w:rsidP="00591F1F">
      <w:pPr>
        <w:shd w:val="clear" w:color="auto" w:fill="FFFFFF"/>
        <w:spacing w:line="360" w:lineRule="auto"/>
        <w:ind w:firstLine="709"/>
        <w:jc w:val="both"/>
        <w:rPr>
          <w:sz w:val="28"/>
          <w:szCs w:val="28"/>
        </w:rPr>
      </w:pPr>
      <w:r w:rsidRPr="00591F1F">
        <w:rPr>
          <w:sz w:val="28"/>
          <w:szCs w:val="28"/>
        </w:rPr>
        <w:t>Подводя итоги проведенной реформе, командующий войсками В.С.Корнев писал, что войска ВНУС получили более стройную организацию. Вместе с тем он предостерегал от ошибок и отклонений и настаивал на том, чтобы местная власть в лице губисполкомов "ясно и точно уяснила себе новую организацию войск и линию командования ими, уяснила и не смешивала с работой войск функции военкоматов и принимала бы все зависящие от нее меры к тому, чтобы части войск Внуслужбы, расположенные на территории губерний, как по состоянию снабжения и прочего довольствия, так и по авторитету и подготовленности командиров и политруководителей, были бы всегда боеспособны и могли бы, особенно в ответственные моменты, стать действительным военным центром и опорой губернии".</w:t>
      </w:r>
      <w:r w:rsidRPr="00591F1F">
        <w:rPr>
          <w:rStyle w:val="a5"/>
          <w:sz w:val="28"/>
          <w:szCs w:val="28"/>
        </w:rPr>
        <w:footnoteReference w:id="6"/>
      </w:r>
    </w:p>
    <w:p w:rsidR="0073155F" w:rsidRPr="00591F1F" w:rsidRDefault="0073155F" w:rsidP="00591F1F">
      <w:pPr>
        <w:shd w:val="clear" w:color="auto" w:fill="FFFFFF"/>
        <w:spacing w:line="360" w:lineRule="auto"/>
        <w:ind w:firstLine="709"/>
        <w:jc w:val="both"/>
        <w:rPr>
          <w:sz w:val="28"/>
          <w:szCs w:val="28"/>
        </w:rPr>
      </w:pPr>
      <w:r w:rsidRPr="00591F1F">
        <w:rPr>
          <w:sz w:val="28"/>
          <w:szCs w:val="28"/>
        </w:rPr>
        <w:t xml:space="preserve">На завершающем этапе гражданской войны войска ВНУС сыграли заметную роль в обеспечении безопасности тыла. В докладе Главкома С.С.Каме от 28 декабря 1920г. слияние войск ВНУС с полевыми частями </w:t>
      </w:r>
      <w:r w:rsidRPr="00591F1F">
        <w:rPr>
          <w:bCs/>
          <w:sz w:val="28"/>
          <w:szCs w:val="28"/>
        </w:rPr>
        <w:t xml:space="preserve">характере </w:t>
      </w:r>
      <w:r w:rsidRPr="00591F1F">
        <w:rPr>
          <w:sz w:val="28"/>
          <w:szCs w:val="28"/>
        </w:rPr>
        <w:t>лось как вполне закономерный процесс.</w:t>
      </w:r>
    </w:p>
    <w:p w:rsidR="0073155F" w:rsidRPr="00591F1F" w:rsidRDefault="0073155F" w:rsidP="00591F1F">
      <w:pPr>
        <w:shd w:val="clear" w:color="auto" w:fill="FFFFFF"/>
        <w:spacing w:line="360" w:lineRule="auto"/>
        <w:ind w:firstLine="709"/>
        <w:jc w:val="both"/>
        <w:rPr>
          <w:sz w:val="28"/>
          <w:szCs w:val="28"/>
        </w:rPr>
      </w:pPr>
      <w:r w:rsidRPr="00591F1F">
        <w:rPr>
          <w:sz w:val="28"/>
          <w:szCs w:val="28"/>
        </w:rPr>
        <w:t xml:space="preserve">Это видно и из Положения о местностях, объявленных на военном положении (в редакции, принятой ВЦИК и СТО 30.Х.1920 г.), в котором сказано, что в этих случаях в состав президиума губисполкома наряду с губвоенкомом должен входить старший командующий войсками ВНУС </w:t>
      </w:r>
      <w:r w:rsidRPr="00591F1F">
        <w:rPr>
          <w:smallCaps/>
          <w:sz w:val="28"/>
          <w:szCs w:val="28"/>
        </w:rPr>
        <w:t xml:space="preserve">б </w:t>
      </w:r>
      <w:r w:rsidRPr="00591F1F">
        <w:rPr>
          <w:sz w:val="28"/>
          <w:szCs w:val="28"/>
        </w:rPr>
        <w:t>губернии, котором поручалась вся военно-оперативная работа.</w:t>
      </w:r>
    </w:p>
    <w:p w:rsidR="0073155F" w:rsidRPr="00591F1F" w:rsidRDefault="0073155F" w:rsidP="00591F1F">
      <w:pPr>
        <w:shd w:val="clear" w:color="auto" w:fill="FFFFFF"/>
        <w:spacing w:line="360" w:lineRule="auto"/>
        <w:ind w:firstLine="709"/>
        <w:jc w:val="both"/>
        <w:rPr>
          <w:sz w:val="28"/>
          <w:szCs w:val="28"/>
        </w:rPr>
      </w:pPr>
      <w:r w:rsidRPr="00591F1F">
        <w:rPr>
          <w:sz w:val="28"/>
          <w:szCs w:val="28"/>
        </w:rPr>
        <w:t>Это исходило из изменения военно-политической обстановки, диктовалась переходом от войны к миру.</w:t>
      </w:r>
    </w:p>
    <w:p w:rsidR="0073155F" w:rsidRPr="00591F1F" w:rsidRDefault="0073155F" w:rsidP="00591F1F">
      <w:pPr>
        <w:shd w:val="clear" w:color="auto" w:fill="FFFFFF"/>
        <w:spacing w:line="360" w:lineRule="auto"/>
        <w:ind w:firstLine="709"/>
        <w:jc w:val="both"/>
        <w:rPr>
          <w:sz w:val="28"/>
          <w:szCs w:val="28"/>
        </w:rPr>
      </w:pPr>
      <w:r w:rsidRPr="00591F1F">
        <w:rPr>
          <w:sz w:val="28"/>
          <w:szCs w:val="28"/>
        </w:rPr>
        <w:t>Постановлением Совета Труда и Обороны от 19 января 1921г. войска ВНУС переданы в военное ведомство за исключением войск ВЧК, железнодорожной и водной милиции. На войска ВЧК возлагалась охрана государственных границ, транспорта и выполнение оперативных заданий ВЧК.</w:t>
      </w:r>
    </w:p>
    <w:p w:rsidR="0073155F" w:rsidRPr="00591F1F" w:rsidRDefault="0073155F" w:rsidP="00591F1F">
      <w:pPr>
        <w:shd w:val="clear" w:color="auto" w:fill="FFFFFF"/>
        <w:spacing w:line="360" w:lineRule="auto"/>
        <w:ind w:firstLine="709"/>
        <w:jc w:val="both"/>
        <w:rPr>
          <w:sz w:val="28"/>
          <w:szCs w:val="28"/>
        </w:rPr>
      </w:pPr>
      <w:r w:rsidRPr="00591F1F">
        <w:rPr>
          <w:sz w:val="28"/>
          <w:szCs w:val="28"/>
        </w:rPr>
        <w:t>В соответствии с решениями высших партийных и государственных органов постановлением Президиума ВЦИК от 6 февраля 1922г. ВЧК была преобразована в Государственное политическое управление (ГПУ) при НКВД РСФСР. В связи с этим войска ВЧК реорганизованы в войска ГПУ.</w:t>
      </w:r>
    </w:p>
    <w:p w:rsidR="0073155F" w:rsidRPr="00591F1F" w:rsidRDefault="0073155F" w:rsidP="00591F1F">
      <w:pPr>
        <w:shd w:val="clear" w:color="auto" w:fill="FFFFFF"/>
        <w:spacing w:line="360" w:lineRule="auto"/>
        <w:ind w:firstLine="709"/>
        <w:jc w:val="both"/>
        <w:rPr>
          <w:sz w:val="28"/>
          <w:szCs w:val="28"/>
        </w:rPr>
      </w:pPr>
      <w:r w:rsidRPr="00591F1F">
        <w:rPr>
          <w:sz w:val="28"/>
          <w:szCs w:val="28"/>
        </w:rPr>
        <w:t>Начальник войск ГПУ Э.С.Кадомцев в докладе па имя зам. председателя ГПУ И.С.Уншлихта от 7.</w:t>
      </w:r>
      <w:r w:rsidRPr="00591F1F">
        <w:rPr>
          <w:sz w:val="28"/>
          <w:szCs w:val="28"/>
          <w:lang w:val="en-US"/>
        </w:rPr>
        <w:t>IX</w:t>
      </w:r>
      <w:r w:rsidRPr="00591F1F">
        <w:rPr>
          <w:sz w:val="28"/>
          <w:szCs w:val="28"/>
        </w:rPr>
        <w:t xml:space="preserve">. </w:t>
      </w:r>
      <w:smartTag w:uri="urn:schemas-microsoft-com:office:smarttags" w:element="metricconverter">
        <w:smartTagPr>
          <w:attr w:name="ProductID" w:val="1922 г"/>
        </w:smartTagPr>
        <w:r w:rsidRPr="00591F1F">
          <w:rPr>
            <w:sz w:val="28"/>
            <w:szCs w:val="28"/>
          </w:rPr>
          <w:t>1922 г</w:t>
        </w:r>
      </w:smartTag>
      <w:r w:rsidRPr="00591F1F">
        <w:rPr>
          <w:sz w:val="28"/>
          <w:szCs w:val="28"/>
        </w:rPr>
        <w:t>. изложил план реорганизации войск, высказался за повышение роли начальника войск (он должен быть заместителем председателя ГПУ), укрепление принципа централизации руководства войсками и предложил все войска специального назначения сосредоточить в системе ГПУ. Постановлениями СТО от 27.</w:t>
      </w:r>
      <w:r w:rsidRPr="00591F1F">
        <w:rPr>
          <w:sz w:val="28"/>
          <w:szCs w:val="28"/>
          <w:lang w:val="en-US"/>
        </w:rPr>
        <w:t>IX</w:t>
      </w:r>
      <w:r w:rsidRPr="00591F1F">
        <w:rPr>
          <w:sz w:val="28"/>
          <w:szCs w:val="28"/>
        </w:rPr>
        <w:t>. 1922г. в подчинение ГПУ были переданы конвойная стража и пограничная охрана. Таким образом, войска ГПУ состояли из пограничных, конвойных и внутренних частей.</w:t>
      </w:r>
    </w:p>
    <w:p w:rsidR="0073155F" w:rsidRPr="00591F1F" w:rsidRDefault="0073155F" w:rsidP="00591F1F">
      <w:pPr>
        <w:shd w:val="clear" w:color="auto" w:fill="FFFFFF"/>
        <w:spacing w:line="360" w:lineRule="auto"/>
        <w:ind w:firstLine="709"/>
        <w:jc w:val="both"/>
        <w:rPr>
          <w:sz w:val="28"/>
          <w:szCs w:val="28"/>
        </w:rPr>
      </w:pPr>
      <w:r w:rsidRPr="00591F1F">
        <w:rPr>
          <w:sz w:val="28"/>
          <w:szCs w:val="28"/>
        </w:rPr>
        <w:t>С образованием СССР этот орган становится общесоюзным. Теперь он носит название Объединенное государственное политическое управление (</w:t>
      </w:r>
      <w:r w:rsidRPr="00591F1F">
        <w:rPr>
          <w:sz w:val="28"/>
          <w:szCs w:val="28"/>
          <w:lang w:val="en-US"/>
        </w:rPr>
        <w:t>O</w:t>
      </w:r>
      <w:r w:rsidRPr="00591F1F">
        <w:rPr>
          <w:sz w:val="28"/>
          <w:szCs w:val="28"/>
        </w:rPr>
        <w:t>ГПУ) при Совете народных комиссаров. Соответственно войска ГПУ в ноябре 1923г. становятся войсками ОГПУ.</w:t>
      </w:r>
    </w:p>
    <w:p w:rsidR="0073155F" w:rsidRPr="00591F1F" w:rsidRDefault="0073155F" w:rsidP="00591F1F">
      <w:pPr>
        <w:shd w:val="clear" w:color="auto" w:fill="FFFFFF"/>
        <w:spacing w:line="360" w:lineRule="auto"/>
        <w:ind w:firstLine="709"/>
        <w:jc w:val="both"/>
        <w:rPr>
          <w:sz w:val="28"/>
          <w:szCs w:val="28"/>
        </w:rPr>
      </w:pPr>
      <w:r w:rsidRPr="00591F1F">
        <w:rPr>
          <w:sz w:val="28"/>
          <w:szCs w:val="28"/>
        </w:rPr>
        <w:t>В Положении об Объединенном государственном политическом управлении и его органах говорилось, что в распоряжении ОГПУ "состоят особые войска в количестве, установленном Советом Труда и Обороны Союза ССР, подчиненные во всех отношениях председателю Объединенного государственного политического управления или его заместителю".</w:t>
      </w:r>
      <w:r w:rsidRPr="00591F1F">
        <w:rPr>
          <w:rStyle w:val="a5"/>
          <w:sz w:val="28"/>
          <w:szCs w:val="28"/>
        </w:rPr>
        <w:footnoteReference w:id="7"/>
      </w:r>
    </w:p>
    <w:p w:rsidR="0073155F" w:rsidRPr="00591F1F" w:rsidRDefault="00591F1F" w:rsidP="00591F1F">
      <w:pPr>
        <w:shd w:val="clear" w:color="auto" w:fill="FFFFFF"/>
        <w:spacing w:line="360" w:lineRule="auto"/>
        <w:ind w:firstLine="709"/>
        <w:jc w:val="center"/>
        <w:rPr>
          <w:b/>
          <w:sz w:val="28"/>
          <w:szCs w:val="28"/>
        </w:rPr>
      </w:pPr>
      <w:bookmarkStart w:id="6" w:name="_Toc134525684"/>
      <w:r>
        <w:rPr>
          <w:sz w:val="28"/>
          <w:szCs w:val="28"/>
        </w:rPr>
        <w:br w:type="page"/>
      </w:r>
      <w:r w:rsidR="0073155F" w:rsidRPr="00591F1F">
        <w:rPr>
          <w:b/>
          <w:sz w:val="28"/>
          <w:szCs w:val="28"/>
        </w:rPr>
        <w:t>1.4. Основные вехи строительства войск в межвоенном периоде (1923 -1941)</w:t>
      </w:r>
      <w:bookmarkEnd w:id="6"/>
    </w:p>
    <w:p w:rsidR="00591F1F" w:rsidRDefault="00591F1F" w:rsidP="00591F1F">
      <w:pPr>
        <w:shd w:val="clear" w:color="auto" w:fill="FFFFFF"/>
        <w:spacing w:line="360" w:lineRule="auto"/>
        <w:ind w:firstLine="709"/>
        <w:jc w:val="both"/>
        <w:rPr>
          <w:sz w:val="28"/>
          <w:szCs w:val="28"/>
        </w:rPr>
      </w:pPr>
    </w:p>
    <w:p w:rsidR="0073155F" w:rsidRPr="00591F1F" w:rsidRDefault="0073155F" w:rsidP="00591F1F">
      <w:pPr>
        <w:shd w:val="clear" w:color="auto" w:fill="FFFFFF"/>
        <w:spacing w:line="360" w:lineRule="auto"/>
        <w:ind w:firstLine="709"/>
        <w:jc w:val="both"/>
        <w:rPr>
          <w:sz w:val="28"/>
          <w:szCs w:val="28"/>
        </w:rPr>
      </w:pPr>
      <w:r w:rsidRPr="00591F1F">
        <w:rPr>
          <w:sz w:val="28"/>
          <w:szCs w:val="28"/>
        </w:rPr>
        <w:t>Согласно приказу ГПУ № 405 от 27.</w:t>
      </w:r>
      <w:r w:rsidRPr="00591F1F">
        <w:rPr>
          <w:sz w:val="28"/>
          <w:szCs w:val="28"/>
          <w:lang w:val="en-US"/>
        </w:rPr>
        <w:t>IX</w:t>
      </w:r>
      <w:r w:rsidRPr="00591F1F">
        <w:rPr>
          <w:sz w:val="28"/>
          <w:szCs w:val="28"/>
        </w:rPr>
        <w:t xml:space="preserve">. 1923г. </w:t>
      </w:r>
      <w:r w:rsidRPr="00591F1F">
        <w:rPr>
          <w:bCs/>
          <w:sz w:val="28"/>
          <w:szCs w:val="28"/>
        </w:rPr>
        <w:t xml:space="preserve">центральным </w:t>
      </w:r>
      <w:r w:rsidRPr="00591F1F">
        <w:rPr>
          <w:sz w:val="28"/>
          <w:szCs w:val="28"/>
        </w:rPr>
        <w:t>органом оперативного и административного управления войсками стал аппарат Главной инспекции войск, который возглавлял начальник отдела погранохраны и Главный инспектор войск ГПУ.</w:t>
      </w:r>
    </w:p>
    <w:p w:rsidR="0073155F" w:rsidRPr="00591F1F" w:rsidRDefault="0073155F" w:rsidP="00591F1F">
      <w:pPr>
        <w:shd w:val="clear" w:color="auto" w:fill="FFFFFF"/>
        <w:spacing w:line="360" w:lineRule="auto"/>
        <w:ind w:firstLine="709"/>
        <w:jc w:val="both"/>
        <w:rPr>
          <w:sz w:val="28"/>
          <w:szCs w:val="28"/>
        </w:rPr>
      </w:pPr>
      <w:r w:rsidRPr="00591F1F">
        <w:rPr>
          <w:sz w:val="28"/>
          <w:szCs w:val="28"/>
        </w:rPr>
        <w:t xml:space="preserve">Проводившаяся в то время военная реформа оказала свое влияние на вооруженные формирования ОГПУ, хотя в их составе не было территориально-милиционных частей, т.к. все они оставались </w:t>
      </w:r>
      <w:r w:rsidRPr="00591F1F">
        <w:rPr>
          <w:bCs/>
          <w:sz w:val="28"/>
          <w:szCs w:val="28"/>
        </w:rPr>
        <w:t>кадровыми.</w:t>
      </w:r>
    </w:p>
    <w:p w:rsidR="0073155F" w:rsidRPr="00591F1F" w:rsidRDefault="0073155F" w:rsidP="00591F1F">
      <w:pPr>
        <w:shd w:val="clear" w:color="auto" w:fill="FFFFFF"/>
        <w:spacing w:line="360" w:lineRule="auto"/>
        <w:ind w:firstLine="709"/>
        <w:jc w:val="both"/>
        <w:rPr>
          <w:sz w:val="28"/>
          <w:szCs w:val="28"/>
        </w:rPr>
      </w:pPr>
      <w:r w:rsidRPr="00591F1F">
        <w:rPr>
          <w:sz w:val="28"/>
          <w:szCs w:val="28"/>
        </w:rPr>
        <w:t xml:space="preserve">В ноябре 1926г. создается Главное управление погранохран войск ОГПУ (ГУПО и ВОГПУ). На местах войска подчинялись: начальникам управлений погранохраны и войск (УПВО), а </w:t>
      </w:r>
      <w:r w:rsidRPr="00591F1F">
        <w:rPr>
          <w:bCs/>
          <w:sz w:val="28"/>
          <w:szCs w:val="28"/>
        </w:rPr>
        <w:t xml:space="preserve">остальных </w:t>
      </w:r>
      <w:r w:rsidRPr="00591F1F">
        <w:rPr>
          <w:sz w:val="28"/>
          <w:szCs w:val="28"/>
        </w:rPr>
        <w:t>районах - начальникам инспекций войск ОГПУ округа, края, области.</w:t>
      </w:r>
    </w:p>
    <w:p w:rsidR="0073155F" w:rsidRPr="00591F1F" w:rsidRDefault="0073155F" w:rsidP="00591F1F">
      <w:pPr>
        <w:shd w:val="clear" w:color="auto" w:fill="FFFFFF"/>
        <w:spacing w:line="360" w:lineRule="auto"/>
        <w:ind w:firstLine="709"/>
        <w:jc w:val="both"/>
        <w:rPr>
          <w:sz w:val="28"/>
          <w:szCs w:val="28"/>
        </w:rPr>
      </w:pPr>
      <w:r w:rsidRPr="00591F1F">
        <w:rPr>
          <w:sz w:val="28"/>
          <w:szCs w:val="28"/>
        </w:rPr>
        <w:t>Функц</w:t>
      </w:r>
      <w:r w:rsidR="003F3EF5" w:rsidRPr="00591F1F">
        <w:rPr>
          <w:sz w:val="28"/>
          <w:szCs w:val="28"/>
        </w:rPr>
        <w:t>ии войск были расширены. В</w:t>
      </w:r>
      <w:r w:rsidRPr="00591F1F">
        <w:rPr>
          <w:sz w:val="28"/>
          <w:szCs w:val="28"/>
        </w:rPr>
        <w:t xml:space="preserve">ажное значение имело Постановление Правительства СССР от 12 мая 1927г., на основании которого вводилась военизированная охрана (ВОХР) для охраны предприятий и сооружений, </w:t>
      </w:r>
      <w:r w:rsidR="003F3EF5" w:rsidRPr="00591F1F">
        <w:rPr>
          <w:sz w:val="28"/>
          <w:szCs w:val="28"/>
        </w:rPr>
        <w:t>имеющих особое</w:t>
      </w:r>
      <w:r w:rsidRPr="00591F1F">
        <w:rPr>
          <w:sz w:val="28"/>
          <w:szCs w:val="28"/>
        </w:rPr>
        <w:t xml:space="preserve"> значение для государства, и воинская охрана объектов, </w:t>
      </w:r>
      <w:r w:rsidR="003F3EF5" w:rsidRPr="00591F1F">
        <w:rPr>
          <w:sz w:val="28"/>
          <w:szCs w:val="28"/>
        </w:rPr>
        <w:t>имеющих исключительное</w:t>
      </w:r>
      <w:r w:rsidRPr="00591F1F">
        <w:rPr>
          <w:sz w:val="28"/>
          <w:szCs w:val="28"/>
        </w:rPr>
        <w:t xml:space="preserve"> значение для обороны страны (промышленные войска). Позже на войска ОГПУ возложена была и охрана железнодорожного транспорта: стрелковая охрана НКПС согласно постановлению СНК СССР от 4 декабря 1931г. передана ОГПУ, возникли железнодорожные части войск ОГПУ.</w:t>
      </w:r>
    </w:p>
    <w:p w:rsidR="0073155F" w:rsidRPr="00591F1F" w:rsidRDefault="0073155F" w:rsidP="00591F1F">
      <w:pPr>
        <w:shd w:val="clear" w:color="auto" w:fill="FFFFFF"/>
        <w:spacing w:line="360" w:lineRule="auto"/>
        <w:ind w:firstLine="709"/>
        <w:jc w:val="both"/>
        <w:rPr>
          <w:sz w:val="28"/>
          <w:szCs w:val="28"/>
        </w:rPr>
      </w:pPr>
      <w:r w:rsidRPr="00591F1F">
        <w:rPr>
          <w:sz w:val="28"/>
          <w:szCs w:val="28"/>
        </w:rPr>
        <w:t>Согласно Уставу службы внутренних войск (утвержден приказом ОГПУ СССР в 1931г.) на эти войска возлагались следующие задачи:</w:t>
      </w:r>
    </w:p>
    <w:p w:rsidR="0073155F" w:rsidRPr="00591F1F" w:rsidRDefault="0073155F" w:rsidP="00591F1F">
      <w:pPr>
        <w:numPr>
          <w:ilvl w:val="0"/>
          <w:numId w:val="2"/>
        </w:numPr>
        <w:shd w:val="clear" w:color="auto" w:fill="FFFFFF"/>
        <w:tabs>
          <w:tab w:val="left" w:pos="408"/>
        </w:tabs>
        <w:autoSpaceDE w:val="0"/>
        <w:autoSpaceDN w:val="0"/>
        <w:adjustRightInd w:val="0"/>
        <w:spacing w:line="360" w:lineRule="auto"/>
        <w:ind w:firstLine="709"/>
        <w:jc w:val="both"/>
        <w:rPr>
          <w:sz w:val="28"/>
          <w:szCs w:val="28"/>
        </w:rPr>
      </w:pPr>
      <w:r w:rsidRPr="00591F1F">
        <w:rPr>
          <w:sz w:val="28"/>
          <w:szCs w:val="28"/>
        </w:rPr>
        <w:t>борьба с бандитизмом,</w:t>
      </w:r>
    </w:p>
    <w:p w:rsidR="0073155F" w:rsidRPr="00591F1F" w:rsidRDefault="0073155F" w:rsidP="00591F1F">
      <w:pPr>
        <w:numPr>
          <w:ilvl w:val="0"/>
          <w:numId w:val="2"/>
        </w:numPr>
        <w:shd w:val="clear" w:color="auto" w:fill="FFFFFF"/>
        <w:tabs>
          <w:tab w:val="left" w:pos="408"/>
        </w:tabs>
        <w:autoSpaceDE w:val="0"/>
        <w:autoSpaceDN w:val="0"/>
        <w:adjustRightInd w:val="0"/>
        <w:spacing w:line="360" w:lineRule="auto"/>
        <w:ind w:firstLine="709"/>
        <w:jc w:val="both"/>
        <w:rPr>
          <w:sz w:val="28"/>
          <w:szCs w:val="28"/>
        </w:rPr>
      </w:pPr>
      <w:r w:rsidRPr="00591F1F">
        <w:rPr>
          <w:sz w:val="28"/>
          <w:szCs w:val="28"/>
        </w:rPr>
        <w:t>обслуживание органов ОГПУ,</w:t>
      </w:r>
    </w:p>
    <w:p w:rsidR="0073155F" w:rsidRPr="00591F1F" w:rsidRDefault="0073155F" w:rsidP="00591F1F">
      <w:pPr>
        <w:numPr>
          <w:ilvl w:val="0"/>
          <w:numId w:val="2"/>
        </w:numPr>
        <w:shd w:val="clear" w:color="auto" w:fill="FFFFFF"/>
        <w:tabs>
          <w:tab w:val="left" w:pos="408"/>
        </w:tabs>
        <w:autoSpaceDE w:val="0"/>
        <w:autoSpaceDN w:val="0"/>
        <w:adjustRightInd w:val="0"/>
        <w:spacing w:line="360" w:lineRule="auto"/>
        <w:ind w:firstLine="709"/>
        <w:jc w:val="both"/>
        <w:rPr>
          <w:sz w:val="28"/>
          <w:szCs w:val="28"/>
        </w:rPr>
      </w:pPr>
      <w:r w:rsidRPr="00591F1F">
        <w:rPr>
          <w:sz w:val="28"/>
          <w:szCs w:val="28"/>
        </w:rPr>
        <w:t>охрана правительственных учреждений,</w:t>
      </w:r>
    </w:p>
    <w:p w:rsidR="0073155F" w:rsidRPr="00591F1F" w:rsidRDefault="0073155F" w:rsidP="00591F1F">
      <w:pPr>
        <w:numPr>
          <w:ilvl w:val="0"/>
          <w:numId w:val="2"/>
        </w:numPr>
        <w:shd w:val="clear" w:color="auto" w:fill="FFFFFF"/>
        <w:tabs>
          <w:tab w:val="left" w:pos="408"/>
        </w:tabs>
        <w:autoSpaceDE w:val="0"/>
        <w:autoSpaceDN w:val="0"/>
        <w:adjustRightInd w:val="0"/>
        <w:spacing w:line="360" w:lineRule="auto"/>
        <w:ind w:firstLine="709"/>
        <w:jc w:val="both"/>
        <w:rPr>
          <w:sz w:val="28"/>
          <w:szCs w:val="28"/>
        </w:rPr>
      </w:pPr>
      <w:r w:rsidRPr="00591F1F">
        <w:rPr>
          <w:sz w:val="28"/>
          <w:szCs w:val="28"/>
        </w:rPr>
        <w:t>охрана государственных ценностей,</w:t>
      </w:r>
    </w:p>
    <w:p w:rsidR="0073155F" w:rsidRPr="00591F1F" w:rsidRDefault="0073155F" w:rsidP="00591F1F">
      <w:pPr>
        <w:numPr>
          <w:ilvl w:val="0"/>
          <w:numId w:val="2"/>
        </w:numPr>
        <w:shd w:val="clear" w:color="auto" w:fill="FFFFFF"/>
        <w:tabs>
          <w:tab w:val="left" w:pos="408"/>
        </w:tabs>
        <w:autoSpaceDE w:val="0"/>
        <w:autoSpaceDN w:val="0"/>
        <w:adjustRightInd w:val="0"/>
        <w:spacing w:line="360" w:lineRule="auto"/>
        <w:ind w:firstLine="709"/>
        <w:jc w:val="both"/>
        <w:rPr>
          <w:sz w:val="28"/>
          <w:szCs w:val="28"/>
        </w:rPr>
      </w:pPr>
      <w:r w:rsidRPr="00591F1F">
        <w:rPr>
          <w:sz w:val="28"/>
          <w:szCs w:val="28"/>
        </w:rPr>
        <w:t>охрана особо важных промышленных предприятий и сооружений,</w:t>
      </w:r>
    </w:p>
    <w:p w:rsidR="0073155F" w:rsidRPr="00591F1F" w:rsidRDefault="0073155F" w:rsidP="00591F1F">
      <w:pPr>
        <w:numPr>
          <w:ilvl w:val="0"/>
          <w:numId w:val="2"/>
        </w:numPr>
        <w:shd w:val="clear" w:color="auto" w:fill="FFFFFF"/>
        <w:tabs>
          <w:tab w:val="left" w:pos="408"/>
        </w:tabs>
        <w:autoSpaceDE w:val="0"/>
        <w:autoSpaceDN w:val="0"/>
        <w:adjustRightInd w:val="0"/>
        <w:spacing w:line="360" w:lineRule="auto"/>
        <w:ind w:firstLine="709"/>
        <w:jc w:val="both"/>
        <w:rPr>
          <w:sz w:val="28"/>
          <w:szCs w:val="28"/>
        </w:rPr>
      </w:pPr>
      <w:r w:rsidRPr="00591F1F">
        <w:rPr>
          <w:sz w:val="28"/>
          <w:szCs w:val="28"/>
        </w:rPr>
        <w:t>сопровождение воинских и особо важных грузов.</w:t>
      </w:r>
    </w:p>
    <w:p w:rsidR="0073155F" w:rsidRPr="00591F1F" w:rsidRDefault="0073155F" w:rsidP="00591F1F">
      <w:pPr>
        <w:shd w:val="clear" w:color="auto" w:fill="FFFFFF"/>
        <w:spacing w:line="360" w:lineRule="auto"/>
        <w:ind w:firstLine="709"/>
        <w:jc w:val="both"/>
        <w:rPr>
          <w:sz w:val="28"/>
          <w:szCs w:val="28"/>
        </w:rPr>
      </w:pPr>
      <w:r w:rsidRPr="00591F1F">
        <w:rPr>
          <w:sz w:val="28"/>
          <w:szCs w:val="28"/>
        </w:rPr>
        <w:t>В конце 1931г. к ним добавилась охрана железнодорожных сооружений.</w:t>
      </w:r>
    </w:p>
    <w:p w:rsidR="0073155F" w:rsidRPr="00591F1F" w:rsidRDefault="0073155F" w:rsidP="00591F1F">
      <w:pPr>
        <w:shd w:val="clear" w:color="auto" w:fill="FFFFFF"/>
        <w:spacing w:line="360" w:lineRule="auto"/>
        <w:ind w:firstLine="709"/>
        <w:jc w:val="both"/>
        <w:rPr>
          <w:sz w:val="28"/>
          <w:szCs w:val="28"/>
        </w:rPr>
      </w:pPr>
      <w:r w:rsidRPr="00591F1F">
        <w:rPr>
          <w:sz w:val="28"/>
          <w:szCs w:val="28"/>
        </w:rPr>
        <w:t>Постановлением ЦИК СССР от 10 июля 1934г. создается Народный комиссариат внутренних дел СССР, в состав которого вошло Главное управление пограничной и внутренней охраны, реорганизованное из бывшего ГУПО и ВОГПУ.</w:t>
      </w:r>
    </w:p>
    <w:p w:rsidR="0073155F" w:rsidRPr="00591F1F" w:rsidRDefault="0073155F" w:rsidP="00591F1F">
      <w:pPr>
        <w:shd w:val="clear" w:color="auto" w:fill="FFFFFF"/>
        <w:spacing w:line="360" w:lineRule="auto"/>
        <w:ind w:firstLine="709"/>
        <w:jc w:val="both"/>
        <w:rPr>
          <w:sz w:val="28"/>
          <w:szCs w:val="28"/>
        </w:rPr>
      </w:pPr>
      <w:r w:rsidRPr="00591F1F">
        <w:rPr>
          <w:sz w:val="28"/>
          <w:szCs w:val="28"/>
        </w:rPr>
        <w:t>Перестройке подверглись и периферийные органы управления охраной. В округах вместо инспекций формируются управления внутренней охраны (УВО). Вновь созданные и реорганизованные управления пограничной и внутренней охраны НКВД обрели большую возможность оперативно и качественно влиять на служебно-боовую деятельность подчиненных им частей.</w:t>
      </w:r>
    </w:p>
    <w:p w:rsidR="0073155F" w:rsidRPr="00591F1F" w:rsidRDefault="0073155F" w:rsidP="00591F1F">
      <w:pPr>
        <w:shd w:val="clear" w:color="auto" w:fill="FFFFFF"/>
        <w:spacing w:line="360" w:lineRule="auto"/>
        <w:ind w:firstLine="709"/>
        <w:jc w:val="both"/>
        <w:rPr>
          <w:sz w:val="28"/>
          <w:szCs w:val="28"/>
        </w:rPr>
      </w:pPr>
      <w:r w:rsidRPr="00591F1F">
        <w:rPr>
          <w:sz w:val="28"/>
          <w:szCs w:val="28"/>
        </w:rPr>
        <w:t>Постановлением ЦИК и СНК СССР от 17 сентября 1934г. упразднено Цен</w:t>
      </w:r>
      <w:r w:rsidRPr="00591F1F">
        <w:rPr>
          <w:sz w:val="28"/>
          <w:szCs w:val="28"/>
        </w:rPr>
        <w:softHyphen/>
        <w:t>тральное управление конвойных войск, передав последние в НКВД СССР. Конвойные части вошли в систему ГУПВО (в дальнейшем - ГУПВВ).</w:t>
      </w:r>
    </w:p>
    <w:p w:rsidR="0073155F" w:rsidRPr="00591F1F" w:rsidRDefault="0073155F" w:rsidP="00591F1F">
      <w:pPr>
        <w:shd w:val="clear" w:color="auto" w:fill="FFFFFF"/>
        <w:spacing w:line="360" w:lineRule="auto"/>
        <w:ind w:firstLine="709"/>
        <w:jc w:val="both"/>
        <w:rPr>
          <w:sz w:val="28"/>
          <w:szCs w:val="28"/>
        </w:rPr>
      </w:pPr>
      <w:r w:rsidRPr="00591F1F">
        <w:rPr>
          <w:sz w:val="28"/>
          <w:szCs w:val="28"/>
        </w:rPr>
        <w:t>В связи с возросшим объемом задач изменилась численность войск. Согласно постановлению Комитета обороны при СНК СССР от 20 апреля 1938г. она составила: войска оперативного назначения - 25120 чел., войска охраны промышленных объектов и государственных сооружений - 41149 чел., войска охраны железнодорожных сооружений - 50200 чел., конвойные войска - 28800 чел., военные училища - 13238 чел., зенитно-артиллерийские и зенитно-пуле-метные части - 3000 чел.</w:t>
      </w:r>
    </w:p>
    <w:p w:rsidR="0073155F" w:rsidRPr="00591F1F" w:rsidRDefault="0073155F" w:rsidP="00591F1F">
      <w:pPr>
        <w:shd w:val="clear" w:color="auto" w:fill="FFFFFF"/>
        <w:spacing w:line="360" w:lineRule="auto"/>
        <w:ind w:firstLine="709"/>
        <w:jc w:val="both"/>
        <w:rPr>
          <w:sz w:val="28"/>
          <w:szCs w:val="28"/>
        </w:rPr>
      </w:pPr>
      <w:r w:rsidRPr="00591F1F">
        <w:rPr>
          <w:sz w:val="28"/>
          <w:szCs w:val="28"/>
        </w:rPr>
        <w:t>В феврале-марте 1939г. произошла коренная перестройка войсковых аппаратов: вместо единого главка (Главного управления пограничных и внутренних войск, опустошенного в результате репрессий 30-х годов), образовано шесть войсковых аппаратов (по видам деятельности). Для координации их деятельности учрежден пост заместителя наркома внутренних дел по войскам. В такой структуре войска вступают в начавшуюся 22 июня 1941г. Великую Отечественную войну.</w:t>
      </w:r>
    </w:p>
    <w:p w:rsidR="0073155F" w:rsidRPr="00591F1F" w:rsidRDefault="0073155F" w:rsidP="00591F1F">
      <w:pPr>
        <w:shd w:val="clear" w:color="auto" w:fill="FFFFFF"/>
        <w:spacing w:line="360" w:lineRule="auto"/>
        <w:ind w:firstLine="709"/>
        <w:jc w:val="center"/>
        <w:rPr>
          <w:b/>
          <w:sz w:val="28"/>
          <w:szCs w:val="28"/>
        </w:rPr>
      </w:pPr>
      <w:r w:rsidRPr="00591F1F">
        <w:rPr>
          <w:bCs/>
          <w:sz w:val="28"/>
          <w:szCs w:val="28"/>
        </w:rPr>
        <w:br w:type="page"/>
      </w:r>
      <w:bookmarkStart w:id="7" w:name="_Toc134525685"/>
      <w:r w:rsidRPr="00591F1F">
        <w:rPr>
          <w:b/>
          <w:bCs/>
          <w:sz w:val="28"/>
          <w:szCs w:val="28"/>
        </w:rPr>
        <w:t>2. Место и роль внутренних войск в территориальной обороне</w:t>
      </w:r>
      <w:bookmarkEnd w:id="7"/>
    </w:p>
    <w:p w:rsidR="00591F1F" w:rsidRDefault="00591F1F" w:rsidP="00591F1F">
      <w:pPr>
        <w:shd w:val="clear" w:color="auto" w:fill="FFFFFF"/>
        <w:spacing w:line="360" w:lineRule="auto"/>
        <w:ind w:firstLine="709"/>
        <w:jc w:val="both"/>
        <w:rPr>
          <w:sz w:val="28"/>
          <w:szCs w:val="28"/>
        </w:rPr>
      </w:pPr>
    </w:p>
    <w:p w:rsidR="0073155F" w:rsidRPr="00591F1F" w:rsidRDefault="0073155F" w:rsidP="00591F1F">
      <w:pPr>
        <w:shd w:val="clear" w:color="auto" w:fill="FFFFFF"/>
        <w:spacing w:line="360" w:lineRule="auto"/>
        <w:ind w:firstLine="709"/>
        <w:jc w:val="both"/>
        <w:rPr>
          <w:sz w:val="28"/>
          <w:szCs w:val="28"/>
        </w:rPr>
      </w:pPr>
      <w:r w:rsidRPr="00591F1F">
        <w:rPr>
          <w:sz w:val="28"/>
          <w:szCs w:val="28"/>
        </w:rPr>
        <w:t>Бытует мнение, что в эти годы либо совсем, либо в очень малой степени уделялось внимание данной проблеме. Будто к охране тыла действующей армии в случае войны страна не готовилась, и потому, мол, многие вопросы этой проблемы не были разработаны своевременно и их пришлось решать уже в ходе Великой Отечественной войны. Позволю себе не согласиться с этим мнением и попробую доказать обратное.</w:t>
      </w:r>
    </w:p>
    <w:p w:rsidR="0073155F" w:rsidRPr="00591F1F" w:rsidRDefault="0073155F" w:rsidP="00591F1F">
      <w:pPr>
        <w:shd w:val="clear" w:color="auto" w:fill="FFFFFF"/>
        <w:spacing w:line="360" w:lineRule="auto"/>
        <w:ind w:firstLine="709"/>
        <w:jc w:val="both"/>
        <w:rPr>
          <w:sz w:val="28"/>
          <w:szCs w:val="28"/>
        </w:rPr>
      </w:pPr>
      <w:r w:rsidRPr="00591F1F">
        <w:rPr>
          <w:sz w:val="28"/>
          <w:szCs w:val="28"/>
        </w:rPr>
        <w:t>После гражданской войны ее опыт интенсивно научно разрабатывался и изучался, шли дискуссии, печатались статьи. Но кроме публичных выступлений в печати и на кафедрах военно-учебных заведений, на государственном уровне в закрытом порядке теоретические вопросы реализовывались в практические действия. Готовились соответствующие документы, а заложенные в них рекомендации и предписания проверялись в вооруженных конфликтах, после чего снова углубленно изучались, в них вносились коррективы и новые положения.</w:t>
      </w:r>
    </w:p>
    <w:p w:rsidR="0073155F" w:rsidRPr="00591F1F" w:rsidRDefault="0073155F" w:rsidP="00591F1F">
      <w:pPr>
        <w:shd w:val="clear" w:color="auto" w:fill="FFFFFF"/>
        <w:spacing w:line="360" w:lineRule="auto"/>
        <w:ind w:firstLine="709"/>
        <w:jc w:val="both"/>
        <w:rPr>
          <w:sz w:val="28"/>
          <w:szCs w:val="28"/>
        </w:rPr>
      </w:pPr>
      <w:r w:rsidRPr="00591F1F">
        <w:rPr>
          <w:sz w:val="28"/>
          <w:szCs w:val="28"/>
        </w:rPr>
        <w:t>В данном случае речь идет о постановке проблемы использования пограничных и внутренних войск для охраны тыла в случае войны. Рассмотрение этого вопроса в историческом аспекте имеет не только познавательное значение. В целом эта проблема как одна из составляющих частей обороноспособности страны не утратила своей актуальности и сегодня, поскольку участие в территориальной обороне является одной из важных задач внутренних войск в современных условиях.</w:t>
      </w:r>
    </w:p>
    <w:p w:rsidR="0073155F" w:rsidRPr="00591F1F" w:rsidRDefault="0073155F" w:rsidP="00591F1F">
      <w:pPr>
        <w:shd w:val="clear" w:color="auto" w:fill="FFFFFF"/>
        <w:spacing w:line="360" w:lineRule="auto"/>
        <w:ind w:firstLine="709"/>
        <w:jc w:val="both"/>
        <w:rPr>
          <w:sz w:val="28"/>
          <w:szCs w:val="28"/>
        </w:rPr>
      </w:pPr>
      <w:r w:rsidRPr="00591F1F">
        <w:rPr>
          <w:sz w:val="28"/>
          <w:szCs w:val="28"/>
        </w:rPr>
        <w:t>Благодаря заранее разработанным, тщательно продуманным в свое время проведенным в жизнь подготовительным мероприятиям стало возможным с первых дней Великой Отечественной войны ввести в действие такую систему охраны войскового тыла фронтов, которая бесспорно показала и доказала; свою высокую эффективность.</w:t>
      </w:r>
    </w:p>
    <w:p w:rsidR="0073155F" w:rsidRPr="00591F1F" w:rsidRDefault="0073155F" w:rsidP="00591F1F">
      <w:pPr>
        <w:shd w:val="clear" w:color="auto" w:fill="FFFFFF"/>
        <w:spacing w:line="360" w:lineRule="auto"/>
        <w:ind w:firstLine="709"/>
        <w:jc w:val="both"/>
        <w:rPr>
          <w:sz w:val="28"/>
          <w:szCs w:val="28"/>
        </w:rPr>
      </w:pPr>
      <w:r w:rsidRPr="00591F1F">
        <w:rPr>
          <w:sz w:val="28"/>
          <w:szCs w:val="28"/>
        </w:rPr>
        <w:t>Во время войны наши союзники по доброй воле советской стороны получили возможность ознакомиться с системой организации охраны тыла, выразили свое восхищение.</w:t>
      </w:r>
    </w:p>
    <w:p w:rsidR="0073155F" w:rsidRPr="00591F1F" w:rsidRDefault="0073155F" w:rsidP="00591F1F">
      <w:pPr>
        <w:shd w:val="clear" w:color="auto" w:fill="FFFFFF"/>
        <w:spacing w:line="360" w:lineRule="auto"/>
        <w:ind w:firstLine="709"/>
        <w:jc w:val="both"/>
        <w:rPr>
          <w:sz w:val="28"/>
          <w:szCs w:val="28"/>
        </w:rPr>
      </w:pPr>
      <w:r w:rsidRPr="00591F1F">
        <w:rPr>
          <w:sz w:val="28"/>
          <w:szCs w:val="28"/>
        </w:rPr>
        <w:t>Вскоре после гражданской войны начались разборки соответствующих мобилизационных планов, в которых предусматривались меры усиления охраны важных объектов промышленности, транспорта, обеспечения оперативных нужд органов государственной безопасности, создания сил и резервов борьбы с вражеской агентурой, локализации возможных антиправительственных выступлений, быстрой ликвидации бандпроявлений и т.п.</w:t>
      </w:r>
    </w:p>
    <w:p w:rsidR="0073155F" w:rsidRPr="00591F1F" w:rsidRDefault="0073155F" w:rsidP="00591F1F">
      <w:pPr>
        <w:shd w:val="clear" w:color="auto" w:fill="FFFFFF"/>
        <w:spacing w:line="360" w:lineRule="auto"/>
        <w:ind w:firstLine="709"/>
        <w:jc w:val="both"/>
        <w:rPr>
          <w:sz w:val="28"/>
          <w:szCs w:val="28"/>
        </w:rPr>
      </w:pPr>
      <w:r w:rsidRPr="00591F1F">
        <w:rPr>
          <w:sz w:val="28"/>
          <w:szCs w:val="28"/>
        </w:rPr>
        <w:t>Уже в мае 1923 года Штаб РККА и Штаб войск ГПУ согласовывают план мобилизационного развертывания пограничных и внутренних войск. 11 и 1923г. РВСР утверждает этот план. В дальнейшем он неоднократно корректировался.</w:t>
      </w:r>
    </w:p>
    <w:p w:rsidR="0073155F" w:rsidRPr="00591F1F" w:rsidRDefault="0073155F" w:rsidP="00591F1F">
      <w:pPr>
        <w:shd w:val="clear" w:color="auto" w:fill="FFFFFF"/>
        <w:spacing w:line="360" w:lineRule="auto"/>
        <w:ind w:firstLine="709"/>
        <w:jc w:val="both"/>
        <w:rPr>
          <w:sz w:val="28"/>
          <w:szCs w:val="28"/>
        </w:rPr>
      </w:pPr>
      <w:r w:rsidRPr="00591F1F">
        <w:rPr>
          <w:sz w:val="28"/>
          <w:szCs w:val="28"/>
        </w:rPr>
        <w:t>Весьма интересны и теоретические разработки в данной области. В докладе члена РВС СССР П.П.Лебедева "Государственная оборона (организация подготовки к обороне)" автор высказывает свои соображения о "борьбе с неизбежными попытками" противника вести "разлагающую работу в нашей стране и армии", рассматривает этот вопрос в разделе “Охранение порядка”. Бывший подполковник русской армии, добровольно перешедший в Красную Армию, использует старый термин в новых условиях на основе правильно принятой исторической преемственности в данном вопросе. По мнению автора доклада, задачи в этой области должны быть предусмотрены планами охраны государственных учреждений и сооружений, имеющих стратегическое особо важное значение, а также транспорта и границ.</w:t>
      </w:r>
    </w:p>
    <w:p w:rsidR="0073155F" w:rsidRPr="00591F1F" w:rsidRDefault="0073155F" w:rsidP="00591F1F">
      <w:pPr>
        <w:shd w:val="clear" w:color="auto" w:fill="FFFFFF"/>
        <w:spacing w:line="360" w:lineRule="auto"/>
        <w:ind w:firstLine="709"/>
        <w:jc w:val="both"/>
        <w:rPr>
          <w:sz w:val="28"/>
          <w:szCs w:val="28"/>
        </w:rPr>
      </w:pPr>
      <w:r w:rsidRPr="00591F1F">
        <w:rPr>
          <w:sz w:val="28"/>
          <w:szCs w:val="28"/>
        </w:rPr>
        <w:t>На основе опыта гражданской войны в докладе подчеркивается необходимость специальной подготовки вооруженных сил для выполнения этих задач, как на театре военных действий, так и в освобожденных от противника районах.</w:t>
      </w:r>
    </w:p>
    <w:p w:rsidR="0073155F" w:rsidRPr="00591F1F" w:rsidRDefault="0073155F" w:rsidP="00591F1F">
      <w:pPr>
        <w:shd w:val="clear" w:color="auto" w:fill="FFFFFF"/>
        <w:spacing w:line="360" w:lineRule="auto"/>
        <w:ind w:firstLine="709"/>
        <w:jc w:val="both"/>
        <w:rPr>
          <w:sz w:val="28"/>
          <w:szCs w:val="28"/>
        </w:rPr>
      </w:pPr>
      <w:r w:rsidRPr="00591F1F">
        <w:rPr>
          <w:sz w:val="28"/>
          <w:szCs w:val="28"/>
        </w:rPr>
        <w:t>В июне 1924г. Штаб РККА И Главная инспекция войск ОГПУ согласовывают порядок разработки схемы развертывания пограничных и внутренних войск, выделив два основных вопроса:</w:t>
      </w:r>
    </w:p>
    <w:p w:rsidR="0073155F" w:rsidRPr="00591F1F" w:rsidRDefault="0073155F" w:rsidP="00591F1F">
      <w:pPr>
        <w:numPr>
          <w:ilvl w:val="0"/>
          <w:numId w:val="3"/>
        </w:numPr>
        <w:shd w:val="clear" w:color="auto" w:fill="FFFFFF"/>
        <w:autoSpaceDE w:val="0"/>
        <w:autoSpaceDN w:val="0"/>
        <w:adjustRightInd w:val="0"/>
        <w:spacing w:line="360" w:lineRule="auto"/>
        <w:ind w:firstLine="709"/>
        <w:jc w:val="both"/>
        <w:rPr>
          <w:sz w:val="28"/>
          <w:szCs w:val="28"/>
        </w:rPr>
      </w:pPr>
      <w:r w:rsidRPr="00591F1F">
        <w:rPr>
          <w:sz w:val="28"/>
          <w:szCs w:val="28"/>
        </w:rPr>
        <w:t>порядок охраны границ в период военных действий,</w:t>
      </w:r>
    </w:p>
    <w:p w:rsidR="0073155F" w:rsidRPr="00591F1F" w:rsidRDefault="0073155F" w:rsidP="00591F1F">
      <w:pPr>
        <w:numPr>
          <w:ilvl w:val="0"/>
          <w:numId w:val="3"/>
        </w:numPr>
        <w:shd w:val="clear" w:color="auto" w:fill="FFFFFF"/>
        <w:tabs>
          <w:tab w:val="left" w:pos="398"/>
        </w:tabs>
        <w:autoSpaceDE w:val="0"/>
        <w:autoSpaceDN w:val="0"/>
        <w:adjustRightInd w:val="0"/>
        <w:spacing w:line="360" w:lineRule="auto"/>
        <w:ind w:firstLine="709"/>
        <w:jc w:val="both"/>
        <w:rPr>
          <w:sz w:val="28"/>
          <w:szCs w:val="28"/>
        </w:rPr>
      </w:pPr>
      <w:r w:rsidRPr="00591F1F">
        <w:rPr>
          <w:sz w:val="28"/>
          <w:szCs w:val="28"/>
        </w:rPr>
        <w:t>охрана и оборона тыла в военное время (поддержание порядка, борьба с бандитизмом, дезертирством, охрана коммуникаций и промышленных районов).</w:t>
      </w:r>
    </w:p>
    <w:p w:rsidR="0073155F" w:rsidRPr="00591F1F" w:rsidRDefault="0073155F" w:rsidP="00591F1F">
      <w:pPr>
        <w:shd w:val="clear" w:color="auto" w:fill="FFFFFF"/>
        <w:spacing w:line="360" w:lineRule="auto"/>
        <w:ind w:firstLine="709"/>
        <w:jc w:val="both"/>
        <w:rPr>
          <w:sz w:val="28"/>
          <w:szCs w:val="28"/>
        </w:rPr>
      </w:pPr>
      <w:r w:rsidRPr="00591F1F">
        <w:rPr>
          <w:sz w:val="28"/>
          <w:szCs w:val="28"/>
        </w:rPr>
        <w:t>В Штабе РККА по данному вопросу состоялось специальное совещание, рекомендации которого легли в основу дальнейших разработок в этой области.</w:t>
      </w:r>
    </w:p>
    <w:p w:rsidR="0073155F" w:rsidRPr="00591F1F" w:rsidRDefault="0073155F" w:rsidP="00591F1F">
      <w:pPr>
        <w:shd w:val="clear" w:color="auto" w:fill="FFFFFF"/>
        <w:spacing w:line="360" w:lineRule="auto"/>
        <w:ind w:firstLine="709"/>
        <w:jc w:val="both"/>
        <w:rPr>
          <w:sz w:val="28"/>
          <w:szCs w:val="28"/>
        </w:rPr>
      </w:pPr>
      <w:r w:rsidRPr="00591F1F">
        <w:rPr>
          <w:sz w:val="28"/>
          <w:szCs w:val="28"/>
        </w:rPr>
        <w:t>На основе опыта гражданской войны были основательно разработаны вопросы территориальной обороны, как бы мы назвали их по-современному.</w:t>
      </w:r>
    </w:p>
    <w:p w:rsidR="0073155F" w:rsidRPr="00591F1F" w:rsidRDefault="0073155F" w:rsidP="00591F1F">
      <w:pPr>
        <w:shd w:val="clear" w:color="auto" w:fill="FFFFFF"/>
        <w:tabs>
          <w:tab w:val="left" w:pos="437"/>
        </w:tabs>
        <w:spacing w:line="360" w:lineRule="auto"/>
        <w:ind w:firstLine="709"/>
        <w:jc w:val="both"/>
        <w:rPr>
          <w:sz w:val="28"/>
          <w:szCs w:val="28"/>
        </w:rPr>
      </w:pPr>
      <w:r w:rsidRPr="00591F1F">
        <w:rPr>
          <w:sz w:val="28"/>
          <w:szCs w:val="28"/>
        </w:rPr>
        <w:t>В обстоятельной записке от 4 июня 1925г. зампред РВС СССР И.С.Уншлихт касается проблемы взаимодействия ОГПУ и НКПС в деле охраны порядка. "В минувшую гражданскую войну, - пишет он, - охрана революционного порядка страны и путей сообщения возлагалась на полевые войска или на войска внутренней охраны (ВОХР и ВНУС), отнимая от действующей армии значительное количество вооруженных сил... Между тем ответственность за охрану революционного порядка и транспорта по самому существу вопроса в целом должна ложиться на органы ОГПУ. В части охраны революционного порядка в стране ОГПУ будет иметь в своем распоряжении помимо своих специальных органов внутренние войска, которые на военное время должны быть существенно усилены".</w:t>
      </w:r>
    </w:p>
    <w:p w:rsidR="0073155F" w:rsidRPr="00591F1F" w:rsidRDefault="0073155F" w:rsidP="00591F1F">
      <w:pPr>
        <w:shd w:val="clear" w:color="auto" w:fill="FFFFFF"/>
        <w:spacing w:line="360" w:lineRule="auto"/>
        <w:ind w:firstLine="709"/>
        <w:jc w:val="both"/>
        <w:rPr>
          <w:sz w:val="28"/>
          <w:szCs w:val="28"/>
        </w:rPr>
      </w:pPr>
      <w:r w:rsidRPr="00591F1F">
        <w:rPr>
          <w:sz w:val="28"/>
          <w:szCs w:val="28"/>
        </w:rPr>
        <w:t>Эти соображения и легли в основу направленных в Совет Труда и Обороны предложений о привлечении войск ОГПУ и стрелковой охраны НКПС к службе охраны пограничной полосы и охране порядка в военное время.</w:t>
      </w:r>
    </w:p>
    <w:p w:rsidR="0073155F" w:rsidRPr="00591F1F" w:rsidRDefault="0073155F" w:rsidP="00591F1F">
      <w:pPr>
        <w:shd w:val="clear" w:color="auto" w:fill="FFFFFF"/>
        <w:tabs>
          <w:tab w:val="left" w:pos="437"/>
        </w:tabs>
        <w:spacing w:line="360" w:lineRule="auto"/>
        <w:ind w:firstLine="709"/>
        <w:jc w:val="both"/>
        <w:rPr>
          <w:sz w:val="28"/>
          <w:szCs w:val="28"/>
        </w:rPr>
      </w:pPr>
      <w:r w:rsidRPr="00591F1F">
        <w:rPr>
          <w:sz w:val="28"/>
          <w:szCs w:val="28"/>
        </w:rPr>
        <w:t>9</w:t>
      </w:r>
      <w:r w:rsidR="0013716D">
        <w:rPr>
          <w:sz w:val="28"/>
          <w:szCs w:val="28"/>
        </w:rPr>
        <w:t xml:space="preserve"> </w:t>
      </w:r>
      <w:r w:rsidRPr="00591F1F">
        <w:rPr>
          <w:sz w:val="28"/>
          <w:szCs w:val="28"/>
        </w:rPr>
        <w:t>июля 1925г. вопрос был рассмотрен и СТО принял постановление "О привлечении войск ОГПУ и НКПС к службе охраны пограничной полосы в военное время, охране революционного порядка и обороне путей сообщения внутри страны в военное время". На погранвойска возлагалась временная (в пределах 15 суток) охрана погранполосы с целью проведения мобилизации и развертывания, после чего погранвойска должны отводиться в тыл в распоряжение ОГПУ.</w:t>
      </w:r>
    </w:p>
    <w:p w:rsidR="0073155F" w:rsidRPr="00591F1F" w:rsidRDefault="0073155F" w:rsidP="00591F1F">
      <w:pPr>
        <w:shd w:val="clear" w:color="auto" w:fill="FFFFFF"/>
        <w:spacing w:line="360" w:lineRule="auto"/>
        <w:ind w:firstLine="709"/>
        <w:jc w:val="both"/>
        <w:rPr>
          <w:sz w:val="28"/>
          <w:szCs w:val="28"/>
        </w:rPr>
      </w:pPr>
      <w:r w:rsidRPr="00591F1F">
        <w:rPr>
          <w:sz w:val="28"/>
          <w:szCs w:val="28"/>
        </w:rPr>
        <w:t>Внутренние войска соответственно усиленные должны были при этом обеспечить порядок внутри страны.</w:t>
      </w:r>
    </w:p>
    <w:p w:rsidR="0073155F" w:rsidRPr="00591F1F" w:rsidRDefault="0073155F" w:rsidP="00591F1F">
      <w:pPr>
        <w:shd w:val="clear" w:color="auto" w:fill="FFFFFF"/>
        <w:spacing w:line="360" w:lineRule="auto"/>
        <w:ind w:firstLine="709"/>
        <w:jc w:val="both"/>
        <w:rPr>
          <w:sz w:val="28"/>
          <w:szCs w:val="28"/>
        </w:rPr>
      </w:pPr>
      <w:r w:rsidRPr="00591F1F">
        <w:rPr>
          <w:sz w:val="28"/>
          <w:szCs w:val="28"/>
        </w:rPr>
        <w:t xml:space="preserve">В середине 1927г. в связи с усилившимися провокациями капиталистических государств против СССР вопрос о подготовке страны к обороне приобрел особое значение. </w:t>
      </w:r>
      <w:r w:rsidRPr="00591F1F">
        <w:rPr>
          <w:sz w:val="28"/>
          <w:szCs w:val="28"/>
          <w:lang w:val="en-US"/>
        </w:rPr>
        <w:t>IV</w:t>
      </w:r>
      <w:r w:rsidRPr="00591F1F">
        <w:rPr>
          <w:sz w:val="28"/>
          <w:szCs w:val="28"/>
        </w:rPr>
        <w:t xml:space="preserve"> съезд Советов по докладу К.Е.</w:t>
      </w:r>
      <w:r w:rsidR="0013716D">
        <w:rPr>
          <w:sz w:val="28"/>
          <w:szCs w:val="28"/>
        </w:rPr>
        <w:t xml:space="preserve"> </w:t>
      </w:r>
      <w:r w:rsidRPr="00591F1F">
        <w:rPr>
          <w:sz w:val="28"/>
          <w:szCs w:val="28"/>
        </w:rPr>
        <w:t>Ворошилова принял постановление "Об обороне страны и состоянии Рабоче-крестьянской Красной Армии", в котором поручил ЦИК и СНК СССР наряду с углублением дружеских связей со всеми государствами усилить работу по укреплению вооруженных сил и обороне страны. Был разработан 5-летний план строительства Вооруженных Сил. На комиссии по рассмотрению этого плана был также обсужден вопрос о 5-летнем плане охраны тыла страны и строительства войск ОГПУ. Был заслушан доклад начальника ГУПО и войск ОГПУ З.Б.Кацнельсона и принято соответствующее решение. В дальнейшем план охраны тыла и строительства войск ОГПУ неоднократно корректировался.</w:t>
      </w:r>
    </w:p>
    <w:p w:rsidR="0073155F" w:rsidRPr="00591F1F" w:rsidRDefault="0073155F" w:rsidP="00591F1F">
      <w:pPr>
        <w:shd w:val="clear" w:color="auto" w:fill="FFFFFF"/>
        <w:spacing w:line="360" w:lineRule="auto"/>
        <w:ind w:firstLine="709"/>
        <w:jc w:val="both"/>
        <w:rPr>
          <w:sz w:val="28"/>
          <w:szCs w:val="28"/>
        </w:rPr>
      </w:pPr>
      <w:r w:rsidRPr="00591F1F">
        <w:rPr>
          <w:sz w:val="28"/>
          <w:szCs w:val="28"/>
        </w:rPr>
        <w:t>Неоценимый вклад в разработку этого плана внес Б.М.</w:t>
      </w:r>
      <w:r w:rsidR="0013716D">
        <w:rPr>
          <w:sz w:val="28"/>
          <w:szCs w:val="28"/>
        </w:rPr>
        <w:t xml:space="preserve"> </w:t>
      </w:r>
      <w:r w:rsidRPr="00591F1F">
        <w:rPr>
          <w:sz w:val="28"/>
          <w:szCs w:val="28"/>
        </w:rPr>
        <w:t>Шапошников. 16 января 1930г. Штаб РККА представил в РВС СССР доклад "Об охране тыла в военное время". Этот заслуживающий пристального внимания документ свидетельствует, насколько прозорливо за десять лет до Отечественной войны ставились важнейшие вопросы обеспечения безопасности тыла страны в случае агрессии извне.</w:t>
      </w:r>
    </w:p>
    <w:p w:rsidR="0073155F" w:rsidRPr="00591F1F" w:rsidRDefault="0073155F" w:rsidP="00591F1F">
      <w:pPr>
        <w:shd w:val="clear" w:color="auto" w:fill="FFFFFF"/>
        <w:spacing w:line="360" w:lineRule="auto"/>
        <w:ind w:firstLine="709"/>
        <w:jc w:val="both"/>
        <w:rPr>
          <w:sz w:val="28"/>
          <w:szCs w:val="28"/>
        </w:rPr>
      </w:pPr>
      <w:r w:rsidRPr="00591F1F">
        <w:rPr>
          <w:sz w:val="28"/>
          <w:szCs w:val="28"/>
        </w:rPr>
        <w:t>Автор доклада Шапошников доказывает необходимость пересмотра постановления СТО от 9 июля 1925г., т.к. в нем не нашли отражения вопросы охра</w:t>
      </w:r>
      <w:r w:rsidRPr="00591F1F">
        <w:rPr>
          <w:sz w:val="28"/>
          <w:szCs w:val="28"/>
        </w:rPr>
        <w:softHyphen/>
        <w:t>ны объектов государственной важности и нейтральных (находящихся вне театра военных действий) границ. Но при этом доклад принял во внимание Постановление ЦИК СССР от 3 апреля 1925г. "О введении в действие Положения о чрезвычайных мерах охраны революционного порядка". К выполнению данных задач должны быть привлечены все ведомства, имеющие в своем подчинении вооруженную силу. Можно сказать, что территориальная оборона ее, но докладу будет осуществляться войсками ОГПУ и рабоче-крестьянской милицией НКВД.</w:t>
      </w:r>
    </w:p>
    <w:p w:rsidR="0073155F" w:rsidRPr="00591F1F" w:rsidRDefault="0073155F" w:rsidP="00591F1F">
      <w:pPr>
        <w:shd w:val="clear" w:color="auto" w:fill="FFFFFF"/>
        <w:spacing w:line="360" w:lineRule="auto"/>
        <w:ind w:firstLine="709"/>
        <w:jc w:val="both"/>
        <w:rPr>
          <w:sz w:val="28"/>
          <w:szCs w:val="28"/>
        </w:rPr>
      </w:pPr>
      <w:r w:rsidRPr="00591F1F">
        <w:rPr>
          <w:sz w:val="28"/>
          <w:szCs w:val="28"/>
        </w:rPr>
        <w:t>Поэтому целесообразно возложить ответственность за охрану на ОГПУ как орган, располагающий достаточной военной силой и имеющий развитую сеть своих местных аппаратов. К докладу прилагалось "Положение об охране тыла в военное время", в котором подчеркивалось, что "совокупность мероприятий по охране тыла в военное время при непременном сохранении нормальной жизни в стране, имеет целью обеспечить наилучшие условия для успешного ведения военных действий и не отвлекать полевых: Рабоче-крестьянской Красной Армии от задач, возложенных на нее с моментом мобилизации". Под охраной тыла понималось: охрана госграниц с нейтральными странами, охрана и оборона объектов государственной важности, поддержание порядка внутри страны.</w:t>
      </w:r>
    </w:p>
    <w:p w:rsidR="0073155F" w:rsidRPr="00591F1F" w:rsidRDefault="0073155F" w:rsidP="00591F1F">
      <w:pPr>
        <w:shd w:val="clear" w:color="auto" w:fill="FFFFFF"/>
        <w:spacing w:line="360" w:lineRule="auto"/>
        <w:ind w:firstLine="709"/>
        <w:jc w:val="both"/>
        <w:rPr>
          <w:sz w:val="28"/>
          <w:szCs w:val="28"/>
        </w:rPr>
      </w:pPr>
      <w:r w:rsidRPr="00591F1F">
        <w:rPr>
          <w:sz w:val="28"/>
          <w:szCs w:val="28"/>
        </w:rPr>
        <w:t>Доклад Б.М.</w:t>
      </w:r>
      <w:r w:rsidR="0013716D">
        <w:rPr>
          <w:sz w:val="28"/>
          <w:szCs w:val="28"/>
        </w:rPr>
        <w:t xml:space="preserve"> </w:t>
      </w:r>
      <w:r w:rsidRPr="00591F1F">
        <w:rPr>
          <w:sz w:val="28"/>
          <w:szCs w:val="28"/>
        </w:rPr>
        <w:t>Шапошникова был одобрен. В дальнейшем жизнь внесла свои поправки и дополнения, но основные идеи и разработки этого документ, оказались весьма своевременными.</w:t>
      </w:r>
    </w:p>
    <w:p w:rsidR="0073155F" w:rsidRPr="00591F1F" w:rsidRDefault="0073155F" w:rsidP="00591F1F">
      <w:pPr>
        <w:shd w:val="clear" w:color="auto" w:fill="FFFFFF"/>
        <w:spacing w:line="360" w:lineRule="auto"/>
        <w:ind w:firstLine="709"/>
        <w:jc w:val="both"/>
        <w:rPr>
          <w:sz w:val="28"/>
          <w:szCs w:val="28"/>
        </w:rPr>
      </w:pPr>
      <w:r w:rsidRPr="00591F1F">
        <w:rPr>
          <w:sz w:val="28"/>
          <w:szCs w:val="28"/>
        </w:rPr>
        <w:t>Благодаря принятым мерам увеличилась численность внутренних войск была решена проблема подготовки командных кадров, происходила замена военизированной охраны транспорта и оборонных предприятий на войсковую охрану. Внесены были существенные изменения в систему боевой подготовки войск, караульной службы.</w:t>
      </w:r>
    </w:p>
    <w:p w:rsidR="0073155F" w:rsidRPr="00591F1F" w:rsidRDefault="0073155F" w:rsidP="00591F1F">
      <w:pPr>
        <w:shd w:val="clear" w:color="auto" w:fill="FFFFFF"/>
        <w:spacing w:line="360" w:lineRule="auto"/>
        <w:ind w:firstLine="709"/>
        <w:jc w:val="both"/>
        <w:rPr>
          <w:sz w:val="28"/>
          <w:szCs w:val="28"/>
        </w:rPr>
      </w:pPr>
      <w:r w:rsidRPr="00591F1F">
        <w:rPr>
          <w:sz w:val="28"/>
          <w:szCs w:val="28"/>
        </w:rPr>
        <w:t>Проблема территориальной обороны усложнялась в связи с возникающими вооруженными конфликтами и более масштабными боевыми действиями.</w:t>
      </w:r>
    </w:p>
    <w:p w:rsidR="0073155F" w:rsidRPr="0013716D" w:rsidRDefault="0073155F" w:rsidP="0013716D">
      <w:pPr>
        <w:shd w:val="clear" w:color="auto" w:fill="FFFFFF"/>
        <w:spacing w:line="360" w:lineRule="auto"/>
        <w:ind w:firstLine="709"/>
        <w:jc w:val="center"/>
        <w:rPr>
          <w:b/>
          <w:sz w:val="28"/>
          <w:szCs w:val="28"/>
        </w:rPr>
      </w:pPr>
      <w:r w:rsidRPr="00591F1F">
        <w:rPr>
          <w:bCs/>
          <w:sz w:val="28"/>
          <w:szCs w:val="28"/>
        </w:rPr>
        <w:br w:type="page"/>
      </w:r>
      <w:bookmarkStart w:id="8" w:name="_Toc134525686"/>
      <w:r w:rsidRPr="0013716D">
        <w:rPr>
          <w:b/>
          <w:bCs/>
          <w:sz w:val="28"/>
          <w:szCs w:val="28"/>
        </w:rPr>
        <w:t>3.Организация охраны тыла во время конфликта на КВЖД, боевых действий в районе Халхин-Гола</w:t>
      </w:r>
      <w:bookmarkEnd w:id="8"/>
    </w:p>
    <w:p w:rsidR="0013716D" w:rsidRPr="0013716D" w:rsidRDefault="0013716D" w:rsidP="0013716D">
      <w:pPr>
        <w:shd w:val="clear" w:color="auto" w:fill="FFFFFF"/>
        <w:spacing w:line="360" w:lineRule="auto"/>
        <w:ind w:firstLine="709"/>
        <w:jc w:val="center"/>
        <w:rPr>
          <w:b/>
          <w:sz w:val="28"/>
          <w:szCs w:val="28"/>
        </w:rPr>
      </w:pPr>
    </w:p>
    <w:p w:rsidR="0073155F" w:rsidRPr="00591F1F" w:rsidRDefault="0073155F" w:rsidP="00591F1F">
      <w:pPr>
        <w:shd w:val="clear" w:color="auto" w:fill="FFFFFF"/>
        <w:spacing w:line="360" w:lineRule="auto"/>
        <w:ind w:firstLine="709"/>
        <w:jc w:val="both"/>
        <w:rPr>
          <w:sz w:val="28"/>
          <w:szCs w:val="28"/>
        </w:rPr>
      </w:pPr>
      <w:r w:rsidRPr="00591F1F">
        <w:rPr>
          <w:sz w:val="28"/>
          <w:szCs w:val="28"/>
        </w:rPr>
        <w:t>Во время событий на КВЖД командир 19 стрелкового корпуса Г.Д. Хаханьян в своем приказе № 29/р от 2.08.1929 г. поставил задачу 58 погранотряд; прикрыть границу и обеспечить охрану тыла действующих войск. Поскольку эта задача была определена недостаточно четко, командующий особой Краснознаменной дальневосточной армией В.К.Блюхер внес уточнения и поправки добавив, что с продвижением войск погранохрана производит фильтрацию на занятых станциях и в населенных пунктах и одновременно со стрелков) раной НКПС несет службу охраны КВЖД.</w:t>
      </w:r>
    </w:p>
    <w:p w:rsidR="0073155F" w:rsidRPr="00591F1F" w:rsidRDefault="0073155F" w:rsidP="00591F1F">
      <w:pPr>
        <w:shd w:val="clear" w:color="auto" w:fill="FFFFFF"/>
        <w:spacing w:line="360" w:lineRule="auto"/>
        <w:ind w:firstLine="709"/>
        <w:jc w:val="both"/>
        <w:rPr>
          <w:sz w:val="28"/>
          <w:szCs w:val="28"/>
        </w:rPr>
      </w:pPr>
      <w:r w:rsidRPr="00591F1F">
        <w:rPr>
          <w:sz w:val="28"/>
          <w:szCs w:val="28"/>
        </w:rPr>
        <w:t>Другой пример организации охраны тыла относится к боевым действ районе Халхин-Гола 1-й Армейской группы под командованием Г.К. Жукова. Такую задачу выполнял Отдельный пограничный батальон (командир батальона А.Ф. Булыга), сформированный из пограничников и воинов внутренних войск. Личный состав ОПБ нес службу по охране переправ и наведению порядка в тылу действующих войск. Было задержано 320 нарушителей установленного режима. Батальон также участвовал в боевых действиях, за что отличившиеся пограничники и воины внутренних войск были отмечены орденами и медалями. Батальон заслужил высокую оценку командарма 2 ранга Г.М. Штерна кора Г.К. Жукова, премьер-министра Монгольской народной республики Х.Чойбалсана.</w:t>
      </w:r>
    </w:p>
    <w:p w:rsidR="0073155F" w:rsidRPr="00591F1F" w:rsidRDefault="0073155F" w:rsidP="00591F1F">
      <w:pPr>
        <w:shd w:val="clear" w:color="auto" w:fill="FFFFFF"/>
        <w:spacing w:line="360" w:lineRule="auto"/>
        <w:ind w:firstLine="709"/>
        <w:jc w:val="both"/>
        <w:rPr>
          <w:sz w:val="28"/>
          <w:szCs w:val="28"/>
        </w:rPr>
      </w:pPr>
      <w:r w:rsidRPr="00591F1F">
        <w:rPr>
          <w:sz w:val="28"/>
          <w:szCs w:val="28"/>
        </w:rPr>
        <w:t>Таким образом, теоретические разработки проблемы охраны тыла получили практическую проверку непосредственно на поле боя.</w:t>
      </w:r>
    </w:p>
    <w:p w:rsidR="0073155F" w:rsidRPr="00591F1F" w:rsidRDefault="0073155F" w:rsidP="00591F1F">
      <w:pPr>
        <w:shd w:val="clear" w:color="auto" w:fill="FFFFFF"/>
        <w:spacing w:line="360" w:lineRule="auto"/>
        <w:ind w:firstLine="709"/>
        <w:jc w:val="both"/>
        <w:rPr>
          <w:sz w:val="28"/>
          <w:szCs w:val="28"/>
        </w:rPr>
      </w:pPr>
      <w:r w:rsidRPr="00591F1F">
        <w:rPr>
          <w:sz w:val="28"/>
          <w:szCs w:val="28"/>
        </w:rPr>
        <w:t>Однако формы организации такой службы были выработаны не сразу. Дальнейшее существенное совершенствование этой службы было достигнуто во время советско-финляндской войны.</w:t>
      </w:r>
    </w:p>
    <w:p w:rsidR="0073155F" w:rsidRPr="00591F1F" w:rsidRDefault="0073155F" w:rsidP="00591F1F">
      <w:pPr>
        <w:shd w:val="clear" w:color="auto" w:fill="FFFFFF"/>
        <w:spacing w:line="360" w:lineRule="auto"/>
        <w:ind w:firstLine="709"/>
        <w:jc w:val="both"/>
        <w:rPr>
          <w:sz w:val="28"/>
          <w:szCs w:val="28"/>
        </w:rPr>
      </w:pPr>
      <w:r w:rsidRPr="00591F1F">
        <w:rPr>
          <w:sz w:val="28"/>
          <w:szCs w:val="28"/>
        </w:rPr>
        <w:t>Приказ НКО от 17 декабря 1939г. определил, что "охрана тыла полностью лежит на начальниках штабов полков, дивизий, корпусов и армий". Были введены должности заместителей начальников штабов по тылу, они же несли ответственность за охрану порядка на путях подвоза.</w:t>
      </w:r>
    </w:p>
    <w:p w:rsidR="0073155F" w:rsidRPr="00591F1F" w:rsidRDefault="0073155F" w:rsidP="00591F1F">
      <w:pPr>
        <w:shd w:val="clear" w:color="auto" w:fill="FFFFFF"/>
        <w:spacing w:line="360" w:lineRule="auto"/>
        <w:ind w:firstLine="709"/>
        <w:jc w:val="both"/>
        <w:rPr>
          <w:sz w:val="28"/>
          <w:szCs w:val="28"/>
        </w:rPr>
      </w:pPr>
      <w:r w:rsidRPr="00591F1F">
        <w:rPr>
          <w:sz w:val="28"/>
          <w:szCs w:val="28"/>
        </w:rPr>
        <w:t>В директивном указании командармам от 28 декабря 1939г., подписанном главкомом К.Ворошиловым, членом Главвоенсовета И.Сталиным и начальником Генштаба Б.Шапошниковым, в первом пункте говорилось: "Полки НКВД ни в коем случае не бросать в бой в помощь передовым частям пехоты, а использовать только лишь для защиты войсковых тылов и дорог к ним от обходов и разрушений со стороны противника".</w:t>
      </w:r>
    </w:p>
    <w:p w:rsidR="0073155F" w:rsidRPr="00591F1F" w:rsidRDefault="0073155F" w:rsidP="00591F1F">
      <w:pPr>
        <w:shd w:val="clear" w:color="auto" w:fill="FFFFFF"/>
        <w:spacing w:line="360" w:lineRule="auto"/>
        <w:ind w:firstLine="709"/>
        <w:jc w:val="both"/>
        <w:rPr>
          <w:sz w:val="28"/>
          <w:szCs w:val="28"/>
        </w:rPr>
      </w:pPr>
      <w:r w:rsidRPr="00591F1F">
        <w:rPr>
          <w:sz w:val="28"/>
          <w:szCs w:val="28"/>
        </w:rPr>
        <w:t>Для организации заслонов на коммуникациях начальникам особых отделов предписывалось выделить по одному взводу бойцов. Однако эту недооценку противника вскоре пришлось исправить.</w:t>
      </w:r>
    </w:p>
    <w:p w:rsidR="0073155F" w:rsidRPr="00591F1F" w:rsidRDefault="0073155F" w:rsidP="00591F1F">
      <w:pPr>
        <w:shd w:val="clear" w:color="auto" w:fill="FFFFFF"/>
        <w:spacing w:line="360" w:lineRule="auto"/>
        <w:ind w:firstLine="709"/>
        <w:jc w:val="both"/>
        <w:rPr>
          <w:sz w:val="28"/>
          <w:szCs w:val="28"/>
        </w:rPr>
      </w:pPr>
      <w:r w:rsidRPr="00591F1F">
        <w:rPr>
          <w:sz w:val="28"/>
          <w:szCs w:val="28"/>
        </w:rPr>
        <w:t>Учреждались должности помощников командующих армиями по тылу, на которые были назначены: в 9-й армии комбриг А.Н. Аполлонов (он же отвечал за охрану тыла в 14-й армии); в 8-й армии комбриг Н.П.</w:t>
      </w:r>
      <w:r w:rsidR="0013716D">
        <w:rPr>
          <w:sz w:val="28"/>
          <w:szCs w:val="28"/>
        </w:rPr>
        <w:t xml:space="preserve"> </w:t>
      </w:r>
      <w:r w:rsidRPr="00591F1F">
        <w:rPr>
          <w:sz w:val="28"/>
          <w:szCs w:val="28"/>
        </w:rPr>
        <w:t>Никольский; в 7-й армии комбриг Г.А.</w:t>
      </w:r>
      <w:r w:rsidR="0013716D">
        <w:rPr>
          <w:sz w:val="28"/>
          <w:szCs w:val="28"/>
        </w:rPr>
        <w:t xml:space="preserve"> </w:t>
      </w:r>
      <w:r w:rsidRPr="00591F1F">
        <w:rPr>
          <w:sz w:val="28"/>
          <w:szCs w:val="28"/>
        </w:rPr>
        <w:t>Степанов (он же отвечал за охрану тыла в 13-й армии).</w:t>
      </w:r>
    </w:p>
    <w:p w:rsidR="0073155F" w:rsidRPr="00591F1F" w:rsidRDefault="0073155F" w:rsidP="00591F1F">
      <w:pPr>
        <w:shd w:val="clear" w:color="auto" w:fill="FFFFFF"/>
        <w:spacing w:line="360" w:lineRule="auto"/>
        <w:ind w:firstLine="709"/>
        <w:jc w:val="both"/>
        <w:rPr>
          <w:sz w:val="28"/>
          <w:szCs w:val="28"/>
        </w:rPr>
      </w:pPr>
      <w:r w:rsidRPr="00591F1F">
        <w:rPr>
          <w:sz w:val="28"/>
          <w:szCs w:val="28"/>
        </w:rPr>
        <w:t>Таким образом, охрана войскового тыла целиком возлагалась на войска НКВД. Каждый такой отряд состоял из 100 человек. Всего было организовано 27 отрядов, сформированных из состава восьми оперативных полков. Начальникам погранотрядов вменялось в обязанность оказывать этим подразделениям всяческое содействие. Погранотряды составляли фактически вторую линию заграждения. Практика показала, что в принципе такая система обеспечивает охрану тыла, однако, не исключает возможности вооруженного столкновения отрядов заграждения с просочившимся противником и втягивания их в боевые действия. Таких случаев было немало. Участвовавшие в боевых опе</w:t>
      </w:r>
      <w:r w:rsidRPr="00591F1F">
        <w:rPr>
          <w:sz w:val="28"/>
          <w:szCs w:val="28"/>
        </w:rPr>
        <w:softHyphen/>
        <w:t>рациях подразделения пограничных и внутренних войск показали свою пре</w:t>
      </w:r>
      <w:r w:rsidRPr="00591F1F">
        <w:rPr>
          <w:sz w:val="28"/>
          <w:szCs w:val="28"/>
        </w:rPr>
        <w:softHyphen/>
        <w:t>данность партии и правительству, проявили массовый героизм.</w:t>
      </w:r>
    </w:p>
    <w:p w:rsidR="0073155F" w:rsidRPr="00591F1F" w:rsidRDefault="0073155F" w:rsidP="00591F1F">
      <w:pPr>
        <w:shd w:val="clear" w:color="auto" w:fill="FFFFFF"/>
        <w:spacing w:line="360" w:lineRule="auto"/>
        <w:ind w:firstLine="709"/>
        <w:jc w:val="both"/>
        <w:rPr>
          <w:sz w:val="28"/>
          <w:szCs w:val="28"/>
        </w:rPr>
      </w:pPr>
      <w:r w:rsidRPr="00591F1F">
        <w:rPr>
          <w:sz w:val="28"/>
          <w:szCs w:val="28"/>
        </w:rPr>
        <w:t>В помощь войскам НКВД, находившимся в составе Северо-Западного фронта, были направлены дополнительные силы. В целях огневого усиления пограничных застав Мурманского и Карельского округов из состава войск НКВД по охране железнодорожных сооружений, конвойных войск и войск по охране особо важных предприятий промышленности было выделено 111 пулеметных взводов (2986 человек), которые использовались при обороне погранзастав.</w:t>
      </w:r>
    </w:p>
    <w:p w:rsidR="0073155F" w:rsidRPr="00591F1F" w:rsidRDefault="0073155F" w:rsidP="00591F1F">
      <w:pPr>
        <w:shd w:val="clear" w:color="auto" w:fill="FFFFFF"/>
        <w:spacing w:line="360" w:lineRule="auto"/>
        <w:ind w:firstLine="709"/>
        <w:jc w:val="both"/>
        <w:rPr>
          <w:sz w:val="28"/>
          <w:szCs w:val="28"/>
        </w:rPr>
      </w:pPr>
      <w:r w:rsidRPr="00591F1F">
        <w:rPr>
          <w:sz w:val="28"/>
          <w:szCs w:val="28"/>
        </w:rPr>
        <w:t>Эта мера оказалась весьма эффективной. Особенно проявила себя пуле</w:t>
      </w:r>
      <w:r w:rsidRPr="00591F1F">
        <w:rPr>
          <w:sz w:val="28"/>
          <w:szCs w:val="28"/>
        </w:rPr>
        <w:softHyphen/>
        <w:t>метная рота 8 мсп войск НКВД под командованием А.Г. Лужицкого. Действовавший в составе ее взвод И.М. Кобауна 46 дней находился в окружении, героически сражаясь с врагом. 2 тысяч пуль выпустил Кобаун из своего "максима". Его пулемет № 103949 экспонируется в Музее пограничных войск. 29 человек этой роты награждены были орденами и медалями, а А.Г. Лужицкий и И.М. Кобаун удостоены звания Героя Советского Союза.</w:t>
      </w:r>
    </w:p>
    <w:p w:rsidR="0073155F" w:rsidRPr="00591F1F" w:rsidRDefault="0073155F" w:rsidP="00591F1F">
      <w:pPr>
        <w:shd w:val="clear" w:color="auto" w:fill="FFFFFF"/>
        <w:spacing w:line="360" w:lineRule="auto"/>
        <w:ind w:firstLine="709"/>
        <w:jc w:val="both"/>
        <w:rPr>
          <w:sz w:val="28"/>
          <w:szCs w:val="28"/>
        </w:rPr>
      </w:pPr>
      <w:r w:rsidRPr="00591F1F">
        <w:rPr>
          <w:sz w:val="28"/>
          <w:szCs w:val="28"/>
        </w:rPr>
        <w:t>Высокую оценку командования заслужили многие оперативные полки НКВД. Три из них (4, 5 и 6 полки) указом Президиума Верховного Совета СССР от 26 апреля 1940г. награждены орденами Красного Знамени. 13 военнослужащих войск НКВД получили звание Героя Советского Союза.</w:t>
      </w:r>
    </w:p>
    <w:p w:rsidR="0073155F" w:rsidRPr="00591F1F" w:rsidRDefault="0073155F" w:rsidP="00591F1F">
      <w:pPr>
        <w:shd w:val="clear" w:color="auto" w:fill="FFFFFF"/>
        <w:spacing w:line="360" w:lineRule="auto"/>
        <w:ind w:firstLine="709"/>
        <w:jc w:val="both"/>
        <w:rPr>
          <w:sz w:val="28"/>
          <w:szCs w:val="28"/>
        </w:rPr>
      </w:pPr>
      <w:r w:rsidRPr="00591F1F">
        <w:rPr>
          <w:sz w:val="28"/>
          <w:szCs w:val="28"/>
        </w:rPr>
        <w:t>Кроме этих частей, в боях с белофиннами участвовали 2 стрелковых батальон 13 мсп, 21, 22, 23, 24 отдельные роты, подразделения 51, 73 и 76 железнодорожных полков, 2, 5 и 10 отдельные зенитно-артиллерийские дивизионы и др.</w:t>
      </w:r>
      <w:r w:rsidRPr="00591F1F">
        <w:rPr>
          <w:rStyle w:val="a5"/>
          <w:sz w:val="28"/>
          <w:szCs w:val="28"/>
        </w:rPr>
        <w:footnoteReference w:id="8"/>
      </w:r>
    </w:p>
    <w:p w:rsidR="0073155F" w:rsidRPr="00591F1F" w:rsidRDefault="0073155F" w:rsidP="00591F1F">
      <w:pPr>
        <w:shd w:val="clear" w:color="auto" w:fill="FFFFFF"/>
        <w:spacing w:line="360" w:lineRule="auto"/>
        <w:ind w:firstLine="709"/>
        <w:jc w:val="both"/>
        <w:rPr>
          <w:sz w:val="28"/>
          <w:szCs w:val="28"/>
        </w:rPr>
      </w:pPr>
      <w:r w:rsidRPr="00591F1F">
        <w:rPr>
          <w:sz w:val="28"/>
          <w:szCs w:val="28"/>
        </w:rPr>
        <w:t>В составе 9-й армии, которой командовал комкор В.И.</w:t>
      </w:r>
      <w:r w:rsidR="0013716D">
        <w:rPr>
          <w:sz w:val="28"/>
          <w:szCs w:val="28"/>
        </w:rPr>
        <w:t xml:space="preserve"> </w:t>
      </w:r>
      <w:r w:rsidRPr="00591F1F">
        <w:rPr>
          <w:sz w:val="28"/>
          <w:szCs w:val="28"/>
        </w:rPr>
        <w:t>Чуйков, действовал отряд особого назначения НКВД под командованием комдива П.А.</w:t>
      </w:r>
      <w:r w:rsidR="0013716D">
        <w:rPr>
          <w:sz w:val="28"/>
          <w:szCs w:val="28"/>
        </w:rPr>
        <w:t xml:space="preserve"> </w:t>
      </w:r>
      <w:r w:rsidRPr="00591F1F">
        <w:rPr>
          <w:sz w:val="28"/>
          <w:szCs w:val="28"/>
        </w:rPr>
        <w:t>Артемьева: (впоследствии командующий МВО)</w:t>
      </w:r>
      <w:r w:rsidRPr="00591F1F">
        <w:rPr>
          <w:rStyle w:val="a5"/>
          <w:sz w:val="28"/>
          <w:szCs w:val="28"/>
        </w:rPr>
        <w:footnoteReference w:id="9"/>
      </w:r>
      <w:r w:rsidRPr="00591F1F">
        <w:rPr>
          <w:sz w:val="28"/>
          <w:szCs w:val="28"/>
        </w:rPr>
        <w:t>, политинспекцией охраны тыла 9 армии руководил бригадный комиссар К.Ф.Телегин</w:t>
      </w:r>
      <w:r w:rsidRPr="00591F1F">
        <w:rPr>
          <w:rStyle w:val="a5"/>
          <w:sz w:val="28"/>
          <w:szCs w:val="28"/>
        </w:rPr>
        <w:footnoteReference w:id="10"/>
      </w:r>
      <w:r w:rsidRPr="00591F1F">
        <w:rPr>
          <w:sz w:val="28"/>
          <w:szCs w:val="28"/>
        </w:rPr>
        <w:t>.</w:t>
      </w:r>
    </w:p>
    <w:p w:rsidR="0073155F" w:rsidRPr="00591F1F" w:rsidRDefault="0073155F" w:rsidP="00591F1F">
      <w:pPr>
        <w:shd w:val="clear" w:color="auto" w:fill="FFFFFF"/>
        <w:spacing w:line="360" w:lineRule="auto"/>
        <w:ind w:firstLine="709"/>
        <w:jc w:val="both"/>
        <w:rPr>
          <w:sz w:val="28"/>
          <w:szCs w:val="28"/>
        </w:rPr>
      </w:pPr>
      <w:r w:rsidRPr="00591F1F">
        <w:rPr>
          <w:sz w:val="28"/>
          <w:szCs w:val="28"/>
        </w:rPr>
        <w:t>Заслуживает внимания использование войск НКВД по охране железнодорожных сооружений во время боевых действий зимой 1939-1940 гг.</w:t>
      </w:r>
    </w:p>
    <w:p w:rsidR="0073155F" w:rsidRPr="00591F1F" w:rsidRDefault="0073155F" w:rsidP="00591F1F">
      <w:pPr>
        <w:shd w:val="clear" w:color="auto" w:fill="FFFFFF"/>
        <w:spacing w:line="360" w:lineRule="auto"/>
        <w:ind w:firstLine="709"/>
        <w:jc w:val="both"/>
        <w:rPr>
          <w:sz w:val="28"/>
          <w:szCs w:val="28"/>
        </w:rPr>
      </w:pPr>
      <w:r w:rsidRPr="00591F1F">
        <w:rPr>
          <w:sz w:val="28"/>
          <w:szCs w:val="28"/>
        </w:rPr>
        <w:t>Как видно из "Описания организации охраны железнодорожных сооружений в период советской-финляндской войны", составленной Главным управлением этих войск 19 мая 1941 года</w:t>
      </w:r>
      <w:r w:rsidRPr="00591F1F">
        <w:rPr>
          <w:rStyle w:val="a5"/>
          <w:sz w:val="28"/>
          <w:szCs w:val="28"/>
        </w:rPr>
        <w:footnoteReference w:id="11"/>
      </w:r>
      <w:r w:rsidRPr="00591F1F">
        <w:rPr>
          <w:sz w:val="28"/>
          <w:szCs w:val="28"/>
        </w:rPr>
        <w:t>, военное положение изменило функции войск (речь идет о войсках, занятых охраной объектов Кировской, Октябрьской и ленинградской железных дорог). Резко увеличилось число охраняемых объектов (только на Кировской железной дороге их стало 154, в то врем до начала военных действий охранялось 37 железнодорожных сооружений усилилась охрана железнодорожного полотна, для чего потребовалось с сформировать линейные гарнизоны по охране пути и подступов к нему (на Кировской ж/д было создано 18 гарнизонов), каждый протяженностью 20км. мощь им выделялись оперативные группы (усиленный взвод с РП и СП) дислоцировавшиеся на наиболее угрожаемых направлениях, создавались резервные роты. Основная задача - не допустить диверсии. Результативность службы видна из следующих показателей: в течение первого квартала 1940г. на кировской ж/д задержано 44 нарушителя установленного режима, предотвращено 73 крушения.</w:t>
      </w:r>
    </w:p>
    <w:p w:rsidR="0073155F" w:rsidRPr="00591F1F" w:rsidRDefault="0073155F" w:rsidP="00591F1F">
      <w:pPr>
        <w:shd w:val="clear" w:color="auto" w:fill="FFFFFF"/>
        <w:spacing w:line="360" w:lineRule="auto"/>
        <w:ind w:firstLine="709"/>
        <w:jc w:val="both"/>
        <w:rPr>
          <w:sz w:val="28"/>
          <w:szCs w:val="28"/>
        </w:rPr>
      </w:pPr>
      <w:r w:rsidRPr="00591F1F">
        <w:rPr>
          <w:sz w:val="28"/>
          <w:szCs w:val="28"/>
        </w:rPr>
        <w:t>Интересны данные об использовании бронепоездов и мотоброневагонов. На охрану Октябрьской и Кировской железных дорог было выделено 6 бронепоездных подразделений, в том числе два легких бронепоезда и четыре мотоброневагонов (12 МБВ), которые охраняли выделенные им участки (до 300км.). Полностью использовать бронепоезда не удалось, их разделили на отдельные бронеплощадки с задачей прикрыть головные станции снабжения армейских складов и сопровождать эшелоны на боевых участках.</w:t>
      </w:r>
    </w:p>
    <w:p w:rsidR="0073155F" w:rsidRPr="00591F1F" w:rsidRDefault="0073155F" w:rsidP="00591F1F">
      <w:pPr>
        <w:shd w:val="clear" w:color="auto" w:fill="FFFFFF"/>
        <w:spacing w:line="360" w:lineRule="auto"/>
        <w:ind w:firstLine="709"/>
        <w:jc w:val="both"/>
        <w:rPr>
          <w:sz w:val="28"/>
          <w:szCs w:val="28"/>
        </w:rPr>
      </w:pPr>
      <w:r w:rsidRPr="00591F1F">
        <w:rPr>
          <w:sz w:val="28"/>
          <w:szCs w:val="28"/>
        </w:rPr>
        <w:t xml:space="preserve">Боевое крещение получили многие командиры частей, соединений, приобретя опыт управления войсками тыла в боевых условиях. Этот опыт они в последствии использовали в годы Великой Отечественной войны (комдив </w:t>
      </w:r>
      <w:r w:rsidRPr="00591F1F">
        <w:rPr>
          <w:iCs/>
          <w:sz w:val="28"/>
          <w:szCs w:val="28"/>
        </w:rPr>
        <w:t>П.А.</w:t>
      </w:r>
      <w:r w:rsidR="0013716D">
        <w:rPr>
          <w:iCs/>
          <w:sz w:val="28"/>
          <w:szCs w:val="28"/>
        </w:rPr>
        <w:t xml:space="preserve"> </w:t>
      </w:r>
      <w:r w:rsidRPr="00591F1F">
        <w:rPr>
          <w:sz w:val="28"/>
          <w:szCs w:val="28"/>
        </w:rPr>
        <w:t xml:space="preserve">Артемьев, полковники А.А Забалуев, СИ. Донсков, А.Е. Булыга, К.И. Ракутин, </w:t>
      </w:r>
      <w:r w:rsidRPr="00591F1F">
        <w:rPr>
          <w:sz w:val="28"/>
          <w:szCs w:val="28"/>
          <w:vertAlign w:val="superscript"/>
        </w:rPr>
        <w:t xml:space="preserve"> </w:t>
      </w:r>
      <w:r w:rsidRPr="00591F1F">
        <w:rPr>
          <w:sz w:val="28"/>
          <w:szCs w:val="28"/>
        </w:rPr>
        <w:t>М.А. Еншинидр.).</w:t>
      </w:r>
    </w:p>
    <w:p w:rsidR="0073155F" w:rsidRPr="00591F1F" w:rsidRDefault="0073155F" w:rsidP="00591F1F">
      <w:pPr>
        <w:shd w:val="clear" w:color="auto" w:fill="FFFFFF"/>
        <w:spacing w:line="360" w:lineRule="auto"/>
        <w:ind w:firstLine="709"/>
        <w:jc w:val="both"/>
        <w:rPr>
          <w:sz w:val="28"/>
          <w:szCs w:val="28"/>
        </w:rPr>
      </w:pPr>
      <w:r w:rsidRPr="00591F1F">
        <w:rPr>
          <w:sz w:val="28"/>
          <w:szCs w:val="28"/>
        </w:rPr>
        <w:t xml:space="preserve">Принятые меры по охране тыла, использование для этой цели пограничных и внутренних войск, а также тыловых частей фронта, оказались весьма эффективными. Все это позволило взять под надежную охрану, с использованием для усиления охраны и обороны подвижных огневых средств, все важнейшие объекты и коммуникации, пресечь попытки проникновения к </w:t>
      </w:r>
      <w:r w:rsidRPr="00591F1F">
        <w:rPr>
          <w:bCs/>
          <w:sz w:val="28"/>
          <w:szCs w:val="28"/>
        </w:rPr>
        <w:t xml:space="preserve">ним </w:t>
      </w:r>
      <w:r w:rsidRPr="00591F1F">
        <w:rPr>
          <w:sz w:val="28"/>
          <w:szCs w:val="28"/>
        </w:rPr>
        <w:t>с целью шпионажа и диверсий вражеских агентов и диверсионных групп.</w:t>
      </w:r>
    </w:p>
    <w:p w:rsidR="0073155F" w:rsidRPr="00591F1F" w:rsidRDefault="0073155F" w:rsidP="00591F1F">
      <w:pPr>
        <w:shd w:val="clear" w:color="auto" w:fill="FFFFFF"/>
        <w:spacing w:line="360" w:lineRule="auto"/>
        <w:ind w:firstLine="709"/>
        <w:jc w:val="both"/>
        <w:rPr>
          <w:sz w:val="28"/>
          <w:szCs w:val="28"/>
        </w:rPr>
      </w:pPr>
      <w:r w:rsidRPr="00591F1F">
        <w:rPr>
          <w:sz w:val="28"/>
          <w:szCs w:val="28"/>
        </w:rPr>
        <w:t>Опыт войны заставил сделать серьезные выводы об изменении систем боевой подготовки, поднятии уровня подготовки командных кадров, рационализации системы управления войсками в сторону централизации.</w:t>
      </w:r>
    </w:p>
    <w:p w:rsidR="0073155F" w:rsidRPr="00591F1F" w:rsidRDefault="0073155F" w:rsidP="00591F1F">
      <w:pPr>
        <w:shd w:val="clear" w:color="auto" w:fill="FFFFFF"/>
        <w:tabs>
          <w:tab w:val="left" w:pos="446"/>
        </w:tabs>
        <w:spacing w:line="360" w:lineRule="auto"/>
        <w:ind w:firstLine="709"/>
        <w:jc w:val="both"/>
        <w:rPr>
          <w:sz w:val="28"/>
          <w:szCs w:val="28"/>
        </w:rPr>
      </w:pPr>
      <w:r w:rsidRPr="00591F1F">
        <w:rPr>
          <w:sz w:val="28"/>
          <w:szCs w:val="28"/>
        </w:rPr>
        <w:t>Опыт малой войны свидетельствовал о бесспорной целесообразности ис</w:t>
      </w:r>
      <w:r w:rsidRPr="00591F1F">
        <w:rPr>
          <w:sz w:val="28"/>
          <w:szCs w:val="28"/>
        </w:rPr>
        <w:softHyphen/>
        <w:t>пользования войск НКВД для охраны тыла полевых частей, но этот вопрос тре</w:t>
      </w:r>
      <w:r w:rsidRPr="00591F1F">
        <w:rPr>
          <w:sz w:val="28"/>
          <w:szCs w:val="28"/>
        </w:rPr>
        <w:softHyphen/>
        <w:t>бовал еще серьезного изучения, обобщения и доработки. Многое было сдела</w:t>
      </w:r>
      <w:r w:rsidRPr="00591F1F">
        <w:rPr>
          <w:sz w:val="28"/>
          <w:szCs w:val="28"/>
        </w:rPr>
        <w:softHyphen/>
        <w:t xml:space="preserve">но для укрепления пограничных и внутренних войск в последние предвоенные годы. Серьезное </w:t>
      </w:r>
      <w:r w:rsidRPr="00591F1F">
        <w:rPr>
          <w:bCs/>
          <w:sz w:val="28"/>
          <w:szCs w:val="28"/>
        </w:rPr>
        <w:t xml:space="preserve">внимание </w:t>
      </w:r>
      <w:r w:rsidRPr="00591F1F">
        <w:rPr>
          <w:sz w:val="28"/>
          <w:szCs w:val="28"/>
        </w:rPr>
        <w:t>уделялось подготовке войск к действиям против вражеских десантов, диверсионных групп.</w:t>
      </w:r>
    </w:p>
    <w:p w:rsidR="0073155F" w:rsidRPr="00591F1F" w:rsidRDefault="0073155F" w:rsidP="00591F1F">
      <w:pPr>
        <w:shd w:val="clear" w:color="auto" w:fill="FFFFFF"/>
        <w:spacing w:line="360" w:lineRule="auto"/>
        <w:ind w:firstLine="709"/>
        <w:jc w:val="both"/>
        <w:rPr>
          <w:sz w:val="28"/>
          <w:szCs w:val="28"/>
        </w:rPr>
      </w:pPr>
      <w:r w:rsidRPr="00591F1F">
        <w:rPr>
          <w:sz w:val="28"/>
          <w:szCs w:val="28"/>
        </w:rPr>
        <w:t>В агрессивных планах фашистской Германии значительное место отводи</w:t>
      </w:r>
      <w:r w:rsidRPr="00591F1F">
        <w:rPr>
          <w:sz w:val="28"/>
          <w:szCs w:val="28"/>
        </w:rPr>
        <w:softHyphen/>
        <w:t xml:space="preserve">лось подготовке подрывных сил и средств для осуществления шпионажа, диверсий по ближайшем </w:t>
      </w:r>
      <w:r w:rsidRPr="00591F1F">
        <w:rPr>
          <w:bCs/>
          <w:sz w:val="28"/>
          <w:szCs w:val="28"/>
        </w:rPr>
        <w:t xml:space="preserve">и </w:t>
      </w:r>
      <w:r w:rsidRPr="00591F1F">
        <w:rPr>
          <w:sz w:val="28"/>
          <w:szCs w:val="28"/>
        </w:rPr>
        <w:t xml:space="preserve">глубоком тылу СССР. В экспансионистской стратегии германского империализма тайная война против СССР играла особую роль. Она началась задолго до того, как прозвучал первый выстрел на рассвете 22 июня 1941 года, и преследовала цель подготовить насильственную "германизацию" богатейшего жизненного пространства на Востоке, свержение советского общественного и государственного строя, создать для этого "пятую колонну", насадить свою агентуру, собрать информацию об экономическом и военном потенциале страны, не останавливаясь </w:t>
      </w:r>
      <w:r w:rsidRPr="00591F1F">
        <w:rPr>
          <w:bCs/>
          <w:sz w:val="28"/>
          <w:szCs w:val="28"/>
        </w:rPr>
        <w:t xml:space="preserve">ни </w:t>
      </w:r>
      <w:r w:rsidRPr="00591F1F">
        <w:rPr>
          <w:sz w:val="28"/>
          <w:szCs w:val="28"/>
        </w:rPr>
        <w:t xml:space="preserve">перед какими средствами для осуществления этих преступных планов разграбления советской земли, уничтожения </w:t>
      </w:r>
      <w:r w:rsidRPr="00591F1F">
        <w:rPr>
          <w:bCs/>
          <w:sz w:val="28"/>
          <w:szCs w:val="28"/>
        </w:rPr>
        <w:t xml:space="preserve">и </w:t>
      </w:r>
      <w:r w:rsidRPr="00591F1F">
        <w:rPr>
          <w:sz w:val="28"/>
          <w:szCs w:val="28"/>
        </w:rPr>
        <w:t>порабощения советских народов. С целью реализации этих чудовищных замыслов объединились усилия финансово-промышленной олигархии, руководства нацистской партии, вермахта и секретных служб.</w:t>
      </w:r>
    </w:p>
    <w:p w:rsidR="0073155F" w:rsidRPr="00591F1F" w:rsidRDefault="0073155F" w:rsidP="00591F1F">
      <w:pPr>
        <w:shd w:val="clear" w:color="auto" w:fill="FFFFFF"/>
        <w:spacing w:line="360" w:lineRule="auto"/>
        <w:ind w:firstLine="709"/>
        <w:jc w:val="both"/>
        <w:rPr>
          <w:sz w:val="28"/>
          <w:szCs w:val="28"/>
        </w:rPr>
      </w:pPr>
      <w:r w:rsidRPr="00591F1F">
        <w:rPr>
          <w:sz w:val="28"/>
          <w:szCs w:val="28"/>
        </w:rPr>
        <w:t>Основную ставку гитлеровская клика делала на националистические элементы, особенно в Прибалтике, Западной Белоруссии, Западной Украине, а также в Крыму и на Кавказе.</w:t>
      </w:r>
    </w:p>
    <w:p w:rsidR="0073155F" w:rsidRPr="00591F1F" w:rsidRDefault="0073155F" w:rsidP="00591F1F">
      <w:pPr>
        <w:shd w:val="clear" w:color="auto" w:fill="FFFFFF"/>
        <w:spacing w:line="360" w:lineRule="auto"/>
        <w:ind w:firstLine="709"/>
        <w:jc w:val="both"/>
        <w:rPr>
          <w:sz w:val="28"/>
          <w:szCs w:val="28"/>
        </w:rPr>
      </w:pPr>
      <w:r w:rsidRPr="00591F1F">
        <w:rPr>
          <w:sz w:val="28"/>
          <w:szCs w:val="28"/>
        </w:rPr>
        <w:t>Нацеленные против СССР германские разведывательные органы усилива</w:t>
      </w:r>
      <w:r w:rsidRPr="00591F1F">
        <w:rPr>
          <w:sz w:val="28"/>
          <w:szCs w:val="28"/>
        </w:rPr>
        <w:softHyphen/>
        <w:t>ли попытки создать на территории советских республик шпионскую сеть. В 1940 году они забросили в СССР в 4 раза больше агентов, чем в</w:t>
      </w:r>
      <w:r w:rsidR="0013716D">
        <w:rPr>
          <w:sz w:val="28"/>
          <w:szCs w:val="28"/>
        </w:rPr>
        <w:t xml:space="preserve"> </w:t>
      </w:r>
      <w:r w:rsidRPr="00591F1F">
        <w:rPr>
          <w:sz w:val="28"/>
          <w:szCs w:val="28"/>
        </w:rPr>
        <w:t xml:space="preserve">1939 году, по </w:t>
      </w:r>
      <w:r w:rsidRPr="00591F1F">
        <w:rPr>
          <w:bCs/>
          <w:sz w:val="28"/>
          <w:szCs w:val="28"/>
        </w:rPr>
        <w:t xml:space="preserve">сравнению </w:t>
      </w:r>
      <w:r w:rsidRPr="00591F1F">
        <w:rPr>
          <w:sz w:val="28"/>
          <w:szCs w:val="28"/>
        </w:rPr>
        <w:t>с которым число забрасываемых агентов в 1941 году возросло в 14 раз.</w:t>
      </w:r>
      <w:r w:rsidRPr="00591F1F">
        <w:rPr>
          <w:rStyle w:val="a5"/>
          <w:sz w:val="28"/>
          <w:szCs w:val="28"/>
        </w:rPr>
        <w:footnoteReference w:id="12"/>
      </w:r>
      <w:r w:rsidRPr="00591F1F">
        <w:rPr>
          <w:sz w:val="28"/>
          <w:szCs w:val="28"/>
        </w:rPr>
        <w:t xml:space="preserve"> Задолго до нападения на СССР в фашистской Германии готовились специальные формирования, в задачу которых входило: ведение войсковой и агентурной разведки, захват мостов, переправ, важнейших объектов и удержание их до подхода своих войск, организация антисоветских бандитских выступлений, распространение ложных слухов, сеяние паника и другие методы дезорганизации тыла. В дальнейшем функции этих формирований расширились: прибавились такие задачи, как борьба с партизанами, карательная деятельность на оккупированной территории, террор и разбой.</w:t>
      </w:r>
    </w:p>
    <w:p w:rsidR="0073155F" w:rsidRPr="00591F1F" w:rsidRDefault="0073155F" w:rsidP="00591F1F">
      <w:pPr>
        <w:shd w:val="clear" w:color="auto" w:fill="FFFFFF"/>
        <w:spacing w:line="360" w:lineRule="auto"/>
        <w:ind w:firstLine="709"/>
        <w:jc w:val="both"/>
        <w:rPr>
          <w:sz w:val="28"/>
          <w:szCs w:val="28"/>
        </w:rPr>
      </w:pPr>
      <w:r w:rsidRPr="00591F1F">
        <w:rPr>
          <w:sz w:val="28"/>
          <w:szCs w:val="28"/>
        </w:rPr>
        <w:t xml:space="preserve">С этой целью был сформирован в мае 1940г. полк особого назначения "Брандонбург-800" (до этого Абвером была создана во время войны с Польшей рота </w:t>
      </w:r>
      <w:r w:rsidRPr="00591F1F">
        <w:rPr>
          <w:bCs/>
          <w:sz w:val="28"/>
          <w:szCs w:val="28"/>
        </w:rPr>
        <w:t xml:space="preserve">спецназначения, </w:t>
      </w:r>
      <w:r w:rsidRPr="00591F1F">
        <w:rPr>
          <w:sz w:val="28"/>
          <w:szCs w:val="28"/>
        </w:rPr>
        <w:t>преобразованная в период подготовки захвата Бельгии и Голландии в батальон). Подразделения готовились из специально отобранных лиц, напичканных идеологией германского фашизма, владеющих языком страны, в которой предстояло действовать. Они приобрели опыт в боевых операциях при осуществлении захватов Германией стран Европы. Действуя переодетыми в форму армии противника, эти подразделения быстро захватывали мосты и другие объекты, способствуя, таким образом, вторжению главных сил.</w:t>
      </w:r>
    </w:p>
    <w:p w:rsidR="0073155F" w:rsidRPr="00591F1F" w:rsidRDefault="0073155F" w:rsidP="00591F1F">
      <w:pPr>
        <w:shd w:val="clear" w:color="auto" w:fill="FFFFFF"/>
        <w:spacing w:line="360" w:lineRule="auto"/>
        <w:ind w:firstLine="709"/>
        <w:jc w:val="both"/>
        <w:rPr>
          <w:sz w:val="28"/>
          <w:szCs w:val="28"/>
        </w:rPr>
      </w:pPr>
      <w:r w:rsidRPr="00591F1F">
        <w:rPr>
          <w:sz w:val="28"/>
          <w:szCs w:val="28"/>
        </w:rPr>
        <w:t>Подведя итог сказанному, следует отметить, что проблема территориальной обороны и одна из ее форм - охрана тыла - являются важной составной частью обороны страны, подготовки вооруженных сил и населения к защите Отечества.</w:t>
      </w:r>
    </w:p>
    <w:p w:rsidR="0073155F" w:rsidRPr="00591F1F" w:rsidRDefault="0073155F" w:rsidP="00591F1F">
      <w:pPr>
        <w:shd w:val="clear" w:color="auto" w:fill="FFFFFF"/>
        <w:spacing w:line="360" w:lineRule="auto"/>
        <w:ind w:firstLine="709"/>
        <w:jc w:val="both"/>
        <w:rPr>
          <w:sz w:val="28"/>
          <w:szCs w:val="28"/>
        </w:rPr>
      </w:pPr>
      <w:r w:rsidRPr="00591F1F">
        <w:rPr>
          <w:sz w:val="28"/>
          <w:szCs w:val="28"/>
        </w:rPr>
        <w:t>В зачаточном виде эта проблема возникла еще в дореволюционное время получила мощное развитие в годы гражданской войны и в последнее время уделялось внимание в мирный период, и особенно накануне Великой Отечественной войны.</w:t>
      </w:r>
    </w:p>
    <w:p w:rsidR="0073155F" w:rsidRPr="00591F1F" w:rsidRDefault="0073155F" w:rsidP="00591F1F">
      <w:pPr>
        <w:shd w:val="clear" w:color="auto" w:fill="FFFFFF"/>
        <w:spacing w:line="360" w:lineRule="auto"/>
        <w:ind w:firstLine="709"/>
        <w:jc w:val="both"/>
        <w:rPr>
          <w:sz w:val="28"/>
          <w:szCs w:val="28"/>
        </w:rPr>
      </w:pPr>
      <w:r w:rsidRPr="00591F1F">
        <w:rPr>
          <w:sz w:val="28"/>
          <w:szCs w:val="28"/>
        </w:rPr>
        <w:t>Теоретические разработки проверены па практике во время событий на КВЖД, в районе Халхин-Гола, на советско-финляндской войне. Этот опыт был подытожен и изучен, разработаны соответствующие документы. Функции внутренних и пограничных войск были уточнены, войдя в подготовленные накануне войны мобилизационные планы.</w:t>
      </w:r>
    </w:p>
    <w:p w:rsidR="0073155F" w:rsidRPr="00591F1F" w:rsidRDefault="0073155F" w:rsidP="00591F1F">
      <w:pPr>
        <w:shd w:val="clear" w:color="auto" w:fill="FFFFFF"/>
        <w:spacing w:line="360" w:lineRule="auto"/>
        <w:ind w:firstLine="709"/>
        <w:jc w:val="both"/>
        <w:rPr>
          <w:sz w:val="28"/>
          <w:szCs w:val="28"/>
        </w:rPr>
      </w:pPr>
      <w:r w:rsidRPr="00591F1F">
        <w:rPr>
          <w:sz w:val="28"/>
          <w:szCs w:val="28"/>
        </w:rPr>
        <w:t>Именно поэтому с первых дней Великой Отечественной была введен тема охраны войскового тыла фронтов и армий, совершенствовавшаяся войны и доказавшая свою высокую эффективность.</w:t>
      </w:r>
    </w:p>
    <w:p w:rsidR="0073155F" w:rsidRPr="0013716D" w:rsidRDefault="0073155F" w:rsidP="0013716D">
      <w:pPr>
        <w:shd w:val="clear" w:color="auto" w:fill="FFFFFF"/>
        <w:spacing w:line="360" w:lineRule="auto"/>
        <w:ind w:firstLine="709"/>
        <w:jc w:val="center"/>
        <w:rPr>
          <w:b/>
          <w:sz w:val="28"/>
          <w:szCs w:val="28"/>
        </w:rPr>
      </w:pPr>
      <w:r w:rsidRPr="00591F1F">
        <w:rPr>
          <w:sz w:val="28"/>
          <w:szCs w:val="28"/>
        </w:rPr>
        <w:br w:type="page"/>
      </w:r>
      <w:bookmarkStart w:id="9" w:name="_Toc134101352"/>
      <w:bookmarkStart w:id="10" w:name="_Toc134525687"/>
      <w:r w:rsidRPr="0013716D">
        <w:rPr>
          <w:b/>
          <w:sz w:val="28"/>
          <w:szCs w:val="28"/>
        </w:rPr>
        <w:t>Заключение</w:t>
      </w:r>
      <w:bookmarkEnd w:id="9"/>
      <w:bookmarkEnd w:id="10"/>
    </w:p>
    <w:p w:rsidR="0013716D" w:rsidRDefault="0013716D" w:rsidP="00591F1F">
      <w:pPr>
        <w:shd w:val="clear" w:color="auto" w:fill="FFFFFF"/>
        <w:spacing w:line="360" w:lineRule="auto"/>
        <w:ind w:firstLine="709"/>
        <w:jc w:val="both"/>
        <w:rPr>
          <w:sz w:val="28"/>
          <w:szCs w:val="28"/>
        </w:rPr>
      </w:pPr>
    </w:p>
    <w:p w:rsidR="0073155F" w:rsidRPr="00591F1F" w:rsidRDefault="0073155F" w:rsidP="00591F1F">
      <w:pPr>
        <w:shd w:val="clear" w:color="auto" w:fill="FFFFFF"/>
        <w:spacing w:line="360" w:lineRule="auto"/>
        <w:ind w:firstLine="709"/>
        <w:jc w:val="both"/>
        <w:rPr>
          <w:sz w:val="28"/>
          <w:szCs w:val="28"/>
        </w:rPr>
      </w:pPr>
      <w:r w:rsidRPr="00591F1F">
        <w:rPr>
          <w:sz w:val="28"/>
          <w:szCs w:val="28"/>
        </w:rPr>
        <w:t>Я надеюсь, что разработанная мною курсовая работа дала определенные представления о сущности территориальной обороне в целом. Таким образом, территориальная оборона - система правовых, военных и общегосударственных оборонных мероприятий, проводимых дислоцированными на определенной территории РФ разнородными силами для защиты объектов и коммуникаций, как в мирное, так и в военное время от действий противника, совершения диверсионных и террористических актов, а с вводом режима военного положения - его установления и поддержания".</w:t>
      </w:r>
      <w:r w:rsidRPr="00591F1F">
        <w:rPr>
          <w:rStyle w:val="a5"/>
          <w:sz w:val="28"/>
          <w:szCs w:val="28"/>
        </w:rPr>
        <w:footnoteReference w:id="13"/>
      </w:r>
    </w:p>
    <w:p w:rsidR="0073155F" w:rsidRPr="00591F1F" w:rsidRDefault="0073155F" w:rsidP="00591F1F">
      <w:pPr>
        <w:shd w:val="clear" w:color="auto" w:fill="FFFFFF"/>
        <w:spacing w:line="360" w:lineRule="auto"/>
        <w:ind w:firstLine="709"/>
        <w:jc w:val="both"/>
        <w:rPr>
          <w:sz w:val="28"/>
          <w:szCs w:val="28"/>
        </w:rPr>
      </w:pPr>
      <w:r w:rsidRPr="00591F1F">
        <w:rPr>
          <w:sz w:val="28"/>
          <w:szCs w:val="28"/>
        </w:rPr>
        <w:t>В заключении следует отметить, что вопросы, раскрытые в моей курсовой работе не имеют необходимую всесторонность и глубину раскрытия данной темы. Часть из них, безусловно, требуют более глубокого теоретического изучения и практических проверок.</w:t>
      </w:r>
    </w:p>
    <w:p w:rsidR="0073155F" w:rsidRPr="00591F1F" w:rsidRDefault="0073155F" w:rsidP="00591F1F">
      <w:pPr>
        <w:shd w:val="clear" w:color="auto" w:fill="FFFFFF"/>
        <w:spacing w:line="360" w:lineRule="auto"/>
        <w:ind w:firstLine="709"/>
        <w:jc w:val="both"/>
        <w:rPr>
          <w:sz w:val="28"/>
          <w:szCs w:val="28"/>
        </w:rPr>
      </w:pPr>
      <w:r w:rsidRPr="00591F1F">
        <w:rPr>
          <w:sz w:val="28"/>
          <w:szCs w:val="28"/>
        </w:rPr>
        <w:t>Я выдвигаю предложение о необходимости дальнейшей теоретической разработки данной темы.</w:t>
      </w:r>
    </w:p>
    <w:p w:rsidR="0073155F" w:rsidRPr="0013716D" w:rsidRDefault="0073155F" w:rsidP="0013716D">
      <w:pPr>
        <w:spacing w:line="360" w:lineRule="auto"/>
        <w:ind w:firstLine="709"/>
        <w:jc w:val="center"/>
        <w:rPr>
          <w:b/>
          <w:sz w:val="28"/>
          <w:szCs w:val="28"/>
        </w:rPr>
      </w:pPr>
      <w:r w:rsidRPr="00591F1F">
        <w:rPr>
          <w:sz w:val="28"/>
          <w:szCs w:val="28"/>
        </w:rPr>
        <w:br w:type="page"/>
      </w:r>
      <w:bookmarkStart w:id="11" w:name="_Toc134101353"/>
      <w:bookmarkStart w:id="12" w:name="_Toc134525688"/>
      <w:r w:rsidRPr="0013716D">
        <w:rPr>
          <w:b/>
          <w:sz w:val="28"/>
          <w:szCs w:val="28"/>
        </w:rPr>
        <w:t>Список использованной литературы</w:t>
      </w:r>
      <w:bookmarkEnd w:id="11"/>
      <w:bookmarkEnd w:id="12"/>
    </w:p>
    <w:p w:rsidR="0073155F" w:rsidRPr="0013716D" w:rsidRDefault="0073155F" w:rsidP="0013716D">
      <w:pPr>
        <w:spacing w:line="360" w:lineRule="auto"/>
        <w:ind w:firstLine="709"/>
        <w:jc w:val="center"/>
        <w:rPr>
          <w:b/>
          <w:bCs/>
          <w:sz w:val="28"/>
          <w:szCs w:val="28"/>
        </w:rPr>
      </w:pPr>
    </w:p>
    <w:p w:rsidR="0073155F" w:rsidRPr="0013716D" w:rsidRDefault="0073155F" w:rsidP="0013716D">
      <w:pPr>
        <w:shd w:val="clear" w:color="auto" w:fill="FFFFFF"/>
        <w:spacing w:line="360" w:lineRule="auto"/>
        <w:ind w:firstLine="709"/>
        <w:jc w:val="center"/>
        <w:rPr>
          <w:b/>
          <w:sz w:val="28"/>
          <w:szCs w:val="28"/>
        </w:rPr>
      </w:pPr>
      <w:r w:rsidRPr="0013716D">
        <w:rPr>
          <w:b/>
          <w:bCs/>
          <w:sz w:val="28"/>
          <w:szCs w:val="28"/>
        </w:rPr>
        <w:t>1.Официальные документы я нормативные акты:</w:t>
      </w:r>
    </w:p>
    <w:p w:rsidR="0013716D" w:rsidRDefault="0013716D" w:rsidP="00591F1F">
      <w:pPr>
        <w:shd w:val="clear" w:color="auto" w:fill="FFFFFF"/>
        <w:spacing w:line="360" w:lineRule="auto"/>
        <w:ind w:firstLine="709"/>
        <w:jc w:val="both"/>
        <w:rPr>
          <w:sz w:val="28"/>
          <w:szCs w:val="28"/>
        </w:rPr>
      </w:pPr>
    </w:p>
    <w:p w:rsidR="0073155F" w:rsidRPr="00591F1F" w:rsidRDefault="0073155F" w:rsidP="00591F1F">
      <w:pPr>
        <w:shd w:val="clear" w:color="auto" w:fill="FFFFFF"/>
        <w:spacing w:line="360" w:lineRule="auto"/>
        <w:ind w:firstLine="709"/>
        <w:jc w:val="both"/>
        <w:rPr>
          <w:sz w:val="28"/>
          <w:szCs w:val="28"/>
        </w:rPr>
      </w:pPr>
      <w:r w:rsidRPr="00591F1F">
        <w:rPr>
          <w:sz w:val="28"/>
          <w:szCs w:val="28"/>
        </w:rPr>
        <w:t>1.Конституция Российской Федерации. М.: Юрид. лит.,1993. 96с. Кодекс поведения должностных лиц по поддержанию правопорядка.  Ассамблея ООН 17 декабря 1979 года. М.: Международные отношения 1998г.</w:t>
      </w:r>
    </w:p>
    <w:p w:rsidR="0073155F" w:rsidRPr="00591F1F" w:rsidRDefault="0073155F" w:rsidP="00591F1F">
      <w:pPr>
        <w:shd w:val="clear" w:color="auto" w:fill="FFFFFF"/>
        <w:spacing w:line="360" w:lineRule="auto"/>
        <w:ind w:firstLine="709"/>
        <w:jc w:val="both"/>
        <w:rPr>
          <w:sz w:val="28"/>
          <w:szCs w:val="28"/>
        </w:rPr>
      </w:pPr>
      <w:r w:rsidRPr="00591F1F">
        <w:rPr>
          <w:sz w:val="28"/>
          <w:szCs w:val="28"/>
        </w:rPr>
        <w:t>2.Указ Президента Российской Федерации от 1 ноября 1994 года № 2052с «Об утверждении Временного устава внутренних войск Министерства внутренних дел».</w:t>
      </w:r>
    </w:p>
    <w:p w:rsidR="0073155F" w:rsidRPr="00591F1F" w:rsidRDefault="0073155F" w:rsidP="00591F1F">
      <w:pPr>
        <w:shd w:val="clear" w:color="auto" w:fill="FFFFFF"/>
        <w:spacing w:line="360" w:lineRule="auto"/>
        <w:ind w:firstLine="709"/>
        <w:jc w:val="both"/>
        <w:rPr>
          <w:sz w:val="28"/>
          <w:szCs w:val="28"/>
        </w:rPr>
      </w:pPr>
      <w:r w:rsidRPr="00591F1F">
        <w:rPr>
          <w:sz w:val="28"/>
          <w:szCs w:val="28"/>
        </w:rPr>
        <w:t>3.Закон РФ от 6 февраля 1997 года «О внутренних войсках Министерства внутренних дел Российской Федерации» // СЗ РФ. 1997. № 6. Ст. 711.</w:t>
      </w:r>
    </w:p>
    <w:p w:rsidR="0073155F" w:rsidRPr="00591F1F" w:rsidRDefault="0073155F" w:rsidP="00591F1F">
      <w:pPr>
        <w:shd w:val="clear" w:color="auto" w:fill="FFFFFF"/>
        <w:spacing w:line="360" w:lineRule="auto"/>
        <w:ind w:firstLine="709"/>
        <w:jc w:val="both"/>
        <w:rPr>
          <w:sz w:val="28"/>
          <w:szCs w:val="28"/>
        </w:rPr>
      </w:pPr>
      <w:r w:rsidRPr="00591F1F">
        <w:rPr>
          <w:sz w:val="28"/>
          <w:szCs w:val="28"/>
        </w:rPr>
        <w:t>4.Закон РФ от 12 марта 1998г. «О статусе военнослужащих» // СЗ РФ. 1998.№22 Концепция национальной безопасности Российской Федерации. (Постановление Президента Российской Федерации от 10 января 2000г. № 24) // Российская газета.</w:t>
      </w:r>
    </w:p>
    <w:p w:rsidR="0013716D" w:rsidRDefault="0013716D" w:rsidP="00591F1F">
      <w:pPr>
        <w:shd w:val="clear" w:color="auto" w:fill="FFFFFF"/>
        <w:spacing w:line="360" w:lineRule="auto"/>
        <w:ind w:firstLine="709"/>
        <w:jc w:val="both"/>
        <w:rPr>
          <w:bCs/>
          <w:sz w:val="28"/>
          <w:szCs w:val="28"/>
        </w:rPr>
      </w:pPr>
    </w:p>
    <w:p w:rsidR="0073155F" w:rsidRPr="0013716D" w:rsidRDefault="0073155F" w:rsidP="0013716D">
      <w:pPr>
        <w:shd w:val="clear" w:color="auto" w:fill="FFFFFF"/>
        <w:spacing w:line="360" w:lineRule="auto"/>
        <w:ind w:firstLine="709"/>
        <w:jc w:val="center"/>
        <w:rPr>
          <w:b/>
          <w:sz w:val="28"/>
          <w:szCs w:val="28"/>
        </w:rPr>
      </w:pPr>
      <w:r w:rsidRPr="0013716D">
        <w:rPr>
          <w:b/>
          <w:bCs/>
          <w:sz w:val="28"/>
          <w:szCs w:val="28"/>
        </w:rPr>
        <w:t>2. Учебники, учебные пособия:</w:t>
      </w:r>
    </w:p>
    <w:p w:rsidR="0013716D" w:rsidRDefault="0013716D" w:rsidP="00591F1F">
      <w:pPr>
        <w:shd w:val="clear" w:color="auto" w:fill="FFFFFF"/>
        <w:spacing w:line="360" w:lineRule="auto"/>
        <w:ind w:firstLine="709"/>
        <w:jc w:val="both"/>
        <w:rPr>
          <w:sz w:val="28"/>
          <w:szCs w:val="28"/>
        </w:rPr>
      </w:pPr>
    </w:p>
    <w:p w:rsidR="0073155F" w:rsidRPr="00591F1F" w:rsidRDefault="0073155F" w:rsidP="00591F1F">
      <w:pPr>
        <w:shd w:val="clear" w:color="auto" w:fill="FFFFFF"/>
        <w:spacing w:line="360" w:lineRule="auto"/>
        <w:ind w:firstLine="709"/>
        <w:jc w:val="both"/>
        <w:rPr>
          <w:sz w:val="28"/>
          <w:szCs w:val="28"/>
        </w:rPr>
      </w:pPr>
      <w:r w:rsidRPr="00591F1F">
        <w:rPr>
          <w:sz w:val="28"/>
          <w:szCs w:val="28"/>
        </w:rPr>
        <w:t xml:space="preserve">5. </w:t>
      </w:r>
      <w:r w:rsidRPr="00591F1F">
        <w:rPr>
          <w:iCs/>
          <w:sz w:val="28"/>
          <w:szCs w:val="28"/>
        </w:rPr>
        <w:t xml:space="preserve">Можаев М.Н. </w:t>
      </w:r>
      <w:r w:rsidRPr="00591F1F">
        <w:rPr>
          <w:sz w:val="28"/>
          <w:szCs w:val="28"/>
        </w:rPr>
        <w:t xml:space="preserve">Служебно-боевое применение воинских частей, подразделений, войсковых нарядов Внутренних Войск прим Чрезвычайных обстоятельствах в условиях введения Чрезвычайного положения. Саратов, 2004. С. 94-98; 4-16. </w:t>
      </w:r>
    </w:p>
    <w:p w:rsidR="0073155F" w:rsidRPr="00591F1F" w:rsidRDefault="0073155F" w:rsidP="00591F1F">
      <w:pPr>
        <w:shd w:val="clear" w:color="auto" w:fill="FFFFFF"/>
        <w:spacing w:line="360" w:lineRule="auto"/>
        <w:ind w:firstLine="709"/>
        <w:jc w:val="both"/>
        <w:rPr>
          <w:sz w:val="28"/>
          <w:szCs w:val="28"/>
        </w:rPr>
      </w:pPr>
      <w:r w:rsidRPr="00591F1F">
        <w:rPr>
          <w:sz w:val="28"/>
          <w:szCs w:val="28"/>
        </w:rPr>
        <w:t>6. Войсковой вестник 2003, №2.</w:t>
      </w:r>
      <w:bookmarkStart w:id="13" w:name="_GoBack"/>
      <w:bookmarkEnd w:id="13"/>
    </w:p>
    <w:sectPr w:rsidR="0073155F" w:rsidRPr="00591F1F" w:rsidSect="00591F1F">
      <w:footerReference w:type="even" r:id="rId7"/>
      <w:footerReference w:type="default" r:id="rId8"/>
      <w:footnotePr>
        <w:numRestart w:val="eachPage"/>
      </w:footnotePr>
      <w:pgSz w:w="11909" w:h="16834" w:code="9"/>
      <w:pgMar w:top="1134" w:right="851" w:bottom="1134" w:left="1701" w:header="720" w:footer="72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95D" w:rsidRDefault="0044595D">
      <w:r>
        <w:separator/>
      </w:r>
    </w:p>
  </w:endnote>
  <w:endnote w:type="continuationSeparator" w:id="0">
    <w:p w:rsidR="0044595D" w:rsidRDefault="00445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EF5" w:rsidRDefault="003F3EF5" w:rsidP="00681036">
    <w:pPr>
      <w:pStyle w:val="a7"/>
      <w:framePr w:wrap="around" w:vAnchor="text" w:hAnchor="margin" w:xAlign="center" w:y="1"/>
      <w:rPr>
        <w:rStyle w:val="a9"/>
      </w:rPr>
    </w:pPr>
  </w:p>
  <w:p w:rsidR="003F3EF5" w:rsidRDefault="003F3EF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EF5" w:rsidRDefault="006C2806" w:rsidP="00681036">
    <w:pPr>
      <w:pStyle w:val="a7"/>
      <w:framePr w:wrap="around" w:vAnchor="text" w:hAnchor="margin" w:xAlign="center" w:y="1"/>
      <w:rPr>
        <w:rStyle w:val="a9"/>
      </w:rPr>
    </w:pPr>
    <w:r>
      <w:rPr>
        <w:rStyle w:val="a9"/>
        <w:noProof/>
      </w:rPr>
      <w:t>2</w:t>
    </w:r>
  </w:p>
  <w:p w:rsidR="003F3EF5" w:rsidRDefault="003F3EF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95D" w:rsidRDefault="0044595D">
      <w:r>
        <w:separator/>
      </w:r>
    </w:p>
  </w:footnote>
  <w:footnote w:type="continuationSeparator" w:id="0">
    <w:p w:rsidR="0044595D" w:rsidRDefault="0044595D">
      <w:r>
        <w:continuationSeparator/>
      </w:r>
    </w:p>
  </w:footnote>
  <w:footnote w:id="1">
    <w:p w:rsidR="0044595D" w:rsidRDefault="0073155F" w:rsidP="0073155F">
      <w:pPr>
        <w:pStyle w:val="a3"/>
      </w:pPr>
      <w:r>
        <w:rPr>
          <w:rStyle w:val="a5"/>
        </w:rPr>
        <w:footnoteRef/>
      </w:r>
      <w:r>
        <w:t xml:space="preserve"> </w:t>
      </w:r>
      <w:r w:rsidRPr="00374120">
        <w:rPr>
          <w:color w:val="000000"/>
          <w:spacing w:val="-5"/>
        </w:rPr>
        <w:t>МВД РОССИИ: Энциклопедия.-М., 2002. С.501.</w:t>
      </w:r>
    </w:p>
  </w:footnote>
  <w:footnote w:id="2">
    <w:p w:rsidR="0073155F" w:rsidRPr="00374120" w:rsidRDefault="0073155F" w:rsidP="0073155F">
      <w:pPr>
        <w:shd w:val="clear" w:color="auto" w:fill="FFFFFF"/>
        <w:tabs>
          <w:tab w:val="left" w:pos="10349"/>
        </w:tabs>
        <w:spacing w:after="250"/>
        <w:jc w:val="both"/>
        <w:rPr>
          <w:color w:val="000000"/>
        </w:rPr>
      </w:pPr>
      <w:r>
        <w:rPr>
          <w:rStyle w:val="a5"/>
        </w:rPr>
        <w:footnoteRef/>
      </w:r>
      <w:r>
        <w:t xml:space="preserve"> </w:t>
      </w:r>
      <w:r w:rsidRPr="00374120">
        <w:rPr>
          <w:color w:val="000000"/>
          <w:vertAlign w:val="superscript"/>
        </w:rPr>
        <w:t>2</w:t>
      </w:r>
      <w:r w:rsidRPr="00374120">
        <w:rPr>
          <w:color w:val="000000"/>
        </w:rPr>
        <w:t>Закон РФ "Об обороне" (</w:t>
      </w:r>
      <w:smartTag w:uri="urn:schemas-microsoft-com:office:smarttags" w:element="metricconverter">
        <w:smartTagPr>
          <w:attr w:name="ProductID" w:val="1996 г"/>
        </w:smartTagPr>
        <w:r w:rsidRPr="00374120">
          <w:rPr>
            <w:color w:val="000000"/>
          </w:rPr>
          <w:t>1996 г</w:t>
        </w:r>
      </w:smartTag>
      <w:r w:rsidRPr="00374120">
        <w:rPr>
          <w:color w:val="000000"/>
        </w:rPr>
        <w:t>.); Законы "О внутренних вой</w:t>
      </w:r>
      <w:r w:rsidRPr="00374120">
        <w:rPr>
          <w:color w:val="000000"/>
          <w:spacing w:val="5"/>
        </w:rPr>
        <w:t xml:space="preserve">сках Министерства внутренних дел Российской Федерации" от </w:t>
      </w:r>
      <w:r w:rsidRPr="00374120">
        <w:rPr>
          <w:color w:val="000000"/>
        </w:rPr>
        <w:t>24.</w:t>
      </w:r>
      <w:r w:rsidRPr="00374120">
        <w:rPr>
          <w:color w:val="000000"/>
          <w:lang w:val="en-US"/>
        </w:rPr>
        <w:t>IX</w:t>
      </w:r>
      <w:r w:rsidRPr="00374120">
        <w:rPr>
          <w:color w:val="000000"/>
        </w:rPr>
        <w:t>.1992 г. и 6.Н.1997 г.; Ук.  Президента РФ "Об утверждении Положения о территориальной обороне" (</w:t>
      </w:r>
      <w:smartTag w:uri="urn:schemas-microsoft-com:office:smarttags" w:element="metricconverter">
        <w:smartTagPr>
          <w:attr w:name="ProductID" w:val="1995 г"/>
        </w:smartTagPr>
        <w:r w:rsidRPr="00374120">
          <w:rPr>
            <w:color w:val="000000"/>
          </w:rPr>
          <w:t>1995 г</w:t>
        </w:r>
      </w:smartTag>
      <w:r w:rsidRPr="00374120">
        <w:rPr>
          <w:color w:val="000000"/>
        </w:rPr>
        <w:t>.) и др.</w:t>
      </w:r>
    </w:p>
    <w:p w:rsidR="0044595D" w:rsidRDefault="0044595D" w:rsidP="0073155F">
      <w:pPr>
        <w:shd w:val="clear" w:color="auto" w:fill="FFFFFF"/>
        <w:tabs>
          <w:tab w:val="left" w:pos="10349"/>
        </w:tabs>
        <w:spacing w:after="250"/>
        <w:jc w:val="both"/>
      </w:pPr>
    </w:p>
  </w:footnote>
  <w:footnote w:id="3">
    <w:p w:rsidR="0044595D" w:rsidRDefault="0073155F" w:rsidP="0073155F">
      <w:pPr>
        <w:shd w:val="clear" w:color="auto" w:fill="FFFFFF"/>
        <w:spacing w:before="34"/>
      </w:pPr>
      <w:r w:rsidRPr="00671638">
        <w:rPr>
          <w:rStyle w:val="a5"/>
        </w:rPr>
        <w:footnoteRef/>
      </w:r>
      <w:r w:rsidRPr="00671638">
        <w:t xml:space="preserve"> Российский государственный военно-исторический архив (РГИА), ФЗ, оп.1, д.242, л.28, 29.</w:t>
      </w:r>
    </w:p>
  </w:footnote>
  <w:footnote w:id="4">
    <w:p w:rsidR="0044595D" w:rsidRDefault="0073155F" w:rsidP="0073155F">
      <w:pPr>
        <w:pStyle w:val="a3"/>
      </w:pPr>
      <w:r>
        <w:rPr>
          <w:rStyle w:val="a5"/>
        </w:rPr>
        <w:footnoteRef/>
      </w:r>
      <w:r>
        <w:t xml:space="preserve"> </w:t>
      </w:r>
      <w:r w:rsidRPr="00671638">
        <w:rPr>
          <w:color w:val="000000"/>
        </w:rPr>
        <w:t>Приказ по ОКВС N 148 от 23.</w:t>
      </w:r>
      <w:r w:rsidRPr="00671638">
        <w:rPr>
          <w:color w:val="000000"/>
          <w:lang w:val="en-US"/>
        </w:rPr>
        <w:t>IX</w:t>
      </w:r>
      <w:r w:rsidRPr="00671638">
        <w:rPr>
          <w:color w:val="000000"/>
        </w:rPr>
        <w:t>.1854 г.; № 157 от 2.Х.1854 г.; № 187 от 10.</w:t>
      </w:r>
      <w:r w:rsidRPr="00671638">
        <w:rPr>
          <w:color w:val="000000"/>
          <w:lang w:val="en-US"/>
        </w:rPr>
        <w:t>XII</w:t>
      </w:r>
      <w:r w:rsidRPr="00671638">
        <w:rPr>
          <w:color w:val="000000"/>
        </w:rPr>
        <w:t>.1954 г</w:t>
      </w:r>
    </w:p>
  </w:footnote>
  <w:footnote w:id="5">
    <w:p w:rsidR="0044595D" w:rsidRDefault="0073155F" w:rsidP="0073155F">
      <w:pPr>
        <w:pStyle w:val="a3"/>
      </w:pPr>
      <w:r>
        <w:rPr>
          <w:rStyle w:val="a5"/>
        </w:rPr>
        <w:footnoteRef/>
      </w:r>
      <w:r>
        <w:t xml:space="preserve"> </w:t>
      </w:r>
      <w:r w:rsidRPr="006F009A">
        <w:rPr>
          <w:bCs/>
          <w:color w:val="000000"/>
        </w:rPr>
        <w:t>Собрание узаконений РСФСР, 1920, № 50, ст.220</w:t>
      </w:r>
    </w:p>
  </w:footnote>
  <w:footnote w:id="6">
    <w:p w:rsidR="0044595D" w:rsidRDefault="0073155F" w:rsidP="0073155F">
      <w:pPr>
        <w:pStyle w:val="a3"/>
      </w:pPr>
      <w:r>
        <w:rPr>
          <w:rStyle w:val="a5"/>
        </w:rPr>
        <w:footnoteRef/>
      </w:r>
      <w:r>
        <w:t xml:space="preserve">См.: </w:t>
      </w:r>
      <w:r w:rsidRPr="006F009A">
        <w:rPr>
          <w:bCs/>
          <w:color w:val="000000"/>
        </w:rPr>
        <w:t xml:space="preserve">Российский государственный военный архив (РГВА), </w:t>
      </w:r>
      <w:r w:rsidRPr="006F009A">
        <w:rPr>
          <w:color w:val="000000"/>
        </w:rPr>
        <w:t xml:space="preserve">фор.42, </w:t>
      </w:r>
      <w:r w:rsidRPr="006F009A">
        <w:rPr>
          <w:bCs/>
          <w:color w:val="000000"/>
        </w:rPr>
        <w:t>ст. 1,9,1972, л.12, 13.</w:t>
      </w:r>
    </w:p>
  </w:footnote>
  <w:footnote w:id="7">
    <w:p w:rsidR="0044595D" w:rsidRDefault="0073155F" w:rsidP="0073155F">
      <w:pPr>
        <w:pStyle w:val="a3"/>
      </w:pPr>
      <w:r>
        <w:rPr>
          <w:rStyle w:val="a5"/>
        </w:rPr>
        <w:footnoteRef/>
      </w:r>
      <w:r>
        <w:t xml:space="preserve"> См.: </w:t>
      </w:r>
      <w:r w:rsidRPr="006E43C7">
        <w:rPr>
          <w:color w:val="000000"/>
        </w:rPr>
        <w:t xml:space="preserve">Свод законов СССР, 1924, № </w:t>
      </w:r>
      <w:r w:rsidRPr="006E43C7">
        <w:rPr>
          <w:bCs/>
          <w:color w:val="000000"/>
        </w:rPr>
        <w:t xml:space="preserve">19. </w:t>
      </w:r>
      <w:r w:rsidRPr="006E43C7">
        <w:rPr>
          <w:color w:val="000000"/>
        </w:rPr>
        <w:t>ст. 184.</w:t>
      </w:r>
    </w:p>
  </w:footnote>
  <w:footnote w:id="8">
    <w:p w:rsidR="0044595D" w:rsidRDefault="0073155F" w:rsidP="0073155F">
      <w:pPr>
        <w:pStyle w:val="a3"/>
      </w:pPr>
      <w:r>
        <w:rPr>
          <w:rStyle w:val="a5"/>
        </w:rPr>
        <w:footnoteRef/>
      </w:r>
      <w:r>
        <w:t xml:space="preserve"> См.: </w:t>
      </w:r>
      <w:r w:rsidRPr="004F518F">
        <w:rPr>
          <w:bCs/>
          <w:color w:val="000000"/>
        </w:rPr>
        <w:t xml:space="preserve">Приказ НКВД СССР от 5 апреля </w:t>
      </w:r>
      <w:smartTag w:uri="urn:schemas-microsoft-com:office:smarttags" w:element="metricconverter">
        <w:smartTagPr>
          <w:attr w:name="ProductID" w:val="1940 г"/>
        </w:smartTagPr>
        <w:r w:rsidRPr="004F518F">
          <w:rPr>
            <w:bCs/>
            <w:color w:val="000000"/>
          </w:rPr>
          <w:t>1940 г</w:t>
        </w:r>
      </w:smartTag>
      <w:r>
        <w:rPr>
          <w:bCs/>
          <w:color w:val="000000"/>
        </w:rPr>
        <w:t>;</w:t>
      </w:r>
    </w:p>
  </w:footnote>
  <w:footnote w:id="9">
    <w:p w:rsidR="0044595D" w:rsidRDefault="0073155F" w:rsidP="0073155F">
      <w:pPr>
        <w:shd w:val="clear" w:color="auto" w:fill="FFFFFF"/>
        <w:spacing w:before="130"/>
      </w:pPr>
      <w:r>
        <w:rPr>
          <w:rStyle w:val="a5"/>
        </w:rPr>
        <w:footnoteRef/>
      </w:r>
      <w:r>
        <w:t xml:space="preserve"> </w:t>
      </w:r>
      <w:r w:rsidRPr="004F518F">
        <w:t>См.: РГВА, ф.34980, оп. 14, д.555, л</w:t>
      </w:r>
      <w:r>
        <w:t>.1-2;</w:t>
      </w:r>
    </w:p>
  </w:footnote>
  <w:footnote w:id="10">
    <w:p w:rsidR="0044595D" w:rsidRDefault="0073155F" w:rsidP="0073155F">
      <w:pPr>
        <w:pStyle w:val="a3"/>
      </w:pPr>
      <w:r>
        <w:rPr>
          <w:rStyle w:val="a5"/>
        </w:rPr>
        <w:footnoteRef/>
      </w:r>
      <w:r>
        <w:t xml:space="preserve"> См.: </w:t>
      </w:r>
      <w:r>
        <w:rPr>
          <w:bCs/>
          <w:color w:val="000000"/>
          <w:spacing w:val="3"/>
        </w:rPr>
        <w:t>Там же, д.506, л.5;</w:t>
      </w:r>
    </w:p>
  </w:footnote>
  <w:footnote w:id="11">
    <w:p w:rsidR="0073155F" w:rsidRPr="00181021" w:rsidRDefault="0073155F" w:rsidP="0073155F">
      <w:pPr>
        <w:shd w:val="clear" w:color="auto" w:fill="FFFFFF"/>
        <w:tabs>
          <w:tab w:val="left" w:pos="446"/>
        </w:tabs>
        <w:spacing w:line="360" w:lineRule="auto"/>
        <w:rPr>
          <w:bCs/>
          <w:color w:val="000000"/>
        </w:rPr>
      </w:pPr>
      <w:r>
        <w:rPr>
          <w:rStyle w:val="a5"/>
        </w:rPr>
        <w:footnoteRef/>
      </w:r>
      <w:r>
        <w:t xml:space="preserve"> </w:t>
      </w:r>
      <w:r w:rsidRPr="004F518F">
        <w:rPr>
          <w:bCs/>
          <w:color w:val="000000"/>
        </w:rPr>
        <w:t>ЦГАСА, ф.38260, оп.1, д.51, л. 87-94.</w:t>
      </w:r>
      <w:r w:rsidRPr="00181021">
        <w:rPr>
          <w:bCs/>
          <w:color w:val="000000"/>
          <w:sz w:val="28"/>
          <w:szCs w:val="28"/>
        </w:rPr>
        <w:t xml:space="preserve"> </w:t>
      </w:r>
      <w:r w:rsidRPr="00181021">
        <w:rPr>
          <w:bCs/>
          <w:color w:val="000000"/>
        </w:rPr>
        <w:t>Материал был направлен в Комиссию по описанию советско-финляндской войны 1939-1940 гг.</w:t>
      </w:r>
    </w:p>
    <w:p w:rsidR="0044595D" w:rsidRDefault="0044595D" w:rsidP="0073155F">
      <w:pPr>
        <w:shd w:val="clear" w:color="auto" w:fill="FFFFFF"/>
        <w:tabs>
          <w:tab w:val="left" w:pos="446"/>
        </w:tabs>
        <w:spacing w:line="360" w:lineRule="auto"/>
      </w:pPr>
    </w:p>
  </w:footnote>
  <w:footnote w:id="12">
    <w:p w:rsidR="0044595D" w:rsidRDefault="0073155F" w:rsidP="0073155F">
      <w:pPr>
        <w:pStyle w:val="a3"/>
      </w:pPr>
      <w:r>
        <w:rPr>
          <w:rStyle w:val="a5"/>
        </w:rPr>
        <w:footnoteRef/>
      </w:r>
      <w:r>
        <w:t xml:space="preserve"> </w:t>
      </w:r>
      <w:r w:rsidRPr="00181021">
        <w:rPr>
          <w:color w:val="000000"/>
        </w:rPr>
        <w:t xml:space="preserve">См.: Крылов С. На фронтах </w:t>
      </w:r>
      <w:r w:rsidRPr="00181021">
        <w:rPr>
          <w:bCs/>
          <w:color w:val="000000"/>
        </w:rPr>
        <w:t xml:space="preserve">тайной </w:t>
      </w:r>
      <w:r w:rsidRPr="00181021">
        <w:rPr>
          <w:color w:val="000000"/>
        </w:rPr>
        <w:t xml:space="preserve">войны. </w:t>
      </w:r>
      <w:r w:rsidRPr="00181021">
        <w:rPr>
          <w:bCs/>
          <w:color w:val="000000"/>
        </w:rPr>
        <w:t>- Пограничник, 1965, № 5, стр.6.</w:t>
      </w:r>
    </w:p>
  </w:footnote>
  <w:footnote w:id="13">
    <w:p w:rsidR="0044595D" w:rsidRDefault="0073155F" w:rsidP="0073155F">
      <w:pPr>
        <w:pStyle w:val="a3"/>
      </w:pPr>
      <w:r>
        <w:rPr>
          <w:rStyle w:val="a5"/>
        </w:rPr>
        <w:footnoteRef/>
      </w:r>
      <w:r>
        <w:t xml:space="preserve"> </w:t>
      </w:r>
      <w:r w:rsidRPr="00374120">
        <w:rPr>
          <w:color w:val="000000"/>
          <w:spacing w:val="-5"/>
        </w:rPr>
        <w:t>МВД РОССИИ: Энциклопедия.-М., 2002. С.501.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E383530"/>
    <w:lvl w:ilvl="0">
      <w:numFmt w:val="bullet"/>
      <w:lvlText w:val="*"/>
      <w:lvlJc w:val="left"/>
    </w:lvl>
  </w:abstractNum>
  <w:abstractNum w:abstractNumId="1">
    <w:nsid w:val="07377E90"/>
    <w:multiLevelType w:val="hybridMultilevel"/>
    <w:tmpl w:val="456225C0"/>
    <w:lvl w:ilvl="0" w:tplc="6DEA3750">
      <w:start w:val="1"/>
      <w:numFmt w:val="bullet"/>
      <w:lvlText w:val=""/>
      <w:lvlJc w:val="left"/>
      <w:pPr>
        <w:tabs>
          <w:tab w:val="num" w:pos="0"/>
        </w:tabs>
        <w:ind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CD447E4"/>
    <w:multiLevelType w:val="hybridMultilevel"/>
    <w:tmpl w:val="14DEF41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lvlOverride w:ilvl="0">
      <w:lvl w:ilvl="0">
        <w:numFmt w:val="bullet"/>
        <w:lvlText w:val="-"/>
        <w:legacy w:legacy="1" w:legacySpace="0" w:legacyIndent="106"/>
        <w:lvlJc w:val="left"/>
        <w:rPr>
          <w:rFonts w:ascii="Times New Roman" w:hAnsi="Times New Roman" w:hint="default"/>
        </w:rPr>
      </w:lvl>
    </w:lvlOverride>
  </w:num>
  <w:num w:numId="2">
    <w:abstractNumId w:val="0"/>
    <w:lvlOverride w:ilvl="0">
      <w:lvl w:ilvl="0">
        <w:numFmt w:val="bullet"/>
        <w:lvlText w:val="-"/>
        <w:legacy w:legacy="1" w:legacySpace="0" w:legacyIndent="101"/>
        <w:lvlJc w:val="left"/>
        <w:rPr>
          <w:rFonts w:ascii="Times New Roman" w:hAnsi="Times New Roman" w:hint="default"/>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0"/>
  <w:displayVertic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5BD6"/>
    <w:rsid w:val="00021CC4"/>
    <w:rsid w:val="000836AC"/>
    <w:rsid w:val="0013716D"/>
    <w:rsid w:val="00181021"/>
    <w:rsid w:val="001B186D"/>
    <w:rsid w:val="00255AB4"/>
    <w:rsid w:val="00297B54"/>
    <w:rsid w:val="002F5682"/>
    <w:rsid w:val="00374120"/>
    <w:rsid w:val="003F3EF5"/>
    <w:rsid w:val="0044595D"/>
    <w:rsid w:val="004F518F"/>
    <w:rsid w:val="00591F1F"/>
    <w:rsid w:val="00671638"/>
    <w:rsid w:val="00681036"/>
    <w:rsid w:val="006C2806"/>
    <w:rsid w:val="006E43C7"/>
    <w:rsid w:val="006F009A"/>
    <w:rsid w:val="0073155F"/>
    <w:rsid w:val="00854809"/>
    <w:rsid w:val="00A73FAB"/>
    <w:rsid w:val="00AC61AA"/>
    <w:rsid w:val="00B35BD6"/>
    <w:rsid w:val="00CA6631"/>
    <w:rsid w:val="00D21C5F"/>
    <w:rsid w:val="00E3292D"/>
    <w:rsid w:val="00E81A65"/>
    <w:rsid w:val="00F108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C2C54EA-3705-4C06-BADC-D88EBB90A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BD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73155F"/>
    <w:pPr>
      <w:autoSpaceDE w:val="0"/>
      <w:autoSpaceDN w:val="0"/>
      <w:adjustRightInd w:val="0"/>
    </w:p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73155F"/>
    <w:rPr>
      <w:rFonts w:cs="Times New Roman"/>
      <w:vertAlign w:val="superscript"/>
    </w:rPr>
  </w:style>
  <w:style w:type="paragraph" w:styleId="1">
    <w:name w:val="toc 1"/>
    <w:basedOn w:val="a"/>
    <w:next w:val="a"/>
    <w:autoRedefine/>
    <w:uiPriority w:val="99"/>
    <w:semiHidden/>
    <w:rsid w:val="0073155F"/>
  </w:style>
  <w:style w:type="character" w:styleId="a6">
    <w:name w:val="Hyperlink"/>
    <w:uiPriority w:val="99"/>
    <w:rsid w:val="0073155F"/>
    <w:rPr>
      <w:rFonts w:cs="Times New Roman"/>
      <w:color w:val="0000FF"/>
      <w:u w:val="single"/>
    </w:rPr>
  </w:style>
  <w:style w:type="paragraph" w:styleId="a7">
    <w:name w:val="footer"/>
    <w:basedOn w:val="a"/>
    <w:link w:val="a8"/>
    <w:uiPriority w:val="99"/>
    <w:rsid w:val="003F3EF5"/>
    <w:pPr>
      <w:tabs>
        <w:tab w:val="center" w:pos="4677"/>
        <w:tab w:val="right" w:pos="9355"/>
      </w:tabs>
    </w:pPr>
  </w:style>
  <w:style w:type="character" w:customStyle="1" w:styleId="a8">
    <w:name w:val="Нижний колонтитул Знак"/>
    <w:link w:val="a7"/>
    <w:uiPriority w:val="99"/>
    <w:semiHidden/>
    <w:rPr>
      <w:sz w:val="20"/>
      <w:szCs w:val="20"/>
    </w:rPr>
  </w:style>
  <w:style w:type="character" w:styleId="a9">
    <w:name w:val="page number"/>
    <w:uiPriority w:val="99"/>
    <w:rsid w:val="003F3EF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6939</Words>
  <Characters>39555</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САРАТОВСКИЙ ВОЕННЫЙ ИНСТИТУТ ВНУТРЕННИХ ВОЙСК МВД РОССИИ</vt:lpstr>
    </vt:vector>
  </TitlesOfParts>
  <Company/>
  <LinksUpToDate>false</LinksUpToDate>
  <CharactersWithSpaces>46402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САРАТОВСКИЙ ВОЕННЫЙ ИНСТИТУТ ВНУТРЕННИХ ВОЙСК МВД РОССИИ</dc:title>
  <dc:subject/>
  <dc:creator>admin</dc:creator>
  <cp:keywords/>
  <dc:description/>
  <cp:lastModifiedBy>admin</cp:lastModifiedBy>
  <cp:revision>2</cp:revision>
  <cp:lastPrinted>2006-05-04T15:24:00Z</cp:lastPrinted>
  <dcterms:created xsi:type="dcterms:W3CDTF">2014-03-20T09:22:00Z</dcterms:created>
  <dcterms:modified xsi:type="dcterms:W3CDTF">2014-03-20T09:22:00Z</dcterms:modified>
</cp:coreProperties>
</file>