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AC2" w:rsidRPr="00114B6D" w:rsidRDefault="00892AC2" w:rsidP="00E23271">
      <w:pPr>
        <w:pStyle w:val="ad"/>
        <w:keepNext w:val="0"/>
        <w:keepLines w:val="0"/>
        <w:spacing w:before="0" w:line="360" w:lineRule="auto"/>
        <w:ind w:firstLine="709"/>
        <w:jc w:val="center"/>
        <w:rPr>
          <w:rFonts w:ascii="Times New Roman" w:hAnsi="Times New Roman"/>
          <w:color w:val="auto"/>
        </w:rPr>
      </w:pPr>
      <w:r w:rsidRPr="00E23271">
        <w:rPr>
          <w:rFonts w:ascii="Times New Roman" w:hAnsi="Times New Roman"/>
          <w:color w:val="auto"/>
        </w:rPr>
        <w:t>СОДЕРЖАНИЕ</w:t>
      </w:r>
    </w:p>
    <w:p w:rsidR="00E23271" w:rsidRPr="00114B6D" w:rsidRDefault="00E23271" w:rsidP="00E23271">
      <w:pPr>
        <w:rPr>
          <w:rFonts w:ascii="Times New Roman" w:hAnsi="Times New Roman"/>
          <w:sz w:val="28"/>
          <w:szCs w:val="28"/>
        </w:rPr>
      </w:pPr>
    </w:p>
    <w:p w:rsidR="00E23271" w:rsidRPr="00E23271" w:rsidRDefault="00E23271" w:rsidP="00E23271">
      <w:pPr>
        <w:spacing w:after="0" w:line="360" w:lineRule="auto"/>
        <w:rPr>
          <w:rFonts w:ascii="Times New Roman" w:hAnsi="Times New Roman"/>
          <w:sz w:val="28"/>
          <w:szCs w:val="28"/>
        </w:rPr>
      </w:pPr>
      <w:r>
        <w:rPr>
          <w:rFonts w:ascii="Times New Roman" w:hAnsi="Times New Roman"/>
          <w:sz w:val="28"/>
          <w:szCs w:val="28"/>
        </w:rPr>
        <w:t>ВВЕДЕНИЕ</w:t>
      </w:r>
    </w:p>
    <w:p w:rsidR="00E23271" w:rsidRPr="00E23271" w:rsidRDefault="00E23271" w:rsidP="00E23271">
      <w:pPr>
        <w:spacing w:after="0" w:line="360" w:lineRule="auto"/>
        <w:rPr>
          <w:rFonts w:ascii="Times New Roman" w:hAnsi="Times New Roman"/>
          <w:sz w:val="28"/>
          <w:szCs w:val="28"/>
        </w:rPr>
      </w:pPr>
      <w:r>
        <w:rPr>
          <w:rFonts w:ascii="Times New Roman" w:hAnsi="Times New Roman"/>
          <w:sz w:val="28"/>
          <w:szCs w:val="28"/>
        </w:rPr>
        <w:t>1. Основы теории ценных бумаг</w:t>
      </w:r>
    </w:p>
    <w:p w:rsidR="00E23271" w:rsidRPr="00E23271" w:rsidRDefault="00E23271" w:rsidP="00E23271">
      <w:pPr>
        <w:spacing w:after="0" w:line="360" w:lineRule="auto"/>
        <w:rPr>
          <w:rFonts w:ascii="Times New Roman" w:hAnsi="Times New Roman"/>
          <w:sz w:val="28"/>
          <w:szCs w:val="28"/>
        </w:rPr>
      </w:pPr>
      <w:r w:rsidRPr="00E23271">
        <w:rPr>
          <w:rFonts w:ascii="Times New Roman" w:hAnsi="Times New Roman"/>
          <w:sz w:val="28"/>
          <w:szCs w:val="28"/>
        </w:rPr>
        <w:t>1.1 Понятие и сущность ценных бумаг. Фу</w:t>
      </w:r>
      <w:r>
        <w:rPr>
          <w:rFonts w:ascii="Times New Roman" w:hAnsi="Times New Roman"/>
          <w:sz w:val="28"/>
          <w:szCs w:val="28"/>
        </w:rPr>
        <w:t>нкции и виды рынка ценных бумаг</w:t>
      </w:r>
    </w:p>
    <w:p w:rsidR="00E23271" w:rsidRPr="00E23271" w:rsidRDefault="00E23271" w:rsidP="00E23271">
      <w:pPr>
        <w:spacing w:after="0" w:line="360" w:lineRule="auto"/>
        <w:rPr>
          <w:rFonts w:ascii="Times New Roman" w:hAnsi="Times New Roman"/>
          <w:sz w:val="28"/>
          <w:szCs w:val="28"/>
        </w:rPr>
      </w:pPr>
      <w:r>
        <w:rPr>
          <w:rFonts w:ascii="Times New Roman" w:hAnsi="Times New Roman"/>
          <w:sz w:val="28"/>
          <w:szCs w:val="28"/>
        </w:rPr>
        <w:t>1.2 Виды ценных бумаг</w:t>
      </w:r>
    </w:p>
    <w:p w:rsidR="00E23271" w:rsidRPr="00E23271" w:rsidRDefault="00E23271" w:rsidP="00E23271">
      <w:pPr>
        <w:spacing w:after="0" w:line="360" w:lineRule="auto"/>
        <w:rPr>
          <w:rFonts w:ascii="Times New Roman" w:hAnsi="Times New Roman"/>
          <w:sz w:val="28"/>
          <w:szCs w:val="28"/>
        </w:rPr>
      </w:pPr>
      <w:r w:rsidRPr="00E23271">
        <w:rPr>
          <w:rFonts w:ascii="Times New Roman" w:hAnsi="Times New Roman"/>
          <w:sz w:val="28"/>
          <w:szCs w:val="28"/>
        </w:rPr>
        <w:t>1.3 Рынок ценных бумаг как дополнительный ист</w:t>
      </w:r>
      <w:r>
        <w:rPr>
          <w:rFonts w:ascii="Times New Roman" w:hAnsi="Times New Roman"/>
          <w:sz w:val="28"/>
          <w:szCs w:val="28"/>
        </w:rPr>
        <w:t>очник финансирования экономики</w:t>
      </w:r>
    </w:p>
    <w:p w:rsidR="00E23271" w:rsidRPr="00E23271" w:rsidRDefault="00E23271" w:rsidP="00E23271">
      <w:pPr>
        <w:spacing w:after="0" w:line="360" w:lineRule="auto"/>
        <w:rPr>
          <w:rFonts w:ascii="Times New Roman" w:hAnsi="Times New Roman"/>
          <w:sz w:val="28"/>
          <w:szCs w:val="28"/>
        </w:rPr>
      </w:pPr>
      <w:r w:rsidRPr="00E23271">
        <w:rPr>
          <w:rFonts w:ascii="Times New Roman" w:hAnsi="Times New Roman"/>
          <w:sz w:val="28"/>
          <w:szCs w:val="28"/>
        </w:rPr>
        <w:t>2. Оценка роли акций ОАО «АВТОВАЗ» в формировании ре</w:t>
      </w:r>
      <w:r>
        <w:rPr>
          <w:rFonts w:ascii="Times New Roman" w:hAnsi="Times New Roman"/>
          <w:sz w:val="28"/>
          <w:szCs w:val="28"/>
        </w:rPr>
        <w:t>сурсов экономических субъектов</w:t>
      </w:r>
    </w:p>
    <w:p w:rsidR="00E23271" w:rsidRPr="00E23271" w:rsidRDefault="00E23271" w:rsidP="00E23271">
      <w:pPr>
        <w:spacing w:after="0" w:line="360" w:lineRule="auto"/>
        <w:rPr>
          <w:rFonts w:ascii="Times New Roman" w:hAnsi="Times New Roman"/>
          <w:sz w:val="28"/>
          <w:szCs w:val="28"/>
        </w:rPr>
      </w:pPr>
      <w:r w:rsidRPr="00E23271">
        <w:rPr>
          <w:rFonts w:ascii="Times New Roman" w:hAnsi="Times New Roman"/>
          <w:sz w:val="28"/>
          <w:szCs w:val="28"/>
        </w:rPr>
        <w:t>2.1 Характеристика ОАО «АВТ</w:t>
      </w:r>
      <w:r>
        <w:rPr>
          <w:rFonts w:ascii="Times New Roman" w:hAnsi="Times New Roman"/>
          <w:sz w:val="28"/>
          <w:szCs w:val="28"/>
        </w:rPr>
        <w:t>ОВАЗ» как объекта исследования</w:t>
      </w:r>
    </w:p>
    <w:p w:rsidR="00E23271" w:rsidRPr="00E23271" w:rsidRDefault="00E23271" w:rsidP="00E23271">
      <w:pPr>
        <w:spacing w:after="0" w:line="360" w:lineRule="auto"/>
        <w:rPr>
          <w:rFonts w:ascii="Times New Roman" w:hAnsi="Times New Roman"/>
          <w:sz w:val="28"/>
          <w:szCs w:val="28"/>
        </w:rPr>
      </w:pPr>
      <w:r w:rsidRPr="00E23271">
        <w:rPr>
          <w:rFonts w:ascii="Times New Roman" w:hAnsi="Times New Roman"/>
          <w:sz w:val="28"/>
          <w:szCs w:val="28"/>
        </w:rPr>
        <w:t>2.2 Ана</w:t>
      </w:r>
      <w:r>
        <w:rPr>
          <w:rFonts w:ascii="Times New Roman" w:hAnsi="Times New Roman"/>
          <w:sz w:val="28"/>
          <w:szCs w:val="28"/>
        </w:rPr>
        <w:t>лиз ценных бумаг ОАО «АВТОВАЗ»</w:t>
      </w:r>
    </w:p>
    <w:p w:rsidR="00E23271" w:rsidRPr="00114B6D" w:rsidRDefault="00E23271" w:rsidP="00E23271">
      <w:pPr>
        <w:spacing w:after="0" w:line="360" w:lineRule="auto"/>
        <w:rPr>
          <w:rFonts w:ascii="Times New Roman" w:hAnsi="Times New Roman"/>
          <w:sz w:val="28"/>
          <w:szCs w:val="28"/>
        </w:rPr>
      </w:pPr>
      <w:r>
        <w:rPr>
          <w:rFonts w:ascii="Times New Roman" w:hAnsi="Times New Roman"/>
          <w:sz w:val="28"/>
          <w:szCs w:val="28"/>
        </w:rPr>
        <w:t>ЗАКЛЮЧЕНИЕ</w:t>
      </w:r>
    </w:p>
    <w:p w:rsidR="00E23271" w:rsidRPr="00114B6D" w:rsidRDefault="00E23271" w:rsidP="00E23271">
      <w:pPr>
        <w:spacing w:after="0" w:line="360" w:lineRule="auto"/>
        <w:rPr>
          <w:rFonts w:ascii="Times New Roman" w:hAnsi="Times New Roman"/>
          <w:sz w:val="28"/>
          <w:szCs w:val="28"/>
        </w:rPr>
      </w:pPr>
      <w:r w:rsidRPr="00E23271">
        <w:rPr>
          <w:rFonts w:ascii="Times New Roman" w:hAnsi="Times New Roman"/>
          <w:sz w:val="28"/>
          <w:szCs w:val="28"/>
        </w:rPr>
        <w:t>СП</w:t>
      </w:r>
      <w:r>
        <w:rPr>
          <w:rFonts w:ascii="Times New Roman" w:hAnsi="Times New Roman"/>
          <w:sz w:val="28"/>
          <w:szCs w:val="28"/>
        </w:rPr>
        <w:t>ИСОК ИСПОЛЬЗОВАННОЙ ЛИТЕРАТУРЫ</w:t>
      </w:r>
    </w:p>
    <w:p w:rsidR="00E23271" w:rsidRPr="00114B6D" w:rsidRDefault="00E23271" w:rsidP="00E23271">
      <w:pPr>
        <w:pStyle w:val="1"/>
        <w:keepNext w:val="0"/>
        <w:spacing w:before="0" w:after="0" w:line="360" w:lineRule="auto"/>
        <w:ind w:firstLine="709"/>
        <w:jc w:val="both"/>
        <w:rPr>
          <w:rFonts w:ascii="Times New Roman" w:hAnsi="Times New Roman"/>
          <w:sz w:val="28"/>
          <w:szCs w:val="28"/>
        </w:rPr>
      </w:pPr>
      <w:bookmarkStart w:id="0" w:name="_Toc277860105"/>
    </w:p>
    <w:p w:rsidR="008F0B3B" w:rsidRPr="00E23271" w:rsidRDefault="00D33106" w:rsidP="00E23271">
      <w:pPr>
        <w:pStyle w:val="1"/>
        <w:keepNext w:val="0"/>
        <w:spacing w:before="0" w:after="0" w:line="360" w:lineRule="auto"/>
        <w:ind w:firstLine="709"/>
        <w:jc w:val="center"/>
        <w:rPr>
          <w:rFonts w:ascii="Times New Roman" w:hAnsi="Times New Roman"/>
          <w:sz w:val="28"/>
          <w:szCs w:val="28"/>
        </w:rPr>
      </w:pPr>
      <w:r w:rsidRPr="00E23271">
        <w:rPr>
          <w:rFonts w:ascii="Times New Roman" w:hAnsi="Times New Roman"/>
          <w:sz w:val="28"/>
          <w:szCs w:val="28"/>
        </w:rPr>
        <w:br w:type="page"/>
      </w:r>
      <w:r w:rsidR="008F0B3B" w:rsidRPr="00E23271">
        <w:rPr>
          <w:rFonts w:ascii="Times New Roman" w:hAnsi="Times New Roman"/>
          <w:sz w:val="28"/>
          <w:szCs w:val="28"/>
        </w:rPr>
        <w:t>ВВЕДЕНИЕ</w:t>
      </w:r>
      <w:bookmarkEnd w:id="0"/>
    </w:p>
    <w:p w:rsidR="008F0B3B" w:rsidRPr="00E23271" w:rsidRDefault="008F0B3B" w:rsidP="00E23271">
      <w:pPr>
        <w:spacing w:after="0" w:line="360" w:lineRule="auto"/>
        <w:ind w:firstLine="709"/>
        <w:jc w:val="both"/>
        <w:rPr>
          <w:rFonts w:ascii="Times New Roman" w:hAnsi="Times New Roman"/>
          <w:sz w:val="28"/>
          <w:szCs w:val="28"/>
        </w:rPr>
      </w:pPr>
    </w:p>
    <w:p w:rsidR="008F0B3B" w:rsidRPr="00E23271" w:rsidRDefault="008F0B3B" w:rsidP="00E23271">
      <w:pPr>
        <w:tabs>
          <w:tab w:val="left" w:pos="709"/>
        </w:tabs>
        <w:spacing w:after="0" w:line="360" w:lineRule="auto"/>
        <w:ind w:firstLine="709"/>
        <w:jc w:val="both"/>
        <w:rPr>
          <w:rFonts w:ascii="Times New Roman" w:hAnsi="Times New Roman"/>
          <w:sz w:val="28"/>
          <w:szCs w:val="28"/>
        </w:rPr>
      </w:pPr>
      <w:r w:rsidRPr="00E23271">
        <w:rPr>
          <w:rFonts w:ascii="Times New Roman" w:hAnsi="Times New Roman"/>
          <w:sz w:val="28"/>
          <w:szCs w:val="28"/>
        </w:rPr>
        <w:t xml:space="preserve">Середина и конец 2007 года ознаменовались широкомасштабным кризисом мировых финансовых рынков, а также существенным снижением их активности. Сложившаяся ситуация повергла в шок достаточно широкие слои общества целого ряда стран. </w:t>
      </w:r>
    </w:p>
    <w:p w:rsidR="008F0B3B" w:rsidRPr="00E23271" w:rsidRDefault="008F0B3B" w:rsidP="00E23271">
      <w:pPr>
        <w:tabs>
          <w:tab w:val="left" w:pos="709"/>
        </w:tabs>
        <w:spacing w:after="0" w:line="360" w:lineRule="auto"/>
        <w:ind w:firstLine="709"/>
        <w:jc w:val="both"/>
        <w:rPr>
          <w:rFonts w:ascii="Times New Roman" w:hAnsi="Times New Roman"/>
          <w:sz w:val="28"/>
          <w:szCs w:val="28"/>
        </w:rPr>
      </w:pPr>
      <w:r w:rsidRPr="00E23271">
        <w:rPr>
          <w:rFonts w:ascii="Times New Roman" w:hAnsi="Times New Roman"/>
          <w:sz w:val="28"/>
          <w:szCs w:val="28"/>
        </w:rPr>
        <w:t>Тем не менее, не следует полагать, что сложившаяся в мире экономическая ситуация возникла внезапно. Все было достаточно прогнозируемо, ведь еще в середине 2006 года стали появляться первые прогнозы о возможном замедлении роста экономики в целом ряде стран, и прежде всего, в США.</w:t>
      </w:r>
    </w:p>
    <w:p w:rsidR="008F0B3B" w:rsidRPr="00E23271" w:rsidRDefault="008F0B3B" w:rsidP="00E23271">
      <w:pPr>
        <w:tabs>
          <w:tab w:val="left" w:pos="709"/>
        </w:tabs>
        <w:spacing w:after="0" w:line="360" w:lineRule="auto"/>
        <w:ind w:firstLine="709"/>
        <w:jc w:val="both"/>
        <w:rPr>
          <w:rFonts w:ascii="Times New Roman" w:hAnsi="Times New Roman"/>
          <w:sz w:val="28"/>
          <w:szCs w:val="28"/>
        </w:rPr>
      </w:pPr>
      <w:r w:rsidRPr="00E23271">
        <w:rPr>
          <w:rFonts w:ascii="Times New Roman" w:hAnsi="Times New Roman"/>
          <w:sz w:val="28"/>
          <w:szCs w:val="28"/>
        </w:rPr>
        <w:t xml:space="preserve">Мировой финансово-экономический кризис, особенно столь глубокий, как нынешний – это динамичный процесс. Экономическая конъюнктура меняется, и прогнозировать ее непросто. Для большей части экспертов экономический кризис стал полной неожиданностью, они не смогли его предсказать. Это не является следствием недостаточных усилий или низкой квалификации экономистов, скорее, это закономерный результат коренных изменений в мировой экономике, которые называются современным экономическим ростом. </w:t>
      </w:r>
    </w:p>
    <w:p w:rsidR="008F0B3B" w:rsidRPr="00E23271" w:rsidRDefault="008F0B3B" w:rsidP="00E23271">
      <w:pPr>
        <w:tabs>
          <w:tab w:val="left" w:pos="709"/>
        </w:tabs>
        <w:spacing w:after="0" w:line="360" w:lineRule="auto"/>
        <w:ind w:firstLine="709"/>
        <w:jc w:val="both"/>
        <w:rPr>
          <w:rFonts w:ascii="Times New Roman" w:hAnsi="Times New Roman"/>
          <w:sz w:val="28"/>
          <w:szCs w:val="28"/>
        </w:rPr>
      </w:pPr>
      <w:r w:rsidRPr="00E23271">
        <w:rPr>
          <w:rFonts w:ascii="Times New Roman" w:hAnsi="Times New Roman"/>
          <w:sz w:val="28"/>
          <w:szCs w:val="28"/>
        </w:rPr>
        <w:t>Кризис, разразившийся в 2008 году, также оказался неожиданным для ведущих международных финансовых институтов. В конце 2007 года было широко распространено представление о том, что рецессии в Америке не будет, а если она и случится, то не окажет серьезного влияния на происходящее в мире, и что мировая экономика продолжит динамично развиваться. Осенью 2008 года Национальное бюро экономических исследований США объявило, что американская экономика с конца 2007 года находится в состоянии рецессии. Специалисты осознали, что мир столкнулся с самым глубоким кризисом мировой экономики со времен Великой депрессии.</w:t>
      </w:r>
    </w:p>
    <w:p w:rsidR="008F0B3B" w:rsidRPr="00E23271" w:rsidRDefault="008F0B3B" w:rsidP="00E23271">
      <w:pPr>
        <w:tabs>
          <w:tab w:val="left" w:pos="709"/>
        </w:tabs>
        <w:spacing w:after="0" w:line="360" w:lineRule="auto"/>
        <w:ind w:firstLine="709"/>
        <w:jc w:val="both"/>
        <w:rPr>
          <w:rFonts w:ascii="Times New Roman" w:hAnsi="Times New Roman"/>
          <w:sz w:val="28"/>
          <w:szCs w:val="28"/>
        </w:rPr>
      </w:pPr>
      <w:r w:rsidRPr="00E23271">
        <w:rPr>
          <w:rFonts w:ascii="Times New Roman" w:hAnsi="Times New Roman"/>
          <w:sz w:val="28"/>
          <w:szCs w:val="28"/>
        </w:rPr>
        <w:t>Масштабы современного кризиса в мировой экономике беспрецедентно быстро расширились и, будучи порождением острых противоречий в рыночной системе, сопровождаются серьезными негативными экономическими и социальными последствиями.</w:t>
      </w:r>
    </w:p>
    <w:p w:rsidR="008F0B3B" w:rsidRPr="00E23271" w:rsidRDefault="008F0B3B"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Важные изменения произошли и в самой структуре рынков ценных бумаг ряда западных стран (образование совместных фондовых бирж, колебания курсов акций, переполнение рынков производными финансовыми инструментами, создание электронных рынков ценных бумаг). Таким образом, актуальность темы исследования определяется важной ролью рынков ценных бумаг в современных условиях, необходимостью анализа не только рынков, но и самих ценных бумаг для достижения целей не только предприятий, но и государства в целом.</w:t>
      </w:r>
    </w:p>
    <w:p w:rsidR="008F0B3B" w:rsidRPr="00E23271" w:rsidRDefault="008F0B3B"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В соответствии с актуальностью, была выбрана тема курсовой работы - экономическая сущность ценных бумаг и их роль в формировании финансовых ресурсов государства и субъектов хозяйствования.</w:t>
      </w:r>
    </w:p>
    <w:p w:rsidR="008F0B3B" w:rsidRPr="00E23271" w:rsidRDefault="008F0B3B"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Объектом исследования являются предприятия различных организационно-правовых форм и, в частности, ОАО «АВТОВАЗ».</w:t>
      </w:r>
    </w:p>
    <w:p w:rsidR="008F0B3B" w:rsidRPr="00E23271" w:rsidRDefault="008F0B3B"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Предметом изучения являются причинно-следственные связи экономических явлений и процессов, возникающие в сфере финансово-экономической деятельности хозяйствующих субъектов.</w:t>
      </w:r>
    </w:p>
    <w:p w:rsidR="008F0B3B" w:rsidRPr="00E23271" w:rsidRDefault="008F0B3B"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Целью курсовой работы является изучение экономической сущности ценных бумаг как составляющей части формирования финансовых ресурсов субъектов финансово-экономических отношений.</w:t>
      </w:r>
    </w:p>
    <w:p w:rsidR="008F0B3B" w:rsidRPr="00E23271" w:rsidRDefault="008F0B3B"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Поставленная цель потребовала решения следующих задач:</w:t>
      </w:r>
    </w:p>
    <w:p w:rsidR="008F0B3B" w:rsidRPr="00E23271" w:rsidRDefault="008F0B3B" w:rsidP="00E23271">
      <w:pPr>
        <w:numPr>
          <w:ilvl w:val="0"/>
          <w:numId w:val="1"/>
        </w:numPr>
        <w:tabs>
          <w:tab w:val="left" w:pos="1134"/>
        </w:tabs>
        <w:spacing w:after="0" w:line="360" w:lineRule="auto"/>
        <w:ind w:left="0" w:firstLine="709"/>
        <w:jc w:val="both"/>
        <w:rPr>
          <w:rFonts w:ascii="Times New Roman" w:hAnsi="Times New Roman"/>
          <w:sz w:val="28"/>
          <w:szCs w:val="28"/>
        </w:rPr>
      </w:pPr>
      <w:r w:rsidRPr="00E23271">
        <w:rPr>
          <w:rFonts w:ascii="Times New Roman" w:hAnsi="Times New Roman"/>
          <w:sz w:val="28"/>
          <w:szCs w:val="28"/>
        </w:rPr>
        <w:t>изучить понятие и сущность ценных бумаг, а также основные типы их классификации;</w:t>
      </w:r>
    </w:p>
    <w:p w:rsidR="008F0B3B" w:rsidRPr="00E23271" w:rsidRDefault="008F0B3B" w:rsidP="00E23271">
      <w:pPr>
        <w:numPr>
          <w:ilvl w:val="0"/>
          <w:numId w:val="1"/>
        </w:numPr>
        <w:tabs>
          <w:tab w:val="left" w:pos="1134"/>
        </w:tabs>
        <w:spacing w:after="0" w:line="360" w:lineRule="auto"/>
        <w:ind w:left="0" w:firstLine="709"/>
        <w:jc w:val="both"/>
        <w:rPr>
          <w:rFonts w:ascii="Times New Roman" w:hAnsi="Times New Roman"/>
          <w:sz w:val="28"/>
          <w:szCs w:val="28"/>
        </w:rPr>
      </w:pPr>
      <w:r w:rsidRPr="00E23271">
        <w:rPr>
          <w:rFonts w:ascii="Times New Roman" w:hAnsi="Times New Roman"/>
          <w:sz w:val="28"/>
          <w:szCs w:val="28"/>
        </w:rPr>
        <w:t>рассмотреть понятие, функции, виды рынка ценных бумаг;</w:t>
      </w:r>
    </w:p>
    <w:p w:rsidR="008F0B3B" w:rsidRPr="00E23271" w:rsidRDefault="008F0B3B" w:rsidP="00E23271">
      <w:pPr>
        <w:numPr>
          <w:ilvl w:val="0"/>
          <w:numId w:val="1"/>
        </w:numPr>
        <w:tabs>
          <w:tab w:val="left" w:pos="1134"/>
        </w:tabs>
        <w:spacing w:after="0" w:line="360" w:lineRule="auto"/>
        <w:ind w:left="0" w:firstLine="709"/>
        <w:jc w:val="both"/>
        <w:rPr>
          <w:rFonts w:ascii="Times New Roman" w:hAnsi="Times New Roman"/>
          <w:sz w:val="28"/>
          <w:szCs w:val="28"/>
        </w:rPr>
      </w:pPr>
      <w:r w:rsidRPr="00E23271">
        <w:rPr>
          <w:rFonts w:ascii="Times New Roman" w:hAnsi="Times New Roman"/>
          <w:sz w:val="28"/>
          <w:szCs w:val="28"/>
        </w:rPr>
        <w:t>изучить особенности рынка ценных бумаг как источника финансирования экономики;</w:t>
      </w:r>
    </w:p>
    <w:p w:rsidR="008F0B3B" w:rsidRPr="00E23271" w:rsidRDefault="008F0B3B" w:rsidP="00E23271">
      <w:pPr>
        <w:numPr>
          <w:ilvl w:val="0"/>
          <w:numId w:val="1"/>
        </w:numPr>
        <w:tabs>
          <w:tab w:val="left" w:pos="1134"/>
        </w:tabs>
        <w:spacing w:after="0" w:line="360" w:lineRule="auto"/>
        <w:ind w:left="0" w:firstLine="709"/>
        <w:jc w:val="both"/>
        <w:rPr>
          <w:rFonts w:ascii="Times New Roman" w:hAnsi="Times New Roman"/>
          <w:sz w:val="28"/>
          <w:szCs w:val="28"/>
        </w:rPr>
      </w:pPr>
      <w:r w:rsidRPr="00E23271">
        <w:rPr>
          <w:rFonts w:ascii="Times New Roman" w:hAnsi="Times New Roman"/>
          <w:sz w:val="28"/>
          <w:szCs w:val="28"/>
        </w:rPr>
        <w:t>оценить роль привилегированных и обыкновенных акций ОАО «АВТОВАЗ» в формировании финансовых ресурсов экономики.</w:t>
      </w:r>
    </w:p>
    <w:p w:rsidR="005838A3" w:rsidRPr="00E23271" w:rsidRDefault="00E23271" w:rsidP="00E23271">
      <w:pPr>
        <w:pStyle w:val="1"/>
        <w:keepNext w:val="0"/>
        <w:spacing w:before="0" w:after="0" w:line="360" w:lineRule="auto"/>
        <w:ind w:firstLine="709"/>
        <w:jc w:val="center"/>
        <w:rPr>
          <w:rFonts w:ascii="Times New Roman" w:hAnsi="Times New Roman"/>
          <w:sz w:val="28"/>
          <w:szCs w:val="28"/>
        </w:rPr>
      </w:pPr>
      <w:bookmarkStart w:id="1" w:name="_Toc277860106"/>
      <w:r>
        <w:rPr>
          <w:rFonts w:ascii="Times New Roman" w:hAnsi="Times New Roman"/>
          <w:b w:val="0"/>
          <w:sz w:val="28"/>
          <w:szCs w:val="28"/>
        </w:rPr>
        <w:br w:type="page"/>
      </w:r>
      <w:r w:rsidR="005838A3" w:rsidRPr="00E23271">
        <w:rPr>
          <w:rFonts w:ascii="Times New Roman" w:hAnsi="Times New Roman"/>
          <w:sz w:val="28"/>
          <w:szCs w:val="28"/>
        </w:rPr>
        <w:t xml:space="preserve">1. </w:t>
      </w:r>
      <w:r w:rsidR="008F0B3B" w:rsidRPr="00E23271">
        <w:rPr>
          <w:rFonts w:ascii="Times New Roman" w:hAnsi="Times New Roman"/>
          <w:sz w:val="28"/>
          <w:szCs w:val="28"/>
        </w:rPr>
        <w:t>Основы теории</w:t>
      </w:r>
      <w:r w:rsidR="00243B1A" w:rsidRPr="00E23271">
        <w:rPr>
          <w:rFonts w:ascii="Times New Roman" w:hAnsi="Times New Roman"/>
          <w:sz w:val="28"/>
          <w:szCs w:val="28"/>
        </w:rPr>
        <w:t xml:space="preserve"> ценных бумаг</w:t>
      </w:r>
      <w:bookmarkEnd w:id="1"/>
    </w:p>
    <w:p w:rsidR="00F01A5A" w:rsidRPr="00E23271" w:rsidRDefault="00F01A5A" w:rsidP="00E23271">
      <w:pPr>
        <w:spacing w:after="0" w:line="360" w:lineRule="auto"/>
        <w:ind w:firstLine="709"/>
        <w:jc w:val="center"/>
        <w:rPr>
          <w:rFonts w:ascii="Times New Roman" w:hAnsi="Times New Roman"/>
          <w:b/>
          <w:sz w:val="28"/>
          <w:szCs w:val="28"/>
        </w:rPr>
      </w:pPr>
    </w:p>
    <w:p w:rsidR="00243B1A" w:rsidRPr="00E23271" w:rsidRDefault="00E23271" w:rsidP="00E23271">
      <w:pPr>
        <w:pStyle w:val="1"/>
        <w:keepNext w:val="0"/>
        <w:spacing w:before="0" w:after="0" w:line="360" w:lineRule="auto"/>
        <w:ind w:firstLine="709"/>
        <w:jc w:val="center"/>
        <w:rPr>
          <w:rFonts w:ascii="Times New Roman" w:hAnsi="Times New Roman"/>
          <w:sz w:val="28"/>
          <w:szCs w:val="28"/>
        </w:rPr>
      </w:pPr>
      <w:bookmarkStart w:id="2" w:name="_Toc277860107"/>
      <w:r w:rsidRPr="00E23271">
        <w:rPr>
          <w:rFonts w:ascii="Times New Roman" w:hAnsi="Times New Roman"/>
          <w:sz w:val="28"/>
          <w:szCs w:val="28"/>
        </w:rPr>
        <w:t>1.1</w:t>
      </w:r>
      <w:r w:rsidR="00114B6D">
        <w:rPr>
          <w:rFonts w:ascii="Times New Roman" w:hAnsi="Times New Roman"/>
          <w:sz w:val="28"/>
          <w:szCs w:val="28"/>
        </w:rPr>
        <w:t xml:space="preserve"> </w:t>
      </w:r>
      <w:r w:rsidR="004E57F6" w:rsidRPr="00E23271">
        <w:rPr>
          <w:rFonts w:ascii="Times New Roman" w:hAnsi="Times New Roman"/>
          <w:sz w:val="28"/>
          <w:szCs w:val="28"/>
        </w:rPr>
        <w:t>Понятие и сущность ценных бумаг. Функции и виды рынка ценных бумаг</w:t>
      </w:r>
      <w:bookmarkEnd w:id="2"/>
    </w:p>
    <w:p w:rsidR="00F01A5A" w:rsidRPr="00E23271" w:rsidRDefault="00F01A5A" w:rsidP="00E23271">
      <w:pPr>
        <w:spacing w:after="0" w:line="360" w:lineRule="auto"/>
        <w:ind w:firstLine="709"/>
        <w:jc w:val="both"/>
        <w:rPr>
          <w:rFonts w:ascii="Times New Roman" w:hAnsi="Times New Roman"/>
          <w:sz w:val="28"/>
          <w:szCs w:val="28"/>
        </w:rPr>
      </w:pPr>
    </w:p>
    <w:p w:rsidR="00243B1A" w:rsidRPr="00E23271" w:rsidRDefault="00243B1A"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В Гражданском кодексе Р</w:t>
      </w:r>
      <w:r w:rsidR="00F01A5A" w:rsidRPr="00E23271">
        <w:rPr>
          <w:rFonts w:ascii="Times New Roman" w:hAnsi="Times New Roman"/>
          <w:sz w:val="28"/>
          <w:szCs w:val="28"/>
        </w:rPr>
        <w:t xml:space="preserve">оссийской </w:t>
      </w:r>
      <w:r w:rsidRPr="00E23271">
        <w:rPr>
          <w:rFonts w:ascii="Times New Roman" w:hAnsi="Times New Roman"/>
          <w:sz w:val="28"/>
          <w:szCs w:val="28"/>
        </w:rPr>
        <w:t>Ф</w:t>
      </w:r>
      <w:r w:rsidR="00F01A5A" w:rsidRPr="00E23271">
        <w:rPr>
          <w:rFonts w:ascii="Times New Roman" w:hAnsi="Times New Roman"/>
          <w:sz w:val="28"/>
          <w:szCs w:val="28"/>
        </w:rPr>
        <w:t>едерации</w:t>
      </w:r>
      <w:r w:rsidRPr="00E23271">
        <w:rPr>
          <w:rFonts w:ascii="Times New Roman" w:hAnsi="Times New Roman"/>
          <w:sz w:val="28"/>
          <w:szCs w:val="28"/>
        </w:rPr>
        <w:t xml:space="preserve"> да</w:t>
      </w:r>
      <w:r w:rsidR="00F01A5A" w:rsidRPr="00E23271">
        <w:rPr>
          <w:rFonts w:ascii="Times New Roman" w:hAnsi="Times New Roman"/>
          <w:sz w:val="28"/>
          <w:szCs w:val="28"/>
        </w:rPr>
        <w:t>е</w:t>
      </w:r>
      <w:r w:rsidRPr="00E23271">
        <w:rPr>
          <w:rFonts w:ascii="Times New Roman" w:hAnsi="Times New Roman"/>
          <w:sz w:val="28"/>
          <w:szCs w:val="28"/>
        </w:rPr>
        <w:t xml:space="preserve">тся юридическое определение ценной бумаги как документа установленной формы и реквизитов, </w:t>
      </w:r>
      <w:r w:rsidR="00F01A5A" w:rsidRPr="00E23271">
        <w:rPr>
          <w:rFonts w:ascii="Times New Roman" w:hAnsi="Times New Roman"/>
          <w:sz w:val="28"/>
          <w:szCs w:val="28"/>
        </w:rPr>
        <w:t>удостоверяющий</w:t>
      </w:r>
      <w:r w:rsidRPr="00E23271">
        <w:rPr>
          <w:rFonts w:ascii="Times New Roman" w:hAnsi="Times New Roman"/>
          <w:sz w:val="28"/>
          <w:szCs w:val="28"/>
        </w:rPr>
        <w:t xml:space="preserve"> имущественные права, осуществление или передача которых возможны только при его предъявлении</w:t>
      </w:r>
      <w:r w:rsidR="00F01A5A" w:rsidRPr="00E23271">
        <w:rPr>
          <w:rStyle w:val="a5"/>
          <w:rFonts w:ascii="Times New Roman" w:hAnsi="Times New Roman"/>
          <w:sz w:val="28"/>
          <w:szCs w:val="28"/>
        </w:rPr>
        <w:footnoteReference w:id="1"/>
      </w:r>
      <w:r w:rsidRPr="00E23271">
        <w:rPr>
          <w:rFonts w:ascii="Times New Roman" w:hAnsi="Times New Roman"/>
          <w:sz w:val="28"/>
          <w:szCs w:val="28"/>
        </w:rPr>
        <w:t xml:space="preserve">. </w:t>
      </w:r>
      <w:r w:rsidR="00F01A5A" w:rsidRPr="00E23271">
        <w:rPr>
          <w:rFonts w:ascii="Times New Roman" w:hAnsi="Times New Roman"/>
          <w:sz w:val="28"/>
          <w:szCs w:val="28"/>
        </w:rPr>
        <w:t xml:space="preserve">Такое </w:t>
      </w:r>
      <w:r w:rsidRPr="00E23271">
        <w:rPr>
          <w:rFonts w:ascii="Times New Roman" w:hAnsi="Times New Roman"/>
          <w:sz w:val="28"/>
          <w:szCs w:val="28"/>
        </w:rPr>
        <w:t>определение отражает определенную совокупность экономических отношений, возникающих в процессе обращения ценных бумаг.</w:t>
      </w:r>
    </w:p>
    <w:p w:rsidR="005838A3" w:rsidRPr="00E23271" w:rsidRDefault="00243B1A"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 xml:space="preserve">В условиях рынка его </w:t>
      </w:r>
      <w:r w:rsidR="00C956A7" w:rsidRPr="00E23271">
        <w:rPr>
          <w:rFonts w:ascii="Times New Roman" w:hAnsi="Times New Roman"/>
          <w:sz w:val="28"/>
          <w:szCs w:val="28"/>
        </w:rPr>
        <w:t>субъекты</w:t>
      </w:r>
      <w:r w:rsidRPr="00E23271">
        <w:rPr>
          <w:rFonts w:ascii="Times New Roman" w:hAnsi="Times New Roman"/>
          <w:sz w:val="28"/>
          <w:szCs w:val="28"/>
        </w:rPr>
        <w:t xml:space="preserve"> вступают между собой в многочисленные отношения, в том числе по поводу передачи денег и </w:t>
      </w:r>
      <w:r w:rsidR="00C956A7" w:rsidRPr="00E23271">
        <w:rPr>
          <w:rFonts w:ascii="Times New Roman" w:hAnsi="Times New Roman"/>
          <w:sz w:val="28"/>
          <w:szCs w:val="28"/>
        </w:rPr>
        <w:t>товаров, э</w:t>
      </w:r>
      <w:r w:rsidRPr="00E23271">
        <w:rPr>
          <w:rFonts w:ascii="Times New Roman" w:hAnsi="Times New Roman"/>
          <w:sz w:val="28"/>
          <w:szCs w:val="28"/>
        </w:rPr>
        <w:t xml:space="preserve">ти отношения определенным образом фиксируются, оформляются и закрепляются. В </w:t>
      </w:r>
      <w:r w:rsidR="00C956A7" w:rsidRPr="00E23271">
        <w:rPr>
          <w:rFonts w:ascii="Times New Roman" w:hAnsi="Times New Roman"/>
          <w:sz w:val="28"/>
          <w:szCs w:val="28"/>
        </w:rPr>
        <w:t xml:space="preserve">таком </w:t>
      </w:r>
      <w:r w:rsidRPr="00E23271">
        <w:rPr>
          <w:rFonts w:ascii="Times New Roman" w:hAnsi="Times New Roman"/>
          <w:sz w:val="28"/>
          <w:szCs w:val="28"/>
        </w:rPr>
        <w:t xml:space="preserve">смысле ценная бумага </w:t>
      </w:r>
      <w:r w:rsidR="00C956A7" w:rsidRPr="00E23271">
        <w:rPr>
          <w:rFonts w:ascii="Times New Roman" w:hAnsi="Times New Roman"/>
          <w:sz w:val="28"/>
          <w:szCs w:val="28"/>
        </w:rPr>
        <w:t>представляет собой форму</w:t>
      </w:r>
      <w:r w:rsidRPr="00E23271">
        <w:rPr>
          <w:rFonts w:ascii="Times New Roman" w:hAnsi="Times New Roman"/>
          <w:sz w:val="28"/>
          <w:szCs w:val="28"/>
        </w:rPr>
        <w:t xml:space="preserve"> фиксации экономических отношений между участниками рынка, которая</w:t>
      </w:r>
      <w:r w:rsidR="00C956A7" w:rsidRPr="00E23271">
        <w:rPr>
          <w:rFonts w:ascii="Times New Roman" w:hAnsi="Times New Roman"/>
          <w:sz w:val="28"/>
          <w:szCs w:val="28"/>
        </w:rPr>
        <w:t xml:space="preserve"> и</w:t>
      </w:r>
      <w:r w:rsidRPr="00E23271">
        <w:rPr>
          <w:rFonts w:ascii="Times New Roman" w:hAnsi="Times New Roman"/>
          <w:sz w:val="28"/>
          <w:szCs w:val="28"/>
        </w:rPr>
        <w:t xml:space="preserve"> сама является объектом этих отношений. Заключение любой сделки или соглашения состоит в передаче или купле</w:t>
      </w:r>
      <w:r w:rsidR="00F01A5A" w:rsidRPr="00E23271">
        <w:rPr>
          <w:rFonts w:ascii="Times New Roman" w:hAnsi="Times New Roman"/>
          <w:sz w:val="28"/>
          <w:szCs w:val="28"/>
        </w:rPr>
        <w:t>-</w:t>
      </w:r>
      <w:r w:rsidRPr="00E23271">
        <w:rPr>
          <w:rFonts w:ascii="Times New Roman" w:hAnsi="Times New Roman"/>
          <w:sz w:val="28"/>
          <w:szCs w:val="28"/>
        </w:rPr>
        <w:t>продаже ценной бумаги в обмен на деньги или товар</w:t>
      </w:r>
      <w:r w:rsidR="00C956A7" w:rsidRPr="00E23271">
        <w:rPr>
          <w:rFonts w:ascii="Times New Roman" w:hAnsi="Times New Roman"/>
          <w:sz w:val="28"/>
          <w:szCs w:val="28"/>
        </w:rPr>
        <w:t>, однако,</w:t>
      </w:r>
      <w:r w:rsidRPr="00E23271">
        <w:rPr>
          <w:rFonts w:ascii="Times New Roman" w:hAnsi="Times New Roman"/>
          <w:sz w:val="28"/>
          <w:szCs w:val="28"/>
        </w:rPr>
        <w:t xml:space="preserve"> ценная бумага </w:t>
      </w:r>
      <w:r w:rsidR="00C956A7" w:rsidRPr="00E23271">
        <w:rPr>
          <w:rFonts w:ascii="Times New Roman" w:hAnsi="Times New Roman"/>
          <w:sz w:val="28"/>
          <w:szCs w:val="28"/>
        </w:rPr>
        <w:t xml:space="preserve">– </w:t>
      </w:r>
      <w:r w:rsidRPr="00E23271">
        <w:rPr>
          <w:rFonts w:ascii="Times New Roman" w:hAnsi="Times New Roman"/>
          <w:sz w:val="28"/>
          <w:szCs w:val="28"/>
        </w:rPr>
        <w:t xml:space="preserve">это не деньги и не материальный товар. Ее ценность состоит в тех правах, которые она дает своему владельцу, который обменивает свои товар или деньги на ценную бумагу только в том случае, если он уверен, что эта бумага ничуть не хуже, чем сами деньги или товар. Поскольку деньги и товар </w:t>
      </w:r>
      <w:r w:rsidR="00C956A7" w:rsidRPr="00E23271">
        <w:rPr>
          <w:rFonts w:ascii="Times New Roman" w:hAnsi="Times New Roman"/>
          <w:sz w:val="28"/>
          <w:szCs w:val="28"/>
        </w:rPr>
        <w:t xml:space="preserve">представляют </w:t>
      </w:r>
      <w:r w:rsidRPr="00E23271">
        <w:rPr>
          <w:rFonts w:ascii="Times New Roman" w:hAnsi="Times New Roman"/>
          <w:sz w:val="28"/>
          <w:szCs w:val="28"/>
        </w:rPr>
        <w:t>разные формы существования капитала, то экономическое содержание ценной бумаги можно выразить следующим образом.</w:t>
      </w:r>
      <w:r w:rsidR="00C956A7" w:rsidRPr="00E23271">
        <w:rPr>
          <w:rFonts w:ascii="Times New Roman" w:hAnsi="Times New Roman"/>
          <w:sz w:val="28"/>
          <w:szCs w:val="28"/>
        </w:rPr>
        <w:t xml:space="preserve"> </w:t>
      </w:r>
      <w:r w:rsidR="00780C5D" w:rsidRPr="00E23271">
        <w:rPr>
          <w:rFonts w:ascii="Times New Roman" w:hAnsi="Times New Roman"/>
          <w:sz w:val="28"/>
          <w:szCs w:val="28"/>
        </w:rPr>
        <w:t xml:space="preserve">Экономическая сущность ценной бумаги состоит в том, что </w:t>
      </w:r>
      <w:r w:rsidRPr="00E23271">
        <w:rPr>
          <w:rFonts w:ascii="Times New Roman" w:hAnsi="Times New Roman"/>
          <w:sz w:val="28"/>
          <w:szCs w:val="28"/>
        </w:rPr>
        <w:t>это особая форма существования капитала, которая заменяет его реальные формы, выражает имущественные отношения, может самостоятельно обращаться на рынке как товар и приносить доход.</w:t>
      </w:r>
    </w:p>
    <w:p w:rsidR="00780C5D" w:rsidRPr="00E23271" w:rsidRDefault="00780C5D"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Ценная бумага не всегда была представителем капитала. В докапиталистическую эпоху она была просто представителем стоимости, или общепринятым платежным средством, как, например, вексель, который является исторически первой формой ценной бумаги. Например, современные кредитные деньги произошли из данной функции векселя.</w:t>
      </w:r>
    </w:p>
    <w:p w:rsidR="00F01A5A" w:rsidRPr="00E23271" w:rsidRDefault="00F01A5A"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 xml:space="preserve">Понятие ценной бумаги многогранно, поскольку сами экономические отношения, которые </w:t>
      </w:r>
      <w:r w:rsidR="00C956A7" w:rsidRPr="00E23271">
        <w:rPr>
          <w:rFonts w:ascii="Times New Roman" w:hAnsi="Times New Roman"/>
          <w:sz w:val="28"/>
          <w:szCs w:val="28"/>
        </w:rPr>
        <w:t xml:space="preserve">ею </w:t>
      </w:r>
      <w:r w:rsidRPr="00E23271">
        <w:rPr>
          <w:rFonts w:ascii="Times New Roman" w:hAnsi="Times New Roman"/>
          <w:sz w:val="28"/>
          <w:szCs w:val="28"/>
        </w:rPr>
        <w:t>выражаются, очень сложны и постоянно видоизменяются и развиваются</w:t>
      </w:r>
      <w:r w:rsidR="00C956A7" w:rsidRPr="00E23271">
        <w:rPr>
          <w:rFonts w:ascii="Times New Roman" w:hAnsi="Times New Roman"/>
          <w:sz w:val="28"/>
          <w:szCs w:val="28"/>
        </w:rPr>
        <w:t>, ч</w:t>
      </w:r>
      <w:r w:rsidRPr="00E23271">
        <w:rPr>
          <w:rFonts w:ascii="Times New Roman" w:hAnsi="Times New Roman"/>
          <w:sz w:val="28"/>
          <w:szCs w:val="28"/>
        </w:rPr>
        <w:t>то находит выражение в новых формах существования ценных бумаг.</w:t>
      </w:r>
    </w:p>
    <w:p w:rsidR="00C956A7" w:rsidRPr="00E23271" w:rsidRDefault="00F01A5A"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Ценная бумага имеет ряд свойств</w:t>
      </w:r>
      <w:r w:rsidR="00C956A7" w:rsidRPr="00E23271">
        <w:rPr>
          <w:rFonts w:ascii="Times New Roman" w:hAnsi="Times New Roman"/>
          <w:sz w:val="28"/>
          <w:szCs w:val="28"/>
        </w:rPr>
        <w:t>, например она</w:t>
      </w:r>
      <w:r w:rsidR="00853480" w:rsidRPr="00E23271">
        <w:rPr>
          <w:rStyle w:val="a5"/>
          <w:rFonts w:ascii="Times New Roman" w:hAnsi="Times New Roman"/>
          <w:sz w:val="28"/>
          <w:szCs w:val="28"/>
        </w:rPr>
        <w:footnoteReference w:id="2"/>
      </w:r>
      <w:r w:rsidR="00C956A7" w:rsidRPr="00E23271">
        <w:rPr>
          <w:rFonts w:ascii="Times New Roman" w:hAnsi="Times New Roman"/>
          <w:sz w:val="28"/>
          <w:szCs w:val="28"/>
        </w:rPr>
        <w:t>:</w:t>
      </w:r>
    </w:p>
    <w:p w:rsidR="00C956A7" w:rsidRPr="00E23271" w:rsidRDefault="00F01A5A" w:rsidP="00E23271">
      <w:pPr>
        <w:numPr>
          <w:ilvl w:val="0"/>
          <w:numId w:val="1"/>
        </w:numPr>
        <w:tabs>
          <w:tab w:val="left" w:pos="1134"/>
        </w:tabs>
        <w:spacing w:after="0" w:line="360" w:lineRule="auto"/>
        <w:ind w:left="0" w:firstLine="709"/>
        <w:jc w:val="both"/>
        <w:rPr>
          <w:rFonts w:ascii="Times New Roman" w:hAnsi="Times New Roman"/>
          <w:sz w:val="28"/>
          <w:szCs w:val="28"/>
        </w:rPr>
      </w:pPr>
      <w:r w:rsidRPr="00E23271">
        <w:rPr>
          <w:rFonts w:ascii="Times New Roman" w:hAnsi="Times New Roman"/>
          <w:sz w:val="28"/>
          <w:szCs w:val="28"/>
        </w:rPr>
        <w:t>перераспределяет денежные средств</w:t>
      </w:r>
      <w:r w:rsidR="00C956A7" w:rsidRPr="00E23271">
        <w:rPr>
          <w:rFonts w:ascii="Times New Roman" w:hAnsi="Times New Roman"/>
          <w:sz w:val="28"/>
          <w:szCs w:val="28"/>
        </w:rPr>
        <w:t>а между отраслями и сферами эко</w:t>
      </w:r>
      <w:r w:rsidRPr="00E23271">
        <w:rPr>
          <w:rFonts w:ascii="Times New Roman" w:hAnsi="Times New Roman"/>
          <w:sz w:val="28"/>
          <w:szCs w:val="28"/>
        </w:rPr>
        <w:t xml:space="preserve">номики, </w:t>
      </w:r>
      <w:r w:rsidR="00C956A7" w:rsidRPr="00E23271">
        <w:rPr>
          <w:rFonts w:ascii="Times New Roman" w:hAnsi="Times New Roman"/>
          <w:sz w:val="28"/>
          <w:szCs w:val="28"/>
        </w:rPr>
        <w:t xml:space="preserve">странами и </w:t>
      </w:r>
      <w:r w:rsidRPr="00E23271">
        <w:rPr>
          <w:rFonts w:ascii="Times New Roman" w:hAnsi="Times New Roman"/>
          <w:sz w:val="28"/>
          <w:szCs w:val="28"/>
        </w:rPr>
        <w:t>террит</w:t>
      </w:r>
      <w:r w:rsidR="00C956A7" w:rsidRPr="00E23271">
        <w:rPr>
          <w:rFonts w:ascii="Times New Roman" w:hAnsi="Times New Roman"/>
          <w:sz w:val="28"/>
          <w:szCs w:val="28"/>
        </w:rPr>
        <w:t>ориями</w:t>
      </w:r>
      <w:r w:rsidRPr="00E23271">
        <w:rPr>
          <w:rFonts w:ascii="Times New Roman" w:hAnsi="Times New Roman"/>
          <w:sz w:val="28"/>
          <w:szCs w:val="28"/>
        </w:rPr>
        <w:t>, группами и слоями населения,</w:t>
      </w:r>
      <w:r w:rsidR="00C956A7" w:rsidRPr="00E23271">
        <w:rPr>
          <w:rFonts w:ascii="Times New Roman" w:hAnsi="Times New Roman"/>
          <w:sz w:val="28"/>
          <w:szCs w:val="28"/>
        </w:rPr>
        <w:t xml:space="preserve"> </w:t>
      </w:r>
      <w:r w:rsidRPr="00E23271">
        <w:rPr>
          <w:rFonts w:ascii="Times New Roman" w:hAnsi="Times New Roman"/>
          <w:sz w:val="28"/>
          <w:szCs w:val="28"/>
        </w:rPr>
        <w:t>экономическими</w:t>
      </w:r>
      <w:r w:rsidR="00C956A7" w:rsidRPr="00E23271">
        <w:rPr>
          <w:rFonts w:ascii="Times New Roman" w:hAnsi="Times New Roman"/>
          <w:sz w:val="28"/>
          <w:szCs w:val="28"/>
        </w:rPr>
        <w:t xml:space="preserve"> субъектами и государством</w:t>
      </w:r>
      <w:r w:rsidRPr="00E23271">
        <w:rPr>
          <w:rFonts w:ascii="Times New Roman" w:hAnsi="Times New Roman"/>
          <w:sz w:val="28"/>
          <w:szCs w:val="28"/>
        </w:rPr>
        <w:t>;</w:t>
      </w:r>
    </w:p>
    <w:p w:rsidR="00C956A7" w:rsidRPr="00E23271" w:rsidRDefault="00F01A5A" w:rsidP="00E23271">
      <w:pPr>
        <w:numPr>
          <w:ilvl w:val="0"/>
          <w:numId w:val="1"/>
        </w:numPr>
        <w:tabs>
          <w:tab w:val="left" w:pos="1134"/>
        </w:tabs>
        <w:spacing w:after="0" w:line="360" w:lineRule="auto"/>
        <w:ind w:left="0" w:firstLine="709"/>
        <w:jc w:val="both"/>
        <w:rPr>
          <w:rFonts w:ascii="Times New Roman" w:hAnsi="Times New Roman"/>
          <w:sz w:val="28"/>
          <w:szCs w:val="28"/>
        </w:rPr>
      </w:pPr>
      <w:r w:rsidRPr="00E23271">
        <w:rPr>
          <w:rFonts w:ascii="Times New Roman" w:hAnsi="Times New Roman"/>
          <w:sz w:val="28"/>
          <w:szCs w:val="28"/>
        </w:rPr>
        <w:t>предоставляет</w:t>
      </w:r>
      <w:r w:rsidR="00C956A7" w:rsidRPr="00E23271">
        <w:rPr>
          <w:rFonts w:ascii="Times New Roman" w:hAnsi="Times New Roman"/>
          <w:sz w:val="28"/>
          <w:szCs w:val="28"/>
        </w:rPr>
        <w:t>,</w:t>
      </w:r>
      <w:r w:rsidRPr="00E23271">
        <w:rPr>
          <w:rFonts w:ascii="Times New Roman" w:hAnsi="Times New Roman"/>
          <w:sz w:val="28"/>
          <w:szCs w:val="28"/>
        </w:rPr>
        <w:t xml:space="preserve"> </w:t>
      </w:r>
      <w:r w:rsidR="00C956A7" w:rsidRPr="00E23271">
        <w:rPr>
          <w:rFonts w:ascii="Times New Roman" w:hAnsi="Times New Roman"/>
          <w:sz w:val="28"/>
          <w:szCs w:val="28"/>
        </w:rPr>
        <w:t xml:space="preserve">помимо права на капитал, </w:t>
      </w:r>
      <w:r w:rsidRPr="00E23271">
        <w:rPr>
          <w:rFonts w:ascii="Times New Roman" w:hAnsi="Times New Roman"/>
          <w:sz w:val="28"/>
          <w:szCs w:val="28"/>
        </w:rPr>
        <w:t xml:space="preserve">определенные дополнительные права ее владельцам, </w:t>
      </w:r>
      <w:r w:rsidR="00C956A7" w:rsidRPr="00E23271">
        <w:rPr>
          <w:rFonts w:ascii="Times New Roman" w:hAnsi="Times New Roman"/>
          <w:sz w:val="28"/>
          <w:szCs w:val="28"/>
        </w:rPr>
        <w:t>(</w:t>
      </w:r>
      <w:r w:rsidRPr="00E23271">
        <w:rPr>
          <w:rFonts w:ascii="Times New Roman" w:hAnsi="Times New Roman"/>
          <w:sz w:val="28"/>
          <w:szCs w:val="28"/>
        </w:rPr>
        <w:t>право на участие в управлении, на</w:t>
      </w:r>
      <w:r w:rsidR="00C956A7" w:rsidRPr="00E23271">
        <w:rPr>
          <w:rFonts w:ascii="Times New Roman" w:hAnsi="Times New Roman"/>
          <w:sz w:val="28"/>
          <w:szCs w:val="28"/>
        </w:rPr>
        <w:t xml:space="preserve"> </w:t>
      </w:r>
      <w:r w:rsidRPr="00E23271">
        <w:rPr>
          <w:rFonts w:ascii="Times New Roman" w:hAnsi="Times New Roman"/>
          <w:sz w:val="28"/>
          <w:szCs w:val="28"/>
        </w:rPr>
        <w:t>получение информации, на пер</w:t>
      </w:r>
      <w:r w:rsidR="00C956A7" w:rsidRPr="00E23271">
        <w:rPr>
          <w:rFonts w:ascii="Times New Roman" w:hAnsi="Times New Roman"/>
          <w:sz w:val="28"/>
          <w:szCs w:val="28"/>
        </w:rPr>
        <w:t>воочередность в определенных си</w:t>
      </w:r>
      <w:r w:rsidRPr="00E23271">
        <w:rPr>
          <w:rFonts w:ascii="Times New Roman" w:hAnsi="Times New Roman"/>
          <w:sz w:val="28"/>
          <w:szCs w:val="28"/>
        </w:rPr>
        <w:t>туациях</w:t>
      </w:r>
      <w:r w:rsidR="00C956A7" w:rsidRPr="00E23271">
        <w:rPr>
          <w:rFonts w:ascii="Times New Roman" w:hAnsi="Times New Roman"/>
          <w:sz w:val="28"/>
          <w:szCs w:val="28"/>
        </w:rPr>
        <w:t>)</w:t>
      </w:r>
      <w:r w:rsidRPr="00E23271">
        <w:rPr>
          <w:rFonts w:ascii="Times New Roman" w:hAnsi="Times New Roman"/>
          <w:sz w:val="28"/>
          <w:szCs w:val="28"/>
        </w:rPr>
        <w:t>;</w:t>
      </w:r>
    </w:p>
    <w:p w:rsidR="00F01A5A" w:rsidRPr="00E23271" w:rsidRDefault="00F01A5A" w:rsidP="00E23271">
      <w:pPr>
        <w:numPr>
          <w:ilvl w:val="0"/>
          <w:numId w:val="1"/>
        </w:numPr>
        <w:tabs>
          <w:tab w:val="left" w:pos="1134"/>
        </w:tabs>
        <w:spacing w:after="0" w:line="360" w:lineRule="auto"/>
        <w:ind w:left="0" w:firstLine="709"/>
        <w:jc w:val="both"/>
        <w:rPr>
          <w:rFonts w:ascii="Times New Roman" w:hAnsi="Times New Roman"/>
          <w:sz w:val="28"/>
          <w:szCs w:val="28"/>
        </w:rPr>
      </w:pPr>
      <w:r w:rsidRPr="00E23271">
        <w:rPr>
          <w:rFonts w:ascii="Times New Roman" w:hAnsi="Times New Roman"/>
          <w:sz w:val="28"/>
          <w:szCs w:val="28"/>
        </w:rPr>
        <w:t>обеспечивает получение дохода на капитал и</w:t>
      </w:r>
      <w:r w:rsidR="00C956A7" w:rsidRPr="00E23271">
        <w:rPr>
          <w:rFonts w:ascii="Times New Roman" w:hAnsi="Times New Roman"/>
          <w:sz w:val="28"/>
          <w:szCs w:val="28"/>
        </w:rPr>
        <w:t xml:space="preserve"> </w:t>
      </w:r>
      <w:r w:rsidRPr="00E23271">
        <w:rPr>
          <w:rFonts w:ascii="Times New Roman" w:hAnsi="Times New Roman"/>
          <w:sz w:val="28"/>
          <w:szCs w:val="28"/>
        </w:rPr>
        <w:t>(или) возврат самого капитала.</w:t>
      </w:r>
    </w:p>
    <w:p w:rsidR="00F01A5A" w:rsidRPr="00E23271" w:rsidRDefault="00F01A5A"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Ценная бумага обладает рядом свойств, которые сближают ее с</w:t>
      </w:r>
      <w:r w:rsidR="00F8241B" w:rsidRPr="00E23271">
        <w:rPr>
          <w:rFonts w:ascii="Times New Roman" w:hAnsi="Times New Roman"/>
          <w:sz w:val="28"/>
          <w:szCs w:val="28"/>
        </w:rPr>
        <w:t xml:space="preserve"> </w:t>
      </w:r>
      <w:r w:rsidRPr="00E23271">
        <w:rPr>
          <w:rFonts w:ascii="Times New Roman" w:hAnsi="Times New Roman"/>
          <w:sz w:val="28"/>
          <w:szCs w:val="28"/>
        </w:rPr>
        <w:t>деньгами</w:t>
      </w:r>
      <w:r w:rsidR="00F8241B" w:rsidRPr="00E23271">
        <w:rPr>
          <w:rFonts w:ascii="Times New Roman" w:hAnsi="Times New Roman"/>
          <w:sz w:val="28"/>
          <w:szCs w:val="28"/>
        </w:rPr>
        <w:t>, главным из которых является</w:t>
      </w:r>
      <w:r w:rsidRPr="00E23271">
        <w:rPr>
          <w:rFonts w:ascii="Times New Roman" w:hAnsi="Times New Roman"/>
          <w:sz w:val="28"/>
          <w:szCs w:val="28"/>
        </w:rPr>
        <w:t xml:space="preserve"> возможность обмена на деньги в</w:t>
      </w:r>
      <w:r w:rsidR="00F8241B" w:rsidRPr="00E23271">
        <w:rPr>
          <w:rFonts w:ascii="Times New Roman" w:hAnsi="Times New Roman"/>
          <w:sz w:val="28"/>
          <w:szCs w:val="28"/>
        </w:rPr>
        <w:t xml:space="preserve"> </w:t>
      </w:r>
      <w:r w:rsidRPr="00E23271">
        <w:rPr>
          <w:rFonts w:ascii="Times New Roman" w:hAnsi="Times New Roman"/>
          <w:sz w:val="28"/>
          <w:szCs w:val="28"/>
        </w:rPr>
        <w:t>различных формах (путем погашения, купли-продажи, возврата</w:t>
      </w:r>
      <w:r w:rsidR="00F8241B" w:rsidRPr="00E23271">
        <w:rPr>
          <w:rFonts w:ascii="Times New Roman" w:hAnsi="Times New Roman"/>
          <w:sz w:val="28"/>
          <w:szCs w:val="28"/>
        </w:rPr>
        <w:t xml:space="preserve"> эмитенту, переуступки</w:t>
      </w:r>
      <w:r w:rsidRPr="00E23271">
        <w:rPr>
          <w:rFonts w:ascii="Times New Roman" w:hAnsi="Times New Roman"/>
          <w:sz w:val="28"/>
          <w:szCs w:val="28"/>
        </w:rPr>
        <w:t>). О</w:t>
      </w:r>
      <w:r w:rsidR="00F8241B" w:rsidRPr="00E23271">
        <w:rPr>
          <w:rFonts w:ascii="Times New Roman" w:hAnsi="Times New Roman"/>
          <w:sz w:val="28"/>
          <w:szCs w:val="28"/>
        </w:rPr>
        <w:t>на может использоваться в расче</w:t>
      </w:r>
      <w:r w:rsidRPr="00E23271">
        <w:rPr>
          <w:rFonts w:ascii="Times New Roman" w:hAnsi="Times New Roman"/>
          <w:sz w:val="28"/>
          <w:szCs w:val="28"/>
        </w:rPr>
        <w:t>тах, быть предметом залога, храни</w:t>
      </w:r>
      <w:r w:rsidR="00F8241B" w:rsidRPr="00E23271">
        <w:rPr>
          <w:rFonts w:ascii="Times New Roman" w:hAnsi="Times New Roman"/>
          <w:sz w:val="28"/>
          <w:szCs w:val="28"/>
        </w:rPr>
        <w:t>ться в течение ряда лет или бес</w:t>
      </w:r>
      <w:r w:rsidRPr="00E23271">
        <w:rPr>
          <w:rFonts w:ascii="Times New Roman" w:hAnsi="Times New Roman"/>
          <w:sz w:val="28"/>
          <w:szCs w:val="28"/>
        </w:rPr>
        <w:t>срочно, передаваться по наследс</w:t>
      </w:r>
      <w:r w:rsidR="00F8241B" w:rsidRPr="00E23271">
        <w:rPr>
          <w:rFonts w:ascii="Times New Roman" w:hAnsi="Times New Roman"/>
          <w:sz w:val="28"/>
          <w:szCs w:val="28"/>
        </w:rPr>
        <w:t>тву, служить подарком и участво</w:t>
      </w:r>
      <w:r w:rsidRPr="00E23271">
        <w:rPr>
          <w:rFonts w:ascii="Times New Roman" w:hAnsi="Times New Roman"/>
          <w:sz w:val="28"/>
          <w:szCs w:val="28"/>
        </w:rPr>
        <w:t>вать в других актах гражданского оборота.</w:t>
      </w:r>
    </w:p>
    <w:p w:rsidR="00F8241B" w:rsidRPr="00E23271" w:rsidRDefault="00F01A5A"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Первоначально все ценные б</w:t>
      </w:r>
      <w:r w:rsidR="00F8241B" w:rsidRPr="00E23271">
        <w:rPr>
          <w:rFonts w:ascii="Times New Roman" w:hAnsi="Times New Roman"/>
          <w:sz w:val="28"/>
          <w:szCs w:val="28"/>
        </w:rPr>
        <w:t>умаги выпускались только в доку</w:t>
      </w:r>
      <w:r w:rsidRPr="00E23271">
        <w:rPr>
          <w:rFonts w:ascii="Times New Roman" w:hAnsi="Times New Roman"/>
          <w:sz w:val="28"/>
          <w:szCs w:val="28"/>
        </w:rPr>
        <w:t>ментарной форме, т</w:t>
      </w:r>
      <w:r w:rsidR="00F8241B" w:rsidRPr="00E23271">
        <w:rPr>
          <w:rFonts w:ascii="Times New Roman" w:hAnsi="Times New Roman"/>
          <w:sz w:val="28"/>
          <w:szCs w:val="28"/>
        </w:rPr>
        <w:t>о есть,</w:t>
      </w:r>
      <w:r w:rsidRPr="00E23271">
        <w:rPr>
          <w:rFonts w:ascii="Times New Roman" w:hAnsi="Times New Roman"/>
          <w:sz w:val="28"/>
          <w:szCs w:val="28"/>
        </w:rPr>
        <w:t xml:space="preserve"> в виде специальных бумажных бланков, </w:t>
      </w:r>
      <w:r w:rsidR="00F8241B" w:rsidRPr="00E23271">
        <w:rPr>
          <w:rFonts w:ascii="Times New Roman" w:hAnsi="Times New Roman"/>
          <w:sz w:val="28"/>
          <w:szCs w:val="28"/>
        </w:rPr>
        <w:t>что и стало причиной их названия. Однако развитие рыночных отно</w:t>
      </w:r>
      <w:r w:rsidRPr="00E23271">
        <w:rPr>
          <w:rFonts w:ascii="Times New Roman" w:hAnsi="Times New Roman"/>
          <w:sz w:val="28"/>
          <w:szCs w:val="28"/>
        </w:rPr>
        <w:t>шений в последние десятилетия п</w:t>
      </w:r>
      <w:r w:rsidR="00F8241B" w:rsidRPr="00E23271">
        <w:rPr>
          <w:rFonts w:ascii="Times New Roman" w:hAnsi="Times New Roman"/>
          <w:sz w:val="28"/>
          <w:szCs w:val="28"/>
        </w:rPr>
        <w:t>ривело к появлению новой бездокументарной фор</w:t>
      </w:r>
      <w:r w:rsidRPr="00E23271">
        <w:rPr>
          <w:rFonts w:ascii="Times New Roman" w:hAnsi="Times New Roman"/>
          <w:sz w:val="28"/>
          <w:szCs w:val="28"/>
        </w:rPr>
        <w:t>мы существования ценной бумаги</w:t>
      </w:r>
      <w:r w:rsidR="00F8241B" w:rsidRPr="00E23271">
        <w:rPr>
          <w:rFonts w:ascii="Times New Roman" w:hAnsi="Times New Roman"/>
          <w:sz w:val="28"/>
          <w:szCs w:val="28"/>
        </w:rPr>
        <w:t>. Такой пере</w:t>
      </w:r>
      <w:r w:rsidRPr="00E23271">
        <w:rPr>
          <w:rFonts w:ascii="Times New Roman" w:hAnsi="Times New Roman"/>
          <w:sz w:val="28"/>
          <w:szCs w:val="28"/>
        </w:rPr>
        <w:t>ход связан</w:t>
      </w:r>
      <w:r w:rsidR="00F8241B" w:rsidRPr="00E23271">
        <w:rPr>
          <w:rFonts w:ascii="Times New Roman" w:hAnsi="Times New Roman"/>
          <w:sz w:val="28"/>
          <w:szCs w:val="28"/>
        </w:rPr>
        <w:t>,</w:t>
      </w:r>
      <w:r w:rsidRPr="00E23271">
        <w:rPr>
          <w:rFonts w:ascii="Times New Roman" w:hAnsi="Times New Roman"/>
          <w:sz w:val="28"/>
          <w:szCs w:val="28"/>
        </w:rPr>
        <w:t xml:space="preserve"> прежде всего</w:t>
      </w:r>
      <w:r w:rsidR="00F8241B" w:rsidRPr="00E23271">
        <w:rPr>
          <w:rFonts w:ascii="Times New Roman" w:hAnsi="Times New Roman"/>
          <w:sz w:val="28"/>
          <w:szCs w:val="28"/>
        </w:rPr>
        <w:t>,</w:t>
      </w:r>
      <w:r w:rsidRPr="00E23271">
        <w:rPr>
          <w:rFonts w:ascii="Times New Roman" w:hAnsi="Times New Roman"/>
          <w:sz w:val="28"/>
          <w:szCs w:val="28"/>
        </w:rPr>
        <w:t xml:space="preserve"> с нарастанием количества обращающихся</w:t>
      </w:r>
      <w:r w:rsidR="00F8241B" w:rsidRPr="00E23271">
        <w:rPr>
          <w:rFonts w:ascii="Times New Roman" w:hAnsi="Times New Roman"/>
          <w:sz w:val="28"/>
          <w:szCs w:val="28"/>
        </w:rPr>
        <w:t xml:space="preserve"> </w:t>
      </w:r>
      <w:r w:rsidRPr="00E23271">
        <w:rPr>
          <w:rFonts w:ascii="Times New Roman" w:hAnsi="Times New Roman"/>
          <w:sz w:val="28"/>
          <w:szCs w:val="28"/>
        </w:rPr>
        <w:t xml:space="preserve">ценных бумаг, в основном </w:t>
      </w:r>
      <w:r w:rsidR="00962EA0" w:rsidRPr="00E23271">
        <w:rPr>
          <w:rFonts w:ascii="Times New Roman" w:hAnsi="Times New Roman"/>
          <w:sz w:val="28"/>
          <w:szCs w:val="28"/>
        </w:rPr>
        <w:t>акций</w:t>
      </w:r>
      <w:r w:rsidRPr="00E23271">
        <w:rPr>
          <w:rFonts w:ascii="Times New Roman" w:hAnsi="Times New Roman"/>
          <w:sz w:val="28"/>
          <w:szCs w:val="28"/>
        </w:rPr>
        <w:t xml:space="preserve"> и облигаций.</w:t>
      </w:r>
      <w:r w:rsidR="00F8241B" w:rsidRPr="00E23271">
        <w:rPr>
          <w:rFonts w:ascii="Times New Roman" w:hAnsi="Times New Roman"/>
          <w:sz w:val="28"/>
          <w:szCs w:val="28"/>
        </w:rPr>
        <w:t xml:space="preserve"> М</w:t>
      </w:r>
      <w:r w:rsidRPr="00E23271">
        <w:rPr>
          <w:rFonts w:ascii="Times New Roman" w:hAnsi="Times New Roman"/>
          <w:sz w:val="28"/>
          <w:szCs w:val="28"/>
        </w:rPr>
        <w:t xml:space="preserve">ногие права, </w:t>
      </w:r>
      <w:r w:rsidR="00F8241B" w:rsidRPr="00E23271">
        <w:rPr>
          <w:rFonts w:ascii="Times New Roman" w:hAnsi="Times New Roman"/>
          <w:sz w:val="28"/>
          <w:szCs w:val="28"/>
        </w:rPr>
        <w:t>закрепленные</w:t>
      </w:r>
      <w:r w:rsidRPr="00E23271">
        <w:rPr>
          <w:rFonts w:ascii="Times New Roman" w:hAnsi="Times New Roman"/>
          <w:sz w:val="28"/>
          <w:szCs w:val="28"/>
        </w:rPr>
        <w:t xml:space="preserve"> за владельцами</w:t>
      </w:r>
      <w:r w:rsidR="00F8241B" w:rsidRPr="00E23271">
        <w:rPr>
          <w:rFonts w:ascii="Times New Roman" w:hAnsi="Times New Roman"/>
          <w:sz w:val="28"/>
          <w:szCs w:val="28"/>
        </w:rPr>
        <w:t xml:space="preserve"> </w:t>
      </w:r>
      <w:r w:rsidRPr="00E23271">
        <w:rPr>
          <w:rFonts w:ascii="Times New Roman" w:hAnsi="Times New Roman"/>
          <w:sz w:val="28"/>
          <w:szCs w:val="28"/>
        </w:rPr>
        <w:t>ценной бумаги, могут быть реали</w:t>
      </w:r>
      <w:r w:rsidR="00F8241B" w:rsidRPr="00E23271">
        <w:rPr>
          <w:rFonts w:ascii="Times New Roman" w:hAnsi="Times New Roman"/>
          <w:sz w:val="28"/>
          <w:szCs w:val="28"/>
        </w:rPr>
        <w:t>зованы безотносительно к ее фор</w:t>
      </w:r>
      <w:r w:rsidRPr="00E23271">
        <w:rPr>
          <w:rFonts w:ascii="Times New Roman" w:hAnsi="Times New Roman"/>
          <w:sz w:val="28"/>
          <w:szCs w:val="28"/>
        </w:rPr>
        <w:t>ме</w:t>
      </w:r>
      <w:r w:rsidR="00F8241B" w:rsidRPr="00E23271">
        <w:rPr>
          <w:rFonts w:ascii="Times New Roman" w:hAnsi="Times New Roman"/>
          <w:sz w:val="28"/>
          <w:szCs w:val="28"/>
        </w:rPr>
        <w:t xml:space="preserve"> (н</w:t>
      </w:r>
      <w:r w:rsidRPr="00E23271">
        <w:rPr>
          <w:rFonts w:ascii="Times New Roman" w:hAnsi="Times New Roman"/>
          <w:sz w:val="28"/>
          <w:szCs w:val="28"/>
        </w:rPr>
        <w:t>апример, выплата дохода по ценной бумаге, купля-продажа</w:t>
      </w:r>
      <w:r w:rsidR="00F8241B" w:rsidRPr="00E23271">
        <w:rPr>
          <w:rFonts w:ascii="Times New Roman" w:hAnsi="Times New Roman"/>
          <w:sz w:val="28"/>
          <w:szCs w:val="28"/>
        </w:rPr>
        <w:t xml:space="preserve"> </w:t>
      </w:r>
      <w:r w:rsidRPr="00E23271">
        <w:rPr>
          <w:rFonts w:ascii="Times New Roman" w:hAnsi="Times New Roman"/>
          <w:sz w:val="28"/>
          <w:szCs w:val="28"/>
        </w:rPr>
        <w:t>ценной</w:t>
      </w:r>
      <w:r w:rsidR="00F8241B" w:rsidRPr="00E23271">
        <w:rPr>
          <w:rFonts w:ascii="Times New Roman" w:hAnsi="Times New Roman"/>
          <w:sz w:val="28"/>
          <w:szCs w:val="28"/>
        </w:rPr>
        <w:t xml:space="preserve"> бумаги)</w:t>
      </w:r>
      <w:r w:rsidRPr="00E23271">
        <w:rPr>
          <w:rFonts w:ascii="Times New Roman" w:hAnsi="Times New Roman"/>
          <w:sz w:val="28"/>
          <w:szCs w:val="28"/>
        </w:rPr>
        <w:t>. Кроме того, бездокументарная</w:t>
      </w:r>
      <w:r w:rsidR="00F8241B" w:rsidRPr="00E23271">
        <w:rPr>
          <w:rFonts w:ascii="Times New Roman" w:hAnsi="Times New Roman"/>
          <w:sz w:val="28"/>
          <w:szCs w:val="28"/>
        </w:rPr>
        <w:t xml:space="preserve"> </w:t>
      </w:r>
      <w:r w:rsidRPr="00E23271">
        <w:rPr>
          <w:rFonts w:ascii="Times New Roman" w:hAnsi="Times New Roman"/>
          <w:sz w:val="28"/>
          <w:szCs w:val="28"/>
        </w:rPr>
        <w:t>форма ценной бумаги может ускорять, упрощать и удешевлять ее</w:t>
      </w:r>
      <w:r w:rsidR="00F8241B" w:rsidRPr="00E23271">
        <w:rPr>
          <w:rFonts w:ascii="Times New Roman" w:hAnsi="Times New Roman"/>
          <w:sz w:val="28"/>
          <w:szCs w:val="28"/>
        </w:rPr>
        <w:t xml:space="preserve"> </w:t>
      </w:r>
      <w:r w:rsidRPr="00E23271">
        <w:rPr>
          <w:rFonts w:ascii="Times New Roman" w:hAnsi="Times New Roman"/>
          <w:sz w:val="28"/>
          <w:szCs w:val="28"/>
        </w:rPr>
        <w:t>обращение в части расчетов, перед</w:t>
      </w:r>
      <w:r w:rsidR="00F8241B" w:rsidRPr="00E23271">
        <w:rPr>
          <w:rFonts w:ascii="Times New Roman" w:hAnsi="Times New Roman"/>
          <w:sz w:val="28"/>
          <w:szCs w:val="28"/>
        </w:rPr>
        <w:t>ачи от одного владельца к друго</w:t>
      </w:r>
      <w:r w:rsidRPr="00E23271">
        <w:rPr>
          <w:rFonts w:ascii="Times New Roman" w:hAnsi="Times New Roman"/>
          <w:sz w:val="28"/>
          <w:szCs w:val="28"/>
        </w:rPr>
        <w:t>му, хра</w:t>
      </w:r>
      <w:r w:rsidR="00F8241B" w:rsidRPr="00E23271">
        <w:rPr>
          <w:rFonts w:ascii="Times New Roman" w:hAnsi="Times New Roman"/>
          <w:sz w:val="28"/>
          <w:szCs w:val="28"/>
        </w:rPr>
        <w:t>нения, учета и налогообложения.</w:t>
      </w:r>
    </w:p>
    <w:p w:rsidR="00F8241B" w:rsidRPr="00E23271" w:rsidRDefault="00F8241B"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Гражданский кодекс РФ разрешает бездокументарную форму фиксации прав, удостоверяемых ценной бумагой, поэтому юридической сутью ее понимания остаются сами эти права</w:t>
      </w:r>
      <w:r w:rsidRPr="00E23271">
        <w:rPr>
          <w:rStyle w:val="a5"/>
          <w:rFonts w:ascii="Times New Roman" w:hAnsi="Times New Roman"/>
          <w:sz w:val="28"/>
          <w:szCs w:val="28"/>
        </w:rPr>
        <w:footnoteReference w:id="3"/>
      </w:r>
      <w:r w:rsidRPr="00E23271">
        <w:rPr>
          <w:rFonts w:ascii="Times New Roman" w:hAnsi="Times New Roman"/>
          <w:sz w:val="28"/>
          <w:szCs w:val="28"/>
        </w:rPr>
        <w:t>. Ценная бумага является просто титулом, то есть юридическим основанием прав ее владельца на что-то, на какое-либо имущество (деньги, товары, недвижимость).</w:t>
      </w:r>
    </w:p>
    <w:p w:rsidR="00F01A5A" w:rsidRPr="00E23271" w:rsidRDefault="004E57F6"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 xml:space="preserve">Рассмотрев понятие и экономическую сущность ценных бумаг, перейдем к изучению рынка ценных бумаг, </w:t>
      </w:r>
      <w:r w:rsidR="00962EA0" w:rsidRPr="00E23271">
        <w:rPr>
          <w:rFonts w:ascii="Times New Roman" w:hAnsi="Times New Roman"/>
          <w:sz w:val="28"/>
          <w:szCs w:val="28"/>
        </w:rPr>
        <w:t>который представляет</w:t>
      </w:r>
      <w:r w:rsidR="001C5189" w:rsidRPr="00E23271">
        <w:rPr>
          <w:rFonts w:ascii="Times New Roman" w:hAnsi="Times New Roman"/>
          <w:sz w:val="28"/>
          <w:szCs w:val="28"/>
        </w:rPr>
        <w:t xml:space="preserve"> собой совокупность экономических отношений, возникающих между различными экономическими субъектами по поводу мобилизации и размещения свободного капитала в процессе выпуска и обращения ценных бумаг.</w:t>
      </w:r>
    </w:p>
    <w:p w:rsidR="001C5189" w:rsidRPr="00E23271" w:rsidRDefault="001C5189"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Рынок ценных бумаг выполняет ряд функций, которые можно разделить на две группы: общерыночные функции, присущие любому рынку, и специфические функции, отличающие его от остальных рынков.</w:t>
      </w:r>
    </w:p>
    <w:p w:rsidR="001C5189" w:rsidRPr="00E23271" w:rsidRDefault="001C5189"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К общерыночным функциям относятся следующие:</w:t>
      </w:r>
    </w:p>
    <w:p w:rsidR="001C5189" w:rsidRPr="00E23271" w:rsidRDefault="001C5189" w:rsidP="00E23271">
      <w:pPr>
        <w:numPr>
          <w:ilvl w:val="0"/>
          <w:numId w:val="1"/>
        </w:numPr>
        <w:tabs>
          <w:tab w:val="left" w:pos="1134"/>
        </w:tabs>
        <w:spacing w:after="0" w:line="360" w:lineRule="auto"/>
        <w:ind w:left="0" w:firstLine="709"/>
        <w:jc w:val="both"/>
        <w:rPr>
          <w:rFonts w:ascii="Times New Roman" w:hAnsi="Times New Roman"/>
          <w:sz w:val="28"/>
          <w:szCs w:val="28"/>
        </w:rPr>
      </w:pPr>
      <w:r w:rsidRPr="00E23271">
        <w:rPr>
          <w:rFonts w:ascii="Times New Roman" w:hAnsi="Times New Roman"/>
          <w:sz w:val="28"/>
          <w:szCs w:val="28"/>
        </w:rPr>
        <w:t>коммерческая, которая связана с получением прибыли от операций на данном рынке;</w:t>
      </w:r>
    </w:p>
    <w:p w:rsidR="001C5189" w:rsidRPr="00E23271" w:rsidRDefault="001C5189" w:rsidP="00E23271">
      <w:pPr>
        <w:numPr>
          <w:ilvl w:val="0"/>
          <w:numId w:val="1"/>
        </w:numPr>
        <w:tabs>
          <w:tab w:val="left" w:pos="1134"/>
        </w:tabs>
        <w:spacing w:after="0" w:line="360" w:lineRule="auto"/>
        <w:ind w:left="0" w:firstLine="709"/>
        <w:jc w:val="both"/>
        <w:rPr>
          <w:rFonts w:ascii="Times New Roman" w:hAnsi="Times New Roman"/>
          <w:sz w:val="28"/>
          <w:szCs w:val="28"/>
        </w:rPr>
      </w:pPr>
      <w:r w:rsidRPr="00E23271">
        <w:rPr>
          <w:rFonts w:ascii="Times New Roman" w:hAnsi="Times New Roman"/>
          <w:sz w:val="28"/>
          <w:szCs w:val="28"/>
        </w:rPr>
        <w:t>ценовая, обеспечивающая процесс формирования рыночных цен, их постоянное движение;</w:t>
      </w:r>
    </w:p>
    <w:p w:rsidR="001C5189" w:rsidRPr="00E23271" w:rsidRDefault="001C5189" w:rsidP="00E23271">
      <w:pPr>
        <w:numPr>
          <w:ilvl w:val="0"/>
          <w:numId w:val="1"/>
        </w:numPr>
        <w:tabs>
          <w:tab w:val="left" w:pos="1134"/>
        </w:tabs>
        <w:spacing w:after="0" w:line="360" w:lineRule="auto"/>
        <w:ind w:left="0" w:firstLine="709"/>
        <w:jc w:val="both"/>
        <w:rPr>
          <w:rFonts w:ascii="Times New Roman" w:hAnsi="Times New Roman"/>
          <w:sz w:val="28"/>
          <w:szCs w:val="28"/>
        </w:rPr>
      </w:pPr>
      <w:r w:rsidRPr="00E23271">
        <w:rPr>
          <w:rFonts w:ascii="Times New Roman" w:hAnsi="Times New Roman"/>
          <w:sz w:val="28"/>
          <w:szCs w:val="28"/>
        </w:rPr>
        <w:t>информационная, на основе которой рынок производит и доводит до своих участников информацию об объектах торговли;</w:t>
      </w:r>
    </w:p>
    <w:p w:rsidR="001C5189" w:rsidRPr="00E23271" w:rsidRDefault="00962EA0" w:rsidP="00E23271">
      <w:pPr>
        <w:numPr>
          <w:ilvl w:val="0"/>
          <w:numId w:val="1"/>
        </w:numPr>
        <w:tabs>
          <w:tab w:val="left" w:pos="1134"/>
        </w:tabs>
        <w:spacing w:after="0" w:line="360" w:lineRule="auto"/>
        <w:ind w:left="0" w:firstLine="709"/>
        <w:jc w:val="both"/>
        <w:rPr>
          <w:rFonts w:ascii="Times New Roman" w:hAnsi="Times New Roman"/>
          <w:sz w:val="28"/>
          <w:szCs w:val="28"/>
        </w:rPr>
      </w:pPr>
      <w:r w:rsidRPr="00E23271">
        <w:rPr>
          <w:rFonts w:ascii="Times New Roman" w:hAnsi="Times New Roman"/>
          <w:sz w:val="28"/>
          <w:szCs w:val="28"/>
        </w:rPr>
        <w:t>регулирующая</w:t>
      </w:r>
      <w:r w:rsidR="001C5189" w:rsidRPr="00E23271">
        <w:rPr>
          <w:rFonts w:ascii="Times New Roman" w:hAnsi="Times New Roman"/>
          <w:sz w:val="28"/>
          <w:szCs w:val="28"/>
        </w:rPr>
        <w:t>, связанная с созданием правил торговли и участия в ней, порядка разрешения споров между участниками, установлением приоритетов и образованием органов управления и контроля.</w:t>
      </w:r>
    </w:p>
    <w:p w:rsidR="001C5189" w:rsidRPr="00E23271" w:rsidRDefault="001C5189"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К специфическим функциям рынка ценных бумаг можно отнести:</w:t>
      </w:r>
    </w:p>
    <w:p w:rsidR="001C5189" w:rsidRPr="00E23271" w:rsidRDefault="001C5189" w:rsidP="00E23271">
      <w:pPr>
        <w:numPr>
          <w:ilvl w:val="0"/>
          <w:numId w:val="1"/>
        </w:numPr>
        <w:tabs>
          <w:tab w:val="left" w:pos="1134"/>
        </w:tabs>
        <w:spacing w:after="0" w:line="360" w:lineRule="auto"/>
        <w:ind w:left="0" w:firstLine="709"/>
        <w:jc w:val="both"/>
        <w:rPr>
          <w:rFonts w:ascii="Times New Roman" w:hAnsi="Times New Roman"/>
          <w:sz w:val="28"/>
          <w:szCs w:val="28"/>
        </w:rPr>
      </w:pPr>
      <w:r w:rsidRPr="00E23271">
        <w:rPr>
          <w:rFonts w:ascii="Times New Roman" w:hAnsi="Times New Roman"/>
          <w:sz w:val="28"/>
          <w:szCs w:val="28"/>
        </w:rPr>
        <w:t>перераспределительную, обеспечивающую перелив денежных средств между отраслями и сферами деятельности и финансирование дефицита бюджета;</w:t>
      </w:r>
    </w:p>
    <w:p w:rsidR="001C5189" w:rsidRPr="00E23271" w:rsidRDefault="001C5189" w:rsidP="00E23271">
      <w:pPr>
        <w:numPr>
          <w:ilvl w:val="0"/>
          <w:numId w:val="1"/>
        </w:numPr>
        <w:tabs>
          <w:tab w:val="left" w:pos="1134"/>
        </w:tabs>
        <w:spacing w:after="0" w:line="360" w:lineRule="auto"/>
        <w:ind w:left="0" w:firstLine="709"/>
        <w:jc w:val="both"/>
        <w:rPr>
          <w:rFonts w:ascii="Times New Roman" w:hAnsi="Times New Roman"/>
          <w:sz w:val="28"/>
          <w:szCs w:val="28"/>
        </w:rPr>
      </w:pPr>
      <w:r w:rsidRPr="00E23271">
        <w:rPr>
          <w:rFonts w:ascii="Times New Roman" w:hAnsi="Times New Roman"/>
          <w:sz w:val="28"/>
          <w:szCs w:val="28"/>
        </w:rPr>
        <w:t>страхование ценовых и финансовых рисков,</w:t>
      </w:r>
      <w:r w:rsidR="00962EA0" w:rsidRPr="00E23271">
        <w:rPr>
          <w:rFonts w:ascii="Times New Roman" w:hAnsi="Times New Roman"/>
          <w:sz w:val="28"/>
          <w:szCs w:val="28"/>
        </w:rPr>
        <w:t xml:space="preserve"> например,</w:t>
      </w:r>
      <w:r w:rsidRPr="00E23271">
        <w:rPr>
          <w:rFonts w:ascii="Times New Roman" w:hAnsi="Times New Roman"/>
          <w:sz w:val="28"/>
          <w:szCs w:val="28"/>
        </w:rPr>
        <w:t xml:space="preserve"> хеджирование, которое осуществляется на основе </w:t>
      </w:r>
      <w:r w:rsidR="00962EA0" w:rsidRPr="00E23271">
        <w:rPr>
          <w:rFonts w:ascii="Times New Roman" w:hAnsi="Times New Roman"/>
          <w:sz w:val="28"/>
          <w:szCs w:val="28"/>
        </w:rPr>
        <w:t xml:space="preserve">относительно </w:t>
      </w:r>
      <w:r w:rsidRPr="00E23271">
        <w:rPr>
          <w:rFonts w:ascii="Times New Roman" w:hAnsi="Times New Roman"/>
          <w:sz w:val="28"/>
          <w:szCs w:val="28"/>
        </w:rPr>
        <w:t xml:space="preserve">нового класса производных ценных бумаг </w:t>
      </w:r>
      <w:r w:rsidR="00962EA0" w:rsidRPr="00E23271">
        <w:rPr>
          <w:rFonts w:ascii="Times New Roman" w:hAnsi="Times New Roman"/>
          <w:sz w:val="28"/>
          <w:szCs w:val="28"/>
        </w:rPr>
        <w:t>–</w:t>
      </w:r>
      <w:r w:rsidRPr="00E23271">
        <w:rPr>
          <w:rFonts w:ascii="Times New Roman" w:hAnsi="Times New Roman"/>
          <w:sz w:val="28"/>
          <w:szCs w:val="28"/>
        </w:rPr>
        <w:t xml:space="preserve"> фьючерсных и опционных контрактов.</w:t>
      </w:r>
    </w:p>
    <w:p w:rsidR="00962EA0" w:rsidRPr="00E23271" w:rsidRDefault="00962EA0"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Существует несколько типов классификации видов рынков ценных бумаг, в том числе следующие:</w:t>
      </w:r>
      <w:r w:rsidR="00853480" w:rsidRPr="00E23271">
        <w:rPr>
          <w:rFonts w:ascii="Times New Roman" w:hAnsi="Times New Roman"/>
          <w:sz w:val="28"/>
          <w:szCs w:val="28"/>
        </w:rPr>
        <w:t xml:space="preserve"> </w:t>
      </w:r>
      <w:r w:rsidRPr="00E23271">
        <w:rPr>
          <w:rFonts w:ascii="Times New Roman" w:hAnsi="Times New Roman"/>
          <w:sz w:val="28"/>
          <w:szCs w:val="28"/>
        </w:rPr>
        <w:t>первичный и вторичный;</w:t>
      </w:r>
      <w:r w:rsidR="00853480" w:rsidRPr="00E23271">
        <w:rPr>
          <w:rFonts w:ascii="Times New Roman" w:hAnsi="Times New Roman"/>
          <w:sz w:val="28"/>
          <w:szCs w:val="28"/>
        </w:rPr>
        <w:t xml:space="preserve"> </w:t>
      </w:r>
      <w:r w:rsidRPr="00E23271">
        <w:rPr>
          <w:rFonts w:ascii="Times New Roman" w:hAnsi="Times New Roman"/>
          <w:sz w:val="28"/>
          <w:szCs w:val="28"/>
        </w:rPr>
        <w:t>организованный и неорганизованный;</w:t>
      </w:r>
      <w:r w:rsidR="00853480" w:rsidRPr="00E23271">
        <w:rPr>
          <w:rFonts w:ascii="Times New Roman" w:hAnsi="Times New Roman"/>
          <w:sz w:val="28"/>
          <w:szCs w:val="28"/>
        </w:rPr>
        <w:t xml:space="preserve"> </w:t>
      </w:r>
      <w:r w:rsidRPr="00E23271">
        <w:rPr>
          <w:rFonts w:ascii="Times New Roman" w:hAnsi="Times New Roman"/>
          <w:sz w:val="28"/>
          <w:szCs w:val="28"/>
        </w:rPr>
        <w:t>биржевой и внебиржевой;</w:t>
      </w:r>
      <w:r w:rsidR="00853480" w:rsidRPr="00E23271">
        <w:rPr>
          <w:rFonts w:ascii="Times New Roman" w:hAnsi="Times New Roman"/>
          <w:sz w:val="28"/>
          <w:szCs w:val="28"/>
        </w:rPr>
        <w:t xml:space="preserve"> </w:t>
      </w:r>
      <w:r w:rsidRPr="00E23271">
        <w:rPr>
          <w:rFonts w:ascii="Times New Roman" w:hAnsi="Times New Roman"/>
          <w:sz w:val="28"/>
          <w:szCs w:val="28"/>
        </w:rPr>
        <w:t>кассовый и срочный</w:t>
      </w:r>
      <w:r w:rsidR="00853480" w:rsidRPr="00E23271">
        <w:rPr>
          <w:rStyle w:val="a5"/>
          <w:rFonts w:ascii="Times New Roman" w:hAnsi="Times New Roman"/>
          <w:sz w:val="28"/>
          <w:szCs w:val="28"/>
        </w:rPr>
        <w:footnoteReference w:id="4"/>
      </w:r>
      <w:r w:rsidRPr="00E23271">
        <w:rPr>
          <w:rFonts w:ascii="Times New Roman" w:hAnsi="Times New Roman"/>
          <w:sz w:val="28"/>
          <w:szCs w:val="28"/>
        </w:rPr>
        <w:t>.</w:t>
      </w:r>
    </w:p>
    <w:p w:rsidR="00962EA0" w:rsidRPr="00E23271" w:rsidRDefault="00962EA0"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 xml:space="preserve">На первичном рынке происходит приобретение ценных бумаг их первыми владельцами. Это первая стадия процесса реализации ценной </w:t>
      </w:r>
      <w:r w:rsidR="006E42BA" w:rsidRPr="00E23271">
        <w:rPr>
          <w:rFonts w:ascii="Times New Roman" w:hAnsi="Times New Roman"/>
          <w:sz w:val="28"/>
          <w:szCs w:val="28"/>
        </w:rPr>
        <w:t xml:space="preserve">бумаги, </w:t>
      </w:r>
      <w:r w:rsidRPr="00E23271">
        <w:rPr>
          <w:rFonts w:ascii="Times New Roman" w:hAnsi="Times New Roman"/>
          <w:sz w:val="28"/>
          <w:szCs w:val="28"/>
        </w:rPr>
        <w:t xml:space="preserve">первое появление ценной бумаги на рынке. </w:t>
      </w:r>
      <w:r w:rsidR="006E42BA" w:rsidRPr="00E23271">
        <w:rPr>
          <w:rFonts w:ascii="Times New Roman" w:hAnsi="Times New Roman"/>
          <w:sz w:val="28"/>
          <w:szCs w:val="28"/>
        </w:rPr>
        <w:t>На вторичном</w:t>
      </w:r>
      <w:r w:rsidRPr="00E23271">
        <w:rPr>
          <w:rFonts w:ascii="Times New Roman" w:hAnsi="Times New Roman"/>
          <w:sz w:val="28"/>
          <w:szCs w:val="28"/>
        </w:rPr>
        <w:t xml:space="preserve"> </w:t>
      </w:r>
      <w:r w:rsidR="006E42BA" w:rsidRPr="00E23271">
        <w:rPr>
          <w:rFonts w:ascii="Times New Roman" w:hAnsi="Times New Roman"/>
          <w:sz w:val="28"/>
          <w:szCs w:val="28"/>
        </w:rPr>
        <w:t>рынке</w:t>
      </w:r>
      <w:r w:rsidRPr="00E23271">
        <w:rPr>
          <w:rFonts w:ascii="Times New Roman" w:hAnsi="Times New Roman"/>
          <w:sz w:val="28"/>
          <w:szCs w:val="28"/>
        </w:rPr>
        <w:t xml:space="preserve"> </w:t>
      </w:r>
      <w:r w:rsidR="006E42BA" w:rsidRPr="00E23271">
        <w:rPr>
          <w:rFonts w:ascii="Times New Roman" w:hAnsi="Times New Roman"/>
          <w:sz w:val="28"/>
          <w:szCs w:val="28"/>
        </w:rPr>
        <w:t xml:space="preserve">происходит </w:t>
      </w:r>
      <w:r w:rsidRPr="00E23271">
        <w:rPr>
          <w:rFonts w:ascii="Times New Roman" w:hAnsi="Times New Roman"/>
          <w:sz w:val="28"/>
          <w:szCs w:val="28"/>
        </w:rPr>
        <w:t>обращение ранее выпущенных ценных бумаг, т</w:t>
      </w:r>
      <w:r w:rsidR="006E42BA" w:rsidRPr="00E23271">
        <w:rPr>
          <w:rFonts w:ascii="Times New Roman" w:hAnsi="Times New Roman"/>
          <w:sz w:val="28"/>
          <w:szCs w:val="28"/>
        </w:rPr>
        <w:t>о есть,</w:t>
      </w:r>
      <w:r w:rsidRPr="00E23271">
        <w:rPr>
          <w:rFonts w:ascii="Times New Roman" w:hAnsi="Times New Roman"/>
          <w:sz w:val="28"/>
          <w:szCs w:val="28"/>
        </w:rPr>
        <w:t xml:space="preserve"> совокупность всех актов купли-продажи или других форм перехода ценных бумаг от одного владельца к другому в течение всего срока обращения ценной бумаги.</w:t>
      </w:r>
    </w:p>
    <w:p w:rsidR="00962EA0" w:rsidRPr="00E23271" w:rsidRDefault="00962EA0"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На организованном рынке ц</w:t>
      </w:r>
      <w:r w:rsidR="006E42BA" w:rsidRPr="00E23271">
        <w:rPr>
          <w:rFonts w:ascii="Times New Roman" w:hAnsi="Times New Roman"/>
          <w:sz w:val="28"/>
          <w:szCs w:val="28"/>
        </w:rPr>
        <w:t>енные бумаги обращаются на осно</w:t>
      </w:r>
      <w:r w:rsidRPr="00E23271">
        <w:rPr>
          <w:rFonts w:ascii="Times New Roman" w:hAnsi="Times New Roman"/>
          <w:sz w:val="28"/>
          <w:szCs w:val="28"/>
        </w:rPr>
        <w:t>ве правил, установленных орган</w:t>
      </w:r>
      <w:r w:rsidR="006E42BA" w:rsidRPr="00E23271">
        <w:rPr>
          <w:rFonts w:ascii="Times New Roman" w:hAnsi="Times New Roman"/>
          <w:sz w:val="28"/>
          <w:szCs w:val="28"/>
        </w:rPr>
        <w:t>ами управления, между лицензиро</w:t>
      </w:r>
      <w:r w:rsidRPr="00E23271">
        <w:rPr>
          <w:rFonts w:ascii="Times New Roman" w:hAnsi="Times New Roman"/>
          <w:sz w:val="28"/>
          <w:szCs w:val="28"/>
        </w:rPr>
        <w:t>ванными</w:t>
      </w:r>
      <w:r w:rsidR="006E42BA" w:rsidRPr="00E23271">
        <w:rPr>
          <w:rFonts w:ascii="Times New Roman" w:hAnsi="Times New Roman"/>
          <w:sz w:val="28"/>
          <w:szCs w:val="28"/>
        </w:rPr>
        <w:t xml:space="preserve"> профессиональными посредниками, то есть, </w:t>
      </w:r>
      <w:r w:rsidRPr="00E23271">
        <w:rPr>
          <w:rFonts w:ascii="Times New Roman" w:hAnsi="Times New Roman"/>
          <w:sz w:val="28"/>
          <w:szCs w:val="28"/>
        </w:rPr>
        <w:t>участниками рынка</w:t>
      </w:r>
      <w:r w:rsidR="006E42BA" w:rsidRPr="00E23271">
        <w:rPr>
          <w:rFonts w:ascii="Times New Roman" w:hAnsi="Times New Roman"/>
          <w:sz w:val="28"/>
          <w:szCs w:val="28"/>
        </w:rPr>
        <w:t xml:space="preserve">, действующими </w:t>
      </w:r>
      <w:r w:rsidRPr="00E23271">
        <w:rPr>
          <w:rFonts w:ascii="Times New Roman" w:hAnsi="Times New Roman"/>
          <w:sz w:val="28"/>
          <w:szCs w:val="28"/>
        </w:rPr>
        <w:t xml:space="preserve">по поручению других участников. Неорганизованный рынок </w:t>
      </w:r>
      <w:r w:rsidR="006E42BA" w:rsidRPr="00E23271">
        <w:rPr>
          <w:rFonts w:ascii="Times New Roman" w:hAnsi="Times New Roman"/>
          <w:sz w:val="28"/>
          <w:szCs w:val="28"/>
        </w:rPr>
        <w:t xml:space="preserve">подразумевает </w:t>
      </w:r>
      <w:r w:rsidRPr="00E23271">
        <w:rPr>
          <w:rFonts w:ascii="Times New Roman" w:hAnsi="Times New Roman"/>
          <w:sz w:val="28"/>
          <w:szCs w:val="28"/>
        </w:rPr>
        <w:t>обращение ценных бумаг без соб</w:t>
      </w:r>
      <w:r w:rsidR="006E42BA" w:rsidRPr="00E23271">
        <w:rPr>
          <w:rFonts w:ascii="Times New Roman" w:hAnsi="Times New Roman"/>
          <w:sz w:val="28"/>
          <w:szCs w:val="28"/>
        </w:rPr>
        <w:t>людения единых для всех участни</w:t>
      </w:r>
      <w:r w:rsidRPr="00E23271">
        <w:rPr>
          <w:rFonts w:ascii="Times New Roman" w:hAnsi="Times New Roman"/>
          <w:sz w:val="28"/>
          <w:szCs w:val="28"/>
        </w:rPr>
        <w:t>ков рынка правил.</w:t>
      </w:r>
    </w:p>
    <w:p w:rsidR="00853480" w:rsidRPr="00E23271" w:rsidRDefault="00962EA0"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 xml:space="preserve">Биржевой рынок </w:t>
      </w:r>
      <w:r w:rsidR="006E42BA" w:rsidRPr="00E23271">
        <w:rPr>
          <w:rFonts w:ascii="Times New Roman" w:hAnsi="Times New Roman"/>
          <w:sz w:val="28"/>
          <w:szCs w:val="28"/>
        </w:rPr>
        <w:t>базируется</w:t>
      </w:r>
      <w:r w:rsidRPr="00E23271">
        <w:rPr>
          <w:rFonts w:ascii="Times New Roman" w:hAnsi="Times New Roman"/>
          <w:sz w:val="28"/>
          <w:szCs w:val="28"/>
        </w:rPr>
        <w:t xml:space="preserve"> на торговле ценными бумагами на</w:t>
      </w:r>
      <w:r w:rsidR="006E42BA" w:rsidRPr="00E23271">
        <w:rPr>
          <w:rFonts w:ascii="Times New Roman" w:hAnsi="Times New Roman"/>
          <w:sz w:val="28"/>
          <w:szCs w:val="28"/>
        </w:rPr>
        <w:t xml:space="preserve"> </w:t>
      </w:r>
      <w:r w:rsidRPr="00E23271">
        <w:rPr>
          <w:rFonts w:ascii="Times New Roman" w:hAnsi="Times New Roman"/>
          <w:sz w:val="28"/>
          <w:szCs w:val="28"/>
        </w:rPr>
        <w:t xml:space="preserve">фондовых биржах, поэтому это </w:t>
      </w:r>
      <w:r w:rsidR="006E42BA" w:rsidRPr="00E23271">
        <w:rPr>
          <w:rFonts w:ascii="Times New Roman" w:hAnsi="Times New Roman"/>
          <w:sz w:val="28"/>
          <w:szCs w:val="28"/>
        </w:rPr>
        <w:t>всегда организованный рынок цен</w:t>
      </w:r>
      <w:r w:rsidRPr="00E23271">
        <w:rPr>
          <w:rFonts w:ascii="Times New Roman" w:hAnsi="Times New Roman"/>
          <w:sz w:val="28"/>
          <w:szCs w:val="28"/>
        </w:rPr>
        <w:t>ных бумаг, так как торговля на нем ведется строго по правилам</w:t>
      </w:r>
      <w:r w:rsidR="006E42BA" w:rsidRPr="00E23271">
        <w:rPr>
          <w:rFonts w:ascii="Times New Roman" w:hAnsi="Times New Roman"/>
          <w:sz w:val="28"/>
          <w:szCs w:val="28"/>
        </w:rPr>
        <w:t xml:space="preserve"> </w:t>
      </w:r>
      <w:r w:rsidRPr="00E23271">
        <w:rPr>
          <w:rFonts w:ascii="Times New Roman" w:hAnsi="Times New Roman"/>
          <w:sz w:val="28"/>
          <w:szCs w:val="28"/>
        </w:rPr>
        <w:t>биржи и только между бирж</w:t>
      </w:r>
      <w:r w:rsidR="006E42BA" w:rsidRPr="00E23271">
        <w:rPr>
          <w:rFonts w:ascii="Times New Roman" w:hAnsi="Times New Roman"/>
          <w:sz w:val="28"/>
          <w:szCs w:val="28"/>
        </w:rPr>
        <w:t>евыми посредниками, которые тща</w:t>
      </w:r>
      <w:r w:rsidRPr="00E23271">
        <w:rPr>
          <w:rFonts w:ascii="Times New Roman" w:hAnsi="Times New Roman"/>
          <w:sz w:val="28"/>
          <w:szCs w:val="28"/>
        </w:rPr>
        <w:t>тельно отбираются среди всех др</w:t>
      </w:r>
      <w:r w:rsidR="006E42BA" w:rsidRPr="00E23271">
        <w:rPr>
          <w:rFonts w:ascii="Times New Roman" w:hAnsi="Times New Roman"/>
          <w:sz w:val="28"/>
          <w:szCs w:val="28"/>
        </w:rPr>
        <w:t>угих участников рынка. На внебиржевом рынке</w:t>
      </w:r>
      <w:r w:rsidRPr="00E23271">
        <w:rPr>
          <w:rFonts w:ascii="Times New Roman" w:hAnsi="Times New Roman"/>
          <w:sz w:val="28"/>
          <w:szCs w:val="28"/>
        </w:rPr>
        <w:t xml:space="preserve"> торговля ценными бумагами</w:t>
      </w:r>
      <w:r w:rsidR="006E42BA" w:rsidRPr="00E23271">
        <w:rPr>
          <w:rFonts w:ascii="Times New Roman" w:hAnsi="Times New Roman"/>
          <w:sz w:val="28"/>
          <w:szCs w:val="28"/>
        </w:rPr>
        <w:t xml:space="preserve"> проходит,</w:t>
      </w:r>
      <w:r w:rsidRPr="00E23271">
        <w:rPr>
          <w:rFonts w:ascii="Times New Roman" w:hAnsi="Times New Roman"/>
          <w:sz w:val="28"/>
          <w:szCs w:val="28"/>
        </w:rPr>
        <w:t xml:space="preserve"> минуя фондовую</w:t>
      </w:r>
      <w:r w:rsidR="006E42BA" w:rsidRPr="00E23271">
        <w:rPr>
          <w:rFonts w:ascii="Times New Roman" w:hAnsi="Times New Roman"/>
          <w:sz w:val="28"/>
          <w:szCs w:val="28"/>
        </w:rPr>
        <w:t xml:space="preserve"> </w:t>
      </w:r>
      <w:r w:rsidRPr="00E23271">
        <w:rPr>
          <w:rFonts w:ascii="Times New Roman" w:hAnsi="Times New Roman"/>
          <w:sz w:val="28"/>
          <w:szCs w:val="28"/>
        </w:rPr>
        <w:t>биржу</w:t>
      </w:r>
      <w:r w:rsidR="006E42BA" w:rsidRPr="00E23271">
        <w:rPr>
          <w:rFonts w:ascii="Times New Roman" w:hAnsi="Times New Roman"/>
          <w:sz w:val="28"/>
          <w:szCs w:val="28"/>
        </w:rPr>
        <w:t xml:space="preserve">; такой рынок </w:t>
      </w:r>
      <w:r w:rsidRPr="00E23271">
        <w:rPr>
          <w:rFonts w:ascii="Times New Roman" w:hAnsi="Times New Roman"/>
          <w:sz w:val="28"/>
          <w:szCs w:val="28"/>
        </w:rPr>
        <w:t xml:space="preserve">может быть </w:t>
      </w:r>
      <w:r w:rsidR="006E42BA" w:rsidRPr="00E23271">
        <w:rPr>
          <w:rFonts w:ascii="Times New Roman" w:hAnsi="Times New Roman"/>
          <w:sz w:val="28"/>
          <w:szCs w:val="28"/>
        </w:rPr>
        <w:t xml:space="preserve">как </w:t>
      </w:r>
      <w:r w:rsidRPr="00E23271">
        <w:rPr>
          <w:rFonts w:ascii="Times New Roman" w:hAnsi="Times New Roman"/>
          <w:sz w:val="28"/>
          <w:szCs w:val="28"/>
        </w:rPr>
        <w:t>организованным</w:t>
      </w:r>
      <w:r w:rsidR="006E42BA" w:rsidRPr="00E23271">
        <w:rPr>
          <w:rFonts w:ascii="Times New Roman" w:hAnsi="Times New Roman"/>
          <w:sz w:val="28"/>
          <w:szCs w:val="28"/>
        </w:rPr>
        <w:t xml:space="preserve">, так и </w:t>
      </w:r>
      <w:r w:rsidRPr="00E23271">
        <w:rPr>
          <w:rFonts w:ascii="Times New Roman" w:hAnsi="Times New Roman"/>
          <w:sz w:val="28"/>
          <w:szCs w:val="28"/>
        </w:rPr>
        <w:t>неорганизованным.</w:t>
      </w:r>
      <w:r w:rsidR="00853480" w:rsidRPr="00E23271">
        <w:rPr>
          <w:rFonts w:ascii="Times New Roman" w:hAnsi="Times New Roman"/>
          <w:sz w:val="28"/>
          <w:szCs w:val="28"/>
        </w:rPr>
        <w:t xml:space="preserve"> </w:t>
      </w:r>
    </w:p>
    <w:p w:rsidR="00962EA0" w:rsidRPr="00E23271" w:rsidRDefault="00962EA0"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Кассовый рынок ценных бума</w:t>
      </w:r>
      <w:r w:rsidR="006E42BA" w:rsidRPr="00E23271">
        <w:rPr>
          <w:rFonts w:ascii="Times New Roman" w:hAnsi="Times New Roman"/>
          <w:sz w:val="28"/>
          <w:szCs w:val="28"/>
        </w:rPr>
        <w:t>г – это рынок с не</w:t>
      </w:r>
      <w:r w:rsidRPr="00E23271">
        <w:rPr>
          <w:rFonts w:ascii="Times New Roman" w:hAnsi="Times New Roman"/>
          <w:sz w:val="28"/>
          <w:szCs w:val="28"/>
        </w:rPr>
        <w:t>медленным исполнением сделок в течение одного-двух рабочих</w:t>
      </w:r>
      <w:r w:rsidR="006E42BA" w:rsidRPr="00E23271">
        <w:rPr>
          <w:rFonts w:ascii="Times New Roman" w:hAnsi="Times New Roman"/>
          <w:sz w:val="28"/>
          <w:szCs w:val="28"/>
        </w:rPr>
        <w:t xml:space="preserve"> </w:t>
      </w:r>
      <w:r w:rsidRPr="00E23271">
        <w:rPr>
          <w:rFonts w:ascii="Times New Roman" w:hAnsi="Times New Roman"/>
          <w:sz w:val="28"/>
          <w:szCs w:val="28"/>
        </w:rPr>
        <w:t xml:space="preserve">дней. Срочный рынок </w:t>
      </w:r>
      <w:r w:rsidR="006E42BA" w:rsidRPr="00E23271">
        <w:rPr>
          <w:rFonts w:ascii="Times New Roman" w:hAnsi="Times New Roman"/>
          <w:sz w:val="28"/>
          <w:szCs w:val="28"/>
        </w:rPr>
        <w:t xml:space="preserve">представляет собой </w:t>
      </w:r>
      <w:r w:rsidRPr="00E23271">
        <w:rPr>
          <w:rFonts w:ascii="Times New Roman" w:hAnsi="Times New Roman"/>
          <w:sz w:val="28"/>
          <w:szCs w:val="28"/>
        </w:rPr>
        <w:t>рынок, на котором заключаются сделки</w:t>
      </w:r>
      <w:r w:rsidR="006E42BA" w:rsidRPr="00E23271">
        <w:rPr>
          <w:rFonts w:ascii="Times New Roman" w:hAnsi="Times New Roman"/>
          <w:sz w:val="28"/>
          <w:szCs w:val="28"/>
        </w:rPr>
        <w:t xml:space="preserve"> </w:t>
      </w:r>
      <w:r w:rsidRPr="00E23271">
        <w:rPr>
          <w:rFonts w:ascii="Times New Roman" w:hAnsi="Times New Roman"/>
          <w:sz w:val="28"/>
          <w:szCs w:val="28"/>
        </w:rPr>
        <w:t>со сроком исполнения, превышающим два рабочих дня.</w:t>
      </w:r>
    </w:p>
    <w:p w:rsidR="006E42BA" w:rsidRPr="00E23271" w:rsidRDefault="006E42BA"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Важнейшую роль в функционировании рынка ценных бумаг играет его инфраструктура, способст</w:t>
      </w:r>
      <w:r w:rsidR="00FD7A5A" w:rsidRPr="00E23271">
        <w:rPr>
          <w:rFonts w:ascii="Times New Roman" w:hAnsi="Times New Roman"/>
          <w:sz w:val="28"/>
          <w:szCs w:val="28"/>
        </w:rPr>
        <w:t>вующая заключению сделок и выполняющая</w:t>
      </w:r>
      <w:r w:rsidRPr="00E23271">
        <w:rPr>
          <w:rFonts w:ascii="Times New Roman" w:hAnsi="Times New Roman"/>
          <w:sz w:val="28"/>
          <w:szCs w:val="28"/>
        </w:rPr>
        <w:t xml:space="preserve"> функции информационной поддержки эмитентов, инвесторов и профессиональных посредников. </w:t>
      </w:r>
      <w:r w:rsidR="00FD7A5A" w:rsidRPr="00E23271">
        <w:rPr>
          <w:rFonts w:ascii="Times New Roman" w:hAnsi="Times New Roman"/>
          <w:sz w:val="28"/>
          <w:szCs w:val="28"/>
        </w:rPr>
        <w:t>И</w:t>
      </w:r>
      <w:r w:rsidRPr="00E23271">
        <w:rPr>
          <w:rFonts w:ascii="Times New Roman" w:hAnsi="Times New Roman"/>
          <w:sz w:val="28"/>
          <w:szCs w:val="28"/>
        </w:rPr>
        <w:t>нфраструктур</w:t>
      </w:r>
      <w:r w:rsidR="00FD7A5A" w:rsidRPr="00E23271">
        <w:rPr>
          <w:rFonts w:ascii="Times New Roman" w:hAnsi="Times New Roman"/>
          <w:sz w:val="28"/>
          <w:szCs w:val="28"/>
        </w:rPr>
        <w:t>у</w:t>
      </w:r>
      <w:r w:rsidRPr="00E23271">
        <w:rPr>
          <w:rFonts w:ascii="Times New Roman" w:hAnsi="Times New Roman"/>
          <w:sz w:val="28"/>
          <w:szCs w:val="28"/>
        </w:rPr>
        <w:t xml:space="preserve"> рынка ценных бумаг </w:t>
      </w:r>
      <w:r w:rsidR="00FD7A5A" w:rsidRPr="00E23271">
        <w:rPr>
          <w:rFonts w:ascii="Times New Roman" w:hAnsi="Times New Roman"/>
          <w:sz w:val="28"/>
          <w:szCs w:val="28"/>
        </w:rPr>
        <w:t>составляют</w:t>
      </w:r>
      <w:r w:rsidR="00853480" w:rsidRPr="00E23271">
        <w:rPr>
          <w:rStyle w:val="a5"/>
          <w:rFonts w:ascii="Times New Roman" w:hAnsi="Times New Roman"/>
          <w:sz w:val="28"/>
          <w:szCs w:val="28"/>
        </w:rPr>
        <w:footnoteReference w:id="5"/>
      </w:r>
      <w:r w:rsidRPr="00E23271">
        <w:rPr>
          <w:rFonts w:ascii="Times New Roman" w:hAnsi="Times New Roman"/>
          <w:sz w:val="28"/>
          <w:szCs w:val="28"/>
        </w:rPr>
        <w:t>:</w:t>
      </w:r>
    </w:p>
    <w:p w:rsidR="006E42BA" w:rsidRPr="00E23271" w:rsidRDefault="006E42BA" w:rsidP="00E23271">
      <w:pPr>
        <w:numPr>
          <w:ilvl w:val="0"/>
          <w:numId w:val="1"/>
        </w:numPr>
        <w:tabs>
          <w:tab w:val="left" w:pos="1134"/>
        </w:tabs>
        <w:spacing w:after="0" w:line="360" w:lineRule="auto"/>
        <w:ind w:left="0" w:firstLine="709"/>
        <w:jc w:val="both"/>
        <w:rPr>
          <w:rFonts w:ascii="Times New Roman" w:hAnsi="Times New Roman"/>
          <w:sz w:val="28"/>
          <w:szCs w:val="28"/>
        </w:rPr>
      </w:pPr>
      <w:r w:rsidRPr="00E23271">
        <w:rPr>
          <w:rFonts w:ascii="Times New Roman" w:hAnsi="Times New Roman"/>
          <w:sz w:val="28"/>
          <w:szCs w:val="28"/>
        </w:rPr>
        <w:t xml:space="preserve">организаторы торговли </w:t>
      </w:r>
      <w:r w:rsidR="00853480" w:rsidRPr="00E23271">
        <w:rPr>
          <w:rFonts w:ascii="Times New Roman" w:hAnsi="Times New Roman"/>
          <w:sz w:val="28"/>
          <w:szCs w:val="28"/>
        </w:rPr>
        <w:t>–</w:t>
      </w:r>
      <w:r w:rsidR="00FD7A5A" w:rsidRPr="00E23271">
        <w:rPr>
          <w:rFonts w:ascii="Times New Roman" w:hAnsi="Times New Roman"/>
          <w:sz w:val="28"/>
          <w:szCs w:val="28"/>
        </w:rPr>
        <w:t xml:space="preserve"> </w:t>
      </w:r>
      <w:r w:rsidRPr="00E23271">
        <w:rPr>
          <w:rFonts w:ascii="Times New Roman" w:hAnsi="Times New Roman"/>
          <w:sz w:val="28"/>
          <w:szCs w:val="28"/>
        </w:rPr>
        <w:t>биржи и торговые системы, организующие проведение регулярных торгов по ценным бумагам;</w:t>
      </w:r>
    </w:p>
    <w:p w:rsidR="006E42BA" w:rsidRPr="00E23271" w:rsidRDefault="006E42BA" w:rsidP="00E23271">
      <w:pPr>
        <w:numPr>
          <w:ilvl w:val="0"/>
          <w:numId w:val="1"/>
        </w:numPr>
        <w:tabs>
          <w:tab w:val="left" w:pos="1134"/>
        </w:tabs>
        <w:spacing w:after="0" w:line="360" w:lineRule="auto"/>
        <w:ind w:left="0" w:firstLine="709"/>
        <w:jc w:val="both"/>
        <w:rPr>
          <w:rFonts w:ascii="Times New Roman" w:hAnsi="Times New Roman"/>
          <w:sz w:val="28"/>
          <w:szCs w:val="28"/>
        </w:rPr>
      </w:pPr>
      <w:r w:rsidRPr="00E23271">
        <w:rPr>
          <w:rFonts w:ascii="Times New Roman" w:hAnsi="Times New Roman"/>
          <w:sz w:val="28"/>
          <w:szCs w:val="28"/>
        </w:rPr>
        <w:t>системы расчетов</w:t>
      </w:r>
      <w:r w:rsidR="00FD7A5A" w:rsidRPr="00E23271">
        <w:rPr>
          <w:rFonts w:ascii="Times New Roman" w:hAnsi="Times New Roman"/>
          <w:sz w:val="28"/>
          <w:szCs w:val="28"/>
        </w:rPr>
        <w:t xml:space="preserve"> и учета прав на ценные бумаги –</w:t>
      </w:r>
      <w:r w:rsidRPr="00E23271">
        <w:rPr>
          <w:rFonts w:ascii="Times New Roman" w:hAnsi="Times New Roman"/>
          <w:sz w:val="28"/>
          <w:szCs w:val="28"/>
        </w:rPr>
        <w:t xml:space="preserve"> клиринговые системы, регистра</w:t>
      </w:r>
      <w:r w:rsidR="00FD7A5A" w:rsidRPr="00E23271">
        <w:rPr>
          <w:rFonts w:ascii="Times New Roman" w:hAnsi="Times New Roman"/>
          <w:sz w:val="28"/>
          <w:szCs w:val="28"/>
        </w:rPr>
        <w:t>торы и депозитарии, которые обеспечивают</w:t>
      </w:r>
      <w:r w:rsidRPr="00E23271">
        <w:rPr>
          <w:rFonts w:ascii="Times New Roman" w:hAnsi="Times New Roman"/>
          <w:sz w:val="28"/>
          <w:szCs w:val="28"/>
        </w:rPr>
        <w:t xml:space="preserve"> расчеты по заключе</w:t>
      </w:r>
      <w:r w:rsidR="00FD7A5A" w:rsidRPr="00E23271">
        <w:rPr>
          <w:rFonts w:ascii="Times New Roman" w:hAnsi="Times New Roman"/>
          <w:sz w:val="28"/>
          <w:szCs w:val="28"/>
        </w:rPr>
        <w:t>нным сделкам, учет и перерегист</w:t>
      </w:r>
      <w:r w:rsidRPr="00E23271">
        <w:rPr>
          <w:rFonts w:ascii="Times New Roman" w:hAnsi="Times New Roman"/>
          <w:sz w:val="28"/>
          <w:szCs w:val="28"/>
        </w:rPr>
        <w:t>рацию прав на ценные бумаги;</w:t>
      </w:r>
    </w:p>
    <w:p w:rsidR="006E42BA" w:rsidRPr="00E23271" w:rsidRDefault="006E42BA" w:rsidP="00E23271">
      <w:pPr>
        <w:numPr>
          <w:ilvl w:val="0"/>
          <w:numId w:val="1"/>
        </w:numPr>
        <w:tabs>
          <w:tab w:val="left" w:pos="1134"/>
        </w:tabs>
        <w:spacing w:after="0" w:line="360" w:lineRule="auto"/>
        <w:ind w:left="0" w:firstLine="709"/>
        <w:jc w:val="both"/>
        <w:rPr>
          <w:rFonts w:ascii="Times New Roman" w:hAnsi="Times New Roman"/>
          <w:sz w:val="28"/>
          <w:szCs w:val="28"/>
        </w:rPr>
      </w:pPr>
      <w:r w:rsidRPr="00E23271">
        <w:rPr>
          <w:rFonts w:ascii="Times New Roman" w:hAnsi="Times New Roman"/>
          <w:sz w:val="28"/>
          <w:szCs w:val="28"/>
        </w:rPr>
        <w:t xml:space="preserve">посредники на рынке ценных бумаг </w:t>
      </w:r>
      <w:r w:rsidR="00FD7A5A" w:rsidRPr="00E23271">
        <w:rPr>
          <w:rFonts w:ascii="Times New Roman" w:hAnsi="Times New Roman"/>
          <w:sz w:val="28"/>
          <w:szCs w:val="28"/>
        </w:rPr>
        <w:t>–</w:t>
      </w:r>
      <w:r w:rsidRPr="00E23271">
        <w:rPr>
          <w:rFonts w:ascii="Times New Roman" w:hAnsi="Times New Roman"/>
          <w:sz w:val="28"/>
          <w:szCs w:val="28"/>
        </w:rPr>
        <w:t xml:space="preserve"> дилеры и брокеры,</w:t>
      </w:r>
      <w:r w:rsidR="00FD7A5A" w:rsidRPr="00E23271">
        <w:rPr>
          <w:rFonts w:ascii="Times New Roman" w:hAnsi="Times New Roman"/>
          <w:sz w:val="28"/>
          <w:szCs w:val="28"/>
        </w:rPr>
        <w:t xml:space="preserve"> </w:t>
      </w:r>
      <w:r w:rsidRPr="00E23271">
        <w:rPr>
          <w:rFonts w:ascii="Times New Roman" w:hAnsi="Times New Roman"/>
          <w:sz w:val="28"/>
          <w:szCs w:val="28"/>
        </w:rPr>
        <w:t>оказывающие инвесторам услуги по заключению сделок на</w:t>
      </w:r>
      <w:r w:rsidR="00FD7A5A" w:rsidRPr="00E23271">
        <w:rPr>
          <w:rFonts w:ascii="Times New Roman" w:hAnsi="Times New Roman"/>
          <w:sz w:val="28"/>
          <w:szCs w:val="28"/>
        </w:rPr>
        <w:t xml:space="preserve"> </w:t>
      </w:r>
      <w:r w:rsidRPr="00E23271">
        <w:rPr>
          <w:rFonts w:ascii="Times New Roman" w:hAnsi="Times New Roman"/>
          <w:sz w:val="28"/>
          <w:szCs w:val="28"/>
        </w:rPr>
        <w:t>рынке;</w:t>
      </w:r>
    </w:p>
    <w:p w:rsidR="006E42BA" w:rsidRPr="00E23271" w:rsidRDefault="006E42BA" w:rsidP="00E23271">
      <w:pPr>
        <w:numPr>
          <w:ilvl w:val="0"/>
          <w:numId w:val="1"/>
        </w:numPr>
        <w:tabs>
          <w:tab w:val="left" w:pos="1134"/>
        </w:tabs>
        <w:spacing w:after="0" w:line="360" w:lineRule="auto"/>
        <w:ind w:left="0" w:firstLine="709"/>
        <w:jc w:val="both"/>
        <w:rPr>
          <w:rFonts w:ascii="Times New Roman" w:hAnsi="Times New Roman"/>
          <w:sz w:val="28"/>
          <w:szCs w:val="28"/>
        </w:rPr>
      </w:pPr>
      <w:r w:rsidRPr="00E23271">
        <w:rPr>
          <w:rFonts w:ascii="Times New Roman" w:hAnsi="Times New Roman"/>
          <w:sz w:val="28"/>
          <w:szCs w:val="28"/>
        </w:rPr>
        <w:t>информационно-аналитические системы поддержки инве</w:t>
      </w:r>
      <w:r w:rsidR="00FD7A5A" w:rsidRPr="00E23271">
        <w:rPr>
          <w:rFonts w:ascii="Times New Roman" w:hAnsi="Times New Roman"/>
          <w:sz w:val="28"/>
          <w:szCs w:val="28"/>
        </w:rPr>
        <w:t>стиций –</w:t>
      </w:r>
      <w:r w:rsidRPr="00E23271">
        <w:rPr>
          <w:rFonts w:ascii="Times New Roman" w:hAnsi="Times New Roman"/>
          <w:sz w:val="28"/>
          <w:szCs w:val="28"/>
        </w:rPr>
        <w:t xml:space="preserve"> информационны</w:t>
      </w:r>
      <w:r w:rsidR="00FD7A5A" w:rsidRPr="00E23271">
        <w:rPr>
          <w:rFonts w:ascii="Times New Roman" w:hAnsi="Times New Roman"/>
          <w:sz w:val="28"/>
          <w:szCs w:val="28"/>
        </w:rPr>
        <w:t>е и рейтинговые агентства, пред</w:t>
      </w:r>
      <w:r w:rsidRPr="00E23271">
        <w:rPr>
          <w:rFonts w:ascii="Times New Roman" w:hAnsi="Times New Roman"/>
          <w:sz w:val="28"/>
          <w:szCs w:val="28"/>
        </w:rPr>
        <w:t>ставляющие инвесторам полную информацию о состоянии</w:t>
      </w:r>
      <w:r w:rsidR="00FD7A5A" w:rsidRPr="00E23271">
        <w:rPr>
          <w:rFonts w:ascii="Times New Roman" w:hAnsi="Times New Roman"/>
          <w:sz w:val="28"/>
          <w:szCs w:val="28"/>
        </w:rPr>
        <w:t xml:space="preserve"> </w:t>
      </w:r>
      <w:r w:rsidRPr="00E23271">
        <w:rPr>
          <w:rFonts w:ascii="Times New Roman" w:hAnsi="Times New Roman"/>
          <w:sz w:val="28"/>
          <w:szCs w:val="28"/>
        </w:rPr>
        <w:t>эмитентов.</w:t>
      </w:r>
    </w:p>
    <w:p w:rsidR="00892AC2" w:rsidRPr="00E23271" w:rsidRDefault="00780C5D"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Таким образом, рассмотрев понятие, экономическую сущность ценных бумаг, а также понятие, сущность, виды рынка ценных бумаг, перейдем к изучению видов ценных бумаг.</w:t>
      </w:r>
    </w:p>
    <w:p w:rsidR="00892AC2" w:rsidRPr="00E23271" w:rsidRDefault="00892AC2" w:rsidP="00E23271">
      <w:pPr>
        <w:spacing w:after="0" w:line="360" w:lineRule="auto"/>
        <w:ind w:firstLine="709"/>
        <w:jc w:val="both"/>
        <w:rPr>
          <w:rFonts w:ascii="Times New Roman" w:hAnsi="Times New Roman"/>
          <w:sz w:val="28"/>
          <w:szCs w:val="28"/>
        </w:rPr>
      </w:pPr>
    </w:p>
    <w:p w:rsidR="00780C5D" w:rsidRPr="00E23271" w:rsidRDefault="00E23271" w:rsidP="00E23271">
      <w:pPr>
        <w:pStyle w:val="1"/>
        <w:keepNext w:val="0"/>
        <w:spacing w:before="0" w:after="0" w:line="360" w:lineRule="auto"/>
        <w:ind w:firstLine="709"/>
        <w:jc w:val="center"/>
        <w:rPr>
          <w:rFonts w:ascii="Times New Roman" w:hAnsi="Times New Roman"/>
          <w:sz w:val="28"/>
          <w:szCs w:val="28"/>
        </w:rPr>
      </w:pPr>
      <w:bookmarkStart w:id="3" w:name="_Toc277860108"/>
      <w:r>
        <w:rPr>
          <w:rFonts w:ascii="Times New Roman" w:hAnsi="Times New Roman"/>
          <w:b w:val="0"/>
          <w:sz w:val="28"/>
          <w:szCs w:val="28"/>
        </w:rPr>
        <w:br w:type="page"/>
      </w:r>
      <w:r w:rsidRPr="00E23271">
        <w:rPr>
          <w:rFonts w:ascii="Times New Roman" w:hAnsi="Times New Roman"/>
          <w:sz w:val="28"/>
          <w:szCs w:val="28"/>
        </w:rPr>
        <w:t>1.2</w:t>
      </w:r>
      <w:r w:rsidR="00780C5D" w:rsidRPr="00E23271">
        <w:rPr>
          <w:rFonts w:ascii="Times New Roman" w:hAnsi="Times New Roman"/>
          <w:sz w:val="28"/>
          <w:szCs w:val="28"/>
        </w:rPr>
        <w:t xml:space="preserve"> Виды ценных бумаг</w:t>
      </w:r>
      <w:bookmarkEnd w:id="3"/>
    </w:p>
    <w:p w:rsidR="00780C5D" w:rsidRPr="00E23271" w:rsidRDefault="00780C5D" w:rsidP="00E23271">
      <w:pPr>
        <w:spacing w:after="0" w:line="360" w:lineRule="auto"/>
        <w:ind w:firstLine="709"/>
        <w:jc w:val="both"/>
        <w:rPr>
          <w:rFonts w:ascii="Times New Roman" w:hAnsi="Times New Roman"/>
          <w:sz w:val="28"/>
          <w:szCs w:val="28"/>
        </w:rPr>
      </w:pPr>
    </w:p>
    <w:p w:rsidR="00780C5D" w:rsidRPr="00E23271" w:rsidRDefault="003B6709"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В настоящее время существует несколько способов классификации ценных бумаг. Так, в</w:t>
      </w:r>
      <w:r w:rsidR="00780C5D" w:rsidRPr="00E23271">
        <w:rPr>
          <w:rFonts w:ascii="Times New Roman" w:hAnsi="Times New Roman"/>
          <w:sz w:val="28"/>
          <w:szCs w:val="28"/>
        </w:rPr>
        <w:t xml:space="preserve"> зависимости от того, зафиксировано ли имя владельца, различают именные, предъявительские и ордерные ценные бумаги</w:t>
      </w:r>
      <w:r w:rsidR="00BE2212" w:rsidRPr="00E23271">
        <w:rPr>
          <w:rStyle w:val="a5"/>
          <w:rFonts w:ascii="Times New Roman" w:hAnsi="Times New Roman"/>
          <w:sz w:val="28"/>
          <w:szCs w:val="28"/>
        </w:rPr>
        <w:footnoteReference w:id="6"/>
      </w:r>
      <w:r w:rsidR="00780C5D" w:rsidRPr="00E23271">
        <w:rPr>
          <w:rFonts w:ascii="Times New Roman" w:hAnsi="Times New Roman"/>
          <w:sz w:val="28"/>
          <w:szCs w:val="28"/>
        </w:rPr>
        <w:t xml:space="preserve">. Именная ценная бумага </w:t>
      </w:r>
      <w:r w:rsidRPr="00E23271">
        <w:rPr>
          <w:rFonts w:ascii="Times New Roman" w:hAnsi="Times New Roman"/>
          <w:sz w:val="28"/>
          <w:szCs w:val="28"/>
        </w:rPr>
        <w:t>–</w:t>
      </w:r>
      <w:r w:rsidR="00780C5D" w:rsidRPr="00E23271">
        <w:rPr>
          <w:rFonts w:ascii="Times New Roman" w:hAnsi="Times New Roman"/>
          <w:sz w:val="28"/>
          <w:szCs w:val="28"/>
        </w:rPr>
        <w:t xml:space="preserve"> это ценная бума</w:t>
      </w:r>
      <w:r w:rsidRPr="00E23271">
        <w:rPr>
          <w:rFonts w:ascii="Times New Roman" w:hAnsi="Times New Roman"/>
          <w:sz w:val="28"/>
          <w:szCs w:val="28"/>
        </w:rPr>
        <w:t>га, в которой на ее бланке, либо</w:t>
      </w:r>
      <w:r w:rsidR="00780C5D" w:rsidRPr="00E23271">
        <w:rPr>
          <w:rFonts w:ascii="Times New Roman" w:hAnsi="Times New Roman"/>
          <w:sz w:val="28"/>
          <w:szCs w:val="28"/>
        </w:rPr>
        <w:t xml:space="preserve"> в реестре собственников зафиксировано имя владельца. </w:t>
      </w:r>
      <w:r w:rsidRPr="00E23271">
        <w:rPr>
          <w:rFonts w:ascii="Times New Roman" w:hAnsi="Times New Roman"/>
          <w:sz w:val="28"/>
          <w:szCs w:val="28"/>
        </w:rPr>
        <w:t>На предъявительской ценной бумаге непосредственно</w:t>
      </w:r>
      <w:r w:rsidR="00780C5D" w:rsidRPr="00E23271">
        <w:rPr>
          <w:rFonts w:ascii="Times New Roman" w:hAnsi="Times New Roman"/>
          <w:sz w:val="28"/>
          <w:szCs w:val="28"/>
        </w:rPr>
        <w:t xml:space="preserve"> имя владельца не фиксируется, а ее обращение не нуждается ни в какой регистрации. Ордерная ценная бумага </w:t>
      </w:r>
      <w:r w:rsidRPr="00E23271">
        <w:rPr>
          <w:rFonts w:ascii="Times New Roman" w:hAnsi="Times New Roman"/>
          <w:sz w:val="28"/>
          <w:szCs w:val="28"/>
        </w:rPr>
        <w:t>–</w:t>
      </w:r>
      <w:r w:rsidR="00780C5D" w:rsidRPr="00E23271">
        <w:rPr>
          <w:rFonts w:ascii="Times New Roman" w:hAnsi="Times New Roman"/>
          <w:sz w:val="28"/>
          <w:szCs w:val="28"/>
        </w:rPr>
        <w:t xml:space="preserve"> это ценная бумага, по которой права принадлежат названному в ней лицу, осуществляющему эти права или </w:t>
      </w:r>
      <w:r w:rsidRPr="00E23271">
        <w:rPr>
          <w:rFonts w:ascii="Times New Roman" w:hAnsi="Times New Roman"/>
          <w:sz w:val="28"/>
          <w:szCs w:val="28"/>
        </w:rPr>
        <w:t xml:space="preserve">же </w:t>
      </w:r>
      <w:r w:rsidR="00780C5D" w:rsidRPr="00E23271">
        <w:rPr>
          <w:rFonts w:ascii="Times New Roman" w:hAnsi="Times New Roman"/>
          <w:sz w:val="28"/>
          <w:szCs w:val="28"/>
        </w:rPr>
        <w:t>назначающему своим распоря</w:t>
      </w:r>
      <w:r w:rsidRPr="00E23271">
        <w:rPr>
          <w:rFonts w:ascii="Times New Roman" w:hAnsi="Times New Roman"/>
          <w:sz w:val="28"/>
          <w:szCs w:val="28"/>
        </w:rPr>
        <w:t>дителем</w:t>
      </w:r>
      <w:r w:rsidR="00780C5D" w:rsidRPr="00E23271">
        <w:rPr>
          <w:rFonts w:ascii="Times New Roman" w:hAnsi="Times New Roman"/>
          <w:sz w:val="28"/>
          <w:szCs w:val="28"/>
        </w:rPr>
        <w:t xml:space="preserve"> другое правомочное лицо.</w:t>
      </w:r>
    </w:p>
    <w:p w:rsidR="00780C5D" w:rsidRPr="00E23271" w:rsidRDefault="00780C5D"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 xml:space="preserve">С точки зрения участников рынка, предъявительская ценная бумага имеет существенные преимущества перед именной, так как процесс перехода прав на капитал совершается сразу же путем перехода ценной бумаги от владельца к покупателю. </w:t>
      </w:r>
      <w:r w:rsidR="003B6709" w:rsidRPr="00E23271">
        <w:rPr>
          <w:rFonts w:ascii="Times New Roman" w:hAnsi="Times New Roman"/>
          <w:sz w:val="28"/>
          <w:szCs w:val="28"/>
        </w:rPr>
        <w:t xml:space="preserve">Помимо </w:t>
      </w:r>
      <w:r w:rsidRPr="00E23271">
        <w:rPr>
          <w:rFonts w:ascii="Times New Roman" w:hAnsi="Times New Roman"/>
          <w:sz w:val="28"/>
          <w:szCs w:val="28"/>
        </w:rPr>
        <w:t xml:space="preserve">затрат на погашение такой ценной бумаги, ее обращение почти не требует каких-либо других расходов от участников рынка. </w:t>
      </w:r>
      <w:r w:rsidR="003B6709" w:rsidRPr="00E23271">
        <w:rPr>
          <w:rFonts w:ascii="Times New Roman" w:hAnsi="Times New Roman"/>
          <w:sz w:val="28"/>
          <w:szCs w:val="28"/>
        </w:rPr>
        <w:t xml:space="preserve">Следовательно, </w:t>
      </w:r>
      <w:r w:rsidRPr="00E23271">
        <w:rPr>
          <w:rFonts w:ascii="Times New Roman" w:hAnsi="Times New Roman"/>
          <w:sz w:val="28"/>
          <w:szCs w:val="28"/>
        </w:rPr>
        <w:t xml:space="preserve">на первом этапе развития рынка выпуск предъявительских ценных бумаг в документарной форме </w:t>
      </w:r>
      <w:r w:rsidR="003B6709" w:rsidRPr="00E23271">
        <w:rPr>
          <w:rFonts w:ascii="Times New Roman" w:hAnsi="Times New Roman"/>
          <w:sz w:val="28"/>
          <w:szCs w:val="28"/>
        </w:rPr>
        <w:t>является самым быстрым, дешевым и легким</w:t>
      </w:r>
      <w:r w:rsidRPr="00E23271">
        <w:rPr>
          <w:rFonts w:ascii="Times New Roman" w:hAnsi="Times New Roman"/>
          <w:sz w:val="28"/>
          <w:szCs w:val="28"/>
        </w:rPr>
        <w:t xml:space="preserve"> </w:t>
      </w:r>
      <w:r w:rsidR="003B6709" w:rsidRPr="00E23271">
        <w:rPr>
          <w:rFonts w:ascii="Times New Roman" w:hAnsi="Times New Roman"/>
          <w:sz w:val="28"/>
          <w:szCs w:val="28"/>
        </w:rPr>
        <w:t>путем</w:t>
      </w:r>
      <w:r w:rsidRPr="00E23271">
        <w:rPr>
          <w:rFonts w:ascii="Times New Roman" w:hAnsi="Times New Roman"/>
          <w:sz w:val="28"/>
          <w:szCs w:val="28"/>
        </w:rPr>
        <w:t xml:space="preserve"> формирования рынка.</w:t>
      </w:r>
    </w:p>
    <w:p w:rsidR="003B6709" w:rsidRPr="00E23271" w:rsidRDefault="00BF0BC8"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В отличие от предъявительской, и</w:t>
      </w:r>
      <w:r w:rsidR="003B6709" w:rsidRPr="00E23271">
        <w:rPr>
          <w:rFonts w:ascii="Times New Roman" w:hAnsi="Times New Roman"/>
          <w:sz w:val="28"/>
          <w:szCs w:val="28"/>
        </w:rPr>
        <w:t>менная ценная бумага обладает двумя важными свойствами. Во-первых, ее владелец</w:t>
      </w:r>
      <w:r w:rsidRPr="00E23271">
        <w:rPr>
          <w:rFonts w:ascii="Times New Roman" w:hAnsi="Times New Roman"/>
          <w:sz w:val="28"/>
          <w:szCs w:val="28"/>
        </w:rPr>
        <w:t xml:space="preserve"> всегда известен</w:t>
      </w:r>
      <w:r w:rsidR="003B6709" w:rsidRPr="00E23271">
        <w:rPr>
          <w:rFonts w:ascii="Times New Roman" w:hAnsi="Times New Roman"/>
          <w:sz w:val="28"/>
          <w:szCs w:val="28"/>
        </w:rPr>
        <w:t xml:space="preserve">, а во-вторых, в связи с </w:t>
      </w:r>
      <w:r w:rsidRPr="00E23271">
        <w:rPr>
          <w:rFonts w:ascii="Times New Roman" w:hAnsi="Times New Roman"/>
          <w:sz w:val="28"/>
          <w:szCs w:val="28"/>
        </w:rPr>
        <w:t>тем,</w:t>
      </w:r>
      <w:r w:rsidR="003B6709" w:rsidRPr="00E23271">
        <w:rPr>
          <w:rFonts w:ascii="Times New Roman" w:hAnsi="Times New Roman"/>
          <w:sz w:val="28"/>
          <w:szCs w:val="28"/>
        </w:rPr>
        <w:t xml:space="preserve"> что все операции с этой бумагой подлежат регистрации, эти операции становятся доступными для контроля и налогообложения со стороны государства. </w:t>
      </w:r>
      <w:r w:rsidRPr="00E23271">
        <w:rPr>
          <w:rFonts w:ascii="Times New Roman" w:hAnsi="Times New Roman"/>
          <w:sz w:val="28"/>
          <w:szCs w:val="28"/>
        </w:rPr>
        <w:t>Таким образом,</w:t>
      </w:r>
      <w:r w:rsidR="003B6709" w:rsidRPr="00E23271">
        <w:rPr>
          <w:rFonts w:ascii="Times New Roman" w:hAnsi="Times New Roman"/>
          <w:sz w:val="28"/>
          <w:szCs w:val="28"/>
        </w:rPr>
        <w:t xml:space="preserve"> в </w:t>
      </w:r>
      <w:r w:rsidRPr="00E23271">
        <w:rPr>
          <w:rFonts w:ascii="Times New Roman" w:hAnsi="Times New Roman"/>
          <w:sz w:val="28"/>
          <w:szCs w:val="28"/>
        </w:rPr>
        <w:t>условиях развитого рынка</w:t>
      </w:r>
      <w:r w:rsidR="003B6709" w:rsidRPr="00E23271">
        <w:rPr>
          <w:rFonts w:ascii="Times New Roman" w:hAnsi="Times New Roman"/>
          <w:sz w:val="28"/>
          <w:szCs w:val="28"/>
        </w:rPr>
        <w:t xml:space="preserve"> имеется тенденция к увеличению выпуска именных бумаг, так как в этом заинтересованы, с одной стороны, эмитенты, </w:t>
      </w:r>
      <w:r w:rsidRPr="00E23271">
        <w:rPr>
          <w:rFonts w:ascii="Times New Roman" w:hAnsi="Times New Roman"/>
          <w:sz w:val="28"/>
          <w:szCs w:val="28"/>
        </w:rPr>
        <w:t>так как</w:t>
      </w:r>
      <w:r w:rsidR="003B6709" w:rsidRPr="00E23271">
        <w:rPr>
          <w:rFonts w:ascii="Times New Roman" w:hAnsi="Times New Roman"/>
          <w:sz w:val="28"/>
          <w:szCs w:val="28"/>
        </w:rPr>
        <w:t xml:space="preserve"> это позволяет осуществлять все передачи прав собственности, а с другой </w:t>
      </w:r>
      <w:r w:rsidRPr="00E23271">
        <w:rPr>
          <w:rFonts w:ascii="Times New Roman" w:hAnsi="Times New Roman"/>
          <w:sz w:val="28"/>
          <w:szCs w:val="28"/>
        </w:rPr>
        <w:t>–</w:t>
      </w:r>
      <w:r w:rsidR="003B6709" w:rsidRPr="00E23271">
        <w:rPr>
          <w:rFonts w:ascii="Times New Roman" w:hAnsi="Times New Roman"/>
          <w:sz w:val="28"/>
          <w:szCs w:val="28"/>
        </w:rPr>
        <w:t xml:space="preserve"> государство, </w:t>
      </w:r>
      <w:r w:rsidRPr="00E23271">
        <w:rPr>
          <w:rFonts w:ascii="Times New Roman" w:hAnsi="Times New Roman"/>
          <w:sz w:val="28"/>
          <w:szCs w:val="28"/>
        </w:rPr>
        <w:t>расширяющее</w:t>
      </w:r>
      <w:r w:rsidR="003B6709" w:rsidRPr="00E23271">
        <w:rPr>
          <w:rFonts w:ascii="Times New Roman" w:hAnsi="Times New Roman"/>
          <w:sz w:val="28"/>
          <w:szCs w:val="28"/>
        </w:rPr>
        <w:t xml:space="preserve"> свою налогооблагаемую базу.</w:t>
      </w:r>
    </w:p>
    <w:p w:rsidR="003B6709" w:rsidRPr="00E23271" w:rsidRDefault="003B6709"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В зависимости от формы и</w:t>
      </w:r>
      <w:r w:rsidR="00BF0BC8" w:rsidRPr="00E23271">
        <w:rPr>
          <w:rFonts w:ascii="Times New Roman" w:hAnsi="Times New Roman"/>
          <w:sz w:val="28"/>
          <w:szCs w:val="28"/>
        </w:rPr>
        <w:t>мущественных отношений, выражае</w:t>
      </w:r>
      <w:r w:rsidRPr="00E23271">
        <w:rPr>
          <w:rFonts w:ascii="Times New Roman" w:hAnsi="Times New Roman"/>
          <w:sz w:val="28"/>
          <w:szCs w:val="28"/>
        </w:rPr>
        <w:t>мых ценной бумагой,</w:t>
      </w:r>
      <w:r w:rsidR="00BF0BC8" w:rsidRPr="00E23271">
        <w:rPr>
          <w:rFonts w:ascii="Times New Roman" w:hAnsi="Times New Roman"/>
          <w:sz w:val="28"/>
          <w:szCs w:val="28"/>
        </w:rPr>
        <w:t xml:space="preserve"> выделяют</w:t>
      </w:r>
      <w:r w:rsidRPr="00E23271">
        <w:rPr>
          <w:rFonts w:ascii="Times New Roman" w:hAnsi="Times New Roman"/>
          <w:sz w:val="28"/>
          <w:szCs w:val="28"/>
        </w:rPr>
        <w:t xml:space="preserve"> долевые и долговые ценные б</w:t>
      </w:r>
      <w:r w:rsidR="00BF0BC8" w:rsidRPr="00E23271">
        <w:rPr>
          <w:rFonts w:ascii="Times New Roman" w:hAnsi="Times New Roman"/>
          <w:sz w:val="28"/>
          <w:szCs w:val="28"/>
        </w:rPr>
        <w:t>ума</w:t>
      </w:r>
      <w:r w:rsidRPr="00E23271">
        <w:rPr>
          <w:rFonts w:ascii="Times New Roman" w:hAnsi="Times New Roman"/>
          <w:sz w:val="28"/>
          <w:szCs w:val="28"/>
        </w:rPr>
        <w:t>ги. Долевая ценная бумага подтверждает отношения собственности</w:t>
      </w:r>
      <w:r w:rsidR="00BF0BC8" w:rsidRPr="00E23271">
        <w:rPr>
          <w:rFonts w:ascii="Times New Roman" w:hAnsi="Times New Roman"/>
          <w:sz w:val="28"/>
          <w:szCs w:val="28"/>
        </w:rPr>
        <w:t xml:space="preserve"> </w:t>
      </w:r>
      <w:r w:rsidRPr="00E23271">
        <w:rPr>
          <w:rFonts w:ascii="Times New Roman" w:hAnsi="Times New Roman"/>
          <w:sz w:val="28"/>
          <w:szCs w:val="28"/>
        </w:rPr>
        <w:t>ее владельца на часть имущества эмитента. Долговая ценная бумага</w:t>
      </w:r>
      <w:r w:rsidR="00BF0BC8" w:rsidRPr="00E23271">
        <w:rPr>
          <w:rFonts w:ascii="Times New Roman" w:hAnsi="Times New Roman"/>
          <w:sz w:val="28"/>
          <w:szCs w:val="28"/>
        </w:rPr>
        <w:t xml:space="preserve"> </w:t>
      </w:r>
      <w:r w:rsidRPr="00E23271">
        <w:rPr>
          <w:rFonts w:ascii="Times New Roman" w:hAnsi="Times New Roman"/>
          <w:sz w:val="28"/>
          <w:szCs w:val="28"/>
        </w:rPr>
        <w:t>выражает отношения займа межд</w:t>
      </w:r>
      <w:r w:rsidR="00BF0BC8" w:rsidRPr="00E23271">
        <w:rPr>
          <w:rFonts w:ascii="Times New Roman" w:hAnsi="Times New Roman"/>
          <w:sz w:val="28"/>
          <w:szCs w:val="28"/>
        </w:rPr>
        <w:t>у ее владельцем и эмитентом, ко</w:t>
      </w:r>
      <w:r w:rsidRPr="00E23271">
        <w:rPr>
          <w:rFonts w:ascii="Times New Roman" w:hAnsi="Times New Roman"/>
          <w:sz w:val="28"/>
          <w:szCs w:val="28"/>
        </w:rPr>
        <w:t>торый обязуется е</w:t>
      </w:r>
      <w:r w:rsidR="00BF0BC8" w:rsidRPr="00E23271">
        <w:rPr>
          <w:rFonts w:ascii="Times New Roman" w:hAnsi="Times New Roman"/>
          <w:sz w:val="28"/>
          <w:szCs w:val="28"/>
        </w:rPr>
        <w:t xml:space="preserve">е выкупить в установленный срок, выплатив при этом </w:t>
      </w:r>
      <w:r w:rsidRPr="00E23271">
        <w:rPr>
          <w:rFonts w:ascii="Times New Roman" w:hAnsi="Times New Roman"/>
          <w:sz w:val="28"/>
          <w:szCs w:val="28"/>
        </w:rPr>
        <w:t>определенный процент.</w:t>
      </w:r>
    </w:p>
    <w:p w:rsidR="00BF0BC8" w:rsidRPr="00E23271" w:rsidRDefault="00BF0BC8"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В зависимости от экономическо</w:t>
      </w:r>
      <w:r w:rsidR="006456EC" w:rsidRPr="00E23271">
        <w:rPr>
          <w:rFonts w:ascii="Times New Roman" w:hAnsi="Times New Roman"/>
          <w:sz w:val="28"/>
          <w:szCs w:val="28"/>
        </w:rPr>
        <w:t>й</w:t>
      </w:r>
      <w:r w:rsidRPr="00E23271">
        <w:rPr>
          <w:rFonts w:ascii="Times New Roman" w:hAnsi="Times New Roman"/>
          <w:sz w:val="28"/>
          <w:szCs w:val="28"/>
        </w:rPr>
        <w:t xml:space="preserve"> сущности, ценные бумаги делятся на основные ценные бумаги и производные ценные бумаги</w:t>
      </w:r>
      <w:r w:rsidR="00BE2212" w:rsidRPr="00E23271">
        <w:rPr>
          <w:rStyle w:val="a5"/>
          <w:rFonts w:ascii="Times New Roman" w:hAnsi="Times New Roman"/>
          <w:sz w:val="28"/>
          <w:szCs w:val="28"/>
        </w:rPr>
        <w:footnoteReference w:id="7"/>
      </w:r>
      <w:r w:rsidRPr="00E23271">
        <w:rPr>
          <w:rFonts w:ascii="Times New Roman" w:hAnsi="Times New Roman"/>
          <w:sz w:val="28"/>
          <w:szCs w:val="28"/>
        </w:rPr>
        <w:t>. Основные ценные бумаги в своей основе имеют имущественные права на какой-либо актив: товар, деньги, имущество</w:t>
      </w:r>
      <w:r w:rsidR="006456EC" w:rsidRPr="00E23271">
        <w:rPr>
          <w:rFonts w:ascii="Times New Roman" w:hAnsi="Times New Roman"/>
          <w:sz w:val="28"/>
          <w:szCs w:val="28"/>
        </w:rPr>
        <w:t>; о</w:t>
      </w:r>
      <w:r w:rsidRPr="00E23271">
        <w:rPr>
          <w:rFonts w:ascii="Times New Roman" w:hAnsi="Times New Roman"/>
          <w:sz w:val="28"/>
          <w:szCs w:val="28"/>
        </w:rPr>
        <w:t>ни основаны на любых активах, в число которых не входят сами ценные бумаги (акции, облигации, векселя, закладные</w:t>
      </w:r>
      <w:r w:rsidR="006456EC" w:rsidRPr="00E23271">
        <w:rPr>
          <w:rFonts w:ascii="Times New Roman" w:hAnsi="Times New Roman"/>
          <w:sz w:val="28"/>
          <w:szCs w:val="28"/>
        </w:rPr>
        <w:t>)- Произ</w:t>
      </w:r>
      <w:r w:rsidRPr="00E23271">
        <w:rPr>
          <w:rFonts w:ascii="Times New Roman" w:hAnsi="Times New Roman"/>
          <w:sz w:val="28"/>
          <w:szCs w:val="28"/>
        </w:rPr>
        <w:t>водные</w:t>
      </w:r>
      <w:r w:rsidR="00E23271">
        <w:rPr>
          <w:rFonts w:ascii="Times New Roman" w:hAnsi="Times New Roman"/>
          <w:sz w:val="28"/>
          <w:szCs w:val="28"/>
        </w:rPr>
        <w:t xml:space="preserve"> </w:t>
      </w:r>
      <w:r w:rsidRPr="00E23271">
        <w:rPr>
          <w:rFonts w:ascii="Times New Roman" w:hAnsi="Times New Roman"/>
          <w:sz w:val="28"/>
          <w:szCs w:val="28"/>
        </w:rPr>
        <w:t>ценные бумаги выпускаются на базе основных ценных бумаг</w:t>
      </w:r>
      <w:r w:rsidR="006456EC" w:rsidRPr="00E23271">
        <w:rPr>
          <w:rFonts w:ascii="Times New Roman" w:hAnsi="Times New Roman"/>
          <w:sz w:val="28"/>
          <w:szCs w:val="28"/>
        </w:rPr>
        <w:t xml:space="preserve"> (варранты, депозитарные расписки), либо</w:t>
      </w:r>
      <w:r w:rsidRPr="00E23271">
        <w:rPr>
          <w:rFonts w:ascii="Times New Roman" w:hAnsi="Times New Roman"/>
          <w:sz w:val="28"/>
          <w:szCs w:val="28"/>
        </w:rPr>
        <w:t xml:space="preserve"> в связи с изменением цены лежащего в основе данн</w:t>
      </w:r>
      <w:r w:rsidR="006456EC" w:rsidRPr="00E23271">
        <w:rPr>
          <w:rFonts w:ascii="Times New Roman" w:hAnsi="Times New Roman"/>
          <w:sz w:val="28"/>
          <w:szCs w:val="28"/>
        </w:rPr>
        <w:t>ой ценной бумаги биржевого акти</w:t>
      </w:r>
      <w:r w:rsidRPr="00E23271">
        <w:rPr>
          <w:rFonts w:ascii="Times New Roman" w:hAnsi="Times New Roman"/>
          <w:sz w:val="28"/>
          <w:szCs w:val="28"/>
        </w:rPr>
        <w:t>ва (фьючерсные контракты, опционы).</w:t>
      </w:r>
      <w:r w:rsidR="006456EC" w:rsidRPr="00E23271">
        <w:rPr>
          <w:rFonts w:ascii="Times New Roman" w:hAnsi="Times New Roman"/>
          <w:sz w:val="28"/>
          <w:szCs w:val="28"/>
        </w:rPr>
        <w:t xml:space="preserve"> </w:t>
      </w:r>
      <w:r w:rsidRPr="00E23271">
        <w:rPr>
          <w:rFonts w:ascii="Times New Roman" w:hAnsi="Times New Roman"/>
          <w:sz w:val="28"/>
          <w:szCs w:val="28"/>
        </w:rPr>
        <w:t>Каждый вил ценных бумаг представляет собой определенную их</w:t>
      </w:r>
      <w:r w:rsidR="006456EC" w:rsidRPr="00E23271">
        <w:rPr>
          <w:rFonts w:ascii="Times New Roman" w:hAnsi="Times New Roman"/>
          <w:sz w:val="28"/>
          <w:szCs w:val="28"/>
        </w:rPr>
        <w:t xml:space="preserve"> </w:t>
      </w:r>
      <w:r w:rsidRPr="00E23271">
        <w:rPr>
          <w:rFonts w:ascii="Times New Roman" w:hAnsi="Times New Roman"/>
          <w:sz w:val="28"/>
          <w:szCs w:val="28"/>
        </w:rPr>
        <w:t xml:space="preserve">совокупность, для которой все </w:t>
      </w:r>
      <w:r w:rsidR="006456EC" w:rsidRPr="00E23271">
        <w:rPr>
          <w:rFonts w:ascii="Times New Roman" w:hAnsi="Times New Roman"/>
          <w:sz w:val="28"/>
          <w:szCs w:val="28"/>
        </w:rPr>
        <w:t>присущие ценным бумагам признаки</w:t>
      </w:r>
      <w:r w:rsidRPr="00E23271">
        <w:rPr>
          <w:rFonts w:ascii="Times New Roman" w:hAnsi="Times New Roman"/>
          <w:sz w:val="28"/>
          <w:szCs w:val="28"/>
        </w:rPr>
        <w:t xml:space="preserve"> являются общими.</w:t>
      </w:r>
    </w:p>
    <w:p w:rsidR="006456EC" w:rsidRPr="00E23271" w:rsidRDefault="006456EC"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Одним из основных видов ценных бумаг являются акции; назначение рынка акций состоит в том, чтобы собрать сбережения и относительно мелкие капиталы для формирования крупного денежного капитала и финансирования производства, приносящего прибыль. Акция выражает отношение собственности, совладения предприятием, которое находится в акционерной форме. Доход по акциям выплачивается в виде дивиденда, который акционер может получить за счет части чистой прибыли акционерного общества текущего года, которая распределяется между держателями акций в виде определенной доли от их номинальной стоимости.</w:t>
      </w:r>
    </w:p>
    <w:p w:rsidR="006456EC" w:rsidRPr="00E23271" w:rsidRDefault="006456EC"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Таким образом, акция – это эмиссионная ценная бумага; которая закрепляет права держателя на получение части прибыли акционерного общества в виде дивидендов, на участие в управлении и на часть имущества, оставшегося после его ликвидации.</w:t>
      </w:r>
    </w:p>
    <w:p w:rsidR="006456EC" w:rsidRPr="00E23271" w:rsidRDefault="006456EC"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По форме присвоения дохода различают обыкновенные и привилегированные акции</w:t>
      </w:r>
      <w:r w:rsidR="00BE2212" w:rsidRPr="00E23271">
        <w:rPr>
          <w:rStyle w:val="a5"/>
          <w:rFonts w:ascii="Times New Roman" w:hAnsi="Times New Roman"/>
          <w:sz w:val="28"/>
          <w:szCs w:val="28"/>
        </w:rPr>
        <w:footnoteReference w:id="8"/>
      </w:r>
      <w:r w:rsidRPr="00E23271">
        <w:rPr>
          <w:rFonts w:ascii="Times New Roman" w:hAnsi="Times New Roman"/>
          <w:sz w:val="28"/>
          <w:szCs w:val="28"/>
        </w:rPr>
        <w:t>.</w:t>
      </w:r>
      <w:r w:rsidR="008F0B3B" w:rsidRPr="00E23271">
        <w:rPr>
          <w:rFonts w:ascii="Times New Roman" w:hAnsi="Times New Roman"/>
          <w:sz w:val="28"/>
          <w:szCs w:val="28"/>
        </w:rPr>
        <w:t xml:space="preserve"> </w:t>
      </w:r>
      <w:r w:rsidRPr="00E23271">
        <w:rPr>
          <w:rFonts w:ascii="Times New Roman" w:hAnsi="Times New Roman"/>
          <w:sz w:val="28"/>
          <w:szCs w:val="28"/>
        </w:rPr>
        <w:t>Обыкновенная акция представляет собой ценную бумагу, дающую право держателю на долю в уставном фонде общества, на участие в управлении обществом путем голосования при принятии решений общим собранием акционеров, на получение доли прибыли от деятельности общества после выплаты держателям привилегированных акций.</w:t>
      </w:r>
    </w:p>
    <w:p w:rsidR="006456EC" w:rsidRPr="00E23271" w:rsidRDefault="006456EC"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 xml:space="preserve">Привилегированные акции </w:t>
      </w:r>
      <w:r w:rsidR="006D2452" w:rsidRPr="00E23271">
        <w:rPr>
          <w:rFonts w:ascii="Times New Roman" w:hAnsi="Times New Roman"/>
          <w:sz w:val="28"/>
          <w:szCs w:val="28"/>
        </w:rPr>
        <w:t>– это</w:t>
      </w:r>
      <w:r w:rsidRPr="00E23271">
        <w:rPr>
          <w:rFonts w:ascii="Times New Roman" w:hAnsi="Times New Roman"/>
          <w:sz w:val="28"/>
          <w:szCs w:val="28"/>
        </w:rPr>
        <w:t xml:space="preserve"> акции, держатель которых имеет</w:t>
      </w:r>
      <w:r w:rsidR="006D2452" w:rsidRPr="00E23271">
        <w:rPr>
          <w:rFonts w:ascii="Times New Roman" w:hAnsi="Times New Roman"/>
          <w:sz w:val="28"/>
          <w:szCs w:val="28"/>
        </w:rPr>
        <w:t xml:space="preserve"> </w:t>
      </w:r>
      <w:r w:rsidRPr="00E23271">
        <w:rPr>
          <w:rFonts w:ascii="Times New Roman" w:hAnsi="Times New Roman"/>
          <w:sz w:val="28"/>
          <w:szCs w:val="28"/>
        </w:rPr>
        <w:t>преимущество перед держателем обыкновенных акций при распределении дивидендов и имуществ</w:t>
      </w:r>
      <w:r w:rsidR="006D2452" w:rsidRPr="00E23271">
        <w:rPr>
          <w:rFonts w:ascii="Times New Roman" w:hAnsi="Times New Roman"/>
          <w:sz w:val="28"/>
          <w:szCs w:val="28"/>
        </w:rPr>
        <w:t>а общества в случае его ликвида</w:t>
      </w:r>
      <w:r w:rsidRPr="00E23271">
        <w:rPr>
          <w:rFonts w:ascii="Times New Roman" w:hAnsi="Times New Roman"/>
          <w:sz w:val="28"/>
          <w:szCs w:val="28"/>
        </w:rPr>
        <w:t>ции. От обыкновенных акций привилегированные отличаются тем,</w:t>
      </w:r>
      <w:r w:rsidR="006D2452" w:rsidRPr="00E23271">
        <w:rPr>
          <w:rFonts w:ascii="Times New Roman" w:hAnsi="Times New Roman"/>
          <w:sz w:val="28"/>
          <w:szCs w:val="28"/>
        </w:rPr>
        <w:t xml:space="preserve"> </w:t>
      </w:r>
      <w:r w:rsidRPr="00E23271">
        <w:rPr>
          <w:rFonts w:ascii="Times New Roman" w:hAnsi="Times New Roman"/>
          <w:sz w:val="28"/>
          <w:szCs w:val="28"/>
        </w:rPr>
        <w:t>что по ним дивиденд обычно устанавливается по фиксированной</w:t>
      </w:r>
      <w:r w:rsidR="006D2452" w:rsidRPr="00E23271">
        <w:rPr>
          <w:rFonts w:ascii="Times New Roman" w:hAnsi="Times New Roman"/>
          <w:sz w:val="28"/>
          <w:szCs w:val="28"/>
        </w:rPr>
        <w:t xml:space="preserve"> </w:t>
      </w:r>
      <w:r w:rsidRPr="00E23271">
        <w:rPr>
          <w:rFonts w:ascii="Times New Roman" w:hAnsi="Times New Roman"/>
          <w:sz w:val="28"/>
          <w:szCs w:val="28"/>
        </w:rPr>
        <w:t>ставке. Дивиденды по привил</w:t>
      </w:r>
      <w:r w:rsidR="006D2452" w:rsidRPr="00E23271">
        <w:rPr>
          <w:rFonts w:ascii="Times New Roman" w:hAnsi="Times New Roman"/>
          <w:sz w:val="28"/>
          <w:szCs w:val="28"/>
        </w:rPr>
        <w:t>егированным акциям обычно выпла</w:t>
      </w:r>
      <w:r w:rsidRPr="00E23271">
        <w:rPr>
          <w:rFonts w:ascii="Times New Roman" w:hAnsi="Times New Roman"/>
          <w:sz w:val="28"/>
          <w:szCs w:val="28"/>
        </w:rPr>
        <w:t>чиваются до выплаты дивиден</w:t>
      </w:r>
      <w:r w:rsidR="006D2452" w:rsidRPr="00E23271">
        <w:rPr>
          <w:rFonts w:ascii="Times New Roman" w:hAnsi="Times New Roman"/>
          <w:sz w:val="28"/>
          <w:szCs w:val="28"/>
        </w:rPr>
        <w:t>дов по обыкновенным акциям. Дер</w:t>
      </w:r>
      <w:r w:rsidRPr="00E23271">
        <w:rPr>
          <w:rFonts w:ascii="Times New Roman" w:hAnsi="Times New Roman"/>
          <w:sz w:val="28"/>
          <w:szCs w:val="28"/>
        </w:rPr>
        <w:t>жатели привилегированных акций имеют преимущественное право</w:t>
      </w:r>
      <w:r w:rsidR="006D2452" w:rsidRPr="00E23271">
        <w:rPr>
          <w:rFonts w:ascii="Times New Roman" w:hAnsi="Times New Roman"/>
          <w:sz w:val="28"/>
          <w:szCs w:val="28"/>
        </w:rPr>
        <w:t xml:space="preserve"> </w:t>
      </w:r>
      <w:r w:rsidRPr="00E23271">
        <w:rPr>
          <w:rFonts w:ascii="Times New Roman" w:hAnsi="Times New Roman"/>
          <w:sz w:val="28"/>
          <w:szCs w:val="28"/>
        </w:rPr>
        <w:t>на определенную долю активов общества при его ликвидации; они</w:t>
      </w:r>
      <w:r w:rsidR="006D2452" w:rsidRPr="00E23271">
        <w:rPr>
          <w:rFonts w:ascii="Times New Roman" w:hAnsi="Times New Roman"/>
          <w:sz w:val="28"/>
          <w:szCs w:val="28"/>
        </w:rPr>
        <w:t xml:space="preserve"> </w:t>
      </w:r>
      <w:r w:rsidRPr="00E23271">
        <w:rPr>
          <w:rFonts w:ascii="Times New Roman" w:hAnsi="Times New Roman"/>
          <w:sz w:val="28"/>
          <w:szCs w:val="28"/>
        </w:rPr>
        <w:t>как правило, не имеют преимущественных прав на покупку акций</w:t>
      </w:r>
      <w:r w:rsidR="006D2452" w:rsidRPr="00E23271">
        <w:rPr>
          <w:rFonts w:ascii="Times New Roman" w:hAnsi="Times New Roman"/>
          <w:sz w:val="28"/>
          <w:szCs w:val="28"/>
        </w:rPr>
        <w:t xml:space="preserve"> </w:t>
      </w:r>
      <w:r w:rsidRPr="00E23271">
        <w:rPr>
          <w:rFonts w:ascii="Times New Roman" w:hAnsi="Times New Roman"/>
          <w:sz w:val="28"/>
          <w:szCs w:val="28"/>
        </w:rPr>
        <w:t>нового выпуска и права голоса. Э</w:t>
      </w:r>
      <w:r w:rsidR="006D2452" w:rsidRPr="00E23271">
        <w:rPr>
          <w:rFonts w:ascii="Times New Roman" w:hAnsi="Times New Roman"/>
          <w:sz w:val="28"/>
          <w:szCs w:val="28"/>
        </w:rPr>
        <w:t>ти акции дают право голоса толь</w:t>
      </w:r>
      <w:r w:rsidRPr="00E23271">
        <w:rPr>
          <w:rFonts w:ascii="Times New Roman" w:hAnsi="Times New Roman"/>
          <w:sz w:val="28"/>
          <w:szCs w:val="28"/>
        </w:rPr>
        <w:t xml:space="preserve">ко в том случае, если дивиденды </w:t>
      </w:r>
      <w:r w:rsidR="006D2452" w:rsidRPr="00E23271">
        <w:rPr>
          <w:rFonts w:ascii="Times New Roman" w:hAnsi="Times New Roman"/>
          <w:sz w:val="28"/>
          <w:szCs w:val="28"/>
        </w:rPr>
        <w:t>на них не объявлялись определен</w:t>
      </w:r>
      <w:r w:rsidRPr="00E23271">
        <w:rPr>
          <w:rFonts w:ascii="Times New Roman" w:hAnsi="Times New Roman"/>
          <w:sz w:val="28"/>
          <w:szCs w:val="28"/>
        </w:rPr>
        <w:t>ное число раз.</w:t>
      </w:r>
    </w:p>
    <w:p w:rsidR="004F3A8A" w:rsidRPr="00E23271" w:rsidRDefault="006456EC"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 xml:space="preserve">Облигация </w:t>
      </w:r>
      <w:r w:rsidR="008F0B3B" w:rsidRPr="00E23271">
        <w:rPr>
          <w:rFonts w:ascii="Times New Roman" w:hAnsi="Times New Roman"/>
          <w:sz w:val="28"/>
          <w:szCs w:val="28"/>
        </w:rPr>
        <w:t>– это</w:t>
      </w:r>
      <w:r w:rsidRPr="00E23271">
        <w:rPr>
          <w:rFonts w:ascii="Times New Roman" w:hAnsi="Times New Roman"/>
          <w:sz w:val="28"/>
          <w:szCs w:val="28"/>
        </w:rPr>
        <w:t xml:space="preserve"> ценная бумага, удостоверяющая внесение ее владельцем денежных средств и п</w:t>
      </w:r>
      <w:r w:rsidR="006D2452" w:rsidRPr="00E23271">
        <w:rPr>
          <w:rFonts w:ascii="Times New Roman" w:hAnsi="Times New Roman"/>
          <w:sz w:val="28"/>
          <w:szCs w:val="28"/>
        </w:rPr>
        <w:t>одтверждающая обязательства воз</w:t>
      </w:r>
      <w:r w:rsidRPr="00E23271">
        <w:rPr>
          <w:rFonts w:ascii="Times New Roman" w:hAnsi="Times New Roman"/>
          <w:sz w:val="28"/>
          <w:szCs w:val="28"/>
        </w:rPr>
        <w:t>местить ему номинальную стоим</w:t>
      </w:r>
      <w:r w:rsidR="006D2452" w:rsidRPr="00E23271">
        <w:rPr>
          <w:rFonts w:ascii="Times New Roman" w:hAnsi="Times New Roman"/>
          <w:sz w:val="28"/>
          <w:szCs w:val="28"/>
        </w:rPr>
        <w:t>ость этой ценной бумаги в преду</w:t>
      </w:r>
      <w:r w:rsidRPr="00E23271">
        <w:rPr>
          <w:rFonts w:ascii="Times New Roman" w:hAnsi="Times New Roman"/>
          <w:sz w:val="28"/>
          <w:szCs w:val="28"/>
        </w:rPr>
        <w:t>смотренный срок, с уплатой фиксированного процента (если иное</w:t>
      </w:r>
      <w:r w:rsidR="006D2452" w:rsidRPr="00E23271">
        <w:rPr>
          <w:rFonts w:ascii="Times New Roman" w:hAnsi="Times New Roman"/>
          <w:sz w:val="28"/>
          <w:szCs w:val="28"/>
        </w:rPr>
        <w:t xml:space="preserve"> </w:t>
      </w:r>
      <w:r w:rsidRPr="00E23271">
        <w:rPr>
          <w:rFonts w:ascii="Times New Roman" w:hAnsi="Times New Roman"/>
          <w:sz w:val="28"/>
          <w:szCs w:val="28"/>
        </w:rPr>
        <w:t>не предусмотрено условиями выпуска). Облигации всех видов могут</w:t>
      </w:r>
      <w:r w:rsidR="006D2452" w:rsidRPr="00E23271">
        <w:rPr>
          <w:rFonts w:ascii="Times New Roman" w:hAnsi="Times New Roman"/>
          <w:sz w:val="28"/>
          <w:szCs w:val="28"/>
        </w:rPr>
        <w:t xml:space="preserve"> </w:t>
      </w:r>
      <w:r w:rsidRPr="00E23271">
        <w:rPr>
          <w:rFonts w:ascii="Times New Roman" w:hAnsi="Times New Roman"/>
          <w:sz w:val="28"/>
          <w:szCs w:val="28"/>
        </w:rPr>
        <w:t>распространяться среди предпр</w:t>
      </w:r>
      <w:r w:rsidR="006D2452" w:rsidRPr="00E23271">
        <w:rPr>
          <w:rFonts w:ascii="Times New Roman" w:hAnsi="Times New Roman"/>
          <w:sz w:val="28"/>
          <w:szCs w:val="28"/>
        </w:rPr>
        <w:t>иятий и граждан только на добро</w:t>
      </w:r>
      <w:r w:rsidRPr="00E23271">
        <w:rPr>
          <w:rFonts w:ascii="Times New Roman" w:hAnsi="Times New Roman"/>
          <w:sz w:val="28"/>
          <w:szCs w:val="28"/>
        </w:rPr>
        <w:t>вольной основе. В отличие от вл</w:t>
      </w:r>
      <w:r w:rsidR="006D2452" w:rsidRPr="00E23271">
        <w:rPr>
          <w:rFonts w:ascii="Times New Roman" w:hAnsi="Times New Roman"/>
          <w:sz w:val="28"/>
          <w:szCs w:val="28"/>
        </w:rPr>
        <w:t>адельцев акций владельцы облига</w:t>
      </w:r>
      <w:r w:rsidRPr="00E23271">
        <w:rPr>
          <w:rFonts w:ascii="Times New Roman" w:hAnsi="Times New Roman"/>
          <w:sz w:val="28"/>
          <w:szCs w:val="28"/>
        </w:rPr>
        <w:t xml:space="preserve">ций не являются совладельцами </w:t>
      </w:r>
      <w:r w:rsidR="006D2452" w:rsidRPr="00E23271">
        <w:rPr>
          <w:rFonts w:ascii="Times New Roman" w:hAnsi="Times New Roman"/>
          <w:sz w:val="28"/>
          <w:szCs w:val="28"/>
        </w:rPr>
        <w:t>акционерного общества, а являют</w:t>
      </w:r>
      <w:r w:rsidRPr="00E23271">
        <w:rPr>
          <w:rFonts w:ascii="Times New Roman" w:hAnsi="Times New Roman"/>
          <w:sz w:val="28"/>
          <w:szCs w:val="28"/>
        </w:rPr>
        <w:t xml:space="preserve">ся его кредиторами. </w:t>
      </w:r>
    </w:p>
    <w:p w:rsidR="006456EC" w:rsidRPr="00E23271" w:rsidRDefault="006456EC"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Важной ценной бумагой является вексель. В настоящее время</w:t>
      </w:r>
      <w:r w:rsidR="006D2452" w:rsidRPr="00E23271">
        <w:rPr>
          <w:rFonts w:ascii="Times New Roman" w:hAnsi="Times New Roman"/>
          <w:sz w:val="28"/>
          <w:szCs w:val="28"/>
        </w:rPr>
        <w:t xml:space="preserve"> </w:t>
      </w:r>
      <w:r w:rsidRPr="00E23271">
        <w:rPr>
          <w:rFonts w:ascii="Times New Roman" w:hAnsi="Times New Roman"/>
          <w:sz w:val="28"/>
          <w:szCs w:val="28"/>
        </w:rPr>
        <w:t>финансовые рынки оперируют</w:t>
      </w:r>
      <w:r w:rsidR="006D2452" w:rsidRPr="00E23271">
        <w:rPr>
          <w:rFonts w:ascii="Times New Roman" w:hAnsi="Times New Roman"/>
          <w:sz w:val="28"/>
          <w:szCs w:val="28"/>
        </w:rPr>
        <w:t xml:space="preserve"> с двумя основными видами вексе</w:t>
      </w:r>
      <w:r w:rsidRPr="00E23271">
        <w:rPr>
          <w:rFonts w:ascii="Times New Roman" w:hAnsi="Times New Roman"/>
          <w:sz w:val="28"/>
          <w:szCs w:val="28"/>
        </w:rPr>
        <w:t>лей: простыми и переводными.</w:t>
      </w:r>
      <w:r w:rsidR="004F3A8A" w:rsidRPr="00E23271">
        <w:rPr>
          <w:rFonts w:ascii="Times New Roman" w:hAnsi="Times New Roman"/>
          <w:sz w:val="28"/>
          <w:szCs w:val="28"/>
        </w:rPr>
        <w:t xml:space="preserve"> </w:t>
      </w:r>
      <w:r w:rsidRPr="00E23271">
        <w:rPr>
          <w:rFonts w:ascii="Times New Roman" w:hAnsi="Times New Roman"/>
          <w:sz w:val="28"/>
          <w:szCs w:val="28"/>
        </w:rPr>
        <w:t>Простой вексель (соло-вексель) представляет собой безусловное</w:t>
      </w:r>
      <w:r w:rsidR="006D2452" w:rsidRPr="00E23271">
        <w:rPr>
          <w:rFonts w:ascii="Times New Roman" w:hAnsi="Times New Roman"/>
          <w:sz w:val="28"/>
          <w:szCs w:val="28"/>
        </w:rPr>
        <w:t xml:space="preserve"> </w:t>
      </w:r>
      <w:r w:rsidRPr="00E23271">
        <w:rPr>
          <w:rFonts w:ascii="Times New Roman" w:hAnsi="Times New Roman"/>
          <w:sz w:val="28"/>
          <w:szCs w:val="28"/>
        </w:rPr>
        <w:t>долговое обязательство устано</w:t>
      </w:r>
      <w:r w:rsidR="006D2452" w:rsidRPr="00E23271">
        <w:rPr>
          <w:rFonts w:ascii="Times New Roman" w:hAnsi="Times New Roman"/>
          <w:sz w:val="28"/>
          <w:szCs w:val="28"/>
        </w:rPr>
        <w:t>вленной формы, выражающее обяза</w:t>
      </w:r>
      <w:r w:rsidRPr="00E23271">
        <w:rPr>
          <w:rFonts w:ascii="Times New Roman" w:hAnsi="Times New Roman"/>
          <w:sz w:val="28"/>
          <w:szCs w:val="28"/>
        </w:rPr>
        <w:t>тельство (векселедателя) уплатить определенную денежную сумму</w:t>
      </w:r>
      <w:r w:rsidR="006D2452" w:rsidRPr="00E23271">
        <w:rPr>
          <w:rFonts w:ascii="Times New Roman" w:hAnsi="Times New Roman"/>
          <w:sz w:val="28"/>
          <w:szCs w:val="28"/>
        </w:rPr>
        <w:t xml:space="preserve"> </w:t>
      </w:r>
      <w:r w:rsidRPr="00E23271">
        <w:rPr>
          <w:rFonts w:ascii="Times New Roman" w:hAnsi="Times New Roman"/>
          <w:sz w:val="28"/>
          <w:szCs w:val="28"/>
        </w:rPr>
        <w:t>кредитору (векселедержателю) в определенный</w:t>
      </w:r>
      <w:r w:rsidR="006D2452" w:rsidRPr="00E23271">
        <w:rPr>
          <w:rFonts w:ascii="Times New Roman" w:hAnsi="Times New Roman"/>
          <w:sz w:val="28"/>
          <w:szCs w:val="28"/>
        </w:rPr>
        <w:t xml:space="preserve"> срок и в определен</w:t>
      </w:r>
      <w:r w:rsidRPr="00E23271">
        <w:rPr>
          <w:rFonts w:ascii="Times New Roman" w:hAnsi="Times New Roman"/>
          <w:sz w:val="28"/>
          <w:szCs w:val="28"/>
        </w:rPr>
        <w:t>ном месте. Простой вексель выписывается заемщиком.</w:t>
      </w:r>
      <w:r w:rsidR="006D2452" w:rsidRPr="00E23271">
        <w:rPr>
          <w:rFonts w:ascii="Times New Roman" w:hAnsi="Times New Roman"/>
          <w:sz w:val="28"/>
          <w:szCs w:val="28"/>
        </w:rPr>
        <w:t xml:space="preserve"> </w:t>
      </w:r>
      <w:r w:rsidRPr="00E23271">
        <w:rPr>
          <w:rFonts w:ascii="Times New Roman" w:hAnsi="Times New Roman"/>
          <w:sz w:val="28"/>
          <w:szCs w:val="28"/>
        </w:rPr>
        <w:t>Переводной вексель (тратта) представляет собой письменный</w:t>
      </w:r>
      <w:r w:rsidR="006D2452" w:rsidRPr="00E23271">
        <w:rPr>
          <w:rFonts w:ascii="Times New Roman" w:hAnsi="Times New Roman"/>
          <w:sz w:val="28"/>
          <w:szCs w:val="28"/>
        </w:rPr>
        <w:t xml:space="preserve"> </w:t>
      </w:r>
      <w:r w:rsidRPr="00E23271">
        <w:rPr>
          <w:rFonts w:ascii="Times New Roman" w:hAnsi="Times New Roman"/>
          <w:sz w:val="28"/>
          <w:szCs w:val="28"/>
        </w:rPr>
        <w:t>приказ векселедателя (трассанта) трассату (плательщику) об уплате</w:t>
      </w:r>
      <w:r w:rsidR="006D2452" w:rsidRPr="00E23271">
        <w:rPr>
          <w:rFonts w:ascii="Times New Roman" w:hAnsi="Times New Roman"/>
          <w:sz w:val="28"/>
          <w:szCs w:val="28"/>
        </w:rPr>
        <w:t xml:space="preserve"> </w:t>
      </w:r>
      <w:r w:rsidRPr="00E23271">
        <w:rPr>
          <w:rFonts w:ascii="Times New Roman" w:hAnsi="Times New Roman"/>
          <w:sz w:val="28"/>
          <w:szCs w:val="28"/>
        </w:rPr>
        <w:t>последним определенной денежной суммы третьему лицу</w:t>
      </w:r>
      <w:r w:rsidR="00BE2212" w:rsidRPr="00E23271">
        <w:rPr>
          <w:rStyle w:val="a5"/>
          <w:rFonts w:ascii="Times New Roman" w:hAnsi="Times New Roman"/>
          <w:sz w:val="28"/>
          <w:szCs w:val="28"/>
        </w:rPr>
        <w:footnoteReference w:id="9"/>
      </w:r>
      <w:r w:rsidRPr="00E23271">
        <w:rPr>
          <w:rFonts w:ascii="Times New Roman" w:hAnsi="Times New Roman"/>
          <w:sz w:val="28"/>
          <w:szCs w:val="28"/>
        </w:rPr>
        <w:t>.</w:t>
      </w:r>
    </w:p>
    <w:p w:rsidR="006D2452" w:rsidRPr="00E23271" w:rsidRDefault="008F0B3B"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Еще одним</w:t>
      </w:r>
      <w:r w:rsidR="006456EC" w:rsidRPr="00E23271">
        <w:rPr>
          <w:rFonts w:ascii="Times New Roman" w:hAnsi="Times New Roman"/>
          <w:sz w:val="28"/>
          <w:szCs w:val="28"/>
        </w:rPr>
        <w:t xml:space="preserve"> вид</w:t>
      </w:r>
      <w:r w:rsidRPr="00E23271">
        <w:rPr>
          <w:rFonts w:ascii="Times New Roman" w:hAnsi="Times New Roman"/>
          <w:sz w:val="28"/>
          <w:szCs w:val="28"/>
        </w:rPr>
        <w:t>ом ценных бумаг являются</w:t>
      </w:r>
      <w:r w:rsidR="006456EC" w:rsidRPr="00E23271">
        <w:rPr>
          <w:rFonts w:ascii="Times New Roman" w:hAnsi="Times New Roman"/>
          <w:sz w:val="28"/>
          <w:szCs w:val="28"/>
        </w:rPr>
        <w:t xml:space="preserve"> депозитные (сберегательные)</w:t>
      </w:r>
      <w:r w:rsidR="006D2452" w:rsidRPr="00E23271">
        <w:rPr>
          <w:rFonts w:ascii="Times New Roman" w:hAnsi="Times New Roman"/>
          <w:sz w:val="28"/>
          <w:szCs w:val="28"/>
        </w:rPr>
        <w:t xml:space="preserve"> </w:t>
      </w:r>
      <w:r w:rsidR="006456EC" w:rsidRPr="00E23271">
        <w:rPr>
          <w:rFonts w:ascii="Times New Roman" w:hAnsi="Times New Roman"/>
          <w:sz w:val="28"/>
          <w:szCs w:val="28"/>
        </w:rPr>
        <w:t>сертификаты. Депозитные (сбе</w:t>
      </w:r>
      <w:r w:rsidR="006D2452" w:rsidRPr="00E23271">
        <w:rPr>
          <w:rFonts w:ascii="Times New Roman" w:hAnsi="Times New Roman"/>
          <w:sz w:val="28"/>
          <w:szCs w:val="28"/>
        </w:rPr>
        <w:t xml:space="preserve">регательные) сертификаты </w:t>
      </w:r>
      <w:r w:rsidRPr="00E23271">
        <w:rPr>
          <w:rFonts w:ascii="Times New Roman" w:hAnsi="Times New Roman"/>
          <w:sz w:val="28"/>
          <w:szCs w:val="28"/>
        </w:rPr>
        <w:t>– это</w:t>
      </w:r>
      <w:r w:rsidR="006D2452" w:rsidRPr="00E23271">
        <w:rPr>
          <w:rFonts w:ascii="Times New Roman" w:hAnsi="Times New Roman"/>
          <w:sz w:val="28"/>
          <w:szCs w:val="28"/>
        </w:rPr>
        <w:t xml:space="preserve"> пись</w:t>
      </w:r>
      <w:r w:rsidR="006456EC" w:rsidRPr="00E23271">
        <w:rPr>
          <w:rFonts w:ascii="Times New Roman" w:hAnsi="Times New Roman"/>
          <w:sz w:val="28"/>
          <w:szCs w:val="28"/>
        </w:rPr>
        <w:t>менное свидетельство банка-эмитента о вкладе денежных средств,</w:t>
      </w:r>
      <w:r w:rsidR="006D2452" w:rsidRPr="00E23271">
        <w:rPr>
          <w:rFonts w:ascii="Times New Roman" w:hAnsi="Times New Roman"/>
          <w:sz w:val="28"/>
          <w:szCs w:val="28"/>
        </w:rPr>
        <w:t xml:space="preserve"> </w:t>
      </w:r>
      <w:r w:rsidR="006456EC" w:rsidRPr="00E23271">
        <w:rPr>
          <w:rFonts w:ascii="Times New Roman" w:hAnsi="Times New Roman"/>
          <w:sz w:val="28"/>
          <w:szCs w:val="28"/>
        </w:rPr>
        <w:t>удостоверяющее право вкладчика</w:t>
      </w:r>
      <w:r w:rsidR="006D2452" w:rsidRPr="00E23271">
        <w:rPr>
          <w:rFonts w:ascii="Times New Roman" w:hAnsi="Times New Roman"/>
          <w:sz w:val="28"/>
          <w:szCs w:val="28"/>
        </w:rPr>
        <w:t xml:space="preserve"> (бенефициара) или его правопре</w:t>
      </w:r>
      <w:r w:rsidR="006456EC" w:rsidRPr="00E23271">
        <w:rPr>
          <w:rFonts w:ascii="Times New Roman" w:hAnsi="Times New Roman"/>
          <w:sz w:val="28"/>
          <w:szCs w:val="28"/>
        </w:rPr>
        <w:t>емника на получение по истечении установленного срока суммы</w:t>
      </w:r>
      <w:r w:rsidR="006D2452" w:rsidRPr="00E23271">
        <w:rPr>
          <w:rFonts w:ascii="Times New Roman" w:hAnsi="Times New Roman"/>
          <w:sz w:val="28"/>
          <w:szCs w:val="28"/>
        </w:rPr>
        <w:t xml:space="preserve"> </w:t>
      </w:r>
      <w:r w:rsidR="006456EC" w:rsidRPr="00E23271">
        <w:rPr>
          <w:rFonts w:ascii="Times New Roman" w:hAnsi="Times New Roman"/>
          <w:sz w:val="28"/>
          <w:szCs w:val="28"/>
        </w:rPr>
        <w:t>депозита (вклада) и процентов по нему. Эмитентами депозитных и</w:t>
      </w:r>
      <w:r w:rsidR="006D2452" w:rsidRPr="00E23271">
        <w:rPr>
          <w:rFonts w:ascii="Times New Roman" w:hAnsi="Times New Roman"/>
          <w:sz w:val="28"/>
          <w:szCs w:val="28"/>
        </w:rPr>
        <w:t xml:space="preserve"> </w:t>
      </w:r>
      <w:r w:rsidR="006456EC" w:rsidRPr="00E23271">
        <w:rPr>
          <w:rFonts w:ascii="Times New Roman" w:hAnsi="Times New Roman"/>
          <w:sz w:val="28"/>
          <w:szCs w:val="28"/>
        </w:rPr>
        <w:t>сберегательных сертификатов мог</w:t>
      </w:r>
      <w:r w:rsidR="006D2452" w:rsidRPr="00E23271">
        <w:rPr>
          <w:rFonts w:ascii="Times New Roman" w:hAnsi="Times New Roman"/>
          <w:sz w:val="28"/>
          <w:szCs w:val="28"/>
        </w:rPr>
        <w:t>ут выступать только банки. Депо</w:t>
      </w:r>
      <w:r w:rsidR="006456EC" w:rsidRPr="00E23271">
        <w:rPr>
          <w:rFonts w:ascii="Times New Roman" w:hAnsi="Times New Roman"/>
          <w:sz w:val="28"/>
          <w:szCs w:val="28"/>
        </w:rPr>
        <w:t>зитные сертификаты предназн</w:t>
      </w:r>
      <w:r w:rsidR="006D2452" w:rsidRPr="00E23271">
        <w:rPr>
          <w:rFonts w:ascii="Times New Roman" w:hAnsi="Times New Roman"/>
          <w:sz w:val="28"/>
          <w:szCs w:val="28"/>
        </w:rPr>
        <w:t>ачены исключительно для юридиче</w:t>
      </w:r>
      <w:r w:rsidR="006456EC" w:rsidRPr="00E23271">
        <w:rPr>
          <w:rFonts w:ascii="Times New Roman" w:hAnsi="Times New Roman"/>
          <w:sz w:val="28"/>
          <w:szCs w:val="28"/>
        </w:rPr>
        <w:t>ских лиц, а сберегательные д</w:t>
      </w:r>
      <w:r w:rsidR="006D2452" w:rsidRPr="00E23271">
        <w:rPr>
          <w:rFonts w:ascii="Times New Roman" w:hAnsi="Times New Roman"/>
          <w:sz w:val="28"/>
          <w:szCs w:val="28"/>
        </w:rPr>
        <w:t>ля физических. Сертификаты долж</w:t>
      </w:r>
      <w:r w:rsidR="006456EC" w:rsidRPr="00E23271">
        <w:rPr>
          <w:rFonts w:ascii="Times New Roman" w:hAnsi="Times New Roman"/>
          <w:sz w:val="28"/>
          <w:szCs w:val="28"/>
        </w:rPr>
        <w:t>ны быть срочными</w:t>
      </w:r>
      <w:r w:rsidRPr="00E23271">
        <w:rPr>
          <w:rFonts w:ascii="Times New Roman" w:hAnsi="Times New Roman"/>
          <w:sz w:val="28"/>
          <w:szCs w:val="28"/>
        </w:rPr>
        <w:t>,</w:t>
      </w:r>
      <w:r w:rsidR="006456EC" w:rsidRPr="00E23271">
        <w:rPr>
          <w:rFonts w:ascii="Times New Roman" w:hAnsi="Times New Roman"/>
          <w:sz w:val="28"/>
          <w:szCs w:val="28"/>
        </w:rPr>
        <w:t xml:space="preserve"> </w:t>
      </w:r>
      <w:r w:rsidRPr="00E23271">
        <w:rPr>
          <w:rFonts w:ascii="Times New Roman" w:hAnsi="Times New Roman"/>
          <w:sz w:val="28"/>
          <w:szCs w:val="28"/>
        </w:rPr>
        <w:t>с</w:t>
      </w:r>
      <w:r w:rsidR="006456EC" w:rsidRPr="00E23271">
        <w:rPr>
          <w:rFonts w:ascii="Times New Roman" w:hAnsi="Times New Roman"/>
          <w:sz w:val="28"/>
          <w:szCs w:val="28"/>
        </w:rPr>
        <w:t>рок обра</w:t>
      </w:r>
      <w:r w:rsidR="006D2452" w:rsidRPr="00E23271">
        <w:rPr>
          <w:rFonts w:ascii="Times New Roman" w:hAnsi="Times New Roman"/>
          <w:sz w:val="28"/>
          <w:szCs w:val="28"/>
        </w:rPr>
        <w:t xml:space="preserve">щения по депозитным сертификатам </w:t>
      </w:r>
      <w:r w:rsidR="006456EC" w:rsidRPr="00E23271">
        <w:rPr>
          <w:rFonts w:ascii="Times New Roman" w:hAnsi="Times New Roman"/>
          <w:sz w:val="28"/>
          <w:szCs w:val="28"/>
        </w:rPr>
        <w:t>(со дня выдачи сертификата до дня, когда владелец сертификата</w:t>
      </w:r>
      <w:r w:rsidR="006D2452" w:rsidRPr="00E23271">
        <w:rPr>
          <w:rFonts w:ascii="Times New Roman" w:hAnsi="Times New Roman"/>
          <w:sz w:val="28"/>
          <w:szCs w:val="28"/>
        </w:rPr>
        <w:t xml:space="preserve"> </w:t>
      </w:r>
      <w:r w:rsidR="006456EC" w:rsidRPr="00E23271">
        <w:rPr>
          <w:rFonts w:ascii="Times New Roman" w:hAnsi="Times New Roman"/>
          <w:sz w:val="28"/>
          <w:szCs w:val="28"/>
        </w:rPr>
        <w:t>получает право востребования вклада) ограничивается одним годом.</w:t>
      </w:r>
      <w:r w:rsidR="006D2452" w:rsidRPr="00E23271">
        <w:rPr>
          <w:rFonts w:ascii="Times New Roman" w:hAnsi="Times New Roman"/>
          <w:sz w:val="28"/>
          <w:szCs w:val="28"/>
        </w:rPr>
        <w:t xml:space="preserve"> </w:t>
      </w:r>
      <w:r w:rsidR="006456EC" w:rsidRPr="00E23271">
        <w:rPr>
          <w:rFonts w:ascii="Times New Roman" w:hAnsi="Times New Roman"/>
          <w:sz w:val="28"/>
          <w:szCs w:val="28"/>
        </w:rPr>
        <w:t xml:space="preserve">Срок обращения сберегательных </w:t>
      </w:r>
      <w:r w:rsidR="006D2452" w:rsidRPr="00E23271">
        <w:rPr>
          <w:rFonts w:ascii="Times New Roman" w:hAnsi="Times New Roman"/>
          <w:sz w:val="28"/>
          <w:szCs w:val="28"/>
        </w:rPr>
        <w:t>сертификатов ограничивается тре</w:t>
      </w:r>
      <w:r w:rsidR="006456EC" w:rsidRPr="00E23271">
        <w:rPr>
          <w:rFonts w:ascii="Times New Roman" w:hAnsi="Times New Roman"/>
          <w:sz w:val="28"/>
          <w:szCs w:val="28"/>
        </w:rPr>
        <w:t>мя годами.</w:t>
      </w:r>
    </w:p>
    <w:p w:rsidR="006D2452" w:rsidRPr="00E23271" w:rsidRDefault="006456EC"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 xml:space="preserve">Чек </w:t>
      </w:r>
      <w:r w:rsidR="008F0B3B" w:rsidRPr="00E23271">
        <w:rPr>
          <w:rFonts w:ascii="Times New Roman" w:hAnsi="Times New Roman"/>
          <w:sz w:val="28"/>
          <w:szCs w:val="28"/>
        </w:rPr>
        <w:t>– это</w:t>
      </w:r>
      <w:r w:rsidRPr="00E23271">
        <w:rPr>
          <w:rFonts w:ascii="Times New Roman" w:hAnsi="Times New Roman"/>
          <w:sz w:val="28"/>
          <w:szCs w:val="28"/>
        </w:rPr>
        <w:t xml:space="preserve"> ценная бумага, содерж</w:t>
      </w:r>
      <w:r w:rsidR="006D2452" w:rsidRPr="00E23271">
        <w:rPr>
          <w:rFonts w:ascii="Times New Roman" w:hAnsi="Times New Roman"/>
          <w:sz w:val="28"/>
          <w:szCs w:val="28"/>
        </w:rPr>
        <w:t>ащая письменное требование чеко</w:t>
      </w:r>
      <w:r w:rsidRPr="00E23271">
        <w:rPr>
          <w:rFonts w:ascii="Times New Roman" w:hAnsi="Times New Roman"/>
          <w:sz w:val="28"/>
          <w:szCs w:val="28"/>
        </w:rPr>
        <w:t>дателя плательщику уплатить чекодержателю указанную в ней сумму.</w:t>
      </w:r>
      <w:r w:rsidR="006D2452" w:rsidRPr="00E23271">
        <w:rPr>
          <w:rFonts w:ascii="Times New Roman" w:hAnsi="Times New Roman"/>
          <w:sz w:val="28"/>
          <w:szCs w:val="28"/>
        </w:rPr>
        <w:t xml:space="preserve"> </w:t>
      </w:r>
      <w:r w:rsidRPr="00E23271">
        <w:rPr>
          <w:rFonts w:ascii="Times New Roman" w:hAnsi="Times New Roman"/>
          <w:sz w:val="28"/>
          <w:szCs w:val="28"/>
        </w:rPr>
        <w:t xml:space="preserve">Чеки всегда пишутся на бланках, </w:t>
      </w:r>
      <w:r w:rsidR="006D2452" w:rsidRPr="00E23271">
        <w:rPr>
          <w:rFonts w:ascii="Times New Roman" w:hAnsi="Times New Roman"/>
          <w:sz w:val="28"/>
          <w:szCs w:val="28"/>
        </w:rPr>
        <w:t>заготавливаемых банками. Извест</w:t>
      </w:r>
      <w:r w:rsidRPr="00E23271">
        <w:rPr>
          <w:rFonts w:ascii="Times New Roman" w:hAnsi="Times New Roman"/>
          <w:sz w:val="28"/>
          <w:szCs w:val="28"/>
        </w:rPr>
        <w:t xml:space="preserve">но, что чекодателем является лицо, выдавшее чек, чекодержателем </w:t>
      </w:r>
      <w:r w:rsidR="008F0B3B" w:rsidRPr="00E23271">
        <w:rPr>
          <w:rFonts w:ascii="Times New Roman" w:hAnsi="Times New Roman"/>
          <w:sz w:val="28"/>
          <w:szCs w:val="28"/>
        </w:rPr>
        <w:t xml:space="preserve">– </w:t>
      </w:r>
      <w:r w:rsidRPr="00E23271">
        <w:rPr>
          <w:rFonts w:ascii="Times New Roman" w:hAnsi="Times New Roman"/>
          <w:sz w:val="28"/>
          <w:szCs w:val="28"/>
        </w:rPr>
        <w:t xml:space="preserve">лицо, на имя которого выписан чек, </w:t>
      </w:r>
      <w:r w:rsidR="008F0B3B" w:rsidRPr="00E23271">
        <w:rPr>
          <w:rFonts w:ascii="Times New Roman" w:hAnsi="Times New Roman"/>
          <w:sz w:val="28"/>
          <w:szCs w:val="28"/>
        </w:rPr>
        <w:t>плательщиком –</w:t>
      </w:r>
      <w:r w:rsidRPr="00E23271">
        <w:rPr>
          <w:rFonts w:ascii="Times New Roman" w:hAnsi="Times New Roman"/>
          <w:sz w:val="28"/>
          <w:szCs w:val="28"/>
        </w:rPr>
        <w:t xml:space="preserve"> банк или</w:t>
      </w:r>
      <w:r w:rsidR="006D2452" w:rsidRPr="00E23271">
        <w:rPr>
          <w:rFonts w:ascii="Times New Roman" w:hAnsi="Times New Roman"/>
          <w:sz w:val="28"/>
          <w:szCs w:val="28"/>
        </w:rPr>
        <w:t xml:space="preserve"> </w:t>
      </w:r>
      <w:r w:rsidRPr="00E23271">
        <w:rPr>
          <w:rFonts w:ascii="Times New Roman" w:hAnsi="Times New Roman"/>
          <w:sz w:val="28"/>
          <w:szCs w:val="28"/>
        </w:rPr>
        <w:t>кредитное учреждение, в котором у чекодателя открыт счет.</w:t>
      </w:r>
    </w:p>
    <w:p w:rsidR="006456EC" w:rsidRPr="00E23271" w:rsidRDefault="006456EC"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Про</w:t>
      </w:r>
      <w:r w:rsidR="006D2452" w:rsidRPr="00E23271">
        <w:rPr>
          <w:rFonts w:ascii="Times New Roman" w:hAnsi="Times New Roman"/>
          <w:sz w:val="28"/>
          <w:szCs w:val="28"/>
        </w:rPr>
        <w:t>изводные ценные бумаги представ</w:t>
      </w:r>
      <w:r w:rsidRPr="00E23271">
        <w:rPr>
          <w:rFonts w:ascii="Times New Roman" w:hAnsi="Times New Roman"/>
          <w:sz w:val="28"/>
          <w:szCs w:val="28"/>
        </w:rPr>
        <w:t>ляют собой следующую систему</w:t>
      </w:r>
      <w:r w:rsidR="00BE2212" w:rsidRPr="00E23271">
        <w:rPr>
          <w:rStyle w:val="a5"/>
          <w:rFonts w:ascii="Times New Roman" w:hAnsi="Times New Roman"/>
          <w:sz w:val="28"/>
          <w:szCs w:val="28"/>
        </w:rPr>
        <w:footnoteReference w:id="10"/>
      </w:r>
      <w:r w:rsidRPr="00E23271">
        <w:rPr>
          <w:rFonts w:ascii="Times New Roman" w:hAnsi="Times New Roman"/>
          <w:sz w:val="28"/>
          <w:szCs w:val="28"/>
        </w:rPr>
        <w:t>.</w:t>
      </w:r>
      <w:r w:rsidR="006D2452" w:rsidRPr="00E23271">
        <w:rPr>
          <w:rFonts w:ascii="Times New Roman" w:hAnsi="Times New Roman"/>
          <w:sz w:val="28"/>
          <w:szCs w:val="28"/>
        </w:rPr>
        <w:t xml:space="preserve"> </w:t>
      </w:r>
      <w:r w:rsidRPr="00E23271">
        <w:rPr>
          <w:rFonts w:ascii="Times New Roman" w:hAnsi="Times New Roman"/>
          <w:sz w:val="28"/>
          <w:szCs w:val="28"/>
        </w:rPr>
        <w:t xml:space="preserve">Варрант </w:t>
      </w:r>
      <w:r w:rsidR="008F0B3B" w:rsidRPr="00E23271">
        <w:rPr>
          <w:rFonts w:ascii="Times New Roman" w:hAnsi="Times New Roman"/>
          <w:sz w:val="28"/>
          <w:szCs w:val="28"/>
        </w:rPr>
        <w:t>–</w:t>
      </w:r>
      <w:r w:rsidRPr="00E23271">
        <w:rPr>
          <w:rFonts w:ascii="Times New Roman" w:hAnsi="Times New Roman"/>
          <w:sz w:val="28"/>
          <w:szCs w:val="28"/>
        </w:rPr>
        <w:t xml:space="preserve"> это дополнительно</w:t>
      </w:r>
      <w:r w:rsidR="006D2452" w:rsidRPr="00E23271">
        <w:rPr>
          <w:rFonts w:ascii="Times New Roman" w:hAnsi="Times New Roman"/>
          <w:sz w:val="28"/>
          <w:szCs w:val="28"/>
        </w:rPr>
        <w:t>е свидетельство, выдаваемое вме</w:t>
      </w:r>
      <w:r w:rsidRPr="00E23271">
        <w:rPr>
          <w:rFonts w:ascii="Times New Roman" w:hAnsi="Times New Roman"/>
          <w:sz w:val="28"/>
          <w:szCs w:val="28"/>
        </w:rPr>
        <w:t xml:space="preserve">сте с ценной бумагой и </w:t>
      </w:r>
      <w:r w:rsidR="008F0B3B" w:rsidRPr="00E23271">
        <w:rPr>
          <w:rFonts w:ascii="Times New Roman" w:hAnsi="Times New Roman"/>
          <w:sz w:val="28"/>
          <w:szCs w:val="28"/>
        </w:rPr>
        <w:t>дающее</w:t>
      </w:r>
      <w:r w:rsidRPr="00E23271">
        <w:rPr>
          <w:rFonts w:ascii="Times New Roman" w:hAnsi="Times New Roman"/>
          <w:sz w:val="28"/>
          <w:szCs w:val="28"/>
        </w:rPr>
        <w:t xml:space="preserve"> </w:t>
      </w:r>
      <w:r w:rsidR="006D2452" w:rsidRPr="00E23271">
        <w:rPr>
          <w:rFonts w:ascii="Times New Roman" w:hAnsi="Times New Roman"/>
          <w:sz w:val="28"/>
          <w:szCs w:val="28"/>
        </w:rPr>
        <w:t>право на специальные льготы вла</w:t>
      </w:r>
      <w:r w:rsidRPr="00E23271">
        <w:rPr>
          <w:rFonts w:ascii="Times New Roman" w:hAnsi="Times New Roman"/>
          <w:sz w:val="28"/>
          <w:szCs w:val="28"/>
        </w:rPr>
        <w:t>дельцу ценной бумаги по истеч</w:t>
      </w:r>
      <w:r w:rsidR="006D2452" w:rsidRPr="00E23271">
        <w:rPr>
          <w:rFonts w:ascii="Times New Roman" w:hAnsi="Times New Roman"/>
          <w:sz w:val="28"/>
          <w:szCs w:val="28"/>
        </w:rPr>
        <w:t>ении определенного срока (напри</w:t>
      </w:r>
      <w:r w:rsidRPr="00E23271">
        <w:rPr>
          <w:rFonts w:ascii="Times New Roman" w:hAnsi="Times New Roman"/>
          <w:sz w:val="28"/>
          <w:szCs w:val="28"/>
        </w:rPr>
        <w:t>мер, на приобретение новых ценных бумаг).</w:t>
      </w:r>
    </w:p>
    <w:p w:rsidR="006456EC" w:rsidRPr="00E23271" w:rsidRDefault="006456EC"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 xml:space="preserve">Депозитарная расписка </w:t>
      </w:r>
      <w:r w:rsidR="004F3A8A" w:rsidRPr="00E23271">
        <w:rPr>
          <w:rFonts w:ascii="Times New Roman" w:hAnsi="Times New Roman"/>
          <w:sz w:val="28"/>
          <w:szCs w:val="28"/>
        </w:rPr>
        <w:t xml:space="preserve">– </w:t>
      </w:r>
      <w:r w:rsidRPr="00E23271">
        <w:rPr>
          <w:rFonts w:ascii="Times New Roman" w:hAnsi="Times New Roman"/>
          <w:sz w:val="28"/>
          <w:szCs w:val="28"/>
        </w:rPr>
        <w:t>это свободно обращающаяся ценная</w:t>
      </w:r>
      <w:r w:rsidR="006D2452" w:rsidRPr="00E23271">
        <w:rPr>
          <w:rFonts w:ascii="Times New Roman" w:hAnsi="Times New Roman"/>
          <w:sz w:val="28"/>
          <w:szCs w:val="28"/>
        </w:rPr>
        <w:t xml:space="preserve"> </w:t>
      </w:r>
      <w:r w:rsidRPr="00E23271">
        <w:rPr>
          <w:rFonts w:ascii="Times New Roman" w:hAnsi="Times New Roman"/>
          <w:sz w:val="28"/>
          <w:szCs w:val="28"/>
        </w:rPr>
        <w:t>бумага, выпушенная на акции ин</w:t>
      </w:r>
      <w:r w:rsidR="006D2452" w:rsidRPr="00E23271">
        <w:rPr>
          <w:rFonts w:ascii="Times New Roman" w:hAnsi="Times New Roman"/>
          <w:sz w:val="28"/>
          <w:szCs w:val="28"/>
        </w:rPr>
        <w:t>остранной компании, депонирован</w:t>
      </w:r>
      <w:r w:rsidRPr="00E23271">
        <w:rPr>
          <w:rFonts w:ascii="Times New Roman" w:hAnsi="Times New Roman"/>
          <w:sz w:val="28"/>
          <w:szCs w:val="28"/>
        </w:rPr>
        <w:t xml:space="preserve">ные в депозитарном банке. </w:t>
      </w:r>
      <w:r w:rsidR="004F3A8A" w:rsidRPr="00E23271">
        <w:rPr>
          <w:rFonts w:ascii="Times New Roman" w:hAnsi="Times New Roman"/>
          <w:sz w:val="28"/>
          <w:szCs w:val="28"/>
        </w:rPr>
        <w:t>Существуют</w:t>
      </w:r>
      <w:r w:rsidRPr="00E23271">
        <w:rPr>
          <w:rFonts w:ascii="Times New Roman" w:hAnsi="Times New Roman"/>
          <w:sz w:val="28"/>
          <w:szCs w:val="28"/>
        </w:rPr>
        <w:t xml:space="preserve"> два вида</w:t>
      </w:r>
      <w:r w:rsidR="006D2452" w:rsidRPr="00E23271">
        <w:rPr>
          <w:rFonts w:ascii="Times New Roman" w:hAnsi="Times New Roman"/>
          <w:sz w:val="28"/>
          <w:szCs w:val="28"/>
        </w:rPr>
        <w:t xml:space="preserve"> </w:t>
      </w:r>
      <w:r w:rsidRPr="00E23271">
        <w:rPr>
          <w:rFonts w:ascii="Times New Roman" w:hAnsi="Times New Roman"/>
          <w:sz w:val="28"/>
          <w:szCs w:val="28"/>
        </w:rPr>
        <w:t>депозитарных расписок: американские депозитарные расписки, которые допущены к обращению только на американском</w:t>
      </w:r>
      <w:r w:rsidR="006D2452" w:rsidRPr="00E23271">
        <w:rPr>
          <w:rFonts w:ascii="Times New Roman" w:hAnsi="Times New Roman"/>
          <w:sz w:val="28"/>
          <w:szCs w:val="28"/>
        </w:rPr>
        <w:t xml:space="preserve"> </w:t>
      </w:r>
      <w:r w:rsidRPr="00E23271">
        <w:rPr>
          <w:rFonts w:ascii="Times New Roman" w:hAnsi="Times New Roman"/>
          <w:sz w:val="28"/>
          <w:szCs w:val="28"/>
        </w:rPr>
        <w:t>фондовом рынке; глобальные д</w:t>
      </w:r>
      <w:r w:rsidR="006D2452" w:rsidRPr="00E23271">
        <w:rPr>
          <w:rFonts w:ascii="Times New Roman" w:hAnsi="Times New Roman"/>
          <w:sz w:val="28"/>
          <w:szCs w:val="28"/>
        </w:rPr>
        <w:t>епозит</w:t>
      </w:r>
      <w:r w:rsidR="00BE2212" w:rsidRPr="00E23271">
        <w:rPr>
          <w:rFonts w:ascii="Times New Roman" w:hAnsi="Times New Roman"/>
          <w:sz w:val="28"/>
          <w:szCs w:val="28"/>
        </w:rPr>
        <w:t>арные расписки</w:t>
      </w:r>
      <w:r w:rsidR="006D2452" w:rsidRPr="00E23271">
        <w:rPr>
          <w:rFonts w:ascii="Times New Roman" w:hAnsi="Times New Roman"/>
          <w:sz w:val="28"/>
          <w:szCs w:val="28"/>
        </w:rPr>
        <w:t>, опе</w:t>
      </w:r>
      <w:r w:rsidRPr="00E23271">
        <w:rPr>
          <w:rFonts w:ascii="Times New Roman" w:hAnsi="Times New Roman"/>
          <w:sz w:val="28"/>
          <w:szCs w:val="28"/>
        </w:rPr>
        <w:t>рации с которыми могут осуществляться и в других странах.</w:t>
      </w:r>
    </w:p>
    <w:p w:rsidR="006456EC" w:rsidRPr="00E23271" w:rsidRDefault="006456EC"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 xml:space="preserve">Фьючерс </w:t>
      </w:r>
      <w:r w:rsidR="008F0B3B" w:rsidRPr="00E23271">
        <w:rPr>
          <w:rFonts w:ascii="Times New Roman" w:hAnsi="Times New Roman"/>
          <w:sz w:val="28"/>
          <w:szCs w:val="28"/>
        </w:rPr>
        <w:t>представляет собой</w:t>
      </w:r>
      <w:r w:rsidRPr="00E23271">
        <w:rPr>
          <w:rFonts w:ascii="Times New Roman" w:hAnsi="Times New Roman"/>
          <w:sz w:val="28"/>
          <w:szCs w:val="28"/>
        </w:rPr>
        <w:t xml:space="preserve"> документ, </w:t>
      </w:r>
      <w:r w:rsidR="006D2452" w:rsidRPr="00E23271">
        <w:rPr>
          <w:rFonts w:ascii="Times New Roman" w:hAnsi="Times New Roman"/>
          <w:sz w:val="28"/>
          <w:szCs w:val="28"/>
        </w:rPr>
        <w:t>предусматривающий твердое обяза</w:t>
      </w:r>
      <w:r w:rsidRPr="00E23271">
        <w:rPr>
          <w:rFonts w:ascii="Times New Roman" w:hAnsi="Times New Roman"/>
          <w:sz w:val="28"/>
          <w:szCs w:val="28"/>
        </w:rPr>
        <w:t>тельство купить или продать пе</w:t>
      </w:r>
      <w:r w:rsidR="006D2452" w:rsidRPr="00E23271">
        <w:rPr>
          <w:rFonts w:ascii="Times New Roman" w:hAnsi="Times New Roman"/>
          <w:sz w:val="28"/>
          <w:szCs w:val="28"/>
        </w:rPr>
        <w:t>нные бумаги по истечении опреде</w:t>
      </w:r>
      <w:r w:rsidRPr="00E23271">
        <w:rPr>
          <w:rFonts w:ascii="Times New Roman" w:hAnsi="Times New Roman"/>
          <w:sz w:val="28"/>
          <w:szCs w:val="28"/>
        </w:rPr>
        <w:t>ленного срока по заранее оговор</w:t>
      </w:r>
      <w:r w:rsidR="006D2452" w:rsidRPr="00E23271">
        <w:rPr>
          <w:rFonts w:ascii="Times New Roman" w:hAnsi="Times New Roman"/>
          <w:sz w:val="28"/>
          <w:szCs w:val="28"/>
        </w:rPr>
        <w:t>енной цене. Фьючерс является од</w:t>
      </w:r>
      <w:r w:rsidRPr="00E23271">
        <w:rPr>
          <w:rFonts w:ascii="Times New Roman" w:hAnsi="Times New Roman"/>
          <w:sz w:val="28"/>
          <w:szCs w:val="28"/>
        </w:rPr>
        <w:t>ним из финансовых инструментов учета будущей стоимости ценных</w:t>
      </w:r>
      <w:r w:rsidR="006D2452" w:rsidRPr="00E23271">
        <w:rPr>
          <w:rFonts w:ascii="Times New Roman" w:hAnsi="Times New Roman"/>
          <w:sz w:val="28"/>
          <w:szCs w:val="28"/>
        </w:rPr>
        <w:t xml:space="preserve"> </w:t>
      </w:r>
      <w:r w:rsidRPr="00E23271">
        <w:rPr>
          <w:rFonts w:ascii="Times New Roman" w:hAnsi="Times New Roman"/>
          <w:sz w:val="28"/>
          <w:szCs w:val="28"/>
        </w:rPr>
        <w:t>бумаг. Инвестор, получающий фьючерсный контракт, соглашается</w:t>
      </w:r>
      <w:r w:rsidR="006D2452" w:rsidRPr="00E23271">
        <w:rPr>
          <w:rFonts w:ascii="Times New Roman" w:hAnsi="Times New Roman"/>
          <w:sz w:val="28"/>
          <w:szCs w:val="28"/>
        </w:rPr>
        <w:t xml:space="preserve"> </w:t>
      </w:r>
      <w:r w:rsidRPr="00E23271">
        <w:rPr>
          <w:rFonts w:ascii="Times New Roman" w:hAnsi="Times New Roman"/>
          <w:sz w:val="28"/>
          <w:szCs w:val="28"/>
        </w:rPr>
        <w:t>купить акции в будущем, причем</w:t>
      </w:r>
      <w:r w:rsidR="006D2452" w:rsidRPr="00E23271">
        <w:rPr>
          <w:rFonts w:ascii="Times New Roman" w:hAnsi="Times New Roman"/>
          <w:sz w:val="28"/>
          <w:szCs w:val="28"/>
        </w:rPr>
        <w:t xml:space="preserve"> день покупки фиксируется и кон</w:t>
      </w:r>
      <w:r w:rsidRPr="00E23271">
        <w:rPr>
          <w:rFonts w:ascii="Times New Roman" w:hAnsi="Times New Roman"/>
          <w:sz w:val="28"/>
          <w:szCs w:val="28"/>
        </w:rPr>
        <w:t>тракте. Продавец контракта согл</w:t>
      </w:r>
      <w:r w:rsidR="006D2452" w:rsidRPr="00E23271">
        <w:rPr>
          <w:rFonts w:ascii="Times New Roman" w:hAnsi="Times New Roman"/>
          <w:sz w:val="28"/>
          <w:szCs w:val="28"/>
        </w:rPr>
        <w:t xml:space="preserve">ашается продать ценные бумаги по </w:t>
      </w:r>
      <w:r w:rsidRPr="00E23271">
        <w:rPr>
          <w:rFonts w:ascii="Times New Roman" w:hAnsi="Times New Roman"/>
          <w:sz w:val="28"/>
          <w:szCs w:val="28"/>
        </w:rPr>
        <w:t>прошествии оговоренного в ко</w:t>
      </w:r>
      <w:r w:rsidR="006D2452" w:rsidRPr="00E23271">
        <w:rPr>
          <w:rFonts w:ascii="Times New Roman" w:hAnsi="Times New Roman"/>
          <w:sz w:val="28"/>
          <w:szCs w:val="28"/>
        </w:rPr>
        <w:t>нтракте периода времени по сего</w:t>
      </w:r>
      <w:r w:rsidRPr="00E23271">
        <w:rPr>
          <w:rFonts w:ascii="Times New Roman" w:hAnsi="Times New Roman"/>
          <w:sz w:val="28"/>
          <w:szCs w:val="28"/>
        </w:rPr>
        <w:t>дняшней цене. Таким образом, лицо, планирующее приобрести</w:t>
      </w:r>
      <w:r w:rsidR="006D2452" w:rsidRPr="00E23271">
        <w:rPr>
          <w:rFonts w:ascii="Times New Roman" w:hAnsi="Times New Roman"/>
          <w:sz w:val="28"/>
          <w:szCs w:val="28"/>
        </w:rPr>
        <w:t xml:space="preserve"> </w:t>
      </w:r>
      <w:r w:rsidRPr="00E23271">
        <w:rPr>
          <w:rFonts w:ascii="Times New Roman" w:hAnsi="Times New Roman"/>
          <w:sz w:val="28"/>
          <w:szCs w:val="28"/>
        </w:rPr>
        <w:t>ценные бумаги в будущем, может избежать риска, связанного с тем,</w:t>
      </w:r>
      <w:r w:rsidR="006D2452" w:rsidRPr="00E23271">
        <w:rPr>
          <w:rFonts w:ascii="Times New Roman" w:hAnsi="Times New Roman"/>
          <w:sz w:val="28"/>
          <w:szCs w:val="28"/>
        </w:rPr>
        <w:t xml:space="preserve"> </w:t>
      </w:r>
      <w:r w:rsidRPr="00E23271">
        <w:rPr>
          <w:rFonts w:ascii="Times New Roman" w:hAnsi="Times New Roman"/>
          <w:sz w:val="28"/>
          <w:szCs w:val="28"/>
        </w:rPr>
        <w:t>что цена на них возрастет. Однак</w:t>
      </w:r>
      <w:r w:rsidR="006D2452" w:rsidRPr="00E23271">
        <w:rPr>
          <w:rFonts w:ascii="Times New Roman" w:hAnsi="Times New Roman"/>
          <w:sz w:val="28"/>
          <w:szCs w:val="28"/>
        </w:rPr>
        <w:t>о если цена на них упадет, поку</w:t>
      </w:r>
      <w:r w:rsidRPr="00E23271">
        <w:rPr>
          <w:rFonts w:ascii="Times New Roman" w:hAnsi="Times New Roman"/>
          <w:sz w:val="28"/>
          <w:szCs w:val="28"/>
        </w:rPr>
        <w:t>патель утрачивает возможность приобрести эти ценные бумаги по</w:t>
      </w:r>
      <w:r w:rsidR="006D2452" w:rsidRPr="00E23271">
        <w:rPr>
          <w:rFonts w:ascii="Times New Roman" w:hAnsi="Times New Roman"/>
          <w:sz w:val="28"/>
          <w:szCs w:val="28"/>
        </w:rPr>
        <w:t xml:space="preserve"> </w:t>
      </w:r>
      <w:r w:rsidRPr="00E23271">
        <w:rPr>
          <w:rFonts w:ascii="Times New Roman" w:hAnsi="Times New Roman"/>
          <w:sz w:val="28"/>
          <w:szCs w:val="28"/>
        </w:rPr>
        <w:t>низким ценам.</w:t>
      </w:r>
    </w:p>
    <w:p w:rsidR="006456EC" w:rsidRPr="00E23271" w:rsidRDefault="006456EC"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 xml:space="preserve">Опцион </w:t>
      </w:r>
      <w:r w:rsidR="008F0B3B" w:rsidRPr="00E23271">
        <w:rPr>
          <w:rFonts w:ascii="Times New Roman" w:hAnsi="Times New Roman"/>
          <w:sz w:val="28"/>
          <w:szCs w:val="28"/>
        </w:rPr>
        <w:t>– это</w:t>
      </w:r>
      <w:r w:rsidRPr="00E23271">
        <w:rPr>
          <w:rFonts w:ascii="Times New Roman" w:hAnsi="Times New Roman"/>
          <w:sz w:val="28"/>
          <w:szCs w:val="28"/>
        </w:rPr>
        <w:t xml:space="preserve"> двусторонний договор о передаче права на покупку</w:t>
      </w:r>
      <w:r w:rsidR="006D2452" w:rsidRPr="00E23271">
        <w:rPr>
          <w:rFonts w:ascii="Times New Roman" w:hAnsi="Times New Roman"/>
          <w:sz w:val="28"/>
          <w:szCs w:val="28"/>
        </w:rPr>
        <w:t xml:space="preserve"> </w:t>
      </w:r>
      <w:r w:rsidRPr="00E23271">
        <w:rPr>
          <w:rFonts w:ascii="Times New Roman" w:hAnsi="Times New Roman"/>
          <w:sz w:val="28"/>
          <w:szCs w:val="28"/>
        </w:rPr>
        <w:t>(продажу) ценных бумаг по зара</w:t>
      </w:r>
      <w:r w:rsidR="006D2452" w:rsidRPr="00E23271">
        <w:rPr>
          <w:rFonts w:ascii="Times New Roman" w:hAnsi="Times New Roman"/>
          <w:sz w:val="28"/>
          <w:szCs w:val="28"/>
        </w:rPr>
        <w:t>нее фиксированной цене в опреде</w:t>
      </w:r>
      <w:r w:rsidRPr="00E23271">
        <w:rPr>
          <w:rFonts w:ascii="Times New Roman" w:hAnsi="Times New Roman"/>
          <w:sz w:val="28"/>
          <w:szCs w:val="28"/>
        </w:rPr>
        <w:t>ленное время</w:t>
      </w:r>
      <w:r w:rsidR="00BE2212" w:rsidRPr="00E23271">
        <w:rPr>
          <w:rStyle w:val="a5"/>
          <w:rFonts w:ascii="Times New Roman" w:hAnsi="Times New Roman"/>
          <w:sz w:val="28"/>
          <w:szCs w:val="28"/>
        </w:rPr>
        <w:footnoteReference w:id="11"/>
      </w:r>
      <w:r w:rsidRPr="00E23271">
        <w:rPr>
          <w:rFonts w:ascii="Times New Roman" w:hAnsi="Times New Roman"/>
          <w:sz w:val="28"/>
          <w:szCs w:val="28"/>
        </w:rPr>
        <w:t xml:space="preserve">. Если </w:t>
      </w:r>
      <w:r w:rsidR="004F3A8A" w:rsidRPr="00E23271">
        <w:rPr>
          <w:rFonts w:ascii="Times New Roman" w:hAnsi="Times New Roman"/>
          <w:sz w:val="28"/>
          <w:szCs w:val="28"/>
        </w:rPr>
        <w:t>ц</w:t>
      </w:r>
      <w:r w:rsidRPr="00E23271">
        <w:rPr>
          <w:rFonts w:ascii="Times New Roman" w:hAnsi="Times New Roman"/>
          <w:sz w:val="28"/>
          <w:szCs w:val="28"/>
        </w:rPr>
        <w:t>ена этой ц</w:t>
      </w:r>
      <w:r w:rsidR="006D2452" w:rsidRPr="00E23271">
        <w:rPr>
          <w:rFonts w:ascii="Times New Roman" w:hAnsi="Times New Roman"/>
          <w:sz w:val="28"/>
          <w:szCs w:val="28"/>
        </w:rPr>
        <w:t>енной бумаги повышается, покупа</w:t>
      </w:r>
      <w:r w:rsidRPr="00E23271">
        <w:rPr>
          <w:rFonts w:ascii="Times New Roman" w:hAnsi="Times New Roman"/>
          <w:sz w:val="28"/>
          <w:szCs w:val="28"/>
        </w:rPr>
        <w:t>тель использует заключенный оп</w:t>
      </w:r>
      <w:r w:rsidR="006D2452" w:rsidRPr="00E23271">
        <w:rPr>
          <w:rFonts w:ascii="Times New Roman" w:hAnsi="Times New Roman"/>
          <w:sz w:val="28"/>
          <w:szCs w:val="28"/>
        </w:rPr>
        <w:t>ционный контракт и покупает цен</w:t>
      </w:r>
      <w:r w:rsidRPr="00E23271">
        <w:rPr>
          <w:rFonts w:ascii="Times New Roman" w:hAnsi="Times New Roman"/>
          <w:sz w:val="28"/>
          <w:szCs w:val="28"/>
        </w:rPr>
        <w:t>ную бумагу по цене ниже рыночной. Если цена упадет, покупатель</w:t>
      </w:r>
      <w:r w:rsidR="006D2452" w:rsidRPr="00E23271">
        <w:rPr>
          <w:rFonts w:ascii="Times New Roman" w:hAnsi="Times New Roman"/>
          <w:sz w:val="28"/>
          <w:szCs w:val="28"/>
        </w:rPr>
        <w:t xml:space="preserve"> </w:t>
      </w:r>
      <w:r w:rsidRPr="00E23271">
        <w:rPr>
          <w:rFonts w:ascii="Times New Roman" w:hAnsi="Times New Roman"/>
          <w:sz w:val="28"/>
          <w:szCs w:val="28"/>
        </w:rPr>
        <w:t>может опцион не исполнять. Таки</w:t>
      </w:r>
      <w:r w:rsidR="006D2452" w:rsidRPr="00E23271">
        <w:rPr>
          <w:rFonts w:ascii="Times New Roman" w:hAnsi="Times New Roman"/>
          <w:sz w:val="28"/>
          <w:szCs w:val="28"/>
        </w:rPr>
        <w:t>м образом, покупая опцион, инве</w:t>
      </w:r>
      <w:r w:rsidRPr="00E23271">
        <w:rPr>
          <w:rFonts w:ascii="Times New Roman" w:hAnsi="Times New Roman"/>
          <w:sz w:val="28"/>
          <w:szCs w:val="28"/>
        </w:rPr>
        <w:t>стор получает право купить у продавца опциона или продать ему</w:t>
      </w:r>
      <w:r w:rsidR="006D2452" w:rsidRPr="00E23271">
        <w:rPr>
          <w:rFonts w:ascii="Times New Roman" w:hAnsi="Times New Roman"/>
          <w:sz w:val="28"/>
          <w:szCs w:val="28"/>
        </w:rPr>
        <w:t xml:space="preserve"> </w:t>
      </w:r>
      <w:r w:rsidRPr="00E23271">
        <w:rPr>
          <w:rFonts w:ascii="Times New Roman" w:hAnsi="Times New Roman"/>
          <w:sz w:val="28"/>
          <w:szCs w:val="28"/>
        </w:rPr>
        <w:t>оговоренное количество ценных бумаг по согласованной цене или</w:t>
      </w:r>
      <w:r w:rsidR="006D2452" w:rsidRPr="00E23271">
        <w:rPr>
          <w:rFonts w:ascii="Times New Roman" w:hAnsi="Times New Roman"/>
          <w:sz w:val="28"/>
          <w:szCs w:val="28"/>
        </w:rPr>
        <w:t xml:space="preserve"> </w:t>
      </w:r>
      <w:r w:rsidRPr="00E23271">
        <w:rPr>
          <w:rFonts w:ascii="Times New Roman" w:hAnsi="Times New Roman"/>
          <w:sz w:val="28"/>
          <w:szCs w:val="28"/>
        </w:rPr>
        <w:t>отказаться от своего права. За п</w:t>
      </w:r>
      <w:r w:rsidR="006D2452" w:rsidRPr="00E23271">
        <w:rPr>
          <w:rFonts w:ascii="Times New Roman" w:hAnsi="Times New Roman"/>
          <w:sz w:val="28"/>
          <w:szCs w:val="28"/>
        </w:rPr>
        <w:t>редоставляемую инвестору возмож</w:t>
      </w:r>
      <w:r w:rsidRPr="00E23271">
        <w:rPr>
          <w:rFonts w:ascii="Times New Roman" w:hAnsi="Times New Roman"/>
          <w:sz w:val="28"/>
          <w:szCs w:val="28"/>
        </w:rPr>
        <w:t xml:space="preserve">ность выбора он платит продавцу опциона премию. Премия </w:t>
      </w:r>
      <w:r w:rsidR="008F0B3B" w:rsidRPr="00E23271">
        <w:rPr>
          <w:rFonts w:ascii="Times New Roman" w:hAnsi="Times New Roman"/>
          <w:sz w:val="28"/>
          <w:szCs w:val="28"/>
        </w:rPr>
        <w:t>представляет собой</w:t>
      </w:r>
      <w:r w:rsidR="006D2452" w:rsidRPr="00E23271">
        <w:rPr>
          <w:rFonts w:ascii="Times New Roman" w:hAnsi="Times New Roman"/>
          <w:sz w:val="28"/>
          <w:szCs w:val="28"/>
        </w:rPr>
        <w:t xml:space="preserve"> </w:t>
      </w:r>
      <w:r w:rsidRPr="00E23271">
        <w:rPr>
          <w:rFonts w:ascii="Times New Roman" w:hAnsi="Times New Roman"/>
          <w:sz w:val="28"/>
          <w:szCs w:val="28"/>
        </w:rPr>
        <w:t>цен</w:t>
      </w:r>
      <w:r w:rsidR="008F0B3B" w:rsidRPr="00E23271">
        <w:rPr>
          <w:rFonts w:ascii="Times New Roman" w:hAnsi="Times New Roman"/>
          <w:sz w:val="28"/>
          <w:szCs w:val="28"/>
        </w:rPr>
        <w:t>у</w:t>
      </w:r>
      <w:r w:rsidRPr="00E23271">
        <w:rPr>
          <w:rFonts w:ascii="Times New Roman" w:hAnsi="Times New Roman"/>
          <w:sz w:val="28"/>
          <w:szCs w:val="28"/>
        </w:rPr>
        <w:t xml:space="preserve"> опциона, выплачиваем</w:t>
      </w:r>
      <w:r w:rsidR="008F0B3B" w:rsidRPr="00E23271">
        <w:rPr>
          <w:rFonts w:ascii="Times New Roman" w:hAnsi="Times New Roman"/>
          <w:sz w:val="28"/>
          <w:szCs w:val="28"/>
        </w:rPr>
        <w:t>ую</w:t>
      </w:r>
      <w:r w:rsidRPr="00E23271">
        <w:rPr>
          <w:rFonts w:ascii="Times New Roman" w:hAnsi="Times New Roman"/>
          <w:sz w:val="28"/>
          <w:szCs w:val="28"/>
        </w:rPr>
        <w:t xml:space="preserve"> по</w:t>
      </w:r>
      <w:r w:rsidR="006D2452" w:rsidRPr="00E23271">
        <w:rPr>
          <w:rFonts w:ascii="Times New Roman" w:hAnsi="Times New Roman"/>
          <w:sz w:val="28"/>
          <w:szCs w:val="28"/>
        </w:rPr>
        <w:t>купателем продавцу против выпис</w:t>
      </w:r>
      <w:r w:rsidRPr="00E23271">
        <w:rPr>
          <w:rFonts w:ascii="Times New Roman" w:hAnsi="Times New Roman"/>
          <w:sz w:val="28"/>
          <w:szCs w:val="28"/>
        </w:rPr>
        <w:t>ки опционного контракта. Существует два вида опционов:</w:t>
      </w:r>
      <w:r w:rsidR="006D2452" w:rsidRPr="00E23271">
        <w:rPr>
          <w:rFonts w:ascii="Times New Roman" w:hAnsi="Times New Roman"/>
          <w:sz w:val="28"/>
          <w:szCs w:val="28"/>
        </w:rPr>
        <w:t xml:space="preserve"> опцион на продажу и оп</w:t>
      </w:r>
      <w:r w:rsidRPr="00E23271">
        <w:rPr>
          <w:rFonts w:ascii="Times New Roman" w:hAnsi="Times New Roman"/>
          <w:sz w:val="28"/>
          <w:szCs w:val="28"/>
        </w:rPr>
        <w:t>цион на покупку.</w:t>
      </w:r>
      <w:r w:rsidR="006D2452" w:rsidRPr="00E23271">
        <w:rPr>
          <w:rFonts w:ascii="Times New Roman" w:hAnsi="Times New Roman"/>
          <w:sz w:val="28"/>
          <w:szCs w:val="28"/>
        </w:rPr>
        <w:t xml:space="preserve"> </w:t>
      </w:r>
      <w:r w:rsidRPr="00E23271">
        <w:rPr>
          <w:rFonts w:ascii="Times New Roman" w:hAnsi="Times New Roman"/>
          <w:sz w:val="28"/>
          <w:szCs w:val="28"/>
        </w:rPr>
        <w:t>Опцион на продажу дает его владельцу право продать ценные</w:t>
      </w:r>
      <w:r w:rsidR="006D2452" w:rsidRPr="00E23271">
        <w:rPr>
          <w:rFonts w:ascii="Times New Roman" w:hAnsi="Times New Roman"/>
          <w:sz w:val="28"/>
          <w:szCs w:val="28"/>
        </w:rPr>
        <w:t xml:space="preserve"> </w:t>
      </w:r>
      <w:r w:rsidRPr="00E23271">
        <w:rPr>
          <w:rFonts w:ascii="Times New Roman" w:hAnsi="Times New Roman"/>
          <w:sz w:val="28"/>
          <w:szCs w:val="28"/>
        </w:rPr>
        <w:t>бумаги или отказаться от их продажи. Опцион на покупку дает право</w:t>
      </w:r>
      <w:r w:rsidR="006D2452" w:rsidRPr="00E23271">
        <w:rPr>
          <w:rFonts w:ascii="Times New Roman" w:hAnsi="Times New Roman"/>
          <w:sz w:val="28"/>
          <w:szCs w:val="28"/>
        </w:rPr>
        <w:t xml:space="preserve"> </w:t>
      </w:r>
      <w:r w:rsidRPr="00E23271">
        <w:rPr>
          <w:rFonts w:ascii="Times New Roman" w:hAnsi="Times New Roman"/>
          <w:sz w:val="28"/>
          <w:szCs w:val="28"/>
        </w:rPr>
        <w:t>его владельцу купить ценные бумаги или отказаться от их покупки.</w:t>
      </w:r>
      <w:r w:rsidR="006D2452" w:rsidRPr="00E23271">
        <w:rPr>
          <w:rFonts w:ascii="Times New Roman" w:hAnsi="Times New Roman"/>
          <w:sz w:val="28"/>
          <w:szCs w:val="28"/>
        </w:rPr>
        <w:t xml:space="preserve"> </w:t>
      </w:r>
      <w:r w:rsidRPr="00E23271">
        <w:rPr>
          <w:rFonts w:ascii="Times New Roman" w:hAnsi="Times New Roman"/>
          <w:sz w:val="28"/>
          <w:szCs w:val="28"/>
        </w:rPr>
        <w:t xml:space="preserve">Инвестор приобретает опцион </w:t>
      </w:r>
      <w:r w:rsidR="006D2452" w:rsidRPr="00E23271">
        <w:rPr>
          <w:rFonts w:ascii="Times New Roman" w:hAnsi="Times New Roman"/>
          <w:sz w:val="28"/>
          <w:szCs w:val="28"/>
        </w:rPr>
        <w:t>на покупку, если ожидает повыше</w:t>
      </w:r>
      <w:r w:rsidRPr="00E23271">
        <w:rPr>
          <w:rFonts w:ascii="Times New Roman" w:hAnsi="Times New Roman"/>
          <w:sz w:val="28"/>
          <w:szCs w:val="28"/>
        </w:rPr>
        <w:t>ние курса ценных бумаг, а опцион на продажу, если рассчитывает</w:t>
      </w:r>
      <w:r w:rsidR="006D2452" w:rsidRPr="00E23271">
        <w:rPr>
          <w:rFonts w:ascii="Times New Roman" w:hAnsi="Times New Roman"/>
          <w:sz w:val="28"/>
          <w:szCs w:val="28"/>
        </w:rPr>
        <w:t xml:space="preserve"> </w:t>
      </w:r>
      <w:r w:rsidRPr="00E23271">
        <w:rPr>
          <w:rFonts w:ascii="Times New Roman" w:hAnsi="Times New Roman"/>
          <w:sz w:val="28"/>
          <w:szCs w:val="28"/>
        </w:rPr>
        <w:t>на его понижение.</w:t>
      </w:r>
    </w:p>
    <w:p w:rsidR="006456EC" w:rsidRPr="00E23271" w:rsidRDefault="006456EC"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Важное место на рынке занимают государственные ценные бумаги</w:t>
      </w:r>
      <w:r w:rsidR="008F0B3B" w:rsidRPr="00E23271">
        <w:rPr>
          <w:rFonts w:ascii="Times New Roman" w:hAnsi="Times New Roman"/>
          <w:sz w:val="28"/>
          <w:szCs w:val="28"/>
        </w:rPr>
        <w:t>, то есть,</w:t>
      </w:r>
      <w:r w:rsidRPr="00E23271">
        <w:rPr>
          <w:rFonts w:ascii="Times New Roman" w:hAnsi="Times New Roman"/>
          <w:sz w:val="28"/>
          <w:szCs w:val="28"/>
        </w:rPr>
        <w:t xml:space="preserve"> долговые ценные бумаги, эмитентом которых выступает</w:t>
      </w:r>
      <w:r w:rsidR="006D2452" w:rsidRPr="00E23271">
        <w:rPr>
          <w:rFonts w:ascii="Times New Roman" w:hAnsi="Times New Roman"/>
          <w:sz w:val="28"/>
          <w:szCs w:val="28"/>
        </w:rPr>
        <w:t xml:space="preserve"> </w:t>
      </w:r>
      <w:r w:rsidRPr="00E23271">
        <w:rPr>
          <w:rFonts w:ascii="Times New Roman" w:hAnsi="Times New Roman"/>
          <w:sz w:val="28"/>
          <w:szCs w:val="28"/>
        </w:rPr>
        <w:t xml:space="preserve">государство. По своей экономической сути все виды </w:t>
      </w:r>
      <w:r w:rsidR="008F0B3B" w:rsidRPr="00E23271">
        <w:rPr>
          <w:rFonts w:ascii="Times New Roman" w:hAnsi="Times New Roman"/>
          <w:sz w:val="28"/>
          <w:szCs w:val="28"/>
        </w:rPr>
        <w:t>государственных ценных бумаг</w:t>
      </w:r>
      <w:r w:rsidRPr="00E23271">
        <w:rPr>
          <w:rFonts w:ascii="Times New Roman" w:hAnsi="Times New Roman"/>
          <w:sz w:val="28"/>
          <w:szCs w:val="28"/>
        </w:rPr>
        <w:t xml:space="preserve"> </w:t>
      </w:r>
      <w:r w:rsidR="008F0B3B" w:rsidRPr="00E23271">
        <w:rPr>
          <w:rFonts w:ascii="Times New Roman" w:hAnsi="Times New Roman"/>
          <w:sz w:val="28"/>
          <w:szCs w:val="28"/>
        </w:rPr>
        <w:t>являются</w:t>
      </w:r>
      <w:r w:rsidRPr="00E23271">
        <w:rPr>
          <w:rFonts w:ascii="Times New Roman" w:hAnsi="Times New Roman"/>
          <w:sz w:val="28"/>
          <w:szCs w:val="28"/>
        </w:rPr>
        <w:t xml:space="preserve"> д</w:t>
      </w:r>
      <w:r w:rsidR="006D2452" w:rsidRPr="00E23271">
        <w:rPr>
          <w:rFonts w:ascii="Times New Roman" w:hAnsi="Times New Roman"/>
          <w:sz w:val="28"/>
          <w:szCs w:val="28"/>
        </w:rPr>
        <w:t>ол</w:t>
      </w:r>
      <w:r w:rsidR="008F0B3B" w:rsidRPr="00E23271">
        <w:rPr>
          <w:rFonts w:ascii="Times New Roman" w:hAnsi="Times New Roman"/>
          <w:sz w:val="28"/>
          <w:szCs w:val="28"/>
        </w:rPr>
        <w:t>говыми ценными бумагами</w:t>
      </w:r>
      <w:r w:rsidRPr="00E23271">
        <w:rPr>
          <w:rFonts w:ascii="Times New Roman" w:hAnsi="Times New Roman"/>
          <w:sz w:val="28"/>
          <w:szCs w:val="28"/>
        </w:rPr>
        <w:t>. На практике каждая самостоятельная бумага</w:t>
      </w:r>
      <w:r w:rsidR="006D2452" w:rsidRPr="00E23271">
        <w:rPr>
          <w:rFonts w:ascii="Times New Roman" w:hAnsi="Times New Roman"/>
          <w:sz w:val="28"/>
          <w:szCs w:val="28"/>
        </w:rPr>
        <w:t xml:space="preserve"> </w:t>
      </w:r>
      <w:r w:rsidRPr="00E23271">
        <w:rPr>
          <w:rFonts w:ascii="Times New Roman" w:hAnsi="Times New Roman"/>
          <w:sz w:val="28"/>
          <w:szCs w:val="28"/>
        </w:rPr>
        <w:t>получает свое собственное название, позволяющее отличать ее от</w:t>
      </w:r>
      <w:r w:rsidR="006D2452" w:rsidRPr="00E23271">
        <w:rPr>
          <w:rFonts w:ascii="Times New Roman" w:hAnsi="Times New Roman"/>
          <w:sz w:val="28"/>
          <w:szCs w:val="28"/>
        </w:rPr>
        <w:t xml:space="preserve"> </w:t>
      </w:r>
      <w:r w:rsidRPr="00E23271">
        <w:rPr>
          <w:rFonts w:ascii="Times New Roman" w:hAnsi="Times New Roman"/>
          <w:sz w:val="28"/>
          <w:szCs w:val="28"/>
        </w:rPr>
        <w:t>других видов: облигация, казначейский вексель, сертификат и другие.</w:t>
      </w:r>
    </w:p>
    <w:p w:rsidR="004F3A8A" w:rsidRPr="00E23271" w:rsidRDefault="008F0B3B"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Таким образом, были рассмотрены различные виды ценных бумаг преимущественно по типу классификации в зависимости от их экономической сущности.</w:t>
      </w:r>
      <w:bookmarkStart w:id="4" w:name="_Toc277860109"/>
    </w:p>
    <w:p w:rsidR="004F3A8A" w:rsidRPr="00E23271" w:rsidRDefault="004F3A8A" w:rsidP="00E23271">
      <w:pPr>
        <w:spacing w:after="0" w:line="360" w:lineRule="auto"/>
        <w:ind w:firstLine="709"/>
        <w:jc w:val="both"/>
        <w:rPr>
          <w:rFonts w:ascii="Times New Roman" w:hAnsi="Times New Roman"/>
          <w:b/>
          <w:sz w:val="28"/>
          <w:szCs w:val="28"/>
        </w:rPr>
      </w:pPr>
    </w:p>
    <w:p w:rsidR="006D2452" w:rsidRPr="00E23271" w:rsidRDefault="00E23271" w:rsidP="00E23271">
      <w:pPr>
        <w:pStyle w:val="1"/>
        <w:keepNext w:val="0"/>
        <w:spacing w:before="0" w:after="0" w:line="360" w:lineRule="auto"/>
        <w:ind w:firstLine="709"/>
        <w:jc w:val="center"/>
        <w:rPr>
          <w:rFonts w:ascii="Times New Roman" w:hAnsi="Times New Roman"/>
          <w:sz w:val="28"/>
          <w:szCs w:val="28"/>
        </w:rPr>
      </w:pPr>
      <w:r>
        <w:rPr>
          <w:rFonts w:ascii="Times New Roman" w:hAnsi="Times New Roman"/>
          <w:b w:val="0"/>
          <w:sz w:val="28"/>
          <w:szCs w:val="28"/>
        </w:rPr>
        <w:br w:type="page"/>
      </w:r>
      <w:r w:rsidRPr="00E23271">
        <w:rPr>
          <w:rFonts w:ascii="Times New Roman" w:hAnsi="Times New Roman"/>
          <w:sz w:val="28"/>
          <w:szCs w:val="28"/>
        </w:rPr>
        <w:t>1.3</w:t>
      </w:r>
      <w:r w:rsidR="006D2452" w:rsidRPr="00E23271">
        <w:rPr>
          <w:rFonts w:ascii="Times New Roman" w:hAnsi="Times New Roman"/>
          <w:sz w:val="28"/>
          <w:szCs w:val="28"/>
        </w:rPr>
        <w:t xml:space="preserve"> Рынок ценных бумаг как дополнительный источник финансирования экономики</w:t>
      </w:r>
      <w:bookmarkEnd w:id="4"/>
    </w:p>
    <w:p w:rsidR="00EF757A" w:rsidRPr="00E23271" w:rsidRDefault="00EF757A" w:rsidP="00E23271">
      <w:pPr>
        <w:spacing w:after="0" w:line="360" w:lineRule="auto"/>
        <w:ind w:firstLine="709"/>
        <w:jc w:val="both"/>
        <w:rPr>
          <w:rFonts w:ascii="Times New Roman" w:hAnsi="Times New Roman"/>
          <w:sz w:val="28"/>
          <w:szCs w:val="28"/>
        </w:rPr>
      </w:pPr>
    </w:p>
    <w:p w:rsidR="00EF757A" w:rsidRPr="00E23271" w:rsidRDefault="00EF757A"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Увеличение накопления денежного капитала обусловило развитие рынка ссудных капиталов, представляющего собой сферу перемещения ссудного капитала под влиянием спроса и предложения на него. Денежный капитал, высвобождающийся в процессе производства, через рынок направляется туда в виде ссудного капитала,</w:t>
      </w:r>
      <w:r w:rsidR="008F12A9" w:rsidRPr="00E23271">
        <w:rPr>
          <w:rFonts w:ascii="Times New Roman" w:hAnsi="Times New Roman"/>
          <w:sz w:val="28"/>
          <w:szCs w:val="28"/>
        </w:rPr>
        <w:t xml:space="preserve"> </w:t>
      </w:r>
      <w:r w:rsidRPr="00E23271">
        <w:rPr>
          <w:rFonts w:ascii="Times New Roman" w:hAnsi="Times New Roman"/>
          <w:sz w:val="28"/>
          <w:szCs w:val="28"/>
        </w:rPr>
        <w:t>а затем вновь возвращается к кредитору. Рынок ссудного капитала</w:t>
      </w:r>
      <w:r w:rsidR="008F12A9" w:rsidRPr="00E23271">
        <w:rPr>
          <w:rFonts w:ascii="Times New Roman" w:hAnsi="Times New Roman"/>
          <w:sz w:val="28"/>
          <w:szCs w:val="28"/>
        </w:rPr>
        <w:t xml:space="preserve"> </w:t>
      </w:r>
      <w:r w:rsidRPr="00E23271">
        <w:rPr>
          <w:rFonts w:ascii="Times New Roman" w:hAnsi="Times New Roman"/>
          <w:sz w:val="28"/>
          <w:szCs w:val="28"/>
        </w:rPr>
        <w:t>способствует росту производства и</w:t>
      </w:r>
      <w:r w:rsidR="008F12A9" w:rsidRPr="00E23271">
        <w:rPr>
          <w:rFonts w:ascii="Times New Roman" w:hAnsi="Times New Roman"/>
          <w:sz w:val="28"/>
          <w:szCs w:val="28"/>
        </w:rPr>
        <w:t xml:space="preserve"> товарооборота, движению капита</w:t>
      </w:r>
      <w:r w:rsidRPr="00E23271">
        <w:rPr>
          <w:rFonts w:ascii="Times New Roman" w:hAnsi="Times New Roman"/>
          <w:sz w:val="28"/>
          <w:szCs w:val="28"/>
        </w:rPr>
        <w:t>лов внутри страны, трансформац</w:t>
      </w:r>
      <w:r w:rsidR="008F12A9" w:rsidRPr="00E23271">
        <w:rPr>
          <w:rFonts w:ascii="Times New Roman" w:hAnsi="Times New Roman"/>
          <w:sz w:val="28"/>
          <w:szCs w:val="28"/>
        </w:rPr>
        <w:t>ии денежных сбережений в капита</w:t>
      </w:r>
      <w:r w:rsidRPr="00E23271">
        <w:rPr>
          <w:rFonts w:ascii="Times New Roman" w:hAnsi="Times New Roman"/>
          <w:sz w:val="28"/>
          <w:szCs w:val="28"/>
        </w:rPr>
        <w:t>ловложения, научно-техническому прогрессу, обновлению основного</w:t>
      </w:r>
      <w:r w:rsidR="008F12A9" w:rsidRPr="00E23271">
        <w:rPr>
          <w:rFonts w:ascii="Times New Roman" w:hAnsi="Times New Roman"/>
          <w:sz w:val="28"/>
          <w:szCs w:val="28"/>
        </w:rPr>
        <w:t xml:space="preserve"> </w:t>
      </w:r>
      <w:r w:rsidR="008F0B3B" w:rsidRPr="00E23271">
        <w:rPr>
          <w:rFonts w:ascii="Times New Roman" w:hAnsi="Times New Roman"/>
          <w:sz w:val="28"/>
          <w:szCs w:val="28"/>
        </w:rPr>
        <w:t>капитала. Одной</w:t>
      </w:r>
      <w:r w:rsidRPr="00E23271">
        <w:rPr>
          <w:rFonts w:ascii="Times New Roman" w:hAnsi="Times New Roman"/>
          <w:sz w:val="28"/>
          <w:szCs w:val="28"/>
        </w:rPr>
        <w:t xml:space="preserve"> из основных функц</w:t>
      </w:r>
      <w:r w:rsidR="008F12A9" w:rsidRPr="00E23271">
        <w:rPr>
          <w:rFonts w:ascii="Times New Roman" w:hAnsi="Times New Roman"/>
          <w:sz w:val="28"/>
          <w:szCs w:val="28"/>
        </w:rPr>
        <w:t xml:space="preserve">ий ссудного капитала </w:t>
      </w:r>
      <w:r w:rsidR="008F0B3B" w:rsidRPr="00E23271">
        <w:rPr>
          <w:rFonts w:ascii="Times New Roman" w:hAnsi="Times New Roman"/>
          <w:sz w:val="28"/>
          <w:szCs w:val="28"/>
        </w:rPr>
        <w:t>является</w:t>
      </w:r>
      <w:r w:rsidR="008F12A9" w:rsidRPr="00E23271">
        <w:rPr>
          <w:rFonts w:ascii="Times New Roman" w:hAnsi="Times New Roman"/>
          <w:sz w:val="28"/>
          <w:szCs w:val="28"/>
        </w:rPr>
        <w:t xml:space="preserve"> аккумуля</w:t>
      </w:r>
      <w:r w:rsidRPr="00E23271">
        <w:rPr>
          <w:rFonts w:ascii="Times New Roman" w:hAnsi="Times New Roman"/>
          <w:sz w:val="28"/>
          <w:szCs w:val="28"/>
        </w:rPr>
        <w:t>ция денежных средств предприятий,</w:t>
      </w:r>
      <w:r w:rsidR="008F12A9" w:rsidRPr="00E23271">
        <w:rPr>
          <w:rFonts w:ascii="Times New Roman" w:hAnsi="Times New Roman"/>
          <w:sz w:val="28"/>
          <w:szCs w:val="28"/>
        </w:rPr>
        <w:t xml:space="preserve"> населения, государства и транс</w:t>
      </w:r>
      <w:r w:rsidRPr="00E23271">
        <w:rPr>
          <w:rFonts w:ascii="Times New Roman" w:hAnsi="Times New Roman"/>
          <w:sz w:val="28"/>
          <w:szCs w:val="28"/>
        </w:rPr>
        <w:t>формация их в ссудный капитал путем вложения в инвестиции</w:t>
      </w:r>
      <w:r w:rsidR="00BE2212" w:rsidRPr="00E23271">
        <w:rPr>
          <w:rStyle w:val="a5"/>
          <w:rFonts w:ascii="Times New Roman" w:hAnsi="Times New Roman"/>
          <w:sz w:val="28"/>
          <w:szCs w:val="28"/>
        </w:rPr>
        <w:footnoteReference w:id="12"/>
      </w:r>
      <w:r w:rsidRPr="00E23271">
        <w:rPr>
          <w:rFonts w:ascii="Times New Roman" w:hAnsi="Times New Roman"/>
          <w:sz w:val="28"/>
          <w:szCs w:val="28"/>
        </w:rPr>
        <w:t>.</w:t>
      </w:r>
    </w:p>
    <w:p w:rsidR="00EF757A" w:rsidRPr="00E23271" w:rsidRDefault="00EF757A"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Структура рынка ссудного капитала складываетс</w:t>
      </w:r>
      <w:r w:rsidR="008F12A9" w:rsidRPr="00E23271">
        <w:rPr>
          <w:rFonts w:ascii="Times New Roman" w:hAnsi="Times New Roman"/>
          <w:sz w:val="28"/>
          <w:szCs w:val="28"/>
        </w:rPr>
        <w:t>я главным об</w:t>
      </w:r>
      <w:r w:rsidRPr="00E23271">
        <w:rPr>
          <w:rFonts w:ascii="Times New Roman" w:hAnsi="Times New Roman"/>
          <w:sz w:val="28"/>
          <w:szCs w:val="28"/>
        </w:rPr>
        <w:t>разом из двух основных элемент</w:t>
      </w:r>
      <w:r w:rsidR="008F12A9" w:rsidRPr="00E23271">
        <w:rPr>
          <w:rFonts w:ascii="Times New Roman" w:hAnsi="Times New Roman"/>
          <w:sz w:val="28"/>
          <w:szCs w:val="28"/>
        </w:rPr>
        <w:t>ов: кредитно-финансовых институ</w:t>
      </w:r>
      <w:r w:rsidRPr="00E23271">
        <w:rPr>
          <w:rFonts w:ascii="Times New Roman" w:hAnsi="Times New Roman"/>
          <w:sz w:val="28"/>
          <w:szCs w:val="28"/>
        </w:rPr>
        <w:t>тов и рынка ценных бумаг.</w:t>
      </w:r>
      <w:r w:rsidR="008F12A9" w:rsidRPr="00E23271">
        <w:rPr>
          <w:rFonts w:ascii="Times New Roman" w:hAnsi="Times New Roman"/>
          <w:sz w:val="28"/>
          <w:szCs w:val="28"/>
        </w:rPr>
        <w:t xml:space="preserve"> </w:t>
      </w:r>
      <w:r w:rsidRPr="00E23271">
        <w:rPr>
          <w:rFonts w:ascii="Times New Roman" w:hAnsi="Times New Roman"/>
          <w:sz w:val="28"/>
          <w:szCs w:val="28"/>
        </w:rPr>
        <w:t>Кредитно-финансовые инс</w:t>
      </w:r>
      <w:r w:rsidR="008F12A9" w:rsidRPr="00E23271">
        <w:rPr>
          <w:rFonts w:ascii="Times New Roman" w:hAnsi="Times New Roman"/>
          <w:sz w:val="28"/>
          <w:szCs w:val="28"/>
        </w:rPr>
        <w:t>титуты аккумулируют денежный ка</w:t>
      </w:r>
      <w:r w:rsidRPr="00E23271">
        <w:rPr>
          <w:rFonts w:ascii="Times New Roman" w:hAnsi="Times New Roman"/>
          <w:sz w:val="28"/>
          <w:szCs w:val="28"/>
        </w:rPr>
        <w:t>питал, накапливаемый населе</w:t>
      </w:r>
      <w:r w:rsidR="008F12A9" w:rsidRPr="00E23271">
        <w:rPr>
          <w:rFonts w:ascii="Times New Roman" w:hAnsi="Times New Roman"/>
          <w:sz w:val="28"/>
          <w:szCs w:val="28"/>
        </w:rPr>
        <w:t>нием, предприятиями и государст</w:t>
      </w:r>
      <w:r w:rsidRPr="00E23271">
        <w:rPr>
          <w:rFonts w:ascii="Times New Roman" w:hAnsi="Times New Roman"/>
          <w:sz w:val="28"/>
          <w:szCs w:val="28"/>
        </w:rPr>
        <w:t>вом, и используют его для предоставления ссуд и приобретения</w:t>
      </w:r>
      <w:r w:rsidR="008F12A9" w:rsidRPr="00E23271">
        <w:rPr>
          <w:rFonts w:ascii="Times New Roman" w:hAnsi="Times New Roman"/>
          <w:sz w:val="28"/>
          <w:szCs w:val="28"/>
        </w:rPr>
        <w:t xml:space="preserve"> </w:t>
      </w:r>
      <w:r w:rsidRPr="00E23271">
        <w:rPr>
          <w:rFonts w:ascii="Times New Roman" w:hAnsi="Times New Roman"/>
          <w:sz w:val="28"/>
          <w:szCs w:val="28"/>
        </w:rPr>
        <w:t>ценных бумаг.</w:t>
      </w:r>
    </w:p>
    <w:p w:rsidR="00EF757A" w:rsidRPr="00E23271" w:rsidRDefault="00EF757A"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В настоящее время в финансировании экономики участвуют три</w:t>
      </w:r>
      <w:r w:rsidR="008F12A9" w:rsidRPr="00E23271">
        <w:rPr>
          <w:rFonts w:ascii="Times New Roman" w:hAnsi="Times New Roman"/>
          <w:sz w:val="28"/>
          <w:szCs w:val="28"/>
        </w:rPr>
        <w:t xml:space="preserve"> </w:t>
      </w:r>
      <w:r w:rsidRPr="00E23271">
        <w:rPr>
          <w:rFonts w:ascii="Times New Roman" w:hAnsi="Times New Roman"/>
          <w:sz w:val="28"/>
          <w:szCs w:val="28"/>
        </w:rPr>
        <w:t>рынка ценных бумаг: внебирже</w:t>
      </w:r>
      <w:r w:rsidR="008F12A9" w:rsidRPr="00E23271">
        <w:rPr>
          <w:rFonts w:ascii="Times New Roman" w:hAnsi="Times New Roman"/>
          <w:sz w:val="28"/>
          <w:szCs w:val="28"/>
        </w:rPr>
        <w:t>вой, фондовый (биржевой) и улич</w:t>
      </w:r>
      <w:r w:rsidRPr="00E23271">
        <w:rPr>
          <w:rFonts w:ascii="Times New Roman" w:hAnsi="Times New Roman"/>
          <w:sz w:val="28"/>
          <w:szCs w:val="28"/>
        </w:rPr>
        <w:t>ный</w:t>
      </w:r>
      <w:r w:rsidR="00C81ED6" w:rsidRPr="00E23271">
        <w:rPr>
          <w:rStyle w:val="a5"/>
          <w:rFonts w:ascii="Times New Roman" w:hAnsi="Times New Roman"/>
          <w:sz w:val="28"/>
          <w:szCs w:val="28"/>
        </w:rPr>
        <w:footnoteReference w:id="13"/>
      </w:r>
      <w:r w:rsidRPr="00E23271">
        <w:rPr>
          <w:rFonts w:ascii="Times New Roman" w:hAnsi="Times New Roman"/>
          <w:sz w:val="28"/>
          <w:szCs w:val="28"/>
        </w:rPr>
        <w:t>. Внебиржевой рынок обращен</w:t>
      </w:r>
      <w:r w:rsidR="008F12A9" w:rsidRPr="00E23271">
        <w:rPr>
          <w:rFonts w:ascii="Times New Roman" w:hAnsi="Times New Roman"/>
          <w:sz w:val="28"/>
          <w:szCs w:val="28"/>
        </w:rPr>
        <w:t>ия ценных бумаг представляет со</w:t>
      </w:r>
      <w:r w:rsidRPr="00E23271">
        <w:rPr>
          <w:rFonts w:ascii="Times New Roman" w:hAnsi="Times New Roman"/>
          <w:sz w:val="28"/>
          <w:szCs w:val="28"/>
        </w:rPr>
        <w:t>бой важный элемент кредитно-фи</w:t>
      </w:r>
      <w:r w:rsidR="008F12A9" w:rsidRPr="00E23271">
        <w:rPr>
          <w:rFonts w:ascii="Times New Roman" w:hAnsi="Times New Roman"/>
          <w:sz w:val="28"/>
          <w:szCs w:val="28"/>
        </w:rPr>
        <w:t>нансовой надстройки, так как ох</w:t>
      </w:r>
      <w:r w:rsidRPr="00E23271">
        <w:rPr>
          <w:rFonts w:ascii="Times New Roman" w:hAnsi="Times New Roman"/>
          <w:sz w:val="28"/>
          <w:szCs w:val="28"/>
        </w:rPr>
        <w:t>ватывает новые выпуски ценных бумаг и осуществляет в основном</w:t>
      </w:r>
      <w:r w:rsidR="008F12A9" w:rsidRPr="00E23271">
        <w:rPr>
          <w:rFonts w:ascii="Times New Roman" w:hAnsi="Times New Roman"/>
          <w:sz w:val="28"/>
          <w:szCs w:val="28"/>
        </w:rPr>
        <w:t xml:space="preserve"> </w:t>
      </w:r>
      <w:r w:rsidRPr="00E23271">
        <w:rPr>
          <w:rFonts w:ascii="Times New Roman" w:hAnsi="Times New Roman"/>
          <w:sz w:val="28"/>
          <w:szCs w:val="28"/>
        </w:rPr>
        <w:t>финансирование воспроизводственного процесса. Фондовый рынок</w:t>
      </w:r>
      <w:r w:rsidR="008F12A9" w:rsidRPr="00E23271">
        <w:rPr>
          <w:rFonts w:ascii="Times New Roman" w:hAnsi="Times New Roman"/>
          <w:sz w:val="28"/>
          <w:szCs w:val="28"/>
        </w:rPr>
        <w:t xml:space="preserve"> </w:t>
      </w:r>
      <w:r w:rsidRPr="00E23271">
        <w:rPr>
          <w:rFonts w:ascii="Times New Roman" w:hAnsi="Times New Roman"/>
          <w:sz w:val="28"/>
          <w:szCs w:val="28"/>
        </w:rPr>
        <w:t>ценных бумаг занимается обращением старых выпусков ценных</w:t>
      </w:r>
      <w:r w:rsidR="008F12A9" w:rsidRPr="00E23271">
        <w:rPr>
          <w:rFonts w:ascii="Times New Roman" w:hAnsi="Times New Roman"/>
          <w:sz w:val="28"/>
          <w:szCs w:val="28"/>
        </w:rPr>
        <w:t xml:space="preserve"> </w:t>
      </w:r>
      <w:r w:rsidRPr="00E23271">
        <w:rPr>
          <w:rFonts w:ascii="Times New Roman" w:hAnsi="Times New Roman"/>
          <w:sz w:val="28"/>
          <w:szCs w:val="28"/>
        </w:rPr>
        <w:t>бумаг; одновременно происходит перераспределение контроля над</w:t>
      </w:r>
      <w:r w:rsidR="008F12A9" w:rsidRPr="00E23271">
        <w:rPr>
          <w:rFonts w:ascii="Times New Roman" w:hAnsi="Times New Roman"/>
          <w:sz w:val="28"/>
          <w:szCs w:val="28"/>
        </w:rPr>
        <w:t xml:space="preserve"> </w:t>
      </w:r>
      <w:r w:rsidRPr="00E23271">
        <w:rPr>
          <w:rFonts w:ascii="Times New Roman" w:hAnsi="Times New Roman"/>
          <w:sz w:val="28"/>
          <w:szCs w:val="28"/>
        </w:rPr>
        <w:t>предприятиями. Через биржу та</w:t>
      </w:r>
      <w:r w:rsidR="008F12A9" w:rsidRPr="00E23271">
        <w:rPr>
          <w:rFonts w:ascii="Times New Roman" w:hAnsi="Times New Roman"/>
          <w:sz w:val="28"/>
          <w:szCs w:val="28"/>
        </w:rPr>
        <w:t>кже осуществляется частичное фи</w:t>
      </w:r>
      <w:r w:rsidRPr="00E23271">
        <w:rPr>
          <w:rFonts w:ascii="Times New Roman" w:hAnsi="Times New Roman"/>
          <w:sz w:val="28"/>
          <w:szCs w:val="28"/>
        </w:rPr>
        <w:t>нансирование предприятий. В п</w:t>
      </w:r>
      <w:r w:rsidR="008F12A9" w:rsidRPr="00E23271">
        <w:rPr>
          <w:rFonts w:ascii="Times New Roman" w:hAnsi="Times New Roman"/>
          <w:sz w:val="28"/>
          <w:szCs w:val="28"/>
        </w:rPr>
        <w:t>оследнее время в подобном финан</w:t>
      </w:r>
      <w:r w:rsidRPr="00E23271">
        <w:rPr>
          <w:rFonts w:ascii="Times New Roman" w:hAnsi="Times New Roman"/>
          <w:sz w:val="28"/>
          <w:szCs w:val="28"/>
        </w:rPr>
        <w:t>сировании активно участвует и уличный рынок.</w:t>
      </w:r>
    </w:p>
    <w:p w:rsidR="00EF757A" w:rsidRPr="00E23271" w:rsidRDefault="00EF757A"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Процесс обновления основного капитала обусловил огромные</w:t>
      </w:r>
      <w:r w:rsidR="008F12A9" w:rsidRPr="00E23271">
        <w:rPr>
          <w:rFonts w:ascii="Times New Roman" w:hAnsi="Times New Roman"/>
          <w:sz w:val="28"/>
          <w:szCs w:val="28"/>
        </w:rPr>
        <w:t xml:space="preserve"> </w:t>
      </w:r>
      <w:r w:rsidRPr="00E23271">
        <w:rPr>
          <w:rFonts w:ascii="Times New Roman" w:hAnsi="Times New Roman"/>
          <w:sz w:val="28"/>
          <w:szCs w:val="28"/>
        </w:rPr>
        <w:t>потребности в выпуске новых эмиссий ценных бумаг (облигаций</w:t>
      </w:r>
      <w:r w:rsidR="008F12A9" w:rsidRPr="00E23271">
        <w:rPr>
          <w:rFonts w:ascii="Times New Roman" w:hAnsi="Times New Roman"/>
          <w:sz w:val="28"/>
          <w:szCs w:val="28"/>
        </w:rPr>
        <w:t xml:space="preserve"> и акций).</w:t>
      </w:r>
    </w:p>
    <w:p w:rsidR="00EF757A" w:rsidRPr="00E23271" w:rsidRDefault="00EF757A"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Основным видом ценных бумаг, используемых на внебиржевом</w:t>
      </w:r>
      <w:r w:rsidR="008F12A9" w:rsidRPr="00E23271">
        <w:rPr>
          <w:rFonts w:ascii="Times New Roman" w:hAnsi="Times New Roman"/>
          <w:sz w:val="28"/>
          <w:szCs w:val="28"/>
        </w:rPr>
        <w:t xml:space="preserve"> </w:t>
      </w:r>
      <w:r w:rsidRPr="00E23271">
        <w:rPr>
          <w:rFonts w:ascii="Times New Roman" w:hAnsi="Times New Roman"/>
          <w:sz w:val="28"/>
          <w:szCs w:val="28"/>
        </w:rPr>
        <w:t>рынке, являются облигации, хотя также осуществляется и продажа</w:t>
      </w:r>
      <w:r w:rsidR="008F12A9" w:rsidRPr="00E23271">
        <w:rPr>
          <w:rFonts w:ascii="Times New Roman" w:hAnsi="Times New Roman"/>
          <w:sz w:val="28"/>
          <w:szCs w:val="28"/>
        </w:rPr>
        <w:t xml:space="preserve"> </w:t>
      </w:r>
      <w:r w:rsidRPr="00E23271">
        <w:rPr>
          <w:rFonts w:ascii="Times New Roman" w:hAnsi="Times New Roman"/>
          <w:sz w:val="28"/>
          <w:szCs w:val="28"/>
        </w:rPr>
        <w:t>акций. Функции посредников на</w:t>
      </w:r>
      <w:r w:rsidR="008F12A9" w:rsidRPr="00E23271">
        <w:rPr>
          <w:rFonts w:ascii="Times New Roman" w:hAnsi="Times New Roman"/>
          <w:sz w:val="28"/>
          <w:szCs w:val="28"/>
        </w:rPr>
        <w:t xml:space="preserve"> внебиржевом рынке выполняют ин</w:t>
      </w:r>
      <w:r w:rsidRPr="00E23271">
        <w:rPr>
          <w:rFonts w:ascii="Times New Roman" w:hAnsi="Times New Roman"/>
          <w:sz w:val="28"/>
          <w:szCs w:val="28"/>
        </w:rPr>
        <w:t>вестиционные банки, банкирски</w:t>
      </w:r>
      <w:r w:rsidR="008F12A9" w:rsidRPr="00E23271">
        <w:rPr>
          <w:rFonts w:ascii="Times New Roman" w:hAnsi="Times New Roman"/>
          <w:sz w:val="28"/>
          <w:szCs w:val="28"/>
        </w:rPr>
        <w:t>е дома и специализированные бро</w:t>
      </w:r>
      <w:r w:rsidRPr="00E23271">
        <w:rPr>
          <w:rFonts w:ascii="Times New Roman" w:hAnsi="Times New Roman"/>
          <w:sz w:val="28"/>
          <w:szCs w:val="28"/>
        </w:rPr>
        <w:t>керские и дилерские фирмы.</w:t>
      </w:r>
    </w:p>
    <w:p w:rsidR="00EF757A" w:rsidRPr="00E23271" w:rsidRDefault="00EF757A"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Рынок ценных бумаг служит дополнительным источником</w:t>
      </w:r>
      <w:r w:rsidR="008F12A9" w:rsidRPr="00E23271">
        <w:rPr>
          <w:rFonts w:ascii="Times New Roman" w:hAnsi="Times New Roman"/>
          <w:sz w:val="28"/>
          <w:szCs w:val="28"/>
        </w:rPr>
        <w:t xml:space="preserve"> фи</w:t>
      </w:r>
      <w:r w:rsidRPr="00E23271">
        <w:rPr>
          <w:rFonts w:ascii="Times New Roman" w:hAnsi="Times New Roman"/>
          <w:sz w:val="28"/>
          <w:szCs w:val="28"/>
        </w:rPr>
        <w:t>нансирования экономики. К субъектам рынка относятся частные предприятия, государство и индивид</w:t>
      </w:r>
      <w:r w:rsidR="008F12A9" w:rsidRPr="00E23271">
        <w:rPr>
          <w:rFonts w:ascii="Times New Roman" w:hAnsi="Times New Roman"/>
          <w:sz w:val="28"/>
          <w:szCs w:val="28"/>
        </w:rPr>
        <w:t>уальные лица, деятельность кото</w:t>
      </w:r>
      <w:r w:rsidRPr="00E23271">
        <w:rPr>
          <w:rFonts w:ascii="Times New Roman" w:hAnsi="Times New Roman"/>
          <w:sz w:val="28"/>
          <w:szCs w:val="28"/>
        </w:rPr>
        <w:t>рых формирует курс ценных б</w:t>
      </w:r>
      <w:r w:rsidR="008F12A9" w:rsidRPr="00E23271">
        <w:rPr>
          <w:rFonts w:ascii="Times New Roman" w:hAnsi="Times New Roman"/>
          <w:sz w:val="28"/>
          <w:szCs w:val="28"/>
        </w:rPr>
        <w:t>умаг и его колебание в зависимо</w:t>
      </w:r>
      <w:r w:rsidRPr="00E23271">
        <w:rPr>
          <w:rFonts w:ascii="Times New Roman" w:hAnsi="Times New Roman"/>
          <w:sz w:val="28"/>
          <w:szCs w:val="28"/>
        </w:rPr>
        <w:t>сти от рыночной конъюнктуры, т.е. усиление спроса повышает курс</w:t>
      </w:r>
      <w:r w:rsidR="008F12A9" w:rsidRPr="00E23271">
        <w:rPr>
          <w:rFonts w:ascii="Times New Roman" w:hAnsi="Times New Roman"/>
          <w:sz w:val="28"/>
          <w:szCs w:val="28"/>
        </w:rPr>
        <w:t xml:space="preserve"> </w:t>
      </w:r>
      <w:r w:rsidRPr="00E23271">
        <w:rPr>
          <w:rFonts w:ascii="Times New Roman" w:hAnsi="Times New Roman"/>
          <w:sz w:val="28"/>
          <w:szCs w:val="28"/>
        </w:rPr>
        <w:t>и снижает предложение, и наоборот, превышение предложением</w:t>
      </w:r>
      <w:r w:rsidR="008F12A9" w:rsidRPr="00E23271">
        <w:rPr>
          <w:rFonts w:ascii="Times New Roman" w:hAnsi="Times New Roman"/>
          <w:sz w:val="28"/>
          <w:szCs w:val="28"/>
        </w:rPr>
        <w:t xml:space="preserve"> </w:t>
      </w:r>
      <w:r w:rsidRPr="00E23271">
        <w:rPr>
          <w:rFonts w:ascii="Times New Roman" w:hAnsi="Times New Roman"/>
          <w:sz w:val="28"/>
          <w:szCs w:val="28"/>
        </w:rPr>
        <w:t>спроса понижает курс.</w:t>
      </w:r>
    </w:p>
    <w:p w:rsidR="00EF757A" w:rsidRPr="00E23271" w:rsidRDefault="00EF757A"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Функционирование рынка цен</w:t>
      </w:r>
      <w:r w:rsidR="008F12A9" w:rsidRPr="00E23271">
        <w:rPr>
          <w:rFonts w:ascii="Times New Roman" w:hAnsi="Times New Roman"/>
          <w:sz w:val="28"/>
          <w:szCs w:val="28"/>
        </w:rPr>
        <w:t>ных бумаг реализуется через дви</w:t>
      </w:r>
      <w:r w:rsidRPr="00E23271">
        <w:rPr>
          <w:rFonts w:ascii="Times New Roman" w:hAnsi="Times New Roman"/>
          <w:sz w:val="28"/>
          <w:szCs w:val="28"/>
        </w:rPr>
        <w:t>жение ценных бумаг, т.е. фиктивн</w:t>
      </w:r>
      <w:r w:rsidR="008F12A9" w:rsidRPr="00E23271">
        <w:rPr>
          <w:rFonts w:ascii="Times New Roman" w:hAnsi="Times New Roman"/>
          <w:sz w:val="28"/>
          <w:szCs w:val="28"/>
        </w:rPr>
        <w:t>ого капитала. Инвестор представ</w:t>
      </w:r>
      <w:r w:rsidRPr="00E23271">
        <w:rPr>
          <w:rFonts w:ascii="Times New Roman" w:hAnsi="Times New Roman"/>
          <w:sz w:val="28"/>
          <w:szCs w:val="28"/>
        </w:rPr>
        <w:t>ляет полученный им ссудный капитал как претензию на доход, что</w:t>
      </w:r>
      <w:r w:rsidR="008F12A9" w:rsidRPr="00E23271">
        <w:rPr>
          <w:rFonts w:ascii="Times New Roman" w:hAnsi="Times New Roman"/>
          <w:sz w:val="28"/>
          <w:szCs w:val="28"/>
        </w:rPr>
        <w:t xml:space="preserve"> </w:t>
      </w:r>
      <w:r w:rsidRPr="00E23271">
        <w:rPr>
          <w:rFonts w:ascii="Times New Roman" w:hAnsi="Times New Roman"/>
          <w:sz w:val="28"/>
          <w:szCs w:val="28"/>
        </w:rPr>
        <w:t>обеспечивается возможностью превращения его в форму денежного</w:t>
      </w:r>
      <w:r w:rsidR="008F12A9" w:rsidRPr="00E23271">
        <w:rPr>
          <w:rFonts w:ascii="Times New Roman" w:hAnsi="Times New Roman"/>
          <w:sz w:val="28"/>
          <w:szCs w:val="28"/>
        </w:rPr>
        <w:t xml:space="preserve"> </w:t>
      </w:r>
      <w:r w:rsidRPr="00E23271">
        <w:rPr>
          <w:rFonts w:ascii="Times New Roman" w:hAnsi="Times New Roman"/>
          <w:sz w:val="28"/>
          <w:szCs w:val="28"/>
        </w:rPr>
        <w:t>капитала путем реализации цен</w:t>
      </w:r>
      <w:r w:rsidR="008F12A9" w:rsidRPr="00E23271">
        <w:rPr>
          <w:rFonts w:ascii="Times New Roman" w:hAnsi="Times New Roman"/>
          <w:sz w:val="28"/>
          <w:szCs w:val="28"/>
        </w:rPr>
        <w:t>ных бумаг. Таким образом, круго</w:t>
      </w:r>
      <w:r w:rsidRPr="00E23271">
        <w:rPr>
          <w:rFonts w:ascii="Times New Roman" w:hAnsi="Times New Roman"/>
          <w:sz w:val="28"/>
          <w:szCs w:val="28"/>
        </w:rPr>
        <w:t>оборот капитала завершается пр</w:t>
      </w:r>
      <w:r w:rsidR="008F12A9" w:rsidRPr="00E23271">
        <w:rPr>
          <w:rFonts w:ascii="Times New Roman" w:hAnsi="Times New Roman"/>
          <w:sz w:val="28"/>
          <w:szCs w:val="28"/>
        </w:rPr>
        <w:t>еобразованием фиктивного капита</w:t>
      </w:r>
      <w:r w:rsidRPr="00E23271">
        <w:rPr>
          <w:rFonts w:ascii="Times New Roman" w:hAnsi="Times New Roman"/>
          <w:sz w:val="28"/>
          <w:szCs w:val="28"/>
        </w:rPr>
        <w:t>ла в денежный через фондовый рынок.</w:t>
      </w:r>
    </w:p>
    <w:p w:rsidR="00EF757A" w:rsidRPr="00E23271" w:rsidRDefault="00EF757A"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Акционерная форма инвестирования требует дохода не ниже</w:t>
      </w:r>
      <w:r w:rsidR="008F12A9" w:rsidRPr="00E23271">
        <w:rPr>
          <w:rFonts w:ascii="Times New Roman" w:hAnsi="Times New Roman"/>
          <w:sz w:val="28"/>
          <w:szCs w:val="28"/>
        </w:rPr>
        <w:t xml:space="preserve"> </w:t>
      </w:r>
      <w:r w:rsidRPr="00E23271">
        <w:rPr>
          <w:rFonts w:ascii="Times New Roman" w:hAnsi="Times New Roman"/>
          <w:sz w:val="28"/>
          <w:szCs w:val="28"/>
        </w:rPr>
        <w:t>средней нормы ссудного процента, что позволяет использовать ее</w:t>
      </w:r>
      <w:r w:rsidR="008F12A9" w:rsidRPr="00E23271">
        <w:rPr>
          <w:rFonts w:ascii="Times New Roman" w:hAnsi="Times New Roman"/>
          <w:sz w:val="28"/>
          <w:szCs w:val="28"/>
        </w:rPr>
        <w:t xml:space="preserve"> </w:t>
      </w:r>
      <w:r w:rsidRPr="00E23271">
        <w:rPr>
          <w:rFonts w:ascii="Times New Roman" w:hAnsi="Times New Roman"/>
          <w:sz w:val="28"/>
          <w:szCs w:val="28"/>
        </w:rPr>
        <w:t>независимо от производителя, вы</w:t>
      </w:r>
      <w:r w:rsidR="008F12A9" w:rsidRPr="00E23271">
        <w:rPr>
          <w:rFonts w:ascii="Times New Roman" w:hAnsi="Times New Roman"/>
          <w:sz w:val="28"/>
          <w:szCs w:val="28"/>
        </w:rPr>
        <w:t>пустившего акции, так как акцио</w:t>
      </w:r>
      <w:r w:rsidRPr="00E23271">
        <w:rPr>
          <w:rFonts w:ascii="Times New Roman" w:hAnsi="Times New Roman"/>
          <w:sz w:val="28"/>
          <w:szCs w:val="28"/>
        </w:rPr>
        <w:t>неру предоставляется возможность в любое время мобилизовать</w:t>
      </w:r>
      <w:r w:rsidR="008F12A9" w:rsidRPr="00E23271">
        <w:rPr>
          <w:rFonts w:ascii="Times New Roman" w:hAnsi="Times New Roman"/>
          <w:sz w:val="28"/>
          <w:szCs w:val="28"/>
        </w:rPr>
        <w:t xml:space="preserve"> </w:t>
      </w:r>
      <w:r w:rsidRPr="00E23271">
        <w:rPr>
          <w:rFonts w:ascii="Times New Roman" w:hAnsi="Times New Roman"/>
          <w:sz w:val="28"/>
          <w:szCs w:val="28"/>
        </w:rPr>
        <w:t>фиктивный капитал в деньги.</w:t>
      </w:r>
    </w:p>
    <w:p w:rsidR="008F12A9" w:rsidRPr="00E23271" w:rsidRDefault="00EF757A"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В современных условиях возрастает роль рынка ценных бумаг</w:t>
      </w:r>
      <w:r w:rsidR="008F12A9" w:rsidRPr="00E23271">
        <w:rPr>
          <w:rFonts w:ascii="Times New Roman" w:hAnsi="Times New Roman"/>
          <w:sz w:val="28"/>
          <w:szCs w:val="28"/>
        </w:rPr>
        <w:t xml:space="preserve"> </w:t>
      </w:r>
      <w:r w:rsidRPr="00E23271">
        <w:rPr>
          <w:rFonts w:ascii="Times New Roman" w:hAnsi="Times New Roman"/>
          <w:sz w:val="28"/>
          <w:szCs w:val="28"/>
        </w:rPr>
        <w:t>в аккумуляции денежного капитала и сбережений, т.е. рынок ценных</w:t>
      </w:r>
      <w:r w:rsidR="008F12A9" w:rsidRPr="00E23271">
        <w:rPr>
          <w:rFonts w:ascii="Times New Roman" w:hAnsi="Times New Roman"/>
          <w:sz w:val="28"/>
          <w:szCs w:val="28"/>
        </w:rPr>
        <w:t xml:space="preserve"> </w:t>
      </w:r>
      <w:r w:rsidRPr="00E23271">
        <w:rPr>
          <w:rFonts w:ascii="Times New Roman" w:hAnsi="Times New Roman"/>
          <w:sz w:val="28"/>
          <w:szCs w:val="28"/>
        </w:rPr>
        <w:t>бумаг становится дополнительны</w:t>
      </w:r>
      <w:r w:rsidR="008F12A9" w:rsidRPr="00E23271">
        <w:rPr>
          <w:rFonts w:ascii="Times New Roman" w:hAnsi="Times New Roman"/>
          <w:sz w:val="28"/>
          <w:szCs w:val="28"/>
        </w:rPr>
        <w:t>м источником финансирования эко</w:t>
      </w:r>
      <w:r w:rsidRPr="00E23271">
        <w:rPr>
          <w:rFonts w:ascii="Times New Roman" w:hAnsi="Times New Roman"/>
          <w:sz w:val="28"/>
          <w:szCs w:val="28"/>
        </w:rPr>
        <w:t>номики. Рынок ценных бумаг функционально входит в рынок</w:t>
      </w:r>
      <w:r w:rsidR="008F12A9" w:rsidRPr="00E23271">
        <w:rPr>
          <w:rFonts w:ascii="Times New Roman" w:hAnsi="Times New Roman"/>
          <w:sz w:val="28"/>
          <w:szCs w:val="28"/>
        </w:rPr>
        <w:t xml:space="preserve"> ссуд</w:t>
      </w:r>
      <w:r w:rsidRPr="00E23271">
        <w:rPr>
          <w:rFonts w:ascii="Times New Roman" w:hAnsi="Times New Roman"/>
          <w:sz w:val="28"/>
          <w:szCs w:val="28"/>
        </w:rPr>
        <w:t>ных капиталов и тесно с ним ув</w:t>
      </w:r>
      <w:r w:rsidR="00C81ED6" w:rsidRPr="00E23271">
        <w:rPr>
          <w:rFonts w:ascii="Times New Roman" w:hAnsi="Times New Roman"/>
          <w:sz w:val="28"/>
          <w:szCs w:val="28"/>
        </w:rPr>
        <w:t xml:space="preserve">язан. Кроме того, замедление и </w:t>
      </w:r>
      <w:r w:rsidR="008F12A9" w:rsidRPr="00E23271">
        <w:rPr>
          <w:rFonts w:ascii="Times New Roman" w:hAnsi="Times New Roman"/>
          <w:sz w:val="28"/>
          <w:szCs w:val="28"/>
        </w:rPr>
        <w:t>ус</w:t>
      </w:r>
      <w:r w:rsidRPr="00E23271">
        <w:rPr>
          <w:rFonts w:ascii="Times New Roman" w:hAnsi="Times New Roman"/>
          <w:sz w:val="28"/>
          <w:szCs w:val="28"/>
        </w:rPr>
        <w:t>корение операций на рынке ценных бумаг существенно сказывается</w:t>
      </w:r>
      <w:r w:rsidR="008F12A9" w:rsidRPr="00E23271">
        <w:rPr>
          <w:rFonts w:ascii="Times New Roman" w:hAnsi="Times New Roman"/>
          <w:sz w:val="28"/>
          <w:szCs w:val="28"/>
        </w:rPr>
        <w:t xml:space="preserve"> </w:t>
      </w:r>
      <w:r w:rsidRPr="00E23271">
        <w:rPr>
          <w:rFonts w:ascii="Times New Roman" w:hAnsi="Times New Roman"/>
          <w:sz w:val="28"/>
          <w:szCs w:val="28"/>
        </w:rPr>
        <w:t>на движении ссудного капитала</w:t>
      </w:r>
      <w:r w:rsidR="008F12A9" w:rsidRPr="00E23271">
        <w:rPr>
          <w:rFonts w:ascii="Times New Roman" w:hAnsi="Times New Roman"/>
          <w:sz w:val="28"/>
          <w:szCs w:val="28"/>
        </w:rPr>
        <w:t>, его структуре и функционирова</w:t>
      </w:r>
      <w:r w:rsidRPr="00E23271">
        <w:rPr>
          <w:rFonts w:ascii="Times New Roman" w:hAnsi="Times New Roman"/>
          <w:sz w:val="28"/>
          <w:szCs w:val="28"/>
        </w:rPr>
        <w:t xml:space="preserve">нии. </w:t>
      </w:r>
    </w:p>
    <w:p w:rsidR="00EF757A" w:rsidRPr="00E23271" w:rsidRDefault="00EF757A"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В условиях изменения экономической конъюнктуры меняется</w:t>
      </w:r>
      <w:r w:rsidR="008F12A9" w:rsidRPr="00E23271">
        <w:rPr>
          <w:rFonts w:ascii="Times New Roman" w:hAnsi="Times New Roman"/>
          <w:sz w:val="28"/>
          <w:szCs w:val="28"/>
        </w:rPr>
        <w:t xml:space="preserve"> </w:t>
      </w:r>
      <w:r w:rsidRPr="00E23271">
        <w:rPr>
          <w:rFonts w:ascii="Times New Roman" w:hAnsi="Times New Roman"/>
          <w:sz w:val="28"/>
          <w:szCs w:val="28"/>
        </w:rPr>
        <w:t xml:space="preserve">баланс между внутренними и </w:t>
      </w:r>
      <w:r w:rsidR="008F12A9" w:rsidRPr="00E23271">
        <w:rPr>
          <w:rFonts w:ascii="Times New Roman" w:hAnsi="Times New Roman"/>
          <w:sz w:val="28"/>
          <w:szCs w:val="28"/>
        </w:rPr>
        <w:t>привлеченными источниками финан</w:t>
      </w:r>
      <w:r w:rsidRPr="00E23271">
        <w:rPr>
          <w:rFonts w:ascii="Times New Roman" w:hAnsi="Times New Roman"/>
          <w:sz w:val="28"/>
          <w:szCs w:val="28"/>
        </w:rPr>
        <w:t>сирования. И при всех колебаниях конъюнктуры предприятия не</w:t>
      </w:r>
      <w:r w:rsidR="008F12A9" w:rsidRPr="00E23271">
        <w:rPr>
          <w:rFonts w:ascii="Times New Roman" w:hAnsi="Times New Roman"/>
          <w:sz w:val="28"/>
          <w:szCs w:val="28"/>
        </w:rPr>
        <w:t xml:space="preserve"> </w:t>
      </w:r>
      <w:r w:rsidRPr="00E23271">
        <w:rPr>
          <w:rFonts w:ascii="Times New Roman" w:hAnsi="Times New Roman"/>
          <w:sz w:val="28"/>
          <w:szCs w:val="28"/>
        </w:rPr>
        <w:t>могут обойтись без эмиссии ценных</w:t>
      </w:r>
      <w:r w:rsidR="008F12A9" w:rsidRPr="00E23271">
        <w:rPr>
          <w:rFonts w:ascii="Times New Roman" w:hAnsi="Times New Roman"/>
          <w:sz w:val="28"/>
          <w:szCs w:val="28"/>
        </w:rPr>
        <w:t xml:space="preserve"> бумаг, где, как правило, прева</w:t>
      </w:r>
      <w:r w:rsidRPr="00E23271">
        <w:rPr>
          <w:rFonts w:ascii="Times New Roman" w:hAnsi="Times New Roman"/>
          <w:sz w:val="28"/>
          <w:szCs w:val="28"/>
        </w:rPr>
        <w:t>лируют облигации.</w:t>
      </w:r>
    </w:p>
    <w:p w:rsidR="00EF757A" w:rsidRPr="00E23271" w:rsidRDefault="00EF757A"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Од</w:t>
      </w:r>
      <w:r w:rsidR="008F0B3B" w:rsidRPr="00E23271">
        <w:rPr>
          <w:rFonts w:ascii="Times New Roman" w:hAnsi="Times New Roman"/>
          <w:sz w:val="28"/>
          <w:szCs w:val="28"/>
        </w:rPr>
        <w:t>ним</w:t>
      </w:r>
      <w:r w:rsidRPr="00E23271">
        <w:rPr>
          <w:rFonts w:ascii="Times New Roman" w:hAnsi="Times New Roman"/>
          <w:sz w:val="28"/>
          <w:szCs w:val="28"/>
        </w:rPr>
        <w:t xml:space="preserve"> из наиболее важных сп</w:t>
      </w:r>
      <w:r w:rsidR="008F12A9" w:rsidRPr="00E23271">
        <w:rPr>
          <w:rFonts w:ascii="Times New Roman" w:hAnsi="Times New Roman"/>
          <w:sz w:val="28"/>
          <w:szCs w:val="28"/>
        </w:rPr>
        <w:t>особов инвестирования производи</w:t>
      </w:r>
      <w:r w:rsidRPr="00E23271">
        <w:rPr>
          <w:rFonts w:ascii="Times New Roman" w:hAnsi="Times New Roman"/>
          <w:sz w:val="28"/>
          <w:szCs w:val="28"/>
        </w:rPr>
        <w:t>телей через рынок ценных бума</w:t>
      </w:r>
      <w:r w:rsidR="008F0B3B" w:rsidRPr="00E23271">
        <w:rPr>
          <w:rFonts w:ascii="Times New Roman" w:hAnsi="Times New Roman"/>
          <w:sz w:val="28"/>
          <w:szCs w:val="28"/>
        </w:rPr>
        <w:t>г является</w:t>
      </w:r>
      <w:r w:rsidR="008F12A9" w:rsidRPr="00E23271">
        <w:rPr>
          <w:rFonts w:ascii="Times New Roman" w:hAnsi="Times New Roman"/>
          <w:sz w:val="28"/>
          <w:szCs w:val="28"/>
        </w:rPr>
        <w:t xml:space="preserve"> выпуск корпоративных облига</w:t>
      </w:r>
      <w:r w:rsidRPr="00E23271">
        <w:rPr>
          <w:rFonts w:ascii="Times New Roman" w:hAnsi="Times New Roman"/>
          <w:sz w:val="28"/>
          <w:szCs w:val="28"/>
        </w:rPr>
        <w:t>ций, которые привлекают капитал на период от 5 лет. Особенность</w:t>
      </w:r>
      <w:r w:rsidR="008F12A9" w:rsidRPr="00E23271">
        <w:rPr>
          <w:rFonts w:ascii="Times New Roman" w:hAnsi="Times New Roman"/>
          <w:sz w:val="28"/>
          <w:szCs w:val="28"/>
        </w:rPr>
        <w:t xml:space="preserve"> </w:t>
      </w:r>
      <w:r w:rsidRPr="00E23271">
        <w:rPr>
          <w:rFonts w:ascii="Times New Roman" w:hAnsi="Times New Roman"/>
          <w:sz w:val="28"/>
          <w:szCs w:val="28"/>
        </w:rPr>
        <w:t>кредитования с помощью облига</w:t>
      </w:r>
      <w:r w:rsidR="008F12A9" w:rsidRPr="00E23271">
        <w:rPr>
          <w:rFonts w:ascii="Times New Roman" w:hAnsi="Times New Roman"/>
          <w:sz w:val="28"/>
          <w:szCs w:val="28"/>
        </w:rPr>
        <w:t>ций заключается в большей их ус</w:t>
      </w:r>
      <w:r w:rsidRPr="00E23271">
        <w:rPr>
          <w:rFonts w:ascii="Times New Roman" w:hAnsi="Times New Roman"/>
          <w:sz w:val="28"/>
          <w:szCs w:val="28"/>
        </w:rPr>
        <w:t>тойчивости по сравнению с другими ценными бумагами, в меньшей</w:t>
      </w:r>
      <w:r w:rsidR="008F12A9" w:rsidRPr="00E23271">
        <w:rPr>
          <w:rFonts w:ascii="Times New Roman" w:hAnsi="Times New Roman"/>
          <w:sz w:val="28"/>
          <w:szCs w:val="28"/>
        </w:rPr>
        <w:t xml:space="preserve"> </w:t>
      </w:r>
      <w:r w:rsidRPr="00E23271">
        <w:rPr>
          <w:rFonts w:ascii="Times New Roman" w:hAnsi="Times New Roman"/>
          <w:sz w:val="28"/>
          <w:szCs w:val="28"/>
        </w:rPr>
        <w:t>зависимости от конъюнктуры рын</w:t>
      </w:r>
      <w:r w:rsidR="008F12A9" w:rsidRPr="00E23271">
        <w:rPr>
          <w:rFonts w:ascii="Times New Roman" w:hAnsi="Times New Roman"/>
          <w:sz w:val="28"/>
          <w:szCs w:val="28"/>
        </w:rPr>
        <w:t>ка, определяется разницей в про</w:t>
      </w:r>
      <w:r w:rsidRPr="00E23271">
        <w:rPr>
          <w:rFonts w:ascii="Times New Roman" w:hAnsi="Times New Roman"/>
          <w:sz w:val="28"/>
          <w:szCs w:val="28"/>
        </w:rPr>
        <w:t>центах между доходностью государственных облигаций и облигаций</w:t>
      </w:r>
      <w:r w:rsidR="008F12A9" w:rsidRPr="00E23271">
        <w:rPr>
          <w:rFonts w:ascii="Times New Roman" w:hAnsi="Times New Roman"/>
          <w:sz w:val="28"/>
          <w:szCs w:val="28"/>
        </w:rPr>
        <w:t xml:space="preserve"> </w:t>
      </w:r>
      <w:r w:rsidRPr="00E23271">
        <w:rPr>
          <w:rFonts w:ascii="Times New Roman" w:hAnsi="Times New Roman"/>
          <w:sz w:val="28"/>
          <w:szCs w:val="28"/>
        </w:rPr>
        <w:t>корпораций, что связано с риск</w:t>
      </w:r>
      <w:r w:rsidR="008F12A9" w:rsidRPr="00E23271">
        <w:rPr>
          <w:rFonts w:ascii="Times New Roman" w:hAnsi="Times New Roman"/>
          <w:sz w:val="28"/>
          <w:szCs w:val="28"/>
        </w:rPr>
        <w:t>ом неплатежеспособности, в боль</w:t>
      </w:r>
      <w:r w:rsidRPr="00E23271">
        <w:rPr>
          <w:rFonts w:ascii="Times New Roman" w:hAnsi="Times New Roman"/>
          <w:sz w:val="28"/>
          <w:szCs w:val="28"/>
        </w:rPr>
        <w:t>шей их надежности</w:t>
      </w:r>
      <w:r w:rsidR="00C81ED6" w:rsidRPr="00E23271">
        <w:rPr>
          <w:rStyle w:val="a5"/>
          <w:rFonts w:ascii="Times New Roman" w:hAnsi="Times New Roman"/>
          <w:sz w:val="28"/>
          <w:szCs w:val="28"/>
        </w:rPr>
        <w:footnoteReference w:id="14"/>
      </w:r>
      <w:r w:rsidRPr="00E23271">
        <w:rPr>
          <w:rFonts w:ascii="Times New Roman" w:hAnsi="Times New Roman"/>
          <w:sz w:val="28"/>
          <w:szCs w:val="28"/>
        </w:rPr>
        <w:t>.</w:t>
      </w:r>
    </w:p>
    <w:p w:rsidR="00EF757A" w:rsidRPr="00E23271" w:rsidRDefault="00EF757A"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Соотношение между внутренними и привлеченными средствами</w:t>
      </w:r>
      <w:r w:rsidR="008F12A9" w:rsidRPr="00E23271">
        <w:rPr>
          <w:rFonts w:ascii="Times New Roman" w:hAnsi="Times New Roman"/>
          <w:sz w:val="28"/>
          <w:szCs w:val="28"/>
        </w:rPr>
        <w:t xml:space="preserve"> </w:t>
      </w:r>
      <w:r w:rsidRPr="00E23271">
        <w:rPr>
          <w:rFonts w:ascii="Times New Roman" w:hAnsi="Times New Roman"/>
          <w:sz w:val="28"/>
          <w:szCs w:val="28"/>
        </w:rPr>
        <w:t>может изменяться не только по конъюнктурным соображениям. Так,</w:t>
      </w:r>
      <w:r w:rsidR="008F12A9" w:rsidRPr="00E23271">
        <w:rPr>
          <w:rFonts w:ascii="Times New Roman" w:hAnsi="Times New Roman"/>
          <w:sz w:val="28"/>
          <w:szCs w:val="28"/>
        </w:rPr>
        <w:t xml:space="preserve"> </w:t>
      </w:r>
      <w:r w:rsidRPr="00E23271">
        <w:rPr>
          <w:rFonts w:ascii="Times New Roman" w:hAnsi="Times New Roman"/>
          <w:sz w:val="28"/>
          <w:szCs w:val="28"/>
        </w:rPr>
        <w:t>в странах с государственной и смешанной формами собственности</w:t>
      </w:r>
      <w:r w:rsidR="008F12A9" w:rsidRPr="00E23271">
        <w:rPr>
          <w:rFonts w:ascii="Times New Roman" w:hAnsi="Times New Roman"/>
          <w:sz w:val="28"/>
          <w:szCs w:val="28"/>
        </w:rPr>
        <w:t xml:space="preserve"> </w:t>
      </w:r>
      <w:r w:rsidRPr="00E23271">
        <w:rPr>
          <w:rFonts w:ascii="Times New Roman" w:hAnsi="Times New Roman"/>
          <w:sz w:val="28"/>
          <w:szCs w:val="28"/>
        </w:rPr>
        <w:t>наряду с указанными источниками финансирования существу</w:t>
      </w:r>
      <w:r w:rsidR="008F12A9" w:rsidRPr="00E23271">
        <w:rPr>
          <w:rFonts w:ascii="Times New Roman" w:hAnsi="Times New Roman"/>
          <w:sz w:val="28"/>
          <w:szCs w:val="28"/>
        </w:rPr>
        <w:t>ет так</w:t>
      </w:r>
      <w:r w:rsidRPr="00E23271">
        <w:rPr>
          <w:rFonts w:ascii="Times New Roman" w:hAnsi="Times New Roman"/>
          <w:sz w:val="28"/>
          <w:szCs w:val="28"/>
        </w:rPr>
        <w:t>же бюджетное финансирование. Кроме того, бюджетный источник</w:t>
      </w:r>
      <w:r w:rsidR="008F12A9" w:rsidRPr="00E23271">
        <w:rPr>
          <w:rFonts w:ascii="Times New Roman" w:hAnsi="Times New Roman"/>
          <w:sz w:val="28"/>
          <w:szCs w:val="28"/>
        </w:rPr>
        <w:t xml:space="preserve"> </w:t>
      </w:r>
      <w:r w:rsidRPr="00E23271">
        <w:rPr>
          <w:rFonts w:ascii="Times New Roman" w:hAnsi="Times New Roman"/>
          <w:sz w:val="28"/>
          <w:szCs w:val="28"/>
        </w:rPr>
        <w:t>может возникать тогда, когда пла</w:t>
      </w:r>
      <w:r w:rsidR="008F12A9" w:rsidRPr="00E23271">
        <w:rPr>
          <w:rFonts w:ascii="Times New Roman" w:hAnsi="Times New Roman"/>
          <w:sz w:val="28"/>
          <w:szCs w:val="28"/>
        </w:rPr>
        <w:t>тежеспособность предприятий, об</w:t>
      </w:r>
      <w:r w:rsidRPr="00E23271">
        <w:rPr>
          <w:rFonts w:ascii="Times New Roman" w:hAnsi="Times New Roman"/>
          <w:sz w:val="28"/>
          <w:szCs w:val="28"/>
        </w:rPr>
        <w:t>ремененных долгами, ухудшается.</w:t>
      </w:r>
      <w:r w:rsidR="008F12A9" w:rsidRPr="00E23271">
        <w:rPr>
          <w:rFonts w:ascii="Times New Roman" w:hAnsi="Times New Roman"/>
          <w:sz w:val="28"/>
          <w:szCs w:val="28"/>
        </w:rPr>
        <w:t xml:space="preserve"> В этих случаях в западных стра</w:t>
      </w:r>
      <w:r w:rsidRPr="00E23271">
        <w:rPr>
          <w:rFonts w:ascii="Times New Roman" w:hAnsi="Times New Roman"/>
          <w:sz w:val="28"/>
          <w:szCs w:val="28"/>
        </w:rPr>
        <w:t>нах государство оказывает им временную помощь из бюджета. При</w:t>
      </w:r>
      <w:r w:rsidR="008F12A9" w:rsidRPr="00E23271">
        <w:rPr>
          <w:rFonts w:ascii="Times New Roman" w:hAnsi="Times New Roman"/>
          <w:sz w:val="28"/>
          <w:szCs w:val="28"/>
        </w:rPr>
        <w:t xml:space="preserve"> </w:t>
      </w:r>
      <w:r w:rsidRPr="00E23271">
        <w:rPr>
          <w:rFonts w:ascii="Times New Roman" w:hAnsi="Times New Roman"/>
          <w:sz w:val="28"/>
          <w:szCs w:val="28"/>
        </w:rPr>
        <w:t>этом само предприятие стремится как можно быстрее ликвидировать финансовые трудности, которые снижают его имидж на рынке.</w:t>
      </w:r>
    </w:p>
    <w:p w:rsidR="008F0B3B" w:rsidRPr="00E23271" w:rsidRDefault="008F0B3B"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Таким образом, в настоящей главе были рассмотрены основные положения теории ценных бумаг – понятие, экономическая сущность, классификация ценных бумаг, понятие и виды рынка ценных бумаг, а также возможности рынка ценных бумаг как дополнительного источника финансирования экономики.</w:t>
      </w:r>
    </w:p>
    <w:p w:rsidR="00EF757A" w:rsidRPr="00E23271" w:rsidRDefault="008F12A9" w:rsidP="00E23271">
      <w:pPr>
        <w:pStyle w:val="1"/>
        <w:keepNext w:val="0"/>
        <w:spacing w:before="0" w:after="0" w:line="360" w:lineRule="auto"/>
        <w:ind w:firstLine="709"/>
        <w:jc w:val="center"/>
        <w:rPr>
          <w:rFonts w:ascii="Times New Roman" w:hAnsi="Times New Roman"/>
          <w:sz w:val="28"/>
          <w:szCs w:val="28"/>
        </w:rPr>
      </w:pPr>
      <w:r w:rsidRPr="00E23271">
        <w:rPr>
          <w:rFonts w:ascii="Times New Roman" w:hAnsi="Times New Roman"/>
          <w:sz w:val="28"/>
          <w:szCs w:val="28"/>
        </w:rPr>
        <w:br w:type="page"/>
      </w:r>
      <w:bookmarkStart w:id="5" w:name="_Toc277860110"/>
      <w:r w:rsidRPr="00E23271">
        <w:rPr>
          <w:rFonts w:ascii="Times New Roman" w:hAnsi="Times New Roman"/>
          <w:sz w:val="28"/>
          <w:szCs w:val="28"/>
        </w:rPr>
        <w:t xml:space="preserve">2. </w:t>
      </w:r>
      <w:r w:rsidR="008F0B3B" w:rsidRPr="00E23271">
        <w:rPr>
          <w:rFonts w:ascii="Times New Roman" w:hAnsi="Times New Roman"/>
          <w:sz w:val="28"/>
          <w:szCs w:val="28"/>
        </w:rPr>
        <w:t>Оценка роли акций ОАО «АВТОВАЗ» в формировании ресурсов экономических субъектов</w:t>
      </w:r>
      <w:bookmarkEnd w:id="5"/>
    </w:p>
    <w:p w:rsidR="008F12A9" w:rsidRPr="00E23271" w:rsidRDefault="008F12A9" w:rsidP="00E23271">
      <w:pPr>
        <w:spacing w:after="0" w:line="360" w:lineRule="auto"/>
        <w:ind w:firstLine="709"/>
        <w:jc w:val="center"/>
        <w:rPr>
          <w:rFonts w:ascii="Times New Roman" w:hAnsi="Times New Roman"/>
          <w:b/>
          <w:sz w:val="28"/>
          <w:szCs w:val="28"/>
        </w:rPr>
      </w:pPr>
    </w:p>
    <w:p w:rsidR="008F12A9" w:rsidRPr="00E23271" w:rsidRDefault="00E23271" w:rsidP="00E23271">
      <w:pPr>
        <w:pStyle w:val="1"/>
        <w:keepNext w:val="0"/>
        <w:spacing w:before="0" w:after="0" w:line="360" w:lineRule="auto"/>
        <w:ind w:firstLine="709"/>
        <w:jc w:val="center"/>
        <w:rPr>
          <w:rFonts w:ascii="Times New Roman" w:hAnsi="Times New Roman"/>
          <w:sz w:val="28"/>
          <w:szCs w:val="28"/>
        </w:rPr>
      </w:pPr>
      <w:bookmarkStart w:id="6" w:name="_Toc277860111"/>
      <w:r w:rsidRPr="00E23271">
        <w:rPr>
          <w:rFonts w:ascii="Times New Roman" w:hAnsi="Times New Roman"/>
          <w:sz w:val="28"/>
          <w:szCs w:val="28"/>
        </w:rPr>
        <w:t>2.1</w:t>
      </w:r>
      <w:r w:rsidR="00114B6D">
        <w:rPr>
          <w:rFonts w:ascii="Times New Roman" w:hAnsi="Times New Roman"/>
          <w:sz w:val="28"/>
          <w:szCs w:val="28"/>
        </w:rPr>
        <w:t xml:space="preserve"> </w:t>
      </w:r>
      <w:r w:rsidR="008F12A9" w:rsidRPr="00E23271">
        <w:rPr>
          <w:rFonts w:ascii="Times New Roman" w:hAnsi="Times New Roman"/>
          <w:sz w:val="28"/>
          <w:szCs w:val="28"/>
        </w:rPr>
        <w:t>Характеристика ОАО «</w:t>
      </w:r>
      <w:r w:rsidR="00372728" w:rsidRPr="00E23271">
        <w:rPr>
          <w:rFonts w:ascii="Times New Roman" w:hAnsi="Times New Roman"/>
          <w:sz w:val="28"/>
          <w:szCs w:val="28"/>
        </w:rPr>
        <w:t>АВТОВАЗ</w:t>
      </w:r>
      <w:r w:rsidR="008F12A9" w:rsidRPr="00E23271">
        <w:rPr>
          <w:rFonts w:ascii="Times New Roman" w:hAnsi="Times New Roman"/>
          <w:sz w:val="28"/>
          <w:szCs w:val="28"/>
        </w:rPr>
        <w:t>» как объекта исследования</w:t>
      </w:r>
      <w:bookmarkEnd w:id="6"/>
    </w:p>
    <w:p w:rsidR="008F12A9" w:rsidRPr="00E23271" w:rsidRDefault="008F12A9" w:rsidP="00E23271">
      <w:pPr>
        <w:spacing w:after="0" w:line="360" w:lineRule="auto"/>
        <w:ind w:firstLine="709"/>
        <w:jc w:val="both"/>
        <w:rPr>
          <w:rFonts w:ascii="Times New Roman" w:hAnsi="Times New Roman"/>
          <w:sz w:val="28"/>
          <w:szCs w:val="28"/>
        </w:rPr>
      </w:pPr>
    </w:p>
    <w:p w:rsidR="00372728" w:rsidRPr="00E23271" w:rsidRDefault="00372728"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 xml:space="preserve">Открытое акционерное общество «АВТОВАЗ» создано по решению Государственного комитета Российской Федерации по управлению государственным имуществом </w:t>
      </w:r>
      <w:r w:rsidR="001F6009" w:rsidRPr="00E23271">
        <w:rPr>
          <w:rFonts w:ascii="Times New Roman" w:hAnsi="Times New Roman"/>
          <w:sz w:val="28"/>
          <w:szCs w:val="28"/>
        </w:rPr>
        <w:t xml:space="preserve">в </w:t>
      </w:r>
      <w:r w:rsidRPr="00E23271">
        <w:rPr>
          <w:rFonts w:ascii="Times New Roman" w:hAnsi="Times New Roman"/>
          <w:sz w:val="28"/>
          <w:szCs w:val="28"/>
        </w:rPr>
        <w:t xml:space="preserve">соответствии </w:t>
      </w:r>
      <w:r w:rsidR="001F6009" w:rsidRPr="00E23271">
        <w:rPr>
          <w:rFonts w:ascii="Times New Roman" w:hAnsi="Times New Roman"/>
          <w:sz w:val="28"/>
          <w:szCs w:val="28"/>
        </w:rPr>
        <w:t xml:space="preserve">с Указом Президента Российской Федерации «Об организационных мерах </w:t>
      </w:r>
      <w:r w:rsidRPr="00E23271">
        <w:rPr>
          <w:rFonts w:ascii="Times New Roman" w:hAnsi="Times New Roman"/>
          <w:sz w:val="28"/>
          <w:szCs w:val="28"/>
        </w:rPr>
        <w:t xml:space="preserve">по </w:t>
      </w:r>
      <w:r w:rsidR="001F6009" w:rsidRPr="00E23271">
        <w:rPr>
          <w:rFonts w:ascii="Times New Roman" w:hAnsi="Times New Roman"/>
          <w:sz w:val="28"/>
          <w:szCs w:val="28"/>
        </w:rPr>
        <w:t xml:space="preserve">преобразованию государственных предприятий, добровольных </w:t>
      </w:r>
      <w:r w:rsidRPr="00E23271">
        <w:rPr>
          <w:rFonts w:ascii="Times New Roman" w:hAnsi="Times New Roman"/>
          <w:sz w:val="28"/>
          <w:szCs w:val="28"/>
        </w:rPr>
        <w:t>объединений государственных предприятий в акционерные общества»</w:t>
      </w:r>
      <w:r w:rsidR="001F6009" w:rsidRPr="00E23271">
        <w:rPr>
          <w:rFonts w:ascii="Times New Roman" w:hAnsi="Times New Roman"/>
          <w:sz w:val="28"/>
          <w:szCs w:val="28"/>
        </w:rPr>
        <w:t>.</w:t>
      </w:r>
    </w:p>
    <w:p w:rsidR="001F6009" w:rsidRPr="00E23271" w:rsidRDefault="001F6009"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Основной целью предприятия является извлечение прибыли. Для достижения основной цели предприятие осуществляет следующие основные виды деятельности</w:t>
      </w:r>
      <w:r w:rsidR="00B83448" w:rsidRPr="00E23271">
        <w:rPr>
          <w:rStyle w:val="a5"/>
          <w:rFonts w:ascii="Times New Roman" w:hAnsi="Times New Roman"/>
          <w:sz w:val="28"/>
          <w:szCs w:val="28"/>
        </w:rPr>
        <w:footnoteReference w:id="15"/>
      </w:r>
      <w:r w:rsidRPr="00E23271">
        <w:rPr>
          <w:rFonts w:ascii="Times New Roman" w:hAnsi="Times New Roman"/>
          <w:sz w:val="28"/>
          <w:szCs w:val="28"/>
        </w:rPr>
        <w:t>:</w:t>
      </w:r>
    </w:p>
    <w:p w:rsidR="001F6009" w:rsidRPr="00E23271" w:rsidRDefault="001F6009" w:rsidP="00E23271">
      <w:pPr>
        <w:numPr>
          <w:ilvl w:val="0"/>
          <w:numId w:val="1"/>
        </w:numPr>
        <w:tabs>
          <w:tab w:val="left" w:pos="1134"/>
        </w:tabs>
        <w:spacing w:after="0" w:line="360" w:lineRule="auto"/>
        <w:ind w:left="0" w:firstLine="709"/>
        <w:jc w:val="both"/>
        <w:rPr>
          <w:rFonts w:ascii="Times New Roman" w:hAnsi="Times New Roman"/>
          <w:sz w:val="28"/>
          <w:szCs w:val="28"/>
        </w:rPr>
      </w:pPr>
      <w:r w:rsidRPr="00E23271">
        <w:rPr>
          <w:rFonts w:ascii="Times New Roman" w:hAnsi="Times New Roman"/>
          <w:sz w:val="28"/>
          <w:szCs w:val="28"/>
        </w:rPr>
        <w:t>производство автомобилей, запасных частей, продукции станкостроения, инструмента, в том числе режущего, товаров народного потребления и оказание услуг населению;</w:t>
      </w:r>
    </w:p>
    <w:p w:rsidR="001F6009" w:rsidRPr="00E23271" w:rsidRDefault="001F6009" w:rsidP="00E23271">
      <w:pPr>
        <w:numPr>
          <w:ilvl w:val="0"/>
          <w:numId w:val="1"/>
        </w:numPr>
        <w:tabs>
          <w:tab w:val="left" w:pos="1134"/>
        </w:tabs>
        <w:spacing w:after="0" w:line="360" w:lineRule="auto"/>
        <w:ind w:left="0" w:firstLine="709"/>
        <w:jc w:val="both"/>
        <w:rPr>
          <w:rFonts w:ascii="Times New Roman" w:hAnsi="Times New Roman"/>
          <w:sz w:val="28"/>
          <w:szCs w:val="28"/>
        </w:rPr>
      </w:pPr>
      <w:r w:rsidRPr="00E23271">
        <w:rPr>
          <w:rFonts w:ascii="Times New Roman" w:hAnsi="Times New Roman"/>
          <w:sz w:val="28"/>
          <w:szCs w:val="28"/>
        </w:rPr>
        <w:t>проектная, научно-исследовательская, проведение технических, технико-экономических и иных экспертиз и консультаций;</w:t>
      </w:r>
    </w:p>
    <w:p w:rsidR="001F6009" w:rsidRPr="00E23271" w:rsidRDefault="001F6009" w:rsidP="00E23271">
      <w:pPr>
        <w:numPr>
          <w:ilvl w:val="0"/>
          <w:numId w:val="1"/>
        </w:numPr>
        <w:tabs>
          <w:tab w:val="left" w:pos="1134"/>
        </w:tabs>
        <w:spacing w:after="0" w:line="360" w:lineRule="auto"/>
        <w:ind w:left="0" w:firstLine="709"/>
        <w:jc w:val="both"/>
        <w:rPr>
          <w:rFonts w:ascii="Times New Roman" w:hAnsi="Times New Roman"/>
          <w:sz w:val="28"/>
          <w:szCs w:val="28"/>
        </w:rPr>
      </w:pPr>
      <w:r w:rsidRPr="00E23271">
        <w:rPr>
          <w:rFonts w:ascii="Times New Roman" w:hAnsi="Times New Roman"/>
          <w:sz w:val="28"/>
          <w:szCs w:val="28"/>
        </w:rPr>
        <w:t>строительные, монтажные, пуско-наладочные и отделочные работы;</w:t>
      </w:r>
    </w:p>
    <w:p w:rsidR="001F6009" w:rsidRPr="00E23271" w:rsidRDefault="001F6009" w:rsidP="00E23271">
      <w:pPr>
        <w:numPr>
          <w:ilvl w:val="0"/>
          <w:numId w:val="1"/>
        </w:numPr>
        <w:tabs>
          <w:tab w:val="left" w:pos="1134"/>
        </w:tabs>
        <w:spacing w:after="0" w:line="360" w:lineRule="auto"/>
        <w:ind w:left="0" w:firstLine="709"/>
        <w:jc w:val="both"/>
        <w:rPr>
          <w:rFonts w:ascii="Times New Roman" w:hAnsi="Times New Roman"/>
          <w:sz w:val="28"/>
          <w:szCs w:val="28"/>
        </w:rPr>
      </w:pPr>
      <w:r w:rsidRPr="00E23271">
        <w:rPr>
          <w:rFonts w:ascii="Times New Roman" w:hAnsi="Times New Roman"/>
          <w:sz w:val="28"/>
          <w:szCs w:val="28"/>
        </w:rPr>
        <w:t>производство продукции производственно-технического назначения;</w:t>
      </w:r>
    </w:p>
    <w:p w:rsidR="001F6009" w:rsidRPr="00E23271" w:rsidRDefault="001F6009" w:rsidP="00E23271">
      <w:pPr>
        <w:numPr>
          <w:ilvl w:val="0"/>
          <w:numId w:val="1"/>
        </w:numPr>
        <w:tabs>
          <w:tab w:val="left" w:pos="1134"/>
        </w:tabs>
        <w:spacing w:after="0" w:line="360" w:lineRule="auto"/>
        <w:ind w:left="0" w:firstLine="709"/>
        <w:jc w:val="both"/>
        <w:rPr>
          <w:rFonts w:ascii="Times New Roman" w:hAnsi="Times New Roman"/>
          <w:sz w:val="28"/>
          <w:szCs w:val="28"/>
        </w:rPr>
      </w:pPr>
      <w:r w:rsidRPr="00E23271">
        <w:rPr>
          <w:rFonts w:ascii="Times New Roman" w:hAnsi="Times New Roman"/>
          <w:sz w:val="28"/>
          <w:szCs w:val="28"/>
        </w:rPr>
        <w:t>информационное обслуживание, связь;</w:t>
      </w:r>
    </w:p>
    <w:p w:rsidR="001F6009" w:rsidRPr="00E23271" w:rsidRDefault="001F6009" w:rsidP="00E23271">
      <w:pPr>
        <w:numPr>
          <w:ilvl w:val="0"/>
          <w:numId w:val="1"/>
        </w:numPr>
        <w:tabs>
          <w:tab w:val="left" w:pos="1134"/>
        </w:tabs>
        <w:spacing w:after="0" w:line="360" w:lineRule="auto"/>
        <w:ind w:left="0" w:firstLine="709"/>
        <w:jc w:val="both"/>
        <w:rPr>
          <w:rFonts w:ascii="Times New Roman" w:hAnsi="Times New Roman"/>
          <w:sz w:val="28"/>
          <w:szCs w:val="28"/>
        </w:rPr>
      </w:pPr>
      <w:r w:rsidRPr="00E23271">
        <w:rPr>
          <w:rFonts w:ascii="Times New Roman" w:hAnsi="Times New Roman"/>
          <w:sz w:val="28"/>
          <w:szCs w:val="28"/>
        </w:rPr>
        <w:t>торговая, торгово-посредническая, закупочная, сбытовая деятельность;</w:t>
      </w:r>
    </w:p>
    <w:p w:rsidR="001F6009" w:rsidRPr="00E23271" w:rsidRDefault="001F6009" w:rsidP="00E23271">
      <w:pPr>
        <w:numPr>
          <w:ilvl w:val="0"/>
          <w:numId w:val="1"/>
        </w:numPr>
        <w:tabs>
          <w:tab w:val="left" w:pos="1134"/>
        </w:tabs>
        <w:spacing w:after="0" w:line="360" w:lineRule="auto"/>
        <w:ind w:left="0" w:firstLine="709"/>
        <w:jc w:val="both"/>
        <w:rPr>
          <w:rFonts w:ascii="Times New Roman" w:hAnsi="Times New Roman"/>
          <w:sz w:val="28"/>
          <w:szCs w:val="28"/>
        </w:rPr>
      </w:pPr>
      <w:r w:rsidRPr="00E23271">
        <w:rPr>
          <w:rFonts w:ascii="Times New Roman" w:hAnsi="Times New Roman"/>
          <w:sz w:val="28"/>
          <w:szCs w:val="28"/>
        </w:rPr>
        <w:t>организация и проведение выставок, выставок-продаж, ярмарок, аукционов, торгов как в РФ, так и за ее пределами, в том числе в иностранных государствах;</w:t>
      </w:r>
    </w:p>
    <w:p w:rsidR="001F6009" w:rsidRPr="00E23271" w:rsidRDefault="001F6009" w:rsidP="00E23271">
      <w:pPr>
        <w:numPr>
          <w:ilvl w:val="0"/>
          <w:numId w:val="1"/>
        </w:numPr>
        <w:tabs>
          <w:tab w:val="left" w:pos="1134"/>
        </w:tabs>
        <w:spacing w:after="0" w:line="360" w:lineRule="auto"/>
        <w:ind w:left="0" w:firstLine="709"/>
        <w:jc w:val="both"/>
        <w:rPr>
          <w:rFonts w:ascii="Times New Roman" w:hAnsi="Times New Roman"/>
          <w:sz w:val="28"/>
          <w:szCs w:val="28"/>
        </w:rPr>
      </w:pPr>
      <w:r w:rsidRPr="00E23271">
        <w:rPr>
          <w:rFonts w:ascii="Times New Roman" w:hAnsi="Times New Roman"/>
          <w:sz w:val="28"/>
          <w:szCs w:val="28"/>
        </w:rPr>
        <w:t>транспортирование грузов на всех видах транспорта;</w:t>
      </w:r>
    </w:p>
    <w:p w:rsidR="001F6009" w:rsidRPr="00E23271" w:rsidRDefault="001F6009" w:rsidP="00E23271">
      <w:pPr>
        <w:numPr>
          <w:ilvl w:val="0"/>
          <w:numId w:val="1"/>
        </w:numPr>
        <w:tabs>
          <w:tab w:val="left" w:pos="1134"/>
        </w:tabs>
        <w:spacing w:after="0" w:line="360" w:lineRule="auto"/>
        <w:ind w:left="0" w:firstLine="709"/>
        <w:jc w:val="both"/>
        <w:rPr>
          <w:rFonts w:ascii="Times New Roman" w:hAnsi="Times New Roman"/>
          <w:sz w:val="28"/>
          <w:szCs w:val="28"/>
        </w:rPr>
      </w:pPr>
      <w:r w:rsidRPr="00E23271">
        <w:rPr>
          <w:rFonts w:ascii="Times New Roman" w:hAnsi="Times New Roman"/>
          <w:sz w:val="28"/>
          <w:szCs w:val="28"/>
        </w:rPr>
        <w:t>фрахтовые операции с речным, морским, автомобильным, авиационным и другими видами транспорта;</w:t>
      </w:r>
    </w:p>
    <w:p w:rsidR="001F6009" w:rsidRPr="00E23271" w:rsidRDefault="001F6009" w:rsidP="00E23271">
      <w:pPr>
        <w:numPr>
          <w:ilvl w:val="0"/>
          <w:numId w:val="1"/>
        </w:numPr>
        <w:tabs>
          <w:tab w:val="left" w:pos="1134"/>
        </w:tabs>
        <w:spacing w:after="0" w:line="360" w:lineRule="auto"/>
        <w:ind w:left="0" w:firstLine="709"/>
        <w:jc w:val="both"/>
        <w:rPr>
          <w:rFonts w:ascii="Times New Roman" w:hAnsi="Times New Roman"/>
          <w:sz w:val="28"/>
          <w:szCs w:val="28"/>
        </w:rPr>
      </w:pPr>
      <w:r w:rsidRPr="00E23271">
        <w:rPr>
          <w:rFonts w:ascii="Times New Roman" w:hAnsi="Times New Roman"/>
          <w:sz w:val="28"/>
          <w:szCs w:val="28"/>
        </w:rPr>
        <w:t>оказание услуг складского хозяйства и другие виды деятельности.</w:t>
      </w:r>
    </w:p>
    <w:p w:rsidR="001F6009" w:rsidRPr="00E23271" w:rsidRDefault="001F6009"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Миссия компании обозначена следующим образом: «Мы создаём для наших клиентов качественные автомобили по доступным ценам, принося стабильную прибыль нашим акционерам, улучшая благосостояние наших сотрудников и повышая ценность нашего бизнеса во благо Отечества»</w:t>
      </w:r>
      <w:r w:rsidR="00B83448" w:rsidRPr="00E23271">
        <w:rPr>
          <w:rStyle w:val="a5"/>
          <w:rFonts w:ascii="Times New Roman" w:hAnsi="Times New Roman"/>
          <w:sz w:val="28"/>
          <w:szCs w:val="28"/>
        </w:rPr>
        <w:footnoteReference w:id="16"/>
      </w:r>
      <w:r w:rsidRPr="00E23271">
        <w:rPr>
          <w:rFonts w:ascii="Times New Roman" w:hAnsi="Times New Roman"/>
          <w:sz w:val="28"/>
          <w:szCs w:val="28"/>
        </w:rPr>
        <w:t>.</w:t>
      </w:r>
    </w:p>
    <w:p w:rsidR="001F6009" w:rsidRPr="00E23271" w:rsidRDefault="001F6009"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Основными ценностями ОАО «АВТОВАЗ» являются</w:t>
      </w:r>
      <w:r w:rsidR="007D28D8" w:rsidRPr="00E23271">
        <w:rPr>
          <w:rFonts w:ascii="Times New Roman" w:hAnsi="Times New Roman"/>
          <w:sz w:val="28"/>
          <w:szCs w:val="28"/>
        </w:rPr>
        <w:t>:</w:t>
      </w:r>
      <w:r w:rsidRPr="00E23271">
        <w:rPr>
          <w:rFonts w:ascii="Times New Roman" w:hAnsi="Times New Roman"/>
          <w:sz w:val="28"/>
          <w:szCs w:val="28"/>
        </w:rPr>
        <w:t xml:space="preserve"> персонал компании, </w:t>
      </w:r>
      <w:r w:rsidR="000E6C17">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4.5pt">
            <v:imagedata r:id="rId8" o:title=""/>
          </v:shape>
        </w:pict>
      </w:r>
      <w:r w:rsidRPr="00E23271">
        <w:rPr>
          <w:rFonts w:ascii="Times New Roman" w:hAnsi="Times New Roman"/>
          <w:sz w:val="28"/>
          <w:szCs w:val="28"/>
        </w:rPr>
        <w:t xml:space="preserve">лояльность потребителей, </w:t>
      </w:r>
      <w:r w:rsidR="000E6C17">
        <w:rPr>
          <w:rFonts w:ascii="Times New Roman" w:hAnsi="Times New Roman"/>
          <w:sz w:val="28"/>
          <w:szCs w:val="28"/>
        </w:rPr>
        <w:pict>
          <v:shape id="_x0000_i1026" type="#_x0000_t75" style="width:2.25pt;height:4.5pt">
            <v:imagedata r:id="rId8" o:title=""/>
          </v:shape>
        </w:pict>
      </w:r>
      <w:r w:rsidRPr="00E23271">
        <w:rPr>
          <w:rFonts w:ascii="Times New Roman" w:hAnsi="Times New Roman"/>
          <w:sz w:val="28"/>
          <w:szCs w:val="28"/>
        </w:rPr>
        <w:t>сильная торговая марка, высокий научно-технический потенциал, прочная деловая репутация, социальная ответственность</w:t>
      </w:r>
      <w:r w:rsidR="007D28D8" w:rsidRPr="00E23271">
        <w:rPr>
          <w:rFonts w:ascii="Times New Roman" w:hAnsi="Times New Roman"/>
          <w:sz w:val="28"/>
          <w:szCs w:val="28"/>
        </w:rPr>
        <w:t>.</w:t>
      </w:r>
    </w:p>
    <w:p w:rsidR="007D28D8" w:rsidRPr="00E23271" w:rsidRDefault="007D28D8"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В соответствии с миссией и целью определены стратегические цели компании по основным направлениям лидерство, эффективность, гибкость.</w:t>
      </w:r>
    </w:p>
    <w:p w:rsidR="007D28D8" w:rsidRPr="00E23271" w:rsidRDefault="007D28D8"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Стратегические цели лидерства:</w:t>
      </w:r>
    </w:p>
    <w:p w:rsidR="007D28D8" w:rsidRPr="00E23271" w:rsidRDefault="007D28D8" w:rsidP="00E23271">
      <w:pPr>
        <w:numPr>
          <w:ilvl w:val="0"/>
          <w:numId w:val="1"/>
        </w:numPr>
        <w:tabs>
          <w:tab w:val="left" w:pos="1134"/>
        </w:tabs>
        <w:spacing w:after="0" w:line="360" w:lineRule="auto"/>
        <w:ind w:left="0" w:firstLine="709"/>
        <w:jc w:val="both"/>
        <w:rPr>
          <w:rFonts w:ascii="Times New Roman" w:hAnsi="Times New Roman"/>
          <w:sz w:val="28"/>
          <w:szCs w:val="28"/>
        </w:rPr>
      </w:pPr>
      <w:r w:rsidRPr="00E23271">
        <w:rPr>
          <w:rFonts w:ascii="Times New Roman" w:hAnsi="Times New Roman"/>
          <w:sz w:val="28"/>
          <w:szCs w:val="28"/>
        </w:rPr>
        <w:t>сохранение лидерства на российском автомобильном рынке;</w:t>
      </w:r>
    </w:p>
    <w:p w:rsidR="007D28D8" w:rsidRPr="00E23271" w:rsidRDefault="007D28D8" w:rsidP="00E23271">
      <w:pPr>
        <w:numPr>
          <w:ilvl w:val="0"/>
          <w:numId w:val="1"/>
        </w:numPr>
        <w:tabs>
          <w:tab w:val="left" w:pos="1134"/>
        </w:tabs>
        <w:spacing w:after="0" w:line="360" w:lineRule="auto"/>
        <w:ind w:left="0" w:firstLine="709"/>
        <w:jc w:val="both"/>
        <w:rPr>
          <w:rFonts w:ascii="Times New Roman" w:hAnsi="Times New Roman"/>
          <w:sz w:val="28"/>
          <w:szCs w:val="28"/>
        </w:rPr>
      </w:pPr>
      <w:r w:rsidRPr="00E23271">
        <w:rPr>
          <w:rFonts w:ascii="Times New Roman" w:hAnsi="Times New Roman"/>
          <w:sz w:val="28"/>
          <w:szCs w:val="28"/>
        </w:rPr>
        <w:t>активная интеграция в мировое автомобилестроение;</w:t>
      </w:r>
    </w:p>
    <w:p w:rsidR="007D28D8" w:rsidRPr="00E23271" w:rsidRDefault="007D28D8" w:rsidP="00E23271">
      <w:pPr>
        <w:numPr>
          <w:ilvl w:val="0"/>
          <w:numId w:val="1"/>
        </w:numPr>
        <w:tabs>
          <w:tab w:val="left" w:pos="1134"/>
        </w:tabs>
        <w:spacing w:after="0" w:line="360" w:lineRule="auto"/>
        <w:ind w:left="0" w:firstLine="709"/>
        <w:jc w:val="both"/>
        <w:rPr>
          <w:rFonts w:ascii="Times New Roman" w:hAnsi="Times New Roman"/>
          <w:sz w:val="28"/>
          <w:szCs w:val="28"/>
        </w:rPr>
      </w:pPr>
      <w:r w:rsidRPr="00E23271">
        <w:rPr>
          <w:rFonts w:ascii="Times New Roman" w:hAnsi="Times New Roman"/>
          <w:sz w:val="28"/>
          <w:szCs w:val="28"/>
        </w:rPr>
        <w:t>достижение передового уровня квалификации персонала.</w:t>
      </w:r>
    </w:p>
    <w:p w:rsidR="007D28D8" w:rsidRPr="00E23271" w:rsidRDefault="007D28D8"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Стратегические цели эффективности:</w:t>
      </w:r>
    </w:p>
    <w:p w:rsidR="007D28D8" w:rsidRPr="00E23271" w:rsidRDefault="007D28D8" w:rsidP="00E23271">
      <w:pPr>
        <w:numPr>
          <w:ilvl w:val="0"/>
          <w:numId w:val="1"/>
        </w:numPr>
        <w:tabs>
          <w:tab w:val="left" w:pos="1134"/>
        </w:tabs>
        <w:spacing w:after="0" w:line="360" w:lineRule="auto"/>
        <w:ind w:left="0" w:firstLine="709"/>
        <w:jc w:val="both"/>
        <w:rPr>
          <w:rFonts w:ascii="Times New Roman" w:hAnsi="Times New Roman"/>
          <w:sz w:val="28"/>
          <w:szCs w:val="28"/>
        </w:rPr>
      </w:pPr>
      <w:r w:rsidRPr="00E23271">
        <w:rPr>
          <w:rFonts w:ascii="Times New Roman" w:hAnsi="Times New Roman"/>
          <w:sz w:val="28"/>
          <w:szCs w:val="28"/>
        </w:rPr>
        <w:t>эффективное управление ресурсами и затратами;</w:t>
      </w:r>
    </w:p>
    <w:p w:rsidR="007D28D8" w:rsidRPr="00E23271" w:rsidRDefault="007D28D8" w:rsidP="00E23271">
      <w:pPr>
        <w:numPr>
          <w:ilvl w:val="0"/>
          <w:numId w:val="1"/>
        </w:numPr>
        <w:tabs>
          <w:tab w:val="left" w:pos="1134"/>
        </w:tabs>
        <w:spacing w:after="0" w:line="360" w:lineRule="auto"/>
        <w:ind w:left="0" w:firstLine="709"/>
        <w:jc w:val="both"/>
        <w:rPr>
          <w:rFonts w:ascii="Times New Roman" w:hAnsi="Times New Roman"/>
          <w:sz w:val="28"/>
          <w:szCs w:val="28"/>
        </w:rPr>
      </w:pPr>
      <w:r w:rsidRPr="00E23271">
        <w:rPr>
          <w:rFonts w:ascii="Times New Roman" w:hAnsi="Times New Roman"/>
          <w:sz w:val="28"/>
          <w:szCs w:val="28"/>
        </w:rPr>
        <w:t>постоянное улучшение качества;</w:t>
      </w:r>
    </w:p>
    <w:p w:rsidR="007D28D8" w:rsidRPr="00E23271" w:rsidRDefault="007D28D8" w:rsidP="00E23271">
      <w:pPr>
        <w:numPr>
          <w:ilvl w:val="0"/>
          <w:numId w:val="1"/>
        </w:numPr>
        <w:tabs>
          <w:tab w:val="left" w:pos="1134"/>
        </w:tabs>
        <w:spacing w:after="0" w:line="360" w:lineRule="auto"/>
        <w:ind w:left="0" w:firstLine="709"/>
        <w:jc w:val="both"/>
        <w:rPr>
          <w:rFonts w:ascii="Times New Roman" w:hAnsi="Times New Roman"/>
          <w:sz w:val="28"/>
          <w:szCs w:val="28"/>
        </w:rPr>
      </w:pPr>
      <w:r w:rsidRPr="00E23271">
        <w:rPr>
          <w:rFonts w:ascii="Times New Roman" w:hAnsi="Times New Roman"/>
          <w:sz w:val="28"/>
          <w:szCs w:val="28"/>
        </w:rPr>
        <w:t>развитие корпоративной культуры, ориентированной на достижение результата.</w:t>
      </w:r>
    </w:p>
    <w:p w:rsidR="007D28D8" w:rsidRPr="00E23271" w:rsidRDefault="007D28D8"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Стратегические цели гибкости:</w:t>
      </w:r>
    </w:p>
    <w:p w:rsidR="007D28D8" w:rsidRPr="00E23271" w:rsidRDefault="007D28D8" w:rsidP="00E23271">
      <w:pPr>
        <w:numPr>
          <w:ilvl w:val="0"/>
          <w:numId w:val="1"/>
        </w:numPr>
        <w:tabs>
          <w:tab w:val="left" w:pos="1134"/>
        </w:tabs>
        <w:spacing w:after="0" w:line="360" w:lineRule="auto"/>
        <w:ind w:left="0" w:firstLine="709"/>
        <w:jc w:val="both"/>
        <w:rPr>
          <w:rFonts w:ascii="Times New Roman" w:hAnsi="Times New Roman"/>
          <w:sz w:val="28"/>
          <w:szCs w:val="28"/>
        </w:rPr>
      </w:pPr>
      <w:r w:rsidRPr="00E23271">
        <w:rPr>
          <w:rFonts w:ascii="Times New Roman" w:hAnsi="Times New Roman"/>
          <w:sz w:val="28"/>
          <w:szCs w:val="28"/>
        </w:rPr>
        <w:t>внедрение передовых гибких технологий производства автомобилей;</w:t>
      </w:r>
    </w:p>
    <w:p w:rsidR="007D28D8" w:rsidRPr="00E23271" w:rsidRDefault="007D28D8" w:rsidP="00E23271">
      <w:pPr>
        <w:numPr>
          <w:ilvl w:val="0"/>
          <w:numId w:val="1"/>
        </w:numPr>
        <w:tabs>
          <w:tab w:val="left" w:pos="1134"/>
        </w:tabs>
        <w:spacing w:after="0" w:line="360" w:lineRule="auto"/>
        <w:ind w:left="0" w:firstLine="709"/>
        <w:jc w:val="both"/>
        <w:rPr>
          <w:rFonts w:ascii="Times New Roman" w:hAnsi="Times New Roman"/>
          <w:sz w:val="28"/>
          <w:szCs w:val="28"/>
        </w:rPr>
      </w:pPr>
      <w:r w:rsidRPr="00E23271">
        <w:rPr>
          <w:rFonts w:ascii="Times New Roman" w:hAnsi="Times New Roman"/>
          <w:sz w:val="28"/>
          <w:szCs w:val="28"/>
        </w:rPr>
        <w:t>оперативное реагирование компании на требования рынка;</w:t>
      </w:r>
    </w:p>
    <w:p w:rsidR="001F6009" w:rsidRPr="00E23271" w:rsidRDefault="007D28D8" w:rsidP="00E23271">
      <w:pPr>
        <w:numPr>
          <w:ilvl w:val="0"/>
          <w:numId w:val="1"/>
        </w:numPr>
        <w:tabs>
          <w:tab w:val="left" w:pos="1134"/>
        </w:tabs>
        <w:spacing w:after="0" w:line="360" w:lineRule="auto"/>
        <w:ind w:left="0" w:firstLine="709"/>
        <w:jc w:val="both"/>
        <w:rPr>
          <w:rFonts w:ascii="Times New Roman" w:hAnsi="Times New Roman"/>
          <w:sz w:val="28"/>
          <w:szCs w:val="28"/>
        </w:rPr>
      </w:pPr>
      <w:r w:rsidRPr="00E23271">
        <w:rPr>
          <w:rFonts w:ascii="Times New Roman" w:hAnsi="Times New Roman"/>
          <w:sz w:val="28"/>
          <w:szCs w:val="28"/>
        </w:rPr>
        <w:t>обеспечение потребителей автомобилями, соответствующими международным нормам безопасности и экологии.</w:t>
      </w:r>
    </w:p>
    <w:p w:rsidR="00B70F7F" w:rsidRPr="00E23271" w:rsidRDefault="00DF7A9A"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На предприятии создан кодекс корпоративного поведения, под которым подразумевается система отношений между акционерами общества, членами совета директоров, единоличным исполнительным органом общества, а также другими заинтересованными лицами.</w:t>
      </w:r>
    </w:p>
    <w:p w:rsidR="00DF7A9A" w:rsidRPr="00E23271" w:rsidRDefault="00DF7A9A"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В соответствии с темой настоящей работы, наибольший интерес представляет взаимоотношения предприятия с акционерами.</w:t>
      </w:r>
    </w:p>
    <w:p w:rsidR="00DF7A9A" w:rsidRPr="00E23271" w:rsidRDefault="00DF7A9A"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Акционеры общества обладают совокупностью прав в отношении акционерного общества, соблюдение и защиту которых обязаны обеспечить совет директоров и единоличный исполнительный орган ОАО «АВТОВАЗ». Акционеры имеют право на защиту их права собственности на акции от любых нарушений. ОАО «АВТОВАЗ» способствует обеспечению этого права тем, что регистрация прав собственности, ведение и хранение реестра акционеров осуществляется независимым регистратором, имеющим надлежащие технические средства и системы контроля, безупречную репутацию на рынке ценных бумаг</w:t>
      </w:r>
      <w:r w:rsidR="00B83448" w:rsidRPr="00E23271">
        <w:rPr>
          <w:rStyle w:val="a5"/>
          <w:rFonts w:ascii="Times New Roman" w:hAnsi="Times New Roman"/>
          <w:sz w:val="28"/>
          <w:szCs w:val="28"/>
        </w:rPr>
        <w:footnoteReference w:id="17"/>
      </w:r>
      <w:r w:rsidRPr="00E23271">
        <w:rPr>
          <w:rFonts w:ascii="Times New Roman" w:hAnsi="Times New Roman"/>
          <w:sz w:val="28"/>
          <w:szCs w:val="28"/>
        </w:rPr>
        <w:t>.</w:t>
      </w:r>
    </w:p>
    <w:p w:rsidR="00DF7A9A" w:rsidRPr="00E23271" w:rsidRDefault="00DF7A9A"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Акционеры имеют право по своему усмотрению свободно распоряжаться принадлежащими им акциями, совершать любые действия, не противоречащие закону и не нарушающие прав и охраняемых законом интересов других лиц, в том числе отчуждать свои акции в собственность других лиц.</w:t>
      </w:r>
    </w:p>
    <w:p w:rsidR="00DF7A9A" w:rsidRPr="00E23271" w:rsidRDefault="00DF7A9A"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ОАО «АВТОВАЗ» в целях надлежащего соблюдения и защиты указанного права будет предпринимать все необходимые для этого действия, не исключая обращение в органы законодательной и исполнительной власти с целью отмены каких-либо требований, ставящих акционеров и потенциальных инвесторов ОАО «АВТОВАЗ» в неравное положение по сравнению с акционерами и потенциальными инвесторами других российских обществ. ОАО «АВТОВАЗ» будет постоянно проводить мероприятия, направленные на повышение ликвидности акций, включая вывод ценных бумаг общества на фондовые биржи.</w:t>
      </w:r>
    </w:p>
    <w:p w:rsidR="00DF7A9A" w:rsidRPr="00E23271" w:rsidRDefault="00DF7A9A"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Акционеры имеют право на регулярное и своевременное получение информации о деятельности общества в объеме, достаточном для принятия ими взвешенных и обоснованных решений о распоряжении акциями. ОАО «АВТОВАЗ» в целях надлежащего соблюдения и защиты указанного права гарантирует выполнение установленных законодательством требований о раскрытии информации. ОАО «АВТОВАЗ» осуществляет финансовую отчетность в соответствии с требованиями законодательства Российской Федерации поквартально и Международными стандартами финансовой отчетности (МСФО) по полугодию. Вся тем или иным образом раскрываемая информация будет размещаться на корпоративном сайте ОАО «АВТОВАЗ» в информационной сети Интернет</w:t>
      </w:r>
      <w:r w:rsidR="00B83448" w:rsidRPr="00E23271">
        <w:rPr>
          <w:rStyle w:val="a5"/>
          <w:rFonts w:ascii="Times New Roman" w:hAnsi="Times New Roman"/>
          <w:sz w:val="28"/>
          <w:szCs w:val="28"/>
        </w:rPr>
        <w:footnoteReference w:id="18"/>
      </w:r>
      <w:r w:rsidRPr="00E23271">
        <w:rPr>
          <w:rFonts w:ascii="Times New Roman" w:hAnsi="Times New Roman"/>
          <w:sz w:val="28"/>
          <w:szCs w:val="28"/>
        </w:rPr>
        <w:t>.</w:t>
      </w:r>
    </w:p>
    <w:p w:rsidR="00083B50" w:rsidRPr="00E23271" w:rsidRDefault="00DF7A9A"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 xml:space="preserve">Акционеры, владельцы голосующих акций, имеют право на участие в общем собрании акционеров с правом голоса по всем вопросам. Акционеры не должны предпринимать действия, способные подорвать долгосрочную прибыльность общества, не должны оказывать давление на совет директоров, единоличный исполнительный орган, с тем, чтобы вынудить реализовывать цели таких акционеров за счет других акционеров. Акционер (акционеры), владеющие в совокупности </w:t>
      </w:r>
      <w:r w:rsidR="00B83448" w:rsidRPr="00E23271">
        <w:rPr>
          <w:rFonts w:ascii="Times New Roman" w:hAnsi="Times New Roman"/>
          <w:sz w:val="28"/>
          <w:szCs w:val="28"/>
        </w:rPr>
        <w:t>двумя</w:t>
      </w:r>
      <w:r w:rsidRPr="00E23271">
        <w:rPr>
          <w:rFonts w:ascii="Times New Roman" w:hAnsi="Times New Roman"/>
          <w:sz w:val="28"/>
          <w:szCs w:val="28"/>
        </w:rPr>
        <w:t xml:space="preserve"> и более процентами акций признаются акционерами ОАО </w:t>
      </w:r>
      <w:r w:rsidR="00083B50" w:rsidRPr="00E23271">
        <w:rPr>
          <w:rFonts w:ascii="Times New Roman" w:hAnsi="Times New Roman"/>
          <w:sz w:val="28"/>
          <w:szCs w:val="28"/>
        </w:rPr>
        <w:t>«</w:t>
      </w:r>
      <w:r w:rsidRPr="00E23271">
        <w:rPr>
          <w:rFonts w:ascii="Times New Roman" w:hAnsi="Times New Roman"/>
          <w:sz w:val="28"/>
          <w:szCs w:val="28"/>
        </w:rPr>
        <w:t>АВТОВАЗ</w:t>
      </w:r>
      <w:r w:rsidR="00083B50" w:rsidRPr="00E23271">
        <w:rPr>
          <w:rFonts w:ascii="Times New Roman" w:hAnsi="Times New Roman"/>
          <w:sz w:val="28"/>
          <w:szCs w:val="28"/>
        </w:rPr>
        <w:t>»</w:t>
      </w:r>
      <w:r w:rsidRPr="00E23271">
        <w:rPr>
          <w:rFonts w:ascii="Times New Roman" w:hAnsi="Times New Roman"/>
          <w:sz w:val="28"/>
          <w:szCs w:val="28"/>
        </w:rPr>
        <w:t>, способными оказывать существенное влияние на деятельность общества. В этой связи совет директоров и остальные акционеры ожидают от таких акционеров ответственных действий в том, что касается:</w:t>
      </w:r>
    </w:p>
    <w:p w:rsidR="00083B50" w:rsidRPr="00E23271" w:rsidRDefault="00DF7A9A" w:rsidP="00E23271">
      <w:pPr>
        <w:numPr>
          <w:ilvl w:val="0"/>
          <w:numId w:val="1"/>
        </w:numPr>
        <w:tabs>
          <w:tab w:val="left" w:pos="1134"/>
        </w:tabs>
        <w:spacing w:after="0" w:line="360" w:lineRule="auto"/>
        <w:ind w:left="0" w:firstLine="709"/>
        <w:jc w:val="both"/>
        <w:rPr>
          <w:rFonts w:ascii="Times New Roman" w:hAnsi="Times New Roman"/>
          <w:sz w:val="28"/>
          <w:szCs w:val="28"/>
        </w:rPr>
      </w:pPr>
      <w:r w:rsidRPr="00E23271">
        <w:rPr>
          <w:rFonts w:ascii="Times New Roman" w:hAnsi="Times New Roman"/>
          <w:sz w:val="28"/>
          <w:szCs w:val="28"/>
        </w:rPr>
        <w:t>признания своего владения и раскрытия информации об аффилированных лицах;</w:t>
      </w:r>
    </w:p>
    <w:p w:rsidR="00083B50" w:rsidRPr="00E23271" w:rsidRDefault="00DF7A9A" w:rsidP="00E23271">
      <w:pPr>
        <w:numPr>
          <w:ilvl w:val="0"/>
          <w:numId w:val="1"/>
        </w:numPr>
        <w:tabs>
          <w:tab w:val="left" w:pos="1134"/>
        </w:tabs>
        <w:spacing w:after="0" w:line="360" w:lineRule="auto"/>
        <w:ind w:left="0" w:firstLine="709"/>
        <w:jc w:val="both"/>
        <w:rPr>
          <w:rFonts w:ascii="Times New Roman" w:hAnsi="Times New Roman"/>
          <w:sz w:val="28"/>
          <w:szCs w:val="28"/>
        </w:rPr>
      </w:pPr>
      <w:r w:rsidRPr="00E23271">
        <w:rPr>
          <w:rFonts w:ascii="Times New Roman" w:hAnsi="Times New Roman"/>
          <w:sz w:val="28"/>
          <w:szCs w:val="28"/>
        </w:rPr>
        <w:t>раскрытия информации о провод</w:t>
      </w:r>
      <w:r w:rsidR="00083B50" w:rsidRPr="00E23271">
        <w:rPr>
          <w:rFonts w:ascii="Times New Roman" w:hAnsi="Times New Roman"/>
          <w:sz w:val="28"/>
          <w:szCs w:val="28"/>
        </w:rPr>
        <w:t>имых ими сделках с акциями ОАО «АВТОВАЗ»</w:t>
      </w:r>
      <w:r w:rsidRPr="00E23271">
        <w:rPr>
          <w:rFonts w:ascii="Times New Roman" w:hAnsi="Times New Roman"/>
          <w:sz w:val="28"/>
          <w:szCs w:val="28"/>
        </w:rPr>
        <w:t>, если в результате их осуществления доля такого акционера (акционеров) становится менее 2 процентов акций общества;</w:t>
      </w:r>
    </w:p>
    <w:p w:rsidR="00083B50" w:rsidRPr="00E23271" w:rsidRDefault="00083B50" w:rsidP="00E23271">
      <w:pPr>
        <w:numPr>
          <w:ilvl w:val="0"/>
          <w:numId w:val="1"/>
        </w:numPr>
        <w:tabs>
          <w:tab w:val="left" w:pos="1134"/>
        </w:tabs>
        <w:spacing w:after="0" w:line="360" w:lineRule="auto"/>
        <w:ind w:left="0" w:firstLine="709"/>
        <w:jc w:val="both"/>
        <w:rPr>
          <w:rFonts w:ascii="Times New Roman" w:hAnsi="Times New Roman"/>
          <w:sz w:val="28"/>
          <w:szCs w:val="28"/>
        </w:rPr>
      </w:pPr>
      <w:r w:rsidRPr="00E23271">
        <w:rPr>
          <w:rFonts w:ascii="Times New Roman" w:hAnsi="Times New Roman"/>
          <w:sz w:val="28"/>
          <w:szCs w:val="28"/>
        </w:rPr>
        <w:t>з</w:t>
      </w:r>
      <w:r w:rsidR="00DF7A9A" w:rsidRPr="00E23271">
        <w:rPr>
          <w:rFonts w:ascii="Times New Roman" w:hAnsi="Times New Roman"/>
          <w:sz w:val="28"/>
          <w:szCs w:val="28"/>
        </w:rPr>
        <w:t>аблаговременного раскрытия информации о созыве внеочередного общего собрания акционеров, о вопросах, вносимых в повестку дня общего собрания акционеров, о кандидатах в состав совета директоров общества;</w:t>
      </w:r>
    </w:p>
    <w:p w:rsidR="00083B50" w:rsidRPr="00E23271" w:rsidRDefault="00DF7A9A" w:rsidP="00E23271">
      <w:pPr>
        <w:numPr>
          <w:ilvl w:val="0"/>
          <w:numId w:val="1"/>
        </w:numPr>
        <w:tabs>
          <w:tab w:val="left" w:pos="1134"/>
        </w:tabs>
        <w:spacing w:after="0" w:line="360" w:lineRule="auto"/>
        <w:ind w:left="0" w:firstLine="709"/>
        <w:jc w:val="both"/>
        <w:rPr>
          <w:rFonts w:ascii="Times New Roman" w:hAnsi="Times New Roman"/>
          <w:sz w:val="28"/>
          <w:szCs w:val="28"/>
        </w:rPr>
      </w:pPr>
      <w:r w:rsidRPr="00E23271">
        <w:rPr>
          <w:rFonts w:ascii="Times New Roman" w:hAnsi="Times New Roman"/>
          <w:sz w:val="28"/>
          <w:szCs w:val="28"/>
        </w:rPr>
        <w:t xml:space="preserve">отказа от использования информации об акционерах, имеющих право на участие в общем собрании акционеров, если это может нанести ущерб </w:t>
      </w:r>
      <w:r w:rsidR="00083B50" w:rsidRPr="00E23271">
        <w:rPr>
          <w:rFonts w:ascii="Times New Roman" w:hAnsi="Times New Roman"/>
          <w:sz w:val="28"/>
          <w:szCs w:val="28"/>
        </w:rPr>
        <w:t>интересам остальных акционеров.</w:t>
      </w:r>
    </w:p>
    <w:p w:rsidR="00083B50" w:rsidRPr="00E23271" w:rsidRDefault="00DF7A9A"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Созыв и подготовка к проведению общего собрания акционеров.</w:t>
      </w:r>
      <w:r w:rsidR="00083B50" w:rsidRPr="00E23271">
        <w:rPr>
          <w:rFonts w:ascii="Times New Roman" w:hAnsi="Times New Roman"/>
          <w:sz w:val="28"/>
          <w:szCs w:val="28"/>
        </w:rPr>
        <w:t xml:space="preserve"> </w:t>
      </w:r>
      <w:r w:rsidRPr="00E23271">
        <w:rPr>
          <w:rFonts w:ascii="Times New Roman" w:hAnsi="Times New Roman"/>
          <w:sz w:val="28"/>
          <w:szCs w:val="28"/>
        </w:rPr>
        <w:t xml:space="preserve">Оповещение акционеров ОАО </w:t>
      </w:r>
      <w:r w:rsidR="00083B50" w:rsidRPr="00E23271">
        <w:rPr>
          <w:rFonts w:ascii="Times New Roman" w:hAnsi="Times New Roman"/>
          <w:sz w:val="28"/>
          <w:szCs w:val="28"/>
        </w:rPr>
        <w:t>«</w:t>
      </w:r>
      <w:r w:rsidRPr="00E23271">
        <w:rPr>
          <w:rFonts w:ascii="Times New Roman" w:hAnsi="Times New Roman"/>
          <w:sz w:val="28"/>
          <w:szCs w:val="28"/>
        </w:rPr>
        <w:t>АВТОВАЗ</w:t>
      </w:r>
      <w:r w:rsidR="00083B50" w:rsidRPr="00E23271">
        <w:rPr>
          <w:rFonts w:ascii="Times New Roman" w:hAnsi="Times New Roman"/>
          <w:sz w:val="28"/>
          <w:szCs w:val="28"/>
        </w:rPr>
        <w:t>»</w:t>
      </w:r>
      <w:r w:rsidRPr="00E23271">
        <w:rPr>
          <w:rFonts w:ascii="Times New Roman" w:hAnsi="Times New Roman"/>
          <w:sz w:val="28"/>
          <w:szCs w:val="28"/>
        </w:rPr>
        <w:t xml:space="preserve"> о проведении общего собрания акционеров осуществляется в порядке, определенном уставом общества.</w:t>
      </w:r>
      <w:r w:rsidR="00083B50" w:rsidRPr="00E23271">
        <w:rPr>
          <w:rFonts w:ascii="Times New Roman" w:hAnsi="Times New Roman"/>
          <w:sz w:val="28"/>
          <w:szCs w:val="28"/>
        </w:rPr>
        <w:t xml:space="preserve"> </w:t>
      </w:r>
      <w:r w:rsidRPr="00E23271">
        <w:rPr>
          <w:rFonts w:ascii="Times New Roman" w:hAnsi="Times New Roman"/>
          <w:sz w:val="28"/>
          <w:szCs w:val="28"/>
        </w:rPr>
        <w:t xml:space="preserve">Все акционеры ОАО </w:t>
      </w:r>
      <w:r w:rsidR="00083B50" w:rsidRPr="00E23271">
        <w:rPr>
          <w:rFonts w:ascii="Times New Roman" w:hAnsi="Times New Roman"/>
          <w:sz w:val="28"/>
          <w:szCs w:val="28"/>
        </w:rPr>
        <w:t>«</w:t>
      </w:r>
      <w:r w:rsidRPr="00E23271">
        <w:rPr>
          <w:rFonts w:ascii="Times New Roman" w:hAnsi="Times New Roman"/>
          <w:sz w:val="28"/>
          <w:szCs w:val="28"/>
        </w:rPr>
        <w:t>АВТОВАЗ</w:t>
      </w:r>
      <w:r w:rsidR="00083B50" w:rsidRPr="00E23271">
        <w:rPr>
          <w:rFonts w:ascii="Times New Roman" w:hAnsi="Times New Roman"/>
          <w:sz w:val="28"/>
          <w:szCs w:val="28"/>
        </w:rPr>
        <w:t>»</w:t>
      </w:r>
      <w:r w:rsidRPr="00E23271">
        <w:rPr>
          <w:rFonts w:ascii="Times New Roman" w:hAnsi="Times New Roman"/>
          <w:sz w:val="28"/>
          <w:szCs w:val="28"/>
        </w:rPr>
        <w:t xml:space="preserve"> уведомляются о проведении общего собрания акционеров в срок, позволяющий им выработать позицию по вопросам повестки дня, но не менее чем за 30 дней до даты проведения общего собрания акционеров.</w:t>
      </w:r>
    </w:p>
    <w:p w:rsidR="00083B50" w:rsidRPr="00E23271" w:rsidRDefault="00DF7A9A"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 xml:space="preserve">ОАО </w:t>
      </w:r>
      <w:r w:rsidR="00083B50" w:rsidRPr="00E23271">
        <w:rPr>
          <w:rFonts w:ascii="Times New Roman" w:hAnsi="Times New Roman"/>
          <w:sz w:val="28"/>
          <w:szCs w:val="28"/>
        </w:rPr>
        <w:t>«</w:t>
      </w:r>
      <w:r w:rsidRPr="00E23271">
        <w:rPr>
          <w:rFonts w:ascii="Times New Roman" w:hAnsi="Times New Roman"/>
          <w:sz w:val="28"/>
          <w:szCs w:val="28"/>
        </w:rPr>
        <w:t>АВТОВАЗ</w:t>
      </w:r>
      <w:r w:rsidR="00083B50" w:rsidRPr="00E23271">
        <w:rPr>
          <w:rFonts w:ascii="Times New Roman" w:hAnsi="Times New Roman"/>
          <w:sz w:val="28"/>
          <w:szCs w:val="28"/>
        </w:rPr>
        <w:t>»</w:t>
      </w:r>
      <w:r w:rsidRPr="00E23271">
        <w:rPr>
          <w:rFonts w:ascii="Times New Roman" w:hAnsi="Times New Roman"/>
          <w:sz w:val="28"/>
          <w:szCs w:val="28"/>
        </w:rPr>
        <w:t xml:space="preserve"> сообщает акционерам информацию о проведении общего собрания акционеров в объеме, позволяющем принять решение об участии в собрании, получить представление о деятельности общества и принять обоснованные решения по вопросам повестки дня.</w:t>
      </w:r>
      <w:r w:rsidR="00083B50" w:rsidRPr="00E23271">
        <w:rPr>
          <w:rFonts w:ascii="Times New Roman" w:hAnsi="Times New Roman"/>
          <w:sz w:val="28"/>
          <w:szCs w:val="28"/>
        </w:rPr>
        <w:t xml:space="preserve"> </w:t>
      </w:r>
      <w:r w:rsidRPr="00E23271">
        <w:rPr>
          <w:rFonts w:ascii="Times New Roman" w:hAnsi="Times New Roman"/>
          <w:sz w:val="28"/>
          <w:szCs w:val="28"/>
        </w:rPr>
        <w:t xml:space="preserve">Адрес, по которому акционеры ОАО </w:t>
      </w:r>
      <w:r w:rsidR="00083B50" w:rsidRPr="00E23271">
        <w:rPr>
          <w:rFonts w:ascii="Times New Roman" w:hAnsi="Times New Roman"/>
          <w:sz w:val="28"/>
          <w:szCs w:val="28"/>
        </w:rPr>
        <w:t>«</w:t>
      </w:r>
      <w:r w:rsidRPr="00E23271">
        <w:rPr>
          <w:rFonts w:ascii="Times New Roman" w:hAnsi="Times New Roman"/>
          <w:sz w:val="28"/>
          <w:szCs w:val="28"/>
        </w:rPr>
        <w:t>АВТОВАЗ</w:t>
      </w:r>
      <w:r w:rsidR="00083B50" w:rsidRPr="00E23271">
        <w:rPr>
          <w:rFonts w:ascii="Times New Roman" w:hAnsi="Times New Roman"/>
          <w:sz w:val="28"/>
          <w:szCs w:val="28"/>
        </w:rPr>
        <w:t>»</w:t>
      </w:r>
      <w:r w:rsidRPr="00E23271">
        <w:rPr>
          <w:rFonts w:ascii="Times New Roman" w:hAnsi="Times New Roman"/>
          <w:sz w:val="28"/>
          <w:szCs w:val="28"/>
        </w:rPr>
        <w:t xml:space="preserve"> могут ознакомиться с информацией к общему собранию акционеров, устанавливается исходя из того, что возможность ознакомления предоставляется максимально широкому кругу акционеров.</w:t>
      </w:r>
    </w:p>
    <w:p w:rsidR="00083B50" w:rsidRPr="00E23271" w:rsidRDefault="00DF7A9A"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 xml:space="preserve">При определении места, даты и времени проведения общего собрания акционеров, ОАО </w:t>
      </w:r>
      <w:r w:rsidR="00083B50" w:rsidRPr="00E23271">
        <w:rPr>
          <w:rFonts w:ascii="Times New Roman" w:hAnsi="Times New Roman"/>
          <w:sz w:val="28"/>
          <w:szCs w:val="28"/>
        </w:rPr>
        <w:t>«</w:t>
      </w:r>
      <w:r w:rsidRPr="00E23271">
        <w:rPr>
          <w:rFonts w:ascii="Times New Roman" w:hAnsi="Times New Roman"/>
          <w:sz w:val="28"/>
          <w:szCs w:val="28"/>
        </w:rPr>
        <w:t>АВТОВАЗ</w:t>
      </w:r>
      <w:r w:rsidR="00083B50" w:rsidRPr="00E23271">
        <w:rPr>
          <w:rFonts w:ascii="Times New Roman" w:hAnsi="Times New Roman"/>
          <w:sz w:val="28"/>
          <w:szCs w:val="28"/>
        </w:rPr>
        <w:t>»</w:t>
      </w:r>
      <w:r w:rsidRPr="00E23271">
        <w:rPr>
          <w:rFonts w:ascii="Times New Roman" w:hAnsi="Times New Roman"/>
          <w:sz w:val="28"/>
          <w:szCs w:val="28"/>
        </w:rPr>
        <w:t xml:space="preserve"> основывается на необходимости предоставить акционерам реальную и необременительную возможность принять в нем участие.</w:t>
      </w:r>
      <w:r w:rsidR="00083B50" w:rsidRPr="00E23271">
        <w:rPr>
          <w:rFonts w:ascii="Times New Roman" w:hAnsi="Times New Roman"/>
          <w:sz w:val="28"/>
          <w:szCs w:val="28"/>
        </w:rPr>
        <w:t xml:space="preserve"> </w:t>
      </w:r>
      <w:r w:rsidRPr="00E23271">
        <w:rPr>
          <w:rFonts w:ascii="Times New Roman" w:hAnsi="Times New Roman"/>
          <w:sz w:val="28"/>
          <w:szCs w:val="28"/>
        </w:rPr>
        <w:t xml:space="preserve">Акционер ОАО </w:t>
      </w:r>
      <w:r w:rsidR="00083B50" w:rsidRPr="00E23271">
        <w:rPr>
          <w:rFonts w:ascii="Times New Roman" w:hAnsi="Times New Roman"/>
          <w:sz w:val="28"/>
          <w:szCs w:val="28"/>
        </w:rPr>
        <w:t>«АВТОВАЗ»</w:t>
      </w:r>
      <w:r w:rsidRPr="00E23271">
        <w:rPr>
          <w:rFonts w:ascii="Times New Roman" w:hAnsi="Times New Roman"/>
          <w:sz w:val="28"/>
          <w:szCs w:val="28"/>
        </w:rPr>
        <w:t xml:space="preserve"> имеет возможность реализовать право голоса самым простым и удобным для него способом, не противоречащим уставу общества и действующему законодательству. </w:t>
      </w:r>
    </w:p>
    <w:p w:rsidR="00083B50" w:rsidRPr="00E23271" w:rsidRDefault="00DF7A9A"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Проведение общего собрания.</w:t>
      </w:r>
      <w:r w:rsidR="00083B50" w:rsidRPr="00E23271">
        <w:rPr>
          <w:rFonts w:ascii="Times New Roman" w:hAnsi="Times New Roman"/>
          <w:sz w:val="28"/>
          <w:szCs w:val="28"/>
        </w:rPr>
        <w:t xml:space="preserve"> </w:t>
      </w:r>
      <w:r w:rsidRPr="00E23271">
        <w:rPr>
          <w:rFonts w:ascii="Times New Roman" w:hAnsi="Times New Roman"/>
          <w:sz w:val="28"/>
          <w:szCs w:val="28"/>
        </w:rPr>
        <w:t xml:space="preserve">Порядок проведения общего собрания акционеров ОАО </w:t>
      </w:r>
      <w:r w:rsidR="00083B50" w:rsidRPr="00E23271">
        <w:rPr>
          <w:rFonts w:ascii="Times New Roman" w:hAnsi="Times New Roman"/>
          <w:sz w:val="28"/>
          <w:szCs w:val="28"/>
        </w:rPr>
        <w:t>«</w:t>
      </w:r>
      <w:r w:rsidRPr="00E23271">
        <w:rPr>
          <w:rFonts w:ascii="Times New Roman" w:hAnsi="Times New Roman"/>
          <w:sz w:val="28"/>
          <w:szCs w:val="28"/>
        </w:rPr>
        <w:t>АВТОВАЗ</w:t>
      </w:r>
      <w:r w:rsidR="00083B50" w:rsidRPr="00E23271">
        <w:rPr>
          <w:rFonts w:ascii="Times New Roman" w:hAnsi="Times New Roman"/>
          <w:sz w:val="28"/>
          <w:szCs w:val="28"/>
        </w:rPr>
        <w:t>»</w:t>
      </w:r>
      <w:r w:rsidRPr="00E23271">
        <w:rPr>
          <w:rFonts w:ascii="Times New Roman" w:hAnsi="Times New Roman"/>
          <w:sz w:val="28"/>
          <w:szCs w:val="28"/>
        </w:rPr>
        <w:t xml:space="preserve"> обеспечивает разумную равную возможность всем лицам, присутствующим на собрании, высказать свое мнение и задать интересующие их вопросы в порядке, не противоречащем уставу общества.</w:t>
      </w:r>
      <w:r w:rsidR="00083B50" w:rsidRPr="00E23271">
        <w:rPr>
          <w:rFonts w:ascii="Times New Roman" w:hAnsi="Times New Roman"/>
          <w:sz w:val="28"/>
          <w:szCs w:val="28"/>
        </w:rPr>
        <w:t xml:space="preserve"> </w:t>
      </w:r>
      <w:r w:rsidRPr="00E23271">
        <w:rPr>
          <w:rFonts w:ascii="Times New Roman" w:hAnsi="Times New Roman"/>
          <w:sz w:val="28"/>
          <w:szCs w:val="28"/>
        </w:rPr>
        <w:t xml:space="preserve">Общее собрание ОАО </w:t>
      </w:r>
      <w:r w:rsidR="00083B50" w:rsidRPr="00E23271">
        <w:rPr>
          <w:rFonts w:ascii="Times New Roman" w:hAnsi="Times New Roman"/>
          <w:sz w:val="28"/>
          <w:szCs w:val="28"/>
        </w:rPr>
        <w:t>«</w:t>
      </w:r>
      <w:r w:rsidRPr="00E23271">
        <w:rPr>
          <w:rFonts w:ascii="Times New Roman" w:hAnsi="Times New Roman"/>
          <w:sz w:val="28"/>
          <w:szCs w:val="28"/>
        </w:rPr>
        <w:t>АВТОВАЗ</w:t>
      </w:r>
      <w:r w:rsidR="00083B50" w:rsidRPr="00E23271">
        <w:rPr>
          <w:rFonts w:ascii="Times New Roman" w:hAnsi="Times New Roman"/>
          <w:sz w:val="28"/>
          <w:szCs w:val="28"/>
        </w:rPr>
        <w:t>»</w:t>
      </w:r>
      <w:r w:rsidRPr="00E23271">
        <w:rPr>
          <w:rFonts w:ascii="Times New Roman" w:hAnsi="Times New Roman"/>
          <w:sz w:val="28"/>
          <w:szCs w:val="28"/>
        </w:rPr>
        <w:t xml:space="preserve"> проводится таким образом, чтобы акционеры имели возможность принять взвешенные и обоснованные решения по всем вопросам повестки дня. Для этого в регламенте собрания предусматривается разумное и достаточное время для докладов по вопросам повестки дня.</w:t>
      </w:r>
      <w:r w:rsidR="00083B50" w:rsidRPr="00E23271">
        <w:rPr>
          <w:rFonts w:ascii="Times New Roman" w:hAnsi="Times New Roman"/>
          <w:sz w:val="28"/>
          <w:szCs w:val="28"/>
        </w:rPr>
        <w:t xml:space="preserve"> </w:t>
      </w:r>
      <w:r w:rsidRPr="00E23271">
        <w:rPr>
          <w:rFonts w:ascii="Times New Roman" w:hAnsi="Times New Roman"/>
          <w:sz w:val="28"/>
          <w:szCs w:val="28"/>
        </w:rPr>
        <w:t>С целью предоставления возможности акционерам получить ответы на интересующие их вопросы непосредственно от должностных лиц, на общем собрании акционеров присутствуют члены совета директоров, единоличный исполнительный орган и должностные лица общества.</w:t>
      </w:r>
    </w:p>
    <w:p w:rsidR="00DF7A9A" w:rsidRPr="00E23271" w:rsidRDefault="00DF7A9A"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Процедура регистрации строится таким образом, чтобы не создавать препятствий акционеру для участия в общем собрании акционеров и обеспечить рациональную организацию собрания.</w:t>
      </w:r>
      <w:r w:rsidR="00083B50" w:rsidRPr="00E23271">
        <w:rPr>
          <w:rFonts w:ascii="Times New Roman" w:hAnsi="Times New Roman"/>
          <w:sz w:val="28"/>
          <w:szCs w:val="28"/>
        </w:rPr>
        <w:t xml:space="preserve"> ОАО «</w:t>
      </w:r>
      <w:r w:rsidRPr="00E23271">
        <w:rPr>
          <w:rFonts w:ascii="Times New Roman" w:hAnsi="Times New Roman"/>
          <w:sz w:val="28"/>
          <w:szCs w:val="28"/>
        </w:rPr>
        <w:t>АВТОВАЗ</w:t>
      </w:r>
      <w:r w:rsidR="00083B50" w:rsidRPr="00E23271">
        <w:rPr>
          <w:rFonts w:ascii="Times New Roman" w:hAnsi="Times New Roman"/>
          <w:sz w:val="28"/>
          <w:szCs w:val="28"/>
        </w:rPr>
        <w:t>»</w:t>
      </w:r>
      <w:r w:rsidRPr="00E23271">
        <w:rPr>
          <w:rFonts w:ascii="Times New Roman" w:hAnsi="Times New Roman"/>
          <w:sz w:val="28"/>
          <w:szCs w:val="28"/>
        </w:rPr>
        <w:t xml:space="preserve"> руководствуется правилом, что любой акционер, желающий принять участие в собрании, должен иметь такую возможность.</w:t>
      </w:r>
      <w:r w:rsidR="00083B50" w:rsidRPr="00E23271">
        <w:rPr>
          <w:rFonts w:ascii="Times New Roman" w:hAnsi="Times New Roman"/>
          <w:sz w:val="28"/>
          <w:szCs w:val="28"/>
        </w:rPr>
        <w:t xml:space="preserve"> </w:t>
      </w:r>
      <w:r w:rsidRPr="00E23271">
        <w:rPr>
          <w:rFonts w:ascii="Times New Roman" w:hAnsi="Times New Roman"/>
          <w:sz w:val="28"/>
          <w:szCs w:val="28"/>
        </w:rPr>
        <w:t xml:space="preserve">Порядок ведения общего собрания акционеров ОАО </w:t>
      </w:r>
      <w:r w:rsidR="008F0B3B" w:rsidRPr="00E23271">
        <w:rPr>
          <w:rFonts w:ascii="Times New Roman" w:hAnsi="Times New Roman"/>
          <w:sz w:val="28"/>
          <w:szCs w:val="28"/>
        </w:rPr>
        <w:t>«</w:t>
      </w:r>
      <w:r w:rsidRPr="00E23271">
        <w:rPr>
          <w:rFonts w:ascii="Times New Roman" w:hAnsi="Times New Roman"/>
          <w:sz w:val="28"/>
          <w:szCs w:val="28"/>
        </w:rPr>
        <w:t>АВТОВАЗ</w:t>
      </w:r>
      <w:r w:rsidR="008F0B3B" w:rsidRPr="00E23271">
        <w:rPr>
          <w:rFonts w:ascii="Times New Roman" w:hAnsi="Times New Roman"/>
          <w:sz w:val="28"/>
          <w:szCs w:val="28"/>
        </w:rPr>
        <w:t>»</w:t>
      </w:r>
      <w:r w:rsidRPr="00E23271">
        <w:rPr>
          <w:rFonts w:ascii="Times New Roman" w:hAnsi="Times New Roman"/>
          <w:sz w:val="28"/>
          <w:szCs w:val="28"/>
        </w:rPr>
        <w:t xml:space="preserve"> строится на принципах обеспечения соблюдения прав акционеров и утверждаемого регламента.</w:t>
      </w:r>
    </w:p>
    <w:p w:rsidR="008F0B3B" w:rsidRPr="00E23271" w:rsidRDefault="008F0B3B"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Таким образом, была дана краткая характеристика ОАО «АВТОВАЗ» как акционерного общества и объекта исследования.</w:t>
      </w:r>
    </w:p>
    <w:p w:rsidR="008F0B3B" w:rsidRPr="00E23271" w:rsidRDefault="008F0B3B" w:rsidP="00E23271">
      <w:pPr>
        <w:spacing w:after="0" w:line="360" w:lineRule="auto"/>
        <w:ind w:firstLine="709"/>
        <w:jc w:val="both"/>
        <w:rPr>
          <w:rFonts w:ascii="Times New Roman" w:hAnsi="Times New Roman"/>
          <w:sz w:val="28"/>
          <w:szCs w:val="28"/>
        </w:rPr>
      </w:pPr>
    </w:p>
    <w:p w:rsidR="00083B50" w:rsidRPr="00E23271" w:rsidRDefault="00E23271" w:rsidP="00E23271">
      <w:pPr>
        <w:pStyle w:val="1"/>
        <w:keepNext w:val="0"/>
        <w:spacing w:before="0" w:after="0" w:line="360" w:lineRule="auto"/>
        <w:ind w:firstLine="709"/>
        <w:jc w:val="center"/>
        <w:rPr>
          <w:rFonts w:ascii="Times New Roman" w:hAnsi="Times New Roman"/>
          <w:sz w:val="28"/>
          <w:szCs w:val="28"/>
        </w:rPr>
      </w:pPr>
      <w:bookmarkStart w:id="7" w:name="_Toc277860112"/>
      <w:r w:rsidRPr="00E23271">
        <w:rPr>
          <w:rFonts w:ascii="Times New Roman" w:hAnsi="Times New Roman"/>
          <w:sz w:val="28"/>
          <w:szCs w:val="28"/>
        </w:rPr>
        <w:t>2.2</w:t>
      </w:r>
      <w:r w:rsidR="00083B50" w:rsidRPr="00E23271">
        <w:rPr>
          <w:rFonts w:ascii="Times New Roman" w:hAnsi="Times New Roman"/>
          <w:sz w:val="28"/>
          <w:szCs w:val="28"/>
        </w:rPr>
        <w:t xml:space="preserve"> Ан</w:t>
      </w:r>
      <w:r w:rsidR="008F0B3B" w:rsidRPr="00E23271">
        <w:rPr>
          <w:rFonts w:ascii="Times New Roman" w:hAnsi="Times New Roman"/>
          <w:sz w:val="28"/>
          <w:szCs w:val="28"/>
        </w:rPr>
        <w:t>ализ ценных бумаг ОАО «АВТОВАЗ»</w:t>
      </w:r>
      <w:bookmarkEnd w:id="7"/>
    </w:p>
    <w:p w:rsidR="00083B50" w:rsidRPr="00E23271" w:rsidRDefault="00083B50" w:rsidP="00E23271">
      <w:pPr>
        <w:spacing w:after="0" w:line="360" w:lineRule="auto"/>
        <w:ind w:firstLine="709"/>
        <w:jc w:val="both"/>
        <w:rPr>
          <w:rFonts w:ascii="Times New Roman" w:hAnsi="Times New Roman"/>
          <w:sz w:val="28"/>
          <w:szCs w:val="28"/>
        </w:rPr>
      </w:pPr>
    </w:p>
    <w:p w:rsidR="008E66D4" w:rsidRPr="00E23271" w:rsidRDefault="008F0B3B"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Исследуемое предприятие является акционерным обществом, таким образом, наибольший интерес представляет анализ его акций. В</w:t>
      </w:r>
      <w:r w:rsidR="008E66D4" w:rsidRPr="00E23271">
        <w:rPr>
          <w:rFonts w:ascii="Times New Roman" w:hAnsi="Times New Roman"/>
          <w:sz w:val="28"/>
          <w:szCs w:val="28"/>
        </w:rPr>
        <w:t xml:space="preserve"> зависимости от объема прав акции принято делить на обыкновенные и привилегированные (преференциальные). </w:t>
      </w:r>
      <w:r w:rsidR="00B83448" w:rsidRPr="00E23271">
        <w:rPr>
          <w:rFonts w:ascii="Times New Roman" w:hAnsi="Times New Roman"/>
          <w:sz w:val="28"/>
          <w:szCs w:val="28"/>
        </w:rPr>
        <w:t>Номинальная стоимость размещенных привилегированных акций не должна превышать 25% уставного капитала общества, в соответствии с Гражданским</w:t>
      </w:r>
      <w:r w:rsidR="008E66D4" w:rsidRPr="00E23271">
        <w:rPr>
          <w:rFonts w:ascii="Times New Roman" w:hAnsi="Times New Roman"/>
          <w:sz w:val="28"/>
          <w:szCs w:val="28"/>
        </w:rPr>
        <w:t xml:space="preserve"> кодекс</w:t>
      </w:r>
      <w:r w:rsidR="00B83448" w:rsidRPr="00E23271">
        <w:rPr>
          <w:rFonts w:ascii="Times New Roman" w:hAnsi="Times New Roman"/>
          <w:sz w:val="28"/>
          <w:szCs w:val="28"/>
        </w:rPr>
        <w:t>ом</w:t>
      </w:r>
      <w:r w:rsidR="008E66D4" w:rsidRPr="00E23271">
        <w:rPr>
          <w:rStyle w:val="a5"/>
          <w:rFonts w:ascii="Times New Roman" w:hAnsi="Times New Roman"/>
          <w:sz w:val="28"/>
          <w:szCs w:val="28"/>
        </w:rPr>
        <w:footnoteReference w:id="19"/>
      </w:r>
      <w:r w:rsidR="008E66D4" w:rsidRPr="00E23271">
        <w:rPr>
          <w:rFonts w:ascii="Times New Roman" w:hAnsi="Times New Roman"/>
          <w:sz w:val="28"/>
          <w:szCs w:val="28"/>
        </w:rPr>
        <w:t xml:space="preserve"> и Федерал</w:t>
      </w:r>
      <w:r w:rsidR="00B83448" w:rsidRPr="00E23271">
        <w:rPr>
          <w:rFonts w:ascii="Times New Roman" w:hAnsi="Times New Roman"/>
          <w:sz w:val="28"/>
          <w:szCs w:val="28"/>
        </w:rPr>
        <w:t>ьным законом</w:t>
      </w:r>
      <w:r w:rsidR="008E66D4" w:rsidRPr="00E23271">
        <w:rPr>
          <w:rFonts w:ascii="Times New Roman" w:hAnsi="Times New Roman"/>
          <w:sz w:val="28"/>
          <w:szCs w:val="28"/>
        </w:rPr>
        <w:t xml:space="preserve"> «Об акционерных обществах»</w:t>
      </w:r>
      <w:r w:rsidR="008E66D4" w:rsidRPr="00E23271">
        <w:rPr>
          <w:rStyle w:val="a5"/>
          <w:rFonts w:ascii="Times New Roman" w:hAnsi="Times New Roman"/>
          <w:sz w:val="28"/>
          <w:szCs w:val="28"/>
        </w:rPr>
        <w:footnoteReference w:id="20"/>
      </w:r>
      <w:r w:rsidR="008E66D4" w:rsidRPr="00E23271">
        <w:rPr>
          <w:rFonts w:ascii="Times New Roman" w:hAnsi="Times New Roman"/>
          <w:sz w:val="28"/>
          <w:szCs w:val="28"/>
        </w:rPr>
        <w:t xml:space="preserve"> </w:t>
      </w:r>
    </w:p>
    <w:p w:rsidR="00B83448" w:rsidRPr="00E23271" w:rsidRDefault="00B83448"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Федеральным законом «Об акционерных обществах» предусматривается выпуск одного или нескольких типов привилегированных акций, при этом описаны два типа привилегированных акций: кумулятивные и конвертируемые.</w:t>
      </w:r>
    </w:p>
    <w:p w:rsidR="008E66D4" w:rsidRPr="00E23271" w:rsidRDefault="008E66D4"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Кумулятивными считаются такие акции, по которым невыплаченный или не полностью выплаченный дивиденд, размер которого определен в уставе, накапливается и выплачивается впоследствии.</w:t>
      </w:r>
    </w:p>
    <w:p w:rsidR="008E66D4" w:rsidRPr="00E23271" w:rsidRDefault="008E66D4"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Характеризуя конвертируемые акции, следует подчеркнуть, что возможна их конвертация: в другие ценные бумаги; акций с большей номинальной стоимостью в акции с меньшей номинальной стоимостью и наоборот; акций с большим объемом прав в акции с меньшим объемом прав и наоборот; акции в акции при консолидации и расщеплении.</w:t>
      </w:r>
    </w:p>
    <w:p w:rsidR="00083B50" w:rsidRPr="00E23271" w:rsidRDefault="008E66D4"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 xml:space="preserve">Проанализируем динамику и структуру акций ОАО «АВТОВАЗ» за 2007, 2008, 2009 года. </w:t>
      </w:r>
      <w:r w:rsidR="00083B50" w:rsidRPr="00E23271">
        <w:rPr>
          <w:rFonts w:ascii="Times New Roman" w:hAnsi="Times New Roman"/>
          <w:sz w:val="28"/>
          <w:szCs w:val="28"/>
        </w:rPr>
        <w:t>На 31 декабря 2007 года акционерный капитал Общества составляет 16 062 482 тысячи рублей. Он разделен на 3 212 496 400 акции следующих категорий одинаковой номинальной стоимости: обыкновенные акции – 2 719 462 400 штук; привилегированные акции типа «А» – 493 034 000 штук. Номинальная стоимость одной акции составляла 5 рублей.</w:t>
      </w:r>
    </w:p>
    <w:p w:rsidR="00083B50" w:rsidRPr="00E23271" w:rsidRDefault="007142F3"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 xml:space="preserve">Общее количество акционеров Общества по </w:t>
      </w:r>
      <w:r w:rsidR="00083B50" w:rsidRPr="00E23271">
        <w:rPr>
          <w:rFonts w:ascii="Times New Roman" w:hAnsi="Times New Roman"/>
          <w:sz w:val="28"/>
          <w:szCs w:val="28"/>
        </w:rPr>
        <w:t>состоянию р</w:t>
      </w:r>
      <w:r w:rsidRPr="00E23271">
        <w:rPr>
          <w:rFonts w:ascii="Times New Roman" w:hAnsi="Times New Roman"/>
          <w:sz w:val="28"/>
          <w:szCs w:val="28"/>
        </w:rPr>
        <w:t>еестра на 31.12.2007 - 129 092.</w:t>
      </w:r>
    </w:p>
    <w:p w:rsidR="00B83448" w:rsidRPr="00E23271" w:rsidRDefault="007142F3"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 xml:space="preserve">В 2008 году в соответствии с решением, принятом на внеочередном общем собрании акционеров ОАО «АВТОВАЗ», состоявшемся 28.01.2008, осуществлена реорганизация Общества в форме присоединения дочерних обществ: ОАО «AVVA», ЗАО «ЦО АФК», ЗАО «Аудит-Сервис» и ЗАО «ИФК». Для осуществления процедуры присоединения ОАО «АВТОВАЗ» провело дополнительную эмиссию обыкновенных акций, которая предназначалась акционерам присоединяемых дочерних обществ. В результате реорганизации ОАО «АВТОВАЗ» уставный капитал изменился и составил 9 250 270 100 руб. </w:t>
      </w:r>
    </w:p>
    <w:p w:rsidR="007142F3" w:rsidRPr="00E23271" w:rsidRDefault="007142F3"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Уставный капитал разделен на 1 850 054 020 акций следующих категорий одинаковой номинальной стоимости: обыкновенные акции – 1 388 289 720 штук, что составляет 75,04% уставного капитала; привилегированные акции типа «А»–461764300 штук, что составляет 24,96% уставного капитала. Номинальная стоимость одной акции 5 рублей. Все акции Общества являются именными бездокументарными. Общее количество акционеров Общества по состоянию реестра на 31.12.2008 – 143 378.</w:t>
      </w:r>
    </w:p>
    <w:p w:rsidR="00B83448" w:rsidRPr="00E23271" w:rsidRDefault="004A2684"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 xml:space="preserve">В 2009 году в соответствии с решением, принятым на внеочередном общем собрании акционеров ОАО «АВТОВАЗ», осуществлена конвертация привилегированных акций в привилегированные акции с иными правами. В результате конвертации уставный капитал не изменился и составляет 9 250 270 100 рублей. </w:t>
      </w:r>
    </w:p>
    <w:p w:rsidR="004A2684" w:rsidRPr="00E23271" w:rsidRDefault="004A2684"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Уставный капитал разделен на 1 850 054 020 акций следующих категорий одинаковой номинальной стоимости: обыкновенные акции – 1 388 289 720 штук, что составляет 75,04% уставного капитала; привилегированные акции типа «А» – 461 764 300 штук, что составляет 24,96% уставного капитала.</w:t>
      </w:r>
    </w:p>
    <w:p w:rsidR="007142F3" w:rsidRPr="00E23271" w:rsidRDefault="00144DB1"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Номинальная стои</w:t>
      </w:r>
      <w:r w:rsidR="004A2684" w:rsidRPr="00E23271">
        <w:rPr>
          <w:rFonts w:ascii="Times New Roman" w:hAnsi="Times New Roman"/>
          <w:sz w:val="28"/>
          <w:szCs w:val="28"/>
        </w:rPr>
        <w:t>мость одной акции 5 рублей.</w:t>
      </w:r>
      <w:r w:rsidRPr="00E23271">
        <w:rPr>
          <w:rFonts w:ascii="Times New Roman" w:hAnsi="Times New Roman"/>
          <w:sz w:val="28"/>
          <w:szCs w:val="28"/>
        </w:rPr>
        <w:t xml:space="preserve"> Все акции Общества являются именными бездокументарны</w:t>
      </w:r>
      <w:r w:rsidR="004A2684" w:rsidRPr="00E23271">
        <w:rPr>
          <w:rFonts w:ascii="Times New Roman" w:hAnsi="Times New Roman"/>
          <w:sz w:val="28"/>
          <w:szCs w:val="28"/>
        </w:rPr>
        <w:t>ми.</w:t>
      </w:r>
      <w:r w:rsidRPr="00E23271">
        <w:rPr>
          <w:rFonts w:ascii="Times New Roman" w:hAnsi="Times New Roman"/>
          <w:sz w:val="28"/>
          <w:szCs w:val="28"/>
        </w:rPr>
        <w:t xml:space="preserve"> Общее количество акционеров по </w:t>
      </w:r>
      <w:r w:rsidR="004A2684" w:rsidRPr="00E23271">
        <w:rPr>
          <w:rFonts w:ascii="Times New Roman" w:hAnsi="Times New Roman"/>
          <w:sz w:val="28"/>
          <w:szCs w:val="28"/>
        </w:rPr>
        <w:t>сос</w:t>
      </w:r>
      <w:r w:rsidRPr="00E23271">
        <w:rPr>
          <w:rFonts w:ascii="Times New Roman" w:hAnsi="Times New Roman"/>
          <w:sz w:val="28"/>
          <w:szCs w:val="28"/>
        </w:rPr>
        <w:t>тоянию рее</w:t>
      </w:r>
      <w:r w:rsidR="004A2684" w:rsidRPr="00E23271">
        <w:rPr>
          <w:rFonts w:ascii="Times New Roman" w:hAnsi="Times New Roman"/>
          <w:sz w:val="28"/>
          <w:szCs w:val="28"/>
        </w:rPr>
        <w:t xml:space="preserve">стра на 31.12.2009 </w:t>
      </w:r>
      <w:r w:rsidRPr="00E23271">
        <w:rPr>
          <w:rFonts w:ascii="Times New Roman" w:hAnsi="Times New Roman"/>
          <w:sz w:val="28"/>
          <w:szCs w:val="28"/>
        </w:rPr>
        <w:t>составляет</w:t>
      </w:r>
      <w:r w:rsidR="004A2684" w:rsidRPr="00E23271">
        <w:rPr>
          <w:rFonts w:ascii="Times New Roman" w:hAnsi="Times New Roman"/>
          <w:sz w:val="28"/>
          <w:szCs w:val="28"/>
        </w:rPr>
        <w:t xml:space="preserve"> 142</w:t>
      </w:r>
      <w:r w:rsidR="00E54D70" w:rsidRPr="00E23271">
        <w:rPr>
          <w:rFonts w:ascii="Times New Roman" w:hAnsi="Times New Roman"/>
          <w:sz w:val="28"/>
          <w:szCs w:val="28"/>
        </w:rPr>
        <w:t> </w:t>
      </w:r>
      <w:r w:rsidR="004A2684" w:rsidRPr="00E23271">
        <w:rPr>
          <w:rFonts w:ascii="Times New Roman" w:hAnsi="Times New Roman"/>
          <w:sz w:val="28"/>
          <w:szCs w:val="28"/>
        </w:rPr>
        <w:t>779.</w:t>
      </w:r>
    </w:p>
    <w:p w:rsidR="00E54D70" w:rsidRPr="00E23271" w:rsidRDefault="00E54D70"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Динамика структуры акций ОАО «АВТОВАЗ» представлена на рисунке 2.1</w:t>
      </w:r>
      <w:r w:rsidR="00B83448" w:rsidRPr="00E23271">
        <w:rPr>
          <w:rStyle w:val="a5"/>
          <w:rFonts w:ascii="Times New Roman" w:hAnsi="Times New Roman"/>
          <w:sz w:val="28"/>
          <w:szCs w:val="28"/>
        </w:rPr>
        <w:footnoteReference w:id="21"/>
      </w:r>
      <w:r w:rsidRPr="00E23271">
        <w:rPr>
          <w:rFonts w:ascii="Times New Roman" w:hAnsi="Times New Roman"/>
          <w:sz w:val="28"/>
          <w:szCs w:val="28"/>
        </w:rPr>
        <w:t>.</w:t>
      </w:r>
    </w:p>
    <w:p w:rsidR="00B83448" w:rsidRPr="00E23271" w:rsidRDefault="00B83448"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Очевидно, что уставный капитал общества в 2008 году резко снизился вследствие реорганизации предприятия и аннулирования части акций. В то же время, абсолютное значение размера привилегированных акций не изменяется.</w:t>
      </w:r>
    </w:p>
    <w:p w:rsidR="00447808" w:rsidRPr="00E23271" w:rsidRDefault="00447808"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Важной характеристикой акций предприятия является дивиденд, представляющий собой доход, который акционер может получить за счет части чистой прибыли текущего года акционерного общества, которая распределяется между держателями акций в виде определенной доли их номинальной стоимости, то есть, через дивиденд реализуется право акционера на участие в прибыли, получаемой акционерным обществом</w:t>
      </w:r>
      <w:r w:rsidR="00B83448" w:rsidRPr="00E23271">
        <w:rPr>
          <w:rStyle w:val="a5"/>
          <w:rFonts w:ascii="Times New Roman" w:hAnsi="Times New Roman"/>
          <w:sz w:val="28"/>
          <w:szCs w:val="28"/>
        </w:rPr>
        <w:footnoteReference w:id="22"/>
      </w:r>
      <w:r w:rsidRPr="00E23271">
        <w:rPr>
          <w:rFonts w:ascii="Times New Roman" w:hAnsi="Times New Roman"/>
          <w:sz w:val="28"/>
          <w:szCs w:val="28"/>
        </w:rPr>
        <w:t>. Право на дивиденд имеют акционеры, внесенные в реестр акционеров общества в установленном порядке. Акционерное общество вправе по своему усмотрению решать вопрос о выплате дивидендов, то есть, закон не обязывает его в обязательном порядке их выплачивать. Кроме того, законом устанавливаются определенные ограничения на выплату дивидендов. Так, например, дивиденды не могут выплачиваться до тех пор, пока не оплачен весь уставный капитал, они не могут быть выплачены тогда, когда предприятие отвечает установленным законом признакам банкротства (несостоятельности) или если в результате выплаты дивидендов такие признаки появятся. Но если о выплате дивидендов объявлено, общество обязано их выплатить по каждому типу акций.</w:t>
      </w:r>
    </w:p>
    <w:p w:rsidR="0072484E" w:rsidRPr="00E23271" w:rsidRDefault="0072484E"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В целях оценки акций ОАО «АВТОВАЗ» проанализируем динамику начисленных дивидендов, которая представлена в таблице 2.1</w:t>
      </w:r>
      <w:r w:rsidR="00B83448" w:rsidRPr="00E23271">
        <w:rPr>
          <w:rStyle w:val="a5"/>
          <w:rFonts w:ascii="Times New Roman" w:hAnsi="Times New Roman"/>
          <w:sz w:val="28"/>
          <w:szCs w:val="28"/>
        </w:rPr>
        <w:footnoteReference w:id="23"/>
      </w:r>
      <w:r w:rsidRPr="00E23271">
        <w:rPr>
          <w:rFonts w:ascii="Times New Roman" w:hAnsi="Times New Roman"/>
          <w:sz w:val="28"/>
          <w:szCs w:val="28"/>
        </w:rPr>
        <w:t>.</w:t>
      </w:r>
    </w:p>
    <w:p w:rsidR="0072484E" w:rsidRPr="00E23271" w:rsidRDefault="0072484E" w:rsidP="00E23271">
      <w:pPr>
        <w:spacing w:after="0" w:line="360" w:lineRule="auto"/>
        <w:ind w:firstLine="709"/>
        <w:jc w:val="both"/>
        <w:rPr>
          <w:rFonts w:ascii="Times New Roman" w:hAnsi="Times New Roman"/>
          <w:sz w:val="28"/>
          <w:szCs w:val="28"/>
        </w:rPr>
      </w:pPr>
    </w:p>
    <w:p w:rsidR="0072484E" w:rsidRPr="00E23271" w:rsidRDefault="00E23271" w:rsidP="00E23271">
      <w:pPr>
        <w:spacing w:after="0" w:line="360" w:lineRule="auto"/>
        <w:ind w:firstLine="709"/>
        <w:jc w:val="right"/>
        <w:rPr>
          <w:rFonts w:ascii="Times New Roman" w:hAnsi="Times New Roman"/>
          <w:sz w:val="28"/>
          <w:szCs w:val="28"/>
        </w:rPr>
      </w:pPr>
      <w:r>
        <w:rPr>
          <w:rFonts w:ascii="Times New Roman" w:hAnsi="Times New Roman"/>
          <w:sz w:val="28"/>
          <w:szCs w:val="28"/>
        </w:rPr>
        <w:br w:type="page"/>
      </w:r>
      <w:r w:rsidR="0072484E" w:rsidRPr="00E23271">
        <w:rPr>
          <w:rFonts w:ascii="Times New Roman" w:hAnsi="Times New Roman"/>
          <w:sz w:val="28"/>
          <w:szCs w:val="28"/>
        </w:rPr>
        <w:t>Таблица 2.1</w:t>
      </w:r>
    </w:p>
    <w:p w:rsidR="0072484E" w:rsidRPr="00E23271" w:rsidRDefault="0072484E" w:rsidP="00E23271">
      <w:pPr>
        <w:spacing w:after="0" w:line="360" w:lineRule="auto"/>
        <w:ind w:firstLine="709"/>
        <w:jc w:val="center"/>
        <w:rPr>
          <w:rFonts w:ascii="Times New Roman" w:hAnsi="Times New Roman"/>
          <w:sz w:val="28"/>
          <w:szCs w:val="28"/>
        </w:rPr>
      </w:pPr>
      <w:r w:rsidRPr="00E23271">
        <w:rPr>
          <w:rFonts w:ascii="Times New Roman" w:hAnsi="Times New Roman"/>
          <w:sz w:val="28"/>
          <w:szCs w:val="28"/>
        </w:rPr>
        <w:t>Динамика начисленных дивидендов ОАО «АВТОВАЗ»</w:t>
      </w:r>
    </w:p>
    <w:tbl>
      <w:tblPr>
        <w:tblW w:w="8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992"/>
        <w:gridCol w:w="1276"/>
        <w:gridCol w:w="1134"/>
        <w:gridCol w:w="1134"/>
        <w:gridCol w:w="1276"/>
        <w:gridCol w:w="992"/>
      </w:tblGrid>
      <w:tr w:rsidR="0075240C" w:rsidRPr="00E23271" w:rsidTr="00E23271">
        <w:trPr>
          <w:jc w:val="center"/>
        </w:trPr>
        <w:tc>
          <w:tcPr>
            <w:tcW w:w="1526" w:type="dxa"/>
          </w:tcPr>
          <w:p w:rsidR="0072484E" w:rsidRPr="00E23271" w:rsidRDefault="008B4262" w:rsidP="00E23271">
            <w:pPr>
              <w:spacing w:after="0" w:line="360" w:lineRule="auto"/>
              <w:rPr>
                <w:rFonts w:ascii="Times New Roman" w:hAnsi="Times New Roman"/>
                <w:sz w:val="20"/>
                <w:szCs w:val="20"/>
              </w:rPr>
            </w:pPr>
            <w:r w:rsidRPr="00E23271">
              <w:rPr>
                <w:rFonts w:ascii="Times New Roman" w:hAnsi="Times New Roman"/>
                <w:sz w:val="20"/>
                <w:szCs w:val="20"/>
              </w:rPr>
              <w:t>Показатели</w:t>
            </w:r>
          </w:p>
        </w:tc>
        <w:tc>
          <w:tcPr>
            <w:tcW w:w="992" w:type="dxa"/>
          </w:tcPr>
          <w:p w:rsidR="0072484E" w:rsidRPr="00E23271" w:rsidRDefault="0075240C" w:rsidP="00E23271">
            <w:pPr>
              <w:spacing w:after="0" w:line="360" w:lineRule="auto"/>
              <w:rPr>
                <w:rFonts w:ascii="Times New Roman" w:hAnsi="Times New Roman"/>
                <w:sz w:val="20"/>
                <w:szCs w:val="20"/>
              </w:rPr>
            </w:pPr>
            <w:r w:rsidRPr="00E23271">
              <w:rPr>
                <w:rFonts w:ascii="Times New Roman" w:hAnsi="Times New Roman"/>
                <w:sz w:val="20"/>
                <w:szCs w:val="20"/>
              </w:rPr>
              <w:t>200</w:t>
            </w:r>
            <w:r w:rsidR="008B4262" w:rsidRPr="00E23271">
              <w:rPr>
                <w:rFonts w:ascii="Times New Roman" w:hAnsi="Times New Roman"/>
                <w:sz w:val="20"/>
                <w:szCs w:val="20"/>
              </w:rPr>
              <w:t>3</w:t>
            </w:r>
          </w:p>
        </w:tc>
        <w:tc>
          <w:tcPr>
            <w:tcW w:w="1276" w:type="dxa"/>
          </w:tcPr>
          <w:p w:rsidR="0072484E" w:rsidRPr="00E23271" w:rsidRDefault="0075240C" w:rsidP="00E23271">
            <w:pPr>
              <w:spacing w:after="0" w:line="360" w:lineRule="auto"/>
              <w:rPr>
                <w:rFonts w:ascii="Times New Roman" w:hAnsi="Times New Roman"/>
                <w:sz w:val="20"/>
                <w:szCs w:val="20"/>
              </w:rPr>
            </w:pPr>
            <w:r w:rsidRPr="00E23271">
              <w:rPr>
                <w:rFonts w:ascii="Times New Roman" w:hAnsi="Times New Roman"/>
                <w:sz w:val="20"/>
                <w:szCs w:val="20"/>
              </w:rPr>
              <w:t>200</w:t>
            </w:r>
            <w:r w:rsidR="008B4262" w:rsidRPr="00E23271">
              <w:rPr>
                <w:rFonts w:ascii="Times New Roman" w:hAnsi="Times New Roman"/>
                <w:sz w:val="20"/>
                <w:szCs w:val="20"/>
              </w:rPr>
              <w:t>4</w:t>
            </w:r>
          </w:p>
        </w:tc>
        <w:tc>
          <w:tcPr>
            <w:tcW w:w="1134" w:type="dxa"/>
          </w:tcPr>
          <w:p w:rsidR="0072484E" w:rsidRPr="00E23271" w:rsidRDefault="0075240C" w:rsidP="00E23271">
            <w:pPr>
              <w:spacing w:after="0" w:line="360" w:lineRule="auto"/>
              <w:rPr>
                <w:rFonts w:ascii="Times New Roman" w:hAnsi="Times New Roman"/>
                <w:sz w:val="20"/>
                <w:szCs w:val="20"/>
              </w:rPr>
            </w:pPr>
            <w:r w:rsidRPr="00E23271">
              <w:rPr>
                <w:rFonts w:ascii="Times New Roman" w:hAnsi="Times New Roman"/>
                <w:sz w:val="20"/>
                <w:szCs w:val="20"/>
              </w:rPr>
              <w:t>200</w:t>
            </w:r>
            <w:r w:rsidR="008B4262" w:rsidRPr="00E23271">
              <w:rPr>
                <w:rFonts w:ascii="Times New Roman" w:hAnsi="Times New Roman"/>
                <w:sz w:val="20"/>
                <w:szCs w:val="20"/>
              </w:rPr>
              <w:t>5</w:t>
            </w:r>
          </w:p>
        </w:tc>
        <w:tc>
          <w:tcPr>
            <w:tcW w:w="1134" w:type="dxa"/>
          </w:tcPr>
          <w:p w:rsidR="0072484E" w:rsidRPr="00E23271" w:rsidRDefault="0075240C" w:rsidP="00E23271">
            <w:pPr>
              <w:spacing w:after="0" w:line="360" w:lineRule="auto"/>
              <w:rPr>
                <w:rFonts w:ascii="Times New Roman" w:hAnsi="Times New Roman"/>
                <w:sz w:val="20"/>
                <w:szCs w:val="20"/>
              </w:rPr>
            </w:pPr>
            <w:r w:rsidRPr="00E23271">
              <w:rPr>
                <w:rFonts w:ascii="Times New Roman" w:hAnsi="Times New Roman"/>
                <w:sz w:val="20"/>
                <w:szCs w:val="20"/>
              </w:rPr>
              <w:t>200</w:t>
            </w:r>
            <w:r w:rsidR="008B4262" w:rsidRPr="00E23271">
              <w:rPr>
                <w:rFonts w:ascii="Times New Roman" w:hAnsi="Times New Roman"/>
                <w:sz w:val="20"/>
                <w:szCs w:val="20"/>
              </w:rPr>
              <w:t>6</w:t>
            </w:r>
          </w:p>
        </w:tc>
        <w:tc>
          <w:tcPr>
            <w:tcW w:w="1276" w:type="dxa"/>
          </w:tcPr>
          <w:p w:rsidR="0072484E" w:rsidRPr="00E23271" w:rsidRDefault="0075240C" w:rsidP="00E23271">
            <w:pPr>
              <w:spacing w:after="0" w:line="360" w:lineRule="auto"/>
              <w:rPr>
                <w:rFonts w:ascii="Times New Roman" w:hAnsi="Times New Roman"/>
                <w:sz w:val="20"/>
                <w:szCs w:val="20"/>
              </w:rPr>
            </w:pPr>
            <w:r w:rsidRPr="00E23271">
              <w:rPr>
                <w:rFonts w:ascii="Times New Roman" w:hAnsi="Times New Roman"/>
                <w:sz w:val="20"/>
                <w:szCs w:val="20"/>
              </w:rPr>
              <w:t>200</w:t>
            </w:r>
            <w:r w:rsidR="008B4262" w:rsidRPr="00E23271">
              <w:rPr>
                <w:rFonts w:ascii="Times New Roman" w:hAnsi="Times New Roman"/>
                <w:sz w:val="20"/>
                <w:szCs w:val="20"/>
              </w:rPr>
              <w:t>7</w:t>
            </w:r>
          </w:p>
        </w:tc>
        <w:tc>
          <w:tcPr>
            <w:tcW w:w="992" w:type="dxa"/>
          </w:tcPr>
          <w:p w:rsidR="0072484E" w:rsidRPr="00E23271" w:rsidRDefault="0075240C" w:rsidP="00E23271">
            <w:pPr>
              <w:spacing w:after="0" w:line="360" w:lineRule="auto"/>
              <w:rPr>
                <w:rFonts w:ascii="Times New Roman" w:hAnsi="Times New Roman"/>
                <w:sz w:val="20"/>
                <w:szCs w:val="20"/>
              </w:rPr>
            </w:pPr>
            <w:r w:rsidRPr="00E23271">
              <w:rPr>
                <w:rFonts w:ascii="Times New Roman" w:hAnsi="Times New Roman"/>
                <w:sz w:val="20"/>
                <w:szCs w:val="20"/>
              </w:rPr>
              <w:t>200</w:t>
            </w:r>
            <w:r w:rsidR="008B4262" w:rsidRPr="00E23271">
              <w:rPr>
                <w:rFonts w:ascii="Times New Roman" w:hAnsi="Times New Roman"/>
                <w:sz w:val="20"/>
                <w:szCs w:val="20"/>
              </w:rPr>
              <w:t>8</w:t>
            </w:r>
          </w:p>
        </w:tc>
      </w:tr>
      <w:tr w:rsidR="0075240C" w:rsidRPr="00E23271" w:rsidTr="00E23271">
        <w:trPr>
          <w:jc w:val="center"/>
        </w:trPr>
        <w:tc>
          <w:tcPr>
            <w:tcW w:w="1526" w:type="dxa"/>
          </w:tcPr>
          <w:p w:rsidR="0072484E" w:rsidRPr="00E23271" w:rsidRDefault="0072484E" w:rsidP="00E23271">
            <w:pPr>
              <w:spacing w:after="0" w:line="360" w:lineRule="auto"/>
              <w:rPr>
                <w:rFonts w:ascii="Times New Roman" w:hAnsi="Times New Roman"/>
                <w:sz w:val="20"/>
                <w:szCs w:val="20"/>
              </w:rPr>
            </w:pPr>
            <w:r w:rsidRPr="00E23271">
              <w:rPr>
                <w:rFonts w:ascii="Times New Roman" w:hAnsi="Times New Roman"/>
                <w:sz w:val="20"/>
                <w:szCs w:val="20"/>
              </w:rPr>
              <w:t>Общая сумма дивидендов, руб.</w:t>
            </w:r>
          </w:p>
        </w:tc>
        <w:tc>
          <w:tcPr>
            <w:tcW w:w="992" w:type="dxa"/>
          </w:tcPr>
          <w:p w:rsidR="0072484E" w:rsidRPr="00E23271" w:rsidRDefault="0075240C" w:rsidP="00E23271">
            <w:pPr>
              <w:spacing w:after="0" w:line="360" w:lineRule="auto"/>
              <w:rPr>
                <w:rFonts w:ascii="Times New Roman" w:hAnsi="Times New Roman"/>
                <w:sz w:val="20"/>
                <w:szCs w:val="20"/>
              </w:rPr>
            </w:pPr>
            <w:r w:rsidRPr="00E23271">
              <w:rPr>
                <w:rFonts w:ascii="Times New Roman" w:hAnsi="Times New Roman"/>
                <w:sz w:val="20"/>
                <w:szCs w:val="20"/>
              </w:rPr>
              <w:t>631 550 044</w:t>
            </w:r>
          </w:p>
        </w:tc>
        <w:tc>
          <w:tcPr>
            <w:tcW w:w="1276" w:type="dxa"/>
          </w:tcPr>
          <w:p w:rsidR="0072484E" w:rsidRPr="00E23271" w:rsidRDefault="0075240C" w:rsidP="00E23271">
            <w:pPr>
              <w:spacing w:after="0" w:line="360" w:lineRule="auto"/>
              <w:rPr>
                <w:rFonts w:ascii="Times New Roman" w:hAnsi="Times New Roman"/>
                <w:sz w:val="20"/>
                <w:szCs w:val="20"/>
              </w:rPr>
            </w:pPr>
            <w:r w:rsidRPr="00E23271">
              <w:rPr>
                <w:rFonts w:ascii="Times New Roman" w:hAnsi="Times New Roman"/>
                <w:sz w:val="20"/>
                <w:szCs w:val="20"/>
              </w:rPr>
              <w:t>738 874 172</w:t>
            </w:r>
          </w:p>
        </w:tc>
        <w:tc>
          <w:tcPr>
            <w:tcW w:w="1134" w:type="dxa"/>
          </w:tcPr>
          <w:p w:rsidR="0072484E" w:rsidRPr="00E23271" w:rsidRDefault="0075240C" w:rsidP="00E23271">
            <w:pPr>
              <w:spacing w:after="0" w:line="360" w:lineRule="auto"/>
              <w:rPr>
                <w:rFonts w:ascii="Times New Roman" w:hAnsi="Times New Roman"/>
                <w:sz w:val="20"/>
                <w:szCs w:val="20"/>
              </w:rPr>
            </w:pPr>
            <w:r w:rsidRPr="00E23271">
              <w:rPr>
                <w:rFonts w:ascii="Times New Roman" w:hAnsi="Times New Roman"/>
                <w:sz w:val="20"/>
                <w:szCs w:val="20"/>
              </w:rPr>
              <w:t>183 112 295</w:t>
            </w:r>
          </w:p>
        </w:tc>
        <w:tc>
          <w:tcPr>
            <w:tcW w:w="1134" w:type="dxa"/>
          </w:tcPr>
          <w:p w:rsidR="0072484E" w:rsidRPr="00E23271" w:rsidRDefault="0075240C" w:rsidP="00E23271">
            <w:pPr>
              <w:spacing w:after="0" w:line="360" w:lineRule="auto"/>
              <w:rPr>
                <w:rFonts w:ascii="Times New Roman" w:hAnsi="Times New Roman"/>
                <w:sz w:val="20"/>
                <w:szCs w:val="20"/>
              </w:rPr>
            </w:pPr>
            <w:r w:rsidRPr="00E23271">
              <w:rPr>
                <w:rFonts w:ascii="Times New Roman" w:hAnsi="Times New Roman"/>
                <w:sz w:val="20"/>
                <w:szCs w:val="20"/>
              </w:rPr>
              <w:t>330 887 129</w:t>
            </w:r>
          </w:p>
        </w:tc>
        <w:tc>
          <w:tcPr>
            <w:tcW w:w="1276" w:type="dxa"/>
          </w:tcPr>
          <w:p w:rsidR="0072484E" w:rsidRPr="00E23271" w:rsidRDefault="0075240C" w:rsidP="00E23271">
            <w:pPr>
              <w:spacing w:after="0" w:line="360" w:lineRule="auto"/>
              <w:rPr>
                <w:rFonts w:ascii="Times New Roman" w:hAnsi="Times New Roman"/>
                <w:sz w:val="20"/>
                <w:szCs w:val="20"/>
              </w:rPr>
            </w:pPr>
            <w:r w:rsidRPr="00E23271">
              <w:rPr>
                <w:rFonts w:ascii="Times New Roman" w:hAnsi="Times New Roman"/>
                <w:sz w:val="20"/>
                <w:szCs w:val="20"/>
              </w:rPr>
              <w:t>536 515 666</w:t>
            </w:r>
          </w:p>
        </w:tc>
        <w:tc>
          <w:tcPr>
            <w:tcW w:w="992" w:type="dxa"/>
          </w:tcPr>
          <w:p w:rsidR="0072484E" w:rsidRPr="00E23271" w:rsidRDefault="0075240C" w:rsidP="00E23271">
            <w:pPr>
              <w:spacing w:after="0" w:line="360" w:lineRule="auto"/>
              <w:rPr>
                <w:rFonts w:ascii="Times New Roman" w:hAnsi="Times New Roman"/>
                <w:sz w:val="20"/>
                <w:szCs w:val="20"/>
              </w:rPr>
            </w:pPr>
            <w:r w:rsidRPr="00E23271">
              <w:rPr>
                <w:rFonts w:ascii="Times New Roman" w:hAnsi="Times New Roman"/>
                <w:sz w:val="20"/>
                <w:szCs w:val="20"/>
              </w:rPr>
              <w:t>-</w:t>
            </w:r>
          </w:p>
        </w:tc>
      </w:tr>
      <w:tr w:rsidR="0075240C" w:rsidRPr="00E23271" w:rsidTr="00E23271">
        <w:trPr>
          <w:jc w:val="center"/>
        </w:trPr>
        <w:tc>
          <w:tcPr>
            <w:tcW w:w="1526" w:type="dxa"/>
          </w:tcPr>
          <w:p w:rsidR="0072484E" w:rsidRPr="00E23271" w:rsidRDefault="0072484E" w:rsidP="00E23271">
            <w:pPr>
              <w:spacing w:after="0" w:line="360" w:lineRule="auto"/>
              <w:rPr>
                <w:rFonts w:ascii="Times New Roman" w:hAnsi="Times New Roman"/>
                <w:sz w:val="20"/>
                <w:szCs w:val="20"/>
              </w:rPr>
            </w:pPr>
            <w:r w:rsidRPr="00E23271">
              <w:rPr>
                <w:rFonts w:ascii="Times New Roman" w:hAnsi="Times New Roman"/>
                <w:sz w:val="20"/>
                <w:szCs w:val="20"/>
              </w:rPr>
              <w:t xml:space="preserve">Размер дивидендов на одну </w:t>
            </w:r>
          </w:p>
          <w:p w:rsidR="0072484E" w:rsidRPr="00E23271" w:rsidRDefault="0072484E" w:rsidP="00E23271">
            <w:pPr>
              <w:spacing w:after="0" w:line="360" w:lineRule="auto"/>
              <w:rPr>
                <w:rFonts w:ascii="Times New Roman" w:hAnsi="Times New Roman"/>
                <w:sz w:val="20"/>
                <w:szCs w:val="20"/>
              </w:rPr>
            </w:pPr>
            <w:r w:rsidRPr="00E23271">
              <w:rPr>
                <w:rFonts w:ascii="Times New Roman" w:hAnsi="Times New Roman"/>
                <w:sz w:val="20"/>
                <w:szCs w:val="20"/>
              </w:rPr>
              <w:t>обыкновенную акцию, руб.</w:t>
            </w:r>
          </w:p>
        </w:tc>
        <w:tc>
          <w:tcPr>
            <w:tcW w:w="992" w:type="dxa"/>
          </w:tcPr>
          <w:p w:rsidR="0072484E" w:rsidRPr="00E23271" w:rsidRDefault="0075240C" w:rsidP="00E23271">
            <w:pPr>
              <w:spacing w:after="0" w:line="360" w:lineRule="auto"/>
              <w:rPr>
                <w:rFonts w:ascii="Times New Roman" w:hAnsi="Times New Roman"/>
                <w:sz w:val="20"/>
                <w:szCs w:val="20"/>
              </w:rPr>
            </w:pPr>
            <w:r w:rsidRPr="00E23271">
              <w:rPr>
                <w:rFonts w:ascii="Times New Roman" w:hAnsi="Times New Roman"/>
                <w:sz w:val="20"/>
                <w:szCs w:val="20"/>
              </w:rPr>
              <w:t>6,00</w:t>
            </w:r>
          </w:p>
        </w:tc>
        <w:tc>
          <w:tcPr>
            <w:tcW w:w="1276" w:type="dxa"/>
          </w:tcPr>
          <w:p w:rsidR="0072484E" w:rsidRPr="00E23271" w:rsidRDefault="0075240C" w:rsidP="00E23271">
            <w:pPr>
              <w:spacing w:after="0" w:line="360" w:lineRule="auto"/>
              <w:rPr>
                <w:rFonts w:ascii="Times New Roman" w:hAnsi="Times New Roman"/>
                <w:sz w:val="20"/>
                <w:szCs w:val="20"/>
              </w:rPr>
            </w:pPr>
            <w:r w:rsidRPr="00E23271">
              <w:rPr>
                <w:rFonts w:ascii="Times New Roman" w:hAnsi="Times New Roman"/>
                <w:sz w:val="20"/>
                <w:szCs w:val="20"/>
              </w:rPr>
              <w:t>23,00</w:t>
            </w:r>
          </w:p>
        </w:tc>
        <w:tc>
          <w:tcPr>
            <w:tcW w:w="1134" w:type="dxa"/>
          </w:tcPr>
          <w:p w:rsidR="0072484E" w:rsidRPr="00E23271" w:rsidRDefault="0075240C" w:rsidP="00E23271">
            <w:pPr>
              <w:spacing w:after="0" w:line="360" w:lineRule="auto"/>
              <w:rPr>
                <w:rFonts w:ascii="Times New Roman" w:hAnsi="Times New Roman"/>
                <w:sz w:val="20"/>
                <w:szCs w:val="20"/>
              </w:rPr>
            </w:pPr>
            <w:r w:rsidRPr="00E23271">
              <w:rPr>
                <w:rFonts w:ascii="Times New Roman" w:hAnsi="Times New Roman"/>
                <w:sz w:val="20"/>
                <w:szCs w:val="20"/>
              </w:rPr>
              <w:t>5,70</w:t>
            </w:r>
          </w:p>
        </w:tc>
        <w:tc>
          <w:tcPr>
            <w:tcW w:w="1134" w:type="dxa"/>
          </w:tcPr>
          <w:p w:rsidR="0072484E" w:rsidRPr="00E23271" w:rsidRDefault="0075240C" w:rsidP="00E23271">
            <w:pPr>
              <w:spacing w:after="0" w:line="360" w:lineRule="auto"/>
              <w:rPr>
                <w:rFonts w:ascii="Times New Roman" w:hAnsi="Times New Roman"/>
                <w:sz w:val="20"/>
                <w:szCs w:val="20"/>
              </w:rPr>
            </w:pPr>
            <w:r w:rsidRPr="00E23271">
              <w:rPr>
                <w:rFonts w:ascii="Times New Roman" w:hAnsi="Times New Roman"/>
                <w:sz w:val="20"/>
                <w:szCs w:val="20"/>
              </w:rPr>
              <w:t>10,30</w:t>
            </w:r>
          </w:p>
        </w:tc>
        <w:tc>
          <w:tcPr>
            <w:tcW w:w="1276" w:type="dxa"/>
          </w:tcPr>
          <w:p w:rsidR="0072484E" w:rsidRPr="00E23271" w:rsidRDefault="0075240C" w:rsidP="00E23271">
            <w:pPr>
              <w:spacing w:after="0" w:line="360" w:lineRule="auto"/>
              <w:rPr>
                <w:rFonts w:ascii="Times New Roman" w:hAnsi="Times New Roman"/>
                <w:sz w:val="20"/>
                <w:szCs w:val="20"/>
              </w:rPr>
            </w:pPr>
            <w:r w:rsidRPr="00E23271">
              <w:rPr>
                <w:rFonts w:ascii="Times New Roman" w:hAnsi="Times New Roman"/>
                <w:sz w:val="20"/>
                <w:szCs w:val="20"/>
              </w:rPr>
              <w:t>0,29</w:t>
            </w:r>
          </w:p>
        </w:tc>
        <w:tc>
          <w:tcPr>
            <w:tcW w:w="992" w:type="dxa"/>
          </w:tcPr>
          <w:p w:rsidR="0072484E" w:rsidRPr="00E23271" w:rsidRDefault="0075240C" w:rsidP="00E23271">
            <w:pPr>
              <w:spacing w:after="0" w:line="360" w:lineRule="auto"/>
              <w:rPr>
                <w:rFonts w:ascii="Times New Roman" w:hAnsi="Times New Roman"/>
                <w:sz w:val="20"/>
                <w:szCs w:val="20"/>
              </w:rPr>
            </w:pPr>
            <w:r w:rsidRPr="00E23271">
              <w:rPr>
                <w:rFonts w:ascii="Times New Roman" w:hAnsi="Times New Roman"/>
                <w:sz w:val="20"/>
                <w:szCs w:val="20"/>
              </w:rPr>
              <w:t>-</w:t>
            </w:r>
          </w:p>
        </w:tc>
      </w:tr>
      <w:tr w:rsidR="0075240C" w:rsidRPr="00E23271" w:rsidTr="00E23271">
        <w:trPr>
          <w:jc w:val="center"/>
        </w:trPr>
        <w:tc>
          <w:tcPr>
            <w:tcW w:w="1526" w:type="dxa"/>
          </w:tcPr>
          <w:p w:rsidR="0072484E" w:rsidRPr="00E23271" w:rsidRDefault="0072484E" w:rsidP="00E23271">
            <w:pPr>
              <w:spacing w:after="0" w:line="360" w:lineRule="auto"/>
              <w:rPr>
                <w:rFonts w:ascii="Times New Roman" w:hAnsi="Times New Roman"/>
                <w:sz w:val="20"/>
                <w:szCs w:val="20"/>
              </w:rPr>
            </w:pPr>
            <w:r w:rsidRPr="00E23271">
              <w:rPr>
                <w:rFonts w:ascii="Times New Roman" w:hAnsi="Times New Roman"/>
                <w:sz w:val="20"/>
                <w:szCs w:val="20"/>
              </w:rPr>
              <w:t xml:space="preserve">Размер дивидендов на одну </w:t>
            </w:r>
          </w:p>
          <w:p w:rsidR="0072484E" w:rsidRPr="00E23271" w:rsidRDefault="0072484E" w:rsidP="00E23271">
            <w:pPr>
              <w:spacing w:after="0" w:line="360" w:lineRule="auto"/>
              <w:rPr>
                <w:rFonts w:ascii="Times New Roman" w:hAnsi="Times New Roman"/>
                <w:sz w:val="20"/>
                <w:szCs w:val="20"/>
              </w:rPr>
            </w:pPr>
            <w:r w:rsidRPr="00E23271">
              <w:rPr>
                <w:rFonts w:ascii="Times New Roman" w:hAnsi="Times New Roman"/>
                <w:sz w:val="20"/>
                <w:szCs w:val="20"/>
              </w:rPr>
              <w:t>привилегированную акцию, руб.</w:t>
            </w:r>
          </w:p>
        </w:tc>
        <w:tc>
          <w:tcPr>
            <w:tcW w:w="992" w:type="dxa"/>
          </w:tcPr>
          <w:p w:rsidR="0072484E" w:rsidRPr="00E23271" w:rsidRDefault="0075240C" w:rsidP="00E23271">
            <w:pPr>
              <w:spacing w:after="0" w:line="360" w:lineRule="auto"/>
              <w:rPr>
                <w:rFonts w:ascii="Times New Roman" w:hAnsi="Times New Roman"/>
                <w:sz w:val="20"/>
                <w:szCs w:val="20"/>
              </w:rPr>
            </w:pPr>
            <w:r w:rsidRPr="00E23271">
              <w:rPr>
                <w:rFonts w:ascii="Times New Roman" w:hAnsi="Times New Roman"/>
                <w:sz w:val="20"/>
                <w:szCs w:val="20"/>
              </w:rPr>
              <w:t>95,00</w:t>
            </w:r>
          </w:p>
        </w:tc>
        <w:tc>
          <w:tcPr>
            <w:tcW w:w="1276" w:type="dxa"/>
          </w:tcPr>
          <w:p w:rsidR="0072484E" w:rsidRPr="00E23271" w:rsidRDefault="0075240C" w:rsidP="00E23271">
            <w:pPr>
              <w:spacing w:after="0" w:line="360" w:lineRule="auto"/>
              <w:rPr>
                <w:rFonts w:ascii="Times New Roman" w:hAnsi="Times New Roman"/>
                <w:sz w:val="20"/>
                <w:szCs w:val="20"/>
              </w:rPr>
            </w:pPr>
            <w:r w:rsidRPr="00E23271">
              <w:rPr>
                <w:rFonts w:ascii="Times New Roman" w:hAnsi="Times New Roman"/>
                <w:sz w:val="20"/>
                <w:szCs w:val="20"/>
              </w:rPr>
              <w:t>23,00</w:t>
            </w:r>
          </w:p>
        </w:tc>
        <w:tc>
          <w:tcPr>
            <w:tcW w:w="1134" w:type="dxa"/>
          </w:tcPr>
          <w:p w:rsidR="0072484E" w:rsidRPr="00E23271" w:rsidRDefault="0075240C" w:rsidP="00E23271">
            <w:pPr>
              <w:spacing w:after="0" w:line="360" w:lineRule="auto"/>
              <w:rPr>
                <w:rFonts w:ascii="Times New Roman" w:hAnsi="Times New Roman"/>
                <w:sz w:val="20"/>
                <w:szCs w:val="20"/>
              </w:rPr>
            </w:pPr>
            <w:r w:rsidRPr="00E23271">
              <w:rPr>
                <w:rFonts w:ascii="Times New Roman" w:hAnsi="Times New Roman"/>
                <w:sz w:val="20"/>
                <w:szCs w:val="20"/>
              </w:rPr>
              <w:t>5,70</w:t>
            </w:r>
          </w:p>
        </w:tc>
        <w:tc>
          <w:tcPr>
            <w:tcW w:w="1134" w:type="dxa"/>
          </w:tcPr>
          <w:p w:rsidR="0072484E" w:rsidRPr="00E23271" w:rsidRDefault="0075240C" w:rsidP="00E23271">
            <w:pPr>
              <w:spacing w:after="0" w:line="360" w:lineRule="auto"/>
              <w:rPr>
                <w:rFonts w:ascii="Times New Roman" w:hAnsi="Times New Roman"/>
                <w:sz w:val="20"/>
                <w:szCs w:val="20"/>
              </w:rPr>
            </w:pPr>
            <w:r w:rsidRPr="00E23271">
              <w:rPr>
                <w:rFonts w:ascii="Times New Roman" w:hAnsi="Times New Roman"/>
                <w:sz w:val="20"/>
                <w:szCs w:val="20"/>
              </w:rPr>
              <w:t>10,30</w:t>
            </w:r>
          </w:p>
        </w:tc>
        <w:tc>
          <w:tcPr>
            <w:tcW w:w="1276" w:type="dxa"/>
          </w:tcPr>
          <w:p w:rsidR="0072484E" w:rsidRPr="00E23271" w:rsidRDefault="0075240C" w:rsidP="00E23271">
            <w:pPr>
              <w:spacing w:after="0" w:line="360" w:lineRule="auto"/>
              <w:rPr>
                <w:rFonts w:ascii="Times New Roman" w:hAnsi="Times New Roman"/>
                <w:sz w:val="20"/>
                <w:szCs w:val="20"/>
              </w:rPr>
            </w:pPr>
            <w:r w:rsidRPr="00E23271">
              <w:rPr>
                <w:rFonts w:ascii="Times New Roman" w:hAnsi="Times New Roman"/>
                <w:sz w:val="20"/>
                <w:szCs w:val="20"/>
              </w:rPr>
              <w:t>0,29</w:t>
            </w:r>
          </w:p>
        </w:tc>
        <w:tc>
          <w:tcPr>
            <w:tcW w:w="992" w:type="dxa"/>
          </w:tcPr>
          <w:p w:rsidR="0072484E" w:rsidRPr="00E23271" w:rsidRDefault="0075240C" w:rsidP="00E23271">
            <w:pPr>
              <w:spacing w:after="0" w:line="360" w:lineRule="auto"/>
              <w:rPr>
                <w:rFonts w:ascii="Times New Roman" w:hAnsi="Times New Roman"/>
                <w:sz w:val="20"/>
                <w:szCs w:val="20"/>
              </w:rPr>
            </w:pPr>
            <w:r w:rsidRPr="00E23271">
              <w:rPr>
                <w:rFonts w:ascii="Times New Roman" w:hAnsi="Times New Roman"/>
                <w:sz w:val="20"/>
                <w:szCs w:val="20"/>
              </w:rPr>
              <w:t>-</w:t>
            </w:r>
          </w:p>
        </w:tc>
      </w:tr>
      <w:tr w:rsidR="0075240C" w:rsidRPr="00E23271" w:rsidTr="00E23271">
        <w:trPr>
          <w:jc w:val="center"/>
        </w:trPr>
        <w:tc>
          <w:tcPr>
            <w:tcW w:w="1526" w:type="dxa"/>
          </w:tcPr>
          <w:p w:rsidR="0072484E" w:rsidRPr="00E23271" w:rsidRDefault="0072484E" w:rsidP="00E23271">
            <w:pPr>
              <w:spacing w:after="0" w:line="360" w:lineRule="auto"/>
              <w:rPr>
                <w:rFonts w:ascii="Times New Roman" w:hAnsi="Times New Roman"/>
                <w:sz w:val="20"/>
                <w:szCs w:val="20"/>
              </w:rPr>
            </w:pPr>
            <w:r w:rsidRPr="00E23271">
              <w:rPr>
                <w:rFonts w:ascii="Times New Roman" w:hAnsi="Times New Roman"/>
                <w:sz w:val="20"/>
                <w:szCs w:val="20"/>
              </w:rPr>
              <w:t>Процент от чистой прибыли</w:t>
            </w:r>
          </w:p>
        </w:tc>
        <w:tc>
          <w:tcPr>
            <w:tcW w:w="992" w:type="dxa"/>
          </w:tcPr>
          <w:p w:rsidR="0072484E" w:rsidRPr="00E23271" w:rsidRDefault="0075240C" w:rsidP="00E23271">
            <w:pPr>
              <w:spacing w:after="0" w:line="360" w:lineRule="auto"/>
              <w:rPr>
                <w:rFonts w:ascii="Times New Roman" w:hAnsi="Times New Roman"/>
                <w:sz w:val="20"/>
                <w:szCs w:val="20"/>
              </w:rPr>
            </w:pPr>
            <w:r w:rsidRPr="00E23271">
              <w:rPr>
                <w:rFonts w:ascii="Times New Roman" w:hAnsi="Times New Roman"/>
                <w:sz w:val="20"/>
                <w:szCs w:val="20"/>
              </w:rPr>
              <w:t>13,57</w:t>
            </w:r>
            <w:r w:rsidR="008B4262" w:rsidRPr="00E23271">
              <w:rPr>
                <w:rFonts w:ascii="Times New Roman" w:hAnsi="Times New Roman"/>
                <w:sz w:val="20"/>
                <w:szCs w:val="20"/>
              </w:rPr>
              <w:t>%</w:t>
            </w:r>
          </w:p>
        </w:tc>
        <w:tc>
          <w:tcPr>
            <w:tcW w:w="1276" w:type="dxa"/>
          </w:tcPr>
          <w:p w:rsidR="0072484E" w:rsidRPr="00E23271" w:rsidRDefault="0075240C" w:rsidP="00E23271">
            <w:pPr>
              <w:spacing w:after="0" w:line="360" w:lineRule="auto"/>
              <w:rPr>
                <w:rFonts w:ascii="Times New Roman" w:hAnsi="Times New Roman"/>
                <w:sz w:val="20"/>
                <w:szCs w:val="20"/>
              </w:rPr>
            </w:pPr>
            <w:r w:rsidRPr="00E23271">
              <w:rPr>
                <w:rFonts w:ascii="Times New Roman" w:hAnsi="Times New Roman"/>
                <w:sz w:val="20"/>
                <w:szCs w:val="20"/>
              </w:rPr>
              <w:t>13,19</w:t>
            </w:r>
            <w:r w:rsidR="008B4262" w:rsidRPr="00E23271">
              <w:rPr>
                <w:rFonts w:ascii="Times New Roman" w:hAnsi="Times New Roman"/>
                <w:sz w:val="20"/>
                <w:szCs w:val="20"/>
              </w:rPr>
              <w:t>%</w:t>
            </w:r>
          </w:p>
        </w:tc>
        <w:tc>
          <w:tcPr>
            <w:tcW w:w="1134" w:type="dxa"/>
          </w:tcPr>
          <w:p w:rsidR="0072484E" w:rsidRPr="00E23271" w:rsidRDefault="008B4262" w:rsidP="00E23271">
            <w:pPr>
              <w:spacing w:after="0" w:line="360" w:lineRule="auto"/>
              <w:rPr>
                <w:rFonts w:ascii="Times New Roman" w:hAnsi="Times New Roman"/>
                <w:sz w:val="20"/>
                <w:szCs w:val="20"/>
              </w:rPr>
            </w:pPr>
            <w:r w:rsidRPr="00E23271">
              <w:rPr>
                <w:rFonts w:ascii="Times New Roman" w:hAnsi="Times New Roman"/>
                <w:sz w:val="20"/>
                <w:szCs w:val="20"/>
              </w:rPr>
              <w:t>13,09%</w:t>
            </w:r>
          </w:p>
        </w:tc>
        <w:tc>
          <w:tcPr>
            <w:tcW w:w="1134" w:type="dxa"/>
          </w:tcPr>
          <w:p w:rsidR="0072484E" w:rsidRPr="00E23271" w:rsidRDefault="008B4262" w:rsidP="00E23271">
            <w:pPr>
              <w:spacing w:after="0" w:line="360" w:lineRule="auto"/>
              <w:rPr>
                <w:rFonts w:ascii="Times New Roman" w:hAnsi="Times New Roman"/>
                <w:sz w:val="20"/>
                <w:szCs w:val="20"/>
              </w:rPr>
            </w:pPr>
            <w:r w:rsidRPr="00E23271">
              <w:rPr>
                <w:rFonts w:ascii="Times New Roman" w:hAnsi="Times New Roman"/>
                <w:sz w:val="20"/>
                <w:szCs w:val="20"/>
              </w:rPr>
              <w:t>13,17%</w:t>
            </w:r>
          </w:p>
        </w:tc>
        <w:tc>
          <w:tcPr>
            <w:tcW w:w="1276" w:type="dxa"/>
          </w:tcPr>
          <w:p w:rsidR="0072484E" w:rsidRPr="00E23271" w:rsidRDefault="008B4262" w:rsidP="00E23271">
            <w:pPr>
              <w:spacing w:after="0" w:line="360" w:lineRule="auto"/>
              <w:rPr>
                <w:rFonts w:ascii="Times New Roman" w:hAnsi="Times New Roman"/>
                <w:sz w:val="20"/>
                <w:szCs w:val="20"/>
              </w:rPr>
            </w:pPr>
            <w:r w:rsidRPr="00E23271">
              <w:rPr>
                <w:rFonts w:ascii="Times New Roman" w:hAnsi="Times New Roman"/>
                <w:sz w:val="20"/>
                <w:szCs w:val="20"/>
              </w:rPr>
              <w:t>13,58%</w:t>
            </w:r>
          </w:p>
        </w:tc>
        <w:tc>
          <w:tcPr>
            <w:tcW w:w="992" w:type="dxa"/>
          </w:tcPr>
          <w:p w:rsidR="0072484E" w:rsidRPr="00E23271" w:rsidRDefault="0075240C" w:rsidP="00E23271">
            <w:pPr>
              <w:spacing w:after="0" w:line="360" w:lineRule="auto"/>
              <w:rPr>
                <w:rFonts w:ascii="Times New Roman" w:hAnsi="Times New Roman"/>
                <w:sz w:val="20"/>
                <w:szCs w:val="20"/>
              </w:rPr>
            </w:pPr>
            <w:r w:rsidRPr="00E23271">
              <w:rPr>
                <w:rFonts w:ascii="Times New Roman" w:hAnsi="Times New Roman"/>
                <w:sz w:val="20"/>
                <w:szCs w:val="20"/>
              </w:rPr>
              <w:t>-</w:t>
            </w:r>
          </w:p>
        </w:tc>
      </w:tr>
    </w:tbl>
    <w:p w:rsidR="00083B50" w:rsidRPr="00E23271" w:rsidRDefault="00083B50" w:rsidP="00E23271">
      <w:pPr>
        <w:spacing w:after="0" w:line="360" w:lineRule="auto"/>
        <w:ind w:firstLine="709"/>
        <w:jc w:val="both"/>
        <w:rPr>
          <w:rFonts w:ascii="Times New Roman" w:hAnsi="Times New Roman"/>
          <w:sz w:val="28"/>
          <w:szCs w:val="28"/>
        </w:rPr>
      </w:pPr>
    </w:p>
    <w:p w:rsidR="0072484E" w:rsidRPr="00E23271" w:rsidRDefault="008B4262"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Очевидно, что прослеживается неоднозначная динамика выплаты дивидендов, которая напрямую зависит от величины чистой прибыли компании. Так, по итогам полученного в 2008 году убытка, общим собранием акционеров было принято решение не начислять дивиденды.</w:t>
      </w:r>
    </w:p>
    <w:p w:rsidR="0072484E" w:rsidRPr="00E23271" w:rsidRDefault="00184E52"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Следует отметить, что</w:t>
      </w:r>
      <w:r w:rsidR="008B4262" w:rsidRPr="00E23271">
        <w:rPr>
          <w:rFonts w:ascii="Times New Roman" w:hAnsi="Times New Roman"/>
          <w:sz w:val="28"/>
          <w:szCs w:val="28"/>
        </w:rPr>
        <w:t xml:space="preserve"> </w:t>
      </w:r>
      <w:r w:rsidRPr="00E23271">
        <w:rPr>
          <w:rFonts w:ascii="Times New Roman" w:hAnsi="Times New Roman"/>
          <w:sz w:val="28"/>
          <w:szCs w:val="28"/>
        </w:rPr>
        <w:t xml:space="preserve">дивиденды, выплачиваемые владельцам обыкновенных акций, играют </w:t>
      </w:r>
      <w:r w:rsidR="008B4262" w:rsidRPr="00E23271">
        <w:rPr>
          <w:rFonts w:ascii="Times New Roman" w:hAnsi="Times New Roman"/>
          <w:sz w:val="28"/>
          <w:szCs w:val="28"/>
        </w:rPr>
        <w:t>большую роль</w:t>
      </w:r>
      <w:r w:rsidRPr="00E23271">
        <w:rPr>
          <w:rFonts w:ascii="Times New Roman" w:hAnsi="Times New Roman"/>
          <w:sz w:val="28"/>
          <w:szCs w:val="28"/>
        </w:rPr>
        <w:t xml:space="preserve"> в принятии инвестиционных решений</w:t>
      </w:r>
      <w:r w:rsidR="008B4262" w:rsidRPr="00E23271">
        <w:rPr>
          <w:rFonts w:ascii="Times New Roman" w:hAnsi="Times New Roman"/>
          <w:sz w:val="28"/>
          <w:szCs w:val="28"/>
        </w:rPr>
        <w:t>. Политика выплаты дивидендов, осуществляемая</w:t>
      </w:r>
      <w:r w:rsidRPr="00E23271">
        <w:rPr>
          <w:rFonts w:ascii="Times New Roman" w:hAnsi="Times New Roman"/>
          <w:sz w:val="28"/>
          <w:szCs w:val="28"/>
        </w:rPr>
        <w:t xml:space="preserve"> компанией</w:t>
      </w:r>
      <w:r w:rsidR="008B4262" w:rsidRPr="00E23271">
        <w:rPr>
          <w:rFonts w:ascii="Times New Roman" w:hAnsi="Times New Roman"/>
          <w:sz w:val="28"/>
          <w:szCs w:val="28"/>
        </w:rPr>
        <w:t>, зависит</w:t>
      </w:r>
      <w:r w:rsidRPr="00E23271">
        <w:rPr>
          <w:rFonts w:ascii="Times New Roman" w:hAnsi="Times New Roman"/>
          <w:sz w:val="28"/>
          <w:szCs w:val="28"/>
        </w:rPr>
        <w:t>,</w:t>
      </w:r>
      <w:r w:rsidR="008B4262" w:rsidRPr="00E23271">
        <w:rPr>
          <w:rFonts w:ascii="Times New Roman" w:hAnsi="Times New Roman"/>
          <w:sz w:val="28"/>
          <w:szCs w:val="28"/>
        </w:rPr>
        <w:t xml:space="preserve"> прежде всего</w:t>
      </w:r>
      <w:r w:rsidRPr="00E23271">
        <w:rPr>
          <w:rFonts w:ascii="Times New Roman" w:hAnsi="Times New Roman"/>
          <w:sz w:val="28"/>
          <w:szCs w:val="28"/>
        </w:rPr>
        <w:t>,</w:t>
      </w:r>
      <w:r w:rsidR="008B4262" w:rsidRPr="00E23271">
        <w:rPr>
          <w:rFonts w:ascii="Times New Roman" w:hAnsi="Times New Roman"/>
          <w:sz w:val="28"/>
          <w:szCs w:val="28"/>
        </w:rPr>
        <w:t xml:space="preserve"> от стабильности доходов, </w:t>
      </w:r>
      <w:r w:rsidRPr="00E23271">
        <w:rPr>
          <w:rFonts w:ascii="Times New Roman" w:hAnsi="Times New Roman"/>
          <w:sz w:val="28"/>
          <w:szCs w:val="28"/>
        </w:rPr>
        <w:t xml:space="preserve">платежеспособности компании, </w:t>
      </w:r>
      <w:r w:rsidR="008B4262" w:rsidRPr="00E23271">
        <w:rPr>
          <w:rFonts w:ascii="Times New Roman" w:hAnsi="Times New Roman"/>
          <w:sz w:val="28"/>
          <w:szCs w:val="28"/>
        </w:rPr>
        <w:t xml:space="preserve">перспектив роста, репутации и </w:t>
      </w:r>
      <w:r w:rsidRPr="00E23271">
        <w:rPr>
          <w:rFonts w:ascii="Times New Roman" w:hAnsi="Times New Roman"/>
          <w:sz w:val="28"/>
          <w:szCs w:val="28"/>
        </w:rPr>
        <w:t>других факторов</w:t>
      </w:r>
      <w:r w:rsidR="008B4262" w:rsidRPr="00E23271">
        <w:rPr>
          <w:rFonts w:ascii="Times New Roman" w:hAnsi="Times New Roman"/>
          <w:sz w:val="28"/>
          <w:szCs w:val="28"/>
        </w:rPr>
        <w:t>.</w:t>
      </w:r>
      <w:r w:rsidRPr="00E23271">
        <w:rPr>
          <w:rFonts w:ascii="Times New Roman" w:hAnsi="Times New Roman"/>
          <w:sz w:val="28"/>
          <w:szCs w:val="28"/>
        </w:rPr>
        <w:t xml:space="preserve"> </w:t>
      </w:r>
      <w:r w:rsidR="00B255E3" w:rsidRPr="00E23271">
        <w:rPr>
          <w:rFonts w:ascii="Times New Roman" w:hAnsi="Times New Roman"/>
          <w:sz w:val="28"/>
          <w:szCs w:val="28"/>
        </w:rPr>
        <w:t>Н</w:t>
      </w:r>
      <w:r w:rsidRPr="00E23271">
        <w:rPr>
          <w:rFonts w:ascii="Times New Roman" w:hAnsi="Times New Roman"/>
          <w:sz w:val="28"/>
          <w:szCs w:val="28"/>
        </w:rPr>
        <w:t xml:space="preserve">а ситуацию с выплатой дивидендов по итогам 2008 года значительно повлиял финансово-экономический кризис, вследствие которого сократился спрос на продукцию автомобильной промышленности вообще и ОАО «АВТОВАЗ» в частности. Если не брать в расчет </w:t>
      </w:r>
      <w:r w:rsidR="00CA4757" w:rsidRPr="00E23271">
        <w:rPr>
          <w:rFonts w:ascii="Times New Roman" w:hAnsi="Times New Roman"/>
          <w:sz w:val="28"/>
          <w:szCs w:val="28"/>
        </w:rPr>
        <w:t>2008 год, очевидно, что начисленные дивиденды составляют довольно устойчивую долю от величины чистой прибыли предприятия, тем самым напрямую завися от итогов ее деятельности.</w:t>
      </w:r>
    </w:p>
    <w:p w:rsidR="00C25880" w:rsidRPr="00E23271" w:rsidRDefault="00CA4757"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При оценке акций компании наибольший интерес представляют потребительная, номинальная, рыночная стоимость акций, их обратимость и ликвидность.</w:t>
      </w:r>
      <w:r w:rsidR="00B255E3" w:rsidRPr="00E23271">
        <w:rPr>
          <w:rFonts w:ascii="Times New Roman" w:hAnsi="Times New Roman"/>
          <w:sz w:val="28"/>
          <w:szCs w:val="28"/>
        </w:rPr>
        <w:t xml:space="preserve"> </w:t>
      </w:r>
      <w:r w:rsidRPr="00E23271">
        <w:rPr>
          <w:rFonts w:ascii="Times New Roman" w:hAnsi="Times New Roman"/>
          <w:sz w:val="28"/>
          <w:szCs w:val="28"/>
        </w:rPr>
        <w:t xml:space="preserve">Потребительная стоимость акции заключается в ее способности приносить доход в виде дивиденда и в результате роста курсовой стоимости. </w:t>
      </w:r>
      <w:r w:rsidR="00C25880" w:rsidRPr="00E23271">
        <w:rPr>
          <w:rFonts w:ascii="Times New Roman" w:hAnsi="Times New Roman"/>
          <w:sz w:val="28"/>
          <w:szCs w:val="28"/>
        </w:rPr>
        <w:t xml:space="preserve">Проанализированная динамика дивидендов свидетельствует о их нестабильности (несмотря на поддержку государства), и таким образом, характеризует потребительную стоимость как невысокую. </w:t>
      </w:r>
      <w:r w:rsidR="00504772" w:rsidRPr="00E23271">
        <w:rPr>
          <w:rFonts w:ascii="Times New Roman" w:hAnsi="Times New Roman"/>
          <w:sz w:val="28"/>
          <w:szCs w:val="28"/>
        </w:rPr>
        <w:t xml:space="preserve">Убыток по итогам 2009, таким образом, по итогам 2009 года выплаты дивидендов ждать также не приходится. </w:t>
      </w:r>
      <w:r w:rsidR="00C25880" w:rsidRPr="00E23271">
        <w:rPr>
          <w:rFonts w:ascii="Times New Roman" w:hAnsi="Times New Roman"/>
          <w:sz w:val="28"/>
          <w:szCs w:val="28"/>
        </w:rPr>
        <w:t>Анализ динамики курсовой стоимости, в общем, положительно характеризует потребительную стоимость акций, которые, как правило, показывают достаточно устойчивые темпы роста. Исключение составляет кризисный 2008 год, по итогам которого обыкновенные и привилегированные акции снизились на 84,51% и 91,21% соответственно</w:t>
      </w:r>
      <w:r w:rsidR="00B83448" w:rsidRPr="00E23271">
        <w:rPr>
          <w:rStyle w:val="a5"/>
          <w:rFonts w:ascii="Times New Roman" w:hAnsi="Times New Roman"/>
          <w:sz w:val="28"/>
          <w:szCs w:val="28"/>
        </w:rPr>
        <w:footnoteReference w:id="24"/>
      </w:r>
      <w:r w:rsidR="00C25880" w:rsidRPr="00E23271">
        <w:rPr>
          <w:rFonts w:ascii="Times New Roman" w:hAnsi="Times New Roman"/>
          <w:sz w:val="28"/>
          <w:szCs w:val="28"/>
        </w:rPr>
        <w:t>.</w:t>
      </w:r>
      <w:r w:rsidR="00B255E3" w:rsidRPr="00E23271">
        <w:rPr>
          <w:rFonts w:ascii="Times New Roman" w:hAnsi="Times New Roman"/>
          <w:sz w:val="28"/>
          <w:szCs w:val="28"/>
        </w:rPr>
        <w:t xml:space="preserve"> </w:t>
      </w:r>
      <w:r w:rsidRPr="00E23271">
        <w:rPr>
          <w:rFonts w:ascii="Times New Roman" w:hAnsi="Times New Roman"/>
          <w:sz w:val="28"/>
          <w:szCs w:val="28"/>
        </w:rPr>
        <w:t>Номинальная (или установле</w:t>
      </w:r>
      <w:r w:rsidR="00C25880" w:rsidRPr="00E23271">
        <w:rPr>
          <w:rFonts w:ascii="Times New Roman" w:hAnsi="Times New Roman"/>
          <w:sz w:val="28"/>
          <w:szCs w:val="28"/>
        </w:rPr>
        <w:t>нная) стоимость формируется эми</w:t>
      </w:r>
      <w:r w:rsidRPr="00E23271">
        <w:rPr>
          <w:rFonts w:ascii="Times New Roman" w:hAnsi="Times New Roman"/>
          <w:sz w:val="28"/>
          <w:szCs w:val="28"/>
        </w:rPr>
        <w:t>тентом при выпуске акций.</w:t>
      </w:r>
      <w:r w:rsidR="00C25880" w:rsidRPr="00E23271">
        <w:rPr>
          <w:rFonts w:ascii="Times New Roman" w:hAnsi="Times New Roman"/>
          <w:sz w:val="28"/>
          <w:szCs w:val="28"/>
        </w:rPr>
        <w:t xml:space="preserve"> Номинальная стоимость акций ОАО «АВТОВАЗ» неизменна, и составляет 5 рублей.</w:t>
      </w:r>
      <w:r w:rsidR="00B255E3" w:rsidRPr="00E23271">
        <w:rPr>
          <w:rFonts w:ascii="Times New Roman" w:hAnsi="Times New Roman"/>
          <w:sz w:val="28"/>
          <w:szCs w:val="28"/>
        </w:rPr>
        <w:t xml:space="preserve"> </w:t>
      </w:r>
      <w:r w:rsidR="00C25880" w:rsidRPr="00E23271">
        <w:rPr>
          <w:rFonts w:ascii="Times New Roman" w:hAnsi="Times New Roman"/>
          <w:sz w:val="28"/>
          <w:szCs w:val="28"/>
        </w:rPr>
        <w:t>Рыночная стоимость – это цена акции на вторичном рынке ценных бумаг. Акции крупных процветающих компаний пользуются спросом, и инвесторы приобретают их по цене, которую запрашивает продавец. Компании, финансовое состояние которых нестабильно, могут снизить цену на свои акции.</w:t>
      </w:r>
    </w:p>
    <w:p w:rsidR="00C25880" w:rsidRPr="00E23271" w:rsidRDefault="00C25880"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Существуют разные критерии оценки стоимости акций. Однако, в первую очередь инвесторов интересуют перспективы получения прибыли, потенциальные дивиденды и финансовое состояние компании.</w:t>
      </w:r>
      <w:r w:rsidR="00FB24FD" w:rsidRPr="00E23271">
        <w:rPr>
          <w:rFonts w:ascii="Times New Roman" w:hAnsi="Times New Roman"/>
          <w:sz w:val="28"/>
          <w:szCs w:val="28"/>
        </w:rPr>
        <w:t xml:space="preserve"> Например,</w:t>
      </w:r>
      <w:r w:rsidRPr="00E23271">
        <w:rPr>
          <w:rFonts w:ascii="Times New Roman" w:hAnsi="Times New Roman"/>
          <w:sz w:val="28"/>
          <w:szCs w:val="28"/>
        </w:rPr>
        <w:t xml:space="preserve"> для оценки доходности акций </w:t>
      </w:r>
      <w:r w:rsidR="00FB24FD" w:rsidRPr="00E23271">
        <w:rPr>
          <w:rFonts w:ascii="Times New Roman" w:hAnsi="Times New Roman"/>
          <w:sz w:val="28"/>
          <w:szCs w:val="28"/>
        </w:rPr>
        <w:t xml:space="preserve">можно использовать </w:t>
      </w:r>
      <w:r w:rsidRPr="00E23271">
        <w:rPr>
          <w:rFonts w:ascii="Times New Roman" w:hAnsi="Times New Roman"/>
          <w:sz w:val="28"/>
          <w:szCs w:val="28"/>
        </w:rPr>
        <w:t>коэффициент «цена/прибыль» и норму дивидендного дохода.</w:t>
      </w:r>
      <w:r w:rsidR="00B255E3" w:rsidRPr="00E23271">
        <w:rPr>
          <w:rFonts w:ascii="Times New Roman" w:hAnsi="Times New Roman"/>
          <w:sz w:val="28"/>
          <w:szCs w:val="28"/>
        </w:rPr>
        <w:t xml:space="preserve"> </w:t>
      </w:r>
      <w:r w:rsidRPr="00E23271">
        <w:rPr>
          <w:rFonts w:ascii="Times New Roman" w:hAnsi="Times New Roman"/>
          <w:sz w:val="28"/>
          <w:szCs w:val="28"/>
        </w:rPr>
        <w:t>Коэффициент «цена/прибыль» (Ц/П) определяет соотношение</w:t>
      </w:r>
      <w:r w:rsidR="00FB24FD" w:rsidRPr="00E23271">
        <w:rPr>
          <w:rFonts w:ascii="Times New Roman" w:hAnsi="Times New Roman"/>
          <w:sz w:val="28"/>
          <w:szCs w:val="28"/>
        </w:rPr>
        <w:t xml:space="preserve"> </w:t>
      </w:r>
      <w:r w:rsidRPr="00E23271">
        <w:rPr>
          <w:rFonts w:ascii="Times New Roman" w:hAnsi="Times New Roman"/>
          <w:sz w:val="28"/>
          <w:szCs w:val="28"/>
        </w:rPr>
        <w:t>между ценой на акцию и прибылью компании в расчете на одну</w:t>
      </w:r>
      <w:r w:rsidR="00FB24FD" w:rsidRPr="00E23271">
        <w:rPr>
          <w:rFonts w:ascii="Times New Roman" w:hAnsi="Times New Roman"/>
          <w:sz w:val="28"/>
          <w:szCs w:val="28"/>
        </w:rPr>
        <w:t xml:space="preserve"> </w:t>
      </w:r>
      <w:r w:rsidRPr="00E23271">
        <w:rPr>
          <w:rFonts w:ascii="Times New Roman" w:hAnsi="Times New Roman"/>
          <w:sz w:val="28"/>
          <w:szCs w:val="28"/>
        </w:rPr>
        <w:t xml:space="preserve">акцию. Его рассчитывают путем </w:t>
      </w:r>
      <w:r w:rsidR="00FB24FD" w:rsidRPr="00E23271">
        <w:rPr>
          <w:rFonts w:ascii="Times New Roman" w:hAnsi="Times New Roman"/>
          <w:sz w:val="28"/>
          <w:szCs w:val="28"/>
        </w:rPr>
        <w:t>деления цены акции на сумму при</w:t>
      </w:r>
      <w:r w:rsidR="00E445D1" w:rsidRPr="00E23271">
        <w:rPr>
          <w:rFonts w:ascii="Times New Roman" w:hAnsi="Times New Roman"/>
          <w:sz w:val="28"/>
          <w:szCs w:val="28"/>
        </w:rPr>
        <w:t>были на нее; динамика данного коэффициента представлена в таблице 2.2</w:t>
      </w:r>
      <w:r w:rsidR="00B83448" w:rsidRPr="00E23271">
        <w:rPr>
          <w:rStyle w:val="a5"/>
          <w:rFonts w:ascii="Times New Roman" w:hAnsi="Times New Roman"/>
          <w:sz w:val="28"/>
          <w:szCs w:val="28"/>
        </w:rPr>
        <w:footnoteReference w:id="25"/>
      </w:r>
      <w:r w:rsidR="00E445D1" w:rsidRPr="00E23271">
        <w:rPr>
          <w:rFonts w:ascii="Times New Roman" w:hAnsi="Times New Roman"/>
          <w:sz w:val="28"/>
          <w:szCs w:val="28"/>
        </w:rPr>
        <w:t>.</w:t>
      </w:r>
    </w:p>
    <w:p w:rsidR="00E445D1" w:rsidRPr="00E23271" w:rsidRDefault="00E445D1" w:rsidP="00E23271">
      <w:pPr>
        <w:spacing w:after="0" w:line="360" w:lineRule="auto"/>
        <w:ind w:firstLine="709"/>
        <w:jc w:val="both"/>
        <w:rPr>
          <w:rFonts w:ascii="Times New Roman" w:hAnsi="Times New Roman"/>
          <w:sz w:val="28"/>
          <w:szCs w:val="28"/>
        </w:rPr>
      </w:pPr>
    </w:p>
    <w:p w:rsidR="00E445D1" w:rsidRPr="00E23271" w:rsidRDefault="00E445D1" w:rsidP="00E23271">
      <w:pPr>
        <w:spacing w:after="0" w:line="360" w:lineRule="auto"/>
        <w:ind w:firstLine="709"/>
        <w:jc w:val="right"/>
        <w:rPr>
          <w:rFonts w:ascii="Times New Roman" w:hAnsi="Times New Roman"/>
          <w:sz w:val="28"/>
          <w:szCs w:val="28"/>
        </w:rPr>
      </w:pPr>
      <w:r w:rsidRPr="00E23271">
        <w:rPr>
          <w:rFonts w:ascii="Times New Roman" w:hAnsi="Times New Roman"/>
          <w:sz w:val="28"/>
          <w:szCs w:val="28"/>
        </w:rPr>
        <w:t>Таблица 2.2</w:t>
      </w:r>
    </w:p>
    <w:p w:rsidR="00E445D1" w:rsidRPr="00E23271" w:rsidRDefault="00E445D1" w:rsidP="00E23271">
      <w:pPr>
        <w:spacing w:after="0" w:line="360" w:lineRule="auto"/>
        <w:ind w:firstLine="709"/>
        <w:jc w:val="center"/>
        <w:rPr>
          <w:rFonts w:ascii="Times New Roman" w:hAnsi="Times New Roman"/>
          <w:sz w:val="28"/>
          <w:szCs w:val="28"/>
        </w:rPr>
      </w:pPr>
      <w:r w:rsidRPr="00E23271">
        <w:rPr>
          <w:rFonts w:ascii="Times New Roman" w:hAnsi="Times New Roman"/>
          <w:sz w:val="28"/>
          <w:szCs w:val="28"/>
        </w:rPr>
        <w:t>Динамика коэффициента «цена/прибыль» по обыкновенным акциям ОАО «АВТОВАЗ»</w:t>
      </w:r>
    </w:p>
    <w:tbl>
      <w:tblPr>
        <w:tblW w:w="5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5"/>
        <w:gridCol w:w="996"/>
        <w:gridCol w:w="996"/>
        <w:gridCol w:w="996"/>
      </w:tblGrid>
      <w:tr w:rsidR="00AA22D6" w:rsidRPr="00E23271" w:rsidTr="00E445D1">
        <w:trPr>
          <w:trHeight w:val="300"/>
          <w:jc w:val="center"/>
        </w:trPr>
        <w:tc>
          <w:tcPr>
            <w:tcW w:w="2165" w:type="dxa"/>
            <w:noWrap/>
            <w:hideMark/>
          </w:tcPr>
          <w:p w:rsidR="00E445D1" w:rsidRPr="00E23271" w:rsidRDefault="00E445D1" w:rsidP="00E23271">
            <w:pPr>
              <w:spacing w:after="0" w:line="360" w:lineRule="auto"/>
              <w:jc w:val="both"/>
              <w:rPr>
                <w:rFonts w:ascii="Times New Roman" w:hAnsi="Times New Roman"/>
                <w:color w:val="000000"/>
                <w:sz w:val="20"/>
                <w:szCs w:val="20"/>
                <w:lang w:eastAsia="ru-RU"/>
              </w:rPr>
            </w:pPr>
            <w:r w:rsidRPr="00E23271">
              <w:rPr>
                <w:rFonts w:ascii="Times New Roman" w:hAnsi="Times New Roman"/>
                <w:color w:val="000000"/>
                <w:sz w:val="20"/>
                <w:szCs w:val="20"/>
                <w:lang w:eastAsia="ru-RU"/>
              </w:rPr>
              <w:t>Показатель</w:t>
            </w:r>
          </w:p>
        </w:tc>
        <w:tc>
          <w:tcPr>
            <w:tcW w:w="996" w:type="dxa"/>
            <w:noWrap/>
            <w:hideMark/>
          </w:tcPr>
          <w:p w:rsidR="00E445D1" w:rsidRPr="00E23271" w:rsidRDefault="00E445D1" w:rsidP="00E23271">
            <w:pPr>
              <w:spacing w:after="0" w:line="360" w:lineRule="auto"/>
              <w:jc w:val="both"/>
              <w:rPr>
                <w:rFonts w:ascii="Times New Roman" w:hAnsi="Times New Roman"/>
                <w:color w:val="000000"/>
                <w:sz w:val="20"/>
                <w:szCs w:val="20"/>
                <w:lang w:eastAsia="ru-RU"/>
              </w:rPr>
            </w:pPr>
            <w:r w:rsidRPr="00E23271">
              <w:rPr>
                <w:rFonts w:ascii="Times New Roman" w:hAnsi="Times New Roman"/>
                <w:color w:val="000000"/>
                <w:sz w:val="20"/>
                <w:szCs w:val="20"/>
                <w:lang w:eastAsia="ru-RU"/>
              </w:rPr>
              <w:t>2007</w:t>
            </w:r>
          </w:p>
        </w:tc>
        <w:tc>
          <w:tcPr>
            <w:tcW w:w="996" w:type="dxa"/>
            <w:noWrap/>
            <w:hideMark/>
          </w:tcPr>
          <w:p w:rsidR="00E445D1" w:rsidRPr="00E23271" w:rsidRDefault="00E445D1" w:rsidP="00E23271">
            <w:pPr>
              <w:spacing w:after="0" w:line="360" w:lineRule="auto"/>
              <w:jc w:val="both"/>
              <w:rPr>
                <w:rFonts w:ascii="Times New Roman" w:hAnsi="Times New Roman"/>
                <w:color w:val="000000"/>
                <w:sz w:val="20"/>
                <w:szCs w:val="20"/>
                <w:lang w:eastAsia="ru-RU"/>
              </w:rPr>
            </w:pPr>
            <w:r w:rsidRPr="00E23271">
              <w:rPr>
                <w:rFonts w:ascii="Times New Roman" w:hAnsi="Times New Roman"/>
                <w:color w:val="000000"/>
                <w:sz w:val="20"/>
                <w:szCs w:val="20"/>
                <w:lang w:eastAsia="ru-RU"/>
              </w:rPr>
              <w:t>2008</w:t>
            </w:r>
          </w:p>
        </w:tc>
        <w:tc>
          <w:tcPr>
            <w:tcW w:w="996" w:type="dxa"/>
            <w:noWrap/>
            <w:hideMark/>
          </w:tcPr>
          <w:p w:rsidR="00E445D1" w:rsidRPr="00E23271" w:rsidRDefault="00E445D1" w:rsidP="00E23271">
            <w:pPr>
              <w:spacing w:after="0" w:line="360" w:lineRule="auto"/>
              <w:jc w:val="both"/>
              <w:rPr>
                <w:rFonts w:ascii="Times New Roman" w:hAnsi="Times New Roman"/>
                <w:color w:val="000000"/>
                <w:sz w:val="20"/>
                <w:szCs w:val="20"/>
                <w:lang w:eastAsia="ru-RU"/>
              </w:rPr>
            </w:pPr>
            <w:r w:rsidRPr="00E23271">
              <w:rPr>
                <w:rFonts w:ascii="Times New Roman" w:hAnsi="Times New Roman"/>
                <w:color w:val="000000"/>
                <w:sz w:val="20"/>
                <w:szCs w:val="20"/>
                <w:lang w:eastAsia="ru-RU"/>
              </w:rPr>
              <w:t>2009</w:t>
            </w:r>
          </w:p>
        </w:tc>
      </w:tr>
      <w:tr w:rsidR="00AA22D6" w:rsidRPr="00E23271" w:rsidTr="00E445D1">
        <w:trPr>
          <w:trHeight w:val="300"/>
          <w:jc w:val="center"/>
        </w:trPr>
        <w:tc>
          <w:tcPr>
            <w:tcW w:w="2165" w:type="dxa"/>
            <w:noWrap/>
            <w:hideMark/>
          </w:tcPr>
          <w:p w:rsidR="00E445D1" w:rsidRPr="00E23271" w:rsidRDefault="00E445D1" w:rsidP="00E23271">
            <w:pPr>
              <w:spacing w:after="0" w:line="360" w:lineRule="auto"/>
              <w:jc w:val="both"/>
              <w:rPr>
                <w:rFonts w:ascii="Times New Roman" w:hAnsi="Times New Roman"/>
                <w:color w:val="000000"/>
                <w:sz w:val="20"/>
                <w:szCs w:val="20"/>
                <w:lang w:eastAsia="ru-RU"/>
              </w:rPr>
            </w:pPr>
            <w:r w:rsidRPr="00E23271">
              <w:rPr>
                <w:rFonts w:ascii="Times New Roman" w:hAnsi="Times New Roman"/>
                <w:color w:val="000000"/>
                <w:sz w:val="20"/>
                <w:szCs w:val="20"/>
                <w:lang w:eastAsia="ru-RU"/>
              </w:rPr>
              <w:t xml:space="preserve">Цена, руб. </w:t>
            </w:r>
          </w:p>
        </w:tc>
        <w:tc>
          <w:tcPr>
            <w:tcW w:w="996" w:type="dxa"/>
            <w:noWrap/>
            <w:hideMark/>
          </w:tcPr>
          <w:p w:rsidR="00E445D1" w:rsidRPr="00E23271" w:rsidRDefault="00E445D1" w:rsidP="00E23271">
            <w:pPr>
              <w:spacing w:after="0" w:line="360" w:lineRule="auto"/>
              <w:jc w:val="both"/>
              <w:rPr>
                <w:rFonts w:ascii="Times New Roman" w:hAnsi="Times New Roman"/>
                <w:color w:val="000000"/>
                <w:sz w:val="20"/>
                <w:szCs w:val="20"/>
                <w:lang w:eastAsia="ru-RU"/>
              </w:rPr>
            </w:pPr>
            <w:r w:rsidRPr="00E23271">
              <w:rPr>
                <w:rFonts w:ascii="Times New Roman" w:hAnsi="Times New Roman"/>
                <w:color w:val="000000"/>
                <w:sz w:val="20"/>
                <w:szCs w:val="20"/>
                <w:lang w:eastAsia="ru-RU"/>
              </w:rPr>
              <w:t>47</w:t>
            </w:r>
          </w:p>
        </w:tc>
        <w:tc>
          <w:tcPr>
            <w:tcW w:w="996" w:type="dxa"/>
            <w:noWrap/>
            <w:hideMark/>
          </w:tcPr>
          <w:p w:rsidR="00E445D1" w:rsidRPr="00E23271" w:rsidRDefault="00E445D1" w:rsidP="00E23271">
            <w:pPr>
              <w:spacing w:after="0" w:line="360" w:lineRule="auto"/>
              <w:jc w:val="both"/>
              <w:rPr>
                <w:rFonts w:ascii="Times New Roman" w:hAnsi="Times New Roman"/>
                <w:color w:val="000000"/>
                <w:sz w:val="20"/>
                <w:szCs w:val="20"/>
                <w:lang w:eastAsia="ru-RU"/>
              </w:rPr>
            </w:pPr>
            <w:r w:rsidRPr="00E23271">
              <w:rPr>
                <w:rFonts w:ascii="Times New Roman" w:hAnsi="Times New Roman"/>
                <w:color w:val="000000"/>
                <w:sz w:val="20"/>
                <w:szCs w:val="20"/>
                <w:lang w:eastAsia="ru-RU"/>
              </w:rPr>
              <w:t>8</w:t>
            </w:r>
          </w:p>
        </w:tc>
        <w:tc>
          <w:tcPr>
            <w:tcW w:w="996" w:type="dxa"/>
            <w:noWrap/>
            <w:hideMark/>
          </w:tcPr>
          <w:p w:rsidR="00E445D1" w:rsidRPr="00E23271" w:rsidRDefault="00E445D1" w:rsidP="00E23271">
            <w:pPr>
              <w:spacing w:after="0" w:line="360" w:lineRule="auto"/>
              <w:jc w:val="both"/>
              <w:rPr>
                <w:rFonts w:ascii="Times New Roman" w:hAnsi="Times New Roman"/>
                <w:color w:val="000000"/>
                <w:sz w:val="20"/>
                <w:szCs w:val="20"/>
                <w:lang w:eastAsia="ru-RU"/>
              </w:rPr>
            </w:pPr>
            <w:r w:rsidRPr="00E23271">
              <w:rPr>
                <w:rFonts w:ascii="Times New Roman" w:hAnsi="Times New Roman"/>
                <w:color w:val="000000"/>
                <w:sz w:val="20"/>
                <w:szCs w:val="20"/>
                <w:lang w:eastAsia="ru-RU"/>
              </w:rPr>
              <w:t>15</w:t>
            </w:r>
          </w:p>
        </w:tc>
      </w:tr>
      <w:tr w:rsidR="00AA22D6" w:rsidRPr="00E23271" w:rsidTr="00E445D1">
        <w:trPr>
          <w:trHeight w:val="300"/>
          <w:jc w:val="center"/>
        </w:trPr>
        <w:tc>
          <w:tcPr>
            <w:tcW w:w="2165" w:type="dxa"/>
            <w:noWrap/>
            <w:hideMark/>
          </w:tcPr>
          <w:p w:rsidR="00E445D1" w:rsidRPr="00E23271" w:rsidRDefault="00E445D1" w:rsidP="00E23271">
            <w:pPr>
              <w:spacing w:after="0" w:line="360" w:lineRule="auto"/>
              <w:jc w:val="both"/>
              <w:rPr>
                <w:rFonts w:ascii="Times New Roman" w:hAnsi="Times New Roman"/>
                <w:color w:val="000000"/>
                <w:sz w:val="20"/>
                <w:szCs w:val="20"/>
                <w:lang w:eastAsia="ru-RU"/>
              </w:rPr>
            </w:pPr>
            <w:r w:rsidRPr="00E23271">
              <w:rPr>
                <w:rFonts w:ascii="Times New Roman" w:hAnsi="Times New Roman"/>
                <w:color w:val="000000"/>
                <w:sz w:val="20"/>
                <w:szCs w:val="20"/>
                <w:lang w:eastAsia="ru-RU"/>
              </w:rPr>
              <w:t>Прибыль, руб.</w:t>
            </w:r>
          </w:p>
        </w:tc>
        <w:tc>
          <w:tcPr>
            <w:tcW w:w="996" w:type="dxa"/>
            <w:noWrap/>
            <w:hideMark/>
          </w:tcPr>
          <w:p w:rsidR="00E445D1" w:rsidRPr="00E23271" w:rsidRDefault="00E445D1" w:rsidP="00E23271">
            <w:pPr>
              <w:spacing w:after="0" w:line="360" w:lineRule="auto"/>
              <w:jc w:val="both"/>
              <w:rPr>
                <w:rFonts w:ascii="Times New Roman" w:hAnsi="Times New Roman"/>
                <w:color w:val="000000"/>
                <w:sz w:val="20"/>
                <w:szCs w:val="20"/>
                <w:lang w:eastAsia="ru-RU"/>
              </w:rPr>
            </w:pPr>
            <w:r w:rsidRPr="00E23271">
              <w:rPr>
                <w:rFonts w:ascii="Times New Roman" w:hAnsi="Times New Roman"/>
                <w:color w:val="000000"/>
                <w:sz w:val="20"/>
                <w:szCs w:val="20"/>
                <w:lang w:eastAsia="ru-RU"/>
              </w:rPr>
              <w:t>1,45</w:t>
            </w:r>
          </w:p>
        </w:tc>
        <w:tc>
          <w:tcPr>
            <w:tcW w:w="996" w:type="dxa"/>
            <w:noWrap/>
            <w:hideMark/>
          </w:tcPr>
          <w:p w:rsidR="00E445D1" w:rsidRPr="00E23271" w:rsidRDefault="00E445D1" w:rsidP="00E23271">
            <w:pPr>
              <w:spacing w:after="0" w:line="360" w:lineRule="auto"/>
              <w:jc w:val="both"/>
              <w:rPr>
                <w:rFonts w:ascii="Times New Roman" w:hAnsi="Times New Roman"/>
                <w:color w:val="000000"/>
                <w:sz w:val="20"/>
                <w:szCs w:val="20"/>
                <w:lang w:eastAsia="ru-RU"/>
              </w:rPr>
            </w:pPr>
            <w:r w:rsidRPr="00E23271">
              <w:rPr>
                <w:rFonts w:ascii="Times New Roman" w:hAnsi="Times New Roman"/>
                <w:color w:val="000000"/>
                <w:sz w:val="20"/>
                <w:szCs w:val="20"/>
                <w:lang w:eastAsia="ru-RU"/>
              </w:rPr>
              <w:t>-4,81</w:t>
            </w:r>
          </w:p>
        </w:tc>
        <w:tc>
          <w:tcPr>
            <w:tcW w:w="996" w:type="dxa"/>
            <w:noWrap/>
            <w:hideMark/>
          </w:tcPr>
          <w:p w:rsidR="00E445D1" w:rsidRPr="00E23271" w:rsidRDefault="00E445D1" w:rsidP="00E23271">
            <w:pPr>
              <w:spacing w:after="0" w:line="360" w:lineRule="auto"/>
              <w:jc w:val="both"/>
              <w:rPr>
                <w:rFonts w:ascii="Times New Roman" w:hAnsi="Times New Roman"/>
                <w:color w:val="000000"/>
                <w:sz w:val="20"/>
                <w:szCs w:val="20"/>
                <w:lang w:eastAsia="ru-RU"/>
              </w:rPr>
            </w:pPr>
            <w:r w:rsidRPr="00E23271">
              <w:rPr>
                <w:rFonts w:ascii="Times New Roman" w:hAnsi="Times New Roman"/>
                <w:color w:val="000000"/>
                <w:sz w:val="20"/>
                <w:szCs w:val="20"/>
                <w:lang w:eastAsia="ru-RU"/>
              </w:rPr>
              <w:t>-27,73</w:t>
            </w:r>
          </w:p>
        </w:tc>
      </w:tr>
      <w:tr w:rsidR="00AA22D6" w:rsidRPr="00E23271" w:rsidTr="00E445D1">
        <w:trPr>
          <w:trHeight w:val="300"/>
          <w:jc w:val="center"/>
        </w:trPr>
        <w:tc>
          <w:tcPr>
            <w:tcW w:w="2165" w:type="dxa"/>
            <w:noWrap/>
            <w:hideMark/>
          </w:tcPr>
          <w:p w:rsidR="00E445D1" w:rsidRPr="00E23271" w:rsidRDefault="00E445D1" w:rsidP="00E23271">
            <w:pPr>
              <w:spacing w:after="0" w:line="360" w:lineRule="auto"/>
              <w:jc w:val="both"/>
              <w:rPr>
                <w:rFonts w:ascii="Times New Roman" w:hAnsi="Times New Roman"/>
                <w:color w:val="000000"/>
                <w:sz w:val="20"/>
                <w:szCs w:val="20"/>
                <w:lang w:eastAsia="ru-RU"/>
              </w:rPr>
            </w:pPr>
            <w:r w:rsidRPr="00E23271">
              <w:rPr>
                <w:rFonts w:ascii="Times New Roman" w:hAnsi="Times New Roman"/>
                <w:color w:val="000000"/>
                <w:sz w:val="20"/>
                <w:szCs w:val="20"/>
                <w:lang w:eastAsia="ru-RU"/>
              </w:rPr>
              <w:t>Цена/прибыль</w:t>
            </w:r>
          </w:p>
        </w:tc>
        <w:tc>
          <w:tcPr>
            <w:tcW w:w="996" w:type="dxa"/>
            <w:noWrap/>
            <w:hideMark/>
          </w:tcPr>
          <w:p w:rsidR="00E445D1" w:rsidRPr="00E23271" w:rsidRDefault="00E445D1" w:rsidP="00E23271">
            <w:pPr>
              <w:spacing w:after="0" w:line="360" w:lineRule="auto"/>
              <w:jc w:val="both"/>
              <w:rPr>
                <w:rFonts w:ascii="Times New Roman" w:hAnsi="Times New Roman"/>
                <w:color w:val="000000"/>
                <w:sz w:val="20"/>
                <w:szCs w:val="20"/>
                <w:lang w:eastAsia="ru-RU"/>
              </w:rPr>
            </w:pPr>
            <w:r w:rsidRPr="00E23271">
              <w:rPr>
                <w:rFonts w:ascii="Times New Roman" w:hAnsi="Times New Roman"/>
                <w:color w:val="000000"/>
                <w:sz w:val="20"/>
                <w:szCs w:val="20"/>
                <w:lang w:eastAsia="ru-RU"/>
              </w:rPr>
              <w:t>32,35</w:t>
            </w:r>
          </w:p>
        </w:tc>
        <w:tc>
          <w:tcPr>
            <w:tcW w:w="996" w:type="dxa"/>
            <w:noWrap/>
            <w:hideMark/>
          </w:tcPr>
          <w:p w:rsidR="00E445D1" w:rsidRPr="00E23271" w:rsidRDefault="00E445D1" w:rsidP="00E23271">
            <w:pPr>
              <w:spacing w:after="0" w:line="360" w:lineRule="auto"/>
              <w:jc w:val="both"/>
              <w:rPr>
                <w:rFonts w:ascii="Times New Roman" w:hAnsi="Times New Roman"/>
                <w:color w:val="000000"/>
                <w:sz w:val="20"/>
                <w:szCs w:val="20"/>
                <w:lang w:eastAsia="ru-RU"/>
              </w:rPr>
            </w:pPr>
            <w:r w:rsidRPr="00E23271">
              <w:rPr>
                <w:rFonts w:ascii="Times New Roman" w:hAnsi="Times New Roman"/>
                <w:color w:val="000000"/>
                <w:sz w:val="20"/>
                <w:szCs w:val="20"/>
                <w:lang w:eastAsia="ru-RU"/>
              </w:rPr>
              <w:t>-1,66</w:t>
            </w:r>
          </w:p>
        </w:tc>
        <w:tc>
          <w:tcPr>
            <w:tcW w:w="996" w:type="dxa"/>
            <w:noWrap/>
            <w:hideMark/>
          </w:tcPr>
          <w:p w:rsidR="00E445D1" w:rsidRPr="00E23271" w:rsidRDefault="00E445D1" w:rsidP="00E23271">
            <w:pPr>
              <w:spacing w:after="0" w:line="360" w:lineRule="auto"/>
              <w:jc w:val="both"/>
              <w:rPr>
                <w:rFonts w:ascii="Times New Roman" w:hAnsi="Times New Roman"/>
                <w:color w:val="000000"/>
                <w:sz w:val="20"/>
                <w:szCs w:val="20"/>
                <w:lang w:eastAsia="ru-RU"/>
              </w:rPr>
            </w:pPr>
            <w:r w:rsidRPr="00E23271">
              <w:rPr>
                <w:rFonts w:ascii="Times New Roman" w:hAnsi="Times New Roman"/>
                <w:color w:val="000000"/>
                <w:sz w:val="20"/>
                <w:szCs w:val="20"/>
                <w:lang w:eastAsia="ru-RU"/>
              </w:rPr>
              <w:t>-0,54</w:t>
            </w:r>
          </w:p>
        </w:tc>
      </w:tr>
    </w:tbl>
    <w:p w:rsidR="00E445D1" w:rsidRPr="00E23271" w:rsidRDefault="00E445D1" w:rsidP="00E23271">
      <w:pPr>
        <w:spacing w:after="0" w:line="360" w:lineRule="auto"/>
        <w:ind w:firstLine="709"/>
        <w:jc w:val="both"/>
        <w:rPr>
          <w:rFonts w:ascii="Times New Roman" w:hAnsi="Times New Roman"/>
          <w:sz w:val="28"/>
          <w:szCs w:val="28"/>
        </w:rPr>
      </w:pPr>
    </w:p>
    <w:p w:rsidR="00E445D1" w:rsidRPr="00E23271" w:rsidRDefault="00E445D1"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Очевидно, что в 2008 и 2009 году наблюдается отрицательные значения данного коэффициента, однако, в 2009 году эта отрицательная величина значительно ниже, что объясняется ростом курсовой стоимости обыкновенных акций компании.</w:t>
      </w:r>
    </w:p>
    <w:p w:rsidR="00C25880" w:rsidRPr="00E23271" w:rsidRDefault="00C25880"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Норма дивидендного дохода акции, или ее доходность, выражает</w:t>
      </w:r>
      <w:r w:rsidR="00E445D1" w:rsidRPr="00E23271">
        <w:rPr>
          <w:rFonts w:ascii="Times New Roman" w:hAnsi="Times New Roman"/>
          <w:sz w:val="28"/>
          <w:szCs w:val="28"/>
        </w:rPr>
        <w:t xml:space="preserve"> </w:t>
      </w:r>
      <w:r w:rsidRPr="00E23271">
        <w:rPr>
          <w:rFonts w:ascii="Times New Roman" w:hAnsi="Times New Roman"/>
          <w:sz w:val="28"/>
          <w:szCs w:val="28"/>
        </w:rPr>
        <w:t xml:space="preserve">годовую отдачу </w:t>
      </w:r>
      <w:r w:rsidR="00E445D1" w:rsidRPr="00E23271">
        <w:rPr>
          <w:rFonts w:ascii="Times New Roman" w:hAnsi="Times New Roman"/>
          <w:sz w:val="28"/>
          <w:szCs w:val="28"/>
        </w:rPr>
        <w:t>в процентах</w:t>
      </w:r>
      <w:r w:rsidRPr="00E23271">
        <w:rPr>
          <w:rFonts w:ascii="Times New Roman" w:hAnsi="Times New Roman"/>
          <w:sz w:val="28"/>
          <w:szCs w:val="28"/>
        </w:rPr>
        <w:t>, которую приносит дивиденд инвестору</w:t>
      </w:r>
      <w:r w:rsidR="00B255E3" w:rsidRPr="00E23271">
        <w:rPr>
          <w:rFonts w:ascii="Times New Roman" w:hAnsi="Times New Roman"/>
          <w:sz w:val="28"/>
          <w:szCs w:val="28"/>
        </w:rPr>
        <w:t xml:space="preserve"> и</w:t>
      </w:r>
      <w:r w:rsidRPr="00E23271">
        <w:rPr>
          <w:rFonts w:ascii="Times New Roman" w:hAnsi="Times New Roman"/>
          <w:sz w:val="28"/>
          <w:szCs w:val="28"/>
        </w:rPr>
        <w:t xml:space="preserve"> рассчитывается деле</w:t>
      </w:r>
      <w:r w:rsidR="00E445D1" w:rsidRPr="00E23271">
        <w:rPr>
          <w:rFonts w:ascii="Times New Roman" w:hAnsi="Times New Roman"/>
          <w:sz w:val="28"/>
          <w:szCs w:val="28"/>
        </w:rPr>
        <w:t>нием годовой суммы денежного ди</w:t>
      </w:r>
      <w:r w:rsidRPr="00E23271">
        <w:rPr>
          <w:rFonts w:ascii="Times New Roman" w:hAnsi="Times New Roman"/>
          <w:sz w:val="28"/>
          <w:szCs w:val="28"/>
        </w:rPr>
        <w:t xml:space="preserve">виденда, приходящегося на одну акцию, на ее цену. </w:t>
      </w:r>
      <w:r w:rsidR="00AA22D6" w:rsidRPr="00E23271">
        <w:rPr>
          <w:rFonts w:ascii="Times New Roman" w:hAnsi="Times New Roman"/>
          <w:sz w:val="28"/>
          <w:szCs w:val="28"/>
        </w:rPr>
        <w:t xml:space="preserve">Значение данного коэффициента в отношении обыкновенных акций ОАО «АВТОВАЗ» нельзя определить по итогам 2008, 2009 годов, так как в эти года не начислялись дивиденды. В 2007 году значение данного коэффициента составило 0,00617, что обусловлено высокой курсовой стоимостью </w:t>
      </w:r>
      <w:r w:rsidR="00F66890" w:rsidRPr="00E23271">
        <w:rPr>
          <w:rFonts w:ascii="Times New Roman" w:hAnsi="Times New Roman"/>
          <w:sz w:val="28"/>
          <w:szCs w:val="28"/>
        </w:rPr>
        <w:t xml:space="preserve">обыкновенных </w:t>
      </w:r>
      <w:r w:rsidR="00AA22D6" w:rsidRPr="00E23271">
        <w:rPr>
          <w:rFonts w:ascii="Times New Roman" w:hAnsi="Times New Roman"/>
          <w:sz w:val="28"/>
          <w:szCs w:val="28"/>
        </w:rPr>
        <w:t>акций и</w:t>
      </w:r>
      <w:r w:rsidR="00F66890" w:rsidRPr="00E23271">
        <w:rPr>
          <w:rFonts w:ascii="Times New Roman" w:hAnsi="Times New Roman"/>
          <w:sz w:val="28"/>
          <w:szCs w:val="28"/>
        </w:rPr>
        <w:t xml:space="preserve"> низкой величиной дивидендов на одну обыкновенную акцию.</w:t>
      </w:r>
      <w:r w:rsidR="00B255E3" w:rsidRPr="00E23271">
        <w:rPr>
          <w:rFonts w:ascii="Times New Roman" w:hAnsi="Times New Roman"/>
          <w:sz w:val="28"/>
          <w:szCs w:val="28"/>
        </w:rPr>
        <w:t xml:space="preserve"> </w:t>
      </w:r>
      <w:r w:rsidRPr="00E23271">
        <w:rPr>
          <w:rFonts w:ascii="Times New Roman" w:hAnsi="Times New Roman"/>
          <w:sz w:val="28"/>
          <w:szCs w:val="28"/>
        </w:rPr>
        <w:t>Как показывает</w:t>
      </w:r>
      <w:r w:rsidR="00E445D1" w:rsidRPr="00E23271">
        <w:rPr>
          <w:rFonts w:ascii="Times New Roman" w:hAnsi="Times New Roman"/>
          <w:sz w:val="28"/>
          <w:szCs w:val="28"/>
        </w:rPr>
        <w:t xml:space="preserve"> </w:t>
      </w:r>
      <w:r w:rsidRPr="00E23271">
        <w:rPr>
          <w:rFonts w:ascii="Times New Roman" w:hAnsi="Times New Roman"/>
          <w:sz w:val="28"/>
          <w:szCs w:val="28"/>
        </w:rPr>
        <w:t>практика, высокие коэффициен</w:t>
      </w:r>
      <w:r w:rsidR="00E445D1" w:rsidRPr="00E23271">
        <w:rPr>
          <w:rFonts w:ascii="Times New Roman" w:hAnsi="Times New Roman"/>
          <w:sz w:val="28"/>
          <w:szCs w:val="28"/>
        </w:rPr>
        <w:t>т Ц/П и норма дивидендного дохо</w:t>
      </w:r>
      <w:r w:rsidRPr="00E23271">
        <w:rPr>
          <w:rFonts w:ascii="Times New Roman" w:hAnsi="Times New Roman"/>
          <w:sz w:val="28"/>
          <w:szCs w:val="28"/>
        </w:rPr>
        <w:t>да свидетельствуют о повышенн</w:t>
      </w:r>
      <w:r w:rsidR="00E445D1" w:rsidRPr="00E23271">
        <w:rPr>
          <w:rFonts w:ascii="Times New Roman" w:hAnsi="Times New Roman"/>
          <w:sz w:val="28"/>
          <w:szCs w:val="28"/>
        </w:rPr>
        <w:t>ом риске для инвестора</w:t>
      </w:r>
      <w:r w:rsidR="00B255E3" w:rsidRPr="00E23271">
        <w:rPr>
          <w:rFonts w:ascii="Times New Roman" w:hAnsi="Times New Roman"/>
          <w:sz w:val="28"/>
          <w:szCs w:val="28"/>
        </w:rPr>
        <w:t>, которому</w:t>
      </w:r>
      <w:r w:rsidRPr="00E23271">
        <w:rPr>
          <w:rFonts w:ascii="Times New Roman" w:hAnsi="Times New Roman"/>
          <w:sz w:val="28"/>
          <w:szCs w:val="28"/>
        </w:rPr>
        <w:t xml:space="preserve"> следует знать, какая часть прибыли выплачивается акционерам</w:t>
      </w:r>
      <w:r w:rsidR="00E445D1" w:rsidRPr="00E23271">
        <w:rPr>
          <w:rFonts w:ascii="Times New Roman" w:hAnsi="Times New Roman"/>
          <w:sz w:val="28"/>
          <w:szCs w:val="28"/>
        </w:rPr>
        <w:t xml:space="preserve"> </w:t>
      </w:r>
      <w:r w:rsidRPr="00E23271">
        <w:rPr>
          <w:rFonts w:ascii="Times New Roman" w:hAnsi="Times New Roman"/>
          <w:sz w:val="28"/>
          <w:szCs w:val="28"/>
        </w:rPr>
        <w:t>в виде дивиденда, какая реинвестируется в предприятие в целях его</w:t>
      </w:r>
      <w:r w:rsidR="00E445D1" w:rsidRPr="00E23271">
        <w:rPr>
          <w:rFonts w:ascii="Times New Roman" w:hAnsi="Times New Roman"/>
          <w:sz w:val="28"/>
          <w:szCs w:val="28"/>
        </w:rPr>
        <w:t xml:space="preserve"> </w:t>
      </w:r>
      <w:r w:rsidRPr="00E23271">
        <w:rPr>
          <w:rFonts w:ascii="Times New Roman" w:hAnsi="Times New Roman"/>
          <w:sz w:val="28"/>
          <w:szCs w:val="28"/>
        </w:rPr>
        <w:t>расширения и можно ли ожидать повышения или снижения нормы</w:t>
      </w:r>
      <w:r w:rsidR="00E445D1" w:rsidRPr="00E23271">
        <w:rPr>
          <w:rFonts w:ascii="Times New Roman" w:hAnsi="Times New Roman"/>
          <w:sz w:val="28"/>
          <w:szCs w:val="28"/>
        </w:rPr>
        <w:t xml:space="preserve"> </w:t>
      </w:r>
      <w:r w:rsidRPr="00E23271">
        <w:rPr>
          <w:rFonts w:ascii="Times New Roman" w:hAnsi="Times New Roman"/>
          <w:sz w:val="28"/>
          <w:szCs w:val="28"/>
        </w:rPr>
        <w:t>дивидендного дохода.</w:t>
      </w:r>
    </w:p>
    <w:p w:rsidR="0072484E" w:rsidRPr="00E23271" w:rsidRDefault="00F66890"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 xml:space="preserve">Обратимость акции характеризует возможность для владельца акции в любой момент реализовать ее, то есть, превратить в деньги. Такая возможность во многом определяется ликвидностью рынка ценных бумаг, на котором акции служат объектом купли-продажи: чем лучше организован рынок, чем надежнее акции, тем выше ликвидность. </w:t>
      </w:r>
      <w:r w:rsidR="001D780C" w:rsidRPr="00E23271">
        <w:rPr>
          <w:rFonts w:ascii="Times New Roman" w:hAnsi="Times New Roman"/>
          <w:sz w:val="28"/>
          <w:szCs w:val="28"/>
        </w:rPr>
        <w:t>Судя по динамике годового объема торгов обыкновенными и привилегированными акциями ОАО «АВТОВАЗ», представленному на рисунке 2.2, акции компании, особенно обыкновенные, характеризуются высокой степенью ликвидности и обратимости.</w:t>
      </w:r>
    </w:p>
    <w:p w:rsidR="00AB597B" w:rsidRPr="00E23271" w:rsidRDefault="00447808"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 xml:space="preserve">Таким образом, акции ОАО «АВТОВАЗ» с учетом кризисных ситуаций в экономике в последнее время, </w:t>
      </w:r>
      <w:r w:rsidR="00AF5DF2" w:rsidRPr="00E23271">
        <w:rPr>
          <w:rFonts w:ascii="Times New Roman" w:hAnsi="Times New Roman"/>
          <w:sz w:val="28"/>
          <w:szCs w:val="28"/>
        </w:rPr>
        <w:t xml:space="preserve">не гарантируют получения дивидендов. Тем не менее, характеризуясь высокой степенью ликвидности и обратимости, а также достаточно устойчивым ростом, они могут выступать в качестве инструмента игры на фондовой бирже. Следовательно, акции компании положительно влияют как на ее деятельность (за счет роста </w:t>
      </w:r>
      <w:r w:rsidR="00AB597B" w:rsidRPr="00E23271">
        <w:rPr>
          <w:rFonts w:ascii="Times New Roman" w:hAnsi="Times New Roman"/>
          <w:sz w:val="28"/>
          <w:szCs w:val="28"/>
        </w:rPr>
        <w:t>курсовой стоимости</w:t>
      </w:r>
      <w:r w:rsidR="00AF5DF2" w:rsidRPr="00E23271">
        <w:rPr>
          <w:rFonts w:ascii="Times New Roman" w:hAnsi="Times New Roman"/>
          <w:sz w:val="28"/>
          <w:szCs w:val="28"/>
        </w:rPr>
        <w:t>)</w:t>
      </w:r>
      <w:r w:rsidR="00AB597B" w:rsidRPr="00E23271">
        <w:rPr>
          <w:rFonts w:ascii="Times New Roman" w:hAnsi="Times New Roman"/>
          <w:sz w:val="28"/>
          <w:szCs w:val="28"/>
        </w:rPr>
        <w:t>, так и на финансирование государственного бюджета.</w:t>
      </w:r>
    </w:p>
    <w:p w:rsidR="001D780C" w:rsidRPr="00E23271" w:rsidRDefault="00AB597B" w:rsidP="00E23271">
      <w:pPr>
        <w:pStyle w:val="1"/>
        <w:keepNext w:val="0"/>
        <w:spacing w:before="0" w:after="0" w:line="360" w:lineRule="auto"/>
        <w:ind w:firstLine="709"/>
        <w:jc w:val="center"/>
        <w:rPr>
          <w:rFonts w:ascii="Times New Roman" w:hAnsi="Times New Roman"/>
          <w:sz w:val="28"/>
          <w:szCs w:val="28"/>
        </w:rPr>
      </w:pPr>
      <w:r w:rsidRPr="00E23271">
        <w:rPr>
          <w:rFonts w:ascii="Times New Roman" w:hAnsi="Times New Roman"/>
          <w:sz w:val="28"/>
          <w:szCs w:val="28"/>
        </w:rPr>
        <w:br w:type="page"/>
      </w:r>
      <w:bookmarkStart w:id="8" w:name="_Toc277860113"/>
      <w:r w:rsidRPr="00E23271">
        <w:rPr>
          <w:rFonts w:ascii="Times New Roman" w:hAnsi="Times New Roman"/>
          <w:sz w:val="28"/>
          <w:szCs w:val="28"/>
        </w:rPr>
        <w:t>ЗАКЛЮЧЕНИЕ</w:t>
      </w:r>
      <w:bookmarkEnd w:id="8"/>
    </w:p>
    <w:p w:rsidR="00AB597B" w:rsidRPr="00E23271" w:rsidRDefault="00AB597B" w:rsidP="00E23271">
      <w:pPr>
        <w:spacing w:after="0" w:line="360" w:lineRule="auto"/>
        <w:ind w:firstLine="709"/>
        <w:jc w:val="both"/>
        <w:rPr>
          <w:rFonts w:ascii="Times New Roman" w:hAnsi="Times New Roman"/>
          <w:sz w:val="28"/>
          <w:szCs w:val="28"/>
        </w:rPr>
      </w:pPr>
    </w:p>
    <w:p w:rsidR="00AB597B" w:rsidRPr="00E23271" w:rsidRDefault="00AB597B"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Ценная бумага представляет собой форму фиксации экономических отношений между участниками рынка, а также сама является объектом этих отношений. Экономическая сущность ценной бумаги состоит в том, что это особая форма существования капитала, которая заменяет его реальные формы, выражает имущественные отношения, может самостоятельно обращаться на рынке как товар и приносить доход.</w:t>
      </w:r>
    </w:p>
    <w:p w:rsidR="00AB597B" w:rsidRPr="00E23271" w:rsidRDefault="00AB597B"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Гражданский кодекс РФ разрешает бездокументарную форму фиксации прав, удостоверяемых ценной бумагой, поэтому юридической сутью ее понимания остаются сами эти права. Таким образом, ценная бумага является просто титулом, то есть юридическим основанием прав ее владельца на что-то, на какое-либо имущество (деньги, товары, недвижимость).</w:t>
      </w:r>
    </w:p>
    <w:p w:rsidR="00AB597B" w:rsidRPr="00E23271" w:rsidRDefault="00AB597B"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Важнейшей составляющей теории и практики ценных бумаг является рынок ценных бумаг, представляющий собой совокупность экономических отношений, возникающих между различными экономическими субъектами по поводу мобилизации и размещения свободного капитала в процессе выпуска и обращения ценных бумаг.</w:t>
      </w:r>
    </w:p>
    <w:p w:rsidR="00AB597B" w:rsidRPr="00E23271" w:rsidRDefault="00AB597B"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Существует несколько типов классификации видов рынков ценных бумаг, в том числе такие, как: первичный и вторичный; организованный и неорганизованный; биржевой и внебиржевой; кассовый и срочный.</w:t>
      </w:r>
    </w:p>
    <w:p w:rsidR="00AB597B" w:rsidRPr="00E23271" w:rsidRDefault="00AB597B"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 xml:space="preserve">В настоящее время существует несколько способов классификации ценных бумаг. Так, в зависимости от того, зафиксировано ли имя владельца, различают именные, предъявительские и ордерные ценные бумаги. В зависимости от экономической сущности, ценные бумаги делятся на основные ценные бумаги и производные ценные бумаги. Основные ценные бумаги в своей основе имеют имущественные права на какой-либо актив: товар, деньги, имущество; они основаны на любых активах, в число которых не входят сами ценные бумаги (акции, облигации, векселя, закладные)- Производные ценные бумаги выпускаются на базе основных ценных бумаг (варранты, депозитарные расписки), либо в связи с изменением цены лежащего в основе данной ценной бумаги биржевого актива (фьючерсные контракты, опционы). Каждый вил ценных бумаг представляет собой </w:t>
      </w:r>
    </w:p>
    <w:p w:rsidR="00AB597B" w:rsidRPr="00E23271" w:rsidRDefault="00AB597B"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Одним из основных видов ценных бумаг являются акции; назначение рынка акций состоит в том, чтобы собрать сбережения и относительно мелкие капиталы для формирования крупного денежного капитала и финансирования производства, приносящего прибыль. Акция выражает отношение собственности, совладения предприятием, которое находится в акционерной форме. Доход по акциям выплачивается в виде дивиденда, который акционер может получить за счет части чистой прибыли акционерного общества текущего года, которая распределяется между держателями акций в виде определенной доли от их номинальной стоимости.</w:t>
      </w:r>
    </w:p>
    <w:p w:rsidR="00AB597B" w:rsidRPr="00E23271" w:rsidRDefault="00AB597B"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Обыкновенная акция представляет собой ценную бумагу, дающую право держателю на долю в уставном фонде общества, на участие в управлении обществом путем голосования при принятии решений общим собранием акционеров, на получение доли прибыли от деятельности общества после выплаты держателям привилегированных акций.</w:t>
      </w:r>
    </w:p>
    <w:p w:rsidR="00AB597B" w:rsidRPr="00E23271" w:rsidRDefault="00AB597B"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Привилегированные акции – это акции, держатель которых имеет преимущество перед держателем обыкновенных акций при распределении дивидендов и имущества общества в случае его ликвидации. От обыкновенных акций привилегированные отличаются тем, что по ним дивиденд обычно устанавливается по фиксированной ставке.</w:t>
      </w:r>
    </w:p>
    <w:p w:rsidR="008F0B3B" w:rsidRPr="00E23271" w:rsidRDefault="008F0B3B" w:rsidP="00E23271">
      <w:pPr>
        <w:spacing w:after="0" w:line="360" w:lineRule="auto"/>
        <w:ind w:firstLine="709"/>
        <w:jc w:val="both"/>
        <w:rPr>
          <w:rFonts w:ascii="Times New Roman" w:hAnsi="Times New Roman"/>
          <w:sz w:val="28"/>
          <w:szCs w:val="28"/>
        </w:rPr>
      </w:pPr>
      <w:r w:rsidRPr="00E23271">
        <w:rPr>
          <w:rFonts w:ascii="Times New Roman" w:hAnsi="Times New Roman"/>
          <w:sz w:val="28"/>
          <w:szCs w:val="28"/>
        </w:rPr>
        <w:t>Также в работе были проанализированы акции ОАО «АВТОВАЗ», динамика их основных характеристик, целесообразность инвестирования в данные ценные бумаги. Анализ позволил сделать вывод о том, что акции ОАО «АВТОВАЗ» являются хорошим инструментом для игры на бирже, а рост их курсовой стоимости оказывает положительное влияние на деятельность предприятия-эмитента, а также способствует пополнению бюджета государства.</w:t>
      </w:r>
    </w:p>
    <w:p w:rsidR="00290A80" w:rsidRPr="00E23271" w:rsidRDefault="00E23271" w:rsidP="00E23271">
      <w:pPr>
        <w:pStyle w:val="1"/>
        <w:keepNext w:val="0"/>
        <w:spacing w:before="0" w:after="0" w:line="360" w:lineRule="auto"/>
        <w:ind w:firstLine="709"/>
        <w:jc w:val="center"/>
        <w:rPr>
          <w:rFonts w:ascii="Times New Roman" w:hAnsi="Times New Roman"/>
          <w:sz w:val="28"/>
          <w:szCs w:val="28"/>
        </w:rPr>
      </w:pPr>
      <w:bookmarkStart w:id="9" w:name="_Toc277860114"/>
      <w:r>
        <w:rPr>
          <w:rFonts w:ascii="Times New Roman" w:hAnsi="Times New Roman"/>
          <w:b w:val="0"/>
          <w:sz w:val="28"/>
          <w:szCs w:val="28"/>
        </w:rPr>
        <w:br w:type="page"/>
      </w:r>
      <w:r w:rsidR="00290A80" w:rsidRPr="00E23271">
        <w:rPr>
          <w:rFonts w:ascii="Times New Roman" w:hAnsi="Times New Roman"/>
          <w:sz w:val="28"/>
          <w:szCs w:val="28"/>
        </w:rPr>
        <w:t>СПИСОК ИСПОЛЬЗОВАННОЙ ЛИТЕРАТУРЫ</w:t>
      </w:r>
      <w:bookmarkEnd w:id="9"/>
    </w:p>
    <w:p w:rsidR="00290A80" w:rsidRPr="00E23271" w:rsidRDefault="00290A80" w:rsidP="00E23271">
      <w:pPr>
        <w:spacing w:after="0" w:line="360" w:lineRule="auto"/>
        <w:ind w:firstLine="709"/>
        <w:jc w:val="center"/>
        <w:rPr>
          <w:rFonts w:ascii="Times New Roman" w:hAnsi="Times New Roman"/>
          <w:b/>
          <w:sz w:val="28"/>
          <w:szCs w:val="28"/>
        </w:rPr>
      </w:pPr>
    </w:p>
    <w:p w:rsidR="00290A80" w:rsidRPr="00E23271" w:rsidRDefault="00290A80" w:rsidP="00E23271">
      <w:pPr>
        <w:numPr>
          <w:ilvl w:val="0"/>
          <w:numId w:val="2"/>
        </w:numPr>
        <w:tabs>
          <w:tab w:val="left" w:pos="1276"/>
        </w:tabs>
        <w:spacing w:after="0" w:line="360" w:lineRule="auto"/>
        <w:rPr>
          <w:rFonts w:ascii="Times New Roman" w:hAnsi="Times New Roman"/>
          <w:sz w:val="28"/>
          <w:szCs w:val="28"/>
        </w:rPr>
      </w:pPr>
      <w:r w:rsidRPr="00E23271">
        <w:rPr>
          <w:rFonts w:ascii="Times New Roman" w:hAnsi="Times New Roman"/>
          <w:sz w:val="28"/>
          <w:szCs w:val="28"/>
        </w:rPr>
        <w:t>Гражданский кодекс Российской Федерации. Текст с изменениями и дополнениями по состоянию на 01 марта 2010 года. – М.: Эксмо, 2010. – С.912.</w:t>
      </w:r>
    </w:p>
    <w:p w:rsidR="00290A80" w:rsidRPr="00E23271" w:rsidRDefault="00290A80" w:rsidP="00E23271">
      <w:pPr>
        <w:numPr>
          <w:ilvl w:val="0"/>
          <w:numId w:val="2"/>
        </w:numPr>
        <w:tabs>
          <w:tab w:val="left" w:pos="1276"/>
        </w:tabs>
        <w:spacing w:after="0" w:line="360" w:lineRule="auto"/>
        <w:rPr>
          <w:rFonts w:ascii="Times New Roman" w:hAnsi="Times New Roman"/>
          <w:sz w:val="28"/>
          <w:szCs w:val="28"/>
        </w:rPr>
      </w:pPr>
      <w:r w:rsidRPr="00E23271">
        <w:rPr>
          <w:rFonts w:ascii="Times New Roman" w:hAnsi="Times New Roman"/>
          <w:sz w:val="28"/>
          <w:szCs w:val="28"/>
        </w:rPr>
        <w:t>Федеральный закон Российской Федерации от 26 декабря 1995 года №208-ФЗ «Об акционерных обществах». Текст с изменениями и дополнениями по состоянию на 27 декабря 2009 года. – М.: Эксмо, 2010. – 96с.</w:t>
      </w:r>
    </w:p>
    <w:p w:rsidR="007D6CE6" w:rsidRPr="00E23271" w:rsidRDefault="007D6CE6" w:rsidP="00E23271">
      <w:pPr>
        <w:numPr>
          <w:ilvl w:val="0"/>
          <w:numId w:val="2"/>
        </w:numPr>
        <w:tabs>
          <w:tab w:val="left" w:pos="1276"/>
        </w:tabs>
        <w:spacing w:after="0" w:line="360" w:lineRule="auto"/>
        <w:rPr>
          <w:rFonts w:ascii="Times New Roman" w:hAnsi="Times New Roman"/>
          <w:sz w:val="28"/>
          <w:szCs w:val="28"/>
        </w:rPr>
      </w:pPr>
      <w:r w:rsidRPr="00E23271">
        <w:rPr>
          <w:rFonts w:ascii="Times New Roman" w:hAnsi="Times New Roman"/>
          <w:sz w:val="28"/>
          <w:szCs w:val="28"/>
        </w:rPr>
        <w:t>Бердникова Т.Б. Оценка ценных бумаг: учебное пособие. – М.: ИНФРА-М, 2006. – С.144.</w:t>
      </w:r>
    </w:p>
    <w:p w:rsidR="00290A80" w:rsidRPr="00E23271" w:rsidRDefault="00290A80" w:rsidP="00E23271">
      <w:pPr>
        <w:numPr>
          <w:ilvl w:val="0"/>
          <w:numId w:val="2"/>
        </w:numPr>
        <w:tabs>
          <w:tab w:val="left" w:pos="1276"/>
        </w:tabs>
        <w:spacing w:after="0" w:line="360" w:lineRule="auto"/>
        <w:rPr>
          <w:rFonts w:ascii="Times New Roman" w:hAnsi="Times New Roman"/>
          <w:sz w:val="28"/>
          <w:szCs w:val="28"/>
        </w:rPr>
      </w:pPr>
      <w:r w:rsidRPr="00E23271">
        <w:rPr>
          <w:rFonts w:ascii="Times New Roman" w:hAnsi="Times New Roman"/>
          <w:sz w:val="28"/>
          <w:szCs w:val="28"/>
        </w:rPr>
        <w:t>Борисов, А.Б. Большой экономический словарь. – М.: Книжный мир, 2003. – 895с.</w:t>
      </w:r>
    </w:p>
    <w:p w:rsidR="007D6CE6" w:rsidRPr="00E23271" w:rsidRDefault="007D6CE6" w:rsidP="00E23271">
      <w:pPr>
        <w:numPr>
          <w:ilvl w:val="0"/>
          <w:numId w:val="2"/>
        </w:numPr>
        <w:tabs>
          <w:tab w:val="left" w:pos="1276"/>
        </w:tabs>
        <w:spacing w:after="0" w:line="360" w:lineRule="auto"/>
        <w:rPr>
          <w:rFonts w:ascii="Times New Roman" w:hAnsi="Times New Roman"/>
          <w:sz w:val="28"/>
          <w:szCs w:val="28"/>
        </w:rPr>
      </w:pPr>
      <w:r w:rsidRPr="00E23271">
        <w:rPr>
          <w:rFonts w:ascii="Times New Roman" w:hAnsi="Times New Roman"/>
          <w:sz w:val="28"/>
          <w:szCs w:val="28"/>
        </w:rPr>
        <w:t>Карасева И.М. Финансовый менеджмент: учебное пособие. – М.: Омега-Л, 2006. – С.335.</w:t>
      </w:r>
    </w:p>
    <w:p w:rsidR="007D6CE6" w:rsidRPr="00E23271" w:rsidRDefault="007D6CE6" w:rsidP="00E23271">
      <w:pPr>
        <w:numPr>
          <w:ilvl w:val="0"/>
          <w:numId w:val="2"/>
        </w:numPr>
        <w:tabs>
          <w:tab w:val="left" w:pos="1276"/>
        </w:tabs>
        <w:spacing w:after="0" w:line="360" w:lineRule="auto"/>
        <w:rPr>
          <w:rFonts w:ascii="Times New Roman" w:hAnsi="Times New Roman"/>
          <w:sz w:val="28"/>
          <w:szCs w:val="28"/>
        </w:rPr>
      </w:pPr>
      <w:r w:rsidRPr="00E23271">
        <w:rPr>
          <w:rFonts w:ascii="Times New Roman" w:hAnsi="Times New Roman"/>
          <w:sz w:val="28"/>
          <w:szCs w:val="28"/>
        </w:rPr>
        <w:t>Ковалев В.В. Финансовый менеджмент: теория и практика. – М.: ТК Велби, 2007. – С.1024.</w:t>
      </w:r>
    </w:p>
    <w:p w:rsidR="007D6CE6" w:rsidRPr="00E23271" w:rsidRDefault="007D6CE6" w:rsidP="00E23271">
      <w:pPr>
        <w:numPr>
          <w:ilvl w:val="0"/>
          <w:numId w:val="2"/>
        </w:numPr>
        <w:tabs>
          <w:tab w:val="left" w:pos="1276"/>
        </w:tabs>
        <w:spacing w:after="0" w:line="360" w:lineRule="auto"/>
        <w:rPr>
          <w:rFonts w:ascii="Times New Roman" w:hAnsi="Times New Roman"/>
          <w:sz w:val="28"/>
          <w:szCs w:val="28"/>
        </w:rPr>
      </w:pPr>
      <w:r w:rsidRPr="00E23271">
        <w:rPr>
          <w:rFonts w:ascii="Times New Roman" w:hAnsi="Times New Roman"/>
          <w:sz w:val="28"/>
          <w:szCs w:val="28"/>
        </w:rPr>
        <w:t>Коттл С. Анализ ценных бумаг. – М.: Олимп-бизнес, 2000. – С.613.</w:t>
      </w:r>
    </w:p>
    <w:p w:rsidR="007D6CE6" w:rsidRPr="00E23271" w:rsidRDefault="007D6CE6" w:rsidP="00E23271">
      <w:pPr>
        <w:numPr>
          <w:ilvl w:val="0"/>
          <w:numId w:val="2"/>
        </w:numPr>
        <w:tabs>
          <w:tab w:val="left" w:pos="1276"/>
        </w:tabs>
        <w:spacing w:after="0" w:line="360" w:lineRule="auto"/>
        <w:rPr>
          <w:rFonts w:ascii="Times New Roman" w:hAnsi="Times New Roman"/>
          <w:sz w:val="28"/>
          <w:szCs w:val="28"/>
        </w:rPr>
      </w:pPr>
      <w:r w:rsidRPr="00E23271">
        <w:rPr>
          <w:rFonts w:ascii="Times New Roman" w:hAnsi="Times New Roman"/>
          <w:sz w:val="28"/>
          <w:szCs w:val="28"/>
        </w:rPr>
        <w:t>Райзберг Б.А. Современный экономический словарь. – М.: ИНФРА-М, 2007. – С.479.</w:t>
      </w:r>
    </w:p>
    <w:p w:rsidR="00290A80" w:rsidRPr="00E23271" w:rsidRDefault="00290A80" w:rsidP="00E23271">
      <w:pPr>
        <w:numPr>
          <w:ilvl w:val="0"/>
          <w:numId w:val="2"/>
        </w:numPr>
        <w:tabs>
          <w:tab w:val="left" w:pos="1276"/>
        </w:tabs>
        <w:spacing w:after="0" w:line="360" w:lineRule="auto"/>
        <w:rPr>
          <w:rFonts w:ascii="Times New Roman" w:hAnsi="Times New Roman"/>
          <w:sz w:val="28"/>
          <w:szCs w:val="28"/>
        </w:rPr>
      </w:pPr>
      <w:r w:rsidRPr="00E23271">
        <w:rPr>
          <w:rFonts w:ascii="Times New Roman" w:hAnsi="Times New Roman"/>
          <w:sz w:val="28"/>
          <w:szCs w:val="28"/>
        </w:rPr>
        <w:t>Росс С. Основы корпоративных финансов. – М.: Лаборатория базовых знаний, 2000. – С.453.</w:t>
      </w:r>
    </w:p>
    <w:p w:rsidR="007D6CE6" w:rsidRPr="00E23271" w:rsidRDefault="007D6CE6" w:rsidP="00E23271">
      <w:pPr>
        <w:numPr>
          <w:ilvl w:val="0"/>
          <w:numId w:val="2"/>
        </w:numPr>
        <w:tabs>
          <w:tab w:val="left" w:pos="1276"/>
        </w:tabs>
        <w:spacing w:after="0" w:line="360" w:lineRule="auto"/>
        <w:rPr>
          <w:rFonts w:ascii="Times New Roman" w:hAnsi="Times New Roman"/>
          <w:sz w:val="28"/>
          <w:szCs w:val="28"/>
        </w:rPr>
      </w:pPr>
      <w:r w:rsidRPr="00E23271">
        <w:rPr>
          <w:rFonts w:ascii="Times New Roman" w:hAnsi="Times New Roman"/>
          <w:sz w:val="28"/>
          <w:szCs w:val="28"/>
        </w:rPr>
        <w:t>Рынок ценных бумаг: учебник / под ред. В.А.Галанова, А.И.Басова. – М.: Финансы и статистика, 2006. – С.448.</w:t>
      </w:r>
    </w:p>
    <w:p w:rsidR="007D6CE6" w:rsidRPr="00E23271" w:rsidRDefault="007D6CE6" w:rsidP="00E23271">
      <w:pPr>
        <w:numPr>
          <w:ilvl w:val="0"/>
          <w:numId w:val="2"/>
        </w:numPr>
        <w:tabs>
          <w:tab w:val="left" w:pos="1276"/>
        </w:tabs>
        <w:spacing w:after="0" w:line="360" w:lineRule="auto"/>
        <w:rPr>
          <w:rFonts w:ascii="Times New Roman" w:hAnsi="Times New Roman"/>
          <w:sz w:val="28"/>
          <w:szCs w:val="28"/>
        </w:rPr>
      </w:pPr>
      <w:r w:rsidRPr="00E23271">
        <w:rPr>
          <w:rFonts w:ascii="Times New Roman" w:hAnsi="Times New Roman"/>
          <w:sz w:val="28"/>
          <w:szCs w:val="28"/>
        </w:rPr>
        <w:t>Рынок ценных бумаг: учебник / под ред. Е.Ф.Жукова. – М.: ЮНИТИ-ДАНА, 2009. – С.567.</w:t>
      </w:r>
    </w:p>
    <w:p w:rsidR="00290A80" w:rsidRPr="00E23271" w:rsidRDefault="00290A80" w:rsidP="00E23271">
      <w:pPr>
        <w:numPr>
          <w:ilvl w:val="0"/>
          <w:numId w:val="2"/>
        </w:numPr>
        <w:tabs>
          <w:tab w:val="left" w:pos="1276"/>
        </w:tabs>
        <w:spacing w:after="0" w:line="360" w:lineRule="auto"/>
        <w:rPr>
          <w:rFonts w:ascii="Times New Roman" w:hAnsi="Times New Roman"/>
          <w:sz w:val="28"/>
          <w:szCs w:val="28"/>
        </w:rPr>
      </w:pPr>
      <w:r w:rsidRPr="00E23271">
        <w:rPr>
          <w:rFonts w:ascii="Times New Roman" w:hAnsi="Times New Roman"/>
          <w:sz w:val="28"/>
          <w:szCs w:val="28"/>
        </w:rPr>
        <w:t>Теплова Т.В. Финансовый менеджмент: управление капиталом и инвестициями. – М.: ГУ ВШЭ, 2000. – С.409.</w:t>
      </w:r>
    </w:p>
    <w:p w:rsidR="007D6CE6" w:rsidRPr="00E23271" w:rsidRDefault="007D6CE6" w:rsidP="00E23271">
      <w:pPr>
        <w:numPr>
          <w:ilvl w:val="0"/>
          <w:numId w:val="2"/>
        </w:numPr>
        <w:tabs>
          <w:tab w:val="left" w:pos="1276"/>
        </w:tabs>
        <w:spacing w:after="0" w:line="360" w:lineRule="auto"/>
        <w:rPr>
          <w:rFonts w:ascii="Times New Roman" w:hAnsi="Times New Roman"/>
          <w:sz w:val="28"/>
          <w:szCs w:val="28"/>
        </w:rPr>
      </w:pPr>
      <w:r w:rsidRPr="00E23271">
        <w:rPr>
          <w:rFonts w:ascii="Times New Roman" w:hAnsi="Times New Roman"/>
          <w:sz w:val="28"/>
          <w:szCs w:val="28"/>
        </w:rPr>
        <w:t>Финансы, денежное обращение и кредит: учебник / под ред Н.Ф.Самсонова – М.:ИНФРА-М, 2003 – С.302.</w:t>
      </w:r>
    </w:p>
    <w:p w:rsidR="007D6CE6" w:rsidRPr="00E23271" w:rsidRDefault="007D6CE6" w:rsidP="00E23271">
      <w:pPr>
        <w:numPr>
          <w:ilvl w:val="0"/>
          <w:numId w:val="2"/>
        </w:numPr>
        <w:tabs>
          <w:tab w:val="left" w:pos="1276"/>
        </w:tabs>
        <w:spacing w:after="0" w:line="360" w:lineRule="auto"/>
        <w:rPr>
          <w:rFonts w:ascii="Times New Roman" w:hAnsi="Times New Roman"/>
          <w:sz w:val="28"/>
          <w:szCs w:val="28"/>
        </w:rPr>
      </w:pPr>
      <w:r w:rsidRPr="00E23271">
        <w:rPr>
          <w:rFonts w:ascii="Times New Roman" w:hAnsi="Times New Roman"/>
          <w:sz w:val="28"/>
          <w:szCs w:val="28"/>
        </w:rPr>
        <w:t>Финансовый менеджмент: теория и практика: учебник / под ред. Е.С.Стояновой. – М.: Перспектива, 2003. – С.656.</w:t>
      </w:r>
    </w:p>
    <w:p w:rsidR="007D6CE6" w:rsidRPr="00E23271" w:rsidRDefault="007D6CE6" w:rsidP="00E23271">
      <w:pPr>
        <w:numPr>
          <w:ilvl w:val="0"/>
          <w:numId w:val="2"/>
        </w:numPr>
        <w:tabs>
          <w:tab w:val="left" w:pos="1276"/>
        </w:tabs>
        <w:spacing w:after="0" w:line="360" w:lineRule="auto"/>
        <w:rPr>
          <w:rFonts w:ascii="Times New Roman" w:hAnsi="Times New Roman"/>
          <w:sz w:val="28"/>
          <w:szCs w:val="28"/>
        </w:rPr>
      </w:pPr>
      <w:r w:rsidRPr="00E23271">
        <w:rPr>
          <w:rFonts w:ascii="Times New Roman" w:hAnsi="Times New Roman"/>
          <w:sz w:val="28"/>
          <w:szCs w:val="28"/>
        </w:rPr>
        <w:t>Финансы: учебник / под ред. Г.Б. Поляка. – М.: ЮНИТИ-ДАНА, 2008.- С.703.</w:t>
      </w:r>
    </w:p>
    <w:p w:rsidR="00C81ED6" w:rsidRPr="00E23271" w:rsidRDefault="00C81ED6" w:rsidP="00E23271">
      <w:pPr>
        <w:numPr>
          <w:ilvl w:val="0"/>
          <w:numId w:val="2"/>
        </w:numPr>
        <w:tabs>
          <w:tab w:val="left" w:pos="1276"/>
        </w:tabs>
        <w:spacing w:after="0" w:line="360" w:lineRule="auto"/>
        <w:rPr>
          <w:rFonts w:ascii="Times New Roman" w:hAnsi="Times New Roman"/>
          <w:sz w:val="28"/>
          <w:szCs w:val="28"/>
        </w:rPr>
      </w:pPr>
      <w:r w:rsidRPr="00E23271">
        <w:rPr>
          <w:rFonts w:ascii="Times New Roman" w:hAnsi="Times New Roman"/>
          <w:sz w:val="28"/>
          <w:szCs w:val="28"/>
        </w:rPr>
        <w:t>Материалы ОАО «АВТОВАЗ» [электронный ресурс] // режим доступа www.</w:t>
      </w:r>
      <w:r w:rsidRPr="00E23271">
        <w:rPr>
          <w:rFonts w:ascii="Times New Roman" w:hAnsi="Times New Roman"/>
          <w:sz w:val="28"/>
          <w:szCs w:val="28"/>
          <w:lang w:val="en-US"/>
        </w:rPr>
        <w:t>autovaz</w:t>
      </w:r>
      <w:r w:rsidRPr="00E23271">
        <w:rPr>
          <w:rFonts w:ascii="Times New Roman" w:hAnsi="Times New Roman"/>
          <w:sz w:val="28"/>
          <w:szCs w:val="28"/>
        </w:rPr>
        <w:t>.ru.</w:t>
      </w:r>
      <w:bookmarkStart w:id="10" w:name="_GoBack"/>
      <w:bookmarkEnd w:id="10"/>
    </w:p>
    <w:sectPr w:rsidR="00C81ED6" w:rsidRPr="00E23271" w:rsidSect="00E23271">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51A" w:rsidRDefault="0036751A" w:rsidP="00F01A5A">
      <w:pPr>
        <w:spacing w:after="0" w:line="240" w:lineRule="auto"/>
      </w:pPr>
      <w:r>
        <w:separator/>
      </w:r>
    </w:p>
  </w:endnote>
  <w:endnote w:type="continuationSeparator" w:id="0">
    <w:p w:rsidR="0036751A" w:rsidRDefault="0036751A" w:rsidP="00F01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51A" w:rsidRDefault="0036751A" w:rsidP="00F01A5A">
      <w:pPr>
        <w:spacing w:after="0" w:line="240" w:lineRule="auto"/>
      </w:pPr>
      <w:r>
        <w:separator/>
      </w:r>
    </w:p>
  </w:footnote>
  <w:footnote w:type="continuationSeparator" w:id="0">
    <w:p w:rsidR="0036751A" w:rsidRDefault="0036751A" w:rsidP="00F01A5A">
      <w:pPr>
        <w:spacing w:after="0" w:line="240" w:lineRule="auto"/>
      </w:pPr>
      <w:r>
        <w:continuationSeparator/>
      </w:r>
    </w:p>
  </w:footnote>
  <w:footnote w:id="1">
    <w:p w:rsidR="0036751A" w:rsidRDefault="008F12A9" w:rsidP="00853480">
      <w:pPr>
        <w:pStyle w:val="a3"/>
        <w:jc w:val="both"/>
      </w:pPr>
      <w:r>
        <w:rPr>
          <w:rStyle w:val="a5"/>
        </w:rPr>
        <w:footnoteRef/>
      </w:r>
      <w:r>
        <w:t xml:space="preserve"> </w:t>
      </w:r>
      <w:r w:rsidR="00853480" w:rsidRPr="00447B52">
        <w:rPr>
          <w:rFonts w:ascii="Times New Roman" w:hAnsi="Times New Roman"/>
        </w:rPr>
        <w:t>Гражданский кодекс Российской Федерации. Текст с изменениями и дополнениями по состоянию на 01 марта 2010 года. – М.: Эксмо, 2010.</w:t>
      </w:r>
      <w:r w:rsidRPr="00853480">
        <w:rPr>
          <w:rFonts w:ascii="Times New Roman" w:hAnsi="Times New Roman"/>
        </w:rPr>
        <w:t xml:space="preserve"> ст.142</w:t>
      </w:r>
    </w:p>
  </w:footnote>
  <w:footnote w:id="2">
    <w:p w:rsidR="0036751A" w:rsidRDefault="00853480" w:rsidP="00853480">
      <w:pPr>
        <w:pStyle w:val="a3"/>
        <w:jc w:val="both"/>
      </w:pPr>
      <w:r>
        <w:rPr>
          <w:rStyle w:val="a5"/>
        </w:rPr>
        <w:footnoteRef/>
      </w:r>
      <w:r>
        <w:t xml:space="preserve"> </w:t>
      </w:r>
      <w:r w:rsidRPr="00447B52">
        <w:rPr>
          <w:rFonts w:ascii="Times New Roman" w:hAnsi="Times New Roman"/>
        </w:rPr>
        <w:t>Рынок ценных бумаг: учебник / под ред. В.А.Галанова, А.И.Басова. – М.: Финансы и статистика, 2006.</w:t>
      </w:r>
      <w:r>
        <w:rPr>
          <w:rFonts w:ascii="Times New Roman" w:hAnsi="Times New Roman"/>
        </w:rPr>
        <w:t xml:space="preserve"> с.23.</w:t>
      </w:r>
    </w:p>
  </w:footnote>
  <w:footnote w:id="3">
    <w:p w:rsidR="0036751A" w:rsidRDefault="008F12A9" w:rsidP="00853480">
      <w:pPr>
        <w:pStyle w:val="a3"/>
        <w:jc w:val="both"/>
      </w:pPr>
      <w:r>
        <w:rPr>
          <w:rStyle w:val="a5"/>
        </w:rPr>
        <w:footnoteRef/>
      </w:r>
      <w:r>
        <w:t xml:space="preserve"> </w:t>
      </w:r>
      <w:r w:rsidR="00853480" w:rsidRPr="00853480">
        <w:rPr>
          <w:rFonts w:ascii="Times New Roman" w:hAnsi="Times New Roman"/>
        </w:rPr>
        <w:t>Гражданский кодекс Российской Федерации. Текст с изменениями и дополнениями по состоянию на 01 марта 2010 года. – М.: Эксмо, 2010.</w:t>
      </w:r>
      <w:r w:rsidRPr="00853480">
        <w:rPr>
          <w:rFonts w:ascii="Times New Roman" w:hAnsi="Times New Roman"/>
        </w:rPr>
        <w:t xml:space="preserve"> ст.149</w:t>
      </w:r>
    </w:p>
  </w:footnote>
  <w:footnote w:id="4">
    <w:p w:rsidR="0036751A" w:rsidRDefault="00853480" w:rsidP="00853480">
      <w:pPr>
        <w:pStyle w:val="a3"/>
        <w:jc w:val="both"/>
      </w:pPr>
      <w:r>
        <w:rPr>
          <w:rStyle w:val="a5"/>
        </w:rPr>
        <w:footnoteRef/>
      </w:r>
      <w:r>
        <w:t xml:space="preserve"> </w:t>
      </w:r>
      <w:r w:rsidRPr="00447B52">
        <w:rPr>
          <w:rFonts w:ascii="Times New Roman" w:hAnsi="Times New Roman"/>
        </w:rPr>
        <w:t>Карасева И.М. Финансовый менеджмент: учебное пособие. – М.: Омега-Л, 2006.</w:t>
      </w:r>
      <w:r>
        <w:rPr>
          <w:rFonts w:ascii="Times New Roman" w:hAnsi="Times New Roman"/>
        </w:rPr>
        <w:t xml:space="preserve"> с.284.</w:t>
      </w:r>
    </w:p>
  </w:footnote>
  <w:footnote w:id="5">
    <w:p w:rsidR="0036751A" w:rsidRDefault="00853480" w:rsidP="00853480">
      <w:pPr>
        <w:pStyle w:val="a3"/>
        <w:jc w:val="both"/>
      </w:pPr>
      <w:r>
        <w:rPr>
          <w:rStyle w:val="a5"/>
        </w:rPr>
        <w:footnoteRef/>
      </w:r>
      <w:r>
        <w:t xml:space="preserve"> </w:t>
      </w:r>
      <w:r w:rsidRPr="00447B52">
        <w:rPr>
          <w:rFonts w:ascii="Times New Roman" w:hAnsi="Times New Roman"/>
        </w:rPr>
        <w:t>Финансы, денежное обращение и кредит: учебник / под ред Н.Ф.Самсонова – М.:ИНФРА-М, 2003</w:t>
      </w:r>
      <w:r>
        <w:rPr>
          <w:rFonts w:ascii="Times New Roman" w:hAnsi="Times New Roman"/>
        </w:rPr>
        <w:t>. с.139.</w:t>
      </w:r>
    </w:p>
  </w:footnote>
  <w:footnote w:id="6">
    <w:p w:rsidR="0036751A" w:rsidRDefault="00BE2212" w:rsidP="00BE2212">
      <w:pPr>
        <w:pStyle w:val="a3"/>
        <w:jc w:val="both"/>
      </w:pPr>
      <w:r>
        <w:rPr>
          <w:rStyle w:val="a5"/>
        </w:rPr>
        <w:footnoteRef/>
      </w:r>
      <w:r>
        <w:t xml:space="preserve"> </w:t>
      </w:r>
      <w:r w:rsidRPr="00447B52">
        <w:rPr>
          <w:rFonts w:ascii="Times New Roman" w:hAnsi="Times New Roman"/>
        </w:rPr>
        <w:t>Борисов, А.Б. Большой экономический словарь. – М.: Книжный мир, 2003.</w:t>
      </w:r>
      <w:r>
        <w:rPr>
          <w:rFonts w:ascii="Times New Roman" w:hAnsi="Times New Roman"/>
        </w:rPr>
        <w:t xml:space="preserve"> с.657.</w:t>
      </w:r>
    </w:p>
  </w:footnote>
  <w:footnote w:id="7">
    <w:p w:rsidR="0036751A" w:rsidRDefault="00BE2212" w:rsidP="00BE2212">
      <w:pPr>
        <w:pStyle w:val="a3"/>
        <w:jc w:val="both"/>
      </w:pPr>
      <w:r>
        <w:rPr>
          <w:rStyle w:val="a5"/>
        </w:rPr>
        <w:footnoteRef/>
      </w:r>
      <w:r>
        <w:t xml:space="preserve"> </w:t>
      </w:r>
      <w:r w:rsidRPr="00447B52">
        <w:rPr>
          <w:rFonts w:ascii="Times New Roman" w:hAnsi="Times New Roman"/>
        </w:rPr>
        <w:t>Райзберг Б.А. Современный экономический словарь. – М.: ИНФРА-М, 2007.</w:t>
      </w:r>
      <w:r>
        <w:rPr>
          <w:rFonts w:ascii="Times New Roman" w:hAnsi="Times New Roman"/>
        </w:rPr>
        <w:t xml:space="preserve"> с.436.</w:t>
      </w:r>
    </w:p>
  </w:footnote>
  <w:footnote w:id="8">
    <w:p w:rsidR="0036751A" w:rsidRDefault="00BE2212" w:rsidP="00BE2212">
      <w:pPr>
        <w:pStyle w:val="a3"/>
        <w:jc w:val="both"/>
      </w:pPr>
      <w:r>
        <w:rPr>
          <w:rStyle w:val="a5"/>
        </w:rPr>
        <w:footnoteRef/>
      </w:r>
      <w:r>
        <w:t xml:space="preserve"> </w:t>
      </w:r>
      <w:r w:rsidRPr="00447B52">
        <w:rPr>
          <w:rFonts w:ascii="Times New Roman" w:hAnsi="Times New Roman"/>
        </w:rPr>
        <w:t>Ковалев В.В. Финансовый менеджмент: теория и практика. – М.: ТК Велби, 2007.</w:t>
      </w:r>
      <w:r>
        <w:rPr>
          <w:rFonts w:ascii="Times New Roman" w:hAnsi="Times New Roman"/>
        </w:rPr>
        <w:t xml:space="preserve"> с.259.</w:t>
      </w:r>
    </w:p>
  </w:footnote>
  <w:footnote w:id="9">
    <w:p w:rsidR="0036751A" w:rsidRDefault="00BE2212" w:rsidP="00BE2212">
      <w:pPr>
        <w:pStyle w:val="a3"/>
        <w:jc w:val="both"/>
      </w:pPr>
      <w:r>
        <w:rPr>
          <w:rStyle w:val="a5"/>
        </w:rPr>
        <w:footnoteRef/>
      </w:r>
      <w:r>
        <w:t xml:space="preserve"> </w:t>
      </w:r>
      <w:r w:rsidRPr="00447B52">
        <w:rPr>
          <w:rFonts w:ascii="Times New Roman" w:hAnsi="Times New Roman"/>
        </w:rPr>
        <w:t>Коттл С. Анализ ценных бумаг. – М.: Олимп-бизнес, 2000.</w:t>
      </w:r>
      <w:r>
        <w:rPr>
          <w:rFonts w:ascii="Times New Roman" w:hAnsi="Times New Roman"/>
        </w:rPr>
        <w:t xml:space="preserve"> с.113.</w:t>
      </w:r>
    </w:p>
  </w:footnote>
  <w:footnote w:id="10">
    <w:p w:rsidR="0036751A" w:rsidRDefault="00BE2212" w:rsidP="00BE2212">
      <w:pPr>
        <w:pStyle w:val="a3"/>
        <w:jc w:val="both"/>
      </w:pPr>
      <w:r>
        <w:rPr>
          <w:rStyle w:val="a5"/>
        </w:rPr>
        <w:footnoteRef/>
      </w:r>
      <w:r>
        <w:t xml:space="preserve"> </w:t>
      </w:r>
      <w:r w:rsidRPr="00447B52">
        <w:rPr>
          <w:rFonts w:ascii="Times New Roman" w:hAnsi="Times New Roman"/>
        </w:rPr>
        <w:t>Бердникова Т.Б. Оценка ценных бумаг: учебное пособие. – М.: ИНФРА-М, 2006.</w:t>
      </w:r>
      <w:r>
        <w:rPr>
          <w:rFonts w:ascii="Times New Roman" w:hAnsi="Times New Roman"/>
        </w:rPr>
        <w:t xml:space="preserve"> с.36.</w:t>
      </w:r>
    </w:p>
  </w:footnote>
  <w:footnote w:id="11">
    <w:p w:rsidR="0036751A" w:rsidRDefault="00BE2212" w:rsidP="00BE2212">
      <w:pPr>
        <w:pStyle w:val="a3"/>
        <w:jc w:val="both"/>
      </w:pPr>
      <w:r>
        <w:rPr>
          <w:rStyle w:val="a5"/>
        </w:rPr>
        <w:footnoteRef/>
      </w:r>
      <w:r>
        <w:t xml:space="preserve"> </w:t>
      </w:r>
      <w:r w:rsidRPr="00447B52">
        <w:rPr>
          <w:rFonts w:ascii="Times New Roman" w:hAnsi="Times New Roman"/>
        </w:rPr>
        <w:t>Финансовый менеджмент: теория и практика: учебник / под ред. Е.С.Стояновой. – М.: Перспектива, 2003.</w:t>
      </w:r>
      <w:r>
        <w:rPr>
          <w:rFonts w:ascii="Times New Roman" w:hAnsi="Times New Roman"/>
        </w:rPr>
        <w:t xml:space="preserve"> С.592.</w:t>
      </w:r>
    </w:p>
  </w:footnote>
  <w:footnote w:id="12">
    <w:p w:rsidR="0036751A" w:rsidRDefault="00BE2212" w:rsidP="00E23271">
      <w:pPr>
        <w:pStyle w:val="a3"/>
        <w:spacing w:after="0"/>
        <w:jc w:val="both"/>
      </w:pPr>
      <w:r>
        <w:rPr>
          <w:rStyle w:val="a5"/>
        </w:rPr>
        <w:footnoteRef/>
      </w:r>
      <w:r>
        <w:t xml:space="preserve"> </w:t>
      </w:r>
      <w:r w:rsidRPr="00447B52">
        <w:rPr>
          <w:rFonts w:ascii="Times New Roman" w:hAnsi="Times New Roman"/>
        </w:rPr>
        <w:t>Рынок ценных бумаг: учебник / под ред. Е.Ф.Жукова. – М.: ЮНИТИ-ДАНА, 2009.</w:t>
      </w:r>
      <w:r>
        <w:rPr>
          <w:rFonts w:ascii="Times New Roman" w:hAnsi="Times New Roman"/>
        </w:rPr>
        <w:t xml:space="preserve"> с.37.</w:t>
      </w:r>
    </w:p>
  </w:footnote>
  <w:footnote w:id="13">
    <w:p w:rsidR="0036751A" w:rsidRDefault="00C81ED6" w:rsidP="00E23271">
      <w:pPr>
        <w:pStyle w:val="a3"/>
        <w:spacing w:after="0"/>
        <w:jc w:val="both"/>
      </w:pPr>
      <w:r>
        <w:rPr>
          <w:rStyle w:val="a5"/>
        </w:rPr>
        <w:footnoteRef/>
      </w:r>
      <w:r>
        <w:t xml:space="preserve"> </w:t>
      </w:r>
      <w:r w:rsidRPr="00447B52">
        <w:rPr>
          <w:rFonts w:ascii="Times New Roman" w:hAnsi="Times New Roman"/>
        </w:rPr>
        <w:t>Росс С. Основы корпоративных финансов. – М.: Лаборатория базовых знаний, 2000.</w:t>
      </w:r>
      <w:r>
        <w:rPr>
          <w:rFonts w:ascii="Times New Roman" w:hAnsi="Times New Roman"/>
        </w:rPr>
        <w:t xml:space="preserve"> с.75.</w:t>
      </w:r>
    </w:p>
  </w:footnote>
  <w:footnote w:id="14">
    <w:p w:rsidR="0036751A" w:rsidRDefault="00C81ED6">
      <w:pPr>
        <w:pStyle w:val="a3"/>
      </w:pPr>
      <w:r>
        <w:rPr>
          <w:rStyle w:val="a5"/>
        </w:rPr>
        <w:footnoteRef/>
      </w:r>
      <w:r>
        <w:t xml:space="preserve"> </w:t>
      </w:r>
      <w:r w:rsidRPr="00447B52">
        <w:rPr>
          <w:rFonts w:ascii="Times New Roman" w:hAnsi="Times New Roman"/>
        </w:rPr>
        <w:t>Рынок ценных бумаг: учебник / под ред. Е.Ф.Жукова. – М.: ЮНИТИ-ДАНА, 2009.</w:t>
      </w:r>
      <w:r>
        <w:rPr>
          <w:rFonts w:ascii="Times New Roman" w:hAnsi="Times New Roman"/>
        </w:rPr>
        <w:t xml:space="preserve"> с.39.</w:t>
      </w:r>
    </w:p>
  </w:footnote>
  <w:footnote w:id="15">
    <w:p w:rsidR="0036751A" w:rsidRDefault="00B83448">
      <w:pPr>
        <w:pStyle w:val="a3"/>
      </w:pPr>
      <w:r>
        <w:rPr>
          <w:rStyle w:val="a5"/>
        </w:rPr>
        <w:footnoteRef/>
      </w:r>
      <w:r>
        <w:t xml:space="preserve"> </w:t>
      </w:r>
      <w:r w:rsidRPr="00447B52">
        <w:rPr>
          <w:rFonts w:ascii="Times New Roman" w:hAnsi="Times New Roman"/>
        </w:rPr>
        <w:t>Материалы ОАО «АВТОВАЗ» [электронный ресурс] // режим доступа www.autovaz.ru.</w:t>
      </w:r>
    </w:p>
  </w:footnote>
  <w:footnote w:id="16">
    <w:p w:rsidR="0036751A" w:rsidRDefault="00B83448">
      <w:pPr>
        <w:pStyle w:val="a3"/>
      </w:pPr>
      <w:r>
        <w:rPr>
          <w:rStyle w:val="a5"/>
        </w:rPr>
        <w:footnoteRef/>
      </w:r>
      <w:r>
        <w:t xml:space="preserve"> </w:t>
      </w:r>
      <w:r w:rsidRPr="00447B52">
        <w:rPr>
          <w:rFonts w:ascii="Times New Roman" w:hAnsi="Times New Roman"/>
        </w:rPr>
        <w:t>Материалы ОАО «АВТОВАЗ» [электронный ресурс] // режим доступа www.autovaz.ru.</w:t>
      </w:r>
    </w:p>
  </w:footnote>
  <w:footnote w:id="17">
    <w:p w:rsidR="0036751A" w:rsidRDefault="00B83448">
      <w:pPr>
        <w:pStyle w:val="a3"/>
      </w:pPr>
      <w:r>
        <w:rPr>
          <w:rStyle w:val="a5"/>
        </w:rPr>
        <w:footnoteRef/>
      </w:r>
      <w:r>
        <w:t xml:space="preserve"> </w:t>
      </w:r>
      <w:r w:rsidRPr="00447B52">
        <w:rPr>
          <w:rFonts w:ascii="Times New Roman" w:hAnsi="Times New Roman"/>
        </w:rPr>
        <w:t>Материалы ОАО «АВТОВАЗ» [электронный ресурс] // режим доступа www.autovaz.ru.</w:t>
      </w:r>
    </w:p>
  </w:footnote>
  <w:footnote w:id="18">
    <w:p w:rsidR="0036751A" w:rsidRDefault="00B83448">
      <w:pPr>
        <w:pStyle w:val="a3"/>
      </w:pPr>
      <w:r>
        <w:rPr>
          <w:rStyle w:val="a5"/>
        </w:rPr>
        <w:footnoteRef/>
      </w:r>
      <w:r>
        <w:t xml:space="preserve"> </w:t>
      </w:r>
      <w:r w:rsidRPr="00447B52">
        <w:rPr>
          <w:rFonts w:ascii="Times New Roman" w:hAnsi="Times New Roman"/>
        </w:rPr>
        <w:t>Материалы ОАО «АВТОВАЗ» [электронный ресурс] // режим доступа www.autovaz.ru.</w:t>
      </w:r>
    </w:p>
  </w:footnote>
  <w:footnote w:id="19">
    <w:p w:rsidR="0036751A" w:rsidRDefault="008E66D4" w:rsidP="00B83448">
      <w:pPr>
        <w:pStyle w:val="a3"/>
        <w:widowControl w:val="0"/>
        <w:spacing w:after="0" w:line="240" w:lineRule="auto"/>
      </w:pPr>
      <w:r>
        <w:rPr>
          <w:rStyle w:val="a5"/>
        </w:rPr>
        <w:footnoteRef/>
      </w:r>
      <w:r>
        <w:t xml:space="preserve"> </w:t>
      </w:r>
      <w:r w:rsidR="00B83448" w:rsidRPr="00B83448">
        <w:rPr>
          <w:rFonts w:ascii="Times New Roman" w:hAnsi="Times New Roman"/>
        </w:rPr>
        <w:t xml:space="preserve">Гражданский кодекс Российской Федерации. Текст с изменениями и дополнениями по состоянию на 01 марта 2010 года. – М.: Эксмо, 2010. </w:t>
      </w:r>
      <w:r w:rsidRPr="00B83448">
        <w:rPr>
          <w:rFonts w:ascii="Times New Roman" w:hAnsi="Times New Roman"/>
        </w:rPr>
        <w:t>ст.102</w:t>
      </w:r>
      <w:r w:rsidR="00B83448" w:rsidRPr="00B83448">
        <w:rPr>
          <w:rFonts w:ascii="Times New Roman" w:hAnsi="Times New Roman"/>
        </w:rPr>
        <w:t>.</w:t>
      </w:r>
    </w:p>
  </w:footnote>
  <w:footnote w:id="20">
    <w:p w:rsidR="0036751A" w:rsidRDefault="008E66D4" w:rsidP="00B83448">
      <w:pPr>
        <w:pStyle w:val="a3"/>
        <w:spacing w:after="0" w:line="240" w:lineRule="auto"/>
        <w:jc w:val="both"/>
      </w:pPr>
      <w:r>
        <w:rPr>
          <w:rStyle w:val="a5"/>
        </w:rPr>
        <w:footnoteRef/>
      </w:r>
      <w:r>
        <w:t xml:space="preserve"> </w:t>
      </w:r>
      <w:r w:rsidR="00B83448" w:rsidRPr="00447B52">
        <w:rPr>
          <w:rFonts w:ascii="Times New Roman" w:hAnsi="Times New Roman"/>
        </w:rPr>
        <w:t>Федеральный закон Российской Федерации от 26 декабря 1995 года №208-ФЗ «Об акционерных обществах». Текст с изменениями и дополнениями по состоянию на 27 декабря 2009 года. – М.: Эксмо, 2010.</w:t>
      </w:r>
      <w:r w:rsidRPr="00B83448">
        <w:rPr>
          <w:rFonts w:ascii="Times New Roman" w:hAnsi="Times New Roman"/>
        </w:rPr>
        <w:t xml:space="preserve"> ст.25, п.2</w:t>
      </w:r>
    </w:p>
  </w:footnote>
  <w:footnote w:id="21">
    <w:p w:rsidR="0036751A" w:rsidRDefault="00B83448">
      <w:pPr>
        <w:pStyle w:val="a3"/>
      </w:pPr>
      <w:r>
        <w:rPr>
          <w:rStyle w:val="a5"/>
        </w:rPr>
        <w:footnoteRef/>
      </w:r>
      <w:r>
        <w:t xml:space="preserve"> </w:t>
      </w:r>
      <w:r w:rsidRPr="00B83448">
        <w:rPr>
          <w:rFonts w:ascii="Times New Roman" w:hAnsi="Times New Roman"/>
        </w:rPr>
        <w:t>Материалы ОАО «АВТОВАЗ» [электронный ресурс] // режим доступа www.autovaz.ru.</w:t>
      </w:r>
    </w:p>
  </w:footnote>
  <w:footnote w:id="22">
    <w:p w:rsidR="0036751A" w:rsidRDefault="00B83448" w:rsidP="00E23271">
      <w:pPr>
        <w:pStyle w:val="a3"/>
        <w:spacing w:after="0"/>
        <w:jc w:val="both"/>
      </w:pPr>
      <w:r>
        <w:rPr>
          <w:rStyle w:val="a5"/>
        </w:rPr>
        <w:footnoteRef/>
      </w:r>
      <w:r>
        <w:t xml:space="preserve"> </w:t>
      </w:r>
      <w:r w:rsidRPr="00447B52">
        <w:rPr>
          <w:rFonts w:ascii="Times New Roman" w:hAnsi="Times New Roman"/>
        </w:rPr>
        <w:t>Финансы: учебник / под ред. Г.Б. Поляка. – М.: ЮНИТИ-ДАНА, 2008.</w:t>
      </w:r>
      <w:r>
        <w:rPr>
          <w:rFonts w:ascii="Times New Roman" w:hAnsi="Times New Roman"/>
        </w:rPr>
        <w:t xml:space="preserve"> с.548.</w:t>
      </w:r>
    </w:p>
  </w:footnote>
  <w:footnote w:id="23">
    <w:p w:rsidR="0036751A" w:rsidRDefault="00B83448" w:rsidP="00E23271">
      <w:pPr>
        <w:pStyle w:val="a3"/>
        <w:spacing w:after="0"/>
      </w:pPr>
      <w:r>
        <w:rPr>
          <w:rStyle w:val="a5"/>
        </w:rPr>
        <w:footnoteRef/>
      </w:r>
      <w:r>
        <w:t xml:space="preserve"> </w:t>
      </w:r>
      <w:r w:rsidRPr="00B83448">
        <w:rPr>
          <w:rFonts w:ascii="Times New Roman" w:hAnsi="Times New Roman"/>
        </w:rPr>
        <w:t>Материалы ОАО «АВТОВАЗ» [электронный ресурс] // режим доступа www.autovaz.ru.</w:t>
      </w:r>
    </w:p>
  </w:footnote>
  <w:footnote w:id="24">
    <w:p w:rsidR="0036751A" w:rsidRDefault="00B83448">
      <w:pPr>
        <w:pStyle w:val="a3"/>
      </w:pPr>
      <w:r>
        <w:rPr>
          <w:rStyle w:val="a5"/>
        </w:rPr>
        <w:footnoteRef/>
      </w:r>
      <w:r>
        <w:t xml:space="preserve"> </w:t>
      </w:r>
      <w:r w:rsidRPr="00B83448">
        <w:rPr>
          <w:rFonts w:ascii="Times New Roman" w:hAnsi="Times New Roman"/>
        </w:rPr>
        <w:t>Материалы ОАО «АВТОВАЗ» [электронный ресурс] // режим доступа www.autovaz.ru.</w:t>
      </w:r>
    </w:p>
  </w:footnote>
  <w:footnote w:id="25">
    <w:p w:rsidR="0036751A" w:rsidRDefault="00B83448">
      <w:pPr>
        <w:pStyle w:val="a3"/>
      </w:pPr>
      <w:r>
        <w:rPr>
          <w:rStyle w:val="a5"/>
        </w:rPr>
        <w:footnoteRef/>
      </w:r>
      <w:r>
        <w:t xml:space="preserve"> </w:t>
      </w:r>
      <w:r w:rsidRPr="00B83448">
        <w:rPr>
          <w:rFonts w:ascii="Times New Roman" w:hAnsi="Times New Roman"/>
        </w:rPr>
        <w:t>Материалы ОАО «АВТОВАЗ» [электронный ресурс] // режим доступа www.autovaz.ru.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451B4"/>
    <w:multiLevelType w:val="hybridMultilevel"/>
    <w:tmpl w:val="8B966DA6"/>
    <w:lvl w:ilvl="0" w:tplc="810E5ACA">
      <w:start w:val="1"/>
      <w:numFmt w:val="decimal"/>
      <w:suff w:val="nothing"/>
      <w:lvlText w:val="%1."/>
      <w:lvlJc w:val="left"/>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70BA6A1F"/>
    <w:multiLevelType w:val="hybridMultilevel"/>
    <w:tmpl w:val="E154DFBA"/>
    <w:lvl w:ilvl="0" w:tplc="AD7E69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7BC5"/>
    <w:rsid w:val="00083B50"/>
    <w:rsid w:val="000E6C17"/>
    <w:rsid w:val="000F38C6"/>
    <w:rsid w:val="00114B6D"/>
    <w:rsid w:val="00144DB1"/>
    <w:rsid w:val="00184E52"/>
    <w:rsid w:val="001859DE"/>
    <w:rsid w:val="001C5189"/>
    <w:rsid w:val="001D780C"/>
    <w:rsid w:val="001F6009"/>
    <w:rsid w:val="00243B1A"/>
    <w:rsid w:val="00290A80"/>
    <w:rsid w:val="00331B08"/>
    <w:rsid w:val="0036751A"/>
    <w:rsid w:val="00372728"/>
    <w:rsid w:val="003B6709"/>
    <w:rsid w:val="00410934"/>
    <w:rsid w:val="00434A14"/>
    <w:rsid w:val="00447808"/>
    <w:rsid w:val="00447B52"/>
    <w:rsid w:val="004A2684"/>
    <w:rsid w:val="004E57F6"/>
    <w:rsid w:val="004F3A8A"/>
    <w:rsid w:val="00504772"/>
    <w:rsid w:val="0056376C"/>
    <w:rsid w:val="005838A3"/>
    <w:rsid w:val="006456EC"/>
    <w:rsid w:val="006C59B2"/>
    <w:rsid w:val="006D2452"/>
    <w:rsid w:val="006E42BA"/>
    <w:rsid w:val="007142F3"/>
    <w:rsid w:val="00717BC5"/>
    <w:rsid w:val="0072484E"/>
    <w:rsid w:val="0075240C"/>
    <w:rsid w:val="00780C5D"/>
    <w:rsid w:val="007C214D"/>
    <w:rsid w:val="007D28D8"/>
    <w:rsid w:val="007D6CE6"/>
    <w:rsid w:val="00853480"/>
    <w:rsid w:val="00892AC2"/>
    <w:rsid w:val="008B4262"/>
    <w:rsid w:val="008E66D4"/>
    <w:rsid w:val="008F0B3B"/>
    <w:rsid w:val="008F12A9"/>
    <w:rsid w:val="00962EA0"/>
    <w:rsid w:val="00A01E5A"/>
    <w:rsid w:val="00AA22D6"/>
    <w:rsid w:val="00AB597B"/>
    <w:rsid w:val="00AD3AC1"/>
    <w:rsid w:val="00AF06E4"/>
    <w:rsid w:val="00AF5DF2"/>
    <w:rsid w:val="00B255E3"/>
    <w:rsid w:val="00B70F7F"/>
    <w:rsid w:val="00B73F47"/>
    <w:rsid w:val="00B75238"/>
    <w:rsid w:val="00B83448"/>
    <w:rsid w:val="00BD5EDB"/>
    <w:rsid w:val="00BE2212"/>
    <w:rsid w:val="00BF0BC8"/>
    <w:rsid w:val="00C25880"/>
    <w:rsid w:val="00C72710"/>
    <w:rsid w:val="00C81ED6"/>
    <w:rsid w:val="00C84FF1"/>
    <w:rsid w:val="00C956A7"/>
    <w:rsid w:val="00CA4757"/>
    <w:rsid w:val="00D33106"/>
    <w:rsid w:val="00D41A77"/>
    <w:rsid w:val="00DF7A9A"/>
    <w:rsid w:val="00E23271"/>
    <w:rsid w:val="00E445D1"/>
    <w:rsid w:val="00E54D70"/>
    <w:rsid w:val="00EF757A"/>
    <w:rsid w:val="00F01A5A"/>
    <w:rsid w:val="00F02683"/>
    <w:rsid w:val="00F66890"/>
    <w:rsid w:val="00F8241B"/>
    <w:rsid w:val="00FB24FD"/>
    <w:rsid w:val="00FD7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618DDA74-3E97-42D4-B382-6ADB0AD77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9DE"/>
    <w:pPr>
      <w:spacing w:after="200" w:line="276" w:lineRule="auto"/>
    </w:pPr>
    <w:rPr>
      <w:rFonts w:cs="Times New Roman"/>
      <w:sz w:val="22"/>
      <w:szCs w:val="22"/>
      <w:lang w:eastAsia="en-US"/>
    </w:rPr>
  </w:style>
  <w:style w:type="paragraph" w:styleId="1">
    <w:name w:val="heading 1"/>
    <w:basedOn w:val="a"/>
    <w:next w:val="a"/>
    <w:link w:val="10"/>
    <w:uiPriority w:val="9"/>
    <w:qFormat/>
    <w:rsid w:val="00892AC2"/>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92AC2"/>
    <w:rPr>
      <w:rFonts w:ascii="Cambria" w:hAnsi="Cambria" w:cs="Times New Roman"/>
      <w:b/>
      <w:bCs/>
      <w:kern w:val="32"/>
      <w:sz w:val="32"/>
      <w:szCs w:val="32"/>
      <w:lang w:val="x-none" w:eastAsia="en-US"/>
    </w:rPr>
  </w:style>
  <w:style w:type="paragraph" w:styleId="a3">
    <w:name w:val="footnote text"/>
    <w:basedOn w:val="a"/>
    <w:link w:val="a4"/>
    <w:uiPriority w:val="99"/>
    <w:semiHidden/>
    <w:unhideWhenUsed/>
    <w:rsid w:val="00F01A5A"/>
    <w:rPr>
      <w:sz w:val="20"/>
      <w:szCs w:val="20"/>
    </w:rPr>
  </w:style>
  <w:style w:type="character" w:customStyle="1" w:styleId="a4">
    <w:name w:val="Текст сноски Знак"/>
    <w:link w:val="a3"/>
    <w:uiPriority w:val="99"/>
    <w:semiHidden/>
    <w:locked/>
    <w:rsid w:val="00F01A5A"/>
    <w:rPr>
      <w:rFonts w:cs="Times New Roman"/>
      <w:lang w:val="x-none" w:eastAsia="en-US"/>
    </w:rPr>
  </w:style>
  <w:style w:type="character" w:styleId="a5">
    <w:name w:val="footnote reference"/>
    <w:uiPriority w:val="99"/>
    <w:semiHidden/>
    <w:unhideWhenUsed/>
    <w:rsid w:val="00F01A5A"/>
    <w:rPr>
      <w:rFonts w:cs="Times New Roman"/>
      <w:vertAlign w:val="superscript"/>
    </w:rPr>
  </w:style>
  <w:style w:type="paragraph" w:styleId="a6">
    <w:name w:val="header"/>
    <w:basedOn w:val="a"/>
    <w:link w:val="a7"/>
    <w:uiPriority w:val="99"/>
    <w:unhideWhenUsed/>
    <w:rsid w:val="006E42BA"/>
    <w:pPr>
      <w:tabs>
        <w:tab w:val="center" w:pos="4677"/>
        <w:tab w:val="right" w:pos="9355"/>
      </w:tabs>
    </w:pPr>
  </w:style>
  <w:style w:type="character" w:customStyle="1" w:styleId="a7">
    <w:name w:val="Верхний колонтитул Знак"/>
    <w:link w:val="a6"/>
    <w:uiPriority w:val="99"/>
    <w:locked/>
    <w:rsid w:val="006E42BA"/>
    <w:rPr>
      <w:rFonts w:cs="Times New Roman"/>
      <w:sz w:val="22"/>
      <w:szCs w:val="22"/>
      <w:lang w:val="x-none" w:eastAsia="en-US"/>
    </w:rPr>
  </w:style>
  <w:style w:type="paragraph" w:styleId="a8">
    <w:name w:val="footer"/>
    <w:basedOn w:val="a"/>
    <w:link w:val="a9"/>
    <w:uiPriority w:val="99"/>
    <w:unhideWhenUsed/>
    <w:rsid w:val="006E42BA"/>
    <w:pPr>
      <w:tabs>
        <w:tab w:val="center" w:pos="4677"/>
        <w:tab w:val="right" w:pos="9355"/>
      </w:tabs>
    </w:pPr>
  </w:style>
  <w:style w:type="character" w:customStyle="1" w:styleId="a9">
    <w:name w:val="Нижний колонтитул Знак"/>
    <w:link w:val="a8"/>
    <w:uiPriority w:val="99"/>
    <w:locked/>
    <w:rsid w:val="006E42BA"/>
    <w:rPr>
      <w:rFonts w:cs="Times New Roman"/>
      <w:sz w:val="22"/>
      <w:szCs w:val="22"/>
      <w:lang w:val="x-none" w:eastAsia="en-US"/>
    </w:rPr>
  </w:style>
  <w:style w:type="table" w:styleId="aa">
    <w:name w:val="Table Grid"/>
    <w:basedOn w:val="a1"/>
    <w:uiPriority w:val="59"/>
    <w:rsid w:val="0072484E"/>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ody Text"/>
    <w:basedOn w:val="a"/>
    <w:link w:val="ac"/>
    <w:uiPriority w:val="99"/>
    <w:rsid w:val="008F0B3B"/>
    <w:pPr>
      <w:spacing w:after="0" w:line="360" w:lineRule="auto"/>
      <w:jc w:val="both"/>
    </w:pPr>
    <w:rPr>
      <w:rFonts w:ascii="Times New Roman" w:hAnsi="Times New Roman"/>
      <w:sz w:val="24"/>
      <w:szCs w:val="20"/>
      <w:lang w:eastAsia="ru-RU"/>
    </w:rPr>
  </w:style>
  <w:style w:type="character" w:customStyle="1" w:styleId="ac">
    <w:name w:val="Основной текст Знак"/>
    <w:link w:val="ab"/>
    <w:uiPriority w:val="99"/>
    <w:locked/>
    <w:rsid w:val="008F0B3B"/>
    <w:rPr>
      <w:rFonts w:ascii="Times New Roman" w:hAnsi="Times New Roman" w:cs="Times New Roman"/>
      <w:sz w:val="24"/>
    </w:rPr>
  </w:style>
  <w:style w:type="paragraph" w:styleId="ad">
    <w:name w:val="TOC Heading"/>
    <w:basedOn w:val="1"/>
    <w:next w:val="a"/>
    <w:uiPriority w:val="39"/>
    <w:semiHidden/>
    <w:unhideWhenUsed/>
    <w:qFormat/>
    <w:rsid w:val="00892AC2"/>
    <w:pPr>
      <w:keepLines/>
      <w:spacing w:before="480" w:after="0"/>
      <w:outlineLvl w:val="9"/>
    </w:pPr>
    <w:rPr>
      <w:color w:val="365F91"/>
      <w:kern w:val="0"/>
      <w:sz w:val="28"/>
      <w:szCs w:val="28"/>
    </w:rPr>
  </w:style>
  <w:style w:type="paragraph" w:styleId="11">
    <w:name w:val="toc 1"/>
    <w:basedOn w:val="a"/>
    <w:next w:val="a"/>
    <w:autoRedefine/>
    <w:uiPriority w:val="39"/>
    <w:unhideWhenUsed/>
    <w:rsid w:val="00892AC2"/>
  </w:style>
  <w:style w:type="character" w:styleId="ae">
    <w:name w:val="Hyperlink"/>
    <w:uiPriority w:val="99"/>
    <w:unhideWhenUsed/>
    <w:rsid w:val="00892AC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6294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584D7-F8E5-42B0-9699-B246B1EB4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7855</Words>
  <Characters>44779</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2014-03-20T15:26:00Z</dcterms:created>
  <dcterms:modified xsi:type="dcterms:W3CDTF">2014-03-20T15:26:00Z</dcterms:modified>
</cp:coreProperties>
</file>