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04" w:rsidRPr="001B3BDF" w:rsidRDefault="00A634EA" w:rsidP="00190FC5">
      <w:pPr>
        <w:shd w:val="clear" w:color="auto" w:fill="FFFFFF"/>
        <w:spacing w:line="360" w:lineRule="auto"/>
        <w:ind w:firstLine="709"/>
        <w:jc w:val="both"/>
        <w:rPr>
          <w:rFonts w:ascii="Times New Roman" w:hAnsi="Times New Roman" w:cs="Times New Roman"/>
          <w:sz w:val="28"/>
          <w:szCs w:val="32"/>
        </w:rPr>
      </w:pPr>
      <w:r w:rsidRPr="00190FC5">
        <w:rPr>
          <w:rFonts w:ascii="Times New Roman" w:hAnsi="Times New Roman" w:cs="Times New Roman"/>
          <w:sz w:val="28"/>
          <w:szCs w:val="32"/>
        </w:rPr>
        <w:t>План</w:t>
      </w:r>
    </w:p>
    <w:p w:rsidR="00190FC5" w:rsidRPr="001B3BDF" w:rsidRDefault="00190FC5" w:rsidP="00190FC5">
      <w:pPr>
        <w:shd w:val="clear" w:color="auto" w:fill="FFFFFF"/>
        <w:spacing w:line="360" w:lineRule="auto"/>
        <w:ind w:firstLine="709"/>
        <w:jc w:val="both"/>
        <w:rPr>
          <w:rFonts w:ascii="Times New Roman" w:hAnsi="Times New Roman" w:cs="Times New Roman"/>
          <w:sz w:val="28"/>
          <w:szCs w:val="32"/>
        </w:rPr>
      </w:pPr>
    </w:p>
    <w:p w:rsidR="00A634EA" w:rsidRPr="001B3BDF" w:rsidRDefault="00A634EA" w:rsidP="00190FC5">
      <w:pPr>
        <w:tabs>
          <w:tab w:val="left" w:pos="3000"/>
        </w:tabs>
        <w:spacing w:line="360" w:lineRule="auto"/>
        <w:jc w:val="both"/>
        <w:rPr>
          <w:rFonts w:ascii="Times New Roman" w:hAnsi="Times New Roman" w:cs="Times New Roman"/>
          <w:sz w:val="28"/>
          <w:szCs w:val="28"/>
        </w:rPr>
      </w:pPr>
      <w:r w:rsidRPr="00190FC5">
        <w:rPr>
          <w:rFonts w:ascii="Times New Roman" w:hAnsi="Times New Roman" w:cs="Times New Roman"/>
          <w:sz w:val="28"/>
          <w:szCs w:val="28"/>
          <w:lang w:val="en-US"/>
        </w:rPr>
        <w:t>I</w:t>
      </w:r>
      <w:r w:rsidR="00190FC5">
        <w:rPr>
          <w:rFonts w:ascii="Times New Roman" w:hAnsi="Times New Roman" w:cs="Times New Roman"/>
          <w:sz w:val="28"/>
          <w:szCs w:val="28"/>
        </w:rPr>
        <w:t>. Характерные черты стратегии</w:t>
      </w:r>
    </w:p>
    <w:p w:rsidR="00A634EA" w:rsidRPr="001B3BDF" w:rsidRDefault="00A634EA" w:rsidP="00190FC5">
      <w:pPr>
        <w:tabs>
          <w:tab w:val="left" w:pos="3000"/>
        </w:tabs>
        <w:spacing w:line="360" w:lineRule="auto"/>
        <w:jc w:val="both"/>
        <w:rPr>
          <w:rFonts w:ascii="Times New Roman" w:hAnsi="Times New Roman" w:cs="Times New Roman"/>
          <w:sz w:val="28"/>
          <w:szCs w:val="28"/>
        </w:rPr>
      </w:pPr>
      <w:r w:rsidRPr="00190FC5">
        <w:rPr>
          <w:rFonts w:ascii="Times New Roman" w:hAnsi="Times New Roman" w:cs="Times New Roman"/>
          <w:sz w:val="28"/>
          <w:szCs w:val="28"/>
          <w:lang w:val="en-US"/>
        </w:rPr>
        <w:t>II</w:t>
      </w:r>
      <w:r w:rsidR="00190FC5">
        <w:rPr>
          <w:rFonts w:ascii="Times New Roman" w:hAnsi="Times New Roman" w:cs="Times New Roman"/>
          <w:sz w:val="28"/>
          <w:szCs w:val="28"/>
        </w:rPr>
        <w:t>. Сущность СВОТ – анализа</w:t>
      </w:r>
    </w:p>
    <w:p w:rsidR="000377D2" w:rsidRPr="001B3BDF" w:rsidRDefault="00A634EA" w:rsidP="00190FC5">
      <w:pPr>
        <w:spacing w:line="360" w:lineRule="auto"/>
        <w:jc w:val="both"/>
        <w:rPr>
          <w:rFonts w:ascii="Times New Roman" w:hAnsi="Times New Roman" w:cs="Times New Roman"/>
          <w:sz w:val="28"/>
          <w:szCs w:val="28"/>
        </w:rPr>
      </w:pPr>
      <w:r w:rsidRPr="00190FC5">
        <w:rPr>
          <w:rFonts w:ascii="Times New Roman" w:hAnsi="Times New Roman" w:cs="Times New Roman"/>
          <w:sz w:val="28"/>
          <w:szCs w:val="28"/>
        </w:rPr>
        <w:t xml:space="preserve">2.1 </w:t>
      </w:r>
      <w:r w:rsidR="000377D2" w:rsidRPr="00190FC5">
        <w:rPr>
          <w:rFonts w:ascii="Times New Roman" w:hAnsi="Times New Roman" w:cs="Times New Roman"/>
          <w:sz w:val="28"/>
          <w:szCs w:val="28"/>
        </w:rPr>
        <w:t>Определение сильных сторон и</w:t>
      </w:r>
      <w:r w:rsidR="00190FC5">
        <w:rPr>
          <w:rFonts w:ascii="Times New Roman" w:hAnsi="Times New Roman" w:cs="Times New Roman"/>
          <w:sz w:val="28"/>
          <w:szCs w:val="28"/>
        </w:rPr>
        <w:t xml:space="preserve"> ресурсного потенциала компании</w:t>
      </w:r>
    </w:p>
    <w:p w:rsidR="000377D2" w:rsidRPr="001B3BDF" w:rsidRDefault="000377D2" w:rsidP="00190FC5">
      <w:pPr>
        <w:spacing w:line="360" w:lineRule="auto"/>
        <w:jc w:val="both"/>
        <w:rPr>
          <w:rFonts w:ascii="Times New Roman" w:hAnsi="Times New Roman" w:cs="Times New Roman"/>
          <w:sz w:val="28"/>
          <w:szCs w:val="28"/>
        </w:rPr>
      </w:pPr>
      <w:r w:rsidRPr="00190FC5">
        <w:rPr>
          <w:rFonts w:ascii="Times New Roman" w:hAnsi="Times New Roman" w:cs="Times New Roman"/>
          <w:sz w:val="28"/>
          <w:szCs w:val="28"/>
        </w:rPr>
        <w:t>2.2</w:t>
      </w:r>
      <w:r w:rsidR="00C212F4">
        <w:rPr>
          <w:rFonts w:ascii="Times New Roman" w:hAnsi="Times New Roman" w:cs="Times New Roman"/>
          <w:sz w:val="28"/>
          <w:szCs w:val="28"/>
        </w:rPr>
        <w:t xml:space="preserve"> В</w:t>
      </w:r>
      <w:r w:rsidRPr="00190FC5">
        <w:rPr>
          <w:rFonts w:ascii="Times New Roman" w:hAnsi="Times New Roman" w:cs="Times New Roman"/>
          <w:sz w:val="28"/>
          <w:szCs w:val="28"/>
        </w:rPr>
        <w:t>ыявление слабых сторон комп</w:t>
      </w:r>
      <w:r w:rsidR="00190FC5">
        <w:rPr>
          <w:rFonts w:ascii="Times New Roman" w:hAnsi="Times New Roman" w:cs="Times New Roman"/>
          <w:sz w:val="28"/>
          <w:szCs w:val="28"/>
        </w:rPr>
        <w:t>ании и недостаточности ресурсов</w:t>
      </w:r>
    </w:p>
    <w:p w:rsidR="000377D2" w:rsidRPr="001B3BDF" w:rsidRDefault="000377D2" w:rsidP="00190FC5">
      <w:pPr>
        <w:spacing w:line="360" w:lineRule="auto"/>
        <w:jc w:val="both"/>
        <w:rPr>
          <w:rFonts w:ascii="Times New Roman" w:hAnsi="Times New Roman" w:cs="Times New Roman"/>
          <w:sz w:val="28"/>
          <w:szCs w:val="28"/>
        </w:rPr>
      </w:pPr>
      <w:r w:rsidRPr="00190FC5">
        <w:rPr>
          <w:rFonts w:ascii="Times New Roman" w:hAnsi="Times New Roman" w:cs="Times New Roman"/>
          <w:sz w:val="28"/>
          <w:szCs w:val="28"/>
        </w:rPr>
        <w:t>2.3</w:t>
      </w:r>
      <w:r w:rsidR="00C212F4">
        <w:rPr>
          <w:rFonts w:ascii="Times New Roman" w:hAnsi="Times New Roman" w:cs="Times New Roman"/>
          <w:sz w:val="28"/>
          <w:szCs w:val="28"/>
        </w:rPr>
        <w:t xml:space="preserve"> В</w:t>
      </w:r>
      <w:r w:rsidRPr="00190FC5">
        <w:rPr>
          <w:rFonts w:ascii="Times New Roman" w:hAnsi="Times New Roman" w:cs="Times New Roman"/>
          <w:sz w:val="28"/>
          <w:szCs w:val="28"/>
        </w:rPr>
        <w:t>ыявл</w:t>
      </w:r>
      <w:r w:rsidR="00190FC5">
        <w:rPr>
          <w:rFonts w:ascii="Times New Roman" w:hAnsi="Times New Roman" w:cs="Times New Roman"/>
          <w:sz w:val="28"/>
          <w:szCs w:val="28"/>
        </w:rPr>
        <w:t>ение компетенций и возможностей</w:t>
      </w:r>
    </w:p>
    <w:p w:rsidR="000377D2" w:rsidRPr="001B3BDF" w:rsidRDefault="000377D2" w:rsidP="00190FC5">
      <w:pPr>
        <w:spacing w:line="360" w:lineRule="auto"/>
        <w:jc w:val="both"/>
        <w:rPr>
          <w:rFonts w:ascii="Times New Roman" w:hAnsi="Times New Roman" w:cs="Times New Roman"/>
          <w:sz w:val="28"/>
          <w:szCs w:val="28"/>
        </w:rPr>
      </w:pPr>
      <w:r w:rsidRPr="00190FC5">
        <w:rPr>
          <w:rFonts w:ascii="Times New Roman" w:hAnsi="Times New Roman" w:cs="Times New Roman"/>
          <w:sz w:val="28"/>
          <w:szCs w:val="28"/>
        </w:rPr>
        <w:t>2.4</w:t>
      </w:r>
      <w:r w:rsidR="00C212F4">
        <w:rPr>
          <w:rFonts w:ascii="Times New Roman" w:hAnsi="Times New Roman" w:cs="Times New Roman"/>
          <w:sz w:val="28"/>
          <w:szCs w:val="28"/>
        </w:rPr>
        <w:t xml:space="preserve"> В</w:t>
      </w:r>
      <w:r w:rsidRPr="00190FC5">
        <w:rPr>
          <w:rFonts w:ascii="Times New Roman" w:hAnsi="Times New Roman" w:cs="Times New Roman"/>
          <w:sz w:val="28"/>
          <w:szCs w:val="28"/>
        </w:rPr>
        <w:t>ыявление</w:t>
      </w:r>
      <w:r w:rsidR="00190FC5">
        <w:rPr>
          <w:rFonts w:ascii="Times New Roman" w:hAnsi="Times New Roman" w:cs="Times New Roman"/>
          <w:sz w:val="28"/>
          <w:szCs w:val="28"/>
        </w:rPr>
        <w:t xml:space="preserve"> рыночных возможностей компании</w:t>
      </w:r>
    </w:p>
    <w:p w:rsidR="001B3BDF" w:rsidRDefault="00190FC5" w:rsidP="001B3BDF">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r w:rsidR="00C212F4">
        <w:rPr>
          <w:rFonts w:ascii="Times New Roman" w:hAnsi="Times New Roman" w:cs="Times New Roman"/>
          <w:sz w:val="28"/>
          <w:szCs w:val="28"/>
        </w:rPr>
        <w:t xml:space="preserve"> В</w:t>
      </w:r>
      <w:r w:rsidR="000377D2" w:rsidRPr="00190FC5">
        <w:rPr>
          <w:rFonts w:ascii="Times New Roman" w:hAnsi="Times New Roman" w:cs="Times New Roman"/>
          <w:sz w:val="28"/>
          <w:szCs w:val="28"/>
        </w:rPr>
        <w:t>ыявле</w:t>
      </w:r>
      <w:r>
        <w:rPr>
          <w:rFonts w:ascii="Times New Roman" w:hAnsi="Times New Roman" w:cs="Times New Roman"/>
          <w:sz w:val="28"/>
          <w:szCs w:val="28"/>
        </w:rPr>
        <w:t>ние угроз прибыльности компании</w:t>
      </w:r>
    </w:p>
    <w:p w:rsidR="000377D2" w:rsidRDefault="001B3BDF" w:rsidP="001B3BDF">
      <w:pPr>
        <w:spacing w:line="360" w:lineRule="auto"/>
        <w:jc w:val="both"/>
        <w:rPr>
          <w:rFonts w:ascii="Times New Roman" w:hAnsi="Times New Roman" w:cs="Times New Roman"/>
          <w:iCs/>
          <w:sz w:val="28"/>
          <w:szCs w:val="32"/>
        </w:rPr>
      </w:pPr>
      <w:r>
        <w:rPr>
          <w:rFonts w:ascii="Times New Roman" w:hAnsi="Times New Roman" w:cs="Times New Roman"/>
          <w:iCs/>
          <w:sz w:val="28"/>
          <w:szCs w:val="32"/>
        </w:rPr>
        <w:t>Литература</w:t>
      </w:r>
    </w:p>
    <w:p w:rsidR="001B3BDF" w:rsidRPr="00190FC5" w:rsidRDefault="001B3BDF" w:rsidP="001B3BDF">
      <w:pPr>
        <w:spacing w:line="360" w:lineRule="auto"/>
        <w:jc w:val="both"/>
        <w:rPr>
          <w:rFonts w:ascii="Times New Roman" w:hAnsi="Times New Roman" w:cs="Times New Roman"/>
          <w:sz w:val="28"/>
          <w:szCs w:val="28"/>
        </w:rPr>
      </w:pPr>
    </w:p>
    <w:p w:rsidR="000377D2" w:rsidRPr="00190FC5" w:rsidRDefault="00190FC5" w:rsidP="00190FC5">
      <w:pPr>
        <w:numPr>
          <w:ilvl w:val="0"/>
          <w:numId w:val="8"/>
        </w:numPr>
        <w:tabs>
          <w:tab w:val="left" w:pos="993"/>
        </w:tabs>
        <w:spacing w:line="360" w:lineRule="auto"/>
        <w:ind w:left="0" w:firstLine="709"/>
        <w:jc w:val="both"/>
        <w:rPr>
          <w:rFonts w:ascii="Times New Roman" w:hAnsi="Times New Roman" w:cs="Times New Roman"/>
          <w:sz w:val="28"/>
          <w:szCs w:val="32"/>
        </w:rPr>
      </w:pPr>
      <w:r>
        <w:rPr>
          <w:rFonts w:ascii="Times New Roman" w:hAnsi="Times New Roman" w:cs="Times New Roman"/>
          <w:sz w:val="28"/>
          <w:szCs w:val="32"/>
        </w:rPr>
        <w:br w:type="page"/>
        <w:t>Характерные черты стратегии</w:t>
      </w:r>
    </w:p>
    <w:p w:rsidR="00190FC5" w:rsidRDefault="00190FC5" w:rsidP="00190FC5">
      <w:pPr>
        <w:tabs>
          <w:tab w:val="left" w:pos="3000"/>
        </w:tabs>
        <w:spacing w:line="360" w:lineRule="auto"/>
        <w:ind w:firstLine="709"/>
        <w:jc w:val="both"/>
        <w:rPr>
          <w:rFonts w:ascii="Times New Roman" w:hAnsi="Times New Roman" w:cs="Times New Roman"/>
          <w:sz w:val="28"/>
          <w:szCs w:val="28"/>
          <w:lang w:val="en-US"/>
        </w:rPr>
      </w:pPr>
    </w:p>
    <w:p w:rsidR="00356378" w:rsidRPr="00190FC5" w:rsidRDefault="00356378" w:rsidP="00190FC5">
      <w:pPr>
        <w:tabs>
          <w:tab w:val="left" w:pos="3000"/>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Люди уже длительное время изучают и анализируют стратегию как явление и инструмент решения их проблем, потому что они хотят знать, что им делать завтра, после завтра, в долгосрочной перспективе, как, хотя бы частично, руководить процессами, которые происходят на предприятии и вокруг него. Чтобы решить эту проблему, теория и практика менеджмента создали стратегическое управление (теория — концепцию стратегического управления, практика — разные варианты построения системы стратегического управления).</w:t>
      </w:r>
    </w:p>
    <w:p w:rsidR="00DD5705"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Сущность стратегического управления можно раскрыть, применив разные подходы к характеристике его составляющих. </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Исторически понятие «стратегия» сложилось в военном лексиконе, где оно определяло планирование и внедрение в жизнь политики государства и </w:t>
      </w:r>
      <w:r w:rsidR="001B3BDF">
        <w:rPr>
          <w:rFonts w:ascii="Times New Roman" w:hAnsi="Times New Roman" w:cs="Times New Roman"/>
          <w:sz w:val="28"/>
          <w:szCs w:val="28"/>
        </w:rPr>
        <w:t xml:space="preserve">военно-политического союза ряда </w:t>
      </w:r>
      <w:r w:rsidRPr="00190FC5">
        <w:rPr>
          <w:rFonts w:ascii="Times New Roman" w:hAnsi="Times New Roman" w:cs="Times New Roman"/>
          <w:sz w:val="28"/>
          <w:szCs w:val="28"/>
        </w:rPr>
        <w:t>стран с использованием всех доступных средств.</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Заимствование категории «стратегия» из военного лексикона объясняется тем, что предприятия в развитых странах оказались в условиях, близких к «военным действиям» в конце 50-х годов, связанных с насыщением рынка, ростом конкуренции, когда, чтобы выжить нужно было бороться. «Военные действия» нуждались в теоретическом обеспечении. С тех пор теория и практика управления продвинулись далеко вперед.</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Теперь достаточно много места в экономической литературе занимает вопрос относительно соединения или разделения подходов к определению «стратегии как процессу» и «стратегии как результату» (конечного ориентира). В первом случае для определения стратегии нужно ответить на такие вопросы:</w:t>
      </w:r>
    </w:p>
    <w:p w:rsidR="00356378" w:rsidRPr="00190FC5" w:rsidRDefault="00356378" w:rsidP="00190FC5">
      <w:pPr>
        <w:shd w:val="clear" w:color="auto" w:fill="FFFFFF"/>
        <w:tabs>
          <w:tab w:val="left" w:pos="619"/>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а)</w:t>
      </w:r>
      <w:r w:rsidRPr="00190FC5">
        <w:rPr>
          <w:rFonts w:ascii="Times New Roman" w:hAnsi="Times New Roman" w:cs="Times New Roman"/>
          <w:sz w:val="28"/>
          <w:szCs w:val="28"/>
        </w:rPr>
        <w:tab/>
        <w:t xml:space="preserve">«Кто мы есть?», «Где мы </w:t>
      </w:r>
      <w:r w:rsidRPr="00190FC5">
        <w:rPr>
          <w:rFonts w:ascii="Times New Roman" w:hAnsi="Times New Roman" w:cs="Times New Roman"/>
          <w:sz w:val="28"/>
          <w:szCs w:val="28"/>
          <w:lang w:val="uk-UA"/>
        </w:rPr>
        <w:t>находимся</w:t>
      </w:r>
      <w:r w:rsidRPr="00190FC5">
        <w:rPr>
          <w:rFonts w:ascii="Times New Roman" w:hAnsi="Times New Roman" w:cs="Times New Roman"/>
          <w:sz w:val="28"/>
          <w:szCs w:val="28"/>
        </w:rPr>
        <w:t>?» (положение а));</w:t>
      </w:r>
    </w:p>
    <w:p w:rsidR="00356378" w:rsidRPr="00190FC5" w:rsidRDefault="00356378" w:rsidP="00190FC5">
      <w:pPr>
        <w:shd w:val="clear" w:color="auto" w:fill="FFFFFF"/>
        <w:tabs>
          <w:tab w:val="left" w:pos="619"/>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б)</w:t>
      </w:r>
      <w:r w:rsidRPr="00190FC5">
        <w:rPr>
          <w:rFonts w:ascii="Times New Roman" w:hAnsi="Times New Roman" w:cs="Times New Roman"/>
          <w:sz w:val="28"/>
          <w:szCs w:val="28"/>
        </w:rPr>
        <w:tab/>
        <w:t>«Куда мы идем?» или «Какими мы желаем быть?» (положение б));</w:t>
      </w:r>
    </w:p>
    <w:p w:rsidR="00356378" w:rsidRPr="00190FC5" w:rsidRDefault="00356378" w:rsidP="00190FC5">
      <w:pPr>
        <w:shd w:val="clear" w:color="auto" w:fill="FFFFFF"/>
        <w:tabs>
          <w:tab w:val="left" w:pos="619"/>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w:t>
      </w:r>
      <w:r w:rsidRPr="00190FC5">
        <w:rPr>
          <w:rFonts w:ascii="Times New Roman" w:hAnsi="Times New Roman" w:cs="Times New Roman"/>
          <w:sz w:val="28"/>
          <w:szCs w:val="28"/>
        </w:rPr>
        <w:tab/>
        <w:t>«Когда и как мы достигнем наших целей?», то есть перейти из положения а) в положение б).</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Определение «стратегии как результат» связано с отождествлением цели и стратегии и предопределе</w:t>
      </w:r>
      <w:r w:rsidR="000F64ED" w:rsidRPr="00190FC5">
        <w:rPr>
          <w:rFonts w:ascii="Times New Roman" w:hAnsi="Times New Roman" w:cs="Times New Roman"/>
          <w:sz w:val="28"/>
          <w:szCs w:val="28"/>
        </w:rPr>
        <w:t xml:space="preserve">нно необходимостью установления </w:t>
      </w:r>
      <w:r w:rsidRPr="00190FC5">
        <w:rPr>
          <w:rFonts w:ascii="Times New Roman" w:hAnsi="Times New Roman" w:cs="Times New Roman"/>
          <w:sz w:val="28"/>
          <w:szCs w:val="28"/>
        </w:rPr>
        <w:t>конкретных ориентиров для осуществления стратегической деятельности. В этом контексте различают такие подходы.</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lang w:val="uk-UA"/>
        </w:rPr>
      </w:pPr>
      <w:r w:rsidRPr="00190FC5">
        <w:rPr>
          <w:rFonts w:ascii="Times New Roman" w:hAnsi="Times New Roman" w:cs="Times New Roman"/>
          <w:sz w:val="28"/>
          <w:szCs w:val="28"/>
        </w:rPr>
        <w:t xml:space="preserve">Чаще всего </w:t>
      </w:r>
      <w:r w:rsidRPr="00190FC5">
        <w:rPr>
          <w:rFonts w:ascii="Times New Roman" w:hAnsi="Times New Roman" w:cs="Times New Roman"/>
          <w:iCs/>
          <w:sz w:val="28"/>
          <w:szCs w:val="28"/>
        </w:rPr>
        <w:t xml:space="preserve">стратегию </w:t>
      </w:r>
      <w:r w:rsidRPr="00190FC5">
        <w:rPr>
          <w:rFonts w:ascii="Times New Roman" w:hAnsi="Times New Roman" w:cs="Times New Roman"/>
          <w:sz w:val="28"/>
          <w:szCs w:val="28"/>
        </w:rPr>
        <w:t xml:space="preserve">отождествляют с </w:t>
      </w:r>
      <w:r w:rsidRPr="00190FC5">
        <w:rPr>
          <w:rFonts w:ascii="Times New Roman" w:hAnsi="Times New Roman" w:cs="Times New Roman"/>
          <w:iCs/>
          <w:sz w:val="28"/>
          <w:szCs w:val="28"/>
        </w:rPr>
        <w:t xml:space="preserve">позицией на рынках, </w:t>
      </w:r>
      <w:r w:rsidRPr="00190FC5">
        <w:rPr>
          <w:rFonts w:ascii="Times New Roman" w:hAnsi="Times New Roman" w:cs="Times New Roman"/>
          <w:sz w:val="28"/>
          <w:szCs w:val="28"/>
        </w:rPr>
        <w:t xml:space="preserve">с мероприятиями, которые дают возможность укрепить конкурентную позицию и увеличить частицу на «своих рынках», вести борьбу за завоевание новых рынков и др. По более широкому определению </w:t>
      </w:r>
      <w:r w:rsidRPr="00190FC5">
        <w:rPr>
          <w:rFonts w:ascii="Times New Roman" w:hAnsi="Times New Roman" w:cs="Times New Roman"/>
          <w:iCs/>
          <w:sz w:val="28"/>
          <w:szCs w:val="28"/>
        </w:rPr>
        <w:t xml:space="preserve">стратегия </w:t>
      </w:r>
      <w:r w:rsidRPr="00190FC5">
        <w:rPr>
          <w:rFonts w:ascii="Times New Roman" w:hAnsi="Times New Roman" w:cs="Times New Roman"/>
          <w:sz w:val="28"/>
          <w:szCs w:val="28"/>
        </w:rPr>
        <w:t xml:space="preserve">— </w:t>
      </w:r>
      <w:r w:rsidRPr="00190FC5">
        <w:rPr>
          <w:rFonts w:ascii="Times New Roman" w:hAnsi="Times New Roman" w:cs="Times New Roman"/>
          <w:iCs/>
          <w:sz w:val="28"/>
          <w:szCs w:val="28"/>
        </w:rPr>
        <w:t>это конкретизирована в определенных показателя</w:t>
      </w:r>
      <w:r w:rsidR="000F64ED" w:rsidRPr="00190FC5">
        <w:rPr>
          <w:rFonts w:ascii="Times New Roman" w:hAnsi="Times New Roman" w:cs="Times New Roman"/>
          <w:iCs/>
          <w:sz w:val="28"/>
          <w:szCs w:val="28"/>
        </w:rPr>
        <w:t>х позиция в</w:t>
      </w:r>
      <w:r w:rsidRPr="00190FC5">
        <w:rPr>
          <w:rFonts w:ascii="Times New Roman" w:hAnsi="Times New Roman" w:cs="Times New Roman"/>
          <w:iCs/>
          <w:sz w:val="28"/>
          <w:szCs w:val="28"/>
        </w:rPr>
        <w:t xml:space="preserve"> среде, </w:t>
      </w:r>
      <w:r w:rsidRPr="00190FC5">
        <w:rPr>
          <w:rFonts w:ascii="Times New Roman" w:hAnsi="Times New Roman" w:cs="Times New Roman"/>
          <w:sz w:val="28"/>
          <w:szCs w:val="28"/>
        </w:rPr>
        <w:t>которую занимает предприятие, это — своеобразны</w:t>
      </w:r>
      <w:r w:rsidR="000F64ED" w:rsidRPr="00190FC5">
        <w:rPr>
          <w:rFonts w:ascii="Times New Roman" w:hAnsi="Times New Roman" w:cs="Times New Roman"/>
          <w:sz w:val="28"/>
          <w:szCs w:val="28"/>
        </w:rPr>
        <w:t>й взгляд на внутреннюю и внешнюю</w:t>
      </w:r>
      <w:r w:rsidRPr="00190FC5">
        <w:rPr>
          <w:rFonts w:ascii="Times New Roman" w:hAnsi="Times New Roman" w:cs="Times New Roman"/>
          <w:sz w:val="28"/>
          <w:szCs w:val="28"/>
        </w:rPr>
        <w:t xml:space="preserve"> среду и попытка найти пути эффективного приспособления к </w:t>
      </w:r>
      <w:r w:rsidRPr="00190FC5">
        <w:rPr>
          <w:rFonts w:ascii="Times New Roman" w:hAnsi="Times New Roman" w:cs="Times New Roman"/>
          <w:sz w:val="28"/>
          <w:szCs w:val="28"/>
          <w:lang w:val="uk-UA"/>
        </w:rPr>
        <w:t>внешним</w:t>
      </w:r>
      <w:r w:rsidRPr="00190FC5">
        <w:rPr>
          <w:rFonts w:ascii="Times New Roman" w:hAnsi="Times New Roman" w:cs="Times New Roman"/>
          <w:sz w:val="28"/>
          <w:szCs w:val="28"/>
        </w:rPr>
        <w:t>, не контролируемых фирмой факторов, а также проведения необходимых изменений элементов и их комбинаций внутренней среды.</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Стратегия </w:t>
      </w:r>
      <w:r w:rsidRPr="00190FC5">
        <w:rPr>
          <w:rFonts w:ascii="Times New Roman" w:hAnsi="Times New Roman" w:cs="Times New Roman"/>
          <w:sz w:val="28"/>
          <w:szCs w:val="28"/>
        </w:rPr>
        <w:t xml:space="preserve">рассматривается как </w:t>
      </w:r>
      <w:r w:rsidRPr="00190FC5">
        <w:rPr>
          <w:rFonts w:ascii="Times New Roman" w:hAnsi="Times New Roman" w:cs="Times New Roman"/>
          <w:iCs/>
          <w:sz w:val="28"/>
          <w:szCs w:val="28"/>
        </w:rPr>
        <w:t xml:space="preserve">образец, </w:t>
      </w:r>
      <w:r w:rsidRPr="00190FC5">
        <w:rPr>
          <w:rFonts w:ascii="Times New Roman" w:hAnsi="Times New Roman" w:cs="Times New Roman"/>
          <w:sz w:val="28"/>
          <w:szCs w:val="28"/>
        </w:rPr>
        <w:t>к которому стремится приблизиться организация (предприятие). Чаще всего за образец берут процветающую фирму, анализируют ее позитивные стороны деятельности и пытаются воспользоваться ее опытом. Например, такой подход использовала в свое время японская фирма «Камацу», которая изучала деятельность американской фирмы «Катерпиллер». «Катерпиллер» занимала 60-70% мирового рынка сельскохозяйственных, транспортных, строительных и других видов техники. В настоящее время «Камацу» является главным конкурентом своего «образца», вытесняет его из рынков.</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С другой стороны, </w:t>
      </w:r>
      <w:r w:rsidRPr="00190FC5">
        <w:rPr>
          <w:rFonts w:ascii="Times New Roman" w:hAnsi="Times New Roman" w:cs="Times New Roman"/>
          <w:iCs/>
          <w:sz w:val="28"/>
          <w:szCs w:val="28"/>
        </w:rPr>
        <w:t xml:space="preserve">стратегию как цель управления </w:t>
      </w:r>
      <w:r w:rsidRPr="00190FC5">
        <w:rPr>
          <w:rFonts w:ascii="Times New Roman" w:hAnsi="Times New Roman" w:cs="Times New Roman"/>
          <w:sz w:val="28"/>
          <w:szCs w:val="28"/>
        </w:rPr>
        <w:t xml:space="preserve">можно определить как идеальную модель предприятия, в которой реализуется «виденье» его руководителей и владельцев и которая построена с использованием </w:t>
      </w:r>
      <w:r w:rsidRPr="00190FC5">
        <w:rPr>
          <w:rFonts w:ascii="Times New Roman" w:hAnsi="Times New Roman" w:cs="Times New Roman"/>
          <w:sz w:val="28"/>
          <w:szCs w:val="28"/>
          <w:lang w:val="en-US"/>
        </w:rPr>
        <w:t>SWOT</w:t>
      </w:r>
      <w:r w:rsidRPr="00190FC5">
        <w:rPr>
          <w:rFonts w:ascii="Times New Roman" w:hAnsi="Times New Roman" w:cs="Times New Roman"/>
          <w:sz w:val="28"/>
          <w:szCs w:val="28"/>
        </w:rPr>
        <w:t>- анализа.</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В современной литературе можно также выделить две основных концепции </w:t>
      </w:r>
      <w:r w:rsidR="002927AA" w:rsidRPr="00190FC5">
        <w:rPr>
          <w:rFonts w:ascii="Times New Roman" w:hAnsi="Times New Roman" w:cs="Times New Roman"/>
          <w:sz w:val="28"/>
          <w:szCs w:val="28"/>
          <w:lang w:val="uk-UA"/>
        </w:rPr>
        <w:t>стратеги</w:t>
      </w:r>
      <w:r w:rsidR="000F64ED" w:rsidRPr="00190FC5">
        <w:rPr>
          <w:rFonts w:ascii="Times New Roman" w:hAnsi="Times New Roman" w:cs="Times New Roman"/>
          <w:sz w:val="28"/>
          <w:szCs w:val="28"/>
          <w:lang w:val="uk-UA"/>
        </w:rPr>
        <w:t>и</w:t>
      </w:r>
      <w:r w:rsidR="00190FC5">
        <w:rPr>
          <w:rFonts w:ascii="Times New Roman" w:hAnsi="Times New Roman" w:cs="Times New Roman"/>
          <w:sz w:val="28"/>
          <w:szCs w:val="28"/>
          <w:lang w:val="uk-UA"/>
        </w:rPr>
        <w:t xml:space="preserve"> </w:t>
      </w:r>
      <w:r w:rsidRPr="00190FC5">
        <w:rPr>
          <w:rFonts w:ascii="Times New Roman" w:hAnsi="Times New Roman" w:cs="Times New Roman"/>
          <w:sz w:val="28"/>
          <w:szCs w:val="28"/>
        </w:rPr>
        <w:t>философскую и организационно управленческую.</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Философская концепция отмечает общее значение стратегии для предприятия.</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Стратегию </w:t>
      </w:r>
      <w:r w:rsidRPr="00190FC5">
        <w:rPr>
          <w:rFonts w:ascii="Times New Roman" w:hAnsi="Times New Roman" w:cs="Times New Roman"/>
          <w:sz w:val="28"/>
          <w:szCs w:val="28"/>
        </w:rPr>
        <w:t xml:space="preserve">можно рассматривать </w:t>
      </w:r>
      <w:r w:rsidRPr="00190FC5">
        <w:rPr>
          <w:rFonts w:ascii="Times New Roman" w:hAnsi="Times New Roman" w:cs="Times New Roman"/>
          <w:iCs/>
          <w:sz w:val="28"/>
          <w:szCs w:val="28"/>
        </w:rPr>
        <w:t xml:space="preserve">как философию, </w:t>
      </w:r>
      <w:r w:rsidRPr="00190FC5">
        <w:rPr>
          <w:rFonts w:ascii="Times New Roman" w:hAnsi="Times New Roman" w:cs="Times New Roman"/>
          <w:sz w:val="28"/>
          <w:szCs w:val="28"/>
        </w:rPr>
        <w:t>которой должна руководствоваться организация, что ее имеет. С этой точки зрения стратегия это:</w:t>
      </w:r>
    </w:p>
    <w:p w:rsidR="00356378" w:rsidRPr="00190FC5" w:rsidRDefault="00356378" w:rsidP="00190FC5">
      <w:pPr>
        <w:numPr>
          <w:ilvl w:val="0"/>
          <w:numId w:val="10"/>
        </w:numPr>
        <w:shd w:val="clear" w:color="auto" w:fill="FFFFFF"/>
        <w:spacing w:line="360" w:lineRule="auto"/>
        <w:ind w:left="0" w:firstLine="709"/>
        <w:jc w:val="both"/>
        <w:rPr>
          <w:rFonts w:ascii="Times New Roman" w:hAnsi="Times New Roman" w:cs="Times New Roman"/>
          <w:sz w:val="28"/>
          <w:szCs w:val="28"/>
        </w:rPr>
      </w:pPr>
      <w:r w:rsidRPr="00190FC5">
        <w:rPr>
          <w:rFonts w:ascii="Times New Roman" w:hAnsi="Times New Roman" w:cs="Times New Roman"/>
          <w:sz w:val="28"/>
          <w:szCs w:val="28"/>
        </w:rPr>
        <w:t>позиция, образ жизни, которая не дает остановиться на достигнутом, а ориентирует на постоянное развитие;</w:t>
      </w:r>
    </w:p>
    <w:p w:rsidR="00356378" w:rsidRPr="00190FC5" w:rsidRDefault="00356378" w:rsidP="00190FC5">
      <w:pPr>
        <w:numPr>
          <w:ilvl w:val="0"/>
          <w:numId w:val="10"/>
        </w:numPr>
        <w:shd w:val="clear" w:color="auto" w:fill="FFFFFF"/>
        <w:spacing w:line="360" w:lineRule="auto"/>
        <w:ind w:left="0" w:firstLine="709"/>
        <w:jc w:val="both"/>
        <w:rPr>
          <w:rFonts w:ascii="Times New Roman" w:hAnsi="Times New Roman" w:cs="Times New Roman"/>
          <w:sz w:val="28"/>
          <w:szCs w:val="28"/>
        </w:rPr>
      </w:pPr>
      <w:r w:rsidRPr="00190FC5">
        <w:rPr>
          <w:rFonts w:ascii="Times New Roman" w:hAnsi="Times New Roman" w:cs="Times New Roman"/>
          <w:sz w:val="28"/>
          <w:szCs w:val="28"/>
        </w:rPr>
        <w:t>интегральная часть менеджмента, что позволяет осознать будущее;</w:t>
      </w:r>
    </w:p>
    <w:p w:rsidR="00356378" w:rsidRPr="00190FC5" w:rsidRDefault="00356378" w:rsidP="00190FC5">
      <w:pPr>
        <w:numPr>
          <w:ilvl w:val="0"/>
          <w:numId w:val="10"/>
        </w:numPr>
        <w:shd w:val="clear" w:color="auto" w:fill="FFFFFF"/>
        <w:spacing w:line="360" w:lineRule="auto"/>
        <w:ind w:left="0" w:firstLine="709"/>
        <w:jc w:val="both"/>
        <w:rPr>
          <w:rFonts w:ascii="Times New Roman" w:hAnsi="Times New Roman" w:cs="Times New Roman"/>
          <w:sz w:val="28"/>
          <w:szCs w:val="28"/>
        </w:rPr>
      </w:pPr>
      <w:r w:rsidRPr="00190FC5">
        <w:rPr>
          <w:rFonts w:ascii="Times New Roman" w:hAnsi="Times New Roman" w:cs="Times New Roman"/>
          <w:sz w:val="28"/>
          <w:szCs w:val="28"/>
        </w:rPr>
        <w:t>процесс мышления, интеллектуальные упражнения, которые нуждаются в специальной подготовке, навыках и процедурах;</w:t>
      </w:r>
    </w:p>
    <w:p w:rsidR="00356378" w:rsidRPr="00190FC5" w:rsidRDefault="00356378" w:rsidP="00190FC5">
      <w:pPr>
        <w:numPr>
          <w:ilvl w:val="0"/>
          <w:numId w:val="10"/>
        </w:numPr>
        <w:shd w:val="clear" w:color="auto" w:fill="FFFFFF"/>
        <w:spacing w:line="360" w:lineRule="auto"/>
        <w:ind w:left="0" w:firstLine="709"/>
        <w:jc w:val="both"/>
        <w:rPr>
          <w:rFonts w:ascii="Times New Roman" w:hAnsi="Times New Roman" w:cs="Times New Roman"/>
          <w:sz w:val="28"/>
          <w:szCs w:val="28"/>
        </w:rPr>
      </w:pPr>
      <w:r w:rsidRPr="00190FC5">
        <w:rPr>
          <w:rFonts w:ascii="Times New Roman" w:hAnsi="Times New Roman" w:cs="Times New Roman"/>
          <w:sz w:val="28"/>
          <w:szCs w:val="28"/>
        </w:rPr>
        <w:t>воспроизводимая ценность, которая дает возможность достичь наилучших результатов активизацией деятельности всего персонала.</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Стратегию </w:t>
      </w:r>
      <w:r w:rsidRPr="00190FC5">
        <w:rPr>
          <w:rFonts w:ascii="Times New Roman" w:hAnsi="Times New Roman" w:cs="Times New Roman"/>
          <w:sz w:val="28"/>
          <w:szCs w:val="28"/>
        </w:rPr>
        <w:t xml:space="preserve">можно определить </w:t>
      </w:r>
      <w:r w:rsidRPr="00190FC5">
        <w:rPr>
          <w:rFonts w:ascii="Times New Roman" w:hAnsi="Times New Roman" w:cs="Times New Roman"/>
          <w:iCs/>
          <w:sz w:val="28"/>
          <w:szCs w:val="28"/>
        </w:rPr>
        <w:t xml:space="preserve">как шаблон </w:t>
      </w:r>
      <w:r w:rsidRPr="00190FC5">
        <w:rPr>
          <w:rFonts w:ascii="Times New Roman" w:hAnsi="Times New Roman" w:cs="Times New Roman"/>
          <w:sz w:val="28"/>
          <w:szCs w:val="28"/>
        </w:rPr>
        <w:t xml:space="preserve">логического, последовательного </w:t>
      </w:r>
      <w:r w:rsidRPr="00190FC5">
        <w:rPr>
          <w:rFonts w:ascii="Times New Roman" w:hAnsi="Times New Roman" w:cs="Times New Roman"/>
          <w:iCs/>
          <w:sz w:val="28"/>
          <w:szCs w:val="28"/>
        </w:rPr>
        <w:t xml:space="preserve">поведения, </w:t>
      </w:r>
      <w:r w:rsidRPr="00190FC5">
        <w:rPr>
          <w:rFonts w:ascii="Times New Roman" w:hAnsi="Times New Roman" w:cs="Times New Roman"/>
          <w:sz w:val="28"/>
          <w:szCs w:val="28"/>
        </w:rPr>
        <w:t>которое складывается на предприятии сознательно или стихийно.</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Стратегию </w:t>
      </w:r>
      <w:r w:rsidRPr="00190FC5">
        <w:rPr>
          <w:rFonts w:ascii="Times New Roman" w:hAnsi="Times New Roman" w:cs="Times New Roman"/>
          <w:sz w:val="28"/>
          <w:szCs w:val="28"/>
        </w:rPr>
        <w:t xml:space="preserve">можно определить также как важнейший </w:t>
      </w:r>
      <w:r w:rsidRPr="00190FC5">
        <w:rPr>
          <w:rFonts w:ascii="Times New Roman" w:hAnsi="Times New Roman" w:cs="Times New Roman"/>
          <w:iCs/>
          <w:sz w:val="28"/>
          <w:szCs w:val="28"/>
        </w:rPr>
        <w:t xml:space="preserve">элемент самоопределения </w:t>
      </w:r>
      <w:r w:rsidRPr="00190FC5">
        <w:rPr>
          <w:rFonts w:ascii="Times New Roman" w:hAnsi="Times New Roman" w:cs="Times New Roman"/>
          <w:sz w:val="28"/>
          <w:szCs w:val="28"/>
        </w:rPr>
        <w:t>предприятия или организации. В таком контексте она тесно связана с характеристиками и особенностями организационной культуры, имеет, как правило, все ее преимущества и недостатки, дает возможность более обстоятельно формулировать социальные стратегии в целом и элементы социальных направлений в стратегиях другого типу.</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Организационно управленческая концепция стратегии связана с конкурентными действиями, мероприятиями и методами осуществления стратегической деятельности на предприятии.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lang w:val="uk-UA"/>
        </w:rPr>
      </w:pPr>
      <w:r w:rsidRPr="00190FC5">
        <w:rPr>
          <w:rFonts w:ascii="Times New Roman" w:hAnsi="Times New Roman" w:cs="Times New Roman"/>
          <w:sz w:val="28"/>
          <w:szCs w:val="28"/>
        </w:rPr>
        <w:t>Согласно с взглядами классика страт</w:t>
      </w:r>
      <w:r w:rsidR="00736F25" w:rsidRPr="00190FC5">
        <w:rPr>
          <w:rFonts w:ascii="Times New Roman" w:hAnsi="Times New Roman" w:cs="Times New Roman"/>
          <w:sz w:val="28"/>
          <w:szCs w:val="28"/>
        </w:rPr>
        <w:t>егического планирования А. Чанд</w:t>
      </w:r>
      <w:r w:rsidRPr="00190FC5">
        <w:rPr>
          <w:rFonts w:ascii="Times New Roman" w:hAnsi="Times New Roman" w:cs="Times New Roman"/>
          <w:sz w:val="28"/>
          <w:szCs w:val="28"/>
        </w:rPr>
        <w:t xml:space="preserve">лера, </w:t>
      </w:r>
      <w:r w:rsidRPr="00190FC5">
        <w:rPr>
          <w:rFonts w:ascii="Times New Roman" w:hAnsi="Times New Roman" w:cs="Times New Roman"/>
          <w:iCs/>
          <w:sz w:val="28"/>
          <w:szCs w:val="28"/>
        </w:rPr>
        <w:t xml:space="preserve">стратегия </w:t>
      </w:r>
      <w:r w:rsidRPr="00190FC5">
        <w:rPr>
          <w:rFonts w:ascii="Times New Roman" w:hAnsi="Times New Roman" w:cs="Times New Roman"/>
          <w:sz w:val="28"/>
          <w:szCs w:val="28"/>
        </w:rPr>
        <w:t xml:space="preserve">— </w:t>
      </w:r>
      <w:r w:rsidRPr="00190FC5">
        <w:rPr>
          <w:rFonts w:ascii="Times New Roman" w:hAnsi="Times New Roman" w:cs="Times New Roman"/>
          <w:iCs/>
          <w:sz w:val="28"/>
          <w:szCs w:val="28"/>
        </w:rPr>
        <w:t>это «определение основных долгосрочных целей и задач предприятия, принятия курса действий и деления ресурсов, необходимых для выполнения поставленных целей»</w:t>
      </w:r>
      <w:r w:rsidRPr="00190FC5">
        <w:rPr>
          <w:rFonts w:ascii="Times New Roman" w:hAnsi="Times New Roman" w:cs="Times New Roman"/>
          <w:sz w:val="28"/>
          <w:szCs w:val="28"/>
        </w:rPr>
        <w:t>. С одной стороны, такое толкование «стратегии» опирается на традиционный подход к ее определению как особенному методу деления ресурсов между текущими и будущими видами деятельности. (А. Чандлер отмечает, что «стратегическая альтернатива должна строиться сравнениям возможностей и ресурсов корпораций с учетом принятого уровня риска»). С другой стороны, в этом определении основной акцент делается именно на достижение целей. К такому подходу приближается такое определение: «</w:t>
      </w:r>
      <w:r w:rsidRPr="00190FC5">
        <w:rPr>
          <w:rFonts w:ascii="Times New Roman" w:hAnsi="Times New Roman" w:cs="Times New Roman"/>
          <w:iCs/>
          <w:sz w:val="28"/>
          <w:szCs w:val="28"/>
        </w:rPr>
        <w:t xml:space="preserve">стратегия </w:t>
      </w:r>
      <w:r w:rsidRPr="00190FC5">
        <w:rPr>
          <w:rFonts w:ascii="Times New Roman" w:hAnsi="Times New Roman" w:cs="Times New Roman"/>
          <w:sz w:val="28"/>
          <w:szCs w:val="28"/>
        </w:rPr>
        <w:t xml:space="preserve">— </w:t>
      </w:r>
      <w:r w:rsidRPr="00190FC5">
        <w:rPr>
          <w:rFonts w:ascii="Times New Roman" w:hAnsi="Times New Roman" w:cs="Times New Roman"/>
          <w:iCs/>
          <w:sz w:val="28"/>
          <w:szCs w:val="28"/>
        </w:rPr>
        <w:t>это общее, всестороннее течение достижения целей»</w:t>
      </w:r>
      <w:r w:rsidRPr="00190FC5">
        <w:rPr>
          <w:rFonts w:ascii="Times New Roman" w:hAnsi="Times New Roman" w:cs="Times New Roman"/>
          <w:sz w:val="28"/>
          <w:szCs w:val="28"/>
        </w:rPr>
        <w:t>. Отождествление стратегии и плана выплывает из теории игр, где стратегия — это план действий в конкретной ситуации, которая зависит от поступков оппонента. Известный специалист из стратегического управления А. Томпсон совмещает плановые принципы стратегии с поведенческими аспектами организации.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lang w:val="uk-UA"/>
        </w:rPr>
      </w:pPr>
      <w:r w:rsidRPr="00190FC5">
        <w:rPr>
          <w:rFonts w:ascii="Times New Roman" w:hAnsi="Times New Roman" w:cs="Times New Roman"/>
          <w:iCs/>
          <w:sz w:val="28"/>
          <w:szCs w:val="28"/>
        </w:rPr>
        <w:t xml:space="preserve">Стратегия </w:t>
      </w:r>
      <w:r w:rsidRPr="00190FC5">
        <w:rPr>
          <w:rFonts w:ascii="Times New Roman" w:hAnsi="Times New Roman" w:cs="Times New Roman"/>
          <w:sz w:val="28"/>
          <w:szCs w:val="28"/>
        </w:rPr>
        <w:t xml:space="preserve">— это специфический управленческий </w:t>
      </w:r>
      <w:r w:rsidRPr="00190FC5">
        <w:rPr>
          <w:rFonts w:ascii="Times New Roman" w:hAnsi="Times New Roman" w:cs="Times New Roman"/>
          <w:iCs/>
          <w:sz w:val="28"/>
          <w:szCs w:val="28"/>
        </w:rPr>
        <w:t xml:space="preserve">план действий, </w:t>
      </w:r>
      <w:r w:rsidRPr="00190FC5">
        <w:rPr>
          <w:rFonts w:ascii="Times New Roman" w:hAnsi="Times New Roman" w:cs="Times New Roman"/>
          <w:sz w:val="28"/>
          <w:szCs w:val="28"/>
        </w:rPr>
        <w:t>направленных на достижение установленных целей. Она определяет, как организация будет функционировать и развиваться, а также каких предпринимательских, конкурентных и функциональных мероприятий и действий будет употреблено для того, чтобы организация достигла желаемого состояния.</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 фундаментальном труде І. Ансоффа «Стратегическое управление» наводится такое понятие стратегии: «За своей сущностью стратегия является перечнем правил для принятия решений, которыми организация пользуется в своей деятельности».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Стратегия </w:t>
      </w:r>
      <w:r w:rsidRPr="00190FC5">
        <w:rPr>
          <w:rFonts w:ascii="Times New Roman" w:hAnsi="Times New Roman" w:cs="Times New Roman"/>
          <w:sz w:val="28"/>
          <w:szCs w:val="28"/>
        </w:rPr>
        <w:t xml:space="preserve">здесь — </w:t>
      </w:r>
      <w:r w:rsidRPr="00190FC5">
        <w:rPr>
          <w:rFonts w:ascii="Times New Roman" w:hAnsi="Times New Roman" w:cs="Times New Roman"/>
          <w:iCs/>
          <w:sz w:val="28"/>
          <w:szCs w:val="28"/>
        </w:rPr>
        <w:t xml:space="preserve">это стержень, </w:t>
      </w:r>
      <w:r w:rsidRPr="00190FC5">
        <w:rPr>
          <w:rFonts w:ascii="Times New Roman" w:hAnsi="Times New Roman" w:cs="Times New Roman"/>
          <w:sz w:val="28"/>
          <w:szCs w:val="28"/>
        </w:rPr>
        <w:t>вокруг которого концентрируются все виды производственно-хозяйственной деятельности. Кроме того, стратегия иногда рассматривается как «</w:t>
      </w:r>
      <w:r w:rsidRPr="00190FC5">
        <w:rPr>
          <w:rFonts w:ascii="Times New Roman" w:hAnsi="Times New Roman" w:cs="Times New Roman"/>
          <w:iCs/>
          <w:sz w:val="28"/>
          <w:szCs w:val="28"/>
        </w:rPr>
        <w:t xml:space="preserve">блеф» или «хитрый маневр», </w:t>
      </w:r>
      <w:r w:rsidRPr="00190FC5">
        <w:rPr>
          <w:rFonts w:ascii="Times New Roman" w:hAnsi="Times New Roman" w:cs="Times New Roman"/>
          <w:sz w:val="28"/>
          <w:szCs w:val="28"/>
        </w:rPr>
        <w:t xml:space="preserve">который определяет ее как инструмент определенного типа для победы в конкурентной борьбе. Согласно с </w:t>
      </w:r>
      <w:r w:rsidR="00C33DDB" w:rsidRPr="00190FC5">
        <w:rPr>
          <w:rFonts w:ascii="Times New Roman" w:hAnsi="Times New Roman" w:cs="Times New Roman"/>
          <w:sz w:val="28"/>
          <w:szCs w:val="28"/>
        </w:rPr>
        <w:t>таким взглядом можно, произвести</w:t>
      </w:r>
      <w:r w:rsidRPr="00190FC5">
        <w:rPr>
          <w:rFonts w:ascii="Times New Roman" w:hAnsi="Times New Roman" w:cs="Times New Roman"/>
          <w:sz w:val="28"/>
          <w:szCs w:val="28"/>
        </w:rPr>
        <w:t xml:space="preserve"> «стратегию» блефа, затянуть конкурента «на темную дорожку», которая никуда не ведет. Это базируется на сугубо психологическом аспекте — желании внедрить в своей организации то, которое (будто) дало позитивные результаты конкуренту.</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 действительности «блеф-стратегия» имеет одну цель: играя на «</w:t>
      </w:r>
      <w:r w:rsidRPr="00190FC5">
        <w:rPr>
          <w:rFonts w:ascii="Times New Roman" w:hAnsi="Times New Roman" w:cs="Times New Roman"/>
          <w:sz w:val="28"/>
          <w:szCs w:val="28"/>
          <w:lang w:val="uk-UA"/>
        </w:rPr>
        <w:t>псевдо-зразках</w:t>
      </w:r>
      <w:r w:rsidRPr="00190FC5">
        <w:rPr>
          <w:rFonts w:ascii="Times New Roman" w:hAnsi="Times New Roman" w:cs="Times New Roman"/>
          <w:sz w:val="28"/>
          <w:szCs w:val="28"/>
        </w:rPr>
        <w:t>», вынудить конкурента зря потратить деньги и время. Знания о существовании «стратегий» блефа помогают менеджерам более критически и внимательно относиться к анализу стратегий, которые употребляются в отрасли разными производителями.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То же имеют в виду, когда определяют </w:t>
      </w:r>
      <w:r w:rsidRPr="00190FC5">
        <w:rPr>
          <w:rFonts w:ascii="Times New Roman" w:hAnsi="Times New Roman" w:cs="Times New Roman"/>
          <w:iCs/>
          <w:sz w:val="28"/>
          <w:szCs w:val="28"/>
        </w:rPr>
        <w:t xml:space="preserve">стратегию как «хитрый маневр», </w:t>
      </w:r>
      <w:r w:rsidRPr="00190FC5">
        <w:rPr>
          <w:rFonts w:ascii="Times New Roman" w:hAnsi="Times New Roman" w:cs="Times New Roman"/>
          <w:sz w:val="28"/>
          <w:szCs w:val="28"/>
        </w:rPr>
        <w:t>который помогает обойти конкурентов.</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Все эти аспекты с разных сторон характеризуют такое уникальное явление, как стратегия.</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Один из самых известных специалистов из стратегического управления И.</w:t>
      </w:r>
      <w:r w:rsidR="00190FC5" w:rsidRPr="001B3BDF">
        <w:rPr>
          <w:rFonts w:ascii="Times New Roman" w:hAnsi="Times New Roman" w:cs="Times New Roman"/>
          <w:sz w:val="28"/>
          <w:szCs w:val="28"/>
        </w:rPr>
        <w:t xml:space="preserve"> </w:t>
      </w:r>
      <w:r w:rsidRPr="00190FC5">
        <w:rPr>
          <w:rFonts w:ascii="Times New Roman" w:hAnsi="Times New Roman" w:cs="Times New Roman"/>
          <w:sz w:val="28"/>
          <w:szCs w:val="28"/>
        </w:rPr>
        <w:t>Ансофф утверждает, что опытный специалист бизнеса всегда сможет разглядеть за успехом фирмы ту или другую оригинальную стратегию.</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Стратегия — это долгосрочный курс развития фирмы, способ достижения целей, который она определяет для себя, руководствуясь собственными рассуждениями в пределах своей политики.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Для разработки стратегии каждое предприятие должно осознать такие важны элементы своей деятельности: миссию; конкурентные преимущества; особенности организации бизнеса; рынки сбыта, где действует фирма; продукцию (услугу); ресурсы; структуру; производственную программу; организационную культуру.</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lang w:val="uk-UA"/>
        </w:rPr>
      </w:pPr>
      <w:r w:rsidRPr="00190FC5">
        <w:rPr>
          <w:rFonts w:ascii="Times New Roman" w:hAnsi="Times New Roman" w:cs="Times New Roman"/>
          <w:sz w:val="28"/>
          <w:szCs w:val="28"/>
        </w:rPr>
        <w:t>Подбивая общий итог относительно стратегии, нужно констатировать, что нет принятого и согласованного в общих чертах определения. Здесь, на наш взгляд, очень уместное высказывание Г. Минцберга: «Каждое определение добавляет важные элементы к нашему пониманию стратегии, побуждая нас ставить фундаментальные вопросы об организациях и их развитии вообще».</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lang w:val="uk-UA"/>
        </w:rPr>
      </w:pPr>
      <w:r w:rsidRPr="00190FC5">
        <w:rPr>
          <w:rFonts w:ascii="Times New Roman" w:hAnsi="Times New Roman" w:cs="Times New Roman"/>
          <w:iCs/>
          <w:sz w:val="28"/>
          <w:szCs w:val="28"/>
        </w:rPr>
        <w:t>Следовательно, стратегия:</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lang w:val="uk-UA"/>
        </w:rPr>
      </w:pPr>
      <w:r w:rsidRPr="00190FC5">
        <w:rPr>
          <w:rFonts w:ascii="Times New Roman" w:hAnsi="Times New Roman" w:cs="Times New Roman"/>
          <w:sz w:val="28"/>
          <w:szCs w:val="28"/>
        </w:rPr>
        <w:t>дает определение основных направлений и путей достижения целей</w:t>
      </w:r>
      <w:r w:rsidR="00AA3513" w:rsidRPr="00190FC5">
        <w:rPr>
          <w:rFonts w:ascii="Times New Roman" w:hAnsi="Times New Roman" w:cs="Times New Roman"/>
          <w:sz w:val="28"/>
          <w:szCs w:val="28"/>
        </w:rPr>
        <w:t>,</w:t>
      </w:r>
      <w:r w:rsidRPr="00190FC5">
        <w:rPr>
          <w:rFonts w:ascii="Times New Roman" w:hAnsi="Times New Roman" w:cs="Times New Roman"/>
          <w:sz w:val="28"/>
          <w:szCs w:val="28"/>
        </w:rPr>
        <w:t xml:space="preserve"> укрепления, роста и обеспечения выживания организации в долгосрочной перспективе на основе концентрации усилий на определенных приоритетах;</w:t>
      </w:r>
    </w:p>
    <w:p w:rsidR="00E7667F"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является способом установления взаимодействия фирмы с внешней средой;</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формируется на основе очень обобщенной, неполной и недостаточно точной информации;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постоянно уточняется в процессе деятельности, почему должен способствовать хорошо настроена обратная связь;</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через многоцелевой характер деятельности предприятия имеет сложную внутреннюю структуру, то есть можно ставить вопрос о формировании системы стратегий в виде «стратегического набора»;</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является основой для разработки стратегических планов, проектов и программ, которые являются системной характеристикой направлений развития предприятия;</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является инструментом межфункциональной интеграции деятельности предприятия, способом достижения синергии;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является основой для формирования и проведения изменений в организационной структуре предприятия, обобщенным стержнем деятельности в</w:t>
      </w:r>
      <w:r w:rsidR="00AA3513" w:rsidRPr="00190FC5">
        <w:rPr>
          <w:rFonts w:ascii="Times New Roman" w:hAnsi="Times New Roman" w:cs="Times New Roman"/>
          <w:sz w:val="28"/>
          <w:szCs w:val="28"/>
        </w:rPr>
        <w:t>сех уровней и ступеней</w:t>
      </w:r>
      <w:r w:rsidRPr="00190FC5">
        <w:rPr>
          <w:rFonts w:ascii="Times New Roman" w:hAnsi="Times New Roman" w:cs="Times New Roman"/>
          <w:sz w:val="28"/>
          <w:szCs w:val="28"/>
        </w:rPr>
        <w:t>;</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является основным содержательным элементом деятельности высшего управленческого персонала;</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является фактором стабилизации отношений в организации;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дает возможность наладить эффективную мотивацию, контроль, учет и анализ, выступая как стандарт, который определяет успешное развитие и результаты.</w:t>
      </w:r>
    </w:p>
    <w:p w:rsidR="00BB2915"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Каждый процесс или явление могут давать лишь то, которое есть в их потенциале. Стратегия — это многогранное и очень эффективное для деятельности предприятия творение, которое, между прочим, не является панацеей от всех неурядиц предприятия. Потому очень важно четко определить, чего именно не нужно ожидать от стратегии.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Чего не дает стратегия: </w:t>
      </w:r>
      <w:r w:rsidR="002927AA" w:rsidRPr="00190FC5">
        <w:rPr>
          <w:rFonts w:ascii="Times New Roman" w:hAnsi="Times New Roman" w:cs="Times New Roman"/>
          <w:sz w:val="28"/>
          <w:szCs w:val="28"/>
        </w:rPr>
        <w:t xml:space="preserve">немедленного </w:t>
      </w:r>
      <w:r w:rsidRPr="00190FC5">
        <w:rPr>
          <w:rFonts w:ascii="Times New Roman" w:hAnsi="Times New Roman" w:cs="Times New Roman"/>
          <w:sz w:val="28"/>
          <w:szCs w:val="28"/>
        </w:rPr>
        <w:t>результата;</w:t>
      </w:r>
      <w:r w:rsidR="002927AA" w:rsidRPr="00190FC5">
        <w:rPr>
          <w:rFonts w:ascii="Times New Roman" w:hAnsi="Times New Roman" w:cs="Times New Roman"/>
          <w:sz w:val="28"/>
          <w:szCs w:val="28"/>
        </w:rPr>
        <w:t xml:space="preserve"> 100 % предвидения будущего, </w:t>
      </w:r>
      <w:r w:rsidRPr="00190FC5">
        <w:rPr>
          <w:rFonts w:ascii="Times New Roman" w:hAnsi="Times New Roman" w:cs="Times New Roman"/>
          <w:sz w:val="28"/>
          <w:szCs w:val="28"/>
        </w:rPr>
        <w:t xml:space="preserve">которое бы обеспечивало в текущем </w:t>
      </w:r>
      <w:r w:rsidR="002927AA" w:rsidRPr="00190FC5">
        <w:rPr>
          <w:rFonts w:ascii="Times New Roman" w:hAnsi="Times New Roman" w:cs="Times New Roman"/>
          <w:sz w:val="28"/>
          <w:szCs w:val="28"/>
        </w:rPr>
        <w:t xml:space="preserve">периоде </w:t>
      </w:r>
      <w:r w:rsidRPr="00190FC5">
        <w:rPr>
          <w:rFonts w:ascii="Times New Roman" w:hAnsi="Times New Roman" w:cs="Times New Roman"/>
          <w:sz w:val="28"/>
          <w:szCs w:val="28"/>
        </w:rPr>
        <w:t>при</w:t>
      </w:r>
      <w:r w:rsidR="002927AA" w:rsidRPr="00190FC5">
        <w:rPr>
          <w:rFonts w:ascii="Times New Roman" w:hAnsi="Times New Roman" w:cs="Times New Roman"/>
          <w:sz w:val="28"/>
          <w:szCs w:val="28"/>
        </w:rPr>
        <w:t xml:space="preserve">нятие «исключительно правильных </w:t>
      </w:r>
      <w:r w:rsidRPr="00190FC5">
        <w:rPr>
          <w:rFonts w:ascii="Times New Roman" w:hAnsi="Times New Roman" w:cs="Times New Roman"/>
          <w:sz w:val="28"/>
          <w:szCs w:val="28"/>
        </w:rPr>
        <w:t>решений»;</w:t>
      </w:r>
      <w:r w:rsidR="002927AA" w:rsidRPr="00190FC5">
        <w:rPr>
          <w:rFonts w:ascii="Times New Roman" w:hAnsi="Times New Roman" w:cs="Times New Roman"/>
          <w:sz w:val="28"/>
          <w:szCs w:val="28"/>
        </w:rPr>
        <w:t xml:space="preserve"> продаже товаров в </w:t>
      </w:r>
      <w:r w:rsidRPr="00190FC5">
        <w:rPr>
          <w:rFonts w:ascii="Times New Roman" w:hAnsi="Times New Roman" w:cs="Times New Roman"/>
          <w:sz w:val="28"/>
          <w:szCs w:val="28"/>
        </w:rPr>
        <w:t>запланированных объемах;</w:t>
      </w:r>
      <w:r w:rsidR="002927AA" w:rsidRPr="00190FC5">
        <w:rPr>
          <w:rFonts w:ascii="Times New Roman" w:hAnsi="Times New Roman" w:cs="Times New Roman"/>
          <w:sz w:val="28"/>
          <w:szCs w:val="28"/>
        </w:rPr>
        <w:t xml:space="preserve"> </w:t>
      </w:r>
      <w:r w:rsidRPr="00190FC5">
        <w:rPr>
          <w:rFonts w:ascii="Times New Roman" w:hAnsi="Times New Roman" w:cs="Times New Roman"/>
          <w:sz w:val="28"/>
          <w:szCs w:val="28"/>
        </w:rPr>
        <w:t>обеспечение необходимыми за количественными и качественными характеристиками ресурсами по низким ценам именно теми поставщиками, которые были предварительно определены;</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100% выполнение всех стратегических установок;</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lang w:val="uk-UA"/>
        </w:rPr>
      </w:pPr>
      <w:r w:rsidRPr="00190FC5">
        <w:rPr>
          <w:rFonts w:ascii="Times New Roman" w:hAnsi="Times New Roman" w:cs="Times New Roman"/>
          <w:sz w:val="28"/>
          <w:szCs w:val="28"/>
        </w:rPr>
        <w:t>определение стандартного перечня действий и этапов разработки стратегии для всех без исключения субъектов хозяйственной деятельности;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lang w:val="uk-UA"/>
        </w:rPr>
      </w:pPr>
      <w:r w:rsidRPr="00190FC5">
        <w:rPr>
          <w:rFonts w:ascii="Times New Roman" w:hAnsi="Times New Roman" w:cs="Times New Roman"/>
          <w:sz w:val="28"/>
          <w:szCs w:val="28"/>
        </w:rPr>
        <w:t>обязательного выживания предприятия в долгосрочной перспективе (отсутствие стратегии уменьшает вероятность выживания предприятия вообще).</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Чем не должна быть стратегия:</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«вылитым в бронзе» планом, который нужно выполнить при любых условиях и любой ценой;</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перечнем сухих стандартных форм и документов, где теряется основная идея существования и развития предприятия;</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простой агрегацией продуктовых, ресурсных и функциональных планов;</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планом «объемом 100 страниц»;</w:t>
      </w:r>
    </w:p>
    <w:p w:rsidR="00356378" w:rsidRPr="00190FC5" w:rsidRDefault="00C61B99"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и</w:t>
      </w:r>
      <w:r w:rsidR="00356378" w:rsidRPr="00190FC5">
        <w:rPr>
          <w:rFonts w:ascii="Times New Roman" w:hAnsi="Times New Roman" w:cs="Times New Roman"/>
          <w:sz w:val="28"/>
          <w:szCs w:val="28"/>
        </w:rPr>
        <w:t>деей лишь высшего управленческого персонала;</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разработанной и выполненной в условиях конфликта;</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заменой здравого смысла и интуиции.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Анализ деятельности предприятий в рыночной экономике дал возможность выделить </w:t>
      </w:r>
      <w:r w:rsidRPr="00190FC5">
        <w:rPr>
          <w:rFonts w:ascii="Times New Roman" w:hAnsi="Times New Roman" w:cs="Times New Roman"/>
          <w:iCs/>
          <w:sz w:val="28"/>
          <w:szCs w:val="28"/>
        </w:rPr>
        <w:t>факторы, которые наиболее существенно влияют на содержание стратегии: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потребности клиентов;</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наличие возможности и период внедрения необходимых нововведений разных типов;</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наличие необходимых ресурсов;</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возможности использования собственных и привлеченных капиталовложений;</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уровень действующей технологии и возможности ее модификации;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тип и масштаб использования современных информационных технологий;</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кадровый потенциал и др.</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Исследование факторов не всегда дает возможность избежать ошибок. Так, М.Портер отмечает, что «картина содержания корпоративных стратегий достаточно мрачна». Это предопределено недостаточным обоснованием стратегии предприятия.</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Признаки недостаточно обоснованной стратегии: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ориентация на «узкий круг вопросов», которые не охватывают всей системы отношений предприятия и особенностей его деятельности;</w:t>
      </w:r>
    </w:p>
    <w:p w:rsidR="00356378"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предвидение одностороннего развития без резервных стратегий и запасных вариантов;</w:t>
      </w:r>
    </w:p>
    <w:p w:rsidR="008B2C4A" w:rsidRPr="00190FC5" w:rsidRDefault="00356378"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отождествление стратегии и тактики деятельности;</w:t>
      </w:r>
      <w:r w:rsidR="008B2C4A" w:rsidRPr="00190FC5">
        <w:rPr>
          <w:rFonts w:ascii="Times New Roman" w:hAnsi="Times New Roman" w:cs="Times New Roman"/>
          <w:sz w:val="28"/>
          <w:szCs w:val="28"/>
        </w:rPr>
        <w:t xml:space="preserve"> </w:t>
      </w:r>
      <w:r w:rsidRPr="00190FC5">
        <w:rPr>
          <w:rFonts w:ascii="Times New Roman" w:hAnsi="Times New Roman" w:cs="Times New Roman"/>
          <w:sz w:val="28"/>
          <w:szCs w:val="28"/>
        </w:rPr>
        <w:t>недостаточный учет внешних и внутренних факторов, использования необоснованных гипотез и недостоверной Информации;</w:t>
      </w:r>
      <w:r w:rsidR="008B2C4A" w:rsidRPr="00190FC5">
        <w:rPr>
          <w:rFonts w:ascii="Times New Roman" w:hAnsi="Times New Roman" w:cs="Times New Roman"/>
          <w:sz w:val="28"/>
          <w:szCs w:val="28"/>
        </w:rPr>
        <w:t xml:space="preserve"> </w:t>
      </w:r>
      <w:r w:rsidRPr="00190FC5">
        <w:rPr>
          <w:rFonts w:ascii="Times New Roman" w:hAnsi="Times New Roman" w:cs="Times New Roman"/>
          <w:sz w:val="28"/>
          <w:szCs w:val="28"/>
        </w:rPr>
        <w:t>отсутствие навыков стратегической деятельности и неумения руководить сопротивлением (что проявляется в отсутствии соответствующих разделов стратегических планов).Преодоление недостатков стратегий связано с осознанием многоплановости понятия «стратегия», которое находит выражение в «стратегическом наборе».</w:t>
      </w:r>
    </w:p>
    <w:p w:rsidR="00190FC5" w:rsidRPr="001B3BDF" w:rsidRDefault="00190FC5" w:rsidP="00190FC5">
      <w:pPr>
        <w:shd w:val="clear" w:color="auto" w:fill="FFFFFF"/>
        <w:spacing w:line="360" w:lineRule="auto"/>
        <w:ind w:firstLine="709"/>
        <w:jc w:val="both"/>
        <w:rPr>
          <w:rFonts w:ascii="Times New Roman" w:hAnsi="Times New Roman" w:cs="Times New Roman"/>
          <w:sz w:val="28"/>
          <w:szCs w:val="32"/>
        </w:rPr>
      </w:pPr>
    </w:p>
    <w:p w:rsidR="002927AA" w:rsidRDefault="00190FC5" w:rsidP="00190FC5">
      <w:pPr>
        <w:shd w:val="clear" w:color="auto" w:fill="FFFFFF"/>
        <w:spacing w:line="360" w:lineRule="auto"/>
        <w:ind w:firstLine="709"/>
        <w:jc w:val="both"/>
        <w:rPr>
          <w:rFonts w:ascii="Times New Roman" w:hAnsi="Times New Roman" w:cs="Times New Roman"/>
          <w:sz w:val="28"/>
          <w:szCs w:val="32"/>
          <w:lang w:val="en-US"/>
        </w:rPr>
      </w:pPr>
      <w:r w:rsidRPr="001B3BDF">
        <w:rPr>
          <w:rFonts w:ascii="Times New Roman" w:hAnsi="Times New Roman" w:cs="Times New Roman"/>
          <w:sz w:val="28"/>
          <w:szCs w:val="32"/>
        </w:rPr>
        <w:br w:type="page"/>
      </w:r>
      <w:r w:rsidR="008B2C4A" w:rsidRPr="00190FC5">
        <w:rPr>
          <w:rFonts w:ascii="Times New Roman" w:hAnsi="Times New Roman" w:cs="Times New Roman"/>
          <w:sz w:val="28"/>
          <w:szCs w:val="32"/>
          <w:lang w:val="en-US"/>
        </w:rPr>
        <w:t>II</w:t>
      </w:r>
      <w:r w:rsidR="008B2C4A" w:rsidRPr="00190FC5">
        <w:rPr>
          <w:rFonts w:ascii="Times New Roman" w:hAnsi="Times New Roman" w:cs="Times New Roman"/>
          <w:sz w:val="28"/>
          <w:szCs w:val="28"/>
        </w:rPr>
        <w:t xml:space="preserve">. </w:t>
      </w:r>
      <w:r>
        <w:rPr>
          <w:rFonts w:ascii="Times New Roman" w:hAnsi="Times New Roman" w:cs="Times New Roman"/>
          <w:sz w:val="28"/>
          <w:szCs w:val="32"/>
        </w:rPr>
        <w:t>Сущность СВОТ – анализа</w:t>
      </w:r>
    </w:p>
    <w:p w:rsidR="00190FC5" w:rsidRPr="00190FC5" w:rsidRDefault="00190FC5" w:rsidP="00190FC5">
      <w:pPr>
        <w:shd w:val="clear" w:color="auto" w:fill="FFFFFF"/>
        <w:spacing w:line="360" w:lineRule="auto"/>
        <w:ind w:firstLine="709"/>
        <w:jc w:val="both"/>
        <w:rPr>
          <w:rFonts w:ascii="Times New Roman" w:hAnsi="Times New Roman" w:cs="Times New Roman"/>
          <w:sz w:val="28"/>
          <w:szCs w:val="28"/>
          <w:lang w:val="en-US"/>
        </w:rPr>
      </w:pPr>
    </w:p>
    <w:p w:rsidR="007554B6" w:rsidRPr="00190FC5" w:rsidRDefault="00D33652" w:rsidP="00190FC5">
      <w:pPr>
        <w:numPr>
          <w:ilvl w:val="1"/>
          <w:numId w:val="12"/>
        </w:numPr>
        <w:tabs>
          <w:tab w:val="clear" w:pos="1530"/>
          <w:tab w:val="num" w:pos="1276"/>
          <w:tab w:val="left" w:pos="1418"/>
        </w:tabs>
        <w:spacing w:line="360" w:lineRule="auto"/>
        <w:ind w:left="0" w:firstLine="709"/>
        <w:jc w:val="both"/>
        <w:rPr>
          <w:rFonts w:ascii="Times New Roman" w:hAnsi="Times New Roman" w:cs="Times New Roman"/>
          <w:sz w:val="28"/>
          <w:szCs w:val="32"/>
        </w:rPr>
      </w:pPr>
      <w:r w:rsidRPr="00190FC5">
        <w:rPr>
          <w:rFonts w:ascii="Times New Roman" w:hAnsi="Times New Roman" w:cs="Times New Roman"/>
          <w:sz w:val="28"/>
          <w:szCs w:val="32"/>
        </w:rPr>
        <w:t>Определение сильных сторон и ресурсного потенциала ком</w:t>
      </w:r>
      <w:r w:rsidR="00190FC5">
        <w:rPr>
          <w:rFonts w:ascii="Times New Roman" w:hAnsi="Times New Roman" w:cs="Times New Roman"/>
          <w:sz w:val="28"/>
          <w:szCs w:val="32"/>
        </w:rPr>
        <w:t>пании</w:t>
      </w:r>
    </w:p>
    <w:p w:rsidR="00190FC5" w:rsidRPr="00190FC5" w:rsidRDefault="00190FC5" w:rsidP="00190FC5">
      <w:pPr>
        <w:spacing w:line="360" w:lineRule="auto"/>
        <w:ind w:left="709"/>
        <w:jc w:val="both"/>
        <w:rPr>
          <w:rFonts w:ascii="Times New Roman" w:hAnsi="Times New Roman" w:cs="Times New Roman"/>
          <w:sz w:val="28"/>
          <w:szCs w:val="32"/>
        </w:rPr>
      </w:pPr>
    </w:p>
    <w:p w:rsidR="001A2504" w:rsidRPr="00190FC5" w:rsidRDefault="001A2504" w:rsidP="00190FC5">
      <w:pPr>
        <w:spacing w:line="360" w:lineRule="auto"/>
        <w:ind w:firstLine="709"/>
        <w:jc w:val="both"/>
        <w:rPr>
          <w:rFonts w:ascii="Times New Roman" w:hAnsi="Times New Roman" w:cs="Times New Roman"/>
          <w:sz w:val="28"/>
          <w:szCs w:val="32"/>
        </w:rPr>
      </w:pPr>
      <w:r w:rsidRPr="00190FC5">
        <w:rPr>
          <w:rFonts w:ascii="Times New Roman" w:hAnsi="Times New Roman" w:cs="Times New Roman"/>
          <w:sz w:val="28"/>
          <w:szCs w:val="28"/>
        </w:rPr>
        <w:t xml:space="preserve">Оценку сильных и слабых сторон компании и ее внешних возможностей и угроз обычно называют </w:t>
      </w:r>
      <w:r w:rsidRPr="00190FC5">
        <w:rPr>
          <w:rFonts w:ascii="Times New Roman" w:hAnsi="Times New Roman" w:cs="Times New Roman"/>
          <w:sz w:val="28"/>
          <w:szCs w:val="28"/>
          <w:lang w:val="en-US"/>
        </w:rPr>
        <w:t>SWOT</w:t>
      </w:r>
      <w:r w:rsidRPr="00190FC5">
        <w:rPr>
          <w:rFonts w:ascii="Times New Roman" w:hAnsi="Times New Roman" w:cs="Times New Roman"/>
          <w:iCs/>
          <w:sz w:val="28"/>
          <w:szCs w:val="28"/>
        </w:rPr>
        <w:t>-анализом (</w:t>
      </w:r>
      <w:r w:rsidRPr="00190FC5">
        <w:rPr>
          <w:rFonts w:ascii="Times New Roman" w:hAnsi="Times New Roman" w:cs="Times New Roman"/>
          <w:sz w:val="28"/>
          <w:szCs w:val="28"/>
        </w:rPr>
        <w:t xml:space="preserve">сильные стороны, слабые стороны, возможности, угрозы). Этот анализ позволяет быстро оценить стратегическое положение компании. Общий принцип гласит: </w:t>
      </w:r>
      <w:r w:rsidRPr="00190FC5">
        <w:rPr>
          <w:rFonts w:ascii="Times New Roman" w:hAnsi="Times New Roman" w:cs="Times New Roman"/>
          <w:iCs/>
          <w:sz w:val="28"/>
          <w:szCs w:val="28"/>
        </w:rPr>
        <w:t xml:space="preserve">при разработке стратегии необходимо обеспечить соответствие внутренних возможностей компании </w:t>
      </w:r>
      <w:r w:rsidRPr="00190FC5">
        <w:rPr>
          <w:rFonts w:ascii="Times New Roman" w:hAnsi="Times New Roman" w:cs="Times New Roman"/>
          <w:sz w:val="28"/>
          <w:szCs w:val="28"/>
        </w:rPr>
        <w:t xml:space="preserve">(т.е. баланса ее слабых и сильных сторон) </w:t>
      </w:r>
      <w:r w:rsidRPr="00190FC5">
        <w:rPr>
          <w:rFonts w:ascii="Times New Roman" w:hAnsi="Times New Roman" w:cs="Times New Roman"/>
          <w:iCs/>
          <w:sz w:val="28"/>
          <w:szCs w:val="28"/>
        </w:rPr>
        <w:t xml:space="preserve">внешней ситуации </w:t>
      </w:r>
      <w:r w:rsidRPr="00190FC5">
        <w:rPr>
          <w:rFonts w:ascii="Times New Roman" w:hAnsi="Times New Roman" w:cs="Times New Roman"/>
          <w:sz w:val="28"/>
          <w:szCs w:val="28"/>
        </w:rPr>
        <w:t>(т.е. условиям отрасли и конкуренции, возможностям компании на рынке, специфическим внешним угрозам прибыльности и доле рынка компании). Стратегия должна быть направлена на максимально эффективное применение имеющихся у компании ресурсов, использование рыночных возможностей и избежание угроз.</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Под </w:t>
      </w:r>
      <w:r w:rsidRPr="00190FC5">
        <w:rPr>
          <w:rFonts w:ascii="Times New Roman" w:hAnsi="Times New Roman" w:cs="Times New Roman"/>
          <w:iCs/>
          <w:sz w:val="28"/>
          <w:szCs w:val="28"/>
        </w:rPr>
        <w:t xml:space="preserve">сильными сторонами </w:t>
      </w:r>
      <w:r w:rsidRPr="00190FC5">
        <w:rPr>
          <w:rFonts w:ascii="Times New Roman" w:hAnsi="Times New Roman" w:cs="Times New Roman"/>
          <w:sz w:val="28"/>
          <w:szCs w:val="28"/>
        </w:rPr>
        <w:t>компании мы понимаем виды деятельности, в которых компания превосходит конкурентов, или особенности, обеспечивающие ей дополнительные конкурентные возможности. К сильным сторонам компании относятся следующие.</w:t>
      </w:r>
    </w:p>
    <w:p w:rsidR="001A2504" w:rsidRPr="00190FC5" w:rsidRDefault="001A2504" w:rsidP="00190FC5">
      <w:pPr>
        <w:numPr>
          <w:ilvl w:val="0"/>
          <w:numId w:val="3"/>
        </w:numPr>
        <w:shd w:val="clear" w:color="auto" w:fill="FFFFFF"/>
        <w:tabs>
          <w:tab w:val="left" w:pos="259"/>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Навыки или опыт. </w:t>
      </w:r>
      <w:r w:rsidRPr="00190FC5">
        <w:rPr>
          <w:rFonts w:ascii="Times New Roman" w:hAnsi="Times New Roman" w:cs="Times New Roman"/>
          <w:sz w:val="28"/>
          <w:szCs w:val="28"/>
        </w:rPr>
        <w:t>Низкая себестоимость продукции, знание электронной коммерции, технологические ноу-хау, низкий уровень брака продукции, традиции первоклассного обслуживания, опыт розничной торговли, неповторимый стиль рекламы и мероприятий по продвижению.</w:t>
      </w:r>
    </w:p>
    <w:p w:rsidR="001A2504" w:rsidRPr="00190FC5" w:rsidRDefault="001A2504" w:rsidP="00190FC5">
      <w:pPr>
        <w:numPr>
          <w:ilvl w:val="0"/>
          <w:numId w:val="3"/>
        </w:numPr>
        <w:shd w:val="clear" w:color="auto" w:fill="FFFFFF"/>
        <w:tabs>
          <w:tab w:val="left" w:pos="259"/>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Ценные материальные активы. </w:t>
      </w:r>
      <w:r w:rsidRPr="00190FC5">
        <w:rPr>
          <w:rFonts w:ascii="Times New Roman" w:hAnsi="Times New Roman" w:cs="Times New Roman"/>
          <w:sz w:val="28"/>
          <w:szCs w:val="28"/>
        </w:rPr>
        <w:t>Современные производственные мощности или оборудование, удобное расположение недвижимости, мощная глобальная система сбыта, право собственности на ценные природные ресурсы, новейшие компьютерные сети или информационные системы, высокая ликвидность активов.</w:t>
      </w:r>
    </w:p>
    <w:p w:rsidR="009544AA" w:rsidRPr="00190FC5" w:rsidRDefault="001A2504" w:rsidP="00190FC5">
      <w:pPr>
        <w:numPr>
          <w:ilvl w:val="0"/>
          <w:numId w:val="3"/>
        </w:numPr>
        <w:shd w:val="clear" w:color="auto" w:fill="FFFFFF"/>
        <w:tabs>
          <w:tab w:val="left" w:pos="259"/>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Квалифицированные кадры. </w:t>
      </w:r>
      <w:r w:rsidRPr="00190FC5">
        <w:rPr>
          <w:rFonts w:ascii="Times New Roman" w:hAnsi="Times New Roman" w:cs="Times New Roman"/>
          <w:sz w:val="28"/>
          <w:szCs w:val="28"/>
        </w:rPr>
        <w:t>Опытные работники, надежные менеджеры ключевых направлений, хорошие стимулы к труду, передовые знания и интеллектуальный капитал, выдающиеся предпринимательские и управленческие ноу-хау, стремление к знаниям и совершенствованию, создаваемые в течение длительного времени.</w:t>
      </w:r>
    </w:p>
    <w:p w:rsidR="001A2504" w:rsidRPr="00190FC5" w:rsidRDefault="001A2504" w:rsidP="00190FC5">
      <w:pPr>
        <w:numPr>
          <w:ilvl w:val="0"/>
          <w:numId w:val="3"/>
        </w:numPr>
        <w:shd w:val="clear" w:color="auto" w:fill="FFFFFF"/>
        <w:tabs>
          <w:tab w:val="left" w:pos="259"/>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Ценные организационные ресурсы. </w:t>
      </w:r>
      <w:r w:rsidRPr="00190FC5">
        <w:rPr>
          <w:rFonts w:ascii="Times New Roman" w:hAnsi="Times New Roman" w:cs="Times New Roman"/>
          <w:sz w:val="28"/>
          <w:szCs w:val="28"/>
        </w:rPr>
        <w:t>Апробированная система контроля качества, передовые технологии, патенты на ключевые элементы изделий, права на добычу полезных ископаемых, стабильная клиентская база, устойчивое финансовое положение и хорошая кредитная история, передовая система управления поставками материальных ресурсов, надежные локальные сети, программное обеспечение для электронной коммерции, распространения</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и</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обмена</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информацией</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с</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поставщиками</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и</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ключевыми</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потребителями, компьютеризированная система проектирования и управления производством продукции, программное обеспечение для ведения бизнеса через, достоверная база данных электронных адресов потенциальных потребителей,</w:t>
      </w:r>
    </w:p>
    <w:p w:rsidR="001A2504" w:rsidRPr="00190FC5" w:rsidRDefault="001A2504" w:rsidP="00190FC5">
      <w:pPr>
        <w:numPr>
          <w:ilvl w:val="0"/>
          <w:numId w:val="2"/>
        </w:numPr>
        <w:shd w:val="clear" w:color="auto" w:fill="FFFFFF"/>
        <w:tabs>
          <w:tab w:val="left" w:pos="331"/>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Ценные нематериальные активы. </w:t>
      </w:r>
      <w:r w:rsidRPr="00190FC5">
        <w:rPr>
          <w:rFonts w:ascii="Times New Roman" w:hAnsi="Times New Roman" w:cs="Times New Roman"/>
          <w:sz w:val="28"/>
          <w:szCs w:val="28"/>
        </w:rPr>
        <w:t>Привлекательный имидж торговой марки, хорошая репутация компании, приверженность покупателей, мотивированная и энергичная рабочая сила.</w:t>
      </w:r>
    </w:p>
    <w:p w:rsidR="001A2504" w:rsidRPr="00190FC5" w:rsidRDefault="001A2504" w:rsidP="00190FC5">
      <w:pPr>
        <w:numPr>
          <w:ilvl w:val="0"/>
          <w:numId w:val="2"/>
        </w:numPr>
        <w:shd w:val="clear" w:color="auto" w:fill="FFFFFF"/>
        <w:tabs>
          <w:tab w:val="left" w:pos="331"/>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Конкурентные возможности. </w:t>
      </w:r>
      <w:r w:rsidRPr="00190FC5">
        <w:rPr>
          <w:rFonts w:ascii="Times New Roman" w:hAnsi="Times New Roman" w:cs="Times New Roman"/>
          <w:sz w:val="28"/>
          <w:szCs w:val="28"/>
        </w:rPr>
        <w:t>Быстрая разработка и выведение на рынок новых товаров, обширная сеть дилеров, налаженные связи с ключевыми п</w:t>
      </w:r>
      <w:r w:rsidR="002927AA" w:rsidRPr="00190FC5">
        <w:rPr>
          <w:rFonts w:ascii="Times New Roman" w:hAnsi="Times New Roman" w:cs="Times New Roman"/>
          <w:sz w:val="28"/>
          <w:szCs w:val="28"/>
        </w:rPr>
        <w:t xml:space="preserve">оставщиками, ориентированная на </w:t>
      </w:r>
      <w:r w:rsidRPr="00190FC5">
        <w:rPr>
          <w:rFonts w:ascii="Times New Roman" w:hAnsi="Times New Roman" w:cs="Times New Roman"/>
          <w:sz w:val="28"/>
          <w:szCs w:val="28"/>
        </w:rPr>
        <w:t xml:space="preserve">инновационное лидерство организация НИОКР, гибкость организационной структуры, хорошо подготовленные торговые представители, опыт ведения бизнеса через </w:t>
      </w:r>
      <w:r w:rsidRPr="00190FC5">
        <w:rPr>
          <w:rFonts w:ascii="Times New Roman" w:hAnsi="Times New Roman" w:cs="Times New Roman"/>
          <w:sz w:val="28"/>
          <w:szCs w:val="28"/>
          <w:lang w:val="en-US"/>
        </w:rPr>
        <w:t>Internet</w:t>
      </w:r>
      <w:r w:rsidRPr="00190FC5">
        <w:rPr>
          <w:rFonts w:ascii="Times New Roman" w:hAnsi="Times New Roman" w:cs="Times New Roman"/>
          <w:sz w:val="28"/>
          <w:szCs w:val="28"/>
        </w:rPr>
        <w:t>.</w:t>
      </w:r>
    </w:p>
    <w:p w:rsidR="002927AA" w:rsidRPr="00190FC5" w:rsidRDefault="001A2504" w:rsidP="00190FC5">
      <w:pPr>
        <w:numPr>
          <w:ilvl w:val="0"/>
          <w:numId w:val="2"/>
        </w:numPr>
        <w:shd w:val="clear" w:color="auto" w:fill="FFFFFF"/>
        <w:tabs>
          <w:tab w:val="left" w:pos="331"/>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Партнерство или совместные предприятия. </w:t>
      </w:r>
      <w:r w:rsidRPr="00190FC5">
        <w:rPr>
          <w:rFonts w:ascii="Times New Roman" w:hAnsi="Times New Roman" w:cs="Times New Roman"/>
          <w:sz w:val="28"/>
          <w:szCs w:val="28"/>
        </w:rPr>
        <w:t>Плодотворное сотрудничество с поставщиками или партнерами, укрепляющее конкурентные позиции компании.</w:t>
      </w:r>
    </w:p>
    <w:p w:rsidR="001A2504" w:rsidRPr="00190FC5" w:rsidRDefault="001A2504" w:rsidP="00190FC5">
      <w:pPr>
        <w:shd w:val="clear" w:color="auto" w:fill="FFFFFF"/>
        <w:tabs>
          <w:tab w:val="left" w:pos="33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Сильные стороны компании имеют разную природу. Иногда это специфические навыки или опыт (например, ноу-хау методик исследования потребительских вкусов и привычек, методики обучения обслуживающего персонала), иногда получаются при объединении нескольких видов ресурсов компании (например, постоянная инновационная деятельность есть результат сочетания информации о потребительских нуждах, технологических ноу-хау, результатов НИОКР, низких издержек производства, маркетинговых исследований и интеллектуального капитала). Если в компании налажен постоянный обмен опытом, знаниями и навыками между различными подразделениями, то на основе их эффективного сотрудничества и взаимодействия возникают новые конкурентные возможности, которые не сможет создать и реализовать каждое подразделение в одиночку. Компании для достижения успеха необходимы ценные </w:t>
      </w:r>
      <w:r w:rsidRPr="00190FC5">
        <w:rPr>
          <w:rFonts w:ascii="Times New Roman" w:hAnsi="Times New Roman" w:cs="Times New Roman"/>
          <w:sz w:val="28"/>
          <w:szCs w:val="28"/>
          <w:lang w:val="en-US"/>
        </w:rPr>
        <w:t>c</w:t>
      </w:r>
      <w:r w:rsidRPr="00190FC5">
        <w:rPr>
          <w:rFonts w:ascii="Times New Roman" w:hAnsi="Times New Roman" w:cs="Times New Roman"/>
          <w:sz w:val="28"/>
          <w:szCs w:val="28"/>
        </w:rPr>
        <w:t xml:space="preserve"> точки зрения обеспечения конкурентных преимуществ ресурсы.</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Опыт и знания компании, интеллектуальный капитал, конкурентные возможности, уникальные навыки, стратегически ценные активы, рыночные достижения в совокупности составляют ее </w:t>
      </w:r>
      <w:r w:rsidRPr="00190FC5">
        <w:rPr>
          <w:rFonts w:ascii="Times New Roman" w:hAnsi="Times New Roman" w:cs="Times New Roman"/>
          <w:iCs/>
          <w:sz w:val="28"/>
          <w:szCs w:val="28"/>
        </w:rPr>
        <w:t xml:space="preserve">ресурсный потенциал, </w:t>
      </w:r>
      <w:r w:rsidRPr="00190FC5">
        <w:rPr>
          <w:rFonts w:ascii="Times New Roman" w:hAnsi="Times New Roman" w:cs="Times New Roman"/>
          <w:sz w:val="28"/>
          <w:szCs w:val="28"/>
        </w:rPr>
        <w:t>необходимый для успешной конкурентной борьбы. Успех в это борьбе определяется также количеством этих ресурсов и способностью компании мобилизовать их в нужный момент.</w:t>
      </w:r>
    </w:p>
    <w:p w:rsidR="002927AA" w:rsidRPr="00190FC5" w:rsidRDefault="002927AA" w:rsidP="00190FC5">
      <w:pPr>
        <w:shd w:val="clear" w:color="auto" w:fill="FFFFFF"/>
        <w:spacing w:line="360" w:lineRule="auto"/>
        <w:ind w:firstLine="709"/>
        <w:jc w:val="both"/>
        <w:rPr>
          <w:rFonts w:ascii="Times New Roman" w:hAnsi="Times New Roman" w:cs="Times New Roman"/>
          <w:sz w:val="28"/>
          <w:szCs w:val="28"/>
        </w:rPr>
      </w:pPr>
    </w:p>
    <w:p w:rsidR="001A2504" w:rsidRPr="00190FC5" w:rsidRDefault="002927AA" w:rsidP="00190FC5">
      <w:pPr>
        <w:shd w:val="clear" w:color="auto" w:fill="FFFFFF"/>
        <w:spacing w:line="360" w:lineRule="auto"/>
        <w:ind w:firstLine="709"/>
        <w:jc w:val="both"/>
        <w:rPr>
          <w:rFonts w:ascii="Times New Roman" w:hAnsi="Times New Roman" w:cs="Times New Roman"/>
          <w:sz w:val="28"/>
          <w:szCs w:val="32"/>
        </w:rPr>
      </w:pPr>
      <w:r w:rsidRPr="00190FC5">
        <w:rPr>
          <w:rFonts w:ascii="Times New Roman" w:hAnsi="Times New Roman" w:cs="Times New Roman"/>
          <w:sz w:val="28"/>
          <w:szCs w:val="32"/>
        </w:rPr>
        <w:t>2</w:t>
      </w:r>
      <w:r w:rsidR="00190FC5">
        <w:rPr>
          <w:rFonts w:ascii="Times New Roman" w:hAnsi="Times New Roman" w:cs="Times New Roman"/>
          <w:sz w:val="28"/>
          <w:szCs w:val="32"/>
        </w:rPr>
        <w:t>.2</w:t>
      </w:r>
      <w:r w:rsidR="001A2504" w:rsidRPr="00190FC5">
        <w:rPr>
          <w:rFonts w:ascii="Times New Roman" w:hAnsi="Times New Roman" w:cs="Times New Roman"/>
          <w:sz w:val="28"/>
          <w:szCs w:val="32"/>
        </w:rPr>
        <w:t xml:space="preserve"> Выявление слабых сторон компании и недостаточности ресурсов</w:t>
      </w:r>
    </w:p>
    <w:p w:rsidR="00190FC5" w:rsidRPr="001B3BDF" w:rsidRDefault="00190FC5" w:rsidP="00190FC5">
      <w:pPr>
        <w:shd w:val="clear" w:color="auto" w:fill="FFFFFF"/>
        <w:spacing w:line="360" w:lineRule="auto"/>
        <w:ind w:firstLine="709"/>
        <w:jc w:val="both"/>
        <w:rPr>
          <w:rFonts w:ascii="Times New Roman" w:hAnsi="Times New Roman" w:cs="Times New Roman"/>
          <w:sz w:val="28"/>
          <w:szCs w:val="28"/>
        </w:rPr>
      </w:pP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Говоря о </w:t>
      </w:r>
      <w:r w:rsidRPr="00190FC5">
        <w:rPr>
          <w:rFonts w:ascii="Times New Roman" w:hAnsi="Times New Roman" w:cs="Times New Roman"/>
          <w:iCs/>
          <w:sz w:val="28"/>
          <w:szCs w:val="28"/>
        </w:rPr>
        <w:t xml:space="preserve">слабых сторонах, </w:t>
      </w:r>
      <w:r w:rsidRPr="00190FC5">
        <w:rPr>
          <w:rFonts w:ascii="Times New Roman" w:hAnsi="Times New Roman" w:cs="Times New Roman"/>
          <w:sz w:val="28"/>
          <w:szCs w:val="28"/>
        </w:rPr>
        <w:t>мы имеем в виду отсутствие или недостаточность существенных для конкуренции ресурсов, а также виды деятельности, в которых компания уступает конкурентам, или условия, ставящие ее в неблагоприятное положение. Слабые стороны компании могут быть обусловлены недостатком навыков, опыта или интеллектуального капитала, значимых для конкуренции материальных, нематериальных или организационных ресурсов, конкурентных возможностей в ключевых сферах. Слабые стороны не обязательно делают компанию конкурентно уязвимой: это зависит от их конкурентной значимости и способности компании компенсировать их за счет других ресурсов.</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Оценка конкурентных ресурсов и возможностей компании проводится в форме составления </w:t>
      </w:r>
      <w:r w:rsidRPr="00190FC5">
        <w:rPr>
          <w:rFonts w:ascii="Times New Roman" w:hAnsi="Times New Roman" w:cs="Times New Roman"/>
          <w:iCs/>
          <w:sz w:val="28"/>
          <w:szCs w:val="28"/>
        </w:rPr>
        <w:t xml:space="preserve">стратегического баланса, </w:t>
      </w:r>
      <w:r w:rsidRPr="00190FC5">
        <w:rPr>
          <w:rFonts w:ascii="Times New Roman" w:hAnsi="Times New Roman" w:cs="Times New Roman"/>
          <w:sz w:val="28"/>
          <w:szCs w:val="28"/>
        </w:rPr>
        <w:t xml:space="preserve">где сильные стороны и ресурсный потенциал компании отражаются как </w:t>
      </w:r>
      <w:r w:rsidRPr="00190FC5">
        <w:rPr>
          <w:rFonts w:ascii="Times New Roman" w:hAnsi="Times New Roman" w:cs="Times New Roman"/>
          <w:iCs/>
          <w:sz w:val="28"/>
          <w:szCs w:val="28"/>
        </w:rPr>
        <w:t xml:space="preserve">конкурентные активы, </w:t>
      </w:r>
      <w:r w:rsidRPr="00190FC5">
        <w:rPr>
          <w:rFonts w:ascii="Times New Roman" w:hAnsi="Times New Roman" w:cs="Times New Roman"/>
          <w:sz w:val="28"/>
          <w:szCs w:val="28"/>
        </w:rPr>
        <w:t xml:space="preserve">а слабые стороны и недостаток ресурсов — как </w:t>
      </w:r>
      <w:r w:rsidRPr="00190FC5">
        <w:rPr>
          <w:rFonts w:ascii="Times New Roman" w:hAnsi="Times New Roman" w:cs="Times New Roman"/>
          <w:iCs/>
          <w:sz w:val="28"/>
          <w:szCs w:val="28"/>
        </w:rPr>
        <w:t xml:space="preserve">конкурентные пассивы. </w:t>
      </w:r>
      <w:r w:rsidRPr="00190FC5">
        <w:rPr>
          <w:rFonts w:ascii="Times New Roman" w:hAnsi="Times New Roman" w:cs="Times New Roman"/>
          <w:sz w:val="28"/>
          <w:szCs w:val="28"/>
        </w:rPr>
        <w:t>В идеале конкурентные активы компании значительно превосходят пассивы — соотношение активов и пассивов 50:50 в данном случае нельзя считать приемлемым.</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Сильные стороны компании — это ее конкурентные активы; слабые стороны конкурентные пассивы.</w:t>
      </w:r>
    </w:p>
    <w:p w:rsidR="00190FC5" w:rsidRPr="001B3BDF"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После выявления внутренних сильных и слабых сторон компании следует сравнить оба списка по тому влиянию, которое они могут оказать на стратегию. Разные сильные стороны играют разную роль в достижении успеха в конкурентной борьбе, обеспечении необходимого уровня прибыльности и разработке стратегии. Аналогичным образом одни слабые стороны могут оказаться роковыми для компании, а другие легко устранить либо компенсировать сильными сторонами. После выявления слабых сторон следует еще раз проанализировать ресурсный потенциал компании, чтобы решить, недостаток каких ресурсов нужно восполнить или компенсировать в первую очередь и как увеличить ресурсный потенциал компании в будущем.</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bCs/>
          <w:iCs/>
          <w:sz w:val="28"/>
          <w:szCs w:val="28"/>
        </w:rPr>
        <w:t xml:space="preserve">Внутренние </w:t>
      </w:r>
      <w:r w:rsidRPr="00190FC5">
        <w:rPr>
          <w:rFonts w:ascii="Times New Roman" w:hAnsi="Times New Roman" w:cs="Times New Roman"/>
          <w:iCs/>
          <w:sz w:val="28"/>
          <w:szCs w:val="28"/>
        </w:rPr>
        <w:t>сильные стороны</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Эффективная стратегия, поддержанная конкурентно значимыми навыками и знаниями в</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ключевых областях</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Прочное финансовое положение, достаточные для обеспечения развития бизнеса финансовые ресурсы</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Сильная торговая марка и репутация компании</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Позиция признанного лидера рынка с мощной клиентской базой</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Возможность экономии на масштабе и/или в результате эффекта обучаемости</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Право собственности на ключевые технологии, уникальные навыки в разработке технологий, патенты на ключевые технологии</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Превосходство над конкурентами по объему интеллектуального капитала</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Преимущество по издержкам</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Эффективные рекламные кампании и методики продвижения товара</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Инновационный опыт</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Опыт в совершенствовании производственных процессов</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Умелое использование электронной коммерции</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Грамотное управление цепочками поставок</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Высокий уровень обслуживания покупателей</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Более высокое качество товаров по сравнению с конкурентами</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Широкая ге</w:t>
      </w:r>
      <w:r w:rsidR="00190FC5">
        <w:rPr>
          <w:rFonts w:ascii="Times New Roman" w:hAnsi="Times New Roman" w:cs="Times New Roman"/>
          <w:sz w:val="28"/>
          <w:szCs w:val="28"/>
        </w:rPr>
        <w:t xml:space="preserve">ография поставок продукции и </w:t>
      </w:r>
      <w:r w:rsidRPr="00190FC5">
        <w:rPr>
          <w:rFonts w:ascii="Times New Roman" w:hAnsi="Times New Roman" w:cs="Times New Roman"/>
          <w:sz w:val="28"/>
          <w:szCs w:val="28"/>
        </w:rPr>
        <w:t>возможности сбыта в глобальных масштабах</w:t>
      </w:r>
    </w:p>
    <w:p w:rsidR="001A2504" w:rsidRPr="00190FC5" w:rsidRDefault="001A2504" w:rsidP="00190FC5">
      <w:pPr>
        <w:numPr>
          <w:ilvl w:val="0"/>
          <w:numId w:val="4"/>
        </w:num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Партнерские отношения или совместная деятельность с другими компаниями, обеспечивающая доступ к прогрессивной технологии, навыкам и/или привлекательным географическим рынкам</w:t>
      </w:r>
    </w:p>
    <w:p w:rsidR="001A2504" w:rsidRPr="00190FC5" w:rsidRDefault="001A2504" w:rsidP="00190FC5">
      <w:pPr>
        <w:shd w:val="clear" w:color="auto" w:fill="FFFFFF"/>
        <w:tabs>
          <w:tab w:val="left" w:pos="281"/>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Внешние возможности компании</w:t>
      </w:r>
    </w:p>
    <w:p w:rsidR="001A2504" w:rsidRPr="00190FC5" w:rsidRDefault="001A2504" w:rsidP="00190FC5">
      <w:pPr>
        <w:numPr>
          <w:ilvl w:val="0"/>
          <w:numId w:val="5"/>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Обслуживание новых групп потребителей или освоение новых географических рынков или товарных сегментов </w:t>
      </w:r>
    </w:p>
    <w:p w:rsidR="001A2504" w:rsidRPr="00190FC5" w:rsidRDefault="001A2504" w:rsidP="00190FC5">
      <w:pPr>
        <w:numPr>
          <w:ilvl w:val="0"/>
          <w:numId w:val="5"/>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Расширение ассортимента для обслуживания новых</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потребностей покупателей</w:t>
      </w:r>
    </w:p>
    <w:p w:rsidR="001A2504" w:rsidRPr="00190FC5" w:rsidRDefault="001A2504" w:rsidP="00190FC5">
      <w:pPr>
        <w:numPr>
          <w:ilvl w:val="0"/>
          <w:numId w:val="5"/>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Использование собственных технологий и ноу-хау</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компании для производства новых видов продукции или организации нового бизнеса</w:t>
      </w:r>
    </w:p>
    <w:p w:rsidR="001A2504" w:rsidRPr="00190FC5" w:rsidRDefault="001A2504" w:rsidP="00190FC5">
      <w:pPr>
        <w:numPr>
          <w:ilvl w:val="0"/>
          <w:numId w:val="5"/>
        </w:numPr>
        <w:shd w:val="clear" w:color="auto" w:fill="FFFFFF"/>
        <w:tabs>
          <w:tab w:val="left" w:pos="3787"/>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Использование технологий Интернет и электронной коммерции для радикального сокращения затрат и/или дальнейшего увеличения объемов продаж</w:t>
      </w:r>
    </w:p>
    <w:p w:rsidR="001A2504" w:rsidRPr="00190FC5" w:rsidRDefault="001A2504" w:rsidP="00190FC5">
      <w:pPr>
        <w:numPr>
          <w:ilvl w:val="0"/>
          <w:numId w:val="5"/>
        </w:numPr>
        <w:shd w:val="clear" w:color="auto" w:fill="FFFFFF"/>
        <w:tabs>
          <w:tab w:val="left" w:pos="3780"/>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Вертикальная интеграция (вперед и назад)</w:t>
      </w:r>
      <w:r w:rsidRPr="00190FC5">
        <w:rPr>
          <w:rFonts w:ascii="Times New Roman" w:hAnsi="Times New Roman" w:cs="Times New Roman"/>
          <w:sz w:val="28"/>
          <w:szCs w:val="28"/>
        </w:rPr>
        <w:tab/>
      </w:r>
    </w:p>
    <w:p w:rsidR="001A2504" w:rsidRPr="00190FC5" w:rsidRDefault="001A2504" w:rsidP="00190FC5">
      <w:pPr>
        <w:numPr>
          <w:ilvl w:val="0"/>
          <w:numId w:val="5"/>
        </w:numPr>
        <w:shd w:val="clear" w:color="auto" w:fill="FFFFFF"/>
        <w:tabs>
          <w:tab w:val="left" w:pos="3780"/>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Снижение торговых барьеров на привлекательных зарубежных рынках</w:t>
      </w:r>
    </w:p>
    <w:p w:rsidR="001A2504" w:rsidRPr="00190FC5" w:rsidRDefault="001A2504" w:rsidP="00190FC5">
      <w:pPr>
        <w:numPr>
          <w:ilvl w:val="0"/>
          <w:numId w:val="5"/>
        </w:numPr>
        <w:shd w:val="clear" w:color="auto" w:fill="FFFFFF"/>
        <w:tabs>
          <w:tab w:val="left" w:pos="3780"/>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Новые возможности завоевания доли рынка конкурентов</w:t>
      </w:r>
    </w:p>
    <w:p w:rsidR="001A2504" w:rsidRPr="00190FC5" w:rsidRDefault="001A2504" w:rsidP="00190FC5">
      <w:pPr>
        <w:numPr>
          <w:ilvl w:val="0"/>
          <w:numId w:val="5"/>
        </w:numPr>
        <w:shd w:val="clear" w:color="auto" w:fill="FFFFFF"/>
        <w:tabs>
          <w:tab w:val="left" w:pos="3780"/>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Возможность быстрого роста из-за резкого роста спроса в одном или нескольких сегментах рынка</w:t>
      </w:r>
    </w:p>
    <w:p w:rsidR="001A2504" w:rsidRPr="00190FC5" w:rsidRDefault="001A2504" w:rsidP="00190FC5">
      <w:pPr>
        <w:numPr>
          <w:ilvl w:val="0"/>
          <w:numId w:val="5"/>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Приобретение конкурирующих или обладающих прогрессивными знаниями и</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технологиями компаний</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Внутренние слабые стороны</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Отсутствие четко сформулированного направления стратегического развития</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Устаревшие производственные мощности</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Неустойчивое финансовое положение, слишком большой объем привлеченных кредитов</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Слишком высокие издержки по сравнению с конкурентами</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Недостаток ключевых навыков и компетенции (слабый менеджмент), низкий интеллектуальный потенциал по сравнению с конкурентами</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Низкая прибыльность (по разным причинам)</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Внутренние производственные проблемы</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Отставание в освоении электронной коммерции, отсутствие стратегии электронной коммерции</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Недостаточный ассортимент</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Слабый имидж, неважная репутация</w:t>
      </w:r>
    </w:p>
    <w:p w:rsidR="001A2504" w:rsidRPr="00190FC5" w:rsidRDefault="001A2504" w:rsidP="00190FC5">
      <w:pPr>
        <w:numPr>
          <w:ilvl w:val="0"/>
          <w:numId w:val="4"/>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Недостаточно развитая дилерская сеть и/или недостаточные возможности сбыта в глобально масштабе</w:t>
      </w:r>
    </w:p>
    <w:p w:rsidR="001A2504" w:rsidRPr="00190FC5" w:rsidRDefault="001A2504" w:rsidP="00190FC5">
      <w:pPr>
        <w:numPr>
          <w:ilvl w:val="0"/>
          <w:numId w:val="4"/>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Отставание от конкурентов в использовании систем электронной коммерции</w:t>
      </w:r>
    </w:p>
    <w:p w:rsidR="001A2504" w:rsidRPr="00190FC5" w:rsidRDefault="001A2504" w:rsidP="00190FC5">
      <w:pPr>
        <w:numPr>
          <w:ilvl w:val="0"/>
          <w:numId w:val="4"/>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Недостаток финансовых средств для осуществления необходимых стратегических инициатив</w:t>
      </w:r>
    </w:p>
    <w:p w:rsidR="001A2504" w:rsidRPr="00190FC5" w:rsidRDefault="001A2504" w:rsidP="00190FC5">
      <w:pPr>
        <w:numPr>
          <w:ilvl w:val="0"/>
          <w:numId w:val="4"/>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Низкий уровень загрузки производственных мощностей</w:t>
      </w:r>
    </w:p>
    <w:p w:rsidR="001A2504" w:rsidRPr="00190FC5" w:rsidRDefault="001A2504" w:rsidP="00190FC5">
      <w:pPr>
        <w:numPr>
          <w:ilvl w:val="0"/>
          <w:numId w:val="4"/>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Отставание в качестве продукции и/или НИОКР и/или технологических ноу-хау</w:t>
      </w:r>
    </w:p>
    <w:p w:rsidR="001A2504" w:rsidRPr="00190FC5" w:rsidRDefault="001A2504" w:rsidP="00190FC5">
      <w:pPr>
        <w:numPr>
          <w:ilvl w:val="0"/>
          <w:numId w:val="4"/>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Слабый приток новых клиентов из-за слабой конкурентоспособности товаров</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Внешние угрозы компании</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Угроза выхода на рынок новых конкурентов Рост продаж товаров заменителей</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Растущая конкуренция со стороны новых</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Интернет-компаний, внедряющих стратегии электронной коммерции</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Ужесточение конкуренции между действующими на рынке компаниями,</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ведущее к снижению прибыли</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Технологические изменения или инновации, приводящие к падению спроса на прежние товары</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Замедление роста рынка</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Неблагоприятное изменение курсов иностранных валют или торговой политики в других странах</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Введение новых регулятивных требований, повышающих издержки компании</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Растущее давление со стороны компаний-потребителей и поставщиков</w:t>
      </w:r>
    </w:p>
    <w:p w:rsidR="001A2504" w:rsidRPr="00190FC5" w:rsidRDefault="001A2504" w:rsidP="00190FC5">
      <w:pPr>
        <w:numPr>
          <w:ilvl w:val="0"/>
          <w:numId w:val="6"/>
        </w:num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Снижение спроса на товары компании из-за изменения потребностей и вкусов покупателей.</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p>
    <w:p w:rsidR="001A2504" w:rsidRPr="00190FC5" w:rsidRDefault="00D33652" w:rsidP="00190FC5">
      <w:pPr>
        <w:shd w:val="clear" w:color="auto" w:fill="FFFFFF"/>
        <w:spacing w:line="360" w:lineRule="auto"/>
        <w:ind w:firstLine="709"/>
        <w:jc w:val="both"/>
        <w:rPr>
          <w:rFonts w:ascii="Times New Roman" w:hAnsi="Times New Roman" w:cs="Times New Roman"/>
          <w:sz w:val="28"/>
          <w:szCs w:val="32"/>
        </w:rPr>
      </w:pPr>
      <w:r w:rsidRPr="00190FC5">
        <w:rPr>
          <w:rFonts w:ascii="Times New Roman" w:hAnsi="Times New Roman" w:cs="Times New Roman"/>
          <w:sz w:val="28"/>
          <w:szCs w:val="32"/>
        </w:rPr>
        <w:t>2</w:t>
      </w:r>
      <w:r w:rsidR="00190FC5">
        <w:rPr>
          <w:rFonts w:ascii="Times New Roman" w:hAnsi="Times New Roman" w:cs="Times New Roman"/>
          <w:sz w:val="28"/>
          <w:szCs w:val="32"/>
        </w:rPr>
        <w:t>.3</w:t>
      </w:r>
      <w:r w:rsidR="001A2504" w:rsidRPr="00190FC5">
        <w:rPr>
          <w:rFonts w:ascii="Times New Roman" w:hAnsi="Times New Roman" w:cs="Times New Roman"/>
          <w:sz w:val="28"/>
          <w:szCs w:val="32"/>
        </w:rPr>
        <w:t xml:space="preserve"> Выявление компетенций и возможностей</w:t>
      </w:r>
    </w:p>
    <w:p w:rsidR="00190FC5" w:rsidRPr="001B3BDF" w:rsidRDefault="00190FC5" w:rsidP="00190FC5">
      <w:pPr>
        <w:shd w:val="clear" w:color="auto" w:fill="FFFFFF"/>
        <w:spacing w:line="360" w:lineRule="auto"/>
        <w:ind w:firstLine="709"/>
        <w:jc w:val="both"/>
        <w:rPr>
          <w:rFonts w:ascii="Times New Roman" w:hAnsi="Times New Roman" w:cs="Times New Roman"/>
          <w:sz w:val="28"/>
          <w:szCs w:val="28"/>
        </w:rPr>
      </w:pP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Компетенция — это высокий профессионализм в том или ином виде деятельности компании, достигаемый в результате длительного обучения и накопления опыта.</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Компетенция компании </w:t>
      </w:r>
      <w:r w:rsidRPr="00190FC5">
        <w:rPr>
          <w:rFonts w:ascii="Times New Roman" w:hAnsi="Times New Roman" w:cs="Times New Roman"/>
          <w:sz w:val="28"/>
          <w:szCs w:val="28"/>
        </w:rPr>
        <w:t xml:space="preserve">не появляется сама собой, а достигается сознательным усилием, в результате длительной и </w:t>
      </w:r>
      <w:r w:rsidRPr="00190FC5">
        <w:rPr>
          <w:rFonts w:ascii="Times New Roman" w:hAnsi="Times New Roman" w:cs="Times New Roman"/>
          <w:iCs/>
          <w:sz w:val="28"/>
          <w:szCs w:val="28"/>
        </w:rPr>
        <w:t xml:space="preserve">эффективной </w:t>
      </w:r>
      <w:r w:rsidRPr="00190FC5">
        <w:rPr>
          <w:rFonts w:ascii="Times New Roman" w:hAnsi="Times New Roman" w:cs="Times New Roman"/>
          <w:sz w:val="28"/>
          <w:szCs w:val="28"/>
        </w:rPr>
        <w:t>работы, непременное условие которой — отбор персонала с необходимыми знаниями и навыками и организация коллективного труда для достижения высокой производительности. Накопив достаточно опыта, компания переходит на более высокий уровень качества при прежних издержках; так знания и опыт трансформируются в подлинную компетенцию. Примерами компетенции компании могут служить опыт в организации торговли и продвижения, искусство удачно выбирать места расположения торговых точек, навыки управления поставками по системе «точно в срок». Учитывая комплексный характер подобной деятельности, правильно б</w:t>
      </w:r>
      <w:r w:rsidR="00190FC5">
        <w:rPr>
          <w:rFonts w:ascii="Times New Roman" w:hAnsi="Times New Roman" w:cs="Times New Roman"/>
          <w:sz w:val="28"/>
          <w:szCs w:val="28"/>
        </w:rPr>
        <w:t xml:space="preserve">удет сказать, что компетенция </w:t>
      </w:r>
      <w:r w:rsidRPr="00190FC5">
        <w:rPr>
          <w:rFonts w:ascii="Times New Roman" w:hAnsi="Times New Roman" w:cs="Times New Roman"/>
          <w:sz w:val="28"/>
          <w:szCs w:val="28"/>
        </w:rPr>
        <w:t xml:space="preserve">это не просто накопленные знания и опыт, а </w:t>
      </w:r>
      <w:r w:rsidRPr="00190FC5">
        <w:rPr>
          <w:rFonts w:ascii="Times New Roman" w:hAnsi="Times New Roman" w:cs="Times New Roman"/>
          <w:iCs/>
          <w:sz w:val="28"/>
          <w:szCs w:val="28"/>
        </w:rPr>
        <w:t xml:space="preserve">совокупность </w:t>
      </w:r>
      <w:r w:rsidRPr="00190FC5">
        <w:rPr>
          <w:rFonts w:ascii="Times New Roman" w:hAnsi="Times New Roman" w:cs="Times New Roman"/>
          <w:sz w:val="28"/>
          <w:szCs w:val="28"/>
        </w:rPr>
        <w:t>навыков, знаний, ноу-хау, ресурсов и технологий отдельных подразделений и функциональных направлений компании.</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Компетенция компании превращается в конкурентную возможность, когда ее замечают потребители, т.е. она становится дифференцирующим признаком компании и средством упрочения конкурентной позиции. Не все конкурентные возможности равноценны: одни обеспечивают лишь </w:t>
      </w:r>
      <w:r w:rsidRPr="00190FC5">
        <w:rPr>
          <w:rFonts w:ascii="Times New Roman" w:hAnsi="Times New Roman" w:cs="Times New Roman"/>
          <w:iCs/>
          <w:sz w:val="28"/>
          <w:szCs w:val="28"/>
        </w:rPr>
        <w:t xml:space="preserve">выживание компании, </w:t>
      </w:r>
      <w:r w:rsidRPr="00190FC5">
        <w:rPr>
          <w:rFonts w:ascii="Times New Roman" w:hAnsi="Times New Roman" w:cs="Times New Roman"/>
          <w:sz w:val="28"/>
          <w:szCs w:val="28"/>
        </w:rPr>
        <w:t xml:space="preserve">поскольку примерно в равной степени характерны для всех основных конкурентов, а другие составляют </w:t>
      </w:r>
      <w:r w:rsidRPr="00190FC5">
        <w:rPr>
          <w:rFonts w:ascii="Times New Roman" w:hAnsi="Times New Roman" w:cs="Times New Roman"/>
          <w:iCs/>
          <w:sz w:val="28"/>
          <w:szCs w:val="28"/>
        </w:rPr>
        <w:t xml:space="preserve">основу конкурентной политики компании </w:t>
      </w:r>
      <w:r w:rsidRPr="00190FC5">
        <w:rPr>
          <w:rFonts w:ascii="Times New Roman" w:hAnsi="Times New Roman" w:cs="Times New Roman"/>
          <w:sz w:val="28"/>
          <w:szCs w:val="28"/>
        </w:rPr>
        <w:t xml:space="preserve">в силу своей уникальности, специфичности и большой ценности в глазах потребителей. Компанию можно представлять как </w:t>
      </w:r>
      <w:r w:rsidRPr="00190FC5">
        <w:rPr>
          <w:rFonts w:ascii="Times New Roman" w:hAnsi="Times New Roman" w:cs="Times New Roman"/>
          <w:iCs/>
          <w:sz w:val="28"/>
          <w:szCs w:val="28"/>
        </w:rPr>
        <w:t xml:space="preserve">совокупность конкурентных возможностей, </w:t>
      </w:r>
      <w:r w:rsidRPr="00190FC5">
        <w:rPr>
          <w:rFonts w:ascii="Times New Roman" w:hAnsi="Times New Roman" w:cs="Times New Roman"/>
          <w:sz w:val="28"/>
          <w:szCs w:val="28"/>
        </w:rPr>
        <w:t>частью посредственных, частью отчетливо выраженных и создающих конкурентное преимущество.</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Один из самых ценных ресурсов компании — высокая эффективность в конкурентно значимых видах деятельности. Конкурентно значимые виды деятельности, в которых компания достигла максимальной эффективности, называются </w:t>
      </w:r>
      <w:r w:rsidRPr="00190FC5">
        <w:rPr>
          <w:rFonts w:ascii="Times New Roman" w:hAnsi="Times New Roman" w:cs="Times New Roman"/>
          <w:iCs/>
          <w:sz w:val="28"/>
          <w:szCs w:val="28"/>
        </w:rPr>
        <w:t xml:space="preserve">ключевыми (базисными) компетенциями. </w:t>
      </w:r>
      <w:r w:rsidRPr="00190FC5">
        <w:rPr>
          <w:rFonts w:ascii="Times New Roman" w:hAnsi="Times New Roman" w:cs="Times New Roman"/>
          <w:sz w:val="28"/>
          <w:szCs w:val="28"/>
        </w:rPr>
        <w:t xml:space="preserve">Компания может быть иметь богатый опыт во многих видах деятельности, однако </w:t>
      </w:r>
      <w:r w:rsidRPr="00190FC5">
        <w:rPr>
          <w:rFonts w:ascii="Times New Roman" w:hAnsi="Times New Roman" w:cs="Times New Roman"/>
          <w:iCs/>
          <w:sz w:val="28"/>
          <w:szCs w:val="28"/>
        </w:rPr>
        <w:t xml:space="preserve">ключевыми </w:t>
      </w:r>
      <w:r w:rsidRPr="00190FC5">
        <w:rPr>
          <w:rFonts w:ascii="Times New Roman" w:hAnsi="Times New Roman" w:cs="Times New Roman"/>
          <w:sz w:val="28"/>
          <w:szCs w:val="28"/>
        </w:rPr>
        <w:t>можно назвать лишь те компетенции, которые обеспечивают прочную конкурентную позицию компании и уровень прибыльности выше среднего по отрасли. Вот несколько примеров ключевой компетенции: создание компьютерных сетей и систем электронной коммерции, разработка инновационных товаров, качественное послепродажное обслуживание, производство высококачественной продукции, опыт объединения технологий для создания принципиально новых видов продукции.</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Компании редко обладают ключевыми компетенцией более чем в двух-трех видах деятельности. В целом, </w:t>
      </w:r>
      <w:r w:rsidRPr="00190FC5">
        <w:rPr>
          <w:rFonts w:ascii="Times New Roman" w:hAnsi="Times New Roman" w:cs="Times New Roman"/>
          <w:iCs/>
          <w:sz w:val="28"/>
          <w:szCs w:val="28"/>
        </w:rPr>
        <w:t xml:space="preserve">ключевая компетенция обеспечивает конкурентоспособность компании </w:t>
      </w:r>
      <w:r w:rsidRPr="00190FC5">
        <w:rPr>
          <w:rFonts w:ascii="Times New Roman" w:hAnsi="Times New Roman" w:cs="Times New Roman"/>
          <w:sz w:val="28"/>
          <w:szCs w:val="28"/>
        </w:rPr>
        <w:t xml:space="preserve">и поэтому является самой важной из ее сильных сторон и главным ресурсом. Чаше всего ключевая компетенция компании связана с </w:t>
      </w:r>
      <w:r w:rsidRPr="00190FC5">
        <w:rPr>
          <w:rFonts w:ascii="Times New Roman" w:hAnsi="Times New Roman" w:cs="Times New Roman"/>
          <w:iCs/>
          <w:sz w:val="28"/>
          <w:szCs w:val="28"/>
        </w:rPr>
        <w:t xml:space="preserve">нематериальными активами, </w:t>
      </w:r>
      <w:r w:rsidRPr="00190FC5">
        <w:rPr>
          <w:rFonts w:ascii="Times New Roman" w:hAnsi="Times New Roman" w:cs="Times New Roman"/>
          <w:sz w:val="28"/>
          <w:szCs w:val="28"/>
        </w:rPr>
        <w:t>в частности, персоналом и интеллектуальным потенциалом.</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Почти у каждой компании есть хотя бы один конкурентно значимый вид деятельности, в котором она преуспела настолько, чтобы считать его своей ключевой компетенцией. Например, в ключевую компетенцию почти всех розничных торговцев входят товароведение и организация сбыта; однако можно перечислить немало компаний, построивших на этой компетенции свою стратегию и проигравших в результате столкновения с конкурентом, чья компетенция в этой сфере оказалась выше. Следовательно, ключевая компетенция обеспечивает конкурентное преимущество лишь в том случае, если одновременно является и уникальной. Определить, уникальна ли базисная компетенция компании, можно с помощью сравнения ее с аналогичной компетенцией конкурентов. Уникальной считается компетенция, в которой компания явно превосходит своих конкурентов.</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Уникальная компетенция компании становится базой для создания прочного конкурентного преимущества.</w:t>
      </w:r>
    </w:p>
    <w:p w:rsidR="00E9438F"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Уникальная компетенция корпорации в технологии производства плоских мониторов позволила ей стать лидером на мировом рынке жидкокристаллических дисплеев. Достижение конкурентного преимущества упрощается, если компания владеет уникальной компетенцией в конкурентно значимых видах деятельности, если конкуренты не имеют аналогичной или компенсирующей компетенции или ее получение связано для них со значительными финансовыми и временными затратами. В идеале уникальная компетенция обеспечивает компании успех — если только конкуренты не мобилизуют более мощные</w:t>
      </w:r>
      <w:r w:rsidR="00E9438F" w:rsidRPr="00190FC5">
        <w:rPr>
          <w:rFonts w:ascii="Times New Roman" w:hAnsi="Times New Roman" w:cs="Times New Roman"/>
          <w:sz w:val="28"/>
          <w:szCs w:val="28"/>
        </w:rPr>
        <w:t xml:space="preserve"> ресурсы для ее нейтрализации. </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Не существует двух компаний с одинаковым набором ресурсов, следовательно, у каждой компании свой неповторимый набор сильных и слабых сторон. Различия в составе ресурсной базы определяют различия в прибыльности и эффективности компаний. Шансы на успех увеличиваются, если компания располагает адекватными и достаточными конкурентно значимыми ресурсами, в особенности обеспечивающими конкурентное преимущество. Ресурс создает устойчивое конкурентное преимущество, если соответствует четырем критериям.</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Трудновоспроизводимость. Чем больше затрат и времени требуется для воспроизведения ресурса конкурентами, тем выше его конкурентная ценность. Трудновоспроизводимость ресурса может объясняться его уникальностью (исключительно удачное местоположение объектов недвижимости, патентная зашита), капиталоемкостью (на строительство нового завода по производству микросхем с рекордно низкими издержками требуется от 1 до 2 млрд. долл.) либо значительными затратами времени (репутация, сила марки, совершенство технологии).</w:t>
      </w:r>
    </w:p>
    <w:p w:rsidR="001A2504" w:rsidRPr="00190FC5" w:rsidRDefault="001A2504" w:rsidP="00190FC5">
      <w:pPr>
        <w:numPr>
          <w:ilvl w:val="0"/>
          <w:numId w:val="3"/>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Длительность пользования. </w:t>
      </w:r>
      <w:r w:rsidRPr="00190FC5">
        <w:rPr>
          <w:rFonts w:ascii="Times New Roman" w:hAnsi="Times New Roman" w:cs="Times New Roman"/>
          <w:sz w:val="28"/>
          <w:szCs w:val="28"/>
        </w:rPr>
        <w:t xml:space="preserve">Чем дольше период возможной эксплуатации ресурса, тем выше его ценность. Некоторые ресурсы быстро обесцениваются из-за того, что в отрасли быстро развиваются технологии или меняются условия. Ресурс компании </w:t>
      </w:r>
      <w:r w:rsidRPr="00190FC5">
        <w:rPr>
          <w:rFonts w:ascii="Times New Roman" w:hAnsi="Times New Roman" w:cs="Times New Roman"/>
          <w:iCs/>
          <w:sz w:val="28"/>
          <w:szCs w:val="28"/>
          <w:lang w:val="en-US"/>
        </w:rPr>
        <w:t>Eastman</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Kodak</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состоящий</w:t>
      </w:r>
      <w:r w:rsidRPr="00190FC5">
        <w:rPr>
          <w:rFonts w:ascii="Times New Roman" w:hAnsi="Times New Roman" w:cs="Times New Roman"/>
          <w:sz w:val="28"/>
          <w:szCs w:val="28"/>
        </w:rPr>
        <w:br/>
        <w:t>в опыте производства и обработки фотопленки, быстро уменьшается из-за роста популярности цифровых камер. Опыт</w:t>
      </w:r>
      <w:r w:rsidR="00190FC5">
        <w:rPr>
          <w:rFonts w:ascii="Times New Roman" w:hAnsi="Times New Roman" w:cs="Times New Roman"/>
          <w:sz w:val="28"/>
          <w:szCs w:val="28"/>
        </w:rPr>
        <w:t xml:space="preserve"> </w:t>
      </w:r>
      <w:r w:rsidRPr="00190FC5">
        <w:rPr>
          <w:rFonts w:ascii="Times New Roman" w:hAnsi="Times New Roman" w:cs="Times New Roman"/>
          <w:sz w:val="28"/>
          <w:szCs w:val="28"/>
        </w:rPr>
        <w:t>в производстве модемов теряет свою ценность из-за повсе</w:t>
      </w:r>
      <w:r w:rsidR="00D33652" w:rsidRPr="00190FC5">
        <w:rPr>
          <w:rFonts w:ascii="Times New Roman" w:hAnsi="Times New Roman" w:cs="Times New Roman"/>
          <w:sz w:val="28"/>
          <w:szCs w:val="28"/>
        </w:rPr>
        <w:t xml:space="preserve">местного перехода на </w:t>
      </w:r>
      <w:r w:rsidRPr="00190FC5">
        <w:rPr>
          <w:rFonts w:ascii="Times New Roman" w:hAnsi="Times New Roman" w:cs="Times New Roman"/>
          <w:sz w:val="28"/>
          <w:szCs w:val="28"/>
        </w:rPr>
        <w:t>линии и интегрирование функций модема непосредственно в микропроцессор. Инвестиции банков в развитие сети отделений быстро обесцениваются из-за роста популярности банкоматов и электронных банковских услуг.</w:t>
      </w:r>
    </w:p>
    <w:p w:rsidR="001A2504" w:rsidRPr="00190FC5" w:rsidRDefault="001A2504" w:rsidP="00190FC5">
      <w:pPr>
        <w:numPr>
          <w:ilvl w:val="0"/>
          <w:numId w:val="3"/>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Превосходство ресурса. </w:t>
      </w:r>
      <w:r w:rsidRPr="00190FC5">
        <w:rPr>
          <w:rFonts w:ascii="Times New Roman" w:hAnsi="Times New Roman" w:cs="Times New Roman"/>
          <w:sz w:val="28"/>
          <w:szCs w:val="28"/>
        </w:rPr>
        <w:t xml:space="preserve">Невозможно раз и навсегда обеспечить себе преимущественное положение на рынке за счет уникальности ключевой компетенции или более сильной торговой марки. Можно ли считать, что маркетинговая политика </w:t>
      </w:r>
      <w:r w:rsidRPr="00190FC5">
        <w:rPr>
          <w:rFonts w:ascii="Times New Roman" w:hAnsi="Times New Roman" w:cs="Times New Roman"/>
          <w:iCs/>
          <w:sz w:val="28"/>
          <w:szCs w:val="28"/>
          <w:lang w:val="en-US"/>
        </w:rPr>
        <w:t>Coca</w:t>
      </w:r>
      <w:r w:rsidRPr="00190FC5">
        <w:rPr>
          <w:rFonts w:ascii="Times New Roman" w:hAnsi="Times New Roman" w:cs="Times New Roman"/>
          <w:iCs/>
          <w:sz w:val="28"/>
          <w:szCs w:val="28"/>
        </w:rPr>
        <w:t>-</w:t>
      </w:r>
      <w:r w:rsidRPr="00190FC5">
        <w:rPr>
          <w:rFonts w:ascii="Times New Roman" w:hAnsi="Times New Roman" w:cs="Times New Roman"/>
          <w:iCs/>
          <w:sz w:val="28"/>
          <w:szCs w:val="28"/>
          <w:lang w:val="en-US"/>
        </w:rPr>
        <w:t>Cola</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лучше, чем </w:t>
      </w:r>
      <w:r w:rsidRPr="00190FC5">
        <w:rPr>
          <w:rFonts w:ascii="Times New Roman" w:hAnsi="Times New Roman" w:cs="Times New Roman"/>
          <w:iCs/>
          <w:sz w:val="28"/>
          <w:szCs w:val="28"/>
          <w:lang w:val="en-US"/>
        </w:rPr>
        <w:t>Pepsi</w:t>
      </w:r>
      <w:r w:rsidRPr="00190FC5">
        <w:rPr>
          <w:rFonts w:ascii="Times New Roman" w:hAnsi="Times New Roman" w:cs="Times New Roman"/>
          <w:iCs/>
          <w:sz w:val="28"/>
          <w:szCs w:val="28"/>
        </w:rPr>
        <w:t>-</w:t>
      </w:r>
      <w:r w:rsidRPr="00190FC5">
        <w:rPr>
          <w:rFonts w:ascii="Times New Roman" w:hAnsi="Times New Roman" w:cs="Times New Roman"/>
          <w:iCs/>
          <w:sz w:val="28"/>
          <w:szCs w:val="28"/>
          <w:lang w:val="en-US"/>
        </w:rPr>
        <w:t>Cola</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а торговая марка </w:t>
      </w:r>
      <w:r w:rsidRPr="00190FC5">
        <w:rPr>
          <w:rFonts w:ascii="Times New Roman" w:hAnsi="Times New Roman" w:cs="Times New Roman"/>
          <w:iCs/>
          <w:sz w:val="28"/>
          <w:szCs w:val="28"/>
          <w:lang w:val="en-US"/>
        </w:rPr>
        <w:t>Mercedes</w:t>
      </w:r>
      <w:r w:rsidRPr="00190FC5">
        <w:rPr>
          <w:rFonts w:ascii="Times New Roman" w:hAnsi="Times New Roman" w:cs="Times New Roman"/>
          <w:iCs/>
          <w:sz w:val="28"/>
          <w:szCs w:val="28"/>
        </w:rPr>
        <w:t>-</w:t>
      </w:r>
      <w:r w:rsidRPr="00190FC5">
        <w:rPr>
          <w:rFonts w:ascii="Times New Roman" w:hAnsi="Times New Roman" w:cs="Times New Roman"/>
          <w:iCs/>
          <w:sz w:val="28"/>
          <w:szCs w:val="28"/>
          <w:lang w:val="en-US"/>
        </w:rPr>
        <w:t>Benz</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сильнее, чем</w:t>
      </w:r>
      <w:r w:rsidR="00190FC5">
        <w:rPr>
          <w:rFonts w:ascii="Times New Roman" w:hAnsi="Times New Roman" w:cs="Times New Roman"/>
          <w:sz w:val="28"/>
          <w:szCs w:val="28"/>
        </w:rPr>
        <w:t xml:space="preserve"> </w:t>
      </w:r>
      <w:r w:rsidRPr="00190FC5">
        <w:rPr>
          <w:rFonts w:ascii="Times New Roman" w:hAnsi="Times New Roman" w:cs="Times New Roman"/>
          <w:iCs/>
          <w:sz w:val="28"/>
          <w:szCs w:val="28"/>
          <w:lang w:val="en-US"/>
        </w:rPr>
        <w:t>Lexus</w:t>
      </w:r>
      <w:r w:rsidRPr="00190FC5">
        <w:rPr>
          <w:rFonts w:ascii="Times New Roman" w:hAnsi="Times New Roman" w:cs="Times New Roman"/>
          <w:iCs/>
          <w:sz w:val="28"/>
          <w:szCs w:val="28"/>
        </w:rPr>
        <w:t>?</w:t>
      </w:r>
    </w:p>
    <w:p w:rsidR="001A2504" w:rsidRPr="00190FC5" w:rsidRDefault="001A2504" w:rsidP="00190FC5">
      <w:pPr>
        <w:numPr>
          <w:ilvl w:val="0"/>
          <w:numId w:val="3"/>
        </w:num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iCs/>
          <w:sz w:val="28"/>
          <w:szCs w:val="28"/>
        </w:rPr>
        <w:t xml:space="preserve">Устойчивость к нейтрализации. </w:t>
      </w:r>
      <w:r w:rsidRPr="00190FC5">
        <w:rPr>
          <w:rFonts w:ascii="Times New Roman" w:hAnsi="Times New Roman" w:cs="Times New Roman"/>
          <w:sz w:val="28"/>
          <w:szCs w:val="28"/>
        </w:rPr>
        <w:t xml:space="preserve">Многие коммерческие авиалинии </w:t>
      </w:r>
      <w:r w:rsidRPr="00190FC5">
        <w:rPr>
          <w:rFonts w:ascii="Times New Roman" w:hAnsi="Times New Roman" w:cs="Times New Roman"/>
          <w:iCs/>
          <w:sz w:val="28"/>
          <w:szCs w:val="28"/>
        </w:rPr>
        <w:t>(</w:t>
      </w:r>
      <w:r w:rsidRPr="00190FC5">
        <w:rPr>
          <w:rFonts w:ascii="Times New Roman" w:hAnsi="Times New Roman" w:cs="Times New Roman"/>
          <w:iCs/>
          <w:sz w:val="28"/>
          <w:szCs w:val="28"/>
          <w:lang w:val="en-US"/>
        </w:rPr>
        <w:t>American</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Airlines</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Delta</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Airlines</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United</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Airlines</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Singapore</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Airlines</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преуспели благодаря наличию ресурсов и возможностей для организации удобных, надежных и безопасных авиаперевозок при большом разнообразии дополнительных услуг. И все же компания </w:t>
      </w:r>
      <w:r w:rsidRPr="00190FC5">
        <w:rPr>
          <w:rFonts w:ascii="Times New Roman" w:hAnsi="Times New Roman" w:cs="Times New Roman"/>
          <w:iCs/>
          <w:sz w:val="28"/>
          <w:szCs w:val="28"/>
          <w:lang w:val="en-US"/>
        </w:rPr>
        <w:t>Southwest</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Airlines</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превзошла их по уровню прибыли, потому что предложила все то же самое по ценам гораздо ниже. Престижные марки </w:t>
      </w:r>
      <w:r w:rsidRPr="00190FC5">
        <w:rPr>
          <w:rFonts w:ascii="Times New Roman" w:hAnsi="Times New Roman" w:cs="Times New Roman"/>
          <w:iCs/>
          <w:sz w:val="28"/>
          <w:szCs w:val="28"/>
          <w:lang w:val="en-US"/>
        </w:rPr>
        <w:t>Cadillac</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или </w:t>
      </w:r>
      <w:r w:rsidRPr="00190FC5">
        <w:rPr>
          <w:rFonts w:ascii="Times New Roman" w:hAnsi="Times New Roman" w:cs="Times New Roman"/>
          <w:iCs/>
          <w:sz w:val="28"/>
          <w:szCs w:val="28"/>
          <w:lang w:val="en-US"/>
        </w:rPr>
        <w:t>Lincoln</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в последние годы утратили свою славу самых популярных дорогих автомобилей, поскольку </w:t>
      </w:r>
      <w:r w:rsidRPr="00190FC5">
        <w:rPr>
          <w:rFonts w:ascii="Times New Roman" w:hAnsi="Times New Roman" w:cs="Times New Roman"/>
          <w:iCs/>
          <w:sz w:val="28"/>
          <w:szCs w:val="28"/>
          <w:lang w:val="en-US"/>
        </w:rPr>
        <w:t>Mercedes</w:t>
      </w:r>
      <w:r w:rsidRPr="00190FC5">
        <w:rPr>
          <w:rFonts w:ascii="Times New Roman" w:hAnsi="Times New Roman" w:cs="Times New Roman"/>
          <w:iCs/>
          <w:sz w:val="28"/>
          <w:szCs w:val="28"/>
        </w:rPr>
        <w:t xml:space="preserve">, </w:t>
      </w:r>
      <w:r w:rsidRPr="00190FC5">
        <w:rPr>
          <w:rFonts w:ascii="Times New Roman" w:hAnsi="Times New Roman" w:cs="Times New Roman"/>
          <w:iCs/>
          <w:sz w:val="28"/>
          <w:szCs w:val="28"/>
          <w:lang w:val="en-US"/>
        </w:rPr>
        <w:t>BMW</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и </w:t>
      </w:r>
      <w:r w:rsidRPr="00190FC5">
        <w:rPr>
          <w:rFonts w:ascii="Times New Roman" w:hAnsi="Times New Roman" w:cs="Times New Roman"/>
          <w:bCs/>
          <w:iCs/>
          <w:sz w:val="28"/>
          <w:szCs w:val="28"/>
          <w:lang w:val="en-US"/>
        </w:rPr>
        <w:t>Lexus</w:t>
      </w:r>
      <w:r w:rsidRPr="00190FC5">
        <w:rPr>
          <w:rFonts w:ascii="Times New Roman" w:hAnsi="Times New Roman" w:cs="Times New Roman"/>
          <w:bCs/>
          <w:iCs/>
          <w:sz w:val="28"/>
          <w:szCs w:val="28"/>
        </w:rPr>
        <w:t xml:space="preserve"> </w:t>
      </w:r>
      <w:r w:rsidRPr="00190FC5">
        <w:rPr>
          <w:rFonts w:ascii="Times New Roman" w:hAnsi="Times New Roman" w:cs="Times New Roman"/>
          <w:sz w:val="28"/>
          <w:szCs w:val="28"/>
        </w:rPr>
        <w:t xml:space="preserve">создали более удачные модели дорогих автомашин. Успехи </w:t>
      </w:r>
      <w:r w:rsidRPr="00190FC5">
        <w:rPr>
          <w:rFonts w:ascii="Times New Roman" w:hAnsi="Times New Roman" w:cs="Times New Roman"/>
          <w:iCs/>
          <w:sz w:val="28"/>
          <w:szCs w:val="28"/>
          <w:lang w:val="en-US"/>
        </w:rPr>
        <w:t>Amazon</w:t>
      </w:r>
      <w:r w:rsidRPr="00190FC5">
        <w:rPr>
          <w:rFonts w:ascii="Times New Roman" w:hAnsi="Times New Roman" w:cs="Times New Roman"/>
          <w:iCs/>
          <w:sz w:val="28"/>
          <w:szCs w:val="28"/>
        </w:rPr>
        <w:t>.</w:t>
      </w:r>
      <w:r w:rsidRPr="00190FC5">
        <w:rPr>
          <w:rFonts w:ascii="Times New Roman" w:hAnsi="Times New Roman" w:cs="Times New Roman"/>
          <w:iCs/>
          <w:sz w:val="28"/>
          <w:szCs w:val="28"/>
          <w:lang w:val="en-US"/>
        </w:rPr>
        <w:t>com</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изрядно омрачает перспективы традиционных книжных магазинов, таких как </w:t>
      </w:r>
      <w:r w:rsidRPr="00190FC5">
        <w:rPr>
          <w:rFonts w:ascii="Times New Roman" w:hAnsi="Times New Roman" w:cs="Times New Roman"/>
          <w:iCs/>
          <w:sz w:val="28"/>
          <w:szCs w:val="28"/>
          <w:lang w:val="en-US"/>
        </w:rPr>
        <w:t>Barnes</w:t>
      </w:r>
      <w:r w:rsidRPr="00190FC5">
        <w:rPr>
          <w:rFonts w:ascii="Times New Roman" w:hAnsi="Times New Roman" w:cs="Times New Roman"/>
          <w:iCs/>
          <w:sz w:val="28"/>
          <w:szCs w:val="28"/>
        </w:rPr>
        <w:t xml:space="preserve"> &amp; </w:t>
      </w:r>
      <w:r w:rsidRPr="00190FC5">
        <w:rPr>
          <w:rFonts w:ascii="Times New Roman" w:hAnsi="Times New Roman" w:cs="Times New Roman"/>
          <w:iCs/>
          <w:sz w:val="28"/>
          <w:szCs w:val="28"/>
          <w:lang w:val="en-US"/>
        </w:rPr>
        <w:t>Noble</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и </w:t>
      </w:r>
      <w:r w:rsidRPr="00190FC5">
        <w:rPr>
          <w:rFonts w:ascii="Times New Roman" w:hAnsi="Times New Roman" w:cs="Times New Roman"/>
          <w:iCs/>
          <w:sz w:val="28"/>
          <w:szCs w:val="28"/>
          <w:lang w:val="en-US"/>
        </w:rPr>
        <w:t>Benders</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точно так же </w:t>
      </w:r>
      <w:r w:rsidRPr="00190FC5">
        <w:rPr>
          <w:rFonts w:ascii="Times New Roman" w:hAnsi="Times New Roman" w:cs="Times New Roman"/>
          <w:iCs/>
          <w:sz w:val="28"/>
          <w:szCs w:val="28"/>
          <w:lang w:val="en-US"/>
        </w:rPr>
        <w:t>Toys</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w:t>
      </w:r>
      <w:r w:rsidRPr="00190FC5">
        <w:rPr>
          <w:rFonts w:ascii="Times New Roman" w:hAnsi="Times New Roman" w:cs="Times New Roman"/>
          <w:sz w:val="28"/>
          <w:szCs w:val="28"/>
          <w:lang w:val="en-US"/>
        </w:rPr>
        <w:t>Internet</w:t>
      </w:r>
      <w:r w:rsidRPr="00190FC5">
        <w:rPr>
          <w:rFonts w:ascii="Times New Roman" w:hAnsi="Times New Roman" w:cs="Times New Roman"/>
          <w:sz w:val="28"/>
          <w:szCs w:val="28"/>
        </w:rPr>
        <w:t xml:space="preserve">-магазин) и </w:t>
      </w:r>
      <w:r w:rsidRPr="00190FC5">
        <w:rPr>
          <w:rFonts w:ascii="Times New Roman" w:hAnsi="Times New Roman" w:cs="Times New Roman"/>
          <w:iCs/>
          <w:sz w:val="28"/>
          <w:szCs w:val="28"/>
          <w:lang w:val="en-US"/>
        </w:rPr>
        <w:t>Wal</w:t>
      </w:r>
      <w:r w:rsidRPr="00190FC5">
        <w:rPr>
          <w:rFonts w:ascii="Times New Roman" w:hAnsi="Times New Roman" w:cs="Times New Roman"/>
          <w:iCs/>
          <w:sz w:val="28"/>
          <w:szCs w:val="28"/>
        </w:rPr>
        <w:t>-</w:t>
      </w:r>
      <w:r w:rsidRPr="00190FC5">
        <w:rPr>
          <w:rFonts w:ascii="Times New Roman" w:hAnsi="Times New Roman" w:cs="Times New Roman"/>
          <w:iCs/>
          <w:sz w:val="28"/>
          <w:szCs w:val="28"/>
          <w:lang w:val="en-US"/>
        </w:rPr>
        <w:t>Mart</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(со своими традиционно низкими ценами) значительно потеснили </w:t>
      </w:r>
      <w:r w:rsidRPr="00190FC5">
        <w:rPr>
          <w:rFonts w:ascii="Times New Roman" w:hAnsi="Times New Roman" w:cs="Times New Roman"/>
          <w:iCs/>
          <w:sz w:val="28"/>
          <w:szCs w:val="28"/>
          <w:lang w:val="en-US"/>
        </w:rPr>
        <w:t>Toys</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прежнего лидера в розничной торговле игрушками.</w:t>
      </w:r>
    </w:p>
    <w:p w:rsidR="001A2504" w:rsidRPr="00190FC5" w:rsidRDefault="001A2504" w:rsidP="00190FC5">
      <w:pPr>
        <w:shd w:val="clear" w:color="auto" w:fill="FFFFFF"/>
        <w:tabs>
          <w:tab w:val="left" w:pos="302"/>
        </w:tabs>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Первоклассным конкурентным ресурсом располагают лишь немногие компании, чаще всего это признанные лидеры отрасли или удачливые новички, а большинство компаний не имеют значительных конкурентно ценных ресурсов, особенно таких, которые удовлетворяли бы сразу всем четырем из перечисленных критериев. Обычное явление — разнородный набор ресурсов, один или два из которых действительно значимы, а ценность остальных колеблется от средней до низкой. Кроме того, почти у всех компаний есть слабые конкурентно значимые стороны, в частности организационные проблемы или недостаток активов, знаний и ресурсов. При разработке стратегии следует опираться на ресурс, а котором компания превосходит конкурентов, будь то уникальный опыт, значительные резервы или мощные конкурентные возможности.</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Отсутствие у компания первоклассного конкурентного ресурса не означает невозможность достижения конкурентного преимущества. Иногда компании демонстрируют удивительную конкурентную живучесть и даже превосходство благодаря удачному сочетанию ресурсов, ценность которых колеблется от средней до низкой. Ноутбуки </w:t>
      </w:r>
      <w:r w:rsidRPr="00190FC5">
        <w:rPr>
          <w:rFonts w:ascii="Times New Roman" w:hAnsi="Times New Roman" w:cs="Times New Roman"/>
          <w:iCs/>
          <w:sz w:val="28"/>
          <w:szCs w:val="28"/>
          <w:lang w:val="en-US"/>
        </w:rPr>
        <w:t>Toshiba</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удерживали лидерство в своей отрасли на протяжении всех 1990-х годов, и это очевидный показатель уникальной компетенции </w:t>
      </w:r>
      <w:r w:rsidRPr="00190FC5">
        <w:rPr>
          <w:rFonts w:ascii="Times New Roman" w:hAnsi="Times New Roman" w:cs="Times New Roman"/>
          <w:iCs/>
          <w:sz w:val="28"/>
          <w:szCs w:val="28"/>
          <w:lang w:val="en-US"/>
        </w:rPr>
        <w:t>Toshiba</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При этом компания не отличалась от конкурентов качеством технической поддержки, а ноутбуки </w:t>
      </w:r>
      <w:r w:rsidRPr="00190FC5">
        <w:rPr>
          <w:rFonts w:ascii="Times New Roman" w:hAnsi="Times New Roman" w:cs="Times New Roman"/>
          <w:iCs/>
          <w:sz w:val="28"/>
          <w:szCs w:val="28"/>
          <w:lang w:val="en-US"/>
        </w:rPr>
        <w:t>Toshiba</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не выделялись на фоне прочих ни особым быстродействием, ни низкой ценой, ни какими-либо другими потребительскими свойствами (размер экрана, объем памяти, срок службы батареек, свойства манипулятора и пр.). Лидерства на рынке компания </w:t>
      </w:r>
      <w:r w:rsidRPr="00190FC5">
        <w:rPr>
          <w:rFonts w:ascii="Times New Roman" w:hAnsi="Times New Roman" w:cs="Times New Roman"/>
          <w:iCs/>
          <w:sz w:val="28"/>
          <w:szCs w:val="28"/>
          <w:lang w:val="en-US"/>
        </w:rPr>
        <w:t>Toshiba</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 xml:space="preserve">добилась благодаря </w:t>
      </w:r>
      <w:r w:rsidRPr="00190FC5">
        <w:rPr>
          <w:rFonts w:ascii="Times New Roman" w:hAnsi="Times New Roman" w:cs="Times New Roman"/>
          <w:iCs/>
          <w:sz w:val="28"/>
          <w:szCs w:val="28"/>
        </w:rPr>
        <w:t xml:space="preserve">сочетанию </w:t>
      </w:r>
      <w:r w:rsidRPr="00190FC5">
        <w:rPr>
          <w:rFonts w:ascii="Times New Roman" w:hAnsi="Times New Roman" w:cs="Times New Roman"/>
          <w:sz w:val="28"/>
          <w:szCs w:val="28"/>
        </w:rPr>
        <w:t xml:space="preserve">нескольких хороших, но не первоклассных ресурсов и возможностей — стратегического партнерства с производителями комплектующих, эффективной организации сборки, опыта в разработке дизайна, умения выбирать лучшие комплектующие, широкого выбора моделей, хорошего набора функций в сочетании с разумной ценой, высокой надежностью (по мнению покупателей) и отличной технической поддержкой (также по отзывам потребителей). В результате потребители считали, что ноутбуки </w:t>
      </w:r>
      <w:r w:rsidRPr="00190FC5">
        <w:rPr>
          <w:rFonts w:ascii="Times New Roman" w:hAnsi="Times New Roman" w:cs="Times New Roman"/>
          <w:iCs/>
          <w:sz w:val="28"/>
          <w:szCs w:val="28"/>
          <w:lang w:val="en-US"/>
        </w:rPr>
        <w:t>Toshiba</w:t>
      </w:r>
      <w:r w:rsidRPr="00190FC5">
        <w:rPr>
          <w:rFonts w:ascii="Times New Roman" w:hAnsi="Times New Roman" w:cs="Times New Roman"/>
          <w:iCs/>
          <w:sz w:val="28"/>
          <w:szCs w:val="28"/>
        </w:rPr>
        <w:t xml:space="preserve"> </w:t>
      </w:r>
      <w:r w:rsidRPr="00190FC5">
        <w:rPr>
          <w:rFonts w:ascii="Times New Roman" w:hAnsi="Times New Roman" w:cs="Times New Roman"/>
          <w:sz w:val="28"/>
          <w:szCs w:val="28"/>
        </w:rPr>
        <w:t>по всем показателям лучше, чем аналогичные модели конкурентов.</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Сильные стороны компании очень важны, поскольку на них можно выстроить стратегию и использовать как базу для достижения конкурентных преимуществ. Если у компании нет ресурсов и возможностей, на основе которых можно создать стратегию, то менеджеры компании должны срочно принять меры по усовершенствованию имеющихся ресурсов и возможностей организации и дополнению их новыми. В то же время менеджмент должен устранять конкурентно слабые стороны компании, потому что они делают ее уязвимой, ведут к снижению прибыльности и темпов роста, препятствуют использованию новых рыночных возможностей. Стратегия компании должна разрабатываться на основе имеющихся ресурсов и с учетом сильных и слабых сторон компании. Компания, имеющая уникальную компетенцию в какой-либо сфере или первоклассные конкурентные ресурсы, должна учитывать возможность обесценения этих ресурсов с течением времени или в результате воздействия конкуренции*. Необходимо уделять постоянное внимание формированию прочной ресурсной базы на будущее и поддержанию конкурентного преимущества на основе имеющейся уникальной компетенции.</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Компании длительное время преуспевают на рынке потому, что лучше, чем конкуренты, удовлетворяют нужды потребителей. При разработке эффективной стратегии главное — выбрать те ресурсы и возможности, на которых должна сосредоточиться компания и которые могут стать основой ее стратегии. Если у компании нет конкурентно значимых ресурсов и возможностей, ей приходится активно развивать их или создавать новые. Иногда необходимые ресурсы и возможности можно создать внутри компании, иногда целесообразнее приобрести их за счет партнерства или заключения стратегических союзов с компаниями, уже их имеющими.</w:t>
      </w:r>
    </w:p>
    <w:p w:rsidR="00D33652" w:rsidRPr="00190FC5" w:rsidRDefault="00D33652" w:rsidP="00190FC5">
      <w:pPr>
        <w:shd w:val="clear" w:color="auto" w:fill="FFFFFF"/>
        <w:spacing w:line="360" w:lineRule="auto"/>
        <w:ind w:firstLine="709"/>
        <w:jc w:val="both"/>
        <w:rPr>
          <w:rFonts w:ascii="Times New Roman" w:hAnsi="Times New Roman" w:cs="Times New Roman"/>
          <w:sz w:val="28"/>
          <w:szCs w:val="28"/>
        </w:rPr>
      </w:pPr>
    </w:p>
    <w:p w:rsidR="001A2504" w:rsidRPr="00190FC5" w:rsidRDefault="00D33652" w:rsidP="00190FC5">
      <w:pPr>
        <w:shd w:val="clear" w:color="auto" w:fill="FFFFFF"/>
        <w:spacing w:line="360" w:lineRule="auto"/>
        <w:ind w:firstLine="709"/>
        <w:jc w:val="both"/>
        <w:rPr>
          <w:rFonts w:ascii="Times New Roman" w:hAnsi="Times New Roman" w:cs="Times New Roman"/>
          <w:sz w:val="28"/>
          <w:szCs w:val="32"/>
        </w:rPr>
      </w:pPr>
      <w:r w:rsidRPr="00190FC5">
        <w:rPr>
          <w:rFonts w:ascii="Times New Roman" w:hAnsi="Times New Roman" w:cs="Times New Roman"/>
          <w:sz w:val="28"/>
          <w:szCs w:val="32"/>
        </w:rPr>
        <w:t>2</w:t>
      </w:r>
      <w:r w:rsidR="00190FC5">
        <w:rPr>
          <w:rFonts w:ascii="Times New Roman" w:hAnsi="Times New Roman" w:cs="Times New Roman"/>
          <w:sz w:val="28"/>
          <w:szCs w:val="32"/>
        </w:rPr>
        <w:t>.4</w:t>
      </w:r>
      <w:r w:rsidR="001A2504" w:rsidRPr="00190FC5">
        <w:rPr>
          <w:rFonts w:ascii="Times New Roman" w:hAnsi="Times New Roman" w:cs="Times New Roman"/>
          <w:sz w:val="28"/>
          <w:szCs w:val="32"/>
        </w:rPr>
        <w:t xml:space="preserve"> Выявление рыночных возможностей компании</w:t>
      </w:r>
    </w:p>
    <w:p w:rsidR="00190FC5" w:rsidRPr="001B3BDF" w:rsidRDefault="00190FC5" w:rsidP="00190FC5">
      <w:pPr>
        <w:shd w:val="clear" w:color="auto" w:fill="FFFFFF"/>
        <w:spacing w:line="360" w:lineRule="auto"/>
        <w:ind w:firstLine="709"/>
        <w:jc w:val="both"/>
        <w:rPr>
          <w:rFonts w:ascii="Times New Roman" w:hAnsi="Times New Roman" w:cs="Times New Roman"/>
          <w:sz w:val="28"/>
          <w:szCs w:val="28"/>
        </w:rPr>
      </w:pP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Рыночные возможности во многом определяют стратегию компании. Стратегия развития, соответствующая положению компании, создается в результате оценки всех возможностей компании и того потенциала роста и прибыльности, который каждая из них обеспечивает. Возможности зависят от условий отрасли; самые привлекательные необходимо использовать, остальные периодически пересматривать.</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Компании не следует приниматься за реализацию рыночных возможностей, если она не имеет и не может получить для этого соответствующих ресурсов.</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Оценивая возможности и привлекательность отрасли, менеджеры должны помнить, что возможности </w:t>
      </w:r>
      <w:r w:rsidRPr="00190FC5">
        <w:rPr>
          <w:rFonts w:ascii="Times New Roman" w:hAnsi="Times New Roman" w:cs="Times New Roman"/>
          <w:iCs/>
          <w:sz w:val="28"/>
          <w:szCs w:val="28"/>
        </w:rPr>
        <w:t xml:space="preserve">отрасли </w:t>
      </w:r>
      <w:r w:rsidRPr="00190FC5">
        <w:rPr>
          <w:rFonts w:ascii="Times New Roman" w:hAnsi="Times New Roman" w:cs="Times New Roman"/>
          <w:sz w:val="28"/>
          <w:szCs w:val="28"/>
        </w:rPr>
        <w:t xml:space="preserve">и возможности </w:t>
      </w:r>
      <w:r w:rsidRPr="00190FC5">
        <w:rPr>
          <w:rFonts w:ascii="Times New Roman" w:hAnsi="Times New Roman" w:cs="Times New Roman"/>
          <w:iCs/>
          <w:sz w:val="28"/>
          <w:szCs w:val="28"/>
        </w:rPr>
        <w:t xml:space="preserve">компании </w:t>
      </w:r>
      <w:r w:rsidRPr="00190FC5">
        <w:rPr>
          <w:rFonts w:ascii="Times New Roman" w:hAnsi="Times New Roman" w:cs="Times New Roman"/>
          <w:sz w:val="28"/>
          <w:szCs w:val="28"/>
        </w:rPr>
        <w:t xml:space="preserve">не всегда совпадают. Не каждая компания занимает положение, позволяющее использовать все существующие в отрасли возможности. Менеджеры всегда должны думать над тем, как использовать ресурсный потенциал компании в реализации привлекательных перспектив. Наиболее выгодны для компании те возможности отрасли, которые обеспечивают максимальный рост прибыли либо максимальные конкурентные преимущества, а также те, которые оптимально соответствуют финансовому положению </w:t>
      </w:r>
      <w:r w:rsidRPr="00190FC5">
        <w:rPr>
          <w:rFonts w:ascii="Times New Roman" w:hAnsi="Times New Roman" w:cs="Times New Roman"/>
          <w:bCs/>
          <w:sz w:val="28"/>
          <w:szCs w:val="28"/>
        </w:rPr>
        <w:t xml:space="preserve">и </w:t>
      </w:r>
      <w:r w:rsidRPr="00190FC5">
        <w:rPr>
          <w:rFonts w:ascii="Times New Roman" w:hAnsi="Times New Roman" w:cs="Times New Roman"/>
          <w:sz w:val="28"/>
          <w:szCs w:val="28"/>
        </w:rPr>
        <w:t>организационным возможностям компании.</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p>
    <w:p w:rsidR="001A2504" w:rsidRPr="00190FC5" w:rsidRDefault="00D33652" w:rsidP="00190FC5">
      <w:pPr>
        <w:shd w:val="clear" w:color="auto" w:fill="FFFFFF"/>
        <w:spacing w:line="360" w:lineRule="auto"/>
        <w:ind w:firstLine="709"/>
        <w:jc w:val="both"/>
        <w:rPr>
          <w:rFonts w:ascii="Times New Roman" w:hAnsi="Times New Roman" w:cs="Times New Roman"/>
          <w:sz w:val="28"/>
          <w:szCs w:val="32"/>
        </w:rPr>
      </w:pPr>
      <w:r w:rsidRPr="00190FC5">
        <w:rPr>
          <w:rFonts w:ascii="Times New Roman" w:hAnsi="Times New Roman" w:cs="Times New Roman"/>
          <w:sz w:val="28"/>
          <w:szCs w:val="32"/>
        </w:rPr>
        <w:t>2</w:t>
      </w:r>
      <w:r w:rsidR="00190FC5">
        <w:rPr>
          <w:rFonts w:ascii="Times New Roman" w:hAnsi="Times New Roman" w:cs="Times New Roman"/>
          <w:sz w:val="28"/>
          <w:szCs w:val="32"/>
        </w:rPr>
        <w:t>.5</w:t>
      </w:r>
      <w:r w:rsidR="001A2504" w:rsidRPr="00190FC5">
        <w:rPr>
          <w:rFonts w:ascii="Times New Roman" w:hAnsi="Times New Roman" w:cs="Times New Roman"/>
          <w:sz w:val="28"/>
          <w:szCs w:val="32"/>
        </w:rPr>
        <w:t xml:space="preserve"> Выявление угроз прибыльности компании</w:t>
      </w:r>
    </w:p>
    <w:p w:rsidR="00190FC5" w:rsidRPr="001B3BDF" w:rsidRDefault="00190FC5" w:rsidP="00190FC5">
      <w:pPr>
        <w:shd w:val="clear" w:color="auto" w:fill="FFFFFF"/>
        <w:spacing w:line="360" w:lineRule="auto"/>
        <w:ind w:firstLine="709"/>
        <w:jc w:val="both"/>
        <w:rPr>
          <w:rFonts w:ascii="Times New Roman" w:hAnsi="Times New Roman" w:cs="Times New Roman"/>
          <w:sz w:val="28"/>
          <w:szCs w:val="28"/>
        </w:rPr>
      </w:pP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 xml:space="preserve">Некоторые факторы внешней среды </w:t>
      </w:r>
      <w:r w:rsidRPr="00190FC5">
        <w:rPr>
          <w:rFonts w:ascii="Times New Roman" w:hAnsi="Times New Roman" w:cs="Times New Roman"/>
          <w:iCs/>
          <w:sz w:val="28"/>
          <w:szCs w:val="28"/>
        </w:rPr>
        <w:t xml:space="preserve">отрицательно влияют </w:t>
      </w:r>
      <w:r w:rsidRPr="00190FC5">
        <w:rPr>
          <w:rFonts w:ascii="Times New Roman" w:hAnsi="Times New Roman" w:cs="Times New Roman"/>
          <w:sz w:val="28"/>
          <w:szCs w:val="28"/>
        </w:rPr>
        <w:t>на благосостояние компании, например, появление более дешевых или эффективных технологий; внедрение конкурентно нового или усовершенствованного продукта; выход на рынок иностранных конкурентов с низкими издержками; появление нормативных актов, негативно влияющих на деятельность компании; поглощение более крупным конкурентом; демографические изменения; неблагоприятные изменения курсов иностранных валют; политические изменения в стране, где компания имеет филиалы и пр. Одни внешние факторы риска одинаково угрожают всем действующим на рынке компаниям, другие лишь некоторым. В обязанности менеджеров входит выявление угроз благополучию компании в будущем и разработка мер, способных нейтрализовать или уменьшить их влияние.</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Успешная стратегия направлена на реализацию перспективных возможностей и защиту от угроз в настоящем и будущем.</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rPr>
        <w:t>Выше представлены основные факторы риска. Возможности и угрозы не только влияют на положение компании, но и указывают на необходимость стратегических изменений. Разработка стратегии в соответствии с фактическим положением компании предусматривает, во-первых, реализацию возможностей, соответствующих ресурсам компании, и во-вторых, обеспечение защиты от внешних угроз.</w:t>
      </w:r>
    </w:p>
    <w:p w:rsidR="001A2504" w:rsidRPr="00190FC5" w:rsidRDefault="001A2504" w:rsidP="00190FC5">
      <w:pPr>
        <w:shd w:val="clear" w:color="auto" w:fill="FFFFFF"/>
        <w:spacing w:line="360" w:lineRule="auto"/>
        <w:ind w:firstLine="709"/>
        <w:jc w:val="both"/>
        <w:rPr>
          <w:rFonts w:ascii="Times New Roman" w:hAnsi="Times New Roman" w:cs="Times New Roman"/>
          <w:sz w:val="28"/>
          <w:szCs w:val="28"/>
        </w:rPr>
      </w:pPr>
      <w:r w:rsidRPr="00190FC5">
        <w:rPr>
          <w:rFonts w:ascii="Times New Roman" w:hAnsi="Times New Roman" w:cs="Times New Roman"/>
          <w:sz w:val="28"/>
          <w:szCs w:val="28"/>
          <w:lang w:val="en-US"/>
        </w:rPr>
        <w:t>SWOT</w:t>
      </w:r>
      <w:r w:rsidRPr="00190FC5">
        <w:rPr>
          <w:rFonts w:ascii="Times New Roman" w:hAnsi="Times New Roman" w:cs="Times New Roman"/>
          <w:sz w:val="28"/>
          <w:szCs w:val="28"/>
        </w:rPr>
        <w:t xml:space="preserve">-анализ — это оценка фактического положения и стратегических перспектив компании, получаемая в результате изучения сильных и слабых сторон компании, ее рыночных возможностей и факторов риска. </w:t>
      </w:r>
      <w:r w:rsidRPr="00190FC5">
        <w:rPr>
          <w:rFonts w:ascii="Times New Roman" w:hAnsi="Times New Roman" w:cs="Times New Roman"/>
          <w:sz w:val="28"/>
          <w:szCs w:val="28"/>
          <w:lang w:val="en-US"/>
        </w:rPr>
        <w:t>SWOT</w:t>
      </w:r>
      <w:r w:rsidRPr="00190FC5">
        <w:rPr>
          <w:rFonts w:ascii="Times New Roman" w:hAnsi="Times New Roman" w:cs="Times New Roman"/>
          <w:sz w:val="28"/>
          <w:szCs w:val="28"/>
        </w:rPr>
        <w:t xml:space="preserve">-анализ показывает, насколько стратегия компании соответствует ее внутренним ресурсам и рыночным возможностям и не пора ли компании пересмотреть заключение о слабости того или иного ресурса или опасности той или иной угрозы. </w:t>
      </w:r>
      <w:r w:rsidRPr="00190FC5">
        <w:rPr>
          <w:rFonts w:ascii="Times New Roman" w:hAnsi="Times New Roman" w:cs="Times New Roman"/>
          <w:sz w:val="28"/>
          <w:szCs w:val="28"/>
          <w:lang w:val="en-US"/>
        </w:rPr>
        <w:t>SWOT</w:t>
      </w:r>
      <w:r w:rsidRPr="00190FC5">
        <w:rPr>
          <w:rFonts w:ascii="Times New Roman" w:hAnsi="Times New Roman" w:cs="Times New Roman"/>
          <w:sz w:val="28"/>
          <w:szCs w:val="28"/>
        </w:rPr>
        <w:t xml:space="preserve">-анализ имеет управленческую и стратегическую ценность, если сообщает, какие ресурсы и возможности понадобятся компании в будущем для реагирования на новые условия внешней среды и обеспечения удовлетворительной прибыли, останутся ли сегодняшние сильные стороны компании таковыми и в будущем, есть ли в ресурсной базе компании пробелы, которые необходимо заполнить, надо ли компании рассмотреть новые конкурентные возможности, какие виды ресурсов и возможностей играют главную роль, а какие второстепенную. Другими словами, </w:t>
      </w:r>
      <w:r w:rsidRPr="00190FC5">
        <w:rPr>
          <w:rFonts w:ascii="Times New Roman" w:hAnsi="Times New Roman" w:cs="Times New Roman"/>
          <w:sz w:val="28"/>
          <w:szCs w:val="28"/>
          <w:lang w:val="en-US"/>
        </w:rPr>
        <w:t>SWOT</w:t>
      </w:r>
      <w:r w:rsidRPr="00190FC5">
        <w:rPr>
          <w:rFonts w:ascii="Times New Roman" w:hAnsi="Times New Roman" w:cs="Times New Roman"/>
          <w:sz w:val="28"/>
          <w:szCs w:val="28"/>
        </w:rPr>
        <w:t>-анализ должен дать исчерпывающее описание состояния компании.</w:t>
      </w:r>
    </w:p>
    <w:p w:rsidR="00D33652" w:rsidRPr="00E30FDA" w:rsidRDefault="009F43F2" w:rsidP="009F43F2">
      <w:pPr>
        <w:shd w:val="clear" w:color="auto" w:fill="FFFFFF"/>
        <w:spacing w:line="360" w:lineRule="auto"/>
        <w:ind w:firstLine="709"/>
        <w:jc w:val="center"/>
        <w:rPr>
          <w:rFonts w:ascii="Times New Roman" w:hAnsi="Times New Roman" w:cs="Times New Roman"/>
          <w:color w:val="FFFFFF"/>
          <w:sz w:val="28"/>
          <w:szCs w:val="28"/>
        </w:rPr>
      </w:pPr>
      <w:r w:rsidRPr="00E30FDA">
        <w:rPr>
          <w:rFonts w:ascii="Times New Roman" w:hAnsi="Times New Roman" w:cs="Times New Roman"/>
          <w:color w:val="FFFFFF"/>
          <w:sz w:val="28"/>
          <w:szCs w:val="28"/>
        </w:rPr>
        <w:t xml:space="preserve">стратегия </w:t>
      </w:r>
      <w:r w:rsidR="0040500A" w:rsidRPr="00E30FDA">
        <w:rPr>
          <w:rFonts w:ascii="Times New Roman" w:hAnsi="Times New Roman" w:cs="Times New Roman"/>
          <w:color w:val="FFFFFF"/>
          <w:sz w:val="28"/>
          <w:szCs w:val="28"/>
        </w:rPr>
        <w:t>прибыльность</w:t>
      </w:r>
      <w:r w:rsidRPr="00E30FDA">
        <w:rPr>
          <w:rFonts w:ascii="Times New Roman" w:hAnsi="Times New Roman" w:cs="Times New Roman"/>
          <w:color w:val="FFFFFF"/>
          <w:sz w:val="28"/>
          <w:szCs w:val="28"/>
        </w:rPr>
        <w:t xml:space="preserve"> ресурсный потенциал</w:t>
      </w:r>
    </w:p>
    <w:p w:rsidR="00D33652" w:rsidRPr="0040500A" w:rsidRDefault="00190FC5" w:rsidP="00190FC5">
      <w:pPr>
        <w:shd w:val="clear" w:color="auto" w:fill="FFFFFF"/>
        <w:spacing w:line="360" w:lineRule="auto"/>
        <w:ind w:firstLine="709"/>
        <w:jc w:val="both"/>
        <w:rPr>
          <w:rFonts w:ascii="Times New Roman" w:hAnsi="Times New Roman" w:cs="Times New Roman"/>
          <w:iCs/>
          <w:sz w:val="28"/>
          <w:szCs w:val="32"/>
        </w:rPr>
      </w:pPr>
      <w:r>
        <w:rPr>
          <w:rFonts w:ascii="Times New Roman" w:hAnsi="Times New Roman" w:cs="Times New Roman"/>
          <w:iCs/>
          <w:sz w:val="28"/>
          <w:szCs w:val="32"/>
        </w:rPr>
        <w:br w:type="page"/>
        <w:t>Литература</w:t>
      </w:r>
    </w:p>
    <w:p w:rsidR="00190FC5" w:rsidRPr="0040500A" w:rsidRDefault="00190FC5" w:rsidP="00190FC5">
      <w:pPr>
        <w:shd w:val="clear" w:color="auto" w:fill="FFFFFF"/>
        <w:spacing w:line="360" w:lineRule="auto"/>
        <w:ind w:firstLine="709"/>
        <w:jc w:val="both"/>
        <w:rPr>
          <w:rFonts w:ascii="Times New Roman" w:hAnsi="Times New Roman" w:cs="Times New Roman"/>
          <w:iCs/>
          <w:sz w:val="28"/>
          <w:szCs w:val="32"/>
        </w:rPr>
      </w:pPr>
    </w:p>
    <w:p w:rsidR="00D33652" w:rsidRPr="00190FC5" w:rsidRDefault="00D33652" w:rsidP="00190FC5">
      <w:pPr>
        <w:numPr>
          <w:ilvl w:val="0"/>
          <w:numId w:val="9"/>
        </w:numPr>
        <w:shd w:val="clear" w:color="auto" w:fill="FFFFFF"/>
        <w:tabs>
          <w:tab w:val="clear" w:pos="720"/>
          <w:tab w:val="num" w:pos="426"/>
        </w:tabs>
        <w:spacing w:line="360" w:lineRule="auto"/>
        <w:ind w:left="0" w:firstLine="0"/>
        <w:jc w:val="both"/>
        <w:rPr>
          <w:rFonts w:ascii="Times New Roman" w:hAnsi="Times New Roman" w:cs="Times New Roman"/>
          <w:iCs/>
          <w:sz w:val="28"/>
          <w:szCs w:val="28"/>
          <w:lang w:val="uk-UA"/>
        </w:rPr>
      </w:pPr>
      <w:r w:rsidRPr="00190FC5">
        <w:rPr>
          <w:rFonts w:ascii="Times New Roman" w:hAnsi="Times New Roman" w:cs="Times New Roman"/>
          <w:iCs/>
          <w:sz w:val="28"/>
          <w:szCs w:val="28"/>
        </w:rPr>
        <w:t>Шерш</w:t>
      </w:r>
      <w:r w:rsidRPr="00190FC5">
        <w:rPr>
          <w:rFonts w:ascii="Times New Roman" w:hAnsi="Times New Roman" w:cs="Times New Roman"/>
          <w:iCs/>
          <w:sz w:val="28"/>
          <w:szCs w:val="28"/>
          <w:lang w:val="uk-UA"/>
        </w:rPr>
        <w:t>ньова З.Є., Оборська С.В. Стратегічне управління: Навч. посібник.: КНЕУ,1999.-384с.</w:t>
      </w:r>
      <w:r w:rsidR="00190FC5">
        <w:rPr>
          <w:rFonts w:ascii="Times New Roman" w:hAnsi="Times New Roman" w:cs="Times New Roman"/>
          <w:iCs/>
          <w:sz w:val="28"/>
          <w:szCs w:val="28"/>
          <w:lang w:val="uk-UA"/>
        </w:rPr>
        <w:t xml:space="preserve"> </w:t>
      </w:r>
      <w:r w:rsidRPr="00190FC5">
        <w:rPr>
          <w:rFonts w:ascii="Times New Roman" w:hAnsi="Times New Roman" w:cs="Times New Roman"/>
          <w:iCs/>
          <w:sz w:val="28"/>
          <w:szCs w:val="28"/>
          <w:lang w:val="uk-UA"/>
        </w:rPr>
        <w:t>Стор.115-120.</w:t>
      </w:r>
    </w:p>
    <w:p w:rsidR="00D33652" w:rsidRPr="00190FC5" w:rsidRDefault="00D33652" w:rsidP="00190FC5">
      <w:pPr>
        <w:numPr>
          <w:ilvl w:val="0"/>
          <w:numId w:val="9"/>
        </w:numPr>
        <w:shd w:val="clear" w:color="auto" w:fill="FFFFFF"/>
        <w:tabs>
          <w:tab w:val="clear" w:pos="720"/>
          <w:tab w:val="num" w:pos="426"/>
        </w:tabs>
        <w:spacing w:line="360" w:lineRule="auto"/>
        <w:ind w:left="0" w:firstLine="0"/>
        <w:jc w:val="both"/>
        <w:rPr>
          <w:rFonts w:ascii="Times New Roman" w:hAnsi="Times New Roman" w:cs="Times New Roman"/>
          <w:iCs/>
          <w:sz w:val="28"/>
          <w:szCs w:val="28"/>
          <w:lang w:val="uk-UA"/>
        </w:rPr>
      </w:pPr>
      <w:r w:rsidRPr="00190FC5">
        <w:rPr>
          <w:rFonts w:ascii="Times New Roman" w:hAnsi="Times New Roman" w:cs="Times New Roman"/>
          <w:iCs/>
          <w:sz w:val="28"/>
          <w:szCs w:val="28"/>
          <w:lang w:val="uk-UA"/>
        </w:rPr>
        <w:t>Герчикова И.Н. Менеджмент6 учебник.-3-е изд., перераб и доп</w:t>
      </w:r>
      <w:r w:rsidR="00190FC5" w:rsidRPr="001B3BDF">
        <w:rPr>
          <w:rFonts w:ascii="Times New Roman" w:hAnsi="Times New Roman" w:cs="Times New Roman"/>
          <w:iCs/>
          <w:sz w:val="28"/>
          <w:szCs w:val="28"/>
        </w:rPr>
        <w:t xml:space="preserve"> </w:t>
      </w:r>
      <w:r w:rsidRPr="00190FC5">
        <w:rPr>
          <w:rFonts w:ascii="Times New Roman" w:hAnsi="Times New Roman" w:cs="Times New Roman"/>
          <w:iCs/>
          <w:sz w:val="28"/>
          <w:szCs w:val="28"/>
          <w:lang w:val="uk-UA"/>
        </w:rPr>
        <w:t>-М.:банки и биржи, ЮНИТИ, 1997.-501с.</w:t>
      </w:r>
      <w:r w:rsidRPr="00190FC5">
        <w:rPr>
          <w:rFonts w:ascii="Times New Roman" w:hAnsi="Times New Roman" w:cs="Times New Roman"/>
          <w:iCs/>
          <w:sz w:val="28"/>
          <w:szCs w:val="28"/>
        </w:rPr>
        <w:t xml:space="preserve"> Стр.106-114</w:t>
      </w:r>
    </w:p>
    <w:p w:rsidR="00D33652" w:rsidRPr="00190FC5" w:rsidRDefault="00D33652" w:rsidP="00190FC5">
      <w:pPr>
        <w:numPr>
          <w:ilvl w:val="0"/>
          <w:numId w:val="9"/>
        </w:numPr>
        <w:shd w:val="clear" w:color="auto" w:fill="FFFFFF"/>
        <w:tabs>
          <w:tab w:val="clear" w:pos="720"/>
          <w:tab w:val="num" w:pos="426"/>
        </w:tabs>
        <w:spacing w:line="360" w:lineRule="auto"/>
        <w:ind w:left="0" w:firstLine="0"/>
        <w:jc w:val="both"/>
        <w:rPr>
          <w:rFonts w:ascii="Times New Roman" w:hAnsi="Times New Roman" w:cs="Times New Roman"/>
          <w:iCs/>
          <w:sz w:val="28"/>
          <w:szCs w:val="28"/>
          <w:lang w:val="uk-UA"/>
        </w:rPr>
      </w:pPr>
      <w:r w:rsidRPr="00190FC5">
        <w:rPr>
          <w:rFonts w:ascii="Times New Roman" w:hAnsi="Times New Roman" w:cs="Times New Roman"/>
          <w:iCs/>
          <w:sz w:val="28"/>
          <w:szCs w:val="28"/>
          <w:lang w:val="uk-UA"/>
        </w:rPr>
        <w:t>Люкшинов А.Н. Стратегический менеджмент: Учебное пособие для вузов</w:t>
      </w:r>
      <w:r w:rsidR="00190FC5" w:rsidRPr="001B3BDF">
        <w:rPr>
          <w:rFonts w:ascii="Times New Roman" w:hAnsi="Times New Roman" w:cs="Times New Roman"/>
          <w:iCs/>
          <w:sz w:val="28"/>
          <w:szCs w:val="28"/>
        </w:rPr>
        <w:t xml:space="preserve"> </w:t>
      </w:r>
      <w:r w:rsidRPr="00190FC5">
        <w:rPr>
          <w:rFonts w:ascii="Times New Roman" w:hAnsi="Times New Roman" w:cs="Times New Roman"/>
          <w:iCs/>
          <w:sz w:val="28"/>
          <w:szCs w:val="28"/>
          <w:lang w:val="uk-UA"/>
        </w:rPr>
        <w:t>М.: ЮНИТИ,1997.-501с.</w:t>
      </w:r>
      <w:r w:rsidR="00190FC5">
        <w:rPr>
          <w:rFonts w:ascii="Times New Roman" w:hAnsi="Times New Roman" w:cs="Times New Roman"/>
          <w:iCs/>
          <w:sz w:val="28"/>
          <w:szCs w:val="28"/>
          <w:lang w:val="uk-UA"/>
        </w:rPr>
        <w:t xml:space="preserve"> </w:t>
      </w:r>
    </w:p>
    <w:p w:rsidR="00D33652" w:rsidRPr="00190FC5" w:rsidRDefault="00D33652" w:rsidP="00190FC5">
      <w:pPr>
        <w:numPr>
          <w:ilvl w:val="0"/>
          <w:numId w:val="9"/>
        </w:numPr>
        <w:shd w:val="clear" w:color="auto" w:fill="FFFFFF"/>
        <w:tabs>
          <w:tab w:val="clear" w:pos="720"/>
          <w:tab w:val="num" w:pos="426"/>
        </w:tabs>
        <w:spacing w:line="360" w:lineRule="auto"/>
        <w:ind w:left="0" w:firstLine="0"/>
        <w:jc w:val="both"/>
        <w:rPr>
          <w:rFonts w:ascii="Times New Roman" w:hAnsi="Times New Roman" w:cs="Times New Roman"/>
          <w:iCs/>
          <w:sz w:val="28"/>
          <w:szCs w:val="28"/>
          <w:lang w:val="uk-UA"/>
        </w:rPr>
      </w:pPr>
      <w:r w:rsidRPr="00190FC5">
        <w:rPr>
          <w:rFonts w:ascii="Times New Roman" w:hAnsi="Times New Roman" w:cs="Times New Roman"/>
          <w:iCs/>
          <w:sz w:val="28"/>
          <w:szCs w:val="28"/>
          <w:lang w:val="uk-UA"/>
        </w:rPr>
        <w:t>Максимцов М.М</w:t>
      </w:r>
      <w:r w:rsidR="00190FC5">
        <w:rPr>
          <w:rFonts w:ascii="Times New Roman" w:hAnsi="Times New Roman" w:cs="Times New Roman"/>
          <w:iCs/>
          <w:sz w:val="28"/>
          <w:szCs w:val="28"/>
          <w:lang w:val="uk-UA"/>
        </w:rPr>
        <w:t>. Менеджмент: Учебник для вузов</w:t>
      </w:r>
      <w:r w:rsidR="00190FC5" w:rsidRPr="001B3BDF">
        <w:rPr>
          <w:rFonts w:ascii="Times New Roman" w:hAnsi="Times New Roman" w:cs="Times New Roman"/>
          <w:iCs/>
          <w:sz w:val="28"/>
          <w:szCs w:val="28"/>
        </w:rPr>
        <w:t xml:space="preserve"> </w:t>
      </w:r>
      <w:r w:rsidRPr="00190FC5">
        <w:rPr>
          <w:rFonts w:ascii="Times New Roman" w:hAnsi="Times New Roman" w:cs="Times New Roman"/>
          <w:iCs/>
          <w:sz w:val="28"/>
          <w:szCs w:val="28"/>
          <w:lang w:val="uk-UA"/>
        </w:rPr>
        <w:t>М.М. Максимцов, А.В.Игнатьевой.- М.: Банки и биржи, ЮНИТИ, 1999.-343с.</w:t>
      </w:r>
      <w:r w:rsidR="00190FC5">
        <w:rPr>
          <w:rFonts w:ascii="Times New Roman" w:hAnsi="Times New Roman" w:cs="Times New Roman"/>
          <w:iCs/>
          <w:sz w:val="28"/>
          <w:szCs w:val="28"/>
          <w:lang w:val="uk-UA"/>
        </w:rPr>
        <w:t xml:space="preserve"> </w:t>
      </w:r>
      <w:r w:rsidRPr="00190FC5">
        <w:rPr>
          <w:rFonts w:ascii="Times New Roman" w:hAnsi="Times New Roman" w:cs="Times New Roman"/>
          <w:iCs/>
          <w:sz w:val="28"/>
          <w:szCs w:val="28"/>
          <w:lang w:val="uk-UA"/>
        </w:rPr>
        <w:t>Стр. 103-113.</w:t>
      </w:r>
    </w:p>
    <w:p w:rsidR="00D33652" w:rsidRPr="00190FC5" w:rsidRDefault="00D33652" w:rsidP="00190FC5">
      <w:pPr>
        <w:numPr>
          <w:ilvl w:val="0"/>
          <w:numId w:val="9"/>
        </w:numPr>
        <w:shd w:val="clear" w:color="auto" w:fill="FFFFFF"/>
        <w:tabs>
          <w:tab w:val="clear" w:pos="720"/>
          <w:tab w:val="num" w:pos="426"/>
        </w:tabs>
        <w:spacing w:line="360" w:lineRule="auto"/>
        <w:ind w:left="0" w:firstLine="0"/>
        <w:jc w:val="both"/>
        <w:rPr>
          <w:rFonts w:ascii="Times New Roman" w:hAnsi="Times New Roman" w:cs="Times New Roman"/>
          <w:iCs/>
          <w:sz w:val="28"/>
          <w:szCs w:val="28"/>
          <w:lang w:val="uk-UA"/>
        </w:rPr>
      </w:pPr>
      <w:r w:rsidRPr="00190FC5">
        <w:rPr>
          <w:rFonts w:ascii="Times New Roman" w:hAnsi="Times New Roman" w:cs="Times New Roman"/>
          <w:iCs/>
          <w:sz w:val="28"/>
          <w:szCs w:val="28"/>
          <w:lang w:val="uk-UA"/>
        </w:rPr>
        <w:t>Тренер Н.Н. Стратегическое управление: уч</w:t>
      </w:r>
      <w:r w:rsidR="00190FC5">
        <w:rPr>
          <w:rFonts w:ascii="Times New Roman" w:hAnsi="Times New Roman" w:cs="Times New Roman"/>
          <w:iCs/>
          <w:sz w:val="28"/>
          <w:szCs w:val="28"/>
          <w:lang w:val="uk-UA"/>
        </w:rPr>
        <w:t>ебное пособие для вузов</w:t>
      </w:r>
      <w:r w:rsidR="00190FC5" w:rsidRPr="001B3BDF">
        <w:rPr>
          <w:rFonts w:ascii="Times New Roman" w:hAnsi="Times New Roman" w:cs="Times New Roman"/>
          <w:iCs/>
          <w:sz w:val="28"/>
          <w:szCs w:val="28"/>
        </w:rPr>
        <w:t xml:space="preserve"> </w:t>
      </w:r>
      <w:r w:rsidR="00190FC5">
        <w:rPr>
          <w:rFonts w:ascii="Times New Roman" w:hAnsi="Times New Roman" w:cs="Times New Roman"/>
          <w:iCs/>
          <w:sz w:val="28"/>
          <w:szCs w:val="28"/>
          <w:lang w:val="uk-UA"/>
        </w:rPr>
        <w:t>- М.</w:t>
      </w:r>
      <w:r w:rsidR="00190FC5" w:rsidRPr="001B3BDF">
        <w:rPr>
          <w:rFonts w:ascii="Times New Roman" w:hAnsi="Times New Roman" w:cs="Times New Roman"/>
          <w:iCs/>
          <w:sz w:val="28"/>
          <w:szCs w:val="28"/>
        </w:rPr>
        <w:t xml:space="preserve"> </w:t>
      </w:r>
      <w:r w:rsidR="00190FC5">
        <w:rPr>
          <w:rFonts w:ascii="Times New Roman" w:hAnsi="Times New Roman" w:cs="Times New Roman"/>
          <w:iCs/>
          <w:sz w:val="28"/>
          <w:szCs w:val="28"/>
          <w:lang w:val="uk-UA"/>
        </w:rPr>
        <w:t>«</w:t>
      </w:r>
      <w:r w:rsidRPr="00190FC5">
        <w:rPr>
          <w:rFonts w:ascii="Times New Roman" w:hAnsi="Times New Roman" w:cs="Times New Roman"/>
          <w:iCs/>
          <w:sz w:val="28"/>
          <w:szCs w:val="28"/>
          <w:lang w:val="uk-UA"/>
        </w:rPr>
        <w:t>Издательство ПРИОР», 2000.-288С</w:t>
      </w:r>
    </w:p>
    <w:p w:rsidR="002927AA" w:rsidRPr="00E30FDA" w:rsidRDefault="002927AA" w:rsidP="00190FC5">
      <w:pPr>
        <w:spacing w:line="360" w:lineRule="auto"/>
        <w:ind w:firstLine="709"/>
        <w:jc w:val="center"/>
        <w:rPr>
          <w:rFonts w:ascii="Times New Roman" w:hAnsi="Times New Roman" w:cs="Times New Roman"/>
          <w:color w:val="FFFFFF"/>
          <w:sz w:val="28"/>
          <w:szCs w:val="28"/>
        </w:rPr>
      </w:pPr>
      <w:bookmarkStart w:id="0" w:name="_GoBack"/>
      <w:bookmarkEnd w:id="0"/>
    </w:p>
    <w:sectPr w:rsidR="002927AA" w:rsidRPr="00E30FDA" w:rsidSect="00190FC5">
      <w:headerReference w:type="even" r:id="rId7"/>
      <w:headerReference w:type="default" r:id="rId8"/>
      <w:headerReference w:type="first" r:id="rId9"/>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DA" w:rsidRDefault="00E30FDA">
      <w:r>
        <w:separator/>
      </w:r>
    </w:p>
  </w:endnote>
  <w:endnote w:type="continuationSeparator" w:id="0">
    <w:p w:rsidR="00E30FDA" w:rsidRDefault="00E3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DA" w:rsidRDefault="00E30FDA">
      <w:r>
        <w:separator/>
      </w:r>
    </w:p>
  </w:footnote>
  <w:footnote w:type="continuationSeparator" w:id="0">
    <w:p w:rsidR="00E30FDA" w:rsidRDefault="00E30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44" w:rsidRDefault="00992344" w:rsidP="00C15D85">
    <w:pPr>
      <w:pStyle w:val="a3"/>
      <w:framePr w:wrap="around" w:vAnchor="text" w:hAnchor="margin" w:xAlign="right" w:y="1"/>
      <w:rPr>
        <w:rStyle w:val="a5"/>
        <w:rFonts w:cs="Arial"/>
      </w:rPr>
    </w:pPr>
  </w:p>
  <w:p w:rsidR="00992344" w:rsidRDefault="00992344" w:rsidP="004A5A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C5" w:rsidRPr="00190FC5" w:rsidRDefault="00190FC5" w:rsidP="00190FC5">
    <w:pPr>
      <w:pStyle w:val="a3"/>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C5" w:rsidRPr="00190FC5" w:rsidRDefault="00190FC5" w:rsidP="00190FC5">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220F5C"/>
    <w:lvl w:ilvl="0">
      <w:numFmt w:val="bullet"/>
      <w:lvlText w:val="*"/>
      <w:lvlJc w:val="left"/>
    </w:lvl>
  </w:abstractNum>
  <w:abstractNum w:abstractNumId="1">
    <w:nsid w:val="07F45DEF"/>
    <w:multiLevelType w:val="hybridMultilevel"/>
    <w:tmpl w:val="583436E4"/>
    <w:lvl w:ilvl="0" w:tplc="CA220F5C">
      <w:numFmt w:val="bullet"/>
      <w:lvlText w:val="•"/>
      <w:legacy w:legacy="1" w:legacySpace="0" w:legacyIndent="273"/>
      <w:lvlJc w:val="left"/>
      <w:rPr>
        <w:rFonts w:ascii="Times New Roman" w:hAnsi="Times New Roman" w:hint="default"/>
      </w:rPr>
    </w:lvl>
    <w:lvl w:ilvl="1" w:tplc="04190003" w:tentative="1">
      <w:start w:val="1"/>
      <w:numFmt w:val="bullet"/>
      <w:lvlText w:val="o"/>
      <w:lvlJc w:val="left"/>
      <w:pPr>
        <w:tabs>
          <w:tab w:val="num" w:pos="1714"/>
        </w:tabs>
        <w:ind w:left="1714" w:hanging="360"/>
      </w:pPr>
      <w:rPr>
        <w:rFonts w:ascii="Courier New" w:hAnsi="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
    <w:nsid w:val="279D5D61"/>
    <w:multiLevelType w:val="hybridMultilevel"/>
    <w:tmpl w:val="EA44C44A"/>
    <w:lvl w:ilvl="0" w:tplc="3D8EE068">
      <w:numFmt w:val="bullet"/>
      <w:lvlText w:val="□"/>
      <w:lvlJc w:val="left"/>
      <w:pPr>
        <w:tabs>
          <w:tab w:val="num" w:pos="366"/>
        </w:tabs>
        <w:ind w:left="366"/>
      </w:pPr>
      <w:rPr>
        <w:rFonts w:ascii="Times New Roman" w:hAnsi="Times New Roman" w:hint="default"/>
      </w:rPr>
    </w:lvl>
    <w:lvl w:ilvl="1" w:tplc="04190003" w:tentative="1">
      <w:start w:val="1"/>
      <w:numFmt w:val="bullet"/>
      <w:lvlText w:val="o"/>
      <w:lvlJc w:val="left"/>
      <w:pPr>
        <w:tabs>
          <w:tab w:val="num" w:pos="1806"/>
        </w:tabs>
        <w:ind w:left="1806" w:hanging="360"/>
      </w:pPr>
      <w:rPr>
        <w:rFonts w:ascii="Courier New" w:hAnsi="Courier New" w:hint="default"/>
      </w:rPr>
    </w:lvl>
    <w:lvl w:ilvl="2" w:tplc="04190005" w:tentative="1">
      <w:start w:val="1"/>
      <w:numFmt w:val="bullet"/>
      <w:lvlText w:val=""/>
      <w:lvlJc w:val="left"/>
      <w:pPr>
        <w:tabs>
          <w:tab w:val="num" w:pos="2526"/>
        </w:tabs>
        <w:ind w:left="2526" w:hanging="360"/>
      </w:pPr>
      <w:rPr>
        <w:rFonts w:ascii="Wingdings" w:hAnsi="Wingdings" w:hint="default"/>
      </w:rPr>
    </w:lvl>
    <w:lvl w:ilvl="3" w:tplc="04190001" w:tentative="1">
      <w:start w:val="1"/>
      <w:numFmt w:val="bullet"/>
      <w:lvlText w:val=""/>
      <w:lvlJc w:val="left"/>
      <w:pPr>
        <w:tabs>
          <w:tab w:val="num" w:pos="3246"/>
        </w:tabs>
        <w:ind w:left="3246" w:hanging="360"/>
      </w:pPr>
      <w:rPr>
        <w:rFonts w:ascii="Symbol" w:hAnsi="Symbol" w:hint="default"/>
      </w:rPr>
    </w:lvl>
    <w:lvl w:ilvl="4" w:tplc="04190003" w:tentative="1">
      <w:start w:val="1"/>
      <w:numFmt w:val="bullet"/>
      <w:lvlText w:val="o"/>
      <w:lvlJc w:val="left"/>
      <w:pPr>
        <w:tabs>
          <w:tab w:val="num" w:pos="3966"/>
        </w:tabs>
        <w:ind w:left="3966" w:hanging="360"/>
      </w:pPr>
      <w:rPr>
        <w:rFonts w:ascii="Courier New" w:hAnsi="Courier New" w:hint="default"/>
      </w:rPr>
    </w:lvl>
    <w:lvl w:ilvl="5" w:tplc="04190005" w:tentative="1">
      <w:start w:val="1"/>
      <w:numFmt w:val="bullet"/>
      <w:lvlText w:val=""/>
      <w:lvlJc w:val="left"/>
      <w:pPr>
        <w:tabs>
          <w:tab w:val="num" w:pos="4686"/>
        </w:tabs>
        <w:ind w:left="4686" w:hanging="360"/>
      </w:pPr>
      <w:rPr>
        <w:rFonts w:ascii="Wingdings" w:hAnsi="Wingdings" w:hint="default"/>
      </w:rPr>
    </w:lvl>
    <w:lvl w:ilvl="6" w:tplc="04190001" w:tentative="1">
      <w:start w:val="1"/>
      <w:numFmt w:val="bullet"/>
      <w:lvlText w:val=""/>
      <w:lvlJc w:val="left"/>
      <w:pPr>
        <w:tabs>
          <w:tab w:val="num" w:pos="5406"/>
        </w:tabs>
        <w:ind w:left="5406" w:hanging="360"/>
      </w:pPr>
      <w:rPr>
        <w:rFonts w:ascii="Symbol" w:hAnsi="Symbol" w:hint="default"/>
      </w:rPr>
    </w:lvl>
    <w:lvl w:ilvl="7" w:tplc="04190003" w:tentative="1">
      <w:start w:val="1"/>
      <w:numFmt w:val="bullet"/>
      <w:lvlText w:val="o"/>
      <w:lvlJc w:val="left"/>
      <w:pPr>
        <w:tabs>
          <w:tab w:val="num" w:pos="6126"/>
        </w:tabs>
        <w:ind w:left="6126" w:hanging="360"/>
      </w:pPr>
      <w:rPr>
        <w:rFonts w:ascii="Courier New" w:hAnsi="Courier New" w:hint="default"/>
      </w:rPr>
    </w:lvl>
    <w:lvl w:ilvl="8" w:tplc="04190005" w:tentative="1">
      <w:start w:val="1"/>
      <w:numFmt w:val="bullet"/>
      <w:lvlText w:val=""/>
      <w:lvlJc w:val="left"/>
      <w:pPr>
        <w:tabs>
          <w:tab w:val="num" w:pos="6846"/>
        </w:tabs>
        <w:ind w:left="6846" w:hanging="360"/>
      </w:pPr>
      <w:rPr>
        <w:rFonts w:ascii="Wingdings" w:hAnsi="Wingdings" w:hint="default"/>
      </w:rPr>
    </w:lvl>
  </w:abstractNum>
  <w:abstractNum w:abstractNumId="3">
    <w:nsid w:val="291F3F4F"/>
    <w:multiLevelType w:val="hybridMultilevel"/>
    <w:tmpl w:val="D45EB4A0"/>
    <w:lvl w:ilvl="0" w:tplc="CA220F5C">
      <w:numFmt w:val="bullet"/>
      <w:lvlText w:val="•"/>
      <w:legacy w:legacy="1" w:legacySpace="0" w:legacyIndent="273"/>
      <w:lvlJc w:val="left"/>
      <w:rPr>
        <w:rFonts w:ascii="Times New Roman" w:hAnsi="Times New Roman" w:hint="default"/>
      </w:rPr>
    </w:lvl>
    <w:lvl w:ilvl="1" w:tplc="04190003" w:tentative="1">
      <w:start w:val="1"/>
      <w:numFmt w:val="bullet"/>
      <w:lvlText w:val="o"/>
      <w:lvlJc w:val="left"/>
      <w:pPr>
        <w:tabs>
          <w:tab w:val="num" w:pos="1721"/>
        </w:tabs>
        <w:ind w:left="1721" w:hanging="360"/>
      </w:pPr>
      <w:rPr>
        <w:rFonts w:ascii="Courier New" w:hAnsi="Courier New" w:hint="default"/>
      </w:rPr>
    </w:lvl>
    <w:lvl w:ilvl="2" w:tplc="04190005" w:tentative="1">
      <w:start w:val="1"/>
      <w:numFmt w:val="bullet"/>
      <w:lvlText w:val=""/>
      <w:lvlJc w:val="left"/>
      <w:pPr>
        <w:tabs>
          <w:tab w:val="num" w:pos="2441"/>
        </w:tabs>
        <w:ind w:left="2441" w:hanging="360"/>
      </w:pPr>
      <w:rPr>
        <w:rFonts w:ascii="Wingdings" w:hAnsi="Wingdings" w:hint="default"/>
      </w:rPr>
    </w:lvl>
    <w:lvl w:ilvl="3" w:tplc="04190001" w:tentative="1">
      <w:start w:val="1"/>
      <w:numFmt w:val="bullet"/>
      <w:lvlText w:val=""/>
      <w:lvlJc w:val="left"/>
      <w:pPr>
        <w:tabs>
          <w:tab w:val="num" w:pos="3161"/>
        </w:tabs>
        <w:ind w:left="3161" w:hanging="360"/>
      </w:pPr>
      <w:rPr>
        <w:rFonts w:ascii="Symbol" w:hAnsi="Symbol" w:hint="default"/>
      </w:rPr>
    </w:lvl>
    <w:lvl w:ilvl="4" w:tplc="04190003" w:tentative="1">
      <w:start w:val="1"/>
      <w:numFmt w:val="bullet"/>
      <w:lvlText w:val="o"/>
      <w:lvlJc w:val="left"/>
      <w:pPr>
        <w:tabs>
          <w:tab w:val="num" w:pos="3881"/>
        </w:tabs>
        <w:ind w:left="3881" w:hanging="360"/>
      </w:pPr>
      <w:rPr>
        <w:rFonts w:ascii="Courier New" w:hAnsi="Courier New" w:hint="default"/>
      </w:rPr>
    </w:lvl>
    <w:lvl w:ilvl="5" w:tplc="04190005" w:tentative="1">
      <w:start w:val="1"/>
      <w:numFmt w:val="bullet"/>
      <w:lvlText w:val=""/>
      <w:lvlJc w:val="left"/>
      <w:pPr>
        <w:tabs>
          <w:tab w:val="num" w:pos="4601"/>
        </w:tabs>
        <w:ind w:left="4601" w:hanging="360"/>
      </w:pPr>
      <w:rPr>
        <w:rFonts w:ascii="Wingdings" w:hAnsi="Wingdings" w:hint="default"/>
      </w:rPr>
    </w:lvl>
    <w:lvl w:ilvl="6" w:tplc="04190001" w:tentative="1">
      <w:start w:val="1"/>
      <w:numFmt w:val="bullet"/>
      <w:lvlText w:val=""/>
      <w:lvlJc w:val="left"/>
      <w:pPr>
        <w:tabs>
          <w:tab w:val="num" w:pos="5321"/>
        </w:tabs>
        <w:ind w:left="5321" w:hanging="360"/>
      </w:pPr>
      <w:rPr>
        <w:rFonts w:ascii="Symbol" w:hAnsi="Symbol" w:hint="default"/>
      </w:rPr>
    </w:lvl>
    <w:lvl w:ilvl="7" w:tplc="04190003" w:tentative="1">
      <w:start w:val="1"/>
      <w:numFmt w:val="bullet"/>
      <w:lvlText w:val="o"/>
      <w:lvlJc w:val="left"/>
      <w:pPr>
        <w:tabs>
          <w:tab w:val="num" w:pos="6041"/>
        </w:tabs>
        <w:ind w:left="6041" w:hanging="360"/>
      </w:pPr>
      <w:rPr>
        <w:rFonts w:ascii="Courier New" w:hAnsi="Courier New" w:hint="default"/>
      </w:rPr>
    </w:lvl>
    <w:lvl w:ilvl="8" w:tplc="04190005" w:tentative="1">
      <w:start w:val="1"/>
      <w:numFmt w:val="bullet"/>
      <w:lvlText w:val=""/>
      <w:lvlJc w:val="left"/>
      <w:pPr>
        <w:tabs>
          <w:tab w:val="num" w:pos="6761"/>
        </w:tabs>
        <w:ind w:left="6761" w:hanging="360"/>
      </w:pPr>
      <w:rPr>
        <w:rFonts w:ascii="Wingdings" w:hAnsi="Wingdings" w:hint="default"/>
      </w:rPr>
    </w:lvl>
  </w:abstractNum>
  <w:abstractNum w:abstractNumId="4">
    <w:nsid w:val="347B1AA4"/>
    <w:multiLevelType w:val="hybridMultilevel"/>
    <w:tmpl w:val="3ADC69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743018"/>
    <w:multiLevelType w:val="hybridMultilevel"/>
    <w:tmpl w:val="EC900E08"/>
    <w:lvl w:ilvl="0" w:tplc="A5680F12">
      <w:start w:val="1"/>
      <w:numFmt w:val="upperRoman"/>
      <w:lvlText w:val="%1."/>
      <w:lvlJc w:val="left"/>
      <w:pPr>
        <w:tabs>
          <w:tab w:val="num" w:pos="810"/>
        </w:tabs>
        <w:ind w:left="810" w:hanging="720"/>
      </w:pPr>
      <w:rPr>
        <w:rFonts w:cs="Times New Roman" w:hint="default"/>
      </w:rPr>
    </w:lvl>
    <w:lvl w:ilvl="1" w:tplc="81C4B812">
      <w:numFmt w:val="none"/>
      <w:lvlText w:val=""/>
      <w:lvlJc w:val="left"/>
      <w:pPr>
        <w:tabs>
          <w:tab w:val="num" w:pos="360"/>
        </w:tabs>
      </w:pPr>
      <w:rPr>
        <w:rFonts w:cs="Times New Roman"/>
      </w:rPr>
    </w:lvl>
    <w:lvl w:ilvl="2" w:tplc="08782BA2">
      <w:numFmt w:val="none"/>
      <w:lvlText w:val=""/>
      <w:lvlJc w:val="left"/>
      <w:pPr>
        <w:tabs>
          <w:tab w:val="num" w:pos="360"/>
        </w:tabs>
      </w:pPr>
      <w:rPr>
        <w:rFonts w:cs="Times New Roman"/>
      </w:rPr>
    </w:lvl>
    <w:lvl w:ilvl="3" w:tplc="61A21C8A">
      <w:numFmt w:val="none"/>
      <w:lvlText w:val=""/>
      <w:lvlJc w:val="left"/>
      <w:pPr>
        <w:tabs>
          <w:tab w:val="num" w:pos="360"/>
        </w:tabs>
      </w:pPr>
      <w:rPr>
        <w:rFonts w:cs="Times New Roman"/>
      </w:rPr>
    </w:lvl>
    <w:lvl w:ilvl="4" w:tplc="360CB7A6">
      <w:numFmt w:val="none"/>
      <w:lvlText w:val=""/>
      <w:lvlJc w:val="left"/>
      <w:pPr>
        <w:tabs>
          <w:tab w:val="num" w:pos="360"/>
        </w:tabs>
      </w:pPr>
      <w:rPr>
        <w:rFonts w:cs="Times New Roman"/>
      </w:rPr>
    </w:lvl>
    <w:lvl w:ilvl="5" w:tplc="F320AB56">
      <w:numFmt w:val="none"/>
      <w:lvlText w:val=""/>
      <w:lvlJc w:val="left"/>
      <w:pPr>
        <w:tabs>
          <w:tab w:val="num" w:pos="360"/>
        </w:tabs>
      </w:pPr>
      <w:rPr>
        <w:rFonts w:cs="Times New Roman"/>
      </w:rPr>
    </w:lvl>
    <w:lvl w:ilvl="6" w:tplc="A35ED522">
      <w:numFmt w:val="none"/>
      <w:lvlText w:val=""/>
      <w:lvlJc w:val="left"/>
      <w:pPr>
        <w:tabs>
          <w:tab w:val="num" w:pos="360"/>
        </w:tabs>
      </w:pPr>
      <w:rPr>
        <w:rFonts w:cs="Times New Roman"/>
      </w:rPr>
    </w:lvl>
    <w:lvl w:ilvl="7" w:tplc="F180459E">
      <w:numFmt w:val="none"/>
      <w:lvlText w:val=""/>
      <w:lvlJc w:val="left"/>
      <w:pPr>
        <w:tabs>
          <w:tab w:val="num" w:pos="360"/>
        </w:tabs>
      </w:pPr>
      <w:rPr>
        <w:rFonts w:cs="Times New Roman"/>
      </w:rPr>
    </w:lvl>
    <w:lvl w:ilvl="8" w:tplc="13D64FC6">
      <w:numFmt w:val="none"/>
      <w:lvlText w:val=""/>
      <w:lvlJc w:val="left"/>
      <w:pPr>
        <w:tabs>
          <w:tab w:val="num" w:pos="360"/>
        </w:tabs>
      </w:pPr>
      <w:rPr>
        <w:rFonts w:cs="Times New Roman"/>
      </w:rPr>
    </w:lvl>
  </w:abstractNum>
  <w:abstractNum w:abstractNumId="6">
    <w:nsid w:val="50760662"/>
    <w:multiLevelType w:val="multilevel"/>
    <w:tmpl w:val="1AB6055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680"/>
        </w:tabs>
        <w:ind w:left="4680" w:hanging="1440"/>
      </w:pPr>
      <w:rPr>
        <w:rFonts w:cs="Times New Roman" w:hint="default"/>
      </w:rPr>
    </w:lvl>
    <w:lvl w:ilvl="5">
      <w:start w:val="1"/>
      <w:numFmt w:val="decimal"/>
      <w:lvlText w:val="%1.%2.%3.%4.%5.%6."/>
      <w:lvlJc w:val="left"/>
      <w:pPr>
        <w:tabs>
          <w:tab w:val="num" w:pos="5490"/>
        </w:tabs>
        <w:ind w:left="5490" w:hanging="1440"/>
      </w:pPr>
      <w:rPr>
        <w:rFonts w:cs="Times New Roman" w:hint="default"/>
      </w:rPr>
    </w:lvl>
    <w:lvl w:ilvl="6">
      <w:start w:val="1"/>
      <w:numFmt w:val="decimal"/>
      <w:lvlText w:val="%1.%2.%3.%4.%5.%6.%7."/>
      <w:lvlJc w:val="left"/>
      <w:pPr>
        <w:tabs>
          <w:tab w:val="num" w:pos="6660"/>
        </w:tabs>
        <w:ind w:left="6660" w:hanging="1800"/>
      </w:pPr>
      <w:rPr>
        <w:rFonts w:cs="Times New Roman" w:hint="default"/>
      </w:rPr>
    </w:lvl>
    <w:lvl w:ilvl="7">
      <w:start w:val="1"/>
      <w:numFmt w:val="decimal"/>
      <w:lvlText w:val="%1.%2.%3.%4.%5.%6.%7.%8."/>
      <w:lvlJc w:val="left"/>
      <w:pPr>
        <w:tabs>
          <w:tab w:val="num" w:pos="7830"/>
        </w:tabs>
        <w:ind w:left="7830" w:hanging="216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7">
    <w:nsid w:val="519E63A4"/>
    <w:multiLevelType w:val="multilevel"/>
    <w:tmpl w:val="CBEA7ED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36"/>
        </w:tabs>
        <w:ind w:left="1036" w:hanging="720"/>
      </w:pPr>
      <w:rPr>
        <w:rFonts w:cs="Times New Roman" w:hint="default"/>
      </w:rPr>
    </w:lvl>
    <w:lvl w:ilvl="2">
      <w:start w:val="1"/>
      <w:numFmt w:val="decimal"/>
      <w:lvlText w:val="%1.%2.%3."/>
      <w:lvlJc w:val="left"/>
      <w:pPr>
        <w:tabs>
          <w:tab w:val="num" w:pos="1352"/>
        </w:tabs>
        <w:ind w:left="1352" w:hanging="720"/>
      </w:pPr>
      <w:rPr>
        <w:rFonts w:cs="Times New Roman" w:hint="default"/>
      </w:rPr>
    </w:lvl>
    <w:lvl w:ilvl="3">
      <w:start w:val="1"/>
      <w:numFmt w:val="decimal"/>
      <w:lvlText w:val="%1.%2.%3.%4."/>
      <w:lvlJc w:val="left"/>
      <w:pPr>
        <w:tabs>
          <w:tab w:val="num" w:pos="2028"/>
        </w:tabs>
        <w:ind w:left="2028" w:hanging="1080"/>
      </w:pPr>
      <w:rPr>
        <w:rFonts w:cs="Times New Roman" w:hint="default"/>
      </w:rPr>
    </w:lvl>
    <w:lvl w:ilvl="4">
      <w:start w:val="1"/>
      <w:numFmt w:val="decimal"/>
      <w:lvlText w:val="%1.%2.%3.%4.%5."/>
      <w:lvlJc w:val="left"/>
      <w:pPr>
        <w:tabs>
          <w:tab w:val="num" w:pos="2704"/>
        </w:tabs>
        <w:ind w:left="2704" w:hanging="1440"/>
      </w:pPr>
      <w:rPr>
        <w:rFonts w:cs="Times New Roman" w:hint="default"/>
      </w:rPr>
    </w:lvl>
    <w:lvl w:ilvl="5">
      <w:start w:val="1"/>
      <w:numFmt w:val="decimal"/>
      <w:lvlText w:val="%1.%2.%3.%4.%5.%6."/>
      <w:lvlJc w:val="left"/>
      <w:pPr>
        <w:tabs>
          <w:tab w:val="num" w:pos="3020"/>
        </w:tabs>
        <w:ind w:left="3020" w:hanging="1440"/>
      </w:pPr>
      <w:rPr>
        <w:rFonts w:cs="Times New Roman" w:hint="default"/>
      </w:rPr>
    </w:lvl>
    <w:lvl w:ilvl="6">
      <w:start w:val="1"/>
      <w:numFmt w:val="decimal"/>
      <w:lvlText w:val="%1.%2.%3.%4.%5.%6.%7."/>
      <w:lvlJc w:val="left"/>
      <w:pPr>
        <w:tabs>
          <w:tab w:val="num" w:pos="3696"/>
        </w:tabs>
        <w:ind w:left="3696" w:hanging="1800"/>
      </w:pPr>
      <w:rPr>
        <w:rFonts w:cs="Times New Roman" w:hint="default"/>
      </w:rPr>
    </w:lvl>
    <w:lvl w:ilvl="7">
      <w:start w:val="1"/>
      <w:numFmt w:val="decimal"/>
      <w:lvlText w:val="%1.%2.%3.%4.%5.%6.%7.%8."/>
      <w:lvlJc w:val="left"/>
      <w:pPr>
        <w:tabs>
          <w:tab w:val="num" w:pos="4372"/>
        </w:tabs>
        <w:ind w:left="4372" w:hanging="2160"/>
      </w:pPr>
      <w:rPr>
        <w:rFonts w:cs="Times New Roman" w:hint="default"/>
      </w:rPr>
    </w:lvl>
    <w:lvl w:ilvl="8">
      <w:start w:val="1"/>
      <w:numFmt w:val="decimal"/>
      <w:lvlText w:val="%1.%2.%3.%4.%5.%6.%7.%8.%9."/>
      <w:lvlJc w:val="left"/>
      <w:pPr>
        <w:tabs>
          <w:tab w:val="num" w:pos="4688"/>
        </w:tabs>
        <w:ind w:left="4688" w:hanging="2160"/>
      </w:pPr>
      <w:rPr>
        <w:rFonts w:cs="Times New Roman" w:hint="default"/>
      </w:rPr>
    </w:lvl>
  </w:abstractNum>
  <w:abstractNum w:abstractNumId="8">
    <w:nsid w:val="72D52F23"/>
    <w:multiLevelType w:val="hybridMultilevel"/>
    <w:tmpl w:val="DA70AC02"/>
    <w:lvl w:ilvl="0" w:tplc="3FECCD2A">
      <w:start w:val="1"/>
      <w:numFmt w:val="decimal"/>
      <w:lvlText w:val="%1."/>
      <w:lvlJc w:val="left"/>
      <w:pPr>
        <w:tabs>
          <w:tab w:val="num" w:pos="540"/>
        </w:tabs>
        <w:ind w:left="540" w:hanging="360"/>
      </w:pPr>
      <w:rPr>
        <w:rFonts w:cs="Times New Roman" w:hint="default"/>
      </w:rPr>
    </w:lvl>
    <w:lvl w:ilvl="1" w:tplc="54B86FFE">
      <w:numFmt w:val="none"/>
      <w:lvlText w:val=""/>
      <w:lvlJc w:val="left"/>
      <w:pPr>
        <w:tabs>
          <w:tab w:val="num" w:pos="360"/>
        </w:tabs>
      </w:pPr>
      <w:rPr>
        <w:rFonts w:cs="Times New Roman"/>
      </w:rPr>
    </w:lvl>
    <w:lvl w:ilvl="2" w:tplc="F66409AC">
      <w:numFmt w:val="none"/>
      <w:lvlText w:val=""/>
      <w:lvlJc w:val="left"/>
      <w:pPr>
        <w:tabs>
          <w:tab w:val="num" w:pos="360"/>
        </w:tabs>
      </w:pPr>
      <w:rPr>
        <w:rFonts w:cs="Times New Roman"/>
      </w:rPr>
    </w:lvl>
    <w:lvl w:ilvl="3" w:tplc="4FCA8A5A">
      <w:numFmt w:val="none"/>
      <w:lvlText w:val=""/>
      <w:lvlJc w:val="left"/>
      <w:pPr>
        <w:tabs>
          <w:tab w:val="num" w:pos="360"/>
        </w:tabs>
      </w:pPr>
      <w:rPr>
        <w:rFonts w:cs="Times New Roman"/>
      </w:rPr>
    </w:lvl>
    <w:lvl w:ilvl="4" w:tplc="2FD69162">
      <w:numFmt w:val="none"/>
      <w:lvlText w:val=""/>
      <w:lvlJc w:val="left"/>
      <w:pPr>
        <w:tabs>
          <w:tab w:val="num" w:pos="360"/>
        </w:tabs>
      </w:pPr>
      <w:rPr>
        <w:rFonts w:cs="Times New Roman"/>
      </w:rPr>
    </w:lvl>
    <w:lvl w:ilvl="5" w:tplc="C1B01384">
      <w:numFmt w:val="none"/>
      <w:lvlText w:val=""/>
      <w:lvlJc w:val="left"/>
      <w:pPr>
        <w:tabs>
          <w:tab w:val="num" w:pos="360"/>
        </w:tabs>
      </w:pPr>
      <w:rPr>
        <w:rFonts w:cs="Times New Roman"/>
      </w:rPr>
    </w:lvl>
    <w:lvl w:ilvl="6" w:tplc="FC945AB0">
      <w:numFmt w:val="none"/>
      <w:lvlText w:val=""/>
      <w:lvlJc w:val="left"/>
      <w:pPr>
        <w:tabs>
          <w:tab w:val="num" w:pos="360"/>
        </w:tabs>
      </w:pPr>
      <w:rPr>
        <w:rFonts w:cs="Times New Roman"/>
      </w:rPr>
    </w:lvl>
    <w:lvl w:ilvl="7" w:tplc="93D49B92">
      <w:numFmt w:val="none"/>
      <w:lvlText w:val=""/>
      <w:lvlJc w:val="left"/>
      <w:pPr>
        <w:tabs>
          <w:tab w:val="num" w:pos="360"/>
        </w:tabs>
      </w:pPr>
      <w:rPr>
        <w:rFonts w:cs="Times New Roman"/>
      </w:rPr>
    </w:lvl>
    <w:lvl w:ilvl="8" w:tplc="AE3CC1D8">
      <w:numFmt w:val="none"/>
      <w:lvlText w:val=""/>
      <w:lvlJc w:val="left"/>
      <w:pPr>
        <w:tabs>
          <w:tab w:val="num" w:pos="360"/>
        </w:tabs>
      </w:pPr>
      <w:rPr>
        <w:rFonts w:cs="Times New Roman"/>
      </w:rPr>
    </w:lvl>
  </w:abstractNum>
  <w:abstractNum w:abstractNumId="9">
    <w:nsid w:val="7DAD3717"/>
    <w:multiLevelType w:val="hybridMultilevel"/>
    <w:tmpl w:val="2DBA910A"/>
    <w:lvl w:ilvl="0" w:tplc="B106AC08">
      <w:start w:val="3"/>
      <w:numFmt w:val="upperRoman"/>
      <w:lvlText w:val="%1."/>
      <w:lvlJc w:val="left"/>
      <w:pPr>
        <w:tabs>
          <w:tab w:val="num" w:pos="810"/>
        </w:tabs>
        <w:ind w:left="810" w:hanging="720"/>
      </w:pPr>
      <w:rPr>
        <w:rFonts w:cs="Times New Roman" w:hint="default"/>
      </w:rPr>
    </w:lvl>
    <w:lvl w:ilvl="1" w:tplc="04190019">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num w:numId="1">
    <w:abstractNumId w:val="7"/>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1"/>
  </w:num>
  <w:num w:numId="6">
    <w:abstractNumId w:val="3"/>
  </w:num>
  <w:num w:numId="7">
    <w:abstractNumId w:val="8"/>
  </w:num>
  <w:num w:numId="8">
    <w:abstractNumId w:val="5"/>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378"/>
    <w:rsid w:val="000377D2"/>
    <w:rsid w:val="00097AA5"/>
    <w:rsid w:val="000B7226"/>
    <w:rsid w:val="000F64ED"/>
    <w:rsid w:val="001201EB"/>
    <w:rsid w:val="0013771F"/>
    <w:rsid w:val="001658ED"/>
    <w:rsid w:val="00190FC5"/>
    <w:rsid w:val="001A2504"/>
    <w:rsid w:val="001B3BDF"/>
    <w:rsid w:val="00213C7E"/>
    <w:rsid w:val="00244ADC"/>
    <w:rsid w:val="002927AA"/>
    <w:rsid w:val="00296AE4"/>
    <w:rsid w:val="00304FEB"/>
    <w:rsid w:val="003538CF"/>
    <w:rsid w:val="00356378"/>
    <w:rsid w:val="0040500A"/>
    <w:rsid w:val="00417463"/>
    <w:rsid w:val="00436289"/>
    <w:rsid w:val="00454BC6"/>
    <w:rsid w:val="004A5A86"/>
    <w:rsid w:val="004F2EFE"/>
    <w:rsid w:val="005B2676"/>
    <w:rsid w:val="005B76A4"/>
    <w:rsid w:val="005D2A48"/>
    <w:rsid w:val="005F3D48"/>
    <w:rsid w:val="006564D9"/>
    <w:rsid w:val="006C0EA6"/>
    <w:rsid w:val="00736F25"/>
    <w:rsid w:val="007554B6"/>
    <w:rsid w:val="00777E5E"/>
    <w:rsid w:val="007967D6"/>
    <w:rsid w:val="008373CC"/>
    <w:rsid w:val="008B2C4A"/>
    <w:rsid w:val="008F1726"/>
    <w:rsid w:val="0090599C"/>
    <w:rsid w:val="00925DC4"/>
    <w:rsid w:val="00942A66"/>
    <w:rsid w:val="00945D5D"/>
    <w:rsid w:val="009544AA"/>
    <w:rsid w:val="00992344"/>
    <w:rsid w:val="009A7941"/>
    <w:rsid w:val="009F43F2"/>
    <w:rsid w:val="00A5072F"/>
    <w:rsid w:val="00A634EA"/>
    <w:rsid w:val="00A80AD9"/>
    <w:rsid w:val="00AA204E"/>
    <w:rsid w:val="00AA3513"/>
    <w:rsid w:val="00AC7C31"/>
    <w:rsid w:val="00B33BEA"/>
    <w:rsid w:val="00B616F7"/>
    <w:rsid w:val="00B96EC8"/>
    <w:rsid w:val="00BB2915"/>
    <w:rsid w:val="00BD242A"/>
    <w:rsid w:val="00C10D8C"/>
    <w:rsid w:val="00C15D85"/>
    <w:rsid w:val="00C212F4"/>
    <w:rsid w:val="00C33DDB"/>
    <w:rsid w:val="00C61B99"/>
    <w:rsid w:val="00CA6BAB"/>
    <w:rsid w:val="00CC16CF"/>
    <w:rsid w:val="00CC184E"/>
    <w:rsid w:val="00D101DF"/>
    <w:rsid w:val="00D33652"/>
    <w:rsid w:val="00D8722A"/>
    <w:rsid w:val="00DB65E1"/>
    <w:rsid w:val="00DC6F6B"/>
    <w:rsid w:val="00DD5705"/>
    <w:rsid w:val="00E14A06"/>
    <w:rsid w:val="00E30FDA"/>
    <w:rsid w:val="00E7667F"/>
    <w:rsid w:val="00E865FF"/>
    <w:rsid w:val="00E9438F"/>
    <w:rsid w:val="00F97899"/>
    <w:rsid w:val="00FB7E3E"/>
    <w:rsid w:val="00FC3781"/>
    <w:rsid w:val="00FD48A3"/>
    <w:rsid w:val="00FE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1B9BD6-8516-4613-9B3F-E2C46E87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78"/>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5A86"/>
    <w:pPr>
      <w:tabs>
        <w:tab w:val="center" w:pos="4677"/>
        <w:tab w:val="right" w:pos="9355"/>
      </w:tabs>
    </w:pPr>
  </w:style>
  <w:style w:type="character" w:customStyle="1" w:styleId="a4">
    <w:name w:val="Верхній колонтитул Знак"/>
    <w:link w:val="a3"/>
    <w:uiPriority w:val="99"/>
    <w:semiHidden/>
    <w:locked/>
    <w:rPr>
      <w:rFonts w:ascii="Arial" w:hAnsi="Arial" w:cs="Arial"/>
    </w:rPr>
  </w:style>
  <w:style w:type="character" w:styleId="a5">
    <w:name w:val="page number"/>
    <w:uiPriority w:val="99"/>
    <w:rsid w:val="004A5A86"/>
    <w:rPr>
      <w:rFonts w:cs="Times New Roman"/>
    </w:rPr>
  </w:style>
  <w:style w:type="paragraph" w:styleId="a6">
    <w:name w:val="footer"/>
    <w:basedOn w:val="a"/>
    <w:link w:val="a7"/>
    <w:uiPriority w:val="99"/>
    <w:rsid w:val="00190FC5"/>
    <w:pPr>
      <w:tabs>
        <w:tab w:val="center" w:pos="4677"/>
        <w:tab w:val="right" w:pos="9355"/>
      </w:tabs>
    </w:pPr>
  </w:style>
  <w:style w:type="character" w:customStyle="1" w:styleId="a7">
    <w:name w:val="Нижній колонтитул Знак"/>
    <w:link w:val="a6"/>
    <w:uiPriority w:val="99"/>
    <w:locked/>
    <w:rsid w:val="00190FC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5752</Words>
  <Characters>32790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Тарахтиенко</dc:creator>
  <cp:keywords/>
  <dc:description/>
  <cp:lastModifiedBy>Irina</cp:lastModifiedBy>
  <cp:revision>2</cp:revision>
  <cp:lastPrinted>2011-03-01T13:15:00Z</cp:lastPrinted>
  <dcterms:created xsi:type="dcterms:W3CDTF">2014-09-12T14:41:00Z</dcterms:created>
  <dcterms:modified xsi:type="dcterms:W3CDTF">2014-09-12T14:41:00Z</dcterms:modified>
</cp:coreProperties>
</file>