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92E" w:rsidRPr="00D31215" w:rsidRDefault="004A492E" w:rsidP="004A492E">
      <w:pPr>
        <w:shd w:val="clear" w:color="000000" w:fill="auto"/>
        <w:suppressAutoHyphens/>
        <w:spacing w:line="360" w:lineRule="auto"/>
        <w:jc w:val="center"/>
        <w:rPr>
          <w:bCs/>
          <w:color w:val="000000"/>
          <w:sz w:val="28"/>
        </w:rPr>
      </w:pPr>
      <w:r w:rsidRPr="00D31215">
        <w:rPr>
          <w:bCs/>
          <w:color w:val="000000"/>
          <w:sz w:val="28"/>
        </w:rPr>
        <w:t>Образовательный консорциум</w:t>
      </w:r>
    </w:p>
    <w:p w:rsidR="004A492E" w:rsidRPr="00D31215" w:rsidRDefault="004A492E" w:rsidP="004A492E">
      <w:pPr>
        <w:shd w:val="clear" w:color="000000" w:fill="auto"/>
        <w:suppressAutoHyphens/>
        <w:spacing w:line="360" w:lineRule="auto"/>
        <w:jc w:val="center"/>
        <w:rPr>
          <w:bCs/>
          <w:color w:val="000000"/>
          <w:sz w:val="28"/>
        </w:rPr>
      </w:pPr>
      <w:r w:rsidRPr="00D31215">
        <w:rPr>
          <w:bCs/>
          <w:color w:val="000000"/>
          <w:sz w:val="28"/>
        </w:rPr>
        <w:t>«СРЕДНЕРУССКИЙ УНИВЕРСИТЕТ»</w:t>
      </w:r>
    </w:p>
    <w:p w:rsidR="004A492E" w:rsidRPr="00D31215" w:rsidRDefault="004A492E" w:rsidP="004A492E">
      <w:pPr>
        <w:shd w:val="clear" w:color="000000" w:fill="auto"/>
        <w:suppressAutoHyphens/>
        <w:spacing w:line="360" w:lineRule="auto"/>
        <w:jc w:val="center"/>
        <w:rPr>
          <w:bCs/>
          <w:color w:val="000000"/>
          <w:sz w:val="28"/>
          <w:szCs w:val="28"/>
        </w:rPr>
      </w:pPr>
      <w:r w:rsidRPr="00D31215">
        <w:rPr>
          <w:bCs/>
          <w:color w:val="000000"/>
          <w:sz w:val="28"/>
          <w:szCs w:val="28"/>
        </w:rPr>
        <w:t>МОСКОВСКИЙ ГУМАНИТАРНЫЙ ИНСТИТУТ</w:t>
      </w:r>
    </w:p>
    <w:p w:rsidR="004A492E" w:rsidRPr="00D31215" w:rsidRDefault="004A492E" w:rsidP="004A492E">
      <w:pPr>
        <w:shd w:val="clear" w:color="000000" w:fill="auto"/>
        <w:suppressAutoHyphens/>
        <w:spacing w:line="360" w:lineRule="auto"/>
        <w:jc w:val="center"/>
        <w:rPr>
          <w:bCs/>
          <w:color w:val="000000"/>
          <w:sz w:val="28"/>
          <w:szCs w:val="28"/>
        </w:rPr>
      </w:pPr>
    </w:p>
    <w:p w:rsidR="004A492E" w:rsidRPr="00D31215" w:rsidRDefault="004A492E" w:rsidP="004A492E">
      <w:pPr>
        <w:shd w:val="clear" w:color="000000" w:fill="auto"/>
        <w:suppressAutoHyphens/>
        <w:spacing w:line="360" w:lineRule="auto"/>
        <w:jc w:val="center"/>
        <w:rPr>
          <w:bCs/>
          <w:color w:val="000000"/>
          <w:sz w:val="28"/>
          <w:szCs w:val="28"/>
        </w:rPr>
      </w:pPr>
      <w:r w:rsidRPr="00D31215">
        <w:rPr>
          <w:bCs/>
          <w:color w:val="000000"/>
          <w:sz w:val="28"/>
          <w:szCs w:val="28"/>
        </w:rPr>
        <w:t>КАФЕДРА БУХГАЛТЕРСКОГО УЧЕТА, АНАЛИЗА И АУДИТА</w:t>
      </w:r>
    </w:p>
    <w:p w:rsidR="004A492E" w:rsidRPr="00D31215" w:rsidRDefault="004A492E" w:rsidP="004A492E">
      <w:pPr>
        <w:shd w:val="clear" w:color="000000" w:fill="auto"/>
        <w:suppressAutoHyphens/>
        <w:spacing w:line="360" w:lineRule="auto"/>
        <w:jc w:val="center"/>
        <w:rPr>
          <w:b/>
          <w:color w:val="000000"/>
          <w:sz w:val="28"/>
          <w:szCs w:val="32"/>
        </w:rPr>
      </w:pPr>
      <w:bookmarkStart w:id="0" w:name="_Toc262858594"/>
      <w:bookmarkStart w:id="1" w:name="_Toc262859380"/>
      <w:bookmarkStart w:id="2" w:name="_Toc262859500"/>
      <w:bookmarkStart w:id="3" w:name="_Toc262866760"/>
    </w:p>
    <w:p w:rsidR="004A492E" w:rsidRPr="00D31215" w:rsidRDefault="004A492E" w:rsidP="004A492E">
      <w:pPr>
        <w:shd w:val="clear" w:color="000000" w:fill="auto"/>
        <w:suppressAutoHyphens/>
        <w:spacing w:line="360" w:lineRule="auto"/>
        <w:jc w:val="center"/>
        <w:rPr>
          <w:b/>
          <w:color w:val="000000"/>
          <w:sz w:val="28"/>
          <w:szCs w:val="32"/>
        </w:rPr>
      </w:pPr>
    </w:p>
    <w:p w:rsidR="004A492E" w:rsidRPr="00D31215" w:rsidRDefault="004A492E" w:rsidP="004A492E">
      <w:pPr>
        <w:shd w:val="clear" w:color="000000" w:fill="auto"/>
        <w:suppressAutoHyphens/>
        <w:spacing w:line="360" w:lineRule="auto"/>
        <w:jc w:val="center"/>
        <w:rPr>
          <w:b/>
          <w:color w:val="000000"/>
          <w:sz w:val="28"/>
          <w:szCs w:val="32"/>
        </w:rPr>
      </w:pPr>
    </w:p>
    <w:p w:rsidR="004A492E" w:rsidRPr="00D31215" w:rsidRDefault="004A492E" w:rsidP="004A492E">
      <w:pPr>
        <w:shd w:val="clear" w:color="000000" w:fill="auto"/>
        <w:suppressAutoHyphens/>
        <w:spacing w:line="360" w:lineRule="auto"/>
        <w:jc w:val="center"/>
        <w:rPr>
          <w:b/>
          <w:color w:val="000000"/>
          <w:sz w:val="28"/>
          <w:szCs w:val="32"/>
        </w:rPr>
      </w:pPr>
    </w:p>
    <w:p w:rsidR="004A492E" w:rsidRPr="00D31215" w:rsidRDefault="004A492E" w:rsidP="004A492E">
      <w:pPr>
        <w:shd w:val="clear" w:color="000000" w:fill="auto"/>
        <w:suppressAutoHyphens/>
        <w:spacing w:line="360" w:lineRule="auto"/>
        <w:jc w:val="center"/>
        <w:rPr>
          <w:b/>
          <w:color w:val="000000"/>
          <w:sz w:val="28"/>
          <w:szCs w:val="32"/>
        </w:rPr>
      </w:pPr>
    </w:p>
    <w:p w:rsidR="004A492E" w:rsidRPr="00D31215" w:rsidRDefault="004A492E" w:rsidP="004A492E">
      <w:pPr>
        <w:shd w:val="clear" w:color="000000" w:fill="auto"/>
        <w:suppressAutoHyphens/>
        <w:spacing w:line="360" w:lineRule="auto"/>
        <w:jc w:val="center"/>
        <w:rPr>
          <w:b/>
          <w:color w:val="000000"/>
          <w:sz w:val="28"/>
          <w:szCs w:val="32"/>
        </w:rPr>
      </w:pPr>
      <w:r w:rsidRPr="00D31215">
        <w:rPr>
          <w:b/>
          <w:color w:val="000000"/>
          <w:sz w:val="28"/>
          <w:szCs w:val="32"/>
        </w:rPr>
        <w:t>КУРСОВАЯ РАБОТА</w:t>
      </w:r>
    </w:p>
    <w:bookmarkEnd w:id="0"/>
    <w:bookmarkEnd w:id="1"/>
    <w:bookmarkEnd w:id="2"/>
    <w:bookmarkEnd w:id="3"/>
    <w:p w:rsidR="004A492E" w:rsidRPr="00D31215" w:rsidRDefault="004A492E" w:rsidP="004A492E">
      <w:pPr>
        <w:shd w:val="clear" w:color="000000" w:fill="auto"/>
        <w:suppressAutoHyphens/>
        <w:spacing w:line="360" w:lineRule="auto"/>
        <w:jc w:val="center"/>
        <w:rPr>
          <w:b/>
          <w:color w:val="000000"/>
          <w:sz w:val="28"/>
          <w:szCs w:val="32"/>
        </w:rPr>
      </w:pPr>
      <w:r w:rsidRPr="00D31215">
        <w:rPr>
          <w:b/>
          <w:color w:val="000000"/>
          <w:sz w:val="28"/>
        </w:rPr>
        <w:t xml:space="preserve">По предмет: </w:t>
      </w:r>
      <w:r w:rsidRPr="00D31215">
        <w:rPr>
          <w:b/>
          <w:color w:val="000000"/>
          <w:sz w:val="28"/>
          <w:szCs w:val="28"/>
        </w:rPr>
        <w:t>Бухгалтерская финансовая отчетность</w:t>
      </w:r>
    </w:p>
    <w:p w:rsidR="004A492E" w:rsidRPr="00D31215" w:rsidRDefault="004A492E" w:rsidP="004A492E">
      <w:pPr>
        <w:shd w:val="clear" w:color="000000" w:fill="auto"/>
        <w:suppressAutoHyphens/>
        <w:spacing w:line="360" w:lineRule="auto"/>
        <w:jc w:val="center"/>
        <w:rPr>
          <w:b/>
          <w:bCs/>
          <w:iCs/>
          <w:color w:val="000000"/>
          <w:sz w:val="28"/>
          <w:szCs w:val="28"/>
        </w:rPr>
      </w:pPr>
      <w:r w:rsidRPr="00D31215">
        <w:rPr>
          <w:b/>
          <w:color w:val="000000"/>
          <w:sz w:val="28"/>
        </w:rPr>
        <w:t xml:space="preserve">На тему: </w:t>
      </w:r>
      <w:r w:rsidRPr="00D31215">
        <w:rPr>
          <w:b/>
          <w:color w:val="000000"/>
          <w:sz w:val="28"/>
          <w:szCs w:val="28"/>
        </w:rPr>
        <w:t>Сводная бухгалтерская отчетность</w:t>
      </w:r>
    </w:p>
    <w:p w:rsidR="004A492E" w:rsidRPr="00D31215" w:rsidRDefault="004A492E" w:rsidP="004A492E">
      <w:pPr>
        <w:pStyle w:val="12"/>
        <w:shd w:val="clear" w:color="000000" w:fill="auto"/>
        <w:tabs>
          <w:tab w:val="right" w:pos="9344"/>
        </w:tabs>
        <w:suppressAutoHyphens/>
        <w:spacing w:after="0" w:line="360" w:lineRule="auto"/>
        <w:ind w:firstLine="709"/>
        <w:rPr>
          <w:color w:val="000000"/>
          <w:sz w:val="28"/>
        </w:rPr>
      </w:pPr>
    </w:p>
    <w:p w:rsidR="00F13CD8" w:rsidRPr="00D31215" w:rsidRDefault="004A492E" w:rsidP="004A492E">
      <w:pPr>
        <w:pStyle w:val="12"/>
        <w:shd w:val="clear" w:color="000000" w:fill="auto"/>
        <w:tabs>
          <w:tab w:val="right" w:pos="9344"/>
        </w:tabs>
        <w:suppressAutoHyphens/>
        <w:spacing w:after="0" w:line="360" w:lineRule="auto"/>
        <w:jc w:val="center"/>
        <w:rPr>
          <w:color w:val="000000"/>
          <w:sz w:val="28"/>
        </w:rPr>
      </w:pPr>
      <w:r w:rsidRPr="00D31215">
        <w:rPr>
          <w:color w:val="000000"/>
          <w:sz w:val="28"/>
        </w:rPr>
        <w:br w:type="page"/>
      </w:r>
      <w:r w:rsidR="00F13CD8" w:rsidRPr="00D31215">
        <w:rPr>
          <w:b/>
          <w:noProof/>
          <w:color w:val="000000"/>
          <w:sz w:val="28"/>
          <w:szCs w:val="28"/>
        </w:rPr>
        <w:t>Содержание</w:t>
      </w:r>
    </w:p>
    <w:p w:rsidR="004A492E" w:rsidRPr="004A492E" w:rsidRDefault="004A492E" w:rsidP="004A492E">
      <w:pPr>
        <w:suppressAutoHyphens/>
        <w:spacing w:line="360" w:lineRule="auto"/>
        <w:jc w:val="center"/>
        <w:rPr>
          <w:b/>
          <w:sz w:val="28"/>
        </w:rPr>
      </w:pPr>
    </w:p>
    <w:p w:rsidR="00F13CD8" w:rsidRPr="00D31215" w:rsidRDefault="00F13CD8" w:rsidP="004A492E">
      <w:pPr>
        <w:pStyle w:val="12"/>
        <w:shd w:val="clear" w:color="000000" w:fill="auto"/>
        <w:tabs>
          <w:tab w:val="right" w:pos="9344"/>
        </w:tabs>
        <w:suppressAutoHyphens/>
        <w:spacing w:after="0" w:line="360" w:lineRule="auto"/>
        <w:rPr>
          <w:noProof/>
          <w:color w:val="000000"/>
          <w:sz w:val="28"/>
          <w:szCs w:val="28"/>
        </w:rPr>
      </w:pPr>
      <w:r w:rsidRPr="00D31215">
        <w:rPr>
          <w:noProof/>
          <w:color w:val="000000"/>
          <w:sz w:val="28"/>
          <w:szCs w:val="28"/>
        </w:rPr>
        <w:t>Введение</w:t>
      </w:r>
    </w:p>
    <w:p w:rsidR="00F13CD8" w:rsidRPr="00D31215" w:rsidRDefault="00F13CD8" w:rsidP="004A492E">
      <w:pPr>
        <w:pStyle w:val="12"/>
        <w:shd w:val="clear" w:color="000000" w:fill="auto"/>
        <w:tabs>
          <w:tab w:val="left" w:pos="440"/>
          <w:tab w:val="right" w:pos="9344"/>
        </w:tabs>
        <w:suppressAutoHyphens/>
        <w:spacing w:after="0" w:line="360" w:lineRule="auto"/>
        <w:rPr>
          <w:noProof/>
          <w:color w:val="000000"/>
          <w:sz w:val="28"/>
          <w:szCs w:val="28"/>
        </w:rPr>
      </w:pPr>
      <w:r w:rsidRPr="00D31215">
        <w:rPr>
          <w:noProof/>
          <w:color w:val="000000"/>
          <w:sz w:val="28"/>
          <w:szCs w:val="28"/>
        </w:rPr>
        <w:t>1</w:t>
      </w:r>
      <w:r w:rsidRPr="00D31215">
        <w:rPr>
          <w:noProof/>
          <w:color w:val="000000"/>
          <w:sz w:val="28"/>
          <w:szCs w:val="28"/>
        </w:rPr>
        <w:tab/>
        <w:t>Сводная бухгалтерская отчетность: назначение, виды, порядок составления и представления</w:t>
      </w:r>
    </w:p>
    <w:p w:rsidR="00F13CD8" w:rsidRPr="00D31215" w:rsidRDefault="00F13CD8" w:rsidP="004A492E">
      <w:pPr>
        <w:pStyle w:val="12"/>
        <w:shd w:val="clear" w:color="000000" w:fill="auto"/>
        <w:tabs>
          <w:tab w:val="left" w:pos="660"/>
          <w:tab w:val="right" w:pos="9344"/>
        </w:tabs>
        <w:suppressAutoHyphens/>
        <w:spacing w:after="0" w:line="360" w:lineRule="auto"/>
        <w:rPr>
          <w:noProof/>
          <w:color w:val="000000"/>
          <w:sz w:val="28"/>
          <w:szCs w:val="28"/>
        </w:rPr>
      </w:pPr>
      <w:r w:rsidRPr="00D31215">
        <w:rPr>
          <w:noProof/>
          <w:color w:val="000000"/>
          <w:sz w:val="28"/>
          <w:szCs w:val="28"/>
        </w:rPr>
        <w:t>1.1</w:t>
      </w:r>
      <w:r w:rsidR="004A492E" w:rsidRPr="00D31215">
        <w:rPr>
          <w:noProof/>
          <w:color w:val="000000"/>
          <w:sz w:val="28"/>
          <w:szCs w:val="28"/>
        </w:rPr>
        <w:t xml:space="preserve"> </w:t>
      </w:r>
      <w:r w:rsidRPr="00D31215">
        <w:rPr>
          <w:noProof/>
          <w:color w:val="000000"/>
          <w:sz w:val="28"/>
          <w:szCs w:val="28"/>
        </w:rPr>
        <w:t>Назначение и виды сводной отчетности</w:t>
      </w:r>
    </w:p>
    <w:p w:rsidR="00F13CD8" w:rsidRPr="00D31215" w:rsidRDefault="00F13CD8" w:rsidP="004A492E">
      <w:pPr>
        <w:pStyle w:val="12"/>
        <w:shd w:val="clear" w:color="000000" w:fill="auto"/>
        <w:tabs>
          <w:tab w:val="left" w:pos="660"/>
          <w:tab w:val="right" w:pos="9344"/>
        </w:tabs>
        <w:suppressAutoHyphens/>
        <w:spacing w:after="0" w:line="360" w:lineRule="auto"/>
        <w:rPr>
          <w:noProof/>
          <w:color w:val="000000"/>
          <w:sz w:val="28"/>
          <w:szCs w:val="28"/>
        </w:rPr>
      </w:pPr>
      <w:r w:rsidRPr="00D31215">
        <w:rPr>
          <w:noProof/>
          <w:color w:val="000000"/>
          <w:sz w:val="28"/>
          <w:szCs w:val="28"/>
        </w:rPr>
        <w:t>1.2</w:t>
      </w:r>
      <w:r w:rsidRPr="00D31215">
        <w:rPr>
          <w:noProof/>
          <w:color w:val="000000"/>
          <w:sz w:val="28"/>
          <w:szCs w:val="28"/>
        </w:rPr>
        <w:tab/>
        <w:t>Порядок составления и предоставления сводной отчетности</w:t>
      </w:r>
    </w:p>
    <w:p w:rsidR="00F13CD8" w:rsidRPr="00D31215" w:rsidRDefault="00F13CD8" w:rsidP="004A492E">
      <w:pPr>
        <w:pStyle w:val="12"/>
        <w:shd w:val="clear" w:color="000000" w:fill="auto"/>
        <w:tabs>
          <w:tab w:val="right" w:pos="9344"/>
        </w:tabs>
        <w:suppressAutoHyphens/>
        <w:spacing w:after="0" w:line="360" w:lineRule="auto"/>
        <w:rPr>
          <w:noProof/>
          <w:color w:val="000000"/>
          <w:sz w:val="28"/>
          <w:szCs w:val="28"/>
        </w:rPr>
      </w:pPr>
      <w:r w:rsidRPr="00D31215">
        <w:rPr>
          <w:noProof/>
          <w:color w:val="000000"/>
          <w:sz w:val="28"/>
          <w:szCs w:val="28"/>
        </w:rPr>
        <w:t>1.3</w:t>
      </w:r>
      <w:r w:rsidR="004A492E" w:rsidRPr="00D31215">
        <w:rPr>
          <w:noProof/>
          <w:color w:val="000000"/>
          <w:sz w:val="28"/>
          <w:szCs w:val="28"/>
        </w:rPr>
        <w:t xml:space="preserve"> </w:t>
      </w:r>
      <w:r w:rsidRPr="00D31215">
        <w:rPr>
          <w:noProof/>
          <w:color w:val="000000"/>
          <w:sz w:val="28"/>
          <w:szCs w:val="28"/>
        </w:rPr>
        <w:t>Нормативное регулирование</w:t>
      </w:r>
    </w:p>
    <w:p w:rsidR="00F13CD8" w:rsidRPr="00D31215" w:rsidRDefault="005B03F3" w:rsidP="004A492E">
      <w:pPr>
        <w:pStyle w:val="12"/>
        <w:shd w:val="clear" w:color="000000" w:fill="auto"/>
        <w:tabs>
          <w:tab w:val="right" w:pos="9344"/>
        </w:tabs>
        <w:suppressAutoHyphens/>
        <w:spacing w:after="0" w:line="360" w:lineRule="auto"/>
        <w:rPr>
          <w:noProof/>
          <w:color w:val="000000"/>
          <w:sz w:val="28"/>
          <w:szCs w:val="28"/>
        </w:rPr>
      </w:pPr>
      <w:r w:rsidRPr="00D31215">
        <w:rPr>
          <w:noProof/>
          <w:color w:val="000000"/>
          <w:sz w:val="28"/>
          <w:szCs w:val="28"/>
        </w:rPr>
        <w:t>2</w:t>
      </w:r>
      <w:r w:rsidR="004A492E" w:rsidRPr="00D31215">
        <w:rPr>
          <w:noProof/>
          <w:color w:val="000000"/>
          <w:sz w:val="28"/>
          <w:szCs w:val="28"/>
        </w:rPr>
        <w:t xml:space="preserve"> </w:t>
      </w:r>
      <w:r w:rsidR="00F13CD8" w:rsidRPr="00D31215">
        <w:rPr>
          <w:noProof/>
          <w:color w:val="000000"/>
          <w:sz w:val="28"/>
          <w:szCs w:val="28"/>
        </w:rPr>
        <w:t>Составление бухгалтерской финансовой отчетности</w:t>
      </w:r>
      <w:r w:rsidR="00543A4F" w:rsidRPr="00D31215">
        <w:rPr>
          <w:color w:val="000000"/>
          <w:sz w:val="28"/>
        </w:rPr>
        <w:t xml:space="preserve"> </w:t>
      </w:r>
      <w:r w:rsidR="00EF5604" w:rsidRPr="00D31215">
        <w:rPr>
          <w:noProof/>
          <w:color w:val="000000"/>
          <w:sz w:val="28"/>
          <w:szCs w:val="28"/>
        </w:rPr>
        <w:t>в ООО</w:t>
      </w:r>
      <w:r w:rsidR="00543A4F" w:rsidRPr="00D31215">
        <w:rPr>
          <w:color w:val="000000"/>
          <w:sz w:val="28"/>
        </w:rPr>
        <w:t xml:space="preserve"> "______"</w:t>
      </w:r>
    </w:p>
    <w:p w:rsidR="00F13CD8" w:rsidRPr="00D31215" w:rsidRDefault="00F13CD8" w:rsidP="004A492E">
      <w:pPr>
        <w:pStyle w:val="12"/>
        <w:shd w:val="clear" w:color="000000" w:fill="auto"/>
        <w:tabs>
          <w:tab w:val="right" w:pos="9344"/>
        </w:tabs>
        <w:suppressAutoHyphens/>
        <w:spacing w:after="0" w:line="360" w:lineRule="auto"/>
        <w:rPr>
          <w:noProof/>
          <w:color w:val="000000"/>
          <w:sz w:val="28"/>
          <w:szCs w:val="28"/>
        </w:rPr>
      </w:pPr>
      <w:r w:rsidRPr="00D31215">
        <w:rPr>
          <w:noProof/>
          <w:color w:val="000000"/>
          <w:sz w:val="28"/>
          <w:szCs w:val="28"/>
        </w:rPr>
        <w:t>2.1</w:t>
      </w:r>
      <w:r w:rsidR="004A492E" w:rsidRPr="00D31215">
        <w:rPr>
          <w:noProof/>
          <w:color w:val="000000"/>
          <w:sz w:val="28"/>
          <w:szCs w:val="28"/>
        </w:rPr>
        <w:t xml:space="preserve"> </w:t>
      </w:r>
      <w:r w:rsidRPr="00D31215">
        <w:rPr>
          <w:noProof/>
          <w:color w:val="000000"/>
          <w:sz w:val="28"/>
          <w:szCs w:val="28"/>
        </w:rPr>
        <w:t>Краткая организационно - экономическая характеристика</w:t>
      </w:r>
    </w:p>
    <w:p w:rsidR="00F13CD8" w:rsidRPr="00D31215" w:rsidRDefault="00F13CD8" w:rsidP="004A492E">
      <w:pPr>
        <w:pStyle w:val="12"/>
        <w:shd w:val="clear" w:color="000000" w:fill="auto"/>
        <w:tabs>
          <w:tab w:val="right" w:pos="9344"/>
        </w:tabs>
        <w:suppressAutoHyphens/>
        <w:spacing w:after="0" w:line="360" w:lineRule="auto"/>
        <w:rPr>
          <w:noProof/>
          <w:color w:val="000000"/>
          <w:sz w:val="28"/>
          <w:szCs w:val="28"/>
        </w:rPr>
      </w:pPr>
      <w:r w:rsidRPr="00D31215">
        <w:rPr>
          <w:noProof/>
          <w:color w:val="000000"/>
          <w:sz w:val="28"/>
          <w:szCs w:val="28"/>
        </w:rPr>
        <w:t>предприятия</w:t>
      </w:r>
    </w:p>
    <w:p w:rsidR="00F13CD8" w:rsidRPr="00D31215" w:rsidRDefault="00F13CD8" w:rsidP="004A492E">
      <w:pPr>
        <w:pStyle w:val="12"/>
        <w:shd w:val="clear" w:color="000000" w:fill="auto"/>
        <w:tabs>
          <w:tab w:val="right" w:pos="9344"/>
        </w:tabs>
        <w:suppressAutoHyphens/>
        <w:spacing w:after="0" w:line="360" w:lineRule="auto"/>
        <w:rPr>
          <w:noProof/>
          <w:color w:val="000000"/>
          <w:sz w:val="28"/>
          <w:szCs w:val="28"/>
        </w:rPr>
      </w:pPr>
      <w:r w:rsidRPr="00D31215">
        <w:rPr>
          <w:noProof/>
          <w:color w:val="000000"/>
          <w:sz w:val="28"/>
          <w:szCs w:val="28"/>
        </w:rPr>
        <w:t>2.2</w:t>
      </w:r>
      <w:r w:rsidR="004A492E" w:rsidRPr="00D31215">
        <w:rPr>
          <w:noProof/>
          <w:color w:val="000000"/>
          <w:sz w:val="28"/>
          <w:szCs w:val="28"/>
        </w:rPr>
        <w:t xml:space="preserve"> </w:t>
      </w:r>
      <w:r w:rsidRPr="00D31215">
        <w:rPr>
          <w:noProof/>
          <w:color w:val="000000"/>
          <w:sz w:val="28"/>
          <w:szCs w:val="28"/>
        </w:rPr>
        <w:t>Организация бухгалтерского учета на предприятии</w:t>
      </w:r>
    </w:p>
    <w:p w:rsidR="00F13CD8" w:rsidRPr="00D31215" w:rsidRDefault="00F13CD8" w:rsidP="004A492E">
      <w:pPr>
        <w:pStyle w:val="12"/>
        <w:shd w:val="clear" w:color="000000" w:fill="auto"/>
        <w:tabs>
          <w:tab w:val="right" w:pos="9344"/>
        </w:tabs>
        <w:suppressAutoHyphens/>
        <w:spacing w:after="0" w:line="360" w:lineRule="auto"/>
        <w:rPr>
          <w:noProof/>
          <w:color w:val="000000"/>
          <w:sz w:val="28"/>
          <w:szCs w:val="28"/>
        </w:rPr>
      </w:pPr>
      <w:r w:rsidRPr="00D31215">
        <w:rPr>
          <w:noProof/>
          <w:color w:val="000000"/>
          <w:sz w:val="28"/>
          <w:szCs w:val="28"/>
        </w:rPr>
        <w:t>2.3</w:t>
      </w:r>
      <w:r w:rsidR="004A492E" w:rsidRPr="00D31215">
        <w:rPr>
          <w:noProof/>
          <w:color w:val="000000"/>
          <w:sz w:val="28"/>
          <w:szCs w:val="28"/>
        </w:rPr>
        <w:t xml:space="preserve"> </w:t>
      </w:r>
      <w:r w:rsidRPr="00D31215">
        <w:rPr>
          <w:noProof/>
          <w:color w:val="000000"/>
          <w:sz w:val="28"/>
          <w:szCs w:val="28"/>
        </w:rPr>
        <w:t>Организация работы по составлению бухгалтерской формы №4 «Движение денежных средств»</w:t>
      </w:r>
    </w:p>
    <w:p w:rsidR="00F13CD8" w:rsidRPr="00D31215" w:rsidRDefault="005B03F3" w:rsidP="004A492E">
      <w:pPr>
        <w:pStyle w:val="12"/>
        <w:shd w:val="clear" w:color="000000" w:fill="auto"/>
        <w:tabs>
          <w:tab w:val="right" w:pos="9344"/>
        </w:tabs>
        <w:suppressAutoHyphens/>
        <w:spacing w:after="0" w:line="360" w:lineRule="auto"/>
        <w:rPr>
          <w:noProof/>
          <w:color w:val="000000"/>
          <w:sz w:val="28"/>
          <w:szCs w:val="28"/>
        </w:rPr>
      </w:pPr>
      <w:r w:rsidRPr="00D31215">
        <w:rPr>
          <w:noProof/>
          <w:color w:val="000000"/>
          <w:sz w:val="28"/>
          <w:szCs w:val="28"/>
        </w:rPr>
        <w:t>3</w:t>
      </w:r>
      <w:r w:rsidR="00F13CD8" w:rsidRPr="00D31215">
        <w:rPr>
          <w:noProof/>
          <w:color w:val="000000"/>
          <w:sz w:val="28"/>
          <w:szCs w:val="28"/>
        </w:rPr>
        <w:t xml:space="preserve"> Анализ финансового состояния предприятия</w:t>
      </w:r>
    </w:p>
    <w:p w:rsidR="00F13CD8" w:rsidRPr="00D31215" w:rsidRDefault="00F13CD8" w:rsidP="004A492E">
      <w:pPr>
        <w:pStyle w:val="12"/>
        <w:shd w:val="clear" w:color="000000" w:fill="auto"/>
        <w:tabs>
          <w:tab w:val="right" w:pos="9344"/>
        </w:tabs>
        <w:suppressAutoHyphens/>
        <w:spacing w:after="0" w:line="360" w:lineRule="auto"/>
        <w:rPr>
          <w:noProof/>
          <w:color w:val="000000"/>
          <w:sz w:val="28"/>
          <w:szCs w:val="28"/>
        </w:rPr>
      </w:pPr>
      <w:r w:rsidRPr="00D31215">
        <w:rPr>
          <w:noProof/>
          <w:color w:val="000000"/>
          <w:sz w:val="28"/>
          <w:szCs w:val="28"/>
        </w:rPr>
        <w:t>3.1 Анализ финансового состояния по данным бухгалтерского баланса</w:t>
      </w:r>
    </w:p>
    <w:p w:rsidR="00F13CD8" w:rsidRPr="00D31215" w:rsidRDefault="00F13CD8" w:rsidP="004A492E">
      <w:pPr>
        <w:pStyle w:val="12"/>
        <w:shd w:val="clear" w:color="000000" w:fill="auto"/>
        <w:tabs>
          <w:tab w:val="right" w:pos="9344"/>
        </w:tabs>
        <w:suppressAutoHyphens/>
        <w:spacing w:after="0" w:line="360" w:lineRule="auto"/>
        <w:rPr>
          <w:noProof/>
          <w:color w:val="000000"/>
          <w:sz w:val="28"/>
          <w:szCs w:val="28"/>
        </w:rPr>
      </w:pPr>
      <w:r w:rsidRPr="00D31215">
        <w:rPr>
          <w:noProof/>
          <w:color w:val="000000"/>
          <w:sz w:val="28"/>
          <w:szCs w:val="28"/>
        </w:rPr>
        <w:t>3.2 Анализ ликвидности и платежеспособности предприятия</w:t>
      </w:r>
    </w:p>
    <w:p w:rsidR="00F13CD8" w:rsidRPr="00D31215" w:rsidRDefault="00F13CD8" w:rsidP="004A492E">
      <w:pPr>
        <w:pStyle w:val="12"/>
        <w:shd w:val="clear" w:color="000000" w:fill="auto"/>
        <w:tabs>
          <w:tab w:val="right" w:pos="9344"/>
        </w:tabs>
        <w:suppressAutoHyphens/>
        <w:spacing w:after="0" w:line="360" w:lineRule="auto"/>
        <w:rPr>
          <w:noProof/>
          <w:color w:val="000000"/>
          <w:sz w:val="28"/>
          <w:szCs w:val="28"/>
        </w:rPr>
      </w:pPr>
      <w:r w:rsidRPr="00D31215">
        <w:rPr>
          <w:noProof/>
          <w:color w:val="000000"/>
          <w:sz w:val="28"/>
          <w:szCs w:val="28"/>
        </w:rPr>
        <w:t>Заключение</w:t>
      </w:r>
    </w:p>
    <w:p w:rsidR="00F13CD8" w:rsidRPr="00D31215" w:rsidRDefault="00F13CD8" w:rsidP="004A492E">
      <w:pPr>
        <w:pStyle w:val="12"/>
        <w:shd w:val="clear" w:color="000000" w:fill="auto"/>
        <w:tabs>
          <w:tab w:val="right" w:pos="9344"/>
        </w:tabs>
        <w:suppressAutoHyphens/>
        <w:spacing w:after="0" w:line="360" w:lineRule="auto"/>
        <w:rPr>
          <w:noProof/>
          <w:color w:val="000000"/>
          <w:sz w:val="28"/>
          <w:szCs w:val="28"/>
        </w:rPr>
      </w:pPr>
      <w:r w:rsidRPr="00D31215">
        <w:rPr>
          <w:noProof/>
          <w:color w:val="000000"/>
          <w:sz w:val="28"/>
          <w:szCs w:val="28"/>
        </w:rPr>
        <w:t>Список литературы</w:t>
      </w:r>
    </w:p>
    <w:p w:rsidR="00F13CD8" w:rsidRPr="00D31215" w:rsidRDefault="00F13CD8" w:rsidP="004A492E">
      <w:pPr>
        <w:pStyle w:val="12"/>
        <w:shd w:val="clear" w:color="000000" w:fill="auto"/>
        <w:tabs>
          <w:tab w:val="right" w:pos="9344"/>
        </w:tabs>
        <w:suppressAutoHyphens/>
        <w:spacing w:after="0" w:line="360" w:lineRule="auto"/>
        <w:rPr>
          <w:noProof/>
          <w:color w:val="000000"/>
          <w:sz w:val="28"/>
          <w:szCs w:val="22"/>
        </w:rPr>
      </w:pPr>
      <w:r w:rsidRPr="00D31215">
        <w:rPr>
          <w:noProof/>
          <w:color w:val="000000"/>
          <w:sz w:val="28"/>
          <w:szCs w:val="28"/>
        </w:rPr>
        <w:t>Приложени</w:t>
      </w:r>
      <w:r w:rsidR="00543A4F" w:rsidRPr="00D31215">
        <w:rPr>
          <w:color w:val="000000"/>
          <w:sz w:val="28"/>
        </w:rPr>
        <w:t>е</w:t>
      </w:r>
    </w:p>
    <w:p w:rsidR="00E50600" w:rsidRPr="00D31215" w:rsidRDefault="00E50600" w:rsidP="004A492E">
      <w:pPr>
        <w:pStyle w:val="aa"/>
        <w:shd w:val="clear" w:color="000000" w:fill="auto"/>
        <w:suppressAutoHyphens/>
        <w:spacing w:line="360" w:lineRule="auto"/>
        <w:rPr>
          <w:color w:val="000000"/>
          <w:sz w:val="28"/>
        </w:rPr>
      </w:pPr>
    </w:p>
    <w:p w:rsidR="00DC4DBE" w:rsidRPr="00D31215" w:rsidRDefault="004A492E" w:rsidP="004A492E">
      <w:pPr>
        <w:pStyle w:val="1"/>
        <w:keepNext w:val="0"/>
        <w:keepLines w:val="0"/>
        <w:shd w:val="clear" w:color="000000" w:fill="auto"/>
        <w:suppressAutoHyphens/>
        <w:spacing w:before="0" w:line="360" w:lineRule="auto"/>
        <w:ind w:firstLine="709"/>
        <w:jc w:val="center"/>
        <w:rPr>
          <w:rFonts w:ascii="Times New Roman" w:hAnsi="Times New Roman"/>
          <w:color w:val="000000"/>
        </w:rPr>
      </w:pPr>
      <w:bookmarkStart w:id="4" w:name="_Toc262859381"/>
      <w:bookmarkStart w:id="5" w:name="_Toc262859501"/>
      <w:bookmarkStart w:id="6" w:name="_Toc262866761"/>
      <w:r w:rsidRPr="00D31215">
        <w:rPr>
          <w:rFonts w:ascii="Times New Roman" w:hAnsi="Times New Roman"/>
          <w:b w:val="0"/>
          <w:bCs w:val="0"/>
          <w:color w:val="000000"/>
          <w:szCs w:val="24"/>
        </w:rPr>
        <w:br w:type="page"/>
      </w:r>
      <w:r w:rsidR="00DC4DBE" w:rsidRPr="00D31215">
        <w:rPr>
          <w:rFonts w:ascii="Times New Roman" w:hAnsi="Times New Roman"/>
          <w:color w:val="000000"/>
        </w:rPr>
        <w:t>Введение</w:t>
      </w:r>
      <w:bookmarkEnd w:id="4"/>
      <w:bookmarkEnd w:id="5"/>
      <w:bookmarkEnd w:id="6"/>
    </w:p>
    <w:p w:rsidR="0071017A" w:rsidRPr="00D31215" w:rsidRDefault="0071017A" w:rsidP="004A492E">
      <w:pPr>
        <w:shd w:val="clear" w:color="000000" w:fill="auto"/>
        <w:suppressAutoHyphens/>
        <w:spacing w:line="360" w:lineRule="auto"/>
        <w:ind w:firstLine="709"/>
        <w:rPr>
          <w:color w:val="000000"/>
          <w:sz w:val="28"/>
        </w:rPr>
      </w:pPr>
    </w:p>
    <w:p w:rsidR="00DC4DBE" w:rsidRPr="00D31215" w:rsidRDefault="0071017A" w:rsidP="004A492E">
      <w:pPr>
        <w:shd w:val="clear" w:color="000000" w:fill="auto"/>
        <w:suppressAutoHyphens/>
        <w:spacing w:line="360" w:lineRule="auto"/>
        <w:ind w:firstLine="709"/>
        <w:jc w:val="both"/>
        <w:rPr>
          <w:color w:val="000000"/>
          <w:sz w:val="28"/>
          <w:szCs w:val="28"/>
        </w:rPr>
      </w:pPr>
      <w:r w:rsidRPr="00D31215">
        <w:rPr>
          <w:color w:val="000000"/>
          <w:sz w:val="28"/>
          <w:szCs w:val="28"/>
        </w:rPr>
        <w:t>В мировой практике основной сферой применения сводной бухгалтерской отчетности группы предприятий является котировка на фондовом рынке акций группы. Без предоставления сводной отчетности котировка акций группы, как правило, невозможна. Таким образом, основными пользователями сводной отчетности являются акционеры и инвесторы группы. Однако, неправильно было бы считать круг пользователей сводной отчетности столь ограниченным. Сводная отчетность часто применяется при принятии экономических решений акционерами и инвесторами не только самой группы, но и предприятий, входящих в группу, поскольку она дает возможность оценить перспективы дея</w:t>
      </w:r>
      <w:r w:rsidR="00380CA5" w:rsidRPr="00D31215">
        <w:rPr>
          <w:color w:val="000000"/>
          <w:sz w:val="28"/>
          <w:szCs w:val="28"/>
        </w:rPr>
        <w:t>тельности группы,</w:t>
      </w:r>
      <w:r w:rsidR="004A492E" w:rsidRPr="00D31215">
        <w:rPr>
          <w:color w:val="000000"/>
          <w:sz w:val="28"/>
          <w:szCs w:val="28"/>
        </w:rPr>
        <w:t xml:space="preserve"> </w:t>
      </w:r>
      <w:r w:rsidRPr="00D31215">
        <w:rPr>
          <w:color w:val="000000"/>
          <w:sz w:val="28"/>
          <w:szCs w:val="28"/>
        </w:rPr>
        <w:t>следовательно,</w:t>
      </w:r>
      <w:r w:rsidR="004A492E" w:rsidRPr="00D31215">
        <w:rPr>
          <w:color w:val="000000"/>
          <w:sz w:val="28"/>
          <w:szCs w:val="28"/>
        </w:rPr>
        <w:t xml:space="preserve"> </w:t>
      </w:r>
      <w:r w:rsidR="00380CA5" w:rsidRPr="00D31215">
        <w:rPr>
          <w:color w:val="000000"/>
          <w:sz w:val="28"/>
          <w:szCs w:val="28"/>
        </w:rPr>
        <w:t>выбранная тема курсовой работы актуальна.</w:t>
      </w:r>
      <w:r w:rsidR="004A492E" w:rsidRPr="00D31215">
        <w:rPr>
          <w:color w:val="000000"/>
          <w:sz w:val="28"/>
          <w:szCs w:val="28"/>
        </w:rPr>
        <w:t xml:space="preserve"> </w:t>
      </w:r>
      <w:r w:rsidRPr="00D31215">
        <w:rPr>
          <w:color w:val="000000"/>
          <w:sz w:val="28"/>
          <w:szCs w:val="28"/>
        </w:rPr>
        <w:t>В особенности это касается предприятий, глубоко интегрированных в группу, которые имеют тесные экономические связи с другими предприятиями группы, вследствие чего правильная оценка финансово-хозяйственной деятельности таких предприятий невозможна без знания результатов деятельности группы в целом. Сводная отчетность может быть также успешно использована поставщиками и покупателями продукции группы и ее конкретных предприятий, кредитными учреждениями и другими контрагентами группы и ее предприятий. Кроме того, сводная отчетность как правило используется для осуществления государственного антимонопольного контроля за экономической деятельностью группы предприятий, а также для целей эффективного управления группой предприятий.</w:t>
      </w:r>
    </w:p>
    <w:p w:rsidR="00DC4DBE" w:rsidRPr="00D31215" w:rsidRDefault="00DC4DBE" w:rsidP="004A492E">
      <w:pPr>
        <w:pStyle w:val="1"/>
        <w:keepNext w:val="0"/>
        <w:keepLines w:val="0"/>
        <w:shd w:val="clear" w:color="000000" w:fill="auto"/>
        <w:suppressAutoHyphens/>
        <w:spacing w:before="0" w:line="360" w:lineRule="auto"/>
        <w:ind w:firstLine="709"/>
        <w:jc w:val="both"/>
        <w:rPr>
          <w:rFonts w:ascii="Times New Roman" w:hAnsi="Times New Roman"/>
          <w:b w:val="0"/>
          <w:color w:val="000000"/>
        </w:rPr>
      </w:pPr>
      <w:r w:rsidRPr="00D31215">
        <w:rPr>
          <w:rFonts w:ascii="Times New Roman" w:hAnsi="Times New Roman"/>
          <w:b w:val="0"/>
          <w:color w:val="000000"/>
        </w:rPr>
        <w:t xml:space="preserve">Целью курсовой работы является </w:t>
      </w:r>
      <w:r w:rsidRPr="00D31215">
        <w:rPr>
          <w:rStyle w:val="ab"/>
          <w:b w:val="0"/>
          <w:color w:val="000000"/>
          <w:sz w:val="28"/>
          <w:szCs w:val="28"/>
        </w:rPr>
        <w:t>рассмотрение «</w:t>
      </w:r>
      <w:r w:rsidR="0071017A" w:rsidRPr="00D31215">
        <w:rPr>
          <w:rStyle w:val="ab"/>
          <w:b w:val="0"/>
          <w:color w:val="000000"/>
          <w:sz w:val="28"/>
          <w:szCs w:val="28"/>
        </w:rPr>
        <w:t>Сводная бухгалтерская отчетност</w:t>
      </w:r>
      <w:r w:rsidR="00543A4F" w:rsidRPr="00D31215">
        <w:rPr>
          <w:rStyle w:val="ab"/>
          <w:b w:val="0"/>
          <w:color w:val="000000"/>
          <w:sz w:val="28"/>
          <w:szCs w:val="28"/>
        </w:rPr>
        <w:t>ь</w:t>
      </w:r>
      <w:r w:rsidRPr="00D31215">
        <w:rPr>
          <w:rFonts w:ascii="Times New Roman" w:hAnsi="Times New Roman"/>
          <w:b w:val="0"/>
          <w:color w:val="000000"/>
        </w:rPr>
        <w:t>».</w:t>
      </w:r>
    </w:p>
    <w:p w:rsidR="00DC4DBE" w:rsidRPr="00D31215" w:rsidRDefault="00DC4DBE" w:rsidP="004A492E">
      <w:pPr>
        <w:shd w:val="clear" w:color="000000" w:fill="auto"/>
        <w:suppressAutoHyphens/>
        <w:spacing w:line="360" w:lineRule="auto"/>
        <w:ind w:firstLine="709"/>
        <w:jc w:val="both"/>
        <w:rPr>
          <w:color w:val="000000"/>
          <w:sz w:val="28"/>
          <w:szCs w:val="28"/>
        </w:rPr>
      </w:pPr>
      <w:r w:rsidRPr="00D31215">
        <w:rPr>
          <w:color w:val="000000"/>
          <w:sz w:val="28"/>
          <w:szCs w:val="28"/>
        </w:rPr>
        <w:t>Для этого поставлены следующие задачи:</w:t>
      </w:r>
    </w:p>
    <w:p w:rsidR="00DC4DBE" w:rsidRPr="00D31215" w:rsidRDefault="00DC4DBE" w:rsidP="00543A4F">
      <w:pPr>
        <w:shd w:val="clear" w:color="000000" w:fill="auto"/>
        <w:suppressAutoHyphens/>
        <w:spacing w:line="360" w:lineRule="auto"/>
        <w:ind w:firstLine="709"/>
        <w:jc w:val="both"/>
        <w:rPr>
          <w:color w:val="000000"/>
          <w:sz w:val="28"/>
          <w:szCs w:val="28"/>
        </w:rPr>
      </w:pPr>
      <w:r w:rsidRPr="00D31215">
        <w:rPr>
          <w:color w:val="000000"/>
          <w:sz w:val="28"/>
          <w:szCs w:val="28"/>
        </w:rPr>
        <w:t xml:space="preserve">1.Рассмотреть </w:t>
      </w:r>
      <w:r w:rsidR="0071017A" w:rsidRPr="00D31215">
        <w:rPr>
          <w:color w:val="000000"/>
          <w:sz w:val="28"/>
          <w:szCs w:val="28"/>
        </w:rPr>
        <w:t>виды и назначение сводной отчетности;</w:t>
      </w:r>
    </w:p>
    <w:p w:rsidR="00DC4DBE" w:rsidRPr="00D31215" w:rsidRDefault="00DC4DBE" w:rsidP="00543A4F">
      <w:pPr>
        <w:shd w:val="clear" w:color="000000" w:fill="auto"/>
        <w:suppressAutoHyphens/>
        <w:spacing w:line="360" w:lineRule="auto"/>
        <w:ind w:firstLine="709"/>
        <w:jc w:val="both"/>
        <w:rPr>
          <w:color w:val="000000"/>
          <w:sz w:val="28"/>
          <w:szCs w:val="28"/>
        </w:rPr>
      </w:pPr>
      <w:r w:rsidRPr="00D31215">
        <w:rPr>
          <w:color w:val="000000"/>
          <w:sz w:val="28"/>
          <w:szCs w:val="28"/>
        </w:rPr>
        <w:t xml:space="preserve">2. Изучить </w:t>
      </w:r>
      <w:r w:rsidR="00315D4E" w:rsidRPr="00D31215">
        <w:rPr>
          <w:color w:val="000000"/>
          <w:sz w:val="28"/>
          <w:szCs w:val="28"/>
        </w:rPr>
        <w:t>порядок составления и предоставления сводной отчетности;</w:t>
      </w:r>
    </w:p>
    <w:p w:rsidR="00DC4DBE" w:rsidRPr="00D31215" w:rsidRDefault="00DC4DBE" w:rsidP="00543A4F">
      <w:pPr>
        <w:shd w:val="clear" w:color="000000" w:fill="auto"/>
        <w:suppressAutoHyphens/>
        <w:spacing w:line="360" w:lineRule="auto"/>
        <w:ind w:firstLine="709"/>
        <w:jc w:val="both"/>
        <w:rPr>
          <w:color w:val="000000"/>
          <w:sz w:val="28"/>
          <w:szCs w:val="28"/>
        </w:rPr>
      </w:pPr>
      <w:r w:rsidRPr="00D31215">
        <w:rPr>
          <w:color w:val="000000"/>
          <w:sz w:val="28"/>
          <w:szCs w:val="28"/>
        </w:rPr>
        <w:t>3.</w:t>
      </w:r>
      <w:r w:rsidR="00315D4E" w:rsidRPr="00D31215">
        <w:rPr>
          <w:color w:val="000000"/>
          <w:sz w:val="28"/>
          <w:szCs w:val="28"/>
        </w:rPr>
        <w:t>Ознакомиться с нормативными документами</w:t>
      </w:r>
      <w:r w:rsidR="00E720C0" w:rsidRPr="00D31215">
        <w:rPr>
          <w:color w:val="000000"/>
          <w:sz w:val="28"/>
          <w:szCs w:val="28"/>
        </w:rPr>
        <w:t>,</w:t>
      </w:r>
      <w:r w:rsidR="00315D4E" w:rsidRPr="00D31215">
        <w:rPr>
          <w:color w:val="000000"/>
          <w:sz w:val="28"/>
          <w:szCs w:val="28"/>
        </w:rPr>
        <w:t xml:space="preserve"> регулирующими данную тему.</w:t>
      </w:r>
    </w:p>
    <w:p w:rsidR="004A492E" w:rsidRPr="00D31215" w:rsidRDefault="00315D4E" w:rsidP="00543A4F">
      <w:pPr>
        <w:shd w:val="clear" w:color="000000" w:fill="auto"/>
        <w:suppressAutoHyphens/>
        <w:spacing w:line="360" w:lineRule="auto"/>
        <w:ind w:firstLine="709"/>
        <w:jc w:val="both"/>
        <w:rPr>
          <w:color w:val="000000"/>
          <w:sz w:val="28"/>
          <w:szCs w:val="28"/>
        </w:rPr>
      </w:pPr>
      <w:r w:rsidRPr="00D31215">
        <w:rPr>
          <w:color w:val="000000"/>
          <w:sz w:val="28"/>
          <w:szCs w:val="28"/>
        </w:rPr>
        <w:t>В данной курсовой работе будет рассмотрена краткая экономическая характеристика предприятия ООО «»</w:t>
      </w:r>
      <w:r w:rsidR="003B39A4" w:rsidRPr="00D31215">
        <w:rPr>
          <w:color w:val="000000"/>
          <w:sz w:val="28"/>
          <w:szCs w:val="28"/>
        </w:rPr>
        <w:t xml:space="preserve"> и проведен анализ финансового состояния предприятия, ликвидности, платежеспособности и</w:t>
      </w:r>
      <w:r w:rsidR="004A492E" w:rsidRPr="00D31215">
        <w:rPr>
          <w:color w:val="000000"/>
          <w:sz w:val="28"/>
          <w:szCs w:val="28"/>
        </w:rPr>
        <w:t xml:space="preserve"> </w:t>
      </w:r>
      <w:r w:rsidRPr="00D31215">
        <w:rPr>
          <w:color w:val="000000"/>
          <w:sz w:val="28"/>
          <w:szCs w:val="28"/>
        </w:rPr>
        <w:t>рассмотрен</w:t>
      </w:r>
      <w:r w:rsidR="003B39A4" w:rsidRPr="00D31215">
        <w:rPr>
          <w:color w:val="000000"/>
          <w:sz w:val="28"/>
          <w:szCs w:val="28"/>
        </w:rPr>
        <w:t xml:space="preserve"> </w:t>
      </w:r>
      <w:r w:rsidRPr="00D31215">
        <w:rPr>
          <w:color w:val="000000"/>
          <w:sz w:val="28"/>
          <w:szCs w:val="28"/>
        </w:rPr>
        <w:t>вопрос</w:t>
      </w:r>
      <w:r w:rsidR="004A492E" w:rsidRPr="00D31215">
        <w:rPr>
          <w:color w:val="000000"/>
          <w:sz w:val="28"/>
          <w:szCs w:val="28"/>
        </w:rPr>
        <w:t xml:space="preserve"> </w:t>
      </w:r>
      <w:r w:rsidRPr="00D31215">
        <w:rPr>
          <w:color w:val="000000"/>
          <w:sz w:val="28"/>
          <w:szCs w:val="28"/>
        </w:rPr>
        <w:t>со</w:t>
      </w:r>
      <w:r w:rsidR="003B39A4" w:rsidRPr="00D31215">
        <w:rPr>
          <w:color w:val="000000"/>
          <w:sz w:val="28"/>
          <w:szCs w:val="28"/>
        </w:rPr>
        <w:t>с</w:t>
      </w:r>
      <w:r w:rsidRPr="00D31215">
        <w:rPr>
          <w:color w:val="000000"/>
          <w:sz w:val="28"/>
          <w:szCs w:val="28"/>
        </w:rPr>
        <w:t xml:space="preserve">тавления </w:t>
      </w:r>
      <w:r w:rsidR="003B39A4" w:rsidRPr="00D31215">
        <w:rPr>
          <w:color w:val="000000"/>
          <w:sz w:val="28"/>
          <w:szCs w:val="28"/>
        </w:rPr>
        <w:t>бухгалтерской формы отчетности №4 «Движение денежных средств»</w:t>
      </w:r>
    </w:p>
    <w:p w:rsidR="00DC4DBE" w:rsidRPr="00D31215" w:rsidRDefault="00DC4DBE" w:rsidP="00543A4F">
      <w:pPr>
        <w:shd w:val="clear" w:color="000000" w:fill="auto"/>
        <w:suppressAutoHyphens/>
        <w:autoSpaceDE w:val="0"/>
        <w:autoSpaceDN w:val="0"/>
        <w:adjustRightInd w:val="0"/>
        <w:spacing w:line="360" w:lineRule="auto"/>
        <w:ind w:firstLine="709"/>
        <w:jc w:val="both"/>
        <w:rPr>
          <w:color w:val="000000"/>
          <w:sz w:val="28"/>
          <w:szCs w:val="28"/>
        </w:rPr>
      </w:pPr>
      <w:r w:rsidRPr="00D31215">
        <w:rPr>
          <w:color w:val="000000"/>
          <w:sz w:val="28"/>
          <w:szCs w:val="28"/>
        </w:rPr>
        <w:t>Предметом исследования</w:t>
      </w:r>
      <w:r w:rsidR="004A492E" w:rsidRPr="00D31215">
        <w:rPr>
          <w:color w:val="000000"/>
          <w:sz w:val="28"/>
          <w:szCs w:val="28"/>
        </w:rPr>
        <w:t xml:space="preserve"> </w:t>
      </w:r>
      <w:r w:rsidRPr="00D31215">
        <w:rPr>
          <w:color w:val="000000"/>
          <w:sz w:val="28"/>
          <w:szCs w:val="28"/>
        </w:rPr>
        <w:t xml:space="preserve">в курсовой работе является </w:t>
      </w:r>
      <w:r w:rsidR="003B39A4" w:rsidRPr="00D31215">
        <w:rPr>
          <w:color w:val="000000"/>
          <w:sz w:val="28"/>
          <w:szCs w:val="28"/>
        </w:rPr>
        <w:t>сводная отчетность</w:t>
      </w:r>
      <w:r w:rsidRPr="00D31215">
        <w:rPr>
          <w:color w:val="000000"/>
          <w:sz w:val="28"/>
          <w:szCs w:val="28"/>
        </w:rPr>
        <w:t>.</w:t>
      </w:r>
    </w:p>
    <w:p w:rsidR="00DC4DBE" w:rsidRPr="00D31215" w:rsidRDefault="00DC4DBE" w:rsidP="00543A4F">
      <w:pPr>
        <w:shd w:val="clear" w:color="000000" w:fill="auto"/>
        <w:tabs>
          <w:tab w:val="left" w:pos="691"/>
        </w:tabs>
        <w:suppressAutoHyphens/>
        <w:spacing w:line="360" w:lineRule="auto"/>
        <w:ind w:firstLine="709"/>
        <w:jc w:val="both"/>
        <w:rPr>
          <w:color w:val="000000"/>
          <w:sz w:val="28"/>
          <w:szCs w:val="28"/>
        </w:rPr>
      </w:pPr>
      <w:r w:rsidRPr="00D31215">
        <w:rPr>
          <w:color w:val="000000"/>
          <w:sz w:val="28"/>
          <w:szCs w:val="28"/>
        </w:rPr>
        <w:t>Для написания данной курсовой работы использовалась информация, отражённая в: нормативно-правовых актах, учебно-методической литературе, статьях ведущих экономистов в области бухгалтерского учёта, периодических экономических изданиях.</w:t>
      </w:r>
    </w:p>
    <w:p w:rsidR="003B39A4" w:rsidRPr="00D31215" w:rsidRDefault="003B39A4" w:rsidP="004A492E">
      <w:pPr>
        <w:shd w:val="clear" w:color="000000" w:fill="auto"/>
        <w:tabs>
          <w:tab w:val="left" w:pos="691"/>
        </w:tabs>
        <w:suppressAutoHyphens/>
        <w:spacing w:line="360" w:lineRule="auto"/>
        <w:ind w:firstLine="709"/>
        <w:jc w:val="both"/>
        <w:rPr>
          <w:color w:val="000000"/>
          <w:sz w:val="28"/>
          <w:szCs w:val="28"/>
        </w:rPr>
      </w:pPr>
      <w:r w:rsidRPr="00D31215">
        <w:rPr>
          <w:color w:val="000000"/>
          <w:sz w:val="28"/>
          <w:szCs w:val="28"/>
        </w:rPr>
        <w:t>В работе использовались следующие методы исследования: экономико-статистический, абстрактно-логический, расчётно-конструктивный, графический, метод сравнений, анализ и синтез. Также при написании были использованы элементы метода бухгалтерского учёта: документация, инвентаризация, калькуляция, двойная запись, баланс, отчётность.</w:t>
      </w:r>
    </w:p>
    <w:p w:rsidR="00E50600" w:rsidRPr="00D31215" w:rsidRDefault="00E50600" w:rsidP="004A492E">
      <w:pPr>
        <w:pStyle w:val="1"/>
        <w:keepNext w:val="0"/>
        <w:keepLines w:val="0"/>
        <w:shd w:val="clear" w:color="000000" w:fill="auto"/>
        <w:suppressAutoHyphens/>
        <w:spacing w:before="0" w:line="360" w:lineRule="auto"/>
        <w:ind w:firstLine="709"/>
        <w:jc w:val="center"/>
        <w:rPr>
          <w:rFonts w:ascii="Times New Roman" w:hAnsi="Times New Roman"/>
          <w:color w:val="000000"/>
        </w:rPr>
      </w:pPr>
    </w:p>
    <w:p w:rsidR="00F97907" w:rsidRPr="00D31215" w:rsidRDefault="004A492E" w:rsidP="004A492E">
      <w:pPr>
        <w:pStyle w:val="1"/>
        <w:keepNext w:val="0"/>
        <w:keepLines w:val="0"/>
        <w:numPr>
          <w:ilvl w:val="0"/>
          <w:numId w:val="2"/>
        </w:numPr>
        <w:shd w:val="clear" w:color="000000" w:fill="auto"/>
        <w:suppressAutoHyphens/>
        <w:spacing w:before="0" w:line="360" w:lineRule="auto"/>
        <w:ind w:left="0" w:firstLine="0"/>
        <w:jc w:val="center"/>
        <w:rPr>
          <w:rFonts w:ascii="Times New Roman" w:hAnsi="Times New Roman"/>
          <w:color w:val="000000"/>
        </w:rPr>
      </w:pPr>
      <w:bookmarkStart w:id="7" w:name="_Toc262858595"/>
      <w:bookmarkStart w:id="8" w:name="_Toc262859382"/>
      <w:bookmarkStart w:id="9" w:name="_Toc262859502"/>
      <w:bookmarkStart w:id="10" w:name="_Toc262866762"/>
      <w:r w:rsidRPr="00D31215">
        <w:rPr>
          <w:rFonts w:ascii="Times New Roman" w:hAnsi="Times New Roman"/>
          <w:b w:val="0"/>
          <w:bCs w:val="0"/>
          <w:color w:val="000000"/>
          <w:szCs w:val="24"/>
        </w:rPr>
        <w:br w:type="page"/>
      </w:r>
      <w:r w:rsidR="00F97907" w:rsidRPr="00D31215">
        <w:rPr>
          <w:rFonts w:ascii="Times New Roman" w:hAnsi="Times New Roman"/>
          <w:color w:val="000000"/>
        </w:rPr>
        <w:t>Сводная бухгалтерская отчетность: назначение, виды, порядок составления и представления</w:t>
      </w:r>
      <w:bookmarkEnd w:id="7"/>
      <w:bookmarkEnd w:id="8"/>
      <w:bookmarkEnd w:id="9"/>
      <w:bookmarkEnd w:id="10"/>
    </w:p>
    <w:p w:rsidR="00DC4DBE" w:rsidRPr="00D31215" w:rsidRDefault="00DC4DBE" w:rsidP="004A492E">
      <w:pPr>
        <w:pStyle w:val="a3"/>
        <w:shd w:val="clear" w:color="000000" w:fill="auto"/>
        <w:suppressAutoHyphens/>
        <w:spacing w:line="360" w:lineRule="auto"/>
        <w:ind w:left="0" w:firstLine="709"/>
        <w:rPr>
          <w:color w:val="000000"/>
          <w:sz w:val="28"/>
        </w:rPr>
      </w:pPr>
    </w:p>
    <w:p w:rsidR="00E96811" w:rsidRPr="00D31215" w:rsidRDefault="00E96811" w:rsidP="004A492E">
      <w:pPr>
        <w:pStyle w:val="1"/>
        <w:keepNext w:val="0"/>
        <w:keepLines w:val="0"/>
        <w:numPr>
          <w:ilvl w:val="1"/>
          <w:numId w:val="2"/>
        </w:numPr>
        <w:shd w:val="clear" w:color="000000" w:fill="auto"/>
        <w:suppressAutoHyphens/>
        <w:spacing w:before="0" w:line="360" w:lineRule="auto"/>
        <w:ind w:left="0" w:firstLine="0"/>
        <w:jc w:val="center"/>
        <w:rPr>
          <w:rFonts w:ascii="Times New Roman" w:hAnsi="Times New Roman"/>
          <w:color w:val="000000"/>
        </w:rPr>
      </w:pPr>
      <w:bookmarkStart w:id="11" w:name="_Toc262858596"/>
      <w:bookmarkStart w:id="12" w:name="_Toc262859383"/>
      <w:bookmarkStart w:id="13" w:name="_Toc262859503"/>
      <w:bookmarkStart w:id="14" w:name="_Toc262866763"/>
      <w:r w:rsidRPr="00D31215">
        <w:rPr>
          <w:rFonts w:ascii="Times New Roman" w:hAnsi="Times New Roman"/>
          <w:color w:val="000000"/>
        </w:rPr>
        <w:t>Назна</w:t>
      </w:r>
      <w:r w:rsidR="00161435" w:rsidRPr="00D31215">
        <w:rPr>
          <w:rFonts w:ascii="Times New Roman" w:hAnsi="Times New Roman"/>
          <w:color w:val="000000"/>
        </w:rPr>
        <w:t>чение и виды сводной отчетности</w:t>
      </w:r>
      <w:bookmarkEnd w:id="11"/>
      <w:bookmarkEnd w:id="12"/>
      <w:bookmarkEnd w:id="13"/>
      <w:bookmarkEnd w:id="14"/>
    </w:p>
    <w:p w:rsidR="00E96811" w:rsidRPr="00D31215" w:rsidRDefault="00E96811" w:rsidP="004A492E">
      <w:pPr>
        <w:shd w:val="clear" w:color="000000" w:fill="auto"/>
        <w:suppressAutoHyphens/>
        <w:spacing w:line="360" w:lineRule="auto"/>
        <w:ind w:firstLine="709"/>
        <w:rPr>
          <w:color w:val="000000"/>
          <w:sz w:val="28"/>
        </w:rPr>
      </w:pPr>
    </w:p>
    <w:p w:rsidR="004A492E" w:rsidRPr="00D31215" w:rsidRDefault="00C33684" w:rsidP="004A492E">
      <w:pPr>
        <w:shd w:val="clear" w:color="000000" w:fill="auto"/>
        <w:suppressAutoHyphens/>
        <w:spacing w:line="360" w:lineRule="auto"/>
        <w:ind w:firstLine="709"/>
        <w:jc w:val="both"/>
        <w:rPr>
          <w:color w:val="000000"/>
          <w:sz w:val="28"/>
          <w:szCs w:val="28"/>
        </w:rPr>
      </w:pPr>
      <w:r w:rsidRPr="00D31215">
        <w:rPr>
          <w:color w:val="000000"/>
          <w:sz w:val="28"/>
          <w:szCs w:val="28"/>
        </w:rPr>
        <w:t>В настоящее время в Ро</w:t>
      </w:r>
      <w:r w:rsidR="00103871" w:rsidRPr="00D31215">
        <w:rPr>
          <w:color w:val="000000"/>
          <w:sz w:val="28"/>
          <w:szCs w:val="28"/>
        </w:rPr>
        <w:t>с</w:t>
      </w:r>
      <w:r w:rsidRPr="00D31215">
        <w:rPr>
          <w:color w:val="000000"/>
          <w:sz w:val="28"/>
          <w:szCs w:val="28"/>
        </w:rPr>
        <w:t>сии правила и порядок составления сводной отчетности группами взаимосвязанных организаций регулируется следующими документами:</w:t>
      </w:r>
    </w:p>
    <w:p w:rsidR="004A492E" w:rsidRPr="00D31215" w:rsidRDefault="00C33684" w:rsidP="004A492E">
      <w:pPr>
        <w:shd w:val="clear" w:color="000000" w:fill="auto"/>
        <w:suppressAutoHyphens/>
        <w:spacing w:line="360" w:lineRule="auto"/>
        <w:ind w:firstLine="709"/>
        <w:jc w:val="both"/>
        <w:rPr>
          <w:color w:val="000000"/>
          <w:sz w:val="28"/>
          <w:szCs w:val="28"/>
        </w:rPr>
      </w:pPr>
      <w:r w:rsidRPr="00D31215">
        <w:rPr>
          <w:color w:val="000000"/>
          <w:sz w:val="28"/>
          <w:szCs w:val="28"/>
        </w:rPr>
        <w:t>Методические рекомендации по составлению и представлению сводной бухгалтерской отчетности Приложение к приказу Министерства финансов РФ от 30 декабря 1996г. №112</w:t>
      </w:r>
      <w:r w:rsidR="00C66C71" w:rsidRPr="00D31215">
        <w:rPr>
          <w:color w:val="000000"/>
          <w:sz w:val="28"/>
          <w:szCs w:val="28"/>
        </w:rPr>
        <w:t xml:space="preserve"> [1</w:t>
      </w:r>
      <w:r w:rsidR="008D4500" w:rsidRPr="00D31215">
        <w:rPr>
          <w:color w:val="000000"/>
          <w:sz w:val="28"/>
          <w:szCs w:val="28"/>
        </w:rPr>
        <w:t>2</w:t>
      </w:r>
      <w:r w:rsidR="00C66C71" w:rsidRPr="00D31215">
        <w:rPr>
          <w:color w:val="000000"/>
          <w:sz w:val="28"/>
          <w:szCs w:val="28"/>
        </w:rPr>
        <w:t>]</w:t>
      </w:r>
      <w:r w:rsidR="004A492E" w:rsidRPr="00D31215">
        <w:rPr>
          <w:color w:val="000000"/>
          <w:sz w:val="28"/>
          <w:szCs w:val="28"/>
        </w:rPr>
        <w:t xml:space="preserve"> </w:t>
      </w:r>
      <w:r w:rsidRPr="00D31215">
        <w:rPr>
          <w:color w:val="000000"/>
          <w:sz w:val="28"/>
          <w:szCs w:val="28"/>
        </w:rPr>
        <w:t>.</w:t>
      </w:r>
    </w:p>
    <w:p w:rsidR="00C33684" w:rsidRPr="00D31215" w:rsidRDefault="00C33684" w:rsidP="004A492E">
      <w:pPr>
        <w:shd w:val="clear" w:color="000000" w:fill="auto"/>
        <w:suppressAutoHyphens/>
        <w:spacing w:line="360" w:lineRule="auto"/>
        <w:ind w:firstLine="709"/>
        <w:jc w:val="both"/>
        <w:rPr>
          <w:color w:val="000000"/>
          <w:sz w:val="28"/>
          <w:szCs w:val="28"/>
        </w:rPr>
      </w:pPr>
      <w:r w:rsidRPr="00D31215">
        <w:rPr>
          <w:color w:val="000000"/>
          <w:sz w:val="28"/>
          <w:szCs w:val="28"/>
        </w:rPr>
        <w:t>Порядок ведения сводных (консолидированных) учета, отчетности и баланса финансово-промышленной группы, утвержденный Постановлением Правительства РФ от 9 января 1997г. №24</w:t>
      </w:r>
      <w:r w:rsidR="00C66C71" w:rsidRPr="00D31215">
        <w:rPr>
          <w:color w:val="000000"/>
          <w:sz w:val="28"/>
          <w:szCs w:val="28"/>
        </w:rPr>
        <w:t>.</w:t>
      </w:r>
    </w:p>
    <w:p w:rsidR="004A492E" w:rsidRPr="00D31215" w:rsidRDefault="00C33684" w:rsidP="004A492E">
      <w:pPr>
        <w:shd w:val="clear" w:color="000000" w:fill="auto"/>
        <w:suppressAutoHyphens/>
        <w:spacing w:line="360" w:lineRule="auto"/>
        <w:ind w:firstLine="709"/>
        <w:jc w:val="both"/>
        <w:rPr>
          <w:color w:val="000000"/>
          <w:sz w:val="28"/>
          <w:szCs w:val="28"/>
        </w:rPr>
      </w:pPr>
      <w:r w:rsidRPr="00D31215">
        <w:rPr>
          <w:color w:val="000000"/>
          <w:sz w:val="28"/>
          <w:szCs w:val="28"/>
        </w:rPr>
        <w:t>При этом, "Порядок ведения сводных (консолидированных) учета, отчетности и баланса финансово-промышленной группы" носит в большей степени декларативный, "рамочный" характер, в то время как основные положения по составлению сводной отчетности излагаются в Методических рекомендациях по составлению и представлению сводной бухгалтерской отчетности.</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В соответствии с Положением по ведению бухгалтерского учета и бухгалтерской отчетности в Российской Федерации, утвержденным Приказом Министерства финансов Российской Федерации</w:t>
      </w:r>
      <w:r w:rsidR="008A4492" w:rsidRPr="00D31215">
        <w:rPr>
          <w:color w:val="000000"/>
          <w:sz w:val="28"/>
          <w:szCs w:val="28"/>
        </w:rPr>
        <w:t xml:space="preserve"> от 06 июля 1999 г. № 43</w:t>
      </w:r>
      <w:r w:rsidRPr="00D31215">
        <w:rPr>
          <w:color w:val="000000"/>
          <w:sz w:val="28"/>
          <w:szCs w:val="28"/>
        </w:rPr>
        <w:t>н</w:t>
      </w:r>
      <w:r w:rsidR="008A4492" w:rsidRPr="00D31215">
        <w:rPr>
          <w:color w:val="000000"/>
          <w:sz w:val="28"/>
          <w:szCs w:val="28"/>
        </w:rPr>
        <w:t xml:space="preserve"> [</w:t>
      </w:r>
      <w:r w:rsidR="00C56C96" w:rsidRPr="00D31215">
        <w:rPr>
          <w:color w:val="000000"/>
          <w:sz w:val="28"/>
          <w:szCs w:val="28"/>
        </w:rPr>
        <w:t>9</w:t>
      </w:r>
      <w:r w:rsidR="008A4492" w:rsidRPr="00D31215">
        <w:rPr>
          <w:color w:val="000000"/>
          <w:sz w:val="28"/>
          <w:szCs w:val="28"/>
        </w:rPr>
        <w:t>]</w:t>
      </w:r>
      <w:r w:rsidR="00C66C71" w:rsidRPr="00D31215">
        <w:rPr>
          <w:color w:val="000000"/>
          <w:sz w:val="28"/>
          <w:szCs w:val="28"/>
        </w:rPr>
        <w:t xml:space="preserve"> </w:t>
      </w:r>
      <w:r w:rsidRPr="00D31215">
        <w:rPr>
          <w:color w:val="000000"/>
          <w:sz w:val="28"/>
          <w:szCs w:val="28"/>
        </w:rPr>
        <w:t>в случае наличия у организации дочерних и зависимых обществ эта организация помимо собственного бухгалтерского отчета составляет сводную бухгалтерскую отчетность, включающую показатели отчетов таких обществ.</w:t>
      </w:r>
    </w:p>
    <w:p w:rsidR="00611EC9"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В дальнейшем именуется головная организация.</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Сводная бухгалтерская отчетность — это система показателей, отражающих финансовое положение на отчетную дату и финансовые результаты за отчетный период группы взаимосвязанных организаций, сформированная в соответствии с</w:t>
      </w:r>
      <w:r w:rsidR="004A492E" w:rsidRPr="00D31215">
        <w:rPr>
          <w:color w:val="000000"/>
          <w:sz w:val="28"/>
          <w:szCs w:val="28"/>
        </w:rPr>
        <w:t xml:space="preserve"> </w:t>
      </w:r>
      <w:r w:rsidRPr="00D31215">
        <w:rPr>
          <w:color w:val="000000"/>
          <w:sz w:val="28"/>
          <w:szCs w:val="28"/>
        </w:rPr>
        <w:t>Методическими рекомендациями по составлению и представлению сводной бухгалтерской отчетности.</w:t>
      </w:r>
    </w:p>
    <w:p w:rsidR="00611EC9"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В дальнейшем именуется Группа.</w:t>
      </w:r>
    </w:p>
    <w:p w:rsidR="00380CA5" w:rsidRPr="00D31215" w:rsidRDefault="00380CA5" w:rsidP="004A492E">
      <w:pPr>
        <w:pStyle w:val="aa"/>
        <w:shd w:val="clear" w:color="000000" w:fill="auto"/>
        <w:suppressAutoHyphens/>
        <w:spacing w:line="360" w:lineRule="auto"/>
        <w:ind w:firstLine="709"/>
        <w:jc w:val="both"/>
        <w:rPr>
          <w:color w:val="000000"/>
          <w:sz w:val="28"/>
          <w:szCs w:val="28"/>
          <w:lang w:eastAsia="en-US"/>
        </w:rPr>
      </w:pPr>
      <w:r w:rsidRPr="00D31215">
        <w:rPr>
          <w:rStyle w:val="FontStyle198"/>
          <w:color w:val="000000"/>
          <w:sz w:val="28"/>
          <w:szCs w:val="28"/>
        </w:rPr>
        <w:t>Необходимые</w:t>
      </w:r>
      <w:r w:rsidR="004A492E" w:rsidRPr="00D31215">
        <w:rPr>
          <w:rStyle w:val="FontStyle198"/>
          <w:color w:val="000000"/>
          <w:sz w:val="28"/>
          <w:szCs w:val="28"/>
        </w:rPr>
        <w:t xml:space="preserve"> </w:t>
      </w:r>
      <w:r w:rsidRPr="00D31215">
        <w:rPr>
          <w:rStyle w:val="FontStyle198"/>
          <w:color w:val="000000"/>
          <w:sz w:val="28"/>
          <w:szCs w:val="28"/>
        </w:rPr>
        <w:t>термины и определения для понимания сводной (консолидированной) отчетности приведены в Приложении 24.</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Сводная бухгалтерская отчетность Группы объединяет бухгалтерскую отчетность головной организации и ее дочерних обществ, а также включает данные о зависимых обществах. По отношению к дочерним обществам головная организация выступает как основное общество (товарищество), по отношению к зависимым обществам — как преобладающее (участвующее) общество.</w:t>
      </w:r>
    </w:p>
    <w:p w:rsidR="00611EC9"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В дальнейшем именуется сводная бухгалтерская отчетность.</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Сводная бухгалтерская отчетность объединяет бухгалтерскую отчетность дочерних обществ и включает данные о зависимых обществах, являющихся юридическими лицами по законодательству места его государственной регистрации.</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Бухгалтерская отчетность дочернего общества объединяется в сводную бухгалтерскую отчетность, если:</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1)</w:t>
      </w:r>
      <w:r w:rsidR="004A492E" w:rsidRPr="00D31215">
        <w:rPr>
          <w:color w:val="000000"/>
          <w:sz w:val="28"/>
          <w:szCs w:val="28"/>
        </w:rPr>
        <w:t xml:space="preserve"> </w:t>
      </w:r>
      <w:r w:rsidRPr="00D31215">
        <w:rPr>
          <w:color w:val="000000"/>
          <w:sz w:val="28"/>
          <w:szCs w:val="28"/>
        </w:rPr>
        <w:t>головная организация обладает более 50%</w:t>
      </w:r>
      <w:r w:rsidR="004A492E" w:rsidRPr="00D31215">
        <w:rPr>
          <w:color w:val="000000"/>
          <w:sz w:val="28"/>
          <w:szCs w:val="28"/>
        </w:rPr>
        <w:t xml:space="preserve"> </w:t>
      </w:r>
      <w:r w:rsidRPr="00D31215">
        <w:rPr>
          <w:color w:val="000000"/>
          <w:sz w:val="28"/>
          <w:szCs w:val="28"/>
        </w:rPr>
        <w:t>голосующих акций акционерного общества или более 50%</w:t>
      </w:r>
      <w:r w:rsidR="004A492E" w:rsidRPr="00D31215">
        <w:rPr>
          <w:color w:val="000000"/>
          <w:sz w:val="28"/>
          <w:szCs w:val="28"/>
        </w:rPr>
        <w:t xml:space="preserve"> </w:t>
      </w:r>
      <w:r w:rsidRPr="00D31215">
        <w:rPr>
          <w:color w:val="000000"/>
          <w:sz w:val="28"/>
          <w:szCs w:val="28"/>
        </w:rPr>
        <w:t>уставного капитала общества с ограниченной ответственностью;</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2)</w:t>
      </w:r>
      <w:r w:rsidR="004A492E" w:rsidRPr="00D31215">
        <w:rPr>
          <w:color w:val="000000"/>
          <w:sz w:val="28"/>
          <w:szCs w:val="28"/>
        </w:rPr>
        <w:t xml:space="preserve"> </w:t>
      </w:r>
      <w:r w:rsidRPr="00D31215">
        <w:rPr>
          <w:color w:val="000000"/>
          <w:sz w:val="28"/>
          <w:szCs w:val="28"/>
        </w:rPr>
        <w:t>головная организация имеет возможность определять решения, принимаемые дочерним обществом, в соответствии с заключенным между головной организацией и дочерним обществом договором;</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3)</w:t>
      </w:r>
      <w:r w:rsidR="004A492E" w:rsidRPr="00D31215">
        <w:rPr>
          <w:color w:val="000000"/>
          <w:sz w:val="28"/>
          <w:szCs w:val="28"/>
        </w:rPr>
        <w:t xml:space="preserve"> </w:t>
      </w:r>
      <w:r w:rsidRPr="00D31215">
        <w:rPr>
          <w:color w:val="000000"/>
          <w:sz w:val="28"/>
          <w:szCs w:val="28"/>
        </w:rPr>
        <w:t>в случае наличия у головной организации иных способов определения решений, принимаемых дочерним обществом.</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Данные о зависимых обществах включаются в сводную бухгалтерскую отчетность, если головная организация имеет более 20% голосующих акций акционерного общества или более 20% уставного капитала общества с ограниченной ответственностью.</w:t>
      </w:r>
    </w:p>
    <w:p w:rsidR="004A492E" w:rsidRPr="00D31215" w:rsidRDefault="00930EB3" w:rsidP="004A492E">
      <w:pPr>
        <w:shd w:val="clear" w:color="000000" w:fill="auto"/>
        <w:suppressAutoHyphens/>
        <w:spacing w:line="360" w:lineRule="auto"/>
        <w:ind w:firstLine="709"/>
        <w:jc w:val="both"/>
        <w:rPr>
          <w:color w:val="000000"/>
          <w:sz w:val="28"/>
          <w:szCs w:val="28"/>
        </w:rPr>
      </w:pPr>
      <w:r w:rsidRPr="00D31215">
        <w:rPr>
          <w:color w:val="000000"/>
          <w:sz w:val="28"/>
          <w:szCs w:val="28"/>
        </w:rPr>
        <w:t>В Методических рекомендациях выделяется четыре вида случаев, когда сводная отчетность не составляется.</w:t>
      </w:r>
    </w:p>
    <w:p w:rsidR="004A492E" w:rsidRPr="00D31215" w:rsidRDefault="00930EB3" w:rsidP="004A492E">
      <w:pPr>
        <w:pStyle w:val="a3"/>
        <w:numPr>
          <w:ilvl w:val="0"/>
          <w:numId w:val="10"/>
        </w:numPr>
        <w:shd w:val="clear" w:color="000000" w:fill="auto"/>
        <w:suppressAutoHyphens/>
        <w:spacing w:line="360" w:lineRule="auto"/>
        <w:ind w:left="0" w:firstLine="709"/>
        <w:jc w:val="both"/>
        <w:rPr>
          <w:color w:val="000000"/>
          <w:sz w:val="28"/>
          <w:szCs w:val="28"/>
        </w:rPr>
      </w:pPr>
      <w:r w:rsidRPr="00D31215">
        <w:rPr>
          <w:color w:val="000000"/>
          <w:sz w:val="28"/>
          <w:szCs w:val="28"/>
        </w:rPr>
        <w:t>Отсутствие контроля.</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Данные о дочернем или зависимом обществе могут не включаться в сводную бухгалтерскую отчетность, если:</w:t>
      </w:r>
    </w:p>
    <w:p w:rsidR="004A492E" w:rsidRPr="00D31215" w:rsidRDefault="00611EC9" w:rsidP="004A492E">
      <w:pPr>
        <w:pStyle w:val="a3"/>
        <w:numPr>
          <w:ilvl w:val="0"/>
          <w:numId w:val="6"/>
        </w:numPr>
        <w:shd w:val="clear" w:color="000000" w:fill="auto"/>
        <w:suppressAutoHyphens/>
        <w:spacing w:line="360" w:lineRule="auto"/>
        <w:ind w:left="0" w:firstLine="709"/>
        <w:jc w:val="both"/>
        <w:rPr>
          <w:color w:val="000000"/>
          <w:sz w:val="28"/>
          <w:szCs w:val="28"/>
        </w:rPr>
      </w:pPr>
      <w:r w:rsidRPr="00D31215">
        <w:rPr>
          <w:color w:val="000000"/>
          <w:sz w:val="28"/>
          <w:szCs w:val="28"/>
        </w:rPr>
        <w:t>доля голосующих акций или доля в уставном капитале дочернего общества или зависимого общества приобретены на краткосрочный период с целью последующей перепродажи;</w:t>
      </w:r>
    </w:p>
    <w:p w:rsidR="004A492E" w:rsidRPr="00D31215" w:rsidRDefault="00611EC9" w:rsidP="004A492E">
      <w:pPr>
        <w:pStyle w:val="a3"/>
        <w:numPr>
          <w:ilvl w:val="0"/>
          <w:numId w:val="6"/>
        </w:numPr>
        <w:shd w:val="clear" w:color="000000" w:fill="auto"/>
        <w:suppressAutoHyphens/>
        <w:spacing w:line="360" w:lineRule="auto"/>
        <w:ind w:left="0" w:firstLine="709"/>
        <w:jc w:val="both"/>
        <w:rPr>
          <w:color w:val="000000"/>
          <w:sz w:val="28"/>
          <w:szCs w:val="28"/>
        </w:rPr>
      </w:pPr>
      <w:r w:rsidRPr="00D31215">
        <w:rPr>
          <w:color w:val="000000"/>
          <w:sz w:val="28"/>
          <w:szCs w:val="28"/>
        </w:rPr>
        <w:t>головная организация не может определять решения, принимаемые дочерним обществом.</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В этом случае стоимостная оценка участия головной организации в дочернем обществе или зависимом обществе отражается в сводной бухгалтерской отчетности в порядке, установленном для отражения финансовых вложений (в сумме фактических затрат, отраженных в бухгалтерском балансе головной организации).</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Каждый такой случай подлежит раскрытию в пояснениях к сводному бухгалтерскому балансу и сводному отчету о прибылях и убытках.</w:t>
      </w:r>
    </w:p>
    <w:p w:rsidR="004A492E" w:rsidRPr="00D31215" w:rsidRDefault="00930EB3" w:rsidP="004A492E">
      <w:pPr>
        <w:pStyle w:val="a3"/>
        <w:numPr>
          <w:ilvl w:val="0"/>
          <w:numId w:val="10"/>
        </w:numPr>
        <w:shd w:val="clear" w:color="000000" w:fill="auto"/>
        <w:suppressAutoHyphens/>
        <w:spacing w:line="360" w:lineRule="auto"/>
        <w:ind w:left="0" w:firstLine="709"/>
        <w:jc w:val="both"/>
        <w:rPr>
          <w:color w:val="000000"/>
          <w:sz w:val="28"/>
        </w:rPr>
      </w:pPr>
      <w:r w:rsidRPr="00D31215">
        <w:rPr>
          <w:color w:val="000000"/>
          <w:sz w:val="28"/>
          <w:szCs w:val="28"/>
        </w:rPr>
        <w:t>Несоответствие требованиям существенности и рациональности</w:t>
      </w:r>
      <w:r w:rsidRPr="00D31215">
        <w:rPr>
          <w:color w:val="000000"/>
          <w:sz w:val="28"/>
        </w:rPr>
        <w:t>.</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Данные о дочернем обществе, а также данные о зависимом обществе могут не включаться в сводную бухгалтерскую отчетность, если:</w:t>
      </w:r>
    </w:p>
    <w:p w:rsidR="004A492E" w:rsidRPr="00D31215" w:rsidRDefault="00DC4341" w:rsidP="004A492E">
      <w:pPr>
        <w:shd w:val="clear" w:color="000000" w:fill="auto"/>
        <w:suppressAutoHyphens/>
        <w:spacing w:line="360" w:lineRule="auto"/>
        <w:ind w:firstLine="709"/>
        <w:jc w:val="both"/>
        <w:rPr>
          <w:color w:val="000000"/>
          <w:sz w:val="28"/>
          <w:szCs w:val="28"/>
        </w:rPr>
      </w:pPr>
      <w:r w:rsidRPr="00D31215">
        <w:rPr>
          <w:color w:val="000000"/>
          <w:sz w:val="28"/>
          <w:szCs w:val="28"/>
        </w:rPr>
        <w:t>-</w:t>
      </w:r>
      <w:r w:rsidR="004A492E" w:rsidRPr="00D31215">
        <w:rPr>
          <w:color w:val="000000"/>
          <w:sz w:val="28"/>
          <w:szCs w:val="28"/>
        </w:rPr>
        <w:t xml:space="preserve"> </w:t>
      </w:r>
      <w:r w:rsidR="00611EC9" w:rsidRPr="00D31215">
        <w:rPr>
          <w:color w:val="000000"/>
          <w:sz w:val="28"/>
          <w:szCs w:val="28"/>
        </w:rPr>
        <w:t>данные о дочернем (зависимом) обществе не оказывают существенное влияние для формирования представления о финансовом положении и финансовых результатах деятельности Группы. Например, если величина уставного капитала дочернего обще</w:t>
      </w:r>
      <w:r w:rsidR="008E7BCE" w:rsidRPr="00D31215">
        <w:rPr>
          <w:color w:val="000000"/>
          <w:sz w:val="28"/>
          <w:szCs w:val="28"/>
        </w:rPr>
        <w:t>ства не превышает 3%</w:t>
      </w:r>
      <w:r w:rsidR="00611EC9" w:rsidRPr="00D31215">
        <w:rPr>
          <w:color w:val="000000"/>
          <w:sz w:val="28"/>
          <w:szCs w:val="28"/>
        </w:rPr>
        <w:t xml:space="preserve"> величины капитала Группы, а в сумме с капиталом других дочерних обществ, участие в которых отражается в сводной бухгалтерской отчетности в общем порядке, установленном для отражения </w:t>
      </w:r>
      <w:r w:rsidR="008E7BCE" w:rsidRPr="00D31215">
        <w:rPr>
          <w:color w:val="000000"/>
          <w:sz w:val="28"/>
          <w:szCs w:val="28"/>
        </w:rPr>
        <w:t>финансовых вложений, — 10%</w:t>
      </w:r>
      <w:r w:rsidR="00611EC9" w:rsidRPr="00D31215">
        <w:rPr>
          <w:color w:val="000000"/>
          <w:sz w:val="28"/>
          <w:szCs w:val="28"/>
        </w:rPr>
        <w:t xml:space="preserve"> величины капитала Группы. За величину капитала дочернего общества на отчетную дату принимается итог раздела IV «Капитал и резервы» бухгалтерского баланса за минусом статей «Фонд социальной сферы» и «Целевые финансирование и поступления». Величина капитала Группы в данном случае определяется простым суммированием величины капитала всех дочерних обществ и головной организации;</w:t>
      </w:r>
    </w:p>
    <w:p w:rsidR="004A492E" w:rsidRPr="00D31215" w:rsidRDefault="00DC4341" w:rsidP="004A492E">
      <w:pPr>
        <w:shd w:val="clear" w:color="000000" w:fill="auto"/>
        <w:suppressAutoHyphens/>
        <w:spacing w:line="360" w:lineRule="auto"/>
        <w:ind w:firstLine="709"/>
        <w:jc w:val="both"/>
        <w:rPr>
          <w:color w:val="000000"/>
          <w:sz w:val="28"/>
          <w:szCs w:val="28"/>
        </w:rPr>
      </w:pPr>
      <w:r w:rsidRPr="00D31215">
        <w:rPr>
          <w:color w:val="000000"/>
          <w:sz w:val="28"/>
          <w:szCs w:val="28"/>
        </w:rPr>
        <w:t>-</w:t>
      </w:r>
      <w:r w:rsidR="004A492E" w:rsidRPr="00D31215">
        <w:rPr>
          <w:color w:val="000000"/>
          <w:sz w:val="28"/>
          <w:szCs w:val="28"/>
        </w:rPr>
        <w:t xml:space="preserve"> </w:t>
      </w:r>
      <w:r w:rsidR="00611EC9" w:rsidRPr="00D31215">
        <w:rPr>
          <w:color w:val="000000"/>
          <w:sz w:val="28"/>
          <w:szCs w:val="28"/>
        </w:rPr>
        <w:t>включение бухгалтерской отчетности дочернего (зависимого) общества в сводную бухгалтерскую отчетность противоречит требованию рациональности, установленному Положением по бухгалтерскому учету «Учетная поли</w:t>
      </w:r>
      <w:r w:rsidR="00B673B8" w:rsidRPr="00D31215">
        <w:rPr>
          <w:color w:val="000000"/>
          <w:sz w:val="28"/>
          <w:szCs w:val="28"/>
        </w:rPr>
        <w:t>тика предприятия» (ПБУ 1/200</w:t>
      </w:r>
      <w:r w:rsidR="00611EC9" w:rsidRPr="00D31215">
        <w:rPr>
          <w:color w:val="000000"/>
          <w:sz w:val="28"/>
          <w:szCs w:val="28"/>
        </w:rPr>
        <w:t>8), утвержденным Приказом Министерства финансов Российской Феде</w:t>
      </w:r>
      <w:r w:rsidR="005B7F1B" w:rsidRPr="00D31215">
        <w:rPr>
          <w:color w:val="000000"/>
          <w:sz w:val="28"/>
          <w:szCs w:val="28"/>
        </w:rPr>
        <w:t xml:space="preserve">рации от </w:t>
      </w:r>
      <w:r w:rsidR="008D4500" w:rsidRPr="00D31215">
        <w:rPr>
          <w:color w:val="000000"/>
          <w:sz w:val="28"/>
          <w:szCs w:val="28"/>
        </w:rPr>
        <w:t>11.03.2008 г. № 106</w:t>
      </w:r>
      <w:r w:rsidR="00611EC9" w:rsidRPr="00D31215">
        <w:rPr>
          <w:color w:val="000000"/>
          <w:sz w:val="28"/>
          <w:szCs w:val="28"/>
        </w:rPr>
        <w:t>н (например, в силу чрезвычайных ситуаций)</w:t>
      </w:r>
      <w:r w:rsidR="00162244" w:rsidRPr="00D31215">
        <w:rPr>
          <w:color w:val="000000"/>
          <w:sz w:val="28"/>
          <w:szCs w:val="28"/>
        </w:rPr>
        <w:t xml:space="preserve"> [</w:t>
      </w:r>
      <w:r w:rsidR="008D4500" w:rsidRPr="00D31215">
        <w:rPr>
          <w:color w:val="000000"/>
          <w:sz w:val="28"/>
          <w:szCs w:val="28"/>
        </w:rPr>
        <w:t>6</w:t>
      </w:r>
      <w:r w:rsidR="00162244" w:rsidRPr="00D31215">
        <w:rPr>
          <w:color w:val="000000"/>
          <w:sz w:val="28"/>
          <w:szCs w:val="28"/>
        </w:rPr>
        <w:t>]</w:t>
      </w:r>
      <w:r w:rsidR="004A492E" w:rsidRPr="00D31215">
        <w:rPr>
          <w:color w:val="000000"/>
          <w:sz w:val="28"/>
          <w:szCs w:val="28"/>
        </w:rPr>
        <w:t xml:space="preserve"> </w:t>
      </w:r>
      <w:r w:rsidR="00611EC9" w:rsidRPr="00D31215">
        <w:rPr>
          <w:color w:val="000000"/>
          <w:sz w:val="28"/>
          <w:szCs w:val="28"/>
        </w:rPr>
        <w:t>. Обоснованность невключения при этом подтверждается независимым аудитором (аудиторской фирмой).</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В этих случаях стоимостная оценка участия головной организации в дочернем</w:t>
      </w:r>
      <w:r w:rsidR="004B40CE" w:rsidRPr="00D31215">
        <w:rPr>
          <w:color w:val="000000"/>
          <w:sz w:val="28"/>
          <w:szCs w:val="28"/>
        </w:rPr>
        <w:t xml:space="preserve"> (зависимом)</w:t>
      </w:r>
      <w:r w:rsidRPr="00D31215">
        <w:rPr>
          <w:color w:val="000000"/>
          <w:sz w:val="28"/>
          <w:szCs w:val="28"/>
        </w:rPr>
        <w:t xml:space="preserve"> обществе, может отражаться в сводной бухгалтерской отчетности в порядке, установленном для отражения финансовых вложений.</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Каждый такой случай подлежит раскрытию в пояснениях к сводному бухгалтерскому балансу и сводному отчету о прибылях и убытках с указанием:</w:t>
      </w:r>
    </w:p>
    <w:p w:rsidR="004A492E" w:rsidRPr="00D31215" w:rsidRDefault="00611EC9" w:rsidP="004A492E">
      <w:pPr>
        <w:pStyle w:val="a3"/>
        <w:numPr>
          <w:ilvl w:val="0"/>
          <w:numId w:val="7"/>
        </w:numPr>
        <w:shd w:val="clear" w:color="000000" w:fill="auto"/>
        <w:suppressAutoHyphens/>
        <w:spacing w:line="360" w:lineRule="auto"/>
        <w:ind w:left="0" w:firstLine="709"/>
        <w:jc w:val="both"/>
        <w:rPr>
          <w:color w:val="000000"/>
          <w:sz w:val="28"/>
          <w:szCs w:val="28"/>
        </w:rPr>
      </w:pPr>
      <w:r w:rsidRPr="00D31215">
        <w:rPr>
          <w:color w:val="000000"/>
          <w:sz w:val="28"/>
          <w:szCs w:val="28"/>
        </w:rPr>
        <w:t>полного наименования дочернего (зависимого) общества;</w:t>
      </w:r>
    </w:p>
    <w:p w:rsidR="004A492E" w:rsidRPr="00D31215" w:rsidRDefault="00611EC9" w:rsidP="004A492E">
      <w:pPr>
        <w:pStyle w:val="a3"/>
        <w:numPr>
          <w:ilvl w:val="0"/>
          <w:numId w:val="7"/>
        </w:numPr>
        <w:shd w:val="clear" w:color="000000" w:fill="auto"/>
        <w:suppressAutoHyphens/>
        <w:spacing w:line="360" w:lineRule="auto"/>
        <w:ind w:left="0" w:firstLine="709"/>
        <w:jc w:val="both"/>
        <w:rPr>
          <w:color w:val="000000"/>
          <w:sz w:val="28"/>
          <w:szCs w:val="28"/>
        </w:rPr>
      </w:pPr>
      <w:r w:rsidRPr="00D31215">
        <w:rPr>
          <w:color w:val="000000"/>
          <w:sz w:val="28"/>
          <w:szCs w:val="28"/>
        </w:rPr>
        <w:t>места государственной регистрации и (или) места ведения хозяйственной деятельности;</w:t>
      </w:r>
    </w:p>
    <w:p w:rsidR="004A492E" w:rsidRPr="00D31215" w:rsidRDefault="00611EC9" w:rsidP="004A492E">
      <w:pPr>
        <w:pStyle w:val="a3"/>
        <w:numPr>
          <w:ilvl w:val="0"/>
          <w:numId w:val="7"/>
        </w:numPr>
        <w:shd w:val="clear" w:color="000000" w:fill="auto"/>
        <w:suppressAutoHyphens/>
        <w:spacing w:line="360" w:lineRule="auto"/>
        <w:ind w:left="0" w:firstLine="709"/>
        <w:jc w:val="both"/>
        <w:rPr>
          <w:color w:val="000000"/>
          <w:sz w:val="28"/>
          <w:szCs w:val="28"/>
        </w:rPr>
      </w:pPr>
      <w:r w:rsidRPr="00D31215">
        <w:rPr>
          <w:color w:val="000000"/>
          <w:sz w:val="28"/>
          <w:szCs w:val="28"/>
        </w:rPr>
        <w:t>величины уставного капитала, доли участия в нем головной организации;</w:t>
      </w:r>
    </w:p>
    <w:p w:rsidR="004A492E" w:rsidRPr="00D31215" w:rsidRDefault="00611EC9" w:rsidP="004A492E">
      <w:pPr>
        <w:pStyle w:val="a3"/>
        <w:numPr>
          <w:ilvl w:val="0"/>
          <w:numId w:val="7"/>
        </w:numPr>
        <w:shd w:val="clear" w:color="000000" w:fill="auto"/>
        <w:suppressAutoHyphens/>
        <w:spacing w:line="360" w:lineRule="auto"/>
        <w:ind w:left="0" w:firstLine="709"/>
        <w:jc w:val="both"/>
        <w:rPr>
          <w:color w:val="000000"/>
          <w:sz w:val="28"/>
          <w:szCs w:val="28"/>
        </w:rPr>
      </w:pPr>
      <w:r w:rsidRPr="00D31215">
        <w:rPr>
          <w:color w:val="000000"/>
          <w:sz w:val="28"/>
          <w:szCs w:val="28"/>
        </w:rPr>
        <w:t>доли принадлежащих головной организации голосующих акций (уставного капитала), если она отличается от доли участия;</w:t>
      </w:r>
    </w:p>
    <w:p w:rsidR="004A492E" w:rsidRPr="00D31215" w:rsidRDefault="00611EC9" w:rsidP="004A492E">
      <w:pPr>
        <w:pStyle w:val="a3"/>
        <w:numPr>
          <w:ilvl w:val="0"/>
          <w:numId w:val="7"/>
        </w:numPr>
        <w:shd w:val="clear" w:color="000000" w:fill="auto"/>
        <w:suppressAutoHyphens/>
        <w:spacing w:line="360" w:lineRule="auto"/>
        <w:ind w:left="0" w:firstLine="709"/>
        <w:jc w:val="both"/>
        <w:rPr>
          <w:color w:val="000000"/>
          <w:sz w:val="28"/>
          <w:szCs w:val="28"/>
        </w:rPr>
      </w:pPr>
      <w:r w:rsidRPr="00D31215">
        <w:rPr>
          <w:color w:val="000000"/>
          <w:sz w:val="28"/>
          <w:szCs w:val="28"/>
        </w:rPr>
        <w:t>основных финансовых показателей деятельности дочернего общества.</w:t>
      </w:r>
    </w:p>
    <w:p w:rsidR="00DC4341" w:rsidRPr="00D31215" w:rsidRDefault="00DC4341" w:rsidP="004A492E">
      <w:pPr>
        <w:pStyle w:val="a3"/>
        <w:numPr>
          <w:ilvl w:val="0"/>
          <w:numId w:val="10"/>
        </w:numPr>
        <w:shd w:val="clear" w:color="000000" w:fill="auto"/>
        <w:suppressAutoHyphens/>
        <w:spacing w:line="360" w:lineRule="auto"/>
        <w:ind w:left="0" w:firstLine="709"/>
        <w:jc w:val="both"/>
        <w:rPr>
          <w:color w:val="000000"/>
          <w:sz w:val="28"/>
          <w:szCs w:val="28"/>
        </w:rPr>
      </w:pPr>
      <w:r w:rsidRPr="00D31215">
        <w:rPr>
          <w:color w:val="000000"/>
          <w:sz w:val="28"/>
          <w:szCs w:val="28"/>
        </w:rPr>
        <w:t>Различная деятельность.</w:t>
      </w:r>
    </w:p>
    <w:p w:rsidR="004A492E" w:rsidRPr="00D31215" w:rsidRDefault="00611EC9" w:rsidP="004A492E">
      <w:pPr>
        <w:shd w:val="clear" w:color="000000" w:fill="auto"/>
        <w:tabs>
          <w:tab w:val="left" w:pos="709"/>
        </w:tabs>
        <w:suppressAutoHyphens/>
        <w:spacing w:line="360" w:lineRule="auto"/>
        <w:ind w:firstLine="709"/>
        <w:jc w:val="both"/>
        <w:rPr>
          <w:color w:val="000000"/>
          <w:sz w:val="28"/>
          <w:szCs w:val="28"/>
        </w:rPr>
      </w:pPr>
      <w:r w:rsidRPr="00D31215">
        <w:rPr>
          <w:color w:val="000000"/>
          <w:sz w:val="28"/>
          <w:szCs w:val="28"/>
        </w:rPr>
        <w:t>Стоимостная оценка участия головной организации в дочернем обществе, являющемся банком или иной кредитной организацией, может отражаться в сводной бухгалтерской отчетности в порядке, установленном для отражения вложений в зависимое общество. Обоснованность этого подтверждается независимым аудитором (аудиторской фирмой).</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Каждый такой случай подлежит раскрытию в пояснениях к сводному бухгалтерскому балансу и сводному отчету о прибылях и убытках с указанием:</w:t>
      </w:r>
    </w:p>
    <w:p w:rsidR="004A492E" w:rsidRPr="00D31215" w:rsidRDefault="00611EC9" w:rsidP="004A492E">
      <w:pPr>
        <w:pStyle w:val="a3"/>
        <w:numPr>
          <w:ilvl w:val="0"/>
          <w:numId w:val="8"/>
        </w:numPr>
        <w:shd w:val="clear" w:color="000000" w:fill="auto"/>
        <w:suppressAutoHyphens/>
        <w:spacing w:line="360" w:lineRule="auto"/>
        <w:ind w:left="0" w:firstLine="709"/>
        <w:jc w:val="both"/>
        <w:rPr>
          <w:color w:val="000000"/>
          <w:sz w:val="28"/>
          <w:szCs w:val="28"/>
        </w:rPr>
      </w:pPr>
      <w:r w:rsidRPr="00D31215">
        <w:rPr>
          <w:color w:val="000000"/>
          <w:sz w:val="28"/>
          <w:szCs w:val="28"/>
        </w:rPr>
        <w:t>полного наименования дочернего общества;</w:t>
      </w:r>
    </w:p>
    <w:p w:rsidR="004A492E" w:rsidRPr="00D31215" w:rsidRDefault="00611EC9" w:rsidP="004A492E">
      <w:pPr>
        <w:pStyle w:val="a3"/>
        <w:numPr>
          <w:ilvl w:val="0"/>
          <w:numId w:val="8"/>
        </w:numPr>
        <w:shd w:val="clear" w:color="000000" w:fill="auto"/>
        <w:suppressAutoHyphens/>
        <w:spacing w:line="360" w:lineRule="auto"/>
        <w:ind w:left="0" w:firstLine="709"/>
        <w:jc w:val="both"/>
        <w:rPr>
          <w:color w:val="000000"/>
          <w:sz w:val="28"/>
          <w:szCs w:val="28"/>
        </w:rPr>
      </w:pPr>
      <w:r w:rsidRPr="00D31215">
        <w:rPr>
          <w:color w:val="000000"/>
          <w:sz w:val="28"/>
          <w:szCs w:val="28"/>
        </w:rPr>
        <w:t>места государственной регистрации и (или) места ведения хозяйственной деятельности;</w:t>
      </w:r>
    </w:p>
    <w:p w:rsidR="004A492E" w:rsidRPr="00D31215" w:rsidRDefault="00611EC9" w:rsidP="004A492E">
      <w:pPr>
        <w:pStyle w:val="a3"/>
        <w:numPr>
          <w:ilvl w:val="0"/>
          <w:numId w:val="8"/>
        </w:numPr>
        <w:shd w:val="clear" w:color="000000" w:fill="auto"/>
        <w:suppressAutoHyphens/>
        <w:spacing w:line="360" w:lineRule="auto"/>
        <w:ind w:left="0" w:firstLine="709"/>
        <w:jc w:val="both"/>
        <w:rPr>
          <w:color w:val="000000"/>
          <w:sz w:val="28"/>
          <w:szCs w:val="28"/>
        </w:rPr>
      </w:pPr>
      <w:r w:rsidRPr="00D31215">
        <w:rPr>
          <w:color w:val="000000"/>
          <w:sz w:val="28"/>
          <w:szCs w:val="28"/>
        </w:rPr>
        <w:t>величины уставного капитала;</w:t>
      </w:r>
    </w:p>
    <w:p w:rsidR="004A492E" w:rsidRPr="00D31215" w:rsidRDefault="00611EC9" w:rsidP="004A492E">
      <w:pPr>
        <w:pStyle w:val="a3"/>
        <w:numPr>
          <w:ilvl w:val="0"/>
          <w:numId w:val="8"/>
        </w:numPr>
        <w:shd w:val="clear" w:color="000000" w:fill="auto"/>
        <w:suppressAutoHyphens/>
        <w:spacing w:line="360" w:lineRule="auto"/>
        <w:ind w:left="0" w:firstLine="709"/>
        <w:jc w:val="both"/>
        <w:rPr>
          <w:color w:val="000000"/>
          <w:sz w:val="28"/>
          <w:szCs w:val="28"/>
        </w:rPr>
      </w:pPr>
      <w:r w:rsidRPr="00D31215">
        <w:rPr>
          <w:color w:val="000000"/>
          <w:sz w:val="28"/>
          <w:szCs w:val="28"/>
        </w:rPr>
        <w:t>доли участия головной организации в нем;</w:t>
      </w:r>
    </w:p>
    <w:p w:rsidR="004A492E" w:rsidRPr="00D31215" w:rsidRDefault="00611EC9" w:rsidP="004A492E">
      <w:pPr>
        <w:pStyle w:val="a3"/>
        <w:numPr>
          <w:ilvl w:val="0"/>
          <w:numId w:val="8"/>
        </w:numPr>
        <w:shd w:val="clear" w:color="000000" w:fill="auto"/>
        <w:suppressAutoHyphens/>
        <w:spacing w:line="360" w:lineRule="auto"/>
        <w:ind w:left="0" w:firstLine="709"/>
        <w:jc w:val="both"/>
        <w:rPr>
          <w:color w:val="000000"/>
          <w:sz w:val="28"/>
          <w:szCs w:val="28"/>
        </w:rPr>
      </w:pPr>
      <w:r w:rsidRPr="00D31215">
        <w:rPr>
          <w:color w:val="000000"/>
          <w:sz w:val="28"/>
          <w:szCs w:val="28"/>
        </w:rPr>
        <w:t>доли принадлежащих головной организации голосующих акций (уставного капитала), если она отличается от доли участия.</w:t>
      </w:r>
    </w:p>
    <w:p w:rsidR="004A492E" w:rsidRPr="00D31215" w:rsidRDefault="00DC4341" w:rsidP="004A492E">
      <w:pPr>
        <w:pStyle w:val="a3"/>
        <w:numPr>
          <w:ilvl w:val="0"/>
          <w:numId w:val="10"/>
        </w:numPr>
        <w:shd w:val="clear" w:color="000000" w:fill="auto"/>
        <w:suppressAutoHyphens/>
        <w:spacing w:line="360" w:lineRule="auto"/>
        <w:ind w:left="0" w:firstLine="709"/>
        <w:jc w:val="both"/>
        <w:rPr>
          <w:color w:val="000000"/>
          <w:sz w:val="28"/>
          <w:szCs w:val="28"/>
        </w:rPr>
      </w:pPr>
      <w:r w:rsidRPr="00D31215">
        <w:rPr>
          <w:color w:val="000000"/>
          <w:sz w:val="28"/>
          <w:szCs w:val="28"/>
        </w:rPr>
        <w:t>Подконтрольность головного предприятия другой организации.</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Дочернее общество, которое, в свою очередь, выступает головной организацией по отношению к своим дочерним обществам, может не составлять сводную бухгалтерскую отчетность (кроме случаев, когда она зарегистрирована и (или) ведет хозяйственную деятельность за пределами Российской Федерации), если:</w:t>
      </w:r>
    </w:p>
    <w:p w:rsidR="004A492E" w:rsidRPr="00D31215" w:rsidRDefault="00FA4471" w:rsidP="004A492E">
      <w:pPr>
        <w:shd w:val="clear" w:color="000000" w:fill="auto"/>
        <w:suppressAutoHyphens/>
        <w:spacing w:line="360" w:lineRule="auto"/>
        <w:ind w:firstLine="709"/>
        <w:jc w:val="both"/>
        <w:rPr>
          <w:color w:val="000000"/>
          <w:sz w:val="28"/>
          <w:szCs w:val="28"/>
        </w:rPr>
      </w:pPr>
      <w:r w:rsidRPr="00D31215">
        <w:rPr>
          <w:color w:val="000000"/>
          <w:sz w:val="28"/>
          <w:szCs w:val="28"/>
        </w:rPr>
        <w:t>1)</w:t>
      </w:r>
      <w:r w:rsidR="004A492E" w:rsidRPr="00D31215">
        <w:rPr>
          <w:color w:val="000000"/>
          <w:sz w:val="28"/>
          <w:szCs w:val="28"/>
        </w:rPr>
        <w:t xml:space="preserve"> </w:t>
      </w:r>
      <w:r w:rsidRPr="00D31215">
        <w:rPr>
          <w:color w:val="000000"/>
          <w:sz w:val="28"/>
          <w:szCs w:val="28"/>
        </w:rPr>
        <w:t>100%</w:t>
      </w:r>
      <w:r w:rsidR="004A492E" w:rsidRPr="00D31215">
        <w:rPr>
          <w:color w:val="000000"/>
          <w:sz w:val="28"/>
          <w:szCs w:val="28"/>
        </w:rPr>
        <w:t xml:space="preserve"> </w:t>
      </w:r>
      <w:r w:rsidR="00611EC9" w:rsidRPr="00D31215">
        <w:rPr>
          <w:color w:val="000000"/>
          <w:sz w:val="28"/>
          <w:szCs w:val="28"/>
        </w:rPr>
        <w:t>ее голосующих акций или уставного капитала принадлежит другой головной организации, которая не требует составления сводной бухгалтерской отчетности;</w:t>
      </w:r>
    </w:p>
    <w:p w:rsidR="004A492E" w:rsidRPr="00D31215" w:rsidRDefault="00FA4471" w:rsidP="004A492E">
      <w:pPr>
        <w:shd w:val="clear" w:color="000000" w:fill="auto"/>
        <w:suppressAutoHyphens/>
        <w:spacing w:line="360" w:lineRule="auto"/>
        <w:ind w:firstLine="709"/>
        <w:jc w:val="both"/>
        <w:rPr>
          <w:color w:val="000000"/>
          <w:sz w:val="28"/>
          <w:szCs w:val="28"/>
        </w:rPr>
      </w:pPr>
      <w:r w:rsidRPr="00D31215">
        <w:rPr>
          <w:color w:val="000000"/>
          <w:sz w:val="28"/>
          <w:szCs w:val="28"/>
        </w:rPr>
        <w:t>2)</w:t>
      </w:r>
      <w:r w:rsidR="004A492E" w:rsidRPr="00D31215">
        <w:rPr>
          <w:color w:val="000000"/>
          <w:sz w:val="28"/>
          <w:szCs w:val="28"/>
        </w:rPr>
        <w:t xml:space="preserve"> </w:t>
      </w:r>
      <w:r w:rsidRPr="00D31215">
        <w:rPr>
          <w:color w:val="000000"/>
          <w:sz w:val="28"/>
          <w:szCs w:val="28"/>
        </w:rPr>
        <w:t>90%</w:t>
      </w:r>
      <w:r w:rsidR="004A492E" w:rsidRPr="00D31215">
        <w:rPr>
          <w:color w:val="000000"/>
          <w:sz w:val="28"/>
          <w:szCs w:val="28"/>
        </w:rPr>
        <w:t xml:space="preserve"> </w:t>
      </w:r>
      <w:r w:rsidR="00611EC9" w:rsidRPr="00D31215">
        <w:rPr>
          <w:color w:val="000000"/>
          <w:sz w:val="28"/>
          <w:szCs w:val="28"/>
        </w:rPr>
        <w:t>или более процентов ее голосующих акций или уставного капитала принадлежит другой головной организации и остальные акционеры (участники) не требуют составления сводной бухгалтерской отчетности.</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Головная организация может не составлять сводную бухгалтерскую отчетность в случае наличия у нее только зависимых обществ.</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Каждый такой случай подлежит раскрытию в пояснениях к бухгалтерскому балансу и отчету о финансовых операциях головной организации.</w:t>
      </w:r>
    </w:p>
    <w:p w:rsidR="00620FFD" w:rsidRPr="00D31215" w:rsidRDefault="00620FFD" w:rsidP="004A492E">
      <w:pPr>
        <w:shd w:val="clear" w:color="000000" w:fill="auto"/>
        <w:suppressAutoHyphens/>
        <w:spacing w:line="360" w:lineRule="auto"/>
        <w:ind w:firstLine="709"/>
        <w:jc w:val="both"/>
        <w:rPr>
          <w:color w:val="000000"/>
          <w:sz w:val="28"/>
          <w:szCs w:val="28"/>
        </w:rPr>
      </w:pPr>
    </w:p>
    <w:p w:rsidR="00FA4471" w:rsidRPr="00D31215" w:rsidRDefault="00FA4471" w:rsidP="004A492E">
      <w:pPr>
        <w:pStyle w:val="1"/>
        <w:keepNext w:val="0"/>
        <w:keepLines w:val="0"/>
        <w:numPr>
          <w:ilvl w:val="1"/>
          <w:numId w:val="2"/>
        </w:numPr>
        <w:shd w:val="clear" w:color="000000" w:fill="auto"/>
        <w:suppressAutoHyphens/>
        <w:spacing w:before="0" w:line="360" w:lineRule="auto"/>
        <w:ind w:left="0" w:firstLine="0"/>
        <w:jc w:val="center"/>
        <w:rPr>
          <w:rFonts w:ascii="Times New Roman" w:hAnsi="Times New Roman"/>
          <w:color w:val="000000"/>
        </w:rPr>
      </w:pPr>
      <w:bookmarkStart w:id="15" w:name="_Toc262858597"/>
      <w:bookmarkStart w:id="16" w:name="_Toc262859384"/>
      <w:bookmarkStart w:id="17" w:name="_Toc262859504"/>
      <w:bookmarkStart w:id="18" w:name="_Toc262866764"/>
      <w:r w:rsidRPr="00D31215">
        <w:rPr>
          <w:rFonts w:ascii="Times New Roman" w:hAnsi="Times New Roman"/>
          <w:color w:val="000000"/>
        </w:rPr>
        <w:t>Порядок составления и предоставления сводной отчетности</w:t>
      </w:r>
      <w:bookmarkEnd w:id="15"/>
      <w:bookmarkEnd w:id="16"/>
      <w:bookmarkEnd w:id="17"/>
      <w:bookmarkEnd w:id="18"/>
    </w:p>
    <w:p w:rsidR="00FA4471" w:rsidRPr="00D31215" w:rsidRDefault="00FA4471" w:rsidP="004A492E">
      <w:pPr>
        <w:shd w:val="clear" w:color="000000" w:fill="auto"/>
        <w:suppressAutoHyphens/>
        <w:spacing w:line="360" w:lineRule="auto"/>
        <w:ind w:firstLine="709"/>
        <w:jc w:val="both"/>
        <w:rPr>
          <w:color w:val="000000"/>
          <w:sz w:val="28"/>
        </w:rPr>
      </w:pPr>
    </w:p>
    <w:p w:rsidR="004A492E" w:rsidRPr="00D31215" w:rsidRDefault="005228B3" w:rsidP="004A492E">
      <w:pPr>
        <w:shd w:val="clear" w:color="000000" w:fill="auto"/>
        <w:suppressAutoHyphens/>
        <w:spacing w:line="360" w:lineRule="auto"/>
        <w:ind w:firstLine="709"/>
        <w:jc w:val="both"/>
        <w:rPr>
          <w:color w:val="000000"/>
          <w:sz w:val="28"/>
          <w:szCs w:val="28"/>
        </w:rPr>
      </w:pPr>
      <w:r w:rsidRPr="00D31215">
        <w:rPr>
          <w:color w:val="000000"/>
          <w:sz w:val="28"/>
          <w:szCs w:val="28"/>
        </w:rPr>
        <w:t>Методическими рекомендациями</w:t>
      </w:r>
      <w:r w:rsidR="00162244" w:rsidRPr="00D31215">
        <w:rPr>
          <w:color w:val="000000"/>
          <w:sz w:val="28"/>
          <w:szCs w:val="28"/>
        </w:rPr>
        <w:t xml:space="preserve"> [1</w:t>
      </w:r>
      <w:r w:rsidR="008D4500" w:rsidRPr="00D31215">
        <w:rPr>
          <w:color w:val="000000"/>
          <w:sz w:val="28"/>
          <w:szCs w:val="28"/>
        </w:rPr>
        <w:t>2</w:t>
      </w:r>
      <w:r w:rsidR="00162244" w:rsidRPr="00D31215">
        <w:rPr>
          <w:color w:val="000000"/>
          <w:sz w:val="28"/>
          <w:szCs w:val="28"/>
        </w:rPr>
        <w:t>]</w:t>
      </w:r>
      <w:r w:rsidR="004A492E" w:rsidRPr="00D31215">
        <w:rPr>
          <w:color w:val="000000"/>
          <w:sz w:val="28"/>
          <w:szCs w:val="28"/>
        </w:rPr>
        <w:t xml:space="preserve"> </w:t>
      </w:r>
      <w:r w:rsidRPr="00D31215">
        <w:rPr>
          <w:color w:val="000000"/>
          <w:sz w:val="28"/>
          <w:szCs w:val="28"/>
        </w:rPr>
        <w:t>выделяются следующие требования к сводной отчетности группы:</w:t>
      </w:r>
    </w:p>
    <w:p w:rsidR="004A492E" w:rsidRPr="00D31215" w:rsidRDefault="005228B3" w:rsidP="004A492E">
      <w:pPr>
        <w:shd w:val="clear" w:color="000000" w:fill="auto"/>
        <w:suppressAutoHyphens/>
        <w:spacing w:line="360" w:lineRule="auto"/>
        <w:ind w:firstLine="709"/>
        <w:jc w:val="both"/>
        <w:rPr>
          <w:color w:val="000000"/>
          <w:sz w:val="28"/>
          <w:szCs w:val="28"/>
        </w:rPr>
      </w:pPr>
      <w:r w:rsidRPr="00D31215">
        <w:rPr>
          <w:color w:val="000000"/>
          <w:sz w:val="28"/>
          <w:szCs w:val="28"/>
        </w:rPr>
        <w:t>Требование полноты</w:t>
      </w:r>
      <w:r w:rsidR="00F906B3" w:rsidRPr="00D31215">
        <w:rPr>
          <w:color w:val="000000"/>
          <w:sz w:val="28"/>
          <w:szCs w:val="28"/>
        </w:rPr>
        <w:t>.</w:t>
      </w:r>
      <w:r w:rsidR="004A492E" w:rsidRPr="00D31215">
        <w:rPr>
          <w:color w:val="000000"/>
          <w:sz w:val="28"/>
          <w:szCs w:val="28"/>
        </w:rPr>
        <w:t xml:space="preserve"> </w:t>
      </w:r>
      <w:r w:rsidRPr="00D31215">
        <w:rPr>
          <w:color w:val="000000"/>
          <w:sz w:val="28"/>
          <w:szCs w:val="28"/>
        </w:rPr>
        <w:t>В сводную бухгалтерскую отчетность объединяются все активы и пассивы, доходы и расходы головной организации и дочерних обществ, за исключением случаев, не предусмотренных Методическими рекомендациями.</w:t>
      </w:r>
    </w:p>
    <w:p w:rsidR="004A492E" w:rsidRPr="00D31215" w:rsidRDefault="005228B3" w:rsidP="004A492E">
      <w:pPr>
        <w:shd w:val="clear" w:color="000000" w:fill="auto"/>
        <w:suppressAutoHyphens/>
        <w:spacing w:line="360" w:lineRule="auto"/>
        <w:ind w:firstLine="709"/>
        <w:jc w:val="both"/>
        <w:rPr>
          <w:color w:val="000000"/>
          <w:sz w:val="28"/>
          <w:szCs w:val="28"/>
        </w:rPr>
      </w:pPr>
      <w:r w:rsidRPr="00D31215">
        <w:rPr>
          <w:color w:val="000000"/>
          <w:sz w:val="28"/>
          <w:szCs w:val="28"/>
        </w:rPr>
        <w:t>Требование единства методов оценки статей отчетности</w:t>
      </w:r>
      <w:r w:rsidR="00F906B3" w:rsidRPr="00D31215">
        <w:rPr>
          <w:color w:val="000000"/>
          <w:sz w:val="28"/>
          <w:szCs w:val="28"/>
        </w:rPr>
        <w:t>.</w:t>
      </w:r>
      <w:r w:rsidR="004A492E" w:rsidRPr="00D31215">
        <w:rPr>
          <w:color w:val="000000"/>
          <w:sz w:val="28"/>
          <w:szCs w:val="28"/>
        </w:rPr>
        <w:t xml:space="preserve"> </w:t>
      </w:r>
      <w:r w:rsidRPr="00D31215">
        <w:rPr>
          <w:color w:val="000000"/>
          <w:sz w:val="28"/>
          <w:szCs w:val="28"/>
        </w:rPr>
        <w:t>При составлении сводной бухгалтерской отчетности используется единая учетная политика в отношении аналогичных статей имущества и обязательств, доходов и расходов бухгалтерской отчетности головной организации и дочерних обществ.</w:t>
      </w:r>
    </w:p>
    <w:p w:rsidR="004A492E" w:rsidRPr="00D31215" w:rsidRDefault="005228B3" w:rsidP="004A492E">
      <w:pPr>
        <w:shd w:val="clear" w:color="000000" w:fill="auto"/>
        <w:suppressAutoHyphens/>
        <w:spacing w:line="360" w:lineRule="auto"/>
        <w:ind w:firstLine="709"/>
        <w:jc w:val="both"/>
        <w:rPr>
          <w:color w:val="000000"/>
          <w:sz w:val="28"/>
          <w:szCs w:val="28"/>
        </w:rPr>
      </w:pPr>
      <w:r w:rsidRPr="00D31215">
        <w:rPr>
          <w:color w:val="000000"/>
          <w:sz w:val="28"/>
          <w:szCs w:val="28"/>
        </w:rPr>
        <w:t>Требование единой отчетной даты и единого отчетного периода. В сводную бухгалтерскую отчетность объединяется бухгалтерская отчетность головной организации и дочерних обществ, составленная за один и тот же отчетный период и на одну и ту же отчетную дату. В случае невозможности составления промежуточной бухгалтерской отчетности дочернего общества в сводную бухгалтерскую отчетность включаются данные бухгалтерской отчетности дочернего общества, составленной на иную отчетную дату, при условии, что расхождение между отчетной датой сводной бухгалтерской отчетности и отчетной датой бухгалтерской отчетности дочернего общества не превышает трех месяцев.</w:t>
      </w:r>
    </w:p>
    <w:p w:rsidR="004A492E" w:rsidRPr="00D31215" w:rsidRDefault="005228B3" w:rsidP="004A492E">
      <w:pPr>
        <w:shd w:val="clear" w:color="000000" w:fill="auto"/>
        <w:suppressAutoHyphens/>
        <w:spacing w:line="360" w:lineRule="auto"/>
        <w:ind w:firstLine="709"/>
        <w:jc w:val="both"/>
        <w:rPr>
          <w:color w:val="000000"/>
          <w:sz w:val="28"/>
          <w:szCs w:val="28"/>
        </w:rPr>
      </w:pPr>
      <w:r w:rsidRPr="00D31215">
        <w:rPr>
          <w:color w:val="000000"/>
          <w:sz w:val="28"/>
          <w:szCs w:val="28"/>
        </w:rPr>
        <w:t>Требование единой валюты отчетности. Для включения в сводную бухгалтерскую отчетность показатели бухгалтерской отчетности дочернего общества, составленной в иностранной валюте, пересчитываются в валюту Российской Федерации. В соответствии с Методическими рекомендациями пересчет осуществляется по курсу ЦБ РФ следующим образом:</w:t>
      </w:r>
    </w:p>
    <w:p w:rsidR="004A492E" w:rsidRPr="00D31215" w:rsidRDefault="005228B3" w:rsidP="004A492E">
      <w:pPr>
        <w:shd w:val="clear" w:color="000000" w:fill="auto"/>
        <w:suppressAutoHyphens/>
        <w:spacing w:line="360" w:lineRule="auto"/>
        <w:ind w:firstLine="709"/>
        <w:jc w:val="both"/>
        <w:rPr>
          <w:color w:val="000000"/>
          <w:sz w:val="28"/>
          <w:szCs w:val="28"/>
        </w:rPr>
      </w:pPr>
      <w:r w:rsidRPr="00D31215">
        <w:rPr>
          <w:color w:val="000000"/>
          <w:sz w:val="28"/>
          <w:szCs w:val="28"/>
        </w:rPr>
        <w:t>активы и пассивы - по курсу, последнему по времени котировки в отчетном периоде;</w:t>
      </w:r>
    </w:p>
    <w:p w:rsidR="005228B3" w:rsidRPr="00D31215" w:rsidRDefault="005228B3" w:rsidP="004A492E">
      <w:pPr>
        <w:shd w:val="clear" w:color="000000" w:fill="auto"/>
        <w:suppressAutoHyphens/>
        <w:spacing w:line="360" w:lineRule="auto"/>
        <w:ind w:firstLine="709"/>
        <w:jc w:val="both"/>
        <w:rPr>
          <w:color w:val="000000"/>
          <w:sz w:val="28"/>
          <w:szCs w:val="28"/>
        </w:rPr>
      </w:pPr>
      <w:r w:rsidRPr="00D31215">
        <w:rPr>
          <w:color w:val="000000"/>
          <w:sz w:val="28"/>
          <w:szCs w:val="28"/>
        </w:rPr>
        <w:t>доходы и расходы - по курсам, действовавшим на соответствующие даты совершения операций в иностранной валюте, либо с использованием средней величины курсов, исчисленной как результат от деления суммы произведений величин курсов и дней их действия в отчетном периоде на количество дней в отчетном периоде.</w:t>
      </w:r>
    </w:p>
    <w:p w:rsidR="005228B3" w:rsidRPr="00D31215" w:rsidRDefault="005228B3" w:rsidP="004A492E">
      <w:pPr>
        <w:shd w:val="clear" w:color="000000" w:fill="auto"/>
        <w:suppressAutoHyphens/>
        <w:spacing w:line="360" w:lineRule="auto"/>
        <w:ind w:firstLine="709"/>
        <w:jc w:val="both"/>
        <w:rPr>
          <w:color w:val="000000"/>
          <w:sz w:val="28"/>
          <w:szCs w:val="28"/>
        </w:rPr>
      </w:pPr>
      <w:r w:rsidRPr="00D31215">
        <w:rPr>
          <w:color w:val="000000"/>
          <w:sz w:val="28"/>
          <w:szCs w:val="28"/>
        </w:rPr>
        <w:t>Курсовые разницы отражаются в составе добавочного капитала.</w:t>
      </w:r>
    </w:p>
    <w:p w:rsidR="004A492E" w:rsidRPr="00D31215" w:rsidRDefault="005228B3" w:rsidP="004A492E">
      <w:pPr>
        <w:shd w:val="clear" w:color="000000" w:fill="auto"/>
        <w:suppressAutoHyphens/>
        <w:spacing w:line="360" w:lineRule="auto"/>
        <w:ind w:firstLine="709"/>
        <w:jc w:val="both"/>
        <w:rPr>
          <w:color w:val="000000"/>
          <w:sz w:val="28"/>
          <w:szCs w:val="28"/>
        </w:rPr>
      </w:pPr>
      <w:r w:rsidRPr="00D31215">
        <w:rPr>
          <w:color w:val="000000"/>
          <w:sz w:val="28"/>
          <w:szCs w:val="28"/>
        </w:rPr>
        <w:t>Для составления сводной (консолидированной) бухгалтерской отчетности группы взаимосвязанных организаций используются следующие правила:</w:t>
      </w:r>
    </w:p>
    <w:p w:rsidR="004A492E" w:rsidRPr="00D31215" w:rsidRDefault="005228B3" w:rsidP="004A492E">
      <w:pPr>
        <w:shd w:val="clear" w:color="000000" w:fill="auto"/>
        <w:suppressAutoHyphens/>
        <w:spacing w:line="360" w:lineRule="auto"/>
        <w:ind w:firstLine="709"/>
        <w:jc w:val="both"/>
        <w:rPr>
          <w:color w:val="000000"/>
          <w:sz w:val="28"/>
          <w:szCs w:val="28"/>
        </w:rPr>
      </w:pPr>
      <w:r w:rsidRPr="00D31215">
        <w:rPr>
          <w:color w:val="000000"/>
          <w:sz w:val="28"/>
          <w:szCs w:val="28"/>
        </w:rPr>
        <w:t>Бухгалтерская отчетность головной организации и дочерних обществ объединяется путем построчного суммирования соответствующих данных.</w:t>
      </w:r>
    </w:p>
    <w:p w:rsidR="004A492E" w:rsidRPr="00D31215" w:rsidRDefault="005228B3" w:rsidP="004A492E">
      <w:pPr>
        <w:shd w:val="clear" w:color="000000" w:fill="auto"/>
        <w:suppressAutoHyphens/>
        <w:spacing w:line="360" w:lineRule="auto"/>
        <w:ind w:firstLine="709"/>
        <w:jc w:val="both"/>
        <w:rPr>
          <w:color w:val="000000"/>
          <w:sz w:val="28"/>
          <w:szCs w:val="28"/>
        </w:rPr>
      </w:pPr>
      <w:r w:rsidRPr="00D31215">
        <w:rPr>
          <w:color w:val="000000"/>
          <w:sz w:val="28"/>
          <w:szCs w:val="28"/>
        </w:rPr>
        <w:t>Из сводного баланса исключаются статьи, отражающие финансовые вложения головной организации в уставные капиталы дочерних обществ и соответственно уставные капиталы дочерних обществ в части, принадлежащей головной организации.</w:t>
      </w:r>
    </w:p>
    <w:p w:rsidR="004A492E" w:rsidRPr="00D31215" w:rsidRDefault="008D4500" w:rsidP="004A492E">
      <w:pPr>
        <w:shd w:val="clear" w:color="000000" w:fill="auto"/>
        <w:suppressAutoHyphens/>
        <w:spacing w:line="360" w:lineRule="auto"/>
        <w:ind w:firstLine="709"/>
        <w:jc w:val="both"/>
        <w:rPr>
          <w:color w:val="000000"/>
          <w:sz w:val="28"/>
          <w:szCs w:val="28"/>
        </w:rPr>
      </w:pPr>
      <w:r w:rsidRPr="00D31215">
        <w:rPr>
          <w:color w:val="000000"/>
          <w:sz w:val="28"/>
          <w:szCs w:val="28"/>
        </w:rPr>
        <w:t>Нельзя не согласит</w:t>
      </w:r>
      <w:r w:rsidR="005027A2" w:rsidRPr="00D31215">
        <w:rPr>
          <w:color w:val="000000"/>
          <w:sz w:val="28"/>
          <w:szCs w:val="28"/>
        </w:rPr>
        <w:t>ь</w:t>
      </w:r>
      <w:r w:rsidRPr="00D31215">
        <w:rPr>
          <w:color w:val="000000"/>
          <w:sz w:val="28"/>
          <w:szCs w:val="28"/>
        </w:rPr>
        <w:t>ся с мнением Камышанова П.И. [19, стр.</w:t>
      </w:r>
      <w:r w:rsidR="005027A2" w:rsidRPr="00D31215">
        <w:rPr>
          <w:color w:val="000000"/>
          <w:sz w:val="28"/>
          <w:szCs w:val="28"/>
        </w:rPr>
        <w:t>230</w:t>
      </w:r>
      <w:r w:rsidRPr="00D31215">
        <w:rPr>
          <w:color w:val="000000"/>
          <w:sz w:val="28"/>
          <w:szCs w:val="28"/>
        </w:rPr>
        <w:t>]</w:t>
      </w:r>
      <w:r w:rsidR="005027A2" w:rsidRPr="00D31215">
        <w:rPr>
          <w:color w:val="000000"/>
          <w:sz w:val="28"/>
          <w:szCs w:val="28"/>
        </w:rPr>
        <w:t>,</w:t>
      </w:r>
      <w:r w:rsidR="004A492E" w:rsidRPr="00D31215">
        <w:rPr>
          <w:color w:val="000000"/>
          <w:sz w:val="28"/>
          <w:szCs w:val="28"/>
        </w:rPr>
        <w:t xml:space="preserve"> </w:t>
      </w:r>
      <w:r w:rsidR="005027A2" w:rsidRPr="00D31215">
        <w:rPr>
          <w:color w:val="000000"/>
          <w:sz w:val="28"/>
          <w:szCs w:val="28"/>
        </w:rPr>
        <w:t>что</w:t>
      </w:r>
      <w:r w:rsidRPr="00D31215">
        <w:rPr>
          <w:color w:val="000000"/>
          <w:sz w:val="28"/>
          <w:szCs w:val="28"/>
        </w:rPr>
        <w:t xml:space="preserve"> </w:t>
      </w:r>
      <w:r w:rsidR="005027A2" w:rsidRPr="00D31215">
        <w:rPr>
          <w:color w:val="000000"/>
          <w:sz w:val="28"/>
          <w:szCs w:val="28"/>
        </w:rPr>
        <w:t>в</w:t>
      </w:r>
      <w:r w:rsidR="005228B3" w:rsidRPr="00D31215">
        <w:rPr>
          <w:color w:val="000000"/>
          <w:sz w:val="28"/>
          <w:szCs w:val="28"/>
        </w:rPr>
        <w:t xml:space="preserve"> случае, когда сумма финансовых вложений головного общества не совпадает со стоимостью акций (пая), отраженной в балансе у дочернего общества, возникает положительная или отрицательная разница, которая отражается в сводном балансе отдельной статьей "Деловая репутация".</w:t>
      </w:r>
    </w:p>
    <w:p w:rsidR="004A492E" w:rsidRPr="00D31215" w:rsidRDefault="005228B3" w:rsidP="004A492E">
      <w:pPr>
        <w:shd w:val="clear" w:color="000000" w:fill="auto"/>
        <w:suppressAutoHyphens/>
        <w:spacing w:line="360" w:lineRule="auto"/>
        <w:ind w:firstLine="709"/>
        <w:jc w:val="both"/>
        <w:rPr>
          <w:color w:val="000000"/>
          <w:sz w:val="28"/>
          <w:szCs w:val="28"/>
        </w:rPr>
      </w:pPr>
      <w:r w:rsidRPr="00D31215">
        <w:rPr>
          <w:color w:val="000000"/>
          <w:sz w:val="28"/>
          <w:szCs w:val="28"/>
        </w:rPr>
        <w:t>Из сводной отчетности исключаются показатели, отражающие дебиторскую и кредиторскую задолженность между головной организацией и дочерними обществами, а также между дочерними обществами.</w:t>
      </w:r>
    </w:p>
    <w:p w:rsidR="004A492E" w:rsidRPr="00D31215" w:rsidRDefault="005228B3" w:rsidP="004A492E">
      <w:pPr>
        <w:shd w:val="clear" w:color="000000" w:fill="auto"/>
        <w:suppressAutoHyphens/>
        <w:spacing w:line="360" w:lineRule="auto"/>
        <w:ind w:firstLine="709"/>
        <w:jc w:val="both"/>
        <w:rPr>
          <w:color w:val="000000"/>
          <w:sz w:val="28"/>
          <w:szCs w:val="28"/>
        </w:rPr>
      </w:pPr>
      <w:r w:rsidRPr="00D31215">
        <w:rPr>
          <w:color w:val="000000"/>
          <w:sz w:val="28"/>
          <w:szCs w:val="28"/>
        </w:rPr>
        <w:t>Из сводной отчетности исключаются дивиденды, выплачиваемые дочерними обществами головной организации, либо другим дочерним обществам той же головной организации, а также головной организацией своим дочерним обществам. В сводной бухгалтерской отчетности отражаются лишь дивиденды, подлежащие выплате организациям и лицам, не входящим в группу.</w:t>
      </w:r>
    </w:p>
    <w:p w:rsidR="004A492E" w:rsidRPr="00D31215" w:rsidRDefault="005228B3" w:rsidP="004A492E">
      <w:pPr>
        <w:shd w:val="clear" w:color="000000" w:fill="auto"/>
        <w:suppressAutoHyphens/>
        <w:spacing w:line="360" w:lineRule="auto"/>
        <w:ind w:firstLine="709"/>
        <w:jc w:val="both"/>
        <w:rPr>
          <w:color w:val="000000"/>
          <w:sz w:val="28"/>
          <w:szCs w:val="28"/>
        </w:rPr>
      </w:pPr>
      <w:r w:rsidRPr="00D31215">
        <w:rPr>
          <w:color w:val="000000"/>
          <w:sz w:val="28"/>
          <w:szCs w:val="28"/>
        </w:rPr>
        <w:t>Из сводной отчетности исключается выручка от реализации продукции (товаров, работ, услуг) между головной организацией и дочерними обществами, а также между дочерними обществами одной головной организации и затраты, приходящиеся на эту реализацию, а также любые иные доходы, расходы, прибыли и убытки, возникающие в результате операций между головной организацией и дочерними обществами, а также между дочерними обществами одной головной организации.</w:t>
      </w:r>
    </w:p>
    <w:p w:rsidR="004A492E" w:rsidRPr="00D31215" w:rsidRDefault="005228B3" w:rsidP="004A492E">
      <w:pPr>
        <w:shd w:val="clear" w:color="000000" w:fill="auto"/>
        <w:suppressAutoHyphens/>
        <w:spacing w:line="360" w:lineRule="auto"/>
        <w:ind w:firstLine="709"/>
        <w:jc w:val="both"/>
        <w:rPr>
          <w:color w:val="000000"/>
          <w:sz w:val="28"/>
          <w:szCs w:val="28"/>
        </w:rPr>
      </w:pPr>
      <w:r w:rsidRPr="00D31215">
        <w:rPr>
          <w:color w:val="000000"/>
          <w:sz w:val="28"/>
          <w:szCs w:val="28"/>
        </w:rPr>
        <w:t>При объединении бухгалтерской отчетности головной организации и бухгалтерской отчетности дочернего общества, в котором головная организация имеет более 50%, но менее 100% голосующих акций (паев), в сводном бухгалтерском балансе и сводном отчете о прибылях и убытках выделяются показатели, отражающие долю меньшинства в уставном капитале и финансовых результатах деятельности общества.</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Сводная бухгалтерская отчетность составляется в объеме и порядке, установленном Положением по бухгалтерскому учету «Бухгалтерская отчет</w:t>
      </w:r>
      <w:r w:rsidR="00161435" w:rsidRPr="00D31215">
        <w:rPr>
          <w:color w:val="000000"/>
          <w:sz w:val="28"/>
          <w:szCs w:val="28"/>
        </w:rPr>
        <w:t>ность организации» (ПБУ 4/99</w:t>
      </w:r>
      <w:r w:rsidRPr="00D31215">
        <w:rPr>
          <w:color w:val="000000"/>
          <w:sz w:val="28"/>
          <w:szCs w:val="28"/>
        </w:rPr>
        <w:t>), утвержденным Прик</w:t>
      </w:r>
      <w:r w:rsidR="00161435" w:rsidRPr="00D31215">
        <w:rPr>
          <w:color w:val="000000"/>
          <w:sz w:val="28"/>
          <w:szCs w:val="28"/>
        </w:rPr>
        <w:t>азом Минфина России от 06.07.1999 г. № 43н (ред. от 18.09.2006)</w:t>
      </w:r>
      <w:r w:rsidR="00162244" w:rsidRPr="00D31215">
        <w:rPr>
          <w:color w:val="000000"/>
          <w:sz w:val="28"/>
          <w:szCs w:val="28"/>
        </w:rPr>
        <w:t xml:space="preserve"> [</w:t>
      </w:r>
      <w:r w:rsidR="00C56C96" w:rsidRPr="00D31215">
        <w:rPr>
          <w:color w:val="000000"/>
          <w:sz w:val="28"/>
          <w:szCs w:val="28"/>
        </w:rPr>
        <w:t>9</w:t>
      </w:r>
      <w:r w:rsidR="00162244" w:rsidRPr="00D31215">
        <w:rPr>
          <w:color w:val="000000"/>
          <w:sz w:val="28"/>
          <w:szCs w:val="28"/>
        </w:rPr>
        <w:t xml:space="preserve">] </w:t>
      </w:r>
      <w:r w:rsidRPr="00D31215">
        <w:rPr>
          <w:color w:val="000000"/>
          <w:sz w:val="28"/>
          <w:szCs w:val="28"/>
        </w:rPr>
        <w:t>.</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Сводная бухгалтерская отчетность составляется по формам, разработанным головной организацией исходя из Положения по бухгалтерскому учету «Бухгалтерская о</w:t>
      </w:r>
      <w:r w:rsidR="00A44179" w:rsidRPr="00D31215">
        <w:rPr>
          <w:color w:val="000000"/>
          <w:sz w:val="28"/>
          <w:szCs w:val="28"/>
        </w:rPr>
        <w:t>тчетность организации» (ПБУ 4/99</w:t>
      </w:r>
      <w:r w:rsidRPr="00D31215">
        <w:rPr>
          <w:color w:val="000000"/>
          <w:sz w:val="28"/>
          <w:szCs w:val="28"/>
        </w:rPr>
        <w:t>) на основе типовых форм бухгалтерской отчетности. При этом:</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типовые формы бухгалтерской отчетности могут дополняться статьями и данными, необходимыми заинтересованным пользователям сводной бухгалтерской отчетности;</w:t>
      </w:r>
    </w:p>
    <w:p w:rsidR="004A492E" w:rsidRPr="00D31215" w:rsidRDefault="00611EC9" w:rsidP="004A492E">
      <w:pPr>
        <w:pStyle w:val="a3"/>
        <w:numPr>
          <w:ilvl w:val="0"/>
          <w:numId w:val="9"/>
        </w:numPr>
        <w:shd w:val="clear" w:color="000000" w:fill="auto"/>
        <w:suppressAutoHyphens/>
        <w:spacing w:line="360" w:lineRule="auto"/>
        <w:ind w:left="0" w:firstLine="709"/>
        <w:jc w:val="both"/>
        <w:rPr>
          <w:color w:val="000000"/>
          <w:sz w:val="28"/>
          <w:szCs w:val="28"/>
        </w:rPr>
      </w:pPr>
      <w:r w:rsidRPr="00D31215">
        <w:rPr>
          <w:color w:val="000000"/>
          <w:sz w:val="28"/>
          <w:szCs w:val="28"/>
        </w:rPr>
        <w:t>статьи (строки) типовых форм бухгалтерской отчетности, по которым у Группы отсутствуют показатели, могут не приводиться, кроме случаев, когда соответствующие показатели имели место в периоде, предшествующем отчетному;</w:t>
      </w:r>
    </w:p>
    <w:p w:rsidR="004A492E" w:rsidRPr="00D31215" w:rsidRDefault="00611EC9" w:rsidP="004A492E">
      <w:pPr>
        <w:pStyle w:val="a3"/>
        <w:numPr>
          <w:ilvl w:val="0"/>
          <w:numId w:val="9"/>
        </w:numPr>
        <w:shd w:val="clear" w:color="000000" w:fill="auto"/>
        <w:suppressAutoHyphens/>
        <w:spacing w:line="360" w:lineRule="auto"/>
        <w:ind w:left="0" w:firstLine="709"/>
        <w:jc w:val="both"/>
        <w:rPr>
          <w:color w:val="000000"/>
          <w:sz w:val="28"/>
          <w:szCs w:val="28"/>
        </w:rPr>
      </w:pPr>
      <w:r w:rsidRPr="00D31215">
        <w:rPr>
          <w:color w:val="000000"/>
          <w:sz w:val="28"/>
          <w:szCs w:val="28"/>
        </w:rPr>
        <w:t>числовые показатели об отдельных активах, пассивах и иных фактах хозяйственной деятельности должны приводиться в сводной бухгалтерской отчетности обособленно, если без знания о них для пользователей невозможна оценка финансового положения Группы или финансового результата ее деятельности.</w:t>
      </w:r>
    </w:p>
    <w:p w:rsidR="004A492E" w:rsidRPr="00D31215" w:rsidRDefault="005027A2" w:rsidP="004A492E">
      <w:pPr>
        <w:shd w:val="clear" w:color="000000" w:fill="auto"/>
        <w:suppressAutoHyphens/>
        <w:spacing w:line="360" w:lineRule="auto"/>
        <w:ind w:firstLine="709"/>
        <w:jc w:val="both"/>
        <w:rPr>
          <w:color w:val="000000"/>
          <w:sz w:val="28"/>
          <w:szCs w:val="28"/>
        </w:rPr>
      </w:pPr>
      <w:r w:rsidRPr="00D31215">
        <w:rPr>
          <w:color w:val="000000"/>
          <w:sz w:val="28"/>
          <w:szCs w:val="28"/>
        </w:rPr>
        <w:t>По</w:t>
      </w:r>
      <w:r w:rsidR="004A492E" w:rsidRPr="00D31215">
        <w:rPr>
          <w:color w:val="000000"/>
          <w:sz w:val="28"/>
          <w:szCs w:val="28"/>
        </w:rPr>
        <w:t xml:space="preserve"> </w:t>
      </w:r>
      <w:r w:rsidRPr="00D31215">
        <w:rPr>
          <w:color w:val="000000"/>
          <w:sz w:val="28"/>
          <w:szCs w:val="28"/>
        </w:rPr>
        <w:t>мнению Понаморева Л.В. [22, стр.196],</w:t>
      </w:r>
      <w:r w:rsidR="004A492E" w:rsidRPr="00D31215">
        <w:rPr>
          <w:color w:val="000000"/>
          <w:sz w:val="28"/>
          <w:szCs w:val="28"/>
        </w:rPr>
        <w:t xml:space="preserve"> </w:t>
      </w:r>
      <w:r w:rsidRPr="00D31215">
        <w:rPr>
          <w:color w:val="000000"/>
          <w:sz w:val="28"/>
          <w:szCs w:val="28"/>
        </w:rPr>
        <w:t>ч</w:t>
      </w:r>
      <w:r w:rsidR="00611EC9" w:rsidRPr="00D31215">
        <w:rPr>
          <w:color w:val="000000"/>
          <w:sz w:val="28"/>
          <w:szCs w:val="28"/>
        </w:rPr>
        <w:t>исловые показатели об отдельных видах активов, пассивов и хозяйственных операций не приводятся в сводном бухгалтерском балансе или сводном отчете о прибылях и убытках, если каждый из этих показателей в отдельности несущественен для оценки пользователями финансового положения Группы или финансового результата ее деятельности, а отражаются общей суммой в пояснениях к сводному бухгалтерскому балансу и сводному отчету о прибылях и убытках.</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Головная организация придерживается принятой формы сводного бухгалтерского баланса, сводного отчета о прибылях и убытках и пояснений к ним от одного отчетного периода к другому.</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Изменение избранных форм сводного бухгалтерского баланса, сводно</w:t>
      </w:r>
      <w:r w:rsidR="00A44179" w:rsidRPr="00D31215">
        <w:rPr>
          <w:color w:val="000000"/>
          <w:sz w:val="28"/>
          <w:szCs w:val="28"/>
        </w:rPr>
        <w:t>го</w:t>
      </w:r>
      <w:r w:rsidR="004A492E" w:rsidRPr="00D31215">
        <w:rPr>
          <w:color w:val="000000"/>
          <w:sz w:val="28"/>
          <w:szCs w:val="28"/>
        </w:rPr>
        <w:t xml:space="preserve"> </w:t>
      </w:r>
      <w:r w:rsidRPr="00D31215">
        <w:rPr>
          <w:color w:val="000000"/>
          <w:sz w:val="28"/>
          <w:szCs w:val="28"/>
        </w:rPr>
        <w:t>отчета о прибылях и убытках и пояснений к ним раскрывается в пояснениях к сводному бухгалтерскому балансу и сводному отчету о прибылях и убытках с указанием причин, вызвавших это изменение.</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Достоверность составления и соблюдение порядка представления сводной бухгалтерской отчетности обеспечивает руководитель головной организации.</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Объем и порядок, включая сроки, представления бухгалтерской отчетности дочерних и зависимых обществ головной организации (в том числе дополнительной информации, необходимой для составления сводной бухгалтерской отчетности) устанавливает головная организация.</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До составления сводной бухгалтерской отчетности необходимо выверить и урегулировать все взаиморасчеты и иные финансовые взаимоотношения головной организации и дочерних обществ, а также между дочерними обществами.</w:t>
      </w:r>
    </w:p>
    <w:p w:rsidR="004A492E" w:rsidRPr="00D31215" w:rsidRDefault="005027A2" w:rsidP="004A492E">
      <w:pPr>
        <w:shd w:val="clear" w:color="000000" w:fill="auto"/>
        <w:suppressAutoHyphens/>
        <w:spacing w:line="360" w:lineRule="auto"/>
        <w:ind w:firstLine="709"/>
        <w:jc w:val="both"/>
        <w:rPr>
          <w:color w:val="000000"/>
          <w:sz w:val="28"/>
          <w:szCs w:val="28"/>
        </w:rPr>
      </w:pPr>
      <w:r w:rsidRPr="00D31215">
        <w:rPr>
          <w:color w:val="000000"/>
          <w:sz w:val="28"/>
          <w:szCs w:val="28"/>
        </w:rPr>
        <w:t>Сотникова Л.В. указывает[23, стр.259], что в</w:t>
      </w:r>
      <w:r w:rsidR="00611EC9" w:rsidRPr="00D31215">
        <w:rPr>
          <w:color w:val="000000"/>
          <w:sz w:val="28"/>
          <w:szCs w:val="28"/>
        </w:rPr>
        <w:t xml:space="preserve"> случае наличия у головной организации дочерних и зависимых обществ одновременно, сводная бухгалтерская отчетность составляется путем объединения показателей бухгалтерской отчетности головной организации и бухгалтерской отчетности дочерних обществ и включения данных об участии в зависимых обществах.</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Показатели бухгалтерской отчетности дочернего общества включаются в сводную бухгалтерскую отчетность с первого числа месяца, следующего за месяцем приобретения головной организацией соответствующего количества акций, доли в уставном капитале дочернего общества, либо появления иной возможности определять решения, принимаемые дочерним обществом.</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Данные о зависимом обществе включаются в сводную бухгалтерскую отчетность с первого числа месяца, следующего за месяцем приобретения головной организацией соответствующего количества акций или доли в уставном капитале зависимого общества.</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Сводная бухгалтерская отчетность составляется и представляется на русском языке в миллионах рублей или в миллиардах рублей с одним десятичным знаком.</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Наименование каждой составляющей сводной бухгалтерской отчетности должно в дополнение к установленному пунктом 3.2 Положения по бухгалтерскому учету «Бухгалтерская о</w:t>
      </w:r>
      <w:r w:rsidR="00A44179" w:rsidRPr="00D31215">
        <w:rPr>
          <w:color w:val="000000"/>
          <w:sz w:val="28"/>
          <w:szCs w:val="28"/>
        </w:rPr>
        <w:t>тчетность организации» (ПБУ 4/99</w:t>
      </w:r>
      <w:r w:rsidRPr="00D31215">
        <w:rPr>
          <w:color w:val="000000"/>
          <w:sz w:val="28"/>
          <w:szCs w:val="28"/>
        </w:rPr>
        <w:t>)</w:t>
      </w:r>
      <w:r w:rsidR="004A492E" w:rsidRPr="00D31215">
        <w:rPr>
          <w:color w:val="000000"/>
          <w:sz w:val="28"/>
          <w:szCs w:val="28"/>
        </w:rPr>
        <w:t xml:space="preserve"> </w:t>
      </w:r>
      <w:r w:rsidR="00162244" w:rsidRPr="00D31215">
        <w:rPr>
          <w:color w:val="000000"/>
          <w:sz w:val="28"/>
          <w:szCs w:val="28"/>
        </w:rPr>
        <w:t>[</w:t>
      </w:r>
      <w:r w:rsidR="00C56C96" w:rsidRPr="00D31215">
        <w:rPr>
          <w:color w:val="000000"/>
          <w:sz w:val="28"/>
          <w:szCs w:val="28"/>
        </w:rPr>
        <w:t>9</w:t>
      </w:r>
      <w:r w:rsidR="00162244" w:rsidRPr="00D31215">
        <w:rPr>
          <w:color w:val="000000"/>
          <w:sz w:val="28"/>
          <w:szCs w:val="28"/>
        </w:rPr>
        <w:t xml:space="preserve">] </w:t>
      </w:r>
      <w:r w:rsidRPr="00D31215">
        <w:rPr>
          <w:color w:val="000000"/>
          <w:sz w:val="28"/>
          <w:szCs w:val="28"/>
        </w:rPr>
        <w:t>содержать слово «сводный» и название Группы.</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Сводная бухгалтерская отчетность представляется учредителям (участникам) головной организации. Иным заинтересованным пользователям сводная бухгалтерская отчетность представляется в случаях, установленных законодательством Российской Федерации, или по решению головной организации.</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Головной организации целесообразно составлять сводную бухгалтерскую отчетность не позднее 30 июня следующего за отчетным года, если иное не установлено законодательством Российской Федерации или учредительными документами этой организации.</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Сводная бухгалтерская отчетность подписывается руководителем и главным бухгалтером (бухгалтером) головной организации.</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Сводная бухгалтерская отчетность организаций, в которых бухгалтерский учет ведется централизованной бухгалтерией, специализированной организацией или бухгалтером-специалистом, подписывается руководителем организации, централизованной бухгалтерии или специализированной организации либо бухгалтером-специалистом, ведущим бухгалтерский учет.</w:t>
      </w:r>
    </w:p>
    <w:p w:rsidR="004A492E" w:rsidRPr="00D31215" w:rsidRDefault="00611EC9" w:rsidP="004A492E">
      <w:pPr>
        <w:shd w:val="clear" w:color="000000" w:fill="auto"/>
        <w:suppressAutoHyphens/>
        <w:spacing w:line="360" w:lineRule="auto"/>
        <w:ind w:firstLine="709"/>
        <w:jc w:val="both"/>
        <w:rPr>
          <w:color w:val="000000"/>
          <w:sz w:val="28"/>
          <w:szCs w:val="28"/>
        </w:rPr>
      </w:pPr>
      <w:r w:rsidRPr="00D31215">
        <w:rPr>
          <w:color w:val="000000"/>
          <w:sz w:val="28"/>
          <w:szCs w:val="28"/>
        </w:rPr>
        <w:t>По решению участников Группы сводная бухгалтерская отчетность может публиковаться в составе публикуемой бухгалтерской отчетности головной организации.</w:t>
      </w:r>
    </w:p>
    <w:p w:rsidR="004A492E" w:rsidRPr="00D31215" w:rsidRDefault="00D60F14" w:rsidP="004A492E">
      <w:pPr>
        <w:shd w:val="clear" w:color="000000" w:fill="auto"/>
        <w:suppressAutoHyphens/>
        <w:spacing w:line="360" w:lineRule="auto"/>
        <w:ind w:firstLine="709"/>
        <w:jc w:val="both"/>
        <w:rPr>
          <w:color w:val="000000"/>
          <w:sz w:val="28"/>
          <w:szCs w:val="28"/>
        </w:rPr>
      </w:pPr>
      <w:r w:rsidRPr="00D31215">
        <w:rPr>
          <w:color w:val="000000"/>
          <w:sz w:val="28"/>
          <w:szCs w:val="28"/>
        </w:rPr>
        <w:t>В мировой практике основной сферой применения сводной бухгалтерской отчетности группы предприятий является котировка на фондовом рынке акций группы. Без предоставления сводной отчетности котировка акций группы, как правило, невозможна. Таким образом, основными пользователями сводной отчетности являются акционеры и инвесторы группы. Однако, неправильно было бы считать круг пользователей сводной отчетности столь ограниченным. Сводная отчетность часто применяется при принятии экономических решений акционерами и инвесторами не только самой группы, но и предприятий, входящих в группу, поскольку она дает возможность оценить перспективы деятельности группы, а следовательно, и конкретного предприятия, входящего в группу, на будущее. В особенности это касается предприятий, глубоко интегрированных в группу, которые имеют тесные экономические связи с другими предприятиями группы, вследствие чего правильная оценка финансово-хозяйственной деятельности таких предприятий невозможна без знания результатов деятельности группы в целом. Сводная отчетность может быть также успешно использована поставщиками и покупателями продукции группы и ее конкретных предприятий, кредитными учреждениями и другими контрагентами группы и ее предприятий. Кроме того, сводная отчетность как правило используется для осуществления государственного антимонопольного контроля за экономической деятельностью группы предприятий, а также для целей эффективного управления группой предприятий. Таким образом, основными пользователями сводной бухгалтерской отчетности группы предприятий являются акционеры, инвесторы, кредиторы, поставщики и покупатели группы и предприятий, входящих в нее, а также управленческий персонал группы и государственные контролирующие органы. Необходимо обратить особое внимание на то, что данные сводной отчетности не могут быть использованы в целях налогообложения в силу следующих причин:</w:t>
      </w:r>
    </w:p>
    <w:p w:rsidR="004A492E" w:rsidRPr="00D31215" w:rsidRDefault="005027A2" w:rsidP="004A492E">
      <w:pPr>
        <w:shd w:val="clear" w:color="000000" w:fill="auto"/>
        <w:suppressAutoHyphens/>
        <w:spacing w:line="360" w:lineRule="auto"/>
        <w:ind w:firstLine="709"/>
        <w:jc w:val="both"/>
        <w:rPr>
          <w:color w:val="000000"/>
          <w:sz w:val="28"/>
          <w:szCs w:val="28"/>
        </w:rPr>
      </w:pPr>
      <w:r w:rsidRPr="00D31215">
        <w:rPr>
          <w:color w:val="000000"/>
          <w:sz w:val="28"/>
          <w:szCs w:val="28"/>
        </w:rPr>
        <w:t>Ковалев В.В. отмечает [20, стр.223], чтов</w:t>
      </w:r>
      <w:r w:rsidR="00D60F14" w:rsidRPr="00D31215">
        <w:rPr>
          <w:color w:val="000000"/>
          <w:sz w:val="28"/>
          <w:szCs w:val="28"/>
        </w:rPr>
        <w:t xml:space="preserve"> сводной отчетности некоторые показатели финансово-экономической деятельности предприятий группы представлены в "свернутом" виде, что может привести к занижению налоговой базы по ряду важнейших налогов в случае их расчета по показателям консолидированной отчетности. Например:</w:t>
      </w:r>
    </w:p>
    <w:p w:rsidR="004A492E" w:rsidRPr="00D31215" w:rsidRDefault="00D60F14" w:rsidP="004A492E">
      <w:pPr>
        <w:shd w:val="clear" w:color="000000" w:fill="auto"/>
        <w:suppressAutoHyphens/>
        <w:spacing w:line="360" w:lineRule="auto"/>
        <w:ind w:firstLine="709"/>
        <w:jc w:val="both"/>
        <w:rPr>
          <w:color w:val="000000"/>
          <w:sz w:val="28"/>
          <w:szCs w:val="28"/>
        </w:rPr>
      </w:pPr>
      <w:r w:rsidRPr="00D31215">
        <w:rPr>
          <w:color w:val="000000"/>
          <w:sz w:val="28"/>
          <w:szCs w:val="28"/>
        </w:rPr>
        <w:t>обороты по реализации продукции, товаров и услуг, отражаемые в консолидированной отчетности не включают оборотов по реализации между предприятиями группы, что повлечет занижение налогов, базой для исчисления которых являются обороты по реализации продукции, товаров и услуг;</w:t>
      </w:r>
    </w:p>
    <w:p w:rsidR="004A492E" w:rsidRPr="00D31215" w:rsidRDefault="00D60F14" w:rsidP="004A492E">
      <w:pPr>
        <w:shd w:val="clear" w:color="000000" w:fill="auto"/>
        <w:suppressAutoHyphens/>
        <w:spacing w:line="360" w:lineRule="auto"/>
        <w:ind w:firstLine="709"/>
        <w:jc w:val="both"/>
        <w:rPr>
          <w:color w:val="000000"/>
          <w:sz w:val="28"/>
          <w:szCs w:val="28"/>
        </w:rPr>
      </w:pPr>
      <w:r w:rsidRPr="00D31215">
        <w:rPr>
          <w:color w:val="000000"/>
          <w:sz w:val="28"/>
          <w:szCs w:val="28"/>
        </w:rPr>
        <w:t>прибыль, отражаемая в консолидированной отчетности, не содержит внутригрупповую прибыль, что повлечет занижение базы для исчисления налога на прибыль, и т.д.</w:t>
      </w:r>
    </w:p>
    <w:p w:rsidR="004A492E" w:rsidRPr="00D31215" w:rsidRDefault="00D60F14" w:rsidP="004A492E">
      <w:pPr>
        <w:shd w:val="clear" w:color="000000" w:fill="auto"/>
        <w:suppressAutoHyphens/>
        <w:spacing w:line="360" w:lineRule="auto"/>
        <w:ind w:firstLine="709"/>
        <w:jc w:val="both"/>
        <w:rPr>
          <w:color w:val="000000"/>
          <w:sz w:val="28"/>
          <w:szCs w:val="28"/>
        </w:rPr>
      </w:pPr>
      <w:r w:rsidRPr="00D31215">
        <w:rPr>
          <w:color w:val="000000"/>
          <w:sz w:val="28"/>
          <w:szCs w:val="28"/>
        </w:rPr>
        <w:t>Участники группы предприятий могут располагаться в разных регионах. В этом случае, использование сводной отчетности в целях налогообложения повлечет недоплату налогов в бюджеты отдельных регионов.</w:t>
      </w:r>
    </w:p>
    <w:p w:rsidR="004A492E" w:rsidRPr="00D31215" w:rsidRDefault="00D60F14" w:rsidP="004A492E">
      <w:pPr>
        <w:shd w:val="clear" w:color="000000" w:fill="auto"/>
        <w:suppressAutoHyphens/>
        <w:spacing w:line="360" w:lineRule="auto"/>
        <w:ind w:firstLine="709"/>
        <w:jc w:val="both"/>
        <w:rPr>
          <w:color w:val="000000"/>
          <w:sz w:val="28"/>
          <w:szCs w:val="28"/>
        </w:rPr>
      </w:pPr>
      <w:r w:rsidRPr="00D31215">
        <w:rPr>
          <w:color w:val="000000"/>
          <w:sz w:val="28"/>
          <w:szCs w:val="28"/>
        </w:rPr>
        <w:t>Группа предприятий не всегда является устойчивым рыночным образованием, так как одни предприятия могут входить в состав участников группы, другие же, напротив, выходить из состава ее участников, поэтому при использовании для налогообложения данных сводной отчетности может возникнуть неопределенность в отношении доли налоговой ответственности предприятий, вновь вошедших в группу и вышедших из нее в текущем налоговом периоде</w:t>
      </w:r>
      <w:r w:rsidR="00680511" w:rsidRPr="00D31215">
        <w:rPr>
          <w:color w:val="000000"/>
          <w:sz w:val="28"/>
          <w:szCs w:val="28"/>
        </w:rPr>
        <w:t>[21, стр.211]</w:t>
      </w:r>
      <w:r w:rsidRPr="00D31215">
        <w:rPr>
          <w:color w:val="000000"/>
          <w:sz w:val="28"/>
          <w:szCs w:val="28"/>
        </w:rPr>
        <w:t>.</w:t>
      </w:r>
    </w:p>
    <w:p w:rsidR="004A492E" w:rsidRPr="00D31215" w:rsidRDefault="00D60F14" w:rsidP="004A492E">
      <w:pPr>
        <w:shd w:val="clear" w:color="000000" w:fill="auto"/>
        <w:suppressAutoHyphens/>
        <w:spacing w:line="360" w:lineRule="auto"/>
        <w:ind w:firstLine="709"/>
        <w:jc w:val="both"/>
        <w:rPr>
          <w:color w:val="000000"/>
          <w:sz w:val="28"/>
          <w:szCs w:val="28"/>
        </w:rPr>
      </w:pPr>
      <w:r w:rsidRPr="00D31215">
        <w:rPr>
          <w:color w:val="000000"/>
          <w:sz w:val="28"/>
          <w:szCs w:val="28"/>
        </w:rPr>
        <w:t>Вместе с тем, сводная отчетность группы предприятий может быть использована в фискальных целях для осуществления контроля за операциями, совершаемыми между взаимосвязанными предприятиями.</w:t>
      </w:r>
    </w:p>
    <w:p w:rsidR="004A492E" w:rsidRPr="00D31215" w:rsidRDefault="00D60F14" w:rsidP="004A492E">
      <w:pPr>
        <w:shd w:val="clear" w:color="000000" w:fill="auto"/>
        <w:suppressAutoHyphens/>
        <w:spacing w:line="360" w:lineRule="auto"/>
        <w:ind w:firstLine="709"/>
        <w:jc w:val="both"/>
        <w:rPr>
          <w:color w:val="000000"/>
          <w:sz w:val="28"/>
          <w:szCs w:val="28"/>
        </w:rPr>
      </w:pPr>
      <w:r w:rsidRPr="00D31215">
        <w:rPr>
          <w:color w:val="000000"/>
          <w:sz w:val="28"/>
          <w:szCs w:val="28"/>
        </w:rPr>
        <w:t>Таким образом, характерными особенностями сводной (консолидированной) бухгалтерской отчетности группы взаимосвязанных организаций являются:</w:t>
      </w:r>
    </w:p>
    <w:p w:rsidR="004A492E" w:rsidRPr="00D31215" w:rsidRDefault="00D60F14" w:rsidP="004A492E">
      <w:pPr>
        <w:shd w:val="clear" w:color="000000" w:fill="auto"/>
        <w:suppressAutoHyphens/>
        <w:spacing w:line="360" w:lineRule="auto"/>
        <w:ind w:firstLine="709"/>
        <w:jc w:val="both"/>
        <w:rPr>
          <w:color w:val="000000"/>
          <w:sz w:val="28"/>
          <w:szCs w:val="28"/>
        </w:rPr>
      </w:pPr>
      <w:r w:rsidRPr="00D31215">
        <w:rPr>
          <w:color w:val="000000"/>
          <w:sz w:val="28"/>
          <w:szCs w:val="28"/>
        </w:rPr>
        <w:t>Сводная бухгалтерская отчетность составляется по группе взаимосвязанных организаций, находящихся под прямым или косвенным контролем головного предприятия (центральной компании).</w:t>
      </w:r>
    </w:p>
    <w:p w:rsidR="004A492E" w:rsidRPr="00D31215" w:rsidRDefault="00D60F14" w:rsidP="004A492E">
      <w:pPr>
        <w:shd w:val="clear" w:color="000000" w:fill="auto"/>
        <w:suppressAutoHyphens/>
        <w:spacing w:line="360" w:lineRule="auto"/>
        <w:ind w:firstLine="709"/>
        <w:jc w:val="both"/>
        <w:rPr>
          <w:color w:val="000000"/>
          <w:sz w:val="28"/>
          <w:szCs w:val="28"/>
        </w:rPr>
      </w:pPr>
      <w:r w:rsidRPr="00D31215">
        <w:rPr>
          <w:color w:val="000000"/>
          <w:sz w:val="28"/>
          <w:szCs w:val="28"/>
        </w:rPr>
        <w:t>Сводная отчетность группы характеризует имущественное и финансовое положение группы как единого хозяйственного целого, в связи с чем основной особенностью методики составления сводного отчета наряду с суммированием показателей, является исключение показателей внутригрупповых расчетов, а также исключение внутригрупповой реализации и прибыли от операций меду предприятиями группы</w:t>
      </w:r>
      <w:r w:rsidR="00680511" w:rsidRPr="00D31215">
        <w:rPr>
          <w:color w:val="000000"/>
          <w:sz w:val="28"/>
          <w:szCs w:val="28"/>
        </w:rPr>
        <w:t>[25, стр.268]</w:t>
      </w:r>
      <w:r w:rsidRPr="00D31215">
        <w:rPr>
          <w:color w:val="000000"/>
          <w:sz w:val="28"/>
          <w:szCs w:val="28"/>
        </w:rPr>
        <w:t>.</w:t>
      </w:r>
    </w:p>
    <w:p w:rsidR="004A492E" w:rsidRPr="00D31215" w:rsidRDefault="00D60F14" w:rsidP="004A492E">
      <w:pPr>
        <w:shd w:val="clear" w:color="000000" w:fill="auto"/>
        <w:suppressAutoHyphens/>
        <w:spacing w:line="360" w:lineRule="auto"/>
        <w:ind w:firstLine="709"/>
        <w:jc w:val="both"/>
        <w:rPr>
          <w:color w:val="000000"/>
          <w:sz w:val="28"/>
          <w:szCs w:val="28"/>
        </w:rPr>
      </w:pPr>
      <w:r w:rsidRPr="00D31215">
        <w:rPr>
          <w:color w:val="000000"/>
          <w:sz w:val="28"/>
          <w:szCs w:val="28"/>
        </w:rPr>
        <w:t>В сводной отчетности группы выделяется доля активов и капитала группы, не принадлежащая головному предприятию, то есть доля акционеров группы, находящихся в меньшинстве.</w:t>
      </w:r>
    </w:p>
    <w:p w:rsidR="004A492E" w:rsidRPr="00D31215" w:rsidRDefault="00D60F14" w:rsidP="004A492E">
      <w:pPr>
        <w:shd w:val="clear" w:color="000000" w:fill="auto"/>
        <w:suppressAutoHyphens/>
        <w:spacing w:line="360" w:lineRule="auto"/>
        <w:ind w:firstLine="709"/>
        <w:jc w:val="both"/>
        <w:rPr>
          <w:color w:val="000000"/>
          <w:sz w:val="28"/>
          <w:szCs w:val="28"/>
        </w:rPr>
      </w:pPr>
      <w:r w:rsidRPr="00D31215">
        <w:rPr>
          <w:color w:val="000000"/>
          <w:sz w:val="28"/>
          <w:szCs w:val="28"/>
        </w:rPr>
        <w:t>Основной целью сводной отчетности группы является представление инвесторам, а также другим пользователям результатов финансово-хозяйственной деятельности группы взаимосвязанных предприятий в целом.</w:t>
      </w:r>
    </w:p>
    <w:p w:rsidR="004A492E" w:rsidRPr="00D31215" w:rsidRDefault="00D60F14" w:rsidP="004A492E">
      <w:pPr>
        <w:shd w:val="clear" w:color="000000" w:fill="auto"/>
        <w:suppressAutoHyphens/>
        <w:spacing w:line="360" w:lineRule="auto"/>
        <w:ind w:firstLine="709"/>
        <w:jc w:val="both"/>
        <w:rPr>
          <w:color w:val="000000"/>
          <w:sz w:val="28"/>
          <w:szCs w:val="28"/>
        </w:rPr>
      </w:pPr>
      <w:r w:rsidRPr="00D31215">
        <w:rPr>
          <w:color w:val="000000"/>
          <w:sz w:val="28"/>
          <w:szCs w:val="28"/>
        </w:rPr>
        <w:t>Основной сферой применения сводной (консолидированной) отчетности группы является котировка акций группы на фондовом рынке.</w:t>
      </w:r>
    </w:p>
    <w:p w:rsidR="00D60F14" w:rsidRPr="00D31215" w:rsidRDefault="00D60F14" w:rsidP="004A492E">
      <w:pPr>
        <w:shd w:val="clear" w:color="000000" w:fill="auto"/>
        <w:suppressAutoHyphens/>
        <w:spacing w:line="360" w:lineRule="auto"/>
        <w:ind w:firstLine="709"/>
        <w:jc w:val="both"/>
        <w:rPr>
          <w:color w:val="000000"/>
          <w:sz w:val="28"/>
          <w:szCs w:val="28"/>
        </w:rPr>
      </w:pPr>
    </w:p>
    <w:p w:rsidR="00C2260F" w:rsidRPr="00D31215" w:rsidRDefault="00C2260F" w:rsidP="004A492E">
      <w:pPr>
        <w:pStyle w:val="1"/>
        <w:keepNext w:val="0"/>
        <w:keepLines w:val="0"/>
        <w:shd w:val="clear" w:color="000000" w:fill="auto"/>
        <w:suppressAutoHyphens/>
        <w:spacing w:before="0" w:line="360" w:lineRule="auto"/>
        <w:jc w:val="center"/>
        <w:rPr>
          <w:rFonts w:ascii="Times New Roman" w:hAnsi="Times New Roman"/>
          <w:b w:val="0"/>
          <w:color w:val="000000"/>
        </w:rPr>
      </w:pPr>
      <w:bookmarkStart w:id="19" w:name="_Toc262858598"/>
      <w:bookmarkStart w:id="20" w:name="_Toc262859385"/>
      <w:bookmarkStart w:id="21" w:name="_Toc262859505"/>
      <w:bookmarkStart w:id="22" w:name="_Toc262866765"/>
      <w:r w:rsidRPr="00D31215">
        <w:rPr>
          <w:rFonts w:ascii="Times New Roman" w:hAnsi="Times New Roman"/>
          <w:color w:val="000000"/>
        </w:rPr>
        <w:t>1.3 Нормативное регулирование</w:t>
      </w:r>
      <w:bookmarkEnd w:id="19"/>
      <w:bookmarkEnd w:id="20"/>
      <w:bookmarkEnd w:id="21"/>
      <w:bookmarkEnd w:id="22"/>
    </w:p>
    <w:p w:rsidR="00611EC9" w:rsidRPr="00D31215" w:rsidRDefault="00611EC9" w:rsidP="004A492E">
      <w:pPr>
        <w:shd w:val="clear" w:color="000000" w:fill="auto"/>
        <w:tabs>
          <w:tab w:val="left" w:pos="1755"/>
        </w:tabs>
        <w:suppressAutoHyphens/>
        <w:spacing w:line="360" w:lineRule="auto"/>
        <w:ind w:firstLine="709"/>
        <w:jc w:val="both"/>
        <w:rPr>
          <w:color w:val="000000"/>
          <w:sz w:val="28"/>
          <w:szCs w:val="28"/>
        </w:rPr>
      </w:pPr>
    </w:p>
    <w:p w:rsidR="004A492E" w:rsidRPr="00D31215" w:rsidRDefault="00C61A80" w:rsidP="004A492E">
      <w:pPr>
        <w:shd w:val="clear" w:color="000000" w:fill="auto"/>
        <w:suppressAutoHyphens/>
        <w:spacing w:line="360" w:lineRule="auto"/>
        <w:ind w:firstLine="709"/>
        <w:jc w:val="both"/>
        <w:rPr>
          <w:color w:val="000000"/>
          <w:sz w:val="28"/>
          <w:szCs w:val="28"/>
        </w:rPr>
      </w:pPr>
      <w:r w:rsidRPr="00D31215">
        <w:rPr>
          <w:color w:val="000000"/>
          <w:sz w:val="28"/>
          <w:szCs w:val="28"/>
        </w:rPr>
        <w:t>Сост</w:t>
      </w:r>
      <w:r w:rsidR="003364EE" w:rsidRPr="00D31215">
        <w:rPr>
          <w:color w:val="000000"/>
          <w:sz w:val="28"/>
          <w:szCs w:val="28"/>
        </w:rPr>
        <w:t>ав, содержание и методика</w:t>
      </w:r>
      <w:r w:rsidRPr="00D31215">
        <w:rPr>
          <w:color w:val="000000"/>
          <w:sz w:val="28"/>
          <w:szCs w:val="28"/>
        </w:rPr>
        <w:t xml:space="preserve"> формирования бухгалтерской отчетности организаций, являющихся юридическими лицами по законодательству РФ, кроме кредитных организаций и бюджетных организаций устанавливает ПБУ 4/99 «Бухгалтерская отчетность организации»</w:t>
      </w:r>
      <w:r w:rsidR="003364EE" w:rsidRPr="00D31215">
        <w:rPr>
          <w:color w:val="000000"/>
          <w:sz w:val="28"/>
          <w:szCs w:val="28"/>
        </w:rPr>
        <w:t xml:space="preserve"> от 06.07.1999 №43н (ред.18.09.2006)</w:t>
      </w:r>
      <w:r w:rsidR="00162244" w:rsidRPr="00D31215">
        <w:rPr>
          <w:color w:val="000000"/>
          <w:sz w:val="28"/>
          <w:szCs w:val="28"/>
        </w:rPr>
        <w:t xml:space="preserve"> [</w:t>
      </w:r>
      <w:r w:rsidR="00C56C96" w:rsidRPr="00D31215">
        <w:rPr>
          <w:color w:val="000000"/>
          <w:sz w:val="28"/>
          <w:szCs w:val="28"/>
        </w:rPr>
        <w:t>9</w:t>
      </w:r>
      <w:r w:rsidR="00162244" w:rsidRPr="00D31215">
        <w:rPr>
          <w:color w:val="000000"/>
          <w:sz w:val="28"/>
          <w:szCs w:val="28"/>
        </w:rPr>
        <w:t>]</w:t>
      </w:r>
      <w:r w:rsidR="004A492E" w:rsidRPr="00D31215">
        <w:rPr>
          <w:color w:val="000000"/>
          <w:sz w:val="28"/>
          <w:szCs w:val="28"/>
        </w:rPr>
        <w:t xml:space="preserve"> </w:t>
      </w:r>
      <w:r w:rsidRPr="00D31215">
        <w:rPr>
          <w:color w:val="000000"/>
          <w:sz w:val="28"/>
          <w:szCs w:val="28"/>
        </w:rPr>
        <w:t>.</w:t>
      </w:r>
    </w:p>
    <w:p w:rsidR="004A492E" w:rsidRPr="00D31215" w:rsidRDefault="00C61A80" w:rsidP="004A492E">
      <w:pPr>
        <w:shd w:val="clear" w:color="000000" w:fill="auto"/>
        <w:suppressAutoHyphens/>
        <w:spacing w:line="360" w:lineRule="auto"/>
        <w:ind w:firstLine="709"/>
        <w:jc w:val="both"/>
        <w:rPr>
          <w:color w:val="000000"/>
          <w:sz w:val="28"/>
          <w:szCs w:val="28"/>
        </w:rPr>
      </w:pPr>
      <w:r w:rsidRPr="00D31215">
        <w:rPr>
          <w:color w:val="000000"/>
          <w:sz w:val="28"/>
          <w:szCs w:val="28"/>
        </w:rPr>
        <w:t>Организация должна составлять сводную бухгалтерскую отчетность в объеме и порядке, установленных Положением по бухгалтерскому учету «Бухгалтерская о</w:t>
      </w:r>
      <w:r w:rsidR="003364EE" w:rsidRPr="00D31215">
        <w:rPr>
          <w:color w:val="000000"/>
          <w:sz w:val="28"/>
          <w:szCs w:val="28"/>
        </w:rPr>
        <w:t>тчетность организации» (ПБУ 4/99</w:t>
      </w:r>
      <w:r w:rsidRPr="00D31215">
        <w:rPr>
          <w:color w:val="000000"/>
          <w:sz w:val="28"/>
          <w:szCs w:val="28"/>
        </w:rPr>
        <w:t>), по формам, разработанным головной организацией на основе типовых форм бухгалтерской отчетности.</w:t>
      </w:r>
    </w:p>
    <w:p w:rsidR="00C61A80" w:rsidRPr="00D31215" w:rsidRDefault="00C61A80" w:rsidP="004A492E">
      <w:pPr>
        <w:shd w:val="clear" w:color="000000" w:fill="auto"/>
        <w:tabs>
          <w:tab w:val="left" w:pos="0"/>
          <w:tab w:val="left" w:pos="9214"/>
        </w:tabs>
        <w:suppressAutoHyphens/>
        <w:spacing w:line="360" w:lineRule="auto"/>
        <w:ind w:firstLine="709"/>
        <w:jc w:val="both"/>
        <w:rPr>
          <w:color w:val="000000"/>
          <w:sz w:val="28"/>
          <w:szCs w:val="28"/>
        </w:rPr>
      </w:pPr>
      <w:r w:rsidRPr="00D31215">
        <w:rPr>
          <w:color w:val="000000"/>
          <w:sz w:val="28"/>
          <w:szCs w:val="28"/>
        </w:rPr>
        <w:t>В соответствии со ст. 105 ГК РФ</w:t>
      </w:r>
      <w:r w:rsidR="004A492E" w:rsidRPr="00D31215">
        <w:rPr>
          <w:color w:val="000000"/>
          <w:sz w:val="28"/>
          <w:szCs w:val="28"/>
        </w:rPr>
        <w:t xml:space="preserve"> </w:t>
      </w:r>
      <w:r w:rsidR="00C56C96" w:rsidRPr="00D31215">
        <w:rPr>
          <w:color w:val="000000"/>
          <w:sz w:val="28"/>
          <w:szCs w:val="28"/>
        </w:rPr>
        <w:t xml:space="preserve">[1] </w:t>
      </w:r>
      <w:r w:rsidRPr="00D31215">
        <w:rPr>
          <w:color w:val="000000"/>
          <w:sz w:val="28"/>
          <w:szCs w:val="28"/>
        </w:rPr>
        <w:t>дочерним признается хозяйственное общество, если другое (основное) хозяйственное общество в силу преобладающего участия в его уставном капитале, либо в соответствии с заключенным между ним договором, либо иным образом имеет возможность определять решения, принимаемые таким обществом. Дочернее</w:t>
      </w:r>
      <w:r w:rsidR="004A492E" w:rsidRPr="00D31215">
        <w:rPr>
          <w:color w:val="000000"/>
          <w:sz w:val="28"/>
          <w:szCs w:val="28"/>
        </w:rPr>
        <w:t xml:space="preserve"> </w:t>
      </w:r>
      <w:r w:rsidRPr="00D31215">
        <w:rPr>
          <w:color w:val="000000"/>
          <w:sz w:val="28"/>
          <w:szCs w:val="28"/>
        </w:rPr>
        <w:t>общество не отвечает по долгам основного общества. В Гражданском кодексе Российской Федерации не устанавливается доля основного общества в уставном капитале дочернего общества, которая позволяет ему определять решения дочернего общества, тогда как такие параметры указываются для зависимых обществ. В ст. 106 ГК РФ дано определение зависимого хозяйственного общества, которое признается таковым, если другое (преобладающее, участвующее) общество имеет более 20 % голосующих акций акционерного общества или 20 % уставного капитала общества с ограниченной ответственностью.</w:t>
      </w:r>
    </w:p>
    <w:p w:rsidR="00C61A80" w:rsidRPr="00D31215" w:rsidRDefault="00C61A80" w:rsidP="004A492E">
      <w:pPr>
        <w:shd w:val="clear" w:color="000000" w:fill="auto"/>
        <w:tabs>
          <w:tab w:val="left" w:pos="0"/>
          <w:tab w:val="left" w:pos="9214"/>
        </w:tabs>
        <w:suppressAutoHyphens/>
        <w:spacing w:line="360" w:lineRule="auto"/>
        <w:ind w:firstLine="709"/>
        <w:jc w:val="both"/>
        <w:rPr>
          <w:color w:val="000000"/>
          <w:sz w:val="28"/>
          <w:szCs w:val="28"/>
        </w:rPr>
      </w:pPr>
      <w:r w:rsidRPr="00D31215">
        <w:rPr>
          <w:color w:val="000000"/>
          <w:sz w:val="28"/>
          <w:szCs w:val="28"/>
        </w:rPr>
        <w:t xml:space="preserve">Другие аспекты определения участия, зависимости и контроля между обществами рассматриваются в </w:t>
      </w:r>
      <w:r w:rsidR="00962A33" w:rsidRPr="00D31215">
        <w:rPr>
          <w:color w:val="000000"/>
          <w:sz w:val="28"/>
          <w:szCs w:val="28"/>
        </w:rPr>
        <w:t>Законе РСФСР</w:t>
      </w:r>
      <w:r w:rsidRPr="00D31215">
        <w:rPr>
          <w:color w:val="000000"/>
          <w:sz w:val="28"/>
          <w:szCs w:val="28"/>
        </w:rPr>
        <w:t xml:space="preserve"> от 22 марта </w:t>
      </w:r>
      <w:smartTag w:uri="urn:schemas-microsoft-com:office:smarttags" w:element="metricconverter">
        <w:smartTagPr>
          <w:attr w:name="ProductID" w:val="1991 г"/>
        </w:smartTagPr>
        <w:r w:rsidRPr="00D31215">
          <w:rPr>
            <w:color w:val="000000"/>
            <w:sz w:val="28"/>
            <w:szCs w:val="28"/>
          </w:rPr>
          <w:t>1991 г</w:t>
        </w:r>
      </w:smartTag>
      <w:r w:rsidRPr="00D31215">
        <w:rPr>
          <w:color w:val="000000"/>
          <w:sz w:val="28"/>
          <w:szCs w:val="28"/>
        </w:rPr>
        <w:t>. № 948-</w:t>
      </w:r>
      <w:r w:rsidRPr="00D31215">
        <w:rPr>
          <w:color w:val="000000"/>
          <w:sz w:val="28"/>
          <w:szCs w:val="28"/>
          <w:lang w:val="en-US"/>
        </w:rPr>
        <w:t>I</w:t>
      </w:r>
      <w:r w:rsidRPr="00D31215">
        <w:rPr>
          <w:color w:val="000000"/>
          <w:sz w:val="28"/>
          <w:szCs w:val="28"/>
        </w:rPr>
        <w:t xml:space="preserve"> «О конкуренции и ограничении монополистичекой деятельности на товарных рынках»</w:t>
      </w:r>
      <w:r w:rsidR="00962A33" w:rsidRPr="00D31215">
        <w:rPr>
          <w:color w:val="000000"/>
          <w:sz w:val="28"/>
          <w:szCs w:val="28"/>
        </w:rPr>
        <w:t xml:space="preserve"> (Закон РСФСР от 22 марта 1991 г. N 948-I "О конкуренции и ограничении монополистической деятельности на товарных рынках" (с изменениями от 24 июня, 15 июля 1992 г., 25 мая 1995 г., 6 мая 1998 г., 2 января 2000 г., 30 декабря 2001 г., 21 марта, 9 октября 2002 г., 7 марта 2005 г., 2 февраля, 26 июля 2006 г.)</w:t>
      </w:r>
      <w:r w:rsidRPr="00D31215">
        <w:rPr>
          <w:color w:val="000000"/>
          <w:sz w:val="28"/>
          <w:szCs w:val="28"/>
        </w:rPr>
        <w:t>.</w:t>
      </w:r>
    </w:p>
    <w:p w:rsidR="00C61A80" w:rsidRPr="00D31215" w:rsidRDefault="00C61A80" w:rsidP="004A492E">
      <w:pPr>
        <w:shd w:val="clear" w:color="000000" w:fill="auto"/>
        <w:tabs>
          <w:tab w:val="left" w:pos="0"/>
          <w:tab w:val="left" w:pos="9214"/>
        </w:tabs>
        <w:suppressAutoHyphens/>
        <w:spacing w:line="360" w:lineRule="auto"/>
        <w:ind w:firstLine="709"/>
        <w:jc w:val="both"/>
        <w:rPr>
          <w:color w:val="000000"/>
          <w:sz w:val="28"/>
          <w:szCs w:val="28"/>
        </w:rPr>
      </w:pPr>
      <w:r w:rsidRPr="00D31215">
        <w:rPr>
          <w:color w:val="000000"/>
          <w:sz w:val="28"/>
          <w:szCs w:val="28"/>
        </w:rPr>
        <w:t>В соответствии со ст. 18 этого Закона приобретение лицом (группой лиц) акций (долей) с правом голоса в уставном капитале хозяйственного общества, при котором такое получает право распоряжаться более чем 20 % указанных акций (долей), а также приобретение лицом прав, позволяющих определять условия ведения хозяйствующим субъектом его предпринимательской деятельности либо реализовать функции его исполнительного органа, осуществляется с предварительного согласия федерального антимонопольного органа на основании ходатайства юридического или физического лица.</w:t>
      </w:r>
    </w:p>
    <w:p w:rsidR="00C61A80" w:rsidRPr="00D31215" w:rsidRDefault="00C61A80" w:rsidP="004A492E">
      <w:pPr>
        <w:shd w:val="clear" w:color="000000" w:fill="auto"/>
        <w:tabs>
          <w:tab w:val="left" w:pos="0"/>
          <w:tab w:val="left" w:pos="9214"/>
        </w:tabs>
        <w:suppressAutoHyphens/>
        <w:spacing w:line="360" w:lineRule="auto"/>
        <w:ind w:firstLine="709"/>
        <w:jc w:val="both"/>
        <w:rPr>
          <w:color w:val="000000"/>
          <w:sz w:val="28"/>
          <w:szCs w:val="28"/>
        </w:rPr>
      </w:pPr>
      <w:r w:rsidRPr="00D31215">
        <w:rPr>
          <w:color w:val="000000"/>
          <w:sz w:val="28"/>
          <w:szCs w:val="28"/>
        </w:rPr>
        <w:t xml:space="preserve">Порядок ведения сводных (консолидированных) учета, отчетности и баланса финансово-промышленной группы утвержден Постановлением Правительства РФ от 9 января </w:t>
      </w:r>
      <w:smartTag w:uri="urn:schemas-microsoft-com:office:smarttags" w:element="metricconverter">
        <w:smartTagPr>
          <w:attr w:name="ProductID" w:val="1997 г"/>
        </w:smartTagPr>
        <w:r w:rsidRPr="00D31215">
          <w:rPr>
            <w:color w:val="000000"/>
            <w:sz w:val="28"/>
            <w:szCs w:val="28"/>
          </w:rPr>
          <w:t>1997 г</w:t>
        </w:r>
      </w:smartTag>
      <w:r w:rsidRPr="00D31215">
        <w:rPr>
          <w:color w:val="000000"/>
          <w:sz w:val="28"/>
          <w:szCs w:val="28"/>
        </w:rPr>
        <w:t>. № 24.</w:t>
      </w:r>
    </w:p>
    <w:p w:rsidR="00C61A80" w:rsidRPr="00D31215" w:rsidRDefault="00C61A80" w:rsidP="004A492E">
      <w:pPr>
        <w:shd w:val="clear" w:color="000000" w:fill="auto"/>
        <w:tabs>
          <w:tab w:val="left" w:pos="0"/>
          <w:tab w:val="left" w:pos="9214"/>
        </w:tabs>
        <w:suppressAutoHyphens/>
        <w:spacing w:line="360" w:lineRule="auto"/>
        <w:ind w:firstLine="709"/>
        <w:jc w:val="both"/>
        <w:rPr>
          <w:color w:val="000000"/>
          <w:sz w:val="28"/>
          <w:szCs w:val="28"/>
        </w:rPr>
      </w:pPr>
      <w:r w:rsidRPr="00D31215">
        <w:rPr>
          <w:color w:val="000000"/>
          <w:sz w:val="28"/>
          <w:szCs w:val="28"/>
        </w:rPr>
        <w:t>В результате рыночных преобразований в Российской Федерации прежняя система бухгалтерского учета не смогла полностью отразить новые финансово-хозяйственные операции организаций. Потребовались перемены в законодательстве, уточнение концептуальных актов и методологии бухгалтерского учета и отчетности.</w:t>
      </w:r>
    </w:p>
    <w:p w:rsidR="004A492E" w:rsidRPr="00D31215" w:rsidRDefault="00C61A80" w:rsidP="004A492E">
      <w:pPr>
        <w:shd w:val="clear" w:color="000000" w:fill="auto"/>
        <w:tabs>
          <w:tab w:val="left" w:pos="0"/>
          <w:tab w:val="left" w:pos="9214"/>
        </w:tabs>
        <w:suppressAutoHyphens/>
        <w:spacing w:line="360" w:lineRule="auto"/>
        <w:ind w:firstLine="709"/>
        <w:jc w:val="both"/>
        <w:rPr>
          <w:color w:val="000000"/>
          <w:sz w:val="28"/>
          <w:szCs w:val="28"/>
        </w:rPr>
      </w:pPr>
      <w:r w:rsidRPr="00D31215">
        <w:rPr>
          <w:color w:val="000000"/>
          <w:sz w:val="28"/>
          <w:szCs w:val="28"/>
        </w:rPr>
        <w:t xml:space="preserve">До недавнего времени составление консолидированной отчетности в Российской Федерации регулировалось приказом Минфина России от 28 июля </w:t>
      </w:r>
      <w:smartTag w:uri="urn:schemas-microsoft-com:office:smarttags" w:element="metricconverter">
        <w:smartTagPr>
          <w:attr w:name="ProductID" w:val="1995 г"/>
        </w:smartTagPr>
        <w:r w:rsidRPr="00D31215">
          <w:rPr>
            <w:color w:val="000000"/>
            <w:sz w:val="28"/>
            <w:szCs w:val="28"/>
          </w:rPr>
          <w:t>1995 г</w:t>
        </w:r>
      </w:smartTag>
      <w:r w:rsidRPr="00D31215">
        <w:rPr>
          <w:color w:val="000000"/>
          <w:sz w:val="28"/>
          <w:szCs w:val="28"/>
        </w:rPr>
        <w:t>. № 81 «О порядке отражения в бухгалтерском учете отдельных операций, связанных с введением в действие части первой Гражданского кодекса Российской Федерации» и Порядком ведения сводных (консолидированных) учета, отчетности и баланса финансово-промышленной группы.</w:t>
      </w:r>
    </w:p>
    <w:p w:rsidR="00C61A80" w:rsidRPr="00D31215" w:rsidRDefault="00C61A80" w:rsidP="004A492E">
      <w:pPr>
        <w:shd w:val="clear" w:color="000000" w:fill="auto"/>
        <w:tabs>
          <w:tab w:val="left" w:pos="0"/>
          <w:tab w:val="left" w:pos="9214"/>
        </w:tabs>
        <w:suppressAutoHyphens/>
        <w:spacing w:line="360" w:lineRule="auto"/>
        <w:ind w:firstLine="709"/>
        <w:jc w:val="both"/>
        <w:rPr>
          <w:color w:val="000000"/>
          <w:sz w:val="28"/>
          <w:szCs w:val="28"/>
        </w:rPr>
      </w:pPr>
      <w:r w:rsidRPr="00D31215">
        <w:rPr>
          <w:color w:val="000000"/>
          <w:sz w:val="28"/>
          <w:szCs w:val="28"/>
        </w:rPr>
        <w:t>Оба документа давали лишь начальную информацию о консолидированной отчетности. В первом шла речь об отношениях между головной (материнской) компанией и зависимым (дочерним) предприятием. Во втором предусматривалось составление консолидированной отчетности центральной (головной) компанией, учрежденной всеми участниками договора о создании финансово-промышленной группы и уполномоченной на ведение дел финансово-промышленной группы.</w:t>
      </w:r>
    </w:p>
    <w:p w:rsidR="00C61A80" w:rsidRPr="00D31215" w:rsidRDefault="00C61A80"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Кроме указанных документов Минфин России утвердил приказ от 30 декабря </w:t>
      </w:r>
      <w:smartTag w:uri="urn:schemas-microsoft-com:office:smarttags" w:element="metricconverter">
        <w:smartTagPr>
          <w:attr w:name="ProductID" w:val="1996 г"/>
        </w:smartTagPr>
        <w:r w:rsidRPr="00D31215">
          <w:rPr>
            <w:color w:val="000000"/>
            <w:sz w:val="28"/>
            <w:szCs w:val="28"/>
          </w:rPr>
          <w:t>1996 г</w:t>
        </w:r>
      </w:smartTag>
      <w:r w:rsidRPr="00D31215">
        <w:rPr>
          <w:color w:val="000000"/>
          <w:sz w:val="28"/>
          <w:szCs w:val="28"/>
        </w:rPr>
        <w:t>. № 112 «О методических рекомендаций по составлению и представлению сводной бухгалтерской отчетности»</w:t>
      </w:r>
      <w:r w:rsidR="00C56C96" w:rsidRPr="00D31215">
        <w:rPr>
          <w:color w:val="000000"/>
          <w:sz w:val="28"/>
          <w:szCs w:val="28"/>
        </w:rPr>
        <w:t xml:space="preserve"> [</w:t>
      </w:r>
      <w:r w:rsidR="00680511" w:rsidRPr="00D31215">
        <w:rPr>
          <w:color w:val="000000"/>
          <w:sz w:val="28"/>
          <w:szCs w:val="28"/>
        </w:rPr>
        <w:t>12</w:t>
      </w:r>
      <w:r w:rsidR="00C56C96" w:rsidRPr="00D31215">
        <w:rPr>
          <w:color w:val="000000"/>
          <w:sz w:val="28"/>
          <w:szCs w:val="28"/>
        </w:rPr>
        <w:t>]</w:t>
      </w:r>
      <w:r w:rsidRPr="00D31215">
        <w:rPr>
          <w:color w:val="000000"/>
          <w:sz w:val="28"/>
          <w:szCs w:val="28"/>
        </w:rPr>
        <w:t xml:space="preserve">, в который в </w:t>
      </w:r>
      <w:smartTag w:uri="urn:schemas-microsoft-com:office:smarttags" w:element="metricconverter">
        <w:smartTagPr>
          <w:attr w:name="ProductID" w:val="1999 г"/>
        </w:smartTagPr>
        <w:r w:rsidRPr="00D31215">
          <w:rPr>
            <w:color w:val="000000"/>
            <w:sz w:val="28"/>
            <w:szCs w:val="28"/>
          </w:rPr>
          <w:t>1999 г</w:t>
        </w:r>
      </w:smartTag>
      <w:r w:rsidRPr="00D31215">
        <w:rPr>
          <w:color w:val="000000"/>
          <w:sz w:val="28"/>
          <w:szCs w:val="28"/>
        </w:rPr>
        <w:t>. были внесены изменения и дополнения.</w:t>
      </w:r>
      <w:r w:rsidR="004A492E" w:rsidRPr="00D31215">
        <w:rPr>
          <w:color w:val="000000"/>
          <w:sz w:val="28"/>
          <w:szCs w:val="28"/>
        </w:rPr>
        <w:t xml:space="preserve"> </w:t>
      </w:r>
      <w:r w:rsidR="004E7EBF" w:rsidRPr="00D31215">
        <w:rPr>
          <w:color w:val="000000"/>
          <w:sz w:val="28"/>
          <w:szCs w:val="28"/>
        </w:rPr>
        <w:t>Данные рекомендации разработаны в соответствии с п.91 Положения о ведении бухгалтерского учета и отчетности, утвержденного МФ РФ от 29.07.98 №34н</w:t>
      </w:r>
      <w:r w:rsidR="00B22669" w:rsidRPr="00D31215">
        <w:rPr>
          <w:color w:val="000000"/>
          <w:sz w:val="28"/>
          <w:szCs w:val="28"/>
        </w:rPr>
        <w:t xml:space="preserve"> (в ред. Приказов Минфина РФ от 30.12.1999 N 107н, от 24.03.2000 N 31н, от 18.09.2006 N 116н)</w:t>
      </w:r>
      <w:r w:rsidR="004E7EBF" w:rsidRPr="00D31215">
        <w:rPr>
          <w:color w:val="000000"/>
          <w:sz w:val="28"/>
          <w:szCs w:val="28"/>
        </w:rPr>
        <w:t>, который гласит: «в случае наличия у организации дочерних и зависимых обществ помимо собственного бухгалтерского отчета составляется также сводная бухгалтерская отчетность, включающая показатели отчетов таких обществ, находящихся на территории Российской Федерации и за ее пределами, в порядке, устанавливаемом Министерством Финансов Российской Федерации».</w:t>
      </w:r>
    </w:p>
    <w:p w:rsidR="00C61A80" w:rsidRPr="00D31215" w:rsidRDefault="00C61A80" w:rsidP="004A492E">
      <w:pPr>
        <w:shd w:val="clear" w:color="000000" w:fill="auto"/>
        <w:tabs>
          <w:tab w:val="left" w:pos="0"/>
          <w:tab w:val="left" w:pos="9214"/>
        </w:tabs>
        <w:suppressAutoHyphens/>
        <w:spacing w:line="360" w:lineRule="auto"/>
        <w:ind w:firstLine="709"/>
        <w:jc w:val="both"/>
        <w:rPr>
          <w:color w:val="000000"/>
          <w:sz w:val="28"/>
          <w:szCs w:val="28"/>
        </w:rPr>
      </w:pPr>
      <w:r w:rsidRPr="00D31215">
        <w:rPr>
          <w:color w:val="000000"/>
          <w:sz w:val="28"/>
          <w:szCs w:val="28"/>
        </w:rPr>
        <w:t>В этом приказе дается боле точное определение сводной отчетности и указываются случаи, в которых она составляется, рассматриваются общий порядок составления и представления сводной бухгалтерской отчетности, правила объединения показателей бухгалтерской отчетности головной организации и дочерних обществ в сводную бухгалтерскую отчетность, правила включения данных о зависимых обществах в сводную бухгалтерскую отчетность, пояснения к сводному бухгалтерскому балансу и сводному отчету о прибылях и убытках.</w:t>
      </w:r>
    </w:p>
    <w:p w:rsidR="00583760" w:rsidRPr="00D31215" w:rsidRDefault="005B03F3" w:rsidP="004A492E">
      <w:pPr>
        <w:pStyle w:val="1"/>
        <w:keepNext w:val="0"/>
        <w:keepLines w:val="0"/>
        <w:shd w:val="clear" w:color="000000" w:fill="auto"/>
        <w:suppressAutoHyphens/>
        <w:spacing w:before="0" w:line="360" w:lineRule="auto"/>
        <w:jc w:val="center"/>
        <w:rPr>
          <w:rFonts w:ascii="Times New Roman" w:hAnsi="Times New Roman"/>
          <w:color w:val="000000"/>
        </w:rPr>
      </w:pPr>
      <w:bookmarkStart w:id="23" w:name="_Toc262859386"/>
      <w:bookmarkStart w:id="24" w:name="_Toc262859506"/>
      <w:bookmarkStart w:id="25" w:name="_Toc262866766"/>
      <w:r w:rsidRPr="00D31215">
        <w:rPr>
          <w:rFonts w:ascii="Times New Roman" w:hAnsi="Times New Roman"/>
          <w:color w:val="000000"/>
        </w:rPr>
        <w:t>2</w:t>
      </w:r>
      <w:r w:rsidR="00583760" w:rsidRPr="00D31215">
        <w:rPr>
          <w:rFonts w:ascii="Times New Roman" w:hAnsi="Times New Roman"/>
          <w:color w:val="000000"/>
        </w:rPr>
        <w:t xml:space="preserve"> Составление бухгалтерской финансовой отчетности</w:t>
      </w:r>
      <w:bookmarkEnd w:id="23"/>
      <w:bookmarkEnd w:id="24"/>
      <w:bookmarkEnd w:id="25"/>
    </w:p>
    <w:p w:rsidR="00583760" w:rsidRPr="00D31215" w:rsidRDefault="00583760" w:rsidP="004A492E">
      <w:pPr>
        <w:pStyle w:val="1"/>
        <w:keepNext w:val="0"/>
        <w:keepLines w:val="0"/>
        <w:shd w:val="clear" w:color="000000" w:fill="auto"/>
        <w:suppressAutoHyphens/>
        <w:spacing w:before="0" w:line="360" w:lineRule="auto"/>
        <w:ind w:firstLine="709"/>
        <w:jc w:val="center"/>
        <w:rPr>
          <w:rFonts w:ascii="Times New Roman" w:hAnsi="Times New Roman"/>
          <w:color w:val="000000"/>
        </w:rPr>
      </w:pPr>
      <w:bookmarkStart w:id="26" w:name="_Toc262859387"/>
      <w:bookmarkStart w:id="27" w:name="_Toc262859507"/>
      <w:bookmarkStart w:id="28" w:name="_Toc262866767"/>
      <w:r w:rsidRPr="00D31215">
        <w:rPr>
          <w:rFonts w:ascii="Times New Roman" w:hAnsi="Times New Roman"/>
          <w:color w:val="000000"/>
        </w:rPr>
        <w:t>в ООО «</w:t>
      </w:r>
      <w:bookmarkEnd w:id="26"/>
      <w:bookmarkEnd w:id="27"/>
      <w:bookmarkEnd w:id="28"/>
      <w:r w:rsidR="004A492E" w:rsidRPr="00D31215">
        <w:rPr>
          <w:rFonts w:ascii="Times New Roman" w:hAnsi="Times New Roman"/>
          <w:color w:val="000000"/>
        </w:rPr>
        <w:t>_______</w:t>
      </w:r>
      <w:r w:rsidR="00EF5604" w:rsidRPr="00D31215">
        <w:rPr>
          <w:rFonts w:ascii="Times New Roman" w:hAnsi="Times New Roman"/>
          <w:color w:val="000000"/>
        </w:rPr>
        <w:t>»</w:t>
      </w:r>
    </w:p>
    <w:p w:rsidR="00EF5604" w:rsidRPr="00D31215" w:rsidRDefault="00EF5604" w:rsidP="004A492E">
      <w:pPr>
        <w:shd w:val="clear" w:color="000000" w:fill="auto"/>
        <w:suppressAutoHyphens/>
        <w:spacing w:line="360" w:lineRule="auto"/>
        <w:jc w:val="center"/>
        <w:rPr>
          <w:b/>
          <w:color w:val="000000"/>
          <w:sz w:val="28"/>
        </w:rPr>
      </w:pPr>
    </w:p>
    <w:p w:rsidR="004A492E" w:rsidRPr="00D31215" w:rsidRDefault="00583760" w:rsidP="004A492E">
      <w:pPr>
        <w:pStyle w:val="1"/>
        <w:keepNext w:val="0"/>
        <w:keepLines w:val="0"/>
        <w:shd w:val="clear" w:color="000000" w:fill="auto"/>
        <w:suppressAutoHyphens/>
        <w:spacing w:before="0" w:line="360" w:lineRule="auto"/>
        <w:ind w:firstLine="709"/>
        <w:jc w:val="center"/>
        <w:rPr>
          <w:rFonts w:ascii="Times New Roman" w:hAnsi="Times New Roman"/>
          <w:color w:val="000000"/>
        </w:rPr>
      </w:pPr>
      <w:bookmarkStart w:id="29" w:name="_Toc262859388"/>
      <w:bookmarkStart w:id="30" w:name="_Toc262859508"/>
      <w:bookmarkStart w:id="31" w:name="_Toc262866768"/>
      <w:r w:rsidRPr="00D31215">
        <w:rPr>
          <w:rFonts w:ascii="Times New Roman" w:hAnsi="Times New Roman"/>
          <w:color w:val="000000"/>
        </w:rPr>
        <w:t>2.1 Краткая организационно - экономическая характеристика</w:t>
      </w:r>
      <w:bookmarkEnd w:id="29"/>
      <w:bookmarkEnd w:id="30"/>
      <w:bookmarkEnd w:id="31"/>
    </w:p>
    <w:p w:rsidR="00583760" w:rsidRPr="00D31215" w:rsidRDefault="00583760" w:rsidP="004A492E">
      <w:pPr>
        <w:pStyle w:val="1"/>
        <w:keepNext w:val="0"/>
        <w:keepLines w:val="0"/>
        <w:shd w:val="clear" w:color="000000" w:fill="auto"/>
        <w:suppressAutoHyphens/>
        <w:spacing w:before="0" w:line="360" w:lineRule="auto"/>
        <w:ind w:firstLine="709"/>
        <w:jc w:val="center"/>
        <w:rPr>
          <w:rFonts w:ascii="Times New Roman" w:hAnsi="Times New Roman"/>
          <w:color w:val="000000"/>
        </w:rPr>
      </w:pPr>
      <w:bookmarkStart w:id="32" w:name="_Toc262859389"/>
      <w:bookmarkStart w:id="33" w:name="_Toc262859509"/>
      <w:bookmarkStart w:id="34" w:name="_Toc262866769"/>
      <w:r w:rsidRPr="00D31215">
        <w:rPr>
          <w:rFonts w:ascii="Times New Roman" w:hAnsi="Times New Roman"/>
          <w:color w:val="000000"/>
        </w:rPr>
        <w:t>пред</w:t>
      </w:r>
      <w:r w:rsidR="002311B2" w:rsidRPr="00D31215">
        <w:rPr>
          <w:rFonts w:ascii="Times New Roman" w:hAnsi="Times New Roman"/>
          <w:color w:val="000000"/>
        </w:rPr>
        <w:t>п</w:t>
      </w:r>
      <w:r w:rsidRPr="00D31215">
        <w:rPr>
          <w:rFonts w:ascii="Times New Roman" w:hAnsi="Times New Roman"/>
          <w:color w:val="000000"/>
        </w:rPr>
        <w:t>риятия</w:t>
      </w:r>
      <w:bookmarkEnd w:id="32"/>
      <w:bookmarkEnd w:id="33"/>
      <w:bookmarkEnd w:id="34"/>
    </w:p>
    <w:p w:rsidR="00583760" w:rsidRPr="00D31215" w:rsidRDefault="00583760" w:rsidP="004A492E">
      <w:pPr>
        <w:shd w:val="clear" w:color="000000" w:fill="auto"/>
        <w:tabs>
          <w:tab w:val="left" w:pos="562"/>
        </w:tabs>
        <w:suppressAutoHyphens/>
        <w:spacing w:line="360" w:lineRule="auto"/>
        <w:ind w:firstLine="709"/>
        <w:jc w:val="center"/>
        <w:rPr>
          <w:b/>
          <w:color w:val="000000"/>
          <w:sz w:val="28"/>
          <w:szCs w:val="28"/>
        </w:rPr>
      </w:pPr>
    </w:p>
    <w:p w:rsidR="00583760" w:rsidRPr="00D31215" w:rsidRDefault="00583760" w:rsidP="004A492E">
      <w:pPr>
        <w:shd w:val="clear" w:color="000000" w:fill="auto"/>
        <w:suppressAutoHyphens/>
        <w:spacing w:line="360" w:lineRule="auto"/>
        <w:ind w:firstLine="709"/>
        <w:jc w:val="both"/>
        <w:rPr>
          <w:color w:val="000000"/>
          <w:sz w:val="28"/>
          <w:szCs w:val="28"/>
        </w:rPr>
      </w:pPr>
      <w:r w:rsidRPr="00D31215">
        <w:rPr>
          <w:color w:val="000000"/>
          <w:sz w:val="28"/>
          <w:szCs w:val="28"/>
        </w:rPr>
        <w:t>Общество с ограниченной ответственностью «», именуемое в дальнейшем ООО</w:t>
      </w:r>
      <w:r w:rsidR="00F906B3" w:rsidRPr="00D31215">
        <w:rPr>
          <w:color w:val="000000"/>
          <w:sz w:val="28"/>
          <w:szCs w:val="28"/>
        </w:rPr>
        <w:t>«»</w:t>
      </w:r>
      <w:r w:rsidRPr="00D31215">
        <w:rPr>
          <w:color w:val="000000"/>
          <w:sz w:val="28"/>
          <w:szCs w:val="28"/>
        </w:rPr>
        <w:t xml:space="preserve">, создано в соответствии с Гражданским Кодексом РФ и Федеральным Законом «Об обществах с ограниченной ответственностью» от 08 февраля </w:t>
      </w:r>
      <w:smartTag w:uri="urn:schemas-microsoft-com:office:smarttags" w:element="metricconverter">
        <w:smartTagPr>
          <w:attr w:name="ProductID" w:val="1998 г"/>
        </w:smartTagPr>
        <w:r w:rsidRPr="00D31215">
          <w:rPr>
            <w:color w:val="000000"/>
            <w:sz w:val="28"/>
            <w:szCs w:val="28"/>
          </w:rPr>
          <w:t>1998 г</w:t>
        </w:r>
      </w:smartTag>
      <w:r w:rsidRPr="00D31215">
        <w:rPr>
          <w:color w:val="000000"/>
          <w:sz w:val="28"/>
          <w:szCs w:val="28"/>
        </w:rPr>
        <w:t>. № 14-ФЗ. Управление предприятием осуществляется в соответствии с действующими нормативными актами РФ и Уставом предприятия. Общество действует на основании Устава, оно зарегистрировано 29 декабря 2007 года, о чем в единый государственный реестр юридических лиц внесена запись за основным государственным регистрационным номером 1077759728617.</w:t>
      </w:r>
    </w:p>
    <w:p w:rsidR="00583760" w:rsidRPr="00D31215" w:rsidRDefault="00583760" w:rsidP="004A492E">
      <w:pPr>
        <w:shd w:val="clear" w:color="000000" w:fill="auto"/>
        <w:suppressAutoHyphens/>
        <w:spacing w:line="360" w:lineRule="auto"/>
        <w:ind w:firstLine="709"/>
        <w:jc w:val="both"/>
        <w:rPr>
          <w:color w:val="000000"/>
          <w:sz w:val="28"/>
          <w:szCs w:val="28"/>
        </w:rPr>
      </w:pPr>
      <w:r w:rsidRPr="00D31215">
        <w:rPr>
          <w:color w:val="000000"/>
          <w:sz w:val="28"/>
          <w:szCs w:val="28"/>
        </w:rPr>
        <w:t>ООО «» является юридическим лицом, которое имеет в собственности обособленное имущество, учитываемое на его самостоятельном балансе,</w:t>
      </w:r>
      <w:r w:rsidR="00B20970" w:rsidRPr="00D31215">
        <w:rPr>
          <w:color w:val="000000"/>
          <w:sz w:val="28"/>
          <w:szCs w:val="28"/>
        </w:rPr>
        <w:t xml:space="preserve"> круглую печать, содержащую его полное наименование на русском языке и указанное место нахождения Общества, штампы, бланки со своим фирменным наименованием, собственную эмблему, а также зарегистрированный то</w:t>
      </w:r>
      <w:r w:rsidR="00FD6DB1" w:rsidRPr="00D31215">
        <w:rPr>
          <w:color w:val="000000"/>
          <w:sz w:val="28"/>
          <w:szCs w:val="28"/>
        </w:rPr>
        <w:t>в</w:t>
      </w:r>
      <w:r w:rsidR="00B20970" w:rsidRPr="00D31215">
        <w:rPr>
          <w:color w:val="000000"/>
          <w:sz w:val="28"/>
          <w:szCs w:val="28"/>
        </w:rPr>
        <w:t>арный знак и другие средства индивидуализации.</w:t>
      </w:r>
      <w:r w:rsidR="00FD6DB1" w:rsidRPr="00D31215">
        <w:rPr>
          <w:color w:val="000000"/>
          <w:sz w:val="28"/>
          <w:szCs w:val="28"/>
        </w:rPr>
        <w:t xml:space="preserve"> Общество</w:t>
      </w:r>
      <w:r w:rsidRPr="00D31215">
        <w:rPr>
          <w:color w:val="000000"/>
          <w:sz w:val="28"/>
          <w:szCs w:val="28"/>
        </w:rPr>
        <w:t xml:space="preserve"> может от своего имени приобретать и осуществлять имущественные и личные неимущественные права, исполнять обязанности, быть истцом и ответчиком в суде</w:t>
      </w:r>
      <w:r w:rsidR="00FD6DB1" w:rsidRPr="00D31215">
        <w:rPr>
          <w:color w:val="000000"/>
          <w:sz w:val="28"/>
          <w:szCs w:val="28"/>
        </w:rPr>
        <w:t>, арбитражном третейском суде.</w:t>
      </w:r>
    </w:p>
    <w:p w:rsidR="00583760" w:rsidRPr="00D31215" w:rsidRDefault="00583760"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Место нахождения и почтовый адрес Общества: </w:t>
      </w:r>
      <w:r w:rsidR="009C78BE" w:rsidRPr="00D31215">
        <w:rPr>
          <w:color w:val="000000"/>
          <w:sz w:val="28"/>
          <w:szCs w:val="28"/>
        </w:rPr>
        <w:t>……………..</w:t>
      </w:r>
      <w:r w:rsidRPr="00D31215">
        <w:rPr>
          <w:color w:val="000000"/>
          <w:sz w:val="28"/>
          <w:szCs w:val="28"/>
        </w:rPr>
        <w:t>Целью деятельности Общества является насыщение российского и зарубежного рынка товарами и услугами, производимыми и предоставляемыми Обществом, а также получение прибыли. Основными видами деятельности ООО «» в соответствии со статьей 3 Устава (редакция №2) являются:</w:t>
      </w:r>
    </w:p>
    <w:p w:rsidR="00583760" w:rsidRPr="00D31215" w:rsidRDefault="00583760" w:rsidP="004A492E">
      <w:pPr>
        <w:pStyle w:val="a3"/>
        <w:numPr>
          <w:ilvl w:val="0"/>
          <w:numId w:val="12"/>
        </w:numPr>
        <w:shd w:val="clear" w:color="000000" w:fill="auto"/>
        <w:suppressAutoHyphens/>
        <w:spacing w:line="360" w:lineRule="auto"/>
        <w:ind w:left="0" w:firstLine="709"/>
        <w:jc w:val="both"/>
        <w:rPr>
          <w:color w:val="000000"/>
          <w:sz w:val="28"/>
          <w:szCs w:val="28"/>
        </w:rPr>
      </w:pPr>
      <w:r w:rsidRPr="00D31215">
        <w:rPr>
          <w:color w:val="000000"/>
          <w:sz w:val="28"/>
          <w:szCs w:val="28"/>
        </w:rPr>
        <w:t>оптовая торговля через агентов</w:t>
      </w:r>
      <w:r w:rsidR="00A9440C" w:rsidRPr="00D31215">
        <w:rPr>
          <w:color w:val="000000"/>
          <w:sz w:val="28"/>
          <w:szCs w:val="28"/>
        </w:rPr>
        <w:t xml:space="preserve"> (за вознаграждение или на договорной основе);</w:t>
      </w:r>
    </w:p>
    <w:p w:rsidR="00A9440C" w:rsidRPr="00D31215" w:rsidRDefault="00A9440C" w:rsidP="004A492E">
      <w:pPr>
        <w:pStyle w:val="a3"/>
        <w:numPr>
          <w:ilvl w:val="0"/>
          <w:numId w:val="12"/>
        </w:numPr>
        <w:shd w:val="clear" w:color="000000" w:fill="auto"/>
        <w:suppressAutoHyphens/>
        <w:spacing w:line="360" w:lineRule="auto"/>
        <w:ind w:left="0" w:firstLine="709"/>
        <w:jc w:val="both"/>
        <w:rPr>
          <w:color w:val="000000"/>
          <w:sz w:val="28"/>
          <w:szCs w:val="28"/>
        </w:rPr>
      </w:pPr>
      <w:r w:rsidRPr="00D31215">
        <w:rPr>
          <w:color w:val="000000"/>
          <w:sz w:val="28"/>
          <w:szCs w:val="28"/>
        </w:rPr>
        <w:t>оптовая торговля материалами для остекления;</w:t>
      </w:r>
    </w:p>
    <w:p w:rsidR="00A9440C" w:rsidRPr="00D31215" w:rsidRDefault="00A9440C" w:rsidP="004A492E">
      <w:pPr>
        <w:pStyle w:val="a3"/>
        <w:numPr>
          <w:ilvl w:val="0"/>
          <w:numId w:val="12"/>
        </w:numPr>
        <w:shd w:val="clear" w:color="000000" w:fill="auto"/>
        <w:suppressAutoHyphens/>
        <w:spacing w:line="360" w:lineRule="auto"/>
        <w:ind w:left="0" w:firstLine="709"/>
        <w:jc w:val="both"/>
        <w:rPr>
          <w:color w:val="000000"/>
          <w:sz w:val="28"/>
          <w:szCs w:val="28"/>
        </w:rPr>
      </w:pPr>
      <w:r w:rsidRPr="00D31215">
        <w:rPr>
          <w:color w:val="000000"/>
          <w:sz w:val="28"/>
          <w:szCs w:val="28"/>
        </w:rPr>
        <w:t>производство пластмассовых изделий, используемых в строительстве;</w:t>
      </w:r>
    </w:p>
    <w:p w:rsidR="00A9440C" w:rsidRPr="00D31215" w:rsidRDefault="00A9440C" w:rsidP="004A492E">
      <w:pPr>
        <w:pStyle w:val="a3"/>
        <w:numPr>
          <w:ilvl w:val="0"/>
          <w:numId w:val="12"/>
        </w:numPr>
        <w:shd w:val="clear" w:color="000000" w:fill="auto"/>
        <w:suppressAutoHyphens/>
        <w:spacing w:line="360" w:lineRule="auto"/>
        <w:ind w:left="0" w:firstLine="709"/>
        <w:jc w:val="both"/>
        <w:rPr>
          <w:color w:val="000000"/>
          <w:sz w:val="28"/>
          <w:szCs w:val="28"/>
        </w:rPr>
      </w:pPr>
      <w:r w:rsidRPr="00D31215">
        <w:rPr>
          <w:color w:val="000000"/>
          <w:sz w:val="28"/>
          <w:szCs w:val="28"/>
        </w:rPr>
        <w:t>деятельность агентов по оптовой торговле строительными материалами;</w:t>
      </w:r>
    </w:p>
    <w:p w:rsidR="00A9440C" w:rsidRPr="00D31215" w:rsidRDefault="00A9440C" w:rsidP="004A492E">
      <w:pPr>
        <w:pStyle w:val="a3"/>
        <w:numPr>
          <w:ilvl w:val="0"/>
          <w:numId w:val="12"/>
        </w:numPr>
        <w:shd w:val="clear" w:color="000000" w:fill="auto"/>
        <w:suppressAutoHyphens/>
        <w:spacing w:line="360" w:lineRule="auto"/>
        <w:ind w:left="0" w:firstLine="709"/>
        <w:jc w:val="both"/>
        <w:rPr>
          <w:color w:val="000000"/>
          <w:sz w:val="28"/>
          <w:szCs w:val="28"/>
        </w:rPr>
      </w:pPr>
      <w:r w:rsidRPr="00D31215">
        <w:rPr>
          <w:color w:val="000000"/>
          <w:sz w:val="28"/>
          <w:szCs w:val="28"/>
        </w:rPr>
        <w:t>деятельность агентов по оптовой торговле прочими видами машин и оборудования;</w:t>
      </w:r>
    </w:p>
    <w:p w:rsidR="00A9440C" w:rsidRPr="00D31215" w:rsidRDefault="00A9440C" w:rsidP="004A492E">
      <w:pPr>
        <w:pStyle w:val="a3"/>
        <w:numPr>
          <w:ilvl w:val="0"/>
          <w:numId w:val="12"/>
        </w:numPr>
        <w:shd w:val="clear" w:color="000000" w:fill="auto"/>
        <w:suppressAutoHyphens/>
        <w:spacing w:line="360" w:lineRule="auto"/>
        <w:ind w:left="0" w:firstLine="709"/>
        <w:jc w:val="both"/>
        <w:rPr>
          <w:color w:val="000000"/>
          <w:sz w:val="28"/>
          <w:szCs w:val="28"/>
        </w:rPr>
      </w:pPr>
      <w:r w:rsidRPr="00D31215">
        <w:rPr>
          <w:color w:val="000000"/>
          <w:sz w:val="28"/>
          <w:szCs w:val="28"/>
        </w:rPr>
        <w:t>деятельность агентов, специализирующихся на оптовой торговле товарами, не включенными в другие группировки;</w:t>
      </w:r>
    </w:p>
    <w:p w:rsidR="00A9440C" w:rsidRPr="00D31215" w:rsidRDefault="00A9440C" w:rsidP="004A492E">
      <w:pPr>
        <w:pStyle w:val="a3"/>
        <w:numPr>
          <w:ilvl w:val="0"/>
          <w:numId w:val="12"/>
        </w:numPr>
        <w:shd w:val="clear" w:color="000000" w:fill="auto"/>
        <w:suppressAutoHyphens/>
        <w:spacing w:line="360" w:lineRule="auto"/>
        <w:ind w:left="0" w:firstLine="709"/>
        <w:jc w:val="both"/>
        <w:rPr>
          <w:color w:val="000000"/>
          <w:sz w:val="28"/>
          <w:szCs w:val="28"/>
        </w:rPr>
      </w:pPr>
      <w:r w:rsidRPr="00D31215">
        <w:rPr>
          <w:color w:val="000000"/>
          <w:sz w:val="28"/>
          <w:szCs w:val="28"/>
        </w:rPr>
        <w:t>деятельность по изучению общественного мнения;</w:t>
      </w:r>
    </w:p>
    <w:p w:rsidR="00A9440C" w:rsidRPr="00D31215" w:rsidRDefault="00A9440C" w:rsidP="004A492E">
      <w:pPr>
        <w:pStyle w:val="a3"/>
        <w:numPr>
          <w:ilvl w:val="0"/>
          <w:numId w:val="12"/>
        </w:numPr>
        <w:shd w:val="clear" w:color="000000" w:fill="auto"/>
        <w:suppressAutoHyphens/>
        <w:spacing w:line="360" w:lineRule="auto"/>
        <w:ind w:left="0" w:firstLine="709"/>
        <w:jc w:val="both"/>
        <w:rPr>
          <w:color w:val="000000"/>
          <w:sz w:val="28"/>
          <w:szCs w:val="28"/>
        </w:rPr>
      </w:pPr>
      <w:r w:rsidRPr="00D31215">
        <w:rPr>
          <w:color w:val="000000"/>
          <w:sz w:val="28"/>
          <w:szCs w:val="28"/>
        </w:rPr>
        <w:t>рекламная деятельность;</w:t>
      </w:r>
    </w:p>
    <w:p w:rsidR="00A9440C" w:rsidRPr="00D31215" w:rsidRDefault="00A9440C" w:rsidP="004A492E">
      <w:pPr>
        <w:pStyle w:val="a3"/>
        <w:numPr>
          <w:ilvl w:val="0"/>
          <w:numId w:val="12"/>
        </w:numPr>
        <w:shd w:val="clear" w:color="000000" w:fill="auto"/>
        <w:suppressAutoHyphens/>
        <w:spacing w:line="360" w:lineRule="auto"/>
        <w:ind w:left="0" w:firstLine="709"/>
        <w:jc w:val="both"/>
        <w:rPr>
          <w:color w:val="000000"/>
          <w:sz w:val="28"/>
          <w:szCs w:val="28"/>
        </w:rPr>
      </w:pPr>
      <w:r w:rsidRPr="00D31215">
        <w:rPr>
          <w:color w:val="000000"/>
          <w:sz w:val="28"/>
          <w:szCs w:val="28"/>
        </w:rPr>
        <w:t>консалтинговые, маркетинговые, рекламно-сервисные, посреднические и консультационные услуги, оказание представительских услуг, в том числе зарубежным фирмам на территории страны;</w:t>
      </w:r>
    </w:p>
    <w:p w:rsidR="00A9440C" w:rsidRPr="00D31215" w:rsidRDefault="00A9440C" w:rsidP="004A492E">
      <w:pPr>
        <w:pStyle w:val="a3"/>
        <w:numPr>
          <w:ilvl w:val="0"/>
          <w:numId w:val="12"/>
        </w:numPr>
        <w:shd w:val="clear" w:color="000000" w:fill="auto"/>
        <w:suppressAutoHyphens/>
        <w:spacing w:line="360" w:lineRule="auto"/>
        <w:ind w:left="0" w:firstLine="709"/>
        <w:jc w:val="both"/>
        <w:rPr>
          <w:color w:val="000000"/>
          <w:sz w:val="28"/>
          <w:szCs w:val="28"/>
        </w:rPr>
      </w:pPr>
      <w:r w:rsidRPr="00D31215">
        <w:rPr>
          <w:color w:val="000000"/>
          <w:sz w:val="28"/>
          <w:szCs w:val="28"/>
        </w:rPr>
        <w:t>благотворительная и спонсорская деятельность;</w:t>
      </w:r>
    </w:p>
    <w:p w:rsidR="00A9440C" w:rsidRPr="00D31215" w:rsidRDefault="00A9440C" w:rsidP="004A492E">
      <w:pPr>
        <w:pStyle w:val="a3"/>
        <w:numPr>
          <w:ilvl w:val="0"/>
          <w:numId w:val="12"/>
        </w:numPr>
        <w:shd w:val="clear" w:color="000000" w:fill="auto"/>
        <w:suppressAutoHyphens/>
        <w:spacing w:line="360" w:lineRule="auto"/>
        <w:ind w:left="0" w:firstLine="709"/>
        <w:jc w:val="both"/>
        <w:rPr>
          <w:color w:val="000000"/>
          <w:sz w:val="28"/>
          <w:szCs w:val="28"/>
        </w:rPr>
      </w:pPr>
      <w:r w:rsidRPr="00D31215">
        <w:rPr>
          <w:color w:val="000000"/>
          <w:sz w:val="28"/>
          <w:szCs w:val="28"/>
        </w:rPr>
        <w:t>осуществление финансовых сделок за счет собственных или заемных средств на коммерческой основе.</w:t>
      </w:r>
    </w:p>
    <w:p w:rsidR="00583760" w:rsidRPr="00D31215" w:rsidRDefault="00583760" w:rsidP="004A492E">
      <w:pPr>
        <w:shd w:val="clear" w:color="000000" w:fill="auto"/>
        <w:suppressAutoHyphens/>
        <w:spacing w:line="360" w:lineRule="auto"/>
        <w:ind w:firstLine="709"/>
        <w:jc w:val="both"/>
        <w:rPr>
          <w:color w:val="000000"/>
          <w:sz w:val="28"/>
          <w:szCs w:val="28"/>
        </w:rPr>
      </w:pPr>
      <w:r w:rsidRPr="00D31215">
        <w:rPr>
          <w:color w:val="000000"/>
          <w:sz w:val="28"/>
          <w:szCs w:val="28"/>
        </w:rPr>
        <w:t>Высшим органом Общества является общее собрание участников общества. Оно состоит из 2-х его соучредителей, имеющие одинаковые доли в уставном капитале. Единоличным исполнительным органом Общества является Генеральный директор, избираемый общим собранием участников Об</w:t>
      </w:r>
      <w:r w:rsidR="00080E27" w:rsidRPr="00D31215">
        <w:rPr>
          <w:color w:val="000000"/>
          <w:sz w:val="28"/>
          <w:szCs w:val="28"/>
        </w:rPr>
        <w:t>щества сроком на 3 года</w:t>
      </w:r>
      <w:r w:rsidRPr="00D31215">
        <w:rPr>
          <w:color w:val="000000"/>
          <w:sz w:val="28"/>
          <w:szCs w:val="28"/>
        </w:rPr>
        <w:t>. Общество самостоятельно планирует свою производственно-хозяйственную деятельность</w:t>
      </w:r>
      <w:r w:rsidR="00FD6DB1" w:rsidRPr="00D31215">
        <w:rPr>
          <w:color w:val="000000"/>
          <w:sz w:val="28"/>
          <w:szCs w:val="28"/>
        </w:rPr>
        <w:t>, выбирает поставщиков и потребителей своей продукции или услуг, самостоятельно устанавливает цены.</w:t>
      </w:r>
      <w:r w:rsidRPr="00D31215">
        <w:rPr>
          <w:color w:val="000000"/>
          <w:sz w:val="28"/>
          <w:szCs w:val="28"/>
        </w:rPr>
        <w:t xml:space="preserve"> Основу планов составляют договоры, заключаемые с потребителями</w:t>
      </w:r>
      <w:r w:rsidR="004A492E" w:rsidRPr="00D31215">
        <w:rPr>
          <w:color w:val="000000"/>
          <w:sz w:val="28"/>
          <w:szCs w:val="28"/>
        </w:rPr>
        <w:t xml:space="preserve"> </w:t>
      </w:r>
      <w:r w:rsidRPr="00D31215">
        <w:rPr>
          <w:color w:val="000000"/>
          <w:sz w:val="28"/>
          <w:szCs w:val="28"/>
        </w:rPr>
        <w:t>продукции и услуг, а также поставщиками</w:t>
      </w:r>
      <w:r w:rsidR="004A492E" w:rsidRPr="00D31215">
        <w:rPr>
          <w:color w:val="000000"/>
          <w:sz w:val="28"/>
          <w:szCs w:val="28"/>
        </w:rPr>
        <w:t xml:space="preserve"> </w:t>
      </w:r>
      <w:r w:rsidRPr="00D31215">
        <w:rPr>
          <w:color w:val="000000"/>
          <w:sz w:val="28"/>
          <w:szCs w:val="28"/>
        </w:rPr>
        <w:t>материально-технических и иных ресурсов</w:t>
      </w:r>
      <w:r w:rsidR="001415EF" w:rsidRPr="00D31215">
        <w:rPr>
          <w:color w:val="000000"/>
          <w:sz w:val="28"/>
          <w:szCs w:val="28"/>
        </w:rPr>
        <w:t>.</w:t>
      </w:r>
    </w:p>
    <w:p w:rsidR="00814E78" w:rsidRPr="00D31215" w:rsidRDefault="00814E78" w:rsidP="004A492E">
      <w:pPr>
        <w:shd w:val="clear" w:color="000000" w:fill="auto"/>
        <w:suppressAutoHyphens/>
        <w:spacing w:line="360" w:lineRule="auto"/>
        <w:ind w:firstLine="709"/>
        <w:jc w:val="both"/>
        <w:rPr>
          <w:color w:val="000000"/>
          <w:sz w:val="28"/>
          <w:szCs w:val="28"/>
        </w:rPr>
      </w:pPr>
      <w:r w:rsidRPr="00D31215">
        <w:rPr>
          <w:color w:val="000000"/>
          <w:sz w:val="28"/>
          <w:szCs w:val="28"/>
        </w:rPr>
        <w:t>Основными поставщиками материалов и обор</w:t>
      </w:r>
      <w:r w:rsidR="003A6864" w:rsidRPr="00D31215">
        <w:rPr>
          <w:color w:val="000000"/>
          <w:sz w:val="28"/>
          <w:szCs w:val="28"/>
        </w:rPr>
        <w:t>удования к производству</w:t>
      </w:r>
      <w:r w:rsidR="004A492E" w:rsidRPr="00D31215">
        <w:rPr>
          <w:color w:val="000000"/>
          <w:sz w:val="28"/>
          <w:szCs w:val="28"/>
        </w:rPr>
        <w:t xml:space="preserve"> </w:t>
      </w:r>
      <w:r w:rsidR="003A6864" w:rsidRPr="00D31215">
        <w:rPr>
          <w:color w:val="000000"/>
          <w:sz w:val="28"/>
          <w:szCs w:val="28"/>
        </w:rPr>
        <w:t>в ООО</w:t>
      </w:r>
      <w:r w:rsidR="004A492E" w:rsidRPr="00D31215">
        <w:rPr>
          <w:color w:val="000000"/>
          <w:sz w:val="28"/>
          <w:szCs w:val="28"/>
        </w:rPr>
        <w:t xml:space="preserve"> </w:t>
      </w:r>
      <w:r w:rsidR="003A6864" w:rsidRPr="00D31215">
        <w:rPr>
          <w:color w:val="000000"/>
          <w:sz w:val="28"/>
          <w:szCs w:val="28"/>
        </w:rPr>
        <w:t>«</w:t>
      </w:r>
      <w:r w:rsidRPr="00D31215">
        <w:rPr>
          <w:color w:val="000000"/>
          <w:sz w:val="28"/>
          <w:szCs w:val="28"/>
        </w:rPr>
        <w:t>» являются:</w:t>
      </w:r>
    </w:p>
    <w:p w:rsidR="00814E78" w:rsidRPr="00D31215" w:rsidRDefault="003A6864" w:rsidP="004A492E">
      <w:pPr>
        <w:shd w:val="clear" w:color="000000" w:fill="auto"/>
        <w:suppressAutoHyphens/>
        <w:spacing w:line="360" w:lineRule="auto"/>
        <w:ind w:firstLine="709"/>
        <w:jc w:val="both"/>
        <w:rPr>
          <w:color w:val="000000"/>
          <w:sz w:val="28"/>
          <w:szCs w:val="28"/>
        </w:rPr>
      </w:pPr>
      <w:r w:rsidRPr="00D31215">
        <w:rPr>
          <w:color w:val="000000"/>
          <w:sz w:val="28"/>
          <w:szCs w:val="28"/>
        </w:rPr>
        <w:t>-</w:t>
      </w:r>
      <w:r w:rsidR="004A492E" w:rsidRPr="00D31215">
        <w:rPr>
          <w:color w:val="000000"/>
          <w:sz w:val="28"/>
          <w:szCs w:val="28"/>
        </w:rPr>
        <w:t xml:space="preserve"> </w:t>
      </w:r>
      <w:r w:rsidRPr="00D31215">
        <w:rPr>
          <w:color w:val="000000"/>
          <w:sz w:val="28"/>
          <w:szCs w:val="28"/>
        </w:rPr>
        <w:t>ООО «»</w:t>
      </w:r>
      <w:r w:rsidR="00814E78" w:rsidRPr="00D31215">
        <w:rPr>
          <w:color w:val="000000"/>
          <w:sz w:val="28"/>
          <w:szCs w:val="28"/>
        </w:rPr>
        <w:t>;</w:t>
      </w:r>
    </w:p>
    <w:p w:rsidR="00814E78" w:rsidRPr="00D31215" w:rsidRDefault="003A6864" w:rsidP="004A492E">
      <w:pPr>
        <w:shd w:val="clear" w:color="000000" w:fill="auto"/>
        <w:suppressAutoHyphens/>
        <w:spacing w:line="360" w:lineRule="auto"/>
        <w:ind w:firstLine="709"/>
        <w:jc w:val="both"/>
        <w:rPr>
          <w:color w:val="000000"/>
          <w:sz w:val="28"/>
          <w:szCs w:val="28"/>
        </w:rPr>
      </w:pPr>
      <w:r w:rsidRPr="00D31215">
        <w:rPr>
          <w:color w:val="000000"/>
          <w:sz w:val="28"/>
          <w:szCs w:val="28"/>
        </w:rPr>
        <w:t>- ООО «» и др.</w:t>
      </w:r>
      <w:r w:rsidR="00551182" w:rsidRPr="00D31215">
        <w:rPr>
          <w:color w:val="000000"/>
          <w:sz w:val="28"/>
          <w:szCs w:val="28"/>
        </w:rPr>
        <w:t xml:space="preserve"> (приложение 7).</w:t>
      </w:r>
    </w:p>
    <w:p w:rsidR="00814E78" w:rsidRPr="00D31215" w:rsidRDefault="00814E78" w:rsidP="004A492E">
      <w:pPr>
        <w:shd w:val="clear" w:color="000000" w:fill="auto"/>
        <w:suppressAutoHyphens/>
        <w:spacing w:line="360" w:lineRule="auto"/>
        <w:ind w:firstLine="709"/>
        <w:jc w:val="both"/>
        <w:rPr>
          <w:color w:val="000000"/>
          <w:sz w:val="28"/>
          <w:szCs w:val="28"/>
        </w:rPr>
      </w:pPr>
      <w:r w:rsidRPr="00D31215">
        <w:rPr>
          <w:color w:val="000000"/>
          <w:sz w:val="28"/>
          <w:szCs w:val="28"/>
        </w:rPr>
        <w:t>Основными покупателям</w:t>
      </w:r>
      <w:r w:rsidR="003A6864" w:rsidRPr="00D31215">
        <w:rPr>
          <w:color w:val="000000"/>
          <w:sz w:val="28"/>
          <w:szCs w:val="28"/>
        </w:rPr>
        <w:t>и профиля ПВХ и фурнитуры в ООО</w:t>
      </w:r>
      <w:r w:rsidR="004A492E" w:rsidRPr="00D31215">
        <w:rPr>
          <w:color w:val="000000"/>
          <w:sz w:val="28"/>
          <w:szCs w:val="28"/>
        </w:rPr>
        <w:t xml:space="preserve"> </w:t>
      </w:r>
      <w:r w:rsidR="003A6864" w:rsidRPr="00D31215">
        <w:rPr>
          <w:color w:val="000000"/>
          <w:sz w:val="28"/>
          <w:szCs w:val="28"/>
        </w:rPr>
        <w:t>«</w:t>
      </w:r>
      <w:r w:rsidRPr="00D31215">
        <w:rPr>
          <w:color w:val="000000"/>
          <w:sz w:val="28"/>
          <w:szCs w:val="28"/>
        </w:rPr>
        <w:t>» являются:</w:t>
      </w:r>
    </w:p>
    <w:p w:rsidR="00D63C8E" w:rsidRPr="00D31215" w:rsidRDefault="00551182" w:rsidP="004A492E">
      <w:pPr>
        <w:pStyle w:val="a3"/>
        <w:numPr>
          <w:ilvl w:val="0"/>
          <w:numId w:val="15"/>
        </w:numPr>
        <w:shd w:val="clear" w:color="000000" w:fill="auto"/>
        <w:suppressAutoHyphens/>
        <w:spacing w:line="360" w:lineRule="auto"/>
        <w:ind w:left="0" w:firstLine="709"/>
        <w:jc w:val="both"/>
        <w:rPr>
          <w:color w:val="000000"/>
          <w:sz w:val="28"/>
          <w:szCs w:val="28"/>
        </w:rPr>
      </w:pPr>
      <w:r w:rsidRPr="00D31215">
        <w:rPr>
          <w:color w:val="000000"/>
          <w:sz w:val="28"/>
          <w:szCs w:val="28"/>
        </w:rPr>
        <w:t>ООО «»(приложение 8).</w:t>
      </w:r>
    </w:p>
    <w:p w:rsidR="00D63C8E" w:rsidRPr="00D31215" w:rsidRDefault="00D63C8E" w:rsidP="004A492E">
      <w:pPr>
        <w:shd w:val="clear" w:color="000000" w:fill="auto"/>
        <w:suppressAutoHyphens/>
        <w:spacing w:line="360" w:lineRule="auto"/>
        <w:ind w:firstLine="709"/>
        <w:jc w:val="both"/>
        <w:rPr>
          <w:color w:val="000000"/>
          <w:sz w:val="28"/>
          <w:szCs w:val="28"/>
        </w:rPr>
      </w:pPr>
      <w:r w:rsidRPr="00D31215">
        <w:rPr>
          <w:color w:val="000000"/>
          <w:sz w:val="28"/>
          <w:szCs w:val="28"/>
        </w:rPr>
        <w:t>Анализ хозяйственной деятельности ООО «» лучше всего начать с изучения изменения основных экономических показателей за три последних года. Эти основные экономические показатели представлены в таблице 1.</w:t>
      </w:r>
    </w:p>
    <w:p w:rsidR="00620FFD" w:rsidRPr="00D31215" w:rsidRDefault="00620FFD" w:rsidP="004A492E">
      <w:pPr>
        <w:shd w:val="clear" w:color="000000" w:fill="auto"/>
        <w:tabs>
          <w:tab w:val="left" w:pos="0"/>
          <w:tab w:val="left" w:pos="9214"/>
        </w:tabs>
        <w:suppressAutoHyphens/>
        <w:spacing w:line="360" w:lineRule="auto"/>
        <w:ind w:firstLine="709"/>
        <w:jc w:val="both"/>
        <w:rPr>
          <w:color w:val="000000"/>
          <w:sz w:val="28"/>
          <w:szCs w:val="28"/>
        </w:rPr>
      </w:pPr>
      <w:r w:rsidRPr="00D31215">
        <w:rPr>
          <w:color w:val="000000"/>
          <w:sz w:val="28"/>
          <w:szCs w:val="28"/>
        </w:rPr>
        <w:t>Согласно данным приведенным в таблице 1 можно сделать вывод, что за рассматриваемый период экономическое положение анализируемого предприятия по ряду показателей значительно улучшилось. Так например, объем реализуемой продукции в 2009г. Увеличился в 91,91 раз по сравнению с 2007 годом и в 2,15 раз по сравнению с 2008 годом. Стоимость основных производственных фондов в 2009 году выросла в 46,63 раза по сравнению с 2008годом и в 100 раз по сравнению с 2007 годом, что связано с расширением рынка сбыта продукции и наращиванием производственных мощностей, что привело к увеличению в 2009 году прибыли на 117,31 % по отношению к 2008 году.</w:t>
      </w:r>
      <w:r w:rsidR="004A492E" w:rsidRPr="00D31215">
        <w:rPr>
          <w:color w:val="000000"/>
          <w:sz w:val="28"/>
          <w:szCs w:val="28"/>
        </w:rPr>
        <w:t xml:space="preserve"> </w:t>
      </w:r>
      <w:r w:rsidRPr="00D31215">
        <w:rPr>
          <w:color w:val="000000"/>
          <w:sz w:val="28"/>
          <w:szCs w:val="28"/>
        </w:rPr>
        <w:t>Также наблюдается положительная динамика в увеличении численности персонала в 2009 году на 144,83% в сравнении с 2007 годом и на 135,48% соответственно с 2008 годом. По данным таблицы 1 видно, что рентабельность предприятия уменьшается каждый год, что обусловлено высокой себестоимостью продукции и значительным ростом фондом заработной платы.</w:t>
      </w:r>
    </w:p>
    <w:p w:rsidR="00620FFD" w:rsidRPr="00D31215" w:rsidRDefault="00620FFD" w:rsidP="004A492E">
      <w:pPr>
        <w:shd w:val="clear" w:color="000000" w:fill="auto"/>
        <w:suppressAutoHyphens/>
        <w:spacing w:line="360" w:lineRule="auto"/>
        <w:jc w:val="center"/>
        <w:rPr>
          <w:b/>
          <w:color w:val="000000"/>
          <w:sz w:val="28"/>
          <w:szCs w:val="28"/>
        </w:rPr>
      </w:pPr>
    </w:p>
    <w:p w:rsidR="00D63C8E" w:rsidRPr="00D31215" w:rsidRDefault="004A492E" w:rsidP="004A492E">
      <w:pPr>
        <w:shd w:val="clear" w:color="000000" w:fill="auto"/>
        <w:suppressAutoHyphens/>
        <w:spacing w:line="360" w:lineRule="auto"/>
        <w:jc w:val="center"/>
        <w:rPr>
          <w:b/>
          <w:color w:val="000000"/>
          <w:sz w:val="28"/>
          <w:szCs w:val="28"/>
        </w:rPr>
      </w:pPr>
      <w:r w:rsidRPr="00D31215">
        <w:rPr>
          <w:b/>
          <w:color w:val="000000"/>
          <w:sz w:val="28"/>
          <w:szCs w:val="28"/>
        </w:rPr>
        <w:br w:type="page"/>
      </w:r>
      <w:r w:rsidR="00D63C8E" w:rsidRPr="00D31215">
        <w:rPr>
          <w:b/>
          <w:color w:val="000000"/>
          <w:sz w:val="28"/>
          <w:szCs w:val="28"/>
        </w:rPr>
        <w:t>Таблица 1 - Основные экономические показатели деятельности</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817"/>
        <w:gridCol w:w="873"/>
        <w:gridCol w:w="873"/>
        <w:gridCol w:w="977"/>
        <w:gridCol w:w="1037"/>
        <w:gridCol w:w="1176"/>
        <w:gridCol w:w="1321"/>
      </w:tblGrid>
      <w:tr w:rsidR="005F5D4A" w:rsidRPr="00D31215" w:rsidTr="00D31215">
        <w:trPr>
          <w:trHeight w:val="511"/>
          <w:jc w:val="center"/>
        </w:trPr>
        <w:tc>
          <w:tcPr>
            <w:tcW w:w="2273" w:type="dxa"/>
            <w:vMerge w:val="restart"/>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Показатели</w:t>
            </w:r>
          </w:p>
        </w:tc>
        <w:tc>
          <w:tcPr>
            <w:tcW w:w="817" w:type="dxa"/>
            <w:vMerge w:val="restart"/>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2007г.</w:t>
            </w:r>
          </w:p>
        </w:tc>
        <w:tc>
          <w:tcPr>
            <w:tcW w:w="873" w:type="dxa"/>
            <w:vMerge w:val="restart"/>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2008г.</w:t>
            </w:r>
          </w:p>
        </w:tc>
        <w:tc>
          <w:tcPr>
            <w:tcW w:w="873" w:type="dxa"/>
            <w:vMerge w:val="restart"/>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2009г.</w:t>
            </w:r>
          </w:p>
        </w:tc>
        <w:tc>
          <w:tcPr>
            <w:tcW w:w="2014" w:type="dxa"/>
            <w:gridSpan w:val="2"/>
            <w:vMerge w:val="restart"/>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 xml:space="preserve">Абсолютные отклонения 2009г. к </w:t>
            </w:r>
          </w:p>
        </w:tc>
        <w:tc>
          <w:tcPr>
            <w:tcW w:w="2497" w:type="dxa"/>
            <w:gridSpan w:val="2"/>
            <w:vMerge w:val="restart"/>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Относительные отклонения 2009г. в % к</w:t>
            </w:r>
          </w:p>
        </w:tc>
      </w:tr>
      <w:tr w:rsidR="005F5D4A" w:rsidRPr="00D31215" w:rsidTr="00D31215">
        <w:trPr>
          <w:trHeight w:val="511"/>
          <w:jc w:val="center"/>
        </w:trPr>
        <w:tc>
          <w:tcPr>
            <w:tcW w:w="2273" w:type="dxa"/>
            <w:vMerge/>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p>
        </w:tc>
        <w:tc>
          <w:tcPr>
            <w:tcW w:w="817" w:type="dxa"/>
            <w:vMerge/>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p>
        </w:tc>
        <w:tc>
          <w:tcPr>
            <w:tcW w:w="873" w:type="dxa"/>
            <w:vMerge/>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p>
        </w:tc>
        <w:tc>
          <w:tcPr>
            <w:tcW w:w="873" w:type="dxa"/>
            <w:vMerge/>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p>
        </w:tc>
        <w:tc>
          <w:tcPr>
            <w:tcW w:w="2014" w:type="dxa"/>
            <w:gridSpan w:val="2"/>
            <w:vMerge/>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p>
        </w:tc>
        <w:tc>
          <w:tcPr>
            <w:tcW w:w="2497" w:type="dxa"/>
            <w:gridSpan w:val="2"/>
            <w:vMerge/>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p>
        </w:tc>
      </w:tr>
      <w:tr w:rsidR="005F5D4A" w:rsidRPr="00D31215" w:rsidTr="00D31215">
        <w:trPr>
          <w:trHeight w:val="317"/>
          <w:jc w:val="center"/>
        </w:trPr>
        <w:tc>
          <w:tcPr>
            <w:tcW w:w="2273" w:type="dxa"/>
            <w:vMerge/>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p>
        </w:tc>
        <w:tc>
          <w:tcPr>
            <w:tcW w:w="817" w:type="dxa"/>
            <w:vMerge/>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p>
        </w:tc>
        <w:tc>
          <w:tcPr>
            <w:tcW w:w="873" w:type="dxa"/>
            <w:vMerge/>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p>
        </w:tc>
        <w:tc>
          <w:tcPr>
            <w:tcW w:w="873" w:type="dxa"/>
            <w:vMerge/>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p>
        </w:tc>
        <w:tc>
          <w:tcPr>
            <w:tcW w:w="977"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2007г.</w:t>
            </w:r>
          </w:p>
        </w:tc>
        <w:tc>
          <w:tcPr>
            <w:tcW w:w="1037"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2008г.</w:t>
            </w:r>
          </w:p>
        </w:tc>
        <w:tc>
          <w:tcPr>
            <w:tcW w:w="1176"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2007г.</w:t>
            </w:r>
          </w:p>
        </w:tc>
        <w:tc>
          <w:tcPr>
            <w:tcW w:w="1321"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2008г.</w:t>
            </w:r>
          </w:p>
        </w:tc>
      </w:tr>
      <w:tr w:rsidR="005F5D4A" w:rsidRPr="00D31215" w:rsidTr="00D31215">
        <w:trPr>
          <w:trHeight w:val="698"/>
          <w:jc w:val="center"/>
        </w:trPr>
        <w:tc>
          <w:tcPr>
            <w:tcW w:w="22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Объем реализуемой продукции, тыс.руб.</w:t>
            </w:r>
          </w:p>
        </w:tc>
        <w:tc>
          <w:tcPr>
            <w:tcW w:w="81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9078</w:t>
            </w:r>
          </w:p>
        </w:tc>
        <w:tc>
          <w:tcPr>
            <w:tcW w:w="8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387428</w:t>
            </w:r>
          </w:p>
        </w:tc>
        <w:tc>
          <w:tcPr>
            <w:tcW w:w="8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834433</w:t>
            </w:r>
          </w:p>
        </w:tc>
        <w:tc>
          <w:tcPr>
            <w:tcW w:w="97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825355</w:t>
            </w:r>
          </w:p>
        </w:tc>
        <w:tc>
          <w:tcPr>
            <w:tcW w:w="103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447005</w:t>
            </w:r>
          </w:p>
        </w:tc>
        <w:tc>
          <w:tcPr>
            <w:tcW w:w="1176"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91,91*</w:t>
            </w:r>
          </w:p>
        </w:tc>
        <w:tc>
          <w:tcPr>
            <w:tcW w:w="1321"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2,15*</w:t>
            </w:r>
          </w:p>
        </w:tc>
      </w:tr>
      <w:tr w:rsidR="005F5D4A" w:rsidRPr="00D31215" w:rsidTr="00D31215">
        <w:trPr>
          <w:trHeight w:val="682"/>
          <w:jc w:val="center"/>
        </w:trPr>
        <w:tc>
          <w:tcPr>
            <w:tcW w:w="22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Себестоимость продукции тыс.руб.</w:t>
            </w:r>
          </w:p>
        </w:tc>
        <w:tc>
          <w:tcPr>
            <w:tcW w:w="81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8631</w:t>
            </w:r>
          </w:p>
        </w:tc>
        <w:tc>
          <w:tcPr>
            <w:tcW w:w="8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364911</w:t>
            </w:r>
          </w:p>
        </w:tc>
        <w:tc>
          <w:tcPr>
            <w:tcW w:w="8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803707</w:t>
            </w:r>
          </w:p>
        </w:tc>
        <w:tc>
          <w:tcPr>
            <w:tcW w:w="97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795076</w:t>
            </w:r>
          </w:p>
        </w:tc>
        <w:tc>
          <w:tcPr>
            <w:tcW w:w="103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438796</w:t>
            </w:r>
          </w:p>
        </w:tc>
        <w:tc>
          <w:tcPr>
            <w:tcW w:w="1176"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93,11*</w:t>
            </w:r>
          </w:p>
        </w:tc>
        <w:tc>
          <w:tcPr>
            <w:tcW w:w="1321"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2,20*</w:t>
            </w:r>
          </w:p>
        </w:tc>
      </w:tr>
      <w:tr w:rsidR="005F5D4A" w:rsidRPr="00D31215" w:rsidTr="00D31215">
        <w:trPr>
          <w:trHeight w:val="317"/>
          <w:jc w:val="center"/>
        </w:trPr>
        <w:tc>
          <w:tcPr>
            <w:tcW w:w="22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Прибыль от продаж, тыс.руб.</w:t>
            </w:r>
          </w:p>
        </w:tc>
        <w:tc>
          <w:tcPr>
            <w:tcW w:w="81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1960</w:t>
            </w:r>
          </w:p>
        </w:tc>
        <w:tc>
          <w:tcPr>
            <w:tcW w:w="8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861</w:t>
            </w:r>
          </w:p>
        </w:tc>
        <w:tc>
          <w:tcPr>
            <w:tcW w:w="8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1010</w:t>
            </w:r>
          </w:p>
        </w:tc>
        <w:tc>
          <w:tcPr>
            <w:tcW w:w="97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-950</w:t>
            </w:r>
          </w:p>
        </w:tc>
        <w:tc>
          <w:tcPr>
            <w:tcW w:w="103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149</w:t>
            </w:r>
          </w:p>
        </w:tc>
        <w:tc>
          <w:tcPr>
            <w:tcW w:w="1176"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51,53</w:t>
            </w:r>
          </w:p>
        </w:tc>
        <w:tc>
          <w:tcPr>
            <w:tcW w:w="1321"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117,31</w:t>
            </w:r>
          </w:p>
        </w:tc>
      </w:tr>
      <w:tr w:rsidR="005F5D4A" w:rsidRPr="00D31215" w:rsidTr="00D31215">
        <w:trPr>
          <w:trHeight w:val="317"/>
          <w:jc w:val="center"/>
        </w:trPr>
        <w:tc>
          <w:tcPr>
            <w:tcW w:w="22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Количество персонала, чел.</w:t>
            </w:r>
          </w:p>
        </w:tc>
        <w:tc>
          <w:tcPr>
            <w:tcW w:w="81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29</w:t>
            </w:r>
          </w:p>
        </w:tc>
        <w:tc>
          <w:tcPr>
            <w:tcW w:w="8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31</w:t>
            </w:r>
          </w:p>
        </w:tc>
        <w:tc>
          <w:tcPr>
            <w:tcW w:w="8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42</w:t>
            </w:r>
          </w:p>
        </w:tc>
        <w:tc>
          <w:tcPr>
            <w:tcW w:w="97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13</w:t>
            </w:r>
          </w:p>
        </w:tc>
        <w:tc>
          <w:tcPr>
            <w:tcW w:w="103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11</w:t>
            </w:r>
          </w:p>
        </w:tc>
        <w:tc>
          <w:tcPr>
            <w:tcW w:w="1176"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144,83</w:t>
            </w:r>
          </w:p>
        </w:tc>
        <w:tc>
          <w:tcPr>
            <w:tcW w:w="1321"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135,48</w:t>
            </w:r>
          </w:p>
        </w:tc>
      </w:tr>
      <w:tr w:rsidR="008E5CB2" w:rsidRPr="00D31215" w:rsidTr="00D31215">
        <w:trPr>
          <w:trHeight w:val="952"/>
          <w:jc w:val="center"/>
        </w:trPr>
        <w:tc>
          <w:tcPr>
            <w:tcW w:w="2273" w:type="dxa"/>
            <w:shd w:val="clear" w:color="auto" w:fill="auto"/>
            <w:vAlign w:val="center"/>
            <w:hideMark/>
          </w:tcPr>
          <w:p w:rsidR="008E5CB2" w:rsidRPr="00D31215" w:rsidRDefault="008E5CB2"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Общий фонд заработной платы, тыс.руб.</w:t>
            </w:r>
          </w:p>
        </w:tc>
        <w:tc>
          <w:tcPr>
            <w:tcW w:w="817" w:type="dxa"/>
            <w:shd w:val="clear" w:color="auto" w:fill="auto"/>
            <w:vAlign w:val="center"/>
            <w:hideMark/>
          </w:tcPr>
          <w:p w:rsidR="008E5CB2" w:rsidRPr="00D31215" w:rsidRDefault="008E5CB2"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339</w:t>
            </w:r>
          </w:p>
        </w:tc>
        <w:tc>
          <w:tcPr>
            <w:tcW w:w="873" w:type="dxa"/>
            <w:shd w:val="clear" w:color="auto" w:fill="auto"/>
            <w:vAlign w:val="center"/>
            <w:hideMark/>
          </w:tcPr>
          <w:p w:rsidR="008E5CB2" w:rsidRPr="00D31215" w:rsidRDefault="008E5CB2"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5362</w:t>
            </w:r>
          </w:p>
        </w:tc>
        <w:tc>
          <w:tcPr>
            <w:tcW w:w="873" w:type="dxa"/>
            <w:shd w:val="clear" w:color="auto" w:fill="auto"/>
            <w:vAlign w:val="center"/>
            <w:hideMark/>
          </w:tcPr>
          <w:p w:rsidR="008E5CB2" w:rsidRPr="00D31215" w:rsidRDefault="008E5CB2"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9349</w:t>
            </w:r>
          </w:p>
        </w:tc>
        <w:tc>
          <w:tcPr>
            <w:tcW w:w="977" w:type="dxa"/>
            <w:shd w:val="clear" w:color="auto" w:fill="auto"/>
            <w:vAlign w:val="center"/>
            <w:hideMark/>
          </w:tcPr>
          <w:p w:rsidR="008E5CB2" w:rsidRPr="00D31215" w:rsidRDefault="008E5CB2"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9010</w:t>
            </w:r>
          </w:p>
        </w:tc>
        <w:tc>
          <w:tcPr>
            <w:tcW w:w="1037" w:type="dxa"/>
            <w:shd w:val="clear" w:color="auto" w:fill="auto"/>
            <w:vAlign w:val="center"/>
            <w:hideMark/>
          </w:tcPr>
          <w:p w:rsidR="008E5CB2" w:rsidRPr="00D31215" w:rsidRDefault="008E5CB2"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3987</w:t>
            </w:r>
          </w:p>
        </w:tc>
        <w:tc>
          <w:tcPr>
            <w:tcW w:w="1176" w:type="dxa"/>
            <w:shd w:val="clear" w:color="auto" w:fill="auto"/>
            <w:noWrap/>
            <w:vAlign w:val="center"/>
            <w:hideMark/>
          </w:tcPr>
          <w:p w:rsidR="008E5CB2" w:rsidRPr="00D31215" w:rsidRDefault="008E5CB2"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27</w:t>
            </w:r>
            <w:r w:rsidR="002E2B16" w:rsidRPr="00D31215">
              <w:rPr>
                <w:color w:val="000000"/>
                <w:sz w:val="20"/>
                <w:szCs w:val="22"/>
              </w:rPr>
              <w:t>,</w:t>
            </w:r>
            <w:r w:rsidRPr="00D31215">
              <w:rPr>
                <w:color w:val="000000"/>
                <w:sz w:val="20"/>
                <w:szCs w:val="22"/>
              </w:rPr>
              <w:t>57</w:t>
            </w:r>
            <w:r w:rsidR="002E2B16" w:rsidRPr="00D31215">
              <w:rPr>
                <w:color w:val="000000"/>
                <w:sz w:val="20"/>
                <w:szCs w:val="22"/>
              </w:rPr>
              <w:t>*</w:t>
            </w:r>
          </w:p>
        </w:tc>
        <w:tc>
          <w:tcPr>
            <w:tcW w:w="1321" w:type="dxa"/>
            <w:shd w:val="clear" w:color="auto" w:fill="auto"/>
            <w:noWrap/>
            <w:vAlign w:val="center"/>
            <w:hideMark/>
          </w:tcPr>
          <w:p w:rsidR="008E5CB2" w:rsidRPr="00D31215" w:rsidRDefault="008E5CB2"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174,36</w:t>
            </w:r>
          </w:p>
        </w:tc>
      </w:tr>
      <w:tr w:rsidR="008E5CB2" w:rsidRPr="00D31215" w:rsidTr="00D31215">
        <w:trPr>
          <w:trHeight w:val="936"/>
          <w:jc w:val="center"/>
        </w:trPr>
        <w:tc>
          <w:tcPr>
            <w:tcW w:w="2273" w:type="dxa"/>
            <w:shd w:val="clear" w:color="auto" w:fill="auto"/>
            <w:vAlign w:val="center"/>
            <w:hideMark/>
          </w:tcPr>
          <w:p w:rsidR="008E5CB2" w:rsidRPr="00D31215" w:rsidRDefault="008E5CB2"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Заработная плата в расчете на 1 сотрудника, тыс.руб.</w:t>
            </w:r>
          </w:p>
        </w:tc>
        <w:tc>
          <w:tcPr>
            <w:tcW w:w="817" w:type="dxa"/>
            <w:shd w:val="clear" w:color="auto" w:fill="auto"/>
            <w:vAlign w:val="center"/>
            <w:hideMark/>
          </w:tcPr>
          <w:p w:rsidR="008E5CB2" w:rsidRPr="00D31215" w:rsidRDefault="008E5CB2"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11,69</w:t>
            </w:r>
          </w:p>
        </w:tc>
        <w:tc>
          <w:tcPr>
            <w:tcW w:w="873" w:type="dxa"/>
            <w:shd w:val="clear" w:color="auto" w:fill="auto"/>
            <w:vAlign w:val="center"/>
            <w:hideMark/>
          </w:tcPr>
          <w:p w:rsidR="008E5CB2" w:rsidRPr="00D31215" w:rsidRDefault="008E5CB2"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172,97</w:t>
            </w:r>
          </w:p>
        </w:tc>
        <w:tc>
          <w:tcPr>
            <w:tcW w:w="873" w:type="dxa"/>
            <w:shd w:val="clear" w:color="auto" w:fill="auto"/>
            <w:vAlign w:val="center"/>
            <w:hideMark/>
          </w:tcPr>
          <w:p w:rsidR="008E5CB2" w:rsidRPr="00D31215" w:rsidRDefault="008E5CB2"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222,60</w:t>
            </w:r>
          </w:p>
        </w:tc>
        <w:tc>
          <w:tcPr>
            <w:tcW w:w="977" w:type="dxa"/>
            <w:shd w:val="clear" w:color="auto" w:fill="auto"/>
            <w:vAlign w:val="center"/>
            <w:hideMark/>
          </w:tcPr>
          <w:p w:rsidR="008E5CB2" w:rsidRPr="00D31215" w:rsidRDefault="008E5CB2"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210,91</w:t>
            </w:r>
          </w:p>
        </w:tc>
        <w:tc>
          <w:tcPr>
            <w:tcW w:w="1037" w:type="dxa"/>
            <w:shd w:val="clear" w:color="auto" w:fill="auto"/>
            <w:vAlign w:val="center"/>
            <w:hideMark/>
          </w:tcPr>
          <w:p w:rsidR="008E5CB2" w:rsidRPr="00D31215" w:rsidRDefault="008E5CB2"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49,63</w:t>
            </w:r>
          </w:p>
        </w:tc>
        <w:tc>
          <w:tcPr>
            <w:tcW w:w="1176" w:type="dxa"/>
            <w:shd w:val="clear" w:color="auto" w:fill="auto"/>
            <w:noWrap/>
            <w:vAlign w:val="center"/>
            <w:hideMark/>
          </w:tcPr>
          <w:p w:rsidR="008E5CB2" w:rsidRPr="00D31215" w:rsidRDefault="008E5CB2"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19</w:t>
            </w:r>
            <w:r w:rsidR="002E2B16" w:rsidRPr="00D31215">
              <w:rPr>
                <w:color w:val="000000"/>
                <w:sz w:val="20"/>
                <w:szCs w:val="22"/>
              </w:rPr>
              <w:t>,</w:t>
            </w:r>
            <w:r w:rsidRPr="00D31215">
              <w:rPr>
                <w:color w:val="000000"/>
                <w:sz w:val="20"/>
                <w:szCs w:val="22"/>
              </w:rPr>
              <w:t>04</w:t>
            </w:r>
            <w:r w:rsidR="002E2B16" w:rsidRPr="00D31215">
              <w:rPr>
                <w:color w:val="000000"/>
                <w:sz w:val="20"/>
                <w:szCs w:val="22"/>
              </w:rPr>
              <w:t>*</w:t>
            </w:r>
          </w:p>
        </w:tc>
        <w:tc>
          <w:tcPr>
            <w:tcW w:w="1321" w:type="dxa"/>
            <w:shd w:val="clear" w:color="auto" w:fill="auto"/>
            <w:noWrap/>
            <w:vAlign w:val="center"/>
            <w:hideMark/>
          </w:tcPr>
          <w:p w:rsidR="008E5CB2" w:rsidRPr="00D31215" w:rsidRDefault="008E5CB2"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128,69</w:t>
            </w:r>
          </w:p>
        </w:tc>
      </w:tr>
      <w:tr w:rsidR="005F5D4A" w:rsidRPr="00D31215" w:rsidTr="00D31215">
        <w:trPr>
          <w:trHeight w:val="619"/>
          <w:jc w:val="center"/>
        </w:trPr>
        <w:tc>
          <w:tcPr>
            <w:tcW w:w="22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Стоимость основных фондов, тыс.руб.</w:t>
            </w:r>
          </w:p>
        </w:tc>
        <w:tc>
          <w:tcPr>
            <w:tcW w:w="81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0</w:t>
            </w:r>
          </w:p>
        </w:tc>
        <w:tc>
          <w:tcPr>
            <w:tcW w:w="8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533</w:t>
            </w:r>
          </w:p>
        </w:tc>
        <w:tc>
          <w:tcPr>
            <w:tcW w:w="8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24855</w:t>
            </w:r>
          </w:p>
        </w:tc>
        <w:tc>
          <w:tcPr>
            <w:tcW w:w="97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24855</w:t>
            </w:r>
          </w:p>
        </w:tc>
        <w:tc>
          <w:tcPr>
            <w:tcW w:w="103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24322</w:t>
            </w:r>
          </w:p>
        </w:tc>
        <w:tc>
          <w:tcPr>
            <w:tcW w:w="1176"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0,00</w:t>
            </w:r>
          </w:p>
        </w:tc>
        <w:tc>
          <w:tcPr>
            <w:tcW w:w="1321"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46,63*</w:t>
            </w:r>
          </w:p>
        </w:tc>
      </w:tr>
      <w:tr w:rsidR="005F5D4A" w:rsidRPr="00D31215" w:rsidTr="00D31215">
        <w:trPr>
          <w:trHeight w:val="317"/>
          <w:jc w:val="center"/>
        </w:trPr>
        <w:tc>
          <w:tcPr>
            <w:tcW w:w="22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Фондоотдача</w:t>
            </w:r>
          </w:p>
        </w:tc>
        <w:tc>
          <w:tcPr>
            <w:tcW w:w="81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0</w:t>
            </w:r>
          </w:p>
        </w:tc>
        <w:tc>
          <w:tcPr>
            <w:tcW w:w="8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726,88</w:t>
            </w:r>
          </w:p>
        </w:tc>
        <w:tc>
          <w:tcPr>
            <w:tcW w:w="8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33,57</w:t>
            </w:r>
          </w:p>
        </w:tc>
        <w:tc>
          <w:tcPr>
            <w:tcW w:w="97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33,57</w:t>
            </w:r>
          </w:p>
        </w:tc>
        <w:tc>
          <w:tcPr>
            <w:tcW w:w="103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-693,31</w:t>
            </w:r>
          </w:p>
        </w:tc>
        <w:tc>
          <w:tcPr>
            <w:tcW w:w="1176"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0,00</w:t>
            </w:r>
          </w:p>
        </w:tc>
        <w:tc>
          <w:tcPr>
            <w:tcW w:w="1321"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4,62</w:t>
            </w:r>
          </w:p>
        </w:tc>
      </w:tr>
      <w:tr w:rsidR="005F5D4A" w:rsidRPr="00D31215" w:rsidTr="00D31215">
        <w:trPr>
          <w:trHeight w:val="317"/>
          <w:jc w:val="center"/>
        </w:trPr>
        <w:tc>
          <w:tcPr>
            <w:tcW w:w="22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Фондоемкость</w:t>
            </w:r>
          </w:p>
        </w:tc>
        <w:tc>
          <w:tcPr>
            <w:tcW w:w="81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0</w:t>
            </w:r>
          </w:p>
        </w:tc>
        <w:tc>
          <w:tcPr>
            <w:tcW w:w="8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0,001</w:t>
            </w:r>
          </w:p>
        </w:tc>
        <w:tc>
          <w:tcPr>
            <w:tcW w:w="8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0,030</w:t>
            </w:r>
          </w:p>
        </w:tc>
        <w:tc>
          <w:tcPr>
            <w:tcW w:w="97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0,030</w:t>
            </w:r>
          </w:p>
        </w:tc>
        <w:tc>
          <w:tcPr>
            <w:tcW w:w="103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0,028</w:t>
            </w:r>
          </w:p>
        </w:tc>
        <w:tc>
          <w:tcPr>
            <w:tcW w:w="1176"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0,00</w:t>
            </w:r>
          </w:p>
        </w:tc>
        <w:tc>
          <w:tcPr>
            <w:tcW w:w="1321"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21</w:t>
            </w:r>
            <w:r w:rsidR="00425102" w:rsidRPr="00D31215">
              <w:rPr>
                <w:color w:val="000000"/>
                <w:sz w:val="20"/>
                <w:szCs w:val="22"/>
              </w:rPr>
              <w:t>,</w:t>
            </w:r>
            <w:r w:rsidRPr="00D31215">
              <w:rPr>
                <w:color w:val="000000"/>
                <w:sz w:val="20"/>
                <w:szCs w:val="22"/>
              </w:rPr>
              <w:t>65</w:t>
            </w:r>
            <w:r w:rsidR="00425102" w:rsidRPr="00D31215">
              <w:rPr>
                <w:color w:val="000000"/>
                <w:sz w:val="20"/>
                <w:szCs w:val="22"/>
              </w:rPr>
              <w:t>*</w:t>
            </w:r>
          </w:p>
        </w:tc>
      </w:tr>
      <w:tr w:rsidR="005F5D4A" w:rsidRPr="00D31215" w:rsidTr="00D31215">
        <w:trPr>
          <w:trHeight w:val="317"/>
          <w:jc w:val="center"/>
        </w:trPr>
        <w:tc>
          <w:tcPr>
            <w:tcW w:w="22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Фондовооруженность</w:t>
            </w:r>
          </w:p>
        </w:tc>
        <w:tc>
          <w:tcPr>
            <w:tcW w:w="81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0</w:t>
            </w:r>
          </w:p>
        </w:tc>
        <w:tc>
          <w:tcPr>
            <w:tcW w:w="8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17,19</w:t>
            </w:r>
          </w:p>
        </w:tc>
        <w:tc>
          <w:tcPr>
            <w:tcW w:w="8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591,79</w:t>
            </w:r>
          </w:p>
        </w:tc>
        <w:tc>
          <w:tcPr>
            <w:tcW w:w="97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591,79</w:t>
            </w:r>
          </w:p>
        </w:tc>
        <w:tc>
          <w:tcPr>
            <w:tcW w:w="103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574,59</w:t>
            </w:r>
          </w:p>
        </w:tc>
        <w:tc>
          <w:tcPr>
            <w:tcW w:w="1176"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0,00</w:t>
            </w:r>
          </w:p>
        </w:tc>
        <w:tc>
          <w:tcPr>
            <w:tcW w:w="1321"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34</w:t>
            </w:r>
            <w:r w:rsidR="00425102" w:rsidRPr="00D31215">
              <w:rPr>
                <w:color w:val="000000"/>
                <w:sz w:val="20"/>
                <w:szCs w:val="22"/>
              </w:rPr>
              <w:t>,</w:t>
            </w:r>
            <w:r w:rsidRPr="00D31215">
              <w:rPr>
                <w:color w:val="000000"/>
                <w:sz w:val="20"/>
                <w:szCs w:val="22"/>
              </w:rPr>
              <w:t>41</w:t>
            </w:r>
            <w:r w:rsidR="00425102" w:rsidRPr="00D31215">
              <w:rPr>
                <w:color w:val="000000"/>
                <w:sz w:val="20"/>
                <w:szCs w:val="22"/>
              </w:rPr>
              <w:t>*</w:t>
            </w:r>
          </w:p>
        </w:tc>
      </w:tr>
      <w:tr w:rsidR="005F5D4A" w:rsidRPr="00D31215" w:rsidTr="00D31215">
        <w:trPr>
          <w:trHeight w:val="651"/>
          <w:jc w:val="center"/>
        </w:trPr>
        <w:tc>
          <w:tcPr>
            <w:tcW w:w="22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Размер уставного капитала, тыс.руб.</w:t>
            </w:r>
          </w:p>
        </w:tc>
        <w:tc>
          <w:tcPr>
            <w:tcW w:w="81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10</w:t>
            </w:r>
          </w:p>
        </w:tc>
        <w:tc>
          <w:tcPr>
            <w:tcW w:w="8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10</w:t>
            </w:r>
          </w:p>
        </w:tc>
        <w:tc>
          <w:tcPr>
            <w:tcW w:w="8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10</w:t>
            </w:r>
          </w:p>
        </w:tc>
        <w:tc>
          <w:tcPr>
            <w:tcW w:w="97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0</w:t>
            </w:r>
          </w:p>
        </w:tc>
        <w:tc>
          <w:tcPr>
            <w:tcW w:w="103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0</w:t>
            </w:r>
          </w:p>
        </w:tc>
        <w:tc>
          <w:tcPr>
            <w:tcW w:w="1176"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100,00</w:t>
            </w:r>
          </w:p>
        </w:tc>
        <w:tc>
          <w:tcPr>
            <w:tcW w:w="1321"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100,00</w:t>
            </w:r>
          </w:p>
        </w:tc>
      </w:tr>
      <w:tr w:rsidR="005F5D4A" w:rsidRPr="00D31215" w:rsidTr="00D31215">
        <w:trPr>
          <w:trHeight w:val="952"/>
          <w:jc w:val="center"/>
        </w:trPr>
        <w:tc>
          <w:tcPr>
            <w:tcW w:w="22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Дебиторская задолженность, тыс.руб.</w:t>
            </w:r>
          </w:p>
        </w:tc>
        <w:tc>
          <w:tcPr>
            <w:tcW w:w="81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1863</w:t>
            </w:r>
          </w:p>
        </w:tc>
        <w:tc>
          <w:tcPr>
            <w:tcW w:w="8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22335</w:t>
            </w:r>
          </w:p>
        </w:tc>
        <w:tc>
          <w:tcPr>
            <w:tcW w:w="8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36507</w:t>
            </w:r>
          </w:p>
        </w:tc>
        <w:tc>
          <w:tcPr>
            <w:tcW w:w="97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34644</w:t>
            </w:r>
          </w:p>
        </w:tc>
        <w:tc>
          <w:tcPr>
            <w:tcW w:w="103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14172</w:t>
            </w:r>
          </w:p>
        </w:tc>
        <w:tc>
          <w:tcPr>
            <w:tcW w:w="1176"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19</w:t>
            </w:r>
            <w:r w:rsidR="00425102" w:rsidRPr="00D31215">
              <w:rPr>
                <w:color w:val="000000"/>
                <w:sz w:val="20"/>
                <w:szCs w:val="22"/>
              </w:rPr>
              <w:t>,</w:t>
            </w:r>
            <w:r w:rsidRPr="00D31215">
              <w:rPr>
                <w:color w:val="000000"/>
                <w:sz w:val="20"/>
                <w:szCs w:val="22"/>
              </w:rPr>
              <w:t>59</w:t>
            </w:r>
            <w:r w:rsidR="00425102" w:rsidRPr="00D31215">
              <w:rPr>
                <w:color w:val="000000"/>
                <w:sz w:val="20"/>
                <w:szCs w:val="22"/>
              </w:rPr>
              <w:t>*</w:t>
            </w:r>
          </w:p>
        </w:tc>
        <w:tc>
          <w:tcPr>
            <w:tcW w:w="1321"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163,45</w:t>
            </w:r>
          </w:p>
        </w:tc>
      </w:tr>
      <w:tr w:rsidR="005F5D4A" w:rsidRPr="00D31215" w:rsidTr="00D31215">
        <w:trPr>
          <w:trHeight w:val="920"/>
          <w:jc w:val="center"/>
        </w:trPr>
        <w:tc>
          <w:tcPr>
            <w:tcW w:w="22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Кредиторская задолженность, тыс.руб.</w:t>
            </w:r>
          </w:p>
        </w:tc>
        <w:tc>
          <w:tcPr>
            <w:tcW w:w="81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14148</w:t>
            </w:r>
          </w:p>
        </w:tc>
        <w:tc>
          <w:tcPr>
            <w:tcW w:w="8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88091</w:t>
            </w:r>
          </w:p>
        </w:tc>
        <w:tc>
          <w:tcPr>
            <w:tcW w:w="8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191850</w:t>
            </w:r>
          </w:p>
        </w:tc>
        <w:tc>
          <w:tcPr>
            <w:tcW w:w="97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177702</w:t>
            </w:r>
          </w:p>
        </w:tc>
        <w:tc>
          <w:tcPr>
            <w:tcW w:w="103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103759</w:t>
            </w:r>
          </w:p>
        </w:tc>
        <w:tc>
          <w:tcPr>
            <w:tcW w:w="1176"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13</w:t>
            </w:r>
            <w:r w:rsidR="00425102" w:rsidRPr="00D31215">
              <w:rPr>
                <w:color w:val="000000"/>
                <w:sz w:val="20"/>
                <w:szCs w:val="22"/>
              </w:rPr>
              <w:t>,</w:t>
            </w:r>
            <w:r w:rsidRPr="00D31215">
              <w:rPr>
                <w:color w:val="000000"/>
                <w:sz w:val="20"/>
                <w:szCs w:val="22"/>
              </w:rPr>
              <w:t>56</w:t>
            </w:r>
            <w:r w:rsidR="00425102" w:rsidRPr="00D31215">
              <w:rPr>
                <w:color w:val="000000"/>
                <w:sz w:val="20"/>
                <w:szCs w:val="22"/>
              </w:rPr>
              <w:t>*</w:t>
            </w:r>
          </w:p>
        </w:tc>
        <w:tc>
          <w:tcPr>
            <w:tcW w:w="1321" w:type="dxa"/>
            <w:shd w:val="clear" w:color="auto" w:fill="auto"/>
            <w:noWrap/>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2</w:t>
            </w:r>
            <w:r w:rsidR="00425102" w:rsidRPr="00D31215">
              <w:rPr>
                <w:color w:val="000000"/>
                <w:sz w:val="20"/>
                <w:szCs w:val="22"/>
              </w:rPr>
              <w:t>,</w:t>
            </w:r>
            <w:r w:rsidRPr="00D31215">
              <w:rPr>
                <w:color w:val="000000"/>
                <w:sz w:val="20"/>
                <w:szCs w:val="22"/>
              </w:rPr>
              <w:t>1</w:t>
            </w:r>
            <w:r w:rsidR="00425102" w:rsidRPr="00D31215">
              <w:rPr>
                <w:color w:val="000000"/>
                <w:sz w:val="20"/>
                <w:szCs w:val="22"/>
              </w:rPr>
              <w:t>8*</w:t>
            </w:r>
          </w:p>
        </w:tc>
      </w:tr>
      <w:tr w:rsidR="005F5D4A" w:rsidRPr="00D31215" w:rsidTr="00D31215">
        <w:trPr>
          <w:trHeight w:val="651"/>
          <w:jc w:val="center"/>
        </w:trPr>
        <w:tc>
          <w:tcPr>
            <w:tcW w:w="22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Рентабельность продаж</w:t>
            </w:r>
          </w:p>
        </w:tc>
        <w:tc>
          <w:tcPr>
            <w:tcW w:w="81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0,22</w:t>
            </w:r>
          </w:p>
        </w:tc>
        <w:tc>
          <w:tcPr>
            <w:tcW w:w="8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0,0022</w:t>
            </w:r>
          </w:p>
        </w:tc>
        <w:tc>
          <w:tcPr>
            <w:tcW w:w="873"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0,0012</w:t>
            </w:r>
          </w:p>
        </w:tc>
        <w:tc>
          <w:tcPr>
            <w:tcW w:w="97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-0,0012</w:t>
            </w:r>
          </w:p>
        </w:tc>
        <w:tc>
          <w:tcPr>
            <w:tcW w:w="1037"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0,0003</w:t>
            </w:r>
          </w:p>
        </w:tc>
        <w:tc>
          <w:tcPr>
            <w:tcW w:w="1176"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0,01</w:t>
            </w:r>
          </w:p>
        </w:tc>
        <w:tc>
          <w:tcPr>
            <w:tcW w:w="1321" w:type="dxa"/>
            <w:shd w:val="clear" w:color="auto" w:fill="auto"/>
            <w:vAlign w:val="center"/>
            <w:hideMark/>
          </w:tcPr>
          <w:p w:rsidR="005F5D4A" w:rsidRPr="00D31215" w:rsidRDefault="005F5D4A" w:rsidP="00D31215">
            <w:pPr>
              <w:shd w:val="clear" w:color="000000" w:fill="auto"/>
              <w:suppressAutoHyphens/>
              <w:autoSpaceDE w:val="0"/>
              <w:autoSpaceDN w:val="0"/>
              <w:adjustRightInd w:val="0"/>
              <w:spacing w:line="360" w:lineRule="auto"/>
              <w:rPr>
                <w:color w:val="000000"/>
                <w:sz w:val="20"/>
                <w:szCs w:val="22"/>
              </w:rPr>
            </w:pPr>
            <w:r w:rsidRPr="00D31215">
              <w:rPr>
                <w:color w:val="000000"/>
                <w:sz w:val="20"/>
                <w:szCs w:val="22"/>
              </w:rPr>
              <w:t>0,54</w:t>
            </w:r>
          </w:p>
        </w:tc>
      </w:tr>
    </w:tbl>
    <w:p w:rsidR="00D63C8E" w:rsidRPr="00D31215" w:rsidRDefault="00CE6C5C" w:rsidP="004A492E">
      <w:pPr>
        <w:shd w:val="clear" w:color="000000" w:fill="auto"/>
        <w:tabs>
          <w:tab w:val="left" w:pos="0"/>
          <w:tab w:val="left" w:pos="9214"/>
        </w:tabs>
        <w:suppressAutoHyphens/>
        <w:spacing w:line="360" w:lineRule="auto"/>
        <w:ind w:firstLine="709"/>
        <w:jc w:val="both"/>
        <w:rPr>
          <w:color w:val="000000"/>
          <w:sz w:val="28"/>
          <w:szCs w:val="28"/>
        </w:rPr>
      </w:pPr>
      <w:r w:rsidRPr="00D31215">
        <w:rPr>
          <w:color w:val="000000"/>
          <w:sz w:val="28"/>
          <w:szCs w:val="28"/>
        </w:rPr>
        <w:t>*- показатели, выраженные в разах</w:t>
      </w:r>
    </w:p>
    <w:p w:rsidR="004A492E" w:rsidRPr="00D31215" w:rsidRDefault="004A492E" w:rsidP="004A492E">
      <w:pPr>
        <w:shd w:val="clear" w:color="000000" w:fill="auto"/>
        <w:tabs>
          <w:tab w:val="left" w:pos="0"/>
          <w:tab w:val="left" w:pos="9214"/>
        </w:tabs>
        <w:suppressAutoHyphens/>
        <w:spacing w:line="360" w:lineRule="auto"/>
        <w:ind w:firstLine="709"/>
        <w:jc w:val="both"/>
        <w:rPr>
          <w:color w:val="000000"/>
          <w:sz w:val="28"/>
          <w:szCs w:val="28"/>
        </w:rPr>
      </w:pPr>
    </w:p>
    <w:p w:rsidR="00ED3558" w:rsidRPr="00D31215" w:rsidRDefault="004A492E" w:rsidP="004A492E">
      <w:pPr>
        <w:shd w:val="clear" w:color="000000" w:fill="auto"/>
        <w:tabs>
          <w:tab w:val="left" w:pos="0"/>
          <w:tab w:val="left" w:pos="9214"/>
        </w:tabs>
        <w:suppressAutoHyphens/>
        <w:spacing w:line="360" w:lineRule="auto"/>
        <w:jc w:val="center"/>
        <w:rPr>
          <w:b/>
          <w:color w:val="000000"/>
          <w:sz w:val="28"/>
        </w:rPr>
      </w:pPr>
      <w:r w:rsidRPr="00D31215">
        <w:rPr>
          <w:color w:val="000000"/>
          <w:sz w:val="28"/>
          <w:szCs w:val="28"/>
        </w:rPr>
        <w:br w:type="page"/>
      </w:r>
      <w:bookmarkStart w:id="35" w:name="_Toc262859390"/>
      <w:bookmarkStart w:id="36" w:name="_Toc262859510"/>
      <w:bookmarkStart w:id="37" w:name="_Toc262866770"/>
      <w:r w:rsidR="00ED3558" w:rsidRPr="00D31215">
        <w:rPr>
          <w:b/>
          <w:color w:val="000000"/>
          <w:sz w:val="28"/>
        </w:rPr>
        <w:t>2.2 Организация бухгалтерского учета на предприятии</w:t>
      </w:r>
      <w:bookmarkEnd w:id="35"/>
      <w:bookmarkEnd w:id="36"/>
      <w:bookmarkEnd w:id="37"/>
    </w:p>
    <w:p w:rsidR="00ED3558" w:rsidRPr="00D31215" w:rsidRDefault="00ED3558" w:rsidP="004A492E">
      <w:pPr>
        <w:shd w:val="clear" w:color="000000" w:fill="auto"/>
        <w:tabs>
          <w:tab w:val="left" w:pos="562"/>
        </w:tabs>
        <w:suppressAutoHyphens/>
        <w:spacing w:line="360" w:lineRule="auto"/>
        <w:ind w:firstLine="709"/>
        <w:jc w:val="both"/>
        <w:rPr>
          <w:color w:val="000000"/>
          <w:sz w:val="28"/>
          <w:szCs w:val="28"/>
        </w:rPr>
      </w:pPr>
    </w:p>
    <w:p w:rsidR="004A492E" w:rsidRPr="00D31215" w:rsidRDefault="00ED3558" w:rsidP="004A492E">
      <w:pPr>
        <w:shd w:val="clear" w:color="000000" w:fill="auto"/>
        <w:suppressAutoHyphens/>
        <w:spacing w:line="360" w:lineRule="auto"/>
        <w:ind w:firstLine="709"/>
        <w:jc w:val="both"/>
        <w:rPr>
          <w:color w:val="000000"/>
          <w:sz w:val="28"/>
          <w:szCs w:val="28"/>
        </w:rPr>
      </w:pPr>
      <w:r w:rsidRPr="00D31215">
        <w:rPr>
          <w:color w:val="000000"/>
          <w:sz w:val="28"/>
          <w:szCs w:val="28"/>
        </w:rPr>
        <w:t>Учетная политика организации формируется главным бухгалтером организации на основе Положения ПБУ 1/2008 [1</w:t>
      </w:r>
      <w:r w:rsidR="00C56C96" w:rsidRPr="00D31215">
        <w:rPr>
          <w:color w:val="000000"/>
          <w:sz w:val="28"/>
          <w:szCs w:val="28"/>
        </w:rPr>
        <w:t>2</w:t>
      </w:r>
      <w:r w:rsidRPr="00D31215">
        <w:rPr>
          <w:color w:val="000000"/>
          <w:sz w:val="28"/>
          <w:szCs w:val="28"/>
        </w:rPr>
        <w:t>] и утверждается руководителем организации. При этом утверждаются:</w:t>
      </w:r>
    </w:p>
    <w:p w:rsidR="00ED3558" w:rsidRPr="00D31215" w:rsidRDefault="00ED3558" w:rsidP="004A492E">
      <w:pPr>
        <w:shd w:val="clear" w:color="000000" w:fill="auto"/>
        <w:tabs>
          <w:tab w:val="num" w:pos="1080"/>
        </w:tabs>
        <w:suppressAutoHyphens/>
        <w:spacing w:line="360" w:lineRule="auto"/>
        <w:ind w:firstLine="709"/>
        <w:jc w:val="both"/>
        <w:rPr>
          <w:color w:val="000000"/>
          <w:sz w:val="28"/>
          <w:szCs w:val="28"/>
        </w:rPr>
      </w:pPr>
      <w:r w:rsidRPr="00D31215">
        <w:rPr>
          <w:color w:val="000000"/>
          <w:sz w:val="28"/>
          <w:szCs w:val="28"/>
        </w:rPr>
        <w:t>- рабочий план счетов бухгалтерского учёта, содержащий синтетические и аналитические счета, необходимые для ведения бухгалтерского учёта в соответствии с требованиями своевременности и полноты учёта и отчётности;</w:t>
      </w:r>
    </w:p>
    <w:p w:rsidR="00ED3558" w:rsidRPr="00D31215" w:rsidRDefault="00ED3558" w:rsidP="004A492E">
      <w:pPr>
        <w:shd w:val="clear" w:color="000000" w:fill="auto"/>
        <w:suppressAutoHyphens/>
        <w:autoSpaceDE w:val="0"/>
        <w:autoSpaceDN w:val="0"/>
        <w:spacing w:line="360" w:lineRule="auto"/>
        <w:ind w:firstLine="709"/>
        <w:jc w:val="both"/>
        <w:rPr>
          <w:color w:val="000000"/>
          <w:sz w:val="28"/>
          <w:szCs w:val="28"/>
        </w:rPr>
      </w:pPr>
      <w:r w:rsidRPr="00D31215">
        <w:rPr>
          <w:color w:val="000000"/>
          <w:sz w:val="28"/>
          <w:szCs w:val="28"/>
        </w:rPr>
        <w:t>- формы первичных учётных документов, регистров бухгалтерского учета, а также формы документов для внутренней бухгалтерской отчётности;</w:t>
      </w:r>
    </w:p>
    <w:p w:rsidR="00ED3558" w:rsidRPr="00D31215" w:rsidRDefault="00ED3558" w:rsidP="004A492E">
      <w:pPr>
        <w:shd w:val="clear" w:color="000000" w:fill="auto"/>
        <w:suppressAutoHyphens/>
        <w:autoSpaceDE w:val="0"/>
        <w:autoSpaceDN w:val="0"/>
        <w:spacing w:line="360" w:lineRule="auto"/>
        <w:ind w:firstLine="709"/>
        <w:jc w:val="both"/>
        <w:rPr>
          <w:color w:val="000000"/>
          <w:sz w:val="28"/>
          <w:szCs w:val="28"/>
        </w:rPr>
      </w:pPr>
      <w:r w:rsidRPr="00D31215">
        <w:rPr>
          <w:color w:val="000000"/>
          <w:sz w:val="28"/>
          <w:szCs w:val="28"/>
        </w:rPr>
        <w:t>- порядок проведения инвентаризации активов и обязательств организации;</w:t>
      </w:r>
    </w:p>
    <w:p w:rsidR="00ED3558" w:rsidRPr="00D31215" w:rsidRDefault="00ED3558" w:rsidP="004A492E">
      <w:pPr>
        <w:shd w:val="clear" w:color="000000" w:fill="auto"/>
        <w:suppressAutoHyphens/>
        <w:autoSpaceDE w:val="0"/>
        <w:autoSpaceDN w:val="0"/>
        <w:spacing w:line="360" w:lineRule="auto"/>
        <w:ind w:firstLine="709"/>
        <w:jc w:val="both"/>
        <w:rPr>
          <w:color w:val="000000"/>
          <w:sz w:val="28"/>
          <w:szCs w:val="28"/>
        </w:rPr>
      </w:pPr>
      <w:r w:rsidRPr="00D31215">
        <w:rPr>
          <w:color w:val="000000"/>
          <w:sz w:val="28"/>
          <w:szCs w:val="28"/>
        </w:rPr>
        <w:t>- методы оценки активов и обязательств;</w:t>
      </w:r>
    </w:p>
    <w:p w:rsidR="00ED3558" w:rsidRPr="00D31215" w:rsidRDefault="00ED3558" w:rsidP="004A492E">
      <w:pPr>
        <w:shd w:val="clear" w:color="000000" w:fill="auto"/>
        <w:suppressAutoHyphens/>
        <w:autoSpaceDE w:val="0"/>
        <w:autoSpaceDN w:val="0"/>
        <w:spacing w:line="360" w:lineRule="auto"/>
        <w:ind w:firstLine="709"/>
        <w:jc w:val="both"/>
        <w:rPr>
          <w:color w:val="000000"/>
          <w:sz w:val="28"/>
          <w:szCs w:val="28"/>
        </w:rPr>
      </w:pPr>
      <w:r w:rsidRPr="00D31215">
        <w:rPr>
          <w:color w:val="000000"/>
          <w:sz w:val="28"/>
          <w:szCs w:val="28"/>
        </w:rPr>
        <w:t>- правила документооборота</w:t>
      </w:r>
      <w:r w:rsidR="004A492E" w:rsidRPr="00D31215">
        <w:rPr>
          <w:color w:val="000000"/>
          <w:sz w:val="28"/>
          <w:szCs w:val="28"/>
        </w:rPr>
        <w:t xml:space="preserve"> </w:t>
      </w:r>
      <w:r w:rsidRPr="00D31215">
        <w:rPr>
          <w:color w:val="000000"/>
          <w:sz w:val="28"/>
          <w:szCs w:val="28"/>
        </w:rPr>
        <w:t>и технология обработки учётной информации;</w:t>
      </w:r>
    </w:p>
    <w:p w:rsidR="00ED3558" w:rsidRPr="00D31215" w:rsidRDefault="00ED3558" w:rsidP="004A492E">
      <w:pPr>
        <w:shd w:val="clear" w:color="000000" w:fill="auto"/>
        <w:suppressAutoHyphens/>
        <w:autoSpaceDE w:val="0"/>
        <w:autoSpaceDN w:val="0"/>
        <w:spacing w:line="360" w:lineRule="auto"/>
        <w:ind w:firstLine="709"/>
        <w:jc w:val="both"/>
        <w:rPr>
          <w:color w:val="000000"/>
          <w:sz w:val="28"/>
          <w:szCs w:val="28"/>
        </w:rPr>
      </w:pPr>
      <w:r w:rsidRPr="00D31215">
        <w:rPr>
          <w:color w:val="000000"/>
          <w:sz w:val="28"/>
          <w:szCs w:val="28"/>
        </w:rPr>
        <w:t>- порядок контроля за хозяйственными операциями;</w:t>
      </w:r>
    </w:p>
    <w:p w:rsidR="00ED3558" w:rsidRPr="00D31215" w:rsidRDefault="00ED3558" w:rsidP="004A492E">
      <w:pPr>
        <w:shd w:val="clear" w:color="000000" w:fill="auto"/>
        <w:suppressAutoHyphens/>
        <w:autoSpaceDE w:val="0"/>
        <w:autoSpaceDN w:val="0"/>
        <w:spacing w:line="360" w:lineRule="auto"/>
        <w:ind w:firstLine="709"/>
        <w:jc w:val="both"/>
        <w:rPr>
          <w:color w:val="000000"/>
          <w:sz w:val="28"/>
          <w:szCs w:val="28"/>
        </w:rPr>
      </w:pPr>
      <w:r w:rsidRPr="00D31215">
        <w:rPr>
          <w:color w:val="000000"/>
          <w:sz w:val="28"/>
          <w:szCs w:val="28"/>
        </w:rPr>
        <w:t>- другие решения, необходимые для организации бухгалтерского учёта.</w:t>
      </w:r>
    </w:p>
    <w:p w:rsidR="004A492E" w:rsidRPr="00D31215" w:rsidRDefault="00ED3558" w:rsidP="004A492E">
      <w:pPr>
        <w:shd w:val="clear" w:color="000000" w:fill="auto"/>
        <w:suppressAutoHyphens/>
        <w:spacing w:line="360" w:lineRule="auto"/>
        <w:ind w:firstLine="709"/>
        <w:jc w:val="both"/>
        <w:rPr>
          <w:color w:val="000000"/>
          <w:sz w:val="28"/>
          <w:szCs w:val="28"/>
        </w:rPr>
      </w:pPr>
      <w:r w:rsidRPr="00D31215">
        <w:rPr>
          <w:color w:val="000000"/>
          <w:sz w:val="28"/>
          <w:szCs w:val="28"/>
        </w:rPr>
        <w:t>Принятая организацией учётная политика подлежит оформлению соответствующей организационно-распорядительной документацией (приказами, распоряжениями и т.п.) организации. Способы ведения бухгалтерского учёта, избранные организацией при формировании учётной политики, применяются с первого января года, следующего за годом утверждения соответствующего организационно-распорядительного документа.</w:t>
      </w:r>
    </w:p>
    <w:p w:rsidR="00ED3558" w:rsidRPr="00D31215" w:rsidRDefault="00ED3558" w:rsidP="004A492E">
      <w:pPr>
        <w:shd w:val="clear" w:color="000000" w:fill="auto"/>
        <w:suppressAutoHyphens/>
        <w:spacing w:line="360" w:lineRule="auto"/>
        <w:ind w:firstLine="709"/>
        <w:jc w:val="both"/>
        <w:rPr>
          <w:color w:val="000000"/>
          <w:sz w:val="28"/>
          <w:szCs w:val="28"/>
        </w:rPr>
      </w:pPr>
      <w:r w:rsidRPr="00D31215">
        <w:rPr>
          <w:color w:val="000000"/>
          <w:sz w:val="28"/>
          <w:szCs w:val="28"/>
        </w:rPr>
        <w:t>В ООО «»</w:t>
      </w:r>
      <w:r w:rsidR="004A492E" w:rsidRPr="00D31215">
        <w:rPr>
          <w:color w:val="000000"/>
          <w:sz w:val="28"/>
          <w:szCs w:val="28"/>
        </w:rPr>
        <w:t xml:space="preserve"> </w:t>
      </w:r>
      <w:r w:rsidRPr="00D31215">
        <w:rPr>
          <w:color w:val="000000"/>
          <w:sz w:val="28"/>
          <w:szCs w:val="28"/>
        </w:rPr>
        <w:t>Положение об учетной политике для целей бухгалтерского учета</w:t>
      </w:r>
      <w:r w:rsidR="004A492E" w:rsidRPr="00D31215">
        <w:rPr>
          <w:color w:val="000000"/>
          <w:sz w:val="28"/>
          <w:szCs w:val="28"/>
        </w:rPr>
        <w:t xml:space="preserve"> </w:t>
      </w:r>
      <w:r w:rsidRPr="00D31215">
        <w:rPr>
          <w:color w:val="000000"/>
          <w:sz w:val="28"/>
          <w:szCs w:val="28"/>
        </w:rPr>
        <w:t xml:space="preserve">утверждено приказом руководителя организации </w:t>
      </w:r>
      <w:r w:rsidR="009C78BE" w:rsidRPr="00D31215">
        <w:rPr>
          <w:color w:val="000000"/>
          <w:sz w:val="28"/>
          <w:szCs w:val="28"/>
        </w:rPr>
        <w:t>……</w:t>
      </w:r>
      <w:r w:rsidRPr="00D31215">
        <w:rPr>
          <w:color w:val="000000"/>
          <w:sz w:val="28"/>
          <w:szCs w:val="28"/>
        </w:rPr>
        <w:t>от 29 декабря 2007 года</w:t>
      </w:r>
      <w:r w:rsidR="00CA2F1B" w:rsidRPr="00D31215">
        <w:rPr>
          <w:color w:val="000000"/>
          <w:sz w:val="28"/>
          <w:szCs w:val="28"/>
        </w:rPr>
        <w:t xml:space="preserve"> (приложение 1</w:t>
      </w:r>
      <w:r w:rsidRPr="00D31215">
        <w:rPr>
          <w:color w:val="000000"/>
          <w:sz w:val="28"/>
          <w:szCs w:val="28"/>
        </w:rPr>
        <w:t>).</w:t>
      </w:r>
    </w:p>
    <w:p w:rsidR="004A492E" w:rsidRPr="00D31215" w:rsidRDefault="00ED3558" w:rsidP="004A492E">
      <w:pPr>
        <w:pStyle w:val="a8"/>
        <w:shd w:val="clear" w:color="000000" w:fill="auto"/>
        <w:suppressAutoHyphens/>
        <w:spacing w:before="0" w:beforeAutospacing="0" w:after="0" w:afterAutospacing="0" w:line="360" w:lineRule="auto"/>
        <w:ind w:firstLine="709"/>
        <w:jc w:val="both"/>
        <w:rPr>
          <w:color w:val="000000"/>
          <w:sz w:val="28"/>
          <w:szCs w:val="28"/>
        </w:rPr>
      </w:pPr>
      <w:r w:rsidRPr="00D31215">
        <w:rPr>
          <w:color w:val="000000"/>
          <w:sz w:val="28"/>
          <w:szCs w:val="28"/>
        </w:rPr>
        <w:t>График документооборота - это индивидуально разработанная схема взаимодействия всех его подразделений от момента создания (получения) документа до момента его передачи в архив (в места хранения).</w:t>
      </w:r>
    </w:p>
    <w:p w:rsidR="004A492E" w:rsidRPr="00D31215" w:rsidRDefault="00ED3558" w:rsidP="004A492E">
      <w:pPr>
        <w:pStyle w:val="a8"/>
        <w:shd w:val="clear" w:color="000000" w:fill="auto"/>
        <w:suppressAutoHyphens/>
        <w:spacing w:before="0" w:beforeAutospacing="0" w:after="0" w:afterAutospacing="0" w:line="360" w:lineRule="auto"/>
        <w:ind w:firstLine="709"/>
        <w:jc w:val="both"/>
        <w:rPr>
          <w:color w:val="000000"/>
          <w:sz w:val="28"/>
          <w:szCs w:val="28"/>
        </w:rPr>
      </w:pPr>
      <w:r w:rsidRPr="00D31215">
        <w:rPr>
          <w:color w:val="000000"/>
          <w:sz w:val="28"/>
          <w:szCs w:val="28"/>
        </w:rPr>
        <w:t>График документооборота может быть составлен как для каждого структурного подразделения предприятия (например, для бухгалтерии), так и для того или иного нормативного либо внутреннего распорядительного документа (например, относительно заключения договоров). За его основу берется перечень работ по созданию, проверке и обработке документов, которые выполняются каждым подразделением предприятия, а также всеми исполнителями с указанием их взаимосвязи и сроков выполнения работ.</w:t>
      </w:r>
    </w:p>
    <w:p w:rsidR="00ED3558" w:rsidRPr="00D31215" w:rsidRDefault="00ED3558" w:rsidP="004A492E">
      <w:pPr>
        <w:pStyle w:val="a8"/>
        <w:shd w:val="clear" w:color="000000" w:fill="auto"/>
        <w:suppressAutoHyphens/>
        <w:spacing w:before="0" w:beforeAutospacing="0" w:after="0" w:afterAutospacing="0" w:line="360" w:lineRule="auto"/>
        <w:ind w:firstLine="709"/>
        <w:jc w:val="both"/>
        <w:rPr>
          <w:color w:val="000000"/>
          <w:sz w:val="28"/>
          <w:szCs w:val="28"/>
        </w:rPr>
      </w:pPr>
      <w:r w:rsidRPr="00D31215">
        <w:rPr>
          <w:color w:val="000000"/>
          <w:sz w:val="28"/>
          <w:szCs w:val="28"/>
        </w:rPr>
        <w:t>Ответственность за соблюдение графика документооборота, а также ответственность за своевременное и доброкачественное создание документов, своевременную передачу их для отражения в бухгалтерском учете и отчетности, за достоверность содержащихся в документах данных несут лица, создавшие и подписавшие эти документы. Контроль за соблюдением исполнителями графика документооборота по предприятию, учреждению осуществляет главный бухгалтер</w:t>
      </w:r>
      <w:r w:rsidR="00CA2F1B" w:rsidRPr="00D31215">
        <w:rPr>
          <w:color w:val="000000"/>
          <w:sz w:val="28"/>
          <w:szCs w:val="28"/>
        </w:rPr>
        <w:t xml:space="preserve"> (приложение 3)</w:t>
      </w:r>
      <w:r w:rsidRPr="00D31215">
        <w:rPr>
          <w:color w:val="000000"/>
          <w:sz w:val="28"/>
          <w:szCs w:val="28"/>
        </w:rPr>
        <w:t>.</w:t>
      </w:r>
    </w:p>
    <w:p w:rsidR="004A492E" w:rsidRPr="00D31215" w:rsidRDefault="00ED3558" w:rsidP="004A492E">
      <w:pPr>
        <w:pStyle w:val="a8"/>
        <w:shd w:val="clear" w:color="000000" w:fill="auto"/>
        <w:suppressAutoHyphens/>
        <w:spacing w:before="0" w:beforeAutospacing="0" w:after="0" w:afterAutospacing="0" w:line="360" w:lineRule="auto"/>
        <w:ind w:firstLine="709"/>
        <w:jc w:val="both"/>
        <w:rPr>
          <w:color w:val="000000"/>
          <w:sz w:val="28"/>
          <w:szCs w:val="28"/>
        </w:rPr>
      </w:pPr>
      <w:r w:rsidRPr="00D31215">
        <w:rPr>
          <w:color w:val="000000"/>
          <w:sz w:val="28"/>
          <w:szCs w:val="28"/>
        </w:rPr>
        <w:t>Разрабатывает график документооборота главный бухгалтер, а утверждает руководитель предприятия.</w:t>
      </w:r>
    </w:p>
    <w:p w:rsidR="004A492E" w:rsidRPr="00D31215" w:rsidRDefault="00ED3558" w:rsidP="004A492E">
      <w:pPr>
        <w:pStyle w:val="a8"/>
        <w:shd w:val="clear" w:color="000000" w:fill="auto"/>
        <w:suppressAutoHyphens/>
        <w:spacing w:before="0" w:beforeAutospacing="0" w:after="0" w:afterAutospacing="0" w:line="360" w:lineRule="auto"/>
        <w:ind w:firstLine="709"/>
        <w:jc w:val="both"/>
        <w:rPr>
          <w:color w:val="000000"/>
          <w:sz w:val="28"/>
          <w:szCs w:val="28"/>
        </w:rPr>
      </w:pPr>
      <w:r w:rsidRPr="00D31215">
        <w:rPr>
          <w:color w:val="000000"/>
          <w:sz w:val="28"/>
          <w:szCs w:val="28"/>
        </w:rPr>
        <w:t>В ООО «»</w:t>
      </w:r>
      <w:r w:rsidR="004A492E" w:rsidRPr="00D31215">
        <w:rPr>
          <w:color w:val="000000"/>
          <w:sz w:val="28"/>
          <w:szCs w:val="28"/>
        </w:rPr>
        <w:t xml:space="preserve"> </w:t>
      </w:r>
      <w:r w:rsidRPr="00D31215">
        <w:rPr>
          <w:color w:val="000000"/>
          <w:sz w:val="28"/>
          <w:szCs w:val="28"/>
        </w:rPr>
        <w:t>согласно графику документооборота ответственность за контроль и хранение несет ответственность бухгалтерия</w:t>
      </w:r>
      <w:r w:rsidRPr="00D31215">
        <w:rPr>
          <w:color w:val="000000"/>
          <w:sz w:val="28"/>
        </w:rPr>
        <w:t>.</w:t>
      </w:r>
    </w:p>
    <w:p w:rsidR="00ED3558" w:rsidRPr="00D31215" w:rsidRDefault="00ED3558" w:rsidP="004A492E">
      <w:pPr>
        <w:shd w:val="clear" w:color="000000" w:fill="auto"/>
        <w:suppressAutoHyphens/>
        <w:spacing w:line="360" w:lineRule="auto"/>
        <w:ind w:firstLine="709"/>
        <w:jc w:val="both"/>
        <w:rPr>
          <w:color w:val="000000"/>
          <w:sz w:val="28"/>
          <w:szCs w:val="28"/>
        </w:rPr>
      </w:pPr>
      <w:r w:rsidRPr="00D31215">
        <w:rPr>
          <w:bCs/>
          <w:iCs/>
          <w:color w:val="000000"/>
          <w:sz w:val="28"/>
          <w:szCs w:val="28"/>
        </w:rPr>
        <w:t>Разработка рабочего плана счетов.</w:t>
      </w:r>
      <w:r w:rsidRPr="00D31215">
        <w:rPr>
          <w:b/>
          <w:bCs/>
          <w:iCs/>
          <w:color w:val="000000"/>
          <w:sz w:val="28"/>
          <w:szCs w:val="28"/>
        </w:rPr>
        <w:t xml:space="preserve"> </w:t>
      </w:r>
      <w:r w:rsidRPr="00D31215">
        <w:rPr>
          <w:color w:val="000000"/>
          <w:sz w:val="28"/>
          <w:szCs w:val="28"/>
        </w:rPr>
        <w:t>Организация самостоятельно разрабатывает рабочий план счетов на основе утверждённого плана. Она вправе из всей совокупности систематических счетов выбрать действительно необходимые для себя, вводить (с разрешения МФ РФ) новые систематические счета, используя свободные коды счетов.</w:t>
      </w:r>
    </w:p>
    <w:p w:rsidR="00ED3558" w:rsidRPr="00D31215" w:rsidRDefault="00ED3558" w:rsidP="004A492E">
      <w:pPr>
        <w:shd w:val="clear" w:color="000000" w:fill="auto"/>
        <w:suppressAutoHyphens/>
        <w:spacing w:line="360" w:lineRule="auto"/>
        <w:ind w:firstLine="709"/>
        <w:jc w:val="both"/>
        <w:rPr>
          <w:color w:val="000000"/>
          <w:sz w:val="28"/>
          <w:szCs w:val="28"/>
        </w:rPr>
      </w:pPr>
      <w:r w:rsidRPr="00D31215">
        <w:rPr>
          <w:color w:val="000000"/>
          <w:sz w:val="28"/>
          <w:szCs w:val="28"/>
        </w:rPr>
        <w:t>На основе системы</w:t>
      </w:r>
      <w:r w:rsidR="004A492E" w:rsidRPr="00D31215">
        <w:rPr>
          <w:color w:val="000000"/>
          <w:sz w:val="28"/>
          <w:szCs w:val="28"/>
        </w:rPr>
        <w:t xml:space="preserve"> </w:t>
      </w:r>
      <w:r w:rsidRPr="00D31215">
        <w:rPr>
          <w:color w:val="000000"/>
          <w:sz w:val="28"/>
          <w:szCs w:val="28"/>
        </w:rPr>
        <w:t>субсчетов, предусмотренной утверждённым Планом счетов и Инструкцией по применению Плана счетов [1</w:t>
      </w:r>
      <w:r w:rsidR="00CA2F1B" w:rsidRPr="00D31215">
        <w:rPr>
          <w:color w:val="000000"/>
          <w:sz w:val="28"/>
          <w:szCs w:val="28"/>
        </w:rPr>
        <w:t>4</w:t>
      </w:r>
      <w:r w:rsidRPr="00D31215">
        <w:rPr>
          <w:color w:val="000000"/>
          <w:sz w:val="28"/>
          <w:szCs w:val="28"/>
        </w:rPr>
        <w:t>], организации определяют перечень используемых субсчетов, при необходимости объединения, исключая или добавляя новые субсчета, а также полную номенклатуру аналитических счетов и их кодовые обозначения.</w:t>
      </w:r>
    </w:p>
    <w:p w:rsidR="00ED3558" w:rsidRPr="00D31215" w:rsidRDefault="00ED3558" w:rsidP="004A492E">
      <w:pPr>
        <w:shd w:val="clear" w:color="000000" w:fill="auto"/>
        <w:suppressAutoHyphens/>
        <w:spacing w:line="360" w:lineRule="auto"/>
        <w:ind w:firstLine="709"/>
        <w:jc w:val="both"/>
        <w:rPr>
          <w:color w:val="000000"/>
          <w:sz w:val="28"/>
          <w:szCs w:val="28"/>
        </w:rPr>
      </w:pPr>
      <w:r w:rsidRPr="00D31215">
        <w:rPr>
          <w:color w:val="000000"/>
          <w:sz w:val="28"/>
          <w:szCs w:val="28"/>
        </w:rPr>
        <w:t>В соответствии со ст.6 Закона о бухгалтерском учёте [</w:t>
      </w:r>
      <w:r w:rsidR="00CA2F1B" w:rsidRPr="00D31215">
        <w:rPr>
          <w:color w:val="000000"/>
          <w:sz w:val="28"/>
          <w:szCs w:val="28"/>
        </w:rPr>
        <w:t>3</w:t>
      </w:r>
      <w:r w:rsidRPr="00D31215">
        <w:rPr>
          <w:color w:val="000000"/>
          <w:sz w:val="28"/>
          <w:szCs w:val="28"/>
        </w:rPr>
        <w:t>]</w:t>
      </w:r>
      <w:r w:rsidR="004A492E" w:rsidRPr="00D31215">
        <w:rPr>
          <w:color w:val="000000"/>
          <w:sz w:val="28"/>
          <w:szCs w:val="28"/>
        </w:rPr>
        <w:t xml:space="preserve"> </w:t>
      </w:r>
      <w:r w:rsidRPr="00D31215">
        <w:rPr>
          <w:color w:val="000000"/>
          <w:sz w:val="28"/>
          <w:szCs w:val="28"/>
        </w:rPr>
        <w:t xml:space="preserve">ООО "" имеет разработанный на основе утверждённого Плана счетов бухгалтерского учёта рабочий план счетов для отражения необходимых коммерческих и финансово-хозяйственных операций </w:t>
      </w:r>
      <w:r w:rsidR="00CA2F1B" w:rsidRPr="00D31215">
        <w:rPr>
          <w:color w:val="000000"/>
          <w:sz w:val="28"/>
          <w:szCs w:val="28"/>
        </w:rPr>
        <w:t>(см. приложение 2</w:t>
      </w:r>
      <w:r w:rsidRPr="00D31215">
        <w:rPr>
          <w:color w:val="000000"/>
          <w:sz w:val="28"/>
          <w:szCs w:val="28"/>
        </w:rPr>
        <w:t>).</w:t>
      </w:r>
    </w:p>
    <w:p w:rsidR="00ED3558" w:rsidRPr="00D31215" w:rsidRDefault="00ED3558"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Согласно учетной политике, в ООО «» учет приобретения материальных ценностей производится без использования счета 16 « Отклонение в стоимости материальных ценностей». </w:t>
      </w:r>
      <w:r w:rsidR="00CF5E0F" w:rsidRPr="00D31215">
        <w:rPr>
          <w:color w:val="000000"/>
          <w:sz w:val="28"/>
          <w:szCs w:val="28"/>
        </w:rPr>
        <w:t>В ООО «</w:t>
      </w:r>
      <w:r w:rsidRPr="00D31215">
        <w:rPr>
          <w:color w:val="000000"/>
          <w:sz w:val="28"/>
          <w:szCs w:val="28"/>
        </w:rPr>
        <w:t>» к счету 19 «НДС по приобретенным ценностям» открыты следующие субсчета:</w:t>
      </w:r>
    </w:p>
    <w:p w:rsidR="00ED3558" w:rsidRPr="00D31215" w:rsidRDefault="00ED3558" w:rsidP="004A492E">
      <w:pPr>
        <w:numPr>
          <w:ilvl w:val="1"/>
          <w:numId w:val="16"/>
        </w:numPr>
        <w:shd w:val="clear" w:color="000000" w:fill="auto"/>
        <w:suppressAutoHyphens/>
        <w:spacing w:line="360" w:lineRule="auto"/>
        <w:ind w:left="0" w:firstLine="709"/>
        <w:jc w:val="both"/>
        <w:rPr>
          <w:color w:val="000000"/>
          <w:sz w:val="28"/>
          <w:szCs w:val="28"/>
        </w:rPr>
      </w:pPr>
      <w:r w:rsidRPr="00D31215">
        <w:rPr>
          <w:color w:val="000000"/>
          <w:sz w:val="28"/>
          <w:szCs w:val="28"/>
        </w:rPr>
        <w:t>НДС при приобретении основных средств;</w:t>
      </w:r>
    </w:p>
    <w:p w:rsidR="00ED3558" w:rsidRPr="00D31215" w:rsidRDefault="00ED3558" w:rsidP="004A492E">
      <w:pPr>
        <w:numPr>
          <w:ilvl w:val="1"/>
          <w:numId w:val="16"/>
        </w:numPr>
        <w:shd w:val="clear" w:color="000000" w:fill="auto"/>
        <w:suppressAutoHyphens/>
        <w:spacing w:line="360" w:lineRule="auto"/>
        <w:ind w:left="0" w:firstLine="709"/>
        <w:jc w:val="both"/>
        <w:rPr>
          <w:color w:val="000000"/>
          <w:sz w:val="28"/>
          <w:szCs w:val="28"/>
        </w:rPr>
      </w:pPr>
      <w:r w:rsidRPr="00D31215">
        <w:rPr>
          <w:color w:val="000000"/>
          <w:sz w:val="28"/>
          <w:szCs w:val="28"/>
        </w:rPr>
        <w:t>НДС по приобретенным нематериальным активам;</w:t>
      </w:r>
    </w:p>
    <w:p w:rsidR="00ED3558" w:rsidRPr="00D31215" w:rsidRDefault="00ED3558" w:rsidP="004A492E">
      <w:pPr>
        <w:numPr>
          <w:ilvl w:val="1"/>
          <w:numId w:val="16"/>
        </w:numPr>
        <w:shd w:val="clear" w:color="000000" w:fill="auto"/>
        <w:suppressAutoHyphens/>
        <w:spacing w:line="360" w:lineRule="auto"/>
        <w:ind w:left="0" w:firstLine="709"/>
        <w:jc w:val="both"/>
        <w:rPr>
          <w:color w:val="000000"/>
          <w:sz w:val="28"/>
          <w:szCs w:val="28"/>
        </w:rPr>
      </w:pPr>
      <w:r w:rsidRPr="00D31215">
        <w:rPr>
          <w:color w:val="000000"/>
          <w:sz w:val="28"/>
          <w:szCs w:val="28"/>
        </w:rPr>
        <w:t>НДС по приобретенным материально-производственным запасам;</w:t>
      </w:r>
    </w:p>
    <w:p w:rsidR="00ED3558" w:rsidRPr="00D31215" w:rsidRDefault="00ED3558" w:rsidP="004A492E">
      <w:pPr>
        <w:numPr>
          <w:ilvl w:val="1"/>
          <w:numId w:val="16"/>
        </w:numPr>
        <w:shd w:val="clear" w:color="000000" w:fill="auto"/>
        <w:suppressAutoHyphens/>
        <w:spacing w:line="360" w:lineRule="auto"/>
        <w:ind w:left="0" w:firstLine="709"/>
        <w:jc w:val="both"/>
        <w:rPr>
          <w:color w:val="000000"/>
          <w:sz w:val="28"/>
          <w:szCs w:val="28"/>
        </w:rPr>
      </w:pPr>
      <w:r w:rsidRPr="00D31215">
        <w:rPr>
          <w:color w:val="000000"/>
          <w:sz w:val="28"/>
          <w:szCs w:val="28"/>
        </w:rPr>
        <w:t>НДС по приобретенным услугам;</w:t>
      </w:r>
    </w:p>
    <w:p w:rsidR="00ED3558" w:rsidRPr="00D31215" w:rsidRDefault="00ED3558" w:rsidP="004A492E">
      <w:pPr>
        <w:numPr>
          <w:ilvl w:val="1"/>
          <w:numId w:val="16"/>
        </w:numPr>
        <w:shd w:val="clear" w:color="000000" w:fill="auto"/>
        <w:suppressAutoHyphens/>
        <w:spacing w:line="360" w:lineRule="auto"/>
        <w:ind w:left="0" w:firstLine="709"/>
        <w:jc w:val="both"/>
        <w:rPr>
          <w:color w:val="000000"/>
          <w:sz w:val="28"/>
          <w:szCs w:val="28"/>
        </w:rPr>
      </w:pPr>
      <w:r w:rsidRPr="00D31215">
        <w:rPr>
          <w:color w:val="000000"/>
          <w:sz w:val="28"/>
          <w:szCs w:val="28"/>
        </w:rPr>
        <w:t>НДС, уплачиваемый таможенным органам по ввози</w:t>
      </w:r>
      <w:r w:rsidR="00CF5E0F" w:rsidRPr="00D31215">
        <w:rPr>
          <w:color w:val="000000"/>
          <w:sz w:val="28"/>
          <w:szCs w:val="28"/>
        </w:rPr>
        <w:t>мым товарам;</w:t>
      </w:r>
    </w:p>
    <w:p w:rsidR="00CF5E0F" w:rsidRPr="00D31215" w:rsidRDefault="00CF5E0F" w:rsidP="004A492E">
      <w:pPr>
        <w:numPr>
          <w:ilvl w:val="1"/>
          <w:numId w:val="16"/>
        </w:numPr>
        <w:shd w:val="clear" w:color="000000" w:fill="auto"/>
        <w:suppressAutoHyphens/>
        <w:spacing w:line="360" w:lineRule="auto"/>
        <w:ind w:left="0" w:firstLine="709"/>
        <w:jc w:val="both"/>
        <w:rPr>
          <w:color w:val="000000"/>
          <w:sz w:val="28"/>
          <w:szCs w:val="28"/>
        </w:rPr>
      </w:pPr>
      <w:r w:rsidRPr="00D31215">
        <w:rPr>
          <w:color w:val="000000"/>
          <w:sz w:val="28"/>
          <w:szCs w:val="28"/>
        </w:rPr>
        <w:t>Акцизы по оплаченным материальным ценностям;</w:t>
      </w:r>
    </w:p>
    <w:p w:rsidR="00CF5E0F" w:rsidRPr="00D31215" w:rsidRDefault="00CF5E0F" w:rsidP="004A492E">
      <w:pPr>
        <w:numPr>
          <w:ilvl w:val="1"/>
          <w:numId w:val="16"/>
        </w:numPr>
        <w:shd w:val="clear" w:color="000000" w:fill="auto"/>
        <w:suppressAutoHyphens/>
        <w:spacing w:line="360" w:lineRule="auto"/>
        <w:ind w:left="0" w:firstLine="709"/>
        <w:jc w:val="both"/>
        <w:rPr>
          <w:color w:val="000000"/>
          <w:sz w:val="28"/>
          <w:szCs w:val="28"/>
        </w:rPr>
      </w:pPr>
      <w:r w:rsidRPr="00D31215">
        <w:rPr>
          <w:color w:val="000000"/>
          <w:sz w:val="28"/>
          <w:szCs w:val="28"/>
        </w:rPr>
        <w:t>НДС по товарам, реализованным по ставке 0% (экспорт);</w:t>
      </w:r>
    </w:p>
    <w:p w:rsidR="00CF5E0F" w:rsidRPr="00D31215" w:rsidRDefault="00CF5E0F" w:rsidP="004A492E">
      <w:pPr>
        <w:numPr>
          <w:ilvl w:val="1"/>
          <w:numId w:val="16"/>
        </w:numPr>
        <w:shd w:val="clear" w:color="000000" w:fill="auto"/>
        <w:suppressAutoHyphens/>
        <w:spacing w:line="360" w:lineRule="auto"/>
        <w:ind w:left="0" w:firstLine="709"/>
        <w:jc w:val="both"/>
        <w:rPr>
          <w:color w:val="000000"/>
          <w:sz w:val="28"/>
          <w:szCs w:val="28"/>
        </w:rPr>
      </w:pPr>
      <w:r w:rsidRPr="00D31215">
        <w:rPr>
          <w:color w:val="000000"/>
          <w:sz w:val="28"/>
          <w:szCs w:val="28"/>
        </w:rPr>
        <w:t>НДС при строительстве основных средств</w:t>
      </w:r>
      <w:r w:rsidR="00F52640" w:rsidRPr="00D31215">
        <w:rPr>
          <w:color w:val="000000"/>
          <w:sz w:val="28"/>
          <w:szCs w:val="28"/>
        </w:rPr>
        <w:t>.</w:t>
      </w:r>
    </w:p>
    <w:p w:rsidR="00680511" w:rsidRPr="00D31215" w:rsidRDefault="00680511" w:rsidP="004A492E">
      <w:pPr>
        <w:shd w:val="clear" w:color="000000" w:fill="auto"/>
        <w:suppressAutoHyphens/>
        <w:spacing w:line="360" w:lineRule="auto"/>
        <w:ind w:firstLine="709"/>
        <w:jc w:val="both"/>
        <w:rPr>
          <w:color w:val="000000"/>
          <w:sz w:val="28"/>
          <w:szCs w:val="28"/>
        </w:rPr>
      </w:pPr>
      <w:r w:rsidRPr="00D31215">
        <w:rPr>
          <w:color w:val="000000"/>
          <w:sz w:val="28"/>
          <w:szCs w:val="28"/>
        </w:rPr>
        <w:t>В рабочем плане счетов в данной организации к счету 50 «Касса» открыты следующие субсчета:</w:t>
      </w:r>
    </w:p>
    <w:p w:rsidR="00680511" w:rsidRPr="00D31215" w:rsidRDefault="00680511" w:rsidP="004A492E">
      <w:pPr>
        <w:shd w:val="clear" w:color="000000" w:fill="auto"/>
        <w:suppressAutoHyphens/>
        <w:spacing w:line="360" w:lineRule="auto"/>
        <w:ind w:firstLine="709"/>
        <w:jc w:val="both"/>
        <w:rPr>
          <w:color w:val="000000"/>
          <w:sz w:val="28"/>
          <w:szCs w:val="28"/>
        </w:rPr>
      </w:pPr>
      <w:r w:rsidRPr="00D31215">
        <w:rPr>
          <w:color w:val="000000"/>
          <w:sz w:val="28"/>
          <w:szCs w:val="28"/>
        </w:rPr>
        <w:t>50.01</w:t>
      </w:r>
      <w:r w:rsidR="004A492E" w:rsidRPr="00D31215">
        <w:rPr>
          <w:color w:val="000000"/>
          <w:sz w:val="28"/>
          <w:szCs w:val="28"/>
        </w:rPr>
        <w:t xml:space="preserve"> </w:t>
      </w:r>
      <w:r w:rsidRPr="00D31215">
        <w:rPr>
          <w:color w:val="000000"/>
          <w:sz w:val="28"/>
          <w:szCs w:val="28"/>
        </w:rPr>
        <w:t>Касса организации;</w:t>
      </w:r>
    </w:p>
    <w:p w:rsidR="00680511" w:rsidRPr="00D31215" w:rsidRDefault="00680511" w:rsidP="004A492E">
      <w:pPr>
        <w:shd w:val="clear" w:color="000000" w:fill="auto"/>
        <w:suppressAutoHyphens/>
        <w:spacing w:line="360" w:lineRule="auto"/>
        <w:ind w:firstLine="709"/>
        <w:jc w:val="both"/>
        <w:rPr>
          <w:color w:val="000000"/>
          <w:sz w:val="28"/>
          <w:szCs w:val="28"/>
        </w:rPr>
      </w:pPr>
      <w:r w:rsidRPr="00D31215">
        <w:rPr>
          <w:color w:val="000000"/>
          <w:sz w:val="28"/>
          <w:szCs w:val="28"/>
        </w:rPr>
        <w:t>50.02</w:t>
      </w:r>
      <w:r w:rsidR="004A492E" w:rsidRPr="00D31215">
        <w:rPr>
          <w:color w:val="000000"/>
          <w:sz w:val="28"/>
          <w:szCs w:val="28"/>
        </w:rPr>
        <w:t xml:space="preserve"> </w:t>
      </w:r>
      <w:r w:rsidRPr="00D31215">
        <w:rPr>
          <w:color w:val="000000"/>
          <w:sz w:val="28"/>
          <w:szCs w:val="28"/>
        </w:rPr>
        <w:t>Операционная касса;</w:t>
      </w:r>
    </w:p>
    <w:p w:rsidR="00680511" w:rsidRPr="00D31215" w:rsidRDefault="001976D5" w:rsidP="004A492E">
      <w:pPr>
        <w:shd w:val="clear" w:color="000000" w:fill="auto"/>
        <w:suppressAutoHyphens/>
        <w:spacing w:line="360" w:lineRule="auto"/>
        <w:ind w:firstLine="709"/>
        <w:jc w:val="both"/>
        <w:rPr>
          <w:color w:val="000000"/>
          <w:sz w:val="28"/>
          <w:szCs w:val="28"/>
        </w:rPr>
      </w:pPr>
      <w:r w:rsidRPr="00D31215">
        <w:rPr>
          <w:color w:val="000000"/>
          <w:sz w:val="28"/>
          <w:szCs w:val="28"/>
        </w:rPr>
        <w:t>50.03</w:t>
      </w:r>
      <w:r w:rsidR="004A492E" w:rsidRPr="00D31215">
        <w:rPr>
          <w:color w:val="000000"/>
          <w:sz w:val="28"/>
          <w:szCs w:val="28"/>
        </w:rPr>
        <w:t xml:space="preserve"> </w:t>
      </w:r>
      <w:r w:rsidRPr="00D31215">
        <w:rPr>
          <w:color w:val="000000"/>
          <w:sz w:val="28"/>
          <w:szCs w:val="28"/>
        </w:rPr>
        <w:t>Денежные документы;</w:t>
      </w:r>
    </w:p>
    <w:p w:rsidR="001976D5" w:rsidRPr="00D31215" w:rsidRDefault="001976D5" w:rsidP="004A492E">
      <w:pPr>
        <w:shd w:val="clear" w:color="000000" w:fill="auto"/>
        <w:suppressAutoHyphens/>
        <w:spacing w:line="360" w:lineRule="auto"/>
        <w:ind w:firstLine="709"/>
        <w:jc w:val="both"/>
        <w:rPr>
          <w:color w:val="000000"/>
          <w:sz w:val="28"/>
          <w:szCs w:val="28"/>
        </w:rPr>
      </w:pPr>
      <w:r w:rsidRPr="00D31215">
        <w:rPr>
          <w:color w:val="000000"/>
          <w:sz w:val="28"/>
          <w:szCs w:val="28"/>
        </w:rPr>
        <w:t>50.21</w:t>
      </w:r>
      <w:r w:rsidR="004A492E" w:rsidRPr="00D31215">
        <w:rPr>
          <w:color w:val="000000"/>
          <w:sz w:val="28"/>
          <w:szCs w:val="28"/>
        </w:rPr>
        <w:t xml:space="preserve"> </w:t>
      </w:r>
      <w:r w:rsidRPr="00D31215">
        <w:rPr>
          <w:color w:val="000000"/>
          <w:sz w:val="28"/>
          <w:szCs w:val="28"/>
        </w:rPr>
        <w:t>Касса организации (в валюте);</w:t>
      </w:r>
    </w:p>
    <w:p w:rsidR="001976D5" w:rsidRPr="00D31215" w:rsidRDefault="001976D5" w:rsidP="004A492E">
      <w:pPr>
        <w:shd w:val="clear" w:color="000000" w:fill="auto"/>
        <w:suppressAutoHyphens/>
        <w:spacing w:line="360" w:lineRule="auto"/>
        <w:ind w:firstLine="709"/>
        <w:jc w:val="both"/>
        <w:rPr>
          <w:color w:val="000000"/>
          <w:sz w:val="28"/>
          <w:szCs w:val="28"/>
        </w:rPr>
      </w:pPr>
      <w:r w:rsidRPr="00D31215">
        <w:rPr>
          <w:color w:val="000000"/>
          <w:sz w:val="28"/>
          <w:szCs w:val="28"/>
        </w:rPr>
        <w:t>50.23</w:t>
      </w:r>
      <w:r w:rsidR="004A492E" w:rsidRPr="00D31215">
        <w:rPr>
          <w:color w:val="000000"/>
          <w:sz w:val="28"/>
          <w:szCs w:val="28"/>
        </w:rPr>
        <w:t xml:space="preserve"> </w:t>
      </w:r>
      <w:r w:rsidRPr="00D31215">
        <w:rPr>
          <w:color w:val="000000"/>
          <w:sz w:val="28"/>
          <w:szCs w:val="28"/>
        </w:rPr>
        <w:t>Денежные документы (в валюте).</w:t>
      </w:r>
    </w:p>
    <w:p w:rsidR="004A492E" w:rsidRPr="00D31215" w:rsidRDefault="001976D5" w:rsidP="004A492E">
      <w:pPr>
        <w:shd w:val="clear" w:color="000000" w:fill="auto"/>
        <w:suppressAutoHyphens/>
        <w:spacing w:line="360" w:lineRule="auto"/>
        <w:ind w:firstLine="709"/>
        <w:jc w:val="both"/>
        <w:rPr>
          <w:color w:val="000000"/>
          <w:sz w:val="28"/>
          <w:szCs w:val="28"/>
        </w:rPr>
      </w:pPr>
      <w:r w:rsidRPr="00D31215">
        <w:rPr>
          <w:color w:val="000000"/>
          <w:sz w:val="28"/>
          <w:szCs w:val="28"/>
        </w:rPr>
        <w:t>Но на практике открытые субсчета50.02 и 50.23 не используются.</w:t>
      </w:r>
    </w:p>
    <w:p w:rsidR="001976D5" w:rsidRPr="00D31215" w:rsidRDefault="001976D5" w:rsidP="004A492E">
      <w:pPr>
        <w:shd w:val="clear" w:color="000000" w:fill="auto"/>
        <w:suppressAutoHyphens/>
        <w:spacing w:line="360" w:lineRule="auto"/>
        <w:ind w:firstLine="709"/>
        <w:jc w:val="both"/>
        <w:rPr>
          <w:color w:val="000000"/>
          <w:sz w:val="28"/>
          <w:szCs w:val="28"/>
        </w:rPr>
      </w:pPr>
      <w:r w:rsidRPr="00D31215">
        <w:rPr>
          <w:color w:val="000000"/>
          <w:sz w:val="28"/>
          <w:szCs w:val="28"/>
        </w:rPr>
        <w:t>В рабочем плане счетов в данной организации к счету 55 «Специальные счета в банках» открыты следующие субсчета:</w:t>
      </w:r>
    </w:p>
    <w:p w:rsidR="001976D5" w:rsidRPr="00D31215" w:rsidRDefault="001976D5" w:rsidP="004A492E">
      <w:pPr>
        <w:shd w:val="clear" w:color="000000" w:fill="auto"/>
        <w:suppressAutoHyphens/>
        <w:spacing w:line="360" w:lineRule="auto"/>
        <w:ind w:firstLine="709"/>
        <w:jc w:val="both"/>
        <w:rPr>
          <w:color w:val="000000"/>
          <w:sz w:val="28"/>
          <w:szCs w:val="28"/>
        </w:rPr>
      </w:pPr>
      <w:r w:rsidRPr="00D31215">
        <w:rPr>
          <w:color w:val="000000"/>
          <w:sz w:val="28"/>
          <w:szCs w:val="28"/>
        </w:rPr>
        <w:t>55.01</w:t>
      </w:r>
      <w:r w:rsidR="004A492E" w:rsidRPr="00D31215">
        <w:rPr>
          <w:color w:val="000000"/>
          <w:sz w:val="28"/>
          <w:szCs w:val="28"/>
        </w:rPr>
        <w:t xml:space="preserve"> </w:t>
      </w:r>
      <w:r w:rsidRPr="00D31215">
        <w:rPr>
          <w:color w:val="000000"/>
          <w:sz w:val="28"/>
          <w:szCs w:val="28"/>
        </w:rPr>
        <w:t>Аккредитивы;</w:t>
      </w:r>
    </w:p>
    <w:p w:rsidR="001976D5" w:rsidRPr="00D31215" w:rsidRDefault="001976D5" w:rsidP="004A492E">
      <w:pPr>
        <w:shd w:val="clear" w:color="000000" w:fill="auto"/>
        <w:suppressAutoHyphens/>
        <w:spacing w:line="360" w:lineRule="auto"/>
        <w:ind w:firstLine="709"/>
        <w:jc w:val="both"/>
        <w:rPr>
          <w:color w:val="000000"/>
          <w:sz w:val="28"/>
          <w:szCs w:val="28"/>
        </w:rPr>
      </w:pPr>
      <w:r w:rsidRPr="00D31215">
        <w:rPr>
          <w:color w:val="000000"/>
          <w:sz w:val="28"/>
          <w:szCs w:val="28"/>
        </w:rPr>
        <w:t>55.02</w:t>
      </w:r>
      <w:r w:rsidR="004A492E" w:rsidRPr="00D31215">
        <w:rPr>
          <w:color w:val="000000"/>
          <w:sz w:val="28"/>
          <w:szCs w:val="28"/>
        </w:rPr>
        <w:t xml:space="preserve"> </w:t>
      </w:r>
      <w:r w:rsidRPr="00D31215">
        <w:rPr>
          <w:color w:val="000000"/>
          <w:sz w:val="28"/>
          <w:szCs w:val="28"/>
        </w:rPr>
        <w:t>Чековые книжки;</w:t>
      </w:r>
    </w:p>
    <w:p w:rsidR="001976D5" w:rsidRPr="00D31215" w:rsidRDefault="001976D5" w:rsidP="004A492E">
      <w:pPr>
        <w:shd w:val="clear" w:color="000000" w:fill="auto"/>
        <w:suppressAutoHyphens/>
        <w:spacing w:line="360" w:lineRule="auto"/>
        <w:ind w:firstLine="709"/>
        <w:jc w:val="both"/>
        <w:rPr>
          <w:color w:val="000000"/>
          <w:sz w:val="28"/>
          <w:szCs w:val="28"/>
        </w:rPr>
      </w:pPr>
      <w:r w:rsidRPr="00D31215">
        <w:rPr>
          <w:color w:val="000000"/>
          <w:sz w:val="28"/>
          <w:szCs w:val="28"/>
        </w:rPr>
        <w:t>55.03</w:t>
      </w:r>
      <w:r w:rsidR="004A492E" w:rsidRPr="00D31215">
        <w:rPr>
          <w:color w:val="000000"/>
          <w:sz w:val="28"/>
          <w:szCs w:val="28"/>
        </w:rPr>
        <w:t xml:space="preserve"> </w:t>
      </w:r>
      <w:r w:rsidRPr="00D31215">
        <w:rPr>
          <w:color w:val="000000"/>
          <w:sz w:val="28"/>
          <w:szCs w:val="28"/>
        </w:rPr>
        <w:t>Депозитные счета;</w:t>
      </w:r>
    </w:p>
    <w:p w:rsidR="001976D5" w:rsidRPr="00D31215" w:rsidRDefault="001976D5" w:rsidP="004A492E">
      <w:pPr>
        <w:shd w:val="clear" w:color="000000" w:fill="auto"/>
        <w:suppressAutoHyphens/>
        <w:spacing w:line="360" w:lineRule="auto"/>
        <w:ind w:firstLine="709"/>
        <w:jc w:val="both"/>
        <w:rPr>
          <w:color w:val="000000"/>
          <w:sz w:val="28"/>
          <w:szCs w:val="28"/>
        </w:rPr>
      </w:pPr>
      <w:r w:rsidRPr="00D31215">
        <w:rPr>
          <w:color w:val="000000"/>
          <w:sz w:val="28"/>
          <w:szCs w:val="28"/>
        </w:rPr>
        <w:t>55.04</w:t>
      </w:r>
      <w:r w:rsidR="004A492E" w:rsidRPr="00D31215">
        <w:rPr>
          <w:color w:val="000000"/>
          <w:sz w:val="28"/>
          <w:szCs w:val="28"/>
        </w:rPr>
        <w:t xml:space="preserve"> </w:t>
      </w:r>
      <w:r w:rsidRPr="00D31215">
        <w:rPr>
          <w:color w:val="000000"/>
          <w:sz w:val="28"/>
          <w:szCs w:val="28"/>
        </w:rPr>
        <w:t>Прочие специальные счета;</w:t>
      </w:r>
    </w:p>
    <w:p w:rsidR="001976D5" w:rsidRPr="00D31215" w:rsidRDefault="001976D5" w:rsidP="004A492E">
      <w:pPr>
        <w:shd w:val="clear" w:color="000000" w:fill="auto"/>
        <w:suppressAutoHyphens/>
        <w:spacing w:line="360" w:lineRule="auto"/>
        <w:ind w:firstLine="709"/>
        <w:jc w:val="both"/>
        <w:rPr>
          <w:color w:val="000000"/>
          <w:sz w:val="28"/>
          <w:szCs w:val="28"/>
        </w:rPr>
      </w:pPr>
      <w:r w:rsidRPr="00D31215">
        <w:rPr>
          <w:color w:val="000000"/>
          <w:sz w:val="28"/>
          <w:szCs w:val="28"/>
        </w:rPr>
        <w:t>55.21</w:t>
      </w:r>
      <w:r w:rsidR="004A492E" w:rsidRPr="00D31215">
        <w:rPr>
          <w:color w:val="000000"/>
          <w:sz w:val="28"/>
          <w:szCs w:val="28"/>
        </w:rPr>
        <w:t xml:space="preserve"> </w:t>
      </w:r>
      <w:r w:rsidRPr="00D31215">
        <w:rPr>
          <w:color w:val="000000"/>
          <w:sz w:val="28"/>
          <w:szCs w:val="28"/>
        </w:rPr>
        <w:t>Аккредитивы (в валюте);</w:t>
      </w:r>
    </w:p>
    <w:p w:rsidR="001976D5" w:rsidRPr="00D31215" w:rsidRDefault="001976D5" w:rsidP="004A492E">
      <w:pPr>
        <w:shd w:val="clear" w:color="000000" w:fill="auto"/>
        <w:suppressAutoHyphens/>
        <w:spacing w:line="360" w:lineRule="auto"/>
        <w:ind w:firstLine="709"/>
        <w:jc w:val="both"/>
        <w:rPr>
          <w:color w:val="000000"/>
          <w:sz w:val="28"/>
          <w:szCs w:val="28"/>
        </w:rPr>
      </w:pPr>
      <w:r w:rsidRPr="00D31215">
        <w:rPr>
          <w:color w:val="000000"/>
          <w:sz w:val="28"/>
          <w:szCs w:val="28"/>
        </w:rPr>
        <w:t>55.23</w:t>
      </w:r>
      <w:r w:rsidR="004A492E" w:rsidRPr="00D31215">
        <w:rPr>
          <w:color w:val="000000"/>
          <w:sz w:val="28"/>
          <w:szCs w:val="28"/>
        </w:rPr>
        <w:t xml:space="preserve"> </w:t>
      </w:r>
      <w:r w:rsidRPr="00D31215">
        <w:rPr>
          <w:color w:val="000000"/>
          <w:sz w:val="28"/>
          <w:szCs w:val="28"/>
        </w:rPr>
        <w:t>Депозитные счета (в валюте);</w:t>
      </w:r>
    </w:p>
    <w:p w:rsidR="001976D5" w:rsidRPr="00D31215" w:rsidRDefault="001976D5" w:rsidP="004A492E">
      <w:pPr>
        <w:shd w:val="clear" w:color="000000" w:fill="auto"/>
        <w:suppressAutoHyphens/>
        <w:spacing w:line="360" w:lineRule="auto"/>
        <w:ind w:firstLine="709"/>
        <w:jc w:val="both"/>
        <w:rPr>
          <w:color w:val="000000"/>
          <w:sz w:val="28"/>
          <w:szCs w:val="28"/>
        </w:rPr>
      </w:pPr>
      <w:r w:rsidRPr="00D31215">
        <w:rPr>
          <w:color w:val="000000"/>
          <w:sz w:val="28"/>
          <w:szCs w:val="28"/>
        </w:rPr>
        <w:t>55.24</w:t>
      </w:r>
      <w:r w:rsidR="004A492E" w:rsidRPr="00D31215">
        <w:rPr>
          <w:color w:val="000000"/>
          <w:sz w:val="28"/>
          <w:szCs w:val="28"/>
        </w:rPr>
        <w:t xml:space="preserve"> </w:t>
      </w:r>
      <w:r w:rsidRPr="00D31215">
        <w:rPr>
          <w:color w:val="000000"/>
          <w:sz w:val="28"/>
          <w:szCs w:val="28"/>
        </w:rPr>
        <w:t>Прочие специальные счета (в валюте).</w:t>
      </w:r>
    </w:p>
    <w:p w:rsidR="001976D5" w:rsidRPr="00D31215" w:rsidRDefault="001976D5" w:rsidP="004A492E">
      <w:pPr>
        <w:shd w:val="clear" w:color="000000" w:fill="auto"/>
        <w:suppressAutoHyphens/>
        <w:spacing w:line="360" w:lineRule="auto"/>
        <w:ind w:firstLine="709"/>
        <w:jc w:val="both"/>
        <w:rPr>
          <w:color w:val="000000"/>
          <w:sz w:val="28"/>
          <w:szCs w:val="28"/>
        </w:rPr>
      </w:pPr>
      <w:r w:rsidRPr="00D31215">
        <w:rPr>
          <w:color w:val="000000"/>
          <w:sz w:val="28"/>
          <w:szCs w:val="28"/>
        </w:rPr>
        <w:t>На ппактике субсчета 55.03, 55.04,55.23 и 55.24 не используются.</w:t>
      </w:r>
    </w:p>
    <w:p w:rsidR="00ED3558" w:rsidRPr="00D31215" w:rsidRDefault="00ED3558" w:rsidP="004A492E">
      <w:pPr>
        <w:shd w:val="clear" w:color="000000" w:fill="auto"/>
        <w:suppressAutoHyphens/>
        <w:spacing w:line="360" w:lineRule="auto"/>
        <w:ind w:firstLine="709"/>
        <w:jc w:val="both"/>
        <w:rPr>
          <w:color w:val="000000"/>
          <w:sz w:val="28"/>
          <w:szCs w:val="28"/>
        </w:rPr>
      </w:pPr>
      <w:r w:rsidRPr="00D31215">
        <w:rPr>
          <w:color w:val="000000"/>
          <w:sz w:val="28"/>
          <w:szCs w:val="28"/>
        </w:rPr>
        <w:t>В рабочем плане счетов в данной организации к счету 68 «Расчеты по налогам и сборам» открыты следующие субсчета:</w:t>
      </w:r>
    </w:p>
    <w:p w:rsidR="00ED3558" w:rsidRPr="00D31215" w:rsidRDefault="00ED3558" w:rsidP="004A492E">
      <w:pPr>
        <w:shd w:val="clear" w:color="000000" w:fill="auto"/>
        <w:suppressAutoHyphens/>
        <w:spacing w:line="360" w:lineRule="auto"/>
        <w:ind w:firstLine="709"/>
        <w:jc w:val="both"/>
        <w:rPr>
          <w:color w:val="000000"/>
          <w:sz w:val="28"/>
          <w:szCs w:val="28"/>
        </w:rPr>
      </w:pPr>
      <w:r w:rsidRPr="00D31215">
        <w:rPr>
          <w:color w:val="000000"/>
          <w:sz w:val="28"/>
          <w:szCs w:val="28"/>
        </w:rPr>
        <w:t>68.01</w:t>
      </w:r>
      <w:r w:rsidR="004A492E" w:rsidRPr="00D31215">
        <w:rPr>
          <w:color w:val="000000"/>
          <w:sz w:val="28"/>
          <w:szCs w:val="28"/>
        </w:rPr>
        <w:t xml:space="preserve"> </w:t>
      </w:r>
      <w:r w:rsidRPr="00D31215">
        <w:rPr>
          <w:color w:val="000000"/>
          <w:sz w:val="28"/>
          <w:szCs w:val="28"/>
        </w:rPr>
        <w:t>Налог на доходы физических лиц;</w:t>
      </w:r>
    </w:p>
    <w:p w:rsidR="00ED3558" w:rsidRPr="00D31215" w:rsidRDefault="00ED3558" w:rsidP="004A492E">
      <w:pPr>
        <w:shd w:val="clear" w:color="000000" w:fill="auto"/>
        <w:suppressAutoHyphens/>
        <w:spacing w:line="360" w:lineRule="auto"/>
        <w:ind w:firstLine="709"/>
        <w:jc w:val="both"/>
        <w:rPr>
          <w:color w:val="000000"/>
          <w:sz w:val="28"/>
          <w:szCs w:val="28"/>
        </w:rPr>
      </w:pPr>
      <w:r w:rsidRPr="00D31215">
        <w:rPr>
          <w:color w:val="000000"/>
          <w:sz w:val="28"/>
          <w:szCs w:val="28"/>
        </w:rPr>
        <w:t>68.02</w:t>
      </w:r>
      <w:r w:rsidR="004A492E" w:rsidRPr="00D31215">
        <w:rPr>
          <w:color w:val="000000"/>
          <w:sz w:val="28"/>
          <w:szCs w:val="28"/>
        </w:rPr>
        <w:t xml:space="preserve"> </w:t>
      </w:r>
      <w:r w:rsidRPr="00D31215">
        <w:rPr>
          <w:color w:val="000000"/>
          <w:sz w:val="28"/>
          <w:szCs w:val="28"/>
        </w:rPr>
        <w:t>Налог на добавленную стоимость;</w:t>
      </w:r>
    </w:p>
    <w:p w:rsidR="00CB1554" w:rsidRPr="00D31215" w:rsidRDefault="00CB1554" w:rsidP="004A492E">
      <w:pPr>
        <w:shd w:val="clear" w:color="000000" w:fill="auto"/>
        <w:suppressAutoHyphens/>
        <w:spacing w:line="360" w:lineRule="auto"/>
        <w:ind w:firstLine="709"/>
        <w:jc w:val="both"/>
        <w:rPr>
          <w:color w:val="000000"/>
          <w:sz w:val="28"/>
          <w:szCs w:val="28"/>
        </w:rPr>
      </w:pPr>
      <w:r w:rsidRPr="00D31215">
        <w:rPr>
          <w:color w:val="000000"/>
          <w:sz w:val="28"/>
          <w:szCs w:val="28"/>
        </w:rPr>
        <w:t>68.03</w:t>
      </w:r>
      <w:r w:rsidR="004A492E" w:rsidRPr="00D31215">
        <w:rPr>
          <w:color w:val="000000"/>
          <w:sz w:val="28"/>
          <w:szCs w:val="28"/>
        </w:rPr>
        <w:t xml:space="preserve"> </w:t>
      </w:r>
      <w:r w:rsidRPr="00D31215">
        <w:rPr>
          <w:color w:val="000000"/>
          <w:sz w:val="28"/>
          <w:szCs w:val="28"/>
        </w:rPr>
        <w:t>Акцизы;</w:t>
      </w:r>
    </w:p>
    <w:p w:rsidR="00ED3558" w:rsidRPr="00D31215" w:rsidRDefault="00ED3558" w:rsidP="004A492E">
      <w:pPr>
        <w:shd w:val="clear" w:color="000000" w:fill="auto"/>
        <w:suppressAutoHyphens/>
        <w:spacing w:line="360" w:lineRule="auto"/>
        <w:ind w:firstLine="709"/>
        <w:jc w:val="both"/>
        <w:rPr>
          <w:color w:val="000000"/>
          <w:sz w:val="28"/>
          <w:szCs w:val="28"/>
        </w:rPr>
      </w:pPr>
      <w:r w:rsidRPr="00D31215">
        <w:rPr>
          <w:color w:val="000000"/>
          <w:sz w:val="28"/>
          <w:szCs w:val="28"/>
        </w:rPr>
        <w:t>68.04</w:t>
      </w:r>
      <w:r w:rsidR="004A492E" w:rsidRPr="00D31215">
        <w:rPr>
          <w:color w:val="000000"/>
          <w:sz w:val="28"/>
          <w:szCs w:val="28"/>
        </w:rPr>
        <w:t xml:space="preserve"> </w:t>
      </w:r>
      <w:r w:rsidRPr="00D31215">
        <w:rPr>
          <w:color w:val="000000"/>
          <w:sz w:val="28"/>
          <w:szCs w:val="28"/>
        </w:rPr>
        <w:t>Налог на прибыль;</w:t>
      </w:r>
    </w:p>
    <w:p w:rsidR="00ED3558" w:rsidRPr="00D31215" w:rsidRDefault="00ED3558" w:rsidP="004A492E">
      <w:pPr>
        <w:shd w:val="clear" w:color="000000" w:fill="auto"/>
        <w:suppressAutoHyphens/>
        <w:spacing w:line="360" w:lineRule="auto"/>
        <w:ind w:firstLine="709"/>
        <w:jc w:val="both"/>
        <w:rPr>
          <w:color w:val="000000"/>
          <w:sz w:val="28"/>
          <w:szCs w:val="28"/>
        </w:rPr>
      </w:pPr>
      <w:r w:rsidRPr="00D31215">
        <w:rPr>
          <w:color w:val="000000"/>
          <w:sz w:val="28"/>
          <w:szCs w:val="28"/>
        </w:rPr>
        <w:t>68.04.1 Расчеты с бюджетом;</w:t>
      </w:r>
    </w:p>
    <w:p w:rsidR="00ED3558" w:rsidRPr="00D31215" w:rsidRDefault="00ED3558" w:rsidP="004A492E">
      <w:pPr>
        <w:shd w:val="clear" w:color="000000" w:fill="auto"/>
        <w:suppressAutoHyphens/>
        <w:spacing w:line="360" w:lineRule="auto"/>
        <w:ind w:firstLine="709"/>
        <w:jc w:val="both"/>
        <w:rPr>
          <w:color w:val="000000"/>
          <w:sz w:val="28"/>
          <w:szCs w:val="28"/>
        </w:rPr>
      </w:pPr>
      <w:r w:rsidRPr="00D31215">
        <w:rPr>
          <w:color w:val="000000"/>
          <w:sz w:val="28"/>
          <w:szCs w:val="28"/>
        </w:rPr>
        <w:t>68.04.2 Расчет налога на прибыль;</w:t>
      </w:r>
    </w:p>
    <w:p w:rsidR="00ED3558" w:rsidRPr="00D31215" w:rsidRDefault="00ED3558" w:rsidP="004A492E">
      <w:pPr>
        <w:shd w:val="clear" w:color="000000" w:fill="auto"/>
        <w:suppressAutoHyphens/>
        <w:spacing w:line="360" w:lineRule="auto"/>
        <w:ind w:firstLine="709"/>
        <w:jc w:val="both"/>
        <w:rPr>
          <w:color w:val="000000"/>
          <w:sz w:val="28"/>
          <w:szCs w:val="28"/>
        </w:rPr>
      </w:pPr>
      <w:r w:rsidRPr="00D31215">
        <w:rPr>
          <w:color w:val="000000"/>
          <w:sz w:val="28"/>
          <w:szCs w:val="28"/>
        </w:rPr>
        <w:t>68.07</w:t>
      </w:r>
      <w:r w:rsidR="004A492E" w:rsidRPr="00D31215">
        <w:rPr>
          <w:color w:val="000000"/>
          <w:sz w:val="28"/>
          <w:szCs w:val="28"/>
        </w:rPr>
        <w:t xml:space="preserve"> </w:t>
      </w:r>
      <w:r w:rsidRPr="00D31215">
        <w:rPr>
          <w:color w:val="000000"/>
          <w:sz w:val="28"/>
          <w:szCs w:val="28"/>
        </w:rPr>
        <w:t>Транспортный налог;</w:t>
      </w:r>
    </w:p>
    <w:p w:rsidR="00CB1554" w:rsidRPr="00D31215" w:rsidRDefault="00ED3558" w:rsidP="004A492E">
      <w:pPr>
        <w:shd w:val="clear" w:color="000000" w:fill="auto"/>
        <w:suppressAutoHyphens/>
        <w:spacing w:line="360" w:lineRule="auto"/>
        <w:ind w:firstLine="709"/>
        <w:jc w:val="both"/>
        <w:rPr>
          <w:color w:val="000000"/>
          <w:sz w:val="28"/>
          <w:szCs w:val="28"/>
        </w:rPr>
      </w:pPr>
      <w:r w:rsidRPr="00D31215">
        <w:rPr>
          <w:color w:val="000000"/>
          <w:sz w:val="28"/>
          <w:szCs w:val="28"/>
        </w:rPr>
        <w:t>68.08</w:t>
      </w:r>
      <w:r w:rsidR="004A492E" w:rsidRPr="00D31215">
        <w:rPr>
          <w:color w:val="000000"/>
          <w:sz w:val="28"/>
          <w:szCs w:val="28"/>
        </w:rPr>
        <w:t xml:space="preserve"> </w:t>
      </w:r>
      <w:r w:rsidRPr="00D31215">
        <w:rPr>
          <w:color w:val="000000"/>
          <w:sz w:val="28"/>
          <w:szCs w:val="28"/>
        </w:rPr>
        <w:t>Налог на имущество;</w:t>
      </w:r>
    </w:p>
    <w:p w:rsidR="00ED3558" w:rsidRPr="00D31215" w:rsidRDefault="00CB1554" w:rsidP="004A492E">
      <w:pPr>
        <w:shd w:val="clear" w:color="000000" w:fill="auto"/>
        <w:suppressAutoHyphens/>
        <w:spacing w:line="360" w:lineRule="auto"/>
        <w:ind w:firstLine="709"/>
        <w:jc w:val="both"/>
        <w:rPr>
          <w:color w:val="000000"/>
          <w:sz w:val="28"/>
          <w:szCs w:val="28"/>
        </w:rPr>
      </w:pPr>
      <w:r w:rsidRPr="00D31215">
        <w:rPr>
          <w:color w:val="000000"/>
          <w:sz w:val="28"/>
          <w:szCs w:val="28"/>
        </w:rPr>
        <w:t>68.10</w:t>
      </w:r>
      <w:r w:rsidR="004A492E" w:rsidRPr="00D31215">
        <w:rPr>
          <w:color w:val="000000"/>
          <w:sz w:val="28"/>
          <w:szCs w:val="28"/>
        </w:rPr>
        <w:t xml:space="preserve"> </w:t>
      </w:r>
      <w:r w:rsidRPr="00D31215">
        <w:rPr>
          <w:color w:val="000000"/>
          <w:sz w:val="28"/>
          <w:szCs w:val="28"/>
        </w:rPr>
        <w:t>Прочие налоги и сборы;</w:t>
      </w:r>
    </w:p>
    <w:p w:rsidR="00CB1554" w:rsidRPr="00D31215" w:rsidRDefault="00CB1554" w:rsidP="004A492E">
      <w:pPr>
        <w:shd w:val="clear" w:color="000000" w:fill="auto"/>
        <w:suppressAutoHyphens/>
        <w:spacing w:line="360" w:lineRule="auto"/>
        <w:ind w:firstLine="709"/>
        <w:jc w:val="both"/>
        <w:rPr>
          <w:color w:val="000000"/>
          <w:sz w:val="28"/>
          <w:szCs w:val="28"/>
        </w:rPr>
      </w:pPr>
      <w:r w:rsidRPr="00D31215">
        <w:rPr>
          <w:color w:val="000000"/>
          <w:sz w:val="28"/>
          <w:szCs w:val="28"/>
        </w:rPr>
        <w:t>68.11</w:t>
      </w:r>
      <w:r w:rsidR="004A492E" w:rsidRPr="00D31215">
        <w:rPr>
          <w:color w:val="000000"/>
          <w:sz w:val="28"/>
          <w:szCs w:val="28"/>
        </w:rPr>
        <w:t xml:space="preserve"> </w:t>
      </w:r>
      <w:r w:rsidRPr="00D31215">
        <w:rPr>
          <w:color w:val="000000"/>
          <w:sz w:val="28"/>
          <w:szCs w:val="28"/>
        </w:rPr>
        <w:t>Единый налог на вмененный доход;</w:t>
      </w:r>
    </w:p>
    <w:p w:rsidR="00CB1554" w:rsidRPr="00D31215" w:rsidRDefault="00CB1554" w:rsidP="004A492E">
      <w:pPr>
        <w:shd w:val="clear" w:color="000000" w:fill="auto"/>
        <w:suppressAutoHyphens/>
        <w:spacing w:line="360" w:lineRule="auto"/>
        <w:ind w:firstLine="709"/>
        <w:jc w:val="both"/>
        <w:rPr>
          <w:color w:val="000000"/>
          <w:sz w:val="28"/>
          <w:szCs w:val="28"/>
        </w:rPr>
      </w:pPr>
      <w:r w:rsidRPr="00D31215">
        <w:rPr>
          <w:color w:val="000000"/>
          <w:sz w:val="28"/>
          <w:szCs w:val="28"/>
        </w:rPr>
        <w:t>68.12</w:t>
      </w:r>
      <w:r w:rsidR="004A492E" w:rsidRPr="00D31215">
        <w:rPr>
          <w:color w:val="000000"/>
          <w:sz w:val="28"/>
          <w:szCs w:val="28"/>
        </w:rPr>
        <w:t xml:space="preserve"> </w:t>
      </w:r>
      <w:r w:rsidRPr="00D31215">
        <w:rPr>
          <w:color w:val="000000"/>
          <w:sz w:val="28"/>
          <w:szCs w:val="28"/>
        </w:rPr>
        <w:t>Единый налог при применении упрощенной системы налогообложения;</w:t>
      </w:r>
    </w:p>
    <w:p w:rsidR="00CB1554" w:rsidRPr="00D31215" w:rsidRDefault="00CB1554" w:rsidP="004A492E">
      <w:pPr>
        <w:shd w:val="clear" w:color="000000" w:fill="auto"/>
        <w:suppressAutoHyphens/>
        <w:spacing w:line="360" w:lineRule="auto"/>
        <w:ind w:firstLine="709"/>
        <w:jc w:val="both"/>
        <w:rPr>
          <w:color w:val="000000"/>
          <w:sz w:val="28"/>
          <w:szCs w:val="28"/>
        </w:rPr>
      </w:pPr>
      <w:r w:rsidRPr="00D31215">
        <w:rPr>
          <w:color w:val="000000"/>
          <w:sz w:val="28"/>
          <w:szCs w:val="28"/>
        </w:rPr>
        <w:t>68.22</w:t>
      </w:r>
      <w:r w:rsidR="004A492E" w:rsidRPr="00D31215">
        <w:rPr>
          <w:color w:val="000000"/>
          <w:sz w:val="28"/>
          <w:szCs w:val="28"/>
        </w:rPr>
        <w:t xml:space="preserve"> </w:t>
      </w:r>
      <w:r w:rsidRPr="00D31215">
        <w:rPr>
          <w:color w:val="000000"/>
          <w:sz w:val="28"/>
          <w:szCs w:val="28"/>
        </w:rPr>
        <w:t>НДС по экспорту к возмещению.</w:t>
      </w:r>
    </w:p>
    <w:p w:rsidR="00ED3558" w:rsidRPr="00D31215" w:rsidRDefault="00ED3558" w:rsidP="004A492E">
      <w:pPr>
        <w:shd w:val="clear" w:color="000000" w:fill="auto"/>
        <w:suppressAutoHyphens/>
        <w:spacing w:line="360" w:lineRule="auto"/>
        <w:ind w:firstLine="709"/>
        <w:jc w:val="both"/>
        <w:rPr>
          <w:color w:val="000000"/>
          <w:sz w:val="28"/>
          <w:szCs w:val="28"/>
        </w:rPr>
      </w:pPr>
      <w:r w:rsidRPr="00D31215">
        <w:rPr>
          <w:color w:val="000000"/>
          <w:sz w:val="28"/>
          <w:szCs w:val="28"/>
        </w:rPr>
        <w:t>Таким образом,</w:t>
      </w:r>
      <w:r w:rsidR="00CB1554" w:rsidRPr="00D31215">
        <w:rPr>
          <w:color w:val="000000"/>
          <w:sz w:val="28"/>
          <w:szCs w:val="28"/>
        </w:rPr>
        <w:t xml:space="preserve"> в ООО «</w:t>
      </w:r>
      <w:r w:rsidRPr="00D31215">
        <w:rPr>
          <w:color w:val="000000"/>
          <w:sz w:val="28"/>
          <w:szCs w:val="28"/>
        </w:rPr>
        <w:t>» разработан рабочий план счетов на основе утверждённого плана.</w:t>
      </w:r>
    </w:p>
    <w:p w:rsidR="00ED3558" w:rsidRPr="00D31215" w:rsidRDefault="00ED3558" w:rsidP="004A492E">
      <w:pPr>
        <w:shd w:val="clear" w:color="000000" w:fill="auto"/>
        <w:suppressAutoHyphens/>
        <w:spacing w:line="360" w:lineRule="auto"/>
        <w:ind w:firstLine="709"/>
        <w:jc w:val="both"/>
        <w:rPr>
          <w:color w:val="000000"/>
          <w:sz w:val="28"/>
          <w:szCs w:val="28"/>
        </w:rPr>
      </w:pPr>
      <w:r w:rsidRPr="00D31215">
        <w:rPr>
          <w:color w:val="000000"/>
          <w:sz w:val="28"/>
          <w:szCs w:val="28"/>
        </w:rPr>
        <w:t>Согласно приложению 4 в данной организации разработаны должностные инструкции для работников бухгалтерии (для главного бухгалтера и бухгалтера), утвержденные генеральным директором.</w:t>
      </w:r>
    </w:p>
    <w:p w:rsidR="00ED3558" w:rsidRPr="00D31215" w:rsidRDefault="00080E27" w:rsidP="004A492E">
      <w:pPr>
        <w:shd w:val="clear" w:color="000000" w:fill="auto"/>
        <w:suppressAutoHyphens/>
        <w:spacing w:line="360" w:lineRule="auto"/>
        <w:ind w:firstLine="709"/>
        <w:jc w:val="both"/>
        <w:rPr>
          <w:color w:val="000000"/>
          <w:sz w:val="28"/>
          <w:szCs w:val="28"/>
        </w:rPr>
      </w:pPr>
      <w:r w:rsidRPr="00D31215">
        <w:rPr>
          <w:color w:val="000000"/>
          <w:sz w:val="28"/>
          <w:szCs w:val="28"/>
        </w:rPr>
        <w:t>К сожалению, должностные инструкции в ООО «» разрабатываются</w:t>
      </w:r>
      <w:r w:rsidR="004A492E" w:rsidRPr="00D31215">
        <w:rPr>
          <w:color w:val="000000"/>
          <w:sz w:val="28"/>
          <w:szCs w:val="28"/>
        </w:rPr>
        <w:t xml:space="preserve"> </w:t>
      </w:r>
      <w:r w:rsidRPr="00D31215">
        <w:rPr>
          <w:color w:val="000000"/>
          <w:sz w:val="28"/>
          <w:szCs w:val="28"/>
        </w:rPr>
        <w:t>только в настоящее время, что является существенным упущение со стороны отдела кадров.</w:t>
      </w:r>
    </w:p>
    <w:p w:rsidR="00ED3558" w:rsidRPr="00D31215" w:rsidRDefault="00ED3558" w:rsidP="004A492E">
      <w:pPr>
        <w:shd w:val="clear" w:color="000000" w:fill="auto"/>
        <w:suppressAutoHyphens/>
        <w:spacing w:line="360" w:lineRule="auto"/>
        <w:ind w:firstLine="709"/>
        <w:jc w:val="both"/>
        <w:rPr>
          <w:color w:val="000000"/>
          <w:sz w:val="28"/>
          <w:szCs w:val="28"/>
        </w:rPr>
      </w:pPr>
      <w:r w:rsidRPr="00D31215">
        <w:rPr>
          <w:rStyle w:val="grame"/>
          <w:color w:val="000000"/>
          <w:sz w:val="28"/>
          <w:szCs w:val="28"/>
        </w:rPr>
        <w:t xml:space="preserve">Порядок хранения первичных документов и учетных регистров регламентирован </w:t>
      </w:r>
      <w:r w:rsidRPr="00D31215">
        <w:rPr>
          <w:color w:val="000000"/>
          <w:sz w:val="28"/>
          <w:szCs w:val="28"/>
        </w:rPr>
        <w:t>статьей 17</w:t>
      </w:r>
      <w:r w:rsidRPr="00D31215">
        <w:rPr>
          <w:rStyle w:val="grame"/>
          <w:color w:val="000000"/>
          <w:sz w:val="28"/>
          <w:szCs w:val="28"/>
        </w:rPr>
        <w:t xml:space="preserve"> ФЗ № 129 «О бухгалтерского учете» [</w:t>
      </w:r>
      <w:r w:rsidR="00CA2F1B" w:rsidRPr="00D31215">
        <w:rPr>
          <w:rStyle w:val="grame"/>
          <w:color w:val="000000"/>
          <w:sz w:val="28"/>
          <w:szCs w:val="28"/>
        </w:rPr>
        <w:t>3</w:t>
      </w:r>
      <w:r w:rsidRPr="00D31215">
        <w:rPr>
          <w:rStyle w:val="grame"/>
          <w:color w:val="000000"/>
          <w:sz w:val="28"/>
          <w:szCs w:val="28"/>
        </w:rPr>
        <w:t>].</w:t>
      </w:r>
    </w:p>
    <w:p w:rsidR="00ED3558" w:rsidRPr="00D31215" w:rsidRDefault="00ED3558" w:rsidP="004A492E">
      <w:pPr>
        <w:shd w:val="clear" w:color="000000" w:fill="auto"/>
        <w:suppressAutoHyphens/>
        <w:spacing w:line="360" w:lineRule="auto"/>
        <w:ind w:firstLine="709"/>
        <w:jc w:val="both"/>
        <w:rPr>
          <w:color w:val="000000"/>
          <w:sz w:val="28"/>
          <w:szCs w:val="28"/>
        </w:rPr>
      </w:pPr>
      <w:r w:rsidRPr="00D31215">
        <w:rPr>
          <w:color w:val="000000"/>
          <w:sz w:val="28"/>
          <w:szCs w:val="28"/>
        </w:rPr>
        <w:t>Так, организации обязаны хранить первичные учетные документы, регистры бухгалтерского учета и бухгалтерскую отчетность в течение сроков, устанавливаемых в соответствии с правилами организации государственного архивного дела, но не менее пяти лет. Рабочий план счетов бухгалтерского учета, другие документы учетной политики, процедуры кодирования, программы машинной обработки данных (с указанием сроков их использования) должны храниться организацией не менее пяти лет после года, в котором они использовались для составления бухгалтерской отчетности в последний раз. Ответственность за организацию хранения учетных документов, регистров бухгалтерского учета и бухгалтерской отчетности несет руководитель организации.</w:t>
      </w:r>
    </w:p>
    <w:p w:rsidR="00ED3558" w:rsidRPr="00D31215" w:rsidRDefault="00ED3558" w:rsidP="004A492E">
      <w:pPr>
        <w:shd w:val="clear" w:color="000000" w:fill="auto"/>
        <w:suppressAutoHyphens/>
        <w:spacing w:line="360" w:lineRule="auto"/>
        <w:ind w:firstLine="709"/>
        <w:jc w:val="both"/>
        <w:rPr>
          <w:color w:val="000000"/>
          <w:sz w:val="28"/>
          <w:szCs w:val="28"/>
        </w:rPr>
      </w:pPr>
      <w:r w:rsidRPr="00D31215">
        <w:rPr>
          <w:color w:val="000000"/>
          <w:sz w:val="28"/>
          <w:szCs w:val="28"/>
        </w:rPr>
        <w:t>Неиспользуемые в работе первичные документы, учетные регистры, бухгалтерские (и налоговые) отчеты и балансы подлежат обязательной передаче в архив. Перед передачей в архив первичные документы, относящиеся к определенному учетному регистру, комплектуются в хронологическом порядке и сопровождаются справкой для архива, которая содержит:</w:t>
      </w:r>
    </w:p>
    <w:p w:rsidR="00ED3558" w:rsidRPr="00D31215" w:rsidRDefault="00ED3558" w:rsidP="004A492E">
      <w:pPr>
        <w:shd w:val="clear" w:color="000000" w:fill="auto"/>
        <w:suppressAutoHyphens/>
        <w:spacing w:line="360" w:lineRule="auto"/>
        <w:ind w:firstLine="709"/>
        <w:jc w:val="both"/>
        <w:rPr>
          <w:color w:val="000000"/>
          <w:sz w:val="28"/>
          <w:szCs w:val="28"/>
        </w:rPr>
      </w:pPr>
      <w:r w:rsidRPr="00D31215">
        <w:rPr>
          <w:color w:val="000000"/>
          <w:sz w:val="28"/>
          <w:szCs w:val="28"/>
        </w:rPr>
        <w:t>наименование учетного регистра, к которому относятся данные первичные документы;</w:t>
      </w:r>
    </w:p>
    <w:p w:rsidR="00ED3558" w:rsidRPr="00D31215" w:rsidRDefault="00ED3558" w:rsidP="004A492E">
      <w:pPr>
        <w:shd w:val="clear" w:color="000000" w:fill="auto"/>
        <w:suppressAutoHyphens/>
        <w:spacing w:line="360" w:lineRule="auto"/>
        <w:ind w:firstLine="709"/>
        <w:jc w:val="both"/>
        <w:rPr>
          <w:color w:val="000000"/>
          <w:sz w:val="28"/>
          <w:szCs w:val="28"/>
        </w:rPr>
      </w:pPr>
      <w:r w:rsidRPr="00D31215">
        <w:rPr>
          <w:color w:val="000000"/>
          <w:sz w:val="28"/>
          <w:szCs w:val="28"/>
        </w:rPr>
        <w:t>период, за который скомплектованы документы;</w:t>
      </w:r>
    </w:p>
    <w:p w:rsidR="00ED3558" w:rsidRPr="00D31215" w:rsidRDefault="00ED3558" w:rsidP="004A492E">
      <w:pPr>
        <w:shd w:val="clear" w:color="000000" w:fill="auto"/>
        <w:suppressAutoHyphens/>
        <w:spacing w:line="360" w:lineRule="auto"/>
        <w:ind w:firstLine="709"/>
        <w:jc w:val="both"/>
        <w:rPr>
          <w:color w:val="000000"/>
          <w:sz w:val="28"/>
          <w:szCs w:val="28"/>
        </w:rPr>
      </w:pPr>
      <w:r w:rsidRPr="00D31215">
        <w:rPr>
          <w:color w:val="000000"/>
          <w:sz w:val="28"/>
          <w:szCs w:val="28"/>
        </w:rPr>
        <w:t>перечень скомплектованных первичных документов;</w:t>
      </w:r>
    </w:p>
    <w:p w:rsidR="00ED3558" w:rsidRPr="00D31215" w:rsidRDefault="00ED3558" w:rsidP="004A492E">
      <w:pPr>
        <w:shd w:val="clear" w:color="000000" w:fill="auto"/>
        <w:suppressAutoHyphens/>
        <w:spacing w:line="360" w:lineRule="auto"/>
        <w:ind w:firstLine="709"/>
        <w:jc w:val="both"/>
        <w:rPr>
          <w:color w:val="000000"/>
          <w:sz w:val="28"/>
          <w:szCs w:val="28"/>
        </w:rPr>
      </w:pPr>
      <w:r w:rsidRPr="00D31215">
        <w:rPr>
          <w:color w:val="000000"/>
          <w:sz w:val="28"/>
          <w:szCs w:val="28"/>
        </w:rPr>
        <w:t>дату комплектации и передачи документов в архив;</w:t>
      </w:r>
    </w:p>
    <w:p w:rsidR="00ED3558" w:rsidRPr="00D31215" w:rsidRDefault="00ED3558" w:rsidP="004A492E">
      <w:pPr>
        <w:shd w:val="clear" w:color="000000" w:fill="auto"/>
        <w:suppressAutoHyphens/>
        <w:spacing w:line="360" w:lineRule="auto"/>
        <w:ind w:firstLine="709"/>
        <w:jc w:val="both"/>
        <w:rPr>
          <w:color w:val="000000"/>
          <w:sz w:val="28"/>
          <w:szCs w:val="28"/>
        </w:rPr>
      </w:pPr>
      <w:r w:rsidRPr="00D31215">
        <w:rPr>
          <w:color w:val="000000"/>
          <w:sz w:val="28"/>
          <w:szCs w:val="28"/>
        </w:rPr>
        <w:t>подпись ответственного лица.</w:t>
      </w:r>
    </w:p>
    <w:p w:rsidR="004A492E" w:rsidRPr="00D31215" w:rsidRDefault="00ED3558" w:rsidP="004A492E">
      <w:pPr>
        <w:shd w:val="clear" w:color="000000" w:fill="auto"/>
        <w:suppressAutoHyphens/>
        <w:spacing w:line="360" w:lineRule="auto"/>
        <w:ind w:firstLine="709"/>
        <w:jc w:val="both"/>
        <w:rPr>
          <w:color w:val="000000"/>
          <w:sz w:val="28"/>
          <w:szCs w:val="28"/>
        </w:rPr>
      </w:pPr>
      <w:r w:rsidRPr="00D31215">
        <w:rPr>
          <w:color w:val="000000"/>
          <w:sz w:val="28"/>
          <w:szCs w:val="28"/>
        </w:rPr>
        <w:t>Сохранность первичных документов, учетных регистров, бухгалтерских (налоговых) отчетов и балансов, оформление и передачу их в архив обеспечивает главный бухгалтер предприятия.</w:t>
      </w:r>
    </w:p>
    <w:p w:rsidR="004A492E" w:rsidRPr="00D31215" w:rsidRDefault="00ED3558" w:rsidP="004A492E">
      <w:pPr>
        <w:shd w:val="clear" w:color="000000" w:fill="auto"/>
        <w:suppressAutoHyphens/>
        <w:spacing w:line="360" w:lineRule="auto"/>
        <w:ind w:firstLine="709"/>
        <w:jc w:val="both"/>
        <w:rPr>
          <w:color w:val="000000"/>
          <w:sz w:val="28"/>
          <w:szCs w:val="28"/>
        </w:rPr>
      </w:pPr>
      <w:r w:rsidRPr="00D31215">
        <w:rPr>
          <w:color w:val="000000"/>
          <w:sz w:val="28"/>
          <w:szCs w:val="28"/>
        </w:rPr>
        <w:t>В ООО</w:t>
      </w:r>
      <w:r w:rsidR="00080E27" w:rsidRPr="00D31215">
        <w:rPr>
          <w:color w:val="000000"/>
          <w:sz w:val="28"/>
          <w:szCs w:val="28"/>
        </w:rPr>
        <w:t xml:space="preserve"> «</w:t>
      </w:r>
      <w:r w:rsidRPr="00D31215">
        <w:rPr>
          <w:color w:val="000000"/>
          <w:sz w:val="28"/>
          <w:szCs w:val="28"/>
        </w:rPr>
        <w:t>» есть архив, который представляет собой отдельное закрывающееся помещение, в котором находятся специально предназначенные для хране</w:t>
      </w:r>
      <w:r w:rsidR="00080E27" w:rsidRPr="00D31215">
        <w:rPr>
          <w:color w:val="000000"/>
          <w:sz w:val="28"/>
          <w:szCs w:val="28"/>
        </w:rPr>
        <w:t>ния документов шкафы и стеллажи. Доступ к архиву имеют все работники бухгалтерии</w:t>
      </w:r>
      <w:r w:rsidR="00952373" w:rsidRPr="00D31215">
        <w:rPr>
          <w:color w:val="000000"/>
          <w:sz w:val="28"/>
          <w:szCs w:val="28"/>
        </w:rPr>
        <w:t>, что не исключает</w:t>
      </w:r>
      <w:r w:rsidR="004A492E" w:rsidRPr="00D31215">
        <w:rPr>
          <w:color w:val="000000"/>
          <w:sz w:val="28"/>
          <w:szCs w:val="28"/>
        </w:rPr>
        <w:t xml:space="preserve"> </w:t>
      </w:r>
      <w:r w:rsidRPr="00D31215">
        <w:rPr>
          <w:color w:val="000000"/>
          <w:sz w:val="28"/>
          <w:szCs w:val="28"/>
        </w:rPr>
        <w:t>возможность пропажи или порчи док</w:t>
      </w:r>
      <w:r w:rsidR="00952373" w:rsidRPr="00D31215">
        <w:rPr>
          <w:color w:val="000000"/>
          <w:sz w:val="28"/>
          <w:szCs w:val="28"/>
        </w:rPr>
        <w:t>ументов.</w:t>
      </w:r>
      <w:r w:rsidR="004A492E" w:rsidRPr="00D31215">
        <w:rPr>
          <w:color w:val="000000"/>
          <w:sz w:val="28"/>
          <w:szCs w:val="28"/>
        </w:rPr>
        <w:t xml:space="preserve"> </w:t>
      </w:r>
      <w:r w:rsidRPr="00D31215">
        <w:rPr>
          <w:color w:val="000000"/>
          <w:sz w:val="28"/>
          <w:szCs w:val="28"/>
        </w:rPr>
        <w:t>Перед передачей в архив первичные документы, относящиеся к определенному учетному регистру, комплектуются в хронологическом порядке и составляется их перечень. Сохранность документов,</w:t>
      </w:r>
      <w:r w:rsidR="004A492E" w:rsidRPr="00D31215">
        <w:rPr>
          <w:color w:val="000000"/>
          <w:sz w:val="28"/>
          <w:szCs w:val="28"/>
        </w:rPr>
        <w:t xml:space="preserve"> </w:t>
      </w:r>
      <w:r w:rsidRPr="00D31215">
        <w:rPr>
          <w:color w:val="000000"/>
          <w:sz w:val="28"/>
          <w:szCs w:val="28"/>
        </w:rPr>
        <w:t>оформление и передачу их в архив обеспе</w:t>
      </w:r>
      <w:r w:rsidR="00952373" w:rsidRPr="00D31215">
        <w:rPr>
          <w:color w:val="000000"/>
          <w:sz w:val="28"/>
          <w:szCs w:val="28"/>
        </w:rPr>
        <w:t>чивают работники бухгалтерии</w:t>
      </w:r>
      <w:r w:rsidRPr="00D31215">
        <w:rPr>
          <w:color w:val="000000"/>
          <w:sz w:val="28"/>
          <w:szCs w:val="28"/>
        </w:rPr>
        <w:t>.</w:t>
      </w:r>
    </w:p>
    <w:p w:rsidR="00ED3558" w:rsidRPr="00D31215" w:rsidRDefault="00ED3558" w:rsidP="004A492E">
      <w:pPr>
        <w:shd w:val="clear" w:color="000000" w:fill="auto"/>
        <w:suppressAutoHyphens/>
        <w:spacing w:line="360" w:lineRule="auto"/>
        <w:ind w:firstLine="709"/>
        <w:jc w:val="both"/>
        <w:rPr>
          <w:color w:val="000000"/>
          <w:sz w:val="28"/>
          <w:szCs w:val="28"/>
        </w:rPr>
      </w:pPr>
      <w:r w:rsidRPr="00D31215">
        <w:rPr>
          <w:bCs/>
          <w:color w:val="000000"/>
          <w:sz w:val="28"/>
          <w:szCs w:val="28"/>
        </w:rPr>
        <w:t xml:space="preserve">Квартальная бухгалтерская отчетность представляется в течение 30 дней по окончании квартала, а годовая - в течение 90 дней по окончании года. Последний день сдачи отчетности за </w:t>
      </w:r>
      <w:smartTag w:uri="urn:schemas-microsoft-com:office:smarttags" w:element="metricconverter">
        <w:smartTagPr>
          <w:attr w:name="ProductID" w:val="2009 г"/>
        </w:smartTagPr>
        <w:r w:rsidRPr="00D31215">
          <w:rPr>
            <w:bCs/>
            <w:color w:val="000000"/>
            <w:sz w:val="28"/>
            <w:szCs w:val="28"/>
          </w:rPr>
          <w:t>2009 г</w:t>
        </w:r>
      </w:smartTag>
      <w:r w:rsidRPr="00D31215">
        <w:rPr>
          <w:bCs/>
          <w:color w:val="000000"/>
          <w:sz w:val="28"/>
          <w:szCs w:val="28"/>
        </w:rPr>
        <w:t xml:space="preserve">. - 31 марта </w:t>
      </w:r>
      <w:smartTag w:uri="urn:schemas-microsoft-com:office:smarttags" w:element="metricconverter">
        <w:smartTagPr>
          <w:attr w:name="ProductID" w:val="2010 г"/>
        </w:smartTagPr>
        <w:r w:rsidRPr="00D31215">
          <w:rPr>
            <w:bCs/>
            <w:color w:val="000000"/>
            <w:sz w:val="28"/>
            <w:szCs w:val="28"/>
          </w:rPr>
          <w:t>2010 г</w:t>
        </w:r>
      </w:smartTag>
      <w:r w:rsidRPr="00D31215">
        <w:rPr>
          <w:bCs/>
          <w:color w:val="000000"/>
          <w:sz w:val="28"/>
          <w:szCs w:val="28"/>
        </w:rPr>
        <w:t xml:space="preserve">. Последний день сдачи отчетности за 1 квартал </w:t>
      </w:r>
      <w:smartTag w:uri="urn:schemas-microsoft-com:office:smarttags" w:element="metricconverter">
        <w:smartTagPr>
          <w:attr w:name="ProductID" w:val="2010 г"/>
        </w:smartTagPr>
        <w:r w:rsidRPr="00D31215">
          <w:rPr>
            <w:bCs/>
            <w:color w:val="000000"/>
            <w:sz w:val="28"/>
            <w:szCs w:val="28"/>
          </w:rPr>
          <w:t>2010 г</w:t>
        </w:r>
      </w:smartTag>
      <w:r w:rsidRPr="00D31215">
        <w:rPr>
          <w:bCs/>
          <w:color w:val="000000"/>
          <w:sz w:val="28"/>
          <w:szCs w:val="28"/>
        </w:rPr>
        <w:t xml:space="preserve">. - 30 апреля </w:t>
      </w:r>
      <w:smartTag w:uri="urn:schemas-microsoft-com:office:smarttags" w:element="metricconverter">
        <w:smartTagPr>
          <w:attr w:name="ProductID" w:val="2010 г"/>
        </w:smartTagPr>
        <w:r w:rsidRPr="00D31215">
          <w:rPr>
            <w:bCs/>
            <w:color w:val="000000"/>
            <w:sz w:val="28"/>
            <w:szCs w:val="28"/>
          </w:rPr>
          <w:t>2010 г</w:t>
        </w:r>
      </w:smartTag>
      <w:r w:rsidRPr="00D31215">
        <w:rPr>
          <w:bCs/>
          <w:color w:val="000000"/>
          <w:sz w:val="28"/>
          <w:szCs w:val="28"/>
        </w:rPr>
        <w:t>.</w:t>
      </w:r>
    </w:p>
    <w:p w:rsidR="004A492E" w:rsidRPr="00D31215" w:rsidRDefault="00ED3558" w:rsidP="004A492E">
      <w:pPr>
        <w:shd w:val="clear" w:color="000000" w:fill="auto"/>
        <w:suppressAutoHyphens/>
        <w:spacing w:line="360" w:lineRule="auto"/>
        <w:ind w:firstLine="709"/>
        <w:jc w:val="both"/>
        <w:rPr>
          <w:color w:val="000000"/>
          <w:sz w:val="28"/>
          <w:szCs w:val="28"/>
        </w:rPr>
      </w:pPr>
      <w:bookmarkStart w:id="38" w:name="_Toc262858599"/>
      <w:bookmarkStart w:id="39" w:name="_Toc262859391"/>
      <w:r w:rsidRPr="00D31215">
        <w:rPr>
          <w:color w:val="000000"/>
          <w:sz w:val="28"/>
          <w:szCs w:val="28"/>
        </w:rPr>
        <w:t>Представить отчетность вправе любое уполномоченное на это лицо. Отчетность можно отправить по почте с описью вложения, либо по телекоммуникационным каналам связи. Днем представления отчетности считается дата ее фактической передачи, либо дата отправки почтового или телекоммуникационного отправления. Если дата представления отчетности приходится на нерабочий или выходной день, то</w:t>
      </w:r>
      <w:r w:rsidR="004A492E" w:rsidRPr="00D31215">
        <w:rPr>
          <w:color w:val="000000"/>
          <w:sz w:val="28"/>
          <w:szCs w:val="28"/>
        </w:rPr>
        <w:t xml:space="preserve"> </w:t>
      </w:r>
      <w:r w:rsidRPr="00D31215">
        <w:rPr>
          <w:color w:val="000000"/>
          <w:sz w:val="28"/>
          <w:szCs w:val="28"/>
        </w:rPr>
        <w:t>сроком представления отчетности считается первый, следующий за ним рабочий день.</w:t>
      </w:r>
      <w:bookmarkEnd w:id="38"/>
      <w:bookmarkEnd w:id="39"/>
    </w:p>
    <w:p w:rsidR="00ED3558" w:rsidRPr="00D31215" w:rsidRDefault="00ED3558" w:rsidP="004A492E">
      <w:pPr>
        <w:shd w:val="clear" w:color="000000" w:fill="auto"/>
        <w:suppressAutoHyphens/>
        <w:spacing w:line="360" w:lineRule="auto"/>
        <w:ind w:firstLine="709"/>
        <w:jc w:val="both"/>
        <w:rPr>
          <w:bCs/>
          <w:color w:val="000000"/>
          <w:sz w:val="28"/>
          <w:szCs w:val="28"/>
        </w:rPr>
      </w:pPr>
      <w:r w:rsidRPr="00D31215">
        <w:rPr>
          <w:color w:val="000000"/>
          <w:sz w:val="28"/>
          <w:szCs w:val="28"/>
        </w:rPr>
        <w:t>До 01 авгу</w:t>
      </w:r>
      <w:r w:rsidR="00A34002" w:rsidRPr="00D31215">
        <w:rPr>
          <w:color w:val="000000"/>
          <w:sz w:val="28"/>
          <w:szCs w:val="28"/>
        </w:rPr>
        <w:t>ста 2009 года в ООО «</w:t>
      </w:r>
      <w:r w:rsidRPr="00D31215">
        <w:rPr>
          <w:color w:val="000000"/>
          <w:sz w:val="28"/>
          <w:szCs w:val="28"/>
        </w:rPr>
        <w:t xml:space="preserve">» </w:t>
      </w:r>
      <w:r w:rsidRPr="00D31215">
        <w:rPr>
          <w:bCs/>
          <w:color w:val="000000"/>
          <w:sz w:val="28"/>
          <w:szCs w:val="28"/>
        </w:rPr>
        <w:t>отчетность отправляли по почте с описью вложения. После этой даты организация сдает отчетность через Интернет по электронной системе «Такском».</w:t>
      </w:r>
    </w:p>
    <w:p w:rsidR="00ED3558" w:rsidRPr="00D31215" w:rsidRDefault="00ED3558" w:rsidP="004A492E">
      <w:pPr>
        <w:shd w:val="clear" w:color="000000" w:fill="auto"/>
        <w:tabs>
          <w:tab w:val="left" w:pos="0"/>
          <w:tab w:val="left" w:pos="9214"/>
        </w:tabs>
        <w:suppressAutoHyphens/>
        <w:spacing w:line="360" w:lineRule="auto"/>
        <w:ind w:firstLine="709"/>
        <w:jc w:val="both"/>
        <w:rPr>
          <w:color w:val="000000"/>
          <w:sz w:val="28"/>
          <w:szCs w:val="28"/>
        </w:rPr>
      </w:pPr>
    </w:p>
    <w:p w:rsidR="00AD6062" w:rsidRPr="00D31215" w:rsidRDefault="00AD6062" w:rsidP="004A492E">
      <w:pPr>
        <w:pStyle w:val="1"/>
        <w:keepNext w:val="0"/>
        <w:keepLines w:val="0"/>
        <w:shd w:val="clear" w:color="000000" w:fill="auto"/>
        <w:suppressAutoHyphens/>
        <w:spacing w:before="0" w:line="360" w:lineRule="auto"/>
        <w:jc w:val="center"/>
        <w:rPr>
          <w:rFonts w:ascii="Times New Roman" w:hAnsi="Times New Roman"/>
          <w:color w:val="000000"/>
        </w:rPr>
      </w:pPr>
      <w:bookmarkStart w:id="40" w:name="_Toc262859392"/>
      <w:bookmarkStart w:id="41" w:name="_Toc262859511"/>
      <w:bookmarkStart w:id="42" w:name="_Toc262866771"/>
      <w:r w:rsidRPr="00D31215">
        <w:rPr>
          <w:rFonts w:ascii="Times New Roman" w:hAnsi="Times New Roman"/>
          <w:color w:val="000000"/>
        </w:rPr>
        <w:t>2.3 Организация работы по составлению бухгалтерской формы №4 «Движение денежных средств»</w:t>
      </w:r>
      <w:bookmarkEnd w:id="40"/>
      <w:bookmarkEnd w:id="41"/>
      <w:bookmarkEnd w:id="42"/>
    </w:p>
    <w:p w:rsidR="00AD6062" w:rsidRPr="00D31215" w:rsidRDefault="00AD6062" w:rsidP="004A492E">
      <w:pPr>
        <w:shd w:val="clear" w:color="000000" w:fill="auto"/>
        <w:suppressAutoHyphens/>
        <w:spacing w:line="360" w:lineRule="auto"/>
        <w:ind w:firstLine="709"/>
        <w:jc w:val="center"/>
        <w:rPr>
          <w:b/>
          <w:color w:val="000000"/>
          <w:sz w:val="28"/>
          <w:szCs w:val="28"/>
        </w:rPr>
      </w:pP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В состав приложений к бухгалтерскому балансу входит форма № 4 - Отчет о движении денежных средств. В форме № 4 отражается информация о движении денежных средств (поступление и использование), учитываемых на счетах 50 «Касса», 51 «Расчетные счета», 52 «Валютный счет» и 55 «Специальные счета в банках» на основании записей на счетах бухгалтерского учета.</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Сведения о движении денежных средств организации, учитываемых на соответствующих счетах учета денежных средств, находящихся в кассе организации, на расчетных, валютных, специальных счетах отражаются нарастающим итогом с начала года и представляются в валюте Российской Федерации.</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Отчет о движении денежных средств представляет собой таблицу. В графе 3 отражаются данные за отчетный год, а в графе 4 - за предыдущий год.</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Состав показателей Отчета о движении денежных средств представлен в табл. </w:t>
      </w:r>
      <w:r w:rsidR="00551182" w:rsidRPr="00D31215">
        <w:rPr>
          <w:color w:val="000000"/>
          <w:sz w:val="28"/>
          <w:szCs w:val="28"/>
        </w:rPr>
        <w:t>4 (см. приложение 11 и 14</w:t>
      </w:r>
      <w:r w:rsidRPr="00D31215">
        <w:rPr>
          <w:color w:val="000000"/>
          <w:sz w:val="28"/>
          <w:szCs w:val="28"/>
        </w:rPr>
        <w:t>).</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В случае наличия (движения) денежных средств в иностранной валюте сначала составляется расчет в иностранной валюте по каждому ее виду. После этого данные каждого расчета, составленного в иностранной валюте, пересчитываются в рубли по курсу Центрального банка РФ на дату составления бухгалтерской отчетности. Полученные данные по отдельным расчетам суммируются при заполнении соответствующих показателей отчета</w:t>
      </w:r>
      <w:r w:rsidR="00551182" w:rsidRPr="00D31215">
        <w:rPr>
          <w:color w:val="000000"/>
          <w:sz w:val="28"/>
          <w:szCs w:val="28"/>
        </w:rPr>
        <w:t xml:space="preserve"> </w:t>
      </w:r>
      <w:r w:rsidRPr="00D31215">
        <w:rPr>
          <w:color w:val="000000"/>
          <w:sz w:val="28"/>
          <w:szCs w:val="28"/>
        </w:rPr>
        <w:t>[</w:t>
      </w:r>
      <w:r w:rsidR="001976D5" w:rsidRPr="00D31215">
        <w:rPr>
          <w:color w:val="000000"/>
          <w:sz w:val="28"/>
          <w:szCs w:val="28"/>
        </w:rPr>
        <w:t>18</w:t>
      </w:r>
      <w:r w:rsidRPr="00D31215">
        <w:rPr>
          <w:color w:val="000000"/>
          <w:sz w:val="28"/>
          <w:szCs w:val="28"/>
        </w:rPr>
        <w:t>, стр.175-177].</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Данные отчета о движении денежных средств характеризуют изменения в финансовом положении организации в разрезе текущей, инвестиционной и финансовой деятельности.</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Текущая деятельность - это деятельность организации, преследующая извлечение прибыли в качестве основной цели либо не имеющая цели извлечения прибыли в качестве таковой в соответствии с предметом и целями деятельности (производство промышленной продукции, выполнение строительных работ, сельское хозяйство, продажа товаров, оказание услуг общественного питания, заготовка сельскохозяйственной продукции, сдача имущества в аренду и др.).</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Инвестиционная деятельность связана с приобретением земельных участков, зданий и иной недвижимости, оборудования, нематериальных активов и других внеоборотных активов, а также их продажей; с осуществлением собственного строительства, расходов на научно-исследовательские, опытно-конструкторские и технологические разработки; с осуществлением финансовых вложений (приобретение ценных бумаг других организаций, в том числе долговых, вклады в уставные (складочные) капиталы других организаций, предоставление другим организациям займов и т.п.).</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Финансовой деятельностью считается деятельность организации, в результате которой изменяются величина и состав собственного капитала организации, заемных средств (поступления от выпуска акций, облигаций, получение от других организаций займов, погашение заемных средств и т.п.).</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Показатели Отчета о движении денежных средств условно можно разбить на пять разделов.</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В первом разделе отражается остаток денежных средств организации на начало отчетного периода.</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Второй раздел формы № 4 посвящен поступлению и выбытию денежных средств в рамках текущей деятельности организации.</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Третий раздел отражает движение денежных средств по инвестиционной деятельности.</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Четвертый раздел характеризует движение денежных средств по финансовой деятельности организации.</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Второй, третий и четвертый разделы построены по единому принципу. Сначала приводится группа строк, которая отражает поступление денежных средств по той или иной деятельности. Затем следует группа строк, которая содержит данные о выбытии денежных средств. В конце приводится строка, которая отражает сальдо движения денежных средств по той или иной деятельности. То есть эта строка позволяет узнать, увеличилось количество денежных средств у организации по той или иной деятельности или уменьшилось.</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В пятом разделе формы № 4 отражается:</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суммарное</w:t>
      </w:r>
      <w:r w:rsidR="004A492E" w:rsidRPr="00D31215">
        <w:rPr>
          <w:color w:val="000000"/>
          <w:sz w:val="28"/>
          <w:szCs w:val="28"/>
        </w:rPr>
        <w:t xml:space="preserve"> </w:t>
      </w:r>
      <w:r w:rsidRPr="00D31215">
        <w:rPr>
          <w:color w:val="000000"/>
          <w:sz w:val="28"/>
          <w:szCs w:val="28"/>
        </w:rPr>
        <w:t>чистое</w:t>
      </w:r>
      <w:r w:rsidR="004A492E" w:rsidRPr="00D31215">
        <w:rPr>
          <w:color w:val="000000"/>
          <w:sz w:val="28"/>
          <w:szCs w:val="28"/>
        </w:rPr>
        <w:t xml:space="preserve"> </w:t>
      </w:r>
      <w:r w:rsidRPr="00D31215">
        <w:rPr>
          <w:color w:val="000000"/>
          <w:sz w:val="28"/>
          <w:szCs w:val="28"/>
        </w:rPr>
        <w:t>увеличение</w:t>
      </w:r>
      <w:r w:rsidR="004A492E" w:rsidRPr="00D31215">
        <w:rPr>
          <w:color w:val="000000"/>
          <w:sz w:val="28"/>
          <w:szCs w:val="28"/>
        </w:rPr>
        <w:t xml:space="preserve"> </w:t>
      </w:r>
      <w:r w:rsidRPr="00D31215">
        <w:rPr>
          <w:color w:val="000000"/>
          <w:sz w:val="28"/>
          <w:szCs w:val="28"/>
        </w:rPr>
        <w:t>(уменьшение)</w:t>
      </w:r>
      <w:r w:rsidR="004A492E" w:rsidRPr="00D31215">
        <w:rPr>
          <w:color w:val="000000"/>
          <w:sz w:val="28"/>
          <w:szCs w:val="28"/>
        </w:rPr>
        <w:t xml:space="preserve"> </w:t>
      </w:r>
      <w:r w:rsidRPr="00D31215">
        <w:rPr>
          <w:color w:val="000000"/>
          <w:sz w:val="28"/>
          <w:szCs w:val="28"/>
        </w:rPr>
        <w:t>денежных средств за отчетный и предыдущий годы;</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остаток денежных средств на конец отчетного периода;</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величина влияния изменений курса иностранной валюты по отношению к рублю.</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В качестве остатка на начало года отражается сумма денежных средств, числящаяся на счетах предприятия и находящаяся в кассе по состоянию на 1 января отчетного года, а в графе 4 - остаток денежных средств на 1 января предыдущего года</w:t>
      </w:r>
      <w:r w:rsidR="00551182" w:rsidRPr="00D31215">
        <w:rPr>
          <w:color w:val="000000"/>
          <w:sz w:val="28"/>
          <w:szCs w:val="28"/>
        </w:rPr>
        <w:t xml:space="preserve"> </w:t>
      </w:r>
      <w:r w:rsidRPr="00D31215">
        <w:rPr>
          <w:color w:val="000000"/>
          <w:sz w:val="28"/>
          <w:szCs w:val="28"/>
        </w:rPr>
        <w:t>[1</w:t>
      </w:r>
      <w:r w:rsidR="00551182" w:rsidRPr="00D31215">
        <w:rPr>
          <w:color w:val="000000"/>
          <w:sz w:val="28"/>
          <w:szCs w:val="28"/>
        </w:rPr>
        <w:t>7</w:t>
      </w:r>
      <w:r w:rsidRPr="00D31215">
        <w:rPr>
          <w:color w:val="000000"/>
          <w:sz w:val="28"/>
          <w:szCs w:val="28"/>
        </w:rPr>
        <w:t>, стр.130-132].</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Строка «Остаток денежных средств на начало отчетного года» заполняется по данным Главной книги путем сложения дебетовых сальдо по счетам 51 и 55 на 1 января соответствующего года. А по счету 50 «Касса» суммируется дебетовый остаток только по субсчету «Касса в рублях».</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При наличии остатков валютных ценностей сальдо в иностранной валюте по счету 50, субсчет «Валютная касса», и счету 52 на 1 января пересчитывается по курсу ЦБ РФ на 31 декабря отчетного года и прибавляется к дебетовым остаткам по счетам 50, 51 и 55. Полученная величина отражается по строке 010.</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В ООО «» в строке 010 отражается величина 4436 тыс. руб.</w:t>
      </w:r>
    </w:p>
    <w:p w:rsidR="00AD6062" w:rsidRPr="00D31215" w:rsidRDefault="00AD6062" w:rsidP="004A492E">
      <w:pPr>
        <w:shd w:val="clear" w:color="000000" w:fill="auto"/>
        <w:suppressAutoHyphens/>
        <w:spacing w:line="360" w:lineRule="auto"/>
        <w:ind w:firstLine="709"/>
        <w:rPr>
          <w:color w:val="000000"/>
          <w:sz w:val="28"/>
          <w:szCs w:val="28"/>
        </w:rPr>
      </w:pPr>
      <w:r w:rsidRPr="00D31215">
        <w:rPr>
          <w:color w:val="000000"/>
          <w:sz w:val="28"/>
          <w:szCs w:val="28"/>
        </w:rPr>
        <w:t>Движение денежных средств по текущей деятельности.</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Раздел показывает, сколько поступило и выбыло денежных средств по текущей деятельности организации.</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По строке 020 «Средства, полученные от покупателей, заказчиков» отражается общая сумма поступлений от покупателей и заказчиков. Ниже можно расшифровать эти поступления по видам.</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Например, можно указать отдельной строкой:</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 выручку от реализации продукции, товаров, работ, услуг;</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 выручку от продажи материальных запасов;</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 авансы, полученные от покупателей.</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В бухгалтерском учете операции по реализации отражаются: Дебет 50 Кредит 90; Дебет 51, 52, 55 Кредит 62, 76, 62/Авансы полученные.</w:t>
      </w:r>
    </w:p>
    <w:p w:rsidR="004A492E"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На анализируемом предприятии в строке 020 отражается величина 987015 тыс. рыб.</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По строке 110</w:t>
      </w:r>
      <w:r w:rsidR="004A492E" w:rsidRPr="00D31215">
        <w:rPr>
          <w:color w:val="000000"/>
          <w:sz w:val="28"/>
          <w:szCs w:val="28"/>
        </w:rPr>
        <w:t xml:space="preserve"> </w:t>
      </w:r>
      <w:r w:rsidRPr="00D31215">
        <w:rPr>
          <w:color w:val="000000"/>
          <w:sz w:val="28"/>
          <w:szCs w:val="28"/>
        </w:rPr>
        <w:t>«Прочие доходы» приводятся прочие денежные средства, которые поступили на финансирование текущей деятельности организации.</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К ним могут относиться:</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Дебет 50 Кредит 71 - возврат денежных средств подотчетными лицами;</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Дебет 50 Кредит 73 - поступление денежных средств в погашение займов, выданных работникам или в счет покрытия материального ущерба;</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Дебет 51 Кредит 86 - поступление денежных средств в счет целевого финансирования;</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Дебет 50, 51 Кредит 91, 98 - получение денежных средств безвозмездно;</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Дебет 50 Кредит 91 - излишки денежных средств, выявленные в результате инвентаризации;</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Дебет 51 Кредит 68 - возврат налогов, переплаченных в бюджет;</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Дебет 51 Кредит 69 - возмещение расходов организации на оплату больничных, путевок и т.д.;</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Дебет 51,52 Кредит 76 - получение штрафов, пеней и неустоек;</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Дебет 51 Кредит 60 субсчет «Авансы выданные» - возврат авансов от поставщиков и др.</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В ООО «» эта величина по строке 110 равна 817 тыс. руб.</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Далее в форме № 4 отражается использование денежных средств по текущей деятельности, то есть все показатели в этих строках указываются в круглых скобках:</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 на оплату приобретенных товаров, работ, услуг, сырья и иных оборотных активов - строка 150 (Дебет 60, 76 Кредит 50, 51, 52, 55). По этой строке указывается, сколько было перечислено денежных средств на закупку сырья, материалов, топлива, комплектующих изделий, в качестве арендной платы, за коммунальные услуги и т.д. Также по этой строке отражаются суммы авансов, выданных поставщикам и подрядчикам. На данном предприятии в строке 150 отражена цифра 921 401 тыс. руб.;</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 на оплату труда - строка 160 (Дебет 70 Кредит 50, 51). В ООО «» эта сумма равна 8453 тыс. руб.;</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 на выплату дивидендов, процентов - строка 170. По этой строке отражают дивиденды, которые были выплачены акционерам организации (Дебет 75, 70 Кредит 50, 51, 52), далее проценты, которые были выплачены по выпущенным ценным бумагам (Дебет 76 субсчет «Расчеты по причитающимся дивидендам и другим доходам» Кредит 50,51, 52), а также проценты, которые были выплачены по полученным займам и кредитам (Дебет 66, 67 Кредит 51, 52). В ООО «» эта цифра составляет 8 тыс. руб.;</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 на расчеты по налогам и сборам - строка 180. По этой строке необходимо отразить суммы налогов и сборов, которые были перечислены организацией в бюджет. По данной строке отражаются только те платежи в бюджет, которые относятся к текущей деятельности (Дебет 68 Кредит 51). Для ООО «» это сумма равна 5074 тыс. руб.</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Далее организацией могут быть вписаны дополнительные строки, отражающие направления использования денежных средств по текущей деятельности, например, на расчеты с внебюджетными фондами (Дебет 69 Кредит 51), на выдачу подотчетных сумм (Дебет 71 Кредит 50). В исследуемой организации добавлена строка 181 «Возвраты покупателям» и равна 1903 тыс.руб.</w:t>
      </w:r>
    </w:p>
    <w:p w:rsidR="004A492E"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По строке 190 «На прочие расходы» отражается выбытие денежных средств по текущей деятельности, которое не было отражено по другим строкам второго раздела формы № 4. Например, здесь можно отразить сумму займов, которую организация выдала своим работникам, оплату услуг банка по расчетно-кассовому обслуживанию и др. В ООО «» эта величина по строке 190 равна 335 тыс. руб.</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По строке 200 «Чистые денежные средства от текущей деятельности» содержится разница между поступлением и выбытием денег по текущей деятельности организации. Чтобы подсчитать эту величину, нужно сложить показатели всех предыдущих строк без круглых скобок второй части таблицы и вычесть показатели, указанные в круглых скобках. Полученная величина может быть отрицательной. Это возможно в том случае, если по текущей деятельности было израсходовано больше денежных средств, чем получено. Отрицательная величина заключается в круглые скобки. Данная величина в организации является </w:t>
      </w:r>
      <w:r w:rsidR="00726183" w:rsidRPr="00D31215">
        <w:rPr>
          <w:color w:val="000000"/>
          <w:sz w:val="28"/>
          <w:szCs w:val="28"/>
        </w:rPr>
        <w:t>положительной и равна 50 658</w:t>
      </w:r>
      <w:r w:rsidRPr="00D31215">
        <w:rPr>
          <w:color w:val="000000"/>
          <w:sz w:val="28"/>
          <w:szCs w:val="28"/>
        </w:rPr>
        <w:t xml:space="preserve"> тыс. руб.</w:t>
      </w:r>
      <w:r w:rsidR="00726183" w:rsidRPr="00D31215">
        <w:rPr>
          <w:color w:val="000000"/>
          <w:sz w:val="28"/>
          <w:szCs w:val="28"/>
        </w:rPr>
        <w:t xml:space="preserve"> (987015+817-921401-8453-8-5074-1903-335</w:t>
      </w:r>
      <w:r w:rsidRPr="00D31215">
        <w:rPr>
          <w:color w:val="000000"/>
          <w:sz w:val="28"/>
          <w:szCs w:val="28"/>
        </w:rPr>
        <w:t>).</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Движение денежных средств по инвестиционной деятельности.</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Третий раздел формы № 4 отражает поступление и выбытие денежных средств по инвестиционной деятельности организации. Инвестиционная деятельность включает в себя:</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 приобретение и продажу недвижимости, оборудования, нематериальных активов и других внеоборотных активов;</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 осуществление собственного строительства;</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 расходы на НИОКР;</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 финансовые вложения.</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Строка 210 «Выручка от продажи объектов основных средств и иных внеоборотных активов» включает выручку от продажи основных средств, оборудования, предметов лизинга и проката, а также нематериальных активов (Дебет 50, 51, 52, 55 Кредит 62, 76).</w:t>
      </w:r>
      <w:r w:rsidR="0045782D" w:rsidRPr="00D31215">
        <w:rPr>
          <w:color w:val="000000"/>
          <w:sz w:val="28"/>
          <w:szCs w:val="28"/>
        </w:rPr>
        <w:t xml:space="preserve"> В ООО «</w:t>
      </w:r>
      <w:r w:rsidRPr="00D31215">
        <w:rPr>
          <w:color w:val="000000"/>
          <w:sz w:val="28"/>
          <w:szCs w:val="28"/>
        </w:rPr>
        <w:t>» эта строка не отражена.</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Строка 220 «Выручка от продажи ценных бумаг и иных финансовых вложений» включает выручку от реализации ценных бумаг, в том числе облигаций и векселей; долей в уставных капиталах других организаций; дебиторской задолженности, приобретенной на основании уступки права требования; других финансовых вложений (Дебет 50, 51, 52, 55 Кредит 62, 76). На данном предприятии эта деятельность не ведется.</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Строка 230 «Полученные дивиденды» отражает сумму полученных дивидендов (Дебет 50, 51, 52 Кредит 76, 91).</w:t>
      </w:r>
      <w:r w:rsidR="0045782D" w:rsidRPr="00D31215">
        <w:rPr>
          <w:color w:val="000000"/>
          <w:sz w:val="28"/>
          <w:szCs w:val="28"/>
        </w:rPr>
        <w:t xml:space="preserve"> В ООО «</w:t>
      </w:r>
      <w:r w:rsidRPr="00D31215">
        <w:rPr>
          <w:color w:val="000000"/>
          <w:sz w:val="28"/>
          <w:szCs w:val="28"/>
        </w:rPr>
        <w:t>» эта строка не отражена.</w:t>
      </w:r>
    </w:p>
    <w:p w:rsidR="0045782D"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Строка 240 «Полученные проценты» отражает сумму полученных процентов по векселям, а также по займам, которые организация выдала юридическим и физическим лицам. Кроме того, здесь же можно указать проценты, которые начисляет банк на остаток денежных средств организации в соответствии с условиями договора на открытие расчетного счета (Дебет 50, 51,52 Кредит 76, 91). </w:t>
      </w:r>
      <w:r w:rsidR="0045782D" w:rsidRPr="00D31215">
        <w:rPr>
          <w:color w:val="000000"/>
          <w:sz w:val="28"/>
          <w:szCs w:val="28"/>
        </w:rPr>
        <w:t>В ООО «» эта строка не отражена.</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Строка 250 «Поступления от погашения займов, предоставленных другим организациям» отражает сумму займов, которая была возвращена предприятию (Дебет 50, 51, 52 Кредит 58). По этой строке показывается основная сумма займа, то есть сумма без учета начисленных процентов. В ООО «» эта цифра составляет 0 руб.</w:t>
      </w:r>
    </w:p>
    <w:p w:rsidR="004A492E"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Строка 280 «Приобретение дочерних организаций» отражает расходы организации на приобретение контрольного пакета акций в уставном (складочном) капитале дочерних организаций (Дебет 58, 76 Кредит 50, 51,52). На данном предприятии строка 280 не отражена.</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Строка 290 «Приобретение объектов основных средств, доходных вложений в материальные ценности и нематериальных активов» отражает сумму денежных средств, которые были потрачены на приобретение внеоборотных активов (Дебет 60,76 Кредит 50, 51, 52, 55).</w:t>
      </w:r>
      <w:r w:rsidR="0045782D" w:rsidRPr="00D31215">
        <w:rPr>
          <w:color w:val="000000"/>
          <w:sz w:val="28"/>
          <w:szCs w:val="28"/>
        </w:rPr>
        <w:t xml:space="preserve"> По строке 290</w:t>
      </w:r>
      <w:r w:rsidR="004A492E" w:rsidRPr="00D31215">
        <w:rPr>
          <w:color w:val="000000"/>
          <w:sz w:val="28"/>
          <w:szCs w:val="28"/>
        </w:rPr>
        <w:t xml:space="preserve"> </w:t>
      </w:r>
      <w:r w:rsidRPr="00D31215">
        <w:rPr>
          <w:color w:val="000000"/>
          <w:sz w:val="28"/>
          <w:szCs w:val="28"/>
        </w:rPr>
        <w:t>для анализируемого предп</w:t>
      </w:r>
      <w:r w:rsidR="0045782D" w:rsidRPr="00D31215">
        <w:rPr>
          <w:color w:val="000000"/>
          <w:sz w:val="28"/>
          <w:szCs w:val="28"/>
        </w:rPr>
        <w:t>риятия эта цифра составляет 24643</w:t>
      </w:r>
      <w:r w:rsidRPr="00D31215">
        <w:rPr>
          <w:color w:val="000000"/>
          <w:sz w:val="28"/>
          <w:szCs w:val="28"/>
        </w:rPr>
        <w:t xml:space="preserve"> тыс. руб.</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Строка 300 «Приобретение ценных бумаг и иных финансовых вложений» содержит информацию о расходах на приобретение долговых ценных бумаг - облигаций, векселей, а также на покупку дебиторской задолженности на основании уступки права требования (Дебет 58, 76 Кредит 50, 51, 52, 55). На данном предприятии такая деятельность не ведется, строка 300 не отражена.</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Строка 310 «Займы, предоставленные другим организациям» отражает сумму предоставленных займов (Дебет 58 Кредит 50, 51, 52). Для ООО «</w:t>
      </w:r>
      <w:r w:rsidR="0045782D" w:rsidRPr="00D31215">
        <w:rPr>
          <w:color w:val="000000"/>
          <w:sz w:val="28"/>
          <w:szCs w:val="28"/>
        </w:rPr>
        <w:t>» эта цифра составляет 21393 тыс.</w:t>
      </w:r>
      <w:r w:rsidRPr="00D31215">
        <w:rPr>
          <w:color w:val="000000"/>
          <w:sz w:val="28"/>
          <w:szCs w:val="28"/>
        </w:rPr>
        <w:t xml:space="preserve"> руб.</w:t>
      </w:r>
    </w:p>
    <w:p w:rsidR="004A492E"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Строка 340 «Чистые денежные средства от инвестиционной деятельности» отражает разницу между поступлением и выбытием денежных средств в рамках инвестиционной деятельности. Чтобы подсчитать эту величину, нужно сложить показатели всех предыдущих строк без круглых скобок третьего раздела (поступление денежных средств) и вычесть показатели в круглых скобках (выбытие денежных средств). Отрицательная величина заключается в круглые скобки. Данная величина в организации является отрицательной, она заключается в круглые скобки и равна </w:t>
      </w:r>
      <w:r w:rsidR="0045782D" w:rsidRPr="00D31215">
        <w:rPr>
          <w:color w:val="000000"/>
          <w:sz w:val="28"/>
          <w:szCs w:val="28"/>
        </w:rPr>
        <w:t>46036 тыс. руб.</w:t>
      </w:r>
    </w:p>
    <w:p w:rsidR="00AD6062" w:rsidRPr="00D31215" w:rsidRDefault="00AD6062" w:rsidP="004A492E">
      <w:pPr>
        <w:shd w:val="clear" w:color="000000" w:fill="auto"/>
        <w:suppressAutoHyphens/>
        <w:spacing w:line="360" w:lineRule="auto"/>
        <w:ind w:firstLine="709"/>
        <w:rPr>
          <w:color w:val="000000"/>
          <w:sz w:val="28"/>
          <w:szCs w:val="28"/>
        </w:rPr>
      </w:pPr>
      <w:r w:rsidRPr="00D31215">
        <w:rPr>
          <w:color w:val="000000"/>
          <w:sz w:val="28"/>
          <w:szCs w:val="28"/>
        </w:rPr>
        <w:t>Движение денежных средств по финансовой деятельности.</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Данный раздел отражает поступление и выбытие денежных средств по финансовой деятельности организации - поступления от выпуска акций, облигаций, от полученных займов и кредитов, погашение заемных средств и т.д.</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Основным отличием финансовой деятельности от всех прочих видов деятельности является то, что в результате изменяется величина:</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 собственного капитала организации;</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 полученных заемных средств.</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Строка 350 «Поступления от эмиссии акций или иных долевых бумаг» заполняется акционерными обществами, которые осуществили эмиссию акций или иных долевых бумаг (Дебет 50, 51,52 Кредит 75). Для ООО «»</w:t>
      </w:r>
      <w:r w:rsidR="0045782D" w:rsidRPr="00D31215">
        <w:rPr>
          <w:color w:val="000000"/>
          <w:sz w:val="28"/>
          <w:szCs w:val="28"/>
        </w:rPr>
        <w:t xml:space="preserve"> эта цифра составляет 0 </w:t>
      </w:r>
      <w:r w:rsidRPr="00D31215">
        <w:rPr>
          <w:color w:val="000000"/>
          <w:sz w:val="28"/>
          <w:szCs w:val="28"/>
        </w:rPr>
        <w:t>руб.</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Строка 360 «Поступления от займов и кредитов, предоставленных другими организациями» содержит суммы полученных займов и кредитов. При этом не имеет значения, на какие цели были получены заемные средства от других организаций (Дебет 50, 51, 52 Кредит 66, 67). Для ООО «</w:t>
      </w:r>
      <w:r w:rsidR="0045782D" w:rsidRPr="00D31215">
        <w:rPr>
          <w:color w:val="000000"/>
          <w:sz w:val="28"/>
          <w:szCs w:val="28"/>
        </w:rPr>
        <w:t xml:space="preserve">» </w:t>
      </w:r>
      <w:r w:rsidRPr="00D31215">
        <w:rPr>
          <w:color w:val="000000"/>
          <w:sz w:val="28"/>
          <w:szCs w:val="28"/>
        </w:rPr>
        <w:t>это сум</w:t>
      </w:r>
      <w:r w:rsidR="0045782D" w:rsidRPr="00D31215">
        <w:rPr>
          <w:color w:val="000000"/>
          <w:sz w:val="28"/>
          <w:szCs w:val="28"/>
        </w:rPr>
        <w:t>ма равна 343</w:t>
      </w:r>
      <w:r w:rsidRPr="00D31215">
        <w:rPr>
          <w:color w:val="000000"/>
          <w:sz w:val="28"/>
          <w:szCs w:val="28"/>
        </w:rPr>
        <w:t xml:space="preserve"> тыс. руб.</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Строка </w:t>
      </w:r>
      <w:r w:rsidR="00623636" w:rsidRPr="00D31215">
        <w:rPr>
          <w:color w:val="000000"/>
          <w:sz w:val="28"/>
          <w:szCs w:val="28"/>
        </w:rPr>
        <w:t>390</w:t>
      </w:r>
      <w:r w:rsidRPr="00D31215">
        <w:rPr>
          <w:color w:val="000000"/>
          <w:sz w:val="28"/>
          <w:szCs w:val="28"/>
        </w:rPr>
        <w:t xml:space="preserve"> «Погашение займов и кредитов (без процентов)" отражает суммы кредитов и займов, которые были погашены в отчетном периоде. При этом не имеет значения, на какие цели были получены заемные средства от других организаций (Дебет 66, 67 Кредит 50, 51,52). По строке указывается только погашенная сумма основного долга по кредитному договору или договору займа. Сумма начисленных и перечисленных процентов по этим договорам отражается в разделе по текущей деятельности по строке 170. Для данного предприятия эта</w:t>
      </w:r>
      <w:r w:rsidR="00623636" w:rsidRPr="00D31215">
        <w:rPr>
          <w:color w:val="000000"/>
          <w:sz w:val="28"/>
          <w:szCs w:val="28"/>
        </w:rPr>
        <w:t xml:space="preserve"> цифра составляет 343</w:t>
      </w:r>
      <w:r w:rsidRPr="00D31215">
        <w:rPr>
          <w:color w:val="000000"/>
          <w:sz w:val="28"/>
          <w:szCs w:val="28"/>
        </w:rPr>
        <w:t xml:space="preserve"> тыс. руб.</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Строка </w:t>
      </w:r>
      <w:r w:rsidR="00623636" w:rsidRPr="00D31215">
        <w:rPr>
          <w:color w:val="000000"/>
          <w:sz w:val="28"/>
          <w:szCs w:val="28"/>
        </w:rPr>
        <w:t>40</w:t>
      </w:r>
      <w:r w:rsidRPr="00D31215">
        <w:rPr>
          <w:color w:val="000000"/>
          <w:sz w:val="28"/>
          <w:szCs w:val="28"/>
        </w:rPr>
        <w:t>0 «Погашение обязательств по финансовой аренде» отражает перечисленную сумму лизинговых платежей (Дебет 76 Кредит 50, 51, 52). На данном предприятии такая де</w:t>
      </w:r>
      <w:r w:rsidR="00623636" w:rsidRPr="00D31215">
        <w:rPr>
          <w:color w:val="000000"/>
          <w:sz w:val="28"/>
          <w:szCs w:val="28"/>
        </w:rPr>
        <w:t>ятельность не ведется, строка 40</w:t>
      </w:r>
      <w:r w:rsidRPr="00D31215">
        <w:rPr>
          <w:color w:val="000000"/>
          <w:sz w:val="28"/>
          <w:szCs w:val="28"/>
        </w:rPr>
        <w:t>0 не отражена.</w:t>
      </w:r>
    </w:p>
    <w:p w:rsidR="00623636"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Строка 430 «Чистые денежные средства от финансовой деятельности» содержит разницу между поступлением и выбытием денежных средств в рамках финансовой деятельности. Чтобы подсчитать эту величину, нужно сложить показатели всех предыдущих строк без круглых скобок четвертого раздела и вычесть показатели в круглых скобках. Отрицательная величина заключается в круглые скобки. </w:t>
      </w:r>
      <w:r w:rsidR="00623636" w:rsidRPr="00D31215">
        <w:rPr>
          <w:color w:val="000000"/>
          <w:sz w:val="28"/>
          <w:szCs w:val="28"/>
        </w:rPr>
        <w:t>Для ООО «» эта цифра составляет 0 руб.</w:t>
      </w:r>
    </w:p>
    <w:p w:rsidR="004A492E"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Строка 440 «Чистое увеличение (уменьшение) денежных средств и их эквивалентов» рассчитывается как сумма чистых денежных средств от текущей, инвестиционной и финансовой деятельности. Если какой-либо показатель по этим строкам заключен в круглые скобки, то этот показатель нужно не прибавлять, а вычитать. В результате по данной строке показатель может быть величиной как положительной, так и отрицательной. В первом случае произошло увеличение денежных средств организации, а во втором случае - их уменьшение. Отрицательный показатель заключается в круглые скобки. Данная величина в организации </w:t>
      </w:r>
      <w:r w:rsidR="00623636" w:rsidRPr="00D31215">
        <w:rPr>
          <w:color w:val="000000"/>
          <w:sz w:val="28"/>
          <w:szCs w:val="28"/>
        </w:rPr>
        <w:t>равна 4622</w:t>
      </w:r>
      <w:r w:rsidRPr="00D31215">
        <w:rPr>
          <w:color w:val="000000"/>
          <w:sz w:val="28"/>
          <w:szCs w:val="28"/>
        </w:rPr>
        <w:t xml:space="preserve"> </w:t>
      </w:r>
      <w:r w:rsidR="00623636" w:rsidRPr="00D31215">
        <w:rPr>
          <w:color w:val="000000"/>
          <w:sz w:val="28"/>
          <w:szCs w:val="28"/>
        </w:rPr>
        <w:t>тыс. руб.</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Строка 450 «Остаток денежных средств на конец отчетного периода» содержит: в графе 3 - остаток денежных средств на 31 декабря отчетного года; в графе 4 - остаток денежных средств на 31 декабря предыдущего года.</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Показатель по этой строке должен быть равен сумме соответствующих показателей по строке «Остаток денежных средств на начало отчетного периода» (раздел 1) и строке «Чистое увеличение (уменьшение) денежных средств и их эквивалентов» (раздел 5). Для ООО «» эта сумма состав</w:t>
      </w:r>
      <w:r w:rsidR="00623636" w:rsidRPr="00D31215">
        <w:rPr>
          <w:color w:val="000000"/>
          <w:sz w:val="28"/>
          <w:szCs w:val="28"/>
        </w:rPr>
        <w:t>ляет 9058 тыс. руб. ( 4436+4622</w:t>
      </w:r>
      <w:r w:rsidRPr="00D31215">
        <w:rPr>
          <w:color w:val="000000"/>
          <w:sz w:val="28"/>
          <w:szCs w:val="28"/>
        </w:rPr>
        <w:t>).</w:t>
      </w:r>
    </w:p>
    <w:p w:rsidR="004A492E"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Строка 460 «Величина влияния изменений курса иностранной валюты по отношению к рублю» отражает расхождение в оценке иностранной валюты по отношению к рублю за год, то есть курсовую разницу. Чтобы рассчитать влияние изменений курса иностранной валюты, нужно сравнить оценку иностранной валюты по каждой операции в течение года. Для ООО «» </w:t>
      </w:r>
      <w:r w:rsidR="00F17C9E" w:rsidRPr="00D31215">
        <w:rPr>
          <w:color w:val="000000"/>
          <w:sz w:val="28"/>
          <w:szCs w:val="28"/>
        </w:rPr>
        <w:t>эта цифра</w:t>
      </w:r>
      <w:r w:rsidR="004A492E" w:rsidRPr="00D31215">
        <w:rPr>
          <w:color w:val="000000"/>
          <w:sz w:val="28"/>
          <w:szCs w:val="28"/>
        </w:rPr>
        <w:t xml:space="preserve"> </w:t>
      </w:r>
      <w:r w:rsidR="00F17C9E" w:rsidRPr="00D31215">
        <w:rPr>
          <w:color w:val="000000"/>
          <w:sz w:val="28"/>
          <w:szCs w:val="28"/>
        </w:rPr>
        <w:t>составляет 0</w:t>
      </w:r>
      <w:r w:rsidRPr="00D31215">
        <w:rPr>
          <w:color w:val="000000"/>
          <w:sz w:val="28"/>
          <w:szCs w:val="28"/>
        </w:rPr>
        <w:t xml:space="preserve"> руб.</w:t>
      </w:r>
    </w:p>
    <w:p w:rsidR="00AD6062" w:rsidRPr="00D31215" w:rsidRDefault="00AD6062" w:rsidP="004A492E">
      <w:pPr>
        <w:shd w:val="clear" w:color="000000" w:fill="auto"/>
        <w:suppressAutoHyphens/>
        <w:spacing w:line="360" w:lineRule="auto"/>
        <w:ind w:firstLine="709"/>
        <w:jc w:val="both"/>
        <w:rPr>
          <w:color w:val="000000"/>
          <w:sz w:val="28"/>
          <w:szCs w:val="28"/>
        </w:rPr>
      </w:pPr>
      <w:r w:rsidRPr="00D31215">
        <w:rPr>
          <w:color w:val="000000"/>
          <w:sz w:val="28"/>
          <w:szCs w:val="28"/>
        </w:rPr>
        <w:t>Составление отчетов о движении денежных средств регламентируется отдельным стандартом МСФО 7 «Отчеты о движении денежных средств» (Cash flow statements, 1992</w:t>
      </w:r>
      <w:r w:rsidR="00551182" w:rsidRPr="00D31215">
        <w:rPr>
          <w:color w:val="000000"/>
          <w:sz w:val="28"/>
          <w:szCs w:val="28"/>
        </w:rPr>
        <w:t>)</w:t>
      </w:r>
      <w:r w:rsidRPr="00D31215">
        <w:rPr>
          <w:color w:val="000000"/>
          <w:sz w:val="28"/>
          <w:szCs w:val="28"/>
        </w:rPr>
        <w:t xml:space="preserve"> [</w:t>
      </w:r>
      <w:r w:rsidR="007B37E0" w:rsidRPr="00D31215">
        <w:rPr>
          <w:color w:val="000000"/>
          <w:sz w:val="28"/>
          <w:szCs w:val="28"/>
        </w:rPr>
        <w:t>10</w:t>
      </w:r>
      <w:r w:rsidRPr="00D31215">
        <w:rPr>
          <w:color w:val="000000"/>
          <w:sz w:val="28"/>
          <w:szCs w:val="28"/>
        </w:rPr>
        <w:t>]. Целью стандарта является представление информации об исторических изменениях в денежных средствах и их эквивалентах посредством отчетов, в которых производится классификация потоков денежных средств в результате осуществления компанией операционной, инвестиционной и финансовой деятельности.</w:t>
      </w:r>
    </w:p>
    <w:p w:rsidR="007B37E0" w:rsidRPr="00D31215" w:rsidRDefault="007B37E0" w:rsidP="004A492E">
      <w:pPr>
        <w:shd w:val="clear" w:color="000000" w:fill="auto"/>
        <w:suppressAutoHyphens/>
        <w:spacing w:line="360" w:lineRule="auto"/>
        <w:ind w:firstLine="709"/>
        <w:jc w:val="both"/>
        <w:rPr>
          <w:color w:val="000000"/>
          <w:sz w:val="28"/>
          <w:szCs w:val="28"/>
        </w:rPr>
      </w:pPr>
    </w:p>
    <w:p w:rsidR="00F05382" w:rsidRPr="00D31215" w:rsidRDefault="004A492E" w:rsidP="004A492E">
      <w:pPr>
        <w:pStyle w:val="1"/>
        <w:keepNext w:val="0"/>
        <w:keepLines w:val="0"/>
        <w:shd w:val="clear" w:color="000000" w:fill="auto"/>
        <w:suppressAutoHyphens/>
        <w:spacing w:before="0" w:line="360" w:lineRule="auto"/>
        <w:jc w:val="center"/>
        <w:rPr>
          <w:rFonts w:ascii="Times New Roman" w:hAnsi="Times New Roman"/>
          <w:color w:val="000000"/>
        </w:rPr>
      </w:pPr>
      <w:bookmarkStart w:id="43" w:name="_Toc262859393"/>
      <w:bookmarkStart w:id="44" w:name="_Toc262859512"/>
      <w:bookmarkStart w:id="45" w:name="_Toc262866772"/>
      <w:r w:rsidRPr="00D31215">
        <w:rPr>
          <w:rFonts w:ascii="Times New Roman" w:hAnsi="Times New Roman"/>
          <w:b w:val="0"/>
          <w:bCs w:val="0"/>
          <w:color w:val="000000"/>
        </w:rPr>
        <w:br w:type="page"/>
      </w:r>
      <w:r w:rsidR="005B03F3" w:rsidRPr="00D31215">
        <w:rPr>
          <w:rFonts w:ascii="Times New Roman" w:hAnsi="Times New Roman"/>
          <w:color w:val="000000"/>
        </w:rPr>
        <w:t>3</w:t>
      </w:r>
      <w:r w:rsidR="00F05382" w:rsidRPr="00D31215">
        <w:rPr>
          <w:rFonts w:ascii="Times New Roman" w:hAnsi="Times New Roman"/>
          <w:color w:val="000000"/>
        </w:rPr>
        <w:t xml:space="preserve"> Анализ финансового состояния предприятия</w:t>
      </w:r>
      <w:bookmarkEnd w:id="43"/>
      <w:bookmarkEnd w:id="44"/>
      <w:bookmarkEnd w:id="45"/>
    </w:p>
    <w:p w:rsidR="00DC4DBE" w:rsidRPr="00D31215" w:rsidRDefault="00DC4DBE" w:rsidP="004A492E">
      <w:pPr>
        <w:shd w:val="clear" w:color="000000" w:fill="auto"/>
        <w:suppressAutoHyphens/>
        <w:spacing w:line="360" w:lineRule="auto"/>
        <w:ind w:firstLine="709"/>
        <w:rPr>
          <w:color w:val="000000"/>
          <w:sz w:val="28"/>
        </w:rPr>
      </w:pPr>
    </w:p>
    <w:p w:rsidR="00F05382" w:rsidRPr="00D31215" w:rsidRDefault="00F05382" w:rsidP="004A492E">
      <w:pPr>
        <w:pStyle w:val="1"/>
        <w:keepNext w:val="0"/>
        <w:keepLines w:val="0"/>
        <w:shd w:val="clear" w:color="000000" w:fill="auto"/>
        <w:suppressAutoHyphens/>
        <w:spacing w:before="0" w:line="360" w:lineRule="auto"/>
        <w:jc w:val="center"/>
        <w:rPr>
          <w:rFonts w:ascii="Times New Roman" w:hAnsi="Times New Roman"/>
          <w:color w:val="000000"/>
        </w:rPr>
      </w:pPr>
      <w:bookmarkStart w:id="46" w:name="_Toc262859394"/>
      <w:bookmarkStart w:id="47" w:name="_Toc262859513"/>
      <w:bookmarkStart w:id="48" w:name="_Toc262866773"/>
      <w:r w:rsidRPr="00D31215">
        <w:rPr>
          <w:rFonts w:ascii="Times New Roman" w:hAnsi="Times New Roman"/>
          <w:color w:val="000000"/>
        </w:rPr>
        <w:t>3.1 Анализ финансового состояния по данным бухгалтерского баланса</w:t>
      </w:r>
      <w:bookmarkEnd w:id="46"/>
      <w:bookmarkEnd w:id="47"/>
      <w:bookmarkEnd w:id="48"/>
    </w:p>
    <w:p w:rsidR="00F05382" w:rsidRPr="00D31215" w:rsidRDefault="00F05382" w:rsidP="004A492E">
      <w:pPr>
        <w:shd w:val="clear" w:color="000000" w:fill="auto"/>
        <w:suppressAutoHyphens/>
        <w:spacing w:line="360" w:lineRule="auto"/>
        <w:ind w:firstLine="709"/>
        <w:jc w:val="center"/>
        <w:rPr>
          <w:color w:val="000000"/>
          <w:sz w:val="28"/>
          <w:szCs w:val="22"/>
        </w:rPr>
      </w:pPr>
    </w:p>
    <w:p w:rsidR="00F05382" w:rsidRPr="00D31215" w:rsidRDefault="00F05382" w:rsidP="004A492E">
      <w:pPr>
        <w:shd w:val="clear" w:color="000000" w:fill="auto"/>
        <w:tabs>
          <w:tab w:val="left" w:pos="691"/>
        </w:tabs>
        <w:suppressAutoHyphens/>
        <w:spacing w:line="360" w:lineRule="auto"/>
        <w:ind w:firstLine="709"/>
        <w:jc w:val="both"/>
        <w:rPr>
          <w:rStyle w:val="FontStyle23"/>
          <w:color w:val="000000"/>
          <w:sz w:val="28"/>
          <w:szCs w:val="28"/>
        </w:rPr>
      </w:pPr>
      <w:r w:rsidRPr="00D31215">
        <w:rPr>
          <w:rStyle w:val="FontStyle23"/>
          <w:color w:val="000000"/>
          <w:sz w:val="28"/>
          <w:szCs w:val="28"/>
        </w:rPr>
        <w:t>В балансе хозяйствующего субъекта средства размещены по составу и источникам формирования средств. Размещение и использование средств отражено в активе, источники формирования (собственный капитал и обязательства) отражены в пассиве. Бухгалтерский баланс, используемый для проведения финансового анализа, не обладает в достаточной степени свойствами, необходимыми для анализа, вследствие чего возникает необходимость в формировании аналитического баланса. Уплотнённый аналитический баланс формируется путём агрегирования однородных по своему составу элементов балансовых статей в необходимых аналитических разрезах. Аналитический баланс характеризуется тем, что сводит воедино и систематизирует те расчёты и прикидки, которые осуществляет аналитик при первоначальном знакомстве с балансом</w:t>
      </w:r>
      <w:r w:rsidR="00551182" w:rsidRPr="00D31215">
        <w:rPr>
          <w:rStyle w:val="FontStyle23"/>
          <w:color w:val="000000"/>
          <w:sz w:val="28"/>
          <w:szCs w:val="28"/>
        </w:rPr>
        <w:t xml:space="preserve"> </w:t>
      </w:r>
      <w:r w:rsidRPr="00D31215">
        <w:rPr>
          <w:rStyle w:val="FontStyle23"/>
          <w:color w:val="000000"/>
          <w:sz w:val="28"/>
          <w:szCs w:val="28"/>
        </w:rPr>
        <w:t>[</w:t>
      </w:r>
      <w:r w:rsidR="004730AF" w:rsidRPr="00D31215">
        <w:rPr>
          <w:rStyle w:val="FontStyle23"/>
          <w:color w:val="000000"/>
          <w:sz w:val="28"/>
          <w:szCs w:val="28"/>
        </w:rPr>
        <w:t>19</w:t>
      </w:r>
      <w:r w:rsidRPr="00D31215">
        <w:rPr>
          <w:rStyle w:val="FontStyle23"/>
          <w:color w:val="000000"/>
          <w:sz w:val="28"/>
          <w:szCs w:val="28"/>
        </w:rPr>
        <w:t>, стр.120].</w:t>
      </w:r>
    </w:p>
    <w:p w:rsidR="00F05382" w:rsidRPr="00D31215" w:rsidRDefault="00F05382" w:rsidP="004A492E">
      <w:pPr>
        <w:shd w:val="clear" w:color="000000" w:fill="auto"/>
        <w:suppressAutoHyphens/>
        <w:spacing w:line="360" w:lineRule="auto"/>
        <w:ind w:firstLine="709"/>
        <w:jc w:val="both"/>
        <w:rPr>
          <w:color w:val="000000"/>
          <w:sz w:val="28"/>
          <w:szCs w:val="28"/>
        </w:rPr>
      </w:pPr>
      <w:r w:rsidRPr="00D31215">
        <w:rPr>
          <w:rStyle w:val="FontStyle23"/>
          <w:color w:val="000000"/>
          <w:sz w:val="28"/>
          <w:szCs w:val="28"/>
        </w:rPr>
        <w:t xml:space="preserve">Сравнительный аналитический баланс включает показатели горизонтального и вертикального анализа. </w:t>
      </w:r>
      <w:r w:rsidRPr="00D31215">
        <w:rPr>
          <w:bCs/>
          <w:color w:val="000000"/>
          <w:sz w:val="28"/>
          <w:szCs w:val="28"/>
        </w:rPr>
        <w:t>Горизонтальный анализ</w:t>
      </w:r>
      <w:r w:rsidRPr="00D31215">
        <w:rPr>
          <w:b/>
          <w:bCs/>
          <w:color w:val="000000"/>
          <w:sz w:val="28"/>
          <w:szCs w:val="28"/>
        </w:rPr>
        <w:t xml:space="preserve"> </w:t>
      </w:r>
      <w:r w:rsidRPr="00D31215">
        <w:rPr>
          <w:color w:val="000000"/>
          <w:sz w:val="28"/>
          <w:szCs w:val="28"/>
        </w:rPr>
        <w:t>баланса заключается в построении одной или нескольких аналитических таблиц, в которых абсолютные балансовые показатели дополняются относительными темпами роста (снижения). Степень агрегирования показателей определяет аналитик. Как правило, берут базисные темпы роста за ряд лет (смежных периодов), что позволяет анализировать изменение отдельных балансовых статей, а также прогнозировать их значения</w:t>
      </w:r>
    </w:p>
    <w:p w:rsidR="00F05382" w:rsidRPr="00D31215" w:rsidRDefault="00F05382" w:rsidP="004A492E">
      <w:pPr>
        <w:shd w:val="clear" w:color="000000" w:fill="auto"/>
        <w:suppressAutoHyphens/>
        <w:spacing w:line="360" w:lineRule="auto"/>
        <w:ind w:firstLine="709"/>
        <w:jc w:val="both"/>
        <w:rPr>
          <w:rStyle w:val="FontStyle23"/>
          <w:color w:val="000000"/>
          <w:sz w:val="28"/>
          <w:szCs w:val="28"/>
        </w:rPr>
      </w:pPr>
      <w:r w:rsidRPr="00D31215">
        <w:rPr>
          <w:bCs/>
          <w:color w:val="000000"/>
          <w:sz w:val="28"/>
          <w:szCs w:val="28"/>
        </w:rPr>
        <w:t>Вертикальный (структурный)</w:t>
      </w:r>
      <w:r w:rsidRPr="00D31215">
        <w:rPr>
          <w:b/>
          <w:bCs/>
          <w:color w:val="000000"/>
          <w:sz w:val="28"/>
          <w:szCs w:val="28"/>
        </w:rPr>
        <w:t xml:space="preserve"> </w:t>
      </w:r>
      <w:r w:rsidRPr="00D31215">
        <w:rPr>
          <w:bCs/>
          <w:color w:val="000000"/>
          <w:sz w:val="28"/>
          <w:szCs w:val="28"/>
        </w:rPr>
        <w:t xml:space="preserve">анализ </w:t>
      </w:r>
      <w:r w:rsidRPr="00D31215">
        <w:rPr>
          <w:color w:val="000000"/>
          <w:sz w:val="28"/>
          <w:szCs w:val="28"/>
        </w:rPr>
        <w:t>- представление финансового отчета в виде относительных показателей. Такое представление позволяет увидеть удельный вес каждой статьи баланса в его общем итоге. Обязательным элементом анализа являются динамические ряды этих величин, посредством которых можно отслеживать и прогнозировать структурные изменения в составе активов и источников их покрытия.</w:t>
      </w:r>
    </w:p>
    <w:p w:rsidR="00F05382" w:rsidRPr="00D31215" w:rsidRDefault="00F05382" w:rsidP="004A492E">
      <w:pPr>
        <w:shd w:val="clear" w:color="000000" w:fill="auto"/>
        <w:tabs>
          <w:tab w:val="left" w:pos="691"/>
        </w:tabs>
        <w:suppressAutoHyphens/>
        <w:spacing w:line="360" w:lineRule="auto"/>
        <w:ind w:firstLine="709"/>
        <w:jc w:val="both"/>
        <w:rPr>
          <w:rStyle w:val="FontStyle23"/>
          <w:color w:val="000000"/>
          <w:sz w:val="28"/>
          <w:szCs w:val="28"/>
        </w:rPr>
      </w:pPr>
      <w:r w:rsidRPr="00D31215">
        <w:rPr>
          <w:rStyle w:val="FontStyle23"/>
          <w:color w:val="000000"/>
          <w:sz w:val="28"/>
          <w:szCs w:val="28"/>
        </w:rPr>
        <w:tab/>
        <w:t>Для общей оценки динамики финансового состояния необходимо сгруппировать статьи баланса в отдельные группы: по признаку ликвидности - статьи актива и по срочности обязательств - статьи пассива.</w:t>
      </w:r>
    </w:p>
    <w:p w:rsidR="00F05382" w:rsidRPr="00D31215" w:rsidRDefault="00F05382" w:rsidP="004A492E">
      <w:pPr>
        <w:shd w:val="clear" w:color="000000" w:fill="auto"/>
        <w:tabs>
          <w:tab w:val="left" w:pos="691"/>
        </w:tabs>
        <w:suppressAutoHyphens/>
        <w:spacing w:line="360" w:lineRule="auto"/>
        <w:ind w:firstLine="709"/>
        <w:jc w:val="both"/>
        <w:rPr>
          <w:rStyle w:val="FontStyle23"/>
          <w:color w:val="000000"/>
          <w:sz w:val="28"/>
          <w:szCs w:val="28"/>
        </w:rPr>
      </w:pPr>
      <w:r w:rsidRPr="00D31215">
        <w:rPr>
          <w:rStyle w:val="FontStyle23"/>
          <w:color w:val="000000"/>
          <w:sz w:val="28"/>
          <w:szCs w:val="28"/>
        </w:rPr>
        <w:tab/>
        <w:t>Анализ финансового состояния следует начинать с общей оценки структуры средств предприятия и источников их формирования, изменения на конец года в сравнении с началом по данным баланса. Для анализа используются приёмы структурно-динамического анализа</w:t>
      </w:r>
      <w:r w:rsidR="00551182" w:rsidRPr="00D31215">
        <w:rPr>
          <w:rStyle w:val="FontStyle23"/>
          <w:color w:val="000000"/>
          <w:sz w:val="28"/>
          <w:szCs w:val="28"/>
        </w:rPr>
        <w:t xml:space="preserve"> [25</w:t>
      </w:r>
      <w:r w:rsidRPr="00D31215">
        <w:rPr>
          <w:rStyle w:val="FontStyle23"/>
          <w:color w:val="000000"/>
          <w:sz w:val="28"/>
          <w:szCs w:val="28"/>
        </w:rPr>
        <w:t>, стр.279 - 281].</w:t>
      </w:r>
    </w:p>
    <w:p w:rsidR="00F05382" w:rsidRPr="00D31215" w:rsidRDefault="00F05382" w:rsidP="004A492E">
      <w:pPr>
        <w:shd w:val="clear" w:color="000000" w:fill="auto"/>
        <w:tabs>
          <w:tab w:val="left" w:pos="691"/>
        </w:tabs>
        <w:suppressAutoHyphens/>
        <w:spacing w:line="360" w:lineRule="auto"/>
        <w:ind w:firstLine="709"/>
        <w:jc w:val="both"/>
        <w:rPr>
          <w:rStyle w:val="FontStyle23"/>
          <w:color w:val="000000"/>
          <w:sz w:val="28"/>
          <w:szCs w:val="28"/>
        </w:rPr>
      </w:pPr>
      <w:r w:rsidRPr="00D31215">
        <w:rPr>
          <w:rStyle w:val="FontStyle23"/>
          <w:color w:val="000000"/>
          <w:sz w:val="28"/>
          <w:szCs w:val="28"/>
        </w:rPr>
        <w:tab/>
        <w:t>Для ООО «» расчёты по статьям актива за 2008 - 2009 годы представлены в аналитических таблицах 2</w:t>
      </w:r>
      <w:r w:rsidR="004A492E" w:rsidRPr="00D31215">
        <w:rPr>
          <w:rStyle w:val="FontStyle23"/>
          <w:color w:val="000000"/>
          <w:sz w:val="28"/>
          <w:szCs w:val="28"/>
        </w:rPr>
        <w:t xml:space="preserve"> </w:t>
      </w:r>
      <w:r w:rsidRPr="00D31215">
        <w:rPr>
          <w:rStyle w:val="FontStyle23"/>
          <w:color w:val="000000"/>
          <w:sz w:val="28"/>
          <w:szCs w:val="28"/>
        </w:rPr>
        <w:t>и 4, а расчёты по статьям пассива за 2008 - 2009 годы</w:t>
      </w:r>
      <w:r w:rsidR="004A492E" w:rsidRPr="00D31215">
        <w:rPr>
          <w:rStyle w:val="FontStyle23"/>
          <w:color w:val="000000"/>
          <w:sz w:val="28"/>
          <w:szCs w:val="28"/>
        </w:rPr>
        <w:t xml:space="preserve"> </w:t>
      </w:r>
      <w:r w:rsidRPr="00D31215">
        <w:rPr>
          <w:rStyle w:val="FontStyle23"/>
          <w:color w:val="000000"/>
          <w:sz w:val="28"/>
          <w:szCs w:val="28"/>
        </w:rPr>
        <w:t>- в таблицах</w:t>
      </w:r>
      <w:r w:rsidR="004A492E" w:rsidRPr="00D31215">
        <w:rPr>
          <w:rStyle w:val="FontStyle23"/>
          <w:color w:val="000000"/>
          <w:sz w:val="28"/>
          <w:szCs w:val="28"/>
        </w:rPr>
        <w:t xml:space="preserve"> </w:t>
      </w:r>
      <w:r w:rsidRPr="00D31215">
        <w:rPr>
          <w:rStyle w:val="FontStyle23"/>
          <w:color w:val="000000"/>
          <w:sz w:val="28"/>
          <w:szCs w:val="28"/>
        </w:rPr>
        <w:t>3 и 5.</w:t>
      </w:r>
    </w:p>
    <w:p w:rsidR="00F05382" w:rsidRPr="00D31215" w:rsidRDefault="00F05382" w:rsidP="004A492E">
      <w:pPr>
        <w:shd w:val="clear" w:color="000000" w:fill="auto"/>
        <w:tabs>
          <w:tab w:val="left" w:pos="691"/>
        </w:tabs>
        <w:suppressAutoHyphens/>
        <w:spacing w:line="360" w:lineRule="auto"/>
        <w:ind w:firstLine="709"/>
        <w:jc w:val="both"/>
        <w:rPr>
          <w:rStyle w:val="FontStyle23"/>
          <w:color w:val="000000"/>
          <w:sz w:val="28"/>
          <w:szCs w:val="28"/>
        </w:rPr>
      </w:pPr>
    </w:p>
    <w:p w:rsidR="004A492E" w:rsidRPr="00D31215" w:rsidRDefault="00F05382" w:rsidP="004A492E">
      <w:pPr>
        <w:shd w:val="clear" w:color="000000" w:fill="auto"/>
        <w:tabs>
          <w:tab w:val="left" w:pos="691"/>
        </w:tabs>
        <w:suppressAutoHyphens/>
        <w:spacing w:line="360" w:lineRule="auto"/>
        <w:jc w:val="center"/>
        <w:rPr>
          <w:rStyle w:val="FontStyle23"/>
          <w:b/>
          <w:color w:val="000000"/>
          <w:sz w:val="28"/>
          <w:szCs w:val="28"/>
        </w:rPr>
      </w:pPr>
      <w:r w:rsidRPr="00D31215">
        <w:rPr>
          <w:rStyle w:val="FontStyle23"/>
          <w:b/>
          <w:color w:val="000000"/>
          <w:sz w:val="28"/>
          <w:szCs w:val="28"/>
        </w:rPr>
        <w:t>Таблица 2 - А</w:t>
      </w:r>
      <w:r w:rsidR="004A492E" w:rsidRPr="00D31215">
        <w:rPr>
          <w:rStyle w:val="FontStyle23"/>
          <w:b/>
          <w:color w:val="000000"/>
          <w:sz w:val="28"/>
          <w:szCs w:val="28"/>
        </w:rPr>
        <w:t>налитическая группировка статей</w:t>
      </w:r>
    </w:p>
    <w:p w:rsidR="00F05382" w:rsidRPr="00D31215" w:rsidRDefault="00F05382" w:rsidP="004A492E">
      <w:pPr>
        <w:shd w:val="clear" w:color="000000" w:fill="auto"/>
        <w:tabs>
          <w:tab w:val="left" w:pos="691"/>
        </w:tabs>
        <w:suppressAutoHyphens/>
        <w:spacing w:line="360" w:lineRule="auto"/>
        <w:jc w:val="center"/>
        <w:rPr>
          <w:rStyle w:val="FontStyle23"/>
          <w:b/>
          <w:color w:val="000000"/>
          <w:sz w:val="28"/>
          <w:szCs w:val="28"/>
        </w:rPr>
      </w:pPr>
      <w:r w:rsidRPr="00D31215">
        <w:rPr>
          <w:rStyle w:val="FontStyle23"/>
          <w:b/>
          <w:color w:val="000000"/>
          <w:sz w:val="28"/>
          <w:szCs w:val="28"/>
        </w:rPr>
        <w:t>актива</w:t>
      </w:r>
      <w:r w:rsidR="004A492E" w:rsidRPr="00D31215">
        <w:rPr>
          <w:rStyle w:val="FontStyle23"/>
          <w:b/>
          <w:color w:val="000000"/>
          <w:sz w:val="28"/>
          <w:szCs w:val="28"/>
        </w:rPr>
        <w:t xml:space="preserve"> </w:t>
      </w:r>
      <w:r w:rsidRPr="00D31215">
        <w:rPr>
          <w:rStyle w:val="FontStyle23"/>
          <w:b/>
          <w:color w:val="000000"/>
          <w:sz w:val="28"/>
          <w:szCs w:val="28"/>
        </w:rPr>
        <w:t>ООО «» за 2008 год</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1220"/>
        <w:gridCol w:w="1240"/>
        <w:gridCol w:w="1200"/>
        <w:gridCol w:w="980"/>
        <w:gridCol w:w="1040"/>
        <w:gridCol w:w="1116"/>
      </w:tblGrid>
      <w:tr w:rsidR="00F05382" w:rsidRPr="00D31215" w:rsidTr="00D31215">
        <w:trPr>
          <w:trHeight w:val="300"/>
          <w:jc w:val="center"/>
        </w:trPr>
        <w:tc>
          <w:tcPr>
            <w:tcW w:w="2280" w:type="dxa"/>
            <w:vMerge w:val="restart"/>
            <w:shd w:val="clear" w:color="auto" w:fill="auto"/>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Группировка статей актива баланса</w:t>
            </w:r>
          </w:p>
        </w:tc>
        <w:tc>
          <w:tcPr>
            <w:tcW w:w="3660" w:type="dxa"/>
            <w:gridSpan w:val="3"/>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Наличие средств, тыс.руб.</w:t>
            </w:r>
          </w:p>
        </w:tc>
        <w:tc>
          <w:tcPr>
            <w:tcW w:w="3115" w:type="dxa"/>
            <w:gridSpan w:val="3"/>
            <w:shd w:val="clear" w:color="auto" w:fill="auto"/>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Структура имущества, %</w:t>
            </w:r>
          </w:p>
        </w:tc>
      </w:tr>
      <w:tr w:rsidR="00F05382" w:rsidRPr="00D31215" w:rsidTr="00D31215">
        <w:trPr>
          <w:trHeight w:val="483"/>
          <w:jc w:val="center"/>
        </w:trPr>
        <w:tc>
          <w:tcPr>
            <w:tcW w:w="2280" w:type="dxa"/>
            <w:vMerge/>
            <w:shd w:val="clear" w:color="auto" w:fill="auto"/>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p>
        </w:tc>
        <w:tc>
          <w:tcPr>
            <w:tcW w:w="1220" w:type="dxa"/>
            <w:vMerge w:val="restart"/>
            <w:shd w:val="clear" w:color="auto" w:fill="auto"/>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на нач. периода</w:t>
            </w:r>
          </w:p>
        </w:tc>
        <w:tc>
          <w:tcPr>
            <w:tcW w:w="1240" w:type="dxa"/>
            <w:vMerge w:val="restart"/>
            <w:shd w:val="clear" w:color="auto" w:fill="auto"/>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на конец периода</w:t>
            </w:r>
          </w:p>
        </w:tc>
        <w:tc>
          <w:tcPr>
            <w:tcW w:w="1200" w:type="dxa"/>
            <w:vMerge w:val="restart"/>
            <w:shd w:val="clear" w:color="auto" w:fill="auto"/>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изменение</w:t>
            </w:r>
          </w:p>
        </w:tc>
        <w:tc>
          <w:tcPr>
            <w:tcW w:w="980" w:type="dxa"/>
            <w:vMerge w:val="restart"/>
            <w:shd w:val="clear" w:color="auto" w:fill="auto"/>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на нач. периода</w:t>
            </w:r>
          </w:p>
        </w:tc>
        <w:tc>
          <w:tcPr>
            <w:tcW w:w="1040" w:type="dxa"/>
            <w:vMerge w:val="restart"/>
            <w:shd w:val="clear" w:color="auto" w:fill="auto"/>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на конец периода</w:t>
            </w:r>
          </w:p>
        </w:tc>
        <w:tc>
          <w:tcPr>
            <w:tcW w:w="1095" w:type="dxa"/>
            <w:vMerge w:val="restart"/>
            <w:shd w:val="clear" w:color="auto" w:fill="auto"/>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изменение</w:t>
            </w:r>
          </w:p>
        </w:tc>
      </w:tr>
      <w:tr w:rsidR="00F05382" w:rsidRPr="00D31215" w:rsidTr="00D31215">
        <w:trPr>
          <w:trHeight w:val="483"/>
          <w:jc w:val="center"/>
        </w:trPr>
        <w:tc>
          <w:tcPr>
            <w:tcW w:w="2280" w:type="dxa"/>
            <w:vMerge/>
            <w:shd w:val="clear" w:color="auto" w:fill="auto"/>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p>
        </w:tc>
        <w:tc>
          <w:tcPr>
            <w:tcW w:w="1220" w:type="dxa"/>
            <w:vMerge/>
            <w:shd w:val="clear" w:color="auto" w:fill="auto"/>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p>
        </w:tc>
        <w:tc>
          <w:tcPr>
            <w:tcW w:w="1240" w:type="dxa"/>
            <w:vMerge/>
            <w:shd w:val="clear" w:color="auto" w:fill="auto"/>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p>
        </w:tc>
        <w:tc>
          <w:tcPr>
            <w:tcW w:w="1200" w:type="dxa"/>
            <w:vMerge/>
            <w:shd w:val="clear" w:color="auto" w:fill="auto"/>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p>
        </w:tc>
        <w:tc>
          <w:tcPr>
            <w:tcW w:w="980" w:type="dxa"/>
            <w:vMerge/>
            <w:shd w:val="clear" w:color="auto" w:fill="auto"/>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p>
        </w:tc>
        <w:tc>
          <w:tcPr>
            <w:tcW w:w="1040" w:type="dxa"/>
            <w:vMerge/>
            <w:shd w:val="clear" w:color="auto" w:fill="auto"/>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p>
        </w:tc>
        <w:tc>
          <w:tcPr>
            <w:tcW w:w="1095" w:type="dxa"/>
            <w:vMerge/>
            <w:shd w:val="clear" w:color="auto" w:fill="auto"/>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p>
        </w:tc>
      </w:tr>
      <w:tr w:rsidR="00F05382" w:rsidRPr="00D31215" w:rsidTr="00D31215">
        <w:trPr>
          <w:trHeight w:val="675"/>
          <w:jc w:val="center"/>
        </w:trPr>
        <w:tc>
          <w:tcPr>
            <w:tcW w:w="2280" w:type="dxa"/>
            <w:shd w:val="clear" w:color="auto" w:fill="auto"/>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Имущество предприятия</w:t>
            </w:r>
          </w:p>
        </w:tc>
        <w:tc>
          <w:tcPr>
            <w:tcW w:w="122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12125</w:t>
            </w:r>
          </w:p>
        </w:tc>
        <w:tc>
          <w:tcPr>
            <w:tcW w:w="124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84144</w:t>
            </w:r>
          </w:p>
        </w:tc>
        <w:tc>
          <w:tcPr>
            <w:tcW w:w="120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72019</w:t>
            </w:r>
          </w:p>
        </w:tc>
        <w:tc>
          <w:tcPr>
            <w:tcW w:w="98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100</w:t>
            </w:r>
          </w:p>
        </w:tc>
        <w:tc>
          <w:tcPr>
            <w:tcW w:w="104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100</w:t>
            </w:r>
          </w:p>
        </w:tc>
        <w:tc>
          <w:tcPr>
            <w:tcW w:w="1095"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w:t>
            </w:r>
          </w:p>
        </w:tc>
      </w:tr>
      <w:tr w:rsidR="00F05382" w:rsidRPr="00D31215" w:rsidTr="00D31215">
        <w:trPr>
          <w:trHeight w:val="390"/>
          <w:jc w:val="center"/>
        </w:trPr>
        <w:tc>
          <w:tcPr>
            <w:tcW w:w="2280" w:type="dxa"/>
            <w:shd w:val="clear" w:color="auto" w:fill="auto"/>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Внеоборотные активы</w:t>
            </w:r>
          </w:p>
        </w:tc>
        <w:tc>
          <w:tcPr>
            <w:tcW w:w="122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19</w:t>
            </w:r>
          </w:p>
        </w:tc>
        <w:tc>
          <w:tcPr>
            <w:tcW w:w="124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576</w:t>
            </w:r>
          </w:p>
        </w:tc>
        <w:tc>
          <w:tcPr>
            <w:tcW w:w="120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557</w:t>
            </w:r>
          </w:p>
        </w:tc>
        <w:tc>
          <w:tcPr>
            <w:tcW w:w="98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0,16</w:t>
            </w:r>
          </w:p>
        </w:tc>
        <w:tc>
          <w:tcPr>
            <w:tcW w:w="104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0,68</w:t>
            </w:r>
          </w:p>
        </w:tc>
        <w:tc>
          <w:tcPr>
            <w:tcW w:w="1095"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0,53</w:t>
            </w:r>
          </w:p>
        </w:tc>
      </w:tr>
      <w:tr w:rsidR="00F05382" w:rsidRPr="00D31215" w:rsidTr="00D31215">
        <w:trPr>
          <w:trHeight w:val="300"/>
          <w:jc w:val="center"/>
        </w:trPr>
        <w:tc>
          <w:tcPr>
            <w:tcW w:w="2280" w:type="dxa"/>
            <w:shd w:val="clear" w:color="auto" w:fill="auto"/>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Оборотные активы</w:t>
            </w:r>
          </w:p>
        </w:tc>
        <w:tc>
          <w:tcPr>
            <w:tcW w:w="122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12106</w:t>
            </w:r>
          </w:p>
        </w:tc>
        <w:tc>
          <w:tcPr>
            <w:tcW w:w="124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83568</w:t>
            </w:r>
          </w:p>
        </w:tc>
        <w:tc>
          <w:tcPr>
            <w:tcW w:w="120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71462</w:t>
            </w:r>
          </w:p>
        </w:tc>
        <w:tc>
          <w:tcPr>
            <w:tcW w:w="98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99,84</w:t>
            </w:r>
          </w:p>
        </w:tc>
        <w:tc>
          <w:tcPr>
            <w:tcW w:w="104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99,32</w:t>
            </w:r>
          </w:p>
        </w:tc>
        <w:tc>
          <w:tcPr>
            <w:tcW w:w="1095"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-0,53</w:t>
            </w:r>
          </w:p>
        </w:tc>
      </w:tr>
      <w:tr w:rsidR="00F05382" w:rsidRPr="00D31215" w:rsidTr="00D31215">
        <w:trPr>
          <w:trHeight w:val="435"/>
          <w:jc w:val="center"/>
        </w:trPr>
        <w:tc>
          <w:tcPr>
            <w:tcW w:w="2280" w:type="dxa"/>
            <w:shd w:val="clear" w:color="auto" w:fill="auto"/>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Запасы и затраты</w:t>
            </w:r>
          </w:p>
        </w:tc>
        <w:tc>
          <w:tcPr>
            <w:tcW w:w="122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2852</w:t>
            </w:r>
          </w:p>
        </w:tc>
        <w:tc>
          <w:tcPr>
            <w:tcW w:w="124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51801</w:t>
            </w:r>
          </w:p>
        </w:tc>
        <w:tc>
          <w:tcPr>
            <w:tcW w:w="120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48949</w:t>
            </w:r>
          </w:p>
        </w:tc>
        <w:tc>
          <w:tcPr>
            <w:tcW w:w="98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23,52</w:t>
            </w:r>
          </w:p>
        </w:tc>
        <w:tc>
          <w:tcPr>
            <w:tcW w:w="104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61,56</w:t>
            </w:r>
          </w:p>
        </w:tc>
        <w:tc>
          <w:tcPr>
            <w:tcW w:w="1095"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38,04</w:t>
            </w:r>
          </w:p>
        </w:tc>
      </w:tr>
      <w:tr w:rsidR="00F05382" w:rsidRPr="00D31215" w:rsidTr="00D31215">
        <w:trPr>
          <w:trHeight w:val="600"/>
          <w:jc w:val="center"/>
        </w:trPr>
        <w:tc>
          <w:tcPr>
            <w:tcW w:w="2280" w:type="dxa"/>
            <w:shd w:val="clear" w:color="auto" w:fill="auto"/>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Дебиторская задолженность</w:t>
            </w:r>
          </w:p>
        </w:tc>
        <w:tc>
          <w:tcPr>
            <w:tcW w:w="122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1863</w:t>
            </w:r>
          </w:p>
        </w:tc>
        <w:tc>
          <w:tcPr>
            <w:tcW w:w="124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22335</w:t>
            </w:r>
          </w:p>
        </w:tc>
        <w:tc>
          <w:tcPr>
            <w:tcW w:w="120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20472</w:t>
            </w:r>
          </w:p>
        </w:tc>
        <w:tc>
          <w:tcPr>
            <w:tcW w:w="98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15,36</w:t>
            </w:r>
          </w:p>
        </w:tc>
        <w:tc>
          <w:tcPr>
            <w:tcW w:w="104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26,54</w:t>
            </w:r>
          </w:p>
        </w:tc>
        <w:tc>
          <w:tcPr>
            <w:tcW w:w="1095"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11,18</w:t>
            </w:r>
          </w:p>
        </w:tc>
      </w:tr>
      <w:tr w:rsidR="00F05382" w:rsidRPr="00D31215" w:rsidTr="00D31215">
        <w:trPr>
          <w:trHeight w:val="300"/>
          <w:jc w:val="center"/>
        </w:trPr>
        <w:tc>
          <w:tcPr>
            <w:tcW w:w="2280" w:type="dxa"/>
            <w:shd w:val="clear" w:color="auto" w:fill="auto"/>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Денежные средства</w:t>
            </w:r>
          </w:p>
        </w:tc>
        <w:tc>
          <w:tcPr>
            <w:tcW w:w="122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7368</w:t>
            </w:r>
          </w:p>
        </w:tc>
        <w:tc>
          <w:tcPr>
            <w:tcW w:w="124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4436</w:t>
            </w:r>
          </w:p>
        </w:tc>
        <w:tc>
          <w:tcPr>
            <w:tcW w:w="120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-2932</w:t>
            </w:r>
          </w:p>
        </w:tc>
        <w:tc>
          <w:tcPr>
            <w:tcW w:w="98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60,77</w:t>
            </w:r>
          </w:p>
        </w:tc>
        <w:tc>
          <w:tcPr>
            <w:tcW w:w="1040"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5,27</w:t>
            </w:r>
          </w:p>
        </w:tc>
        <w:tc>
          <w:tcPr>
            <w:tcW w:w="1095" w:type="dxa"/>
            <w:shd w:val="clear" w:color="auto" w:fill="auto"/>
            <w:noWrap/>
            <w:vAlign w:val="center"/>
            <w:hideMark/>
          </w:tcPr>
          <w:p w:rsidR="00F05382" w:rsidRPr="00D31215" w:rsidRDefault="00F05382"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-55,50</w:t>
            </w:r>
          </w:p>
        </w:tc>
      </w:tr>
    </w:tbl>
    <w:p w:rsidR="00F05382" w:rsidRPr="00D31215" w:rsidRDefault="00F05382" w:rsidP="004A492E">
      <w:pPr>
        <w:shd w:val="clear" w:color="000000" w:fill="auto"/>
        <w:tabs>
          <w:tab w:val="left" w:pos="0"/>
          <w:tab w:val="left" w:pos="9214"/>
        </w:tabs>
        <w:suppressAutoHyphens/>
        <w:spacing w:line="360" w:lineRule="auto"/>
        <w:ind w:firstLine="709"/>
        <w:jc w:val="both"/>
        <w:rPr>
          <w:color w:val="000000"/>
          <w:sz w:val="28"/>
        </w:rPr>
      </w:pPr>
    </w:p>
    <w:p w:rsidR="004A54B8" w:rsidRPr="00D31215" w:rsidRDefault="00F05382" w:rsidP="004A492E">
      <w:pPr>
        <w:pStyle w:val="aa"/>
        <w:shd w:val="clear" w:color="000000" w:fill="auto"/>
        <w:suppressAutoHyphens/>
        <w:spacing w:line="360" w:lineRule="auto"/>
        <w:ind w:firstLine="709"/>
        <w:jc w:val="both"/>
        <w:rPr>
          <w:color w:val="000000"/>
          <w:sz w:val="28"/>
          <w:szCs w:val="28"/>
        </w:rPr>
      </w:pPr>
      <w:r w:rsidRPr="00D31215">
        <w:rPr>
          <w:color w:val="000000"/>
          <w:sz w:val="28"/>
          <w:szCs w:val="28"/>
        </w:rPr>
        <w:t>Данные таблицы 2 показывают, что оборот хозяйственных средств (ва</w:t>
      </w:r>
      <w:r w:rsidR="0052680D" w:rsidRPr="00D31215">
        <w:rPr>
          <w:color w:val="000000"/>
          <w:sz w:val="28"/>
          <w:szCs w:val="28"/>
        </w:rPr>
        <w:t xml:space="preserve">люта </w:t>
      </w:r>
      <w:r w:rsidRPr="00D31215">
        <w:rPr>
          <w:color w:val="000000"/>
          <w:sz w:val="28"/>
          <w:szCs w:val="28"/>
        </w:rPr>
        <w:t>баланса)</w:t>
      </w:r>
      <w:r w:rsidR="0052680D" w:rsidRPr="00D31215">
        <w:rPr>
          <w:color w:val="000000"/>
          <w:sz w:val="28"/>
          <w:szCs w:val="28"/>
        </w:rPr>
        <w:t xml:space="preserve"> в 2008 году возросла в 6,94 раза (84144/12125) по сравнению с началом года. Увеличение валюты баланса произошло за счет оборотных активов в 6,09 раз (83568/12106); в структуре активов доля оборотных средств составляет более 99%.</w:t>
      </w:r>
      <w:r w:rsidR="004A492E" w:rsidRPr="00D31215">
        <w:rPr>
          <w:color w:val="000000"/>
          <w:sz w:val="28"/>
          <w:szCs w:val="28"/>
        </w:rPr>
        <w:t xml:space="preserve"> </w:t>
      </w:r>
      <w:r w:rsidR="0052680D" w:rsidRPr="00D31215">
        <w:rPr>
          <w:color w:val="000000"/>
          <w:sz w:val="28"/>
          <w:szCs w:val="28"/>
        </w:rPr>
        <w:t>Значительно увеличились запасы товарно-материальных ценностей с 23,52% до 61,56%, т.е. на 38,04%, что свидетельствует о снижении реализации товаров фирмы на рынке.</w:t>
      </w:r>
    </w:p>
    <w:p w:rsidR="00D61506" w:rsidRPr="00D31215" w:rsidRDefault="000F5701" w:rsidP="004A492E">
      <w:pPr>
        <w:shd w:val="clear" w:color="000000" w:fill="auto"/>
        <w:tabs>
          <w:tab w:val="left" w:pos="691"/>
        </w:tabs>
        <w:suppressAutoHyphens/>
        <w:spacing w:line="360" w:lineRule="auto"/>
        <w:jc w:val="center"/>
        <w:rPr>
          <w:rStyle w:val="FontStyle23"/>
          <w:b/>
          <w:color w:val="000000"/>
          <w:sz w:val="28"/>
          <w:szCs w:val="28"/>
        </w:rPr>
      </w:pPr>
      <w:r w:rsidRPr="00D31215">
        <w:rPr>
          <w:rStyle w:val="FontStyle23"/>
          <w:b/>
          <w:color w:val="000000"/>
          <w:sz w:val="28"/>
          <w:szCs w:val="28"/>
        </w:rPr>
        <w:t>Таблица 3</w:t>
      </w:r>
      <w:r w:rsidR="00D61506" w:rsidRPr="00D31215">
        <w:rPr>
          <w:rStyle w:val="FontStyle23"/>
          <w:b/>
          <w:color w:val="000000"/>
          <w:sz w:val="28"/>
          <w:szCs w:val="28"/>
        </w:rPr>
        <w:t xml:space="preserve"> - Аналитическая группировка статей пассива за 2008 год</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992"/>
        <w:gridCol w:w="1134"/>
        <w:gridCol w:w="1250"/>
        <w:gridCol w:w="1160"/>
        <w:gridCol w:w="1134"/>
        <w:gridCol w:w="1249"/>
      </w:tblGrid>
      <w:tr w:rsidR="00D61506" w:rsidRPr="00D31215" w:rsidTr="00D31215">
        <w:trPr>
          <w:trHeight w:val="300"/>
          <w:jc w:val="center"/>
        </w:trPr>
        <w:tc>
          <w:tcPr>
            <w:tcW w:w="2148" w:type="dxa"/>
            <w:vMerge w:val="restart"/>
            <w:shd w:val="clear" w:color="auto" w:fill="auto"/>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Группировка статей актива баланса</w:t>
            </w:r>
          </w:p>
        </w:tc>
        <w:tc>
          <w:tcPr>
            <w:tcW w:w="3376" w:type="dxa"/>
            <w:gridSpan w:val="3"/>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Наличие средств, тыс.руб.</w:t>
            </w:r>
          </w:p>
        </w:tc>
        <w:tc>
          <w:tcPr>
            <w:tcW w:w="3543" w:type="dxa"/>
            <w:gridSpan w:val="3"/>
            <w:shd w:val="clear" w:color="auto" w:fill="auto"/>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Структура имущества, %</w:t>
            </w:r>
          </w:p>
        </w:tc>
      </w:tr>
      <w:tr w:rsidR="009D7A66" w:rsidRPr="00D31215" w:rsidTr="00D31215">
        <w:trPr>
          <w:trHeight w:val="483"/>
          <w:jc w:val="center"/>
        </w:trPr>
        <w:tc>
          <w:tcPr>
            <w:tcW w:w="2148" w:type="dxa"/>
            <w:vMerge/>
            <w:shd w:val="clear" w:color="auto" w:fill="auto"/>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p>
        </w:tc>
        <w:tc>
          <w:tcPr>
            <w:tcW w:w="992" w:type="dxa"/>
            <w:vMerge w:val="restart"/>
            <w:shd w:val="clear" w:color="auto" w:fill="auto"/>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на нач. периода</w:t>
            </w:r>
          </w:p>
        </w:tc>
        <w:tc>
          <w:tcPr>
            <w:tcW w:w="1134" w:type="dxa"/>
            <w:vMerge w:val="restart"/>
            <w:shd w:val="clear" w:color="auto" w:fill="auto"/>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на конец периода</w:t>
            </w:r>
          </w:p>
        </w:tc>
        <w:tc>
          <w:tcPr>
            <w:tcW w:w="1250" w:type="dxa"/>
            <w:vMerge w:val="restart"/>
            <w:shd w:val="clear" w:color="auto" w:fill="auto"/>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изменение</w:t>
            </w:r>
          </w:p>
        </w:tc>
        <w:tc>
          <w:tcPr>
            <w:tcW w:w="1160" w:type="dxa"/>
            <w:vMerge w:val="restart"/>
            <w:shd w:val="clear" w:color="auto" w:fill="auto"/>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на нач. периода</w:t>
            </w:r>
          </w:p>
        </w:tc>
        <w:tc>
          <w:tcPr>
            <w:tcW w:w="1134" w:type="dxa"/>
            <w:vMerge w:val="restart"/>
            <w:shd w:val="clear" w:color="auto" w:fill="auto"/>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на конец периода</w:t>
            </w:r>
          </w:p>
        </w:tc>
        <w:tc>
          <w:tcPr>
            <w:tcW w:w="1249" w:type="dxa"/>
            <w:vMerge w:val="restart"/>
            <w:shd w:val="clear" w:color="auto" w:fill="auto"/>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изменение</w:t>
            </w:r>
          </w:p>
        </w:tc>
      </w:tr>
      <w:tr w:rsidR="009D7A66" w:rsidRPr="00D31215" w:rsidTr="00D31215">
        <w:trPr>
          <w:trHeight w:val="483"/>
          <w:jc w:val="center"/>
        </w:trPr>
        <w:tc>
          <w:tcPr>
            <w:tcW w:w="2148" w:type="dxa"/>
            <w:vMerge/>
            <w:shd w:val="clear" w:color="auto" w:fill="auto"/>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p>
        </w:tc>
        <w:tc>
          <w:tcPr>
            <w:tcW w:w="992" w:type="dxa"/>
            <w:vMerge/>
            <w:shd w:val="clear" w:color="auto" w:fill="auto"/>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p>
        </w:tc>
        <w:tc>
          <w:tcPr>
            <w:tcW w:w="1134" w:type="dxa"/>
            <w:vMerge/>
            <w:shd w:val="clear" w:color="auto" w:fill="auto"/>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p>
        </w:tc>
        <w:tc>
          <w:tcPr>
            <w:tcW w:w="1250" w:type="dxa"/>
            <w:vMerge/>
            <w:shd w:val="clear" w:color="auto" w:fill="auto"/>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p>
        </w:tc>
        <w:tc>
          <w:tcPr>
            <w:tcW w:w="1160" w:type="dxa"/>
            <w:vMerge/>
            <w:shd w:val="clear" w:color="auto" w:fill="auto"/>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p>
        </w:tc>
        <w:tc>
          <w:tcPr>
            <w:tcW w:w="1134" w:type="dxa"/>
            <w:vMerge/>
            <w:shd w:val="clear" w:color="auto" w:fill="auto"/>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p>
        </w:tc>
        <w:tc>
          <w:tcPr>
            <w:tcW w:w="1249" w:type="dxa"/>
            <w:vMerge/>
            <w:shd w:val="clear" w:color="auto" w:fill="auto"/>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p>
        </w:tc>
      </w:tr>
      <w:tr w:rsidR="009D7A66" w:rsidRPr="00D31215" w:rsidTr="00D31215">
        <w:trPr>
          <w:trHeight w:val="885"/>
          <w:jc w:val="center"/>
        </w:trPr>
        <w:tc>
          <w:tcPr>
            <w:tcW w:w="2148" w:type="dxa"/>
            <w:shd w:val="clear" w:color="auto" w:fill="auto"/>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Источники формирования имущества</w:t>
            </w:r>
          </w:p>
        </w:tc>
        <w:tc>
          <w:tcPr>
            <w:tcW w:w="992"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14158</w:t>
            </w:r>
          </w:p>
        </w:tc>
        <w:tc>
          <w:tcPr>
            <w:tcW w:w="1134"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88109</w:t>
            </w:r>
          </w:p>
        </w:tc>
        <w:tc>
          <w:tcPr>
            <w:tcW w:w="1250"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73951</w:t>
            </w:r>
          </w:p>
        </w:tc>
        <w:tc>
          <w:tcPr>
            <w:tcW w:w="1160"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100,00</w:t>
            </w:r>
          </w:p>
        </w:tc>
        <w:tc>
          <w:tcPr>
            <w:tcW w:w="1134"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100,00</w:t>
            </w:r>
          </w:p>
        </w:tc>
        <w:tc>
          <w:tcPr>
            <w:tcW w:w="1249"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w:t>
            </w:r>
          </w:p>
        </w:tc>
      </w:tr>
      <w:tr w:rsidR="009D7A66" w:rsidRPr="00D31215" w:rsidTr="00D31215">
        <w:trPr>
          <w:trHeight w:val="645"/>
          <w:jc w:val="center"/>
        </w:trPr>
        <w:tc>
          <w:tcPr>
            <w:tcW w:w="2148" w:type="dxa"/>
            <w:shd w:val="clear" w:color="auto" w:fill="auto"/>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Собственный капитал</w:t>
            </w:r>
          </w:p>
        </w:tc>
        <w:tc>
          <w:tcPr>
            <w:tcW w:w="992"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10</w:t>
            </w:r>
          </w:p>
        </w:tc>
        <w:tc>
          <w:tcPr>
            <w:tcW w:w="1134"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10</w:t>
            </w:r>
          </w:p>
        </w:tc>
        <w:tc>
          <w:tcPr>
            <w:tcW w:w="1250"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0</w:t>
            </w:r>
          </w:p>
        </w:tc>
        <w:tc>
          <w:tcPr>
            <w:tcW w:w="1160"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0,07</w:t>
            </w:r>
          </w:p>
        </w:tc>
        <w:tc>
          <w:tcPr>
            <w:tcW w:w="1134"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0,01</w:t>
            </w:r>
          </w:p>
        </w:tc>
        <w:tc>
          <w:tcPr>
            <w:tcW w:w="1249"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-0,06</w:t>
            </w:r>
          </w:p>
        </w:tc>
      </w:tr>
      <w:tr w:rsidR="009D7A66" w:rsidRPr="00D31215" w:rsidTr="00D31215">
        <w:trPr>
          <w:trHeight w:val="390"/>
          <w:jc w:val="center"/>
        </w:trPr>
        <w:tc>
          <w:tcPr>
            <w:tcW w:w="2148" w:type="dxa"/>
            <w:shd w:val="clear" w:color="auto" w:fill="auto"/>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Заемный капитал</w:t>
            </w:r>
          </w:p>
        </w:tc>
        <w:tc>
          <w:tcPr>
            <w:tcW w:w="992"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14148</w:t>
            </w:r>
          </w:p>
        </w:tc>
        <w:tc>
          <w:tcPr>
            <w:tcW w:w="1134"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88099</w:t>
            </w:r>
          </w:p>
        </w:tc>
        <w:tc>
          <w:tcPr>
            <w:tcW w:w="1250"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73951</w:t>
            </w:r>
          </w:p>
        </w:tc>
        <w:tc>
          <w:tcPr>
            <w:tcW w:w="1160"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99,93</w:t>
            </w:r>
          </w:p>
        </w:tc>
        <w:tc>
          <w:tcPr>
            <w:tcW w:w="1134"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99,99</w:t>
            </w:r>
          </w:p>
        </w:tc>
        <w:tc>
          <w:tcPr>
            <w:tcW w:w="1249"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0,06</w:t>
            </w:r>
          </w:p>
        </w:tc>
      </w:tr>
      <w:tr w:rsidR="009D7A66" w:rsidRPr="00D31215" w:rsidTr="00D31215">
        <w:trPr>
          <w:trHeight w:val="960"/>
          <w:jc w:val="center"/>
        </w:trPr>
        <w:tc>
          <w:tcPr>
            <w:tcW w:w="2148" w:type="dxa"/>
            <w:shd w:val="clear" w:color="auto" w:fill="auto"/>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Краткосрочные пассивы (кредиты и займы)</w:t>
            </w:r>
          </w:p>
        </w:tc>
        <w:tc>
          <w:tcPr>
            <w:tcW w:w="992"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0</w:t>
            </w:r>
          </w:p>
        </w:tc>
        <w:tc>
          <w:tcPr>
            <w:tcW w:w="1134"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8</w:t>
            </w:r>
          </w:p>
        </w:tc>
        <w:tc>
          <w:tcPr>
            <w:tcW w:w="1250"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8</w:t>
            </w:r>
          </w:p>
        </w:tc>
        <w:tc>
          <w:tcPr>
            <w:tcW w:w="1160"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0,00</w:t>
            </w:r>
          </w:p>
        </w:tc>
        <w:tc>
          <w:tcPr>
            <w:tcW w:w="1134"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0,01</w:t>
            </w:r>
          </w:p>
        </w:tc>
        <w:tc>
          <w:tcPr>
            <w:tcW w:w="1249"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0,01</w:t>
            </w:r>
          </w:p>
        </w:tc>
      </w:tr>
      <w:tr w:rsidR="009D7A66" w:rsidRPr="00D31215" w:rsidTr="00D31215">
        <w:trPr>
          <w:trHeight w:val="720"/>
          <w:jc w:val="center"/>
        </w:trPr>
        <w:tc>
          <w:tcPr>
            <w:tcW w:w="2148" w:type="dxa"/>
            <w:shd w:val="clear" w:color="auto" w:fill="auto"/>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Кредиторская задолженность</w:t>
            </w:r>
          </w:p>
        </w:tc>
        <w:tc>
          <w:tcPr>
            <w:tcW w:w="992"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14148</w:t>
            </w:r>
          </w:p>
        </w:tc>
        <w:tc>
          <w:tcPr>
            <w:tcW w:w="1134"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88091</w:t>
            </w:r>
          </w:p>
        </w:tc>
        <w:tc>
          <w:tcPr>
            <w:tcW w:w="1250"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73943</w:t>
            </w:r>
          </w:p>
        </w:tc>
        <w:tc>
          <w:tcPr>
            <w:tcW w:w="1160"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99,93</w:t>
            </w:r>
          </w:p>
        </w:tc>
        <w:tc>
          <w:tcPr>
            <w:tcW w:w="1134"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99,98</w:t>
            </w:r>
          </w:p>
        </w:tc>
        <w:tc>
          <w:tcPr>
            <w:tcW w:w="1249" w:type="dxa"/>
            <w:shd w:val="clear" w:color="auto" w:fill="auto"/>
            <w:noWrap/>
            <w:vAlign w:val="center"/>
            <w:hideMark/>
          </w:tcPr>
          <w:p w:rsidR="00D61506" w:rsidRPr="00D31215" w:rsidRDefault="00D6150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199,91</w:t>
            </w:r>
          </w:p>
        </w:tc>
      </w:tr>
    </w:tbl>
    <w:p w:rsidR="00D71996" w:rsidRPr="00D31215" w:rsidRDefault="00D71996" w:rsidP="004A492E">
      <w:pPr>
        <w:pStyle w:val="aa"/>
        <w:shd w:val="clear" w:color="000000" w:fill="auto"/>
        <w:suppressAutoHyphens/>
        <w:spacing w:line="360" w:lineRule="auto"/>
        <w:ind w:firstLine="709"/>
        <w:rPr>
          <w:color w:val="000000"/>
          <w:sz w:val="28"/>
          <w:szCs w:val="28"/>
        </w:rPr>
      </w:pPr>
    </w:p>
    <w:p w:rsidR="00D71996" w:rsidRPr="00D31215" w:rsidRDefault="00D71996" w:rsidP="004A492E">
      <w:pPr>
        <w:shd w:val="clear" w:color="000000" w:fill="auto"/>
        <w:tabs>
          <w:tab w:val="left" w:pos="691"/>
        </w:tabs>
        <w:suppressAutoHyphens/>
        <w:spacing w:line="360" w:lineRule="auto"/>
        <w:ind w:firstLine="709"/>
        <w:jc w:val="both"/>
        <w:rPr>
          <w:color w:val="000000"/>
          <w:sz w:val="28"/>
          <w:szCs w:val="28"/>
        </w:rPr>
      </w:pPr>
      <w:r w:rsidRPr="00D31215">
        <w:rPr>
          <w:color w:val="000000"/>
          <w:sz w:val="28"/>
          <w:szCs w:val="28"/>
        </w:rPr>
        <w:t>Из данных таблицы 3</w:t>
      </w:r>
      <w:r w:rsidR="004A492E" w:rsidRPr="00D31215">
        <w:rPr>
          <w:color w:val="000000"/>
          <w:sz w:val="28"/>
          <w:szCs w:val="28"/>
        </w:rPr>
        <w:t xml:space="preserve"> </w:t>
      </w:r>
      <w:r w:rsidR="008F0A4E" w:rsidRPr="00D31215">
        <w:rPr>
          <w:color w:val="000000"/>
          <w:sz w:val="28"/>
          <w:szCs w:val="28"/>
        </w:rPr>
        <w:t xml:space="preserve">видно, что </w:t>
      </w:r>
      <w:r w:rsidRPr="00D31215">
        <w:rPr>
          <w:color w:val="000000"/>
          <w:sz w:val="28"/>
          <w:szCs w:val="28"/>
        </w:rPr>
        <w:t>ро</w:t>
      </w:r>
      <w:r w:rsidR="008F0A4E" w:rsidRPr="00D31215">
        <w:rPr>
          <w:color w:val="000000"/>
          <w:sz w:val="28"/>
          <w:szCs w:val="28"/>
        </w:rPr>
        <w:t>ст</w:t>
      </w:r>
      <w:r w:rsidRPr="00D31215">
        <w:rPr>
          <w:color w:val="000000"/>
          <w:sz w:val="28"/>
          <w:szCs w:val="28"/>
        </w:rPr>
        <w:t xml:space="preserve"> источни</w:t>
      </w:r>
      <w:r w:rsidR="008F0A4E" w:rsidRPr="00D31215">
        <w:rPr>
          <w:color w:val="000000"/>
          <w:sz w:val="28"/>
          <w:szCs w:val="28"/>
        </w:rPr>
        <w:t>ков</w:t>
      </w:r>
      <w:r w:rsidRPr="00D31215">
        <w:rPr>
          <w:color w:val="000000"/>
          <w:sz w:val="28"/>
          <w:szCs w:val="28"/>
        </w:rPr>
        <w:t xml:space="preserve"> формирования имущества хозяйствующего субъекта,</w:t>
      </w:r>
      <w:r w:rsidR="008F0A4E" w:rsidRPr="00D31215">
        <w:rPr>
          <w:color w:val="000000"/>
          <w:sz w:val="28"/>
          <w:szCs w:val="28"/>
        </w:rPr>
        <w:t xml:space="preserve"> произошел в частности за счет</w:t>
      </w:r>
      <w:r w:rsidR="004A492E" w:rsidRPr="00D31215">
        <w:rPr>
          <w:color w:val="000000"/>
          <w:sz w:val="28"/>
          <w:szCs w:val="28"/>
        </w:rPr>
        <w:t xml:space="preserve"> </w:t>
      </w:r>
      <w:r w:rsidRPr="00D31215">
        <w:rPr>
          <w:color w:val="000000"/>
          <w:sz w:val="28"/>
          <w:szCs w:val="28"/>
        </w:rPr>
        <w:t>увеличени</w:t>
      </w:r>
      <w:r w:rsidR="008F0A4E" w:rsidRPr="00D31215">
        <w:rPr>
          <w:color w:val="000000"/>
          <w:sz w:val="28"/>
          <w:szCs w:val="28"/>
        </w:rPr>
        <w:t>я</w:t>
      </w:r>
      <w:r w:rsidRPr="00D31215">
        <w:rPr>
          <w:color w:val="000000"/>
          <w:sz w:val="28"/>
          <w:szCs w:val="28"/>
        </w:rPr>
        <w:t xml:space="preserve"> заемного капитала в 6,23 раза (88099/14148)</w:t>
      </w:r>
      <w:r w:rsidR="008F0A4E" w:rsidRPr="00D31215">
        <w:rPr>
          <w:color w:val="000000"/>
          <w:sz w:val="28"/>
          <w:szCs w:val="28"/>
        </w:rPr>
        <w:t xml:space="preserve"> по сравнению с началом года</w:t>
      </w:r>
      <w:r w:rsidRPr="00D31215">
        <w:rPr>
          <w:color w:val="000000"/>
          <w:sz w:val="28"/>
          <w:szCs w:val="28"/>
        </w:rPr>
        <w:t xml:space="preserve">. </w:t>
      </w:r>
      <w:r w:rsidR="008F0A4E" w:rsidRPr="00D31215">
        <w:rPr>
          <w:color w:val="000000"/>
          <w:sz w:val="28"/>
          <w:szCs w:val="28"/>
        </w:rPr>
        <w:t xml:space="preserve">Кредиторская задолженность составляет почти 100%, что свидетельствует о неплатежеспособности предприятия, также это видно из </w:t>
      </w:r>
      <w:r w:rsidR="009D7A66" w:rsidRPr="00D31215">
        <w:rPr>
          <w:color w:val="000000"/>
          <w:sz w:val="28"/>
          <w:szCs w:val="28"/>
        </w:rPr>
        <w:t>значительного уменьшения доли денежных средств на 55,5%.</w:t>
      </w:r>
    </w:p>
    <w:p w:rsidR="009D7A66" w:rsidRPr="00D31215" w:rsidRDefault="00620FFD" w:rsidP="004A492E">
      <w:pPr>
        <w:pStyle w:val="aa"/>
        <w:shd w:val="clear" w:color="000000" w:fill="auto"/>
        <w:suppressAutoHyphens/>
        <w:spacing w:line="360" w:lineRule="auto"/>
        <w:ind w:firstLine="709"/>
        <w:jc w:val="both"/>
        <w:rPr>
          <w:color w:val="000000"/>
          <w:sz w:val="28"/>
          <w:szCs w:val="28"/>
        </w:rPr>
      </w:pPr>
      <w:r w:rsidRPr="00D31215">
        <w:rPr>
          <w:color w:val="000000"/>
          <w:sz w:val="28"/>
          <w:szCs w:val="28"/>
        </w:rPr>
        <w:t>Данные таблицы 4 показывают, что оборот хозяйственных средств (валюта баланса) в 2009 году возросла в 2,52 раза (211960/84144) по сравнению с началом года. Также как и в прошлом году львиную долю валюты баланса составляют оборотные активы 88%. Однако наблюдается положительная тенденция, к концу 2009 года доля запасов и затрат уменьшилась на 20,1%, что привело к высвобождению денежных средств в 2 раза (9058/4436).</w:t>
      </w:r>
    </w:p>
    <w:p w:rsidR="004A492E" w:rsidRPr="00D31215" w:rsidRDefault="004A492E" w:rsidP="004A492E">
      <w:pPr>
        <w:shd w:val="clear" w:color="000000" w:fill="auto"/>
        <w:tabs>
          <w:tab w:val="left" w:pos="691"/>
        </w:tabs>
        <w:suppressAutoHyphens/>
        <w:spacing w:line="360" w:lineRule="auto"/>
        <w:ind w:firstLine="709"/>
        <w:rPr>
          <w:rStyle w:val="FontStyle23"/>
          <w:color w:val="000000"/>
          <w:sz w:val="28"/>
          <w:szCs w:val="28"/>
        </w:rPr>
      </w:pPr>
    </w:p>
    <w:p w:rsidR="004A492E" w:rsidRPr="00D31215" w:rsidRDefault="004A492E" w:rsidP="004A492E">
      <w:pPr>
        <w:shd w:val="clear" w:color="000000" w:fill="auto"/>
        <w:tabs>
          <w:tab w:val="left" w:pos="691"/>
        </w:tabs>
        <w:suppressAutoHyphens/>
        <w:spacing w:line="360" w:lineRule="auto"/>
        <w:jc w:val="center"/>
        <w:rPr>
          <w:rStyle w:val="FontStyle23"/>
          <w:b/>
          <w:color w:val="000000"/>
          <w:sz w:val="28"/>
          <w:szCs w:val="28"/>
        </w:rPr>
      </w:pPr>
      <w:r w:rsidRPr="00D31215">
        <w:rPr>
          <w:rStyle w:val="FontStyle23"/>
          <w:b/>
          <w:color w:val="000000"/>
          <w:sz w:val="28"/>
          <w:szCs w:val="28"/>
        </w:rPr>
        <w:br w:type="page"/>
      </w:r>
      <w:r w:rsidR="009D7A66" w:rsidRPr="00D31215">
        <w:rPr>
          <w:rStyle w:val="FontStyle23"/>
          <w:b/>
          <w:color w:val="000000"/>
          <w:sz w:val="28"/>
          <w:szCs w:val="28"/>
        </w:rPr>
        <w:t>Таблиц</w:t>
      </w:r>
      <w:r w:rsidRPr="00D31215">
        <w:rPr>
          <w:rStyle w:val="FontStyle23"/>
          <w:b/>
          <w:color w:val="000000"/>
          <w:sz w:val="28"/>
          <w:szCs w:val="28"/>
        </w:rPr>
        <w:t>а 4 - Аналитическая группировка</w:t>
      </w:r>
    </w:p>
    <w:p w:rsidR="009D7A66" w:rsidRPr="00D31215" w:rsidRDefault="009D7A66" w:rsidP="004A492E">
      <w:pPr>
        <w:shd w:val="clear" w:color="000000" w:fill="auto"/>
        <w:tabs>
          <w:tab w:val="left" w:pos="691"/>
        </w:tabs>
        <w:suppressAutoHyphens/>
        <w:spacing w:line="360" w:lineRule="auto"/>
        <w:jc w:val="center"/>
        <w:rPr>
          <w:rStyle w:val="FontStyle23"/>
          <w:b/>
          <w:color w:val="000000"/>
          <w:sz w:val="28"/>
          <w:szCs w:val="28"/>
        </w:rPr>
      </w:pPr>
      <w:r w:rsidRPr="00D31215">
        <w:rPr>
          <w:rStyle w:val="FontStyle23"/>
          <w:b/>
          <w:color w:val="000000"/>
          <w:sz w:val="28"/>
          <w:szCs w:val="28"/>
        </w:rPr>
        <w:t>статей актива</w:t>
      </w:r>
      <w:r w:rsidR="004A492E" w:rsidRPr="00D31215">
        <w:rPr>
          <w:rStyle w:val="FontStyle23"/>
          <w:b/>
          <w:color w:val="000000"/>
          <w:sz w:val="28"/>
          <w:szCs w:val="28"/>
        </w:rPr>
        <w:t xml:space="preserve"> </w:t>
      </w:r>
      <w:r w:rsidRPr="00D31215">
        <w:rPr>
          <w:rStyle w:val="FontStyle23"/>
          <w:b/>
          <w:color w:val="000000"/>
          <w:sz w:val="28"/>
          <w:szCs w:val="28"/>
        </w:rPr>
        <w:t>ООО «» за 2009 год</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1220"/>
        <w:gridCol w:w="1240"/>
        <w:gridCol w:w="1200"/>
        <w:gridCol w:w="980"/>
        <w:gridCol w:w="1040"/>
        <w:gridCol w:w="1116"/>
      </w:tblGrid>
      <w:tr w:rsidR="009D7A66" w:rsidRPr="00D31215" w:rsidTr="00D31215">
        <w:trPr>
          <w:trHeight w:val="300"/>
          <w:jc w:val="center"/>
        </w:trPr>
        <w:tc>
          <w:tcPr>
            <w:tcW w:w="2280" w:type="dxa"/>
            <w:vMerge w:val="restart"/>
            <w:shd w:val="clear" w:color="auto" w:fill="auto"/>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Группировка статей актива баланса</w:t>
            </w:r>
          </w:p>
        </w:tc>
        <w:tc>
          <w:tcPr>
            <w:tcW w:w="3660" w:type="dxa"/>
            <w:gridSpan w:val="3"/>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Наличие средств, тыс.руб.</w:t>
            </w:r>
          </w:p>
        </w:tc>
        <w:tc>
          <w:tcPr>
            <w:tcW w:w="3115" w:type="dxa"/>
            <w:gridSpan w:val="3"/>
            <w:shd w:val="clear" w:color="auto" w:fill="auto"/>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Структура имущества, %</w:t>
            </w:r>
          </w:p>
        </w:tc>
      </w:tr>
      <w:tr w:rsidR="009D7A66" w:rsidRPr="00D31215" w:rsidTr="00D31215">
        <w:trPr>
          <w:trHeight w:val="483"/>
          <w:jc w:val="center"/>
        </w:trPr>
        <w:tc>
          <w:tcPr>
            <w:tcW w:w="2280" w:type="dxa"/>
            <w:vMerge/>
            <w:shd w:val="clear" w:color="auto" w:fill="auto"/>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p>
        </w:tc>
        <w:tc>
          <w:tcPr>
            <w:tcW w:w="1220" w:type="dxa"/>
            <w:vMerge w:val="restart"/>
            <w:shd w:val="clear" w:color="auto" w:fill="auto"/>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на нач. периода</w:t>
            </w:r>
          </w:p>
        </w:tc>
        <w:tc>
          <w:tcPr>
            <w:tcW w:w="1240" w:type="dxa"/>
            <w:vMerge w:val="restart"/>
            <w:shd w:val="clear" w:color="auto" w:fill="auto"/>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на конец периода</w:t>
            </w:r>
          </w:p>
        </w:tc>
        <w:tc>
          <w:tcPr>
            <w:tcW w:w="1200" w:type="dxa"/>
            <w:vMerge w:val="restart"/>
            <w:shd w:val="clear" w:color="auto" w:fill="auto"/>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изменение</w:t>
            </w:r>
          </w:p>
        </w:tc>
        <w:tc>
          <w:tcPr>
            <w:tcW w:w="980" w:type="dxa"/>
            <w:vMerge w:val="restart"/>
            <w:shd w:val="clear" w:color="auto" w:fill="auto"/>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на нач. периода</w:t>
            </w:r>
          </w:p>
        </w:tc>
        <w:tc>
          <w:tcPr>
            <w:tcW w:w="1040" w:type="dxa"/>
            <w:vMerge w:val="restart"/>
            <w:shd w:val="clear" w:color="auto" w:fill="auto"/>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на конец периода</w:t>
            </w:r>
          </w:p>
        </w:tc>
        <w:tc>
          <w:tcPr>
            <w:tcW w:w="1095" w:type="dxa"/>
            <w:vMerge w:val="restart"/>
            <w:shd w:val="clear" w:color="auto" w:fill="auto"/>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изменение</w:t>
            </w:r>
          </w:p>
        </w:tc>
      </w:tr>
      <w:tr w:rsidR="009D7A66" w:rsidRPr="00D31215" w:rsidTr="00D31215">
        <w:trPr>
          <w:trHeight w:val="483"/>
          <w:jc w:val="center"/>
        </w:trPr>
        <w:tc>
          <w:tcPr>
            <w:tcW w:w="2280" w:type="dxa"/>
            <w:vMerge/>
            <w:shd w:val="clear" w:color="auto" w:fill="auto"/>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p>
        </w:tc>
        <w:tc>
          <w:tcPr>
            <w:tcW w:w="1220" w:type="dxa"/>
            <w:vMerge/>
            <w:shd w:val="clear" w:color="auto" w:fill="auto"/>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p>
        </w:tc>
        <w:tc>
          <w:tcPr>
            <w:tcW w:w="1240" w:type="dxa"/>
            <w:vMerge/>
            <w:shd w:val="clear" w:color="auto" w:fill="auto"/>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p>
        </w:tc>
        <w:tc>
          <w:tcPr>
            <w:tcW w:w="1200" w:type="dxa"/>
            <w:vMerge/>
            <w:shd w:val="clear" w:color="auto" w:fill="auto"/>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p>
        </w:tc>
        <w:tc>
          <w:tcPr>
            <w:tcW w:w="980" w:type="dxa"/>
            <w:vMerge/>
            <w:shd w:val="clear" w:color="auto" w:fill="auto"/>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p>
        </w:tc>
        <w:tc>
          <w:tcPr>
            <w:tcW w:w="1040" w:type="dxa"/>
            <w:vMerge/>
            <w:shd w:val="clear" w:color="auto" w:fill="auto"/>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p>
        </w:tc>
        <w:tc>
          <w:tcPr>
            <w:tcW w:w="1095" w:type="dxa"/>
            <w:vMerge/>
            <w:shd w:val="clear" w:color="auto" w:fill="auto"/>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p>
        </w:tc>
      </w:tr>
      <w:tr w:rsidR="009D7A66" w:rsidRPr="00D31215" w:rsidTr="00D31215">
        <w:trPr>
          <w:trHeight w:val="660"/>
          <w:jc w:val="center"/>
        </w:trPr>
        <w:tc>
          <w:tcPr>
            <w:tcW w:w="2280" w:type="dxa"/>
            <w:shd w:val="clear" w:color="auto" w:fill="auto"/>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Имущество предприятия</w:t>
            </w:r>
          </w:p>
        </w:tc>
        <w:tc>
          <w:tcPr>
            <w:tcW w:w="122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84144</w:t>
            </w:r>
          </w:p>
        </w:tc>
        <w:tc>
          <w:tcPr>
            <w:tcW w:w="124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211960</w:t>
            </w:r>
          </w:p>
        </w:tc>
        <w:tc>
          <w:tcPr>
            <w:tcW w:w="120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127816</w:t>
            </w:r>
          </w:p>
        </w:tc>
        <w:tc>
          <w:tcPr>
            <w:tcW w:w="98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100</w:t>
            </w:r>
          </w:p>
        </w:tc>
        <w:tc>
          <w:tcPr>
            <w:tcW w:w="104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100</w:t>
            </w:r>
          </w:p>
        </w:tc>
        <w:tc>
          <w:tcPr>
            <w:tcW w:w="1095"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w:t>
            </w:r>
          </w:p>
        </w:tc>
      </w:tr>
      <w:tr w:rsidR="009D7A66" w:rsidRPr="00D31215" w:rsidTr="00D31215">
        <w:trPr>
          <w:trHeight w:val="600"/>
          <w:jc w:val="center"/>
        </w:trPr>
        <w:tc>
          <w:tcPr>
            <w:tcW w:w="2280" w:type="dxa"/>
            <w:shd w:val="clear" w:color="auto" w:fill="auto"/>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Внеоборотные активы</w:t>
            </w:r>
          </w:p>
        </w:tc>
        <w:tc>
          <w:tcPr>
            <w:tcW w:w="122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576</w:t>
            </w:r>
          </w:p>
        </w:tc>
        <w:tc>
          <w:tcPr>
            <w:tcW w:w="124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25052</w:t>
            </w:r>
          </w:p>
        </w:tc>
        <w:tc>
          <w:tcPr>
            <w:tcW w:w="120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24476</w:t>
            </w:r>
          </w:p>
        </w:tc>
        <w:tc>
          <w:tcPr>
            <w:tcW w:w="98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0,68</w:t>
            </w:r>
          </w:p>
        </w:tc>
        <w:tc>
          <w:tcPr>
            <w:tcW w:w="104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11,82</w:t>
            </w:r>
          </w:p>
        </w:tc>
        <w:tc>
          <w:tcPr>
            <w:tcW w:w="1095"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11,13</w:t>
            </w:r>
          </w:p>
        </w:tc>
      </w:tr>
      <w:tr w:rsidR="009D7A66" w:rsidRPr="00D31215" w:rsidTr="00D31215">
        <w:trPr>
          <w:trHeight w:val="300"/>
          <w:jc w:val="center"/>
        </w:trPr>
        <w:tc>
          <w:tcPr>
            <w:tcW w:w="2280" w:type="dxa"/>
            <w:shd w:val="clear" w:color="auto" w:fill="auto"/>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Оборотные активы</w:t>
            </w:r>
          </w:p>
        </w:tc>
        <w:tc>
          <w:tcPr>
            <w:tcW w:w="122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83568</w:t>
            </w:r>
          </w:p>
        </w:tc>
        <w:tc>
          <w:tcPr>
            <w:tcW w:w="124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186908</w:t>
            </w:r>
          </w:p>
        </w:tc>
        <w:tc>
          <w:tcPr>
            <w:tcW w:w="120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103340</w:t>
            </w:r>
          </w:p>
        </w:tc>
        <w:tc>
          <w:tcPr>
            <w:tcW w:w="98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99,32</w:t>
            </w:r>
          </w:p>
        </w:tc>
        <w:tc>
          <w:tcPr>
            <w:tcW w:w="104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88,18</w:t>
            </w:r>
          </w:p>
        </w:tc>
        <w:tc>
          <w:tcPr>
            <w:tcW w:w="1095"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-11,13</w:t>
            </w:r>
          </w:p>
        </w:tc>
      </w:tr>
      <w:tr w:rsidR="009D7A66" w:rsidRPr="00D31215" w:rsidTr="00D31215">
        <w:trPr>
          <w:trHeight w:val="525"/>
          <w:jc w:val="center"/>
        </w:trPr>
        <w:tc>
          <w:tcPr>
            <w:tcW w:w="2280" w:type="dxa"/>
            <w:shd w:val="clear" w:color="auto" w:fill="auto"/>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Запасы и затраты</w:t>
            </w:r>
          </w:p>
        </w:tc>
        <w:tc>
          <w:tcPr>
            <w:tcW w:w="122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51801</w:t>
            </w:r>
          </w:p>
        </w:tc>
        <w:tc>
          <w:tcPr>
            <w:tcW w:w="124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87875</w:t>
            </w:r>
          </w:p>
        </w:tc>
        <w:tc>
          <w:tcPr>
            <w:tcW w:w="120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36074</w:t>
            </w:r>
          </w:p>
        </w:tc>
        <w:tc>
          <w:tcPr>
            <w:tcW w:w="98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61,56</w:t>
            </w:r>
          </w:p>
        </w:tc>
        <w:tc>
          <w:tcPr>
            <w:tcW w:w="104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41,46</w:t>
            </w:r>
          </w:p>
        </w:tc>
        <w:tc>
          <w:tcPr>
            <w:tcW w:w="1095"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-20,10</w:t>
            </w:r>
          </w:p>
        </w:tc>
      </w:tr>
      <w:tr w:rsidR="009D7A66" w:rsidRPr="00D31215" w:rsidTr="00D31215">
        <w:trPr>
          <w:trHeight w:val="600"/>
          <w:jc w:val="center"/>
        </w:trPr>
        <w:tc>
          <w:tcPr>
            <w:tcW w:w="2280" w:type="dxa"/>
            <w:shd w:val="clear" w:color="auto" w:fill="auto"/>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Дебиторская задолженность</w:t>
            </w:r>
          </w:p>
        </w:tc>
        <w:tc>
          <w:tcPr>
            <w:tcW w:w="122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22335</w:t>
            </w:r>
          </w:p>
        </w:tc>
        <w:tc>
          <w:tcPr>
            <w:tcW w:w="124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36507</w:t>
            </w:r>
          </w:p>
        </w:tc>
        <w:tc>
          <w:tcPr>
            <w:tcW w:w="120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14172</w:t>
            </w:r>
          </w:p>
        </w:tc>
        <w:tc>
          <w:tcPr>
            <w:tcW w:w="98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26,54</w:t>
            </w:r>
          </w:p>
        </w:tc>
        <w:tc>
          <w:tcPr>
            <w:tcW w:w="104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17,22</w:t>
            </w:r>
          </w:p>
        </w:tc>
        <w:tc>
          <w:tcPr>
            <w:tcW w:w="1095"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-9,32</w:t>
            </w:r>
          </w:p>
        </w:tc>
      </w:tr>
      <w:tr w:rsidR="009D7A66" w:rsidRPr="00D31215" w:rsidTr="00D31215">
        <w:trPr>
          <w:trHeight w:val="300"/>
          <w:jc w:val="center"/>
        </w:trPr>
        <w:tc>
          <w:tcPr>
            <w:tcW w:w="2280" w:type="dxa"/>
            <w:shd w:val="clear" w:color="auto" w:fill="auto"/>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Денежные средства</w:t>
            </w:r>
          </w:p>
        </w:tc>
        <w:tc>
          <w:tcPr>
            <w:tcW w:w="122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4436</w:t>
            </w:r>
          </w:p>
        </w:tc>
        <w:tc>
          <w:tcPr>
            <w:tcW w:w="124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9058</w:t>
            </w:r>
          </w:p>
        </w:tc>
        <w:tc>
          <w:tcPr>
            <w:tcW w:w="120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4622</w:t>
            </w:r>
          </w:p>
        </w:tc>
        <w:tc>
          <w:tcPr>
            <w:tcW w:w="98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5,27</w:t>
            </w:r>
          </w:p>
        </w:tc>
        <w:tc>
          <w:tcPr>
            <w:tcW w:w="1040"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4,27</w:t>
            </w:r>
          </w:p>
        </w:tc>
        <w:tc>
          <w:tcPr>
            <w:tcW w:w="1095" w:type="dxa"/>
            <w:shd w:val="clear" w:color="auto" w:fill="auto"/>
            <w:noWrap/>
            <w:vAlign w:val="center"/>
            <w:hideMark/>
          </w:tcPr>
          <w:p w:rsidR="009D7A66" w:rsidRPr="00D31215" w:rsidRDefault="009D7A66"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-1,00</w:t>
            </w:r>
          </w:p>
        </w:tc>
      </w:tr>
    </w:tbl>
    <w:p w:rsidR="009055C9" w:rsidRPr="00D31215" w:rsidRDefault="009055C9" w:rsidP="004A492E">
      <w:pPr>
        <w:pStyle w:val="aa"/>
        <w:shd w:val="clear" w:color="000000" w:fill="auto"/>
        <w:suppressAutoHyphens/>
        <w:spacing w:line="360" w:lineRule="auto"/>
        <w:ind w:firstLine="709"/>
        <w:jc w:val="both"/>
        <w:rPr>
          <w:color w:val="000000"/>
          <w:sz w:val="28"/>
          <w:szCs w:val="28"/>
        </w:rPr>
      </w:pPr>
    </w:p>
    <w:p w:rsidR="009055C9" w:rsidRPr="00D31215" w:rsidRDefault="009055C9" w:rsidP="004A492E">
      <w:pPr>
        <w:shd w:val="clear" w:color="000000" w:fill="auto"/>
        <w:tabs>
          <w:tab w:val="left" w:pos="691"/>
        </w:tabs>
        <w:suppressAutoHyphens/>
        <w:spacing w:line="360" w:lineRule="auto"/>
        <w:jc w:val="center"/>
        <w:rPr>
          <w:rStyle w:val="FontStyle23"/>
          <w:b/>
          <w:color w:val="000000"/>
          <w:sz w:val="28"/>
          <w:szCs w:val="28"/>
        </w:rPr>
      </w:pPr>
      <w:r w:rsidRPr="00D31215">
        <w:rPr>
          <w:rStyle w:val="FontStyle23"/>
          <w:b/>
          <w:color w:val="000000"/>
          <w:sz w:val="28"/>
          <w:szCs w:val="28"/>
        </w:rPr>
        <w:t>Таблица 5 - Аналитическая группировка статей пассива за 2009 год</w:t>
      </w:r>
    </w:p>
    <w:tbl>
      <w:tblPr>
        <w:tblW w:w="8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013"/>
        <w:gridCol w:w="1013"/>
        <w:gridCol w:w="1302"/>
        <w:gridCol w:w="1013"/>
        <w:gridCol w:w="1013"/>
        <w:gridCol w:w="1302"/>
      </w:tblGrid>
      <w:tr w:rsidR="009055C9" w:rsidRPr="00D31215" w:rsidTr="00D31215">
        <w:trPr>
          <w:trHeight w:val="375"/>
          <w:jc w:val="center"/>
        </w:trPr>
        <w:tc>
          <w:tcPr>
            <w:tcW w:w="1899" w:type="dxa"/>
            <w:vMerge w:val="restart"/>
            <w:shd w:val="clear" w:color="auto" w:fill="auto"/>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Группировка статей актива баланса</w:t>
            </w:r>
          </w:p>
        </w:tc>
        <w:tc>
          <w:tcPr>
            <w:tcW w:w="3328" w:type="dxa"/>
            <w:gridSpan w:val="3"/>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Наличие средств, тыс.руб.</w:t>
            </w:r>
          </w:p>
        </w:tc>
        <w:tc>
          <w:tcPr>
            <w:tcW w:w="3328" w:type="dxa"/>
            <w:gridSpan w:val="3"/>
            <w:shd w:val="clear" w:color="auto" w:fill="auto"/>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Структура имущества, %</w:t>
            </w:r>
          </w:p>
        </w:tc>
      </w:tr>
      <w:tr w:rsidR="009055C9" w:rsidRPr="00D31215" w:rsidTr="00D31215">
        <w:trPr>
          <w:trHeight w:val="483"/>
          <w:jc w:val="center"/>
        </w:trPr>
        <w:tc>
          <w:tcPr>
            <w:tcW w:w="1899" w:type="dxa"/>
            <w:vMerge/>
            <w:shd w:val="clear" w:color="auto" w:fill="auto"/>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p>
        </w:tc>
        <w:tc>
          <w:tcPr>
            <w:tcW w:w="1013" w:type="dxa"/>
            <w:vMerge w:val="restart"/>
            <w:shd w:val="clear" w:color="auto" w:fill="auto"/>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на нач. периода</w:t>
            </w:r>
          </w:p>
        </w:tc>
        <w:tc>
          <w:tcPr>
            <w:tcW w:w="1013" w:type="dxa"/>
            <w:vMerge w:val="restart"/>
            <w:shd w:val="clear" w:color="auto" w:fill="auto"/>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на конец периода</w:t>
            </w:r>
          </w:p>
        </w:tc>
        <w:tc>
          <w:tcPr>
            <w:tcW w:w="1302" w:type="dxa"/>
            <w:vMerge w:val="restart"/>
            <w:shd w:val="clear" w:color="auto" w:fill="auto"/>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изменение</w:t>
            </w:r>
          </w:p>
        </w:tc>
        <w:tc>
          <w:tcPr>
            <w:tcW w:w="1013" w:type="dxa"/>
            <w:vMerge w:val="restart"/>
            <w:shd w:val="clear" w:color="auto" w:fill="auto"/>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на нач. периода</w:t>
            </w:r>
          </w:p>
        </w:tc>
        <w:tc>
          <w:tcPr>
            <w:tcW w:w="1013" w:type="dxa"/>
            <w:vMerge w:val="restart"/>
            <w:shd w:val="clear" w:color="auto" w:fill="auto"/>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на конец периода</w:t>
            </w:r>
          </w:p>
        </w:tc>
        <w:tc>
          <w:tcPr>
            <w:tcW w:w="1302" w:type="dxa"/>
            <w:vMerge w:val="restart"/>
            <w:shd w:val="clear" w:color="auto" w:fill="auto"/>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изменение</w:t>
            </w:r>
          </w:p>
        </w:tc>
      </w:tr>
      <w:tr w:rsidR="009055C9" w:rsidRPr="00D31215" w:rsidTr="00D31215">
        <w:trPr>
          <w:trHeight w:val="483"/>
          <w:jc w:val="center"/>
        </w:trPr>
        <w:tc>
          <w:tcPr>
            <w:tcW w:w="1899" w:type="dxa"/>
            <w:vMerge/>
            <w:shd w:val="clear" w:color="auto" w:fill="auto"/>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p>
        </w:tc>
        <w:tc>
          <w:tcPr>
            <w:tcW w:w="1013" w:type="dxa"/>
            <w:vMerge/>
            <w:shd w:val="clear" w:color="auto" w:fill="auto"/>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p>
        </w:tc>
        <w:tc>
          <w:tcPr>
            <w:tcW w:w="1013" w:type="dxa"/>
            <w:vMerge/>
            <w:shd w:val="clear" w:color="auto" w:fill="auto"/>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p>
        </w:tc>
        <w:tc>
          <w:tcPr>
            <w:tcW w:w="1302" w:type="dxa"/>
            <w:vMerge/>
            <w:shd w:val="clear" w:color="auto" w:fill="auto"/>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p>
        </w:tc>
        <w:tc>
          <w:tcPr>
            <w:tcW w:w="1013" w:type="dxa"/>
            <w:vMerge/>
            <w:shd w:val="clear" w:color="auto" w:fill="auto"/>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p>
        </w:tc>
        <w:tc>
          <w:tcPr>
            <w:tcW w:w="1013" w:type="dxa"/>
            <w:vMerge/>
            <w:shd w:val="clear" w:color="auto" w:fill="auto"/>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p>
        </w:tc>
        <w:tc>
          <w:tcPr>
            <w:tcW w:w="1302" w:type="dxa"/>
            <w:vMerge/>
            <w:shd w:val="clear" w:color="auto" w:fill="auto"/>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p>
        </w:tc>
      </w:tr>
      <w:tr w:rsidR="009055C9" w:rsidRPr="00D31215" w:rsidTr="00D31215">
        <w:trPr>
          <w:trHeight w:val="930"/>
          <w:jc w:val="center"/>
        </w:trPr>
        <w:tc>
          <w:tcPr>
            <w:tcW w:w="1899" w:type="dxa"/>
            <w:shd w:val="clear" w:color="auto" w:fill="auto"/>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Источники формирования имущества</w:t>
            </w:r>
          </w:p>
        </w:tc>
        <w:tc>
          <w:tcPr>
            <w:tcW w:w="1013"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88127</w:t>
            </w:r>
          </w:p>
        </w:tc>
        <w:tc>
          <w:tcPr>
            <w:tcW w:w="1013"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191860</w:t>
            </w:r>
          </w:p>
        </w:tc>
        <w:tc>
          <w:tcPr>
            <w:tcW w:w="1302"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103733</w:t>
            </w:r>
          </w:p>
        </w:tc>
        <w:tc>
          <w:tcPr>
            <w:tcW w:w="1013"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100</w:t>
            </w:r>
          </w:p>
        </w:tc>
        <w:tc>
          <w:tcPr>
            <w:tcW w:w="1013"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100</w:t>
            </w:r>
          </w:p>
        </w:tc>
        <w:tc>
          <w:tcPr>
            <w:tcW w:w="1302"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w:t>
            </w:r>
          </w:p>
        </w:tc>
      </w:tr>
      <w:tr w:rsidR="009055C9" w:rsidRPr="00D31215" w:rsidTr="00D31215">
        <w:trPr>
          <w:trHeight w:val="690"/>
          <w:jc w:val="center"/>
        </w:trPr>
        <w:tc>
          <w:tcPr>
            <w:tcW w:w="1899" w:type="dxa"/>
            <w:shd w:val="clear" w:color="auto" w:fill="auto"/>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Собственный капитал</w:t>
            </w:r>
          </w:p>
        </w:tc>
        <w:tc>
          <w:tcPr>
            <w:tcW w:w="1013"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10</w:t>
            </w:r>
          </w:p>
        </w:tc>
        <w:tc>
          <w:tcPr>
            <w:tcW w:w="1013"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10</w:t>
            </w:r>
          </w:p>
        </w:tc>
        <w:tc>
          <w:tcPr>
            <w:tcW w:w="1302"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0</w:t>
            </w:r>
          </w:p>
        </w:tc>
        <w:tc>
          <w:tcPr>
            <w:tcW w:w="1013"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0,011</w:t>
            </w:r>
          </w:p>
        </w:tc>
        <w:tc>
          <w:tcPr>
            <w:tcW w:w="1013"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0,005</w:t>
            </w:r>
          </w:p>
        </w:tc>
        <w:tc>
          <w:tcPr>
            <w:tcW w:w="1302"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-0,006</w:t>
            </w:r>
          </w:p>
        </w:tc>
      </w:tr>
      <w:tr w:rsidR="009055C9" w:rsidRPr="00D31215" w:rsidTr="00D31215">
        <w:trPr>
          <w:trHeight w:val="360"/>
          <w:jc w:val="center"/>
        </w:trPr>
        <w:tc>
          <w:tcPr>
            <w:tcW w:w="1899" w:type="dxa"/>
            <w:shd w:val="clear" w:color="auto" w:fill="auto"/>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Заемный капитал</w:t>
            </w:r>
          </w:p>
        </w:tc>
        <w:tc>
          <w:tcPr>
            <w:tcW w:w="1013"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88117</w:t>
            </w:r>
          </w:p>
        </w:tc>
        <w:tc>
          <w:tcPr>
            <w:tcW w:w="1013"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191850</w:t>
            </w:r>
          </w:p>
        </w:tc>
        <w:tc>
          <w:tcPr>
            <w:tcW w:w="1302"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103733</w:t>
            </w:r>
          </w:p>
        </w:tc>
        <w:tc>
          <w:tcPr>
            <w:tcW w:w="1013"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99,989</w:t>
            </w:r>
          </w:p>
        </w:tc>
        <w:tc>
          <w:tcPr>
            <w:tcW w:w="1013"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99,995</w:t>
            </w:r>
          </w:p>
        </w:tc>
        <w:tc>
          <w:tcPr>
            <w:tcW w:w="1302"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0,006</w:t>
            </w:r>
          </w:p>
        </w:tc>
      </w:tr>
      <w:tr w:rsidR="009055C9" w:rsidRPr="00D31215" w:rsidTr="00D31215">
        <w:trPr>
          <w:trHeight w:val="960"/>
          <w:jc w:val="center"/>
        </w:trPr>
        <w:tc>
          <w:tcPr>
            <w:tcW w:w="1899" w:type="dxa"/>
            <w:shd w:val="clear" w:color="auto" w:fill="auto"/>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Краткосрочные пассивы (кредиты и займы)</w:t>
            </w:r>
          </w:p>
        </w:tc>
        <w:tc>
          <w:tcPr>
            <w:tcW w:w="1013"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8</w:t>
            </w:r>
          </w:p>
        </w:tc>
        <w:tc>
          <w:tcPr>
            <w:tcW w:w="1013"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0</w:t>
            </w:r>
          </w:p>
        </w:tc>
        <w:tc>
          <w:tcPr>
            <w:tcW w:w="1302"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-8</w:t>
            </w:r>
          </w:p>
        </w:tc>
        <w:tc>
          <w:tcPr>
            <w:tcW w:w="1013"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0,009</w:t>
            </w:r>
          </w:p>
        </w:tc>
        <w:tc>
          <w:tcPr>
            <w:tcW w:w="1013"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0,000</w:t>
            </w:r>
          </w:p>
        </w:tc>
        <w:tc>
          <w:tcPr>
            <w:tcW w:w="1302"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-0,009</w:t>
            </w:r>
          </w:p>
        </w:tc>
      </w:tr>
      <w:tr w:rsidR="009055C9" w:rsidRPr="00D31215" w:rsidTr="00D31215">
        <w:trPr>
          <w:trHeight w:val="975"/>
          <w:jc w:val="center"/>
        </w:trPr>
        <w:tc>
          <w:tcPr>
            <w:tcW w:w="1899" w:type="dxa"/>
            <w:shd w:val="clear" w:color="auto" w:fill="auto"/>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Кредиторская задолженность</w:t>
            </w:r>
          </w:p>
        </w:tc>
        <w:tc>
          <w:tcPr>
            <w:tcW w:w="1013"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88109</w:t>
            </w:r>
          </w:p>
        </w:tc>
        <w:tc>
          <w:tcPr>
            <w:tcW w:w="1013"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191850</w:t>
            </w:r>
          </w:p>
        </w:tc>
        <w:tc>
          <w:tcPr>
            <w:tcW w:w="1302"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103741</w:t>
            </w:r>
          </w:p>
        </w:tc>
        <w:tc>
          <w:tcPr>
            <w:tcW w:w="1013"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99,980</w:t>
            </w:r>
          </w:p>
        </w:tc>
        <w:tc>
          <w:tcPr>
            <w:tcW w:w="1013"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99,995</w:t>
            </w:r>
          </w:p>
        </w:tc>
        <w:tc>
          <w:tcPr>
            <w:tcW w:w="1302" w:type="dxa"/>
            <w:shd w:val="clear" w:color="auto" w:fill="auto"/>
            <w:noWrap/>
            <w:vAlign w:val="center"/>
            <w:hideMark/>
          </w:tcPr>
          <w:p w:rsidR="009055C9" w:rsidRPr="00D31215" w:rsidRDefault="009055C9" w:rsidP="00D31215">
            <w:pPr>
              <w:shd w:val="clear" w:color="000000" w:fill="auto"/>
              <w:suppressAutoHyphens/>
              <w:autoSpaceDE w:val="0"/>
              <w:autoSpaceDN w:val="0"/>
              <w:adjustRightInd w:val="0"/>
              <w:spacing w:line="360" w:lineRule="auto"/>
              <w:rPr>
                <w:color w:val="000000"/>
                <w:sz w:val="20"/>
                <w:szCs w:val="28"/>
              </w:rPr>
            </w:pPr>
            <w:r w:rsidRPr="00D31215">
              <w:rPr>
                <w:color w:val="000000"/>
                <w:sz w:val="20"/>
                <w:szCs w:val="28"/>
              </w:rPr>
              <w:t>0,015</w:t>
            </w:r>
          </w:p>
        </w:tc>
      </w:tr>
    </w:tbl>
    <w:p w:rsidR="009055C9" w:rsidRPr="00D31215" w:rsidRDefault="009055C9" w:rsidP="004A492E">
      <w:pPr>
        <w:pStyle w:val="aa"/>
        <w:shd w:val="clear" w:color="000000" w:fill="auto"/>
        <w:suppressAutoHyphens/>
        <w:spacing w:line="360" w:lineRule="auto"/>
        <w:ind w:firstLine="709"/>
        <w:jc w:val="both"/>
        <w:rPr>
          <w:rStyle w:val="FontStyle23"/>
          <w:color w:val="000000"/>
          <w:sz w:val="28"/>
          <w:szCs w:val="28"/>
        </w:rPr>
      </w:pPr>
    </w:p>
    <w:p w:rsidR="009D7A66" w:rsidRPr="00D31215" w:rsidRDefault="00620FFD" w:rsidP="004A492E">
      <w:pPr>
        <w:shd w:val="clear" w:color="000000" w:fill="auto"/>
        <w:tabs>
          <w:tab w:val="left" w:pos="691"/>
        </w:tabs>
        <w:suppressAutoHyphens/>
        <w:spacing w:line="360" w:lineRule="auto"/>
        <w:ind w:firstLine="709"/>
        <w:jc w:val="both"/>
        <w:rPr>
          <w:color w:val="000000"/>
          <w:sz w:val="28"/>
          <w:szCs w:val="28"/>
        </w:rPr>
      </w:pPr>
      <w:r w:rsidRPr="00D31215">
        <w:rPr>
          <w:color w:val="000000"/>
          <w:sz w:val="28"/>
          <w:szCs w:val="28"/>
        </w:rPr>
        <w:t>Из данных таблицы 5</w:t>
      </w:r>
      <w:r w:rsidR="004A492E" w:rsidRPr="00D31215">
        <w:rPr>
          <w:color w:val="000000"/>
          <w:sz w:val="28"/>
          <w:szCs w:val="28"/>
        </w:rPr>
        <w:t xml:space="preserve"> </w:t>
      </w:r>
      <w:r w:rsidR="00F357B2" w:rsidRPr="00D31215">
        <w:rPr>
          <w:color w:val="000000"/>
          <w:sz w:val="28"/>
          <w:szCs w:val="28"/>
        </w:rPr>
        <w:t>видно, что в 2009 году ситуация не изменилась и всю долю источников формирования имущества составляет заемный капитал 99,995%. Из таблицы видно, что доля заемного капитала выросла в 2,18 раза по сравнению с началом года (191850/88117).</w:t>
      </w:r>
    </w:p>
    <w:p w:rsidR="00AD5C7A" w:rsidRPr="00D31215" w:rsidRDefault="00AD5C7A" w:rsidP="004A492E">
      <w:pPr>
        <w:pStyle w:val="1"/>
        <w:keepNext w:val="0"/>
        <w:keepLines w:val="0"/>
        <w:shd w:val="clear" w:color="000000" w:fill="auto"/>
        <w:suppressAutoHyphens/>
        <w:spacing w:before="0" w:line="360" w:lineRule="auto"/>
        <w:ind w:firstLine="709"/>
        <w:jc w:val="center"/>
        <w:rPr>
          <w:rFonts w:ascii="Times New Roman" w:hAnsi="Times New Roman"/>
          <w:color w:val="000000"/>
        </w:rPr>
      </w:pPr>
      <w:bookmarkStart w:id="49" w:name="_Toc262859395"/>
      <w:bookmarkStart w:id="50" w:name="_Toc262859514"/>
      <w:bookmarkStart w:id="51" w:name="_Toc262866774"/>
      <w:r w:rsidRPr="00D31215">
        <w:rPr>
          <w:rFonts w:ascii="Times New Roman" w:hAnsi="Times New Roman"/>
          <w:color w:val="000000"/>
        </w:rPr>
        <w:t>3.2 Анализ ликвидности и платежеспособности предприятия</w:t>
      </w:r>
      <w:bookmarkEnd w:id="49"/>
      <w:bookmarkEnd w:id="50"/>
      <w:bookmarkEnd w:id="51"/>
    </w:p>
    <w:p w:rsidR="00AD5C7A" w:rsidRPr="00D31215" w:rsidRDefault="00AD5C7A" w:rsidP="004A492E">
      <w:pPr>
        <w:shd w:val="clear" w:color="000000" w:fill="auto"/>
        <w:suppressAutoHyphens/>
        <w:spacing w:line="360" w:lineRule="auto"/>
        <w:ind w:firstLine="709"/>
        <w:jc w:val="both"/>
        <w:rPr>
          <w:color w:val="000000"/>
          <w:sz w:val="28"/>
          <w:szCs w:val="28"/>
        </w:rPr>
      </w:pP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Ликвидность баланса характеризуется степенью покрытия обязательств организации ее активами, срок превращения которых в денежную форму соответствует сроку погашения обязательств. Чем меньше требуется времени, чтобы данный вид активов обрел денежную форму, тем выше его ликвидность. Анализ ликвидности баланса заключается в сравнении разделов актива, сгруппированных по степени убывания ликвидности, с обязательствами, сгруппированными в порядке возрастания сроков их погашения.</w:t>
      </w: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В зависимости от степени ликвидности, т.е. скорости превращения в денежные средства, активы организации подразделяются на четыре группы.</w:t>
      </w: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Используя коды строк полной формы баланса (форма № 1)</w:t>
      </w:r>
      <w:r w:rsidR="00551182" w:rsidRPr="00D31215">
        <w:rPr>
          <w:color w:val="000000"/>
          <w:sz w:val="28"/>
          <w:szCs w:val="28"/>
        </w:rPr>
        <w:t xml:space="preserve"> (приложение 9 и 12) </w:t>
      </w:r>
      <w:r w:rsidRPr="00D31215">
        <w:rPr>
          <w:color w:val="000000"/>
          <w:sz w:val="28"/>
          <w:szCs w:val="28"/>
        </w:rPr>
        <w:t>, можно записать следующее:</w:t>
      </w: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lang w:val="en-US"/>
        </w:rPr>
        <w:t>A</w:t>
      </w:r>
      <w:r w:rsidRPr="00D31215">
        <w:rPr>
          <w:color w:val="000000"/>
          <w:sz w:val="28"/>
          <w:szCs w:val="28"/>
          <w:vertAlign w:val="subscript"/>
        </w:rPr>
        <w:t>1</w:t>
      </w:r>
      <w:r w:rsidRPr="00D31215">
        <w:rPr>
          <w:color w:val="000000"/>
          <w:sz w:val="28"/>
          <w:szCs w:val="28"/>
        </w:rPr>
        <w:t xml:space="preserve"> - наиболее ликвидные активы, к ним относятся денежные средства и краткосрочные финансовые вложения (ценные бумаги):</w:t>
      </w:r>
    </w:p>
    <w:p w:rsidR="004A492E" w:rsidRPr="00D31215" w:rsidRDefault="004A492E" w:rsidP="004A492E">
      <w:pPr>
        <w:shd w:val="clear" w:color="000000" w:fill="auto"/>
        <w:suppressAutoHyphens/>
        <w:spacing w:line="360" w:lineRule="auto"/>
        <w:ind w:firstLine="709"/>
        <w:jc w:val="both"/>
        <w:rPr>
          <w:color w:val="000000"/>
          <w:sz w:val="28"/>
          <w:szCs w:val="28"/>
        </w:rPr>
      </w:pP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А</w:t>
      </w:r>
      <w:r w:rsidRPr="00D31215">
        <w:rPr>
          <w:color w:val="000000"/>
          <w:sz w:val="28"/>
          <w:szCs w:val="28"/>
          <w:vertAlign w:val="subscript"/>
        </w:rPr>
        <w:t>1</w:t>
      </w:r>
      <w:r w:rsidRPr="00D31215">
        <w:rPr>
          <w:color w:val="000000"/>
          <w:sz w:val="28"/>
          <w:szCs w:val="28"/>
        </w:rPr>
        <w:t xml:space="preserve"> = стр. 250 + стр. 260;</w:t>
      </w:r>
    </w:p>
    <w:p w:rsidR="004A492E" w:rsidRPr="00D31215" w:rsidRDefault="004A492E" w:rsidP="004A492E">
      <w:pPr>
        <w:shd w:val="clear" w:color="000000" w:fill="auto"/>
        <w:suppressAutoHyphens/>
        <w:spacing w:line="360" w:lineRule="auto"/>
        <w:ind w:firstLine="709"/>
        <w:jc w:val="both"/>
        <w:rPr>
          <w:color w:val="000000"/>
          <w:sz w:val="28"/>
          <w:szCs w:val="28"/>
        </w:rPr>
      </w:pP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А</w:t>
      </w:r>
      <w:r w:rsidRPr="00D31215">
        <w:rPr>
          <w:color w:val="000000"/>
          <w:sz w:val="28"/>
          <w:szCs w:val="28"/>
          <w:vertAlign w:val="subscript"/>
        </w:rPr>
        <w:t>2</w:t>
      </w:r>
      <w:r w:rsidRPr="00D31215">
        <w:rPr>
          <w:color w:val="000000"/>
          <w:sz w:val="28"/>
          <w:szCs w:val="28"/>
        </w:rPr>
        <w:t xml:space="preserve"> - быстрореализуемые активы - это краткосрочная дебиторская задолженность и прочие активы:</w:t>
      </w: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А</w:t>
      </w:r>
      <w:r w:rsidRPr="00D31215">
        <w:rPr>
          <w:color w:val="000000"/>
          <w:sz w:val="28"/>
          <w:szCs w:val="28"/>
          <w:vertAlign w:val="subscript"/>
        </w:rPr>
        <w:t>2</w:t>
      </w:r>
      <w:r w:rsidRPr="00D31215">
        <w:rPr>
          <w:color w:val="000000"/>
          <w:sz w:val="28"/>
          <w:szCs w:val="28"/>
        </w:rPr>
        <w:t xml:space="preserve"> </w:t>
      </w:r>
      <w:r w:rsidRPr="00D31215">
        <w:rPr>
          <w:iCs/>
          <w:color w:val="000000"/>
          <w:sz w:val="28"/>
          <w:szCs w:val="28"/>
        </w:rPr>
        <w:t xml:space="preserve">= </w:t>
      </w:r>
      <w:r w:rsidRPr="00D31215">
        <w:rPr>
          <w:color w:val="000000"/>
          <w:sz w:val="28"/>
          <w:szCs w:val="28"/>
        </w:rPr>
        <w:t>стр. 240;</w:t>
      </w:r>
    </w:p>
    <w:p w:rsidR="004A492E"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А</w:t>
      </w:r>
      <w:r w:rsidRPr="00D31215">
        <w:rPr>
          <w:color w:val="000000"/>
          <w:sz w:val="28"/>
          <w:szCs w:val="28"/>
          <w:vertAlign w:val="subscript"/>
        </w:rPr>
        <w:t>3</w:t>
      </w:r>
      <w:r w:rsidRPr="00D31215">
        <w:rPr>
          <w:color w:val="000000"/>
          <w:sz w:val="28"/>
          <w:szCs w:val="28"/>
        </w:rPr>
        <w:t xml:space="preserve"> - медленно реализуемые активы - это статьи 2 раздела баланса:</w:t>
      </w:r>
    </w:p>
    <w:p w:rsidR="004A492E" w:rsidRPr="00D31215" w:rsidRDefault="004A492E" w:rsidP="004A492E">
      <w:pPr>
        <w:shd w:val="clear" w:color="000000" w:fill="auto"/>
        <w:suppressAutoHyphens/>
        <w:spacing w:line="360" w:lineRule="auto"/>
        <w:ind w:firstLine="709"/>
        <w:jc w:val="both"/>
        <w:rPr>
          <w:color w:val="000000"/>
          <w:sz w:val="28"/>
          <w:szCs w:val="28"/>
        </w:rPr>
      </w:pPr>
    </w:p>
    <w:p w:rsidR="00AD5C7A" w:rsidRPr="00D31215" w:rsidRDefault="00AD5C7A" w:rsidP="004A492E">
      <w:pPr>
        <w:shd w:val="clear" w:color="000000" w:fill="auto"/>
        <w:suppressAutoHyphens/>
        <w:spacing w:line="360" w:lineRule="auto"/>
        <w:ind w:firstLine="709"/>
        <w:jc w:val="both"/>
        <w:rPr>
          <w:iCs/>
          <w:color w:val="000000"/>
          <w:sz w:val="28"/>
          <w:szCs w:val="28"/>
        </w:rPr>
      </w:pPr>
      <w:r w:rsidRPr="00D31215">
        <w:rPr>
          <w:color w:val="000000"/>
          <w:sz w:val="28"/>
          <w:szCs w:val="28"/>
        </w:rPr>
        <w:t>А</w:t>
      </w:r>
      <w:r w:rsidRPr="00D31215">
        <w:rPr>
          <w:color w:val="000000"/>
          <w:sz w:val="28"/>
          <w:szCs w:val="28"/>
          <w:vertAlign w:val="subscript"/>
        </w:rPr>
        <w:t>3</w:t>
      </w:r>
      <w:r w:rsidR="004A492E" w:rsidRPr="00D31215">
        <w:rPr>
          <w:color w:val="000000"/>
          <w:sz w:val="28"/>
          <w:szCs w:val="28"/>
          <w:vertAlign w:val="subscript"/>
        </w:rPr>
        <w:t xml:space="preserve"> </w:t>
      </w:r>
      <w:r w:rsidRPr="00D31215">
        <w:rPr>
          <w:iCs/>
          <w:color w:val="000000"/>
          <w:sz w:val="28"/>
          <w:szCs w:val="28"/>
        </w:rPr>
        <w:t>= стр.210 + стр.220 + стр.230 + стр.270;</w:t>
      </w:r>
    </w:p>
    <w:p w:rsidR="004A492E" w:rsidRPr="00D31215" w:rsidRDefault="004A492E" w:rsidP="004A492E">
      <w:pPr>
        <w:shd w:val="clear" w:color="000000" w:fill="auto"/>
        <w:suppressAutoHyphens/>
        <w:spacing w:line="360" w:lineRule="auto"/>
        <w:ind w:firstLine="709"/>
        <w:jc w:val="both"/>
        <w:rPr>
          <w:color w:val="000000"/>
          <w:sz w:val="28"/>
          <w:szCs w:val="28"/>
        </w:rPr>
      </w:pP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А</w:t>
      </w:r>
      <w:r w:rsidRPr="00D31215">
        <w:rPr>
          <w:color w:val="000000"/>
          <w:sz w:val="28"/>
          <w:szCs w:val="28"/>
          <w:vertAlign w:val="subscript"/>
        </w:rPr>
        <w:t>4</w:t>
      </w:r>
      <w:r w:rsidRPr="00D31215">
        <w:rPr>
          <w:color w:val="000000"/>
          <w:sz w:val="28"/>
          <w:szCs w:val="28"/>
        </w:rPr>
        <w:t xml:space="preserve"> - труднореализуемые активы: статьи разд. 1 актива баланса:</w:t>
      </w: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А</w:t>
      </w:r>
      <w:r w:rsidRPr="00D31215">
        <w:rPr>
          <w:color w:val="000000"/>
          <w:sz w:val="28"/>
          <w:szCs w:val="28"/>
          <w:vertAlign w:val="subscript"/>
        </w:rPr>
        <w:t xml:space="preserve">4 </w:t>
      </w:r>
      <w:r w:rsidRPr="00D31215">
        <w:rPr>
          <w:iCs/>
          <w:color w:val="000000"/>
          <w:sz w:val="28"/>
          <w:szCs w:val="28"/>
        </w:rPr>
        <w:t>= стр.190.</w:t>
      </w: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Пассивы баланса по степени срочности их оплаты группируют следующим образом:</w:t>
      </w: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П</w:t>
      </w:r>
      <w:r w:rsidRPr="00D31215">
        <w:rPr>
          <w:color w:val="000000"/>
          <w:sz w:val="28"/>
          <w:szCs w:val="28"/>
          <w:vertAlign w:val="subscript"/>
        </w:rPr>
        <w:t>1</w:t>
      </w:r>
      <w:r w:rsidRPr="00D31215">
        <w:rPr>
          <w:color w:val="000000"/>
          <w:sz w:val="28"/>
          <w:szCs w:val="28"/>
        </w:rPr>
        <w:t xml:space="preserve"> - наиболее срочные обязательства: кредиторская задолженность, а также ссуды, не погашенные в срок. В составе наиболее срочных обязательств ссуды для персонала учитываются в размере превышения над величиной расчетов с работниками по неполученным ими ссудам. Это превышение означает использование целевых средств банка не по назначению и поэтому должно быть обеспечено наиболее ликвидными активами для срочного погашения.</w:t>
      </w: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П</w:t>
      </w:r>
      <w:r w:rsidRPr="00D31215">
        <w:rPr>
          <w:color w:val="000000"/>
          <w:sz w:val="28"/>
          <w:szCs w:val="28"/>
          <w:vertAlign w:val="subscript"/>
        </w:rPr>
        <w:t xml:space="preserve">1 </w:t>
      </w:r>
      <w:r w:rsidRPr="00D31215">
        <w:rPr>
          <w:iCs/>
          <w:color w:val="000000"/>
          <w:sz w:val="28"/>
          <w:szCs w:val="28"/>
        </w:rPr>
        <w:t>= стр.620;</w:t>
      </w: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П</w:t>
      </w:r>
      <w:r w:rsidRPr="00D31215">
        <w:rPr>
          <w:color w:val="000000"/>
          <w:sz w:val="28"/>
          <w:szCs w:val="28"/>
          <w:vertAlign w:val="subscript"/>
        </w:rPr>
        <w:t>2</w:t>
      </w:r>
      <w:r w:rsidRPr="00D31215">
        <w:rPr>
          <w:color w:val="000000"/>
          <w:sz w:val="28"/>
          <w:szCs w:val="28"/>
        </w:rPr>
        <w:t xml:space="preserve"> - краткосрочные пассивы, к ним относятся краткосрочные кредиты и заемные средства:</w:t>
      </w:r>
    </w:p>
    <w:p w:rsidR="004A492E" w:rsidRPr="00D31215" w:rsidRDefault="004A492E" w:rsidP="004A492E">
      <w:pPr>
        <w:shd w:val="clear" w:color="000000" w:fill="auto"/>
        <w:suppressAutoHyphens/>
        <w:spacing w:line="360" w:lineRule="auto"/>
        <w:ind w:firstLine="709"/>
        <w:jc w:val="both"/>
        <w:rPr>
          <w:color w:val="000000"/>
          <w:sz w:val="28"/>
          <w:szCs w:val="28"/>
        </w:rPr>
      </w:pP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П</w:t>
      </w:r>
      <w:r w:rsidRPr="00D31215">
        <w:rPr>
          <w:color w:val="000000"/>
          <w:sz w:val="28"/>
          <w:szCs w:val="28"/>
          <w:vertAlign w:val="subscript"/>
        </w:rPr>
        <w:t xml:space="preserve">2 </w:t>
      </w:r>
      <w:r w:rsidRPr="00D31215">
        <w:rPr>
          <w:iCs/>
          <w:color w:val="000000"/>
          <w:sz w:val="28"/>
          <w:szCs w:val="28"/>
        </w:rPr>
        <w:t>= стр.610 + стр.630 + стр.660;</w:t>
      </w:r>
    </w:p>
    <w:p w:rsidR="004A492E" w:rsidRPr="00D31215" w:rsidRDefault="004A492E" w:rsidP="004A492E">
      <w:pPr>
        <w:shd w:val="clear" w:color="000000" w:fill="auto"/>
        <w:suppressAutoHyphens/>
        <w:spacing w:line="360" w:lineRule="auto"/>
        <w:ind w:firstLine="709"/>
        <w:jc w:val="both"/>
        <w:rPr>
          <w:color w:val="000000"/>
          <w:sz w:val="28"/>
          <w:szCs w:val="28"/>
        </w:rPr>
      </w:pPr>
    </w:p>
    <w:p w:rsidR="004A492E"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П</w:t>
      </w:r>
      <w:r w:rsidRPr="00D31215">
        <w:rPr>
          <w:color w:val="000000"/>
          <w:sz w:val="28"/>
          <w:szCs w:val="28"/>
          <w:vertAlign w:val="subscript"/>
        </w:rPr>
        <w:t>3</w:t>
      </w:r>
      <w:r w:rsidRPr="00D31215">
        <w:rPr>
          <w:color w:val="000000"/>
          <w:sz w:val="28"/>
          <w:szCs w:val="28"/>
        </w:rPr>
        <w:t xml:space="preserve"> - долгосрочные пассивы, к ним относятся долгосрочные кредиты и заемные средства:</w:t>
      </w:r>
    </w:p>
    <w:p w:rsidR="004A492E" w:rsidRPr="00D31215" w:rsidRDefault="004A492E" w:rsidP="004A492E">
      <w:pPr>
        <w:shd w:val="clear" w:color="000000" w:fill="auto"/>
        <w:suppressAutoHyphens/>
        <w:spacing w:line="360" w:lineRule="auto"/>
        <w:ind w:firstLine="709"/>
        <w:jc w:val="both"/>
        <w:rPr>
          <w:color w:val="000000"/>
          <w:sz w:val="28"/>
          <w:szCs w:val="28"/>
        </w:rPr>
      </w:pP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П</w:t>
      </w:r>
      <w:r w:rsidRPr="00D31215">
        <w:rPr>
          <w:color w:val="000000"/>
          <w:sz w:val="28"/>
          <w:szCs w:val="28"/>
          <w:vertAlign w:val="subscript"/>
        </w:rPr>
        <w:t xml:space="preserve">3 </w:t>
      </w:r>
      <w:r w:rsidRPr="00D31215">
        <w:rPr>
          <w:iCs/>
          <w:color w:val="000000"/>
          <w:sz w:val="28"/>
          <w:szCs w:val="28"/>
        </w:rPr>
        <w:t>= стр.590 + стр. 640 + стр.650;</w:t>
      </w:r>
    </w:p>
    <w:p w:rsidR="004A492E" w:rsidRPr="00D31215" w:rsidRDefault="004A492E" w:rsidP="004A492E">
      <w:pPr>
        <w:shd w:val="clear" w:color="000000" w:fill="auto"/>
        <w:suppressAutoHyphens/>
        <w:spacing w:line="360" w:lineRule="auto"/>
        <w:ind w:firstLine="709"/>
        <w:jc w:val="both"/>
        <w:rPr>
          <w:color w:val="000000"/>
          <w:sz w:val="28"/>
          <w:szCs w:val="28"/>
        </w:rPr>
      </w:pP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П</w:t>
      </w:r>
      <w:r w:rsidRPr="00D31215">
        <w:rPr>
          <w:color w:val="000000"/>
          <w:sz w:val="28"/>
          <w:szCs w:val="28"/>
          <w:vertAlign w:val="subscript"/>
        </w:rPr>
        <w:t>4</w:t>
      </w:r>
      <w:r w:rsidRPr="00D31215">
        <w:rPr>
          <w:color w:val="000000"/>
          <w:sz w:val="28"/>
          <w:szCs w:val="28"/>
        </w:rPr>
        <w:t xml:space="preserve"> - постоянные или устойчивые пассивы: статьи разд. </w:t>
      </w:r>
      <w:r w:rsidRPr="00D31215">
        <w:rPr>
          <w:color w:val="000000"/>
          <w:sz w:val="28"/>
          <w:szCs w:val="28"/>
          <w:lang w:val="en-US"/>
        </w:rPr>
        <w:t>III</w:t>
      </w:r>
      <w:r w:rsidRPr="00D31215">
        <w:rPr>
          <w:color w:val="000000"/>
          <w:sz w:val="28"/>
          <w:szCs w:val="28"/>
        </w:rPr>
        <w:t xml:space="preserve"> пассива баланса «Капитал и резервы»:</w:t>
      </w: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П</w:t>
      </w:r>
      <w:r w:rsidRPr="00D31215">
        <w:rPr>
          <w:color w:val="000000"/>
          <w:sz w:val="28"/>
          <w:szCs w:val="28"/>
          <w:vertAlign w:val="subscript"/>
        </w:rPr>
        <w:t xml:space="preserve">4 </w:t>
      </w:r>
      <w:r w:rsidRPr="00D31215">
        <w:rPr>
          <w:iCs/>
          <w:color w:val="000000"/>
          <w:sz w:val="28"/>
          <w:szCs w:val="28"/>
        </w:rPr>
        <w:t>= стр.490.</w:t>
      </w: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Для определения ликвидности баланса следует сравнить величины приведенных групп по активу и пассиву. Баланс считается ликвидным при условии следующих соотношений:</w:t>
      </w:r>
    </w:p>
    <w:p w:rsidR="004A492E" w:rsidRPr="00D31215" w:rsidRDefault="004A492E" w:rsidP="004A492E">
      <w:pPr>
        <w:shd w:val="clear" w:color="000000" w:fill="auto"/>
        <w:suppressAutoHyphens/>
        <w:spacing w:line="360" w:lineRule="auto"/>
        <w:ind w:firstLine="709"/>
        <w:jc w:val="both"/>
        <w:rPr>
          <w:color w:val="000000"/>
          <w:sz w:val="28"/>
          <w:szCs w:val="28"/>
        </w:rPr>
      </w:pP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А≥П1; А</w:t>
      </w:r>
      <w:r w:rsidRPr="00D31215">
        <w:rPr>
          <w:color w:val="000000"/>
          <w:sz w:val="28"/>
          <w:szCs w:val="28"/>
          <w:vertAlign w:val="subscript"/>
        </w:rPr>
        <w:t>2</w:t>
      </w:r>
      <w:r w:rsidRPr="00D31215">
        <w:rPr>
          <w:color w:val="000000"/>
          <w:sz w:val="28"/>
          <w:szCs w:val="28"/>
        </w:rPr>
        <w:t>≥П</w:t>
      </w:r>
      <w:r w:rsidRPr="00D31215">
        <w:rPr>
          <w:color w:val="000000"/>
          <w:sz w:val="28"/>
          <w:szCs w:val="28"/>
          <w:vertAlign w:val="subscript"/>
        </w:rPr>
        <w:t>2</w:t>
      </w:r>
      <w:r w:rsidRPr="00D31215">
        <w:rPr>
          <w:color w:val="000000"/>
          <w:sz w:val="28"/>
          <w:szCs w:val="28"/>
        </w:rPr>
        <w:t>; Аз≥П</w:t>
      </w:r>
      <w:r w:rsidRPr="00D31215">
        <w:rPr>
          <w:color w:val="000000"/>
          <w:sz w:val="28"/>
          <w:szCs w:val="28"/>
          <w:vertAlign w:val="subscript"/>
        </w:rPr>
        <w:t>3</w:t>
      </w:r>
      <w:r w:rsidRPr="00D31215">
        <w:rPr>
          <w:color w:val="000000"/>
          <w:sz w:val="28"/>
          <w:szCs w:val="28"/>
        </w:rPr>
        <w:t>; А≤П4.</w:t>
      </w:r>
    </w:p>
    <w:p w:rsidR="004A492E" w:rsidRPr="00D31215" w:rsidRDefault="004A492E" w:rsidP="004A492E">
      <w:pPr>
        <w:shd w:val="clear" w:color="000000" w:fill="auto"/>
        <w:suppressAutoHyphens/>
        <w:spacing w:line="360" w:lineRule="auto"/>
        <w:ind w:firstLine="709"/>
        <w:jc w:val="both"/>
        <w:rPr>
          <w:color w:val="000000"/>
          <w:sz w:val="28"/>
          <w:szCs w:val="28"/>
        </w:rPr>
      </w:pP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Выполнение первых трех соотношений неизбежно влечет выполнение четвертого. [19, стр. 123-124].</w:t>
      </w: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Ликвидность баланса ООО «» за 200</w:t>
      </w:r>
      <w:r w:rsidR="000E581F" w:rsidRPr="00D31215">
        <w:rPr>
          <w:color w:val="000000"/>
          <w:sz w:val="28"/>
          <w:szCs w:val="28"/>
        </w:rPr>
        <w:t>7</w:t>
      </w:r>
      <w:r w:rsidRPr="00D31215">
        <w:rPr>
          <w:color w:val="000000"/>
          <w:sz w:val="28"/>
          <w:szCs w:val="28"/>
        </w:rPr>
        <w:t xml:space="preserve"> - 2009 годы приведены ниже (см. приложения 5, 6 и 7).</w:t>
      </w:r>
    </w:p>
    <w:p w:rsidR="00AD5C7A" w:rsidRPr="00D31215" w:rsidRDefault="00AD5C7A" w:rsidP="004A492E">
      <w:pPr>
        <w:shd w:val="clear" w:color="000000" w:fill="auto"/>
        <w:suppressAutoHyphens/>
        <w:spacing w:line="360" w:lineRule="auto"/>
        <w:ind w:firstLine="709"/>
        <w:jc w:val="both"/>
        <w:rPr>
          <w:color w:val="000000"/>
          <w:sz w:val="28"/>
          <w:szCs w:val="28"/>
        </w:rPr>
      </w:pPr>
      <w:smartTag w:uri="urn:schemas-microsoft-com:office:smarttags" w:element="metricconverter">
        <w:smartTagPr>
          <w:attr w:name="ProductID" w:val="2007 г"/>
        </w:smartTagPr>
        <w:r w:rsidRPr="00D31215">
          <w:rPr>
            <w:color w:val="000000"/>
            <w:sz w:val="28"/>
            <w:szCs w:val="28"/>
          </w:rPr>
          <w:t>2007 г</w:t>
        </w:r>
      </w:smartTag>
      <w:r w:rsidRPr="00D31215">
        <w:rPr>
          <w:color w:val="000000"/>
          <w:sz w:val="28"/>
          <w:szCs w:val="28"/>
        </w:rPr>
        <w:t>.</w:t>
      </w: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Активы баланса в тыс. руб.</w:t>
      </w:r>
      <w:r w:rsidR="004A492E" w:rsidRPr="00D31215">
        <w:rPr>
          <w:color w:val="000000"/>
          <w:sz w:val="28"/>
          <w:szCs w:val="28"/>
        </w:rPr>
        <w:t xml:space="preserve"> </w:t>
      </w:r>
      <w:r w:rsidRPr="00D31215">
        <w:rPr>
          <w:color w:val="000000"/>
          <w:sz w:val="28"/>
          <w:szCs w:val="28"/>
        </w:rPr>
        <w:t>Пассивы баланса в тыс. руб.</w:t>
      </w: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lang w:val="en-US"/>
        </w:rPr>
        <w:t>A</w:t>
      </w:r>
      <w:r w:rsidRPr="00D31215">
        <w:rPr>
          <w:color w:val="000000"/>
          <w:sz w:val="28"/>
          <w:szCs w:val="28"/>
          <w:vertAlign w:val="subscript"/>
        </w:rPr>
        <w:t>1</w:t>
      </w:r>
      <w:r w:rsidR="004A492E" w:rsidRPr="00D31215">
        <w:rPr>
          <w:color w:val="000000"/>
          <w:sz w:val="28"/>
          <w:szCs w:val="28"/>
          <w:vertAlign w:val="subscript"/>
        </w:rPr>
        <w:t xml:space="preserve"> </w:t>
      </w:r>
      <w:r w:rsidRPr="00D31215">
        <w:rPr>
          <w:iCs/>
          <w:color w:val="000000"/>
          <w:sz w:val="28"/>
          <w:szCs w:val="28"/>
        </w:rPr>
        <w:t>=</w:t>
      </w:r>
      <w:r w:rsidR="00F85226" w:rsidRPr="00D31215">
        <w:rPr>
          <w:iCs/>
          <w:color w:val="000000"/>
          <w:sz w:val="28"/>
          <w:szCs w:val="28"/>
        </w:rPr>
        <w:t xml:space="preserve"> 7368</w:t>
      </w:r>
      <w:r w:rsidR="004A492E" w:rsidRPr="00D31215">
        <w:rPr>
          <w:iCs/>
          <w:color w:val="000000"/>
          <w:sz w:val="28"/>
          <w:szCs w:val="28"/>
        </w:rPr>
        <w:t xml:space="preserve"> </w:t>
      </w:r>
      <w:r w:rsidRPr="00D31215">
        <w:rPr>
          <w:color w:val="000000"/>
          <w:sz w:val="28"/>
          <w:szCs w:val="28"/>
        </w:rPr>
        <w:t>≤</w:t>
      </w:r>
      <w:r w:rsidR="004A492E" w:rsidRPr="00D31215">
        <w:rPr>
          <w:iCs/>
          <w:color w:val="000000"/>
          <w:sz w:val="28"/>
          <w:szCs w:val="28"/>
        </w:rPr>
        <w:t xml:space="preserve"> </w:t>
      </w:r>
      <w:r w:rsidRPr="00D31215">
        <w:rPr>
          <w:color w:val="000000"/>
          <w:sz w:val="28"/>
          <w:szCs w:val="28"/>
        </w:rPr>
        <w:t>П</w:t>
      </w:r>
      <w:r w:rsidRPr="00D31215">
        <w:rPr>
          <w:color w:val="000000"/>
          <w:sz w:val="28"/>
          <w:szCs w:val="28"/>
          <w:vertAlign w:val="subscript"/>
        </w:rPr>
        <w:t xml:space="preserve">1 </w:t>
      </w:r>
      <w:r w:rsidRPr="00D31215">
        <w:rPr>
          <w:iCs/>
          <w:color w:val="000000"/>
          <w:sz w:val="28"/>
          <w:szCs w:val="28"/>
        </w:rPr>
        <w:t xml:space="preserve">= </w:t>
      </w:r>
      <w:r w:rsidR="00F85226" w:rsidRPr="00D31215">
        <w:rPr>
          <w:iCs/>
          <w:color w:val="000000"/>
          <w:sz w:val="28"/>
          <w:szCs w:val="28"/>
        </w:rPr>
        <w:t>14148</w:t>
      </w: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А</w:t>
      </w:r>
      <w:r w:rsidRPr="00D31215">
        <w:rPr>
          <w:color w:val="000000"/>
          <w:sz w:val="28"/>
          <w:szCs w:val="28"/>
          <w:vertAlign w:val="subscript"/>
        </w:rPr>
        <w:t xml:space="preserve">2 </w:t>
      </w:r>
      <w:r w:rsidRPr="00D31215">
        <w:rPr>
          <w:iCs/>
          <w:color w:val="000000"/>
          <w:sz w:val="28"/>
          <w:szCs w:val="28"/>
        </w:rPr>
        <w:t xml:space="preserve">= </w:t>
      </w:r>
      <w:r w:rsidR="00F85226" w:rsidRPr="00D31215">
        <w:rPr>
          <w:iCs/>
          <w:color w:val="000000"/>
          <w:sz w:val="28"/>
          <w:szCs w:val="28"/>
        </w:rPr>
        <w:t>1863</w:t>
      </w:r>
      <w:r w:rsidR="004A492E" w:rsidRPr="00D31215">
        <w:rPr>
          <w:iCs/>
          <w:color w:val="000000"/>
          <w:sz w:val="28"/>
          <w:szCs w:val="28"/>
        </w:rPr>
        <w:t xml:space="preserve"> </w:t>
      </w:r>
      <w:r w:rsidRPr="00D31215">
        <w:rPr>
          <w:color w:val="000000"/>
          <w:sz w:val="28"/>
          <w:szCs w:val="28"/>
        </w:rPr>
        <w:t>≥</w:t>
      </w:r>
      <w:r w:rsidR="004A492E" w:rsidRPr="00D31215">
        <w:rPr>
          <w:iCs/>
          <w:color w:val="000000"/>
          <w:sz w:val="28"/>
          <w:szCs w:val="28"/>
        </w:rPr>
        <w:t xml:space="preserve"> </w:t>
      </w:r>
      <w:r w:rsidRPr="00D31215">
        <w:rPr>
          <w:color w:val="000000"/>
          <w:sz w:val="28"/>
          <w:szCs w:val="28"/>
        </w:rPr>
        <w:t>П</w:t>
      </w:r>
      <w:r w:rsidRPr="00D31215">
        <w:rPr>
          <w:color w:val="000000"/>
          <w:sz w:val="28"/>
          <w:szCs w:val="28"/>
          <w:vertAlign w:val="subscript"/>
        </w:rPr>
        <w:t xml:space="preserve">2 </w:t>
      </w:r>
      <w:r w:rsidRPr="00D31215">
        <w:rPr>
          <w:iCs/>
          <w:color w:val="000000"/>
          <w:sz w:val="28"/>
          <w:szCs w:val="28"/>
        </w:rPr>
        <w:t xml:space="preserve">= </w:t>
      </w:r>
      <w:r w:rsidR="00F85226" w:rsidRPr="00D31215">
        <w:rPr>
          <w:iCs/>
          <w:color w:val="000000"/>
          <w:sz w:val="28"/>
          <w:szCs w:val="28"/>
        </w:rPr>
        <w:t>0</w:t>
      </w: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А</w:t>
      </w:r>
      <w:r w:rsidRPr="00D31215">
        <w:rPr>
          <w:color w:val="000000"/>
          <w:sz w:val="28"/>
          <w:szCs w:val="28"/>
          <w:vertAlign w:val="subscript"/>
        </w:rPr>
        <w:t xml:space="preserve">3 </w:t>
      </w:r>
      <w:r w:rsidRPr="00D31215">
        <w:rPr>
          <w:iCs/>
          <w:color w:val="000000"/>
          <w:sz w:val="28"/>
          <w:szCs w:val="28"/>
        </w:rPr>
        <w:t>=</w:t>
      </w:r>
      <w:r w:rsidR="00F85226" w:rsidRPr="00D31215">
        <w:rPr>
          <w:iCs/>
          <w:color w:val="000000"/>
          <w:sz w:val="28"/>
          <w:szCs w:val="28"/>
        </w:rPr>
        <w:t xml:space="preserve"> 2856</w:t>
      </w:r>
      <w:r w:rsidR="004A492E" w:rsidRPr="00D31215">
        <w:rPr>
          <w:iCs/>
          <w:color w:val="000000"/>
          <w:sz w:val="28"/>
          <w:szCs w:val="28"/>
        </w:rPr>
        <w:t xml:space="preserve"> </w:t>
      </w:r>
      <w:r w:rsidR="00F85226" w:rsidRPr="00D31215">
        <w:rPr>
          <w:color w:val="000000"/>
          <w:sz w:val="28"/>
          <w:szCs w:val="28"/>
        </w:rPr>
        <w:t>≥</w:t>
      </w:r>
      <w:r w:rsidR="004A492E" w:rsidRPr="00D31215">
        <w:rPr>
          <w:iCs/>
          <w:color w:val="000000"/>
          <w:sz w:val="28"/>
          <w:szCs w:val="28"/>
        </w:rPr>
        <w:t xml:space="preserve"> </w:t>
      </w:r>
      <w:r w:rsidRPr="00D31215">
        <w:rPr>
          <w:color w:val="000000"/>
          <w:sz w:val="28"/>
          <w:szCs w:val="28"/>
        </w:rPr>
        <w:t>П</w:t>
      </w:r>
      <w:r w:rsidRPr="00D31215">
        <w:rPr>
          <w:color w:val="000000"/>
          <w:sz w:val="28"/>
          <w:szCs w:val="28"/>
          <w:vertAlign w:val="subscript"/>
        </w:rPr>
        <w:t xml:space="preserve">3 </w:t>
      </w:r>
      <w:r w:rsidRPr="00D31215">
        <w:rPr>
          <w:iCs/>
          <w:color w:val="000000"/>
          <w:sz w:val="28"/>
          <w:szCs w:val="28"/>
        </w:rPr>
        <w:t xml:space="preserve">= </w:t>
      </w:r>
      <w:r w:rsidR="00F85226" w:rsidRPr="00D31215">
        <w:rPr>
          <w:iCs/>
          <w:color w:val="000000"/>
          <w:sz w:val="28"/>
          <w:szCs w:val="28"/>
        </w:rPr>
        <w:t>0</w:t>
      </w:r>
    </w:p>
    <w:p w:rsidR="00AD5C7A" w:rsidRPr="00D31215" w:rsidRDefault="00AD5C7A" w:rsidP="004A492E">
      <w:pPr>
        <w:shd w:val="clear" w:color="000000" w:fill="auto"/>
        <w:suppressAutoHyphens/>
        <w:spacing w:line="360" w:lineRule="auto"/>
        <w:ind w:firstLine="709"/>
        <w:jc w:val="both"/>
        <w:rPr>
          <w:color w:val="000000"/>
          <w:sz w:val="28"/>
          <w:szCs w:val="28"/>
        </w:rPr>
      </w:pPr>
      <w:r w:rsidRPr="00D31215">
        <w:rPr>
          <w:color w:val="000000"/>
          <w:sz w:val="28"/>
          <w:szCs w:val="28"/>
        </w:rPr>
        <w:t>А</w:t>
      </w:r>
      <w:r w:rsidRPr="00D31215">
        <w:rPr>
          <w:color w:val="000000"/>
          <w:sz w:val="28"/>
          <w:szCs w:val="28"/>
          <w:vertAlign w:val="subscript"/>
        </w:rPr>
        <w:t xml:space="preserve">4 </w:t>
      </w:r>
      <w:r w:rsidRPr="00D31215">
        <w:rPr>
          <w:iCs/>
          <w:color w:val="000000"/>
          <w:sz w:val="28"/>
          <w:szCs w:val="28"/>
        </w:rPr>
        <w:t>=</w:t>
      </w:r>
      <w:r w:rsidR="00F85226" w:rsidRPr="00D31215">
        <w:rPr>
          <w:iCs/>
          <w:color w:val="000000"/>
          <w:sz w:val="28"/>
          <w:szCs w:val="28"/>
        </w:rPr>
        <w:t xml:space="preserve"> 19</w:t>
      </w:r>
      <w:r w:rsidR="004A492E" w:rsidRPr="00D31215">
        <w:rPr>
          <w:iCs/>
          <w:color w:val="000000"/>
          <w:sz w:val="28"/>
          <w:szCs w:val="28"/>
        </w:rPr>
        <w:t xml:space="preserve"> </w:t>
      </w:r>
      <w:r w:rsidRPr="00D31215">
        <w:rPr>
          <w:color w:val="000000"/>
          <w:sz w:val="28"/>
          <w:szCs w:val="28"/>
        </w:rPr>
        <w:t>≤</w:t>
      </w:r>
      <w:r w:rsidR="004A492E" w:rsidRPr="00D31215">
        <w:rPr>
          <w:iCs/>
          <w:color w:val="000000"/>
          <w:sz w:val="28"/>
          <w:szCs w:val="28"/>
        </w:rPr>
        <w:t xml:space="preserve"> </w:t>
      </w:r>
      <w:r w:rsidRPr="00D31215">
        <w:rPr>
          <w:color w:val="000000"/>
          <w:sz w:val="28"/>
          <w:szCs w:val="28"/>
        </w:rPr>
        <w:t>П</w:t>
      </w:r>
      <w:r w:rsidRPr="00D31215">
        <w:rPr>
          <w:color w:val="000000"/>
          <w:sz w:val="28"/>
          <w:szCs w:val="28"/>
          <w:vertAlign w:val="subscript"/>
        </w:rPr>
        <w:t xml:space="preserve">4 </w:t>
      </w:r>
      <w:r w:rsidRPr="00D31215">
        <w:rPr>
          <w:iCs/>
          <w:color w:val="000000"/>
          <w:sz w:val="28"/>
          <w:szCs w:val="28"/>
        </w:rPr>
        <w:t xml:space="preserve">= </w:t>
      </w:r>
      <w:r w:rsidR="00F85226" w:rsidRPr="00D31215">
        <w:rPr>
          <w:iCs/>
          <w:color w:val="000000"/>
          <w:sz w:val="28"/>
          <w:szCs w:val="28"/>
        </w:rPr>
        <w:t>2043</w:t>
      </w:r>
    </w:p>
    <w:p w:rsidR="00AD5C7A" w:rsidRPr="00D31215" w:rsidRDefault="00483D66" w:rsidP="004A492E">
      <w:pPr>
        <w:shd w:val="clear" w:color="000000" w:fill="auto"/>
        <w:suppressAutoHyphens/>
        <w:spacing w:line="360" w:lineRule="auto"/>
        <w:ind w:firstLine="709"/>
        <w:jc w:val="both"/>
        <w:rPr>
          <w:color w:val="000000"/>
          <w:sz w:val="28"/>
          <w:szCs w:val="28"/>
        </w:rPr>
      </w:pPr>
      <w:r w:rsidRPr="00D31215">
        <w:rPr>
          <w:color w:val="000000"/>
          <w:sz w:val="28"/>
          <w:szCs w:val="28"/>
        </w:rPr>
        <w:t>Баланс ООО «</w:t>
      </w:r>
      <w:r w:rsidR="00AD5C7A" w:rsidRPr="00D31215">
        <w:rPr>
          <w:color w:val="000000"/>
          <w:sz w:val="28"/>
          <w:szCs w:val="28"/>
        </w:rPr>
        <w:t>» за 2007 год является условно ликвидным, т.к. не соблю</w:t>
      </w:r>
      <w:r w:rsidRPr="00D31215">
        <w:rPr>
          <w:color w:val="000000"/>
          <w:sz w:val="28"/>
          <w:szCs w:val="28"/>
        </w:rPr>
        <w:t>даются первое</w:t>
      </w:r>
      <w:r w:rsidR="004A492E" w:rsidRPr="00D31215">
        <w:rPr>
          <w:color w:val="000000"/>
          <w:sz w:val="28"/>
          <w:szCs w:val="28"/>
        </w:rPr>
        <w:t xml:space="preserve"> </w:t>
      </w:r>
      <w:r w:rsidR="00AD5C7A" w:rsidRPr="00D31215">
        <w:rPr>
          <w:color w:val="000000"/>
          <w:sz w:val="28"/>
          <w:szCs w:val="28"/>
        </w:rPr>
        <w:t>соотношение. Предприятию не хватает наличных денежных средств, чтобы рассчитаться по обязательствам</w:t>
      </w:r>
      <w:r w:rsidR="004E5F1A" w:rsidRPr="00D31215">
        <w:rPr>
          <w:color w:val="000000"/>
          <w:sz w:val="28"/>
          <w:szCs w:val="28"/>
        </w:rPr>
        <w:t>.</w:t>
      </w:r>
    </w:p>
    <w:p w:rsidR="00483D66" w:rsidRPr="00D31215" w:rsidRDefault="00483D66" w:rsidP="004A492E">
      <w:pPr>
        <w:shd w:val="clear" w:color="000000" w:fill="auto"/>
        <w:suppressAutoHyphens/>
        <w:spacing w:line="360" w:lineRule="auto"/>
        <w:ind w:firstLine="709"/>
        <w:jc w:val="both"/>
        <w:rPr>
          <w:color w:val="000000"/>
          <w:sz w:val="28"/>
          <w:szCs w:val="28"/>
        </w:rPr>
      </w:pPr>
      <w:r w:rsidRPr="00D31215">
        <w:rPr>
          <w:color w:val="000000"/>
          <w:sz w:val="28"/>
          <w:szCs w:val="28"/>
        </w:rPr>
        <w:t>2008 г.</w:t>
      </w:r>
    </w:p>
    <w:p w:rsidR="00483D66" w:rsidRPr="00D31215" w:rsidRDefault="00483D66" w:rsidP="004A492E">
      <w:pPr>
        <w:shd w:val="clear" w:color="000000" w:fill="auto"/>
        <w:suppressAutoHyphens/>
        <w:spacing w:line="360" w:lineRule="auto"/>
        <w:ind w:firstLine="709"/>
        <w:jc w:val="both"/>
        <w:rPr>
          <w:color w:val="000000"/>
          <w:sz w:val="28"/>
          <w:szCs w:val="28"/>
        </w:rPr>
      </w:pPr>
      <w:r w:rsidRPr="00D31215">
        <w:rPr>
          <w:color w:val="000000"/>
          <w:sz w:val="28"/>
          <w:szCs w:val="28"/>
        </w:rPr>
        <w:t>Активы баланса в тыс. руб.</w:t>
      </w:r>
      <w:r w:rsidR="004A492E" w:rsidRPr="00D31215">
        <w:rPr>
          <w:color w:val="000000"/>
          <w:sz w:val="28"/>
          <w:szCs w:val="28"/>
        </w:rPr>
        <w:t xml:space="preserve"> </w:t>
      </w:r>
      <w:r w:rsidRPr="00D31215">
        <w:rPr>
          <w:color w:val="000000"/>
          <w:sz w:val="28"/>
          <w:szCs w:val="28"/>
        </w:rPr>
        <w:t>Пассивы баланса в тыс. руб.</w:t>
      </w:r>
    </w:p>
    <w:p w:rsidR="00483D66" w:rsidRPr="00D31215" w:rsidRDefault="00483D66" w:rsidP="004A492E">
      <w:pPr>
        <w:shd w:val="clear" w:color="000000" w:fill="auto"/>
        <w:suppressAutoHyphens/>
        <w:spacing w:line="360" w:lineRule="auto"/>
        <w:ind w:firstLine="709"/>
        <w:jc w:val="both"/>
        <w:rPr>
          <w:color w:val="000000"/>
          <w:sz w:val="28"/>
          <w:szCs w:val="28"/>
        </w:rPr>
      </w:pPr>
      <w:r w:rsidRPr="00D31215">
        <w:rPr>
          <w:color w:val="000000"/>
          <w:sz w:val="28"/>
          <w:szCs w:val="28"/>
          <w:lang w:val="en-US"/>
        </w:rPr>
        <w:t>A</w:t>
      </w:r>
      <w:r w:rsidRPr="00D31215">
        <w:rPr>
          <w:color w:val="000000"/>
          <w:sz w:val="28"/>
          <w:szCs w:val="28"/>
          <w:vertAlign w:val="subscript"/>
        </w:rPr>
        <w:t>1</w:t>
      </w:r>
      <w:r w:rsidR="004A492E" w:rsidRPr="00D31215">
        <w:rPr>
          <w:color w:val="000000"/>
          <w:sz w:val="28"/>
          <w:szCs w:val="28"/>
          <w:vertAlign w:val="subscript"/>
        </w:rPr>
        <w:t xml:space="preserve"> </w:t>
      </w:r>
      <w:r w:rsidRPr="00D31215">
        <w:rPr>
          <w:iCs/>
          <w:color w:val="000000"/>
          <w:sz w:val="28"/>
          <w:szCs w:val="28"/>
        </w:rPr>
        <w:t>= 4436</w:t>
      </w:r>
      <w:r w:rsidR="004A492E" w:rsidRPr="00D31215">
        <w:rPr>
          <w:iCs/>
          <w:color w:val="000000"/>
          <w:sz w:val="28"/>
          <w:szCs w:val="28"/>
        </w:rPr>
        <w:t xml:space="preserve"> </w:t>
      </w:r>
      <w:r w:rsidRPr="00D31215">
        <w:rPr>
          <w:color w:val="000000"/>
          <w:sz w:val="28"/>
          <w:szCs w:val="28"/>
        </w:rPr>
        <w:t>≤</w:t>
      </w:r>
      <w:r w:rsidR="004A492E" w:rsidRPr="00D31215">
        <w:rPr>
          <w:iCs/>
          <w:color w:val="000000"/>
          <w:sz w:val="28"/>
          <w:szCs w:val="28"/>
        </w:rPr>
        <w:t xml:space="preserve"> </w:t>
      </w:r>
      <w:r w:rsidRPr="00D31215">
        <w:rPr>
          <w:color w:val="000000"/>
          <w:sz w:val="28"/>
          <w:szCs w:val="28"/>
        </w:rPr>
        <w:t>П</w:t>
      </w:r>
      <w:r w:rsidRPr="00D31215">
        <w:rPr>
          <w:color w:val="000000"/>
          <w:sz w:val="28"/>
          <w:szCs w:val="28"/>
          <w:vertAlign w:val="subscript"/>
        </w:rPr>
        <w:t xml:space="preserve">1 </w:t>
      </w:r>
      <w:r w:rsidRPr="00D31215">
        <w:rPr>
          <w:iCs/>
          <w:color w:val="000000"/>
          <w:sz w:val="28"/>
          <w:szCs w:val="28"/>
        </w:rPr>
        <w:t xml:space="preserve">= </w:t>
      </w:r>
      <w:r w:rsidR="00A115BD" w:rsidRPr="00D31215">
        <w:rPr>
          <w:iCs/>
          <w:color w:val="000000"/>
          <w:sz w:val="28"/>
          <w:szCs w:val="28"/>
        </w:rPr>
        <w:t>88091</w:t>
      </w:r>
    </w:p>
    <w:p w:rsidR="00483D66" w:rsidRPr="00D31215" w:rsidRDefault="00483D66" w:rsidP="004A492E">
      <w:pPr>
        <w:shd w:val="clear" w:color="000000" w:fill="auto"/>
        <w:suppressAutoHyphens/>
        <w:spacing w:line="360" w:lineRule="auto"/>
        <w:ind w:firstLine="709"/>
        <w:jc w:val="both"/>
        <w:rPr>
          <w:color w:val="000000"/>
          <w:sz w:val="28"/>
          <w:szCs w:val="28"/>
        </w:rPr>
      </w:pPr>
      <w:r w:rsidRPr="00D31215">
        <w:rPr>
          <w:color w:val="000000"/>
          <w:sz w:val="28"/>
          <w:szCs w:val="28"/>
        </w:rPr>
        <w:t>А</w:t>
      </w:r>
      <w:r w:rsidRPr="00D31215">
        <w:rPr>
          <w:color w:val="000000"/>
          <w:sz w:val="28"/>
          <w:szCs w:val="28"/>
          <w:vertAlign w:val="subscript"/>
        </w:rPr>
        <w:t xml:space="preserve">2 </w:t>
      </w:r>
      <w:r w:rsidRPr="00D31215">
        <w:rPr>
          <w:iCs/>
          <w:color w:val="000000"/>
          <w:sz w:val="28"/>
          <w:szCs w:val="28"/>
        </w:rPr>
        <w:t>= 22335</w:t>
      </w:r>
      <w:r w:rsidR="004A492E" w:rsidRPr="00D31215">
        <w:rPr>
          <w:iCs/>
          <w:color w:val="000000"/>
          <w:sz w:val="28"/>
          <w:szCs w:val="28"/>
        </w:rPr>
        <w:t xml:space="preserve"> </w:t>
      </w:r>
      <w:r w:rsidRPr="00D31215">
        <w:rPr>
          <w:color w:val="000000"/>
          <w:sz w:val="28"/>
          <w:szCs w:val="28"/>
        </w:rPr>
        <w:t>≥</w:t>
      </w:r>
      <w:r w:rsidR="004A492E" w:rsidRPr="00D31215">
        <w:rPr>
          <w:iCs/>
          <w:color w:val="000000"/>
          <w:sz w:val="28"/>
          <w:szCs w:val="28"/>
        </w:rPr>
        <w:t xml:space="preserve"> </w:t>
      </w:r>
      <w:r w:rsidRPr="00D31215">
        <w:rPr>
          <w:color w:val="000000"/>
          <w:sz w:val="28"/>
          <w:szCs w:val="28"/>
        </w:rPr>
        <w:t>П</w:t>
      </w:r>
      <w:r w:rsidRPr="00D31215">
        <w:rPr>
          <w:color w:val="000000"/>
          <w:sz w:val="28"/>
          <w:szCs w:val="28"/>
          <w:vertAlign w:val="subscript"/>
        </w:rPr>
        <w:t xml:space="preserve">2 </w:t>
      </w:r>
      <w:r w:rsidRPr="00D31215">
        <w:rPr>
          <w:iCs/>
          <w:color w:val="000000"/>
          <w:sz w:val="28"/>
          <w:szCs w:val="28"/>
        </w:rPr>
        <w:t xml:space="preserve">= </w:t>
      </w:r>
      <w:r w:rsidR="00A115BD" w:rsidRPr="00D31215">
        <w:rPr>
          <w:iCs/>
          <w:color w:val="000000"/>
          <w:sz w:val="28"/>
          <w:szCs w:val="28"/>
        </w:rPr>
        <w:t>8</w:t>
      </w:r>
    </w:p>
    <w:p w:rsidR="00483D66" w:rsidRPr="00D31215" w:rsidRDefault="00483D66" w:rsidP="004A492E">
      <w:pPr>
        <w:shd w:val="clear" w:color="000000" w:fill="auto"/>
        <w:suppressAutoHyphens/>
        <w:spacing w:line="360" w:lineRule="auto"/>
        <w:ind w:firstLine="709"/>
        <w:jc w:val="both"/>
        <w:rPr>
          <w:color w:val="000000"/>
          <w:sz w:val="28"/>
          <w:szCs w:val="28"/>
        </w:rPr>
      </w:pPr>
      <w:r w:rsidRPr="00D31215">
        <w:rPr>
          <w:color w:val="000000"/>
          <w:sz w:val="28"/>
          <w:szCs w:val="28"/>
        </w:rPr>
        <w:t>А</w:t>
      </w:r>
      <w:r w:rsidRPr="00D31215">
        <w:rPr>
          <w:color w:val="000000"/>
          <w:sz w:val="28"/>
          <w:szCs w:val="28"/>
          <w:vertAlign w:val="subscript"/>
        </w:rPr>
        <w:t xml:space="preserve">3 </w:t>
      </w:r>
      <w:r w:rsidRPr="00D31215">
        <w:rPr>
          <w:iCs/>
          <w:color w:val="000000"/>
          <w:sz w:val="28"/>
          <w:szCs w:val="28"/>
        </w:rPr>
        <w:t xml:space="preserve">= </w:t>
      </w:r>
      <w:r w:rsidR="00A115BD" w:rsidRPr="00D31215">
        <w:rPr>
          <w:iCs/>
          <w:color w:val="000000"/>
          <w:sz w:val="28"/>
          <w:szCs w:val="28"/>
        </w:rPr>
        <w:t>56221</w:t>
      </w:r>
      <w:r w:rsidR="004A492E" w:rsidRPr="00D31215">
        <w:rPr>
          <w:iCs/>
          <w:color w:val="000000"/>
          <w:sz w:val="28"/>
          <w:szCs w:val="28"/>
        </w:rPr>
        <w:t xml:space="preserve"> </w:t>
      </w:r>
      <w:r w:rsidRPr="00D31215">
        <w:rPr>
          <w:color w:val="000000"/>
          <w:sz w:val="28"/>
          <w:szCs w:val="28"/>
        </w:rPr>
        <w:t>≥</w:t>
      </w:r>
      <w:r w:rsidR="004A492E" w:rsidRPr="00D31215">
        <w:rPr>
          <w:iCs/>
          <w:color w:val="000000"/>
          <w:sz w:val="28"/>
          <w:szCs w:val="28"/>
        </w:rPr>
        <w:t xml:space="preserve"> </w:t>
      </w:r>
      <w:r w:rsidRPr="00D31215">
        <w:rPr>
          <w:color w:val="000000"/>
          <w:sz w:val="28"/>
          <w:szCs w:val="28"/>
        </w:rPr>
        <w:t>П</w:t>
      </w:r>
      <w:r w:rsidRPr="00D31215">
        <w:rPr>
          <w:color w:val="000000"/>
          <w:sz w:val="28"/>
          <w:szCs w:val="28"/>
          <w:vertAlign w:val="subscript"/>
        </w:rPr>
        <w:t xml:space="preserve">3 </w:t>
      </w:r>
      <w:r w:rsidRPr="00D31215">
        <w:rPr>
          <w:iCs/>
          <w:color w:val="000000"/>
          <w:sz w:val="28"/>
          <w:szCs w:val="28"/>
        </w:rPr>
        <w:t>= 0</w:t>
      </w:r>
    </w:p>
    <w:p w:rsidR="00483D66" w:rsidRPr="00D31215" w:rsidRDefault="00483D66" w:rsidP="004A492E">
      <w:pPr>
        <w:shd w:val="clear" w:color="000000" w:fill="auto"/>
        <w:suppressAutoHyphens/>
        <w:spacing w:line="360" w:lineRule="auto"/>
        <w:ind w:firstLine="709"/>
        <w:jc w:val="both"/>
        <w:rPr>
          <w:color w:val="000000"/>
          <w:sz w:val="28"/>
          <w:szCs w:val="28"/>
        </w:rPr>
      </w:pPr>
      <w:r w:rsidRPr="00D31215">
        <w:rPr>
          <w:color w:val="000000"/>
          <w:sz w:val="28"/>
          <w:szCs w:val="28"/>
        </w:rPr>
        <w:t>А</w:t>
      </w:r>
      <w:r w:rsidRPr="00D31215">
        <w:rPr>
          <w:color w:val="000000"/>
          <w:sz w:val="28"/>
          <w:szCs w:val="28"/>
          <w:vertAlign w:val="subscript"/>
        </w:rPr>
        <w:t xml:space="preserve">4 </w:t>
      </w:r>
      <w:r w:rsidRPr="00D31215">
        <w:rPr>
          <w:iCs/>
          <w:color w:val="000000"/>
          <w:sz w:val="28"/>
          <w:szCs w:val="28"/>
        </w:rPr>
        <w:t xml:space="preserve">= </w:t>
      </w:r>
      <w:r w:rsidR="00A115BD" w:rsidRPr="00D31215">
        <w:rPr>
          <w:iCs/>
          <w:color w:val="000000"/>
          <w:sz w:val="28"/>
          <w:szCs w:val="28"/>
        </w:rPr>
        <w:t>576</w:t>
      </w:r>
      <w:r w:rsidR="004A492E" w:rsidRPr="00D31215">
        <w:rPr>
          <w:iCs/>
          <w:color w:val="000000"/>
          <w:sz w:val="28"/>
          <w:szCs w:val="28"/>
        </w:rPr>
        <w:t xml:space="preserve"> </w:t>
      </w:r>
      <w:r w:rsidRPr="00D31215">
        <w:rPr>
          <w:color w:val="000000"/>
          <w:sz w:val="28"/>
          <w:szCs w:val="28"/>
        </w:rPr>
        <w:t>≤</w:t>
      </w:r>
      <w:r w:rsidR="004A492E" w:rsidRPr="00D31215">
        <w:rPr>
          <w:iCs/>
          <w:color w:val="000000"/>
          <w:sz w:val="28"/>
          <w:szCs w:val="28"/>
        </w:rPr>
        <w:t xml:space="preserve"> </w:t>
      </w:r>
      <w:r w:rsidRPr="00D31215">
        <w:rPr>
          <w:color w:val="000000"/>
          <w:sz w:val="28"/>
          <w:szCs w:val="28"/>
        </w:rPr>
        <w:t>П</w:t>
      </w:r>
      <w:r w:rsidRPr="00D31215">
        <w:rPr>
          <w:color w:val="000000"/>
          <w:sz w:val="28"/>
          <w:szCs w:val="28"/>
          <w:vertAlign w:val="subscript"/>
        </w:rPr>
        <w:t xml:space="preserve">4 </w:t>
      </w:r>
      <w:r w:rsidRPr="00D31215">
        <w:rPr>
          <w:iCs/>
          <w:color w:val="000000"/>
          <w:sz w:val="28"/>
          <w:szCs w:val="28"/>
        </w:rPr>
        <w:t xml:space="preserve">= </w:t>
      </w:r>
      <w:r w:rsidR="00A115BD" w:rsidRPr="00D31215">
        <w:rPr>
          <w:iCs/>
          <w:color w:val="000000"/>
          <w:sz w:val="28"/>
          <w:szCs w:val="28"/>
        </w:rPr>
        <w:t>4531</w:t>
      </w:r>
    </w:p>
    <w:p w:rsidR="00A115BD" w:rsidRPr="00D31215" w:rsidRDefault="00A115BD" w:rsidP="004A492E">
      <w:pPr>
        <w:shd w:val="clear" w:color="000000" w:fill="auto"/>
        <w:suppressAutoHyphens/>
        <w:spacing w:line="360" w:lineRule="auto"/>
        <w:ind w:firstLine="709"/>
        <w:jc w:val="both"/>
        <w:rPr>
          <w:color w:val="000000"/>
          <w:sz w:val="28"/>
          <w:szCs w:val="28"/>
        </w:rPr>
      </w:pPr>
      <w:r w:rsidRPr="00D31215">
        <w:rPr>
          <w:color w:val="000000"/>
          <w:sz w:val="28"/>
          <w:szCs w:val="28"/>
        </w:rPr>
        <w:t>Баланс ООО «» за 2008 год</w:t>
      </w:r>
      <w:r w:rsidR="004A492E" w:rsidRPr="00D31215">
        <w:rPr>
          <w:color w:val="000000"/>
          <w:sz w:val="28"/>
          <w:szCs w:val="28"/>
        </w:rPr>
        <w:t xml:space="preserve"> </w:t>
      </w:r>
      <w:r w:rsidRPr="00D31215">
        <w:rPr>
          <w:color w:val="000000"/>
          <w:sz w:val="28"/>
          <w:szCs w:val="28"/>
        </w:rPr>
        <w:t>также является условно ликвидным.</w:t>
      </w:r>
    </w:p>
    <w:p w:rsidR="00A115BD" w:rsidRPr="00D31215" w:rsidRDefault="00A115BD" w:rsidP="004A492E">
      <w:pPr>
        <w:shd w:val="clear" w:color="000000" w:fill="auto"/>
        <w:suppressAutoHyphens/>
        <w:spacing w:line="360" w:lineRule="auto"/>
        <w:ind w:firstLine="709"/>
        <w:jc w:val="both"/>
        <w:rPr>
          <w:color w:val="000000"/>
          <w:sz w:val="28"/>
          <w:szCs w:val="28"/>
        </w:rPr>
      </w:pPr>
      <w:r w:rsidRPr="00D31215">
        <w:rPr>
          <w:color w:val="000000"/>
          <w:sz w:val="28"/>
          <w:szCs w:val="28"/>
        </w:rPr>
        <w:t>2009 г.</w:t>
      </w:r>
    </w:p>
    <w:p w:rsidR="00A115BD" w:rsidRPr="00D31215" w:rsidRDefault="00A115BD" w:rsidP="004A492E">
      <w:pPr>
        <w:shd w:val="clear" w:color="000000" w:fill="auto"/>
        <w:suppressAutoHyphens/>
        <w:spacing w:line="360" w:lineRule="auto"/>
        <w:ind w:firstLine="709"/>
        <w:jc w:val="both"/>
        <w:rPr>
          <w:color w:val="000000"/>
          <w:sz w:val="28"/>
          <w:szCs w:val="28"/>
        </w:rPr>
      </w:pPr>
      <w:r w:rsidRPr="00D31215">
        <w:rPr>
          <w:color w:val="000000"/>
          <w:sz w:val="28"/>
          <w:szCs w:val="28"/>
        </w:rPr>
        <w:t>Активы баланса в тыс. руб.</w:t>
      </w:r>
      <w:r w:rsidR="004A492E" w:rsidRPr="00D31215">
        <w:rPr>
          <w:color w:val="000000"/>
          <w:sz w:val="28"/>
          <w:szCs w:val="28"/>
        </w:rPr>
        <w:t xml:space="preserve"> </w:t>
      </w:r>
      <w:r w:rsidRPr="00D31215">
        <w:rPr>
          <w:color w:val="000000"/>
          <w:sz w:val="28"/>
          <w:szCs w:val="28"/>
        </w:rPr>
        <w:t>Пассивы баланса в тыс. руб.</w:t>
      </w:r>
    </w:p>
    <w:p w:rsidR="00A115BD" w:rsidRPr="00D31215" w:rsidRDefault="00A115BD" w:rsidP="004A492E">
      <w:pPr>
        <w:shd w:val="clear" w:color="000000" w:fill="auto"/>
        <w:suppressAutoHyphens/>
        <w:spacing w:line="360" w:lineRule="auto"/>
        <w:ind w:firstLine="709"/>
        <w:jc w:val="both"/>
        <w:rPr>
          <w:color w:val="000000"/>
          <w:sz w:val="28"/>
          <w:szCs w:val="28"/>
        </w:rPr>
      </w:pPr>
      <w:r w:rsidRPr="00D31215">
        <w:rPr>
          <w:color w:val="000000"/>
          <w:sz w:val="28"/>
          <w:szCs w:val="28"/>
          <w:lang w:val="en-US"/>
        </w:rPr>
        <w:t>A</w:t>
      </w:r>
      <w:r w:rsidRPr="00D31215">
        <w:rPr>
          <w:color w:val="000000"/>
          <w:sz w:val="28"/>
          <w:szCs w:val="28"/>
          <w:vertAlign w:val="subscript"/>
        </w:rPr>
        <w:t>1</w:t>
      </w:r>
      <w:r w:rsidR="004A492E" w:rsidRPr="00D31215">
        <w:rPr>
          <w:color w:val="000000"/>
          <w:sz w:val="28"/>
          <w:szCs w:val="28"/>
          <w:vertAlign w:val="subscript"/>
        </w:rPr>
        <w:t xml:space="preserve"> </w:t>
      </w:r>
      <w:r w:rsidRPr="00D31215">
        <w:rPr>
          <w:iCs/>
          <w:color w:val="000000"/>
          <w:sz w:val="28"/>
          <w:szCs w:val="28"/>
        </w:rPr>
        <w:t>= 30451</w:t>
      </w:r>
      <w:r w:rsidR="004A492E" w:rsidRPr="00D31215">
        <w:rPr>
          <w:iCs/>
          <w:color w:val="000000"/>
          <w:sz w:val="28"/>
          <w:szCs w:val="28"/>
        </w:rPr>
        <w:t xml:space="preserve"> </w:t>
      </w:r>
      <w:r w:rsidRPr="00D31215">
        <w:rPr>
          <w:color w:val="000000"/>
          <w:sz w:val="28"/>
          <w:szCs w:val="28"/>
        </w:rPr>
        <w:t>≤</w:t>
      </w:r>
      <w:r w:rsidR="004A492E" w:rsidRPr="00D31215">
        <w:rPr>
          <w:iCs/>
          <w:color w:val="000000"/>
          <w:sz w:val="28"/>
          <w:szCs w:val="28"/>
        </w:rPr>
        <w:t xml:space="preserve"> </w:t>
      </w:r>
      <w:r w:rsidRPr="00D31215">
        <w:rPr>
          <w:color w:val="000000"/>
          <w:sz w:val="28"/>
          <w:szCs w:val="28"/>
        </w:rPr>
        <w:t>П</w:t>
      </w:r>
      <w:r w:rsidRPr="00D31215">
        <w:rPr>
          <w:color w:val="000000"/>
          <w:sz w:val="28"/>
          <w:szCs w:val="28"/>
          <w:vertAlign w:val="subscript"/>
        </w:rPr>
        <w:t xml:space="preserve">1 </w:t>
      </w:r>
      <w:r w:rsidRPr="00D31215">
        <w:rPr>
          <w:iCs/>
          <w:color w:val="000000"/>
          <w:sz w:val="28"/>
          <w:szCs w:val="28"/>
        </w:rPr>
        <w:t>= 191850</w:t>
      </w:r>
    </w:p>
    <w:p w:rsidR="00A115BD" w:rsidRPr="00D31215" w:rsidRDefault="00A115BD" w:rsidP="004A492E">
      <w:pPr>
        <w:shd w:val="clear" w:color="000000" w:fill="auto"/>
        <w:suppressAutoHyphens/>
        <w:spacing w:line="360" w:lineRule="auto"/>
        <w:ind w:firstLine="709"/>
        <w:jc w:val="both"/>
        <w:rPr>
          <w:color w:val="000000"/>
          <w:sz w:val="28"/>
          <w:szCs w:val="28"/>
        </w:rPr>
      </w:pPr>
      <w:r w:rsidRPr="00D31215">
        <w:rPr>
          <w:color w:val="000000"/>
          <w:sz w:val="28"/>
          <w:szCs w:val="28"/>
        </w:rPr>
        <w:t>А</w:t>
      </w:r>
      <w:r w:rsidRPr="00D31215">
        <w:rPr>
          <w:color w:val="000000"/>
          <w:sz w:val="28"/>
          <w:szCs w:val="28"/>
          <w:vertAlign w:val="subscript"/>
        </w:rPr>
        <w:t xml:space="preserve">2 </w:t>
      </w:r>
      <w:r w:rsidRPr="00D31215">
        <w:rPr>
          <w:iCs/>
          <w:color w:val="000000"/>
          <w:sz w:val="28"/>
          <w:szCs w:val="28"/>
        </w:rPr>
        <w:t>= 36507</w:t>
      </w:r>
      <w:r w:rsidR="004A492E" w:rsidRPr="00D31215">
        <w:rPr>
          <w:iCs/>
          <w:color w:val="000000"/>
          <w:sz w:val="28"/>
          <w:szCs w:val="28"/>
        </w:rPr>
        <w:t xml:space="preserve"> </w:t>
      </w:r>
      <w:r w:rsidRPr="00D31215">
        <w:rPr>
          <w:color w:val="000000"/>
          <w:sz w:val="28"/>
          <w:szCs w:val="28"/>
        </w:rPr>
        <w:t>≥</w:t>
      </w:r>
      <w:r w:rsidR="004A492E" w:rsidRPr="00D31215">
        <w:rPr>
          <w:iCs/>
          <w:color w:val="000000"/>
          <w:sz w:val="28"/>
          <w:szCs w:val="28"/>
        </w:rPr>
        <w:t xml:space="preserve"> </w:t>
      </w:r>
      <w:r w:rsidRPr="00D31215">
        <w:rPr>
          <w:color w:val="000000"/>
          <w:sz w:val="28"/>
          <w:szCs w:val="28"/>
        </w:rPr>
        <w:t>П</w:t>
      </w:r>
      <w:r w:rsidRPr="00D31215">
        <w:rPr>
          <w:color w:val="000000"/>
          <w:sz w:val="28"/>
          <w:szCs w:val="28"/>
          <w:vertAlign w:val="subscript"/>
        </w:rPr>
        <w:t xml:space="preserve">2 </w:t>
      </w:r>
      <w:r w:rsidRPr="00D31215">
        <w:rPr>
          <w:iCs/>
          <w:color w:val="000000"/>
          <w:sz w:val="28"/>
          <w:szCs w:val="28"/>
        </w:rPr>
        <w:t>= 0</w:t>
      </w:r>
    </w:p>
    <w:p w:rsidR="00A115BD" w:rsidRPr="00D31215" w:rsidRDefault="00A115BD" w:rsidP="004A492E">
      <w:pPr>
        <w:shd w:val="clear" w:color="000000" w:fill="auto"/>
        <w:suppressAutoHyphens/>
        <w:spacing w:line="360" w:lineRule="auto"/>
        <w:ind w:firstLine="709"/>
        <w:jc w:val="both"/>
        <w:rPr>
          <w:color w:val="000000"/>
          <w:sz w:val="28"/>
          <w:szCs w:val="28"/>
        </w:rPr>
      </w:pPr>
      <w:r w:rsidRPr="00D31215">
        <w:rPr>
          <w:color w:val="000000"/>
          <w:sz w:val="28"/>
          <w:szCs w:val="28"/>
        </w:rPr>
        <w:t>А</w:t>
      </w:r>
      <w:r w:rsidRPr="00D31215">
        <w:rPr>
          <w:color w:val="000000"/>
          <w:sz w:val="28"/>
          <w:szCs w:val="28"/>
          <w:vertAlign w:val="subscript"/>
        </w:rPr>
        <w:t xml:space="preserve">3 </w:t>
      </w:r>
      <w:r w:rsidRPr="00D31215">
        <w:rPr>
          <w:iCs/>
          <w:color w:val="000000"/>
          <w:sz w:val="28"/>
          <w:szCs w:val="28"/>
        </w:rPr>
        <w:t>= 94898</w:t>
      </w:r>
      <w:r w:rsidR="004A492E" w:rsidRPr="00D31215">
        <w:rPr>
          <w:iCs/>
          <w:color w:val="000000"/>
          <w:sz w:val="28"/>
          <w:szCs w:val="28"/>
        </w:rPr>
        <w:t xml:space="preserve"> </w:t>
      </w:r>
      <w:r w:rsidRPr="00D31215">
        <w:rPr>
          <w:color w:val="000000"/>
          <w:sz w:val="28"/>
          <w:szCs w:val="28"/>
        </w:rPr>
        <w:t>≥</w:t>
      </w:r>
      <w:r w:rsidR="004A492E" w:rsidRPr="00D31215">
        <w:rPr>
          <w:iCs/>
          <w:color w:val="000000"/>
          <w:sz w:val="28"/>
          <w:szCs w:val="28"/>
        </w:rPr>
        <w:t xml:space="preserve"> </w:t>
      </w:r>
      <w:r w:rsidRPr="00D31215">
        <w:rPr>
          <w:color w:val="000000"/>
          <w:sz w:val="28"/>
          <w:szCs w:val="28"/>
        </w:rPr>
        <w:t>П</w:t>
      </w:r>
      <w:r w:rsidRPr="00D31215">
        <w:rPr>
          <w:color w:val="000000"/>
          <w:sz w:val="28"/>
          <w:szCs w:val="28"/>
          <w:vertAlign w:val="subscript"/>
        </w:rPr>
        <w:t xml:space="preserve">3 </w:t>
      </w:r>
      <w:r w:rsidRPr="00D31215">
        <w:rPr>
          <w:iCs/>
          <w:color w:val="000000"/>
          <w:sz w:val="28"/>
          <w:szCs w:val="28"/>
        </w:rPr>
        <w:t>= 0</w:t>
      </w:r>
    </w:p>
    <w:p w:rsidR="00A115BD" w:rsidRPr="00D31215" w:rsidRDefault="00A115BD" w:rsidP="004A492E">
      <w:pPr>
        <w:shd w:val="clear" w:color="000000" w:fill="auto"/>
        <w:suppressAutoHyphens/>
        <w:spacing w:line="360" w:lineRule="auto"/>
        <w:ind w:firstLine="709"/>
        <w:jc w:val="both"/>
        <w:rPr>
          <w:color w:val="000000"/>
          <w:sz w:val="28"/>
          <w:szCs w:val="28"/>
        </w:rPr>
      </w:pPr>
      <w:r w:rsidRPr="00D31215">
        <w:rPr>
          <w:color w:val="000000"/>
          <w:sz w:val="28"/>
          <w:szCs w:val="28"/>
        </w:rPr>
        <w:t>А</w:t>
      </w:r>
      <w:r w:rsidRPr="00D31215">
        <w:rPr>
          <w:color w:val="000000"/>
          <w:sz w:val="28"/>
          <w:szCs w:val="28"/>
          <w:vertAlign w:val="subscript"/>
        </w:rPr>
        <w:t xml:space="preserve">4 </w:t>
      </w:r>
      <w:r w:rsidRPr="00D31215">
        <w:rPr>
          <w:iCs/>
          <w:color w:val="000000"/>
          <w:sz w:val="28"/>
          <w:szCs w:val="28"/>
        </w:rPr>
        <w:t>= 25052</w:t>
      </w:r>
      <w:r w:rsidR="004A492E" w:rsidRPr="00D31215">
        <w:rPr>
          <w:iCs/>
          <w:color w:val="000000"/>
          <w:sz w:val="28"/>
          <w:szCs w:val="28"/>
        </w:rPr>
        <w:t xml:space="preserve"> </w:t>
      </w:r>
      <w:r w:rsidRPr="00D31215">
        <w:rPr>
          <w:color w:val="000000"/>
          <w:sz w:val="28"/>
          <w:szCs w:val="28"/>
        </w:rPr>
        <w:t>≥</w:t>
      </w:r>
      <w:r w:rsidR="004A492E" w:rsidRPr="00D31215">
        <w:rPr>
          <w:iCs/>
          <w:color w:val="000000"/>
          <w:sz w:val="28"/>
          <w:szCs w:val="28"/>
        </w:rPr>
        <w:t xml:space="preserve"> </w:t>
      </w:r>
      <w:r w:rsidRPr="00D31215">
        <w:rPr>
          <w:color w:val="000000"/>
          <w:sz w:val="28"/>
          <w:szCs w:val="28"/>
        </w:rPr>
        <w:t>П</w:t>
      </w:r>
      <w:r w:rsidRPr="00D31215">
        <w:rPr>
          <w:color w:val="000000"/>
          <w:sz w:val="28"/>
          <w:szCs w:val="28"/>
          <w:vertAlign w:val="subscript"/>
        </w:rPr>
        <w:t xml:space="preserve">4 </w:t>
      </w:r>
      <w:r w:rsidRPr="00D31215">
        <w:rPr>
          <w:iCs/>
          <w:color w:val="000000"/>
          <w:sz w:val="28"/>
          <w:szCs w:val="28"/>
        </w:rPr>
        <w:t>= 4942</w:t>
      </w: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Баланс ООО «» за 2009 год в сравнении с 2008 годом несколько ухудшился, поскольку не выполняются</w:t>
      </w:r>
      <w:r w:rsidR="004A492E" w:rsidRPr="00D31215">
        <w:rPr>
          <w:color w:val="000000"/>
          <w:sz w:val="28"/>
          <w:szCs w:val="28"/>
        </w:rPr>
        <w:t xml:space="preserve"> </w:t>
      </w:r>
      <w:r w:rsidRPr="00D31215">
        <w:rPr>
          <w:color w:val="000000"/>
          <w:sz w:val="28"/>
          <w:szCs w:val="28"/>
        </w:rPr>
        <w:t>первое и четвертое</w:t>
      </w:r>
      <w:r w:rsidR="004A492E" w:rsidRPr="00D31215">
        <w:rPr>
          <w:color w:val="000000"/>
          <w:sz w:val="28"/>
          <w:szCs w:val="28"/>
        </w:rPr>
        <w:t xml:space="preserve"> </w:t>
      </w:r>
      <w:r w:rsidRPr="00D31215">
        <w:rPr>
          <w:color w:val="000000"/>
          <w:sz w:val="28"/>
          <w:szCs w:val="28"/>
        </w:rPr>
        <w:t>соотношение,</w:t>
      </w:r>
      <w:r w:rsidR="004A492E" w:rsidRPr="00D31215">
        <w:rPr>
          <w:color w:val="000000"/>
          <w:sz w:val="28"/>
          <w:szCs w:val="28"/>
        </w:rPr>
        <w:t xml:space="preserve"> </w:t>
      </w:r>
      <w:r w:rsidRPr="00D31215">
        <w:rPr>
          <w:color w:val="000000"/>
          <w:sz w:val="28"/>
          <w:szCs w:val="28"/>
        </w:rPr>
        <w:t>баланс</w:t>
      </w:r>
      <w:r w:rsidR="004A492E" w:rsidRPr="00D31215">
        <w:rPr>
          <w:color w:val="000000"/>
          <w:sz w:val="28"/>
          <w:szCs w:val="28"/>
        </w:rPr>
        <w:t xml:space="preserve"> </w:t>
      </w:r>
      <w:r w:rsidRPr="00D31215">
        <w:rPr>
          <w:color w:val="000000"/>
          <w:sz w:val="28"/>
          <w:szCs w:val="28"/>
        </w:rPr>
        <w:t>также является условно ликвидным.</w:t>
      </w: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Платежеспособность организации оценивается методом определения достаточности (избыток или недостаток), источников средств для формирования запасов и затрат предприятия. При анализе выявляются соотношения между отдельными видами активов организации и источниками их покрытия. В зависимости от того, какие источники используются для формирования запасов и затрат, судят об уровне платежеспособности организации. Прежде всего, определяют величину </w:t>
      </w:r>
      <w:r w:rsidRPr="00D31215">
        <w:rPr>
          <w:iCs/>
          <w:color w:val="000000"/>
          <w:sz w:val="28"/>
          <w:szCs w:val="28"/>
        </w:rPr>
        <w:t xml:space="preserve">собственных оборотных средств </w:t>
      </w:r>
      <w:r w:rsidRPr="00D31215">
        <w:rPr>
          <w:color w:val="000000"/>
          <w:sz w:val="28"/>
          <w:szCs w:val="28"/>
        </w:rPr>
        <w:t>(СОС) организации. Этот показатель равен разности между собственным капиталом и внеоборотными активами (форма № 1):</w:t>
      </w:r>
    </w:p>
    <w:p w:rsidR="004A492E" w:rsidRPr="00D31215" w:rsidRDefault="004A492E" w:rsidP="004A492E">
      <w:pPr>
        <w:shd w:val="clear" w:color="000000" w:fill="auto"/>
        <w:suppressAutoHyphens/>
        <w:spacing w:line="360" w:lineRule="auto"/>
        <w:ind w:firstLine="709"/>
        <w:rPr>
          <w:color w:val="000000"/>
          <w:sz w:val="28"/>
          <w:szCs w:val="28"/>
        </w:rPr>
      </w:pPr>
    </w:p>
    <w:p w:rsidR="0010554B" w:rsidRPr="00D31215" w:rsidRDefault="0010554B" w:rsidP="004A492E">
      <w:pPr>
        <w:shd w:val="clear" w:color="000000" w:fill="auto"/>
        <w:suppressAutoHyphens/>
        <w:spacing w:line="360" w:lineRule="auto"/>
        <w:ind w:firstLine="709"/>
        <w:rPr>
          <w:color w:val="000000"/>
          <w:sz w:val="28"/>
          <w:szCs w:val="28"/>
        </w:rPr>
      </w:pPr>
      <w:r w:rsidRPr="00D31215">
        <w:rPr>
          <w:color w:val="000000"/>
          <w:sz w:val="28"/>
          <w:szCs w:val="28"/>
        </w:rPr>
        <w:t>СОС = стр. 490 - стр. 190.</w:t>
      </w:r>
    </w:p>
    <w:p w:rsidR="0010554B" w:rsidRPr="00D31215" w:rsidRDefault="0010554B" w:rsidP="004A492E">
      <w:pPr>
        <w:shd w:val="clear" w:color="000000" w:fill="auto"/>
        <w:suppressAutoHyphens/>
        <w:spacing w:line="360" w:lineRule="auto"/>
        <w:ind w:firstLine="709"/>
        <w:jc w:val="center"/>
        <w:rPr>
          <w:color w:val="000000"/>
          <w:sz w:val="28"/>
          <w:szCs w:val="28"/>
        </w:rPr>
      </w:pPr>
    </w:p>
    <w:p w:rsidR="004A492E"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Увеличение СОС в динамике характеризует положительную тенденцию, уменьшение - отрицательную.</w:t>
      </w: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Рассматривают также величину </w:t>
      </w:r>
      <w:r w:rsidRPr="00D31215">
        <w:rPr>
          <w:iCs/>
          <w:color w:val="000000"/>
          <w:sz w:val="28"/>
          <w:szCs w:val="28"/>
        </w:rPr>
        <w:t xml:space="preserve">собственных </w:t>
      </w:r>
      <w:r w:rsidRPr="00D31215">
        <w:rPr>
          <w:color w:val="000000"/>
          <w:sz w:val="28"/>
          <w:szCs w:val="28"/>
        </w:rPr>
        <w:t xml:space="preserve">и </w:t>
      </w:r>
      <w:r w:rsidRPr="00D31215">
        <w:rPr>
          <w:iCs/>
          <w:color w:val="000000"/>
          <w:sz w:val="28"/>
          <w:szCs w:val="28"/>
        </w:rPr>
        <w:t xml:space="preserve">долгосрочных заемных средств </w:t>
      </w:r>
      <w:r w:rsidRPr="00D31215">
        <w:rPr>
          <w:color w:val="000000"/>
          <w:sz w:val="28"/>
          <w:szCs w:val="28"/>
        </w:rPr>
        <w:t>(СДОС). Она определяется как разность между собственными долгосрочными заемными средствами и внеоборотными активами (форма № 1):</w:t>
      </w:r>
    </w:p>
    <w:p w:rsidR="004A492E" w:rsidRPr="00D31215" w:rsidRDefault="004A492E" w:rsidP="004A492E">
      <w:pPr>
        <w:shd w:val="clear" w:color="000000" w:fill="auto"/>
        <w:suppressAutoHyphens/>
        <w:spacing w:line="360" w:lineRule="auto"/>
        <w:ind w:firstLine="709"/>
        <w:rPr>
          <w:color w:val="000000"/>
          <w:sz w:val="28"/>
          <w:szCs w:val="28"/>
        </w:rPr>
      </w:pPr>
    </w:p>
    <w:p w:rsidR="0010554B" w:rsidRPr="00D31215" w:rsidRDefault="0010554B" w:rsidP="004A492E">
      <w:pPr>
        <w:shd w:val="clear" w:color="000000" w:fill="auto"/>
        <w:suppressAutoHyphens/>
        <w:spacing w:line="360" w:lineRule="auto"/>
        <w:ind w:firstLine="709"/>
        <w:rPr>
          <w:color w:val="000000"/>
          <w:sz w:val="28"/>
          <w:szCs w:val="28"/>
        </w:rPr>
      </w:pPr>
      <w:r w:rsidRPr="00D31215">
        <w:rPr>
          <w:color w:val="000000"/>
          <w:sz w:val="28"/>
          <w:szCs w:val="28"/>
        </w:rPr>
        <w:t>СДОС = СОС + стр. 590.</w:t>
      </w:r>
    </w:p>
    <w:p w:rsidR="004A492E" w:rsidRPr="00D31215" w:rsidRDefault="004A492E" w:rsidP="004A492E">
      <w:pPr>
        <w:shd w:val="clear" w:color="000000" w:fill="auto"/>
        <w:suppressAutoHyphens/>
        <w:spacing w:line="360" w:lineRule="auto"/>
        <w:ind w:firstLine="709"/>
        <w:jc w:val="both"/>
        <w:rPr>
          <w:color w:val="000000"/>
          <w:sz w:val="28"/>
          <w:szCs w:val="28"/>
        </w:rPr>
      </w:pP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Этот показатель равен величине имеющихся в распоряжении организации оборотных средств, которые не могут быть востребованы в следующем отчетном периоде.</w:t>
      </w: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Достаточность нормальных источников формирования запасов и затрат организации характеризует </w:t>
      </w:r>
      <w:r w:rsidRPr="00D31215">
        <w:rPr>
          <w:iCs/>
          <w:color w:val="000000"/>
          <w:sz w:val="28"/>
          <w:szCs w:val="28"/>
        </w:rPr>
        <w:t xml:space="preserve">общая величина источников запасов и затрат </w:t>
      </w:r>
      <w:r w:rsidRPr="00D31215">
        <w:rPr>
          <w:color w:val="000000"/>
          <w:sz w:val="28"/>
          <w:szCs w:val="28"/>
        </w:rPr>
        <w:t>(ОВИЗЗ). Ее рассчитывают по формуле:</w:t>
      </w:r>
    </w:p>
    <w:p w:rsidR="004A492E" w:rsidRPr="00D31215" w:rsidRDefault="004A492E" w:rsidP="004A492E">
      <w:pPr>
        <w:shd w:val="clear" w:color="000000" w:fill="auto"/>
        <w:suppressAutoHyphens/>
        <w:spacing w:line="360" w:lineRule="auto"/>
        <w:ind w:firstLine="709"/>
        <w:rPr>
          <w:color w:val="000000"/>
          <w:sz w:val="28"/>
          <w:szCs w:val="28"/>
        </w:rPr>
      </w:pPr>
    </w:p>
    <w:p w:rsidR="0010554B" w:rsidRPr="00D31215" w:rsidRDefault="0010554B" w:rsidP="004A492E">
      <w:pPr>
        <w:shd w:val="clear" w:color="000000" w:fill="auto"/>
        <w:suppressAutoHyphens/>
        <w:spacing w:line="360" w:lineRule="auto"/>
        <w:ind w:firstLine="709"/>
        <w:rPr>
          <w:color w:val="000000"/>
          <w:sz w:val="28"/>
          <w:szCs w:val="28"/>
        </w:rPr>
      </w:pPr>
      <w:r w:rsidRPr="00D31215">
        <w:rPr>
          <w:color w:val="000000"/>
          <w:sz w:val="28"/>
          <w:szCs w:val="28"/>
        </w:rPr>
        <w:t>ОВИЗЗ = СДОС + стр. 610 + стр. 621 + стр. 622 + стр. 625.</w:t>
      </w:r>
    </w:p>
    <w:p w:rsidR="004A492E" w:rsidRPr="00D31215" w:rsidRDefault="004A492E" w:rsidP="004A492E">
      <w:pPr>
        <w:shd w:val="clear" w:color="000000" w:fill="auto"/>
        <w:suppressAutoHyphens/>
        <w:spacing w:line="360" w:lineRule="auto"/>
        <w:ind w:firstLine="709"/>
        <w:jc w:val="both"/>
        <w:rPr>
          <w:color w:val="000000"/>
          <w:sz w:val="28"/>
          <w:szCs w:val="28"/>
        </w:rPr>
      </w:pP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По экономическому содержанию увеличение ОВИЗЗ положительно влияет на платежеспособность организации. Это увеличение достигается привлечением большего количества товарных кредитов, авансов под работы и заказы, минимизацией различных видов внеоборотных активов.</w:t>
      </w: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Наличие у организации запасов и затрат в незавершенном состоянии при ведении нормальной финансово-хозяйственной деятельности определяется </w:t>
      </w:r>
      <w:r w:rsidRPr="00D31215">
        <w:rPr>
          <w:iCs/>
          <w:color w:val="000000"/>
          <w:sz w:val="28"/>
          <w:szCs w:val="28"/>
        </w:rPr>
        <w:t xml:space="preserve">показателем 33. </w:t>
      </w:r>
      <w:r w:rsidRPr="00D31215">
        <w:rPr>
          <w:color w:val="000000"/>
          <w:sz w:val="28"/>
          <w:szCs w:val="28"/>
        </w:rPr>
        <w:t>Он также рассчитывается по форме № 1:</w:t>
      </w:r>
    </w:p>
    <w:p w:rsidR="004A492E" w:rsidRPr="00D31215" w:rsidRDefault="004A492E" w:rsidP="004A492E">
      <w:pPr>
        <w:shd w:val="clear" w:color="000000" w:fill="auto"/>
        <w:suppressAutoHyphens/>
        <w:spacing w:line="360" w:lineRule="auto"/>
        <w:ind w:firstLine="709"/>
        <w:jc w:val="both"/>
        <w:rPr>
          <w:color w:val="000000"/>
          <w:sz w:val="28"/>
          <w:szCs w:val="28"/>
        </w:rPr>
      </w:pP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33 = стр. 210 + стр. 220.</w:t>
      </w:r>
    </w:p>
    <w:p w:rsidR="004A492E" w:rsidRPr="00D31215" w:rsidRDefault="004A492E" w:rsidP="004A492E">
      <w:pPr>
        <w:shd w:val="clear" w:color="000000" w:fill="auto"/>
        <w:suppressAutoHyphens/>
        <w:spacing w:line="360" w:lineRule="auto"/>
        <w:ind w:firstLine="709"/>
        <w:jc w:val="both"/>
        <w:rPr>
          <w:color w:val="000000"/>
          <w:sz w:val="28"/>
          <w:szCs w:val="28"/>
        </w:rPr>
      </w:pP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С целью оценки </w:t>
      </w:r>
      <w:r w:rsidRPr="00D31215">
        <w:rPr>
          <w:iCs/>
          <w:color w:val="000000"/>
          <w:sz w:val="28"/>
          <w:szCs w:val="28"/>
        </w:rPr>
        <w:t xml:space="preserve">платежеспособности организации </w:t>
      </w:r>
      <w:r w:rsidRPr="00D31215">
        <w:rPr>
          <w:color w:val="000000"/>
          <w:sz w:val="28"/>
          <w:szCs w:val="28"/>
        </w:rPr>
        <w:t xml:space="preserve">определяют численные значения трех показателей: </w:t>
      </w:r>
      <w:r w:rsidRPr="00D31215">
        <w:rPr>
          <w:iCs/>
          <w:color w:val="000000"/>
          <w:sz w:val="28"/>
          <w:szCs w:val="28"/>
        </w:rPr>
        <w:t>ФП</w:t>
      </w:r>
      <w:r w:rsidRPr="00D31215">
        <w:rPr>
          <w:iCs/>
          <w:color w:val="000000"/>
          <w:sz w:val="28"/>
          <w:szCs w:val="28"/>
          <w:vertAlign w:val="subscript"/>
        </w:rPr>
        <w:t>1</w:t>
      </w:r>
      <w:r w:rsidRPr="00D31215">
        <w:rPr>
          <w:color w:val="000000"/>
          <w:sz w:val="28"/>
          <w:szCs w:val="28"/>
          <w:vertAlign w:val="subscript"/>
        </w:rPr>
        <w:t>,</w:t>
      </w:r>
      <w:r w:rsidRPr="00D31215">
        <w:rPr>
          <w:color w:val="000000"/>
          <w:sz w:val="28"/>
          <w:szCs w:val="28"/>
        </w:rPr>
        <w:t xml:space="preserve"> ФП</w:t>
      </w:r>
      <w:r w:rsidRPr="00D31215">
        <w:rPr>
          <w:color w:val="000000"/>
          <w:sz w:val="28"/>
          <w:szCs w:val="28"/>
          <w:vertAlign w:val="subscript"/>
        </w:rPr>
        <w:t>2</w:t>
      </w:r>
      <w:r w:rsidR="004A492E" w:rsidRPr="00D31215">
        <w:rPr>
          <w:color w:val="000000"/>
          <w:sz w:val="28"/>
          <w:szCs w:val="28"/>
          <w:vertAlign w:val="subscript"/>
        </w:rPr>
        <w:t xml:space="preserve"> </w:t>
      </w:r>
      <w:r w:rsidRPr="00D31215">
        <w:rPr>
          <w:color w:val="000000"/>
          <w:sz w:val="28"/>
          <w:szCs w:val="28"/>
        </w:rPr>
        <w:t>и ФП</w:t>
      </w:r>
      <w:r w:rsidRPr="00D31215">
        <w:rPr>
          <w:color w:val="000000"/>
          <w:sz w:val="28"/>
          <w:szCs w:val="28"/>
          <w:vertAlign w:val="subscript"/>
        </w:rPr>
        <w:t>3</w:t>
      </w:r>
      <w:r w:rsidRPr="00D31215">
        <w:rPr>
          <w:color w:val="000000"/>
          <w:sz w:val="28"/>
          <w:szCs w:val="28"/>
        </w:rPr>
        <w:t>.</w:t>
      </w: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Показатель </w:t>
      </w:r>
      <w:r w:rsidRPr="00D31215">
        <w:rPr>
          <w:iCs/>
          <w:color w:val="000000"/>
          <w:sz w:val="28"/>
          <w:szCs w:val="28"/>
        </w:rPr>
        <w:t>ФП</w:t>
      </w:r>
      <w:r w:rsidRPr="00D31215">
        <w:rPr>
          <w:iCs/>
          <w:color w:val="000000"/>
          <w:sz w:val="28"/>
          <w:szCs w:val="28"/>
          <w:vertAlign w:val="subscript"/>
        </w:rPr>
        <w:t>1</w:t>
      </w:r>
      <w:r w:rsidRPr="00D31215">
        <w:rPr>
          <w:iCs/>
          <w:color w:val="000000"/>
          <w:sz w:val="28"/>
          <w:szCs w:val="28"/>
        </w:rPr>
        <w:t xml:space="preserve"> </w:t>
      </w:r>
      <w:r w:rsidRPr="00D31215">
        <w:rPr>
          <w:color w:val="000000"/>
          <w:sz w:val="28"/>
          <w:szCs w:val="28"/>
        </w:rPr>
        <w:t>характеризует достаточность собственных оборотных средств для финансирования запасов и затрат:</w:t>
      </w:r>
    </w:p>
    <w:p w:rsidR="004A492E" w:rsidRPr="00D31215" w:rsidRDefault="004A492E" w:rsidP="004A492E">
      <w:pPr>
        <w:shd w:val="clear" w:color="000000" w:fill="auto"/>
        <w:suppressAutoHyphens/>
        <w:spacing w:line="360" w:lineRule="auto"/>
        <w:ind w:firstLine="709"/>
        <w:jc w:val="both"/>
        <w:rPr>
          <w:color w:val="000000"/>
          <w:sz w:val="28"/>
          <w:szCs w:val="28"/>
        </w:rPr>
      </w:pP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ФП</w:t>
      </w:r>
      <w:r w:rsidRPr="00D31215">
        <w:rPr>
          <w:color w:val="000000"/>
          <w:sz w:val="28"/>
          <w:szCs w:val="28"/>
          <w:vertAlign w:val="subscript"/>
        </w:rPr>
        <w:t>1</w:t>
      </w:r>
      <w:r w:rsidRPr="00D31215">
        <w:rPr>
          <w:color w:val="000000"/>
          <w:sz w:val="28"/>
          <w:szCs w:val="28"/>
        </w:rPr>
        <w:t>=СОС-33.</w:t>
      </w:r>
    </w:p>
    <w:p w:rsidR="004A492E" w:rsidRPr="00D31215" w:rsidRDefault="004A492E" w:rsidP="004A492E">
      <w:pPr>
        <w:shd w:val="clear" w:color="000000" w:fill="auto"/>
        <w:suppressAutoHyphens/>
        <w:spacing w:line="360" w:lineRule="auto"/>
        <w:ind w:firstLine="709"/>
        <w:jc w:val="both"/>
        <w:rPr>
          <w:color w:val="000000"/>
          <w:sz w:val="28"/>
          <w:szCs w:val="28"/>
        </w:rPr>
      </w:pP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Достаточность собственных и долгосрочных заемных средств для финансирования запасов и затрат определяется величиной ФП</w:t>
      </w:r>
      <w:r w:rsidRPr="00D31215">
        <w:rPr>
          <w:color w:val="000000"/>
          <w:sz w:val="28"/>
          <w:szCs w:val="16"/>
        </w:rPr>
        <w:t>2</w:t>
      </w:r>
      <w:r w:rsidRPr="00D31215">
        <w:rPr>
          <w:color w:val="000000"/>
          <w:sz w:val="28"/>
          <w:szCs w:val="28"/>
        </w:rPr>
        <w:t>:</w:t>
      </w:r>
    </w:p>
    <w:p w:rsidR="004A492E" w:rsidRPr="00D31215" w:rsidRDefault="004A492E" w:rsidP="004A492E">
      <w:pPr>
        <w:shd w:val="clear" w:color="000000" w:fill="auto"/>
        <w:suppressAutoHyphens/>
        <w:spacing w:line="360" w:lineRule="auto"/>
        <w:ind w:firstLine="709"/>
        <w:jc w:val="both"/>
        <w:rPr>
          <w:color w:val="000000"/>
          <w:sz w:val="28"/>
          <w:szCs w:val="28"/>
        </w:rPr>
      </w:pP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ФП</w:t>
      </w:r>
      <w:r w:rsidRPr="00D31215">
        <w:rPr>
          <w:color w:val="000000"/>
          <w:sz w:val="28"/>
          <w:szCs w:val="28"/>
          <w:vertAlign w:val="subscript"/>
        </w:rPr>
        <w:t>2</w:t>
      </w:r>
      <w:r w:rsidRPr="00D31215">
        <w:rPr>
          <w:color w:val="000000"/>
          <w:sz w:val="28"/>
          <w:szCs w:val="28"/>
        </w:rPr>
        <w:t xml:space="preserve"> = СДОС - 33.</w:t>
      </w:r>
    </w:p>
    <w:p w:rsidR="004A492E" w:rsidRPr="00D31215" w:rsidRDefault="004A492E" w:rsidP="004A492E">
      <w:pPr>
        <w:shd w:val="clear" w:color="000000" w:fill="auto"/>
        <w:suppressAutoHyphens/>
        <w:spacing w:line="360" w:lineRule="auto"/>
        <w:ind w:firstLine="709"/>
        <w:jc w:val="both"/>
        <w:rPr>
          <w:color w:val="000000"/>
          <w:sz w:val="28"/>
          <w:szCs w:val="28"/>
        </w:rPr>
      </w:pP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Показатель ФП</w:t>
      </w:r>
      <w:r w:rsidRPr="00D31215">
        <w:rPr>
          <w:color w:val="000000"/>
          <w:sz w:val="28"/>
          <w:szCs w:val="28"/>
          <w:vertAlign w:val="subscript"/>
        </w:rPr>
        <w:t>3</w:t>
      </w:r>
      <w:r w:rsidRPr="00D31215">
        <w:rPr>
          <w:color w:val="000000"/>
          <w:sz w:val="28"/>
          <w:szCs w:val="28"/>
        </w:rPr>
        <w:t xml:space="preserve"> рассчитывают по формуле:</w:t>
      </w:r>
    </w:p>
    <w:p w:rsidR="004A492E" w:rsidRPr="00D31215" w:rsidRDefault="004A492E" w:rsidP="004A492E">
      <w:pPr>
        <w:shd w:val="clear" w:color="000000" w:fill="auto"/>
        <w:suppressAutoHyphens/>
        <w:spacing w:line="360" w:lineRule="auto"/>
        <w:ind w:firstLine="709"/>
        <w:jc w:val="both"/>
        <w:rPr>
          <w:color w:val="000000"/>
          <w:sz w:val="28"/>
          <w:szCs w:val="28"/>
        </w:rPr>
      </w:pP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ФП</w:t>
      </w:r>
      <w:r w:rsidRPr="00D31215">
        <w:rPr>
          <w:color w:val="000000"/>
          <w:sz w:val="28"/>
          <w:szCs w:val="28"/>
          <w:vertAlign w:val="subscript"/>
        </w:rPr>
        <w:t>3</w:t>
      </w:r>
      <w:r w:rsidRPr="00D31215">
        <w:rPr>
          <w:color w:val="000000"/>
          <w:sz w:val="28"/>
          <w:szCs w:val="28"/>
        </w:rPr>
        <w:t xml:space="preserve"> = ОВИЗЗ - 33.</w:t>
      </w:r>
    </w:p>
    <w:p w:rsidR="004A492E" w:rsidRPr="00D31215" w:rsidRDefault="004A492E" w:rsidP="004A492E">
      <w:pPr>
        <w:shd w:val="clear" w:color="000000" w:fill="auto"/>
        <w:suppressAutoHyphens/>
        <w:spacing w:line="360" w:lineRule="auto"/>
        <w:ind w:firstLine="709"/>
        <w:jc w:val="both"/>
        <w:rPr>
          <w:color w:val="000000"/>
          <w:sz w:val="28"/>
          <w:szCs w:val="28"/>
        </w:rPr>
      </w:pP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В зависимости от величины показателей </w:t>
      </w:r>
      <w:r w:rsidRPr="00D31215">
        <w:rPr>
          <w:iCs/>
          <w:color w:val="000000"/>
          <w:sz w:val="28"/>
          <w:szCs w:val="28"/>
        </w:rPr>
        <w:t>ФП</w:t>
      </w:r>
      <w:r w:rsidRPr="00D31215">
        <w:rPr>
          <w:iCs/>
          <w:color w:val="000000"/>
          <w:sz w:val="28"/>
          <w:szCs w:val="28"/>
          <w:vertAlign w:val="subscript"/>
        </w:rPr>
        <w:t xml:space="preserve">1, </w:t>
      </w:r>
      <w:r w:rsidRPr="00D31215">
        <w:rPr>
          <w:color w:val="000000"/>
          <w:sz w:val="28"/>
          <w:szCs w:val="28"/>
        </w:rPr>
        <w:t>ФП</w:t>
      </w:r>
      <w:r w:rsidRPr="00D31215">
        <w:rPr>
          <w:color w:val="000000"/>
          <w:sz w:val="28"/>
          <w:szCs w:val="28"/>
          <w:vertAlign w:val="subscript"/>
        </w:rPr>
        <w:t>2</w:t>
      </w:r>
      <w:r w:rsidRPr="00D31215">
        <w:rPr>
          <w:color w:val="000000"/>
          <w:sz w:val="28"/>
          <w:szCs w:val="28"/>
        </w:rPr>
        <w:t xml:space="preserve"> и ФП</w:t>
      </w:r>
      <w:r w:rsidRPr="00D31215">
        <w:rPr>
          <w:color w:val="000000"/>
          <w:sz w:val="28"/>
          <w:szCs w:val="28"/>
          <w:vertAlign w:val="subscript"/>
        </w:rPr>
        <w:t>3</w:t>
      </w:r>
      <w:r w:rsidRPr="00D31215">
        <w:rPr>
          <w:color w:val="000000"/>
          <w:sz w:val="28"/>
          <w:szCs w:val="28"/>
        </w:rPr>
        <w:t xml:space="preserve"> различают </w:t>
      </w:r>
      <w:r w:rsidRPr="00D31215">
        <w:rPr>
          <w:bCs/>
          <w:color w:val="000000"/>
          <w:sz w:val="28"/>
          <w:szCs w:val="28"/>
        </w:rPr>
        <w:t>четыре типа финансовой устойчивости:</w:t>
      </w:r>
    </w:p>
    <w:p w:rsidR="0010554B" w:rsidRPr="00D31215" w:rsidRDefault="0010554B" w:rsidP="004A492E">
      <w:pPr>
        <w:numPr>
          <w:ilvl w:val="0"/>
          <w:numId w:val="17"/>
        </w:numPr>
        <w:shd w:val="clear" w:color="000000" w:fill="auto"/>
        <w:tabs>
          <w:tab w:val="left" w:pos="566"/>
        </w:tabs>
        <w:suppressAutoHyphens/>
        <w:autoSpaceDE w:val="0"/>
        <w:autoSpaceDN w:val="0"/>
        <w:adjustRightInd w:val="0"/>
        <w:spacing w:line="360" w:lineRule="auto"/>
        <w:ind w:firstLine="709"/>
        <w:jc w:val="both"/>
        <w:rPr>
          <w:color w:val="000000"/>
          <w:sz w:val="28"/>
          <w:szCs w:val="28"/>
        </w:rPr>
      </w:pPr>
      <w:r w:rsidRPr="00D31215">
        <w:rPr>
          <w:iCs/>
          <w:color w:val="000000"/>
          <w:sz w:val="28"/>
          <w:szCs w:val="28"/>
        </w:rPr>
        <w:t xml:space="preserve">абсолютная устойчивость. </w:t>
      </w:r>
      <w:r w:rsidRPr="00D31215">
        <w:rPr>
          <w:color w:val="000000"/>
          <w:sz w:val="28"/>
          <w:szCs w:val="28"/>
        </w:rPr>
        <w:t>Все три показателя больше нуля. Организация имеет излишек всех источников формирования запасов и затрат. В любой момент времени обладает платежеспособностью, не допускает задержек расчетов и платежей;</w:t>
      </w:r>
    </w:p>
    <w:p w:rsidR="0010554B" w:rsidRPr="00D31215" w:rsidRDefault="0010554B" w:rsidP="004A492E">
      <w:pPr>
        <w:numPr>
          <w:ilvl w:val="0"/>
          <w:numId w:val="17"/>
        </w:numPr>
        <w:shd w:val="clear" w:color="000000" w:fill="auto"/>
        <w:tabs>
          <w:tab w:val="left" w:pos="566"/>
        </w:tabs>
        <w:suppressAutoHyphens/>
        <w:autoSpaceDE w:val="0"/>
        <w:autoSpaceDN w:val="0"/>
        <w:adjustRightInd w:val="0"/>
        <w:spacing w:line="360" w:lineRule="auto"/>
        <w:ind w:firstLine="709"/>
        <w:jc w:val="both"/>
        <w:rPr>
          <w:color w:val="000000"/>
          <w:sz w:val="28"/>
          <w:szCs w:val="28"/>
        </w:rPr>
      </w:pPr>
      <w:r w:rsidRPr="00D31215">
        <w:rPr>
          <w:iCs/>
          <w:color w:val="000000"/>
          <w:sz w:val="28"/>
          <w:szCs w:val="28"/>
        </w:rPr>
        <w:t xml:space="preserve">нормальная </w:t>
      </w:r>
      <w:r w:rsidRPr="00D31215">
        <w:rPr>
          <w:color w:val="000000"/>
          <w:sz w:val="28"/>
          <w:szCs w:val="28"/>
        </w:rPr>
        <w:t xml:space="preserve">или </w:t>
      </w:r>
      <w:r w:rsidRPr="00D31215">
        <w:rPr>
          <w:iCs/>
          <w:color w:val="000000"/>
          <w:sz w:val="28"/>
          <w:szCs w:val="28"/>
        </w:rPr>
        <w:t xml:space="preserve">относительная, устойчивость, </w:t>
      </w:r>
      <w:r w:rsidRPr="00D31215">
        <w:rPr>
          <w:color w:val="000000"/>
          <w:sz w:val="28"/>
          <w:szCs w:val="28"/>
        </w:rPr>
        <w:t xml:space="preserve">В этом случае показатель </w:t>
      </w:r>
      <w:r w:rsidRPr="00D31215">
        <w:rPr>
          <w:iCs/>
          <w:color w:val="000000"/>
          <w:sz w:val="28"/>
          <w:szCs w:val="28"/>
        </w:rPr>
        <w:t>ФП</w:t>
      </w:r>
      <w:r w:rsidRPr="00D31215">
        <w:rPr>
          <w:iCs/>
          <w:color w:val="000000"/>
          <w:sz w:val="28"/>
          <w:szCs w:val="28"/>
          <w:vertAlign w:val="subscript"/>
        </w:rPr>
        <w:t xml:space="preserve">1 </w:t>
      </w:r>
      <w:r w:rsidRPr="00D31215">
        <w:rPr>
          <w:color w:val="000000"/>
          <w:sz w:val="28"/>
          <w:szCs w:val="28"/>
        </w:rPr>
        <w:t>&lt; 0, а показатели ФП</w:t>
      </w:r>
      <w:r w:rsidRPr="00D31215">
        <w:rPr>
          <w:color w:val="000000"/>
          <w:sz w:val="28"/>
          <w:szCs w:val="28"/>
          <w:vertAlign w:val="subscript"/>
        </w:rPr>
        <w:t>2</w:t>
      </w:r>
      <w:r w:rsidRPr="00D31215">
        <w:rPr>
          <w:color w:val="000000"/>
          <w:sz w:val="28"/>
          <w:szCs w:val="28"/>
        </w:rPr>
        <w:t xml:space="preserve"> и ФП</w:t>
      </w:r>
      <w:r w:rsidRPr="00D31215">
        <w:rPr>
          <w:color w:val="000000"/>
          <w:sz w:val="28"/>
          <w:szCs w:val="28"/>
          <w:vertAlign w:val="subscript"/>
        </w:rPr>
        <w:t>3</w:t>
      </w:r>
      <w:r w:rsidRPr="00D31215">
        <w:rPr>
          <w:color w:val="000000"/>
          <w:sz w:val="28"/>
          <w:szCs w:val="28"/>
        </w:rPr>
        <w:t xml:space="preserve"> &gt; 0. Организация обладает относительно стабильным финансовым состоянием, СДОС и ОВИЗЗ характеризуются излишками. Периодически может возникать недостаток СОС. Платежеспособность обеспечивается, но для оплаты первоочередных платежей привлекаются долгосрочные заемные источники финансирования;</w:t>
      </w:r>
    </w:p>
    <w:p w:rsidR="0010554B" w:rsidRPr="00D31215" w:rsidRDefault="0010554B" w:rsidP="004A492E">
      <w:pPr>
        <w:numPr>
          <w:ilvl w:val="0"/>
          <w:numId w:val="17"/>
        </w:numPr>
        <w:shd w:val="clear" w:color="000000" w:fill="auto"/>
        <w:tabs>
          <w:tab w:val="left" w:pos="566"/>
        </w:tabs>
        <w:suppressAutoHyphens/>
        <w:autoSpaceDE w:val="0"/>
        <w:autoSpaceDN w:val="0"/>
        <w:adjustRightInd w:val="0"/>
        <w:spacing w:line="360" w:lineRule="auto"/>
        <w:ind w:firstLine="709"/>
        <w:jc w:val="both"/>
        <w:rPr>
          <w:color w:val="000000"/>
          <w:sz w:val="28"/>
          <w:szCs w:val="28"/>
        </w:rPr>
      </w:pPr>
      <w:r w:rsidRPr="00D31215">
        <w:rPr>
          <w:color w:val="000000"/>
          <w:sz w:val="28"/>
          <w:szCs w:val="28"/>
        </w:rPr>
        <w:t>неустойчивое финансовое состояние. Показатели ФП</w:t>
      </w:r>
      <w:r w:rsidRPr="00D31215">
        <w:rPr>
          <w:color w:val="000000"/>
          <w:sz w:val="28"/>
          <w:szCs w:val="28"/>
          <w:vertAlign w:val="subscript"/>
        </w:rPr>
        <w:t>1</w:t>
      </w:r>
      <w:r w:rsidRPr="00D31215">
        <w:rPr>
          <w:color w:val="000000"/>
          <w:sz w:val="28"/>
          <w:szCs w:val="28"/>
        </w:rPr>
        <w:t xml:space="preserve"> и ФП</w:t>
      </w:r>
      <w:r w:rsidRPr="00D31215">
        <w:rPr>
          <w:color w:val="000000"/>
          <w:sz w:val="28"/>
          <w:szCs w:val="28"/>
          <w:vertAlign w:val="subscript"/>
        </w:rPr>
        <w:t>2</w:t>
      </w:r>
      <w:r w:rsidRPr="00D31215">
        <w:rPr>
          <w:color w:val="000000"/>
          <w:sz w:val="28"/>
          <w:szCs w:val="28"/>
        </w:rPr>
        <w:t xml:space="preserve"> &lt; 0, показатель ФП</w:t>
      </w:r>
      <w:r w:rsidRPr="00D31215">
        <w:rPr>
          <w:color w:val="000000"/>
          <w:sz w:val="28"/>
          <w:szCs w:val="28"/>
          <w:vertAlign w:val="subscript"/>
        </w:rPr>
        <w:t>3</w:t>
      </w:r>
      <w:r w:rsidRPr="00D31215">
        <w:rPr>
          <w:color w:val="000000"/>
          <w:sz w:val="28"/>
          <w:szCs w:val="28"/>
        </w:rPr>
        <w:t xml:space="preserve"> &gt; 0. В этом случае возникают задержки обязательных платежей и расчетов, организация испытывает хроническую нехватку живых денег, образуются долги перед работниками по заработной плате. Испытывается недостаток СОС и СДОС. Такое финансовое состояние в общем случае является пограничным между нормальной устойчивостью и кризисным финансовым состоянием. Для восстановления нормальной устойчивости следует увеличивать показатели СОС и СДОС. Если произойдет уменьшение показателя ОВИЗЗ или увеличится показатель 33, то финансовый кризис неизбежен;</w:t>
      </w: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4) </w:t>
      </w:r>
      <w:r w:rsidRPr="00D31215">
        <w:rPr>
          <w:iCs/>
          <w:color w:val="000000"/>
          <w:sz w:val="28"/>
          <w:szCs w:val="28"/>
        </w:rPr>
        <w:t xml:space="preserve">финансовый кризис. </w:t>
      </w:r>
      <w:r w:rsidRPr="00D31215">
        <w:rPr>
          <w:color w:val="000000"/>
          <w:sz w:val="28"/>
          <w:szCs w:val="28"/>
        </w:rPr>
        <w:t xml:space="preserve">Все показатели - </w:t>
      </w:r>
      <w:r w:rsidRPr="00D31215">
        <w:rPr>
          <w:iCs/>
          <w:color w:val="000000"/>
          <w:sz w:val="28"/>
          <w:szCs w:val="28"/>
        </w:rPr>
        <w:t>ФП</w:t>
      </w:r>
      <w:r w:rsidRPr="00D31215">
        <w:rPr>
          <w:iCs/>
          <w:color w:val="000000"/>
          <w:sz w:val="28"/>
          <w:szCs w:val="28"/>
          <w:vertAlign w:val="subscript"/>
        </w:rPr>
        <w:t xml:space="preserve">1, </w:t>
      </w:r>
      <w:r w:rsidRPr="00D31215">
        <w:rPr>
          <w:color w:val="000000"/>
          <w:sz w:val="28"/>
          <w:szCs w:val="28"/>
        </w:rPr>
        <w:t>ФП</w:t>
      </w:r>
      <w:r w:rsidRPr="00D31215">
        <w:rPr>
          <w:color w:val="000000"/>
          <w:sz w:val="28"/>
          <w:szCs w:val="28"/>
          <w:vertAlign w:val="subscript"/>
        </w:rPr>
        <w:t>2</w:t>
      </w:r>
      <w:r w:rsidRPr="00D31215">
        <w:rPr>
          <w:color w:val="000000"/>
          <w:sz w:val="28"/>
          <w:szCs w:val="28"/>
        </w:rPr>
        <w:t>, ФП</w:t>
      </w:r>
      <w:r w:rsidRPr="00D31215">
        <w:rPr>
          <w:color w:val="000000"/>
          <w:sz w:val="28"/>
          <w:szCs w:val="28"/>
          <w:vertAlign w:val="subscript"/>
        </w:rPr>
        <w:t xml:space="preserve">3 </w:t>
      </w:r>
      <w:r w:rsidRPr="00D31215">
        <w:rPr>
          <w:color w:val="000000"/>
          <w:sz w:val="28"/>
          <w:szCs w:val="28"/>
        </w:rPr>
        <w:t>- меньше нуля. Организация испытывает недостаток всех видов источников, требования кредиторов не обеспечиваются, расчетный счет заблокирован, долги перед бюджетом, внебюджетными фондами и работниками растут.</w:t>
      </w: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Первым сигналом наступающей неплатежеспособности является отрицательная динамика показателей </w:t>
      </w:r>
      <w:r w:rsidRPr="00D31215">
        <w:rPr>
          <w:iCs/>
          <w:color w:val="000000"/>
          <w:sz w:val="28"/>
          <w:szCs w:val="28"/>
        </w:rPr>
        <w:t>ФП</w:t>
      </w:r>
      <w:r w:rsidRPr="00D31215">
        <w:rPr>
          <w:iCs/>
          <w:color w:val="000000"/>
          <w:sz w:val="28"/>
          <w:szCs w:val="28"/>
          <w:vertAlign w:val="subscript"/>
        </w:rPr>
        <w:t>1,</w:t>
      </w:r>
      <w:r w:rsidRPr="00D31215">
        <w:rPr>
          <w:color w:val="000000"/>
          <w:sz w:val="28"/>
          <w:szCs w:val="28"/>
        </w:rPr>
        <w:t xml:space="preserve"> ФП</w:t>
      </w:r>
      <w:r w:rsidRPr="00D31215">
        <w:rPr>
          <w:color w:val="000000"/>
          <w:sz w:val="28"/>
          <w:szCs w:val="28"/>
          <w:vertAlign w:val="subscript"/>
        </w:rPr>
        <w:t>2</w:t>
      </w:r>
      <w:r w:rsidRPr="00D31215">
        <w:rPr>
          <w:color w:val="000000"/>
          <w:sz w:val="28"/>
          <w:szCs w:val="28"/>
        </w:rPr>
        <w:t>, ФП</w:t>
      </w:r>
      <w:r w:rsidRPr="00D31215">
        <w:rPr>
          <w:color w:val="000000"/>
          <w:sz w:val="28"/>
          <w:szCs w:val="28"/>
          <w:vertAlign w:val="subscript"/>
        </w:rPr>
        <w:t>3</w:t>
      </w:r>
      <w:r w:rsidRPr="00D31215">
        <w:rPr>
          <w:color w:val="000000"/>
          <w:sz w:val="28"/>
          <w:szCs w:val="28"/>
        </w:rPr>
        <w:t>. Они стремятся принять отрицательные значения.</w:t>
      </w: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Каждая организация должна иметь собственную программу выхода из кризиса, для разработки которой привлекаются специалисты и все заинтересованные стороны (кредиторы и собственники). Управленческие решения следует направлять на увеличение показателей СОС, СДОС и ОВИЗЗ. [19, стр. 125-127].</w:t>
      </w: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Рассчитаем показатели </w:t>
      </w:r>
      <w:r w:rsidRPr="00D31215">
        <w:rPr>
          <w:iCs/>
          <w:color w:val="000000"/>
          <w:sz w:val="28"/>
          <w:szCs w:val="28"/>
        </w:rPr>
        <w:t>ФП</w:t>
      </w:r>
      <w:r w:rsidRPr="00D31215">
        <w:rPr>
          <w:iCs/>
          <w:color w:val="000000"/>
          <w:sz w:val="28"/>
          <w:szCs w:val="28"/>
          <w:vertAlign w:val="subscript"/>
        </w:rPr>
        <w:t>1,</w:t>
      </w:r>
      <w:r w:rsidRPr="00D31215">
        <w:rPr>
          <w:color w:val="000000"/>
          <w:sz w:val="28"/>
          <w:szCs w:val="28"/>
        </w:rPr>
        <w:t xml:space="preserve"> ФП</w:t>
      </w:r>
      <w:r w:rsidRPr="00D31215">
        <w:rPr>
          <w:color w:val="000000"/>
          <w:sz w:val="28"/>
          <w:szCs w:val="28"/>
          <w:vertAlign w:val="subscript"/>
        </w:rPr>
        <w:t>2</w:t>
      </w:r>
      <w:r w:rsidRPr="00D31215">
        <w:rPr>
          <w:color w:val="000000"/>
          <w:sz w:val="28"/>
          <w:szCs w:val="28"/>
        </w:rPr>
        <w:t>, ФП</w:t>
      </w:r>
      <w:r w:rsidRPr="00D31215">
        <w:rPr>
          <w:color w:val="000000"/>
          <w:sz w:val="28"/>
          <w:szCs w:val="28"/>
          <w:vertAlign w:val="subscript"/>
        </w:rPr>
        <w:t>3</w:t>
      </w:r>
      <w:r w:rsidRPr="00D31215">
        <w:rPr>
          <w:color w:val="000000"/>
          <w:sz w:val="28"/>
          <w:szCs w:val="28"/>
        </w:rPr>
        <w:t xml:space="preserve"> для ООО «» на основании данных</w:t>
      </w:r>
      <w:r w:rsidR="004A492E" w:rsidRPr="00D31215">
        <w:rPr>
          <w:color w:val="000000"/>
          <w:sz w:val="28"/>
          <w:szCs w:val="28"/>
        </w:rPr>
        <w:t xml:space="preserve"> </w:t>
      </w:r>
      <w:r w:rsidRPr="00D31215">
        <w:rPr>
          <w:color w:val="000000"/>
          <w:sz w:val="28"/>
          <w:szCs w:val="28"/>
        </w:rPr>
        <w:t>баланса за 2007 - 2009 годы.</w:t>
      </w: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2007 год:</w:t>
      </w: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СОС = </w:t>
      </w:r>
      <w:r w:rsidR="00312EB3" w:rsidRPr="00D31215">
        <w:rPr>
          <w:color w:val="000000"/>
          <w:sz w:val="28"/>
          <w:szCs w:val="28"/>
        </w:rPr>
        <w:t>2043-19</w:t>
      </w:r>
      <w:r w:rsidRPr="00D31215">
        <w:rPr>
          <w:color w:val="000000"/>
          <w:sz w:val="28"/>
          <w:szCs w:val="28"/>
        </w:rPr>
        <w:t xml:space="preserve"> = </w:t>
      </w:r>
      <w:r w:rsidR="00312EB3" w:rsidRPr="00D31215">
        <w:rPr>
          <w:color w:val="000000"/>
          <w:sz w:val="28"/>
          <w:szCs w:val="28"/>
        </w:rPr>
        <w:t>2024</w:t>
      </w:r>
      <w:r w:rsidRPr="00D31215">
        <w:rPr>
          <w:color w:val="000000"/>
          <w:sz w:val="28"/>
          <w:szCs w:val="28"/>
        </w:rPr>
        <w:t xml:space="preserve"> тыс. руб.;</w:t>
      </w: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СДОС = </w:t>
      </w:r>
      <w:r w:rsidR="00312EB3" w:rsidRPr="00D31215">
        <w:rPr>
          <w:color w:val="000000"/>
          <w:sz w:val="28"/>
          <w:szCs w:val="28"/>
        </w:rPr>
        <w:t>2024+0</w:t>
      </w:r>
      <w:r w:rsidRPr="00D31215">
        <w:rPr>
          <w:color w:val="000000"/>
          <w:sz w:val="28"/>
          <w:szCs w:val="28"/>
        </w:rPr>
        <w:t xml:space="preserve"> = </w:t>
      </w:r>
      <w:r w:rsidR="00312EB3" w:rsidRPr="00D31215">
        <w:rPr>
          <w:color w:val="000000"/>
          <w:sz w:val="28"/>
          <w:szCs w:val="28"/>
        </w:rPr>
        <w:t>2024</w:t>
      </w:r>
      <w:r w:rsidRPr="00D31215">
        <w:rPr>
          <w:color w:val="000000"/>
          <w:sz w:val="28"/>
          <w:szCs w:val="28"/>
        </w:rPr>
        <w:t xml:space="preserve"> тыс. руб.;</w:t>
      </w: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ОВИЗЗ = </w:t>
      </w:r>
      <w:r w:rsidR="00312EB3" w:rsidRPr="00D31215">
        <w:rPr>
          <w:color w:val="000000"/>
          <w:sz w:val="28"/>
          <w:szCs w:val="28"/>
        </w:rPr>
        <w:t>2024+8809+309+4887</w:t>
      </w:r>
      <w:r w:rsidRPr="00D31215">
        <w:rPr>
          <w:color w:val="000000"/>
          <w:sz w:val="28"/>
          <w:szCs w:val="28"/>
        </w:rPr>
        <w:t xml:space="preserve"> = </w:t>
      </w:r>
      <w:r w:rsidR="00312EB3" w:rsidRPr="00D31215">
        <w:rPr>
          <w:color w:val="000000"/>
          <w:sz w:val="28"/>
          <w:szCs w:val="28"/>
        </w:rPr>
        <w:t>16 029</w:t>
      </w:r>
      <w:r w:rsidRPr="00D31215">
        <w:rPr>
          <w:color w:val="000000"/>
          <w:sz w:val="28"/>
          <w:szCs w:val="28"/>
        </w:rPr>
        <w:t xml:space="preserve"> тыс. руб.;</w:t>
      </w: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33 = </w:t>
      </w:r>
      <w:r w:rsidR="00312EB3" w:rsidRPr="00D31215">
        <w:rPr>
          <w:color w:val="000000"/>
          <w:sz w:val="28"/>
          <w:szCs w:val="28"/>
        </w:rPr>
        <w:t>2852+4 = 2856</w:t>
      </w:r>
      <w:r w:rsidRPr="00D31215">
        <w:rPr>
          <w:color w:val="000000"/>
          <w:sz w:val="28"/>
          <w:szCs w:val="28"/>
        </w:rPr>
        <w:t xml:space="preserve"> тыс. руб.;</w:t>
      </w: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iCs/>
          <w:color w:val="000000"/>
          <w:sz w:val="28"/>
          <w:szCs w:val="28"/>
        </w:rPr>
        <w:t>ФП</w:t>
      </w:r>
      <w:r w:rsidRPr="00D31215">
        <w:rPr>
          <w:iCs/>
          <w:color w:val="000000"/>
          <w:sz w:val="28"/>
          <w:szCs w:val="28"/>
          <w:vertAlign w:val="subscript"/>
        </w:rPr>
        <w:t>1</w:t>
      </w:r>
      <w:r w:rsidRPr="00D31215">
        <w:rPr>
          <w:iCs/>
          <w:color w:val="000000"/>
          <w:sz w:val="28"/>
          <w:szCs w:val="28"/>
        </w:rPr>
        <w:t xml:space="preserve"> </w:t>
      </w:r>
      <w:r w:rsidRPr="00D31215">
        <w:rPr>
          <w:color w:val="000000"/>
          <w:sz w:val="28"/>
          <w:szCs w:val="28"/>
        </w:rPr>
        <w:t xml:space="preserve">= СОС - 33 = </w:t>
      </w:r>
      <w:r w:rsidR="00312EB3" w:rsidRPr="00D31215">
        <w:rPr>
          <w:color w:val="000000"/>
          <w:sz w:val="28"/>
          <w:szCs w:val="28"/>
        </w:rPr>
        <w:t>2024-2856</w:t>
      </w:r>
      <w:r w:rsidRPr="00D31215">
        <w:rPr>
          <w:color w:val="000000"/>
          <w:sz w:val="28"/>
          <w:szCs w:val="28"/>
        </w:rPr>
        <w:t xml:space="preserve"> = </w:t>
      </w:r>
      <w:r w:rsidR="00312EB3" w:rsidRPr="00D31215">
        <w:rPr>
          <w:color w:val="000000"/>
          <w:sz w:val="28"/>
          <w:szCs w:val="28"/>
        </w:rPr>
        <w:t>-832</w:t>
      </w:r>
      <w:r w:rsidRPr="00D31215">
        <w:rPr>
          <w:color w:val="000000"/>
          <w:sz w:val="28"/>
          <w:szCs w:val="28"/>
        </w:rPr>
        <w:t xml:space="preserve"> тыс. руб.;</w:t>
      </w: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ФП</w:t>
      </w:r>
      <w:r w:rsidRPr="00D31215">
        <w:rPr>
          <w:color w:val="000000"/>
          <w:sz w:val="28"/>
          <w:szCs w:val="28"/>
          <w:vertAlign w:val="subscript"/>
        </w:rPr>
        <w:t>2</w:t>
      </w:r>
      <w:r w:rsidRPr="00D31215">
        <w:rPr>
          <w:color w:val="000000"/>
          <w:sz w:val="28"/>
          <w:szCs w:val="28"/>
        </w:rPr>
        <w:t xml:space="preserve"> = СДОС - 33 = </w:t>
      </w:r>
      <w:r w:rsidR="00312EB3" w:rsidRPr="00D31215">
        <w:rPr>
          <w:color w:val="000000"/>
          <w:sz w:val="28"/>
          <w:szCs w:val="28"/>
        </w:rPr>
        <w:t xml:space="preserve">2024-2856 = -832 </w:t>
      </w:r>
      <w:r w:rsidRPr="00D31215">
        <w:rPr>
          <w:color w:val="000000"/>
          <w:sz w:val="28"/>
          <w:szCs w:val="28"/>
        </w:rPr>
        <w:t>тыс. руб.;</w:t>
      </w:r>
    </w:p>
    <w:p w:rsidR="0010554B" w:rsidRPr="00D31215" w:rsidRDefault="0010554B" w:rsidP="004A492E">
      <w:pPr>
        <w:shd w:val="clear" w:color="000000" w:fill="auto"/>
        <w:suppressAutoHyphens/>
        <w:spacing w:line="360" w:lineRule="auto"/>
        <w:ind w:firstLine="709"/>
        <w:jc w:val="both"/>
        <w:rPr>
          <w:color w:val="000000"/>
          <w:sz w:val="28"/>
          <w:szCs w:val="28"/>
        </w:rPr>
      </w:pPr>
      <w:r w:rsidRPr="00D31215">
        <w:rPr>
          <w:color w:val="000000"/>
          <w:sz w:val="28"/>
          <w:szCs w:val="28"/>
        </w:rPr>
        <w:t>ФП</w:t>
      </w:r>
      <w:r w:rsidRPr="00D31215">
        <w:rPr>
          <w:color w:val="000000"/>
          <w:sz w:val="28"/>
          <w:szCs w:val="28"/>
          <w:vertAlign w:val="subscript"/>
        </w:rPr>
        <w:t>3</w:t>
      </w:r>
      <w:r w:rsidRPr="00D31215">
        <w:rPr>
          <w:color w:val="000000"/>
          <w:sz w:val="28"/>
          <w:szCs w:val="28"/>
        </w:rPr>
        <w:t xml:space="preserve"> = ОВИЗЗ - 33 = </w:t>
      </w:r>
      <w:r w:rsidR="00312EB3" w:rsidRPr="00D31215">
        <w:rPr>
          <w:color w:val="000000"/>
          <w:sz w:val="28"/>
          <w:szCs w:val="28"/>
        </w:rPr>
        <w:t>16 029-2856</w:t>
      </w:r>
      <w:r w:rsidRPr="00D31215">
        <w:rPr>
          <w:color w:val="000000"/>
          <w:sz w:val="28"/>
          <w:szCs w:val="28"/>
        </w:rPr>
        <w:t xml:space="preserve"> = </w:t>
      </w:r>
      <w:r w:rsidR="00312EB3" w:rsidRPr="00D31215">
        <w:rPr>
          <w:color w:val="000000"/>
          <w:sz w:val="28"/>
          <w:szCs w:val="28"/>
        </w:rPr>
        <w:t>13 173</w:t>
      </w:r>
      <w:r w:rsidRPr="00D31215">
        <w:rPr>
          <w:color w:val="000000"/>
          <w:sz w:val="28"/>
          <w:szCs w:val="28"/>
        </w:rPr>
        <w:t xml:space="preserve"> тыс. руб.</w:t>
      </w:r>
    </w:p>
    <w:p w:rsidR="0010554B" w:rsidRPr="00D31215" w:rsidRDefault="00393563" w:rsidP="004A492E">
      <w:pPr>
        <w:shd w:val="clear" w:color="000000" w:fill="auto"/>
        <w:suppressAutoHyphens/>
        <w:spacing w:line="360" w:lineRule="auto"/>
        <w:ind w:firstLine="709"/>
        <w:jc w:val="both"/>
        <w:rPr>
          <w:color w:val="000000"/>
          <w:sz w:val="28"/>
          <w:szCs w:val="28"/>
        </w:rPr>
      </w:pPr>
      <w:r w:rsidRPr="00D31215">
        <w:rPr>
          <w:color w:val="000000"/>
          <w:sz w:val="28"/>
          <w:szCs w:val="28"/>
        </w:rPr>
        <w:t>Значения</w:t>
      </w:r>
      <w:r w:rsidR="004A492E" w:rsidRPr="00D31215">
        <w:rPr>
          <w:color w:val="000000"/>
          <w:sz w:val="28"/>
          <w:szCs w:val="28"/>
        </w:rPr>
        <w:t xml:space="preserve"> </w:t>
      </w:r>
      <w:r w:rsidR="0010554B" w:rsidRPr="00D31215">
        <w:rPr>
          <w:color w:val="000000"/>
          <w:sz w:val="28"/>
          <w:szCs w:val="28"/>
        </w:rPr>
        <w:t>показателей - ФП</w:t>
      </w:r>
      <w:r w:rsidR="0010554B" w:rsidRPr="00D31215">
        <w:rPr>
          <w:color w:val="000000"/>
          <w:sz w:val="28"/>
          <w:szCs w:val="28"/>
          <w:vertAlign w:val="subscript"/>
        </w:rPr>
        <w:t>1,</w:t>
      </w:r>
      <w:r w:rsidR="0010554B" w:rsidRPr="00D31215">
        <w:rPr>
          <w:color w:val="000000"/>
          <w:sz w:val="28"/>
          <w:szCs w:val="28"/>
        </w:rPr>
        <w:t>ФП</w:t>
      </w:r>
      <w:r w:rsidR="0010554B" w:rsidRPr="00D31215">
        <w:rPr>
          <w:color w:val="000000"/>
          <w:sz w:val="28"/>
          <w:szCs w:val="28"/>
          <w:vertAlign w:val="subscript"/>
        </w:rPr>
        <w:t>2</w:t>
      </w:r>
      <w:r w:rsidR="0010554B" w:rsidRPr="00D31215">
        <w:rPr>
          <w:color w:val="000000"/>
          <w:sz w:val="28"/>
          <w:szCs w:val="28"/>
        </w:rPr>
        <w:t xml:space="preserve">- </w:t>
      </w:r>
      <w:r w:rsidR="00FA00DE" w:rsidRPr="00D31215">
        <w:rPr>
          <w:color w:val="000000"/>
          <w:sz w:val="28"/>
          <w:szCs w:val="28"/>
        </w:rPr>
        <w:t>меньше</w:t>
      </w:r>
      <w:r w:rsidR="0010554B" w:rsidRPr="00D31215">
        <w:rPr>
          <w:color w:val="000000"/>
          <w:sz w:val="28"/>
          <w:szCs w:val="28"/>
        </w:rPr>
        <w:t xml:space="preserve"> нуля. Следовательно, ООО «»</w:t>
      </w:r>
      <w:r w:rsidR="004A492E" w:rsidRPr="00D31215">
        <w:rPr>
          <w:color w:val="000000"/>
          <w:sz w:val="28"/>
          <w:szCs w:val="28"/>
        </w:rPr>
        <w:t xml:space="preserve"> </w:t>
      </w:r>
      <w:r w:rsidR="0010554B" w:rsidRPr="00D31215">
        <w:rPr>
          <w:color w:val="000000"/>
          <w:sz w:val="28"/>
          <w:szCs w:val="28"/>
        </w:rPr>
        <w:t>в 2007 году имело</w:t>
      </w:r>
      <w:r w:rsidR="00FA00DE" w:rsidRPr="00D31215">
        <w:rPr>
          <w:color w:val="000000"/>
          <w:sz w:val="28"/>
          <w:szCs w:val="28"/>
        </w:rPr>
        <w:t xml:space="preserve"> неустойчивое</w:t>
      </w:r>
      <w:r w:rsidR="0010554B" w:rsidRPr="00D31215">
        <w:rPr>
          <w:color w:val="000000"/>
          <w:sz w:val="28"/>
          <w:szCs w:val="28"/>
        </w:rPr>
        <w:t xml:space="preserve"> устойчивое финансовое положение.</w:t>
      </w:r>
    </w:p>
    <w:p w:rsidR="00312EB3" w:rsidRPr="00D31215" w:rsidRDefault="00312EB3" w:rsidP="004A492E">
      <w:pPr>
        <w:shd w:val="clear" w:color="000000" w:fill="auto"/>
        <w:suppressAutoHyphens/>
        <w:spacing w:line="360" w:lineRule="auto"/>
        <w:ind w:firstLine="709"/>
        <w:jc w:val="both"/>
        <w:rPr>
          <w:color w:val="000000"/>
          <w:sz w:val="28"/>
          <w:szCs w:val="28"/>
        </w:rPr>
      </w:pPr>
      <w:r w:rsidRPr="00D31215">
        <w:rPr>
          <w:color w:val="000000"/>
          <w:sz w:val="28"/>
          <w:szCs w:val="28"/>
        </w:rPr>
        <w:t>2008 год:</w:t>
      </w:r>
    </w:p>
    <w:p w:rsidR="00312EB3" w:rsidRPr="00D31215" w:rsidRDefault="00312EB3" w:rsidP="004A492E">
      <w:pPr>
        <w:shd w:val="clear" w:color="000000" w:fill="auto"/>
        <w:suppressAutoHyphens/>
        <w:spacing w:line="360" w:lineRule="auto"/>
        <w:ind w:firstLine="709"/>
        <w:jc w:val="both"/>
        <w:rPr>
          <w:color w:val="000000"/>
          <w:sz w:val="28"/>
          <w:szCs w:val="28"/>
        </w:rPr>
      </w:pPr>
      <w:r w:rsidRPr="00D31215">
        <w:rPr>
          <w:color w:val="000000"/>
          <w:sz w:val="28"/>
          <w:szCs w:val="28"/>
        </w:rPr>
        <w:t>СОС = 4531-576 = 3955 тыс. руб.;</w:t>
      </w:r>
    </w:p>
    <w:p w:rsidR="00312EB3" w:rsidRPr="00D31215" w:rsidRDefault="00312EB3" w:rsidP="004A492E">
      <w:pPr>
        <w:shd w:val="clear" w:color="000000" w:fill="auto"/>
        <w:suppressAutoHyphens/>
        <w:spacing w:line="360" w:lineRule="auto"/>
        <w:ind w:firstLine="709"/>
        <w:jc w:val="both"/>
        <w:rPr>
          <w:color w:val="000000"/>
          <w:sz w:val="28"/>
          <w:szCs w:val="28"/>
        </w:rPr>
      </w:pPr>
      <w:r w:rsidRPr="00D31215">
        <w:rPr>
          <w:color w:val="000000"/>
          <w:sz w:val="28"/>
          <w:szCs w:val="28"/>
        </w:rPr>
        <w:t>СДОС = 3955+0 = 3955 тыс. руб.;</w:t>
      </w:r>
    </w:p>
    <w:p w:rsidR="00312EB3" w:rsidRPr="00D31215" w:rsidRDefault="00312EB3" w:rsidP="004A492E">
      <w:pPr>
        <w:shd w:val="clear" w:color="000000" w:fill="auto"/>
        <w:suppressAutoHyphens/>
        <w:spacing w:line="360" w:lineRule="auto"/>
        <w:ind w:firstLine="709"/>
        <w:jc w:val="both"/>
        <w:rPr>
          <w:color w:val="000000"/>
          <w:sz w:val="28"/>
          <w:szCs w:val="28"/>
        </w:rPr>
      </w:pPr>
      <w:r w:rsidRPr="00D31215">
        <w:rPr>
          <w:color w:val="000000"/>
          <w:sz w:val="28"/>
          <w:szCs w:val="28"/>
        </w:rPr>
        <w:t>ОВИЗЗ = 3955+8809+309+4887 = 91 485 тыс. руб.;</w:t>
      </w:r>
    </w:p>
    <w:p w:rsidR="00312EB3" w:rsidRPr="00D31215" w:rsidRDefault="00312EB3" w:rsidP="004A492E">
      <w:pPr>
        <w:shd w:val="clear" w:color="000000" w:fill="auto"/>
        <w:suppressAutoHyphens/>
        <w:spacing w:line="360" w:lineRule="auto"/>
        <w:ind w:firstLine="709"/>
        <w:jc w:val="both"/>
        <w:rPr>
          <w:color w:val="000000"/>
          <w:sz w:val="28"/>
          <w:szCs w:val="28"/>
        </w:rPr>
      </w:pPr>
      <w:r w:rsidRPr="00D31215">
        <w:rPr>
          <w:color w:val="000000"/>
          <w:sz w:val="28"/>
          <w:szCs w:val="28"/>
        </w:rPr>
        <w:t>33 = 51801+4420 = 56 221 тыс. руб.;</w:t>
      </w:r>
    </w:p>
    <w:p w:rsidR="00312EB3" w:rsidRPr="00D31215" w:rsidRDefault="00312EB3" w:rsidP="004A492E">
      <w:pPr>
        <w:shd w:val="clear" w:color="000000" w:fill="auto"/>
        <w:suppressAutoHyphens/>
        <w:spacing w:line="360" w:lineRule="auto"/>
        <w:ind w:firstLine="709"/>
        <w:jc w:val="both"/>
        <w:rPr>
          <w:color w:val="000000"/>
          <w:sz w:val="28"/>
          <w:szCs w:val="28"/>
        </w:rPr>
      </w:pPr>
      <w:r w:rsidRPr="00D31215">
        <w:rPr>
          <w:iCs/>
          <w:color w:val="000000"/>
          <w:sz w:val="28"/>
          <w:szCs w:val="28"/>
        </w:rPr>
        <w:t>ФП</w:t>
      </w:r>
      <w:r w:rsidRPr="00D31215">
        <w:rPr>
          <w:iCs/>
          <w:color w:val="000000"/>
          <w:sz w:val="28"/>
          <w:szCs w:val="28"/>
          <w:vertAlign w:val="subscript"/>
        </w:rPr>
        <w:t>1</w:t>
      </w:r>
      <w:r w:rsidRPr="00D31215">
        <w:rPr>
          <w:iCs/>
          <w:color w:val="000000"/>
          <w:sz w:val="28"/>
          <w:szCs w:val="28"/>
        </w:rPr>
        <w:t xml:space="preserve"> </w:t>
      </w:r>
      <w:r w:rsidRPr="00D31215">
        <w:rPr>
          <w:color w:val="000000"/>
          <w:sz w:val="28"/>
          <w:szCs w:val="28"/>
        </w:rPr>
        <w:t>= СОС - 33 = 3955-56 221 = -52 266 тыс. руб.;</w:t>
      </w:r>
    </w:p>
    <w:p w:rsidR="00312EB3" w:rsidRPr="00D31215" w:rsidRDefault="00312EB3" w:rsidP="004A492E">
      <w:pPr>
        <w:shd w:val="clear" w:color="000000" w:fill="auto"/>
        <w:suppressAutoHyphens/>
        <w:spacing w:line="360" w:lineRule="auto"/>
        <w:ind w:firstLine="709"/>
        <w:jc w:val="both"/>
        <w:rPr>
          <w:color w:val="000000"/>
          <w:sz w:val="28"/>
          <w:szCs w:val="28"/>
        </w:rPr>
      </w:pPr>
      <w:r w:rsidRPr="00D31215">
        <w:rPr>
          <w:color w:val="000000"/>
          <w:sz w:val="28"/>
          <w:szCs w:val="28"/>
        </w:rPr>
        <w:t>ФП</w:t>
      </w:r>
      <w:r w:rsidRPr="00D31215">
        <w:rPr>
          <w:color w:val="000000"/>
          <w:sz w:val="28"/>
          <w:szCs w:val="28"/>
          <w:vertAlign w:val="subscript"/>
        </w:rPr>
        <w:t>2</w:t>
      </w:r>
      <w:r w:rsidRPr="00D31215">
        <w:rPr>
          <w:color w:val="000000"/>
          <w:sz w:val="28"/>
          <w:szCs w:val="28"/>
        </w:rPr>
        <w:t xml:space="preserve"> = СДОС - 33 = 3955-56 221 = -52 266 тыс. руб.;</w:t>
      </w:r>
    </w:p>
    <w:p w:rsidR="00312EB3" w:rsidRPr="00D31215" w:rsidRDefault="00312EB3" w:rsidP="004A492E">
      <w:pPr>
        <w:shd w:val="clear" w:color="000000" w:fill="auto"/>
        <w:suppressAutoHyphens/>
        <w:spacing w:line="360" w:lineRule="auto"/>
        <w:ind w:firstLine="709"/>
        <w:jc w:val="both"/>
        <w:rPr>
          <w:color w:val="000000"/>
          <w:sz w:val="28"/>
          <w:szCs w:val="28"/>
        </w:rPr>
      </w:pPr>
      <w:r w:rsidRPr="00D31215">
        <w:rPr>
          <w:color w:val="000000"/>
          <w:sz w:val="28"/>
          <w:szCs w:val="28"/>
        </w:rPr>
        <w:t>ФП</w:t>
      </w:r>
      <w:r w:rsidRPr="00D31215">
        <w:rPr>
          <w:color w:val="000000"/>
          <w:sz w:val="28"/>
          <w:szCs w:val="28"/>
          <w:vertAlign w:val="subscript"/>
        </w:rPr>
        <w:t>3</w:t>
      </w:r>
      <w:r w:rsidRPr="00D31215">
        <w:rPr>
          <w:color w:val="000000"/>
          <w:sz w:val="28"/>
          <w:szCs w:val="28"/>
        </w:rPr>
        <w:t xml:space="preserve"> = ОВИЗЗ - 33 = 91 485-56 221 = 35 264 тыс. руб.</w:t>
      </w:r>
    </w:p>
    <w:p w:rsidR="00FA00DE" w:rsidRPr="00D31215" w:rsidRDefault="00393563" w:rsidP="004A492E">
      <w:pPr>
        <w:shd w:val="clear" w:color="000000" w:fill="auto"/>
        <w:suppressAutoHyphens/>
        <w:spacing w:line="360" w:lineRule="auto"/>
        <w:ind w:firstLine="709"/>
        <w:jc w:val="both"/>
        <w:rPr>
          <w:color w:val="000000"/>
          <w:sz w:val="28"/>
          <w:szCs w:val="28"/>
        </w:rPr>
      </w:pPr>
      <w:r w:rsidRPr="00D31215">
        <w:rPr>
          <w:color w:val="000000"/>
          <w:sz w:val="28"/>
          <w:szCs w:val="28"/>
        </w:rPr>
        <w:t>Значения</w:t>
      </w:r>
      <w:r w:rsidR="004A492E" w:rsidRPr="00D31215">
        <w:rPr>
          <w:color w:val="000000"/>
          <w:sz w:val="28"/>
          <w:szCs w:val="28"/>
        </w:rPr>
        <w:t xml:space="preserve"> </w:t>
      </w:r>
      <w:r w:rsidR="00FA00DE" w:rsidRPr="00D31215">
        <w:rPr>
          <w:color w:val="000000"/>
          <w:sz w:val="28"/>
          <w:szCs w:val="28"/>
        </w:rPr>
        <w:t>показателей - ФП</w:t>
      </w:r>
      <w:r w:rsidR="00FA00DE" w:rsidRPr="00D31215">
        <w:rPr>
          <w:color w:val="000000"/>
          <w:sz w:val="28"/>
          <w:szCs w:val="28"/>
          <w:vertAlign w:val="subscript"/>
        </w:rPr>
        <w:t>1,</w:t>
      </w:r>
      <w:r w:rsidR="00FA00DE" w:rsidRPr="00D31215">
        <w:rPr>
          <w:color w:val="000000"/>
          <w:sz w:val="28"/>
          <w:szCs w:val="28"/>
        </w:rPr>
        <w:t>ФП</w:t>
      </w:r>
      <w:r w:rsidR="00FA00DE" w:rsidRPr="00D31215">
        <w:rPr>
          <w:color w:val="000000"/>
          <w:sz w:val="28"/>
          <w:szCs w:val="28"/>
          <w:vertAlign w:val="subscript"/>
        </w:rPr>
        <w:t>2</w:t>
      </w:r>
      <w:r w:rsidR="00FA00DE" w:rsidRPr="00D31215">
        <w:rPr>
          <w:color w:val="000000"/>
          <w:sz w:val="28"/>
          <w:szCs w:val="28"/>
        </w:rPr>
        <w:t xml:space="preserve"> -</w:t>
      </w:r>
      <w:r w:rsidR="004A492E" w:rsidRPr="00D31215">
        <w:rPr>
          <w:color w:val="000000"/>
          <w:sz w:val="28"/>
          <w:szCs w:val="28"/>
        </w:rPr>
        <w:t xml:space="preserve"> </w:t>
      </w:r>
      <w:r w:rsidR="00FA00DE" w:rsidRPr="00D31215">
        <w:rPr>
          <w:color w:val="000000"/>
          <w:sz w:val="28"/>
          <w:szCs w:val="28"/>
        </w:rPr>
        <w:t>значительно меньше нуля. Следовательно, в ООО «»</w:t>
      </w:r>
      <w:r w:rsidR="004A492E" w:rsidRPr="00D31215">
        <w:rPr>
          <w:color w:val="000000"/>
          <w:sz w:val="28"/>
          <w:szCs w:val="28"/>
        </w:rPr>
        <w:t xml:space="preserve"> </w:t>
      </w:r>
      <w:r w:rsidR="00FA00DE" w:rsidRPr="00D31215">
        <w:rPr>
          <w:color w:val="000000"/>
          <w:sz w:val="28"/>
          <w:szCs w:val="28"/>
        </w:rPr>
        <w:t>в 2008 году финансовое положение ухудшилось по сравнению с 2007годом.</w:t>
      </w:r>
      <w:r w:rsidR="004A492E" w:rsidRPr="00D31215">
        <w:rPr>
          <w:color w:val="000000"/>
          <w:sz w:val="28"/>
          <w:szCs w:val="28"/>
        </w:rPr>
        <w:t xml:space="preserve"> </w:t>
      </w:r>
      <w:r w:rsidR="00FA00DE" w:rsidRPr="00D31215">
        <w:rPr>
          <w:color w:val="000000"/>
          <w:sz w:val="28"/>
          <w:szCs w:val="28"/>
        </w:rPr>
        <w:t>Финансовое положение в 2008 году неустойчивое.</w:t>
      </w:r>
    </w:p>
    <w:p w:rsidR="00312EB3" w:rsidRPr="00D31215" w:rsidRDefault="00312EB3" w:rsidP="004A492E">
      <w:pPr>
        <w:shd w:val="clear" w:color="000000" w:fill="auto"/>
        <w:suppressAutoHyphens/>
        <w:spacing w:line="360" w:lineRule="auto"/>
        <w:ind w:firstLine="709"/>
        <w:jc w:val="both"/>
        <w:rPr>
          <w:color w:val="000000"/>
          <w:sz w:val="28"/>
          <w:szCs w:val="28"/>
        </w:rPr>
      </w:pPr>
      <w:r w:rsidRPr="00D31215">
        <w:rPr>
          <w:color w:val="000000"/>
          <w:sz w:val="28"/>
          <w:szCs w:val="28"/>
        </w:rPr>
        <w:t>2009 год:</w:t>
      </w:r>
    </w:p>
    <w:p w:rsidR="00312EB3" w:rsidRPr="00D31215" w:rsidRDefault="00312EB3" w:rsidP="004A492E">
      <w:pPr>
        <w:shd w:val="clear" w:color="000000" w:fill="auto"/>
        <w:suppressAutoHyphens/>
        <w:spacing w:line="360" w:lineRule="auto"/>
        <w:ind w:firstLine="709"/>
        <w:jc w:val="both"/>
        <w:rPr>
          <w:color w:val="000000"/>
          <w:sz w:val="28"/>
          <w:szCs w:val="28"/>
        </w:rPr>
      </w:pPr>
      <w:r w:rsidRPr="00D31215">
        <w:rPr>
          <w:color w:val="000000"/>
          <w:sz w:val="28"/>
          <w:szCs w:val="28"/>
        </w:rPr>
        <w:t>СОС = 4942-25 052 = -20 110 тыс. руб.;</w:t>
      </w:r>
    </w:p>
    <w:p w:rsidR="00312EB3" w:rsidRPr="00D31215" w:rsidRDefault="00312EB3" w:rsidP="004A492E">
      <w:pPr>
        <w:shd w:val="clear" w:color="000000" w:fill="auto"/>
        <w:suppressAutoHyphens/>
        <w:spacing w:line="360" w:lineRule="auto"/>
        <w:ind w:firstLine="709"/>
        <w:jc w:val="both"/>
        <w:rPr>
          <w:color w:val="000000"/>
          <w:sz w:val="28"/>
          <w:szCs w:val="28"/>
        </w:rPr>
      </w:pPr>
      <w:r w:rsidRPr="00D31215">
        <w:rPr>
          <w:color w:val="000000"/>
          <w:sz w:val="28"/>
          <w:szCs w:val="28"/>
        </w:rPr>
        <w:t>СДОС = -20 110+0 = - 20 110 тыс. руб.;</w:t>
      </w:r>
    </w:p>
    <w:p w:rsidR="00312EB3" w:rsidRPr="00D31215" w:rsidRDefault="00312EB3" w:rsidP="004A492E">
      <w:pPr>
        <w:shd w:val="clear" w:color="000000" w:fill="auto"/>
        <w:suppressAutoHyphens/>
        <w:spacing w:line="360" w:lineRule="auto"/>
        <w:ind w:firstLine="709"/>
        <w:jc w:val="both"/>
        <w:rPr>
          <w:color w:val="000000"/>
          <w:sz w:val="28"/>
          <w:szCs w:val="28"/>
        </w:rPr>
      </w:pPr>
      <w:r w:rsidRPr="00D31215">
        <w:rPr>
          <w:color w:val="000000"/>
          <w:sz w:val="28"/>
          <w:szCs w:val="28"/>
        </w:rPr>
        <w:t>ОВИЗЗ = -20 110 + 161 422+</w:t>
      </w:r>
      <w:r w:rsidR="006C742E" w:rsidRPr="00D31215">
        <w:rPr>
          <w:color w:val="000000"/>
          <w:sz w:val="28"/>
          <w:szCs w:val="28"/>
        </w:rPr>
        <w:t>624+29 131</w:t>
      </w:r>
      <w:r w:rsidRPr="00D31215">
        <w:rPr>
          <w:color w:val="000000"/>
          <w:sz w:val="28"/>
          <w:szCs w:val="28"/>
        </w:rPr>
        <w:t xml:space="preserve"> = </w:t>
      </w:r>
      <w:r w:rsidR="006C742E" w:rsidRPr="00D31215">
        <w:rPr>
          <w:color w:val="000000"/>
          <w:sz w:val="28"/>
          <w:szCs w:val="28"/>
        </w:rPr>
        <w:t>171 067</w:t>
      </w:r>
      <w:r w:rsidRPr="00D31215">
        <w:rPr>
          <w:color w:val="000000"/>
          <w:sz w:val="28"/>
          <w:szCs w:val="28"/>
        </w:rPr>
        <w:t xml:space="preserve"> тыс. руб.;</w:t>
      </w:r>
    </w:p>
    <w:p w:rsidR="00312EB3" w:rsidRPr="00D31215" w:rsidRDefault="00312EB3" w:rsidP="004A492E">
      <w:pPr>
        <w:shd w:val="clear" w:color="000000" w:fill="auto"/>
        <w:suppressAutoHyphens/>
        <w:spacing w:line="360" w:lineRule="auto"/>
        <w:ind w:firstLine="709"/>
        <w:jc w:val="both"/>
        <w:rPr>
          <w:color w:val="000000"/>
          <w:sz w:val="28"/>
          <w:szCs w:val="28"/>
        </w:rPr>
      </w:pPr>
      <w:r w:rsidRPr="00D31215">
        <w:rPr>
          <w:color w:val="000000"/>
          <w:sz w:val="28"/>
          <w:szCs w:val="28"/>
        </w:rPr>
        <w:t xml:space="preserve">33 = </w:t>
      </w:r>
      <w:r w:rsidR="006C742E" w:rsidRPr="00D31215">
        <w:rPr>
          <w:color w:val="000000"/>
          <w:sz w:val="28"/>
          <w:szCs w:val="28"/>
        </w:rPr>
        <w:t>87 875+7023</w:t>
      </w:r>
      <w:r w:rsidRPr="00D31215">
        <w:rPr>
          <w:color w:val="000000"/>
          <w:sz w:val="28"/>
          <w:szCs w:val="28"/>
        </w:rPr>
        <w:t xml:space="preserve"> = </w:t>
      </w:r>
      <w:r w:rsidR="006C742E" w:rsidRPr="00D31215">
        <w:rPr>
          <w:color w:val="000000"/>
          <w:sz w:val="28"/>
          <w:szCs w:val="28"/>
        </w:rPr>
        <w:t>94 898</w:t>
      </w:r>
      <w:r w:rsidRPr="00D31215">
        <w:rPr>
          <w:color w:val="000000"/>
          <w:sz w:val="28"/>
          <w:szCs w:val="28"/>
        </w:rPr>
        <w:t xml:space="preserve"> тыс. руб.;</w:t>
      </w:r>
    </w:p>
    <w:p w:rsidR="00312EB3" w:rsidRPr="00D31215" w:rsidRDefault="00312EB3" w:rsidP="004A492E">
      <w:pPr>
        <w:shd w:val="clear" w:color="000000" w:fill="auto"/>
        <w:suppressAutoHyphens/>
        <w:spacing w:line="360" w:lineRule="auto"/>
        <w:ind w:firstLine="709"/>
        <w:jc w:val="both"/>
        <w:rPr>
          <w:color w:val="000000"/>
          <w:sz w:val="28"/>
          <w:szCs w:val="28"/>
        </w:rPr>
      </w:pPr>
      <w:r w:rsidRPr="00D31215">
        <w:rPr>
          <w:iCs/>
          <w:color w:val="000000"/>
          <w:sz w:val="28"/>
          <w:szCs w:val="28"/>
        </w:rPr>
        <w:t>ФП</w:t>
      </w:r>
      <w:r w:rsidRPr="00D31215">
        <w:rPr>
          <w:iCs/>
          <w:color w:val="000000"/>
          <w:sz w:val="28"/>
          <w:szCs w:val="28"/>
          <w:vertAlign w:val="subscript"/>
        </w:rPr>
        <w:t>1</w:t>
      </w:r>
      <w:r w:rsidRPr="00D31215">
        <w:rPr>
          <w:iCs/>
          <w:color w:val="000000"/>
          <w:sz w:val="28"/>
          <w:szCs w:val="28"/>
        </w:rPr>
        <w:t xml:space="preserve"> </w:t>
      </w:r>
      <w:r w:rsidRPr="00D31215">
        <w:rPr>
          <w:color w:val="000000"/>
          <w:sz w:val="28"/>
          <w:szCs w:val="28"/>
        </w:rPr>
        <w:t xml:space="preserve">= СОС - 33 = </w:t>
      </w:r>
      <w:r w:rsidR="006C742E" w:rsidRPr="00D31215">
        <w:rPr>
          <w:color w:val="000000"/>
          <w:sz w:val="28"/>
          <w:szCs w:val="28"/>
        </w:rPr>
        <w:t>-20 110</w:t>
      </w:r>
      <w:r w:rsidRPr="00D31215">
        <w:rPr>
          <w:color w:val="000000"/>
          <w:sz w:val="28"/>
          <w:szCs w:val="28"/>
        </w:rPr>
        <w:t xml:space="preserve"> - </w:t>
      </w:r>
      <w:r w:rsidR="006C742E" w:rsidRPr="00D31215">
        <w:rPr>
          <w:color w:val="000000"/>
          <w:sz w:val="28"/>
          <w:szCs w:val="28"/>
        </w:rPr>
        <w:t xml:space="preserve">94 898 </w:t>
      </w:r>
      <w:r w:rsidRPr="00D31215">
        <w:rPr>
          <w:color w:val="000000"/>
          <w:sz w:val="28"/>
          <w:szCs w:val="28"/>
        </w:rPr>
        <w:t xml:space="preserve">= </w:t>
      </w:r>
      <w:r w:rsidR="006C742E" w:rsidRPr="00D31215">
        <w:rPr>
          <w:color w:val="000000"/>
          <w:sz w:val="28"/>
          <w:szCs w:val="28"/>
        </w:rPr>
        <w:t>- 115 008</w:t>
      </w:r>
      <w:r w:rsidRPr="00D31215">
        <w:rPr>
          <w:color w:val="000000"/>
          <w:sz w:val="28"/>
          <w:szCs w:val="28"/>
        </w:rPr>
        <w:t xml:space="preserve"> тыс. руб.;</w:t>
      </w:r>
    </w:p>
    <w:p w:rsidR="00312EB3" w:rsidRPr="00D31215" w:rsidRDefault="00312EB3" w:rsidP="004A492E">
      <w:pPr>
        <w:shd w:val="clear" w:color="000000" w:fill="auto"/>
        <w:suppressAutoHyphens/>
        <w:spacing w:line="360" w:lineRule="auto"/>
        <w:ind w:firstLine="709"/>
        <w:jc w:val="both"/>
        <w:rPr>
          <w:color w:val="000000"/>
          <w:sz w:val="28"/>
          <w:szCs w:val="28"/>
        </w:rPr>
      </w:pPr>
      <w:r w:rsidRPr="00D31215">
        <w:rPr>
          <w:color w:val="000000"/>
          <w:sz w:val="28"/>
          <w:szCs w:val="28"/>
        </w:rPr>
        <w:t>ФП</w:t>
      </w:r>
      <w:r w:rsidRPr="00D31215">
        <w:rPr>
          <w:color w:val="000000"/>
          <w:sz w:val="28"/>
          <w:szCs w:val="28"/>
          <w:vertAlign w:val="subscript"/>
        </w:rPr>
        <w:t>2</w:t>
      </w:r>
      <w:r w:rsidRPr="00D31215">
        <w:rPr>
          <w:color w:val="000000"/>
          <w:sz w:val="28"/>
          <w:szCs w:val="28"/>
        </w:rPr>
        <w:t xml:space="preserve"> = СДОС - 33 = </w:t>
      </w:r>
      <w:r w:rsidR="006C742E" w:rsidRPr="00D31215">
        <w:rPr>
          <w:color w:val="000000"/>
          <w:sz w:val="28"/>
          <w:szCs w:val="28"/>
        </w:rPr>
        <w:t xml:space="preserve">-20 110 - 94 898 = - 115 008 </w:t>
      </w:r>
      <w:r w:rsidRPr="00D31215">
        <w:rPr>
          <w:color w:val="000000"/>
          <w:sz w:val="28"/>
          <w:szCs w:val="28"/>
        </w:rPr>
        <w:t>тыс. руб.;</w:t>
      </w:r>
    </w:p>
    <w:p w:rsidR="00312EB3" w:rsidRPr="00D31215" w:rsidRDefault="00312EB3" w:rsidP="004A492E">
      <w:pPr>
        <w:shd w:val="clear" w:color="000000" w:fill="auto"/>
        <w:suppressAutoHyphens/>
        <w:spacing w:line="360" w:lineRule="auto"/>
        <w:ind w:firstLine="709"/>
        <w:jc w:val="both"/>
        <w:rPr>
          <w:color w:val="000000"/>
          <w:sz w:val="28"/>
          <w:szCs w:val="28"/>
        </w:rPr>
      </w:pPr>
      <w:r w:rsidRPr="00D31215">
        <w:rPr>
          <w:color w:val="000000"/>
          <w:sz w:val="28"/>
          <w:szCs w:val="28"/>
        </w:rPr>
        <w:t>ФП</w:t>
      </w:r>
      <w:r w:rsidRPr="00D31215">
        <w:rPr>
          <w:color w:val="000000"/>
          <w:sz w:val="28"/>
          <w:szCs w:val="28"/>
          <w:vertAlign w:val="subscript"/>
        </w:rPr>
        <w:t>3</w:t>
      </w:r>
      <w:r w:rsidRPr="00D31215">
        <w:rPr>
          <w:color w:val="000000"/>
          <w:sz w:val="28"/>
          <w:szCs w:val="28"/>
        </w:rPr>
        <w:t xml:space="preserve"> = ОВИЗЗ - 33 = </w:t>
      </w:r>
      <w:r w:rsidR="006C742E" w:rsidRPr="00D31215">
        <w:rPr>
          <w:color w:val="000000"/>
          <w:sz w:val="28"/>
          <w:szCs w:val="28"/>
        </w:rPr>
        <w:t>171 067</w:t>
      </w:r>
      <w:r w:rsidRPr="00D31215">
        <w:rPr>
          <w:color w:val="000000"/>
          <w:sz w:val="28"/>
          <w:szCs w:val="28"/>
        </w:rPr>
        <w:t xml:space="preserve"> - </w:t>
      </w:r>
      <w:r w:rsidR="006C742E" w:rsidRPr="00D31215">
        <w:rPr>
          <w:color w:val="000000"/>
          <w:sz w:val="28"/>
          <w:szCs w:val="28"/>
        </w:rPr>
        <w:t xml:space="preserve">94 898 </w:t>
      </w:r>
      <w:r w:rsidRPr="00D31215">
        <w:rPr>
          <w:color w:val="000000"/>
          <w:sz w:val="28"/>
          <w:szCs w:val="28"/>
        </w:rPr>
        <w:t xml:space="preserve">= </w:t>
      </w:r>
      <w:r w:rsidR="006C742E" w:rsidRPr="00D31215">
        <w:rPr>
          <w:color w:val="000000"/>
          <w:sz w:val="28"/>
          <w:szCs w:val="28"/>
        </w:rPr>
        <w:t>76 169</w:t>
      </w:r>
      <w:r w:rsidRPr="00D31215">
        <w:rPr>
          <w:color w:val="000000"/>
          <w:sz w:val="28"/>
          <w:szCs w:val="28"/>
        </w:rPr>
        <w:t xml:space="preserve"> тыс. руб.</w:t>
      </w:r>
    </w:p>
    <w:p w:rsidR="00312EB3" w:rsidRPr="00D31215" w:rsidRDefault="00393563" w:rsidP="004A492E">
      <w:pPr>
        <w:shd w:val="clear" w:color="000000" w:fill="auto"/>
        <w:suppressAutoHyphens/>
        <w:spacing w:line="360" w:lineRule="auto"/>
        <w:ind w:firstLine="709"/>
        <w:jc w:val="both"/>
        <w:rPr>
          <w:color w:val="000000"/>
          <w:sz w:val="28"/>
          <w:szCs w:val="28"/>
        </w:rPr>
      </w:pPr>
      <w:r w:rsidRPr="00D31215">
        <w:rPr>
          <w:color w:val="000000"/>
          <w:sz w:val="28"/>
          <w:szCs w:val="28"/>
        </w:rPr>
        <w:t>Значения</w:t>
      </w:r>
      <w:r w:rsidR="004A492E" w:rsidRPr="00D31215">
        <w:rPr>
          <w:color w:val="000000"/>
          <w:sz w:val="28"/>
          <w:szCs w:val="28"/>
        </w:rPr>
        <w:t xml:space="preserve"> </w:t>
      </w:r>
      <w:r w:rsidRPr="00D31215">
        <w:rPr>
          <w:color w:val="000000"/>
          <w:sz w:val="28"/>
          <w:szCs w:val="28"/>
        </w:rPr>
        <w:t>показателей - ФП</w:t>
      </w:r>
      <w:r w:rsidRPr="00D31215">
        <w:rPr>
          <w:color w:val="000000"/>
          <w:sz w:val="28"/>
          <w:szCs w:val="28"/>
          <w:vertAlign w:val="subscript"/>
        </w:rPr>
        <w:t>1,</w:t>
      </w:r>
      <w:r w:rsidRPr="00D31215">
        <w:rPr>
          <w:color w:val="000000"/>
          <w:sz w:val="28"/>
          <w:szCs w:val="28"/>
        </w:rPr>
        <w:t>ФП</w:t>
      </w:r>
      <w:r w:rsidRPr="00D31215">
        <w:rPr>
          <w:color w:val="000000"/>
          <w:sz w:val="28"/>
          <w:szCs w:val="28"/>
          <w:vertAlign w:val="subscript"/>
        </w:rPr>
        <w:t>2</w:t>
      </w:r>
      <w:r w:rsidRPr="00D31215">
        <w:rPr>
          <w:color w:val="000000"/>
          <w:sz w:val="28"/>
          <w:szCs w:val="28"/>
        </w:rPr>
        <w:t xml:space="preserve"> -</w:t>
      </w:r>
      <w:r w:rsidR="004A492E" w:rsidRPr="00D31215">
        <w:rPr>
          <w:color w:val="000000"/>
          <w:sz w:val="28"/>
          <w:szCs w:val="28"/>
        </w:rPr>
        <w:t xml:space="preserve"> </w:t>
      </w:r>
      <w:r w:rsidRPr="00D31215">
        <w:rPr>
          <w:color w:val="000000"/>
          <w:sz w:val="28"/>
          <w:szCs w:val="28"/>
        </w:rPr>
        <w:t>в 2009 году также</w:t>
      </w:r>
      <w:r w:rsidR="004A492E" w:rsidRPr="00D31215">
        <w:rPr>
          <w:color w:val="000000"/>
          <w:sz w:val="28"/>
          <w:szCs w:val="28"/>
        </w:rPr>
        <w:t xml:space="preserve"> </w:t>
      </w:r>
      <w:r w:rsidRPr="00D31215">
        <w:rPr>
          <w:color w:val="000000"/>
          <w:sz w:val="28"/>
          <w:szCs w:val="28"/>
        </w:rPr>
        <w:t>значительно меньше нуля, как и в 2008 году. Следовательно, в ООО «»</w:t>
      </w:r>
      <w:r w:rsidR="004A492E" w:rsidRPr="00D31215">
        <w:rPr>
          <w:color w:val="000000"/>
          <w:sz w:val="28"/>
          <w:szCs w:val="28"/>
        </w:rPr>
        <w:t xml:space="preserve"> </w:t>
      </w:r>
      <w:r w:rsidRPr="00D31215">
        <w:rPr>
          <w:color w:val="000000"/>
          <w:sz w:val="28"/>
          <w:szCs w:val="28"/>
        </w:rPr>
        <w:t>в 2009 году финансовое положение не изменилось и осталось финансово неустойчивым.</w:t>
      </w:r>
    </w:p>
    <w:p w:rsidR="00312EB3" w:rsidRPr="00D31215" w:rsidRDefault="00312EB3" w:rsidP="004A492E">
      <w:pPr>
        <w:shd w:val="clear" w:color="000000" w:fill="auto"/>
        <w:tabs>
          <w:tab w:val="left" w:pos="566"/>
        </w:tabs>
        <w:suppressAutoHyphens/>
        <w:autoSpaceDE w:val="0"/>
        <w:autoSpaceDN w:val="0"/>
        <w:adjustRightInd w:val="0"/>
        <w:spacing w:line="360" w:lineRule="auto"/>
        <w:ind w:firstLine="709"/>
        <w:jc w:val="both"/>
        <w:rPr>
          <w:color w:val="000000"/>
          <w:sz w:val="28"/>
          <w:szCs w:val="28"/>
        </w:rPr>
      </w:pPr>
      <w:r w:rsidRPr="00D31215">
        <w:rPr>
          <w:color w:val="000000"/>
          <w:sz w:val="28"/>
          <w:szCs w:val="28"/>
        </w:rPr>
        <w:t>По данным, рассчитанным выше, составим сводную таблицу, показывающую изменение платежеспособности ООО «» за 2007-2009 года.</w:t>
      </w:r>
    </w:p>
    <w:p w:rsidR="004A492E" w:rsidRPr="00D31215" w:rsidRDefault="004A492E" w:rsidP="004A492E">
      <w:pPr>
        <w:shd w:val="clear" w:color="000000" w:fill="auto"/>
        <w:tabs>
          <w:tab w:val="left" w:pos="0"/>
        </w:tabs>
        <w:suppressAutoHyphens/>
        <w:spacing w:line="360" w:lineRule="auto"/>
        <w:ind w:firstLine="709"/>
        <w:jc w:val="center"/>
        <w:rPr>
          <w:rStyle w:val="FontStyle23"/>
          <w:color w:val="000000"/>
          <w:sz w:val="28"/>
          <w:szCs w:val="28"/>
        </w:rPr>
      </w:pPr>
    </w:p>
    <w:p w:rsidR="00312EB3" w:rsidRPr="00D31215" w:rsidRDefault="00393563" w:rsidP="004A492E">
      <w:pPr>
        <w:shd w:val="clear" w:color="000000" w:fill="auto"/>
        <w:tabs>
          <w:tab w:val="left" w:pos="0"/>
        </w:tabs>
        <w:suppressAutoHyphens/>
        <w:spacing w:line="360" w:lineRule="auto"/>
        <w:jc w:val="center"/>
        <w:rPr>
          <w:b/>
          <w:color w:val="000000"/>
          <w:sz w:val="28"/>
          <w:szCs w:val="28"/>
        </w:rPr>
      </w:pPr>
      <w:r w:rsidRPr="00D31215">
        <w:rPr>
          <w:rStyle w:val="FontStyle23"/>
          <w:b/>
          <w:color w:val="000000"/>
          <w:sz w:val="28"/>
          <w:szCs w:val="28"/>
        </w:rPr>
        <w:t>Таблица 6</w:t>
      </w:r>
      <w:r w:rsidR="00312EB3" w:rsidRPr="00D31215">
        <w:rPr>
          <w:rStyle w:val="FontStyle23"/>
          <w:b/>
          <w:color w:val="000000"/>
          <w:sz w:val="28"/>
          <w:szCs w:val="28"/>
        </w:rPr>
        <w:t xml:space="preserve"> - Показатели платежеспособности ООО «за 2007- 2009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685"/>
        <w:gridCol w:w="1773"/>
        <w:gridCol w:w="1532"/>
      </w:tblGrid>
      <w:tr w:rsidR="00312EB3" w:rsidRPr="00D31215" w:rsidTr="00D31215">
        <w:trPr>
          <w:trHeight w:val="708"/>
          <w:jc w:val="center"/>
        </w:trPr>
        <w:tc>
          <w:tcPr>
            <w:tcW w:w="1849" w:type="dxa"/>
            <w:shd w:val="clear" w:color="auto" w:fill="auto"/>
            <w:vAlign w:val="center"/>
          </w:tcPr>
          <w:p w:rsidR="00312EB3" w:rsidRPr="00D31215" w:rsidRDefault="00312EB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Показатели</w:t>
            </w:r>
          </w:p>
        </w:tc>
        <w:tc>
          <w:tcPr>
            <w:tcW w:w="1685" w:type="dxa"/>
            <w:shd w:val="clear" w:color="auto" w:fill="auto"/>
            <w:vAlign w:val="center"/>
          </w:tcPr>
          <w:p w:rsidR="00312EB3" w:rsidRPr="00D31215" w:rsidRDefault="00312EB3" w:rsidP="00D31215">
            <w:pPr>
              <w:shd w:val="clear" w:color="000000" w:fill="auto"/>
              <w:tabs>
                <w:tab w:val="left" w:pos="562"/>
              </w:tabs>
              <w:suppressAutoHyphens/>
              <w:autoSpaceDE w:val="0"/>
              <w:autoSpaceDN w:val="0"/>
              <w:adjustRightInd w:val="0"/>
              <w:spacing w:line="360" w:lineRule="auto"/>
              <w:rPr>
                <w:bCs/>
                <w:color w:val="000000"/>
                <w:sz w:val="20"/>
                <w:szCs w:val="28"/>
              </w:rPr>
            </w:pPr>
            <w:smartTag w:uri="urn:schemas-microsoft-com:office:smarttags" w:element="metricconverter">
              <w:smartTagPr>
                <w:attr w:name="ProductID" w:val="2007 г"/>
              </w:smartTagPr>
              <w:r w:rsidRPr="00D31215">
                <w:rPr>
                  <w:bCs/>
                  <w:color w:val="000000"/>
                  <w:sz w:val="20"/>
                  <w:szCs w:val="28"/>
                </w:rPr>
                <w:t>2007 г</w:t>
              </w:r>
            </w:smartTag>
            <w:r w:rsidRPr="00D31215">
              <w:rPr>
                <w:bCs/>
                <w:color w:val="000000"/>
                <w:sz w:val="20"/>
                <w:szCs w:val="28"/>
              </w:rPr>
              <w:t>.</w:t>
            </w:r>
          </w:p>
        </w:tc>
        <w:tc>
          <w:tcPr>
            <w:tcW w:w="1773" w:type="dxa"/>
            <w:shd w:val="clear" w:color="auto" w:fill="auto"/>
            <w:vAlign w:val="center"/>
          </w:tcPr>
          <w:p w:rsidR="00312EB3" w:rsidRPr="00D31215" w:rsidRDefault="00312EB3" w:rsidP="00D31215">
            <w:pPr>
              <w:shd w:val="clear" w:color="000000" w:fill="auto"/>
              <w:tabs>
                <w:tab w:val="left" w:pos="562"/>
              </w:tabs>
              <w:suppressAutoHyphens/>
              <w:autoSpaceDE w:val="0"/>
              <w:autoSpaceDN w:val="0"/>
              <w:adjustRightInd w:val="0"/>
              <w:spacing w:line="360" w:lineRule="auto"/>
              <w:rPr>
                <w:bCs/>
                <w:color w:val="000000"/>
                <w:sz w:val="20"/>
                <w:szCs w:val="28"/>
              </w:rPr>
            </w:pPr>
            <w:smartTag w:uri="urn:schemas-microsoft-com:office:smarttags" w:element="metricconverter">
              <w:smartTagPr>
                <w:attr w:name="ProductID" w:val="2008 г"/>
              </w:smartTagPr>
              <w:r w:rsidRPr="00D31215">
                <w:rPr>
                  <w:bCs/>
                  <w:color w:val="000000"/>
                  <w:sz w:val="20"/>
                  <w:szCs w:val="28"/>
                </w:rPr>
                <w:t>2008 г</w:t>
              </w:r>
            </w:smartTag>
            <w:r w:rsidRPr="00D31215">
              <w:rPr>
                <w:bCs/>
                <w:color w:val="000000"/>
                <w:sz w:val="20"/>
                <w:szCs w:val="28"/>
              </w:rPr>
              <w:t>.</w:t>
            </w:r>
          </w:p>
        </w:tc>
        <w:tc>
          <w:tcPr>
            <w:tcW w:w="1532" w:type="dxa"/>
            <w:shd w:val="clear" w:color="auto" w:fill="auto"/>
            <w:vAlign w:val="center"/>
          </w:tcPr>
          <w:p w:rsidR="00312EB3" w:rsidRPr="00D31215" w:rsidRDefault="00312EB3" w:rsidP="00D31215">
            <w:pPr>
              <w:shd w:val="clear" w:color="000000" w:fill="auto"/>
              <w:tabs>
                <w:tab w:val="left" w:pos="562"/>
              </w:tabs>
              <w:suppressAutoHyphens/>
              <w:autoSpaceDE w:val="0"/>
              <w:autoSpaceDN w:val="0"/>
              <w:adjustRightInd w:val="0"/>
              <w:spacing w:line="360" w:lineRule="auto"/>
              <w:rPr>
                <w:bCs/>
                <w:color w:val="000000"/>
                <w:sz w:val="20"/>
                <w:szCs w:val="28"/>
              </w:rPr>
            </w:pPr>
            <w:smartTag w:uri="urn:schemas-microsoft-com:office:smarttags" w:element="metricconverter">
              <w:smartTagPr>
                <w:attr w:name="ProductID" w:val="2009 г"/>
              </w:smartTagPr>
              <w:r w:rsidRPr="00D31215">
                <w:rPr>
                  <w:bCs/>
                  <w:color w:val="000000"/>
                  <w:sz w:val="20"/>
                  <w:szCs w:val="28"/>
                </w:rPr>
                <w:t>2009 г</w:t>
              </w:r>
            </w:smartTag>
            <w:r w:rsidRPr="00D31215">
              <w:rPr>
                <w:bCs/>
                <w:color w:val="000000"/>
                <w:sz w:val="20"/>
                <w:szCs w:val="28"/>
              </w:rPr>
              <w:t>.</w:t>
            </w:r>
          </w:p>
        </w:tc>
      </w:tr>
      <w:tr w:rsidR="00312EB3" w:rsidRPr="00D31215" w:rsidTr="00D31215">
        <w:trPr>
          <w:jc w:val="center"/>
        </w:trPr>
        <w:tc>
          <w:tcPr>
            <w:tcW w:w="1849" w:type="dxa"/>
            <w:shd w:val="clear" w:color="auto" w:fill="auto"/>
            <w:vAlign w:val="center"/>
          </w:tcPr>
          <w:p w:rsidR="00312EB3" w:rsidRPr="00D31215" w:rsidRDefault="00312EB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СОС</w:t>
            </w:r>
          </w:p>
        </w:tc>
        <w:tc>
          <w:tcPr>
            <w:tcW w:w="1685" w:type="dxa"/>
            <w:shd w:val="clear" w:color="auto" w:fill="auto"/>
            <w:vAlign w:val="center"/>
          </w:tcPr>
          <w:p w:rsidR="00312EB3" w:rsidRPr="00D31215" w:rsidRDefault="0039356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2024</w:t>
            </w:r>
          </w:p>
        </w:tc>
        <w:tc>
          <w:tcPr>
            <w:tcW w:w="1773" w:type="dxa"/>
            <w:shd w:val="clear" w:color="auto" w:fill="auto"/>
            <w:vAlign w:val="center"/>
          </w:tcPr>
          <w:p w:rsidR="00312EB3" w:rsidRPr="00D31215" w:rsidRDefault="0039356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3955</w:t>
            </w:r>
          </w:p>
        </w:tc>
        <w:tc>
          <w:tcPr>
            <w:tcW w:w="1532" w:type="dxa"/>
            <w:shd w:val="clear" w:color="auto" w:fill="auto"/>
            <w:vAlign w:val="center"/>
          </w:tcPr>
          <w:p w:rsidR="00312EB3" w:rsidRPr="00D31215" w:rsidRDefault="0039356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-20110</w:t>
            </w:r>
          </w:p>
        </w:tc>
      </w:tr>
      <w:tr w:rsidR="00312EB3" w:rsidRPr="00D31215" w:rsidTr="00D31215">
        <w:trPr>
          <w:jc w:val="center"/>
        </w:trPr>
        <w:tc>
          <w:tcPr>
            <w:tcW w:w="1849" w:type="dxa"/>
            <w:shd w:val="clear" w:color="auto" w:fill="auto"/>
            <w:vAlign w:val="center"/>
          </w:tcPr>
          <w:p w:rsidR="00312EB3" w:rsidRPr="00D31215" w:rsidRDefault="00312EB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СДОС</w:t>
            </w:r>
          </w:p>
        </w:tc>
        <w:tc>
          <w:tcPr>
            <w:tcW w:w="1685" w:type="dxa"/>
            <w:shd w:val="clear" w:color="auto" w:fill="auto"/>
            <w:vAlign w:val="center"/>
          </w:tcPr>
          <w:p w:rsidR="00312EB3" w:rsidRPr="00D31215" w:rsidRDefault="0039356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2024</w:t>
            </w:r>
          </w:p>
        </w:tc>
        <w:tc>
          <w:tcPr>
            <w:tcW w:w="1773" w:type="dxa"/>
            <w:shd w:val="clear" w:color="auto" w:fill="auto"/>
            <w:vAlign w:val="center"/>
          </w:tcPr>
          <w:p w:rsidR="00312EB3" w:rsidRPr="00D31215" w:rsidRDefault="0039356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3955</w:t>
            </w:r>
          </w:p>
        </w:tc>
        <w:tc>
          <w:tcPr>
            <w:tcW w:w="1532" w:type="dxa"/>
            <w:shd w:val="clear" w:color="auto" w:fill="auto"/>
            <w:vAlign w:val="center"/>
          </w:tcPr>
          <w:p w:rsidR="00312EB3" w:rsidRPr="00D31215" w:rsidRDefault="0039356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-20110</w:t>
            </w:r>
          </w:p>
        </w:tc>
      </w:tr>
      <w:tr w:rsidR="00312EB3" w:rsidRPr="00D31215" w:rsidTr="00D31215">
        <w:trPr>
          <w:jc w:val="center"/>
        </w:trPr>
        <w:tc>
          <w:tcPr>
            <w:tcW w:w="1849" w:type="dxa"/>
            <w:shd w:val="clear" w:color="auto" w:fill="auto"/>
            <w:vAlign w:val="center"/>
          </w:tcPr>
          <w:p w:rsidR="00312EB3" w:rsidRPr="00D31215" w:rsidRDefault="00312EB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ОВИЗЗ</w:t>
            </w:r>
          </w:p>
        </w:tc>
        <w:tc>
          <w:tcPr>
            <w:tcW w:w="1685" w:type="dxa"/>
            <w:shd w:val="clear" w:color="auto" w:fill="auto"/>
            <w:vAlign w:val="center"/>
          </w:tcPr>
          <w:p w:rsidR="00312EB3" w:rsidRPr="00D31215" w:rsidRDefault="0039356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16029</w:t>
            </w:r>
          </w:p>
        </w:tc>
        <w:tc>
          <w:tcPr>
            <w:tcW w:w="1773" w:type="dxa"/>
            <w:shd w:val="clear" w:color="auto" w:fill="auto"/>
            <w:vAlign w:val="center"/>
          </w:tcPr>
          <w:p w:rsidR="00312EB3" w:rsidRPr="00D31215" w:rsidRDefault="0039356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91485</w:t>
            </w:r>
          </w:p>
        </w:tc>
        <w:tc>
          <w:tcPr>
            <w:tcW w:w="1532" w:type="dxa"/>
            <w:shd w:val="clear" w:color="auto" w:fill="auto"/>
            <w:vAlign w:val="center"/>
          </w:tcPr>
          <w:p w:rsidR="00312EB3" w:rsidRPr="00D31215" w:rsidRDefault="0039356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171067</w:t>
            </w:r>
          </w:p>
        </w:tc>
      </w:tr>
      <w:tr w:rsidR="00312EB3" w:rsidRPr="00D31215" w:rsidTr="00D31215">
        <w:trPr>
          <w:jc w:val="center"/>
        </w:trPr>
        <w:tc>
          <w:tcPr>
            <w:tcW w:w="1849" w:type="dxa"/>
            <w:shd w:val="clear" w:color="auto" w:fill="auto"/>
            <w:vAlign w:val="center"/>
          </w:tcPr>
          <w:p w:rsidR="00312EB3" w:rsidRPr="00D31215" w:rsidRDefault="00312EB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ЗЗ</w:t>
            </w:r>
          </w:p>
        </w:tc>
        <w:tc>
          <w:tcPr>
            <w:tcW w:w="1685" w:type="dxa"/>
            <w:shd w:val="clear" w:color="auto" w:fill="auto"/>
            <w:vAlign w:val="center"/>
          </w:tcPr>
          <w:p w:rsidR="00312EB3" w:rsidRPr="00D31215" w:rsidRDefault="0039356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2856</w:t>
            </w:r>
          </w:p>
        </w:tc>
        <w:tc>
          <w:tcPr>
            <w:tcW w:w="1773" w:type="dxa"/>
            <w:shd w:val="clear" w:color="auto" w:fill="auto"/>
            <w:vAlign w:val="center"/>
          </w:tcPr>
          <w:p w:rsidR="00312EB3" w:rsidRPr="00D31215" w:rsidRDefault="0039356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56221</w:t>
            </w:r>
          </w:p>
        </w:tc>
        <w:tc>
          <w:tcPr>
            <w:tcW w:w="1532" w:type="dxa"/>
            <w:shd w:val="clear" w:color="auto" w:fill="auto"/>
            <w:vAlign w:val="center"/>
          </w:tcPr>
          <w:p w:rsidR="00312EB3" w:rsidRPr="00D31215" w:rsidRDefault="0039356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94898</w:t>
            </w:r>
          </w:p>
        </w:tc>
      </w:tr>
      <w:tr w:rsidR="00312EB3" w:rsidRPr="00D31215" w:rsidTr="00D31215">
        <w:trPr>
          <w:jc w:val="center"/>
        </w:trPr>
        <w:tc>
          <w:tcPr>
            <w:tcW w:w="1849" w:type="dxa"/>
            <w:shd w:val="clear" w:color="auto" w:fill="auto"/>
            <w:vAlign w:val="center"/>
          </w:tcPr>
          <w:p w:rsidR="00312EB3" w:rsidRPr="00D31215" w:rsidRDefault="00312EB3" w:rsidP="00D31215">
            <w:pPr>
              <w:shd w:val="clear" w:color="000000" w:fill="auto"/>
              <w:tabs>
                <w:tab w:val="left" w:pos="562"/>
              </w:tabs>
              <w:suppressAutoHyphens/>
              <w:autoSpaceDE w:val="0"/>
              <w:autoSpaceDN w:val="0"/>
              <w:adjustRightInd w:val="0"/>
              <w:spacing w:line="360" w:lineRule="auto"/>
              <w:rPr>
                <w:bCs/>
                <w:color w:val="000000"/>
                <w:sz w:val="20"/>
                <w:szCs w:val="16"/>
              </w:rPr>
            </w:pPr>
            <w:r w:rsidRPr="00D31215">
              <w:rPr>
                <w:bCs/>
                <w:color w:val="000000"/>
                <w:sz w:val="20"/>
                <w:szCs w:val="28"/>
              </w:rPr>
              <w:t>ФП</w:t>
            </w:r>
            <w:r w:rsidRPr="00D31215">
              <w:rPr>
                <w:bCs/>
                <w:color w:val="000000"/>
                <w:sz w:val="20"/>
                <w:szCs w:val="16"/>
              </w:rPr>
              <w:t>1</w:t>
            </w:r>
          </w:p>
        </w:tc>
        <w:tc>
          <w:tcPr>
            <w:tcW w:w="1685" w:type="dxa"/>
            <w:shd w:val="clear" w:color="auto" w:fill="auto"/>
            <w:vAlign w:val="center"/>
          </w:tcPr>
          <w:p w:rsidR="00312EB3" w:rsidRPr="00D31215" w:rsidRDefault="0039356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-832</w:t>
            </w:r>
          </w:p>
        </w:tc>
        <w:tc>
          <w:tcPr>
            <w:tcW w:w="1773" w:type="dxa"/>
            <w:shd w:val="clear" w:color="auto" w:fill="auto"/>
            <w:vAlign w:val="center"/>
          </w:tcPr>
          <w:p w:rsidR="00312EB3" w:rsidRPr="00D31215" w:rsidRDefault="0039356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-52266</w:t>
            </w:r>
          </w:p>
        </w:tc>
        <w:tc>
          <w:tcPr>
            <w:tcW w:w="1532" w:type="dxa"/>
            <w:shd w:val="clear" w:color="auto" w:fill="auto"/>
            <w:vAlign w:val="center"/>
          </w:tcPr>
          <w:p w:rsidR="00312EB3" w:rsidRPr="00D31215" w:rsidRDefault="0039356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-115008</w:t>
            </w:r>
          </w:p>
        </w:tc>
      </w:tr>
      <w:tr w:rsidR="00312EB3" w:rsidRPr="00D31215" w:rsidTr="00D31215">
        <w:trPr>
          <w:jc w:val="center"/>
        </w:trPr>
        <w:tc>
          <w:tcPr>
            <w:tcW w:w="1849" w:type="dxa"/>
            <w:shd w:val="clear" w:color="auto" w:fill="auto"/>
            <w:vAlign w:val="center"/>
          </w:tcPr>
          <w:p w:rsidR="00312EB3" w:rsidRPr="00D31215" w:rsidRDefault="00312EB3" w:rsidP="00D31215">
            <w:pPr>
              <w:shd w:val="clear" w:color="000000" w:fill="auto"/>
              <w:tabs>
                <w:tab w:val="left" w:pos="562"/>
              </w:tabs>
              <w:suppressAutoHyphens/>
              <w:autoSpaceDE w:val="0"/>
              <w:autoSpaceDN w:val="0"/>
              <w:adjustRightInd w:val="0"/>
              <w:spacing w:line="360" w:lineRule="auto"/>
              <w:rPr>
                <w:bCs/>
                <w:color w:val="000000"/>
                <w:sz w:val="20"/>
                <w:szCs w:val="16"/>
              </w:rPr>
            </w:pPr>
            <w:r w:rsidRPr="00D31215">
              <w:rPr>
                <w:bCs/>
                <w:color w:val="000000"/>
                <w:sz w:val="20"/>
                <w:szCs w:val="28"/>
              </w:rPr>
              <w:t>ФП</w:t>
            </w:r>
            <w:r w:rsidRPr="00D31215">
              <w:rPr>
                <w:bCs/>
                <w:color w:val="000000"/>
                <w:sz w:val="20"/>
                <w:szCs w:val="16"/>
              </w:rPr>
              <w:t>2</w:t>
            </w:r>
          </w:p>
        </w:tc>
        <w:tc>
          <w:tcPr>
            <w:tcW w:w="1685" w:type="dxa"/>
            <w:shd w:val="clear" w:color="auto" w:fill="auto"/>
            <w:vAlign w:val="center"/>
          </w:tcPr>
          <w:p w:rsidR="00312EB3" w:rsidRPr="00D31215" w:rsidRDefault="0039356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-832</w:t>
            </w:r>
          </w:p>
        </w:tc>
        <w:tc>
          <w:tcPr>
            <w:tcW w:w="1773" w:type="dxa"/>
            <w:shd w:val="clear" w:color="auto" w:fill="auto"/>
            <w:vAlign w:val="center"/>
          </w:tcPr>
          <w:p w:rsidR="00312EB3" w:rsidRPr="00D31215" w:rsidRDefault="0039356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-52266</w:t>
            </w:r>
          </w:p>
        </w:tc>
        <w:tc>
          <w:tcPr>
            <w:tcW w:w="1532" w:type="dxa"/>
            <w:shd w:val="clear" w:color="auto" w:fill="auto"/>
            <w:vAlign w:val="center"/>
          </w:tcPr>
          <w:p w:rsidR="00312EB3" w:rsidRPr="00D31215" w:rsidRDefault="0039356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-115008</w:t>
            </w:r>
          </w:p>
        </w:tc>
      </w:tr>
      <w:tr w:rsidR="00312EB3" w:rsidRPr="00D31215" w:rsidTr="00D31215">
        <w:trPr>
          <w:jc w:val="center"/>
        </w:trPr>
        <w:tc>
          <w:tcPr>
            <w:tcW w:w="1849" w:type="dxa"/>
            <w:shd w:val="clear" w:color="auto" w:fill="auto"/>
            <w:vAlign w:val="center"/>
          </w:tcPr>
          <w:p w:rsidR="00312EB3" w:rsidRPr="00D31215" w:rsidRDefault="00312EB3" w:rsidP="00D31215">
            <w:pPr>
              <w:shd w:val="clear" w:color="000000" w:fill="auto"/>
              <w:tabs>
                <w:tab w:val="left" w:pos="562"/>
              </w:tabs>
              <w:suppressAutoHyphens/>
              <w:autoSpaceDE w:val="0"/>
              <w:autoSpaceDN w:val="0"/>
              <w:adjustRightInd w:val="0"/>
              <w:spacing w:line="360" w:lineRule="auto"/>
              <w:rPr>
                <w:bCs/>
                <w:color w:val="000000"/>
                <w:sz w:val="20"/>
                <w:szCs w:val="16"/>
              </w:rPr>
            </w:pPr>
            <w:r w:rsidRPr="00D31215">
              <w:rPr>
                <w:bCs/>
                <w:color w:val="000000"/>
                <w:sz w:val="20"/>
                <w:szCs w:val="28"/>
              </w:rPr>
              <w:t>ФП</w:t>
            </w:r>
            <w:r w:rsidRPr="00D31215">
              <w:rPr>
                <w:bCs/>
                <w:color w:val="000000"/>
                <w:sz w:val="20"/>
                <w:szCs w:val="16"/>
              </w:rPr>
              <w:t>3</w:t>
            </w:r>
          </w:p>
        </w:tc>
        <w:tc>
          <w:tcPr>
            <w:tcW w:w="1685" w:type="dxa"/>
            <w:shd w:val="clear" w:color="auto" w:fill="auto"/>
            <w:vAlign w:val="center"/>
          </w:tcPr>
          <w:p w:rsidR="00312EB3" w:rsidRPr="00D31215" w:rsidRDefault="0039356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13173</w:t>
            </w:r>
          </w:p>
        </w:tc>
        <w:tc>
          <w:tcPr>
            <w:tcW w:w="1773" w:type="dxa"/>
            <w:shd w:val="clear" w:color="auto" w:fill="auto"/>
            <w:vAlign w:val="center"/>
          </w:tcPr>
          <w:p w:rsidR="00312EB3" w:rsidRPr="00D31215" w:rsidRDefault="0039356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35264</w:t>
            </w:r>
          </w:p>
        </w:tc>
        <w:tc>
          <w:tcPr>
            <w:tcW w:w="1532" w:type="dxa"/>
            <w:shd w:val="clear" w:color="auto" w:fill="auto"/>
            <w:vAlign w:val="center"/>
          </w:tcPr>
          <w:p w:rsidR="00312EB3" w:rsidRPr="00D31215" w:rsidRDefault="00393563" w:rsidP="00D31215">
            <w:pPr>
              <w:shd w:val="clear" w:color="000000" w:fill="auto"/>
              <w:tabs>
                <w:tab w:val="left" w:pos="562"/>
              </w:tabs>
              <w:suppressAutoHyphens/>
              <w:autoSpaceDE w:val="0"/>
              <w:autoSpaceDN w:val="0"/>
              <w:adjustRightInd w:val="0"/>
              <w:spacing w:line="360" w:lineRule="auto"/>
              <w:rPr>
                <w:bCs/>
                <w:color w:val="000000"/>
                <w:sz w:val="20"/>
                <w:szCs w:val="28"/>
              </w:rPr>
            </w:pPr>
            <w:r w:rsidRPr="00D31215">
              <w:rPr>
                <w:bCs/>
                <w:color w:val="000000"/>
                <w:sz w:val="20"/>
                <w:szCs w:val="28"/>
              </w:rPr>
              <w:t>76169</w:t>
            </w:r>
          </w:p>
        </w:tc>
      </w:tr>
    </w:tbl>
    <w:p w:rsidR="00312EB3" w:rsidRPr="00D31215" w:rsidRDefault="00312EB3" w:rsidP="004A492E">
      <w:pPr>
        <w:shd w:val="clear" w:color="000000" w:fill="auto"/>
        <w:tabs>
          <w:tab w:val="left" w:pos="562"/>
        </w:tabs>
        <w:suppressAutoHyphens/>
        <w:spacing w:line="360" w:lineRule="auto"/>
        <w:ind w:firstLine="709"/>
        <w:rPr>
          <w:b/>
          <w:bCs/>
          <w:color w:val="000000"/>
          <w:sz w:val="28"/>
          <w:szCs w:val="28"/>
        </w:rPr>
      </w:pPr>
    </w:p>
    <w:p w:rsidR="00D14B09" w:rsidRPr="00D31215" w:rsidRDefault="00312EB3" w:rsidP="004A492E">
      <w:pPr>
        <w:shd w:val="clear" w:color="000000" w:fill="auto"/>
        <w:tabs>
          <w:tab w:val="left" w:pos="562"/>
        </w:tabs>
        <w:suppressAutoHyphens/>
        <w:autoSpaceDE w:val="0"/>
        <w:autoSpaceDN w:val="0"/>
        <w:adjustRightInd w:val="0"/>
        <w:spacing w:line="360" w:lineRule="auto"/>
        <w:ind w:firstLine="709"/>
        <w:jc w:val="both"/>
        <w:rPr>
          <w:color w:val="000000"/>
          <w:sz w:val="28"/>
          <w:szCs w:val="28"/>
        </w:rPr>
      </w:pPr>
      <w:r w:rsidRPr="00D31215">
        <w:rPr>
          <w:bCs/>
          <w:color w:val="000000"/>
          <w:sz w:val="28"/>
          <w:szCs w:val="28"/>
        </w:rPr>
        <w:t xml:space="preserve">Анализируя показатели платежеспособности, мы видим, что в динамике </w:t>
      </w:r>
      <w:r w:rsidR="00393563" w:rsidRPr="00D31215">
        <w:rPr>
          <w:iCs/>
          <w:color w:val="000000"/>
          <w:sz w:val="28"/>
          <w:szCs w:val="28"/>
        </w:rPr>
        <w:t>ФП</w:t>
      </w:r>
      <w:r w:rsidR="00393563" w:rsidRPr="00D31215">
        <w:rPr>
          <w:iCs/>
          <w:color w:val="000000"/>
          <w:sz w:val="28"/>
          <w:szCs w:val="28"/>
          <w:vertAlign w:val="subscript"/>
        </w:rPr>
        <w:t>1</w:t>
      </w:r>
      <w:r w:rsidR="004A492E" w:rsidRPr="00D31215">
        <w:rPr>
          <w:iCs/>
          <w:color w:val="000000"/>
          <w:sz w:val="28"/>
          <w:szCs w:val="28"/>
          <w:vertAlign w:val="subscript"/>
        </w:rPr>
        <w:t xml:space="preserve"> </w:t>
      </w:r>
      <w:r w:rsidR="00393563" w:rsidRPr="00D31215">
        <w:rPr>
          <w:bCs/>
          <w:color w:val="000000"/>
          <w:sz w:val="28"/>
          <w:szCs w:val="28"/>
        </w:rPr>
        <w:t xml:space="preserve">и </w:t>
      </w:r>
      <w:r w:rsidR="00393563" w:rsidRPr="00D31215">
        <w:rPr>
          <w:iCs/>
          <w:color w:val="000000"/>
          <w:sz w:val="28"/>
          <w:szCs w:val="28"/>
        </w:rPr>
        <w:t>ФП</w:t>
      </w:r>
      <w:r w:rsidR="00393563" w:rsidRPr="00D31215">
        <w:rPr>
          <w:iCs/>
          <w:color w:val="000000"/>
          <w:sz w:val="28"/>
          <w:szCs w:val="28"/>
          <w:vertAlign w:val="subscript"/>
        </w:rPr>
        <w:t>2</w:t>
      </w:r>
      <w:r w:rsidR="004A492E" w:rsidRPr="00D31215">
        <w:rPr>
          <w:bCs/>
          <w:color w:val="000000"/>
          <w:sz w:val="28"/>
          <w:szCs w:val="28"/>
        </w:rPr>
        <w:t xml:space="preserve"> </w:t>
      </w:r>
      <w:r w:rsidR="00393563" w:rsidRPr="00D31215">
        <w:rPr>
          <w:bCs/>
          <w:color w:val="000000"/>
          <w:sz w:val="28"/>
          <w:szCs w:val="28"/>
        </w:rPr>
        <w:t xml:space="preserve">имеют отрицательную </w:t>
      </w:r>
      <w:r w:rsidRPr="00D31215">
        <w:rPr>
          <w:bCs/>
          <w:color w:val="000000"/>
          <w:sz w:val="28"/>
          <w:szCs w:val="28"/>
        </w:rPr>
        <w:t>тенденцию</w:t>
      </w:r>
      <w:r w:rsidRPr="00D31215">
        <w:rPr>
          <w:color w:val="000000"/>
          <w:sz w:val="28"/>
          <w:szCs w:val="28"/>
        </w:rPr>
        <w:t>. Это означает, что ООО «</w:t>
      </w:r>
      <w:r w:rsidR="00393563" w:rsidRPr="00D31215">
        <w:rPr>
          <w:color w:val="000000"/>
          <w:sz w:val="28"/>
          <w:szCs w:val="28"/>
        </w:rPr>
        <w:t>» имеет 3</w:t>
      </w:r>
      <w:r w:rsidRPr="00D31215">
        <w:rPr>
          <w:color w:val="000000"/>
          <w:sz w:val="28"/>
          <w:szCs w:val="28"/>
        </w:rPr>
        <w:t xml:space="preserve"> тип финансовой устойчивости </w:t>
      </w:r>
      <w:r w:rsidR="00393563" w:rsidRPr="00D31215">
        <w:rPr>
          <w:color w:val="000000"/>
          <w:sz w:val="28"/>
          <w:szCs w:val="28"/>
        </w:rPr>
        <w:t>–</w:t>
      </w:r>
      <w:r w:rsidRPr="00D31215">
        <w:rPr>
          <w:iCs/>
          <w:color w:val="000000"/>
          <w:sz w:val="28"/>
          <w:szCs w:val="28"/>
        </w:rPr>
        <w:t xml:space="preserve"> </w:t>
      </w:r>
      <w:r w:rsidR="00393563" w:rsidRPr="00D31215">
        <w:rPr>
          <w:iCs/>
          <w:color w:val="000000"/>
          <w:sz w:val="28"/>
          <w:szCs w:val="28"/>
        </w:rPr>
        <w:t>неустойчивое финансовое состояние</w:t>
      </w:r>
      <w:r w:rsidRPr="00D31215">
        <w:rPr>
          <w:iCs/>
          <w:color w:val="000000"/>
          <w:sz w:val="28"/>
          <w:szCs w:val="28"/>
        </w:rPr>
        <w:t xml:space="preserve">. </w:t>
      </w:r>
      <w:r w:rsidR="00D519B6" w:rsidRPr="00D31215">
        <w:rPr>
          <w:color w:val="000000"/>
          <w:sz w:val="28"/>
          <w:szCs w:val="28"/>
        </w:rPr>
        <w:t>Такое финансовое состояние в общем случае является пограничным между нормальной устойчивостью и кризисным финансовым состоянием. Для восстановления нормальной устойчивости следует увеличивать показатели СОС и СДОС. Если произойдет уменьшение показателя ОВИЗЗ или увеличится показатель 33, то финансовый кризис неизбежен.</w:t>
      </w:r>
    </w:p>
    <w:p w:rsidR="004A492E" w:rsidRPr="00D31215" w:rsidRDefault="004A492E" w:rsidP="004A492E">
      <w:pPr>
        <w:pStyle w:val="1"/>
        <w:keepNext w:val="0"/>
        <w:keepLines w:val="0"/>
        <w:shd w:val="clear" w:color="000000" w:fill="auto"/>
        <w:suppressAutoHyphens/>
        <w:spacing w:before="0" w:line="360" w:lineRule="auto"/>
        <w:ind w:firstLine="709"/>
        <w:jc w:val="center"/>
        <w:rPr>
          <w:rFonts w:ascii="Times New Roman" w:hAnsi="Times New Roman"/>
          <w:color w:val="000000"/>
        </w:rPr>
      </w:pPr>
      <w:bookmarkStart w:id="52" w:name="_Toc262866775"/>
    </w:p>
    <w:p w:rsidR="00AF040B" w:rsidRPr="00D31215" w:rsidRDefault="004A492E" w:rsidP="004A492E">
      <w:pPr>
        <w:pStyle w:val="1"/>
        <w:keepNext w:val="0"/>
        <w:keepLines w:val="0"/>
        <w:shd w:val="clear" w:color="000000" w:fill="auto"/>
        <w:suppressAutoHyphens/>
        <w:spacing w:before="0" w:line="360" w:lineRule="auto"/>
        <w:ind w:firstLine="709"/>
        <w:jc w:val="center"/>
        <w:rPr>
          <w:rFonts w:ascii="Times New Roman" w:hAnsi="Times New Roman"/>
          <w:color w:val="000000"/>
        </w:rPr>
      </w:pPr>
      <w:r w:rsidRPr="00D31215">
        <w:rPr>
          <w:rFonts w:ascii="Times New Roman" w:hAnsi="Times New Roman"/>
          <w:color w:val="000000"/>
        </w:rPr>
        <w:br w:type="page"/>
      </w:r>
      <w:r w:rsidR="00AF040B" w:rsidRPr="00D31215">
        <w:rPr>
          <w:rFonts w:ascii="Times New Roman" w:hAnsi="Times New Roman"/>
          <w:color w:val="000000"/>
        </w:rPr>
        <w:t>Заключение</w:t>
      </w:r>
      <w:bookmarkEnd w:id="52"/>
    </w:p>
    <w:p w:rsidR="004A492E" w:rsidRPr="00D31215" w:rsidRDefault="004A492E" w:rsidP="004A492E">
      <w:pPr>
        <w:shd w:val="clear" w:color="000000" w:fill="auto"/>
        <w:suppressAutoHyphens/>
        <w:spacing w:line="360" w:lineRule="auto"/>
        <w:ind w:firstLine="709"/>
        <w:jc w:val="both"/>
        <w:rPr>
          <w:color w:val="000000"/>
          <w:sz w:val="28"/>
        </w:rPr>
      </w:pPr>
    </w:p>
    <w:p w:rsidR="00807DC8" w:rsidRPr="00D31215" w:rsidRDefault="00807DC8" w:rsidP="004A492E">
      <w:pPr>
        <w:shd w:val="clear" w:color="000000" w:fill="auto"/>
        <w:suppressAutoHyphens/>
        <w:spacing w:line="360" w:lineRule="auto"/>
        <w:ind w:firstLine="709"/>
        <w:jc w:val="both"/>
        <w:rPr>
          <w:color w:val="000000"/>
          <w:sz w:val="28"/>
          <w:szCs w:val="28"/>
        </w:rPr>
      </w:pPr>
      <w:r w:rsidRPr="00D31215">
        <w:rPr>
          <w:color w:val="000000"/>
          <w:sz w:val="28"/>
          <w:szCs w:val="28"/>
        </w:rPr>
        <w:t>В первой главе настоящей курсовой роботы раскрыто понятие «Сводная бухгалтерская отчетность».</w:t>
      </w:r>
      <w:r w:rsidR="004A492E" w:rsidRPr="00D31215">
        <w:rPr>
          <w:color w:val="000000"/>
          <w:sz w:val="28"/>
          <w:szCs w:val="28"/>
        </w:rPr>
        <w:t xml:space="preserve"> </w:t>
      </w:r>
      <w:r w:rsidRPr="00D31215">
        <w:rPr>
          <w:color w:val="000000"/>
          <w:sz w:val="28"/>
          <w:szCs w:val="28"/>
        </w:rPr>
        <w:t xml:space="preserve">Основными пользователями сводной бухгалтерской отчетности группы предприятий являются акционеры, инвесторы, кредиторы, поставщики и покупатели группы и предприятий, входящих в нее, а также управленческий персонал группы и государственные контролирующие органы. Без предоставления сводной отчетности котировка акций группы, как правило, невозможна. </w:t>
      </w:r>
      <w:r w:rsidR="000655C9" w:rsidRPr="00D31215">
        <w:rPr>
          <w:color w:val="000000"/>
          <w:sz w:val="28"/>
          <w:szCs w:val="28"/>
        </w:rPr>
        <w:t>Состав, содержание и методика формирования сводной бухгалтерской отчетности</w:t>
      </w:r>
      <w:r w:rsidR="00B61806" w:rsidRPr="00D31215">
        <w:rPr>
          <w:color w:val="000000"/>
          <w:sz w:val="28"/>
          <w:szCs w:val="28"/>
        </w:rPr>
        <w:t xml:space="preserve"> раскрыта в «Методических рекомендациях по составлению и представлению сводной бухгалтерской отчетности».</w:t>
      </w:r>
    </w:p>
    <w:p w:rsidR="00FA3E7B" w:rsidRPr="00D31215" w:rsidRDefault="00FA3E7B" w:rsidP="004A492E">
      <w:pPr>
        <w:shd w:val="clear" w:color="000000" w:fill="auto"/>
        <w:suppressAutoHyphens/>
        <w:spacing w:line="360" w:lineRule="auto"/>
        <w:ind w:firstLine="709"/>
        <w:jc w:val="both"/>
        <w:rPr>
          <w:color w:val="000000"/>
          <w:sz w:val="28"/>
          <w:szCs w:val="28"/>
        </w:rPr>
      </w:pPr>
      <w:r w:rsidRPr="00D31215">
        <w:rPr>
          <w:color w:val="000000"/>
          <w:sz w:val="28"/>
          <w:szCs w:val="28"/>
        </w:rPr>
        <w:t>Сведения о движении денежных средств организации, учитываемых на соответствующих счетах учета денежных средств, находящихся в кассе организации, на расчетных, валютных, специальных счетах отражаются нарастающим итогом с начала года и представляются в валюте Российской Федерации. Отчет о движении денежных средств состоит из пяти разделов. В первом разделе отражается остаток денежных средств организации на начало отчетного периода. Второй раздел формы № 4 посвящен поступлению и выбытию денежных средств в рамках текущей деятельности организации. Третий раздел отражает движение денежных средств по инвестиционной деятельности. Четвертый раздел характеризует движение денежных средств по финансовой деятельности организации. В пятом разделе формы № 4 отражается: суммарное</w:t>
      </w:r>
      <w:r w:rsidR="004A492E" w:rsidRPr="00D31215">
        <w:rPr>
          <w:color w:val="000000"/>
          <w:sz w:val="28"/>
          <w:szCs w:val="28"/>
        </w:rPr>
        <w:t xml:space="preserve"> </w:t>
      </w:r>
      <w:r w:rsidRPr="00D31215">
        <w:rPr>
          <w:color w:val="000000"/>
          <w:sz w:val="28"/>
          <w:szCs w:val="28"/>
        </w:rPr>
        <w:t>чистое</w:t>
      </w:r>
      <w:r w:rsidR="004A492E" w:rsidRPr="00D31215">
        <w:rPr>
          <w:color w:val="000000"/>
          <w:sz w:val="28"/>
          <w:szCs w:val="28"/>
        </w:rPr>
        <w:t xml:space="preserve"> </w:t>
      </w:r>
      <w:r w:rsidRPr="00D31215">
        <w:rPr>
          <w:color w:val="000000"/>
          <w:sz w:val="28"/>
          <w:szCs w:val="28"/>
        </w:rPr>
        <w:t>увеличение</w:t>
      </w:r>
      <w:r w:rsidR="004A492E" w:rsidRPr="00D31215">
        <w:rPr>
          <w:color w:val="000000"/>
          <w:sz w:val="28"/>
          <w:szCs w:val="28"/>
        </w:rPr>
        <w:t xml:space="preserve"> </w:t>
      </w:r>
      <w:r w:rsidRPr="00D31215">
        <w:rPr>
          <w:color w:val="000000"/>
          <w:sz w:val="28"/>
          <w:szCs w:val="28"/>
        </w:rPr>
        <w:t>(уменьшение)</w:t>
      </w:r>
      <w:r w:rsidR="004A492E" w:rsidRPr="00D31215">
        <w:rPr>
          <w:color w:val="000000"/>
          <w:sz w:val="28"/>
          <w:szCs w:val="28"/>
        </w:rPr>
        <w:t xml:space="preserve"> </w:t>
      </w:r>
      <w:r w:rsidRPr="00D31215">
        <w:rPr>
          <w:color w:val="000000"/>
          <w:sz w:val="28"/>
          <w:szCs w:val="28"/>
        </w:rPr>
        <w:t>денежных средств за отчетный и предыдущий годы; остаток денежных средств на конец отчетного периода; величина влияния изменений курса иностранной валюты по отношению к рублю.</w:t>
      </w:r>
    </w:p>
    <w:p w:rsidR="000655C9" w:rsidRPr="00D31215" w:rsidRDefault="00807DC8" w:rsidP="004A492E">
      <w:pPr>
        <w:shd w:val="clear" w:color="000000" w:fill="auto"/>
        <w:tabs>
          <w:tab w:val="left" w:pos="566"/>
        </w:tabs>
        <w:suppressAutoHyphens/>
        <w:autoSpaceDE w:val="0"/>
        <w:autoSpaceDN w:val="0"/>
        <w:adjustRightInd w:val="0"/>
        <w:spacing w:line="360" w:lineRule="auto"/>
        <w:ind w:firstLine="709"/>
        <w:jc w:val="both"/>
        <w:rPr>
          <w:color w:val="000000"/>
          <w:sz w:val="28"/>
          <w:szCs w:val="28"/>
        </w:rPr>
      </w:pPr>
      <w:r w:rsidRPr="00D31215">
        <w:rPr>
          <w:color w:val="000000"/>
          <w:sz w:val="28"/>
          <w:szCs w:val="34"/>
        </w:rPr>
        <w:tab/>
      </w:r>
      <w:r w:rsidRPr="00D31215">
        <w:rPr>
          <w:color w:val="000000"/>
          <w:sz w:val="28"/>
          <w:szCs w:val="28"/>
        </w:rPr>
        <w:t>В практической части данной курсовой работы была дана общая экономическая характеристика ООО «». Из этой характеристики можно сделать вывод,</w:t>
      </w:r>
      <w:r w:rsidR="009A4CAC" w:rsidRPr="00D31215">
        <w:rPr>
          <w:color w:val="000000"/>
          <w:sz w:val="28"/>
          <w:szCs w:val="28"/>
        </w:rPr>
        <w:t xml:space="preserve"> что всю долю источников формирования имущества составляет заемный капитал 99,995% , кредиторская задолженность составляет почти 100%, что свидетельствует о неплатежеспособности предприятия,</w:t>
      </w:r>
      <w:r w:rsidR="004A492E" w:rsidRPr="00D31215">
        <w:rPr>
          <w:color w:val="000000"/>
          <w:sz w:val="28"/>
          <w:szCs w:val="28"/>
        </w:rPr>
        <w:t xml:space="preserve"> </w:t>
      </w:r>
      <w:r w:rsidR="009A4CAC" w:rsidRPr="00D31215">
        <w:rPr>
          <w:color w:val="000000"/>
          <w:sz w:val="28"/>
          <w:szCs w:val="28"/>
        </w:rPr>
        <w:t>что примерно 50% оборотных активов составляют запасы и затраты, которые неизбежно уменьшают долю денежных средств</w:t>
      </w:r>
      <w:r w:rsidR="000655C9" w:rsidRPr="00D31215">
        <w:rPr>
          <w:color w:val="000000"/>
          <w:sz w:val="28"/>
          <w:szCs w:val="28"/>
        </w:rPr>
        <w:t>. Из проведенного анализа баланса видно что предприятие является условно ликвидным на протяжении трех лети ситуация принципиально не меняется. Из проведенного финансового анализа предприятия</w:t>
      </w:r>
      <w:r w:rsidR="004A492E" w:rsidRPr="00D31215">
        <w:rPr>
          <w:color w:val="000000"/>
          <w:sz w:val="28"/>
          <w:szCs w:val="28"/>
        </w:rPr>
        <w:t xml:space="preserve"> </w:t>
      </w:r>
      <w:r w:rsidR="000655C9" w:rsidRPr="00D31215">
        <w:rPr>
          <w:color w:val="000000"/>
          <w:sz w:val="28"/>
          <w:szCs w:val="28"/>
        </w:rPr>
        <w:t>мы пришли к выводу, что предприятие относится к третьему типу финансовой устойчивости -</w:t>
      </w:r>
      <w:r w:rsidR="004A492E" w:rsidRPr="00D31215">
        <w:rPr>
          <w:color w:val="000000"/>
          <w:sz w:val="28"/>
          <w:szCs w:val="28"/>
        </w:rPr>
        <w:t xml:space="preserve"> </w:t>
      </w:r>
      <w:r w:rsidR="000655C9" w:rsidRPr="00D31215">
        <w:rPr>
          <w:color w:val="000000"/>
          <w:sz w:val="28"/>
          <w:szCs w:val="28"/>
        </w:rPr>
        <w:t>неустойчивое финансовое состояние. Такое финансовое состояние в общем случае является пограничным между нормальной устойчивостью и кризисным финансовым состоянием. Для восстановления нормальной устойчивости следует увеличивать показатели СОС и СДОС. Если произойдет уменьшение показателя ОВИЗЗ или увеличится показатель 33, то финансовый кризис неизбежен.</w:t>
      </w:r>
    </w:p>
    <w:p w:rsidR="00807DC8" w:rsidRPr="00D31215" w:rsidRDefault="00807DC8" w:rsidP="004A492E">
      <w:pPr>
        <w:shd w:val="clear" w:color="000000" w:fill="auto"/>
        <w:tabs>
          <w:tab w:val="left" w:pos="691"/>
        </w:tabs>
        <w:suppressAutoHyphens/>
        <w:spacing w:line="360" w:lineRule="auto"/>
        <w:ind w:firstLine="709"/>
        <w:jc w:val="both"/>
        <w:rPr>
          <w:color w:val="000000"/>
          <w:sz w:val="28"/>
          <w:szCs w:val="28"/>
        </w:rPr>
      </w:pPr>
    </w:p>
    <w:p w:rsidR="00A115BD" w:rsidRPr="00D31215" w:rsidRDefault="004A492E" w:rsidP="004A492E">
      <w:pPr>
        <w:pStyle w:val="1"/>
        <w:keepNext w:val="0"/>
        <w:keepLines w:val="0"/>
        <w:shd w:val="clear" w:color="000000" w:fill="auto"/>
        <w:suppressAutoHyphens/>
        <w:spacing w:before="0" w:line="360" w:lineRule="auto"/>
        <w:jc w:val="center"/>
        <w:rPr>
          <w:rFonts w:ascii="Times New Roman" w:hAnsi="Times New Roman"/>
          <w:color w:val="000000"/>
        </w:rPr>
      </w:pPr>
      <w:bookmarkStart w:id="53" w:name="_Toc262866776"/>
      <w:r w:rsidRPr="00D31215">
        <w:rPr>
          <w:rFonts w:ascii="Times New Roman" w:hAnsi="Times New Roman"/>
          <w:b w:val="0"/>
          <w:bCs w:val="0"/>
          <w:color w:val="000000"/>
        </w:rPr>
        <w:br w:type="page"/>
      </w:r>
      <w:r w:rsidR="008A4492" w:rsidRPr="00D31215">
        <w:rPr>
          <w:rFonts w:ascii="Times New Roman" w:hAnsi="Times New Roman"/>
          <w:color w:val="000000"/>
        </w:rPr>
        <w:t>Список литературы</w:t>
      </w:r>
      <w:bookmarkEnd w:id="53"/>
    </w:p>
    <w:p w:rsidR="00AF040B" w:rsidRPr="00D31215" w:rsidRDefault="00AF040B" w:rsidP="004A492E">
      <w:pPr>
        <w:shd w:val="clear" w:color="000000" w:fill="auto"/>
        <w:suppressAutoHyphens/>
        <w:spacing w:line="360" w:lineRule="auto"/>
        <w:ind w:firstLine="709"/>
        <w:rPr>
          <w:color w:val="000000"/>
          <w:sz w:val="28"/>
        </w:rPr>
      </w:pPr>
    </w:p>
    <w:p w:rsidR="00CA0420" w:rsidRPr="00D31215" w:rsidRDefault="00CA0420" w:rsidP="004A492E">
      <w:pPr>
        <w:numPr>
          <w:ilvl w:val="0"/>
          <w:numId w:val="18"/>
        </w:numPr>
        <w:shd w:val="clear" w:color="000000" w:fill="auto"/>
        <w:suppressAutoHyphens/>
        <w:autoSpaceDE w:val="0"/>
        <w:autoSpaceDN w:val="0"/>
        <w:adjustRightInd w:val="0"/>
        <w:spacing w:line="360" w:lineRule="auto"/>
        <w:ind w:left="0" w:firstLine="0"/>
        <w:jc w:val="both"/>
        <w:rPr>
          <w:color w:val="000000"/>
          <w:sz w:val="28"/>
          <w:szCs w:val="28"/>
        </w:rPr>
      </w:pPr>
      <w:r w:rsidRPr="00D31215">
        <w:rPr>
          <w:color w:val="000000"/>
          <w:sz w:val="28"/>
          <w:szCs w:val="28"/>
        </w:rPr>
        <w:t>Гражданский кодекс Российской Федерации. Части первая, часть вторая,</w:t>
      </w:r>
      <w:r w:rsidR="004A492E" w:rsidRPr="00D31215">
        <w:rPr>
          <w:color w:val="000000"/>
          <w:sz w:val="28"/>
          <w:szCs w:val="28"/>
        </w:rPr>
        <w:t xml:space="preserve"> </w:t>
      </w:r>
      <w:r w:rsidRPr="00D31215">
        <w:rPr>
          <w:color w:val="000000"/>
          <w:sz w:val="28"/>
          <w:szCs w:val="28"/>
        </w:rPr>
        <w:t>третья и четвертая // Консультант Плюс. Версия Проф [Электронный ресурс].-Электронные данные.-М.2010.</w:t>
      </w:r>
    </w:p>
    <w:p w:rsidR="00CA0420" w:rsidRPr="00D31215" w:rsidRDefault="00CA0420" w:rsidP="004A492E">
      <w:pPr>
        <w:numPr>
          <w:ilvl w:val="0"/>
          <w:numId w:val="18"/>
        </w:numPr>
        <w:shd w:val="clear" w:color="000000" w:fill="auto"/>
        <w:suppressAutoHyphens/>
        <w:autoSpaceDE w:val="0"/>
        <w:autoSpaceDN w:val="0"/>
        <w:adjustRightInd w:val="0"/>
        <w:spacing w:line="360" w:lineRule="auto"/>
        <w:ind w:left="0" w:firstLine="0"/>
        <w:jc w:val="both"/>
        <w:rPr>
          <w:color w:val="000000"/>
          <w:sz w:val="28"/>
          <w:szCs w:val="28"/>
        </w:rPr>
      </w:pPr>
      <w:r w:rsidRPr="00D31215">
        <w:rPr>
          <w:color w:val="000000"/>
          <w:sz w:val="28"/>
          <w:szCs w:val="28"/>
        </w:rPr>
        <w:t xml:space="preserve">Налоговый кодекс Российской Федерации РФ, части </w:t>
      </w:r>
      <w:r w:rsidRPr="00D31215">
        <w:rPr>
          <w:color w:val="000000"/>
          <w:sz w:val="28"/>
          <w:szCs w:val="28"/>
          <w:lang w:val="en-US"/>
        </w:rPr>
        <w:t>I</w:t>
      </w:r>
      <w:r w:rsidRPr="00D31215">
        <w:rPr>
          <w:color w:val="000000"/>
          <w:sz w:val="28"/>
          <w:szCs w:val="28"/>
        </w:rPr>
        <w:t xml:space="preserve">, </w:t>
      </w:r>
      <w:r w:rsidRPr="00D31215">
        <w:rPr>
          <w:color w:val="000000"/>
          <w:sz w:val="28"/>
          <w:szCs w:val="28"/>
          <w:lang w:val="en-US"/>
        </w:rPr>
        <w:t>II</w:t>
      </w:r>
      <w:r w:rsidRPr="00D31215">
        <w:rPr>
          <w:color w:val="000000"/>
          <w:sz w:val="28"/>
          <w:szCs w:val="28"/>
        </w:rPr>
        <w:t xml:space="preserve"> в ред. федеральных законов от 27.12.2009 N 379-ФЗ, от 29.12.2009 N 383-ФЗ// Консультант Плюс. Версия Проф [Электронный ресурс].-Электронные данные.-М.2010.</w:t>
      </w:r>
    </w:p>
    <w:p w:rsidR="00CA0420" w:rsidRPr="00D31215" w:rsidRDefault="00CA0420" w:rsidP="004A492E">
      <w:pPr>
        <w:numPr>
          <w:ilvl w:val="0"/>
          <w:numId w:val="18"/>
        </w:numPr>
        <w:shd w:val="clear" w:color="000000" w:fill="auto"/>
        <w:suppressAutoHyphens/>
        <w:autoSpaceDE w:val="0"/>
        <w:autoSpaceDN w:val="0"/>
        <w:adjustRightInd w:val="0"/>
        <w:spacing w:line="360" w:lineRule="auto"/>
        <w:ind w:left="0" w:firstLine="0"/>
        <w:jc w:val="both"/>
        <w:rPr>
          <w:color w:val="000000"/>
          <w:sz w:val="28"/>
          <w:szCs w:val="28"/>
        </w:rPr>
      </w:pPr>
      <w:r w:rsidRPr="00D31215">
        <w:rPr>
          <w:color w:val="000000"/>
          <w:sz w:val="28"/>
          <w:szCs w:val="28"/>
        </w:rPr>
        <w:t>О бухгалтерском учете: Федеральный закон от 21 ноября 1996 г. № 129-ФЗ</w:t>
      </w:r>
      <w:r w:rsidR="004A492E" w:rsidRPr="00D31215">
        <w:rPr>
          <w:color w:val="000000"/>
          <w:sz w:val="28"/>
          <w:szCs w:val="28"/>
        </w:rPr>
        <w:t xml:space="preserve"> </w:t>
      </w:r>
      <w:r w:rsidRPr="00D31215">
        <w:rPr>
          <w:color w:val="000000"/>
          <w:sz w:val="28"/>
          <w:szCs w:val="28"/>
        </w:rPr>
        <w:t>(в редакции Федерального закона от 23.11.2009 N 261-ФЗ // Консультант Плюс. Версия Проф [Электронный ресурс].-Электронные данные.-М.2010.</w:t>
      </w:r>
    </w:p>
    <w:p w:rsidR="009F1B6A" w:rsidRPr="00D31215" w:rsidRDefault="009F1B6A" w:rsidP="004A492E">
      <w:pPr>
        <w:numPr>
          <w:ilvl w:val="0"/>
          <w:numId w:val="18"/>
        </w:numPr>
        <w:shd w:val="clear" w:color="000000" w:fill="auto"/>
        <w:suppressAutoHyphens/>
        <w:autoSpaceDE w:val="0"/>
        <w:autoSpaceDN w:val="0"/>
        <w:adjustRightInd w:val="0"/>
        <w:spacing w:line="360" w:lineRule="auto"/>
        <w:ind w:left="0" w:firstLine="0"/>
        <w:jc w:val="both"/>
        <w:rPr>
          <w:color w:val="000000"/>
          <w:sz w:val="28"/>
          <w:szCs w:val="28"/>
        </w:rPr>
      </w:pPr>
      <w:r w:rsidRPr="00D31215">
        <w:rPr>
          <w:color w:val="000000"/>
          <w:sz w:val="28"/>
          <w:szCs w:val="28"/>
        </w:rPr>
        <w:t xml:space="preserve">Программа реформирования бухгалтерского учета в соответствии с международными стандартами финансовой отчетности, утверждённая Постановлением Правительства РФ от 6 марта </w:t>
      </w:r>
      <w:smartTag w:uri="urn:schemas-microsoft-com:office:smarttags" w:element="metricconverter">
        <w:smartTagPr>
          <w:attr w:name="ProductID" w:val="1998 г"/>
        </w:smartTagPr>
        <w:r w:rsidRPr="00D31215">
          <w:rPr>
            <w:color w:val="000000"/>
            <w:sz w:val="28"/>
            <w:szCs w:val="28"/>
          </w:rPr>
          <w:t>1998 г</w:t>
        </w:r>
      </w:smartTag>
      <w:r w:rsidRPr="00D31215">
        <w:rPr>
          <w:color w:val="000000"/>
          <w:sz w:val="28"/>
          <w:szCs w:val="28"/>
        </w:rPr>
        <w:t>. № 283 // Консультант Плюс. Версия Проф [Электронный ресурс].-Электронные данные.-М.2010.</w:t>
      </w:r>
    </w:p>
    <w:p w:rsidR="005733E9" w:rsidRPr="00D31215" w:rsidRDefault="005733E9" w:rsidP="004A492E">
      <w:pPr>
        <w:numPr>
          <w:ilvl w:val="0"/>
          <w:numId w:val="18"/>
        </w:numPr>
        <w:shd w:val="clear" w:color="000000" w:fill="auto"/>
        <w:suppressAutoHyphens/>
        <w:autoSpaceDE w:val="0"/>
        <w:autoSpaceDN w:val="0"/>
        <w:adjustRightInd w:val="0"/>
        <w:spacing w:line="360" w:lineRule="auto"/>
        <w:ind w:left="0" w:firstLine="0"/>
        <w:jc w:val="both"/>
        <w:rPr>
          <w:color w:val="000000"/>
          <w:sz w:val="28"/>
          <w:szCs w:val="28"/>
        </w:rPr>
      </w:pPr>
      <w:r w:rsidRPr="00D31215">
        <w:rPr>
          <w:color w:val="000000"/>
          <w:sz w:val="28"/>
          <w:szCs w:val="28"/>
        </w:rPr>
        <w:t>Положение по ведению бухгалтерского учета и бухгалтерской отчетности в РФ, утверждённое приказом Минфина РФ от 29 июля 1998 г. № 34н (в ред. приказа Минфина РФ от</w:t>
      </w:r>
      <w:r w:rsidR="004A492E" w:rsidRPr="00D31215">
        <w:rPr>
          <w:color w:val="000000"/>
          <w:sz w:val="28"/>
          <w:szCs w:val="28"/>
        </w:rPr>
        <w:t xml:space="preserve"> </w:t>
      </w:r>
      <w:r w:rsidRPr="00D31215">
        <w:rPr>
          <w:color w:val="000000"/>
          <w:sz w:val="28"/>
          <w:szCs w:val="28"/>
        </w:rPr>
        <w:t>26.03.2007 N 26н // Консультант Плюс. Версия Проф [Электронный ресурс].-Электронные данные.-М.2010.</w:t>
      </w:r>
    </w:p>
    <w:p w:rsidR="005733E9" w:rsidRPr="00D31215" w:rsidRDefault="005733E9" w:rsidP="004A492E">
      <w:pPr>
        <w:numPr>
          <w:ilvl w:val="0"/>
          <w:numId w:val="18"/>
        </w:numPr>
        <w:shd w:val="clear" w:color="000000" w:fill="auto"/>
        <w:suppressAutoHyphens/>
        <w:autoSpaceDE w:val="0"/>
        <w:autoSpaceDN w:val="0"/>
        <w:adjustRightInd w:val="0"/>
        <w:spacing w:line="360" w:lineRule="auto"/>
        <w:ind w:left="0" w:firstLine="0"/>
        <w:jc w:val="both"/>
        <w:rPr>
          <w:color w:val="000000"/>
          <w:sz w:val="28"/>
          <w:szCs w:val="28"/>
        </w:rPr>
      </w:pPr>
      <w:r w:rsidRPr="00D31215">
        <w:rPr>
          <w:color w:val="000000"/>
          <w:sz w:val="28"/>
          <w:szCs w:val="28"/>
        </w:rPr>
        <w:t>Положение по бухгалтерскому учету «Учетная политика организации» (ПБУ 1/2008), утвержденное приказом Минфина РФ от 6 октября 2008 г. № 106н</w:t>
      </w:r>
      <w:r w:rsidR="004A492E" w:rsidRPr="00D31215">
        <w:rPr>
          <w:color w:val="000000"/>
          <w:sz w:val="28"/>
          <w:szCs w:val="28"/>
        </w:rPr>
        <w:t xml:space="preserve"> </w:t>
      </w:r>
      <w:r w:rsidRPr="00D31215">
        <w:rPr>
          <w:color w:val="000000"/>
          <w:sz w:val="28"/>
          <w:szCs w:val="28"/>
        </w:rPr>
        <w:t>(в ред. Приказа Минфина РФ от 11.03.2009 N 22н) // Консультант Плюс. Версия Проф [Электронный ресурс].-Электронные данные.-М.2010.</w:t>
      </w:r>
    </w:p>
    <w:p w:rsidR="005733E9" w:rsidRPr="00D31215" w:rsidRDefault="005733E9" w:rsidP="004A492E">
      <w:pPr>
        <w:numPr>
          <w:ilvl w:val="0"/>
          <w:numId w:val="18"/>
        </w:numPr>
        <w:shd w:val="clear" w:color="000000" w:fill="auto"/>
        <w:suppressAutoHyphens/>
        <w:spacing w:line="360" w:lineRule="auto"/>
        <w:ind w:left="0" w:firstLine="0"/>
        <w:jc w:val="both"/>
        <w:rPr>
          <w:color w:val="000000"/>
          <w:sz w:val="28"/>
          <w:szCs w:val="28"/>
        </w:rPr>
      </w:pPr>
      <w:r w:rsidRPr="00D31215">
        <w:rPr>
          <w:color w:val="000000"/>
          <w:sz w:val="28"/>
          <w:szCs w:val="28"/>
        </w:rPr>
        <w:t xml:space="preserve">Положение по бухгалтерскому учету «Доходы организации» (ПБУ 9/99), утвержденное приказом Минфина РФ от 6 мая </w:t>
      </w:r>
      <w:smartTag w:uri="urn:schemas-microsoft-com:office:smarttags" w:element="metricconverter">
        <w:smartTagPr>
          <w:attr w:name="ProductID" w:val="1999 г"/>
        </w:smartTagPr>
        <w:r w:rsidRPr="00D31215">
          <w:rPr>
            <w:color w:val="000000"/>
            <w:sz w:val="28"/>
            <w:szCs w:val="28"/>
          </w:rPr>
          <w:t>1999 г</w:t>
        </w:r>
      </w:smartTag>
      <w:r w:rsidRPr="00D31215">
        <w:rPr>
          <w:color w:val="000000"/>
          <w:sz w:val="28"/>
          <w:szCs w:val="28"/>
        </w:rPr>
        <w:t>. № 32н (с изм., утвержденными приказом Минфина РФ</w:t>
      </w:r>
      <w:r w:rsidR="004A492E" w:rsidRPr="00D31215">
        <w:rPr>
          <w:color w:val="000000"/>
          <w:sz w:val="28"/>
          <w:szCs w:val="28"/>
        </w:rPr>
        <w:t xml:space="preserve"> </w:t>
      </w:r>
      <w:r w:rsidRPr="00D31215">
        <w:rPr>
          <w:color w:val="000000"/>
          <w:sz w:val="28"/>
          <w:szCs w:val="28"/>
        </w:rPr>
        <w:t xml:space="preserve">27 ноября </w:t>
      </w:r>
      <w:smartTag w:uri="urn:schemas-microsoft-com:office:smarttags" w:element="metricconverter">
        <w:smartTagPr>
          <w:attr w:name="ProductID" w:val="2006 г"/>
        </w:smartTagPr>
        <w:r w:rsidRPr="00D31215">
          <w:rPr>
            <w:color w:val="000000"/>
            <w:sz w:val="28"/>
            <w:szCs w:val="28"/>
          </w:rPr>
          <w:t>2006 г</w:t>
        </w:r>
      </w:smartTag>
      <w:r w:rsidRPr="00D31215">
        <w:rPr>
          <w:color w:val="000000"/>
          <w:sz w:val="28"/>
          <w:szCs w:val="28"/>
        </w:rPr>
        <w:t>. № 156н) // Консультант Плюс. Версия Проф [Электронный ресурс].-Электронные данные.-М.2010.</w:t>
      </w:r>
    </w:p>
    <w:p w:rsidR="005733E9" w:rsidRPr="00D31215" w:rsidRDefault="005733E9" w:rsidP="004A492E">
      <w:pPr>
        <w:numPr>
          <w:ilvl w:val="0"/>
          <w:numId w:val="18"/>
        </w:numPr>
        <w:shd w:val="clear" w:color="000000" w:fill="auto"/>
        <w:suppressAutoHyphens/>
        <w:spacing w:line="360" w:lineRule="auto"/>
        <w:ind w:left="0" w:firstLine="0"/>
        <w:jc w:val="both"/>
        <w:rPr>
          <w:color w:val="000000"/>
          <w:sz w:val="28"/>
          <w:szCs w:val="28"/>
        </w:rPr>
      </w:pPr>
      <w:r w:rsidRPr="00D31215">
        <w:rPr>
          <w:color w:val="000000"/>
          <w:sz w:val="28"/>
          <w:szCs w:val="28"/>
        </w:rPr>
        <w:t xml:space="preserve">Положение по бухгалтерскому учету «Расходы организации» (ПБУ 10/99), утверждённое приказом Минфина РФ от 6 мая </w:t>
      </w:r>
      <w:smartTag w:uri="urn:schemas-microsoft-com:office:smarttags" w:element="metricconverter">
        <w:smartTagPr>
          <w:attr w:name="ProductID" w:val="1999 г"/>
        </w:smartTagPr>
        <w:r w:rsidRPr="00D31215">
          <w:rPr>
            <w:color w:val="000000"/>
            <w:sz w:val="28"/>
            <w:szCs w:val="28"/>
          </w:rPr>
          <w:t>1999 г</w:t>
        </w:r>
      </w:smartTag>
      <w:r w:rsidRPr="00D31215">
        <w:rPr>
          <w:color w:val="000000"/>
          <w:sz w:val="28"/>
          <w:szCs w:val="28"/>
        </w:rPr>
        <w:t>. № 33н с изменениями от</w:t>
      </w:r>
      <w:r w:rsidR="004A492E" w:rsidRPr="00D31215">
        <w:rPr>
          <w:color w:val="000000"/>
          <w:sz w:val="28"/>
          <w:szCs w:val="28"/>
        </w:rPr>
        <w:t xml:space="preserve"> </w:t>
      </w:r>
      <w:r w:rsidRPr="00D31215">
        <w:rPr>
          <w:color w:val="000000"/>
          <w:sz w:val="28"/>
          <w:szCs w:val="28"/>
        </w:rPr>
        <w:t xml:space="preserve">27 ноября </w:t>
      </w:r>
      <w:smartTag w:uri="urn:schemas-microsoft-com:office:smarttags" w:element="metricconverter">
        <w:smartTagPr>
          <w:attr w:name="ProductID" w:val="2006 г"/>
        </w:smartTagPr>
        <w:r w:rsidRPr="00D31215">
          <w:rPr>
            <w:color w:val="000000"/>
            <w:sz w:val="28"/>
            <w:szCs w:val="28"/>
          </w:rPr>
          <w:t>2006 г</w:t>
        </w:r>
      </w:smartTag>
      <w:r w:rsidRPr="00D31215">
        <w:rPr>
          <w:color w:val="000000"/>
          <w:sz w:val="28"/>
          <w:szCs w:val="28"/>
        </w:rPr>
        <w:t>. № 156н// Консультант Плюс. Версия Проф [Электронный ресурс].-Электронные данные.-М.2010.</w:t>
      </w:r>
    </w:p>
    <w:p w:rsidR="005733E9" w:rsidRPr="00D31215" w:rsidRDefault="005733E9" w:rsidP="004A492E">
      <w:pPr>
        <w:numPr>
          <w:ilvl w:val="0"/>
          <w:numId w:val="18"/>
        </w:numPr>
        <w:shd w:val="clear" w:color="000000" w:fill="auto"/>
        <w:suppressAutoHyphens/>
        <w:spacing w:line="360" w:lineRule="auto"/>
        <w:ind w:left="0" w:firstLine="0"/>
        <w:jc w:val="both"/>
        <w:rPr>
          <w:color w:val="000000"/>
          <w:sz w:val="28"/>
          <w:szCs w:val="28"/>
        </w:rPr>
      </w:pPr>
      <w:r w:rsidRPr="00D31215">
        <w:rPr>
          <w:color w:val="000000"/>
          <w:sz w:val="28"/>
          <w:szCs w:val="28"/>
        </w:rPr>
        <w:t>Положение по бухгалтерскому учету «Бухгалтерская отчетность организации» (ПБУ 4/99), утверждённое приказом Минфина РФ от 6 июля 1999 г. № 43н (в. редакции Приказа Минфина РФ от 18.09.2006 г. № 115н) // Консультант Плюс. Версия Проф [Электронный ресурс].-Электронные данные.-М.2010.</w:t>
      </w:r>
    </w:p>
    <w:p w:rsidR="005733E9" w:rsidRPr="00D31215" w:rsidRDefault="005733E9" w:rsidP="004A492E">
      <w:pPr>
        <w:numPr>
          <w:ilvl w:val="0"/>
          <w:numId w:val="18"/>
        </w:numPr>
        <w:shd w:val="clear" w:color="000000" w:fill="auto"/>
        <w:suppressAutoHyphens/>
        <w:spacing w:line="360" w:lineRule="auto"/>
        <w:ind w:left="0" w:firstLine="0"/>
        <w:jc w:val="both"/>
        <w:rPr>
          <w:color w:val="000000"/>
          <w:sz w:val="28"/>
          <w:szCs w:val="28"/>
        </w:rPr>
      </w:pPr>
      <w:r w:rsidRPr="00D31215">
        <w:rPr>
          <w:color w:val="000000"/>
          <w:sz w:val="28"/>
          <w:szCs w:val="28"/>
        </w:rPr>
        <w:t>Международные стандарты финансовой отчетности 2005: издание на русском языке. ЗАО «Аскери - АССА», 2005.</w:t>
      </w:r>
    </w:p>
    <w:p w:rsidR="004A492E" w:rsidRPr="00D31215" w:rsidRDefault="00CA0420" w:rsidP="004A492E">
      <w:pPr>
        <w:numPr>
          <w:ilvl w:val="0"/>
          <w:numId w:val="18"/>
        </w:numPr>
        <w:shd w:val="clear" w:color="000000" w:fill="auto"/>
        <w:suppressAutoHyphens/>
        <w:overflowPunct w:val="0"/>
        <w:autoSpaceDE w:val="0"/>
        <w:autoSpaceDN w:val="0"/>
        <w:adjustRightInd w:val="0"/>
        <w:spacing w:line="360" w:lineRule="auto"/>
        <w:ind w:left="0" w:firstLine="0"/>
        <w:jc w:val="both"/>
        <w:rPr>
          <w:color w:val="000000"/>
          <w:sz w:val="28"/>
          <w:szCs w:val="28"/>
        </w:rPr>
      </w:pPr>
      <w:r w:rsidRPr="00D31215">
        <w:rPr>
          <w:color w:val="000000"/>
          <w:sz w:val="28"/>
          <w:szCs w:val="28"/>
        </w:rPr>
        <w:t>О формах бухгалтерской отчетности организаций: Приказ Минфина Российской Федерации</w:t>
      </w:r>
      <w:r w:rsidR="004A492E" w:rsidRPr="00D31215">
        <w:rPr>
          <w:color w:val="000000"/>
          <w:sz w:val="28"/>
          <w:szCs w:val="28"/>
        </w:rPr>
        <w:t xml:space="preserve"> </w:t>
      </w:r>
      <w:r w:rsidRPr="00D31215">
        <w:rPr>
          <w:color w:val="000000"/>
          <w:sz w:val="28"/>
          <w:szCs w:val="28"/>
        </w:rPr>
        <w:t xml:space="preserve">от 22 июля 2003г. №67н, (в редакции от 18 сентября </w:t>
      </w:r>
      <w:smartTag w:uri="urn:schemas-microsoft-com:office:smarttags" w:element="metricconverter">
        <w:smartTagPr>
          <w:attr w:name="ProductID" w:val="2006 г"/>
        </w:smartTagPr>
        <w:r w:rsidRPr="00D31215">
          <w:rPr>
            <w:color w:val="000000"/>
            <w:sz w:val="28"/>
            <w:szCs w:val="28"/>
          </w:rPr>
          <w:t>2006 г</w:t>
        </w:r>
      </w:smartTag>
      <w:r w:rsidRPr="00D31215">
        <w:rPr>
          <w:color w:val="000000"/>
          <w:sz w:val="28"/>
          <w:szCs w:val="28"/>
        </w:rPr>
        <w:t>. № 115н) // Финансовая газета. - 2003. - № 33.</w:t>
      </w:r>
    </w:p>
    <w:p w:rsidR="005733E9" w:rsidRPr="00D31215" w:rsidRDefault="005733E9" w:rsidP="004A492E">
      <w:pPr>
        <w:numPr>
          <w:ilvl w:val="0"/>
          <w:numId w:val="18"/>
        </w:numPr>
        <w:shd w:val="clear" w:color="000000" w:fill="auto"/>
        <w:tabs>
          <w:tab w:val="left" w:pos="284"/>
        </w:tabs>
        <w:suppressAutoHyphens/>
        <w:spacing w:line="360" w:lineRule="auto"/>
        <w:ind w:left="0" w:firstLine="0"/>
        <w:jc w:val="both"/>
        <w:rPr>
          <w:color w:val="000000"/>
          <w:sz w:val="28"/>
          <w:szCs w:val="28"/>
        </w:rPr>
      </w:pPr>
      <w:r w:rsidRPr="00D31215">
        <w:rPr>
          <w:color w:val="000000"/>
          <w:sz w:val="28"/>
          <w:szCs w:val="28"/>
        </w:rPr>
        <w:t>Методические рекомендации по составлению и представлению сводной бухгалтерской отчетности,</w:t>
      </w:r>
      <w:r w:rsidR="004A492E" w:rsidRPr="00D31215">
        <w:rPr>
          <w:color w:val="000000"/>
          <w:sz w:val="28"/>
          <w:szCs w:val="28"/>
        </w:rPr>
        <w:t xml:space="preserve"> </w:t>
      </w:r>
      <w:r w:rsidRPr="00D31215">
        <w:rPr>
          <w:color w:val="000000"/>
          <w:sz w:val="28"/>
          <w:szCs w:val="28"/>
        </w:rPr>
        <w:t>утвержденные приказом Минфина России от 30 декабря 1996 г. № 112 в ред. приказа Минфина РФ от 12 мая 1999 г. № 36н// Консультант Плюс. Версия Проф [Электронный ресурс].-Электронные данные</w:t>
      </w:r>
    </w:p>
    <w:p w:rsidR="005733E9" w:rsidRPr="00D31215" w:rsidRDefault="005733E9" w:rsidP="004A492E">
      <w:pPr>
        <w:numPr>
          <w:ilvl w:val="0"/>
          <w:numId w:val="18"/>
        </w:numPr>
        <w:shd w:val="clear" w:color="000000" w:fill="auto"/>
        <w:tabs>
          <w:tab w:val="left" w:pos="284"/>
        </w:tabs>
        <w:suppressAutoHyphens/>
        <w:spacing w:line="360" w:lineRule="auto"/>
        <w:ind w:left="0" w:firstLine="0"/>
        <w:jc w:val="both"/>
        <w:rPr>
          <w:color w:val="000000"/>
          <w:sz w:val="28"/>
          <w:szCs w:val="28"/>
        </w:rPr>
      </w:pPr>
      <w:r w:rsidRPr="00D31215">
        <w:rPr>
          <w:color w:val="000000"/>
          <w:sz w:val="28"/>
          <w:szCs w:val="28"/>
        </w:rPr>
        <w:t>План счетов бухгалтерского учета финансово-хозяйственной деятельности организации и Инструкция по его применению: утвержденные приказом Минфина РФ</w:t>
      </w:r>
      <w:r w:rsidR="004A492E" w:rsidRPr="00D31215">
        <w:rPr>
          <w:color w:val="000000"/>
          <w:sz w:val="28"/>
          <w:szCs w:val="28"/>
        </w:rPr>
        <w:t xml:space="preserve"> </w:t>
      </w:r>
      <w:r w:rsidRPr="00D31215">
        <w:rPr>
          <w:color w:val="000000"/>
          <w:sz w:val="28"/>
          <w:szCs w:val="28"/>
        </w:rPr>
        <w:t>от 31 октября 2000 г. № 94н (в ред. приказа Минфина РФ от 18.09.2006 № 115н) // Консультант Плюс. Версия Проф [Электронный ресурс].-Электронные данные.-М.2009.</w:t>
      </w:r>
    </w:p>
    <w:p w:rsidR="005733E9" w:rsidRPr="00D31215" w:rsidRDefault="005733E9" w:rsidP="004A492E">
      <w:pPr>
        <w:numPr>
          <w:ilvl w:val="0"/>
          <w:numId w:val="18"/>
        </w:numPr>
        <w:shd w:val="clear" w:color="000000" w:fill="auto"/>
        <w:suppressAutoHyphens/>
        <w:spacing w:line="360" w:lineRule="auto"/>
        <w:ind w:left="0" w:firstLine="0"/>
        <w:jc w:val="both"/>
        <w:rPr>
          <w:color w:val="000000"/>
          <w:sz w:val="28"/>
          <w:szCs w:val="28"/>
        </w:rPr>
      </w:pPr>
      <w:r w:rsidRPr="00D31215">
        <w:rPr>
          <w:color w:val="000000"/>
          <w:sz w:val="28"/>
          <w:szCs w:val="28"/>
        </w:rPr>
        <w:t xml:space="preserve">О консолидированной отчётности: Проект федерального закона // </w:t>
      </w:r>
      <w:r w:rsidRPr="00D31215">
        <w:rPr>
          <w:color w:val="000000"/>
          <w:sz w:val="28"/>
          <w:szCs w:val="28"/>
          <w:lang w:val="en-US"/>
        </w:rPr>
        <w:t>kremlin</w:t>
      </w:r>
      <w:r w:rsidRPr="00D31215">
        <w:rPr>
          <w:color w:val="000000"/>
          <w:sz w:val="28"/>
          <w:szCs w:val="28"/>
        </w:rPr>
        <w:t>.</w:t>
      </w:r>
      <w:r w:rsidRPr="00D31215">
        <w:rPr>
          <w:color w:val="000000"/>
          <w:sz w:val="28"/>
          <w:szCs w:val="28"/>
          <w:lang w:val="en-US"/>
        </w:rPr>
        <w:t>ru</w:t>
      </w:r>
      <w:r w:rsidRPr="00D31215">
        <w:rPr>
          <w:color w:val="000000"/>
          <w:sz w:val="28"/>
          <w:szCs w:val="28"/>
        </w:rPr>
        <w:t>/</w:t>
      </w:r>
      <w:r w:rsidRPr="00D31215">
        <w:rPr>
          <w:color w:val="000000"/>
          <w:sz w:val="28"/>
          <w:szCs w:val="28"/>
          <w:lang w:val="en-US"/>
        </w:rPr>
        <w:t>mainpage</w:t>
      </w:r>
      <w:r w:rsidRPr="00D31215">
        <w:rPr>
          <w:color w:val="000000"/>
          <w:sz w:val="28"/>
          <w:szCs w:val="28"/>
        </w:rPr>
        <w:t>.</w:t>
      </w:r>
      <w:r w:rsidRPr="00D31215">
        <w:rPr>
          <w:color w:val="000000"/>
          <w:sz w:val="28"/>
          <w:szCs w:val="28"/>
          <w:lang w:val="en-US"/>
        </w:rPr>
        <w:t>shtml</w:t>
      </w:r>
    </w:p>
    <w:p w:rsidR="004A492E" w:rsidRPr="00D31215" w:rsidRDefault="00F455E2" w:rsidP="004A492E">
      <w:pPr>
        <w:numPr>
          <w:ilvl w:val="0"/>
          <w:numId w:val="18"/>
        </w:numPr>
        <w:shd w:val="clear" w:color="000000" w:fill="auto"/>
        <w:suppressAutoHyphens/>
        <w:overflowPunct w:val="0"/>
        <w:autoSpaceDE w:val="0"/>
        <w:autoSpaceDN w:val="0"/>
        <w:adjustRightInd w:val="0"/>
        <w:spacing w:line="360" w:lineRule="auto"/>
        <w:ind w:left="0" w:firstLine="0"/>
        <w:jc w:val="both"/>
        <w:rPr>
          <w:color w:val="000000"/>
          <w:sz w:val="28"/>
          <w:szCs w:val="28"/>
        </w:rPr>
      </w:pPr>
      <w:r w:rsidRPr="00D31215">
        <w:rPr>
          <w:color w:val="000000"/>
          <w:sz w:val="28"/>
          <w:szCs w:val="28"/>
        </w:rPr>
        <w:t>Анализ финансовой отчетности: Учебное пособие для студентов вузов, обучающихся по специальности «Бухгалтерский учет, анализ и аудит», «Финансы и кредит»/ Н.Н. Илышева, С.И. Крылов. - М.: ЮНИТИ-ДАНА, 2009. - 431 с.</w:t>
      </w:r>
    </w:p>
    <w:p w:rsidR="00F455E2" w:rsidRPr="00D31215" w:rsidRDefault="00F455E2" w:rsidP="004A492E">
      <w:pPr>
        <w:numPr>
          <w:ilvl w:val="0"/>
          <w:numId w:val="18"/>
        </w:numPr>
        <w:shd w:val="clear" w:color="000000" w:fill="auto"/>
        <w:suppressAutoHyphens/>
        <w:overflowPunct w:val="0"/>
        <w:autoSpaceDE w:val="0"/>
        <w:autoSpaceDN w:val="0"/>
        <w:adjustRightInd w:val="0"/>
        <w:spacing w:line="360" w:lineRule="auto"/>
        <w:ind w:left="0" w:firstLine="0"/>
        <w:jc w:val="both"/>
        <w:rPr>
          <w:color w:val="000000"/>
          <w:sz w:val="28"/>
          <w:szCs w:val="28"/>
        </w:rPr>
      </w:pPr>
      <w:r w:rsidRPr="00D31215">
        <w:rPr>
          <w:color w:val="000000"/>
          <w:sz w:val="28"/>
          <w:szCs w:val="28"/>
        </w:rPr>
        <w:t>Баканов М.И., Шеремет А.Д. Теория экономического анализа: Учебник. - 4-е изд., доп. и перераб. - М.: Финансы и статистика, 2008.- 416 с.</w:t>
      </w:r>
    </w:p>
    <w:p w:rsidR="00F455E2" w:rsidRPr="00D31215" w:rsidRDefault="00F455E2" w:rsidP="004A492E">
      <w:pPr>
        <w:numPr>
          <w:ilvl w:val="0"/>
          <w:numId w:val="18"/>
        </w:numPr>
        <w:shd w:val="clear" w:color="000000" w:fill="auto"/>
        <w:suppressAutoHyphens/>
        <w:overflowPunct w:val="0"/>
        <w:autoSpaceDE w:val="0"/>
        <w:autoSpaceDN w:val="0"/>
        <w:adjustRightInd w:val="0"/>
        <w:spacing w:line="360" w:lineRule="auto"/>
        <w:ind w:left="0" w:firstLine="0"/>
        <w:jc w:val="both"/>
        <w:rPr>
          <w:color w:val="000000"/>
          <w:sz w:val="28"/>
          <w:szCs w:val="28"/>
        </w:rPr>
      </w:pPr>
      <w:r w:rsidRPr="00D31215">
        <w:rPr>
          <w:color w:val="000000"/>
          <w:sz w:val="28"/>
          <w:szCs w:val="28"/>
        </w:rPr>
        <w:t>Бухгалтерский учет: Учебник для студентов вузов/ Ю.А. Бабаев, И.П. Комисарова, В.А. Бородин; Под ред. проф. Ю.А. Бабаева, проф. И.П. Комисаровой. - 2-е изд., пепераб. и доп. - М.: ЮНИТИ - ДАНА, 2008.- 527 с.</w:t>
      </w:r>
    </w:p>
    <w:p w:rsidR="00F455E2" w:rsidRPr="00D31215" w:rsidRDefault="00F455E2" w:rsidP="004A492E">
      <w:pPr>
        <w:numPr>
          <w:ilvl w:val="0"/>
          <w:numId w:val="18"/>
        </w:numPr>
        <w:shd w:val="clear" w:color="000000" w:fill="auto"/>
        <w:suppressAutoHyphens/>
        <w:overflowPunct w:val="0"/>
        <w:autoSpaceDE w:val="0"/>
        <w:autoSpaceDN w:val="0"/>
        <w:adjustRightInd w:val="0"/>
        <w:spacing w:line="360" w:lineRule="auto"/>
        <w:ind w:left="0" w:firstLine="0"/>
        <w:jc w:val="both"/>
        <w:rPr>
          <w:color w:val="000000"/>
          <w:sz w:val="28"/>
          <w:szCs w:val="28"/>
        </w:rPr>
      </w:pPr>
      <w:r w:rsidRPr="00D31215">
        <w:rPr>
          <w:color w:val="000000"/>
          <w:sz w:val="28"/>
          <w:szCs w:val="28"/>
        </w:rPr>
        <w:t>Донцова Л.В. Анализ финансовой отчетности: Учебник/ Л.В. Донцова, Н.А. Никифорова. - 4-е изд., перераб. и доп. - М.: Издательство «Дело и Сервис», 2008. - 368 с.</w:t>
      </w:r>
    </w:p>
    <w:p w:rsidR="00F455E2" w:rsidRPr="00D31215" w:rsidRDefault="00F455E2" w:rsidP="004A492E">
      <w:pPr>
        <w:numPr>
          <w:ilvl w:val="0"/>
          <w:numId w:val="18"/>
        </w:numPr>
        <w:shd w:val="clear" w:color="000000" w:fill="auto"/>
        <w:suppressAutoHyphens/>
        <w:overflowPunct w:val="0"/>
        <w:autoSpaceDE w:val="0"/>
        <w:autoSpaceDN w:val="0"/>
        <w:adjustRightInd w:val="0"/>
        <w:spacing w:line="360" w:lineRule="auto"/>
        <w:ind w:left="0" w:firstLine="0"/>
        <w:jc w:val="both"/>
        <w:rPr>
          <w:color w:val="000000"/>
          <w:sz w:val="28"/>
          <w:szCs w:val="28"/>
        </w:rPr>
      </w:pPr>
      <w:r w:rsidRPr="00D31215">
        <w:rPr>
          <w:color w:val="000000"/>
          <w:sz w:val="28"/>
          <w:szCs w:val="28"/>
        </w:rPr>
        <w:t>Камышанов П.И. Бухгалтерская финансовая отчетность: составление и анализ/ П.И. Камышанов, А.П. Камышанов. - 6-е изд., перераб. и доп. - М.: Омега-Л, 2009 г.- 280 г.</w:t>
      </w:r>
    </w:p>
    <w:p w:rsidR="005733E9" w:rsidRPr="00D31215" w:rsidRDefault="005733E9" w:rsidP="004A492E">
      <w:pPr>
        <w:numPr>
          <w:ilvl w:val="0"/>
          <w:numId w:val="18"/>
        </w:numPr>
        <w:shd w:val="clear" w:color="000000" w:fill="auto"/>
        <w:suppressAutoHyphens/>
        <w:spacing w:line="360" w:lineRule="auto"/>
        <w:ind w:left="0" w:firstLine="0"/>
        <w:jc w:val="both"/>
        <w:rPr>
          <w:iCs/>
          <w:color w:val="000000"/>
          <w:sz w:val="28"/>
          <w:szCs w:val="28"/>
        </w:rPr>
      </w:pPr>
      <w:r w:rsidRPr="00D31215">
        <w:rPr>
          <w:iCs/>
          <w:color w:val="000000"/>
          <w:sz w:val="28"/>
          <w:szCs w:val="28"/>
        </w:rPr>
        <w:t>Ковалев В.В., Ковалев Вит.В. Анализ баланса, или как понимать баланс: учебно-практическое пособие. – М.: Проспект, 2009.-448с.</w:t>
      </w:r>
    </w:p>
    <w:p w:rsidR="00F455E2" w:rsidRPr="00D31215" w:rsidRDefault="00F455E2" w:rsidP="004A492E">
      <w:pPr>
        <w:numPr>
          <w:ilvl w:val="0"/>
          <w:numId w:val="18"/>
        </w:numPr>
        <w:shd w:val="clear" w:color="000000" w:fill="auto"/>
        <w:suppressAutoHyphens/>
        <w:overflowPunct w:val="0"/>
        <w:autoSpaceDE w:val="0"/>
        <w:autoSpaceDN w:val="0"/>
        <w:adjustRightInd w:val="0"/>
        <w:spacing w:line="360" w:lineRule="auto"/>
        <w:ind w:left="0" w:firstLine="0"/>
        <w:jc w:val="both"/>
        <w:rPr>
          <w:color w:val="000000"/>
          <w:sz w:val="28"/>
          <w:szCs w:val="28"/>
        </w:rPr>
      </w:pPr>
      <w:r w:rsidRPr="00D31215">
        <w:rPr>
          <w:color w:val="000000"/>
          <w:sz w:val="28"/>
          <w:szCs w:val="28"/>
        </w:rPr>
        <w:t>Ларионов А.Д., Карзаева Н.Н., Нечитайло А.И. Бухгалтерская финансовая отчетность: Учеб. пособие/ А.Д. Ларионов [и др.]; под ред. А.Д. Ларионова.- М.: ТК Велби, Изд-во Проспект, 2009. - 208 с.</w:t>
      </w:r>
    </w:p>
    <w:p w:rsidR="005733E9" w:rsidRPr="00D31215" w:rsidRDefault="005733E9" w:rsidP="004A492E">
      <w:pPr>
        <w:numPr>
          <w:ilvl w:val="0"/>
          <w:numId w:val="18"/>
        </w:numPr>
        <w:shd w:val="clear" w:color="000000" w:fill="auto"/>
        <w:tabs>
          <w:tab w:val="left" w:pos="284"/>
        </w:tabs>
        <w:suppressAutoHyphens/>
        <w:spacing w:line="360" w:lineRule="auto"/>
        <w:ind w:left="0" w:firstLine="0"/>
        <w:jc w:val="both"/>
        <w:rPr>
          <w:color w:val="000000"/>
          <w:sz w:val="28"/>
          <w:szCs w:val="28"/>
        </w:rPr>
      </w:pPr>
      <w:r w:rsidRPr="00D31215">
        <w:rPr>
          <w:color w:val="000000"/>
          <w:sz w:val="28"/>
          <w:szCs w:val="28"/>
        </w:rPr>
        <w:t>Пономарева Л.В. Бухгалтерская отчетность организации: Учебное пособие.- М.: Бухгалтерский учет, 2009.- 324с.</w:t>
      </w:r>
    </w:p>
    <w:p w:rsidR="005733E9" w:rsidRPr="00D31215" w:rsidRDefault="005733E9" w:rsidP="004A492E">
      <w:pPr>
        <w:pStyle w:val="a3"/>
        <w:numPr>
          <w:ilvl w:val="0"/>
          <w:numId w:val="18"/>
        </w:numPr>
        <w:shd w:val="clear" w:color="000000" w:fill="auto"/>
        <w:tabs>
          <w:tab w:val="left" w:pos="426"/>
        </w:tabs>
        <w:suppressAutoHyphens/>
        <w:autoSpaceDE w:val="0"/>
        <w:autoSpaceDN w:val="0"/>
        <w:adjustRightInd w:val="0"/>
        <w:spacing w:line="360" w:lineRule="auto"/>
        <w:ind w:left="0" w:firstLine="0"/>
        <w:jc w:val="both"/>
        <w:rPr>
          <w:rStyle w:val="ad"/>
          <w:i w:val="0"/>
          <w:color w:val="000000"/>
          <w:sz w:val="28"/>
          <w:szCs w:val="28"/>
        </w:rPr>
      </w:pPr>
      <w:r w:rsidRPr="00D31215">
        <w:rPr>
          <w:rStyle w:val="ad"/>
          <w:i w:val="0"/>
          <w:color w:val="000000"/>
          <w:sz w:val="28"/>
          <w:szCs w:val="28"/>
        </w:rPr>
        <w:t>Сотникова Л.В. Бухгалтерская отчётность организации.2008-2009 год/Под ред.А.С.Бакаева.-Саб.: Питер,2009.-М.: Издательский дом БИНФА, 2009.-704с.</w:t>
      </w:r>
    </w:p>
    <w:p w:rsidR="005733E9" w:rsidRPr="00D31215" w:rsidRDefault="005733E9" w:rsidP="004A492E">
      <w:pPr>
        <w:pStyle w:val="a3"/>
        <w:numPr>
          <w:ilvl w:val="0"/>
          <w:numId w:val="18"/>
        </w:numPr>
        <w:shd w:val="clear" w:color="000000" w:fill="auto"/>
        <w:tabs>
          <w:tab w:val="center" w:pos="360"/>
          <w:tab w:val="center" w:pos="540"/>
        </w:tabs>
        <w:suppressAutoHyphens/>
        <w:spacing w:line="360" w:lineRule="auto"/>
        <w:ind w:left="0" w:firstLine="0"/>
        <w:jc w:val="both"/>
        <w:rPr>
          <w:bCs/>
          <w:color w:val="000000"/>
          <w:sz w:val="28"/>
          <w:szCs w:val="28"/>
        </w:rPr>
      </w:pPr>
      <w:r w:rsidRPr="00D31215">
        <w:rPr>
          <w:bCs/>
          <w:color w:val="000000"/>
          <w:sz w:val="28"/>
          <w:szCs w:val="28"/>
        </w:rPr>
        <w:t>Шеремет А.Д., Сайфулин Р.С., Негашев Е.В. Методика финансового анализа: Учебное пособие. – М.: ИНФРА-М, 2009. – 208 с.</w:t>
      </w:r>
    </w:p>
    <w:p w:rsidR="005733E9" w:rsidRPr="00D31215" w:rsidRDefault="005733E9" w:rsidP="004A492E">
      <w:pPr>
        <w:pStyle w:val="a3"/>
        <w:numPr>
          <w:ilvl w:val="0"/>
          <w:numId w:val="18"/>
        </w:numPr>
        <w:shd w:val="clear" w:color="000000" w:fill="auto"/>
        <w:suppressAutoHyphens/>
        <w:spacing w:line="360" w:lineRule="auto"/>
        <w:ind w:left="0" w:firstLine="0"/>
        <w:jc w:val="both"/>
        <w:rPr>
          <w:color w:val="000000"/>
          <w:sz w:val="28"/>
          <w:szCs w:val="28"/>
        </w:rPr>
      </w:pPr>
      <w:r w:rsidRPr="00D31215">
        <w:rPr>
          <w:color w:val="000000"/>
          <w:sz w:val="28"/>
          <w:szCs w:val="28"/>
        </w:rPr>
        <w:t>Шеремет А.Д., Ионова А.Ф. Финансы предприятий: менеджмент и анализ: Учебное пособие-2-ое изд-е, доп. и испр.-М.: ИНФРА-М, 2009.-479с.</w:t>
      </w:r>
    </w:p>
    <w:p w:rsidR="004A492E" w:rsidRPr="00D31215" w:rsidRDefault="005733E9" w:rsidP="004A492E">
      <w:pPr>
        <w:numPr>
          <w:ilvl w:val="0"/>
          <w:numId w:val="18"/>
        </w:numPr>
        <w:shd w:val="clear" w:color="000000" w:fill="auto"/>
        <w:tabs>
          <w:tab w:val="left" w:pos="360"/>
        </w:tabs>
        <w:suppressAutoHyphens/>
        <w:spacing w:line="360" w:lineRule="auto"/>
        <w:ind w:left="0" w:firstLine="0"/>
        <w:jc w:val="both"/>
        <w:rPr>
          <w:color w:val="000000"/>
          <w:sz w:val="28"/>
          <w:szCs w:val="28"/>
        </w:rPr>
      </w:pPr>
      <w:r w:rsidRPr="00D31215">
        <w:rPr>
          <w:color w:val="000000"/>
          <w:sz w:val="28"/>
          <w:szCs w:val="28"/>
        </w:rPr>
        <w:t>Интернет-ресурсы :</w:t>
      </w:r>
      <w:r w:rsidR="004A492E" w:rsidRPr="00D31215">
        <w:rPr>
          <w:color w:val="000000"/>
          <w:sz w:val="28"/>
          <w:szCs w:val="28"/>
        </w:rPr>
        <w:t xml:space="preserve"> </w:t>
      </w:r>
      <w:r w:rsidRPr="00D31215">
        <w:rPr>
          <w:color w:val="000000"/>
          <w:sz w:val="28"/>
          <w:szCs w:val="28"/>
          <w:lang w:val="en-US"/>
        </w:rPr>
        <w:t>www</w:t>
      </w:r>
      <w:r w:rsidRPr="00D31215">
        <w:rPr>
          <w:color w:val="000000"/>
          <w:sz w:val="28"/>
          <w:szCs w:val="28"/>
        </w:rPr>
        <w:t>.</w:t>
      </w:r>
      <w:r w:rsidRPr="00D31215">
        <w:rPr>
          <w:color w:val="000000"/>
          <w:sz w:val="28"/>
          <w:szCs w:val="28"/>
          <w:lang w:val="en-US"/>
        </w:rPr>
        <w:t>audit</w:t>
      </w:r>
      <w:r w:rsidRPr="00D31215">
        <w:rPr>
          <w:color w:val="000000"/>
          <w:sz w:val="28"/>
          <w:szCs w:val="28"/>
        </w:rPr>
        <w:t>-</w:t>
      </w:r>
      <w:r w:rsidRPr="00D31215">
        <w:rPr>
          <w:color w:val="000000"/>
          <w:sz w:val="28"/>
          <w:szCs w:val="28"/>
          <w:lang w:val="en-US"/>
        </w:rPr>
        <w:t>it</w:t>
      </w:r>
      <w:r w:rsidRPr="00D31215">
        <w:rPr>
          <w:color w:val="000000"/>
          <w:sz w:val="28"/>
          <w:szCs w:val="28"/>
        </w:rPr>
        <w:t>.</w:t>
      </w:r>
      <w:r w:rsidRPr="00D31215">
        <w:rPr>
          <w:color w:val="000000"/>
          <w:sz w:val="28"/>
          <w:szCs w:val="28"/>
          <w:lang w:val="en-US"/>
        </w:rPr>
        <w:t>ru</w:t>
      </w:r>
    </w:p>
    <w:p w:rsidR="004A492E" w:rsidRPr="00D31215" w:rsidRDefault="005733E9" w:rsidP="004A492E">
      <w:pPr>
        <w:shd w:val="clear" w:color="000000" w:fill="auto"/>
        <w:tabs>
          <w:tab w:val="left" w:pos="3000"/>
        </w:tabs>
        <w:suppressAutoHyphens/>
        <w:spacing w:line="360" w:lineRule="auto"/>
        <w:jc w:val="both"/>
        <w:rPr>
          <w:color w:val="000000"/>
          <w:sz w:val="28"/>
          <w:szCs w:val="28"/>
        </w:rPr>
      </w:pPr>
      <w:r w:rsidRPr="00D31215">
        <w:rPr>
          <w:color w:val="000000"/>
          <w:sz w:val="28"/>
          <w:szCs w:val="28"/>
          <w:lang w:val="en-US"/>
        </w:rPr>
        <w:t>www</w:t>
      </w:r>
      <w:r w:rsidRPr="00D31215">
        <w:rPr>
          <w:color w:val="000000"/>
          <w:sz w:val="28"/>
          <w:szCs w:val="28"/>
        </w:rPr>
        <w:t>.</w:t>
      </w:r>
      <w:r w:rsidRPr="00D31215">
        <w:rPr>
          <w:color w:val="000000"/>
          <w:sz w:val="28"/>
          <w:szCs w:val="28"/>
          <w:lang w:val="en-US"/>
        </w:rPr>
        <w:t>mr</w:t>
      </w:r>
      <w:r w:rsidRPr="00D31215">
        <w:rPr>
          <w:color w:val="000000"/>
          <w:sz w:val="28"/>
          <w:szCs w:val="28"/>
        </w:rPr>
        <w:t>.</w:t>
      </w:r>
      <w:r w:rsidRPr="00D31215">
        <w:rPr>
          <w:color w:val="000000"/>
          <w:sz w:val="28"/>
          <w:szCs w:val="28"/>
          <w:lang w:val="en-US"/>
        </w:rPr>
        <w:t>ipbr</w:t>
      </w:r>
      <w:r w:rsidRPr="00D31215">
        <w:rPr>
          <w:color w:val="000000"/>
          <w:sz w:val="28"/>
          <w:szCs w:val="28"/>
        </w:rPr>
        <w:t>.</w:t>
      </w:r>
      <w:r w:rsidRPr="00D31215">
        <w:rPr>
          <w:color w:val="000000"/>
          <w:sz w:val="28"/>
          <w:szCs w:val="28"/>
          <w:lang w:val="en-US"/>
        </w:rPr>
        <w:t>ru</w:t>
      </w:r>
    </w:p>
    <w:p w:rsidR="00620FFD" w:rsidRPr="00D31215" w:rsidRDefault="005733E9" w:rsidP="004A492E">
      <w:pPr>
        <w:shd w:val="clear" w:color="000000" w:fill="auto"/>
        <w:tabs>
          <w:tab w:val="left" w:pos="3000"/>
        </w:tabs>
        <w:suppressAutoHyphens/>
        <w:spacing w:line="360" w:lineRule="auto"/>
        <w:jc w:val="both"/>
        <w:rPr>
          <w:color w:val="000000"/>
          <w:sz w:val="28"/>
          <w:szCs w:val="28"/>
        </w:rPr>
      </w:pPr>
      <w:r w:rsidRPr="00D31215">
        <w:rPr>
          <w:color w:val="000000"/>
          <w:sz w:val="28"/>
          <w:szCs w:val="28"/>
          <w:lang w:val="en-US"/>
        </w:rPr>
        <w:t>www</w:t>
      </w:r>
      <w:r w:rsidRPr="00D31215">
        <w:rPr>
          <w:color w:val="000000"/>
          <w:sz w:val="28"/>
          <w:szCs w:val="28"/>
        </w:rPr>
        <w:t>.</w:t>
      </w:r>
      <w:r w:rsidRPr="00D31215">
        <w:rPr>
          <w:color w:val="000000"/>
          <w:sz w:val="28"/>
          <w:szCs w:val="28"/>
          <w:lang w:val="en-US"/>
        </w:rPr>
        <w:t>minfin</w:t>
      </w:r>
      <w:r w:rsidRPr="00D31215">
        <w:rPr>
          <w:color w:val="000000"/>
          <w:sz w:val="28"/>
          <w:szCs w:val="28"/>
        </w:rPr>
        <w:t>.</w:t>
      </w:r>
      <w:r w:rsidRPr="00D31215">
        <w:rPr>
          <w:color w:val="000000"/>
          <w:sz w:val="28"/>
          <w:szCs w:val="28"/>
          <w:lang w:val="en-US"/>
        </w:rPr>
        <w:t>ru</w:t>
      </w:r>
    </w:p>
    <w:p w:rsidR="00620FFD" w:rsidRPr="00D31215" w:rsidRDefault="00620FFD" w:rsidP="004A492E">
      <w:pPr>
        <w:shd w:val="clear" w:color="000000" w:fill="auto"/>
        <w:suppressAutoHyphens/>
        <w:spacing w:line="360" w:lineRule="auto"/>
        <w:jc w:val="both"/>
        <w:rPr>
          <w:color w:val="000000"/>
          <w:sz w:val="28"/>
          <w:szCs w:val="28"/>
        </w:rPr>
      </w:pPr>
    </w:p>
    <w:p w:rsidR="00620FFD" w:rsidRPr="00D31215" w:rsidRDefault="004A492E" w:rsidP="004A492E">
      <w:pPr>
        <w:pStyle w:val="1"/>
        <w:keepNext w:val="0"/>
        <w:keepLines w:val="0"/>
        <w:shd w:val="clear" w:color="000000" w:fill="auto"/>
        <w:suppressAutoHyphens/>
        <w:spacing w:before="0" w:line="360" w:lineRule="auto"/>
        <w:ind w:firstLine="709"/>
        <w:jc w:val="center"/>
        <w:rPr>
          <w:rFonts w:ascii="Times New Roman" w:hAnsi="Times New Roman"/>
          <w:color w:val="000000"/>
        </w:rPr>
      </w:pPr>
      <w:bookmarkStart w:id="54" w:name="_Toc262866777"/>
      <w:r w:rsidRPr="00D31215">
        <w:rPr>
          <w:rFonts w:ascii="Times New Roman" w:hAnsi="Times New Roman"/>
          <w:b w:val="0"/>
          <w:bCs w:val="0"/>
          <w:color w:val="000000"/>
        </w:rPr>
        <w:br w:type="page"/>
      </w:r>
      <w:r w:rsidR="00620FFD" w:rsidRPr="00D31215">
        <w:rPr>
          <w:rFonts w:ascii="Times New Roman" w:hAnsi="Times New Roman"/>
          <w:color w:val="000000"/>
        </w:rPr>
        <w:t>Приложени</w:t>
      </w:r>
      <w:bookmarkEnd w:id="54"/>
      <w:r w:rsidR="00543A4F" w:rsidRPr="00D31215">
        <w:rPr>
          <w:rFonts w:ascii="Times New Roman" w:hAnsi="Times New Roman"/>
          <w:color w:val="000000"/>
        </w:rPr>
        <w:t>е</w:t>
      </w:r>
    </w:p>
    <w:p w:rsidR="00AC454A" w:rsidRPr="00D31215" w:rsidRDefault="00AC454A" w:rsidP="004A492E">
      <w:pPr>
        <w:shd w:val="clear" w:color="000000" w:fill="auto"/>
        <w:suppressAutoHyphens/>
        <w:spacing w:line="360" w:lineRule="auto"/>
        <w:ind w:firstLine="709"/>
        <w:rPr>
          <w:color w:val="000000"/>
          <w:sz w:val="28"/>
        </w:rPr>
      </w:pPr>
    </w:p>
    <w:p w:rsidR="00AC454A" w:rsidRPr="00D31215" w:rsidRDefault="00AC454A" w:rsidP="004A492E">
      <w:pPr>
        <w:pStyle w:val="Style42"/>
        <w:widowControl/>
        <w:shd w:val="clear" w:color="000000" w:fill="auto"/>
        <w:suppressAutoHyphens/>
        <w:spacing w:line="360" w:lineRule="auto"/>
        <w:jc w:val="center"/>
        <w:rPr>
          <w:rStyle w:val="FontStyle198"/>
          <w:b/>
          <w:color w:val="000000"/>
          <w:sz w:val="28"/>
          <w:szCs w:val="28"/>
          <w:lang w:eastAsia="en-US"/>
        </w:rPr>
      </w:pPr>
      <w:r w:rsidRPr="00D31215">
        <w:rPr>
          <w:rStyle w:val="FontStyle198"/>
          <w:b/>
          <w:color w:val="000000"/>
          <w:sz w:val="28"/>
          <w:szCs w:val="28"/>
        </w:rPr>
        <w:t>Термины и определения, необходимые для понимания сводной (консолидированной) отчетности</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6520"/>
      </w:tblGrid>
      <w:tr w:rsidR="00AC454A" w:rsidRPr="00D31215" w:rsidTr="00D31215">
        <w:trPr>
          <w:trHeight w:val="391"/>
          <w:jc w:val="center"/>
        </w:trPr>
        <w:tc>
          <w:tcPr>
            <w:tcW w:w="392"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rStyle w:val="FontStyle198"/>
                <w:color w:val="000000"/>
                <w:sz w:val="20"/>
                <w:szCs w:val="28"/>
              </w:rPr>
              <w:t>№</w:t>
            </w:r>
          </w:p>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p>
        </w:tc>
        <w:tc>
          <w:tcPr>
            <w:tcW w:w="2410"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rStyle w:val="FontStyle198"/>
                <w:color w:val="000000"/>
                <w:sz w:val="20"/>
                <w:szCs w:val="28"/>
              </w:rPr>
              <w:t>Источники информации</w:t>
            </w:r>
          </w:p>
        </w:tc>
        <w:tc>
          <w:tcPr>
            <w:tcW w:w="6520"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rStyle w:val="FontStyle198"/>
                <w:color w:val="000000"/>
                <w:sz w:val="20"/>
                <w:szCs w:val="28"/>
              </w:rPr>
              <w:t>Термины и определения</w:t>
            </w:r>
          </w:p>
        </w:tc>
      </w:tr>
      <w:tr w:rsidR="00AC454A" w:rsidRPr="00D31215" w:rsidTr="00D31215">
        <w:trPr>
          <w:trHeight w:val="391"/>
          <w:jc w:val="center"/>
        </w:trPr>
        <w:tc>
          <w:tcPr>
            <w:tcW w:w="392"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rStyle w:val="FontStyle198"/>
                <w:color w:val="000000"/>
                <w:sz w:val="20"/>
                <w:szCs w:val="28"/>
              </w:rPr>
              <w:t>1</w:t>
            </w:r>
          </w:p>
        </w:tc>
        <w:tc>
          <w:tcPr>
            <w:tcW w:w="2410"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rStyle w:val="FontStyle198"/>
                <w:color w:val="000000"/>
                <w:sz w:val="20"/>
                <w:szCs w:val="28"/>
              </w:rPr>
              <w:t>2</w:t>
            </w:r>
          </w:p>
        </w:tc>
        <w:tc>
          <w:tcPr>
            <w:tcW w:w="6520"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rStyle w:val="FontStyle198"/>
                <w:color w:val="000000"/>
                <w:sz w:val="20"/>
                <w:szCs w:val="28"/>
              </w:rPr>
              <w:t>3</w:t>
            </w:r>
          </w:p>
        </w:tc>
      </w:tr>
      <w:tr w:rsidR="00AC454A" w:rsidRPr="00D31215" w:rsidTr="00D31215">
        <w:trPr>
          <w:trHeight w:val="1286"/>
          <w:jc w:val="center"/>
        </w:trPr>
        <w:tc>
          <w:tcPr>
            <w:tcW w:w="392"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rStyle w:val="FontStyle198"/>
                <w:color w:val="000000"/>
                <w:sz w:val="20"/>
                <w:szCs w:val="28"/>
              </w:rPr>
              <w:t>1</w:t>
            </w:r>
          </w:p>
        </w:tc>
        <w:tc>
          <w:tcPr>
            <w:tcW w:w="2410"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rStyle w:val="FontStyle198"/>
                <w:color w:val="000000"/>
                <w:sz w:val="20"/>
                <w:szCs w:val="28"/>
              </w:rPr>
              <w:t>Международные стандарты финансовой отчетности (МСФО)</w:t>
            </w:r>
          </w:p>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rStyle w:val="FontStyle198"/>
                <w:color w:val="000000"/>
                <w:sz w:val="20"/>
                <w:szCs w:val="28"/>
              </w:rPr>
              <w:t>Словарь терминов</w:t>
            </w:r>
          </w:p>
        </w:tc>
        <w:tc>
          <w:tcPr>
            <w:tcW w:w="6520"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color w:val="000000"/>
                <w:sz w:val="20"/>
                <w:szCs w:val="28"/>
              </w:rPr>
              <w:t>Сводная финансовая отчетность (</w:t>
            </w:r>
            <w:r w:rsidRPr="00D31215">
              <w:rPr>
                <w:color w:val="000000"/>
                <w:sz w:val="20"/>
                <w:szCs w:val="28"/>
                <w:lang w:val="en-US"/>
              </w:rPr>
              <w:t>Consolidated</w:t>
            </w:r>
            <w:r w:rsidRPr="00D31215">
              <w:rPr>
                <w:color w:val="000000"/>
                <w:sz w:val="20"/>
                <w:szCs w:val="28"/>
              </w:rPr>
              <w:t xml:space="preserve"> </w:t>
            </w:r>
            <w:r w:rsidRPr="00D31215">
              <w:rPr>
                <w:color w:val="000000"/>
                <w:sz w:val="20"/>
                <w:szCs w:val="28"/>
                <w:lang w:val="en-US"/>
              </w:rPr>
              <w:t>financial</w:t>
            </w:r>
            <w:r w:rsidR="004A492E" w:rsidRPr="00D31215">
              <w:rPr>
                <w:color w:val="000000"/>
                <w:sz w:val="20"/>
                <w:szCs w:val="28"/>
              </w:rPr>
              <w:t xml:space="preserve"> </w:t>
            </w:r>
            <w:r w:rsidRPr="00D31215">
              <w:rPr>
                <w:color w:val="000000"/>
                <w:sz w:val="20"/>
                <w:szCs w:val="28"/>
                <w:lang w:val="en-US"/>
              </w:rPr>
              <w:t>statements</w:t>
            </w:r>
            <w:r w:rsidRPr="00D31215">
              <w:rPr>
                <w:color w:val="000000"/>
                <w:sz w:val="20"/>
                <w:szCs w:val="28"/>
              </w:rPr>
              <w:t>) - это финансовая отчетность группы, представленная как финансовая отчетность единой компании. Материнская компания</w:t>
            </w:r>
            <w:r w:rsidR="004A492E" w:rsidRPr="00D31215">
              <w:rPr>
                <w:color w:val="000000"/>
                <w:sz w:val="20"/>
                <w:szCs w:val="28"/>
              </w:rPr>
              <w:t xml:space="preserve"> </w:t>
            </w:r>
            <w:r w:rsidRPr="00D31215">
              <w:rPr>
                <w:color w:val="000000"/>
                <w:sz w:val="20"/>
                <w:szCs w:val="28"/>
              </w:rPr>
              <w:t>(</w:t>
            </w:r>
            <w:r w:rsidRPr="00D31215">
              <w:rPr>
                <w:color w:val="000000"/>
                <w:sz w:val="20"/>
                <w:szCs w:val="28"/>
                <w:lang w:val="en-US"/>
              </w:rPr>
              <w:t>parent</w:t>
            </w:r>
            <w:r w:rsidRPr="00D31215">
              <w:rPr>
                <w:color w:val="000000"/>
                <w:sz w:val="20"/>
                <w:szCs w:val="28"/>
              </w:rPr>
              <w:t>) - компания, имеющая одну или несколько дочерних компаний. Дочерняя компания (</w:t>
            </w:r>
            <w:r w:rsidRPr="00D31215">
              <w:rPr>
                <w:color w:val="000000"/>
                <w:sz w:val="20"/>
                <w:szCs w:val="28"/>
                <w:lang w:val="en-US"/>
              </w:rPr>
              <w:t>subsidiary</w:t>
            </w:r>
            <w:r w:rsidRPr="00D31215">
              <w:rPr>
                <w:color w:val="000000"/>
                <w:sz w:val="20"/>
                <w:szCs w:val="28"/>
              </w:rPr>
              <w:t>) - это компания, находящаяся</w:t>
            </w:r>
            <w:r w:rsidR="004A492E" w:rsidRPr="00D31215">
              <w:rPr>
                <w:color w:val="000000"/>
                <w:sz w:val="20"/>
                <w:szCs w:val="28"/>
              </w:rPr>
              <w:t xml:space="preserve"> </w:t>
            </w:r>
            <w:r w:rsidRPr="00D31215">
              <w:rPr>
                <w:color w:val="000000"/>
                <w:sz w:val="20"/>
                <w:szCs w:val="28"/>
              </w:rPr>
              <w:t>под контролем другой компании (называемой материнской компанией)</w:t>
            </w:r>
          </w:p>
        </w:tc>
      </w:tr>
      <w:tr w:rsidR="00AC454A" w:rsidRPr="00D31215" w:rsidTr="00D31215">
        <w:trPr>
          <w:trHeight w:val="1068"/>
          <w:jc w:val="center"/>
        </w:trPr>
        <w:tc>
          <w:tcPr>
            <w:tcW w:w="392"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rStyle w:val="FontStyle198"/>
                <w:color w:val="000000"/>
                <w:sz w:val="20"/>
                <w:szCs w:val="28"/>
              </w:rPr>
              <w:t>2</w:t>
            </w:r>
          </w:p>
        </w:tc>
        <w:tc>
          <w:tcPr>
            <w:tcW w:w="2410"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color w:val="000000"/>
                <w:sz w:val="20"/>
                <w:szCs w:val="28"/>
              </w:rPr>
              <w:t>Кодекс этики Международной федерации бухгалтеров</w:t>
            </w:r>
          </w:p>
        </w:tc>
        <w:tc>
          <w:tcPr>
            <w:tcW w:w="6520"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color w:val="000000"/>
                <w:sz w:val="20"/>
                <w:szCs w:val="28"/>
              </w:rPr>
              <w:t>Компания - любой субъект или лицо (лица), вне зависимости от того, учреждены ли таковые для целей извлечения прибыли, включая материнскую и все ее дочерние компании</w:t>
            </w:r>
          </w:p>
        </w:tc>
      </w:tr>
      <w:tr w:rsidR="00AC454A" w:rsidRPr="00D31215" w:rsidTr="00D31215">
        <w:trPr>
          <w:trHeight w:val="2117"/>
          <w:jc w:val="center"/>
        </w:trPr>
        <w:tc>
          <w:tcPr>
            <w:tcW w:w="392"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rStyle w:val="FontStyle198"/>
                <w:color w:val="000000"/>
                <w:sz w:val="20"/>
                <w:szCs w:val="28"/>
              </w:rPr>
              <w:t>3</w:t>
            </w:r>
          </w:p>
        </w:tc>
        <w:tc>
          <w:tcPr>
            <w:tcW w:w="2410" w:type="dxa"/>
            <w:shd w:val="clear" w:color="auto" w:fill="auto"/>
            <w:vAlign w:val="center"/>
          </w:tcPr>
          <w:p w:rsidR="004A492E" w:rsidRPr="00D31215" w:rsidRDefault="00AC454A" w:rsidP="00D31215">
            <w:pPr>
              <w:pStyle w:val="Style32"/>
              <w:widowControl/>
              <w:shd w:val="clear" w:color="000000" w:fill="auto"/>
              <w:suppressAutoHyphens/>
              <w:spacing w:line="360" w:lineRule="auto"/>
              <w:ind w:firstLine="0"/>
              <w:jc w:val="left"/>
              <w:rPr>
                <w:color w:val="000000"/>
                <w:sz w:val="20"/>
                <w:szCs w:val="28"/>
              </w:rPr>
            </w:pPr>
            <w:r w:rsidRPr="00D31215">
              <w:rPr>
                <w:color w:val="000000"/>
                <w:sz w:val="20"/>
                <w:szCs w:val="28"/>
              </w:rPr>
              <w:t>Международные стандарты аудита (МСА).</w:t>
            </w:r>
          </w:p>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color w:val="000000"/>
                <w:sz w:val="20"/>
                <w:szCs w:val="28"/>
              </w:rPr>
              <w:t>Глоссарий терминов</w:t>
            </w:r>
          </w:p>
        </w:tc>
        <w:tc>
          <w:tcPr>
            <w:tcW w:w="6520"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color w:val="000000"/>
                <w:sz w:val="20"/>
                <w:szCs w:val="28"/>
              </w:rPr>
              <w:t>Обобщенная финансовая отчетность (</w:t>
            </w:r>
            <w:r w:rsidRPr="00D31215">
              <w:rPr>
                <w:color w:val="000000"/>
                <w:sz w:val="20"/>
                <w:szCs w:val="28"/>
                <w:lang w:val="en-US"/>
              </w:rPr>
              <w:t>Summarized</w:t>
            </w:r>
            <w:r w:rsidRPr="00D31215">
              <w:rPr>
                <w:color w:val="000000"/>
                <w:sz w:val="20"/>
                <w:szCs w:val="28"/>
              </w:rPr>
              <w:t xml:space="preserve"> </w:t>
            </w:r>
            <w:r w:rsidRPr="00D31215">
              <w:rPr>
                <w:color w:val="000000"/>
                <w:sz w:val="20"/>
                <w:szCs w:val="28"/>
                <w:lang w:val="en-US"/>
              </w:rPr>
              <w:t>financial</w:t>
            </w:r>
            <w:r w:rsidRPr="00D31215">
              <w:rPr>
                <w:color w:val="000000"/>
                <w:sz w:val="20"/>
                <w:szCs w:val="28"/>
              </w:rPr>
              <w:t xml:space="preserve"> </w:t>
            </w:r>
            <w:r w:rsidRPr="00D31215">
              <w:rPr>
                <w:color w:val="000000"/>
                <w:sz w:val="20"/>
                <w:szCs w:val="28"/>
                <w:lang w:val="en-US"/>
              </w:rPr>
              <w:t>statements</w:t>
            </w:r>
            <w:r w:rsidRPr="00D31215">
              <w:rPr>
                <w:color w:val="000000"/>
                <w:sz w:val="20"/>
                <w:szCs w:val="28"/>
              </w:rPr>
              <w:t>) - субъект может подготовить финансовую отчетность, в сводной форме, изложив свои проверенные аудитором годовые финансовые отчеты с тем, чтобы информировать заинтересованные группы пользователей только об основных результатах своей деятельности и своем финансовом положении. Компонент</w:t>
            </w:r>
            <w:r w:rsidR="004A492E" w:rsidRPr="00D31215">
              <w:rPr>
                <w:color w:val="000000"/>
                <w:sz w:val="20"/>
                <w:szCs w:val="28"/>
              </w:rPr>
              <w:t xml:space="preserve"> </w:t>
            </w:r>
            <w:r w:rsidRPr="00D31215">
              <w:rPr>
                <w:color w:val="000000"/>
                <w:sz w:val="20"/>
                <w:szCs w:val="28"/>
              </w:rPr>
              <w:t>(</w:t>
            </w:r>
            <w:r w:rsidRPr="00D31215">
              <w:rPr>
                <w:color w:val="000000"/>
                <w:sz w:val="20"/>
                <w:szCs w:val="28"/>
                <w:lang w:val="en-US"/>
              </w:rPr>
              <w:t>Component</w:t>
            </w:r>
            <w:r w:rsidRPr="00D31215">
              <w:rPr>
                <w:color w:val="000000"/>
                <w:sz w:val="20"/>
                <w:szCs w:val="28"/>
              </w:rPr>
              <w:t>) – подразделение, филиал, дочернее предприятие, совместное предприятие, ассоциированная</w:t>
            </w:r>
            <w:r w:rsidR="004A492E" w:rsidRPr="00D31215">
              <w:rPr>
                <w:color w:val="000000"/>
                <w:sz w:val="20"/>
                <w:szCs w:val="28"/>
              </w:rPr>
              <w:t xml:space="preserve"> </w:t>
            </w:r>
            <w:r w:rsidRPr="00D31215">
              <w:rPr>
                <w:color w:val="000000"/>
                <w:sz w:val="20"/>
                <w:szCs w:val="28"/>
              </w:rPr>
              <w:t>компания или другой субъект, чья финансовая информация</w:t>
            </w:r>
            <w:r w:rsidR="004A492E" w:rsidRPr="00D31215">
              <w:rPr>
                <w:color w:val="000000"/>
                <w:sz w:val="20"/>
                <w:szCs w:val="28"/>
              </w:rPr>
              <w:t xml:space="preserve"> </w:t>
            </w:r>
            <w:r w:rsidRPr="00D31215">
              <w:rPr>
                <w:color w:val="000000"/>
                <w:sz w:val="20"/>
                <w:szCs w:val="28"/>
              </w:rPr>
              <w:t>включается в финансовую отчетность, проверяемую главным аудитором</w:t>
            </w:r>
          </w:p>
        </w:tc>
      </w:tr>
      <w:tr w:rsidR="00AC454A" w:rsidRPr="00D31215" w:rsidTr="00D31215">
        <w:trPr>
          <w:trHeight w:val="538"/>
          <w:jc w:val="center"/>
        </w:trPr>
        <w:tc>
          <w:tcPr>
            <w:tcW w:w="392"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rStyle w:val="FontStyle198"/>
                <w:color w:val="000000"/>
                <w:sz w:val="20"/>
                <w:szCs w:val="28"/>
              </w:rPr>
              <w:t>4</w:t>
            </w:r>
          </w:p>
        </w:tc>
        <w:tc>
          <w:tcPr>
            <w:tcW w:w="2410"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color w:val="000000"/>
                <w:sz w:val="20"/>
                <w:szCs w:val="28"/>
              </w:rPr>
              <w:t>Гражданский кодекс РФ, часть первая, ст. 55</w:t>
            </w:r>
          </w:p>
        </w:tc>
        <w:tc>
          <w:tcPr>
            <w:tcW w:w="6520"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color w:val="000000"/>
                <w:sz w:val="20"/>
                <w:szCs w:val="28"/>
              </w:rPr>
              <w:t>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 . Представительства и филиалы не являются юридическими лицами. Они наделяются имуществом создавшего их юридического лица и действуют на основании утвержденных им положений. Руководители представительств и филиалов назначаются юридическим лицом и действуют на основании его доверенности. Представительства и филиалы должны быть указаны в учредительных документах создавшего их юридического лица</w:t>
            </w:r>
          </w:p>
        </w:tc>
      </w:tr>
      <w:tr w:rsidR="00AC454A" w:rsidRPr="00D31215" w:rsidTr="00D31215">
        <w:trPr>
          <w:trHeight w:val="557"/>
          <w:jc w:val="center"/>
        </w:trPr>
        <w:tc>
          <w:tcPr>
            <w:tcW w:w="392"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rStyle w:val="FontStyle198"/>
                <w:color w:val="000000"/>
                <w:sz w:val="20"/>
                <w:szCs w:val="28"/>
              </w:rPr>
              <w:t>5</w:t>
            </w:r>
          </w:p>
        </w:tc>
        <w:tc>
          <w:tcPr>
            <w:tcW w:w="2410"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color w:val="000000"/>
                <w:sz w:val="20"/>
                <w:szCs w:val="28"/>
              </w:rPr>
              <w:t>Налоговый кодекс РФ, часть первая, п. 2 ст. 11</w:t>
            </w:r>
          </w:p>
        </w:tc>
        <w:tc>
          <w:tcPr>
            <w:tcW w:w="6520"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color w:val="000000"/>
                <w:sz w:val="20"/>
                <w:szCs w:val="28"/>
              </w:rPr>
              <w:t>Обособленное подразделение организации - любое</w:t>
            </w:r>
            <w:r w:rsidR="004A492E" w:rsidRPr="00D31215">
              <w:rPr>
                <w:color w:val="000000"/>
                <w:sz w:val="20"/>
                <w:szCs w:val="28"/>
              </w:rPr>
              <w:t xml:space="preserve"> </w:t>
            </w:r>
            <w:r w:rsidRPr="00D31215">
              <w:rPr>
                <w:color w:val="000000"/>
                <w:sz w:val="20"/>
                <w:szCs w:val="28"/>
              </w:rPr>
              <w:t>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w:t>
            </w:r>
          </w:p>
        </w:tc>
      </w:tr>
      <w:tr w:rsidR="00AC454A" w:rsidRPr="00D31215" w:rsidTr="00D31215">
        <w:trPr>
          <w:trHeight w:val="557"/>
          <w:jc w:val="center"/>
        </w:trPr>
        <w:tc>
          <w:tcPr>
            <w:tcW w:w="392"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rStyle w:val="FontStyle198"/>
                <w:color w:val="000000"/>
                <w:sz w:val="20"/>
                <w:szCs w:val="28"/>
              </w:rPr>
              <w:t>6</w:t>
            </w:r>
          </w:p>
        </w:tc>
        <w:tc>
          <w:tcPr>
            <w:tcW w:w="2410" w:type="dxa"/>
            <w:shd w:val="clear" w:color="auto" w:fill="auto"/>
            <w:vAlign w:val="center"/>
          </w:tcPr>
          <w:p w:rsidR="004A492E" w:rsidRPr="00D31215" w:rsidRDefault="00AC454A" w:rsidP="00D31215">
            <w:pPr>
              <w:pStyle w:val="Style32"/>
              <w:widowControl/>
              <w:shd w:val="clear" w:color="000000" w:fill="auto"/>
              <w:suppressAutoHyphens/>
              <w:spacing w:line="360" w:lineRule="auto"/>
              <w:ind w:firstLine="0"/>
              <w:jc w:val="left"/>
              <w:rPr>
                <w:color w:val="000000"/>
                <w:sz w:val="20"/>
                <w:szCs w:val="28"/>
              </w:rPr>
            </w:pPr>
            <w:r w:rsidRPr="00D31215">
              <w:rPr>
                <w:color w:val="000000"/>
                <w:sz w:val="20"/>
                <w:szCs w:val="28"/>
              </w:rPr>
              <w:t>Проект Федерального Закона</w:t>
            </w:r>
          </w:p>
          <w:p w:rsidR="004A492E" w:rsidRPr="00D31215" w:rsidRDefault="00AC454A" w:rsidP="00D31215">
            <w:pPr>
              <w:pStyle w:val="Style32"/>
              <w:widowControl/>
              <w:shd w:val="clear" w:color="000000" w:fill="auto"/>
              <w:suppressAutoHyphens/>
              <w:spacing w:line="360" w:lineRule="auto"/>
              <w:ind w:firstLine="0"/>
              <w:jc w:val="left"/>
              <w:rPr>
                <w:color w:val="000000"/>
                <w:sz w:val="20"/>
                <w:szCs w:val="28"/>
              </w:rPr>
            </w:pPr>
            <w:r w:rsidRPr="00D31215">
              <w:rPr>
                <w:color w:val="000000"/>
                <w:sz w:val="20"/>
                <w:szCs w:val="28"/>
              </w:rPr>
              <w:t>"О консо-лидированной отчетности"</w:t>
            </w:r>
          </w:p>
          <w:p w:rsidR="00AC454A" w:rsidRPr="00D31215" w:rsidRDefault="00AC454A" w:rsidP="00D31215">
            <w:pPr>
              <w:pStyle w:val="Style32"/>
              <w:widowControl/>
              <w:shd w:val="clear" w:color="000000" w:fill="auto"/>
              <w:suppressAutoHyphens/>
              <w:spacing w:line="360" w:lineRule="auto"/>
              <w:ind w:firstLine="0"/>
              <w:jc w:val="left"/>
              <w:rPr>
                <w:color w:val="000000"/>
                <w:sz w:val="20"/>
                <w:szCs w:val="28"/>
              </w:rPr>
            </w:pPr>
            <w:r w:rsidRPr="00D31215">
              <w:rPr>
                <w:color w:val="000000"/>
                <w:sz w:val="20"/>
                <w:szCs w:val="28"/>
              </w:rPr>
              <w:t>ст. 1, п. 2</w:t>
            </w:r>
          </w:p>
        </w:tc>
        <w:tc>
          <w:tcPr>
            <w:tcW w:w="6520"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color w:val="000000"/>
                <w:sz w:val="20"/>
                <w:szCs w:val="28"/>
              </w:rPr>
            </w:pPr>
            <w:r w:rsidRPr="00D31215">
              <w:rPr>
                <w:color w:val="000000"/>
                <w:sz w:val="20"/>
                <w:szCs w:val="28"/>
              </w:rPr>
              <w:t>Под консолидированной финансовой отчетностью понимается систематизированная информация, отражающая финансовое положение, финансовые результаты деятельности и изменения финансового положения единого хозяйствующего субъекта</w:t>
            </w:r>
          </w:p>
        </w:tc>
      </w:tr>
      <w:tr w:rsidR="00AC454A" w:rsidRPr="00D31215" w:rsidTr="00D31215">
        <w:trPr>
          <w:trHeight w:val="557"/>
          <w:jc w:val="center"/>
        </w:trPr>
        <w:tc>
          <w:tcPr>
            <w:tcW w:w="392"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rStyle w:val="FontStyle198"/>
                <w:color w:val="000000"/>
                <w:sz w:val="20"/>
                <w:szCs w:val="28"/>
              </w:rPr>
              <w:t>7</w:t>
            </w:r>
          </w:p>
        </w:tc>
        <w:tc>
          <w:tcPr>
            <w:tcW w:w="2410" w:type="dxa"/>
            <w:shd w:val="clear" w:color="auto" w:fill="auto"/>
            <w:vAlign w:val="center"/>
          </w:tcPr>
          <w:p w:rsidR="004A492E" w:rsidRPr="00D31215" w:rsidRDefault="00AC454A" w:rsidP="00D31215">
            <w:pPr>
              <w:pStyle w:val="Style32"/>
              <w:widowControl/>
              <w:shd w:val="clear" w:color="000000" w:fill="auto"/>
              <w:suppressAutoHyphens/>
              <w:spacing w:line="360" w:lineRule="auto"/>
              <w:ind w:firstLine="0"/>
              <w:jc w:val="left"/>
              <w:rPr>
                <w:color w:val="000000"/>
                <w:sz w:val="20"/>
                <w:szCs w:val="28"/>
              </w:rPr>
            </w:pPr>
            <w:r w:rsidRPr="00D31215">
              <w:rPr>
                <w:color w:val="000000"/>
                <w:sz w:val="20"/>
                <w:szCs w:val="28"/>
              </w:rPr>
              <w:t>Федеральное ПСАД 28 "Использование результатов работы</w:t>
            </w:r>
          </w:p>
          <w:p w:rsidR="004A492E" w:rsidRPr="00D31215" w:rsidRDefault="00AC454A" w:rsidP="00D31215">
            <w:pPr>
              <w:pStyle w:val="Style32"/>
              <w:widowControl/>
              <w:shd w:val="clear" w:color="000000" w:fill="auto"/>
              <w:suppressAutoHyphens/>
              <w:spacing w:line="360" w:lineRule="auto"/>
              <w:ind w:firstLine="0"/>
              <w:jc w:val="left"/>
              <w:rPr>
                <w:color w:val="000000"/>
                <w:sz w:val="20"/>
                <w:szCs w:val="28"/>
              </w:rPr>
            </w:pPr>
            <w:r w:rsidRPr="00D31215">
              <w:rPr>
                <w:color w:val="000000"/>
                <w:sz w:val="20"/>
                <w:szCs w:val="28"/>
              </w:rPr>
              <w:t>другого аудитора" (постановление Правительства РФ от 25.08.06</w:t>
            </w:r>
          </w:p>
          <w:p w:rsidR="00AC454A" w:rsidRPr="00D31215" w:rsidRDefault="00AC454A" w:rsidP="00D31215">
            <w:pPr>
              <w:pStyle w:val="Style32"/>
              <w:widowControl/>
              <w:shd w:val="clear" w:color="000000" w:fill="auto"/>
              <w:suppressAutoHyphens/>
              <w:spacing w:line="360" w:lineRule="auto"/>
              <w:ind w:firstLine="0"/>
              <w:jc w:val="left"/>
              <w:rPr>
                <w:color w:val="000000"/>
                <w:sz w:val="20"/>
                <w:szCs w:val="28"/>
              </w:rPr>
            </w:pPr>
            <w:r w:rsidRPr="00D31215">
              <w:rPr>
                <w:color w:val="000000"/>
                <w:sz w:val="20"/>
                <w:szCs w:val="28"/>
              </w:rPr>
              <w:t>№ 523)</w:t>
            </w:r>
          </w:p>
        </w:tc>
        <w:tc>
          <w:tcPr>
            <w:tcW w:w="6520"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color w:val="000000"/>
                <w:sz w:val="20"/>
                <w:szCs w:val="28"/>
              </w:rPr>
            </w:pPr>
            <w:r w:rsidRPr="00D31215">
              <w:rPr>
                <w:color w:val="000000"/>
                <w:sz w:val="20"/>
                <w:szCs w:val="28"/>
              </w:rPr>
              <w:t>Понятие "подразделение": подразделение, филиал, дочерняя организация или иная организация, чья финансовая (бухгалтерская) информация включается в финансовую (бухгалтерскую) отчетность, проверяемую основным аудитором</w:t>
            </w:r>
          </w:p>
        </w:tc>
      </w:tr>
      <w:tr w:rsidR="00AC454A" w:rsidRPr="00D31215" w:rsidTr="00D31215">
        <w:trPr>
          <w:trHeight w:val="557"/>
          <w:jc w:val="center"/>
        </w:trPr>
        <w:tc>
          <w:tcPr>
            <w:tcW w:w="392"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rStyle w:val="FontStyle198"/>
                <w:color w:val="000000"/>
                <w:sz w:val="20"/>
                <w:szCs w:val="28"/>
              </w:rPr>
              <w:t>8</w:t>
            </w:r>
          </w:p>
        </w:tc>
        <w:tc>
          <w:tcPr>
            <w:tcW w:w="2410" w:type="dxa"/>
            <w:shd w:val="clear" w:color="auto" w:fill="auto"/>
            <w:vAlign w:val="center"/>
          </w:tcPr>
          <w:p w:rsidR="004A492E" w:rsidRPr="00D31215" w:rsidRDefault="00AC454A" w:rsidP="00D31215">
            <w:pPr>
              <w:pStyle w:val="Style32"/>
              <w:widowControl/>
              <w:shd w:val="clear" w:color="000000" w:fill="auto"/>
              <w:suppressAutoHyphens/>
              <w:spacing w:line="360" w:lineRule="auto"/>
              <w:ind w:firstLine="0"/>
              <w:jc w:val="left"/>
              <w:rPr>
                <w:color w:val="000000"/>
                <w:sz w:val="20"/>
                <w:szCs w:val="28"/>
              </w:rPr>
            </w:pPr>
            <w:r w:rsidRPr="00D31215">
              <w:rPr>
                <w:color w:val="000000"/>
                <w:sz w:val="20"/>
                <w:szCs w:val="28"/>
              </w:rPr>
              <w:t>Методические рекомендации</w:t>
            </w:r>
          </w:p>
          <w:p w:rsidR="004A492E" w:rsidRPr="00D31215" w:rsidRDefault="00AC454A" w:rsidP="00D31215">
            <w:pPr>
              <w:pStyle w:val="Style32"/>
              <w:widowControl/>
              <w:shd w:val="clear" w:color="000000" w:fill="auto"/>
              <w:suppressAutoHyphens/>
              <w:spacing w:line="360" w:lineRule="auto"/>
              <w:ind w:firstLine="0"/>
              <w:jc w:val="left"/>
              <w:rPr>
                <w:color w:val="000000"/>
                <w:sz w:val="20"/>
                <w:szCs w:val="28"/>
              </w:rPr>
            </w:pPr>
            <w:r w:rsidRPr="00D31215">
              <w:rPr>
                <w:color w:val="000000"/>
                <w:sz w:val="20"/>
                <w:szCs w:val="28"/>
              </w:rPr>
              <w:t>по составлению и представлению сводной бухгалтерской</w:t>
            </w:r>
          </w:p>
          <w:p w:rsidR="004A492E" w:rsidRPr="00D31215" w:rsidRDefault="00AC454A" w:rsidP="00D31215">
            <w:pPr>
              <w:pStyle w:val="Style32"/>
              <w:widowControl/>
              <w:shd w:val="clear" w:color="000000" w:fill="auto"/>
              <w:suppressAutoHyphens/>
              <w:spacing w:line="360" w:lineRule="auto"/>
              <w:ind w:firstLine="0"/>
              <w:jc w:val="left"/>
              <w:rPr>
                <w:color w:val="000000"/>
                <w:sz w:val="20"/>
                <w:szCs w:val="28"/>
              </w:rPr>
            </w:pPr>
            <w:r w:rsidRPr="00D31215">
              <w:rPr>
                <w:color w:val="000000"/>
                <w:sz w:val="20"/>
                <w:szCs w:val="28"/>
              </w:rPr>
              <w:t>отчетности (утверждены приказом Минфина</w:t>
            </w:r>
          </w:p>
          <w:p w:rsidR="004A492E" w:rsidRPr="00D31215" w:rsidRDefault="00AC454A" w:rsidP="00D31215">
            <w:pPr>
              <w:pStyle w:val="Style32"/>
              <w:widowControl/>
              <w:shd w:val="clear" w:color="000000" w:fill="auto"/>
              <w:suppressAutoHyphens/>
              <w:spacing w:line="360" w:lineRule="auto"/>
              <w:ind w:firstLine="0"/>
              <w:jc w:val="left"/>
              <w:rPr>
                <w:color w:val="000000"/>
                <w:sz w:val="20"/>
                <w:szCs w:val="28"/>
              </w:rPr>
            </w:pPr>
            <w:r w:rsidRPr="00D31215">
              <w:rPr>
                <w:color w:val="000000"/>
                <w:sz w:val="20"/>
                <w:szCs w:val="28"/>
              </w:rPr>
              <w:t>России</w:t>
            </w:r>
          </w:p>
          <w:p w:rsidR="004A492E" w:rsidRPr="00D31215" w:rsidRDefault="00AC454A" w:rsidP="00D31215">
            <w:pPr>
              <w:pStyle w:val="Style32"/>
              <w:widowControl/>
              <w:shd w:val="clear" w:color="000000" w:fill="auto"/>
              <w:suppressAutoHyphens/>
              <w:spacing w:line="360" w:lineRule="auto"/>
              <w:ind w:firstLine="0"/>
              <w:jc w:val="left"/>
              <w:rPr>
                <w:color w:val="000000"/>
                <w:sz w:val="20"/>
                <w:szCs w:val="28"/>
              </w:rPr>
            </w:pPr>
            <w:r w:rsidRPr="00D31215">
              <w:rPr>
                <w:color w:val="000000"/>
                <w:sz w:val="20"/>
                <w:szCs w:val="28"/>
              </w:rPr>
              <w:t>от 30.12.96</w:t>
            </w:r>
          </w:p>
          <w:p w:rsidR="00AC454A" w:rsidRPr="00D31215" w:rsidRDefault="00AC454A" w:rsidP="00D31215">
            <w:pPr>
              <w:pStyle w:val="Style32"/>
              <w:widowControl/>
              <w:shd w:val="clear" w:color="000000" w:fill="auto"/>
              <w:suppressAutoHyphens/>
              <w:spacing w:line="360" w:lineRule="auto"/>
              <w:ind w:firstLine="0"/>
              <w:jc w:val="left"/>
              <w:rPr>
                <w:color w:val="000000"/>
                <w:sz w:val="20"/>
                <w:szCs w:val="28"/>
              </w:rPr>
            </w:pPr>
            <w:r w:rsidRPr="00D31215">
              <w:rPr>
                <w:color w:val="000000"/>
                <w:sz w:val="20"/>
                <w:szCs w:val="28"/>
              </w:rPr>
              <w:t>№ 112)</w:t>
            </w:r>
          </w:p>
        </w:tc>
        <w:tc>
          <w:tcPr>
            <w:tcW w:w="6520"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color w:val="000000"/>
                <w:sz w:val="20"/>
                <w:szCs w:val="28"/>
              </w:rPr>
            </w:pPr>
            <w:r w:rsidRPr="00D31215">
              <w:rPr>
                <w:color w:val="000000"/>
                <w:sz w:val="20"/>
                <w:szCs w:val="28"/>
              </w:rPr>
              <w:t>Сводная бухгалтерская отчетность: система показателей, отражающих финансовое положение на отчетную дату и финансовые результаты за отчетный период группы взаимосвязанных организаций. Сводная бухгалтерская отчетность группы объединяет бухгалтерскую отчетность головной организации и ее дочерних обществ, а также включает данные о зависимых обществах. По отношению к дочерним обществам</w:t>
            </w:r>
          </w:p>
        </w:tc>
      </w:tr>
      <w:tr w:rsidR="00AC454A" w:rsidRPr="00D31215" w:rsidTr="00D31215">
        <w:trPr>
          <w:trHeight w:val="557"/>
          <w:jc w:val="center"/>
        </w:trPr>
        <w:tc>
          <w:tcPr>
            <w:tcW w:w="9322" w:type="dxa"/>
            <w:gridSpan w:val="3"/>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color w:val="000000"/>
                <w:sz w:val="20"/>
                <w:szCs w:val="28"/>
              </w:rPr>
            </w:pPr>
            <w:r w:rsidRPr="00D31215">
              <w:rPr>
                <w:color w:val="000000"/>
                <w:sz w:val="20"/>
                <w:szCs w:val="28"/>
              </w:rPr>
              <w:t>Окончание приложения</w:t>
            </w:r>
            <w:r w:rsidR="004A492E" w:rsidRPr="00D31215">
              <w:rPr>
                <w:color w:val="000000"/>
                <w:sz w:val="20"/>
                <w:szCs w:val="28"/>
              </w:rPr>
              <w:t xml:space="preserve"> </w:t>
            </w:r>
            <w:r w:rsidRPr="00D31215">
              <w:rPr>
                <w:color w:val="000000"/>
                <w:sz w:val="20"/>
                <w:szCs w:val="28"/>
              </w:rPr>
              <w:t>24</w:t>
            </w:r>
          </w:p>
        </w:tc>
      </w:tr>
      <w:tr w:rsidR="00AC454A" w:rsidRPr="00D31215" w:rsidTr="00D31215">
        <w:trPr>
          <w:trHeight w:val="557"/>
          <w:jc w:val="center"/>
        </w:trPr>
        <w:tc>
          <w:tcPr>
            <w:tcW w:w="392"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rStyle w:val="FontStyle198"/>
                <w:color w:val="000000"/>
                <w:sz w:val="20"/>
                <w:szCs w:val="28"/>
              </w:rPr>
              <w:t>1</w:t>
            </w:r>
          </w:p>
        </w:tc>
        <w:tc>
          <w:tcPr>
            <w:tcW w:w="2410"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color w:val="000000"/>
                <w:sz w:val="20"/>
                <w:szCs w:val="28"/>
              </w:rPr>
            </w:pPr>
            <w:r w:rsidRPr="00D31215">
              <w:rPr>
                <w:color w:val="000000"/>
                <w:sz w:val="20"/>
                <w:szCs w:val="28"/>
              </w:rPr>
              <w:t>2</w:t>
            </w:r>
          </w:p>
        </w:tc>
        <w:tc>
          <w:tcPr>
            <w:tcW w:w="6520"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color w:val="000000"/>
                <w:sz w:val="20"/>
                <w:szCs w:val="28"/>
              </w:rPr>
            </w:pPr>
            <w:r w:rsidRPr="00D31215">
              <w:rPr>
                <w:color w:val="000000"/>
                <w:sz w:val="20"/>
                <w:szCs w:val="28"/>
              </w:rPr>
              <w:t>3</w:t>
            </w:r>
          </w:p>
        </w:tc>
      </w:tr>
      <w:tr w:rsidR="00AC454A" w:rsidRPr="00D31215" w:rsidTr="00D31215">
        <w:trPr>
          <w:trHeight w:val="557"/>
          <w:jc w:val="center"/>
        </w:trPr>
        <w:tc>
          <w:tcPr>
            <w:tcW w:w="392"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rStyle w:val="FontStyle198"/>
                <w:color w:val="000000"/>
                <w:sz w:val="20"/>
                <w:szCs w:val="28"/>
              </w:rPr>
              <w:t>9</w:t>
            </w:r>
          </w:p>
        </w:tc>
        <w:tc>
          <w:tcPr>
            <w:tcW w:w="2410"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color w:val="000000"/>
                <w:sz w:val="20"/>
                <w:szCs w:val="28"/>
              </w:rPr>
            </w:pPr>
            <w:r w:rsidRPr="00D31215">
              <w:rPr>
                <w:color w:val="000000"/>
                <w:sz w:val="20"/>
                <w:szCs w:val="28"/>
              </w:rPr>
              <w:t>Порядок ведения сводных (консо-лидированных) учета, отчетности и баланса финансово-</w:t>
            </w:r>
          </w:p>
          <w:p w:rsidR="00AC454A" w:rsidRPr="00D31215" w:rsidRDefault="00AC454A" w:rsidP="00D31215">
            <w:pPr>
              <w:pStyle w:val="Style32"/>
              <w:widowControl/>
              <w:shd w:val="clear" w:color="000000" w:fill="auto"/>
              <w:suppressAutoHyphens/>
              <w:spacing w:line="360" w:lineRule="auto"/>
              <w:ind w:firstLine="0"/>
              <w:jc w:val="left"/>
              <w:rPr>
                <w:color w:val="000000"/>
                <w:sz w:val="20"/>
                <w:szCs w:val="28"/>
              </w:rPr>
            </w:pPr>
            <w:r w:rsidRPr="00D31215">
              <w:rPr>
                <w:color w:val="000000"/>
                <w:sz w:val="20"/>
                <w:szCs w:val="28"/>
              </w:rPr>
              <w:t>промышленной группы (утвержден постановлением Правительства РФ от 09.01.97)</w:t>
            </w:r>
          </w:p>
        </w:tc>
        <w:tc>
          <w:tcPr>
            <w:tcW w:w="6520"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color w:val="000000"/>
                <w:sz w:val="20"/>
                <w:szCs w:val="28"/>
              </w:rPr>
            </w:pPr>
            <w:r w:rsidRPr="00D31215">
              <w:rPr>
                <w:color w:val="000000"/>
                <w:sz w:val="20"/>
                <w:szCs w:val="28"/>
              </w:rPr>
              <w:t>Сводные (консолидированные) бухгалтерская и статистическая отчетности отражают имущественное и финансовое положение финансово-промышленной группы, а также результаты ее инвестиционной деятельности. Сводная (консолидированная) бухгалтерская отчетность финансово-промышленной группы составляется центральной компанией по установленным для юридических лиц формам</w:t>
            </w:r>
          </w:p>
        </w:tc>
      </w:tr>
      <w:tr w:rsidR="00AC454A" w:rsidRPr="00D31215" w:rsidTr="00D31215">
        <w:trPr>
          <w:trHeight w:val="557"/>
          <w:jc w:val="center"/>
        </w:trPr>
        <w:tc>
          <w:tcPr>
            <w:tcW w:w="392"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rStyle w:val="FontStyle198"/>
                <w:color w:val="000000"/>
                <w:sz w:val="20"/>
                <w:szCs w:val="28"/>
              </w:rPr>
            </w:pPr>
            <w:r w:rsidRPr="00D31215">
              <w:rPr>
                <w:rStyle w:val="FontStyle198"/>
                <w:color w:val="000000"/>
                <w:sz w:val="20"/>
                <w:szCs w:val="28"/>
              </w:rPr>
              <w:t>10</w:t>
            </w:r>
          </w:p>
        </w:tc>
        <w:tc>
          <w:tcPr>
            <w:tcW w:w="2410"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color w:val="000000"/>
                <w:sz w:val="20"/>
                <w:szCs w:val="28"/>
              </w:rPr>
            </w:pPr>
            <w:r w:rsidRPr="00D31215">
              <w:rPr>
                <w:color w:val="000000"/>
                <w:sz w:val="20"/>
                <w:szCs w:val="28"/>
              </w:rPr>
              <w:t>Порядок составления и представления сводной годовой бухгалтерской отчетности федеральными министерствами и другими федеральными органами исполнительной власти Российской Федерации (утвержден приказом Минфина России от 15.01.97 № 3)</w:t>
            </w:r>
          </w:p>
        </w:tc>
        <w:tc>
          <w:tcPr>
            <w:tcW w:w="6520" w:type="dxa"/>
            <w:shd w:val="clear" w:color="auto" w:fill="auto"/>
            <w:vAlign w:val="center"/>
          </w:tcPr>
          <w:p w:rsidR="00AC454A" w:rsidRPr="00D31215" w:rsidRDefault="00AC454A" w:rsidP="00D31215">
            <w:pPr>
              <w:pStyle w:val="Style32"/>
              <w:widowControl/>
              <w:shd w:val="clear" w:color="000000" w:fill="auto"/>
              <w:suppressAutoHyphens/>
              <w:spacing w:line="360" w:lineRule="auto"/>
              <w:ind w:firstLine="0"/>
              <w:jc w:val="left"/>
              <w:rPr>
                <w:color w:val="000000"/>
                <w:sz w:val="20"/>
                <w:szCs w:val="28"/>
              </w:rPr>
            </w:pPr>
            <w:r w:rsidRPr="00D31215">
              <w:rPr>
                <w:color w:val="000000"/>
                <w:sz w:val="20"/>
                <w:szCs w:val="28"/>
              </w:rPr>
              <w:t>Сводная годовая бухгалтерская отчетность составляется отдельно по унитарным предприятиям и по акционерным обществам (товариществам), часть акций (долей, вкладов) которых закреплена в федеральной собственности (независимо от размера доли). Составляется путем построчного суммирования соответствующих данных, отраженных в формах годовой бухгалтерской отчетности организаций и унитарных предприятий. Правила суммирования показателей, формируемых различными способами в зависимости от применяемой учетной политики организациями и унитарными предприятиями, показателей, имеющих положительные и отрицательные результаты, и в других случаях устанавливаются федеральными министерствами и другими федеральными органами исполнительной власти Российской Федерации</w:t>
            </w:r>
          </w:p>
        </w:tc>
      </w:tr>
    </w:tbl>
    <w:p w:rsidR="00AC454A" w:rsidRPr="00D31215" w:rsidRDefault="00AC454A" w:rsidP="004A492E">
      <w:pPr>
        <w:shd w:val="clear" w:color="000000" w:fill="auto"/>
        <w:suppressAutoHyphens/>
        <w:spacing w:line="360" w:lineRule="auto"/>
        <w:ind w:firstLine="709"/>
        <w:jc w:val="both"/>
        <w:rPr>
          <w:color w:val="000000"/>
          <w:sz w:val="28"/>
          <w:szCs w:val="28"/>
        </w:rPr>
      </w:pPr>
      <w:bookmarkStart w:id="55" w:name="_GoBack"/>
      <w:bookmarkEnd w:id="55"/>
    </w:p>
    <w:sectPr w:rsidR="00AC454A" w:rsidRPr="00D31215" w:rsidSect="004A492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215" w:rsidRDefault="00D31215" w:rsidP="00103871">
      <w:r>
        <w:separator/>
      </w:r>
    </w:p>
  </w:endnote>
  <w:endnote w:type="continuationSeparator" w:id="0">
    <w:p w:rsidR="00D31215" w:rsidRDefault="00D31215" w:rsidP="0010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215" w:rsidRDefault="00D31215" w:rsidP="00103871">
      <w:r>
        <w:separator/>
      </w:r>
    </w:p>
  </w:footnote>
  <w:footnote w:type="continuationSeparator" w:id="0">
    <w:p w:rsidR="00D31215" w:rsidRDefault="00D31215" w:rsidP="00103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33051"/>
    <w:multiLevelType w:val="hybridMultilevel"/>
    <w:tmpl w:val="473E7976"/>
    <w:lvl w:ilvl="0" w:tplc="2FBCC0D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D333DD"/>
    <w:multiLevelType w:val="multilevel"/>
    <w:tmpl w:val="D9AC417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20"/>
        </w:tabs>
        <w:ind w:left="1320" w:hanging="4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
    <w:nsid w:val="1F391702"/>
    <w:multiLevelType w:val="hybridMultilevel"/>
    <w:tmpl w:val="BCFC856C"/>
    <w:lvl w:ilvl="0" w:tplc="FFFFFFFF">
      <w:numFmt w:val="bullet"/>
      <w:lvlText w:val="-"/>
      <w:lvlJc w:val="left"/>
      <w:pPr>
        <w:tabs>
          <w:tab w:val="num" w:pos="1459"/>
        </w:tabs>
        <w:ind w:left="1459" w:hanging="510"/>
      </w:pPr>
      <w:rPr>
        <w:rFonts w:ascii="Times New Roman" w:eastAsia="Times New Roman" w:hAnsi="Times New Roman"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225F5EEA"/>
    <w:multiLevelType w:val="hybridMultilevel"/>
    <w:tmpl w:val="04FC9B22"/>
    <w:lvl w:ilvl="0" w:tplc="3B1CF6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850D56"/>
    <w:multiLevelType w:val="hybridMultilevel"/>
    <w:tmpl w:val="A2A89D12"/>
    <w:lvl w:ilvl="0" w:tplc="B88C4F2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F22E6A"/>
    <w:multiLevelType w:val="multilevel"/>
    <w:tmpl w:val="96641C2C"/>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F644FC3"/>
    <w:multiLevelType w:val="hybridMultilevel"/>
    <w:tmpl w:val="7F3C9CBE"/>
    <w:lvl w:ilvl="0" w:tplc="FFFFFFFF">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0450F50"/>
    <w:multiLevelType w:val="hybridMultilevel"/>
    <w:tmpl w:val="3A1470D4"/>
    <w:lvl w:ilvl="0" w:tplc="B88C4F22">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8A9704C"/>
    <w:multiLevelType w:val="multilevel"/>
    <w:tmpl w:val="C97AD908"/>
    <w:lvl w:ilvl="0">
      <w:start w:val="19"/>
      <w:numFmt w:val="decimal"/>
      <w:lvlText w:val="%1"/>
      <w:lvlJc w:val="left"/>
      <w:pPr>
        <w:tabs>
          <w:tab w:val="num" w:pos="765"/>
        </w:tabs>
        <w:ind w:left="765" w:hanging="765"/>
      </w:pPr>
      <w:rPr>
        <w:rFonts w:cs="Times New Roman" w:hint="default"/>
      </w:rPr>
    </w:lvl>
    <w:lvl w:ilvl="1">
      <w:start w:val="1"/>
      <w:numFmt w:val="decimalZero"/>
      <w:lvlText w:val="%1.%2"/>
      <w:lvlJc w:val="left"/>
      <w:pPr>
        <w:tabs>
          <w:tab w:val="num" w:pos="1485"/>
        </w:tabs>
        <w:ind w:left="1485" w:hanging="765"/>
      </w:pPr>
      <w:rPr>
        <w:rFonts w:cs="Times New Roman" w:hint="default"/>
      </w:rPr>
    </w:lvl>
    <w:lvl w:ilvl="2">
      <w:start w:val="1"/>
      <w:numFmt w:val="decimal"/>
      <w:lvlText w:val="%1.%2.%3"/>
      <w:lvlJc w:val="left"/>
      <w:pPr>
        <w:tabs>
          <w:tab w:val="num" w:pos="2205"/>
        </w:tabs>
        <w:ind w:left="2205" w:hanging="765"/>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483E46F1"/>
    <w:multiLevelType w:val="hybridMultilevel"/>
    <w:tmpl w:val="9040749A"/>
    <w:lvl w:ilvl="0" w:tplc="2DB01D86">
      <w:start w:val="1"/>
      <w:numFmt w:val="bullet"/>
      <w:lvlText w:val=""/>
      <w:lvlJc w:val="left"/>
      <w:pPr>
        <w:ind w:left="1429" w:hanging="360"/>
      </w:pPr>
      <w:rPr>
        <w:rFonts w:ascii="Symbol" w:hAnsi="Symbol" w:hint="default"/>
        <w:b/>
        <w:i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88C6DBF"/>
    <w:multiLevelType w:val="hybridMultilevel"/>
    <w:tmpl w:val="25AEF1AA"/>
    <w:lvl w:ilvl="0" w:tplc="3B1CF6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2FF51C5"/>
    <w:multiLevelType w:val="hybridMultilevel"/>
    <w:tmpl w:val="53EE3BE8"/>
    <w:lvl w:ilvl="0" w:tplc="3B1CF672">
      <w:start w:val="1"/>
      <w:numFmt w:val="bullet"/>
      <w:lvlText w:val=""/>
      <w:lvlJc w:val="left"/>
      <w:pPr>
        <w:ind w:left="1429" w:hanging="360"/>
      </w:pPr>
      <w:rPr>
        <w:rFonts w:ascii="Symbol" w:hAnsi="Symbol" w:hint="default"/>
        <w:b/>
        <w:i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B02488"/>
    <w:multiLevelType w:val="hybridMultilevel"/>
    <w:tmpl w:val="51E2A39A"/>
    <w:lvl w:ilvl="0" w:tplc="E59C0E38">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9D9318A"/>
    <w:multiLevelType w:val="hybridMultilevel"/>
    <w:tmpl w:val="8A043E56"/>
    <w:lvl w:ilvl="0" w:tplc="3B1CF6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3161AD0"/>
    <w:multiLevelType w:val="hybridMultilevel"/>
    <w:tmpl w:val="216441E2"/>
    <w:lvl w:ilvl="0" w:tplc="057E258A">
      <w:start w:val="1"/>
      <w:numFmt w:val="decimal"/>
      <w:lvlText w:val="%1)"/>
      <w:lvlJc w:val="left"/>
      <w:pPr>
        <w:ind w:left="1069" w:hanging="360"/>
      </w:pPr>
      <w:rPr>
        <w:rFonts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F62517E"/>
    <w:multiLevelType w:val="singleLevel"/>
    <w:tmpl w:val="AFC0D486"/>
    <w:lvl w:ilvl="0">
      <w:start w:val="1"/>
      <w:numFmt w:val="decimal"/>
      <w:lvlText w:val="%1)"/>
      <w:legacy w:legacy="1" w:legacySpace="0" w:legacyIndent="276"/>
      <w:lvlJc w:val="left"/>
      <w:rPr>
        <w:rFonts w:ascii="Times New Roman" w:hAnsi="Times New Roman" w:cs="Times New Roman" w:hint="default"/>
      </w:rPr>
    </w:lvl>
  </w:abstractNum>
  <w:abstractNum w:abstractNumId="16">
    <w:nsid w:val="74A10AF5"/>
    <w:multiLevelType w:val="hybridMultilevel"/>
    <w:tmpl w:val="04C2D8FA"/>
    <w:lvl w:ilvl="0" w:tplc="B88C4F22">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94759B1"/>
    <w:multiLevelType w:val="hybridMultilevel"/>
    <w:tmpl w:val="358CA378"/>
    <w:lvl w:ilvl="0" w:tplc="2DB01D86">
      <w:start w:val="1"/>
      <w:numFmt w:val="bullet"/>
      <w:lvlText w:val=""/>
      <w:lvlJc w:val="left"/>
      <w:pPr>
        <w:ind w:left="1429" w:hanging="360"/>
      </w:pPr>
      <w:rPr>
        <w:rFonts w:ascii="Symbol" w:hAnsi="Symbol" w:hint="default"/>
        <w:b/>
        <w:i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AC76D4C"/>
    <w:multiLevelType w:val="hybridMultilevel"/>
    <w:tmpl w:val="126C36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BEE261E"/>
    <w:multiLevelType w:val="hybridMultilevel"/>
    <w:tmpl w:val="1C8EFE0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0"/>
  </w:num>
  <w:num w:numId="4">
    <w:abstractNumId w:val="17"/>
  </w:num>
  <w:num w:numId="5">
    <w:abstractNumId w:val="9"/>
  </w:num>
  <w:num w:numId="6">
    <w:abstractNumId w:val="11"/>
  </w:num>
  <w:num w:numId="7">
    <w:abstractNumId w:val="3"/>
  </w:num>
  <w:num w:numId="8">
    <w:abstractNumId w:val="10"/>
  </w:num>
  <w:num w:numId="9">
    <w:abstractNumId w:val="13"/>
  </w:num>
  <w:num w:numId="10">
    <w:abstractNumId w:val="14"/>
  </w:num>
  <w:num w:numId="11">
    <w:abstractNumId w:val="2"/>
  </w:num>
  <w:num w:numId="12">
    <w:abstractNumId w:val="6"/>
  </w:num>
  <w:num w:numId="13">
    <w:abstractNumId w:val="7"/>
  </w:num>
  <w:num w:numId="14">
    <w:abstractNumId w:val="4"/>
  </w:num>
  <w:num w:numId="15">
    <w:abstractNumId w:val="16"/>
  </w:num>
  <w:num w:numId="16">
    <w:abstractNumId w:val="8"/>
  </w:num>
  <w:num w:numId="17">
    <w:abstractNumId w:val="15"/>
  </w:num>
  <w:num w:numId="18">
    <w:abstractNumId w:val="19"/>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811"/>
    <w:rsid w:val="000655C9"/>
    <w:rsid w:val="00080E27"/>
    <w:rsid w:val="000B07EF"/>
    <w:rsid w:val="000B4711"/>
    <w:rsid w:val="000E581F"/>
    <w:rsid w:val="000F5701"/>
    <w:rsid w:val="001002E4"/>
    <w:rsid w:val="00103871"/>
    <w:rsid w:val="0010554B"/>
    <w:rsid w:val="001415EF"/>
    <w:rsid w:val="00156B61"/>
    <w:rsid w:val="00161435"/>
    <w:rsid w:val="00162244"/>
    <w:rsid w:val="001976D5"/>
    <w:rsid w:val="001A6BD8"/>
    <w:rsid w:val="001C3B4E"/>
    <w:rsid w:val="001D5432"/>
    <w:rsid w:val="001E2AB5"/>
    <w:rsid w:val="002311B2"/>
    <w:rsid w:val="002A1C6D"/>
    <w:rsid w:val="002A7260"/>
    <w:rsid w:val="002E2B16"/>
    <w:rsid w:val="00304C01"/>
    <w:rsid w:val="003122A4"/>
    <w:rsid w:val="00312EB3"/>
    <w:rsid w:val="00315D4E"/>
    <w:rsid w:val="003364EE"/>
    <w:rsid w:val="00380CA5"/>
    <w:rsid w:val="00393563"/>
    <w:rsid w:val="003A6864"/>
    <w:rsid w:val="003A7086"/>
    <w:rsid w:val="003B39A4"/>
    <w:rsid w:val="003E1B9B"/>
    <w:rsid w:val="00425102"/>
    <w:rsid w:val="00451390"/>
    <w:rsid w:val="0045782D"/>
    <w:rsid w:val="004730AF"/>
    <w:rsid w:val="004732CA"/>
    <w:rsid w:val="00483D66"/>
    <w:rsid w:val="004A4898"/>
    <w:rsid w:val="004A492E"/>
    <w:rsid w:val="004A54B8"/>
    <w:rsid w:val="004B3667"/>
    <w:rsid w:val="004B40CE"/>
    <w:rsid w:val="004E5F1A"/>
    <w:rsid w:val="004E7EBF"/>
    <w:rsid w:val="005027A2"/>
    <w:rsid w:val="005228B3"/>
    <w:rsid w:val="0052680D"/>
    <w:rsid w:val="00543A4F"/>
    <w:rsid w:val="00551182"/>
    <w:rsid w:val="005733E9"/>
    <w:rsid w:val="00583760"/>
    <w:rsid w:val="005B03F3"/>
    <w:rsid w:val="005B7F1B"/>
    <w:rsid w:val="005F5D4A"/>
    <w:rsid w:val="00611EC9"/>
    <w:rsid w:val="00620FFD"/>
    <w:rsid w:val="00623636"/>
    <w:rsid w:val="00680511"/>
    <w:rsid w:val="00686446"/>
    <w:rsid w:val="006A30D3"/>
    <w:rsid w:val="006C742E"/>
    <w:rsid w:val="006D61F3"/>
    <w:rsid w:val="0071017A"/>
    <w:rsid w:val="00726183"/>
    <w:rsid w:val="0076476C"/>
    <w:rsid w:val="00770F91"/>
    <w:rsid w:val="0079140E"/>
    <w:rsid w:val="007B37E0"/>
    <w:rsid w:val="007F25A6"/>
    <w:rsid w:val="007F3CA5"/>
    <w:rsid w:val="0080041D"/>
    <w:rsid w:val="00807DC8"/>
    <w:rsid w:val="00814E78"/>
    <w:rsid w:val="008A4492"/>
    <w:rsid w:val="008A627F"/>
    <w:rsid w:val="008D4500"/>
    <w:rsid w:val="008E5CB2"/>
    <w:rsid w:val="008E7BCE"/>
    <w:rsid w:val="008F0A4E"/>
    <w:rsid w:val="009055C9"/>
    <w:rsid w:val="00930EB3"/>
    <w:rsid w:val="00952373"/>
    <w:rsid w:val="00962A33"/>
    <w:rsid w:val="00977702"/>
    <w:rsid w:val="009A4CAC"/>
    <w:rsid w:val="009C78BE"/>
    <w:rsid w:val="009D7A66"/>
    <w:rsid w:val="009F1B6A"/>
    <w:rsid w:val="00A115BD"/>
    <w:rsid w:val="00A34002"/>
    <w:rsid w:val="00A44179"/>
    <w:rsid w:val="00A73D5D"/>
    <w:rsid w:val="00A92553"/>
    <w:rsid w:val="00A9440C"/>
    <w:rsid w:val="00A94D11"/>
    <w:rsid w:val="00AC454A"/>
    <w:rsid w:val="00AC726F"/>
    <w:rsid w:val="00AD5C7A"/>
    <w:rsid w:val="00AD6062"/>
    <w:rsid w:val="00AF040B"/>
    <w:rsid w:val="00B017B6"/>
    <w:rsid w:val="00B20970"/>
    <w:rsid w:val="00B22669"/>
    <w:rsid w:val="00B34274"/>
    <w:rsid w:val="00B406EA"/>
    <w:rsid w:val="00B61806"/>
    <w:rsid w:val="00B673B8"/>
    <w:rsid w:val="00B9775F"/>
    <w:rsid w:val="00BC458B"/>
    <w:rsid w:val="00C069FC"/>
    <w:rsid w:val="00C2260F"/>
    <w:rsid w:val="00C33684"/>
    <w:rsid w:val="00C56C96"/>
    <w:rsid w:val="00C61A80"/>
    <w:rsid w:val="00C66C71"/>
    <w:rsid w:val="00CA0420"/>
    <w:rsid w:val="00CA2F1B"/>
    <w:rsid w:val="00CA3597"/>
    <w:rsid w:val="00CB1554"/>
    <w:rsid w:val="00CC0C96"/>
    <w:rsid w:val="00CE6C5C"/>
    <w:rsid w:val="00CF5E0F"/>
    <w:rsid w:val="00CF7C16"/>
    <w:rsid w:val="00D07B46"/>
    <w:rsid w:val="00D14B09"/>
    <w:rsid w:val="00D31215"/>
    <w:rsid w:val="00D519B6"/>
    <w:rsid w:val="00D60F14"/>
    <w:rsid w:val="00D61506"/>
    <w:rsid w:val="00D63459"/>
    <w:rsid w:val="00D63C8E"/>
    <w:rsid w:val="00D71996"/>
    <w:rsid w:val="00D776C0"/>
    <w:rsid w:val="00DC4341"/>
    <w:rsid w:val="00DC4DBE"/>
    <w:rsid w:val="00E50600"/>
    <w:rsid w:val="00E51FB0"/>
    <w:rsid w:val="00E720C0"/>
    <w:rsid w:val="00E96811"/>
    <w:rsid w:val="00EC5907"/>
    <w:rsid w:val="00ED3558"/>
    <w:rsid w:val="00EF5604"/>
    <w:rsid w:val="00F05382"/>
    <w:rsid w:val="00F13CD8"/>
    <w:rsid w:val="00F17C9E"/>
    <w:rsid w:val="00F3471D"/>
    <w:rsid w:val="00F357B2"/>
    <w:rsid w:val="00F455E2"/>
    <w:rsid w:val="00F52640"/>
    <w:rsid w:val="00F85226"/>
    <w:rsid w:val="00F906B3"/>
    <w:rsid w:val="00F97907"/>
    <w:rsid w:val="00FA00DE"/>
    <w:rsid w:val="00FA3E7B"/>
    <w:rsid w:val="00FA4471"/>
    <w:rsid w:val="00FC306D"/>
    <w:rsid w:val="00FD6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C019BF5-B5D3-4268-A794-B7EE1C5A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811"/>
    <w:rPr>
      <w:rFonts w:ascii="Times New Roman" w:hAnsi="Times New Roman"/>
      <w:sz w:val="24"/>
      <w:szCs w:val="24"/>
    </w:rPr>
  </w:style>
  <w:style w:type="paragraph" w:styleId="1">
    <w:name w:val="heading 1"/>
    <w:basedOn w:val="a"/>
    <w:next w:val="a"/>
    <w:link w:val="10"/>
    <w:uiPriority w:val="9"/>
    <w:qFormat/>
    <w:rsid w:val="00E968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96811"/>
    <w:rPr>
      <w:rFonts w:ascii="Cambria" w:hAnsi="Cambria" w:cs="Times New Roman"/>
      <w:b/>
      <w:bCs/>
      <w:color w:val="365F91"/>
      <w:sz w:val="28"/>
      <w:szCs w:val="28"/>
      <w:lang w:val="x-none" w:eastAsia="ru-RU"/>
    </w:rPr>
  </w:style>
  <w:style w:type="paragraph" w:styleId="a3">
    <w:name w:val="List Paragraph"/>
    <w:basedOn w:val="a"/>
    <w:uiPriority w:val="34"/>
    <w:qFormat/>
    <w:rsid w:val="00C33684"/>
    <w:pPr>
      <w:ind w:left="720"/>
      <w:contextualSpacing/>
    </w:pPr>
  </w:style>
  <w:style w:type="paragraph" w:styleId="a4">
    <w:name w:val="header"/>
    <w:basedOn w:val="a"/>
    <w:link w:val="a5"/>
    <w:uiPriority w:val="99"/>
    <w:unhideWhenUsed/>
    <w:rsid w:val="00103871"/>
    <w:pPr>
      <w:tabs>
        <w:tab w:val="center" w:pos="4677"/>
        <w:tab w:val="right" w:pos="9355"/>
      </w:tabs>
    </w:pPr>
  </w:style>
  <w:style w:type="character" w:customStyle="1" w:styleId="a5">
    <w:name w:val="Верхний колонтитул Знак"/>
    <w:link w:val="a4"/>
    <w:uiPriority w:val="99"/>
    <w:locked/>
    <w:rsid w:val="00103871"/>
    <w:rPr>
      <w:rFonts w:ascii="Times New Roman" w:hAnsi="Times New Roman" w:cs="Times New Roman"/>
      <w:sz w:val="24"/>
      <w:szCs w:val="24"/>
      <w:lang w:val="x-none" w:eastAsia="ru-RU"/>
    </w:rPr>
  </w:style>
  <w:style w:type="paragraph" w:styleId="a6">
    <w:name w:val="footer"/>
    <w:basedOn w:val="a"/>
    <w:link w:val="a7"/>
    <w:uiPriority w:val="99"/>
    <w:unhideWhenUsed/>
    <w:rsid w:val="00103871"/>
    <w:pPr>
      <w:tabs>
        <w:tab w:val="center" w:pos="4677"/>
        <w:tab w:val="right" w:pos="9355"/>
      </w:tabs>
    </w:pPr>
  </w:style>
  <w:style w:type="character" w:customStyle="1" w:styleId="a7">
    <w:name w:val="Нижний колонтитул Знак"/>
    <w:link w:val="a6"/>
    <w:uiPriority w:val="99"/>
    <w:locked/>
    <w:rsid w:val="00103871"/>
    <w:rPr>
      <w:rFonts w:ascii="Times New Roman" w:hAnsi="Times New Roman" w:cs="Times New Roman"/>
      <w:sz w:val="24"/>
      <w:szCs w:val="24"/>
      <w:lang w:val="x-none" w:eastAsia="ru-RU"/>
    </w:rPr>
  </w:style>
  <w:style w:type="paragraph" w:customStyle="1" w:styleId="ConsPlusNormal">
    <w:name w:val="ConsPlusNormal"/>
    <w:rsid w:val="00C61A80"/>
    <w:pPr>
      <w:widowControl w:val="0"/>
      <w:autoSpaceDE w:val="0"/>
      <w:autoSpaceDN w:val="0"/>
      <w:adjustRightInd w:val="0"/>
      <w:ind w:firstLine="720"/>
    </w:pPr>
    <w:rPr>
      <w:rFonts w:ascii="Arial" w:hAnsi="Arial" w:cs="Arial"/>
    </w:rPr>
  </w:style>
  <w:style w:type="paragraph" w:customStyle="1" w:styleId="11">
    <w:name w:val="Текст1"/>
    <w:basedOn w:val="a"/>
    <w:rsid w:val="00583760"/>
    <w:rPr>
      <w:rFonts w:ascii="Courier New" w:hAnsi="Courier New"/>
      <w:sz w:val="20"/>
      <w:szCs w:val="20"/>
    </w:rPr>
  </w:style>
  <w:style w:type="character" w:customStyle="1" w:styleId="FontStyle23">
    <w:name w:val="Font Style23"/>
    <w:rsid w:val="00583760"/>
    <w:rPr>
      <w:rFonts w:ascii="Times New Roman" w:hAnsi="Times New Roman" w:cs="Times New Roman"/>
      <w:sz w:val="20"/>
      <w:szCs w:val="20"/>
    </w:rPr>
  </w:style>
  <w:style w:type="paragraph" w:styleId="a8">
    <w:name w:val="Normal (Web)"/>
    <w:basedOn w:val="a"/>
    <w:uiPriority w:val="99"/>
    <w:rsid w:val="00ED3558"/>
    <w:pPr>
      <w:spacing w:before="100" w:beforeAutospacing="1" w:after="100" w:afterAutospacing="1"/>
    </w:pPr>
  </w:style>
  <w:style w:type="character" w:styleId="a9">
    <w:name w:val="Hyperlink"/>
    <w:uiPriority w:val="99"/>
    <w:rsid w:val="00ED3558"/>
    <w:rPr>
      <w:rFonts w:cs="Times New Roman"/>
      <w:color w:val="0000FF"/>
      <w:u w:val="single"/>
    </w:rPr>
  </w:style>
  <w:style w:type="character" w:customStyle="1" w:styleId="grame">
    <w:name w:val="grame"/>
    <w:rsid w:val="00ED3558"/>
    <w:rPr>
      <w:rFonts w:cs="Times New Roman"/>
    </w:rPr>
  </w:style>
  <w:style w:type="paragraph" w:styleId="aa">
    <w:name w:val="No Spacing"/>
    <w:link w:val="ab"/>
    <w:uiPriority w:val="1"/>
    <w:qFormat/>
    <w:rsid w:val="0052680D"/>
    <w:rPr>
      <w:rFonts w:ascii="Times New Roman" w:hAnsi="Times New Roman"/>
      <w:sz w:val="24"/>
      <w:szCs w:val="24"/>
    </w:rPr>
  </w:style>
  <w:style w:type="paragraph" w:customStyle="1" w:styleId="ac">
    <w:name w:val="Содержимое таблицы"/>
    <w:basedOn w:val="a"/>
    <w:rsid w:val="002311B2"/>
    <w:pPr>
      <w:widowControl w:val="0"/>
      <w:suppressLineNumbers/>
      <w:suppressAutoHyphens/>
    </w:pPr>
    <w:rPr>
      <w:kern w:val="1"/>
      <w:sz w:val="20"/>
      <w:lang w:eastAsia="en-US"/>
    </w:rPr>
  </w:style>
  <w:style w:type="character" w:customStyle="1" w:styleId="ab">
    <w:name w:val="Без интервала Знак"/>
    <w:link w:val="aa"/>
    <w:uiPriority w:val="1"/>
    <w:locked/>
    <w:rsid w:val="002311B2"/>
    <w:rPr>
      <w:rFonts w:ascii="Times New Roman" w:hAnsi="Times New Roman" w:cs="Times New Roman"/>
      <w:sz w:val="24"/>
      <w:szCs w:val="24"/>
      <w:lang w:val="ru-RU" w:eastAsia="ru-RU" w:bidi="ar-SA"/>
    </w:rPr>
  </w:style>
  <w:style w:type="paragraph" w:styleId="12">
    <w:name w:val="toc 1"/>
    <w:basedOn w:val="a"/>
    <w:next w:val="a"/>
    <w:autoRedefine/>
    <w:uiPriority w:val="39"/>
    <w:unhideWhenUsed/>
    <w:rsid w:val="002311B2"/>
    <w:pPr>
      <w:spacing w:after="100"/>
    </w:pPr>
  </w:style>
  <w:style w:type="paragraph" w:styleId="2">
    <w:name w:val="Body Text Indent 2"/>
    <w:basedOn w:val="a"/>
    <w:link w:val="20"/>
    <w:uiPriority w:val="99"/>
    <w:rsid w:val="00F455E2"/>
    <w:pPr>
      <w:spacing w:after="120" w:line="480" w:lineRule="auto"/>
      <w:ind w:left="283"/>
    </w:pPr>
    <w:rPr>
      <w:rFonts w:ascii="Calibri" w:hAnsi="Calibri"/>
      <w:sz w:val="22"/>
      <w:szCs w:val="22"/>
      <w:lang w:eastAsia="en-US"/>
    </w:rPr>
  </w:style>
  <w:style w:type="character" w:customStyle="1" w:styleId="20">
    <w:name w:val="Основной текст с отступом 2 Знак"/>
    <w:link w:val="2"/>
    <w:uiPriority w:val="99"/>
    <w:locked/>
    <w:rsid w:val="00F455E2"/>
    <w:rPr>
      <w:rFonts w:ascii="Calibri" w:eastAsia="Times New Roman" w:hAnsi="Calibri" w:cs="Times New Roman"/>
    </w:rPr>
  </w:style>
  <w:style w:type="character" w:styleId="ad">
    <w:name w:val="Emphasis"/>
    <w:uiPriority w:val="20"/>
    <w:qFormat/>
    <w:rsid w:val="005733E9"/>
    <w:rPr>
      <w:rFonts w:cs="Times New Roman"/>
      <w:i/>
      <w:iCs/>
    </w:rPr>
  </w:style>
  <w:style w:type="paragraph" w:customStyle="1" w:styleId="Style40">
    <w:name w:val="Style40"/>
    <w:basedOn w:val="a"/>
    <w:rsid w:val="005733E9"/>
    <w:pPr>
      <w:widowControl w:val="0"/>
      <w:autoSpaceDE w:val="0"/>
      <w:autoSpaceDN w:val="0"/>
      <w:adjustRightInd w:val="0"/>
      <w:spacing w:line="422" w:lineRule="exact"/>
    </w:pPr>
  </w:style>
  <w:style w:type="paragraph" w:customStyle="1" w:styleId="Style42">
    <w:name w:val="Style42"/>
    <w:basedOn w:val="a"/>
    <w:rsid w:val="00380CA5"/>
    <w:pPr>
      <w:widowControl w:val="0"/>
      <w:autoSpaceDE w:val="0"/>
      <w:autoSpaceDN w:val="0"/>
      <w:adjustRightInd w:val="0"/>
      <w:spacing w:line="269" w:lineRule="exact"/>
      <w:jc w:val="both"/>
    </w:pPr>
  </w:style>
  <w:style w:type="character" w:customStyle="1" w:styleId="FontStyle198">
    <w:name w:val="Font Style198"/>
    <w:rsid w:val="00380CA5"/>
    <w:rPr>
      <w:rFonts w:ascii="Times New Roman" w:hAnsi="Times New Roman" w:cs="Times New Roman"/>
      <w:sz w:val="18"/>
      <w:szCs w:val="18"/>
    </w:rPr>
  </w:style>
  <w:style w:type="paragraph" w:customStyle="1" w:styleId="Style32">
    <w:name w:val="Style32"/>
    <w:basedOn w:val="a"/>
    <w:rsid w:val="00AC454A"/>
    <w:pPr>
      <w:widowControl w:val="0"/>
      <w:autoSpaceDE w:val="0"/>
      <w:autoSpaceDN w:val="0"/>
      <w:adjustRightInd w:val="0"/>
      <w:spacing w:line="279" w:lineRule="exact"/>
      <w:ind w:firstLine="288"/>
      <w:jc w:val="both"/>
    </w:pPr>
  </w:style>
  <w:style w:type="table" w:styleId="ae">
    <w:name w:val="Table Grid"/>
    <w:basedOn w:val="a1"/>
    <w:uiPriority w:val="59"/>
    <w:rsid w:val="00AC454A"/>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488963">
      <w:marLeft w:val="0"/>
      <w:marRight w:val="0"/>
      <w:marTop w:val="0"/>
      <w:marBottom w:val="0"/>
      <w:divBdr>
        <w:top w:val="none" w:sz="0" w:space="0" w:color="auto"/>
        <w:left w:val="none" w:sz="0" w:space="0" w:color="auto"/>
        <w:bottom w:val="none" w:sz="0" w:space="0" w:color="auto"/>
        <w:right w:val="none" w:sz="0" w:space="0" w:color="auto"/>
      </w:divBdr>
    </w:div>
    <w:div w:id="1513488964">
      <w:marLeft w:val="0"/>
      <w:marRight w:val="0"/>
      <w:marTop w:val="0"/>
      <w:marBottom w:val="0"/>
      <w:divBdr>
        <w:top w:val="none" w:sz="0" w:space="0" w:color="auto"/>
        <w:left w:val="none" w:sz="0" w:space="0" w:color="auto"/>
        <w:bottom w:val="none" w:sz="0" w:space="0" w:color="auto"/>
        <w:right w:val="none" w:sz="0" w:space="0" w:color="auto"/>
      </w:divBdr>
    </w:div>
    <w:div w:id="1513488965">
      <w:marLeft w:val="0"/>
      <w:marRight w:val="0"/>
      <w:marTop w:val="0"/>
      <w:marBottom w:val="0"/>
      <w:divBdr>
        <w:top w:val="none" w:sz="0" w:space="0" w:color="auto"/>
        <w:left w:val="none" w:sz="0" w:space="0" w:color="auto"/>
        <w:bottom w:val="none" w:sz="0" w:space="0" w:color="auto"/>
        <w:right w:val="none" w:sz="0" w:space="0" w:color="auto"/>
      </w:divBdr>
    </w:div>
    <w:div w:id="1513488966">
      <w:marLeft w:val="0"/>
      <w:marRight w:val="0"/>
      <w:marTop w:val="0"/>
      <w:marBottom w:val="0"/>
      <w:divBdr>
        <w:top w:val="none" w:sz="0" w:space="0" w:color="auto"/>
        <w:left w:val="none" w:sz="0" w:space="0" w:color="auto"/>
        <w:bottom w:val="none" w:sz="0" w:space="0" w:color="auto"/>
        <w:right w:val="none" w:sz="0" w:space="0" w:color="auto"/>
      </w:divBdr>
    </w:div>
    <w:div w:id="1513488967">
      <w:marLeft w:val="0"/>
      <w:marRight w:val="0"/>
      <w:marTop w:val="0"/>
      <w:marBottom w:val="0"/>
      <w:divBdr>
        <w:top w:val="none" w:sz="0" w:space="0" w:color="auto"/>
        <w:left w:val="none" w:sz="0" w:space="0" w:color="auto"/>
        <w:bottom w:val="none" w:sz="0" w:space="0" w:color="auto"/>
        <w:right w:val="none" w:sz="0" w:space="0" w:color="auto"/>
      </w:divBdr>
    </w:div>
    <w:div w:id="1513488968">
      <w:marLeft w:val="0"/>
      <w:marRight w:val="0"/>
      <w:marTop w:val="0"/>
      <w:marBottom w:val="0"/>
      <w:divBdr>
        <w:top w:val="none" w:sz="0" w:space="0" w:color="auto"/>
        <w:left w:val="none" w:sz="0" w:space="0" w:color="auto"/>
        <w:bottom w:val="none" w:sz="0" w:space="0" w:color="auto"/>
        <w:right w:val="none" w:sz="0" w:space="0" w:color="auto"/>
      </w:divBdr>
    </w:div>
    <w:div w:id="15134889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E3688-53B7-4283-82B2-70F2DEAC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13767</Words>
  <Characters>78477</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cp:lastPrinted>2010-06-03T19:31:00Z</cp:lastPrinted>
  <dcterms:created xsi:type="dcterms:W3CDTF">2014-03-22T05:14:00Z</dcterms:created>
  <dcterms:modified xsi:type="dcterms:W3CDTF">2014-03-22T05:14:00Z</dcterms:modified>
</cp:coreProperties>
</file>