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7FE" w:rsidRPr="00F225D6" w:rsidRDefault="00AE07FE" w:rsidP="00F225D6">
      <w:pPr>
        <w:pStyle w:val="2"/>
        <w:spacing w:before="0" w:after="0" w:line="360" w:lineRule="auto"/>
        <w:ind w:firstLine="709"/>
        <w:jc w:val="center"/>
        <w:rPr>
          <w:rFonts w:ascii="Times New Roman" w:hAnsi="Times New Roman" w:cs="Times New Roman"/>
        </w:rPr>
      </w:pPr>
      <w:r w:rsidRPr="00F225D6">
        <w:rPr>
          <w:rFonts w:ascii="Times New Roman" w:hAnsi="Times New Roman" w:cs="Times New Roman"/>
        </w:rPr>
        <w:t>КАФЕДРА УГОЛОВНОГО ПРАВА И КРИМИНОЛОГИИ</w:t>
      </w:r>
    </w:p>
    <w:p w:rsidR="00AE07FE" w:rsidRPr="00F225D6" w:rsidRDefault="00AE07FE" w:rsidP="00F225D6">
      <w:pPr>
        <w:spacing w:line="360" w:lineRule="auto"/>
        <w:ind w:firstLine="709"/>
        <w:rPr>
          <w:sz w:val="28"/>
          <w:szCs w:val="28"/>
        </w:rPr>
      </w:pPr>
    </w:p>
    <w:p w:rsidR="00AE07FE" w:rsidRPr="00F225D6" w:rsidRDefault="00AE07FE" w:rsidP="00F225D6">
      <w:pPr>
        <w:spacing w:line="360" w:lineRule="auto"/>
        <w:ind w:firstLine="709"/>
        <w:rPr>
          <w:sz w:val="28"/>
          <w:szCs w:val="28"/>
        </w:rPr>
      </w:pPr>
    </w:p>
    <w:p w:rsidR="00AE07FE" w:rsidRPr="00F225D6" w:rsidRDefault="00AE07FE" w:rsidP="00F225D6">
      <w:pPr>
        <w:spacing w:line="360" w:lineRule="auto"/>
        <w:ind w:firstLine="709"/>
        <w:rPr>
          <w:sz w:val="28"/>
          <w:szCs w:val="28"/>
        </w:rPr>
      </w:pPr>
    </w:p>
    <w:p w:rsidR="005E5390" w:rsidRPr="00F225D6" w:rsidRDefault="005E5390" w:rsidP="00F225D6">
      <w:pPr>
        <w:spacing w:line="360" w:lineRule="auto"/>
        <w:ind w:firstLine="709"/>
        <w:rPr>
          <w:sz w:val="28"/>
          <w:szCs w:val="28"/>
        </w:rPr>
      </w:pPr>
    </w:p>
    <w:p w:rsidR="005E5390" w:rsidRPr="00F225D6" w:rsidRDefault="005E5390" w:rsidP="00F225D6">
      <w:pPr>
        <w:spacing w:line="360" w:lineRule="auto"/>
        <w:ind w:firstLine="709"/>
        <w:rPr>
          <w:sz w:val="28"/>
          <w:szCs w:val="28"/>
        </w:rPr>
      </w:pPr>
    </w:p>
    <w:p w:rsidR="005E5390" w:rsidRPr="00F225D6" w:rsidRDefault="005E5390" w:rsidP="00F225D6">
      <w:pPr>
        <w:spacing w:line="360" w:lineRule="auto"/>
        <w:ind w:firstLine="709"/>
        <w:rPr>
          <w:sz w:val="28"/>
          <w:szCs w:val="28"/>
        </w:rPr>
      </w:pPr>
    </w:p>
    <w:p w:rsidR="00AE07FE" w:rsidRPr="00F225D6" w:rsidRDefault="00AE07FE" w:rsidP="00F225D6">
      <w:pPr>
        <w:spacing w:line="360" w:lineRule="auto"/>
        <w:ind w:firstLine="709"/>
        <w:rPr>
          <w:sz w:val="28"/>
          <w:szCs w:val="28"/>
        </w:rPr>
      </w:pPr>
    </w:p>
    <w:p w:rsidR="00AE07FE" w:rsidRPr="00F225D6" w:rsidRDefault="00AE07FE" w:rsidP="00F225D6">
      <w:pPr>
        <w:pStyle w:val="1"/>
        <w:spacing w:before="0" w:after="0" w:line="360" w:lineRule="auto"/>
        <w:ind w:firstLine="709"/>
        <w:jc w:val="center"/>
        <w:rPr>
          <w:rFonts w:ascii="Times New Roman" w:hAnsi="Times New Roman" w:cs="Times New Roman"/>
          <w:b w:val="0"/>
          <w:sz w:val="28"/>
          <w:szCs w:val="28"/>
        </w:rPr>
      </w:pPr>
      <w:r w:rsidRPr="00F225D6">
        <w:rPr>
          <w:rFonts w:ascii="Times New Roman" w:hAnsi="Times New Roman" w:cs="Times New Roman"/>
          <w:b w:val="0"/>
          <w:sz w:val="28"/>
          <w:szCs w:val="28"/>
        </w:rPr>
        <w:t xml:space="preserve">К У Р С О В А Я </w:t>
      </w:r>
      <w:r w:rsidR="005E5390" w:rsidRPr="00F225D6">
        <w:rPr>
          <w:rFonts w:ascii="Times New Roman" w:hAnsi="Times New Roman" w:cs="Times New Roman"/>
          <w:b w:val="0"/>
          <w:sz w:val="28"/>
          <w:szCs w:val="28"/>
        </w:rPr>
        <w:t xml:space="preserve">   </w:t>
      </w:r>
      <w:r w:rsidRPr="00F225D6">
        <w:rPr>
          <w:rFonts w:ascii="Times New Roman" w:hAnsi="Times New Roman" w:cs="Times New Roman"/>
          <w:b w:val="0"/>
          <w:sz w:val="28"/>
          <w:szCs w:val="28"/>
        </w:rPr>
        <w:t>Р А Б О Т А</w:t>
      </w:r>
    </w:p>
    <w:p w:rsidR="00AE07FE" w:rsidRPr="00F225D6" w:rsidRDefault="00AE07FE" w:rsidP="00F225D6">
      <w:pPr>
        <w:spacing w:line="360" w:lineRule="auto"/>
        <w:ind w:firstLine="709"/>
        <w:jc w:val="center"/>
        <w:rPr>
          <w:b/>
          <w:i/>
          <w:snapToGrid w:val="0"/>
          <w:sz w:val="28"/>
          <w:szCs w:val="28"/>
        </w:rPr>
      </w:pPr>
      <w:r w:rsidRPr="00F225D6">
        <w:rPr>
          <w:b/>
          <w:i/>
          <w:snapToGrid w:val="0"/>
          <w:sz w:val="28"/>
          <w:szCs w:val="28"/>
        </w:rPr>
        <w:t>по уголовному праву</w:t>
      </w:r>
    </w:p>
    <w:p w:rsidR="00AE07FE" w:rsidRPr="00F225D6" w:rsidRDefault="00AE07FE" w:rsidP="00F225D6">
      <w:pPr>
        <w:spacing w:line="360" w:lineRule="auto"/>
        <w:ind w:firstLine="709"/>
        <w:jc w:val="center"/>
        <w:rPr>
          <w:i/>
          <w:snapToGrid w:val="0"/>
          <w:sz w:val="28"/>
          <w:szCs w:val="28"/>
        </w:rPr>
      </w:pPr>
    </w:p>
    <w:p w:rsidR="005E5390" w:rsidRPr="00F225D6" w:rsidRDefault="00AE07FE" w:rsidP="00F225D6">
      <w:pPr>
        <w:spacing w:line="360" w:lineRule="auto"/>
        <w:ind w:firstLine="709"/>
        <w:jc w:val="both"/>
        <w:rPr>
          <w:i/>
          <w:snapToGrid w:val="0"/>
          <w:sz w:val="28"/>
          <w:szCs w:val="28"/>
        </w:rPr>
      </w:pPr>
      <w:r w:rsidRPr="00F225D6">
        <w:rPr>
          <w:i/>
          <w:snapToGrid w:val="0"/>
          <w:sz w:val="28"/>
          <w:szCs w:val="28"/>
        </w:rPr>
        <w:t>на тему:</w:t>
      </w:r>
      <w:r w:rsidR="00F44298" w:rsidRPr="00F225D6">
        <w:rPr>
          <w:i/>
          <w:snapToGrid w:val="0"/>
          <w:sz w:val="28"/>
          <w:szCs w:val="28"/>
        </w:rPr>
        <w:t xml:space="preserve">       </w:t>
      </w:r>
      <w:r w:rsidRPr="00F225D6">
        <w:rPr>
          <w:i/>
          <w:snapToGrid w:val="0"/>
          <w:sz w:val="28"/>
          <w:szCs w:val="28"/>
        </w:rPr>
        <w:t xml:space="preserve"> «</w:t>
      </w:r>
      <w:r w:rsidR="005E5390" w:rsidRPr="00F225D6">
        <w:rPr>
          <w:i/>
          <w:snapToGrid w:val="0"/>
          <w:sz w:val="28"/>
          <w:szCs w:val="28"/>
        </w:rPr>
        <w:t xml:space="preserve">Таможенные преступления как угроза </w:t>
      </w:r>
    </w:p>
    <w:p w:rsidR="00AE07FE" w:rsidRPr="00F225D6" w:rsidRDefault="005E5390" w:rsidP="00F225D6">
      <w:pPr>
        <w:spacing w:line="360" w:lineRule="auto"/>
        <w:ind w:firstLine="709"/>
        <w:jc w:val="center"/>
        <w:rPr>
          <w:b/>
          <w:snapToGrid w:val="0"/>
          <w:sz w:val="28"/>
          <w:szCs w:val="28"/>
        </w:rPr>
      </w:pPr>
      <w:r w:rsidRPr="00F225D6">
        <w:rPr>
          <w:i/>
          <w:snapToGrid w:val="0"/>
          <w:sz w:val="28"/>
          <w:szCs w:val="28"/>
        </w:rPr>
        <w:t>экономической безопасности страны</w:t>
      </w:r>
      <w:r w:rsidR="00AE07FE" w:rsidRPr="00F225D6">
        <w:rPr>
          <w:b/>
          <w:snapToGrid w:val="0"/>
          <w:sz w:val="28"/>
          <w:szCs w:val="28"/>
        </w:rPr>
        <w:t>»</w:t>
      </w:r>
    </w:p>
    <w:p w:rsidR="00AE07FE" w:rsidRPr="00F225D6" w:rsidRDefault="00AE07FE" w:rsidP="00F225D6">
      <w:pPr>
        <w:spacing w:line="360" w:lineRule="auto"/>
        <w:ind w:firstLine="709"/>
        <w:jc w:val="center"/>
        <w:rPr>
          <w:b/>
          <w:snapToGrid w:val="0"/>
          <w:sz w:val="28"/>
          <w:szCs w:val="28"/>
        </w:rPr>
      </w:pPr>
    </w:p>
    <w:p w:rsidR="00AE07FE" w:rsidRPr="00F225D6" w:rsidRDefault="00AE07FE" w:rsidP="00F225D6">
      <w:pPr>
        <w:spacing w:line="360" w:lineRule="auto"/>
        <w:ind w:firstLine="709"/>
        <w:jc w:val="center"/>
        <w:rPr>
          <w:b/>
          <w:snapToGrid w:val="0"/>
          <w:sz w:val="28"/>
          <w:szCs w:val="28"/>
        </w:rPr>
      </w:pPr>
    </w:p>
    <w:p w:rsidR="00AE07FE" w:rsidRPr="00F225D6" w:rsidRDefault="00AE07FE" w:rsidP="00F225D6">
      <w:pPr>
        <w:spacing w:line="360" w:lineRule="auto"/>
        <w:ind w:firstLine="709"/>
        <w:jc w:val="center"/>
        <w:rPr>
          <w:b/>
          <w:snapToGrid w:val="0"/>
          <w:sz w:val="28"/>
          <w:szCs w:val="28"/>
        </w:rPr>
      </w:pPr>
    </w:p>
    <w:p w:rsidR="00AE07FE" w:rsidRPr="00F225D6" w:rsidRDefault="00AE07FE" w:rsidP="00F225D6">
      <w:pPr>
        <w:spacing w:line="360" w:lineRule="auto"/>
        <w:ind w:firstLine="709"/>
        <w:jc w:val="center"/>
        <w:rPr>
          <w:b/>
          <w:snapToGrid w:val="0"/>
          <w:sz w:val="28"/>
          <w:szCs w:val="28"/>
        </w:rPr>
      </w:pPr>
    </w:p>
    <w:p w:rsidR="00F44298" w:rsidRPr="00F225D6" w:rsidRDefault="00F44298" w:rsidP="00F225D6">
      <w:pPr>
        <w:spacing w:line="360" w:lineRule="auto"/>
        <w:ind w:firstLine="709"/>
        <w:jc w:val="center"/>
        <w:rPr>
          <w:b/>
          <w:snapToGrid w:val="0"/>
          <w:sz w:val="28"/>
          <w:szCs w:val="28"/>
        </w:rPr>
      </w:pPr>
    </w:p>
    <w:p w:rsidR="00F44298" w:rsidRPr="00F225D6" w:rsidRDefault="00F44298" w:rsidP="00F225D6">
      <w:pPr>
        <w:spacing w:line="360" w:lineRule="auto"/>
        <w:ind w:firstLine="709"/>
        <w:jc w:val="center"/>
        <w:rPr>
          <w:b/>
          <w:snapToGrid w:val="0"/>
          <w:sz w:val="28"/>
          <w:szCs w:val="28"/>
        </w:rPr>
      </w:pPr>
    </w:p>
    <w:p w:rsidR="00AE07FE" w:rsidRPr="00F225D6" w:rsidRDefault="00AE07FE" w:rsidP="00F225D6">
      <w:pPr>
        <w:spacing w:line="360" w:lineRule="auto"/>
        <w:ind w:firstLine="709"/>
        <w:jc w:val="center"/>
        <w:rPr>
          <w:b/>
          <w:snapToGrid w:val="0"/>
          <w:sz w:val="28"/>
          <w:szCs w:val="28"/>
        </w:rPr>
      </w:pPr>
    </w:p>
    <w:p w:rsidR="00AE07FE" w:rsidRPr="00F225D6" w:rsidRDefault="00AE07FE" w:rsidP="00F225D6">
      <w:pPr>
        <w:spacing w:line="360" w:lineRule="auto"/>
        <w:ind w:firstLine="709"/>
        <w:jc w:val="both"/>
        <w:rPr>
          <w:b/>
          <w:snapToGrid w:val="0"/>
          <w:sz w:val="28"/>
          <w:szCs w:val="28"/>
        </w:rPr>
      </w:pPr>
      <w:r w:rsidRPr="00F225D6">
        <w:rPr>
          <w:b/>
          <w:snapToGrid w:val="0"/>
          <w:sz w:val="28"/>
          <w:szCs w:val="28"/>
        </w:rPr>
        <w:t>Выполнила:</w:t>
      </w:r>
    </w:p>
    <w:p w:rsidR="00AE07FE" w:rsidRPr="00F225D6" w:rsidRDefault="00490F81" w:rsidP="00F225D6">
      <w:pPr>
        <w:spacing w:line="360" w:lineRule="auto"/>
        <w:ind w:firstLine="709"/>
        <w:jc w:val="both"/>
        <w:rPr>
          <w:snapToGrid w:val="0"/>
          <w:sz w:val="28"/>
          <w:szCs w:val="28"/>
        </w:rPr>
      </w:pPr>
      <w:r w:rsidRPr="00F225D6">
        <w:rPr>
          <w:snapToGrid w:val="0"/>
          <w:sz w:val="28"/>
          <w:szCs w:val="28"/>
        </w:rPr>
        <w:t>с</w:t>
      </w:r>
      <w:r w:rsidR="00AE07FE" w:rsidRPr="00F225D6">
        <w:rPr>
          <w:snapToGrid w:val="0"/>
          <w:sz w:val="28"/>
          <w:szCs w:val="28"/>
        </w:rPr>
        <w:t>тудент</w:t>
      </w:r>
      <w:r w:rsidR="00F44298" w:rsidRPr="00F225D6">
        <w:rPr>
          <w:snapToGrid w:val="0"/>
          <w:sz w:val="28"/>
          <w:szCs w:val="28"/>
        </w:rPr>
        <w:t>ка экстерната</w:t>
      </w:r>
    </w:p>
    <w:p w:rsidR="00AE07FE" w:rsidRPr="00F225D6" w:rsidRDefault="00490F81" w:rsidP="00F225D6">
      <w:pPr>
        <w:spacing w:line="360" w:lineRule="auto"/>
        <w:ind w:firstLine="709"/>
        <w:jc w:val="both"/>
        <w:rPr>
          <w:snapToGrid w:val="0"/>
          <w:sz w:val="28"/>
          <w:szCs w:val="28"/>
        </w:rPr>
      </w:pPr>
      <w:r w:rsidRPr="00F225D6">
        <w:rPr>
          <w:snapToGrid w:val="0"/>
          <w:sz w:val="28"/>
          <w:szCs w:val="28"/>
        </w:rPr>
        <w:t>з</w:t>
      </w:r>
      <w:r w:rsidR="00AE07FE" w:rsidRPr="00F225D6">
        <w:rPr>
          <w:snapToGrid w:val="0"/>
          <w:sz w:val="28"/>
          <w:szCs w:val="28"/>
        </w:rPr>
        <w:t>аочного</w:t>
      </w:r>
      <w:r w:rsidR="00F44298" w:rsidRPr="00F225D6">
        <w:rPr>
          <w:snapToGrid w:val="0"/>
          <w:sz w:val="28"/>
          <w:szCs w:val="28"/>
        </w:rPr>
        <w:t xml:space="preserve"> </w:t>
      </w:r>
      <w:r w:rsidR="00AE07FE" w:rsidRPr="00F225D6">
        <w:rPr>
          <w:snapToGrid w:val="0"/>
          <w:sz w:val="28"/>
          <w:szCs w:val="28"/>
        </w:rPr>
        <w:t xml:space="preserve"> обучения</w:t>
      </w:r>
    </w:p>
    <w:p w:rsidR="00AE07FE" w:rsidRPr="00F225D6" w:rsidRDefault="0045356C" w:rsidP="00F225D6">
      <w:pPr>
        <w:spacing w:line="360" w:lineRule="auto"/>
        <w:ind w:firstLine="709"/>
        <w:jc w:val="both"/>
        <w:rPr>
          <w:snapToGrid w:val="0"/>
          <w:sz w:val="28"/>
          <w:szCs w:val="28"/>
        </w:rPr>
      </w:pPr>
      <w:r w:rsidRPr="00F225D6">
        <w:rPr>
          <w:snapToGrid w:val="0"/>
          <w:sz w:val="28"/>
          <w:szCs w:val="28"/>
        </w:rPr>
        <w:t>……………….</w:t>
      </w:r>
    </w:p>
    <w:p w:rsidR="00AE07FE" w:rsidRPr="00F225D6" w:rsidRDefault="00AE07FE" w:rsidP="00F225D6">
      <w:pPr>
        <w:spacing w:line="360" w:lineRule="auto"/>
        <w:ind w:firstLine="709"/>
        <w:jc w:val="both"/>
        <w:rPr>
          <w:b/>
          <w:snapToGrid w:val="0"/>
          <w:sz w:val="28"/>
          <w:szCs w:val="28"/>
        </w:rPr>
      </w:pPr>
      <w:r w:rsidRPr="00F225D6">
        <w:rPr>
          <w:b/>
          <w:snapToGrid w:val="0"/>
          <w:sz w:val="28"/>
          <w:szCs w:val="28"/>
        </w:rPr>
        <w:t>Проверил:</w:t>
      </w:r>
    </w:p>
    <w:p w:rsidR="00AE07FE" w:rsidRPr="00F225D6" w:rsidRDefault="00AE07FE" w:rsidP="00F225D6">
      <w:pPr>
        <w:spacing w:line="360" w:lineRule="auto"/>
        <w:ind w:firstLine="709"/>
        <w:jc w:val="both"/>
        <w:rPr>
          <w:b/>
          <w:snapToGrid w:val="0"/>
          <w:sz w:val="28"/>
          <w:szCs w:val="28"/>
        </w:rPr>
      </w:pPr>
      <w:r w:rsidRPr="00F225D6">
        <w:rPr>
          <w:b/>
          <w:snapToGrid w:val="0"/>
          <w:sz w:val="28"/>
          <w:szCs w:val="28"/>
        </w:rPr>
        <w:t xml:space="preserve"> </w:t>
      </w:r>
      <w:r w:rsidR="0045356C" w:rsidRPr="00F225D6">
        <w:rPr>
          <w:b/>
          <w:snapToGrid w:val="0"/>
          <w:sz w:val="28"/>
          <w:szCs w:val="28"/>
        </w:rPr>
        <w:t>……………….</w:t>
      </w:r>
    </w:p>
    <w:p w:rsidR="00AE07FE" w:rsidRPr="00F225D6" w:rsidRDefault="00AE07FE" w:rsidP="00F225D6">
      <w:pPr>
        <w:spacing w:line="360" w:lineRule="auto"/>
        <w:ind w:firstLine="709"/>
        <w:jc w:val="both"/>
        <w:rPr>
          <w:b/>
          <w:snapToGrid w:val="0"/>
          <w:sz w:val="28"/>
          <w:szCs w:val="28"/>
        </w:rPr>
      </w:pPr>
    </w:p>
    <w:p w:rsidR="00AE07FE" w:rsidRPr="00F225D6" w:rsidRDefault="00AE07FE" w:rsidP="00F225D6">
      <w:pPr>
        <w:spacing w:line="360" w:lineRule="auto"/>
        <w:ind w:firstLine="709"/>
        <w:jc w:val="both"/>
        <w:rPr>
          <w:b/>
          <w:snapToGrid w:val="0"/>
          <w:sz w:val="28"/>
          <w:szCs w:val="28"/>
        </w:rPr>
      </w:pPr>
    </w:p>
    <w:p w:rsidR="00AE07FE" w:rsidRPr="00F225D6" w:rsidRDefault="0045356C" w:rsidP="00F225D6">
      <w:pPr>
        <w:pStyle w:val="4"/>
        <w:spacing w:before="0" w:after="0" w:line="360" w:lineRule="auto"/>
        <w:ind w:firstLine="709"/>
        <w:jc w:val="center"/>
      </w:pPr>
      <w:r w:rsidRPr="00F225D6">
        <w:t>……………..</w:t>
      </w:r>
      <w:r w:rsidR="00AE07FE" w:rsidRPr="00F225D6">
        <w:t>, 200</w:t>
      </w:r>
      <w:r w:rsidR="00F44298" w:rsidRPr="00F225D6">
        <w:t>7</w:t>
      </w:r>
    </w:p>
    <w:p w:rsidR="00AE07FE" w:rsidRPr="00F225D6" w:rsidRDefault="00AE07FE" w:rsidP="00F225D6">
      <w:pPr>
        <w:spacing w:line="360" w:lineRule="auto"/>
        <w:ind w:firstLine="709"/>
        <w:jc w:val="both"/>
        <w:rPr>
          <w:sz w:val="28"/>
          <w:szCs w:val="28"/>
        </w:rPr>
      </w:pPr>
      <w:r w:rsidRPr="00F225D6">
        <w:rPr>
          <w:i/>
          <w:snapToGrid w:val="0"/>
          <w:sz w:val="28"/>
          <w:szCs w:val="28"/>
        </w:rPr>
        <w:br w:type="page"/>
      </w:r>
      <w:r w:rsidRPr="00F225D6">
        <w:rPr>
          <w:sz w:val="28"/>
          <w:szCs w:val="28"/>
        </w:rPr>
        <w:t>П л а н</w:t>
      </w:r>
    </w:p>
    <w:p w:rsidR="00F225D6" w:rsidRDefault="00F225D6" w:rsidP="00F225D6">
      <w:pPr>
        <w:spacing w:line="360" w:lineRule="auto"/>
        <w:ind w:firstLine="709"/>
        <w:rPr>
          <w:i/>
          <w:snapToGrid w:val="0"/>
          <w:sz w:val="28"/>
          <w:szCs w:val="28"/>
        </w:rPr>
      </w:pPr>
    </w:p>
    <w:p w:rsidR="00AE07FE" w:rsidRPr="00F225D6" w:rsidRDefault="00AE07FE" w:rsidP="00F225D6">
      <w:pPr>
        <w:spacing w:line="360" w:lineRule="auto"/>
        <w:rPr>
          <w:snapToGrid w:val="0"/>
          <w:sz w:val="28"/>
          <w:szCs w:val="28"/>
        </w:rPr>
      </w:pPr>
      <w:r w:rsidRPr="00F225D6">
        <w:rPr>
          <w:snapToGrid w:val="0"/>
          <w:sz w:val="28"/>
          <w:szCs w:val="28"/>
        </w:rPr>
        <w:t>Введение</w:t>
      </w:r>
    </w:p>
    <w:p w:rsidR="00AE07FE" w:rsidRPr="00F225D6" w:rsidRDefault="00AE07FE" w:rsidP="00F225D6">
      <w:pPr>
        <w:spacing w:line="360" w:lineRule="auto"/>
        <w:rPr>
          <w:snapToGrid w:val="0"/>
          <w:sz w:val="28"/>
          <w:szCs w:val="28"/>
        </w:rPr>
      </w:pPr>
      <w:r w:rsidRPr="00F225D6">
        <w:rPr>
          <w:snapToGrid w:val="0"/>
          <w:sz w:val="28"/>
          <w:szCs w:val="28"/>
        </w:rPr>
        <w:t xml:space="preserve">1. </w:t>
      </w:r>
      <w:r w:rsidR="000F5591" w:rsidRPr="00F225D6">
        <w:rPr>
          <w:snapToGrid w:val="0"/>
          <w:sz w:val="28"/>
          <w:szCs w:val="28"/>
        </w:rPr>
        <w:t xml:space="preserve">Экономическая безопасность страны. </w:t>
      </w:r>
      <w:r w:rsidR="008115DD" w:rsidRPr="00F225D6">
        <w:rPr>
          <w:snapToGrid w:val="0"/>
          <w:sz w:val="28"/>
          <w:szCs w:val="28"/>
        </w:rPr>
        <w:t>Роль таможенных органов в ее обеспечении</w:t>
      </w:r>
    </w:p>
    <w:p w:rsidR="00AE07FE" w:rsidRPr="00F225D6" w:rsidRDefault="00AE07FE" w:rsidP="00F225D6">
      <w:pPr>
        <w:spacing w:line="360" w:lineRule="auto"/>
        <w:rPr>
          <w:snapToGrid w:val="0"/>
          <w:sz w:val="28"/>
          <w:szCs w:val="28"/>
        </w:rPr>
      </w:pPr>
      <w:r w:rsidRPr="00F225D6">
        <w:rPr>
          <w:snapToGrid w:val="0"/>
          <w:sz w:val="28"/>
          <w:szCs w:val="28"/>
        </w:rPr>
        <w:t xml:space="preserve">2. </w:t>
      </w:r>
      <w:r w:rsidR="000F5591" w:rsidRPr="00F225D6">
        <w:rPr>
          <w:snapToGrid w:val="0"/>
          <w:sz w:val="28"/>
          <w:szCs w:val="28"/>
        </w:rPr>
        <w:t>Характеристика таможенных преступлений. Теоретические и практические основы применения уголовного законодательства</w:t>
      </w:r>
    </w:p>
    <w:p w:rsidR="00AE07FE" w:rsidRPr="00F225D6" w:rsidRDefault="009769F1" w:rsidP="00F225D6">
      <w:pPr>
        <w:spacing w:line="360" w:lineRule="auto"/>
        <w:rPr>
          <w:snapToGrid w:val="0"/>
          <w:sz w:val="28"/>
          <w:szCs w:val="28"/>
        </w:rPr>
      </w:pPr>
      <w:r w:rsidRPr="00F225D6">
        <w:rPr>
          <w:snapToGrid w:val="0"/>
          <w:sz w:val="28"/>
          <w:szCs w:val="28"/>
        </w:rPr>
        <w:t xml:space="preserve">   </w:t>
      </w:r>
      <w:r w:rsidR="00B762DC" w:rsidRPr="00F225D6">
        <w:rPr>
          <w:snapToGrid w:val="0"/>
          <w:sz w:val="28"/>
          <w:szCs w:val="28"/>
        </w:rPr>
        <w:t xml:space="preserve"> </w:t>
      </w:r>
      <w:r w:rsidRPr="00F225D6">
        <w:rPr>
          <w:snapToGrid w:val="0"/>
          <w:sz w:val="28"/>
          <w:szCs w:val="28"/>
        </w:rPr>
        <w:t xml:space="preserve">  2.1. Контрабанда</w:t>
      </w:r>
    </w:p>
    <w:p w:rsidR="009769F1" w:rsidRPr="00F225D6" w:rsidRDefault="009769F1" w:rsidP="00F225D6">
      <w:pPr>
        <w:spacing w:line="360" w:lineRule="auto"/>
        <w:rPr>
          <w:snapToGrid w:val="0"/>
          <w:sz w:val="28"/>
          <w:szCs w:val="28"/>
        </w:rPr>
      </w:pPr>
      <w:r w:rsidRPr="00F225D6">
        <w:rPr>
          <w:snapToGrid w:val="0"/>
          <w:sz w:val="28"/>
          <w:szCs w:val="28"/>
        </w:rPr>
        <w:t xml:space="preserve">   </w:t>
      </w:r>
      <w:r w:rsidR="00B762DC" w:rsidRPr="00F225D6">
        <w:rPr>
          <w:snapToGrid w:val="0"/>
          <w:sz w:val="28"/>
          <w:szCs w:val="28"/>
        </w:rPr>
        <w:t xml:space="preserve">  </w:t>
      </w:r>
      <w:r w:rsidRPr="00F225D6">
        <w:rPr>
          <w:snapToGrid w:val="0"/>
          <w:sz w:val="28"/>
          <w:szCs w:val="28"/>
        </w:rPr>
        <w:t xml:space="preserve"> 2.2. Незаконный экспорт технологий</w:t>
      </w:r>
    </w:p>
    <w:p w:rsidR="009769F1" w:rsidRPr="00F225D6" w:rsidRDefault="009769F1" w:rsidP="00F225D6">
      <w:pPr>
        <w:spacing w:line="360" w:lineRule="auto"/>
        <w:rPr>
          <w:snapToGrid w:val="0"/>
          <w:sz w:val="28"/>
          <w:szCs w:val="28"/>
        </w:rPr>
      </w:pPr>
      <w:r w:rsidRPr="00F225D6">
        <w:rPr>
          <w:snapToGrid w:val="0"/>
          <w:sz w:val="28"/>
          <w:szCs w:val="28"/>
        </w:rPr>
        <w:t xml:space="preserve">   </w:t>
      </w:r>
      <w:r w:rsidR="00B762DC" w:rsidRPr="00F225D6">
        <w:rPr>
          <w:snapToGrid w:val="0"/>
          <w:sz w:val="28"/>
          <w:szCs w:val="28"/>
        </w:rPr>
        <w:t xml:space="preserve">  </w:t>
      </w:r>
      <w:r w:rsidRPr="00F225D6">
        <w:rPr>
          <w:snapToGrid w:val="0"/>
          <w:sz w:val="28"/>
          <w:szCs w:val="28"/>
        </w:rPr>
        <w:t>2.3. Невозвращение</w:t>
      </w:r>
      <w:r w:rsidR="00B762DC" w:rsidRPr="00F225D6">
        <w:rPr>
          <w:snapToGrid w:val="0"/>
          <w:sz w:val="28"/>
          <w:szCs w:val="28"/>
        </w:rPr>
        <w:t xml:space="preserve"> на территорию РФ  культурных ценностей</w:t>
      </w:r>
      <w:r w:rsidRPr="00F225D6">
        <w:rPr>
          <w:snapToGrid w:val="0"/>
          <w:sz w:val="28"/>
          <w:szCs w:val="28"/>
        </w:rPr>
        <w:t xml:space="preserve"> </w:t>
      </w:r>
    </w:p>
    <w:p w:rsidR="00B762DC" w:rsidRPr="00F225D6" w:rsidRDefault="00B762DC" w:rsidP="00F225D6">
      <w:pPr>
        <w:spacing w:line="360" w:lineRule="auto"/>
        <w:rPr>
          <w:snapToGrid w:val="0"/>
          <w:sz w:val="28"/>
          <w:szCs w:val="28"/>
        </w:rPr>
      </w:pPr>
      <w:r w:rsidRPr="00F225D6">
        <w:rPr>
          <w:snapToGrid w:val="0"/>
          <w:sz w:val="28"/>
          <w:szCs w:val="28"/>
        </w:rPr>
        <w:t xml:space="preserve">     2.4. Невозвращение из-за границ</w:t>
      </w:r>
      <w:r w:rsidR="00F225D6">
        <w:rPr>
          <w:snapToGrid w:val="0"/>
          <w:sz w:val="28"/>
          <w:szCs w:val="28"/>
        </w:rPr>
        <w:t>ы средств в иностранной валюте.</w:t>
      </w:r>
    </w:p>
    <w:p w:rsidR="00B762DC" w:rsidRPr="00F225D6" w:rsidRDefault="00B762DC" w:rsidP="00F225D6">
      <w:pPr>
        <w:spacing w:line="360" w:lineRule="auto"/>
        <w:rPr>
          <w:snapToGrid w:val="0"/>
          <w:sz w:val="28"/>
          <w:szCs w:val="28"/>
        </w:rPr>
      </w:pPr>
      <w:r w:rsidRPr="00F225D6">
        <w:rPr>
          <w:snapToGrid w:val="0"/>
          <w:sz w:val="28"/>
          <w:szCs w:val="28"/>
        </w:rPr>
        <w:t xml:space="preserve">     2.5. Уклонение от уплаты таможенных платежей </w:t>
      </w:r>
    </w:p>
    <w:p w:rsidR="00AE07FE" w:rsidRPr="00F225D6" w:rsidRDefault="00B762DC" w:rsidP="00F225D6">
      <w:pPr>
        <w:spacing w:line="360" w:lineRule="auto"/>
        <w:rPr>
          <w:snapToGrid w:val="0"/>
          <w:sz w:val="28"/>
          <w:szCs w:val="28"/>
        </w:rPr>
      </w:pPr>
      <w:r w:rsidRPr="00F225D6">
        <w:rPr>
          <w:snapToGrid w:val="0"/>
          <w:sz w:val="28"/>
          <w:szCs w:val="28"/>
        </w:rPr>
        <w:t>3.</w:t>
      </w:r>
      <w:r w:rsidR="00AE07FE" w:rsidRPr="00F225D6">
        <w:rPr>
          <w:snapToGrid w:val="0"/>
          <w:sz w:val="28"/>
          <w:szCs w:val="28"/>
        </w:rPr>
        <w:t>Заключение</w:t>
      </w:r>
      <w:r w:rsidR="003E359F" w:rsidRPr="00F225D6">
        <w:rPr>
          <w:snapToGrid w:val="0"/>
          <w:sz w:val="28"/>
          <w:szCs w:val="28"/>
        </w:rPr>
        <w:t>, приложение</w:t>
      </w:r>
    </w:p>
    <w:p w:rsidR="00AE07FE" w:rsidRPr="00F225D6" w:rsidRDefault="00B762DC" w:rsidP="00F225D6">
      <w:pPr>
        <w:spacing w:line="360" w:lineRule="auto"/>
        <w:rPr>
          <w:snapToGrid w:val="0"/>
          <w:sz w:val="28"/>
          <w:szCs w:val="28"/>
        </w:rPr>
      </w:pPr>
      <w:r w:rsidRPr="00F225D6">
        <w:rPr>
          <w:snapToGrid w:val="0"/>
          <w:sz w:val="28"/>
          <w:szCs w:val="28"/>
        </w:rPr>
        <w:t>Библиографический материал</w:t>
      </w:r>
    </w:p>
    <w:p w:rsidR="007E0742" w:rsidRPr="00F225D6" w:rsidRDefault="00F225D6" w:rsidP="00F225D6">
      <w:pPr>
        <w:pStyle w:val="1"/>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70756B" w:rsidRPr="00F225D6">
        <w:rPr>
          <w:rFonts w:ascii="Times New Roman" w:hAnsi="Times New Roman" w:cs="Times New Roman"/>
          <w:sz w:val="28"/>
          <w:szCs w:val="28"/>
        </w:rPr>
        <w:t xml:space="preserve">                                </w:t>
      </w:r>
      <w:bookmarkStart w:id="0" w:name="_Toc179696007"/>
      <w:r w:rsidR="000F5591" w:rsidRPr="00F225D6">
        <w:rPr>
          <w:rFonts w:ascii="Times New Roman" w:hAnsi="Times New Roman" w:cs="Times New Roman"/>
          <w:sz w:val="28"/>
          <w:szCs w:val="28"/>
        </w:rPr>
        <w:t xml:space="preserve">  </w:t>
      </w:r>
      <w:r w:rsidR="007E0742" w:rsidRPr="00F225D6">
        <w:rPr>
          <w:rFonts w:ascii="Times New Roman" w:hAnsi="Times New Roman" w:cs="Times New Roman"/>
          <w:sz w:val="28"/>
          <w:szCs w:val="28"/>
        </w:rPr>
        <w:t xml:space="preserve"> Введение</w:t>
      </w:r>
      <w:bookmarkEnd w:id="0"/>
    </w:p>
    <w:p w:rsidR="00F225D6" w:rsidRDefault="00F225D6" w:rsidP="00F225D6">
      <w:pPr>
        <w:spacing w:line="360" w:lineRule="auto"/>
        <w:ind w:firstLine="709"/>
        <w:jc w:val="both"/>
        <w:rPr>
          <w:sz w:val="28"/>
          <w:szCs w:val="28"/>
        </w:rPr>
      </w:pPr>
    </w:p>
    <w:p w:rsidR="007E0742" w:rsidRPr="00F225D6" w:rsidRDefault="007E0742" w:rsidP="00F225D6">
      <w:pPr>
        <w:spacing w:line="360" w:lineRule="auto"/>
        <w:ind w:firstLine="709"/>
        <w:jc w:val="both"/>
        <w:rPr>
          <w:sz w:val="28"/>
          <w:szCs w:val="28"/>
        </w:rPr>
      </w:pPr>
      <w:r w:rsidRPr="00F225D6">
        <w:rPr>
          <w:sz w:val="28"/>
          <w:szCs w:val="28"/>
        </w:rPr>
        <w:t>Одной из основ успешного экономического и социального развития любого государства является нормальное функционирование его внешней экономической деятельности</w:t>
      </w:r>
      <w:r w:rsidR="008A320B" w:rsidRPr="00F225D6">
        <w:rPr>
          <w:sz w:val="28"/>
          <w:szCs w:val="28"/>
        </w:rPr>
        <w:t xml:space="preserve"> (ВЭД)</w:t>
      </w:r>
      <w:r w:rsidRPr="00F225D6">
        <w:rPr>
          <w:sz w:val="28"/>
          <w:szCs w:val="28"/>
        </w:rPr>
        <w:t>.</w:t>
      </w:r>
    </w:p>
    <w:p w:rsidR="007E0742" w:rsidRPr="00F225D6" w:rsidRDefault="007E0742" w:rsidP="00F225D6">
      <w:pPr>
        <w:spacing w:line="360" w:lineRule="auto"/>
        <w:ind w:firstLine="709"/>
        <w:jc w:val="both"/>
        <w:rPr>
          <w:sz w:val="28"/>
          <w:szCs w:val="28"/>
        </w:rPr>
      </w:pPr>
      <w:r w:rsidRPr="00F225D6">
        <w:rPr>
          <w:sz w:val="28"/>
          <w:szCs w:val="28"/>
        </w:rPr>
        <w:t>Особое значение этой деятельности заключается в том, что она вносит огромный вклад в модернизацию всех отраслей хозяйства, в создание мощной материальной базы общества и</w:t>
      </w:r>
      <w:r w:rsidR="008A320B" w:rsidRPr="00F225D6">
        <w:rPr>
          <w:sz w:val="28"/>
          <w:szCs w:val="28"/>
        </w:rPr>
        <w:t>,</w:t>
      </w:r>
      <w:r w:rsidRPr="00F225D6">
        <w:rPr>
          <w:sz w:val="28"/>
          <w:szCs w:val="28"/>
        </w:rPr>
        <w:t xml:space="preserve"> в конечном счете</w:t>
      </w:r>
      <w:r w:rsidR="008A320B" w:rsidRPr="00F225D6">
        <w:rPr>
          <w:sz w:val="28"/>
          <w:szCs w:val="28"/>
        </w:rPr>
        <w:t>,</w:t>
      </w:r>
      <w:r w:rsidRPr="00F225D6">
        <w:rPr>
          <w:sz w:val="28"/>
          <w:szCs w:val="28"/>
        </w:rPr>
        <w:t xml:space="preserve"> способствует полному удовлетворению жизненных потребностей его граждан.</w:t>
      </w:r>
    </w:p>
    <w:p w:rsidR="007E0742" w:rsidRPr="00F225D6" w:rsidRDefault="007E0742" w:rsidP="00F225D6">
      <w:pPr>
        <w:spacing w:line="360" w:lineRule="auto"/>
        <w:ind w:firstLine="709"/>
        <w:jc w:val="both"/>
        <w:rPr>
          <w:sz w:val="28"/>
          <w:szCs w:val="28"/>
        </w:rPr>
      </w:pPr>
      <w:r w:rsidRPr="00F225D6">
        <w:rPr>
          <w:sz w:val="28"/>
          <w:szCs w:val="28"/>
        </w:rPr>
        <w:t>Важнейшей задачей внешней экономической политики всякого государства была и остается задача всемерного развития и расширения внешней торговли, совершенствования механизма производственного и иных видов сотрудничества с другими странами, без чего невозможно осуществление политических и социально-экономических преобразований</w:t>
      </w:r>
      <w:r w:rsidR="008A320B" w:rsidRPr="00F225D6">
        <w:rPr>
          <w:sz w:val="28"/>
          <w:szCs w:val="28"/>
        </w:rPr>
        <w:t>,</w:t>
      </w:r>
      <w:r w:rsidRPr="00F225D6">
        <w:rPr>
          <w:sz w:val="28"/>
          <w:szCs w:val="28"/>
        </w:rPr>
        <w:t xml:space="preserve"> достижение мировых показателей производительности труда</w:t>
      </w:r>
      <w:r w:rsidR="008A320B" w:rsidRPr="00F225D6">
        <w:rPr>
          <w:sz w:val="28"/>
          <w:szCs w:val="28"/>
        </w:rPr>
        <w:t>,</w:t>
      </w:r>
      <w:r w:rsidRPr="00F225D6">
        <w:rPr>
          <w:sz w:val="28"/>
          <w:szCs w:val="28"/>
        </w:rPr>
        <w:t xml:space="preserve"> насыщение внутреннего рынка необходимыми товарами в достаточном количестве и высокого качества</w:t>
      </w:r>
      <w:r w:rsidR="008A320B" w:rsidRPr="00F225D6">
        <w:rPr>
          <w:sz w:val="28"/>
          <w:szCs w:val="28"/>
        </w:rPr>
        <w:t>,</w:t>
      </w:r>
      <w:r w:rsidRPr="00F225D6">
        <w:rPr>
          <w:sz w:val="28"/>
          <w:szCs w:val="28"/>
        </w:rPr>
        <w:t xml:space="preserve"> укрепление и защита внешнеэкономических интересов. Причем</w:t>
      </w:r>
      <w:r w:rsidR="006A3F64" w:rsidRPr="00F225D6">
        <w:rPr>
          <w:sz w:val="28"/>
          <w:szCs w:val="28"/>
        </w:rPr>
        <w:t>,</w:t>
      </w:r>
      <w:r w:rsidRPr="00F225D6">
        <w:rPr>
          <w:sz w:val="28"/>
          <w:szCs w:val="28"/>
        </w:rPr>
        <w:t xml:space="preserve"> решение этой задачи</w:t>
      </w:r>
      <w:r w:rsidR="008A320B" w:rsidRPr="00F225D6">
        <w:rPr>
          <w:sz w:val="28"/>
          <w:szCs w:val="28"/>
        </w:rPr>
        <w:t>,</w:t>
      </w:r>
      <w:r w:rsidRPr="00F225D6">
        <w:rPr>
          <w:sz w:val="28"/>
          <w:szCs w:val="28"/>
        </w:rPr>
        <w:t xml:space="preserve"> во многом</w:t>
      </w:r>
      <w:r w:rsidR="008A320B" w:rsidRPr="00F225D6">
        <w:rPr>
          <w:sz w:val="28"/>
          <w:szCs w:val="28"/>
        </w:rPr>
        <w:t>,</w:t>
      </w:r>
      <w:r w:rsidRPr="00F225D6">
        <w:rPr>
          <w:sz w:val="28"/>
          <w:szCs w:val="28"/>
        </w:rPr>
        <w:t xml:space="preserve"> зависит не только от успешного проведения таких преобразований, но и от надежного правового обеспечения деятельности государства в области внешнеэкономических связей.</w:t>
      </w:r>
    </w:p>
    <w:p w:rsidR="007E0742" w:rsidRPr="00F225D6" w:rsidRDefault="007E0742" w:rsidP="00F225D6">
      <w:pPr>
        <w:spacing w:line="360" w:lineRule="auto"/>
        <w:ind w:firstLine="709"/>
        <w:jc w:val="both"/>
        <w:rPr>
          <w:sz w:val="28"/>
          <w:szCs w:val="28"/>
        </w:rPr>
      </w:pPr>
      <w:r w:rsidRPr="00F225D6">
        <w:rPr>
          <w:sz w:val="28"/>
          <w:szCs w:val="28"/>
        </w:rPr>
        <w:t>Исторический анализ уголовного и таможенного законодательства советского государства подтверждает, что на протяжении всего периода его существования это законодательство не выполняло в достаточной степени своей задачи по обеспечению нормального функционирования названной отрасли народного хозяйства.</w:t>
      </w:r>
    </w:p>
    <w:p w:rsidR="007E0742" w:rsidRPr="00F225D6" w:rsidRDefault="007E0742" w:rsidP="00F225D6">
      <w:pPr>
        <w:spacing w:line="360" w:lineRule="auto"/>
        <w:ind w:firstLine="709"/>
        <w:jc w:val="both"/>
        <w:rPr>
          <w:sz w:val="28"/>
          <w:szCs w:val="28"/>
        </w:rPr>
      </w:pPr>
      <w:r w:rsidRPr="00F225D6">
        <w:rPr>
          <w:sz w:val="28"/>
          <w:szCs w:val="28"/>
        </w:rPr>
        <w:t>Либерализация ВЭД, начатая в СССР в середине 80-х годов, создала объективные условия для свободного перемещения через государственную границу юридическими и физическими лицами большого количества товарно-материальных ценностей, но одновременно</w:t>
      </w:r>
      <w:r w:rsidR="00DA2E66" w:rsidRPr="00F225D6">
        <w:rPr>
          <w:sz w:val="28"/>
          <w:szCs w:val="28"/>
        </w:rPr>
        <w:t xml:space="preserve"> с этим</w:t>
      </w:r>
      <w:r w:rsidRPr="00F225D6">
        <w:rPr>
          <w:sz w:val="28"/>
          <w:szCs w:val="28"/>
        </w:rPr>
        <w:t xml:space="preserve"> породила благоприятную среду для контрабандной и иной преступной деятельности многих субъектов, осуществляющих внешнеэкономические связи с другими странами.</w:t>
      </w:r>
    </w:p>
    <w:p w:rsidR="007E0742" w:rsidRPr="00F225D6" w:rsidRDefault="007E0742" w:rsidP="00F225D6">
      <w:pPr>
        <w:spacing w:line="360" w:lineRule="auto"/>
        <w:ind w:firstLine="709"/>
        <w:jc w:val="both"/>
        <w:rPr>
          <w:sz w:val="28"/>
          <w:szCs w:val="28"/>
        </w:rPr>
      </w:pPr>
      <w:r w:rsidRPr="00F225D6">
        <w:rPr>
          <w:sz w:val="28"/>
          <w:szCs w:val="28"/>
        </w:rPr>
        <w:t>Распад Советского Союза как единого государственного образования</w:t>
      </w:r>
      <w:r w:rsidR="00DA2E66" w:rsidRPr="00F225D6">
        <w:rPr>
          <w:sz w:val="28"/>
          <w:szCs w:val="28"/>
        </w:rPr>
        <w:t xml:space="preserve"> и объявление бывшими союзными Р</w:t>
      </w:r>
      <w:r w:rsidRPr="00F225D6">
        <w:rPr>
          <w:sz w:val="28"/>
          <w:szCs w:val="28"/>
        </w:rPr>
        <w:t>еспубликами полного суверенитета усугубили эту ситуацию, так как повлекли за собой тяжелейший экономический кризис во вновь образованных независимых государствах и практически разрушили их ВЭД. В связи с этим</w:t>
      </w:r>
      <w:r w:rsidR="006A3F64" w:rsidRPr="00F225D6">
        <w:rPr>
          <w:sz w:val="28"/>
          <w:szCs w:val="28"/>
        </w:rPr>
        <w:t>,</w:t>
      </w:r>
      <w:r w:rsidRPr="00F225D6">
        <w:rPr>
          <w:sz w:val="28"/>
          <w:szCs w:val="28"/>
        </w:rPr>
        <w:t xml:space="preserve"> бывшие союзные республики, даже вошедшие во вновь образованное Содружество Независимых Государств (СНГ), были поставлены перед необходимостью самостоятельно выходить на внешний рынок, тратить конвертируемую валюту на закупки продукции, ранее поступавшей им в порядке межреспубликанских поставок.</w:t>
      </w:r>
    </w:p>
    <w:p w:rsidR="007E0742" w:rsidRPr="00F225D6" w:rsidRDefault="007E0742" w:rsidP="00F225D6">
      <w:pPr>
        <w:spacing w:line="360" w:lineRule="auto"/>
        <w:ind w:firstLine="709"/>
        <w:jc w:val="both"/>
        <w:rPr>
          <w:sz w:val="28"/>
          <w:szCs w:val="28"/>
        </w:rPr>
      </w:pPr>
      <w:r w:rsidRPr="00F225D6">
        <w:rPr>
          <w:sz w:val="28"/>
          <w:szCs w:val="28"/>
        </w:rPr>
        <w:t>Все это крайне отрицательно отразилось на их ВЭД, играющей благотворную роль в стабилизации всей экономики. К концу 1991 года внешняя торговля оказалась практически парализованной. Экспорт товаров по сравнению с 1990г. сократился на 32%, а импорт – на 44%</w:t>
      </w:r>
      <w:r w:rsidRPr="00F225D6">
        <w:rPr>
          <w:rStyle w:val="a6"/>
          <w:sz w:val="28"/>
          <w:szCs w:val="28"/>
        </w:rPr>
        <w:footnoteReference w:id="1"/>
      </w:r>
      <w:r w:rsidRPr="00F225D6">
        <w:rPr>
          <w:sz w:val="28"/>
          <w:szCs w:val="28"/>
        </w:rPr>
        <w:t xml:space="preserve">. </w:t>
      </w:r>
    </w:p>
    <w:p w:rsidR="007E0742" w:rsidRPr="00F225D6" w:rsidRDefault="007E0742" w:rsidP="00F225D6">
      <w:pPr>
        <w:spacing w:line="360" w:lineRule="auto"/>
        <w:ind w:firstLine="709"/>
        <w:jc w:val="both"/>
        <w:rPr>
          <w:sz w:val="28"/>
          <w:szCs w:val="28"/>
        </w:rPr>
      </w:pPr>
      <w:r w:rsidRPr="00F225D6">
        <w:rPr>
          <w:sz w:val="28"/>
          <w:szCs w:val="28"/>
        </w:rPr>
        <w:t>Естественно, что столь катастрофическое положение, сложившееся во внешней торговле стран бывшего СССР, в том числе и Российской Федерации, привело к значительному увеличению дефицита всевозможной товарной продукции и вызвало неизбежный рост ее контрабандного ввоза, а также вывоза сырьевых ресурсов и страны.</w:t>
      </w:r>
    </w:p>
    <w:p w:rsidR="007E0742" w:rsidRPr="00F225D6" w:rsidRDefault="007E0742" w:rsidP="00F225D6">
      <w:pPr>
        <w:spacing w:line="360" w:lineRule="auto"/>
        <w:ind w:firstLine="709"/>
        <w:jc w:val="both"/>
        <w:rPr>
          <w:sz w:val="28"/>
          <w:szCs w:val="28"/>
        </w:rPr>
      </w:pPr>
      <w:r w:rsidRPr="00F225D6">
        <w:rPr>
          <w:sz w:val="28"/>
          <w:szCs w:val="28"/>
        </w:rPr>
        <w:t>Так, после отмены монополии на внешнюю торговлю, из России стали ежегодно нелегально вывозиться до 20% всей добытой нефти, 34% минеральных удобрений</w:t>
      </w:r>
      <w:r w:rsidR="006A3F64" w:rsidRPr="00F225D6">
        <w:rPr>
          <w:sz w:val="28"/>
          <w:szCs w:val="28"/>
        </w:rPr>
        <w:t>,</w:t>
      </w:r>
      <w:r w:rsidRPr="00F225D6">
        <w:rPr>
          <w:sz w:val="28"/>
          <w:szCs w:val="28"/>
        </w:rPr>
        <w:t xml:space="preserve"> утекает на Запад и оседает в иностранных банках  18-20  млрд. долларов</w:t>
      </w:r>
      <w:r w:rsidRPr="00F225D6">
        <w:rPr>
          <w:rStyle w:val="a6"/>
          <w:sz w:val="28"/>
          <w:szCs w:val="28"/>
        </w:rPr>
        <w:footnoteReference w:id="2"/>
      </w:r>
      <w:r w:rsidRPr="00F225D6">
        <w:rPr>
          <w:sz w:val="28"/>
          <w:szCs w:val="28"/>
        </w:rPr>
        <w:t>.</w:t>
      </w:r>
    </w:p>
    <w:p w:rsidR="007E0742" w:rsidRPr="00F225D6" w:rsidRDefault="007E0742" w:rsidP="00F225D6">
      <w:pPr>
        <w:spacing w:line="360" w:lineRule="auto"/>
        <w:ind w:firstLine="709"/>
        <w:jc w:val="both"/>
        <w:rPr>
          <w:sz w:val="28"/>
          <w:szCs w:val="28"/>
        </w:rPr>
      </w:pPr>
      <w:r w:rsidRPr="00F225D6">
        <w:rPr>
          <w:sz w:val="28"/>
          <w:szCs w:val="28"/>
        </w:rPr>
        <w:t>Наряду с традиционными товарами массового потребления – промышленными изделиями, продуктами питания, алкогольными напитками и т.д. – предметами нелегального ввоза в Россию и вывоза из нее являются: вооружение</w:t>
      </w:r>
      <w:r w:rsidR="008A320B" w:rsidRPr="00F225D6">
        <w:rPr>
          <w:sz w:val="28"/>
          <w:szCs w:val="28"/>
        </w:rPr>
        <w:t>,</w:t>
      </w:r>
      <w:r w:rsidRPr="00F225D6">
        <w:rPr>
          <w:sz w:val="28"/>
          <w:szCs w:val="28"/>
        </w:rPr>
        <w:t xml:space="preserve"> стратегические материалы</w:t>
      </w:r>
      <w:r w:rsidR="008A320B" w:rsidRPr="00F225D6">
        <w:rPr>
          <w:sz w:val="28"/>
          <w:szCs w:val="28"/>
        </w:rPr>
        <w:t>,</w:t>
      </w:r>
      <w:r w:rsidRPr="00F225D6">
        <w:rPr>
          <w:sz w:val="28"/>
          <w:szCs w:val="28"/>
        </w:rPr>
        <w:t xml:space="preserve"> производственные отходы, вредные для окружающей среды</w:t>
      </w:r>
      <w:r w:rsidR="008A320B" w:rsidRPr="00F225D6">
        <w:rPr>
          <w:sz w:val="28"/>
          <w:szCs w:val="28"/>
        </w:rPr>
        <w:t>,</w:t>
      </w:r>
      <w:r w:rsidRPr="00F225D6">
        <w:rPr>
          <w:sz w:val="28"/>
          <w:szCs w:val="28"/>
        </w:rPr>
        <w:t xml:space="preserve"> отравляющие, ядовитые и радиоактивные вещества</w:t>
      </w:r>
      <w:r w:rsidR="008A320B" w:rsidRPr="00F225D6">
        <w:rPr>
          <w:sz w:val="28"/>
          <w:szCs w:val="28"/>
        </w:rPr>
        <w:t>,</w:t>
      </w:r>
      <w:r w:rsidRPr="00F225D6">
        <w:rPr>
          <w:sz w:val="28"/>
          <w:szCs w:val="28"/>
        </w:rPr>
        <w:t xml:space="preserve"> наркотики и наркотические средства и т.п., что не только нарушает нормальную </w:t>
      </w:r>
      <w:r w:rsidR="008A320B" w:rsidRPr="00F225D6">
        <w:rPr>
          <w:sz w:val="28"/>
          <w:szCs w:val="28"/>
        </w:rPr>
        <w:t>ВЭД РФ</w:t>
      </w:r>
      <w:r w:rsidRPr="00F225D6">
        <w:rPr>
          <w:sz w:val="28"/>
          <w:szCs w:val="28"/>
        </w:rPr>
        <w:t xml:space="preserve">, но и наносит невосполнимый вред государственной, общественной, экологической безопасности, здоровью и нравственности населения. </w:t>
      </w:r>
    </w:p>
    <w:p w:rsidR="007E0742" w:rsidRPr="00F225D6" w:rsidRDefault="007E0742" w:rsidP="00F225D6">
      <w:pPr>
        <w:spacing w:line="360" w:lineRule="auto"/>
        <w:ind w:firstLine="709"/>
        <w:jc w:val="both"/>
        <w:rPr>
          <w:sz w:val="28"/>
          <w:szCs w:val="28"/>
        </w:rPr>
      </w:pPr>
      <w:r w:rsidRPr="00F225D6">
        <w:rPr>
          <w:sz w:val="28"/>
          <w:szCs w:val="28"/>
        </w:rPr>
        <w:t>В связи с этим</w:t>
      </w:r>
      <w:r w:rsidR="006A3F64" w:rsidRPr="00F225D6">
        <w:rPr>
          <w:sz w:val="28"/>
          <w:szCs w:val="28"/>
        </w:rPr>
        <w:t>,</w:t>
      </w:r>
      <w:r w:rsidRPr="00F225D6">
        <w:rPr>
          <w:sz w:val="28"/>
          <w:szCs w:val="28"/>
        </w:rPr>
        <w:t xml:space="preserve"> у российского государства в лице его законодательных органов появилась настоятельная необходимость в разработке и внедрении в жизнь не только новой программы по борьбе  с названными преступлениями, но и нового законодательства, отвечающего духу времени.</w:t>
      </w:r>
    </w:p>
    <w:p w:rsidR="007E0742" w:rsidRPr="00F225D6" w:rsidRDefault="007E0742" w:rsidP="00F225D6">
      <w:pPr>
        <w:spacing w:line="360" w:lineRule="auto"/>
        <w:ind w:firstLine="709"/>
        <w:jc w:val="both"/>
        <w:rPr>
          <w:sz w:val="28"/>
          <w:szCs w:val="28"/>
        </w:rPr>
      </w:pPr>
      <w:r w:rsidRPr="00F225D6">
        <w:rPr>
          <w:sz w:val="28"/>
          <w:szCs w:val="28"/>
        </w:rPr>
        <w:t>Возникшие в этом аспекте проблемы</w:t>
      </w:r>
      <w:r w:rsidR="006A3F64" w:rsidRPr="00F225D6">
        <w:rPr>
          <w:sz w:val="28"/>
          <w:szCs w:val="28"/>
        </w:rPr>
        <w:t>,</w:t>
      </w:r>
      <w:r w:rsidRPr="00F225D6">
        <w:rPr>
          <w:sz w:val="28"/>
          <w:szCs w:val="28"/>
        </w:rPr>
        <w:t xml:space="preserve"> в определенной степени</w:t>
      </w:r>
      <w:r w:rsidR="006A3F64" w:rsidRPr="00F225D6">
        <w:rPr>
          <w:sz w:val="28"/>
          <w:szCs w:val="28"/>
        </w:rPr>
        <w:t>,</w:t>
      </w:r>
      <w:r w:rsidRPr="00F225D6">
        <w:rPr>
          <w:sz w:val="28"/>
          <w:szCs w:val="28"/>
        </w:rPr>
        <w:t xml:space="preserve"> были сняты вступление</w:t>
      </w:r>
      <w:r w:rsidR="008A320B" w:rsidRPr="00F225D6">
        <w:rPr>
          <w:sz w:val="28"/>
          <w:szCs w:val="28"/>
        </w:rPr>
        <w:t>м в действие нового Уголовного К</w:t>
      </w:r>
      <w:r w:rsidRPr="00F225D6">
        <w:rPr>
          <w:sz w:val="28"/>
          <w:szCs w:val="28"/>
        </w:rPr>
        <w:t xml:space="preserve">одекса Российской Федерации </w:t>
      </w:r>
      <w:smartTag w:uri="urn:schemas-microsoft-com:office:smarttags" w:element="metricconverter">
        <w:smartTagPr>
          <w:attr w:name="ProductID" w:val="1996 г"/>
        </w:smartTagPr>
        <w:r w:rsidRPr="00F225D6">
          <w:rPr>
            <w:sz w:val="28"/>
            <w:szCs w:val="28"/>
          </w:rPr>
          <w:t>1996 г</w:t>
        </w:r>
      </w:smartTag>
      <w:r w:rsidRPr="00F225D6">
        <w:rPr>
          <w:sz w:val="28"/>
          <w:szCs w:val="28"/>
        </w:rPr>
        <w:t>.</w:t>
      </w:r>
      <w:r w:rsidR="008A320B" w:rsidRPr="00F225D6">
        <w:rPr>
          <w:sz w:val="28"/>
          <w:szCs w:val="28"/>
        </w:rPr>
        <w:t xml:space="preserve"> (УК РФ)</w:t>
      </w:r>
      <w:r w:rsidRPr="00F225D6">
        <w:rPr>
          <w:sz w:val="28"/>
          <w:szCs w:val="28"/>
        </w:rPr>
        <w:t>, многочисленные проекты которого длительное время обсуждались в комитетах и комиссиях высшего законодательного органа страны.</w:t>
      </w:r>
    </w:p>
    <w:p w:rsidR="007E0742" w:rsidRPr="00F225D6" w:rsidRDefault="007E0742" w:rsidP="00F225D6">
      <w:pPr>
        <w:spacing w:line="360" w:lineRule="auto"/>
        <w:ind w:firstLine="709"/>
        <w:jc w:val="both"/>
        <w:rPr>
          <w:sz w:val="28"/>
          <w:szCs w:val="28"/>
        </w:rPr>
      </w:pPr>
      <w:r w:rsidRPr="00F225D6">
        <w:rPr>
          <w:sz w:val="28"/>
          <w:szCs w:val="28"/>
        </w:rPr>
        <w:t>Но как показал юридический анализ статей названного УК РФ, направленных на защиту ВЭД государства и других хозяйствующих субъектов, от преступных посягательств</w:t>
      </w:r>
      <w:r w:rsidR="006A3F64" w:rsidRPr="00F225D6">
        <w:rPr>
          <w:sz w:val="28"/>
          <w:szCs w:val="28"/>
        </w:rPr>
        <w:t>,</w:t>
      </w:r>
      <w:r w:rsidRPr="00F225D6">
        <w:rPr>
          <w:sz w:val="28"/>
          <w:szCs w:val="28"/>
        </w:rPr>
        <w:t xml:space="preserve"> эти нормы оказались недостаточно научно проработанными, в связи с чем имеют существенные погрешности правового характера, без устранения которых их применение не может дать нужного эффекта в борьбе с преступлениями в области внешнеэкономических связей, в том числе</w:t>
      </w:r>
      <w:r w:rsidR="006A3F64" w:rsidRPr="00F225D6">
        <w:rPr>
          <w:sz w:val="28"/>
          <w:szCs w:val="28"/>
        </w:rPr>
        <w:t xml:space="preserve"> и</w:t>
      </w:r>
      <w:r w:rsidRPr="00F225D6">
        <w:rPr>
          <w:sz w:val="28"/>
          <w:szCs w:val="28"/>
        </w:rPr>
        <w:t xml:space="preserve"> в области таможенного законодательства.</w:t>
      </w:r>
    </w:p>
    <w:p w:rsidR="007E0742" w:rsidRPr="00F225D6" w:rsidRDefault="007E0742" w:rsidP="00F225D6">
      <w:pPr>
        <w:spacing w:line="360" w:lineRule="auto"/>
        <w:ind w:firstLine="709"/>
        <w:jc w:val="both"/>
        <w:rPr>
          <w:sz w:val="28"/>
          <w:szCs w:val="28"/>
        </w:rPr>
      </w:pPr>
      <w:r w:rsidRPr="00F225D6">
        <w:rPr>
          <w:sz w:val="28"/>
          <w:szCs w:val="28"/>
        </w:rPr>
        <w:t>В России продолжается формирование таможенного законодательства, отвечающего требованиям рыночной экономики. С 1 января 2004 года вступ</w:t>
      </w:r>
      <w:r w:rsidR="008A320B" w:rsidRPr="00F225D6">
        <w:rPr>
          <w:sz w:val="28"/>
          <w:szCs w:val="28"/>
        </w:rPr>
        <w:t>ил в действие новый Таможенный К</w:t>
      </w:r>
      <w:r w:rsidRPr="00F225D6">
        <w:rPr>
          <w:sz w:val="28"/>
          <w:szCs w:val="28"/>
        </w:rPr>
        <w:t xml:space="preserve">одекс Российской Федерации (ТК РФ), с принятием которого таможенное законодательство России становится одним из наиболее развитых и прозрачных в мире. Оно в значительной степени учитывает основные принципы действующего европейского Таможенного </w:t>
      </w:r>
      <w:r w:rsidR="008A320B" w:rsidRPr="00F225D6">
        <w:rPr>
          <w:sz w:val="28"/>
          <w:szCs w:val="28"/>
        </w:rPr>
        <w:t>К</w:t>
      </w:r>
      <w:r w:rsidRPr="00F225D6">
        <w:rPr>
          <w:sz w:val="28"/>
          <w:szCs w:val="28"/>
        </w:rPr>
        <w:t xml:space="preserve">одекса. В ТК РФ реализована, в частности, западная концепция управления рисками, которая нацеливает таможню не на сплошной контроль движущихся через неё товаров, а на выборочный контроль, связанный с рисками для общей безопасности, здоровья граждан, интеллектуальной собственности и т.д. В новом ТК РФ заложены также принципы Киотской </w:t>
      </w:r>
      <w:r w:rsidR="00656B2C" w:rsidRPr="00F225D6">
        <w:rPr>
          <w:sz w:val="28"/>
          <w:szCs w:val="28"/>
        </w:rPr>
        <w:t>к</w:t>
      </w:r>
      <w:r w:rsidRPr="00F225D6">
        <w:rPr>
          <w:sz w:val="28"/>
          <w:szCs w:val="28"/>
        </w:rPr>
        <w:t>онвенции  по упрощению процедур, позволяющих ускорить вхождение России во Всемирную торговую организацию (ВТО).</w:t>
      </w:r>
    </w:p>
    <w:p w:rsidR="007E0742" w:rsidRPr="00F225D6" w:rsidRDefault="007E0742" w:rsidP="00F225D6">
      <w:pPr>
        <w:spacing w:line="360" w:lineRule="auto"/>
        <w:ind w:firstLine="709"/>
        <w:jc w:val="both"/>
        <w:rPr>
          <w:sz w:val="28"/>
          <w:szCs w:val="28"/>
        </w:rPr>
      </w:pPr>
      <w:r w:rsidRPr="00F225D6">
        <w:rPr>
          <w:sz w:val="28"/>
          <w:szCs w:val="28"/>
        </w:rPr>
        <w:t>С момента принятия ТК РФ в 1993 году</w:t>
      </w:r>
      <w:r w:rsidR="008A320B" w:rsidRPr="00F225D6">
        <w:rPr>
          <w:sz w:val="28"/>
          <w:szCs w:val="28"/>
        </w:rPr>
        <w:t>,</w:t>
      </w:r>
      <w:r w:rsidRPr="00F225D6">
        <w:rPr>
          <w:sz w:val="28"/>
          <w:szCs w:val="28"/>
        </w:rPr>
        <w:t xml:space="preserve"> развитие таможенного законодательства происходило, как правило, путем издания таможенными организациями подзаконных нормативно-правовых актов, число которых превысило несколько тысяч. Это привело к чрезмерной запутанности таможенно-правовых норм и к возникновению серьёзных противоречий между ними, с одной стороны, с нормами действующего гражданского, налогового, финансового и иного законодательства Р</w:t>
      </w:r>
      <w:r w:rsidR="008A320B" w:rsidRPr="00F225D6">
        <w:rPr>
          <w:sz w:val="28"/>
          <w:szCs w:val="28"/>
        </w:rPr>
        <w:t>Ф</w:t>
      </w:r>
      <w:r w:rsidRPr="00F225D6">
        <w:rPr>
          <w:sz w:val="28"/>
          <w:szCs w:val="28"/>
        </w:rPr>
        <w:t xml:space="preserve"> с другой стороны.</w:t>
      </w:r>
    </w:p>
    <w:p w:rsidR="007E0742" w:rsidRPr="00F225D6" w:rsidRDefault="007E0742" w:rsidP="00F225D6">
      <w:pPr>
        <w:spacing w:line="360" w:lineRule="auto"/>
        <w:ind w:firstLine="709"/>
        <w:jc w:val="both"/>
        <w:rPr>
          <w:sz w:val="28"/>
          <w:szCs w:val="28"/>
        </w:rPr>
      </w:pPr>
      <w:r w:rsidRPr="00F225D6">
        <w:rPr>
          <w:sz w:val="28"/>
          <w:szCs w:val="28"/>
        </w:rPr>
        <w:t>Поскольку многие вопросы об ответственности за таможенные преступления, совершаемые в РФ в теории уголовного права и в уголовном законодательстве остаются нерешенными, в данной работе предпринята попытка с современных позиций юридической науки осуществить всестороннее исследование сущности преступлений, посягающих на общественные отношения и экономическую безопасность страны, складывающиеся в процессе осуществления внешнеэкономических связей с другими государствами</w:t>
      </w:r>
      <w:r w:rsidR="001B53A2" w:rsidRPr="00F225D6">
        <w:rPr>
          <w:sz w:val="28"/>
          <w:szCs w:val="28"/>
        </w:rPr>
        <w:t>, а также</w:t>
      </w:r>
      <w:r w:rsidRPr="00F225D6">
        <w:rPr>
          <w:sz w:val="28"/>
          <w:szCs w:val="28"/>
        </w:rPr>
        <w:t xml:space="preserve"> проанализировать концепцию учения о составах исследуемых преступлений</w:t>
      </w:r>
      <w:r w:rsidR="001B53A2" w:rsidRPr="00F225D6">
        <w:rPr>
          <w:sz w:val="28"/>
          <w:szCs w:val="28"/>
        </w:rPr>
        <w:t>.</w:t>
      </w:r>
    </w:p>
    <w:p w:rsidR="007E0742" w:rsidRPr="00F225D6" w:rsidRDefault="00F225D6" w:rsidP="00F225D6">
      <w:pPr>
        <w:pStyle w:val="1"/>
        <w:spacing w:before="0" w:after="0" w:line="360" w:lineRule="auto"/>
        <w:ind w:firstLine="709"/>
        <w:jc w:val="center"/>
        <w:rPr>
          <w:rFonts w:ascii="Times New Roman" w:hAnsi="Times New Roman" w:cs="Times New Roman"/>
          <w:sz w:val="28"/>
          <w:szCs w:val="28"/>
        </w:rPr>
      </w:pPr>
      <w:bookmarkStart w:id="1" w:name="_Toc179696008"/>
      <w:r>
        <w:rPr>
          <w:rFonts w:ascii="Times New Roman" w:hAnsi="Times New Roman" w:cs="Times New Roman"/>
          <w:sz w:val="28"/>
          <w:szCs w:val="28"/>
        </w:rPr>
        <w:br w:type="page"/>
      </w:r>
      <w:r w:rsidR="000F5591" w:rsidRPr="00F225D6">
        <w:rPr>
          <w:rFonts w:ascii="Times New Roman" w:hAnsi="Times New Roman" w:cs="Times New Roman"/>
          <w:sz w:val="28"/>
          <w:szCs w:val="28"/>
        </w:rPr>
        <w:t>1</w:t>
      </w:r>
      <w:r w:rsidR="007E0742" w:rsidRPr="00F225D6">
        <w:rPr>
          <w:rFonts w:ascii="Times New Roman" w:hAnsi="Times New Roman" w:cs="Times New Roman"/>
          <w:sz w:val="28"/>
          <w:szCs w:val="28"/>
        </w:rPr>
        <w:t xml:space="preserve">. Экономическая безопасность государства. </w:t>
      </w:r>
      <w:r w:rsidR="007E0742" w:rsidRPr="00F225D6">
        <w:rPr>
          <w:rFonts w:ascii="Times New Roman" w:hAnsi="Times New Roman" w:cs="Times New Roman"/>
          <w:sz w:val="28"/>
          <w:szCs w:val="28"/>
        </w:rPr>
        <w:br/>
      </w:r>
      <w:r w:rsidR="008115DD" w:rsidRPr="00F225D6">
        <w:rPr>
          <w:rFonts w:ascii="Times New Roman" w:hAnsi="Times New Roman" w:cs="Times New Roman"/>
          <w:sz w:val="28"/>
          <w:szCs w:val="28"/>
        </w:rPr>
        <w:t xml:space="preserve">          Роль таможенных органов в ее обеспечении</w:t>
      </w:r>
      <w:r w:rsidR="007E0742" w:rsidRPr="00F225D6">
        <w:rPr>
          <w:rFonts w:ascii="Times New Roman" w:hAnsi="Times New Roman" w:cs="Times New Roman"/>
          <w:sz w:val="28"/>
          <w:szCs w:val="28"/>
        </w:rPr>
        <w:t>.</w:t>
      </w:r>
      <w:bookmarkEnd w:id="1"/>
    </w:p>
    <w:p w:rsidR="00F225D6" w:rsidRDefault="00F225D6" w:rsidP="00F225D6">
      <w:pPr>
        <w:spacing w:line="360" w:lineRule="auto"/>
        <w:ind w:firstLine="709"/>
        <w:jc w:val="both"/>
        <w:rPr>
          <w:sz w:val="28"/>
          <w:szCs w:val="28"/>
        </w:rPr>
      </w:pPr>
    </w:p>
    <w:p w:rsidR="007E0742" w:rsidRPr="00F225D6" w:rsidRDefault="007E0742" w:rsidP="00F225D6">
      <w:pPr>
        <w:spacing w:line="360" w:lineRule="auto"/>
        <w:ind w:firstLine="709"/>
        <w:jc w:val="both"/>
        <w:rPr>
          <w:sz w:val="28"/>
          <w:szCs w:val="28"/>
        </w:rPr>
      </w:pPr>
      <w:r w:rsidRPr="00F225D6">
        <w:rPr>
          <w:sz w:val="28"/>
          <w:szCs w:val="28"/>
        </w:rPr>
        <w:t>Как показывает мировой опыт, обеспечение экономической безопасности – это гарантия независимости страны, условие стабильности и эффективной жизнедеятельности общества, достижение успеха. Это связано с тем, что экономика представляет собой одну из жизненно важных сторон деятельности общества, государства и личности, и, следовательно, понятие национальной безопасности невозможно без оценки жизнеспособности экономики, ее прочности при возможных внешних и внутренних угрозах. Поэтому обеспечение экономической безопасности принадлежит к числу важнейших национальных приоритетов.</w:t>
      </w:r>
    </w:p>
    <w:p w:rsidR="007E0742" w:rsidRPr="00F225D6" w:rsidRDefault="007E0742" w:rsidP="00F225D6">
      <w:pPr>
        <w:spacing w:line="360" w:lineRule="auto"/>
        <w:ind w:firstLine="709"/>
        <w:jc w:val="both"/>
        <w:rPr>
          <w:sz w:val="28"/>
          <w:szCs w:val="28"/>
        </w:rPr>
      </w:pPr>
      <w:r w:rsidRPr="00F225D6">
        <w:rPr>
          <w:sz w:val="28"/>
          <w:szCs w:val="28"/>
        </w:rPr>
        <w:t>В настоящее время в науке не существует единого и общепринятого понимания экономической безопасности. Анализ определений, выработанных различными учеными, позволяет их определить в две основные группы. Первую группу составляют определения, характеризующие экономическ</w:t>
      </w:r>
      <w:r w:rsidR="008A320B" w:rsidRPr="00F225D6">
        <w:rPr>
          <w:sz w:val="28"/>
          <w:szCs w:val="28"/>
        </w:rPr>
        <w:t>ую</w:t>
      </w:r>
      <w:r w:rsidRPr="00F225D6">
        <w:rPr>
          <w:sz w:val="28"/>
          <w:szCs w:val="28"/>
        </w:rPr>
        <w:t xml:space="preserve"> безопасность как состояние защищенности от угроз. В частности, важнейшей составляющей </w:t>
      </w:r>
      <w:r w:rsidR="00DD1FE2" w:rsidRPr="00F225D6">
        <w:rPr>
          <w:sz w:val="28"/>
          <w:szCs w:val="28"/>
        </w:rPr>
        <w:t>национальной</w:t>
      </w:r>
      <w:r w:rsidRPr="00F225D6">
        <w:rPr>
          <w:sz w:val="28"/>
          <w:szCs w:val="28"/>
        </w:rPr>
        <w:t xml:space="preserve"> безопасности </w:t>
      </w:r>
      <w:r w:rsidR="00DD1FE2" w:rsidRPr="00F225D6">
        <w:rPr>
          <w:sz w:val="28"/>
          <w:szCs w:val="28"/>
        </w:rPr>
        <w:t xml:space="preserve">государства </w:t>
      </w:r>
      <w:r w:rsidRPr="00F225D6">
        <w:rPr>
          <w:sz w:val="28"/>
          <w:szCs w:val="28"/>
        </w:rPr>
        <w:t>является экономическая безопасность</w:t>
      </w:r>
      <w:r w:rsidR="00DD1FE2" w:rsidRPr="00F225D6">
        <w:rPr>
          <w:sz w:val="28"/>
          <w:szCs w:val="28"/>
        </w:rPr>
        <w:t>. О</w:t>
      </w:r>
      <w:r w:rsidRPr="00F225D6">
        <w:rPr>
          <w:sz w:val="28"/>
          <w:szCs w:val="28"/>
        </w:rPr>
        <w:t>на означает надежную защищенность национальных, государственных интересов в сфере экономики от внешних и внутренних угроз, обеспеченную всеми необходимыми средствами и институтами государства, включая силовые структуры. Вторую группу составляют определения, характеризующие экономическую безопасность как качественную характеристику экономической системы, определяющую ее способность поддерживать нормальные условия жизнедеятельности населения, устойчивое обеспечение ресурса</w:t>
      </w:r>
      <w:r w:rsidR="008A320B" w:rsidRPr="00F225D6">
        <w:rPr>
          <w:sz w:val="28"/>
          <w:szCs w:val="28"/>
        </w:rPr>
        <w:t>ми развития народного хозяйства,</w:t>
      </w:r>
      <w:r w:rsidRPr="00F225D6">
        <w:rPr>
          <w:sz w:val="28"/>
          <w:szCs w:val="28"/>
        </w:rPr>
        <w:t xml:space="preserve"> а также последовательную реализацию национально-государственных интересов России.</w:t>
      </w:r>
    </w:p>
    <w:p w:rsidR="007E0742" w:rsidRPr="00F225D6" w:rsidRDefault="007E0742" w:rsidP="00F225D6">
      <w:pPr>
        <w:spacing w:line="360" w:lineRule="auto"/>
        <w:ind w:firstLine="709"/>
        <w:jc w:val="both"/>
        <w:rPr>
          <w:sz w:val="28"/>
          <w:szCs w:val="28"/>
        </w:rPr>
      </w:pPr>
      <w:r w:rsidRPr="00F225D6">
        <w:rPr>
          <w:sz w:val="28"/>
          <w:szCs w:val="28"/>
        </w:rPr>
        <w:t xml:space="preserve">По моему мнению, наиболее полно отражает сущность экономической безопасности определение ее как способности </w:t>
      </w:r>
      <w:r w:rsidR="00656B2C" w:rsidRPr="00F225D6">
        <w:rPr>
          <w:sz w:val="28"/>
          <w:szCs w:val="28"/>
        </w:rPr>
        <w:t xml:space="preserve">государства и </w:t>
      </w:r>
      <w:r w:rsidRPr="00F225D6">
        <w:rPr>
          <w:sz w:val="28"/>
          <w:szCs w:val="28"/>
        </w:rPr>
        <w:t xml:space="preserve">экономики обеспечивать эффективное удовлетворение общественных потребностей на национальном и международном уровнях. </w:t>
      </w:r>
    </w:p>
    <w:p w:rsidR="007E0742" w:rsidRPr="00F225D6" w:rsidRDefault="007E0742" w:rsidP="00F225D6">
      <w:pPr>
        <w:spacing w:line="360" w:lineRule="auto"/>
        <w:ind w:firstLine="709"/>
        <w:jc w:val="both"/>
        <w:rPr>
          <w:sz w:val="28"/>
          <w:szCs w:val="28"/>
        </w:rPr>
      </w:pPr>
      <w:r w:rsidRPr="00F225D6">
        <w:rPr>
          <w:sz w:val="28"/>
          <w:szCs w:val="28"/>
        </w:rPr>
        <w:t>Иными словами, экономическая безопасность представляет собой совокупность внутренних и внешних условий, благоприятствующих эффективному динамическому росту национальной экономики, ее способности удовлетворять по</w:t>
      </w:r>
      <w:r w:rsidR="00656B2C" w:rsidRPr="00F225D6">
        <w:rPr>
          <w:sz w:val="28"/>
          <w:szCs w:val="28"/>
        </w:rPr>
        <w:t>требности общества, государства,</w:t>
      </w:r>
      <w:r w:rsidRPr="00F225D6">
        <w:rPr>
          <w:sz w:val="28"/>
          <w:szCs w:val="28"/>
        </w:rPr>
        <w:t xml:space="preserve"> обеспечивать конкурентоспособность на внешних и внутренних рынках, гарантирующую от различного вида угроз и потерь.</w:t>
      </w:r>
    </w:p>
    <w:p w:rsidR="007E0742" w:rsidRPr="00F225D6" w:rsidRDefault="007E0742" w:rsidP="00F225D6">
      <w:pPr>
        <w:spacing w:line="360" w:lineRule="auto"/>
        <w:ind w:firstLine="709"/>
        <w:jc w:val="both"/>
        <w:rPr>
          <w:sz w:val="28"/>
          <w:szCs w:val="28"/>
        </w:rPr>
      </w:pPr>
      <w:r w:rsidRPr="00F225D6">
        <w:rPr>
          <w:sz w:val="28"/>
          <w:szCs w:val="28"/>
        </w:rPr>
        <w:t xml:space="preserve">Экономическая безопасность государства </w:t>
      </w:r>
      <w:r w:rsidR="008A320B" w:rsidRPr="00F225D6">
        <w:rPr>
          <w:sz w:val="28"/>
          <w:szCs w:val="28"/>
        </w:rPr>
        <w:t xml:space="preserve">является </w:t>
      </w:r>
      <w:r w:rsidRPr="00F225D6">
        <w:rPr>
          <w:sz w:val="28"/>
          <w:szCs w:val="28"/>
        </w:rPr>
        <w:t>сложной и многоплановой конструкцией. Будучи частью системы национальной безопасности, она одновременно составляет основу для формирования всех входящих в ее структуру элементов: военной, технологической, продовольственной и экологической безопасности. Следует отметить, что экономическая безопасность государства должна обеспечиваться, прежде всего, эффективность</w:t>
      </w:r>
      <w:r w:rsidR="006A3F64" w:rsidRPr="00F225D6">
        <w:rPr>
          <w:sz w:val="28"/>
          <w:szCs w:val="28"/>
        </w:rPr>
        <w:t>ю</w:t>
      </w:r>
      <w:r w:rsidRPr="00F225D6">
        <w:rPr>
          <w:sz w:val="28"/>
          <w:szCs w:val="28"/>
        </w:rPr>
        <w:t xml:space="preserve"> самой экономики. При этом обеспечение экономической безопасности страны не является прерогативой какого-либо одного ведомства или службы. Она должна поддерживаться всей системой государственных органов, всеми звеньями и структурами экономики.</w:t>
      </w:r>
    </w:p>
    <w:p w:rsidR="00656B2C" w:rsidRPr="00F225D6" w:rsidRDefault="007E0742" w:rsidP="00F225D6">
      <w:pPr>
        <w:spacing w:line="360" w:lineRule="auto"/>
        <w:ind w:firstLine="709"/>
        <w:jc w:val="both"/>
        <w:rPr>
          <w:sz w:val="28"/>
          <w:szCs w:val="28"/>
        </w:rPr>
      </w:pPr>
      <w:r w:rsidRPr="00F225D6">
        <w:rPr>
          <w:sz w:val="28"/>
          <w:szCs w:val="28"/>
        </w:rPr>
        <w:t>Рассмотрим более подробно роль таможенных органов в обеспеч</w:t>
      </w:r>
      <w:r w:rsidR="00656B2C" w:rsidRPr="00F225D6">
        <w:rPr>
          <w:sz w:val="28"/>
          <w:szCs w:val="28"/>
        </w:rPr>
        <w:t xml:space="preserve">ении экономической </w:t>
      </w:r>
      <w:r w:rsidRPr="00F225D6">
        <w:rPr>
          <w:sz w:val="28"/>
          <w:szCs w:val="28"/>
        </w:rPr>
        <w:t xml:space="preserve">безопасности государства. </w:t>
      </w:r>
    </w:p>
    <w:p w:rsidR="00656B2C" w:rsidRPr="00F225D6" w:rsidRDefault="007E0742" w:rsidP="00F225D6">
      <w:pPr>
        <w:spacing w:line="360" w:lineRule="auto"/>
        <w:ind w:firstLine="709"/>
        <w:jc w:val="both"/>
        <w:rPr>
          <w:sz w:val="28"/>
          <w:szCs w:val="28"/>
        </w:rPr>
      </w:pPr>
      <w:r w:rsidRPr="00F225D6">
        <w:rPr>
          <w:sz w:val="28"/>
          <w:szCs w:val="28"/>
        </w:rPr>
        <w:t xml:space="preserve">Основное направление таможенных органов по обеспечению экономической безопасности государства, состоит в воздействии на всех участников </w:t>
      </w:r>
      <w:r w:rsidR="00656B2C" w:rsidRPr="00F225D6">
        <w:rPr>
          <w:sz w:val="28"/>
          <w:szCs w:val="28"/>
        </w:rPr>
        <w:t>ВЭД</w:t>
      </w:r>
      <w:r w:rsidRPr="00F225D6">
        <w:rPr>
          <w:sz w:val="28"/>
          <w:szCs w:val="28"/>
        </w:rPr>
        <w:t xml:space="preserve">, которое побуждает их соблюдать установленные таможенно-правовые нормы. </w:t>
      </w:r>
    </w:p>
    <w:p w:rsidR="007E0742" w:rsidRPr="00F225D6" w:rsidRDefault="007E0742" w:rsidP="00F225D6">
      <w:pPr>
        <w:spacing w:line="360" w:lineRule="auto"/>
        <w:ind w:firstLine="709"/>
        <w:jc w:val="both"/>
        <w:rPr>
          <w:sz w:val="28"/>
          <w:szCs w:val="28"/>
        </w:rPr>
      </w:pPr>
      <w:r w:rsidRPr="00F225D6">
        <w:rPr>
          <w:sz w:val="28"/>
          <w:szCs w:val="28"/>
        </w:rPr>
        <w:t xml:space="preserve">Средства и методы, которыми таможенные органы обеспечивают экономическую безопасность и защиту экономических интересов государства, можно разделить на две группы: </w:t>
      </w:r>
    </w:p>
    <w:p w:rsidR="007E0742" w:rsidRPr="00F225D6" w:rsidRDefault="008A320B" w:rsidP="00F225D6">
      <w:pPr>
        <w:numPr>
          <w:ilvl w:val="0"/>
          <w:numId w:val="1"/>
        </w:numPr>
        <w:spacing w:line="360" w:lineRule="auto"/>
        <w:ind w:left="0" w:firstLine="709"/>
        <w:jc w:val="both"/>
        <w:rPr>
          <w:sz w:val="28"/>
          <w:szCs w:val="28"/>
        </w:rPr>
      </w:pPr>
      <w:r w:rsidRPr="00F225D6">
        <w:rPr>
          <w:sz w:val="28"/>
          <w:szCs w:val="28"/>
        </w:rPr>
        <w:t>С</w:t>
      </w:r>
      <w:r w:rsidR="007E0742" w:rsidRPr="00F225D6">
        <w:rPr>
          <w:sz w:val="28"/>
          <w:szCs w:val="28"/>
        </w:rPr>
        <w:t>редства правового регулирования и методы правоохранительной деятельности – таможенные органы используют правовое принуждение, санкции, меры защиты в соответствии с действующим законодательством, пользуясь властными полномочиями, позволяющими пресекать попытки на</w:t>
      </w:r>
      <w:r w:rsidRPr="00F225D6">
        <w:rPr>
          <w:sz w:val="28"/>
          <w:szCs w:val="28"/>
        </w:rPr>
        <w:t>рушения законности.</w:t>
      </w:r>
    </w:p>
    <w:p w:rsidR="007E0742" w:rsidRPr="00F225D6" w:rsidRDefault="008A320B" w:rsidP="00F225D6">
      <w:pPr>
        <w:numPr>
          <w:ilvl w:val="0"/>
          <w:numId w:val="1"/>
        </w:numPr>
        <w:spacing w:line="360" w:lineRule="auto"/>
        <w:ind w:left="0" w:firstLine="709"/>
        <w:jc w:val="both"/>
        <w:rPr>
          <w:sz w:val="28"/>
          <w:szCs w:val="28"/>
        </w:rPr>
      </w:pPr>
      <w:r w:rsidRPr="00F225D6">
        <w:rPr>
          <w:sz w:val="28"/>
          <w:szCs w:val="28"/>
        </w:rPr>
        <w:t>С</w:t>
      </w:r>
      <w:r w:rsidR="007E0742" w:rsidRPr="00F225D6">
        <w:rPr>
          <w:sz w:val="28"/>
          <w:szCs w:val="28"/>
        </w:rPr>
        <w:t>редства и методы экономического регулирования внешнеторговых отношений, к которым относят тарифное и нетарифное регулирование.</w:t>
      </w:r>
    </w:p>
    <w:p w:rsidR="007E0742" w:rsidRPr="00F225D6" w:rsidRDefault="007E0742" w:rsidP="00F225D6">
      <w:pPr>
        <w:spacing w:line="360" w:lineRule="auto"/>
        <w:ind w:firstLine="709"/>
        <w:jc w:val="both"/>
        <w:rPr>
          <w:sz w:val="28"/>
          <w:szCs w:val="28"/>
        </w:rPr>
      </w:pPr>
      <w:r w:rsidRPr="00F225D6">
        <w:rPr>
          <w:sz w:val="28"/>
          <w:szCs w:val="28"/>
        </w:rPr>
        <w:t>Таким образом, таможенное регулирование, применяемое таможенными органами с целью обеспечения экономической безопасности</w:t>
      </w:r>
      <w:r w:rsidR="00656B2C" w:rsidRPr="00F225D6">
        <w:rPr>
          <w:sz w:val="28"/>
          <w:szCs w:val="28"/>
        </w:rPr>
        <w:t xml:space="preserve"> в области ВЭД</w:t>
      </w:r>
      <w:r w:rsidRPr="00F225D6">
        <w:rPr>
          <w:sz w:val="28"/>
          <w:szCs w:val="28"/>
        </w:rPr>
        <w:t>, включает в себя целый комплекс правовых, экономических, организационных и иных мероприятий</w:t>
      </w:r>
      <w:r w:rsidR="006A3F64" w:rsidRPr="00F225D6">
        <w:rPr>
          <w:sz w:val="28"/>
          <w:szCs w:val="28"/>
        </w:rPr>
        <w:t>, а</w:t>
      </w:r>
      <w:r w:rsidR="00656B2C" w:rsidRPr="00F225D6">
        <w:rPr>
          <w:sz w:val="28"/>
          <w:szCs w:val="28"/>
        </w:rPr>
        <w:t xml:space="preserve"> также</w:t>
      </w:r>
      <w:r w:rsidRPr="00F225D6">
        <w:rPr>
          <w:sz w:val="28"/>
          <w:szCs w:val="28"/>
        </w:rPr>
        <w:t xml:space="preserve"> программ, применяемых с целью обеспечения защиты экономических интересов государства, оптимизации процессов развития и обеспечения эффективности торгово-экономических отношений.  </w:t>
      </w:r>
    </w:p>
    <w:p w:rsidR="00CE12AA" w:rsidRPr="00F225D6" w:rsidRDefault="00F225D6" w:rsidP="00F225D6">
      <w:pPr>
        <w:spacing w:line="360" w:lineRule="auto"/>
        <w:ind w:firstLine="709"/>
        <w:jc w:val="center"/>
        <w:rPr>
          <w:b/>
          <w:sz w:val="28"/>
          <w:szCs w:val="28"/>
        </w:rPr>
      </w:pPr>
      <w:r>
        <w:rPr>
          <w:b/>
          <w:sz w:val="28"/>
          <w:szCs w:val="28"/>
        </w:rPr>
        <w:br w:type="page"/>
        <w:t>2</w:t>
      </w:r>
      <w:r w:rsidR="00CE12AA" w:rsidRPr="00F225D6">
        <w:rPr>
          <w:b/>
          <w:sz w:val="28"/>
          <w:szCs w:val="28"/>
        </w:rPr>
        <w:t>. Характеристика таможенных преступлений. Теоретические и практические основы применения уголовного законодательства.</w:t>
      </w:r>
    </w:p>
    <w:p w:rsidR="00CE12AA" w:rsidRPr="00F225D6" w:rsidRDefault="00CE12AA" w:rsidP="00F225D6">
      <w:pPr>
        <w:spacing w:line="360" w:lineRule="auto"/>
        <w:ind w:firstLine="709"/>
        <w:jc w:val="both"/>
        <w:rPr>
          <w:sz w:val="28"/>
          <w:szCs w:val="28"/>
        </w:rPr>
      </w:pPr>
    </w:p>
    <w:p w:rsidR="00D856F2" w:rsidRPr="00F225D6" w:rsidRDefault="00D856F2" w:rsidP="00F225D6">
      <w:pPr>
        <w:spacing w:line="360" w:lineRule="auto"/>
        <w:ind w:firstLine="709"/>
        <w:jc w:val="both"/>
        <w:rPr>
          <w:sz w:val="28"/>
          <w:szCs w:val="28"/>
        </w:rPr>
      </w:pPr>
      <w:r w:rsidRPr="00F225D6">
        <w:rPr>
          <w:sz w:val="28"/>
          <w:szCs w:val="28"/>
        </w:rPr>
        <w:t>Преступления в таможенной сфере часто называют таможенными преступлениями. Уголовный кодекс РФ предусматривает ответственность за пять видов таможенных преступлений:</w:t>
      </w:r>
    </w:p>
    <w:p w:rsidR="00D856F2" w:rsidRPr="00F225D6" w:rsidRDefault="008A320B" w:rsidP="00F225D6">
      <w:pPr>
        <w:numPr>
          <w:ilvl w:val="0"/>
          <w:numId w:val="2"/>
        </w:numPr>
        <w:spacing w:line="360" w:lineRule="auto"/>
        <w:ind w:left="0" w:firstLine="709"/>
        <w:jc w:val="both"/>
        <w:rPr>
          <w:sz w:val="28"/>
          <w:szCs w:val="28"/>
        </w:rPr>
      </w:pPr>
      <w:r w:rsidRPr="00F225D6">
        <w:rPr>
          <w:sz w:val="28"/>
          <w:szCs w:val="28"/>
        </w:rPr>
        <w:t>К</w:t>
      </w:r>
      <w:r w:rsidR="00D856F2" w:rsidRPr="00F225D6">
        <w:rPr>
          <w:sz w:val="28"/>
          <w:szCs w:val="28"/>
        </w:rPr>
        <w:t>онтрабанда (ст. 188 УК РФ)</w:t>
      </w:r>
      <w:r w:rsidRPr="00F225D6">
        <w:rPr>
          <w:sz w:val="28"/>
          <w:szCs w:val="28"/>
        </w:rPr>
        <w:t>.</w:t>
      </w:r>
      <w:r w:rsidR="00AA3A64" w:rsidRPr="00F225D6">
        <w:rPr>
          <w:sz w:val="28"/>
          <w:szCs w:val="28"/>
        </w:rPr>
        <w:t xml:space="preserve"> </w:t>
      </w:r>
    </w:p>
    <w:p w:rsidR="00D856F2" w:rsidRPr="00F225D6" w:rsidRDefault="00AA3A64" w:rsidP="00F225D6">
      <w:pPr>
        <w:numPr>
          <w:ilvl w:val="0"/>
          <w:numId w:val="2"/>
        </w:numPr>
        <w:spacing w:line="360" w:lineRule="auto"/>
        <w:ind w:left="0" w:firstLine="709"/>
        <w:jc w:val="both"/>
        <w:rPr>
          <w:sz w:val="28"/>
          <w:szCs w:val="28"/>
        </w:rPr>
      </w:pPr>
      <w:r w:rsidRPr="00F225D6">
        <w:rPr>
          <w:sz w:val="28"/>
          <w:szCs w:val="28"/>
        </w:rPr>
        <w:t>Н</w:t>
      </w:r>
      <w:r w:rsidR="00D856F2" w:rsidRPr="00F225D6">
        <w:rPr>
          <w:sz w:val="28"/>
          <w:szCs w:val="28"/>
        </w:rPr>
        <w:t xml:space="preserve">езаконный экспорт технологий, научно-технической информации и услуг, используемых при создании оружия массового поражения, вооружения и </w:t>
      </w:r>
      <w:r w:rsidRPr="00F225D6">
        <w:rPr>
          <w:sz w:val="28"/>
          <w:szCs w:val="28"/>
        </w:rPr>
        <w:t>военной техники (ст. 189 УК РФ).</w:t>
      </w:r>
    </w:p>
    <w:p w:rsidR="00D856F2" w:rsidRPr="00F225D6" w:rsidRDefault="00AA3A64" w:rsidP="00F225D6">
      <w:pPr>
        <w:numPr>
          <w:ilvl w:val="0"/>
          <w:numId w:val="2"/>
        </w:numPr>
        <w:spacing w:line="360" w:lineRule="auto"/>
        <w:ind w:left="0" w:firstLine="709"/>
        <w:jc w:val="both"/>
        <w:rPr>
          <w:sz w:val="28"/>
          <w:szCs w:val="28"/>
        </w:rPr>
      </w:pPr>
      <w:r w:rsidRPr="00F225D6">
        <w:rPr>
          <w:sz w:val="28"/>
          <w:szCs w:val="28"/>
        </w:rPr>
        <w:t>Н</w:t>
      </w:r>
      <w:r w:rsidR="00D856F2" w:rsidRPr="00F225D6">
        <w:rPr>
          <w:sz w:val="28"/>
          <w:szCs w:val="28"/>
        </w:rPr>
        <w:t>евозвращение на территорию РФ предметов художественного, исторического, археологического достояния народов РФ и з</w:t>
      </w:r>
      <w:r w:rsidRPr="00F225D6">
        <w:rPr>
          <w:sz w:val="28"/>
          <w:szCs w:val="28"/>
        </w:rPr>
        <w:t>арубежных стран (ст. 190 УК РФ).</w:t>
      </w:r>
    </w:p>
    <w:p w:rsidR="00D856F2" w:rsidRPr="00F225D6" w:rsidRDefault="00AA3A64" w:rsidP="00F225D6">
      <w:pPr>
        <w:numPr>
          <w:ilvl w:val="0"/>
          <w:numId w:val="2"/>
        </w:numPr>
        <w:spacing w:line="360" w:lineRule="auto"/>
        <w:ind w:left="0" w:firstLine="709"/>
        <w:jc w:val="both"/>
        <w:rPr>
          <w:sz w:val="28"/>
          <w:szCs w:val="28"/>
        </w:rPr>
      </w:pPr>
      <w:r w:rsidRPr="00F225D6">
        <w:rPr>
          <w:sz w:val="28"/>
          <w:szCs w:val="28"/>
        </w:rPr>
        <w:t>Н</w:t>
      </w:r>
      <w:r w:rsidR="00D856F2" w:rsidRPr="00F225D6">
        <w:rPr>
          <w:sz w:val="28"/>
          <w:szCs w:val="28"/>
        </w:rPr>
        <w:t>евозвращение из-за границы средств в ино</w:t>
      </w:r>
      <w:r w:rsidRPr="00F225D6">
        <w:rPr>
          <w:sz w:val="28"/>
          <w:szCs w:val="28"/>
        </w:rPr>
        <w:t>странной валюте (ст. 193 УК РФ).</w:t>
      </w:r>
    </w:p>
    <w:p w:rsidR="00D856F2" w:rsidRPr="00F225D6" w:rsidRDefault="00AA3A64" w:rsidP="00F225D6">
      <w:pPr>
        <w:numPr>
          <w:ilvl w:val="0"/>
          <w:numId w:val="2"/>
        </w:numPr>
        <w:spacing w:line="360" w:lineRule="auto"/>
        <w:ind w:left="0" w:firstLine="709"/>
        <w:jc w:val="both"/>
        <w:rPr>
          <w:sz w:val="28"/>
          <w:szCs w:val="28"/>
        </w:rPr>
      </w:pPr>
      <w:r w:rsidRPr="00F225D6">
        <w:rPr>
          <w:sz w:val="28"/>
          <w:szCs w:val="28"/>
        </w:rPr>
        <w:t>У</w:t>
      </w:r>
      <w:r w:rsidR="00D856F2" w:rsidRPr="00F225D6">
        <w:rPr>
          <w:sz w:val="28"/>
          <w:szCs w:val="28"/>
        </w:rPr>
        <w:t xml:space="preserve">клонение от уплаты таможенных платежей (ст. 194 УК РФ). </w:t>
      </w:r>
    </w:p>
    <w:p w:rsidR="00D856F2" w:rsidRPr="00F225D6" w:rsidRDefault="00D856F2" w:rsidP="00F225D6">
      <w:pPr>
        <w:spacing w:line="360" w:lineRule="auto"/>
        <w:ind w:firstLine="709"/>
        <w:jc w:val="both"/>
        <w:rPr>
          <w:sz w:val="28"/>
          <w:szCs w:val="28"/>
        </w:rPr>
      </w:pPr>
      <w:r w:rsidRPr="00F225D6">
        <w:rPr>
          <w:sz w:val="28"/>
          <w:szCs w:val="28"/>
        </w:rPr>
        <w:t>Рассмотрим подробнее каждое из вышеперечисленных преступлений.</w:t>
      </w:r>
    </w:p>
    <w:p w:rsidR="00F225D6" w:rsidRDefault="00F225D6" w:rsidP="00F225D6">
      <w:pPr>
        <w:spacing w:line="360" w:lineRule="auto"/>
        <w:ind w:firstLine="709"/>
        <w:jc w:val="both"/>
        <w:rPr>
          <w:b/>
          <w:sz w:val="28"/>
          <w:szCs w:val="28"/>
        </w:rPr>
      </w:pPr>
    </w:p>
    <w:p w:rsidR="00D856F2" w:rsidRPr="00F225D6" w:rsidRDefault="00F225D6" w:rsidP="00F225D6">
      <w:pPr>
        <w:spacing w:line="360" w:lineRule="auto"/>
        <w:ind w:firstLine="709"/>
        <w:jc w:val="both"/>
        <w:rPr>
          <w:b/>
          <w:sz w:val="28"/>
          <w:szCs w:val="28"/>
        </w:rPr>
      </w:pPr>
      <w:r>
        <w:rPr>
          <w:b/>
          <w:sz w:val="28"/>
          <w:szCs w:val="28"/>
        </w:rPr>
        <w:t>2</w:t>
      </w:r>
      <w:r w:rsidR="00D856F2" w:rsidRPr="00F225D6">
        <w:rPr>
          <w:b/>
          <w:sz w:val="28"/>
          <w:szCs w:val="28"/>
        </w:rPr>
        <w:t>.1. Контрабанда (ст. 188 УК РФ)</w:t>
      </w:r>
    </w:p>
    <w:p w:rsidR="00F225D6" w:rsidRDefault="00F225D6" w:rsidP="00F225D6">
      <w:pPr>
        <w:spacing w:line="360" w:lineRule="auto"/>
        <w:ind w:firstLine="709"/>
        <w:jc w:val="both"/>
        <w:rPr>
          <w:sz w:val="28"/>
          <w:szCs w:val="28"/>
        </w:rPr>
      </w:pPr>
    </w:p>
    <w:p w:rsidR="00D856F2" w:rsidRPr="00F225D6" w:rsidRDefault="00D856F2" w:rsidP="00F225D6">
      <w:pPr>
        <w:spacing w:line="360" w:lineRule="auto"/>
        <w:ind w:firstLine="709"/>
        <w:jc w:val="both"/>
        <w:rPr>
          <w:sz w:val="28"/>
          <w:szCs w:val="28"/>
        </w:rPr>
      </w:pPr>
      <w:r w:rsidRPr="00F225D6">
        <w:rPr>
          <w:sz w:val="28"/>
          <w:szCs w:val="28"/>
        </w:rPr>
        <w:t>Контрабанда</w:t>
      </w:r>
      <w:r w:rsidR="006A3F64" w:rsidRPr="00F225D6">
        <w:rPr>
          <w:sz w:val="28"/>
          <w:szCs w:val="28"/>
        </w:rPr>
        <w:t>,</w:t>
      </w:r>
      <w:r w:rsidRPr="00F225D6">
        <w:rPr>
          <w:sz w:val="28"/>
          <w:szCs w:val="28"/>
        </w:rPr>
        <w:t xml:space="preserve"> как квалифицированное правонарушение</w:t>
      </w:r>
      <w:r w:rsidR="006A3F64" w:rsidRPr="00F225D6">
        <w:rPr>
          <w:sz w:val="28"/>
          <w:szCs w:val="28"/>
        </w:rPr>
        <w:t>,</w:t>
      </w:r>
      <w:r w:rsidRPr="00F225D6">
        <w:rPr>
          <w:sz w:val="28"/>
          <w:szCs w:val="28"/>
        </w:rPr>
        <w:t xml:space="preserve"> появилась в </w:t>
      </w:r>
      <w:r w:rsidRPr="00F225D6">
        <w:rPr>
          <w:sz w:val="28"/>
          <w:szCs w:val="28"/>
          <w:lang w:val="en-US"/>
        </w:rPr>
        <w:t>XIV</w:t>
      </w:r>
      <w:r w:rsidRPr="00F225D6">
        <w:rPr>
          <w:sz w:val="28"/>
          <w:szCs w:val="28"/>
        </w:rPr>
        <w:t>-</w:t>
      </w:r>
      <w:r w:rsidRPr="00F225D6">
        <w:rPr>
          <w:sz w:val="28"/>
          <w:szCs w:val="28"/>
          <w:lang w:val="en-US"/>
        </w:rPr>
        <w:t>XVI</w:t>
      </w:r>
      <w:r w:rsidRPr="00F225D6">
        <w:rPr>
          <w:sz w:val="28"/>
          <w:szCs w:val="28"/>
        </w:rPr>
        <w:t xml:space="preserve"> вв., когда для осуществления контроля над провозом товаров и взимания пошлин и иных сборов, установленных государством, на сухопутной границе и в морских портах были созданы специальные госуда</w:t>
      </w:r>
      <w:r w:rsidR="006A3F64" w:rsidRPr="00F225D6">
        <w:rPr>
          <w:sz w:val="28"/>
          <w:szCs w:val="28"/>
        </w:rPr>
        <w:t xml:space="preserve">рственные учреждения – таможни. </w:t>
      </w:r>
      <w:r w:rsidRPr="00F225D6">
        <w:rPr>
          <w:sz w:val="28"/>
          <w:szCs w:val="28"/>
        </w:rPr>
        <w:t>Всякое нарушение установленных законом и другими нормативными актами правил провоза товаров и ценностей через границу, с сокрытием их от контроля со стороны таможен, стало именоваться контрабандой</w:t>
      </w:r>
      <w:r w:rsidRPr="00F225D6">
        <w:rPr>
          <w:rStyle w:val="a6"/>
          <w:sz w:val="28"/>
          <w:szCs w:val="28"/>
        </w:rPr>
        <w:footnoteReference w:id="3"/>
      </w:r>
      <w:r w:rsidRPr="00F225D6">
        <w:rPr>
          <w:sz w:val="28"/>
          <w:szCs w:val="28"/>
        </w:rPr>
        <w:t xml:space="preserve">.  </w:t>
      </w:r>
    </w:p>
    <w:p w:rsidR="00D856F2" w:rsidRPr="00F225D6" w:rsidRDefault="00D856F2" w:rsidP="00F225D6">
      <w:pPr>
        <w:spacing w:line="360" w:lineRule="auto"/>
        <w:ind w:firstLine="709"/>
        <w:jc w:val="both"/>
        <w:rPr>
          <w:sz w:val="28"/>
          <w:szCs w:val="28"/>
        </w:rPr>
      </w:pPr>
      <w:r w:rsidRPr="00F225D6">
        <w:rPr>
          <w:sz w:val="28"/>
          <w:szCs w:val="28"/>
        </w:rPr>
        <w:t>В соответствии с современным уголо</w:t>
      </w:r>
      <w:r w:rsidR="00217B09" w:rsidRPr="00F225D6">
        <w:rPr>
          <w:sz w:val="28"/>
          <w:szCs w:val="28"/>
        </w:rPr>
        <w:t>вным законодательством РФ</w:t>
      </w:r>
      <w:r w:rsidRPr="00F225D6">
        <w:rPr>
          <w:sz w:val="28"/>
          <w:szCs w:val="28"/>
        </w:rPr>
        <w:t>, контрабандой признается:</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1</w:t>
      </w:r>
      <w:r w:rsidR="00217B09" w:rsidRPr="00F225D6">
        <w:rPr>
          <w:rFonts w:eastAsia="Arial Unicode MS"/>
          <w:sz w:val="28"/>
          <w:szCs w:val="28"/>
        </w:rPr>
        <w:t>.</w:t>
      </w:r>
      <w:r w:rsidRPr="00F225D6">
        <w:rPr>
          <w:rFonts w:eastAsia="Arial Unicode MS"/>
          <w:sz w:val="28"/>
          <w:szCs w:val="28"/>
        </w:rPr>
        <w:t xml:space="preserve"> </w:t>
      </w:r>
      <w:r w:rsidR="00217B09" w:rsidRPr="00F225D6">
        <w:rPr>
          <w:rFonts w:eastAsia="Arial Unicode MS"/>
          <w:sz w:val="28"/>
          <w:szCs w:val="28"/>
        </w:rPr>
        <w:t>П</w:t>
      </w:r>
      <w:r w:rsidRPr="00F225D6">
        <w:rPr>
          <w:rFonts w:eastAsia="Arial Unicode MS"/>
          <w:sz w:val="28"/>
          <w:szCs w:val="28"/>
        </w:rPr>
        <w:t>еремещение через таможенную границу Российской Федерации,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а) товаров или иных предметов;</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б) наркотических средств</w:t>
      </w:r>
      <w:r w:rsidR="00217B09" w:rsidRPr="00F225D6">
        <w:rPr>
          <w:rFonts w:eastAsia="Arial Unicode MS"/>
          <w:sz w:val="28"/>
          <w:szCs w:val="28"/>
        </w:rPr>
        <w:t>,</w:t>
      </w:r>
      <w:r w:rsidRPr="00F225D6">
        <w:rPr>
          <w:rFonts w:eastAsia="Arial Unicode MS"/>
          <w:sz w:val="28"/>
          <w:szCs w:val="28"/>
        </w:rPr>
        <w:t xml:space="preserve"> психотропных, сильнодействующих, ядовитых, отравляющих, радиоа</w:t>
      </w:r>
      <w:r w:rsidR="00217B09" w:rsidRPr="00F225D6">
        <w:rPr>
          <w:rFonts w:eastAsia="Arial Unicode MS"/>
          <w:sz w:val="28"/>
          <w:szCs w:val="28"/>
        </w:rPr>
        <w:t xml:space="preserve">ктивных или взрывчатых веществ, </w:t>
      </w:r>
      <w:r w:rsidRPr="00F225D6">
        <w:rPr>
          <w:rFonts w:eastAsia="Arial Unicode MS"/>
          <w:sz w:val="28"/>
          <w:szCs w:val="28"/>
        </w:rPr>
        <w:t>вооружения, взрывных устройств, огнестрельного оружия или боеприпасов, ядерного, химического, биологического и других видов оружия массового поражения</w:t>
      </w:r>
      <w:r w:rsidR="006A3F64" w:rsidRPr="00F225D6">
        <w:rPr>
          <w:rFonts w:eastAsia="Arial Unicode MS"/>
          <w:sz w:val="28"/>
          <w:szCs w:val="28"/>
        </w:rPr>
        <w:t>,</w:t>
      </w:r>
      <w:r w:rsidRPr="00F225D6">
        <w:rPr>
          <w:rFonts w:eastAsia="Arial Unicode MS"/>
          <w:sz w:val="28"/>
          <w:szCs w:val="28"/>
        </w:rPr>
        <w:t xml:space="preserve"> материалов и оборудования, которые могут быть использованы при создании оружия массового поражения и в отношении которых установлены специальные правила перемещения через таможен</w:t>
      </w:r>
      <w:r w:rsidR="00217B09" w:rsidRPr="00F225D6">
        <w:rPr>
          <w:rFonts w:eastAsia="Arial Unicode MS"/>
          <w:sz w:val="28"/>
          <w:szCs w:val="28"/>
        </w:rPr>
        <w:t>ную границу РФ,</w:t>
      </w:r>
      <w:r w:rsidRPr="00F225D6">
        <w:rPr>
          <w:rFonts w:eastAsia="Arial Unicode MS"/>
          <w:sz w:val="28"/>
          <w:szCs w:val="28"/>
        </w:rPr>
        <w:t xml:space="preserve"> стратегически важных сырьевых товаров и культурных ценностей, в отношении которых установлены специальные правила перемещения через таможенную границу Российской Федерации;</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2</w:t>
      </w:r>
      <w:r w:rsidR="00217B09" w:rsidRPr="00F225D6">
        <w:rPr>
          <w:rFonts w:eastAsia="Arial Unicode MS"/>
          <w:sz w:val="28"/>
          <w:szCs w:val="28"/>
        </w:rPr>
        <w:t>.</w:t>
      </w:r>
      <w:r w:rsidRPr="00F225D6">
        <w:rPr>
          <w:rFonts w:eastAsia="Arial Unicode MS"/>
          <w:sz w:val="28"/>
          <w:szCs w:val="28"/>
        </w:rPr>
        <w:t xml:space="preserve"> </w:t>
      </w:r>
      <w:r w:rsidR="00217B09" w:rsidRPr="00F225D6">
        <w:rPr>
          <w:rFonts w:eastAsia="Arial Unicode MS"/>
          <w:sz w:val="28"/>
          <w:szCs w:val="28"/>
        </w:rPr>
        <w:t>Д</w:t>
      </w:r>
      <w:r w:rsidRPr="00F225D6">
        <w:rPr>
          <w:rFonts w:eastAsia="Arial Unicode MS"/>
          <w:sz w:val="28"/>
          <w:szCs w:val="28"/>
        </w:rPr>
        <w:t>еяния, предусмотренные частями первой или второй настоящей статьи, совершенные неоднократно либо должностным лицом с использованием  своего служебного положения, либо с применением насилия к лицу, осущ</w:t>
      </w:r>
      <w:r w:rsidR="00217B09" w:rsidRPr="00F225D6">
        <w:rPr>
          <w:rFonts w:eastAsia="Arial Unicode MS"/>
          <w:sz w:val="28"/>
          <w:szCs w:val="28"/>
        </w:rPr>
        <w:t>ествляющему таможенный контроль.</w:t>
      </w:r>
    </w:p>
    <w:p w:rsidR="00D856F2" w:rsidRPr="00F225D6" w:rsidRDefault="00217B09" w:rsidP="00F225D6">
      <w:pPr>
        <w:spacing w:line="360" w:lineRule="auto"/>
        <w:ind w:firstLine="709"/>
        <w:jc w:val="both"/>
        <w:rPr>
          <w:rFonts w:eastAsia="Arial Unicode MS"/>
          <w:sz w:val="28"/>
          <w:szCs w:val="28"/>
        </w:rPr>
      </w:pPr>
      <w:r w:rsidRPr="00F225D6">
        <w:rPr>
          <w:rFonts w:eastAsia="Arial Unicode MS"/>
          <w:sz w:val="28"/>
          <w:szCs w:val="28"/>
        </w:rPr>
        <w:t>3.</w:t>
      </w:r>
      <w:r w:rsidR="00D856F2" w:rsidRPr="00F225D6">
        <w:rPr>
          <w:rFonts w:eastAsia="Arial Unicode MS"/>
          <w:sz w:val="28"/>
          <w:szCs w:val="28"/>
        </w:rPr>
        <w:t xml:space="preserve"> </w:t>
      </w:r>
      <w:r w:rsidRPr="00F225D6">
        <w:rPr>
          <w:rFonts w:eastAsia="Arial Unicode MS"/>
          <w:sz w:val="28"/>
          <w:szCs w:val="28"/>
        </w:rPr>
        <w:t>Д</w:t>
      </w:r>
      <w:r w:rsidR="00D856F2" w:rsidRPr="00F225D6">
        <w:rPr>
          <w:rFonts w:eastAsia="Arial Unicode MS"/>
          <w:sz w:val="28"/>
          <w:szCs w:val="28"/>
        </w:rPr>
        <w:t xml:space="preserve">еяния, предусмотренные частями первой, второй или третьей настоящей статьи, совершенные организованной группой.    </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b/>
          <w:sz w:val="28"/>
          <w:szCs w:val="28"/>
        </w:rPr>
        <w:t>Объект контрабанды</w:t>
      </w:r>
      <w:r w:rsidRPr="00F225D6">
        <w:rPr>
          <w:rFonts w:eastAsia="Arial Unicode MS"/>
          <w:sz w:val="28"/>
          <w:szCs w:val="28"/>
        </w:rPr>
        <w:t>.  При незаконном перемещении через таможенную границу РФ  товаров и предметов нарушается порядок государственного регулирования ВЭД, который в себя включает общий, а в отношении отдельной группы товаров и предметов – специальный порядок перемещения их за границу. Преступлениями, связанными с контрабандой, причиняется вред</w:t>
      </w:r>
      <w:r w:rsidR="006A3F64" w:rsidRPr="00F225D6">
        <w:rPr>
          <w:rFonts w:eastAsia="Arial Unicode MS"/>
          <w:sz w:val="28"/>
          <w:szCs w:val="28"/>
        </w:rPr>
        <w:t>,</w:t>
      </w:r>
      <w:r w:rsidRPr="00F225D6">
        <w:rPr>
          <w:rFonts w:eastAsia="Arial Unicode MS"/>
          <w:sz w:val="28"/>
          <w:szCs w:val="28"/>
        </w:rPr>
        <w:t xml:space="preserve"> либо создается угроза его причинения:</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 экономической безопасности (при незаконном вывозе стратегически важных сырьевых товаров);</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 общественной безопасности (при незаконном перемещении наркотических средств, психотропных и других веществ, огнестрельного оружия и т. д.);</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 национальной безопасности России, безопасности мирового сообщества (при незаконном вывозе или ввозе оружия массового поражения, а также материалов и оборудования, используемых при его создании);</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 интересам культуры (при контрабанде культурных ценностей).</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 xml:space="preserve">Важное правовое значение для характеристики объекта контрабанды и преступления в целом имеет предмет преступления. В зависимости от него законодатель выделяет два вида контрабанды, дифференцируя наказание за них. </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В качестве предмета контрабанды первого вида названы любые товары и иные предметы, находящиеся в свободном обороте: промышленные и продовольственные товары, предметы хозяйственно-бытового назначения, валюта, валютные ценности, ювелирные изделия, транспортные средства, алкогольные напитки, табачные изделия и др.</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В качестве предмета второго вида контрабанды дан исчерпывающий перечень товаров и иных предметов, изъятых полностью или частично из свободного гражданского оборота (наркотические средства</w:t>
      </w:r>
      <w:r w:rsidRPr="00F225D6">
        <w:rPr>
          <w:rStyle w:val="a6"/>
          <w:rFonts w:eastAsia="Arial Unicode MS"/>
          <w:sz w:val="28"/>
          <w:szCs w:val="28"/>
        </w:rPr>
        <w:footnoteReference w:id="4"/>
      </w:r>
      <w:r w:rsidR="00217B09" w:rsidRPr="00F225D6">
        <w:rPr>
          <w:rFonts w:eastAsia="Arial Unicode MS"/>
          <w:sz w:val="28"/>
          <w:szCs w:val="28"/>
        </w:rPr>
        <w:t>,</w:t>
      </w:r>
      <w:r w:rsidRPr="00F225D6">
        <w:rPr>
          <w:rFonts w:eastAsia="Arial Unicode MS"/>
          <w:sz w:val="28"/>
          <w:szCs w:val="28"/>
        </w:rPr>
        <w:t xml:space="preserve"> психотропные, сильнодействующие, ядовитые, отравляющие, радиоактивные или взрывчатые вещества</w:t>
      </w:r>
      <w:r w:rsidRPr="00F225D6">
        <w:rPr>
          <w:rStyle w:val="a6"/>
          <w:rFonts w:eastAsia="Arial Unicode MS"/>
          <w:sz w:val="28"/>
          <w:szCs w:val="28"/>
        </w:rPr>
        <w:footnoteReference w:id="5"/>
      </w:r>
      <w:r w:rsidR="00217B09" w:rsidRPr="00F225D6">
        <w:rPr>
          <w:rFonts w:eastAsia="Arial Unicode MS"/>
          <w:sz w:val="28"/>
          <w:szCs w:val="28"/>
        </w:rPr>
        <w:t>,</w:t>
      </w:r>
      <w:r w:rsidRPr="00F225D6">
        <w:rPr>
          <w:rFonts w:eastAsia="Arial Unicode MS"/>
          <w:sz w:val="28"/>
          <w:szCs w:val="28"/>
        </w:rPr>
        <w:t xml:space="preserve"> вооружение, взрывные устройства, огнестрельное </w:t>
      </w:r>
      <w:r w:rsidR="00217B09" w:rsidRPr="00F225D6">
        <w:rPr>
          <w:rFonts w:eastAsia="Arial Unicode MS"/>
          <w:sz w:val="28"/>
          <w:szCs w:val="28"/>
        </w:rPr>
        <w:t>оружие или боеприпасы,</w:t>
      </w:r>
      <w:r w:rsidRPr="00F225D6">
        <w:rPr>
          <w:rFonts w:eastAsia="Arial Unicode MS"/>
          <w:sz w:val="28"/>
          <w:szCs w:val="28"/>
        </w:rPr>
        <w:t xml:space="preserve"> ядерное, химическое, биологическое и другие виды оружия массового поражения</w:t>
      </w:r>
      <w:r w:rsidRPr="00F225D6">
        <w:rPr>
          <w:rStyle w:val="a6"/>
          <w:rFonts w:eastAsia="Arial Unicode MS"/>
          <w:sz w:val="28"/>
          <w:szCs w:val="28"/>
        </w:rPr>
        <w:footnoteReference w:id="6"/>
      </w:r>
      <w:r w:rsidRPr="00F225D6">
        <w:rPr>
          <w:rFonts w:eastAsia="Arial Unicode MS"/>
          <w:sz w:val="28"/>
          <w:szCs w:val="28"/>
        </w:rPr>
        <w:t>), а также в отношении которых установлены специальные правила перемещения через таможенную границу (наркотические средства, сильнодействующие и ядовитые вещества</w:t>
      </w:r>
      <w:r w:rsidRPr="00F225D6">
        <w:rPr>
          <w:rStyle w:val="a6"/>
          <w:rFonts w:eastAsia="Arial Unicode MS"/>
          <w:sz w:val="28"/>
          <w:szCs w:val="28"/>
        </w:rPr>
        <w:footnoteReference w:id="7"/>
      </w:r>
      <w:r w:rsidR="00217B09" w:rsidRPr="00F225D6">
        <w:rPr>
          <w:rFonts w:eastAsia="Arial Unicode MS"/>
          <w:sz w:val="28"/>
          <w:szCs w:val="28"/>
        </w:rPr>
        <w:t>,</w:t>
      </w:r>
      <w:r w:rsidRPr="00F225D6">
        <w:rPr>
          <w:rFonts w:eastAsia="Arial Unicode MS"/>
          <w:sz w:val="28"/>
          <w:szCs w:val="28"/>
        </w:rPr>
        <w:t xml:space="preserve"> материалы и оборудование, которые могут быть использованы при создании оружия массового поражения</w:t>
      </w:r>
      <w:r w:rsidRPr="00F225D6">
        <w:rPr>
          <w:rStyle w:val="a6"/>
          <w:rFonts w:eastAsia="Arial Unicode MS"/>
          <w:sz w:val="28"/>
          <w:szCs w:val="28"/>
        </w:rPr>
        <w:footnoteReference w:id="8"/>
      </w:r>
      <w:r w:rsidRPr="00F225D6">
        <w:rPr>
          <w:rFonts w:eastAsia="Arial Unicode MS"/>
          <w:sz w:val="28"/>
          <w:szCs w:val="28"/>
        </w:rPr>
        <w:t>, стратегически важные сырьевые товары</w:t>
      </w:r>
      <w:r w:rsidRPr="00F225D6">
        <w:rPr>
          <w:rStyle w:val="a6"/>
          <w:rFonts w:eastAsia="Arial Unicode MS"/>
          <w:sz w:val="28"/>
          <w:szCs w:val="28"/>
        </w:rPr>
        <w:footnoteReference w:id="9"/>
      </w:r>
      <w:r w:rsidRPr="00F225D6">
        <w:rPr>
          <w:rFonts w:eastAsia="Arial Unicode MS"/>
          <w:sz w:val="28"/>
          <w:szCs w:val="28"/>
        </w:rPr>
        <w:t>, культурные ценности).</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b/>
          <w:sz w:val="28"/>
          <w:szCs w:val="28"/>
        </w:rPr>
        <w:t>Объективная сторона</w:t>
      </w:r>
      <w:r w:rsidRPr="00F225D6">
        <w:rPr>
          <w:rFonts w:eastAsia="Arial Unicode MS"/>
          <w:sz w:val="28"/>
          <w:szCs w:val="28"/>
        </w:rPr>
        <w:t xml:space="preserve"> контрабанды заключается в перемещении через таможенную границу Российской Федерации, то есть в вывозе с территории России (экспорте) или ввозе на ее территорию (импорте), указанных в ч. 1 или 2 ст. 188 УК РФ, товаров или иных предметов любым способом, включая пересылку в международных почтовых отправлениях, использование трубопроводного транспорта и линий электропередач. Как правило, контрабанда совершается в форме активных действий, но не исключены случаи совершения ее и путем преступного бездействия. Такие ситуации возникают, когда преступление выполняется усилиями нескольких соучастников, в том числе в составе организованной группы, где роль отдельных соучастников может быть не связана с совершением действий по непосредственному перемещению товаров через таможенную границу.</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Оконченным преступлением контрабанду надлежит считать с того момента, когда товары или иные предметы были фактически перемещены через таможенную границу России, то есть были ввезены на ее таможенную территорию либо вывезены с нее на территорию другого государства, свободной таможенной зоны или на свободный склад.</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При контрабанде возможны стадии приготовления (кроме охватываемой ч. 1 ст. 188 УК, поскольку согласно п. 2 ст. 30 оно уголовно ненаказуемо) и покушения. Как приготовление к контрабанде надлежит рассматривать, например, действия по незаконному получению лицензии на вывоз стратегически важных сырьевых товаров, наркотически</w:t>
      </w:r>
      <w:r w:rsidR="00217B09" w:rsidRPr="00F225D6">
        <w:rPr>
          <w:rFonts w:eastAsia="Arial Unicode MS"/>
          <w:sz w:val="28"/>
          <w:szCs w:val="28"/>
        </w:rPr>
        <w:t>х средств,</w:t>
      </w:r>
      <w:r w:rsidRPr="00F225D6">
        <w:rPr>
          <w:rFonts w:eastAsia="Arial Unicode MS"/>
          <w:sz w:val="28"/>
          <w:szCs w:val="28"/>
        </w:rPr>
        <w:t xml:space="preserve"> свидетельства на вывоз культурных ценностей</w:t>
      </w:r>
      <w:r w:rsidR="00217B09" w:rsidRPr="00F225D6">
        <w:rPr>
          <w:rFonts w:eastAsia="Arial Unicode MS"/>
          <w:sz w:val="28"/>
          <w:szCs w:val="28"/>
        </w:rPr>
        <w:t>, оборудование тайников,</w:t>
      </w:r>
      <w:r w:rsidRPr="00F225D6">
        <w:rPr>
          <w:rFonts w:eastAsia="Arial Unicode MS"/>
          <w:sz w:val="28"/>
          <w:szCs w:val="28"/>
        </w:rPr>
        <w:t xml:space="preserve"> склонение других лиц к совместному совершению контрабанды и другие действия, направленные на создание условий для совершения данного преступления.</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В соответствии с примечанием к ст. 188 УК РФ контрабанда признается совершенной в крупном размере (ч. 1), если стоимость перемещенных товаров превышает 200 минимальных размеров оплаты труда</w:t>
      </w:r>
      <w:r w:rsidR="00217B09" w:rsidRPr="00F225D6">
        <w:rPr>
          <w:rFonts w:eastAsia="Arial Unicode MS"/>
          <w:sz w:val="28"/>
          <w:szCs w:val="28"/>
        </w:rPr>
        <w:t xml:space="preserve"> (МРоТ)</w:t>
      </w:r>
      <w:r w:rsidRPr="00F225D6">
        <w:rPr>
          <w:rFonts w:eastAsia="Arial Unicode MS"/>
          <w:sz w:val="28"/>
          <w:szCs w:val="28"/>
        </w:rPr>
        <w:t>.</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b/>
          <w:sz w:val="28"/>
          <w:szCs w:val="28"/>
        </w:rPr>
        <w:t>Субъектами</w:t>
      </w:r>
      <w:r w:rsidRPr="00F225D6">
        <w:rPr>
          <w:rFonts w:eastAsia="Arial Unicode MS"/>
          <w:sz w:val="28"/>
          <w:szCs w:val="28"/>
        </w:rPr>
        <w:t xml:space="preserve"> контрабанды могут быть физические лица, достигшие 16-летнего возраста, независимо от гражданства. В качестве специальных субъектов одного из квалифицированных видов контрабанды признаются должностные лица, совершившие преступление с использованием своего служебного положения.</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b/>
          <w:sz w:val="28"/>
          <w:szCs w:val="28"/>
        </w:rPr>
        <w:t>Субъективная</w:t>
      </w:r>
      <w:r w:rsidRPr="00F225D6">
        <w:rPr>
          <w:rFonts w:eastAsia="Arial Unicode MS"/>
          <w:sz w:val="28"/>
          <w:szCs w:val="28"/>
        </w:rPr>
        <w:t xml:space="preserve"> сторона контрабанды характеризуется умышленной формой вины. Прямой умысел – лицо осознает, что незаконно перемещает через таможенную границу РФ соответствующие предметы, предвидит опасность своих действий и желает такого результата. В предусмотренных законом случаях виновный должен также сознавать соответствующие отягчающие обстоятельства (ч. 3 и 4 ст. 188 УК), стадию осуществления преступного намерения (ст. 30 УК), факт совершения преступления в соучастии с другим лицом (ст. 33 УК).</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Контрабанда предметов при наличии косвенного умысла не может служить основанием для признания в содеянном наличия всех признаков состава преступления.</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Например</w:t>
      </w:r>
      <w:r w:rsidR="006A3F64" w:rsidRPr="00F225D6">
        <w:rPr>
          <w:rFonts w:eastAsia="Arial Unicode MS"/>
          <w:sz w:val="28"/>
          <w:szCs w:val="28"/>
        </w:rPr>
        <w:t>:</w:t>
      </w:r>
      <w:r w:rsidRPr="00F225D6">
        <w:rPr>
          <w:rFonts w:eastAsia="Arial Unicode MS"/>
          <w:sz w:val="28"/>
          <w:szCs w:val="28"/>
        </w:rPr>
        <w:t xml:space="preserve"> обвиняемый В. пытался вывезти с сокрытием от таможенного контроля ряд предметов, которые впоследствии были признаны историко-культурными ценностями. Обвиняемый пояснил, что он предполагал, что книги </w:t>
      </w:r>
      <w:r w:rsidRPr="00F225D6">
        <w:rPr>
          <w:rFonts w:eastAsia="Arial Unicode MS"/>
          <w:sz w:val="28"/>
          <w:szCs w:val="28"/>
          <w:lang w:val="en-US"/>
        </w:rPr>
        <w:t>XVIII</w:t>
      </w:r>
      <w:r w:rsidRPr="00F225D6">
        <w:rPr>
          <w:rFonts w:eastAsia="Arial Unicode MS"/>
          <w:sz w:val="28"/>
          <w:szCs w:val="28"/>
        </w:rPr>
        <w:t xml:space="preserve"> века могут иметь историческую или культурную ценность, но не считал, что именно эти книги имеют такую ценность</w:t>
      </w:r>
      <w:r w:rsidRPr="00F225D6">
        <w:rPr>
          <w:rStyle w:val="a6"/>
          <w:rFonts w:eastAsia="Arial Unicode MS"/>
          <w:sz w:val="28"/>
          <w:szCs w:val="28"/>
        </w:rPr>
        <w:footnoteReference w:id="10"/>
      </w:r>
      <w:r w:rsidRPr="00F225D6">
        <w:rPr>
          <w:rFonts w:eastAsia="Arial Unicode MS"/>
          <w:sz w:val="28"/>
          <w:szCs w:val="28"/>
        </w:rPr>
        <w:t>.</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При отсутствии прямого умысла лицо не может быть привлечено к уголовной ответственности за контрабандную деятельность. Такие лица действуют, как правило, по небрежности, либо вовсе при отсутствии вины в уголовно-правовом смысле, то есть, когда лицо используется «втемную».</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 xml:space="preserve">Мотивы и цель при контрабанде правового значения для квалификации преступления не имеют, однако выяснение подлинных мотивов и целей контрабанды имеет </w:t>
      </w:r>
      <w:r w:rsidR="00DF7707" w:rsidRPr="00F225D6">
        <w:rPr>
          <w:rFonts w:eastAsia="Arial Unicode MS"/>
          <w:sz w:val="28"/>
          <w:szCs w:val="28"/>
        </w:rPr>
        <w:t>большое</w:t>
      </w:r>
      <w:r w:rsidRPr="00F225D6">
        <w:rPr>
          <w:rFonts w:eastAsia="Arial Unicode MS"/>
          <w:sz w:val="28"/>
          <w:szCs w:val="28"/>
        </w:rPr>
        <w:t xml:space="preserve"> значение, так как они должны учитываться судо</w:t>
      </w:r>
      <w:r w:rsidR="00DF7707" w:rsidRPr="00F225D6">
        <w:rPr>
          <w:rFonts w:eastAsia="Arial Unicode MS"/>
          <w:sz w:val="28"/>
          <w:szCs w:val="28"/>
        </w:rPr>
        <w:t>м</w:t>
      </w:r>
      <w:r w:rsidRPr="00F225D6">
        <w:rPr>
          <w:rFonts w:eastAsia="Arial Unicode MS"/>
          <w:sz w:val="28"/>
          <w:szCs w:val="28"/>
        </w:rPr>
        <w:t xml:space="preserve"> при назначении наказания. Чаще всего</w:t>
      </w:r>
      <w:r w:rsidR="00DF7707" w:rsidRPr="00F225D6">
        <w:rPr>
          <w:rFonts w:eastAsia="Arial Unicode MS"/>
          <w:sz w:val="28"/>
          <w:szCs w:val="28"/>
        </w:rPr>
        <w:t>,</w:t>
      </w:r>
      <w:r w:rsidRPr="00F225D6">
        <w:rPr>
          <w:rFonts w:eastAsia="Arial Unicode MS"/>
          <w:sz w:val="28"/>
          <w:szCs w:val="28"/>
        </w:rPr>
        <w:t xml:space="preserve"> мотив и цель при контрабанде носят корыстный характер, желание и стремление обогатиться незаконным путем.</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Квалифицируется контрабанда по двум видам. Первый вид квалифицированной контрабанды (ч.3 ст.188 УК) включает такие признаки, как совершение ее неоднократно  или должностным лицом с использованием своего служебного положения, а также применения насилия к лицу, осуществляющему таможенный контроль. Второй вид квалифицированной контрабанды включает более тяжкий признак – совершение преступления организованной группой.</w:t>
      </w:r>
    </w:p>
    <w:p w:rsidR="00D856F2" w:rsidRPr="00F225D6" w:rsidRDefault="00DF7707" w:rsidP="00F225D6">
      <w:pPr>
        <w:spacing w:line="360" w:lineRule="auto"/>
        <w:ind w:firstLine="709"/>
        <w:jc w:val="both"/>
        <w:rPr>
          <w:rFonts w:eastAsia="Arial Unicode MS"/>
          <w:sz w:val="28"/>
          <w:szCs w:val="28"/>
        </w:rPr>
      </w:pPr>
      <w:r w:rsidRPr="00F225D6">
        <w:rPr>
          <w:rFonts w:eastAsia="Arial Unicode MS"/>
          <w:sz w:val="28"/>
          <w:szCs w:val="28"/>
        </w:rPr>
        <w:t xml:space="preserve">Неоднократность </w:t>
      </w:r>
      <w:r w:rsidR="00D856F2" w:rsidRPr="00F225D6">
        <w:rPr>
          <w:rFonts w:eastAsia="Arial Unicode MS"/>
          <w:sz w:val="28"/>
          <w:szCs w:val="28"/>
        </w:rPr>
        <w:t>означает</w:t>
      </w:r>
      <w:r w:rsidR="006A3F64" w:rsidRPr="00F225D6">
        <w:rPr>
          <w:rFonts w:eastAsia="Arial Unicode MS"/>
          <w:sz w:val="28"/>
          <w:szCs w:val="28"/>
        </w:rPr>
        <w:t xml:space="preserve"> -</w:t>
      </w:r>
      <w:r w:rsidR="00D856F2" w:rsidRPr="00F225D6">
        <w:rPr>
          <w:rFonts w:eastAsia="Arial Unicode MS"/>
          <w:sz w:val="28"/>
          <w:szCs w:val="28"/>
        </w:rPr>
        <w:t xml:space="preserve"> совершение лицом</w:t>
      </w:r>
      <w:r w:rsidRPr="00F225D6">
        <w:rPr>
          <w:rFonts w:eastAsia="Arial Unicode MS"/>
          <w:sz w:val="28"/>
          <w:szCs w:val="28"/>
        </w:rPr>
        <w:t>,</w:t>
      </w:r>
      <w:r w:rsidR="00D856F2" w:rsidRPr="00F225D6">
        <w:rPr>
          <w:rFonts w:eastAsia="Arial Unicode MS"/>
          <w:sz w:val="28"/>
          <w:szCs w:val="28"/>
        </w:rPr>
        <w:t xml:space="preserve"> единолично или совместно с другими лицами</w:t>
      </w:r>
      <w:r w:rsidRPr="00F225D6">
        <w:rPr>
          <w:rFonts w:eastAsia="Arial Unicode MS"/>
          <w:sz w:val="28"/>
          <w:szCs w:val="28"/>
        </w:rPr>
        <w:t>,</w:t>
      </w:r>
      <w:r w:rsidR="00D856F2" w:rsidRPr="00F225D6">
        <w:rPr>
          <w:rFonts w:eastAsia="Arial Unicode MS"/>
          <w:sz w:val="28"/>
          <w:szCs w:val="28"/>
        </w:rPr>
        <w:t xml:space="preserve"> противоправных действий два раза или более, если за ранее совершенное преступление оно не было</w:t>
      </w:r>
      <w:r w:rsidRPr="00F225D6">
        <w:rPr>
          <w:rFonts w:eastAsia="Arial Unicode MS"/>
          <w:sz w:val="28"/>
          <w:szCs w:val="28"/>
        </w:rPr>
        <w:t>,</w:t>
      </w:r>
      <w:r w:rsidR="00D856F2" w:rsidRPr="00F225D6">
        <w:rPr>
          <w:rFonts w:eastAsia="Arial Unicode MS"/>
          <w:sz w:val="28"/>
          <w:szCs w:val="28"/>
        </w:rPr>
        <w:t xml:space="preserve"> в установленном законом порядке</w:t>
      </w:r>
      <w:r w:rsidRPr="00F225D6">
        <w:rPr>
          <w:rFonts w:eastAsia="Arial Unicode MS"/>
          <w:sz w:val="28"/>
          <w:szCs w:val="28"/>
        </w:rPr>
        <w:t>,</w:t>
      </w:r>
      <w:r w:rsidR="00D856F2" w:rsidRPr="00F225D6">
        <w:rPr>
          <w:rFonts w:eastAsia="Arial Unicode MS"/>
          <w:sz w:val="28"/>
          <w:szCs w:val="28"/>
        </w:rPr>
        <w:t xml:space="preserve"> освобождено от уголовной ответственности</w:t>
      </w:r>
      <w:r w:rsidRPr="00F225D6">
        <w:rPr>
          <w:rFonts w:eastAsia="Arial Unicode MS"/>
          <w:sz w:val="28"/>
          <w:szCs w:val="28"/>
        </w:rPr>
        <w:t>,</w:t>
      </w:r>
      <w:r w:rsidR="00D856F2" w:rsidRPr="00F225D6">
        <w:rPr>
          <w:rFonts w:eastAsia="Arial Unicode MS"/>
          <w:sz w:val="28"/>
          <w:szCs w:val="28"/>
        </w:rPr>
        <w:t xml:space="preserve"> либо судимость за ранее совершенное лицом преступление не была погашена или снята.</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Совершение контрабанды должностным лицом с использованием своего служебного положения означает, что исполнителями преступления могут быть служащие государственного или муниципального органа (предприятия, учреждения, организации), являющиеся представителями власти, либо выполняющие исполнительно-распорядительные или административно-хозяйственные функции постоянно, временно или по специальному поручению. Следовательно, субъектами квалифицированного вида контрабанды могут быть должностные лица, в обязанности которых входит осуществление контрольных функций и иных требований таможенного законодательства. Прежде всего, это должностные лица таможенных органов, контрольно-пропускных пунктов пограничной службы</w:t>
      </w:r>
      <w:r w:rsidR="00492259" w:rsidRPr="00F225D6">
        <w:rPr>
          <w:rFonts w:eastAsia="Arial Unicode MS"/>
          <w:sz w:val="28"/>
          <w:szCs w:val="28"/>
        </w:rPr>
        <w:t>,</w:t>
      </w:r>
      <w:r w:rsidRPr="00F225D6">
        <w:rPr>
          <w:rFonts w:eastAsia="Arial Unicode MS"/>
          <w:sz w:val="28"/>
          <w:szCs w:val="28"/>
        </w:rPr>
        <w:t xml:space="preserve"> </w:t>
      </w:r>
      <w:r w:rsidR="00492259" w:rsidRPr="00F225D6">
        <w:rPr>
          <w:rFonts w:eastAsia="Arial Unicode MS"/>
          <w:sz w:val="28"/>
          <w:szCs w:val="28"/>
        </w:rPr>
        <w:t>а</w:t>
      </w:r>
      <w:r w:rsidRPr="00F225D6">
        <w:rPr>
          <w:rFonts w:eastAsia="Arial Unicode MS"/>
          <w:sz w:val="28"/>
          <w:szCs w:val="28"/>
        </w:rPr>
        <w:t xml:space="preserve"> также должностные лица, деятельность которых связана с постоянным перемещением товаров, транспортных средств, иных предметов через таможенную границу (капитаны морских судов, начальники железнодорожных поездов, директора международных выставок и т.п.)</w:t>
      </w:r>
      <w:r w:rsidR="00DF7707" w:rsidRPr="00F225D6">
        <w:rPr>
          <w:rFonts w:eastAsia="Arial Unicode MS"/>
          <w:sz w:val="28"/>
          <w:szCs w:val="28"/>
        </w:rPr>
        <w:t>,</w:t>
      </w:r>
      <w:r w:rsidRPr="00F225D6">
        <w:rPr>
          <w:rFonts w:eastAsia="Arial Unicode MS"/>
          <w:sz w:val="28"/>
          <w:szCs w:val="28"/>
        </w:rPr>
        <w:t xml:space="preserve"> должностные лица – представители высших органов государственной власти (федеральных и субъектов Федерации), пересекающие границу в связи с исполнением служебных обязанностей. </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 xml:space="preserve"> Для квалификации ко</w:t>
      </w:r>
      <w:r w:rsidR="00DF7707" w:rsidRPr="00F225D6">
        <w:rPr>
          <w:rFonts w:eastAsia="Arial Unicode MS"/>
          <w:sz w:val="28"/>
          <w:szCs w:val="28"/>
        </w:rPr>
        <w:t>нтрабанды по признаку применения</w:t>
      </w:r>
      <w:r w:rsidRPr="00F225D6">
        <w:rPr>
          <w:rFonts w:eastAsia="Arial Unicode MS"/>
          <w:sz w:val="28"/>
          <w:szCs w:val="28"/>
        </w:rPr>
        <w:t xml:space="preserve"> насилия к лицу, осуществляющему таможенный контроль, важно установить наличие не только самого факта насилия и его вида (физического или психического), но и степень насилия. Физическое насилие может заключаться в нанесении одного удара или множества ударов – побоев, а также может повлечь за собой причинение разной степени тяжести вреда здоровью потерпевшего, что охватывается составом контрабанды. Психическое насилие заключается в угрозе причинения физического насилия</w:t>
      </w:r>
      <w:r w:rsidR="00DF7707" w:rsidRPr="00F225D6">
        <w:rPr>
          <w:rFonts w:eastAsia="Arial Unicode MS"/>
          <w:sz w:val="28"/>
          <w:szCs w:val="28"/>
        </w:rPr>
        <w:t>,</w:t>
      </w:r>
      <w:r w:rsidRPr="00F225D6">
        <w:rPr>
          <w:rFonts w:eastAsia="Arial Unicode MS"/>
          <w:sz w:val="28"/>
          <w:szCs w:val="28"/>
        </w:rPr>
        <w:t xml:space="preserve"> независимо от степени его тяжести.</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Совершение контрабанды организованной группой признается наиболее опасным видом данного преступления, влекущего самое суровое наказание. Указанное обстоятельство имеет место, когда в совершении контрабанды участвуют два или более лица, которые заранее договорились о месте, времени, способе совершения преступления</w:t>
      </w:r>
      <w:r w:rsidR="00DF7707" w:rsidRPr="00F225D6">
        <w:rPr>
          <w:rFonts w:eastAsia="Arial Unicode MS"/>
          <w:sz w:val="28"/>
          <w:szCs w:val="28"/>
        </w:rPr>
        <w:t>,</w:t>
      </w:r>
      <w:r w:rsidRPr="00F225D6">
        <w:rPr>
          <w:rFonts w:eastAsia="Arial Unicode MS"/>
          <w:sz w:val="28"/>
          <w:szCs w:val="28"/>
        </w:rPr>
        <w:t xml:space="preserve"> условились выполнять одинаковые роли – были соисполнителями преступления либо распределили между собой преступные функции. Несмотря на наличие в таких случаях исполнителей преступления, пособников, организаторов – действия каждого из них квалифицируются по ч.4 ст. 188 УК РФ.</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Признаком организованной группы при контрабанде</w:t>
      </w:r>
      <w:r w:rsidR="00492259" w:rsidRPr="00F225D6">
        <w:rPr>
          <w:rFonts w:eastAsia="Arial Unicode MS"/>
          <w:sz w:val="28"/>
          <w:szCs w:val="28"/>
        </w:rPr>
        <w:t>,</w:t>
      </w:r>
      <w:r w:rsidRPr="00F225D6">
        <w:rPr>
          <w:rFonts w:eastAsia="Arial Unicode MS"/>
          <w:sz w:val="28"/>
          <w:szCs w:val="28"/>
        </w:rPr>
        <w:t xml:space="preserve"> наряду с распределением ролей между ее  участниками</w:t>
      </w:r>
      <w:r w:rsidR="00492259" w:rsidRPr="00F225D6">
        <w:rPr>
          <w:rFonts w:eastAsia="Arial Unicode MS"/>
          <w:sz w:val="28"/>
          <w:szCs w:val="28"/>
        </w:rPr>
        <w:t>,</w:t>
      </w:r>
      <w:r w:rsidRPr="00F225D6">
        <w:rPr>
          <w:rFonts w:eastAsia="Arial Unicode MS"/>
          <w:sz w:val="28"/>
          <w:szCs w:val="28"/>
        </w:rPr>
        <w:t xml:space="preserve"> является также ее устойчивость, то есть</w:t>
      </w:r>
      <w:r w:rsidR="00492259" w:rsidRPr="00F225D6">
        <w:rPr>
          <w:rFonts w:eastAsia="Arial Unicode MS"/>
          <w:sz w:val="28"/>
          <w:szCs w:val="28"/>
        </w:rPr>
        <w:t>,</w:t>
      </w:r>
      <w:r w:rsidRPr="00F225D6">
        <w:rPr>
          <w:rFonts w:eastAsia="Arial Unicode MS"/>
          <w:sz w:val="28"/>
          <w:szCs w:val="28"/>
        </w:rPr>
        <w:t xml:space="preserve"> наличие у всех участников группы единого умысла на совершение ряда преступлений либо одного, но требующего длительной подготовки.</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Наказание за контрабанду по статье 188 УК РФ предусмотрено:</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 xml:space="preserve">   </w:t>
      </w:r>
      <w:r w:rsidR="00492259" w:rsidRPr="00F225D6">
        <w:rPr>
          <w:rFonts w:eastAsia="Arial Unicode MS"/>
          <w:sz w:val="28"/>
          <w:szCs w:val="28"/>
        </w:rPr>
        <w:t xml:space="preserve">- </w:t>
      </w:r>
      <w:r w:rsidRPr="00F225D6">
        <w:rPr>
          <w:rFonts w:eastAsia="Arial Unicode MS"/>
          <w:sz w:val="28"/>
          <w:szCs w:val="28"/>
        </w:rPr>
        <w:t>по части первой – в виде лишения свободы на срок до пяти лет;</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 xml:space="preserve">   </w:t>
      </w:r>
      <w:r w:rsidR="00492259" w:rsidRPr="00F225D6">
        <w:rPr>
          <w:rFonts w:eastAsia="Arial Unicode MS"/>
          <w:sz w:val="28"/>
          <w:szCs w:val="28"/>
        </w:rPr>
        <w:t xml:space="preserve">- </w:t>
      </w:r>
      <w:r w:rsidRPr="00F225D6">
        <w:rPr>
          <w:rFonts w:eastAsia="Arial Unicode MS"/>
          <w:sz w:val="28"/>
          <w:szCs w:val="28"/>
        </w:rPr>
        <w:t>по части второй – в виде лишения свободы на срок от трех до семи лет с конфискацией имущества или без таковой</w:t>
      </w:r>
      <w:r w:rsidR="00492259" w:rsidRPr="00F225D6">
        <w:rPr>
          <w:rFonts w:eastAsia="Arial Unicode MS"/>
          <w:sz w:val="28"/>
          <w:szCs w:val="28"/>
        </w:rPr>
        <w:t>.</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Более строгое наказание может быть назначено за квалифицированные виды преступления:</w:t>
      </w:r>
    </w:p>
    <w:p w:rsidR="00D856F2"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 xml:space="preserve">   </w:t>
      </w:r>
      <w:r w:rsidR="00492259" w:rsidRPr="00F225D6">
        <w:rPr>
          <w:rFonts w:eastAsia="Arial Unicode MS"/>
          <w:sz w:val="28"/>
          <w:szCs w:val="28"/>
        </w:rPr>
        <w:t xml:space="preserve">- </w:t>
      </w:r>
      <w:r w:rsidRPr="00F225D6">
        <w:rPr>
          <w:rFonts w:eastAsia="Arial Unicode MS"/>
          <w:sz w:val="28"/>
          <w:szCs w:val="28"/>
        </w:rPr>
        <w:t>по части третьей – лишение свободы на срок от пяти до десяти лет с конфискацией имущества или без таковой;</w:t>
      </w:r>
    </w:p>
    <w:p w:rsidR="00EE0F93" w:rsidRPr="00F225D6" w:rsidRDefault="00D856F2" w:rsidP="00F225D6">
      <w:pPr>
        <w:spacing w:line="360" w:lineRule="auto"/>
        <w:ind w:firstLine="709"/>
        <w:jc w:val="both"/>
        <w:rPr>
          <w:rFonts w:eastAsia="Arial Unicode MS"/>
          <w:sz w:val="28"/>
          <w:szCs w:val="28"/>
        </w:rPr>
      </w:pPr>
      <w:r w:rsidRPr="00F225D6">
        <w:rPr>
          <w:rFonts w:eastAsia="Arial Unicode MS"/>
          <w:sz w:val="28"/>
          <w:szCs w:val="28"/>
        </w:rPr>
        <w:t xml:space="preserve">   </w:t>
      </w:r>
      <w:r w:rsidR="00492259" w:rsidRPr="00F225D6">
        <w:rPr>
          <w:rFonts w:eastAsia="Arial Unicode MS"/>
          <w:sz w:val="28"/>
          <w:szCs w:val="28"/>
        </w:rPr>
        <w:t xml:space="preserve">- </w:t>
      </w:r>
      <w:r w:rsidRPr="00F225D6">
        <w:rPr>
          <w:rFonts w:eastAsia="Arial Unicode MS"/>
          <w:sz w:val="28"/>
          <w:szCs w:val="28"/>
        </w:rPr>
        <w:t>по части четвертой - лишение свободы на срок от семи до двенадцати лет с конфискацией имущества.</w:t>
      </w:r>
    </w:p>
    <w:p w:rsidR="004B5E8C" w:rsidRPr="00F225D6" w:rsidRDefault="004B5E8C" w:rsidP="00F225D6">
      <w:pPr>
        <w:shd w:val="clear" w:color="auto" w:fill="FFFFFF"/>
        <w:spacing w:line="360" w:lineRule="auto"/>
        <w:ind w:firstLine="709"/>
        <w:rPr>
          <w:sz w:val="28"/>
          <w:szCs w:val="28"/>
        </w:rPr>
      </w:pPr>
      <w:r w:rsidRPr="00F225D6">
        <w:rPr>
          <w:color w:val="000000"/>
          <w:spacing w:val="-7"/>
          <w:sz w:val="28"/>
          <w:szCs w:val="28"/>
        </w:rPr>
        <w:t>Социальный состав лиц, совершивших контрабанду</w:t>
      </w:r>
    </w:p>
    <w:p w:rsidR="004B5E8C" w:rsidRPr="00F225D6" w:rsidRDefault="004B5E8C" w:rsidP="00F225D6">
      <w:pPr>
        <w:framePr w:w="522" w:h="465" w:hRule="exact" w:hSpace="40" w:wrap="around" w:vAnchor="text" w:hAnchor="text" w:x="2535" w:y="302"/>
        <w:shd w:val="clear" w:color="auto" w:fill="FFFFFF"/>
        <w:spacing w:line="360" w:lineRule="auto"/>
        <w:ind w:firstLine="709"/>
        <w:rPr>
          <w:sz w:val="28"/>
          <w:szCs w:val="28"/>
        </w:rPr>
      </w:pPr>
      <w:r w:rsidRPr="00F225D6">
        <w:rPr>
          <w:color w:val="000000"/>
          <w:spacing w:val="-4"/>
          <w:sz w:val="28"/>
          <w:szCs w:val="28"/>
        </w:rPr>
        <w:t xml:space="preserve">прочие </w:t>
      </w:r>
      <w:r w:rsidRPr="00F225D6">
        <w:rPr>
          <w:b/>
          <w:color w:val="000000"/>
          <w:spacing w:val="-7"/>
          <w:sz w:val="28"/>
          <w:szCs w:val="28"/>
        </w:rPr>
        <w:t>4</w:t>
      </w:r>
      <w:r w:rsidRPr="00F225D6">
        <w:rPr>
          <w:color w:val="000000"/>
          <w:spacing w:val="-7"/>
          <w:sz w:val="28"/>
          <w:szCs w:val="28"/>
        </w:rPr>
        <w:t>%</w:t>
      </w:r>
    </w:p>
    <w:p w:rsidR="004B5E8C" w:rsidRPr="00F225D6" w:rsidRDefault="004B5E8C" w:rsidP="00F225D6">
      <w:pPr>
        <w:shd w:val="clear" w:color="auto" w:fill="FFFFFF"/>
        <w:spacing w:line="360" w:lineRule="auto"/>
        <w:ind w:firstLine="709"/>
        <w:rPr>
          <w:sz w:val="28"/>
          <w:szCs w:val="28"/>
        </w:rPr>
      </w:pPr>
      <w:r w:rsidRPr="00F225D6">
        <w:rPr>
          <w:color w:val="000000"/>
          <w:spacing w:val="-4"/>
          <w:sz w:val="28"/>
          <w:szCs w:val="28"/>
        </w:rPr>
        <w:t xml:space="preserve">                                        рабочие </w:t>
      </w:r>
      <w:r w:rsidRPr="00F225D6">
        <w:rPr>
          <w:color w:val="000000"/>
          <w:spacing w:val="-12"/>
          <w:sz w:val="28"/>
          <w:szCs w:val="28"/>
        </w:rPr>
        <w:t>15%</w:t>
      </w:r>
    </w:p>
    <w:p w:rsidR="004B5E8C" w:rsidRPr="00F225D6" w:rsidRDefault="00D706CD" w:rsidP="00F225D6">
      <w:pPr>
        <w:shd w:val="clear" w:color="auto" w:fill="FFFFFF"/>
        <w:spacing w:line="360" w:lineRule="auto"/>
        <w:ind w:firstLine="709"/>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45pt;margin-top:7.2pt;width:123.35pt;height:49.4pt;z-index:-251658752;mso-wrap-edited:f;mso-wrap-distance-left:0;mso-wrap-distance-right:0" wrapcoords="0 0 0 20341 0 20341 0 21600 11682 21600 11682 20341 21600 20341 21600 0 0 0">
            <v:imagedata r:id="rId7" o:title=""/>
            <w10:wrap type="through"/>
          </v:shape>
        </w:pict>
      </w:r>
      <w:r w:rsidR="004B5E8C" w:rsidRPr="00F225D6">
        <w:rPr>
          <w:color w:val="000000"/>
          <w:spacing w:val="-6"/>
          <w:sz w:val="28"/>
          <w:szCs w:val="28"/>
        </w:rPr>
        <w:t>лица, без</w:t>
      </w:r>
    </w:p>
    <w:p w:rsidR="004B5E8C" w:rsidRPr="00F225D6" w:rsidRDefault="004B5E8C" w:rsidP="00F225D6">
      <w:pPr>
        <w:framePr w:w="696" w:h="465" w:hRule="exact" w:hSpace="38" w:wrap="auto" w:vAnchor="text" w:hAnchor="text" w:x="4556" w:y="-52"/>
        <w:shd w:val="clear" w:color="auto" w:fill="FFFFFF"/>
        <w:spacing w:line="360" w:lineRule="auto"/>
        <w:ind w:firstLine="709"/>
        <w:rPr>
          <w:sz w:val="28"/>
          <w:szCs w:val="28"/>
        </w:rPr>
      </w:pPr>
      <w:r w:rsidRPr="00F225D6">
        <w:rPr>
          <w:color w:val="000000"/>
          <w:spacing w:val="-11"/>
          <w:sz w:val="28"/>
          <w:szCs w:val="28"/>
        </w:rPr>
        <w:t xml:space="preserve">служащие </w:t>
      </w:r>
      <w:r w:rsidRPr="00F225D6">
        <w:rPr>
          <w:b/>
          <w:color w:val="000000"/>
          <w:spacing w:val="-4"/>
          <w:sz w:val="28"/>
          <w:szCs w:val="28"/>
        </w:rPr>
        <w:t>26%</w:t>
      </w:r>
    </w:p>
    <w:p w:rsidR="004B5E8C" w:rsidRPr="00F225D6" w:rsidRDefault="004B5E8C" w:rsidP="00F225D6">
      <w:pPr>
        <w:shd w:val="clear" w:color="auto" w:fill="FFFFFF"/>
        <w:spacing w:line="360" w:lineRule="auto"/>
        <w:ind w:firstLine="709"/>
        <w:jc w:val="center"/>
        <w:rPr>
          <w:sz w:val="28"/>
          <w:szCs w:val="28"/>
        </w:rPr>
      </w:pPr>
      <w:r w:rsidRPr="00F225D6">
        <w:rPr>
          <w:color w:val="000000"/>
          <w:spacing w:val="-4"/>
          <w:sz w:val="28"/>
          <w:szCs w:val="28"/>
        </w:rPr>
        <w:t>постоянного</w:t>
      </w:r>
    </w:p>
    <w:p w:rsidR="004B5E8C" w:rsidRPr="00F225D6" w:rsidRDefault="004B5E8C" w:rsidP="00F225D6">
      <w:pPr>
        <w:shd w:val="clear" w:color="auto" w:fill="FFFFFF"/>
        <w:spacing w:line="360" w:lineRule="auto"/>
        <w:ind w:firstLine="709"/>
        <w:jc w:val="center"/>
        <w:rPr>
          <w:sz w:val="28"/>
          <w:szCs w:val="28"/>
        </w:rPr>
      </w:pPr>
      <w:r w:rsidRPr="00F225D6">
        <w:rPr>
          <w:color w:val="000000"/>
          <w:spacing w:val="-6"/>
          <w:sz w:val="28"/>
          <w:szCs w:val="28"/>
        </w:rPr>
        <w:t>источника доходов</w:t>
      </w:r>
    </w:p>
    <w:p w:rsidR="004B5E8C" w:rsidRPr="00F225D6" w:rsidRDefault="004B5E8C" w:rsidP="00F225D6">
      <w:pPr>
        <w:shd w:val="clear" w:color="auto" w:fill="FFFFFF"/>
        <w:spacing w:line="360" w:lineRule="auto"/>
        <w:ind w:firstLine="709"/>
        <w:jc w:val="center"/>
        <w:rPr>
          <w:b/>
          <w:sz w:val="28"/>
          <w:szCs w:val="28"/>
        </w:rPr>
      </w:pPr>
      <w:r w:rsidRPr="00F225D6">
        <w:rPr>
          <w:b/>
          <w:color w:val="000000"/>
          <w:spacing w:val="-4"/>
          <w:sz w:val="28"/>
          <w:szCs w:val="28"/>
        </w:rPr>
        <w:t>43%</w:t>
      </w:r>
    </w:p>
    <w:p w:rsidR="004B5E8C" w:rsidRPr="00F225D6" w:rsidRDefault="004B5E8C" w:rsidP="00F225D6">
      <w:pPr>
        <w:shd w:val="clear" w:color="auto" w:fill="FFFFFF"/>
        <w:spacing w:line="360" w:lineRule="auto"/>
        <w:ind w:firstLine="709"/>
        <w:rPr>
          <w:color w:val="000000"/>
          <w:spacing w:val="-7"/>
          <w:sz w:val="28"/>
          <w:szCs w:val="28"/>
        </w:rPr>
      </w:pPr>
    </w:p>
    <w:p w:rsidR="004B5E8C" w:rsidRPr="00F225D6" w:rsidRDefault="004B5E8C" w:rsidP="00F225D6">
      <w:pPr>
        <w:shd w:val="clear" w:color="auto" w:fill="FFFFFF"/>
        <w:spacing w:line="360" w:lineRule="auto"/>
        <w:ind w:firstLine="709"/>
        <w:rPr>
          <w:sz w:val="28"/>
          <w:szCs w:val="28"/>
        </w:rPr>
      </w:pPr>
      <w:r w:rsidRPr="00F225D6">
        <w:rPr>
          <w:color w:val="000000"/>
          <w:spacing w:val="-7"/>
          <w:sz w:val="28"/>
          <w:szCs w:val="28"/>
        </w:rPr>
        <w:t>предприниматели</w:t>
      </w:r>
    </w:p>
    <w:p w:rsidR="004B5E8C" w:rsidRPr="00F225D6" w:rsidRDefault="004B5E8C" w:rsidP="00F225D6">
      <w:pPr>
        <w:shd w:val="clear" w:color="auto" w:fill="FFFFFF"/>
        <w:spacing w:line="360" w:lineRule="auto"/>
        <w:ind w:firstLine="709"/>
        <w:rPr>
          <w:sz w:val="28"/>
          <w:szCs w:val="28"/>
        </w:rPr>
      </w:pPr>
      <w:r w:rsidRPr="00F225D6">
        <w:rPr>
          <w:color w:val="000000"/>
          <w:spacing w:val="-6"/>
          <w:sz w:val="28"/>
          <w:szCs w:val="28"/>
        </w:rPr>
        <w:t xml:space="preserve">                               без образования юридического лица</w:t>
      </w:r>
    </w:p>
    <w:p w:rsidR="004B5E8C" w:rsidRPr="00F225D6" w:rsidRDefault="004B5E8C" w:rsidP="00F225D6">
      <w:pPr>
        <w:shd w:val="clear" w:color="auto" w:fill="FFFFFF"/>
        <w:spacing w:line="360" w:lineRule="auto"/>
        <w:ind w:firstLine="709"/>
        <w:rPr>
          <w:sz w:val="28"/>
          <w:szCs w:val="28"/>
        </w:rPr>
      </w:pPr>
      <w:r w:rsidRPr="00F225D6">
        <w:rPr>
          <w:b/>
          <w:bCs/>
          <w:color w:val="000000"/>
          <w:spacing w:val="-8"/>
          <w:sz w:val="28"/>
          <w:szCs w:val="28"/>
        </w:rPr>
        <w:t xml:space="preserve">                                                              12%</w:t>
      </w:r>
    </w:p>
    <w:p w:rsidR="00D856F2" w:rsidRPr="00F225D6" w:rsidRDefault="00F225D6" w:rsidP="00F225D6">
      <w:pPr>
        <w:spacing w:line="360" w:lineRule="auto"/>
        <w:ind w:firstLine="709"/>
        <w:jc w:val="both"/>
        <w:rPr>
          <w:rFonts w:eastAsia="Arial Unicode MS"/>
          <w:b/>
          <w:sz w:val="28"/>
          <w:szCs w:val="28"/>
        </w:rPr>
      </w:pPr>
      <w:r>
        <w:rPr>
          <w:rFonts w:eastAsia="Arial Unicode MS"/>
          <w:b/>
          <w:sz w:val="28"/>
          <w:szCs w:val="28"/>
        </w:rPr>
        <w:br w:type="page"/>
        <w:t>2</w:t>
      </w:r>
      <w:r w:rsidR="00D856F2" w:rsidRPr="00F225D6">
        <w:rPr>
          <w:rFonts w:eastAsia="Arial Unicode MS"/>
          <w:b/>
          <w:sz w:val="28"/>
          <w:szCs w:val="28"/>
        </w:rPr>
        <w:t xml:space="preserve">.2. Незаконный экспорт </w:t>
      </w:r>
      <w:r w:rsidR="00EE0F93" w:rsidRPr="00F225D6">
        <w:rPr>
          <w:rFonts w:eastAsia="Arial Unicode MS"/>
          <w:b/>
          <w:sz w:val="28"/>
          <w:szCs w:val="28"/>
        </w:rPr>
        <w:t xml:space="preserve">или передача сырья, материалов, оборудования, </w:t>
      </w:r>
      <w:r w:rsidR="00D856F2" w:rsidRPr="00F225D6">
        <w:rPr>
          <w:rFonts w:eastAsia="Arial Unicode MS"/>
          <w:b/>
          <w:sz w:val="28"/>
          <w:szCs w:val="28"/>
        </w:rPr>
        <w:t>технологий, научно-технической информации</w:t>
      </w:r>
      <w:r w:rsidR="00EE0F93" w:rsidRPr="00F225D6">
        <w:rPr>
          <w:rFonts w:eastAsia="Arial Unicode MS"/>
          <w:b/>
          <w:sz w:val="28"/>
          <w:szCs w:val="28"/>
        </w:rPr>
        <w:t>, незаконное выполнение работ (оказание услуг), которые могут быть использованы</w:t>
      </w:r>
      <w:r w:rsidR="00D856F2" w:rsidRPr="00F225D6">
        <w:rPr>
          <w:rFonts w:eastAsia="Arial Unicode MS"/>
          <w:b/>
          <w:sz w:val="28"/>
          <w:szCs w:val="28"/>
        </w:rPr>
        <w:t xml:space="preserve"> при создании оружия массового поражения, вооружения и военной техники (ст. 189 УК РФ)</w:t>
      </w:r>
    </w:p>
    <w:p w:rsidR="00F225D6" w:rsidRDefault="00F225D6" w:rsidP="00F225D6">
      <w:pPr>
        <w:spacing w:line="360" w:lineRule="auto"/>
        <w:ind w:firstLine="709"/>
        <w:jc w:val="both"/>
        <w:rPr>
          <w:rFonts w:eastAsia="Arial Unicode MS"/>
          <w:sz w:val="28"/>
          <w:szCs w:val="28"/>
        </w:rPr>
      </w:pPr>
    </w:p>
    <w:p w:rsidR="004F10AC" w:rsidRPr="00F225D6" w:rsidRDefault="004F10AC" w:rsidP="00F225D6">
      <w:pPr>
        <w:spacing w:line="360" w:lineRule="auto"/>
        <w:ind w:firstLine="709"/>
        <w:jc w:val="both"/>
        <w:rPr>
          <w:rFonts w:eastAsia="Arial Unicode MS"/>
          <w:sz w:val="28"/>
          <w:szCs w:val="28"/>
        </w:rPr>
      </w:pPr>
      <w:r w:rsidRPr="00F225D6">
        <w:rPr>
          <w:rFonts w:eastAsia="Arial Unicode MS"/>
          <w:sz w:val="28"/>
          <w:szCs w:val="28"/>
        </w:rPr>
        <w:t>Статьей 189 действующего УК РФ предусмотрена ответственность за незаконный экспорт технологий, научно-технической информации и услуг, которые могут быть использованы при создании оружия массового поражения, средств его доставки, вооружения и военной техники и в отношении которых установлен специальный экспортный контроль.</w:t>
      </w:r>
    </w:p>
    <w:p w:rsidR="004F10AC" w:rsidRPr="00F225D6" w:rsidRDefault="004F10AC" w:rsidP="00F225D6">
      <w:pPr>
        <w:spacing w:line="360" w:lineRule="auto"/>
        <w:ind w:firstLine="709"/>
        <w:jc w:val="both"/>
        <w:rPr>
          <w:sz w:val="28"/>
          <w:szCs w:val="28"/>
        </w:rPr>
      </w:pPr>
      <w:r w:rsidRPr="00F225D6">
        <w:rPr>
          <w:sz w:val="28"/>
          <w:szCs w:val="28"/>
        </w:rPr>
        <w:t>Согласно охраняемому уголовным з</w:t>
      </w:r>
      <w:r w:rsidR="00DF7707" w:rsidRPr="00F225D6">
        <w:rPr>
          <w:sz w:val="28"/>
          <w:szCs w:val="28"/>
        </w:rPr>
        <w:t xml:space="preserve">аконом РФ, незаконный экспорт - </w:t>
      </w:r>
      <w:r w:rsidRPr="00F225D6">
        <w:rPr>
          <w:sz w:val="28"/>
          <w:szCs w:val="28"/>
        </w:rPr>
        <w:t>экспорт, осуществляемый с нарушением законов и иных нормативных актов РФ. Незаконным будет, например, экспорт, осуществляемый с нарушением требований, содержащихся в Перечне отдельных видов сырья, материалов, оборудования, технологий и научно-технической информации, которые могут быть применены при создании вооружения и военной техники</w:t>
      </w:r>
      <w:r w:rsidR="00EE0F93" w:rsidRPr="00F225D6">
        <w:rPr>
          <w:sz w:val="28"/>
          <w:szCs w:val="28"/>
        </w:rPr>
        <w:t>,</w:t>
      </w:r>
      <w:r w:rsidRPr="00F225D6">
        <w:rPr>
          <w:sz w:val="28"/>
          <w:szCs w:val="28"/>
        </w:rPr>
        <w:t xml:space="preserve"> а также</w:t>
      </w:r>
      <w:r w:rsidR="00492259" w:rsidRPr="00F225D6">
        <w:rPr>
          <w:sz w:val="28"/>
          <w:szCs w:val="28"/>
        </w:rPr>
        <w:t>,</w:t>
      </w:r>
      <w:r w:rsidRPr="00F225D6">
        <w:rPr>
          <w:sz w:val="28"/>
          <w:szCs w:val="28"/>
        </w:rPr>
        <w:t xml:space="preserve"> в Положении о порядке контроля за экспортом из РФ такого рода сырья, материалов, оборудования, технологий и научно-технической информации, которые утверждены распоряжением Президента РФ от 11 февраля 1994г. № 74-рп</w:t>
      </w:r>
      <w:r w:rsidRPr="00F225D6">
        <w:rPr>
          <w:rStyle w:val="a6"/>
          <w:sz w:val="28"/>
          <w:szCs w:val="28"/>
        </w:rPr>
        <w:footnoteReference w:id="11"/>
      </w:r>
      <w:r w:rsidRPr="00F225D6">
        <w:rPr>
          <w:sz w:val="28"/>
          <w:szCs w:val="28"/>
        </w:rPr>
        <w:t xml:space="preserve">.  </w:t>
      </w:r>
    </w:p>
    <w:p w:rsidR="004F10AC" w:rsidRPr="00F225D6" w:rsidRDefault="00EE0F93" w:rsidP="00F225D6">
      <w:pPr>
        <w:spacing w:line="360" w:lineRule="auto"/>
        <w:ind w:firstLine="709"/>
        <w:jc w:val="both"/>
        <w:rPr>
          <w:sz w:val="28"/>
          <w:szCs w:val="28"/>
        </w:rPr>
      </w:pPr>
      <w:r w:rsidRPr="00F225D6">
        <w:rPr>
          <w:sz w:val="28"/>
          <w:szCs w:val="28"/>
        </w:rPr>
        <w:t>Регулируется экспорт технологий</w:t>
      </w:r>
      <w:r w:rsidR="004F10AC" w:rsidRPr="00F225D6">
        <w:rPr>
          <w:sz w:val="28"/>
          <w:szCs w:val="28"/>
        </w:rPr>
        <w:t xml:space="preserve"> двойного назначения за рубеж Ф</w:t>
      </w:r>
      <w:r w:rsidRPr="00F225D6">
        <w:rPr>
          <w:sz w:val="28"/>
          <w:szCs w:val="28"/>
        </w:rPr>
        <w:t xml:space="preserve">едеральными </w:t>
      </w:r>
      <w:r w:rsidR="004F10AC" w:rsidRPr="00F225D6">
        <w:rPr>
          <w:sz w:val="28"/>
          <w:szCs w:val="28"/>
        </w:rPr>
        <w:t>З</w:t>
      </w:r>
      <w:r w:rsidRPr="00F225D6">
        <w:rPr>
          <w:sz w:val="28"/>
          <w:szCs w:val="28"/>
        </w:rPr>
        <w:t>аконами</w:t>
      </w:r>
      <w:r w:rsidR="004F10AC" w:rsidRPr="00F225D6">
        <w:rPr>
          <w:sz w:val="28"/>
          <w:szCs w:val="28"/>
        </w:rPr>
        <w:t xml:space="preserve"> РФ «О военно-техническом сотрудничестве РФ с иностранными государствами» от 19 июля </w:t>
      </w:r>
      <w:smartTag w:uri="urn:schemas-microsoft-com:office:smarttags" w:element="metricconverter">
        <w:smartTagPr>
          <w:attr w:name="ProductID" w:val="1998 г"/>
        </w:smartTagPr>
        <w:r w:rsidR="004F10AC" w:rsidRPr="00F225D6">
          <w:rPr>
            <w:sz w:val="28"/>
            <w:szCs w:val="28"/>
          </w:rPr>
          <w:t>1998 г</w:t>
        </w:r>
      </w:smartTag>
      <w:r w:rsidR="004F10AC" w:rsidRPr="00F225D6">
        <w:rPr>
          <w:sz w:val="28"/>
          <w:szCs w:val="28"/>
        </w:rPr>
        <w:t xml:space="preserve">., «Об экспортном контроле» от 19 июля </w:t>
      </w:r>
      <w:smartTag w:uri="urn:schemas-microsoft-com:office:smarttags" w:element="metricconverter">
        <w:smartTagPr>
          <w:attr w:name="ProductID" w:val="1999 г"/>
        </w:smartTagPr>
        <w:r w:rsidR="004F10AC" w:rsidRPr="00F225D6">
          <w:rPr>
            <w:sz w:val="28"/>
            <w:szCs w:val="28"/>
          </w:rPr>
          <w:t>1999 г</w:t>
        </w:r>
      </w:smartTag>
      <w:r w:rsidR="004F10AC" w:rsidRPr="00F225D6">
        <w:rPr>
          <w:sz w:val="28"/>
          <w:szCs w:val="28"/>
        </w:rPr>
        <w:t xml:space="preserve">., «Об основах регулирования внешнеэкономической деятельности» от 08 декабря </w:t>
      </w:r>
      <w:smartTag w:uri="urn:schemas-microsoft-com:office:smarttags" w:element="metricconverter">
        <w:smartTagPr>
          <w:attr w:name="ProductID" w:val="2003 г"/>
        </w:smartTagPr>
        <w:r w:rsidR="004F10AC" w:rsidRPr="00F225D6">
          <w:rPr>
            <w:sz w:val="28"/>
            <w:szCs w:val="28"/>
          </w:rPr>
          <w:t>2003 г</w:t>
        </w:r>
      </w:smartTag>
      <w:r w:rsidR="004F10AC" w:rsidRPr="00F225D6">
        <w:rPr>
          <w:sz w:val="28"/>
          <w:szCs w:val="28"/>
        </w:rPr>
        <w:t>., и другими нормативными актами.</w:t>
      </w:r>
    </w:p>
    <w:p w:rsidR="004F10AC" w:rsidRPr="00F225D6" w:rsidRDefault="004F10AC" w:rsidP="00F225D6">
      <w:pPr>
        <w:spacing w:line="360" w:lineRule="auto"/>
        <w:ind w:firstLine="709"/>
        <w:jc w:val="both"/>
        <w:rPr>
          <w:sz w:val="28"/>
          <w:szCs w:val="28"/>
        </w:rPr>
      </w:pPr>
      <w:r w:rsidRPr="00F225D6">
        <w:rPr>
          <w:sz w:val="28"/>
          <w:szCs w:val="28"/>
        </w:rPr>
        <w:t>Из их содержания усматривается, что законным экспортом признается разрешенный компетентными государственными органами вывоз товаров, работ, услуг, результатов интеллектуальной  деятельности, а также исключительных прав на них с таможенной территории РФ без обязательства их обратного ввоза на эту территорию.</w:t>
      </w:r>
    </w:p>
    <w:p w:rsidR="004F10AC" w:rsidRPr="00F225D6" w:rsidRDefault="004F10AC" w:rsidP="00F225D6">
      <w:pPr>
        <w:spacing w:line="360" w:lineRule="auto"/>
        <w:ind w:firstLine="709"/>
        <w:jc w:val="both"/>
        <w:rPr>
          <w:sz w:val="28"/>
          <w:szCs w:val="28"/>
        </w:rPr>
      </w:pPr>
      <w:r w:rsidRPr="00F225D6">
        <w:rPr>
          <w:sz w:val="28"/>
          <w:szCs w:val="28"/>
        </w:rPr>
        <w:t>Практически</w:t>
      </w:r>
      <w:r w:rsidR="00492259" w:rsidRPr="00F225D6">
        <w:rPr>
          <w:sz w:val="28"/>
          <w:szCs w:val="28"/>
        </w:rPr>
        <w:t>,</w:t>
      </w:r>
      <w:r w:rsidRPr="00F225D6">
        <w:rPr>
          <w:sz w:val="28"/>
          <w:szCs w:val="28"/>
        </w:rPr>
        <w:t xml:space="preserve"> экспорт товаров, технологий двойного назначения, включенных в соответствующие списки, осуществляется только по разовым лицензиям, выдаваемым уполномоченным государственным органом исполнительной власти РФ о возможности экспорта по каждой конкретной сделке со страной-импортером на поставку каждого предмета экспорта.</w:t>
      </w:r>
    </w:p>
    <w:p w:rsidR="004F10AC" w:rsidRPr="00F225D6" w:rsidRDefault="004F10AC" w:rsidP="00F225D6">
      <w:pPr>
        <w:spacing w:line="360" w:lineRule="auto"/>
        <w:ind w:firstLine="709"/>
        <w:jc w:val="both"/>
        <w:rPr>
          <w:sz w:val="28"/>
          <w:szCs w:val="28"/>
        </w:rPr>
      </w:pPr>
      <w:r w:rsidRPr="00F225D6">
        <w:rPr>
          <w:sz w:val="28"/>
          <w:szCs w:val="28"/>
        </w:rPr>
        <w:t>Причем</w:t>
      </w:r>
      <w:r w:rsidR="00492259" w:rsidRPr="00F225D6">
        <w:rPr>
          <w:sz w:val="28"/>
          <w:szCs w:val="28"/>
        </w:rPr>
        <w:t>,</w:t>
      </w:r>
      <w:r w:rsidRPr="00F225D6">
        <w:rPr>
          <w:sz w:val="28"/>
          <w:szCs w:val="28"/>
        </w:rPr>
        <w:t xml:space="preserve"> экспортируемые товары двойного назначения  подлежат обязательному таможенному оформлению в установленном порядке. </w:t>
      </w:r>
    </w:p>
    <w:p w:rsidR="004F10AC" w:rsidRPr="00F225D6" w:rsidRDefault="004F10AC" w:rsidP="00F225D6">
      <w:pPr>
        <w:spacing w:line="360" w:lineRule="auto"/>
        <w:ind w:firstLine="709"/>
        <w:jc w:val="both"/>
        <w:rPr>
          <w:sz w:val="28"/>
          <w:szCs w:val="28"/>
        </w:rPr>
      </w:pPr>
      <w:r w:rsidRPr="00F225D6">
        <w:rPr>
          <w:sz w:val="28"/>
          <w:szCs w:val="28"/>
        </w:rPr>
        <w:t>Характерно, что в международных договорах, установивших порядок  передачи  в зарубежные страны товаров двойного назначения, предусмотрено письменное обязательство импортера о том, что предмет экспорта будет использоваться исключительно в мирных целях, не будет реэкспортироваться или передаваться в любых целях другому субъекту без письменного разрешения экспортера.</w:t>
      </w:r>
    </w:p>
    <w:p w:rsidR="004F10AC" w:rsidRPr="00F225D6" w:rsidRDefault="004F10AC" w:rsidP="00F225D6">
      <w:pPr>
        <w:spacing w:line="360" w:lineRule="auto"/>
        <w:ind w:firstLine="709"/>
        <w:jc w:val="both"/>
        <w:rPr>
          <w:sz w:val="28"/>
          <w:szCs w:val="28"/>
        </w:rPr>
      </w:pPr>
      <w:r w:rsidRPr="00F225D6">
        <w:rPr>
          <w:sz w:val="28"/>
          <w:szCs w:val="28"/>
        </w:rPr>
        <w:t>Кроме того, в указанных договорах предусматривается право проверки и контроля российской стороной использования предмета экспорта строго по прямому назначению и документального подтверждения выполнения этого условия.</w:t>
      </w:r>
    </w:p>
    <w:p w:rsidR="004F10AC" w:rsidRPr="00F225D6" w:rsidRDefault="004F10AC" w:rsidP="00F225D6">
      <w:pPr>
        <w:shd w:val="clear" w:color="auto" w:fill="FFFFFF"/>
        <w:spacing w:line="360" w:lineRule="auto"/>
        <w:ind w:firstLine="709"/>
        <w:jc w:val="both"/>
        <w:rPr>
          <w:sz w:val="28"/>
          <w:szCs w:val="28"/>
        </w:rPr>
      </w:pPr>
      <w:r w:rsidRPr="00F225D6">
        <w:rPr>
          <w:sz w:val="28"/>
          <w:szCs w:val="28"/>
        </w:rPr>
        <w:t xml:space="preserve">Таким образом, </w:t>
      </w:r>
      <w:r w:rsidRPr="00F225D6">
        <w:rPr>
          <w:bCs/>
          <w:iCs/>
          <w:sz w:val="28"/>
          <w:szCs w:val="28"/>
        </w:rPr>
        <w:t xml:space="preserve">законный экспорт товаров, </w:t>
      </w:r>
      <w:r w:rsidRPr="00F225D6">
        <w:rPr>
          <w:sz w:val="28"/>
          <w:szCs w:val="28"/>
        </w:rPr>
        <w:t xml:space="preserve">технологий                                           </w:t>
      </w:r>
      <w:r w:rsidR="00EE0F93" w:rsidRPr="00F225D6">
        <w:rPr>
          <w:sz w:val="28"/>
          <w:szCs w:val="28"/>
        </w:rPr>
        <w:t>двойного назначения</w:t>
      </w:r>
      <w:r w:rsidRPr="00F225D6">
        <w:rPr>
          <w:sz w:val="28"/>
          <w:szCs w:val="28"/>
        </w:rPr>
        <w:t xml:space="preserve"> за рубеж заключается в предоставлении таможенным орга</w:t>
      </w:r>
      <w:r w:rsidRPr="00F225D6">
        <w:rPr>
          <w:sz w:val="28"/>
          <w:szCs w:val="28"/>
        </w:rPr>
        <w:softHyphen/>
        <w:t xml:space="preserve">нам для контроля: </w:t>
      </w:r>
      <w:r w:rsidR="00EE0F93" w:rsidRPr="00F225D6">
        <w:rPr>
          <w:sz w:val="28"/>
          <w:szCs w:val="28"/>
        </w:rPr>
        <w:t>во-первых,</w:t>
      </w:r>
      <w:r w:rsidRPr="00F225D6">
        <w:rPr>
          <w:sz w:val="28"/>
          <w:szCs w:val="28"/>
        </w:rPr>
        <w:t xml:space="preserve"> самих предметов экспорта двойного назна</w:t>
      </w:r>
      <w:r w:rsidRPr="00F225D6">
        <w:rPr>
          <w:sz w:val="28"/>
          <w:szCs w:val="28"/>
        </w:rPr>
        <w:softHyphen/>
        <w:t>чения</w:t>
      </w:r>
      <w:r w:rsidR="00EE0F93" w:rsidRPr="00F225D6">
        <w:rPr>
          <w:sz w:val="28"/>
          <w:szCs w:val="28"/>
        </w:rPr>
        <w:t>; во-вторых,</w:t>
      </w:r>
      <w:r w:rsidRPr="00F225D6">
        <w:rPr>
          <w:sz w:val="28"/>
          <w:szCs w:val="28"/>
        </w:rPr>
        <w:t xml:space="preserve"> соответствующих документов, дающих право на вывоз этих</w:t>
      </w:r>
      <w:r w:rsidR="00EE0F93" w:rsidRPr="00F225D6">
        <w:rPr>
          <w:sz w:val="28"/>
          <w:szCs w:val="28"/>
        </w:rPr>
        <w:t xml:space="preserve"> предметов за границу, а именно: </w:t>
      </w:r>
      <w:r w:rsidRPr="00F225D6">
        <w:rPr>
          <w:sz w:val="28"/>
          <w:szCs w:val="28"/>
        </w:rPr>
        <w:t>договора с иностранным партнером о поставке ему предметов двойного назначения для использования их в не</w:t>
      </w:r>
      <w:r w:rsidR="00492259" w:rsidRPr="00F225D6">
        <w:rPr>
          <w:sz w:val="28"/>
          <w:szCs w:val="28"/>
        </w:rPr>
        <w:t xml:space="preserve"> </w:t>
      </w:r>
      <w:r w:rsidRPr="00F225D6">
        <w:rPr>
          <w:sz w:val="28"/>
          <w:szCs w:val="28"/>
        </w:rPr>
        <w:t>военных целях</w:t>
      </w:r>
      <w:r w:rsidR="00492259" w:rsidRPr="00F225D6">
        <w:rPr>
          <w:sz w:val="28"/>
          <w:szCs w:val="28"/>
        </w:rPr>
        <w:t>,</w:t>
      </w:r>
      <w:r w:rsidRPr="00F225D6">
        <w:rPr>
          <w:sz w:val="28"/>
          <w:szCs w:val="28"/>
        </w:rPr>
        <w:t xml:space="preserve"> заклю</w:t>
      </w:r>
      <w:r w:rsidRPr="00F225D6">
        <w:rPr>
          <w:sz w:val="28"/>
          <w:szCs w:val="28"/>
        </w:rPr>
        <w:softHyphen/>
        <w:t>чения уполномоченного государственного органа исполнитель</w:t>
      </w:r>
      <w:r w:rsidRPr="00F225D6">
        <w:rPr>
          <w:sz w:val="28"/>
          <w:szCs w:val="28"/>
        </w:rPr>
        <w:softHyphen/>
        <w:t>ной власти о возможности такого вывоза оговоренных предметов экспорта</w:t>
      </w:r>
      <w:r w:rsidR="00492259" w:rsidRPr="00F225D6">
        <w:rPr>
          <w:sz w:val="28"/>
          <w:szCs w:val="28"/>
        </w:rPr>
        <w:t>,</w:t>
      </w:r>
      <w:r w:rsidRPr="00F225D6">
        <w:rPr>
          <w:sz w:val="28"/>
          <w:szCs w:val="28"/>
        </w:rPr>
        <w:t xml:space="preserve"> лицензии на их вывоз за рубеж конкретному ино</w:t>
      </w:r>
      <w:r w:rsidRPr="00F225D6">
        <w:rPr>
          <w:sz w:val="28"/>
          <w:szCs w:val="28"/>
        </w:rPr>
        <w:softHyphen/>
        <w:t>странному партнеру.</w:t>
      </w:r>
    </w:p>
    <w:p w:rsidR="004F10AC" w:rsidRPr="00F225D6" w:rsidRDefault="004F10AC" w:rsidP="00F225D6">
      <w:pPr>
        <w:shd w:val="clear" w:color="auto" w:fill="FFFFFF"/>
        <w:spacing w:line="360" w:lineRule="auto"/>
        <w:ind w:firstLine="709"/>
        <w:jc w:val="both"/>
        <w:rPr>
          <w:sz w:val="28"/>
          <w:szCs w:val="28"/>
        </w:rPr>
      </w:pPr>
      <w:r w:rsidRPr="00F225D6">
        <w:rPr>
          <w:sz w:val="28"/>
          <w:szCs w:val="28"/>
        </w:rPr>
        <w:t>Если экспортер представляет таможенным органам вышеука</w:t>
      </w:r>
      <w:r w:rsidRPr="00F225D6">
        <w:rPr>
          <w:sz w:val="28"/>
          <w:szCs w:val="28"/>
        </w:rPr>
        <w:softHyphen/>
        <w:t>занные документы, то они служат основанием беспрепятствен</w:t>
      </w:r>
      <w:r w:rsidRPr="00F225D6">
        <w:rPr>
          <w:sz w:val="28"/>
          <w:szCs w:val="28"/>
        </w:rPr>
        <w:softHyphen/>
        <w:t>ного пропуска через таможенную границу за пределы РФ</w:t>
      </w:r>
      <w:r w:rsidR="00EE0F93" w:rsidRPr="00F225D6">
        <w:rPr>
          <w:sz w:val="28"/>
          <w:szCs w:val="28"/>
        </w:rPr>
        <w:t xml:space="preserve"> </w:t>
      </w:r>
      <w:r w:rsidRPr="00F225D6">
        <w:rPr>
          <w:sz w:val="28"/>
          <w:szCs w:val="28"/>
        </w:rPr>
        <w:t>товаров, технологий, научно-технической ин</w:t>
      </w:r>
      <w:r w:rsidRPr="00F225D6">
        <w:rPr>
          <w:sz w:val="28"/>
          <w:szCs w:val="28"/>
        </w:rPr>
        <w:softHyphen/>
        <w:t>формации</w:t>
      </w:r>
      <w:r w:rsidR="00EE0F93" w:rsidRPr="00F225D6">
        <w:rPr>
          <w:sz w:val="28"/>
          <w:szCs w:val="28"/>
        </w:rPr>
        <w:t>, которые могут быть использования при создании оружия массового поражения, вооружения и военной техники</w:t>
      </w:r>
      <w:r w:rsidRPr="00F225D6">
        <w:rPr>
          <w:sz w:val="28"/>
          <w:szCs w:val="28"/>
        </w:rPr>
        <w:t xml:space="preserve"> .</w:t>
      </w:r>
    </w:p>
    <w:p w:rsidR="004F10AC" w:rsidRPr="00F225D6" w:rsidRDefault="004F10AC" w:rsidP="00F225D6">
      <w:pPr>
        <w:shd w:val="clear" w:color="auto" w:fill="FFFFFF"/>
        <w:spacing w:line="360" w:lineRule="auto"/>
        <w:ind w:firstLine="709"/>
        <w:jc w:val="both"/>
        <w:rPr>
          <w:sz w:val="28"/>
          <w:szCs w:val="28"/>
        </w:rPr>
      </w:pPr>
      <w:r w:rsidRPr="00F225D6">
        <w:rPr>
          <w:bCs/>
          <w:iCs/>
          <w:sz w:val="28"/>
          <w:szCs w:val="28"/>
        </w:rPr>
        <w:t xml:space="preserve">Экспорт </w:t>
      </w:r>
      <w:r w:rsidRPr="00F225D6">
        <w:rPr>
          <w:sz w:val="28"/>
          <w:szCs w:val="28"/>
        </w:rPr>
        <w:t xml:space="preserve">становится </w:t>
      </w:r>
      <w:r w:rsidRPr="00F225D6">
        <w:rPr>
          <w:bCs/>
          <w:iCs/>
          <w:sz w:val="28"/>
          <w:szCs w:val="28"/>
        </w:rPr>
        <w:t xml:space="preserve">незаконным, </w:t>
      </w:r>
      <w:r w:rsidRPr="00F225D6">
        <w:rPr>
          <w:sz w:val="28"/>
          <w:szCs w:val="28"/>
        </w:rPr>
        <w:t xml:space="preserve">когда он совершается в </w:t>
      </w:r>
      <w:r w:rsidRPr="00F225D6">
        <w:rPr>
          <w:bCs/>
          <w:iCs/>
          <w:sz w:val="28"/>
          <w:szCs w:val="28"/>
        </w:rPr>
        <w:t xml:space="preserve">обход экспортного контроля, </w:t>
      </w:r>
      <w:r w:rsidRPr="00F225D6">
        <w:rPr>
          <w:sz w:val="28"/>
          <w:szCs w:val="28"/>
        </w:rPr>
        <w:t>т.е. с нарушением вышеуказан</w:t>
      </w:r>
      <w:r w:rsidRPr="00F225D6">
        <w:rPr>
          <w:sz w:val="28"/>
          <w:szCs w:val="28"/>
        </w:rPr>
        <w:softHyphen/>
        <w:t>ных требований.</w:t>
      </w:r>
    </w:p>
    <w:p w:rsidR="004F10AC" w:rsidRPr="00F225D6" w:rsidRDefault="004F10AC" w:rsidP="00F225D6">
      <w:pPr>
        <w:shd w:val="clear" w:color="auto" w:fill="FFFFFF"/>
        <w:spacing w:line="360" w:lineRule="auto"/>
        <w:ind w:firstLine="709"/>
        <w:jc w:val="both"/>
        <w:rPr>
          <w:sz w:val="28"/>
          <w:szCs w:val="28"/>
        </w:rPr>
      </w:pPr>
      <w:r w:rsidRPr="00F225D6">
        <w:rPr>
          <w:sz w:val="28"/>
          <w:szCs w:val="28"/>
        </w:rPr>
        <w:t>Свое конкретное выражение незаконный экспорт находит в предоставлении экспортером таможенным органам Российской Федерации соответствующих документов, полученных незакон</w:t>
      </w:r>
      <w:r w:rsidRPr="00F225D6">
        <w:rPr>
          <w:sz w:val="28"/>
          <w:szCs w:val="28"/>
        </w:rPr>
        <w:softHyphen/>
        <w:t xml:space="preserve">ным путем, дающим формальное право лицу, являющемуся субъектом </w:t>
      </w:r>
      <w:r w:rsidR="00C37C2C" w:rsidRPr="00F225D6">
        <w:rPr>
          <w:sz w:val="28"/>
          <w:szCs w:val="28"/>
        </w:rPr>
        <w:t>ВЭД</w:t>
      </w:r>
      <w:r w:rsidRPr="00F225D6">
        <w:rPr>
          <w:sz w:val="28"/>
          <w:szCs w:val="28"/>
        </w:rPr>
        <w:t>, на вывоз това</w:t>
      </w:r>
      <w:r w:rsidRPr="00F225D6">
        <w:rPr>
          <w:sz w:val="28"/>
          <w:szCs w:val="28"/>
        </w:rPr>
        <w:softHyphen/>
        <w:t>ров двойного назначения в страну, не включенную в список государств, в которые разрешен экспорт такой продук</w:t>
      </w:r>
      <w:r w:rsidRPr="00F225D6">
        <w:rPr>
          <w:sz w:val="28"/>
          <w:szCs w:val="28"/>
        </w:rPr>
        <w:softHyphen/>
        <w:t>ции, либо ненадлежащему иностранному партнеру</w:t>
      </w:r>
      <w:r w:rsidR="00C37C2C" w:rsidRPr="00F225D6">
        <w:rPr>
          <w:sz w:val="28"/>
          <w:szCs w:val="28"/>
        </w:rPr>
        <w:t>,</w:t>
      </w:r>
      <w:r w:rsidRPr="00F225D6">
        <w:rPr>
          <w:sz w:val="28"/>
          <w:szCs w:val="28"/>
        </w:rPr>
        <w:t xml:space="preserve"> либо това</w:t>
      </w:r>
      <w:r w:rsidRPr="00F225D6">
        <w:rPr>
          <w:sz w:val="28"/>
          <w:szCs w:val="28"/>
        </w:rPr>
        <w:softHyphen/>
        <w:t>ров, не предусмотренных международным договором об их экспорте из Российской Федерации за рубеж и т.п.</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b/>
          <w:sz w:val="28"/>
          <w:szCs w:val="28"/>
        </w:rPr>
        <w:t>Объектом</w:t>
      </w:r>
      <w:r w:rsidRPr="00F225D6">
        <w:rPr>
          <w:rFonts w:eastAsia="Arial Unicode MS"/>
          <w:sz w:val="28"/>
          <w:szCs w:val="28"/>
        </w:rPr>
        <w:t xml:space="preserve"> преступления является  установленный порядок осуществления ВЭД, включающ</w:t>
      </w:r>
      <w:r w:rsidR="00C37C2C" w:rsidRPr="00F225D6">
        <w:rPr>
          <w:rFonts w:eastAsia="Arial Unicode MS"/>
          <w:sz w:val="28"/>
          <w:szCs w:val="28"/>
        </w:rPr>
        <w:t>и</w:t>
      </w:r>
      <w:r w:rsidRPr="00F225D6">
        <w:rPr>
          <w:rFonts w:eastAsia="Arial Unicode MS"/>
          <w:sz w:val="28"/>
          <w:szCs w:val="28"/>
        </w:rPr>
        <w:t xml:space="preserve">й в себя государственную монополию на экспорт отдельных видов товаров и порядок перемещения их через таможенную границу России. </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sz w:val="28"/>
          <w:szCs w:val="28"/>
        </w:rPr>
        <w:t>Предметом преступления  являются технологии, научно-техническая информация и услуги, которые могут быть использованы при создании оружия массового поражения, средств его доставки, вооружения и военной техники.</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b/>
          <w:sz w:val="28"/>
          <w:szCs w:val="28"/>
        </w:rPr>
        <w:t>Объективная сторона</w:t>
      </w:r>
      <w:r w:rsidRPr="00F225D6">
        <w:rPr>
          <w:rFonts w:eastAsia="Arial Unicode MS"/>
          <w:sz w:val="28"/>
          <w:szCs w:val="28"/>
        </w:rPr>
        <w:t xml:space="preserve"> преступления заключается в незаконном экспорте, то есть</w:t>
      </w:r>
      <w:r w:rsidR="00492259" w:rsidRPr="00F225D6">
        <w:rPr>
          <w:rFonts w:eastAsia="Arial Unicode MS"/>
          <w:sz w:val="28"/>
          <w:szCs w:val="28"/>
        </w:rPr>
        <w:t>,</w:t>
      </w:r>
      <w:r w:rsidRPr="00F225D6">
        <w:rPr>
          <w:rFonts w:eastAsia="Arial Unicode MS"/>
          <w:sz w:val="28"/>
          <w:szCs w:val="28"/>
        </w:rPr>
        <w:t xml:space="preserve"> в совершении действий по вывозу в одно или несколько государств технологий, научно-технической информации и услуг вышеназванного характера с таможенной территории России за границу. Незаконными в соответствии с данной нормой признаются действия лица, совершенные с нарушением установленного специального экспортного контроля.</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sz w:val="28"/>
          <w:szCs w:val="28"/>
        </w:rPr>
        <w:t>Следовательно, способы совершения преступления находятся в прямой зависимости как от характера предмета посягательства (его материального носителя), так и от особенностей нарушения специального экспортного контроля.</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sz w:val="28"/>
          <w:szCs w:val="28"/>
        </w:rPr>
        <w:t>Преступление признается оконченным с момента фактического вывоза с нарушением специального экспортного контроля (включающего и таможенное оформление) хотя бы одного из названных предметов за пределы таможенной территории России</w:t>
      </w:r>
      <w:r w:rsidR="00C37C2C" w:rsidRPr="00F225D6">
        <w:rPr>
          <w:rFonts w:eastAsia="Arial Unicode MS"/>
          <w:sz w:val="28"/>
          <w:szCs w:val="28"/>
        </w:rPr>
        <w:t>,</w:t>
      </w:r>
      <w:r w:rsidRPr="00F225D6">
        <w:rPr>
          <w:rFonts w:eastAsia="Arial Unicode MS"/>
          <w:sz w:val="28"/>
          <w:szCs w:val="28"/>
        </w:rPr>
        <w:t xml:space="preserve"> либо с момента  предоставления услуги  за пределами России.</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sz w:val="28"/>
          <w:szCs w:val="28"/>
        </w:rPr>
        <w:t xml:space="preserve">Признаки возможности использования технологий, научно-технической информации и услуг при создании оружия массового поражения, вооружения и военной техники и наличия  в отношении указанных технологий, научно-технической информации и услуг специального экспортного контроля являются взаимодополняющими, что означает – отсутствие одного из них </w:t>
      </w:r>
      <w:r w:rsidR="00492259" w:rsidRPr="00F225D6">
        <w:rPr>
          <w:rFonts w:eastAsia="Arial Unicode MS"/>
          <w:sz w:val="28"/>
          <w:szCs w:val="28"/>
        </w:rPr>
        <w:t>-</w:t>
      </w:r>
      <w:r w:rsidRPr="00F225D6">
        <w:rPr>
          <w:rFonts w:eastAsia="Arial Unicode MS"/>
          <w:sz w:val="28"/>
          <w:szCs w:val="28"/>
        </w:rPr>
        <w:t xml:space="preserve"> значит отсутствие состава рассматриваемого преступления в целом. </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b/>
          <w:sz w:val="28"/>
          <w:szCs w:val="28"/>
        </w:rPr>
        <w:t>Состав преступления</w:t>
      </w:r>
      <w:r w:rsidRPr="00F225D6">
        <w:rPr>
          <w:rFonts w:eastAsia="Arial Unicode MS"/>
          <w:sz w:val="28"/>
          <w:szCs w:val="28"/>
        </w:rPr>
        <w:t xml:space="preserve"> – формальный.</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b/>
          <w:sz w:val="28"/>
          <w:szCs w:val="28"/>
        </w:rPr>
        <w:t>Субъектами</w:t>
      </w:r>
      <w:r w:rsidRPr="00F225D6">
        <w:rPr>
          <w:rFonts w:eastAsia="Arial Unicode MS"/>
          <w:sz w:val="28"/>
          <w:szCs w:val="28"/>
        </w:rPr>
        <w:t xml:space="preserve"> незаконного экспорта признаются физические, вменяемые лица, достигшие 16-летнего возраста</w:t>
      </w:r>
      <w:r w:rsidR="00C37C2C" w:rsidRPr="00F225D6">
        <w:rPr>
          <w:rFonts w:eastAsia="Arial Unicode MS"/>
          <w:sz w:val="28"/>
          <w:szCs w:val="28"/>
        </w:rPr>
        <w:t>,</w:t>
      </w:r>
      <w:r w:rsidRPr="00F225D6">
        <w:rPr>
          <w:rFonts w:eastAsia="Arial Unicode MS"/>
          <w:sz w:val="28"/>
          <w:szCs w:val="28"/>
        </w:rPr>
        <w:t xml:space="preserve"> независимо от гражданства. С учетом особенностей данного преступления ими могут быть должностные лица либо представители предприятий-изготовителей, экспортных организаци</w:t>
      </w:r>
      <w:r w:rsidR="00492259" w:rsidRPr="00F225D6">
        <w:rPr>
          <w:rFonts w:eastAsia="Arial Unicode MS"/>
          <w:sz w:val="28"/>
          <w:szCs w:val="28"/>
        </w:rPr>
        <w:t>й</w:t>
      </w:r>
      <w:r w:rsidRPr="00F225D6">
        <w:rPr>
          <w:rFonts w:eastAsia="Arial Unicode MS"/>
          <w:sz w:val="28"/>
          <w:szCs w:val="28"/>
        </w:rPr>
        <w:t>, уполномоченные на совершение таких операций. За оказание услуг такого характера, поскольку преступление совершается за пределами России, уголовной ответственности по статье 189 УК РФ подлежат только граждане РФ либо лица без гражданства, постоянно проживающие в России.</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b/>
          <w:sz w:val="28"/>
          <w:szCs w:val="28"/>
        </w:rPr>
        <w:t>Субъективная сторона</w:t>
      </w:r>
      <w:r w:rsidRPr="00F225D6">
        <w:rPr>
          <w:rFonts w:eastAsia="Arial Unicode MS"/>
          <w:sz w:val="28"/>
          <w:szCs w:val="28"/>
        </w:rPr>
        <w:t xml:space="preserve"> преступления характеризуется умышленной формой вины. Лицо осознает, что незаконно, т.е. с нарушением специального экспортного контроля и установленного порядка таможенного оформления, вывозит с таможенной территории России за ее пределы технологии, научно-техническую информацию либо оказывает услуги зарубежным производителям; осознает, что они могут быть использованы при создании оружия массового поражения либо средств его доставки, либо вооружения и военной техники  и желает совершить эти действия. Мотивы и цели на квалификацию преступления влияния не оказывают, но могут учитываться при назначении наказания.</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sz w:val="28"/>
          <w:szCs w:val="28"/>
        </w:rPr>
        <w:t>Наказание за незаконный экспорт альтернативное: либо в виде штрафа в размере от семисот до одной тысячи МРоТ или в размере заработной платы или иного дохода осужденного за период от семи месяцев до одного года</w:t>
      </w:r>
      <w:r w:rsidR="00C37C2C" w:rsidRPr="00F225D6">
        <w:rPr>
          <w:rFonts w:eastAsia="Arial Unicode MS"/>
          <w:sz w:val="28"/>
          <w:szCs w:val="28"/>
        </w:rPr>
        <w:t>,</w:t>
      </w:r>
      <w:r w:rsidRPr="00F225D6">
        <w:rPr>
          <w:rFonts w:eastAsia="Arial Unicode MS"/>
          <w:sz w:val="28"/>
          <w:szCs w:val="28"/>
        </w:rPr>
        <w:t xml:space="preserve"> либо в виде лишения свободы на срок от трех до семи лет.</w:t>
      </w:r>
    </w:p>
    <w:p w:rsidR="004F10AC" w:rsidRPr="00F225D6" w:rsidRDefault="004F10AC" w:rsidP="00F225D6">
      <w:pPr>
        <w:spacing w:line="360" w:lineRule="auto"/>
        <w:ind w:firstLine="709"/>
        <w:jc w:val="both"/>
        <w:rPr>
          <w:rFonts w:eastAsia="Arial Unicode MS"/>
          <w:sz w:val="28"/>
          <w:szCs w:val="28"/>
        </w:rPr>
      </w:pPr>
    </w:p>
    <w:p w:rsidR="004F10AC" w:rsidRPr="00F225D6" w:rsidRDefault="00F225D6" w:rsidP="00F225D6">
      <w:pPr>
        <w:spacing w:line="360" w:lineRule="auto"/>
        <w:ind w:firstLine="709"/>
        <w:jc w:val="both"/>
        <w:rPr>
          <w:rFonts w:eastAsia="Arial Unicode MS"/>
          <w:b/>
          <w:sz w:val="28"/>
          <w:szCs w:val="28"/>
        </w:rPr>
      </w:pPr>
      <w:r>
        <w:rPr>
          <w:rFonts w:eastAsia="Arial Unicode MS"/>
          <w:b/>
          <w:sz w:val="28"/>
          <w:szCs w:val="28"/>
        </w:rPr>
        <w:t>2</w:t>
      </w:r>
      <w:r w:rsidR="004F10AC" w:rsidRPr="00F225D6">
        <w:rPr>
          <w:rFonts w:eastAsia="Arial Unicode MS"/>
          <w:b/>
          <w:sz w:val="28"/>
          <w:szCs w:val="28"/>
        </w:rPr>
        <w:t>.3. Невозвращение на территорию РФ предметов художественного, исторического и археологического достояния народов РФ и зарубежных стран (ст. 190 УК РФ).</w:t>
      </w:r>
    </w:p>
    <w:p w:rsidR="00F225D6" w:rsidRDefault="00F225D6" w:rsidP="00F225D6">
      <w:pPr>
        <w:shd w:val="clear" w:color="auto" w:fill="FFFFFF"/>
        <w:spacing w:line="360" w:lineRule="auto"/>
        <w:ind w:firstLine="709"/>
        <w:jc w:val="both"/>
        <w:rPr>
          <w:sz w:val="28"/>
          <w:szCs w:val="28"/>
        </w:rPr>
      </w:pPr>
    </w:p>
    <w:p w:rsidR="004F10AC" w:rsidRPr="00F225D6" w:rsidRDefault="004F10AC" w:rsidP="00F225D6">
      <w:pPr>
        <w:shd w:val="clear" w:color="auto" w:fill="FFFFFF"/>
        <w:spacing w:line="360" w:lineRule="auto"/>
        <w:ind w:firstLine="709"/>
        <w:jc w:val="both"/>
        <w:rPr>
          <w:sz w:val="28"/>
          <w:szCs w:val="28"/>
        </w:rPr>
      </w:pPr>
      <w:r w:rsidRPr="00F225D6">
        <w:rPr>
          <w:sz w:val="28"/>
          <w:szCs w:val="28"/>
        </w:rPr>
        <w:t>Введение в российское законодательство уголовной ответственности за невозвращение на территорию РФ культурных ценностей, подлежащих обязательному возвращению, обусловлено спасением национального достояния народов России от расхищения и утраты, которые с переходом нашей страны к рыночным отношениям приобрели невиданный размах.</w:t>
      </w:r>
    </w:p>
    <w:p w:rsidR="004F10AC" w:rsidRPr="00F225D6" w:rsidRDefault="004F10AC" w:rsidP="00F225D6">
      <w:pPr>
        <w:shd w:val="clear" w:color="auto" w:fill="FFFFFF"/>
        <w:spacing w:line="360" w:lineRule="auto"/>
        <w:ind w:firstLine="709"/>
        <w:jc w:val="both"/>
        <w:rPr>
          <w:sz w:val="28"/>
          <w:szCs w:val="28"/>
        </w:rPr>
      </w:pPr>
      <w:r w:rsidRPr="00F225D6">
        <w:rPr>
          <w:sz w:val="28"/>
          <w:szCs w:val="28"/>
        </w:rPr>
        <w:t xml:space="preserve">Несмотря на принимаемые меры противодействия, </w:t>
      </w:r>
      <w:r w:rsidR="00C37C2C" w:rsidRPr="00F225D6">
        <w:rPr>
          <w:sz w:val="28"/>
          <w:szCs w:val="28"/>
        </w:rPr>
        <w:t>небывалый</w:t>
      </w:r>
      <w:r w:rsidRPr="00F225D6">
        <w:rPr>
          <w:sz w:val="28"/>
          <w:szCs w:val="28"/>
        </w:rPr>
        <w:t xml:space="preserve"> вывоз и невозвращение на территорию России не ослабевает, что приводит к весьма </w:t>
      </w:r>
      <w:r w:rsidR="00C37C2C" w:rsidRPr="00F225D6">
        <w:rPr>
          <w:sz w:val="28"/>
          <w:szCs w:val="28"/>
        </w:rPr>
        <w:t>тревожному</w:t>
      </w:r>
      <w:r w:rsidRPr="00F225D6">
        <w:rPr>
          <w:sz w:val="28"/>
          <w:szCs w:val="28"/>
        </w:rPr>
        <w:t xml:space="preserve"> результату. В этом отношении весьма показателен, например, такой удручающий факт: к </w:t>
      </w:r>
      <w:smartTag w:uri="urn:schemas-microsoft-com:office:smarttags" w:element="metricconverter">
        <w:smartTagPr>
          <w:attr w:name="ProductID" w:val="1992 г"/>
        </w:smartTagPr>
        <w:r w:rsidRPr="00F225D6">
          <w:rPr>
            <w:sz w:val="28"/>
            <w:szCs w:val="28"/>
          </w:rPr>
          <w:t>1992 г</w:t>
        </w:r>
      </w:smartTag>
      <w:r w:rsidRPr="00F225D6">
        <w:rPr>
          <w:sz w:val="28"/>
          <w:szCs w:val="28"/>
        </w:rPr>
        <w:t xml:space="preserve">. за рубежом, в частности, незаконно оказалось 80% иконописных произведений из 30 млн. икон, зарегистрированных в </w:t>
      </w:r>
      <w:smartTag w:uri="urn:schemas-microsoft-com:office:smarttags" w:element="metricconverter">
        <w:smartTagPr>
          <w:attr w:name="ProductID" w:val="1980 г"/>
        </w:smartTagPr>
        <w:r w:rsidRPr="00F225D6">
          <w:rPr>
            <w:sz w:val="28"/>
            <w:szCs w:val="28"/>
          </w:rPr>
          <w:t>1980 г</w:t>
        </w:r>
      </w:smartTag>
      <w:r w:rsidRPr="00F225D6">
        <w:rPr>
          <w:sz w:val="28"/>
          <w:szCs w:val="28"/>
        </w:rPr>
        <w:t>.</w:t>
      </w:r>
      <w:r w:rsidRPr="00F225D6">
        <w:rPr>
          <w:rStyle w:val="a6"/>
          <w:sz w:val="28"/>
          <w:szCs w:val="28"/>
        </w:rPr>
        <w:footnoteReference w:id="12"/>
      </w:r>
      <w:r w:rsidRPr="00F225D6">
        <w:rPr>
          <w:sz w:val="28"/>
          <w:szCs w:val="28"/>
        </w:rPr>
        <w:t xml:space="preserve">  </w:t>
      </w:r>
    </w:p>
    <w:p w:rsidR="004F10AC" w:rsidRPr="00F225D6" w:rsidRDefault="004F10AC" w:rsidP="00F225D6">
      <w:pPr>
        <w:shd w:val="clear" w:color="auto" w:fill="FFFFFF"/>
        <w:spacing w:line="360" w:lineRule="auto"/>
        <w:ind w:firstLine="709"/>
        <w:jc w:val="both"/>
        <w:rPr>
          <w:sz w:val="28"/>
          <w:szCs w:val="28"/>
        </w:rPr>
      </w:pPr>
      <w:r w:rsidRPr="00F225D6">
        <w:rPr>
          <w:sz w:val="28"/>
          <w:szCs w:val="28"/>
        </w:rPr>
        <w:t>Безусловно, невозвращение культурных ценностей, вывезенных из РФ, нарушает ее право собственности, владения либо распоряжения предметами, являющимися всенародным достоянием России или зарубежных стран. Но это конечный результат совершенного преступления. Однако в таких случаях всегда</w:t>
      </w:r>
      <w:r w:rsidR="00FF72F7" w:rsidRPr="00F225D6">
        <w:rPr>
          <w:sz w:val="28"/>
          <w:szCs w:val="28"/>
        </w:rPr>
        <w:t>,</w:t>
      </w:r>
      <w:r w:rsidRPr="00F225D6">
        <w:rPr>
          <w:sz w:val="28"/>
          <w:szCs w:val="28"/>
        </w:rPr>
        <w:t xml:space="preserve"> в первую очередь</w:t>
      </w:r>
      <w:r w:rsidR="00FF72F7" w:rsidRPr="00F225D6">
        <w:rPr>
          <w:sz w:val="28"/>
          <w:szCs w:val="28"/>
        </w:rPr>
        <w:t>,</w:t>
      </w:r>
      <w:r w:rsidRPr="00F225D6">
        <w:rPr>
          <w:sz w:val="28"/>
          <w:szCs w:val="28"/>
        </w:rPr>
        <w:t xml:space="preserve"> непосредственно нарушается порядок возврата культурных ценностей из  страны, в которую они вывезены законно и на определенный срок, оговариваемый в соответствующем договоре или соглашении и с обязательством возвращения их на территорию РФ.</w:t>
      </w:r>
    </w:p>
    <w:p w:rsidR="004F10AC" w:rsidRPr="00F225D6" w:rsidRDefault="004F10AC" w:rsidP="00F225D6">
      <w:pPr>
        <w:shd w:val="clear" w:color="auto" w:fill="FFFFFF"/>
        <w:spacing w:line="360" w:lineRule="auto"/>
        <w:ind w:firstLine="709"/>
        <w:jc w:val="both"/>
        <w:rPr>
          <w:sz w:val="28"/>
          <w:szCs w:val="28"/>
        </w:rPr>
      </w:pPr>
      <w:r w:rsidRPr="00F225D6">
        <w:rPr>
          <w:sz w:val="28"/>
          <w:szCs w:val="28"/>
        </w:rPr>
        <w:t xml:space="preserve">Предметом преступления могут быть не всякие культурные ценности, а лишь те движимые предметы, которые подпадают под действие ст. 6, 7 и 9 ФЗ «О вывозе и ввозе культурных ценностей» от 15 апреля </w:t>
      </w:r>
      <w:smartTag w:uri="urn:schemas-microsoft-com:office:smarttags" w:element="metricconverter">
        <w:smartTagPr>
          <w:attr w:name="ProductID" w:val="1993 г"/>
        </w:smartTagPr>
        <w:r w:rsidRPr="00F225D6">
          <w:rPr>
            <w:sz w:val="28"/>
            <w:szCs w:val="28"/>
          </w:rPr>
          <w:t>1993 г</w:t>
        </w:r>
      </w:smartTag>
      <w:r w:rsidRPr="00F225D6">
        <w:rPr>
          <w:sz w:val="28"/>
          <w:szCs w:val="28"/>
        </w:rPr>
        <w:t>.</w:t>
      </w:r>
      <w:r w:rsidR="00FF72F7" w:rsidRPr="00F225D6">
        <w:rPr>
          <w:sz w:val="28"/>
          <w:szCs w:val="28"/>
        </w:rPr>
        <w:t>,</w:t>
      </w:r>
      <w:r w:rsidRPr="00F225D6">
        <w:rPr>
          <w:sz w:val="28"/>
          <w:szCs w:val="28"/>
        </w:rPr>
        <w:t xml:space="preserve"> принадлежат к особо ценным объектам культурного наследия РФ или зарубежных стран и взяты под особую охрану нашим государством как национальное достояние.</w:t>
      </w:r>
    </w:p>
    <w:p w:rsidR="004F10AC" w:rsidRPr="00F225D6" w:rsidRDefault="004F10AC" w:rsidP="00F225D6">
      <w:pPr>
        <w:shd w:val="clear" w:color="auto" w:fill="FFFFFF"/>
        <w:spacing w:line="360" w:lineRule="auto"/>
        <w:ind w:firstLine="709"/>
        <w:jc w:val="both"/>
        <w:rPr>
          <w:sz w:val="28"/>
          <w:szCs w:val="28"/>
        </w:rPr>
      </w:pPr>
      <w:r w:rsidRPr="00F225D6">
        <w:rPr>
          <w:sz w:val="28"/>
          <w:szCs w:val="28"/>
        </w:rPr>
        <w:t>Поскольку слово «достояние» означает безраздельную принадлежность тех или иных объектов материального мира кому-нибудь</w:t>
      </w:r>
      <w:r w:rsidRPr="00F225D6">
        <w:rPr>
          <w:rStyle w:val="a6"/>
          <w:sz w:val="28"/>
          <w:szCs w:val="28"/>
        </w:rPr>
        <w:footnoteReference w:id="13"/>
      </w:r>
      <w:r w:rsidRPr="00F225D6">
        <w:rPr>
          <w:sz w:val="28"/>
          <w:szCs w:val="28"/>
        </w:rPr>
        <w:t>, сл</w:t>
      </w:r>
      <w:r w:rsidR="00C37C2C" w:rsidRPr="00F225D6">
        <w:rPr>
          <w:sz w:val="28"/>
          <w:szCs w:val="28"/>
        </w:rPr>
        <w:t xml:space="preserve">едует полагать, что </w:t>
      </w:r>
      <w:r w:rsidRPr="00F225D6">
        <w:rPr>
          <w:sz w:val="28"/>
          <w:szCs w:val="28"/>
        </w:rPr>
        <w:t>предметом исследуемого преступления следует считать культурные ценности (вещь, изделие, произведение и т.п.), которые находятся в собственности или владении РФ, а также любого юридического или физического лица, но представляют собой особую общечеловеческую ценность, в связи с чем и являются достоянием народов РФ или зарубежных стран.</w:t>
      </w:r>
    </w:p>
    <w:p w:rsidR="004F10AC" w:rsidRPr="00F225D6" w:rsidRDefault="004F10AC" w:rsidP="00F225D6">
      <w:pPr>
        <w:shd w:val="clear" w:color="auto" w:fill="FFFFFF"/>
        <w:spacing w:line="360" w:lineRule="auto"/>
        <w:ind w:firstLine="709"/>
        <w:jc w:val="both"/>
        <w:rPr>
          <w:sz w:val="28"/>
          <w:szCs w:val="28"/>
        </w:rPr>
      </w:pPr>
      <w:r w:rsidRPr="00F225D6">
        <w:rPr>
          <w:sz w:val="28"/>
          <w:szCs w:val="28"/>
        </w:rPr>
        <w:t>В соответствии со ст. 7 этого закона к культурным ценностям отнесены: у</w:t>
      </w:r>
      <w:r w:rsidR="00C37C2C" w:rsidRPr="00F225D6">
        <w:rPr>
          <w:sz w:val="28"/>
          <w:szCs w:val="28"/>
        </w:rPr>
        <w:t>никальные произведения живописи,</w:t>
      </w:r>
      <w:r w:rsidRPr="00F225D6">
        <w:rPr>
          <w:sz w:val="28"/>
          <w:szCs w:val="28"/>
        </w:rPr>
        <w:t xml:space="preserve"> редкие рукопи</w:t>
      </w:r>
      <w:r w:rsidRPr="00F225D6">
        <w:rPr>
          <w:sz w:val="28"/>
          <w:szCs w:val="28"/>
        </w:rPr>
        <w:softHyphen/>
      </w:r>
      <w:r w:rsidR="00C37C2C" w:rsidRPr="00F225D6">
        <w:rPr>
          <w:sz w:val="28"/>
          <w:szCs w:val="28"/>
        </w:rPr>
        <w:t>си и документальные памятники,</w:t>
      </w:r>
      <w:r w:rsidRPr="00F225D6">
        <w:rPr>
          <w:sz w:val="28"/>
          <w:szCs w:val="28"/>
        </w:rPr>
        <w:t xml:space="preserve"> архив</w:t>
      </w:r>
      <w:r w:rsidR="00C37C2C" w:rsidRPr="00F225D6">
        <w:rPr>
          <w:sz w:val="28"/>
          <w:szCs w:val="28"/>
        </w:rPr>
        <w:t>ы, включая фото, аудио, кино, видеоматериалы,</w:t>
      </w:r>
      <w:r w:rsidRPr="00F225D6">
        <w:rPr>
          <w:sz w:val="28"/>
          <w:szCs w:val="28"/>
        </w:rPr>
        <w:t xml:space="preserve"> редкие музыкальные инструменты</w:t>
      </w:r>
      <w:r w:rsidR="00C37C2C" w:rsidRPr="00F225D6">
        <w:rPr>
          <w:sz w:val="28"/>
          <w:szCs w:val="28"/>
        </w:rPr>
        <w:t>,</w:t>
      </w:r>
      <w:r w:rsidRPr="00F225D6">
        <w:rPr>
          <w:sz w:val="28"/>
          <w:szCs w:val="28"/>
        </w:rPr>
        <w:t xml:space="preserve"> поч</w:t>
      </w:r>
      <w:r w:rsidRPr="00F225D6">
        <w:rPr>
          <w:sz w:val="28"/>
          <w:szCs w:val="28"/>
        </w:rPr>
        <w:softHyphen/>
        <w:t>товые марки, иные филателистические материалы отдельно или в коллекциях</w:t>
      </w:r>
      <w:r w:rsidR="00C37C2C" w:rsidRPr="00F225D6">
        <w:rPr>
          <w:sz w:val="28"/>
          <w:szCs w:val="28"/>
        </w:rPr>
        <w:t>,</w:t>
      </w:r>
      <w:r w:rsidRPr="00F225D6">
        <w:rPr>
          <w:sz w:val="28"/>
          <w:szCs w:val="28"/>
        </w:rPr>
        <w:t xml:space="preserve"> старинные монеты, ордена, медали, печати и дру</w:t>
      </w:r>
      <w:r w:rsidR="00C37C2C" w:rsidRPr="00F225D6">
        <w:rPr>
          <w:sz w:val="28"/>
          <w:szCs w:val="28"/>
        </w:rPr>
        <w:t>гие предметы коллекционирования,</w:t>
      </w:r>
      <w:r w:rsidRPr="00F225D6">
        <w:rPr>
          <w:sz w:val="28"/>
          <w:szCs w:val="28"/>
        </w:rPr>
        <w:t xml:space="preserve"> редкие коллекции и образцы флоры и фауны</w:t>
      </w:r>
      <w:r w:rsidR="00C37C2C" w:rsidRPr="00F225D6">
        <w:rPr>
          <w:sz w:val="28"/>
          <w:szCs w:val="28"/>
        </w:rPr>
        <w:t>,</w:t>
      </w:r>
      <w:r w:rsidRPr="00F225D6">
        <w:rPr>
          <w:sz w:val="28"/>
          <w:szCs w:val="28"/>
        </w:rPr>
        <w:t xml:space="preserve"> археологические значимые находки и другие предметы, представляющие интерес для истории, куль</w:t>
      </w:r>
      <w:r w:rsidRPr="00F225D6">
        <w:rPr>
          <w:sz w:val="28"/>
          <w:szCs w:val="28"/>
        </w:rPr>
        <w:softHyphen/>
        <w:t>туры, науки, в том числе их копии, взятые государством на особый учет и охрану.</w:t>
      </w:r>
    </w:p>
    <w:p w:rsidR="004F10AC" w:rsidRPr="00F225D6" w:rsidRDefault="004F10AC" w:rsidP="00F225D6">
      <w:pPr>
        <w:shd w:val="clear" w:color="auto" w:fill="FFFFFF"/>
        <w:spacing w:line="360" w:lineRule="auto"/>
        <w:ind w:firstLine="709"/>
        <w:jc w:val="both"/>
        <w:rPr>
          <w:sz w:val="28"/>
          <w:szCs w:val="28"/>
        </w:rPr>
      </w:pPr>
      <w:r w:rsidRPr="00F225D6">
        <w:rPr>
          <w:sz w:val="28"/>
          <w:szCs w:val="28"/>
        </w:rPr>
        <w:t>Приведенный перечень далеко не исчерпывающий, так как на основании экспертного исследования культурными ценнос</w:t>
      </w:r>
      <w:r w:rsidRPr="00F225D6">
        <w:rPr>
          <w:sz w:val="28"/>
          <w:szCs w:val="28"/>
        </w:rPr>
        <w:softHyphen/>
        <w:t>тями могут быть признаны любые другие движимые предме</w:t>
      </w:r>
      <w:r w:rsidRPr="00F225D6">
        <w:rPr>
          <w:sz w:val="28"/>
          <w:szCs w:val="28"/>
        </w:rPr>
        <w:softHyphen/>
        <w:t>ты, печатные, рукописные документы, археологические находки и т.п.</w:t>
      </w:r>
    </w:p>
    <w:p w:rsidR="004F10AC" w:rsidRPr="00F225D6" w:rsidRDefault="004F10AC" w:rsidP="00F225D6">
      <w:pPr>
        <w:shd w:val="clear" w:color="auto" w:fill="FFFFFF"/>
        <w:spacing w:line="360" w:lineRule="auto"/>
        <w:ind w:firstLine="709"/>
        <w:jc w:val="both"/>
        <w:rPr>
          <w:sz w:val="28"/>
          <w:szCs w:val="28"/>
        </w:rPr>
      </w:pPr>
      <w:r w:rsidRPr="00F225D6">
        <w:rPr>
          <w:sz w:val="28"/>
          <w:szCs w:val="28"/>
        </w:rPr>
        <w:t xml:space="preserve">Если указанные предметы перемещаются в другую страну, то только временно и в строго определенных законом целях: </w:t>
      </w:r>
      <w:r w:rsidR="00C37C2C" w:rsidRPr="00F225D6">
        <w:rPr>
          <w:sz w:val="28"/>
          <w:szCs w:val="28"/>
        </w:rPr>
        <w:t xml:space="preserve">во-первых, </w:t>
      </w:r>
      <w:r w:rsidRPr="00F225D6">
        <w:rPr>
          <w:sz w:val="28"/>
          <w:szCs w:val="28"/>
        </w:rPr>
        <w:t xml:space="preserve">для реставрационных </w:t>
      </w:r>
      <w:r w:rsidR="00C37C2C" w:rsidRPr="00F225D6">
        <w:rPr>
          <w:sz w:val="28"/>
          <w:szCs w:val="28"/>
        </w:rPr>
        <w:t>работ или научных исследований; во-вторых,</w:t>
      </w:r>
      <w:r w:rsidRPr="00F225D6">
        <w:rPr>
          <w:sz w:val="28"/>
          <w:szCs w:val="28"/>
        </w:rPr>
        <w:t xml:space="preserve"> в связи с разнообразной</w:t>
      </w:r>
      <w:r w:rsidR="00C37C2C" w:rsidRPr="00F225D6">
        <w:rPr>
          <w:sz w:val="28"/>
          <w:szCs w:val="28"/>
        </w:rPr>
        <w:t xml:space="preserve"> артистической деятельностью</w:t>
      </w:r>
      <w:r w:rsidR="00FF72F7" w:rsidRPr="00F225D6">
        <w:rPr>
          <w:sz w:val="28"/>
          <w:szCs w:val="28"/>
        </w:rPr>
        <w:t>;</w:t>
      </w:r>
      <w:r w:rsidR="00C37C2C" w:rsidRPr="00F225D6">
        <w:rPr>
          <w:sz w:val="28"/>
          <w:szCs w:val="28"/>
        </w:rPr>
        <w:t xml:space="preserve"> и в-третьих,</w:t>
      </w:r>
      <w:r w:rsidRPr="00F225D6">
        <w:rPr>
          <w:sz w:val="28"/>
          <w:szCs w:val="28"/>
        </w:rPr>
        <w:t xml:space="preserve"> в иных не</w:t>
      </w:r>
      <w:r w:rsidRPr="00F225D6">
        <w:rPr>
          <w:sz w:val="28"/>
          <w:szCs w:val="28"/>
        </w:rPr>
        <w:softHyphen/>
        <w:t>обходимых для Российской Федерации случаях и на оговорен</w:t>
      </w:r>
      <w:r w:rsidRPr="00F225D6">
        <w:rPr>
          <w:sz w:val="28"/>
          <w:szCs w:val="28"/>
        </w:rPr>
        <w:softHyphen/>
        <w:t>ный сторонами срок, по истечении которого они должны быть возвращены его собственнику, если установленный срок не будет продлен в соответствующем договоре или ином соглаше</w:t>
      </w:r>
      <w:r w:rsidRPr="00F225D6">
        <w:rPr>
          <w:sz w:val="28"/>
          <w:szCs w:val="28"/>
        </w:rPr>
        <w:softHyphen/>
        <w:t>нии (ст. 27 Закона).</w:t>
      </w:r>
    </w:p>
    <w:p w:rsidR="00E43A7E" w:rsidRPr="00F225D6" w:rsidRDefault="00E43A7E" w:rsidP="00F225D6">
      <w:pPr>
        <w:spacing w:line="360" w:lineRule="auto"/>
        <w:ind w:firstLine="709"/>
        <w:jc w:val="both"/>
        <w:rPr>
          <w:rFonts w:eastAsia="Arial Unicode MS"/>
          <w:sz w:val="28"/>
          <w:szCs w:val="28"/>
        </w:rPr>
      </w:pPr>
      <w:r w:rsidRPr="00F225D6">
        <w:rPr>
          <w:rFonts w:eastAsia="Arial Unicode MS"/>
          <w:sz w:val="28"/>
          <w:szCs w:val="28"/>
        </w:rPr>
        <w:t>Культурные ценности, отнесенные к особо ценным объектам культурного наследия народов РФ вывозу (даже временному) из России не подлежат, в связи с чем</w:t>
      </w:r>
      <w:r w:rsidR="00FF72F7" w:rsidRPr="00F225D6">
        <w:rPr>
          <w:rFonts w:eastAsia="Arial Unicode MS"/>
          <w:sz w:val="28"/>
          <w:szCs w:val="28"/>
        </w:rPr>
        <w:t>,</w:t>
      </w:r>
      <w:r w:rsidRPr="00F225D6">
        <w:rPr>
          <w:rFonts w:eastAsia="Arial Unicode MS"/>
          <w:sz w:val="28"/>
          <w:szCs w:val="28"/>
        </w:rPr>
        <w:t xml:space="preserve"> предметом анализируемого преступления быть не могут.</w:t>
      </w:r>
    </w:p>
    <w:p w:rsidR="00E43A7E" w:rsidRPr="00F225D6" w:rsidRDefault="00E43A7E" w:rsidP="00F225D6">
      <w:pPr>
        <w:spacing w:line="360" w:lineRule="auto"/>
        <w:ind w:firstLine="709"/>
        <w:jc w:val="both"/>
        <w:rPr>
          <w:rFonts w:eastAsia="Arial Unicode MS"/>
          <w:sz w:val="28"/>
          <w:szCs w:val="28"/>
        </w:rPr>
      </w:pPr>
      <w:r w:rsidRPr="00F225D6">
        <w:rPr>
          <w:rFonts w:eastAsia="Arial Unicode MS"/>
          <w:sz w:val="28"/>
          <w:szCs w:val="28"/>
        </w:rPr>
        <w:t xml:space="preserve">   Временный вывоз культурных ценностей в рамках международного сотрудничества России с другими государствами осуществляется музеями, архивами, библиотеками, другими юридическими и физическим</w:t>
      </w:r>
      <w:r w:rsidR="00FF72F7" w:rsidRPr="00F225D6">
        <w:rPr>
          <w:rFonts w:eastAsia="Arial Unicode MS"/>
          <w:sz w:val="28"/>
          <w:szCs w:val="28"/>
        </w:rPr>
        <w:t>и</w:t>
      </w:r>
      <w:r w:rsidRPr="00F225D6">
        <w:rPr>
          <w:rFonts w:eastAsia="Arial Unicode MS"/>
          <w:sz w:val="28"/>
          <w:szCs w:val="28"/>
        </w:rPr>
        <w:t xml:space="preserve"> лицами для организации выставок, осуществления реставрации, научных исследований, в связи с театральной и иной артистичной деятельностью</w:t>
      </w:r>
      <w:r w:rsidR="00FF72F7" w:rsidRPr="00F225D6">
        <w:rPr>
          <w:rFonts w:eastAsia="Arial Unicode MS"/>
          <w:sz w:val="28"/>
          <w:szCs w:val="28"/>
        </w:rPr>
        <w:t>,</w:t>
      </w:r>
      <w:r w:rsidRPr="00F225D6">
        <w:rPr>
          <w:rFonts w:eastAsia="Arial Unicode MS"/>
          <w:sz w:val="28"/>
          <w:szCs w:val="28"/>
        </w:rPr>
        <w:t xml:space="preserve"> и в других необходимых целях. </w:t>
      </w:r>
    </w:p>
    <w:p w:rsidR="00E43A7E" w:rsidRPr="00F225D6" w:rsidRDefault="00E43A7E" w:rsidP="00F225D6">
      <w:pPr>
        <w:spacing w:line="360" w:lineRule="auto"/>
        <w:ind w:firstLine="709"/>
        <w:jc w:val="both"/>
        <w:rPr>
          <w:rFonts w:eastAsia="Arial Unicode MS"/>
          <w:sz w:val="28"/>
          <w:szCs w:val="28"/>
        </w:rPr>
      </w:pPr>
      <w:r w:rsidRPr="00F225D6">
        <w:rPr>
          <w:rFonts w:eastAsia="Arial Unicode MS"/>
          <w:sz w:val="28"/>
          <w:szCs w:val="28"/>
        </w:rPr>
        <w:t xml:space="preserve">Порядок временного вывоза культурных ценностей с обязательством их обратного ввоза в оговоренный срок строго регламентирован Законом РФ  «О вывозе и ввозе культурных ценностей» и другими нормативными актами. </w:t>
      </w:r>
    </w:p>
    <w:p w:rsidR="00E43A7E" w:rsidRPr="00F225D6" w:rsidRDefault="00E43A7E" w:rsidP="00F225D6">
      <w:pPr>
        <w:spacing w:line="360" w:lineRule="auto"/>
        <w:ind w:firstLine="709"/>
        <w:jc w:val="both"/>
        <w:rPr>
          <w:rFonts w:eastAsia="Arial Unicode MS"/>
          <w:sz w:val="28"/>
          <w:szCs w:val="28"/>
        </w:rPr>
      </w:pPr>
      <w:r w:rsidRPr="00F225D6">
        <w:rPr>
          <w:rFonts w:eastAsia="Arial Unicode MS"/>
          <w:sz w:val="28"/>
          <w:szCs w:val="28"/>
        </w:rPr>
        <w:t xml:space="preserve">Ходатайства собственников культурных ценностей или уполномоченных ими лиц о временном вывозе рассматривают и выдают свидетельство на право их временного вывоза соответствующие отделы и управление Министерства культуры РФ и подведомственные им учреждения.  </w:t>
      </w:r>
    </w:p>
    <w:p w:rsidR="00E43A7E" w:rsidRPr="00F225D6" w:rsidRDefault="00E43A7E" w:rsidP="00F225D6">
      <w:pPr>
        <w:spacing w:line="360" w:lineRule="auto"/>
        <w:ind w:firstLine="709"/>
        <w:jc w:val="both"/>
        <w:rPr>
          <w:rFonts w:eastAsia="Arial Unicode MS"/>
          <w:sz w:val="28"/>
          <w:szCs w:val="28"/>
        </w:rPr>
      </w:pPr>
      <w:r w:rsidRPr="00F225D6">
        <w:rPr>
          <w:rFonts w:eastAsia="Arial Unicode MS"/>
          <w:sz w:val="28"/>
          <w:szCs w:val="28"/>
        </w:rPr>
        <w:t>Если ходатайство о временном вывозе касается культурных ценностей, содержащих драгоценные металлы и драгоценные камни</w:t>
      </w:r>
      <w:r w:rsidR="00FF72F7" w:rsidRPr="00F225D6">
        <w:rPr>
          <w:rFonts w:eastAsia="Arial Unicode MS"/>
          <w:sz w:val="28"/>
          <w:szCs w:val="28"/>
        </w:rPr>
        <w:t>,</w:t>
      </w:r>
      <w:r w:rsidRPr="00F225D6">
        <w:rPr>
          <w:rFonts w:eastAsia="Arial Unicode MS"/>
          <w:sz w:val="28"/>
          <w:szCs w:val="28"/>
        </w:rPr>
        <w:t xml:space="preserve"> архивных материалов либо оружия, являющегося культурной ценностью, то свидетельство на право временного вывоза выдается  по согласованию соответственно с Комитетом по драгоценным металлам РФ, Государственной архивной службой России и МВД РФ.</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sz w:val="28"/>
          <w:szCs w:val="28"/>
        </w:rPr>
        <w:t>Ответственность за данное преступление установлена в целях сохранения культурного наследия народов России, а также в целях защиты культурных ценностей от незаконного вывоза и передачи прав собственности.</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b/>
          <w:sz w:val="28"/>
          <w:szCs w:val="28"/>
        </w:rPr>
        <w:t>Объектом</w:t>
      </w:r>
      <w:r w:rsidRPr="00F225D6">
        <w:rPr>
          <w:rFonts w:eastAsia="Arial Unicode MS"/>
          <w:sz w:val="28"/>
          <w:szCs w:val="28"/>
        </w:rPr>
        <w:t xml:space="preserve"> преступления является монополия государства на перемещение предметов художественного, исторического и археологического достояния народов РФ и зарубежных стран, а не монополия государства на владение и распоряжения ими, как считают некоторые авторы</w:t>
      </w:r>
      <w:r w:rsidRPr="00F225D6">
        <w:rPr>
          <w:rStyle w:val="a6"/>
          <w:rFonts w:eastAsia="Arial Unicode MS"/>
          <w:sz w:val="28"/>
          <w:szCs w:val="28"/>
        </w:rPr>
        <w:footnoteReference w:id="14"/>
      </w:r>
      <w:r w:rsidRPr="00F225D6">
        <w:rPr>
          <w:rFonts w:eastAsia="Arial Unicode MS"/>
          <w:sz w:val="28"/>
          <w:szCs w:val="28"/>
        </w:rPr>
        <w:t>. Права физических и юридических лиц – собственников культурных ценностей</w:t>
      </w:r>
      <w:r w:rsidR="00E43A7E" w:rsidRPr="00F225D6">
        <w:rPr>
          <w:rFonts w:eastAsia="Arial Unicode MS"/>
          <w:sz w:val="28"/>
          <w:szCs w:val="28"/>
        </w:rPr>
        <w:t>,</w:t>
      </w:r>
      <w:r w:rsidRPr="00F225D6">
        <w:rPr>
          <w:rFonts w:eastAsia="Arial Unicode MS"/>
          <w:sz w:val="28"/>
          <w:szCs w:val="28"/>
        </w:rPr>
        <w:t xml:space="preserve"> в таких случаях ограничены действующим законодательством не в полной мере, а лишь в части права перемещения культурных ценностей за пределы территории РФ. Право владения и пользования ими государством не монополизировано.</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b/>
          <w:sz w:val="28"/>
          <w:szCs w:val="28"/>
        </w:rPr>
        <w:t>Объективная сторона</w:t>
      </w:r>
      <w:r w:rsidRPr="00F225D6">
        <w:rPr>
          <w:rFonts w:eastAsia="Arial Unicode MS"/>
          <w:sz w:val="28"/>
          <w:szCs w:val="28"/>
        </w:rPr>
        <w:t xml:space="preserve"> преступления выражается в преступном бездействии лица, а именно</w:t>
      </w:r>
      <w:r w:rsidR="00FF72F7" w:rsidRPr="00F225D6">
        <w:rPr>
          <w:rFonts w:eastAsia="Arial Unicode MS"/>
          <w:sz w:val="28"/>
          <w:szCs w:val="28"/>
        </w:rPr>
        <w:t>,</w:t>
      </w:r>
      <w:r w:rsidRPr="00F225D6">
        <w:rPr>
          <w:rFonts w:eastAsia="Arial Unicode MS"/>
          <w:sz w:val="28"/>
          <w:szCs w:val="28"/>
        </w:rPr>
        <w:t xml:space="preserve"> в невозвращении в установленный законом срок на территорию РФ предметов художественного, исторического и археологического достояния народов РФ и зарубежных стран.</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sz w:val="28"/>
          <w:szCs w:val="28"/>
        </w:rPr>
        <w:t xml:space="preserve">Причем, бездействие лица признается преступным лишь в случаях наличия у него объективной и субъективной возможности выполнить взятые на себя обязательства. Если же бездействие было обусловлено, например, стихийным бедствием (временно вывезенные культурные ценности сгорели во время пожара галереи, где они экспонировались т.п.) либо тяжелой болезнью лица, то оно ненаказуемо, поскольку явилось следствием непреодолимой силы. </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sz w:val="28"/>
          <w:szCs w:val="28"/>
        </w:rPr>
        <w:t>Преступление признается оконченным с момента истечения установленного срока временного вывоза культурных ценностей.</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b/>
          <w:sz w:val="28"/>
          <w:szCs w:val="28"/>
        </w:rPr>
        <w:t>Субъект</w:t>
      </w:r>
      <w:r w:rsidRPr="00F225D6">
        <w:rPr>
          <w:rFonts w:eastAsia="Arial Unicode MS"/>
          <w:sz w:val="28"/>
          <w:szCs w:val="28"/>
        </w:rPr>
        <w:t xml:space="preserve"> преступлени</w:t>
      </w:r>
      <w:r w:rsidR="00FF72F7" w:rsidRPr="00F225D6">
        <w:rPr>
          <w:rFonts w:eastAsia="Arial Unicode MS"/>
          <w:sz w:val="28"/>
          <w:szCs w:val="28"/>
        </w:rPr>
        <w:t>я</w:t>
      </w:r>
      <w:r w:rsidRPr="00F225D6">
        <w:rPr>
          <w:rFonts w:eastAsia="Arial Unicode MS"/>
          <w:sz w:val="28"/>
          <w:szCs w:val="28"/>
        </w:rPr>
        <w:t xml:space="preserve"> – общий, т.е. им может быть физическое, вменяемое лицо, достигшее 16-летнего возраста, независимо от гражданства.</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sz w:val="28"/>
          <w:szCs w:val="28"/>
        </w:rPr>
        <w:t>Субъектами преступления могут быть работники музеев, архивов, библиотек и других государственных и муниципальных хранилищ культурных ценностей, уполномоченные на их временный вывоз</w:t>
      </w:r>
      <w:r w:rsidR="00E43A7E" w:rsidRPr="00F225D6">
        <w:rPr>
          <w:rFonts w:eastAsia="Arial Unicode MS"/>
          <w:sz w:val="28"/>
          <w:szCs w:val="28"/>
        </w:rPr>
        <w:t>,</w:t>
      </w:r>
      <w:r w:rsidRPr="00F225D6">
        <w:rPr>
          <w:rFonts w:eastAsia="Arial Unicode MS"/>
          <w:sz w:val="28"/>
          <w:szCs w:val="28"/>
        </w:rPr>
        <w:t xml:space="preserve"> представители юридических лиц, не входящих в систему государственных и муниципальных органов, и частные граждане – собственники временно вывозимых культурных ценностей</w:t>
      </w:r>
      <w:r w:rsidR="00FF72F7" w:rsidRPr="00F225D6">
        <w:rPr>
          <w:rFonts w:eastAsia="Arial Unicode MS"/>
          <w:sz w:val="28"/>
          <w:szCs w:val="28"/>
        </w:rPr>
        <w:t>,</w:t>
      </w:r>
      <w:r w:rsidRPr="00F225D6">
        <w:rPr>
          <w:rFonts w:eastAsia="Arial Unicode MS"/>
          <w:sz w:val="28"/>
          <w:szCs w:val="28"/>
        </w:rPr>
        <w:t xml:space="preserve"> либо их представители. Если представители собственников культурных ценностей совершают преступление по сговору с собственниками, последние подлежат уголовной ответственности за соучастие.</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b/>
          <w:sz w:val="28"/>
          <w:szCs w:val="28"/>
        </w:rPr>
        <w:t>Субъективная сторона</w:t>
      </w:r>
      <w:r w:rsidRPr="00F225D6">
        <w:rPr>
          <w:rFonts w:eastAsia="Arial Unicode MS"/>
          <w:sz w:val="28"/>
          <w:szCs w:val="28"/>
        </w:rPr>
        <w:t xml:space="preserve">  преступления характеризуется виной в форме прямого умысла. Виновный сознает, что установленный срок временного вывоза культурных ценностей истек, но, вопреки принятому на себя договору-обязательству об их возврате, не предпринимает и не желает предпринимать действий по их обратному ввозу на территорию России.</w:t>
      </w:r>
    </w:p>
    <w:p w:rsidR="004F10AC" w:rsidRPr="00F225D6" w:rsidRDefault="004F10AC" w:rsidP="00F225D6">
      <w:pPr>
        <w:spacing w:line="360" w:lineRule="auto"/>
        <w:ind w:firstLine="709"/>
        <w:jc w:val="both"/>
        <w:rPr>
          <w:rFonts w:eastAsia="Arial Unicode MS"/>
          <w:sz w:val="28"/>
          <w:szCs w:val="28"/>
        </w:rPr>
      </w:pPr>
      <w:r w:rsidRPr="00F225D6">
        <w:rPr>
          <w:rFonts w:eastAsia="Arial Unicode MS"/>
          <w:sz w:val="28"/>
          <w:szCs w:val="28"/>
        </w:rPr>
        <w:t xml:space="preserve">   Мотивы и цели на квалификацию содеянного не влияют, поскольку могут быть любыми. Но они подлежат выяснению, так как учитываются при назначении наказания, которое предусмотрено в виде лишения свободы на срок до 8 лет с конфискацией имущества или без таковой.</w:t>
      </w:r>
    </w:p>
    <w:p w:rsidR="004F10AC" w:rsidRPr="00F225D6" w:rsidRDefault="004F10AC" w:rsidP="00F225D6">
      <w:pPr>
        <w:spacing w:line="360" w:lineRule="auto"/>
        <w:ind w:firstLine="709"/>
        <w:jc w:val="both"/>
        <w:rPr>
          <w:rFonts w:eastAsia="Arial Unicode MS"/>
          <w:sz w:val="28"/>
          <w:szCs w:val="28"/>
        </w:rPr>
      </w:pPr>
    </w:p>
    <w:p w:rsidR="004F10AC" w:rsidRPr="00F225D6" w:rsidRDefault="00F225D6" w:rsidP="00F225D6">
      <w:pPr>
        <w:spacing w:line="360" w:lineRule="auto"/>
        <w:ind w:firstLine="851"/>
        <w:jc w:val="both"/>
        <w:rPr>
          <w:rFonts w:eastAsia="Arial Unicode MS"/>
          <w:b/>
          <w:sz w:val="28"/>
          <w:szCs w:val="28"/>
        </w:rPr>
      </w:pPr>
      <w:r>
        <w:rPr>
          <w:rFonts w:eastAsia="Arial Unicode MS"/>
          <w:b/>
          <w:sz w:val="28"/>
          <w:szCs w:val="28"/>
        </w:rPr>
        <w:t>2</w:t>
      </w:r>
      <w:r w:rsidR="004F10AC" w:rsidRPr="00F225D6">
        <w:rPr>
          <w:rFonts w:eastAsia="Arial Unicode MS"/>
          <w:b/>
          <w:sz w:val="28"/>
          <w:szCs w:val="28"/>
        </w:rPr>
        <w:t xml:space="preserve">.4. </w:t>
      </w:r>
      <w:r w:rsidR="005837EE" w:rsidRPr="00F225D6">
        <w:rPr>
          <w:rFonts w:eastAsia="Arial Unicode MS"/>
          <w:b/>
          <w:sz w:val="28"/>
          <w:szCs w:val="28"/>
        </w:rPr>
        <w:t>Н</w:t>
      </w:r>
      <w:r w:rsidR="004F10AC" w:rsidRPr="00F225D6">
        <w:rPr>
          <w:rFonts w:eastAsia="Arial Unicode MS"/>
          <w:b/>
          <w:sz w:val="28"/>
          <w:szCs w:val="28"/>
        </w:rPr>
        <w:t>евозвращение из-за границы средств в иностранной валюте (ст. 19</w:t>
      </w:r>
      <w:r w:rsidR="005837EE" w:rsidRPr="00F225D6">
        <w:rPr>
          <w:rFonts w:eastAsia="Arial Unicode MS"/>
          <w:b/>
          <w:sz w:val="28"/>
          <w:szCs w:val="28"/>
        </w:rPr>
        <w:t>3</w:t>
      </w:r>
      <w:r w:rsidR="004F10AC" w:rsidRPr="00F225D6">
        <w:rPr>
          <w:rFonts w:eastAsia="Arial Unicode MS"/>
          <w:b/>
          <w:sz w:val="28"/>
          <w:szCs w:val="28"/>
        </w:rPr>
        <w:t xml:space="preserve"> УК РФ)</w:t>
      </w:r>
      <w:r w:rsidR="00E43A7E" w:rsidRPr="00F225D6">
        <w:rPr>
          <w:rFonts w:eastAsia="Arial Unicode MS"/>
          <w:b/>
          <w:sz w:val="28"/>
          <w:szCs w:val="28"/>
        </w:rPr>
        <w:t>.</w:t>
      </w:r>
    </w:p>
    <w:p w:rsidR="00F225D6" w:rsidRDefault="00F225D6" w:rsidP="00F225D6">
      <w:pPr>
        <w:shd w:val="clear" w:color="auto" w:fill="FFFFFF"/>
        <w:spacing w:line="360" w:lineRule="auto"/>
        <w:ind w:firstLine="709"/>
        <w:jc w:val="both"/>
        <w:rPr>
          <w:sz w:val="28"/>
          <w:szCs w:val="28"/>
        </w:rPr>
      </w:pPr>
    </w:p>
    <w:p w:rsidR="005837EE" w:rsidRPr="00F225D6" w:rsidRDefault="005837EE" w:rsidP="00F225D6">
      <w:pPr>
        <w:shd w:val="clear" w:color="auto" w:fill="FFFFFF"/>
        <w:spacing w:line="360" w:lineRule="auto"/>
        <w:ind w:firstLine="709"/>
        <w:jc w:val="both"/>
        <w:rPr>
          <w:sz w:val="28"/>
          <w:szCs w:val="28"/>
        </w:rPr>
      </w:pPr>
      <w:r w:rsidRPr="00F225D6">
        <w:rPr>
          <w:sz w:val="28"/>
          <w:szCs w:val="28"/>
        </w:rPr>
        <w:t>Основным источником приобретения иностранной валю</w:t>
      </w:r>
      <w:r w:rsidRPr="00F225D6">
        <w:rPr>
          <w:sz w:val="28"/>
          <w:szCs w:val="28"/>
        </w:rPr>
        <w:softHyphen/>
        <w:t>ты различными учреждениями и организациями, независимо от их организационно-правовой формы собственности, заре</w:t>
      </w:r>
      <w:r w:rsidRPr="00F225D6">
        <w:rPr>
          <w:sz w:val="28"/>
          <w:szCs w:val="28"/>
        </w:rPr>
        <w:softHyphen/>
        <w:t xml:space="preserve">гистрированными в установленном порядке на территории России, является </w:t>
      </w:r>
      <w:r w:rsidR="00E43A7E" w:rsidRPr="00F225D6">
        <w:rPr>
          <w:sz w:val="28"/>
          <w:szCs w:val="28"/>
        </w:rPr>
        <w:t>ВЭД</w:t>
      </w:r>
      <w:r w:rsidRPr="00F225D6">
        <w:rPr>
          <w:sz w:val="28"/>
          <w:szCs w:val="28"/>
        </w:rPr>
        <w:t>.</w:t>
      </w:r>
    </w:p>
    <w:p w:rsidR="005837EE" w:rsidRPr="00F225D6" w:rsidRDefault="005837EE" w:rsidP="00F225D6">
      <w:pPr>
        <w:shd w:val="clear" w:color="auto" w:fill="FFFFFF"/>
        <w:spacing w:line="360" w:lineRule="auto"/>
        <w:ind w:firstLine="709"/>
        <w:jc w:val="both"/>
        <w:rPr>
          <w:sz w:val="28"/>
          <w:szCs w:val="28"/>
        </w:rPr>
      </w:pPr>
      <w:r w:rsidRPr="00F225D6">
        <w:rPr>
          <w:sz w:val="28"/>
          <w:szCs w:val="28"/>
        </w:rPr>
        <w:t xml:space="preserve">В результате </w:t>
      </w:r>
      <w:r w:rsidR="00E43A7E" w:rsidRPr="00F225D6">
        <w:rPr>
          <w:sz w:val="28"/>
          <w:szCs w:val="28"/>
        </w:rPr>
        <w:t>ВЭД,</w:t>
      </w:r>
      <w:r w:rsidRPr="00F225D6">
        <w:rPr>
          <w:sz w:val="28"/>
          <w:szCs w:val="28"/>
        </w:rPr>
        <w:t xml:space="preserve"> обяза</w:t>
      </w:r>
      <w:r w:rsidRPr="00F225D6">
        <w:rPr>
          <w:sz w:val="28"/>
          <w:szCs w:val="28"/>
        </w:rPr>
        <w:softHyphen/>
        <w:t>тельному зачислению на счета резидентов в уполномочен</w:t>
      </w:r>
      <w:r w:rsidRPr="00F225D6">
        <w:rPr>
          <w:sz w:val="28"/>
          <w:szCs w:val="28"/>
        </w:rPr>
        <w:softHyphen/>
        <w:t>ных банках подлежит: экспортная и иная валютная выручка резидентов за границей, а также доходы в инвалюте, связан</w:t>
      </w:r>
      <w:r w:rsidRPr="00F225D6">
        <w:rPr>
          <w:sz w:val="28"/>
          <w:szCs w:val="28"/>
        </w:rPr>
        <w:softHyphen/>
        <w:t>ные с экспортом товаров, в течение 30 дней с даты осуществления платежа в любой форме.</w:t>
      </w:r>
    </w:p>
    <w:p w:rsidR="005837EE" w:rsidRPr="00F225D6" w:rsidRDefault="005837EE" w:rsidP="00F225D6">
      <w:pPr>
        <w:shd w:val="clear" w:color="auto" w:fill="FFFFFF"/>
        <w:spacing w:line="360" w:lineRule="auto"/>
        <w:ind w:firstLine="709"/>
        <w:jc w:val="both"/>
        <w:rPr>
          <w:sz w:val="28"/>
          <w:szCs w:val="28"/>
        </w:rPr>
      </w:pPr>
      <w:r w:rsidRPr="00F225D6">
        <w:rPr>
          <w:sz w:val="28"/>
          <w:szCs w:val="28"/>
        </w:rPr>
        <w:t>Под экспортной валютной выручкой понимается сумма валютных поступлений от экспорта товара (в том числе в форме авансовых переводов - предоплаты), т. е. внешне</w:t>
      </w:r>
      <w:r w:rsidRPr="00F225D6">
        <w:rPr>
          <w:sz w:val="28"/>
          <w:szCs w:val="28"/>
        </w:rPr>
        <w:softHyphen/>
        <w:t>торговая валютная цена за вычетом расходов в валюте, свя</w:t>
      </w:r>
      <w:r w:rsidRPr="00F225D6">
        <w:rPr>
          <w:sz w:val="28"/>
          <w:szCs w:val="28"/>
        </w:rPr>
        <w:softHyphen/>
        <w:t>занных с поставкой на экспорт (комиссионных, транспорт</w:t>
      </w:r>
      <w:r w:rsidRPr="00F225D6">
        <w:rPr>
          <w:sz w:val="28"/>
          <w:szCs w:val="28"/>
        </w:rPr>
        <w:softHyphen/>
        <w:t>ных и т. д.).</w:t>
      </w:r>
    </w:p>
    <w:p w:rsidR="005837EE" w:rsidRPr="00F225D6" w:rsidRDefault="005837EE" w:rsidP="00F225D6">
      <w:pPr>
        <w:shd w:val="clear" w:color="auto" w:fill="FFFFFF"/>
        <w:spacing w:line="360" w:lineRule="auto"/>
        <w:ind w:firstLine="709"/>
        <w:jc w:val="both"/>
        <w:rPr>
          <w:sz w:val="28"/>
          <w:szCs w:val="28"/>
        </w:rPr>
      </w:pPr>
      <w:r w:rsidRPr="00F225D6">
        <w:rPr>
          <w:sz w:val="28"/>
          <w:szCs w:val="28"/>
        </w:rPr>
        <w:t>Действующий механизм валютного контроля за поступ</w:t>
      </w:r>
      <w:r w:rsidRPr="00F225D6">
        <w:rPr>
          <w:sz w:val="28"/>
          <w:szCs w:val="28"/>
        </w:rPr>
        <w:softHyphen/>
        <w:t>лением экспортной выручки исходит из того, что экспортер обязан обеспечить зачисление валютной выручки от экс</w:t>
      </w:r>
      <w:r w:rsidRPr="00F225D6">
        <w:rPr>
          <w:sz w:val="28"/>
          <w:szCs w:val="28"/>
        </w:rPr>
        <w:softHyphen/>
        <w:t>порта на свои валютные счета в уполномоченных банках РФ. Зачисление экспортной выручки в инвалюте на иной счет возможно только при наличии у экспортера специаль</w:t>
      </w:r>
      <w:r w:rsidRPr="00F225D6">
        <w:rPr>
          <w:sz w:val="28"/>
          <w:szCs w:val="28"/>
        </w:rPr>
        <w:softHyphen/>
        <w:t>ного разрешения ЦБ РФ.</w:t>
      </w:r>
    </w:p>
    <w:p w:rsidR="005837EE" w:rsidRPr="00F225D6" w:rsidRDefault="005837EE" w:rsidP="00F225D6">
      <w:pPr>
        <w:shd w:val="clear" w:color="auto" w:fill="FFFFFF"/>
        <w:spacing w:line="360" w:lineRule="auto"/>
        <w:ind w:firstLine="709"/>
        <w:jc w:val="both"/>
        <w:rPr>
          <w:sz w:val="28"/>
          <w:szCs w:val="28"/>
        </w:rPr>
      </w:pPr>
      <w:r w:rsidRPr="00F225D6">
        <w:rPr>
          <w:sz w:val="28"/>
          <w:szCs w:val="28"/>
        </w:rPr>
        <w:t>Порядок перевода и пересылки валютных ценностей из Российской Федерации нерезидентами и правила проведе</w:t>
      </w:r>
      <w:r w:rsidRPr="00F225D6">
        <w:rPr>
          <w:sz w:val="28"/>
          <w:szCs w:val="28"/>
        </w:rPr>
        <w:softHyphen/>
        <w:t>ния ими валютных операций устанавливаются Централь</w:t>
      </w:r>
      <w:r w:rsidRPr="00F225D6">
        <w:rPr>
          <w:sz w:val="28"/>
          <w:szCs w:val="28"/>
        </w:rPr>
        <w:softHyphen/>
        <w:t>ным Банком РФ совместно с Министерством финансов РФ или самостоятельно.</w:t>
      </w:r>
    </w:p>
    <w:p w:rsidR="005837EE" w:rsidRPr="00F225D6" w:rsidRDefault="005837EE" w:rsidP="00F225D6">
      <w:pPr>
        <w:shd w:val="clear" w:color="auto" w:fill="FFFFFF"/>
        <w:spacing w:line="360" w:lineRule="auto"/>
        <w:ind w:firstLine="709"/>
        <w:jc w:val="both"/>
        <w:rPr>
          <w:sz w:val="28"/>
          <w:szCs w:val="28"/>
        </w:rPr>
      </w:pPr>
      <w:r w:rsidRPr="00F225D6">
        <w:rPr>
          <w:sz w:val="28"/>
          <w:szCs w:val="28"/>
        </w:rPr>
        <w:t>Невозвращение из-за границы средств в иностранной валюте, как правило, происходит путем их сокрытия. Практике известны различные способы</w:t>
      </w:r>
      <w:r w:rsidR="00FF72F7" w:rsidRPr="00F225D6">
        <w:rPr>
          <w:sz w:val="28"/>
          <w:szCs w:val="28"/>
        </w:rPr>
        <w:t xml:space="preserve"> сокрытия</w:t>
      </w:r>
      <w:r w:rsidRPr="00F225D6">
        <w:rPr>
          <w:sz w:val="28"/>
          <w:szCs w:val="28"/>
        </w:rPr>
        <w:t xml:space="preserve"> иностранных валютных средств, подлежащих обязательному перечислению на счета в уполномоченные банки.</w:t>
      </w:r>
    </w:p>
    <w:p w:rsidR="005837EE" w:rsidRPr="00F225D6" w:rsidRDefault="005837EE" w:rsidP="00F225D6">
      <w:pPr>
        <w:spacing w:line="360" w:lineRule="auto"/>
        <w:ind w:firstLine="709"/>
        <w:jc w:val="both"/>
        <w:rPr>
          <w:sz w:val="28"/>
          <w:szCs w:val="28"/>
        </w:rPr>
      </w:pPr>
      <w:r w:rsidRPr="00F225D6">
        <w:rPr>
          <w:sz w:val="28"/>
          <w:szCs w:val="28"/>
        </w:rPr>
        <w:t>Наиболее распространенный способ сокрытия валютной выручки от экспорта товаров – это фальсификация документов, необходимых для проведения экспортной операции (внесение ложных сведений в паспорт сделки или учетную карточку таможенно-банковского контроля и др.)</w:t>
      </w:r>
      <w:r w:rsidRPr="00F225D6">
        <w:rPr>
          <w:rStyle w:val="a6"/>
          <w:sz w:val="28"/>
          <w:szCs w:val="28"/>
        </w:rPr>
        <w:footnoteReference w:id="15"/>
      </w:r>
      <w:r w:rsidRPr="00F225D6">
        <w:rPr>
          <w:sz w:val="28"/>
          <w:szCs w:val="28"/>
        </w:rPr>
        <w:t xml:space="preserve">. </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 xml:space="preserve">Статьей 193 УК РФ предусмотрена уголовная ответственность  за  невозвращение в крупном размере из-за границы руководителем организации средств в иностранной валюте, подлежащих в соответствии с законодательством РФ обязательному перечислению на счета в уполномоченный банк РФ. Деяние, предусмотренное настоящей статьей, признается совершенным в крупном размере, если сумма невозвращенных средств в иностранной валюте превышает десять тысяч минимальных размеров оплаты труда. </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 xml:space="preserve">     Общественная опасность данного преступления состоит в том, что им нарушается установленный порядок осуществления валютных операций, чем подрывается стабильность валютного рынка, финансовые интересы России, поскольку в бюджет государства не поступают значительные суммы выручки в иностранной валюте. Нередко сокрытие средств в иностранной валюте связано с такими преступлениями, как уклонение от уплаты налогов (ст.ст. 198, 199 УК РФ), незаконный оборот драгоценных металлов, природных драгоценных камней, жемчуга (ст. 191 УК РФ), хищения.  </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Целью статьи 193 УК РФ является уголовно-правовая охрана финансово-хозяйственных интересов государства, установленного порядка проведения валютных операций и стабильность валютного рынка.</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Анализ юридической литературы позволяет сделать вывод, что среди российских ученых нет единого мнения в отношении объекта рассматриваемого преступления. Так, например, Т.Ю. Погосян считает объектом преступления общественные отношения в области финансовой деятельности государства, возникающие в сфере валютного регулирования и валютного контроля</w:t>
      </w:r>
      <w:r w:rsidRPr="00F225D6">
        <w:rPr>
          <w:rStyle w:val="a6"/>
          <w:rFonts w:eastAsia="Arial Unicode MS"/>
          <w:sz w:val="28"/>
          <w:szCs w:val="28"/>
        </w:rPr>
        <w:footnoteReference w:id="16"/>
      </w:r>
      <w:r w:rsidRPr="00F225D6">
        <w:rPr>
          <w:rFonts w:eastAsia="Arial Unicode MS"/>
          <w:sz w:val="28"/>
          <w:szCs w:val="28"/>
        </w:rPr>
        <w:t>.</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В.Е. Мельникова к объекту преступления относит общественные отношения, складывающиеся в сфере государственного регулирования ВЭД, расчеты по которой совершаются в иностранной валюте</w:t>
      </w:r>
      <w:r w:rsidRPr="00F225D6">
        <w:rPr>
          <w:rStyle w:val="a6"/>
          <w:rFonts w:eastAsia="Arial Unicode MS"/>
          <w:sz w:val="28"/>
          <w:szCs w:val="28"/>
        </w:rPr>
        <w:footnoteReference w:id="17"/>
      </w:r>
      <w:r w:rsidRPr="00F225D6">
        <w:rPr>
          <w:rFonts w:eastAsia="Arial Unicode MS"/>
          <w:sz w:val="28"/>
          <w:szCs w:val="28"/>
        </w:rPr>
        <w:t>.</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П.Н. Панченко несколько расширяет сферу объекта посягательства преступления и относит к нему «установленный законом порядок обращения средств в иностранной валюте, финансовые интересы государства, отношения в области финансовой деятельности государства, а именно</w:t>
      </w:r>
      <w:r w:rsidR="00FF72F7" w:rsidRPr="00F225D6">
        <w:rPr>
          <w:rFonts w:eastAsia="Arial Unicode MS"/>
          <w:sz w:val="28"/>
          <w:szCs w:val="28"/>
        </w:rPr>
        <w:t>,</w:t>
      </w:r>
      <w:r w:rsidRPr="00F225D6">
        <w:rPr>
          <w:rFonts w:eastAsia="Arial Unicode MS"/>
          <w:sz w:val="28"/>
          <w:szCs w:val="28"/>
        </w:rPr>
        <w:t xml:space="preserve"> денежно-кредитная, банковская и налоговая системы РФ»</w:t>
      </w:r>
      <w:r w:rsidRPr="00F225D6">
        <w:rPr>
          <w:rStyle w:val="a6"/>
          <w:rFonts w:eastAsia="Arial Unicode MS"/>
          <w:sz w:val="28"/>
          <w:szCs w:val="28"/>
        </w:rPr>
        <w:footnoteReference w:id="18"/>
      </w:r>
      <w:r w:rsidRPr="00F225D6">
        <w:rPr>
          <w:rFonts w:eastAsia="Arial Unicode MS"/>
          <w:sz w:val="28"/>
          <w:szCs w:val="28"/>
        </w:rPr>
        <w:t>.</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 xml:space="preserve">Резюмируя приведенные высказывания, можно сделать вывод, что </w:t>
      </w:r>
      <w:r w:rsidRPr="00F225D6">
        <w:rPr>
          <w:rFonts w:eastAsia="Arial Unicode MS"/>
          <w:b/>
          <w:sz w:val="28"/>
          <w:szCs w:val="28"/>
        </w:rPr>
        <w:t>объект</w:t>
      </w:r>
      <w:r w:rsidRPr="00F225D6">
        <w:rPr>
          <w:rFonts w:eastAsia="Arial Unicode MS"/>
          <w:sz w:val="28"/>
          <w:szCs w:val="28"/>
        </w:rPr>
        <w:t xml:space="preserve"> рассматриваемого преступления - общественные отношения, складывающиеся в сфере государственного регулирования ВЭД, в части совершения валютных операций.</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Предметом преступления является иностранная валюта (иностранные денежные знаки – банкноты, казначейские билеты, монеты, находящиеся в обращении, а также изъятые из обращения, но подлежащие обмену)</w:t>
      </w:r>
      <w:r w:rsidR="00E43A7E" w:rsidRPr="00F225D6">
        <w:rPr>
          <w:rFonts w:eastAsia="Arial Unicode MS"/>
          <w:sz w:val="28"/>
          <w:szCs w:val="28"/>
        </w:rPr>
        <w:t>,</w:t>
      </w:r>
      <w:r w:rsidRPr="00F225D6">
        <w:rPr>
          <w:rFonts w:eastAsia="Arial Unicode MS"/>
          <w:sz w:val="28"/>
          <w:szCs w:val="28"/>
        </w:rPr>
        <w:t xml:space="preserve"> средства на счетах в денежных единицах иностранных государств и в международных денежных или расчетных единицах</w:t>
      </w:r>
      <w:r w:rsidR="00E43A7E" w:rsidRPr="00F225D6">
        <w:rPr>
          <w:rFonts w:eastAsia="Arial Unicode MS"/>
          <w:sz w:val="28"/>
          <w:szCs w:val="28"/>
        </w:rPr>
        <w:t>,</w:t>
      </w:r>
      <w:r w:rsidRPr="00F225D6">
        <w:rPr>
          <w:rFonts w:eastAsia="Arial Unicode MS"/>
          <w:sz w:val="28"/>
          <w:szCs w:val="28"/>
        </w:rPr>
        <w:t xml:space="preserve"> ценные бумаги в иностранной валюте – платежные документы (чеки, облигации) и другие долговые обязательства, а также средства в иностранной валюте, поступающие в пользу резидентов в качестве дара, пожертвований, благотворительных взносов и иные поступления неторгового характера, поскольку они подлежат зачислению на счета резидентов в уполномоченных банках.      </w:t>
      </w:r>
    </w:p>
    <w:p w:rsidR="00FF72F7"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В соответствии с действующим валютным законодательством РФ</w:t>
      </w:r>
      <w:r w:rsidR="00FF72F7" w:rsidRPr="00F225D6">
        <w:rPr>
          <w:rFonts w:eastAsia="Arial Unicode MS"/>
          <w:sz w:val="28"/>
          <w:szCs w:val="28"/>
        </w:rPr>
        <w:t>,</w:t>
      </w:r>
      <w:r w:rsidRPr="00F225D6">
        <w:rPr>
          <w:rFonts w:eastAsia="Arial Unicode MS"/>
          <w:sz w:val="28"/>
          <w:szCs w:val="28"/>
        </w:rPr>
        <w:t xml:space="preserve"> перевод иностранной валюты на счета уполномоченных банков должен быть осуществлен в течение 180 дней с даты осуществления платежа по текущим валютным операциям, в любой форме в пользу резидента. </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Валютный контроль за поступлением в Российскую Федерацию валютной выручки от экспортных товаров осуществляется органами валютного контроля (Центральный банк РФ, Федеральная Таможенная Служба РФ</w:t>
      </w:r>
      <w:r w:rsidR="00E43A7E" w:rsidRPr="00F225D6">
        <w:rPr>
          <w:rFonts w:eastAsia="Arial Unicode MS"/>
          <w:sz w:val="28"/>
          <w:szCs w:val="28"/>
        </w:rPr>
        <w:t xml:space="preserve"> (ФТС)</w:t>
      </w:r>
      <w:r w:rsidRPr="00F225D6">
        <w:rPr>
          <w:rFonts w:eastAsia="Arial Unicode MS"/>
          <w:sz w:val="28"/>
          <w:szCs w:val="28"/>
        </w:rPr>
        <w:t>, Правительство РФ) и агентами валютного контроля (уполномоченные банки, управления валютного контроля ФТС, отделы валютного контроля РТУ и таможен).</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Основными документами такого контроля являются паспорт сделки (ПС), оформляемый экспортером в уполномоченном банке по каждому заключенному им контракту, и учетная карточка (УК), составляемая ФТС РФ по каждой из произведенных отгрузок.</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b/>
          <w:sz w:val="28"/>
          <w:szCs w:val="28"/>
        </w:rPr>
        <w:t>Объективная сторона</w:t>
      </w:r>
      <w:r w:rsidRPr="00F225D6">
        <w:rPr>
          <w:rFonts w:eastAsia="Arial Unicode MS"/>
          <w:sz w:val="28"/>
          <w:szCs w:val="28"/>
        </w:rPr>
        <w:t xml:space="preserve">  преступления выражается в невозвращении в крупном размере средств в иностранной валюте, подлежащих в соответствии с законодательством РФ обязательному перечислению на счета в уполномоченный банк РФ.</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 xml:space="preserve">Конкретизировано объективная сторона рассматриваемого преступления выражается в сокрытии в крупных размерах валютных средств, подлежащих обязательному зачислению на валютные счета предприятий (организаций, учреждений) – резидентов в уполномоченных банках. Сокрытие может выражаться в любых преднамеренных действиях (бездействии), в том числе, например: в неотражении </w:t>
      </w:r>
      <w:r w:rsidR="00E43A7E" w:rsidRPr="00F225D6">
        <w:rPr>
          <w:rFonts w:eastAsia="Arial Unicode MS"/>
          <w:sz w:val="28"/>
          <w:szCs w:val="28"/>
        </w:rPr>
        <w:t>в документах операций с валютой,</w:t>
      </w:r>
      <w:r w:rsidRPr="00F225D6">
        <w:rPr>
          <w:rFonts w:eastAsia="Arial Unicode MS"/>
          <w:sz w:val="28"/>
          <w:szCs w:val="28"/>
        </w:rPr>
        <w:t xml:space="preserve"> в занижении валютных средств, подлежащих зачислению</w:t>
      </w:r>
      <w:r w:rsidR="00E43A7E" w:rsidRPr="00F225D6">
        <w:rPr>
          <w:rFonts w:eastAsia="Arial Unicode MS"/>
          <w:sz w:val="28"/>
          <w:szCs w:val="28"/>
        </w:rPr>
        <w:t>,</w:t>
      </w:r>
      <w:r w:rsidRPr="00F225D6">
        <w:rPr>
          <w:rFonts w:eastAsia="Arial Unicode MS"/>
          <w:sz w:val="28"/>
          <w:szCs w:val="28"/>
        </w:rPr>
        <w:t xml:space="preserve"> в утаивании валютной выручки от инкассации, в том числе в сейфах и иных местах</w:t>
      </w:r>
      <w:r w:rsidR="00E43A7E" w:rsidRPr="00F225D6">
        <w:rPr>
          <w:rFonts w:eastAsia="Arial Unicode MS"/>
          <w:sz w:val="28"/>
          <w:szCs w:val="28"/>
        </w:rPr>
        <w:t>,</w:t>
      </w:r>
      <w:r w:rsidRPr="00F225D6">
        <w:rPr>
          <w:rFonts w:eastAsia="Arial Unicode MS"/>
          <w:sz w:val="28"/>
          <w:szCs w:val="28"/>
        </w:rPr>
        <w:t xml:space="preserve"> в незаконном переводе валютных средств или выплате их по фиктивным договорам</w:t>
      </w:r>
      <w:r w:rsidR="00E43A7E" w:rsidRPr="00F225D6">
        <w:rPr>
          <w:rFonts w:eastAsia="Arial Unicode MS"/>
          <w:sz w:val="28"/>
          <w:szCs w:val="28"/>
        </w:rPr>
        <w:t>,</w:t>
      </w:r>
      <w:r w:rsidRPr="00F225D6">
        <w:rPr>
          <w:rFonts w:eastAsia="Arial Unicode MS"/>
          <w:sz w:val="28"/>
          <w:szCs w:val="28"/>
        </w:rPr>
        <w:t xml:space="preserve"> в незаконном размещении валютных средств за границей и т.</w:t>
      </w:r>
      <w:r w:rsidR="00E43A7E" w:rsidRPr="00F225D6">
        <w:rPr>
          <w:rFonts w:eastAsia="Arial Unicode MS"/>
          <w:sz w:val="28"/>
          <w:szCs w:val="28"/>
        </w:rPr>
        <w:t>д</w:t>
      </w:r>
      <w:r w:rsidRPr="00F225D6">
        <w:rPr>
          <w:rFonts w:eastAsia="Arial Unicode MS"/>
          <w:sz w:val="28"/>
          <w:szCs w:val="28"/>
        </w:rPr>
        <w:t xml:space="preserve">.    </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Примером этого могут служить материалы уголовного дела  в отношении директора государственного унитарного авиапредприятия «Пермские авиалинии» Грачева. Последний заключил ряд договоров об оказании экспортных услуг с иностранными заказчиками  на выполнение чартерных рейсов в Германию, Испанию, Грецию, Турцию, Арабские Эмираты и другие страны. Однако, вопреки заключенным договорам, экспортная  выручка поступала не на расчетный счет в уполномоченном российском банке, а на счета других иностранных предприятий. В результате таких сделок, как установило следствие, за границей осталось  1,6 млн. долларов. Действия Грачева были квалифицированы по ст. 193 УК РФ и ч.1 ст. 285 УК РФ</w:t>
      </w:r>
      <w:r w:rsidRPr="00F225D6">
        <w:rPr>
          <w:rStyle w:val="a6"/>
          <w:rFonts w:eastAsia="Arial Unicode MS"/>
          <w:sz w:val="28"/>
          <w:szCs w:val="28"/>
        </w:rPr>
        <w:footnoteReference w:id="19"/>
      </w:r>
      <w:r w:rsidRPr="00F225D6">
        <w:rPr>
          <w:rFonts w:eastAsia="Arial Unicode MS"/>
          <w:sz w:val="28"/>
          <w:szCs w:val="28"/>
        </w:rPr>
        <w:t xml:space="preserve">.    </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Состав преступления – формальный, а это означает, что он признается оконченным с момента незачисления валютных средств в крупном размере на счет предприятия (организации, учреждения) в уполномоченном банке РФ.  Разумеется, уважительные причины такого незачисления могут свидетельствовать об отсутствии состава рассматриваемого преступления.</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b/>
          <w:sz w:val="28"/>
          <w:szCs w:val="28"/>
        </w:rPr>
        <w:t>Субъект</w:t>
      </w:r>
      <w:r w:rsidRPr="00F225D6">
        <w:rPr>
          <w:rFonts w:eastAsia="Arial Unicode MS"/>
          <w:sz w:val="28"/>
          <w:szCs w:val="28"/>
        </w:rPr>
        <w:t xml:space="preserve"> преступления – специальный, а именно: руководители их заместители (наделенные соответствующими полномочиями) предприятий (организаций, учреждений), независимо от форм собственности. В случае, если виновный является должностным лицом государственного предприятия (учреждения, организации), то возможна квалификация содеянного дополнительно по ст. 285 (злоупотребление должностными полномочиями).</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b/>
          <w:sz w:val="28"/>
          <w:szCs w:val="28"/>
        </w:rPr>
        <w:t xml:space="preserve">Субъективная </w:t>
      </w:r>
      <w:r w:rsidRPr="00F225D6">
        <w:rPr>
          <w:rFonts w:eastAsia="Arial Unicode MS"/>
          <w:sz w:val="28"/>
          <w:szCs w:val="28"/>
        </w:rPr>
        <w:t>сторона характеризуется виной в форме прямого умысла, то есть</w:t>
      </w:r>
      <w:r w:rsidR="00FF72F7" w:rsidRPr="00F225D6">
        <w:rPr>
          <w:rFonts w:eastAsia="Arial Unicode MS"/>
          <w:sz w:val="28"/>
          <w:szCs w:val="28"/>
        </w:rPr>
        <w:t>,</w:t>
      </w:r>
      <w:r w:rsidRPr="00F225D6">
        <w:rPr>
          <w:rFonts w:eastAsia="Arial Unicode MS"/>
          <w:sz w:val="28"/>
          <w:szCs w:val="28"/>
        </w:rPr>
        <w:t xml:space="preserve"> лицо сознает, что совершает действия (бездействие), направлен</w:t>
      </w:r>
      <w:r w:rsidR="00FF72F7" w:rsidRPr="00F225D6">
        <w:rPr>
          <w:rFonts w:eastAsia="Arial Unicode MS"/>
          <w:sz w:val="28"/>
          <w:szCs w:val="28"/>
        </w:rPr>
        <w:t>нные</w:t>
      </w:r>
      <w:r w:rsidRPr="00F225D6">
        <w:rPr>
          <w:rFonts w:eastAsia="Arial Unicode MS"/>
          <w:sz w:val="28"/>
          <w:szCs w:val="28"/>
        </w:rPr>
        <w:t xml:space="preserve"> на сокрытие валютных средств, и желает этого. Мотивы и цели могут быть при этом различными. На квалификацию содеянного они не влияют, но могут учитываться при назначении наказания, которое предусмотрено в виде лишения свободы на срок до трех лет.</w:t>
      </w:r>
    </w:p>
    <w:p w:rsidR="005837EE" w:rsidRPr="00F225D6" w:rsidRDefault="00F225D6" w:rsidP="00F225D6">
      <w:pPr>
        <w:spacing w:line="360" w:lineRule="auto"/>
        <w:ind w:firstLine="709"/>
        <w:jc w:val="both"/>
        <w:rPr>
          <w:rFonts w:eastAsia="Arial Unicode MS"/>
          <w:b/>
          <w:sz w:val="28"/>
          <w:szCs w:val="28"/>
        </w:rPr>
      </w:pPr>
      <w:r>
        <w:rPr>
          <w:rFonts w:eastAsia="Arial Unicode MS"/>
          <w:b/>
          <w:sz w:val="28"/>
          <w:szCs w:val="28"/>
        </w:rPr>
        <w:t>2</w:t>
      </w:r>
      <w:r w:rsidR="005837EE" w:rsidRPr="00F225D6">
        <w:rPr>
          <w:rFonts w:eastAsia="Arial Unicode MS"/>
          <w:b/>
          <w:sz w:val="28"/>
          <w:szCs w:val="28"/>
        </w:rPr>
        <w:t>.5. Уклонение от уплаты таможенных платежей (ст. 194 УК РФ)</w:t>
      </w:r>
      <w:r w:rsidR="00E43A7E" w:rsidRPr="00F225D6">
        <w:rPr>
          <w:rFonts w:eastAsia="Arial Unicode MS"/>
          <w:b/>
          <w:sz w:val="28"/>
          <w:szCs w:val="28"/>
        </w:rPr>
        <w:t>.</w:t>
      </w:r>
    </w:p>
    <w:p w:rsidR="00F225D6" w:rsidRDefault="00F225D6" w:rsidP="00F225D6">
      <w:pPr>
        <w:shd w:val="clear" w:color="auto" w:fill="FFFFFF"/>
        <w:tabs>
          <w:tab w:val="left" w:pos="900"/>
        </w:tabs>
        <w:spacing w:line="360" w:lineRule="auto"/>
        <w:ind w:firstLine="709"/>
        <w:jc w:val="both"/>
        <w:rPr>
          <w:sz w:val="28"/>
          <w:szCs w:val="28"/>
        </w:rPr>
      </w:pPr>
    </w:p>
    <w:p w:rsidR="005837EE" w:rsidRPr="00F225D6" w:rsidRDefault="005837EE" w:rsidP="00F225D6">
      <w:pPr>
        <w:shd w:val="clear" w:color="auto" w:fill="FFFFFF"/>
        <w:tabs>
          <w:tab w:val="left" w:pos="900"/>
        </w:tabs>
        <w:spacing w:line="360" w:lineRule="auto"/>
        <w:ind w:firstLine="709"/>
        <w:jc w:val="both"/>
        <w:rPr>
          <w:sz w:val="28"/>
          <w:szCs w:val="28"/>
        </w:rPr>
      </w:pPr>
      <w:r w:rsidRPr="00F225D6">
        <w:rPr>
          <w:sz w:val="28"/>
          <w:szCs w:val="28"/>
        </w:rPr>
        <w:t>Можно утверждать, что именно с отменой тотальной монополии государства на внешнюю торговлю и переходом Российской Федерации во внешнеэкономической деятельности на рыночные отношения</w:t>
      </w:r>
      <w:r w:rsidR="00711954" w:rsidRPr="00F225D6">
        <w:rPr>
          <w:sz w:val="28"/>
          <w:szCs w:val="28"/>
        </w:rPr>
        <w:t>,</w:t>
      </w:r>
      <w:r w:rsidRPr="00F225D6">
        <w:rPr>
          <w:sz w:val="28"/>
          <w:szCs w:val="28"/>
        </w:rPr>
        <w:t xml:space="preserve"> широчайшее распространение</w:t>
      </w:r>
      <w:r w:rsidR="00711954" w:rsidRPr="00F225D6">
        <w:rPr>
          <w:sz w:val="28"/>
          <w:szCs w:val="28"/>
        </w:rPr>
        <w:t>,</w:t>
      </w:r>
      <w:r w:rsidRPr="00F225D6">
        <w:rPr>
          <w:sz w:val="28"/>
          <w:szCs w:val="28"/>
        </w:rPr>
        <w:t xml:space="preserve"> наряду с контрабандой</w:t>
      </w:r>
      <w:r w:rsidR="00711954" w:rsidRPr="00F225D6">
        <w:rPr>
          <w:sz w:val="28"/>
          <w:szCs w:val="28"/>
        </w:rPr>
        <w:t>,</w:t>
      </w:r>
      <w:r w:rsidRPr="00F225D6">
        <w:rPr>
          <w:sz w:val="28"/>
          <w:szCs w:val="28"/>
        </w:rPr>
        <w:t xml:space="preserve"> получило уклонение от уплаты таможенных платежей, экономический ущерб от которого, по оценкам международных экспертов и таможенных органов, составляет от 14 до 20 млрд. долларов в год</w:t>
      </w:r>
      <w:r w:rsidRPr="00F225D6">
        <w:rPr>
          <w:rStyle w:val="a6"/>
          <w:sz w:val="28"/>
          <w:szCs w:val="28"/>
        </w:rPr>
        <w:footnoteReference w:id="20"/>
      </w:r>
      <w:r w:rsidRPr="00F225D6">
        <w:rPr>
          <w:sz w:val="28"/>
          <w:szCs w:val="28"/>
        </w:rPr>
        <w:t xml:space="preserve">. </w:t>
      </w:r>
    </w:p>
    <w:p w:rsidR="005837EE" w:rsidRPr="00F225D6" w:rsidRDefault="005837EE" w:rsidP="00F225D6">
      <w:pPr>
        <w:shd w:val="clear" w:color="auto" w:fill="FFFFFF"/>
        <w:spacing w:line="360" w:lineRule="auto"/>
        <w:ind w:firstLine="709"/>
        <w:jc w:val="both"/>
        <w:rPr>
          <w:sz w:val="28"/>
          <w:szCs w:val="28"/>
        </w:rPr>
      </w:pPr>
      <w:r w:rsidRPr="00F225D6">
        <w:rPr>
          <w:sz w:val="28"/>
          <w:szCs w:val="28"/>
        </w:rPr>
        <w:t>Поэтому вполне оправданными явились усиление государственных мер противодействия уклонению от уплаты таможенных платежей и установление за его совершение уголовной ответственности.</w:t>
      </w:r>
    </w:p>
    <w:p w:rsidR="005837EE" w:rsidRPr="00F225D6" w:rsidRDefault="005837EE" w:rsidP="00F225D6">
      <w:pPr>
        <w:shd w:val="clear" w:color="auto" w:fill="FFFFFF"/>
        <w:spacing w:line="360" w:lineRule="auto"/>
        <w:ind w:firstLine="709"/>
        <w:jc w:val="both"/>
        <w:rPr>
          <w:sz w:val="28"/>
          <w:szCs w:val="28"/>
        </w:rPr>
      </w:pPr>
      <w:r w:rsidRPr="00F225D6">
        <w:rPr>
          <w:sz w:val="28"/>
          <w:szCs w:val="28"/>
        </w:rPr>
        <w:t>Характерно, что, несмотря на кажущуюся простоту, в уголовно-правовой науке нет единого понимания сущности этого состава преступления и однозначно не определено его место в сфере экономической деятельности РФ, что и вызывает в юридической литературе оживленные дискуссии и споры.</w:t>
      </w:r>
    </w:p>
    <w:p w:rsidR="005837EE" w:rsidRPr="00F225D6" w:rsidRDefault="005837EE" w:rsidP="00F225D6">
      <w:pPr>
        <w:shd w:val="clear" w:color="auto" w:fill="FFFFFF"/>
        <w:spacing w:line="360" w:lineRule="auto"/>
        <w:ind w:firstLine="709"/>
        <w:jc w:val="both"/>
        <w:rPr>
          <w:sz w:val="28"/>
          <w:szCs w:val="28"/>
        </w:rPr>
      </w:pPr>
      <w:r w:rsidRPr="00F225D6">
        <w:rPr>
          <w:sz w:val="28"/>
          <w:szCs w:val="28"/>
        </w:rPr>
        <w:t>Одни ученые относят уклонение от уплаты таможенных платежей к налоговым преступлениям, поскольку эти платежи являются разновидностью налогов, в конечном счете</w:t>
      </w:r>
      <w:r w:rsidR="00711954" w:rsidRPr="00F225D6">
        <w:rPr>
          <w:sz w:val="28"/>
          <w:szCs w:val="28"/>
        </w:rPr>
        <w:t>,</w:t>
      </w:r>
      <w:r w:rsidRPr="00F225D6">
        <w:rPr>
          <w:sz w:val="28"/>
          <w:szCs w:val="28"/>
        </w:rPr>
        <w:t xml:space="preserve"> его финансовой деятельности</w:t>
      </w:r>
      <w:r w:rsidRPr="00F225D6">
        <w:rPr>
          <w:rStyle w:val="a6"/>
          <w:sz w:val="28"/>
          <w:szCs w:val="28"/>
        </w:rPr>
        <w:footnoteReference w:id="21"/>
      </w:r>
      <w:r w:rsidRPr="00F225D6">
        <w:rPr>
          <w:sz w:val="28"/>
          <w:szCs w:val="28"/>
        </w:rPr>
        <w:t>.</w:t>
      </w:r>
    </w:p>
    <w:p w:rsidR="005837EE" w:rsidRPr="00F225D6" w:rsidRDefault="005837EE" w:rsidP="00F225D6">
      <w:pPr>
        <w:shd w:val="clear" w:color="auto" w:fill="FFFFFF"/>
        <w:spacing w:line="360" w:lineRule="auto"/>
        <w:ind w:firstLine="709"/>
        <w:jc w:val="both"/>
        <w:rPr>
          <w:sz w:val="28"/>
          <w:szCs w:val="28"/>
        </w:rPr>
      </w:pPr>
      <w:r w:rsidRPr="00F225D6">
        <w:rPr>
          <w:sz w:val="28"/>
          <w:szCs w:val="28"/>
        </w:rPr>
        <w:t>Другие, в том числе и автор данной работы, полагают, что это деяние следует относить к группе таможенных преступлений, так как речь в данном случае идет об уклонении именно и только таможенных платежей в сфере его ВЭД</w:t>
      </w:r>
      <w:r w:rsidRPr="00F225D6">
        <w:rPr>
          <w:rStyle w:val="a6"/>
          <w:sz w:val="28"/>
          <w:szCs w:val="28"/>
        </w:rPr>
        <w:footnoteReference w:id="22"/>
      </w:r>
      <w:r w:rsidRPr="00F225D6">
        <w:rPr>
          <w:sz w:val="28"/>
          <w:szCs w:val="28"/>
        </w:rPr>
        <w:t>.</w:t>
      </w:r>
    </w:p>
    <w:p w:rsidR="005837EE" w:rsidRPr="00F225D6" w:rsidRDefault="005837EE" w:rsidP="00F225D6">
      <w:pPr>
        <w:shd w:val="clear" w:color="auto" w:fill="FFFFFF"/>
        <w:spacing w:line="360" w:lineRule="auto"/>
        <w:ind w:firstLine="709"/>
        <w:jc w:val="both"/>
        <w:rPr>
          <w:sz w:val="28"/>
          <w:szCs w:val="28"/>
        </w:rPr>
      </w:pPr>
      <w:r w:rsidRPr="00F225D6">
        <w:rPr>
          <w:sz w:val="28"/>
          <w:szCs w:val="28"/>
        </w:rPr>
        <w:t>Вторая точка зрения предпочтительнее, поскольку она связывает уклонение от уплаты различных платежей (пошлин, налогов, сборов и т.д.) исключительно с таможенной деятельностью, и в частности, с перемещение товаров и транспортных средств через таможенную границу РФ.</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В соответствии с ТК РФ к числу таможенных платежей относятся:</w:t>
      </w:r>
    </w:p>
    <w:p w:rsidR="005837EE" w:rsidRPr="00F225D6" w:rsidRDefault="00F225D6" w:rsidP="00F225D6">
      <w:pPr>
        <w:tabs>
          <w:tab w:val="left" w:pos="1440"/>
        </w:tabs>
        <w:spacing w:line="360" w:lineRule="auto"/>
        <w:ind w:firstLine="709"/>
        <w:jc w:val="both"/>
        <w:rPr>
          <w:rFonts w:eastAsia="Arial Unicode MS"/>
          <w:sz w:val="28"/>
          <w:szCs w:val="28"/>
        </w:rPr>
      </w:pPr>
      <w:r>
        <w:rPr>
          <w:rFonts w:eastAsia="Arial Unicode MS"/>
          <w:sz w:val="28"/>
          <w:szCs w:val="28"/>
        </w:rPr>
        <w:t xml:space="preserve">-  </w:t>
      </w:r>
      <w:r w:rsidR="00711954" w:rsidRPr="00F225D6">
        <w:rPr>
          <w:rFonts w:eastAsia="Arial Unicode MS"/>
          <w:sz w:val="28"/>
          <w:szCs w:val="28"/>
        </w:rPr>
        <w:t>т</w:t>
      </w:r>
      <w:r w:rsidR="005837EE" w:rsidRPr="00F225D6">
        <w:rPr>
          <w:rFonts w:eastAsia="Arial Unicode MS"/>
          <w:sz w:val="28"/>
          <w:szCs w:val="28"/>
        </w:rPr>
        <w:t>аможенные налоги: таможенная пошлина</w:t>
      </w:r>
      <w:r w:rsidR="005837EE" w:rsidRPr="00F225D6">
        <w:rPr>
          <w:rStyle w:val="a6"/>
          <w:rFonts w:eastAsia="Arial Unicode MS"/>
          <w:sz w:val="28"/>
          <w:szCs w:val="28"/>
        </w:rPr>
        <w:footnoteReference w:id="23"/>
      </w:r>
      <w:r w:rsidR="005837EE" w:rsidRPr="00F225D6">
        <w:rPr>
          <w:rFonts w:eastAsia="Arial Unicode MS"/>
          <w:sz w:val="28"/>
          <w:szCs w:val="28"/>
        </w:rPr>
        <w:t>, налог на добавленную стоимость</w:t>
      </w:r>
      <w:r w:rsidR="005837EE" w:rsidRPr="00F225D6">
        <w:rPr>
          <w:rStyle w:val="a6"/>
          <w:rFonts w:eastAsia="Arial Unicode MS"/>
          <w:sz w:val="28"/>
          <w:szCs w:val="28"/>
        </w:rPr>
        <w:footnoteReference w:id="24"/>
      </w:r>
      <w:r w:rsidR="005837EE" w:rsidRPr="00F225D6">
        <w:rPr>
          <w:rFonts w:eastAsia="Arial Unicode MS"/>
          <w:sz w:val="28"/>
          <w:szCs w:val="28"/>
        </w:rPr>
        <w:t>, акцизы</w:t>
      </w:r>
      <w:r w:rsidR="005837EE" w:rsidRPr="00F225D6">
        <w:rPr>
          <w:rStyle w:val="a6"/>
          <w:rFonts w:eastAsia="Arial Unicode MS"/>
          <w:sz w:val="28"/>
          <w:szCs w:val="28"/>
        </w:rPr>
        <w:footnoteReference w:id="25"/>
      </w:r>
      <w:r w:rsidR="00711954" w:rsidRPr="00F225D6">
        <w:rPr>
          <w:rFonts w:eastAsia="Arial Unicode MS"/>
          <w:sz w:val="28"/>
          <w:szCs w:val="28"/>
        </w:rPr>
        <w:t>;</w:t>
      </w:r>
    </w:p>
    <w:p w:rsidR="005837EE" w:rsidRPr="00F225D6" w:rsidRDefault="00711954" w:rsidP="00F225D6">
      <w:pPr>
        <w:tabs>
          <w:tab w:val="left" w:pos="1440"/>
        </w:tabs>
        <w:spacing w:line="360" w:lineRule="auto"/>
        <w:ind w:firstLine="709"/>
        <w:jc w:val="both"/>
        <w:rPr>
          <w:rFonts w:eastAsia="Arial Unicode MS"/>
          <w:sz w:val="28"/>
          <w:szCs w:val="28"/>
        </w:rPr>
      </w:pPr>
      <w:r w:rsidRPr="00F225D6">
        <w:rPr>
          <w:rFonts w:eastAsia="Arial Unicode MS"/>
          <w:sz w:val="28"/>
          <w:szCs w:val="28"/>
        </w:rPr>
        <w:t>- т</w:t>
      </w:r>
      <w:r w:rsidR="005837EE" w:rsidRPr="00F225D6">
        <w:rPr>
          <w:rFonts w:eastAsia="Arial Unicode MS"/>
          <w:sz w:val="28"/>
          <w:szCs w:val="28"/>
        </w:rPr>
        <w:t>аможенные сборы: за таможенное оформление, за хранение товаров, за таможенное сопровождение товаров, за выдачу лицензий и возобновление действия лицензий, за выдачу квалификационного аттестата специалиста по таможенному оформлению и возобновление действия аттестата</w:t>
      </w:r>
      <w:r w:rsidRPr="00F225D6">
        <w:rPr>
          <w:rFonts w:eastAsia="Arial Unicode MS"/>
          <w:sz w:val="28"/>
          <w:szCs w:val="28"/>
        </w:rPr>
        <w:t>;</w:t>
      </w:r>
    </w:p>
    <w:p w:rsidR="005837EE" w:rsidRPr="00F225D6" w:rsidRDefault="00034DAC" w:rsidP="00F225D6">
      <w:pPr>
        <w:spacing w:line="360" w:lineRule="auto"/>
        <w:ind w:firstLine="709"/>
        <w:jc w:val="both"/>
        <w:rPr>
          <w:rFonts w:eastAsia="Arial Unicode MS"/>
          <w:sz w:val="28"/>
          <w:szCs w:val="28"/>
        </w:rPr>
      </w:pPr>
      <w:r w:rsidRPr="00F225D6">
        <w:rPr>
          <w:rFonts w:eastAsia="Arial Unicode MS"/>
          <w:sz w:val="28"/>
          <w:szCs w:val="28"/>
        </w:rPr>
        <w:t xml:space="preserve">- </w:t>
      </w:r>
      <w:r w:rsidR="00711954" w:rsidRPr="00F225D6">
        <w:rPr>
          <w:rFonts w:eastAsia="Arial Unicode MS"/>
          <w:sz w:val="28"/>
          <w:szCs w:val="28"/>
        </w:rPr>
        <w:t>д</w:t>
      </w:r>
      <w:r w:rsidR="005837EE" w:rsidRPr="00F225D6">
        <w:rPr>
          <w:rFonts w:eastAsia="Arial Unicode MS"/>
          <w:sz w:val="28"/>
          <w:szCs w:val="28"/>
        </w:rPr>
        <w:t>ругие таможенные платежи: за информирование и консультирование, за принятие предварительного решения, за участие в таможенных аукционах.</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Перечисленные выше</w:t>
      </w:r>
      <w:r w:rsidR="00711954" w:rsidRPr="00F225D6">
        <w:rPr>
          <w:rFonts w:eastAsia="Arial Unicode MS"/>
          <w:sz w:val="28"/>
          <w:szCs w:val="28"/>
        </w:rPr>
        <w:t>,</w:t>
      </w:r>
      <w:r w:rsidRPr="00F225D6">
        <w:rPr>
          <w:rFonts w:eastAsia="Arial Unicode MS"/>
          <w:sz w:val="28"/>
          <w:szCs w:val="28"/>
        </w:rPr>
        <w:t xml:space="preserve"> неуплаченные таможенные платежи признаются предметом преступления, если их сумма превышает одну тысячу </w:t>
      </w:r>
      <w:r w:rsidR="00034DAC" w:rsidRPr="00F225D6">
        <w:rPr>
          <w:rFonts w:eastAsia="Arial Unicode MS"/>
          <w:sz w:val="28"/>
          <w:szCs w:val="28"/>
        </w:rPr>
        <w:t>МРоТ</w:t>
      </w:r>
      <w:r w:rsidRPr="00F225D6">
        <w:rPr>
          <w:rFonts w:eastAsia="Arial Unicode MS"/>
          <w:sz w:val="28"/>
          <w:szCs w:val="28"/>
        </w:rPr>
        <w:t>.</w:t>
      </w:r>
    </w:p>
    <w:p w:rsidR="005837EE" w:rsidRPr="00F225D6" w:rsidRDefault="005837EE" w:rsidP="00F225D6">
      <w:pPr>
        <w:shd w:val="clear" w:color="auto" w:fill="FFFFFF"/>
        <w:spacing w:line="360" w:lineRule="auto"/>
        <w:ind w:firstLine="709"/>
        <w:jc w:val="both"/>
        <w:rPr>
          <w:sz w:val="28"/>
          <w:szCs w:val="28"/>
        </w:rPr>
      </w:pPr>
      <w:r w:rsidRPr="00F225D6">
        <w:rPr>
          <w:rFonts w:eastAsia="Arial Unicode MS"/>
          <w:sz w:val="28"/>
          <w:szCs w:val="28"/>
        </w:rPr>
        <w:t xml:space="preserve">Конкретные размеры (ставки), а также порядок начисления каждого из названных видов таможенных платежей определяется законом РФ «О таможенном тарифе», Таможенным кодексом РФ и другими нормативными актами.   </w:t>
      </w:r>
      <w:r w:rsidRPr="00F225D6">
        <w:rPr>
          <w:sz w:val="28"/>
          <w:szCs w:val="28"/>
        </w:rPr>
        <w:t xml:space="preserve">  </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Статьей 194 действующего УК РФ установлена дифференцированная ответственность:</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 за уклонение от уплаты таможенных платежей в крупном размере (ч.1 ст.194);</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 за то же деяние, совершенное неоднократно (ч.2 ст. 194).</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b/>
          <w:sz w:val="28"/>
          <w:szCs w:val="28"/>
        </w:rPr>
        <w:t>Объектом</w:t>
      </w:r>
      <w:r w:rsidRPr="00F225D6">
        <w:rPr>
          <w:rFonts w:eastAsia="Arial Unicode MS"/>
          <w:sz w:val="28"/>
          <w:szCs w:val="28"/>
        </w:rPr>
        <w:t xml:space="preserve"> данного преступления признается установленный порядок взимания налогов как составной части финансовой системы.</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Предметом преступления являются таможенные платежи, которые взимаются в установленном порядке при перемещении товаров и иных предметов через таможенную границу РФ</w:t>
      </w:r>
      <w:r w:rsidR="00034DAC" w:rsidRPr="00F225D6">
        <w:rPr>
          <w:rFonts w:eastAsia="Arial Unicode MS"/>
          <w:sz w:val="28"/>
          <w:szCs w:val="28"/>
        </w:rPr>
        <w:t>,</w:t>
      </w:r>
      <w:r w:rsidRPr="00F225D6">
        <w:rPr>
          <w:rFonts w:eastAsia="Arial Unicode MS"/>
          <w:sz w:val="28"/>
          <w:szCs w:val="28"/>
        </w:rPr>
        <w:t xml:space="preserve"> и в иных случа</w:t>
      </w:r>
      <w:r w:rsidR="00034DAC" w:rsidRPr="00F225D6">
        <w:rPr>
          <w:rFonts w:eastAsia="Arial Unicode MS"/>
          <w:sz w:val="28"/>
          <w:szCs w:val="28"/>
        </w:rPr>
        <w:t>ях, предусмотренных Таможенным К</w:t>
      </w:r>
      <w:r w:rsidRPr="00F225D6">
        <w:rPr>
          <w:rFonts w:eastAsia="Arial Unicode MS"/>
          <w:sz w:val="28"/>
          <w:szCs w:val="28"/>
        </w:rPr>
        <w:t xml:space="preserve">одексом РФ. </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b/>
          <w:sz w:val="28"/>
          <w:szCs w:val="28"/>
        </w:rPr>
        <w:t>Объективная сторона</w:t>
      </w:r>
      <w:r w:rsidRPr="00F225D6">
        <w:rPr>
          <w:rFonts w:eastAsia="Arial Unicode MS"/>
          <w:sz w:val="28"/>
          <w:szCs w:val="28"/>
        </w:rPr>
        <w:t xml:space="preserve"> преступления выражается как в действиях, направленных на уклонение от уплаты таможенных платежей, так и в бездействии – неуплате платежей в установленные сроки. Поскольку диспозиция ст.194 бланкетная, то для уяснения конкретных способов осуществления преступления необходимо обратиться к статьям Таможенного кодекса, в которых содержится их описание.</w:t>
      </w:r>
    </w:p>
    <w:p w:rsidR="005837EE" w:rsidRPr="00F225D6" w:rsidRDefault="005837EE" w:rsidP="00F225D6">
      <w:pPr>
        <w:spacing w:line="360" w:lineRule="auto"/>
        <w:ind w:firstLine="709"/>
        <w:jc w:val="both"/>
        <w:rPr>
          <w:rFonts w:eastAsia="Arial Unicode MS"/>
          <w:sz w:val="28"/>
          <w:szCs w:val="28"/>
        </w:rPr>
      </w:pPr>
      <w:r w:rsidRPr="00F225D6">
        <w:rPr>
          <w:rFonts w:eastAsia="Arial Unicode MS"/>
          <w:sz w:val="28"/>
          <w:szCs w:val="28"/>
        </w:rPr>
        <w:t>Такие действия могут быть совершены следующими способами:</w:t>
      </w:r>
    </w:p>
    <w:p w:rsidR="005837EE" w:rsidRPr="00F225D6" w:rsidRDefault="00034DAC" w:rsidP="00F225D6">
      <w:pPr>
        <w:numPr>
          <w:ilvl w:val="0"/>
          <w:numId w:val="3"/>
        </w:numPr>
        <w:spacing w:line="360" w:lineRule="auto"/>
        <w:ind w:left="0" w:firstLine="709"/>
        <w:jc w:val="both"/>
        <w:rPr>
          <w:rFonts w:eastAsia="Arial Unicode MS"/>
          <w:sz w:val="28"/>
          <w:szCs w:val="28"/>
        </w:rPr>
      </w:pPr>
      <w:r w:rsidRPr="00F225D6">
        <w:rPr>
          <w:rFonts w:eastAsia="Arial Unicode MS"/>
          <w:sz w:val="28"/>
          <w:szCs w:val="28"/>
        </w:rPr>
        <w:t>З</w:t>
      </w:r>
      <w:r w:rsidR="005837EE" w:rsidRPr="00F225D6">
        <w:rPr>
          <w:rFonts w:eastAsia="Arial Unicode MS"/>
          <w:sz w:val="28"/>
          <w:szCs w:val="28"/>
        </w:rPr>
        <w:t>аявлением в таможенной декларации или иных документах, необходимых для таможенных целей, недостоверных сведений: о таможенном режиме, таможенной стоимости, стране происхождения товаров и транспортных средств, их цене; иных сведениях, дающих основания для освобождения от уплаты таможенных пла</w:t>
      </w:r>
      <w:r w:rsidRPr="00F225D6">
        <w:rPr>
          <w:rFonts w:eastAsia="Arial Unicode MS"/>
          <w:sz w:val="28"/>
          <w:szCs w:val="28"/>
        </w:rPr>
        <w:t>тежей или занижения их размеров.</w:t>
      </w:r>
    </w:p>
    <w:p w:rsidR="005837EE" w:rsidRPr="00F225D6" w:rsidRDefault="00034DAC" w:rsidP="00F225D6">
      <w:pPr>
        <w:numPr>
          <w:ilvl w:val="0"/>
          <w:numId w:val="3"/>
        </w:numPr>
        <w:spacing w:line="360" w:lineRule="auto"/>
        <w:ind w:left="0" w:firstLine="709"/>
        <w:jc w:val="both"/>
        <w:rPr>
          <w:rFonts w:eastAsia="Arial Unicode MS"/>
          <w:sz w:val="28"/>
          <w:szCs w:val="28"/>
        </w:rPr>
      </w:pPr>
      <w:r w:rsidRPr="00F225D6">
        <w:rPr>
          <w:rFonts w:eastAsia="Arial Unicode MS"/>
          <w:sz w:val="28"/>
          <w:szCs w:val="28"/>
        </w:rPr>
        <w:t>П</w:t>
      </w:r>
      <w:r w:rsidR="005837EE" w:rsidRPr="00F225D6">
        <w:rPr>
          <w:rFonts w:eastAsia="Arial Unicode MS"/>
          <w:sz w:val="28"/>
          <w:szCs w:val="28"/>
        </w:rPr>
        <w:t>редоставление таможенному органу документов, содержащих недостоверные сведения о произведенной оплате либо об обеспеч</w:t>
      </w:r>
      <w:r w:rsidRPr="00F225D6">
        <w:rPr>
          <w:rFonts w:eastAsia="Arial Unicode MS"/>
          <w:sz w:val="28"/>
          <w:szCs w:val="28"/>
        </w:rPr>
        <w:t>ении уплаты таможенных платежей.</w:t>
      </w:r>
    </w:p>
    <w:p w:rsidR="005837EE" w:rsidRPr="00F225D6" w:rsidRDefault="00034DAC" w:rsidP="00F225D6">
      <w:pPr>
        <w:numPr>
          <w:ilvl w:val="0"/>
          <w:numId w:val="3"/>
        </w:numPr>
        <w:spacing w:line="360" w:lineRule="auto"/>
        <w:ind w:left="0" w:firstLine="709"/>
        <w:jc w:val="both"/>
        <w:rPr>
          <w:rFonts w:eastAsia="Arial Unicode MS"/>
          <w:sz w:val="28"/>
          <w:szCs w:val="28"/>
        </w:rPr>
      </w:pPr>
      <w:r w:rsidRPr="00F225D6">
        <w:rPr>
          <w:rFonts w:eastAsia="Arial Unicode MS"/>
          <w:sz w:val="28"/>
          <w:szCs w:val="28"/>
        </w:rPr>
        <w:t>О</w:t>
      </w:r>
      <w:r w:rsidR="005837EE" w:rsidRPr="00F225D6">
        <w:rPr>
          <w:rFonts w:eastAsia="Arial Unicode MS"/>
          <w:sz w:val="28"/>
          <w:szCs w:val="28"/>
        </w:rPr>
        <w:t>тзывом плательщиком платежных документов по перечислению банком денежных средств на счета таможенных органов</w:t>
      </w:r>
      <w:r w:rsidRPr="00F225D6">
        <w:rPr>
          <w:rFonts w:eastAsia="Arial Unicode MS"/>
          <w:sz w:val="28"/>
          <w:szCs w:val="28"/>
        </w:rPr>
        <w:t>.</w:t>
      </w:r>
    </w:p>
    <w:p w:rsidR="005837EE" w:rsidRPr="00F225D6" w:rsidRDefault="00034DAC" w:rsidP="00F225D6">
      <w:pPr>
        <w:numPr>
          <w:ilvl w:val="0"/>
          <w:numId w:val="3"/>
        </w:numPr>
        <w:spacing w:line="360" w:lineRule="auto"/>
        <w:ind w:left="0" w:firstLine="709"/>
        <w:jc w:val="both"/>
        <w:rPr>
          <w:rFonts w:eastAsia="Arial Unicode MS"/>
          <w:sz w:val="28"/>
          <w:szCs w:val="28"/>
        </w:rPr>
      </w:pPr>
      <w:r w:rsidRPr="00F225D6">
        <w:rPr>
          <w:rFonts w:eastAsia="Arial Unicode MS"/>
          <w:sz w:val="28"/>
          <w:szCs w:val="28"/>
        </w:rPr>
        <w:t>С</w:t>
      </w:r>
      <w:r w:rsidR="005837EE" w:rsidRPr="00F225D6">
        <w:rPr>
          <w:rFonts w:eastAsia="Arial Unicode MS"/>
          <w:sz w:val="28"/>
          <w:szCs w:val="28"/>
        </w:rPr>
        <w:t>окрытием плательщиком счетов в банках и других кредитных учреждениях, на которых имеются средства, необходимые для уплаты таможенных  платежей, и т.п.</w:t>
      </w:r>
    </w:p>
    <w:p w:rsidR="005837EE" w:rsidRPr="00F225D6" w:rsidRDefault="005837EE" w:rsidP="00F225D6">
      <w:pPr>
        <w:tabs>
          <w:tab w:val="left" w:pos="540"/>
        </w:tabs>
        <w:spacing w:line="360" w:lineRule="auto"/>
        <w:ind w:firstLine="709"/>
        <w:jc w:val="both"/>
        <w:rPr>
          <w:rFonts w:eastAsia="Arial Unicode MS"/>
          <w:sz w:val="28"/>
          <w:szCs w:val="28"/>
        </w:rPr>
      </w:pPr>
      <w:r w:rsidRPr="00F225D6">
        <w:rPr>
          <w:rFonts w:eastAsia="Arial Unicode MS"/>
          <w:sz w:val="28"/>
          <w:szCs w:val="28"/>
        </w:rPr>
        <w:t xml:space="preserve">Неуплата таможенных платежей по независящим от воли плательщика обстоятельствам, лишившим его возможности внести таможенные платежи в установленные сроки, объективной стороны данного преступления не образует (например, по поддельной авизовке со счета были сняты все средства).  </w:t>
      </w:r>
    </w:p>
    <w:p w:rsidR="005837EE" w:rsidRPr="00F225D6" w:rsidRDefault="005837EE" w:rsidP="00F225D6">
      <w:pPr>
        <w:tabs>
          <w:tab w:val="left" w:pos="540"/>
        </w:tabs>
        <w:spacing w:line="360" w:lineRule="auto"/>
        <w:ind w:firstLine="709"/>
        <w:jc w:val="both"/>
        <w:rPr>
          <w:rFonts w:eastAsia="Arial Unicode MS"/>
          <w:sz w:val="28"/>
          <w:szCs w:val="28"/>
        </w:rPr>
      </w:pPr>
      <w:r w:rsidRPr="00F225D6">
        <w:rPr>
          <w:rFonts w:eastAsia="Arial Unicode MS"/>
          <w:sz w:val="28"/>
          <w:szCs w:val="28"/>
        </w:rPr>
        <w:t xml:space="preserve">Для ответственности по ст. 194 УК РФ не имеет значения, от уплаты одного или нескольких видов таможенных платежей уклонилось лицо. Важно, однако, чтобы сумма неуплаченных таможенных платежей в обоих случаях отвечала критерию крупного размера, что соответствует критерию превышения одной тысячи </w:t>
      </w:r>
      <w:r w:rsidR="00034DAC" w:rsidRPr="00F225D6">
        <w:rPr>
          <w:rFonts w:eastAsia="Arial Unicode MS"/>
          <w:sz w:val="28"/>
          <w:szCs w:val="28"/>
        </w:rPr>
        <w:t>МРоТ</w:t>
      </w:r>
      <w:r w:rsidRPr="00F225D6">
        <w:rPr>
          <w:rFonts w:eastAsia="Arial Unicode MS"/>
          <w:sz w:val="28"/>
          <w:szCs w:val="28"/>
        </w:rPr>
        <w:t>. Если же эта сумма образуется в результате неуплаты нескольких видов таможенных платежей, то для уголовной ответственности необходимо доказать, что неуплата этих видов платежей охватывалась единым умыслом виновного.</w:t>
      </w:r>
    </w:p>
    <w:p w:rsidR="005837EE" w:rsidRPr="00F225D6" w:rsidRDefault="005837EE" w:rsidP="00F225D6">
      <w:pPr>
        <w:tabs>
          <w:tab w:val="left" w:pos="540"/>
        </w:tabs>
        <w:spacing w:line="360" w:lineRule="auto"/>
        <w:ind w:firstLine="709"/>
        <w:jc w:val="both"/>
        <w:rPr>
          <w:rFonts w:eastAsia="Arial Unicode MS"/>
          <w:sz w:val="28"/>
          <w:szCs w:val="28"/>
        </w:rPr>
      </w:pPr>
      <w:r w:rsidRPr="00F225D6">
        <w:rPr>
          <w:rFonts w:eastAsia="Arial Unicode MS"/>
          <w:sz w:val="28"/>
          <w:szCs w:val="28"/>
        </w:rPr>
        <w:t>Момент окончания рассматриваемого преступления обусловлен характером деяния, направленного на уклонение от уплаты таможенных платежей, и способом его осуществления. В зависимости от этого преступление признается оконченным либо с момента истечения срока, отсрочки или рассрочки уплаты таможенных платежей, либо с момента фактического пользования и распоряжения товаром в иных целях, чем те, в отношении которых были предоставлен</w:t>
      </w:r>
      <w:r w:rsidR="00034DAC" w:rsidRPr="00F225D6">
        <w:rPr>
          <w:rFonts w:eastAsia="Arial Unicode MS"/>
          <w:sz w:val="28"/>
          <w:szCs w:val="28"/>
        </w:rPr>
        <w:t>ы льготы по таможенным платежам,</w:t>
      </w:r>
      <w:r w:rsidRPr="00F225D6">
        <w:rPr>
          <w:rFonts w:eastAsia="Arial Unicode MS"/>
          <w:sz w:val="28"/>
          <w:szCs w:val="28"/>
        </w:rPr>
        <w:t xml:space="preserve"> либо с момента принятия таможенным органом решения об отсрочке, рассрочке либо освобождении от уплаты таможенных платежей в полном объеме или частично, а равно</w:t>
      </w:r>
      <w:r w:rsidR="00711954" w:rsidRPr="00F225D6">
        <w:rPr>
          <w:rFonts w:eastAsia="Arial Unicode MS"/>
          <w:sz w:val="28"/>
          <w:szCs w:val="28"/>
        </w:rPr>
        <w:t>,</w:t>
      </w:r>
      <w:r w:rsidRPr="00F225D6">
        <w:rPr>
          <w:rFonts w:eastAsia="Arial Unicode MS"/>
          <w:sz w:val="28"/>
          <w:szCs w:val="28"/>
        </w:rPr>
        <w:t xml:space="preserve"> о возврате уплаченных таможенных платежей, основанного на предоставлении ему плательщиком недостоверных сведений, документов, содержащих недостоверные сведения</w:t>
      </w:r>
      <w:r w:rsidR="00034DAC" w:rsidRPr="00F225D6">
        <w:rPr>
          <w:rFonts w:eastAsia="Arial Unicode MS"/>
          <w:sz w:val="28"/>
          <w:szCs w:val="28"/>
        </w:rPr>
        <w:t>,</w:t>
      </w:r>
      <w:r w:rsidRPr="00F225D6">
        <w:rPr>
          <w:rFonts w:eastAsia="Arial Unicode MS"/>
          <w:sz w:val="28"/>
          <w:szCs w:val="28"/>
        </w:rPr>
        <w:t xml:space="preserve"> либо после совершения им других незаконных действий по уклонению от уплаты таможенных платежей.  </w:t>
      </w:r>
    </w:p>
    <w:p w:rsidR="005837EE" w:rsidRPr="00F225D6" w:rsidRDefault="005837EE" w:rsidP="00F225D6">
      <w:pPr>
        <w:tabs>
          <w:tab w:val="left" w:pos="540"/>
        </w:tabs>
        <w:spacing w:line="360" w:lineRule="auto"/>
        <w:ind w:firstLine="709"/>
        <w:jc w:val="both"/>
        <w:rPr>
          <w:rFonts w:eastAsia="Arial Unicode MS"/>
          <w:sz w:val="28"/>
          <w:szCs w:val="28"/>
        </w:rPr>
      </w:pPr>
      <w:r w:rsidRPr="00F225D6">
        <w:rPr>
          <w:rFonts w:eastAsia="Arial Unicode MS"/>
          <w:b/>
          <w:sz w:val="28"/>
          <w:szCs w:val="28"/>
        </w:rPr>
        <w:t>Субъектом</w:t>
      </w:r>
      <w:r w:rsidRPr="00F225D6">
        <w:rPr>
          <w:rFonts w:eastAsia="Arial Unicode MS"/>
          <w:sz w:val="28"/>
          <w:szCs w:val="28"/>
        </w:rPr>
        <w:t xml:space="preserve"> данного преступления может быть достигшее 16-летнего возраста, вменяемое частное либо должностное лицо, перемещающее, декларирующее, представляющее и предъявляющее для таможенного оформления товары или иные предметы от своего имени либо представляющее интересы других лиц. В соответствии с Т</w:t>
      </w:r>
      <w:r w:rsidR="00034DAC" w:rsidRPr="00F225D6">
        <w:rPr>
          <w:rFonts w:eastAsia="Arial Unicode MS"/>
          <w:sz w:val="28"/>
          <w:szCs w:val="28"/>
        </w:rPr>
        <w:t>К</w:t>
      </w:r>
      <w:r w:rsidR="00711954" w:rsidRPr="00F225D6">
        <w:rPr>
          <w:rFonts w:eastAsia="Arial Unicode MS"/>
          <w:sz w:val="28"/>
          <w:szCs w:val="28"/>
        </w:rPr>
        <w:t xml:space="preserve"> РФ</w:t>
      </w:r>
      <w:r w:rsidRPr="00F225D6">
        <w:rPr>
          <w:rFonts w:eastAsia="Arial Unicode MS"/>
          <w:sz w:val="28"/>
          <w:szCs w:val="28"/>
        </w:rPr>
        <w:t xml:space="preserve"> к числу субъектов данного преступления могут быть отнесены: декларант, брокер, специалисты по таможенному оформлению, владелец таможенного склада или склада временного хранения, магазина беспошлинной торговли либо руководители юридических лиц.</w:t>
      </w:r>
    </w:p>
    <w:p w:rsidR="005837EE" w:rsidRPr="00F225D6" w:rsidRDefault="005837EE" w:rsidP="00F225D6">
      <w:pPr>
        <w:tabs>
          <w:tab w:val="left" w:pos="540"/>
        </w:tabs>
        <w:spacing w:line="360" w:lineRule="auto"/>
        <w:ind w:firstLine="709"/>
        <w:jc w:val="both"/>
        <w:rPr>
          <w:rFonts w:eastAsia="Arial Unicode MS"/>
          <w:sz w:val="28"/>
          <w:szCs w:val="28"/>
        </w:rPr>
      </w:pPr>
      <w:r w:rsidRPr="00F225D6">
        <w:rPr>
          <w:rFonts w:eastAsia="Arial Unicode MS"/>
          <w:sz w:val="28"/>
          <w:szCs w:val="28"/>
        </w:rPr>
        <w:t>Лица, которые приобрели в собственность или во владение незаконно ввезенные (без уплаты установленных таможенных платежей) товары и транспортные средства, если им было известно об этом в момент приобретения, подлежат ответственности за соучастие в данном преступлении.</w:t>
      </w:r>
    </w:p>
    <w:p w:rsidR="005837EE" w:rsidRPr="00F225D6" w:rsidRDefault="005837EE" w:rsidP="00F225D6">
      <w:pPr>
        <w:tabs>
          <w:tab w:val="left" w:pos="540"/>
        </w:tabs>
        <w:spacing w:line="360" w:lineRule="auto"/>
        <w:ind w:firstLine="709"/>
        <w:jc w:val="both"/>
        <w:rPr>
          <w:rFonts w:eastAsia="Arial Unicode MS"/>
          <w:sz w:val="28"/>
          <w:szCs w:val="28"/>
        </w:rPr>
      </w:pPr>
      <w:r w:rsidRPr="00F225D6">
        <w:rPr>
          <w:rFonts w:eastAsia="Arial Unicode MS"/>
          <w:b/>
          <w:sz w:val="28"/>
          <w:szCs w:val="28"/>
        </w:rPr>
        <w:t>Субъективная сторона</w:t>
      </w:r>
      <w:r w:rsidRPr="00F225D6">
        <w:rPr>
          <w:rFonts w:eastAsia="Arial Unicode MS"/>
          <w:sz w:val="28"/>
          <w:szCs w:val="28"/>
        </w:rPr>
        <w:t xml:space="preserve"> данного преступления характеризуется умышленной формой вины: лицо осознает, что уклоняется  от уплаты таможенных платежей в крупном размере и желает этого, то есть направляет свои усилия на осуществление осознанного им общественного опасного деяния.</w:t>
      </w:r>
    </w:p>
    <w:p w:rsidR="005837EE" w:rsidRPr="00F225D6" w:rsidRDefault="005837EE" w:rsidP="00F225D6">
      <w:pPr>
        <w:tabs>
          <w:tab w:val="left" w:pos="540"/>
        </w:tabs>
        <w:spacing w:line="360" w:lineRule="auto"/>
        <w:ind w:firstLine="709"/>
        <w:jc w:val="both"/>
        <w:rPr>
          <w:rFonts w:eastAsia="Arial Unicode MS"/>
          <w:sz w:val="28"/>
          <w:szCs w:val="28"/>
        </w:rPr>
      </w:pPr>
      <w:r w:rsidRPr="00F225D6">
        <w:rPr>
          <w:rFonts w:eastAsia="Arial Unicode MS"/>
          <w:sz w:val="28"/>
          <w:szCs w:val="28"/>
        </w:rPr>
        <w:t>Неуплата таможенных платежей в установленные сроки по неосторожности</w:t>
      </w:r>
      <w:r w:rsidR="00711954" w:rsidRPr="00F225D6">
        <w:rPr>
          <w:rFonts w:eastAsia="Arial Unicode MS"/>
          <w:sz w:val="28"/>
          <w:szCs w:val="28"/>
        </w:rPr>
        <w:t>,</w:t>
      </w:r>
      <w:r w:rsidRPr="00F225D6">
        <w:rPr>
          <w:rFonts w:eastAsia="Arial Unicode MS"/>
          <w:sz w:val="28"/>
          <w:szCs w:val="28"/>
        </w:rPr>
        <w:t xml:space="preserve"> преступления не образует, но влечет административную ответственность за нарушение таможенных правил. Такая же ответственность наступает и в случае умышленного уклонения от уплаты таможенных платежей не в крупном размере.</w:t>
      </w:r>
    </w:p>
    <w:p w:rsidR="005837EE" w:rsidRPr="00F225D6" w:rsidRDefault="005837EE" w:rsidP="00F225D6">
      <w:pPr>
        <w:tabs>
          <w:tab w:val="left" w:pos="540"/>
        </w:tabs>
        <w:spacing w:line="360" w:lineRule="auto"/>
        <w:ind w:firstLine="709"/>
        <w:jc w:val="both"/>
        <w:rPr>
          <w:rFonts w:eastAsia="Arial Unicode MS"/>
          <w:sz w:val="28"/>
          <w:szCs w:val="28"/>
        </w:rPr>
      </w:pPr>
      <w:r w:rsidRPr="00F225D6">
        <w:rPr>
          <w:rFonts w:eastAsia="Arial Unicode MS"/>
          <w:sz w:val="28"/>
          <w:szCs w:val="28"/>
        </w:rPr>
        <w:t>Установлена ответственность за квалифицированный вид уклонения от уплаты таможенных платежей в крупном размере, если оно совершено неоднократно. Неоднократность, имеет место, во-первых, если каждый из вменяемых субъекту эпизодов уклонения от уплаты таможенных платежей в крупном размере представляет самостоятельное преступление, не охватываемое единым умыслом</w:t>
      </w:r>
      <w:r w:rsidR="00711954" w:rsidRPr="00F225D6">
        <w:rPr>
          <w:rFonts w:eastAsia="Arial Unicode MS"/>
          <w:sz w:val="28"/>
          <w:szCs w:val="28"/>
        </w:rPr>
        <w:t>,</w:t>
      </w:r>
      <w:r w:rsidRPr="00F225D6">
        <w:rPr>
          <w:rFonts w:eastAsia="Arial Unicode MS"/>
          <w:sz w:val="28"/>
          <w:szCs w:val="28"/>
        </w:rPr>
        <w:t xml:space="preserve"> </w:t>
      </w:r>
      <w:r w:rsidR="00711954" w:rsidRPr="00F225D6">
        <w:rPr>
          <w:rFonts w:eastAsia="Arial Unicode MS"/>
          <w:sz w:val="28"/>
          <w:szCs w:val="28"/>
        </w:rPr>
        <w:t>и</w:t>
      </w:r>
      <w:r w:rsidRPr="00F225D6">
        <w:rPr>
          <w:rFonts w:eastAsia="Arial Unicode MS"/>
          <w:sz w:val="28"/>
          <w:szCs w:val="28"/>
        </w:rPr>
        <w:t>, во-вторых, если за ранее совершенное преступление лицо не было в установленном порядке освобождено от уголовной ответственности либо судимость за ранее совершенное им преступление не была погашена или снята.</w:t>
      </w:r>
    </w:p>
    <w:p w:rsidR="005837EE" w:rsidRPr="00F225D6" w:rsidRDefault="005837EE" w:rsidP="00F225D6">
      <w:pPr>
        <w:tabs>
          <w:tab w:val="left" w:pos="540"/>
        </w:tabs>
        <w:spacing w:line="360" w:lineRule="auto"/>
        <w:ind w:firstLine="709"/>
        <w:jc w:val="both"/>
        <w:rPr>
          <w:rFonts w:eastAsia="Arial Unicode MS"/>
          <w:sz w:val="28"/>
          <w:szCs w:val="28"/>
        </w:rPr>
      </w:pPr>
      <w:r w:rsidRPr="00F225D6">
        <w:rPr>
          <w:rFonts w:eastAsia="Arial Unicode MS"/>
          <w:sz w:val="28"/>
          <w:szCs w:val="28"/>
        </w:rPr>
        <w:t>Уклонение от уплаты таможенных платежей наказывается штрафом в размере от пятисот до семисот МРоТ или в размере заработной платы или иного дохода осужденного за период от пяти до семи месяцев либо обязательными работами на срок от ста двадцати до ста восьмидесяти часов.</w:t>
      </w:r>
    </w:p>
    <w:p w:rsidR="005837EE" w:rsidRPr="00F225D6" w:rsidRDefault="005837EE" w:rsidP="00F225D6">
      <w:pPr>
        <w:tabs>
          <w:tab w:val="left" w:pos="540"/>
        </w:tabs>
        <w:spacing w:line="360" w:lineRule="auto"/>
        <w:ind w:firstLine="709"/>
        <w:jc w:val="both"/>
        <w:rPr>
          <w:rFonts w:eastAsia="Arial Unicode MS"/>
          <w:sz w:val="28"/>
          <w:szCs w:val="28"/>
        </w:rPr>
      </w:pPr>
      <w:r w:rsidRPr="00F225D6">
        <w:rPr>
          <w:rFonts w:eastAsia="Arial Unicode MS"/>
          <w:sz w:val="28"/>
          <w:szCs w:val="28"/>
        </w:rPr>
        <w:t>За неоднократное совершение данного преступления размер штрафа может составлять от семисот до одной тысячи МРоТ или заработка или иного дохода осужденного за период от семи месяцев до одного года, а также альтернативно предусмотрен арест на срок до шести месяцев либо лишение свободы на срок до двух лет.</w:t>
      </w:r>
    </w:p>
    <w:p w:rsidR="00B762DC" w:rsidRPr="00F225D6" w:rsidRDefault="005837EE" w:rsidP="00F225D6">
      <w:pPr>
        <w:spacing w:line="360" w:lineRule="auto"/>
        <w:ind w:firstLine="709"/>
        <w:jc w:val="both"/>
        <w:rPr>
          <w:sz w:val="28"/>
          <w:szCs w:val="28"/>
        </w:rPr>
      </w:pPr>
      <w:r w:rsidRPr="00F225D6">
        <w:rPr>
          <w:rFonts w:eastAsia="Arial Unicode MS"/>
          <w:sz w:val="28"/>
          <w:szCs w:val="28"/>
        </w:rPr>
        <w:t xml:space="preserve">   </w:t>
      </w:r>
    </w:p>
    <w:p w:rsidR="005837EE" w:rsidRPr="00F225D6" w:rsidRDefault="00F225D6" w:rsidP="00F225D6">
      <w:pPr>
        <w:shd w:val="clear" w:color="auto" w:fill="FFFFFF"/>
        <w:spacing w:line="360" w:lineRule="auto"/>
        <w:ind w:firstLine="709"/>
        <w:jc w:val="both"/>
        <w:rPr>
          <w:b/>
          <w:sz w:val="28"/>
          <w:szCs w:val="28"/>
        </w:rPr>
      </w:pPr>
      <w:r>
        <w:rPr>
          <w:b/>
          <w:sz w:val="28"/>
          <w:szCs w:val="28"/>
        </w:rPr>
        <w:br w:type="page"/>
      </w:r>
      <w:r w:rsidR="00CE12AA" w:rsidRPr="00F225D6">
        <w:rPr>
          <w:b/>
          <w:sz w:val="28"/>
          <w:szCs w:val="28"/>
        </w:rPr>
        <w:t>. Заключение.</w:t>
      </w:r>
    </w:p>
    <w:p w:rsidR="00F225D6" w:rsidRDefault="00F225D6" w:rsidP="00F225D6">
      <w:pPr>
        <w:shd w:val="clear" w:color="auto" w:fill="FFFFFF"/>
        <w:spacing w:line="360" w:lineRule="auto"/>
        <w:ind w:firstLine="709"/>
        <w:jc w:val="both"/>
        <w:rPr>
          <w:sz w:val="28"/>
          <w:szCs w:val="28"/>
        </w:rPr>
      </w:pPr>
    </w:p>
    <w:p w:rsidR="00CE12AA" w:rsidRPr="00F225D6" w:rsidRDefault="00034DAC" w:rsidP="00F225D6">
      <w:pPr>
        <w:shd w:val="clear" w:color="auto" w:fill="FFFFFF"/>
        <w:spacing w:line="360" w:lineRule="auto"/>
        <w:ind w:firstLine="709"/>
        <w:jc w:val="both"/>
        <w:rPr>
          <w:sz w:val="28"/>
          <w:szCs w:val="28"/>
        </w:rPr>
      </w:pPr>
      <w:r w:rsidRPr="00F225D6">
        <w:rPr>
          <w:sz w:val="28"/>
          <w:szCs w:val="28"/>
        </w:rPr>
        <w:t xml:space="preserve">В данной работе предпринята попытка с современных позиций юридической науки осуществить </w:t>
      </w:r>
      <w:r w:rsidR="00711954" w:rsidRPr="00F225D6">
        <w:rPr>
          <w:sz w:val="28"/>
          <w:szCs w:val="28"/>
        </w:rPr>
        <w:t>подробное</w:t>
      </w:r>
      <w:r w:rsidRPr="00F225D6">
        <w:rPr>
          <w:sz w:val="28"/>
          <w:szCs w:val="28"/>
        </w:rPr>
        <w:t xml:space="preserve"> исследование сущности преступлений, посягающих на общественные отношения и экономическую безопасность страны, складывающиеся в процессе осуществления внешнеэкономических связей с другими государствами</w:t>
      </w:r>
      <w:r w:rsidR="00711954" w:rsidRPr="00F225D6">
        <w:rPr>
          <w:sz w:val="28"/>
          <w:szCs w:val="28"/>
        </w:rPr>
        <w:t>, а</w:t>
      </w:r>
      <w:r w:rsidRPr="00F225D6">
        <w:rPr>
          <w:sz w:val="28"/>
          <w:szCs w:val="28"/>
        </w:rPr>
        <w:t xml:space="preserve"> также проанализировать концепцию учения о составах исследуемых преступлений</w:t>
      </w:r>
      <w:r w:rsidR="00711954" w:rsidRPr="00F225D6">
        <w:rPr>
          <w:sz w:val="28"/>
          <w:szCs w:val="28"/>
        </w:rPr>
        <w:t>.</w:t>
      </w:r>
    </w:p>
    <w:p w:rsidR="0023448F" w:rsidRPr="00F225D6" w:rsidRDefault="0023448F" w:rsidP="00F225D6">
      <w:pPr>
        <w:shd w:val="clear" w:color="auto" w:fill="FFFFFF"/>
        <w:spacing w:line="360" w:lineRule="auto"/>
        <w:ind w:firstLine="709"/>
        <w:jc w:val="both"/>
        <w:rPr>
          <w:sz w:val="28"/>
          <w:szCs w:val="28"/>
        </w:rPr>
      </w:pPr>
      <w:r w:rsidRPr="00F225D6">
        <w:rPr>
          <w:sz w:val="28"/>
          <w:szCs w:val="28"/>
        </w:rPr>
        <w:t>Складывающаяся экономическая об</w:t>
      </w:r>
      <w:r w:rsidRPr="00F225D6">
        <w:rPr>
          <w:sz w:val="28"/>
          <w:szCs w:val="28"/>
        </w:rPr>
        <w:softHyphen/>
        <w:t>становка в России показала, что успешная реализация уголовно-правовой защиты экономических, политических, культурных  отношений возможн</w:t>
      </w:r>
      <w:r w:rsidR="00BD436B" w:rsidRPr="00F225D6">
        <w:rPr>
          <w:sz w:val="28"/>
          <w:szCs w:val="28"/>
        </w:rPr>
        <w:t>а</w:t>
      </w:r>
      <w:r w:rsidRPr="00F225D6">
        <w:rPr>
          <w:sz w:val="28"/>
          <w:szCs w:val="28"/>
        </w:rPr>
        <w:t xml:space="preserve"> только при условии научно разработанной, четко выверенной и исходящей из существующих реалий уголовной политики, отражающей как ближайшую, так и более отдаленную перс</w:t>
      </w:r>
      <w:r w:rsidRPr="00F225D6">
        <w:rPr>
          <w:sz w:val="28"/>
          <w:szCs w:val="28"/>
        </w:rPr>
        <w:softHyphen/>
        <w:t>пективу.</w:t>
      </w:r>
    </w:p>
    <w:p w:rsidR="0023448F" w:rsidRPr="00F225D6" w:rsidRDefault="0023448F" w:rsidP="00F225D6">
      <w:pPr>
        <w:shd w:val="clear" w:color="auto" w:fill="FFFFFF"/>
        <w:spacing w:line="360" w:lineRule="auto"/>
        <w:ind w:firstLine="709"/>
        <w:jc w:val="both"/>
        <w:rPr>
          <w:sz w:val="28"/>
          <w:szCs w:val="28"/>
        </w:rPr>
      </w:pPr>
      <w:r w:rsidRPr="00F225D6">
        <w:rPr>
          <w:sz w:val="28"/>
          <w:szCs w:val="28"/>
        </w:rPr>
        <w:t xml:space="preserve">Уголовная политика в сфере борьбы с таможенными </w:t>
      </w:r>
      <w:r w:rsidR="00BD436B" w:rsidRPr="00F225D6">
        <w:rPr>
          <w:sz w:val="28"/>
          <w:szCs w:val="28"/>
        </w:rPr>
        <w:t>преступлениями призвана определя</w:t>
      </w:r>
      <w:r w:rsidRPr="00F225D6">
        <w:rPr>
          <w:sz w:val="28"/>
          <w:szCs w:val="28"/>
        </w:rPr>
        <w:t>ть не только основные направления, цели и средства борьбы с противоправными посягательствами, но и ее формы и методы, роль и место органов, занимающихся правоприменительной практикой.</w:t>
      </w:r>
    </w:p>
    <w:p w:rsidR="0023448F" w:rsidRPr="00F225D6" w:rsidRDefault="0023448F" w:rsidP="00F225D6">
      <w:pPr>
        <w:shd w:val="clear" w:color="auto" w:fill="FFFFFF"/>
        <w:spacing w:line="360" w:lineRule="auto"/>
        <w:ind w:firstLine="709"/>
        <w:jc w:val="both"/>
        <w:rPr>
          <w:sz w:val="28"/>
          <w:szCs w:val="28"/>
        </w:rPr>
      </w:pPr>
      <w:r w:rsidRPr="00F225D6">
        <w:rPr>
          <w:sz w:val="28"/>
          <w:szCs w:val="28"/>
        </w:rPr>
        <w:t>Борьба с преступлениями, совершаемыми в таможен</w:t>
      </w:r>
      <w:r w:rsidRPr="00F225D6">
        <w:rPr>
          <w:sz w:val="28"/>
          <w:szCs w:val="28"/>
        </w:rPr>
        <w:softHyphen/>
        <w:t>ной сфере, с учетом их большой общественной опаснос</w:t>
      </w:r>
      <w:r w:rsidRPr="00F225D6">
        <w:rPr>
          <w:sz w:val="28"/>
          <w:szCs w:val="28"/>
        </w:rPr>
        <w:softHyphen/>
        <w:t>ти, должна вестись всеми предусмотренными законом сред</w:t>
      </w:r>
      <w:r w:rsidRPr="00F225D6">
        <w:rPr>
          <w:sz w:val="28"/>
          <w:szCs w:val="28"/>
        </w:rPr>
        <w:softHyphen/>
        <w:t>ствами и, разумеется, только в рамках закона.</w:t>
      </w:r>
    </w:p>
    <w:p w:rsidR="00034DAC" w:rsidRPr="00F225D6" w:rsidRDefault="00034DAC" w:rsidP="00F225D6">
      <w:pPr>
        <w:shd w:val="clear" w:color="auto" w:fill="FFFFFF"/>
        <w:spacing w:line="360" w:lineRule="auto"/>
        <w:ind w:firstLine="709"/>
        <w:jc w:val="both"/>
        <w:rPr>
          <w:sz w:val="28"/>
          <w:szCs w:val="28"/>
        </w:rPr>
      </w:pPr>
      <w:r w:rsidRPr="00F225D6">
        <w:rPr>
          <w:sz w:val="28"/>
          <w:szCs w:val="28"/>
        </w:rPr>
        <w:t>В работе показано, что таможенное регулирование, применяемое с целью обеспечения экономической безопасности, включает в себя целый комплекс правовых, организационных и иных мероприятий, применяемых с целью обеспечения защиты экономических интересов государства, оптимизации процессов развития и обеспечения эффективности торгово-экономических отношений.</w:t>
      </w:r>
    </w:p>
    <w:p w:rsidR="00AE22F1" w:rsidRPr="00F225D6" w:rsidRDefault="00034DAC" w:rsidP="00F225D6">
      <w:pPr>
        <w:shd w:val="clear" w:color="auto" w:fill="FFFFFF"/>
        <w:spacing w:line="360" w:lineRule="auto"/>
        <w:ind w:firstLine="709"/>
        <w:jc w:val="both"/>
        <w:rPr>
          <w:sz w:val="28"/>
          <w:szCs w:val="28"/>
        </w:rPr>
      </w:pPr>
      <w:r w:rsidRPr="00F225D6">
        <w:rPr>
          <w:sz w:val="28"/>
          <w:szCs w:val="28"/>
        </w:rPr>
        <w:t>Подробно охарактеризованы и классифицированы по видам таможенные преступления с точки зрения современного уголовного  и таможенного законодательства РФ</w:t>
      </w:r>
      <w:r w:rsidR="00AE22F1" w:rsidRPr="00F225D6">
        <w:rPr>
          <w:sz w:val="28"/>
          <w:szCs w:val="28"/>
        </w:rPr>
        <w:t xml:space="preserve"> с применением практики.</w:t>
      </w:r>
    </w:p>
    <w:p w:rsidR="00034DAC" w:rsidRPr="00F225D6" w:rsidRDefault="00711954" w:rsidP="00F225D6">
      <w:pPr>
        <w:shd w:val="clear" w:color="auto" w:fill="FFFFFF"/>
        <w:spacing w:line="360" w:lineRule="auto"/>
        <w:ind w:firstLine="709"/>
        <w:jc w:val="both"/>
        <w:rPr>
          <w:sz w:val="28"/>
          <w:szCs w:val="28"/>
        </w:rPr>
      </w:pPr>
      <w:r w:rsidRPr="00F225D6">
        <w:rPr>
          <w:sz w:val="28"/>
          <w:szCs w:val="28"/>
        </w:rPr>
        <w:t>Проведенно</w:t>
      </w:r>
      <w:r w:rsidR="00656B2C" w:rsidRPr="00F225D6">
        <w:rPr>
          <w:sz w:val="28"/>
          <w:szCs w:val="28"/>
        </w:rPr>
        <w:t>е исследование</w:t>
      </w:r>
      <w:r w:rsidR="00AE22F1" w:rsidRPr="00F225D6">
        <w:rPr>
          <w:sz w:val="28"/>
          <w:szCs w:val="28"/>
        </w:rPr>
        <w:t xml:space="preserve"> </w:t>
      </w:r>
      <w:r w:rsidR="00656B2C" w:rsidRPr="00F225D6">
        <w:rPr>
          <w:sz w:val="28"/>
          <w:szCs w:val="28"/>
        </w:rPr>
        <w:t>в</w:t>
      </w:r>
      <w:r w:rsidR="00AE22F1" w:rsidRPr="00F225D6">
        <w:rPr>
          <w:sz w:val="28"/>
          <w:szCs w:val="28"/>
        </w:rPr>
        <w:t xml:space="preserve"> данной курсовой</w:t>
      </w:r>
      <w:r w:rsidR="00656B2C" w:rsidRPr="00F225D6">
        <w:rPr>
          <w:sz w:val="28"/>
          <w:szCs w:val="28"/>
        </w:rPr>
        <w:t xml:space="preserve"> работе</w:t>
      </w:r>
      <w:r w:rsidR="00AE22F1" w:rsidRPr="00F225D6">
        <w:rPr>
          <w:sz w:val="28"/>
          <w:szCs w:val="28"/>
        </w:rPr>
        <w:t xml:space="preserve"> позвол</w:t>
      </w:r>
      <w:r w:rsidR="00656B2C" w:rsidRPr="00F225D6">
        <w:rPr>
          <w:sz w:val="28"/>
          <w:szCs w:val="28"/>
        </w:rPr>
        <w:t>яет</w:t>
      </w:r>
      <w:r w:rsidR="00AE22F1" w:rsidRPr="00F225D6">
        <w:rPr>
          <w:sz w:val="28"/>
          <w:szCs w:val="28"/>
        </w:rPr>
        <w:t xml:space="preserve"> сделать вывод о необходимости научной доработки понятий и содержаний таможенных преступлений, вновь введенных в Уголовный Кодекс РФ, так как недостаточно четкая формулировка их составов в практике правоохранительных органов нередко приводит к ошибкам при квалификации преступлений и назначении наказаний. </w:t>
      </w:r>
      <w:r w:rsidR="009E56FE" w:rsidRPr="00F225D6">
        <w:rPr>
          <w:sz w:val="28"/>
          <w:szCs w:val="28"/>
        </w:rPr>
        <w:t xml:space="preserve">Более того, несоразмерность тяжести содеянного и </w:t>
      </w:r>
      <w:r w:rsidR="00AE22F1" w:rsidRPr="00F225D6">
        <w:rPr>
          <w:sz w:val="28"/>
          <w:szCs w:val="28"/>
        </w:rPr>
        <w:t>привлечени</w:t>
      </w:r>
      <w:r w:rsidR="009E56FE" w:rsidRPr="00F225D6">
        <w:rPr>
          <w:sz w:val="28"/>
          <w:szCs w:val="28"/>
        </w:rPr>
        <w:t>е</w:t>
      </w:r>
      <w:r w:rsidR="00AE22F1" w:rsidRPr="00F225D6">
        <w:rPr>
          <w:sz w:val="28"/>
          <w:szCs w:val="28"/>
        </w:rPr>
        <w:t xml:space="preserve"> к уголовной ответственности лиц, в действиях которых отсут</w:t>
      </w:r>
      <w:r w:rsidR="00BD436B" w:rsidRPr="00F225D6">
        <w:rPr>
          <w:sz w:val="28"/>
          <w:szCs w:val="28"/>
        </w:rPr>
        <w:t>ствует состав преступления</w:t>
      </w:r>
      <w:r w:rsidR="005C366B" w:rsidRPr="00F225D6">
        <w:rPr>
          <w:sz w:val="28"/>
          <w:szCs w:val="28"/>
        </w:rPr>
        <w:t xml:space="preserve"> -</w:t>
      </w:r>
      <w:r w:rsidR="00BD436B" w:rsidRPr="00F225D6">
        <w:rPr>
          <w:sz w:val="28"/>
          <w:szCs w:val="28"/>
        </w:rPr>
        <w:t xml:space="preserve"> </w:t>
      </w:r>
      <w:r w:rsidR="00AE22F1" w:rsidRPr="00F225D6">
        <w:rPr>
          <w:sz w:val="28"/>
          <w:szCs w:val="28"/>
        </w:rPr>
        <w:t xml:space="preserve">грубо нарушает конституционные  права граждан, наносит ущерб престижу государства, являющегося гарантом соблюдения законности.  </w:t>
      </w:r>
      <w:r w:rsidR="00034DAC" w:rsidRPr="00F225D6">
        <w:rPr>
          <w:sz w:val="28"/>
          <w:szCs w:val="28"/>
        </w:rPr>
        <w:t xml:space="preserve"> </w:t>
      </w:r>
    </w:p>
    <w:p w:rsidR="004B5E8C" w:rsidRPr="00F225D6" w:rsidRDefault="00F225D6" w:rsidP="00F225D6">
      <w:pPr>
        <w:spacing w:line="360" w:lineRule="auto"/>
        <w:ind w:firstLine="709"/>
        <w:rPr>
          <w:rFonts w:eastAsia="Arial Unicode MS"/>
          <w:b/>
          <w:sz w:val="28"/>
          <w:szCs w:val="28"/>
        </w:rPr>
      </w:pPr>
      <w:r>
        <w:rPr>
          <w:rFonts w:eastAsia="Arial Unicode MS"/>
          <w:sz w:val="28"/>
          <w:szCs w:val="28"/>
        </w:rPr>
        <w:br w:type="page"/>
      </w:r>
      <w:r w:rsidR="004B5E8C" w:rsidRPr="00F225D6">
        <w:rPr>
          <w:rFonts w:eastAsia="Arial Unicode MS"/>
          <w:b/>
          <w:sz w:val="28"/>
          <w:szCs w:val="28"/>
        </w:rPr>
        <w:t xml:space="preserve">                                </w:t>
      </w:r>
      <w:r w:rsidR="00166C2A" w:rsidRPr="00F225D6">
        <w:rPr>
          <w:rFonts w:eastAsia="Arial Unicode MS"/>
          <w:b/>
          <w:sz w:val="28"/>
          <w:szCs w:val="28"/>
        </w:rPr>
        <w:t xml:space="preserve">    </w:t>
      </w:r>
      <w:r w:rsidR="004B5E8C" w:rsidRPr="00F225D6">
        <w:rPr>
          <w:rFonts w:eastAsia="Arial Unicode MS"/>
          <w:b/>
          <w:sz w:val="28"/>
          <w:szCs w:val="28"/>
        </w:rPr>
        <w:t xml:space="preserve">   Приложение</w:t>
      </w:r>
      <w:r w:rsidR="0052656D" w:rsidRPr="00F225D6">
        <w:rPr>
          <w:rStyle w:val="a6"/>
          <w:rFonts w:eastAsia="Arial Unicode MS"/>
          <w:b/>
          <w:sz w:val="28"/>
          <w:szCs w:val="28"/>
        </w:rPr>
        <w:footnoteReference w:id="26"/>
      </w:r>
      <w:r w:rsidR="004B5E8C" w:rsidRPr="00F225D6">
        <w:rPr>
          <w:rFonts w:eastAsia="Arial Unicode MS"/>
          <w:b/>
          <w:sz w:val="28"/>
          <w:szCs w:val="28"/>
        </w:rPr>
        <w:t>.</w:t>
      </w:r>
    </w:p>
    <w:tbl>
      <w:tblPr>
        <w:tblW w:w="0" w:type="auto"/>
        <w:tblLook w:val="01E0" w:firstRow="1" w:lastRow="1" w:firstColumn="1" w:lastColumn="1" w:noHBand="0" w:noVBand="0"/>
      </w:tblPr>
      <w:tblGrid>
        <w:gridCol w:w="9570"/>
      </w:tblGrid>
      <w:tr w:rsidR="004B5E8C" w:rsidRPr="00F225D6">
        <w:tc>
          <w:tcPr>
            <w:tcW w:w="9571" w:type="dxa"/>
          </w:tcPr>
          <w:p w:rsidR="004B5E8C" w:rsidRPr="00F225D6" w:rsidRDefault="004B5E8C" w:rsidP="00F225D6">
            <w:pPr>
              <w:spacing w:line="360" w:lineRule="auto"/>
              <w:rPr>
                <w:sz w:val="28"/>
                <w:szCs w:val="28"/>
              </w:rPr>
            </w:pPr>
          </w:p>
        </w:tc>
      </w:tr>
      <w:tr w:rsidR="004B5E8C" w:rsidRPr="00F225D6">
        <w:tc>
          <w:tcPr>
            <w:tcW w:w="9571"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621"/>
              <w:gridCol w:w="621"/>
              <w:gridCol w:w="621"/>
              <w:gridCol w:w="621"/>
              <w:gridCol w:w="620"/>
              <w:gridCol w:w="620"/>
              <w:gridCol w:w="620"/>
              <w:gridCol w:w="620"/>
              <w:gridCol w:w="620"/>
              <w:gridCol w:w="620"/>
              <w:gridCol w:w="620"/>
              <w:gridCol w:w="620"/>
            </w:tblGrid>
            <w:tr w:rsidR="004B5E8C" w:rsidRPr="00F225D6" w:rsidTr="00BE177F">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caps/>
                      <w:sz w:val="20"/>
                      <w:szCs w:val="20"/>
                    </w:rPr>
                  </w:pPr>
                  <w:r w:rsidRPr="00F225D6">
                    <w:rPr>
                      <w:caps/>
                      <w:sz w:val="20"/>
                      <w:szCs w:val="20"/>
                    </w:rPr>
                    <w:t>Преступления (ст. Уголовного кодекса)</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caps/>
                      <w:sz w:val="20"/>
                      <w:szCs w:val="20"/>
                    </w:rPr>
                  </w:pPr>
                  <w:r w:rsidRPr="00F225D6">
                    <w:rPr>
                      <w:caps/>
                      <w:sz w:val="20"/>
                      <w:szCs w:val="20"/>
                    </w:rPr>
                    <w:t>зарегистрировано преступлений в течение года</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caps/>
                      <w:sz w:val="20"/>
                      <w:szCs w:val="20"/>
                    </w:rPr>
                  </w:pPr>
                  <w:r w:rsidRPr="00F225D6">
                    <w:rPr>
                      <w:caps/>
                      <w:sz w:val="20"/>
                      <w:szCs w:val="20"/>
                    </w:rPr>
                    <w:t>выявлено лиц, совершивших преступления</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caps/>
                      <w:sz w:val="20"/>
                      <w:szCs w:val="20"/>
                    </w:rPr>
                  </w:pPr>
                  <w:r w:rsidRPr="00F225D6">
                    <w:rPr>
                      <w:caps/>
                      <w:sz w:val="20"/>
                      <w:szCs w:val="20"/>
                    </w:rPr>
                    <w:t>осуждено лиц, совершивших преступления</w:t>
                  </w:r>
                </w:p>
              </w:tc>
            </w:tr>
            <w:tr w:rsidR="004B5E8C" w:rsidRPr="00F225D6" w:rsidTr="00BE177F">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Годы</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1997</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1998</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1999</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2000</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1997</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1998</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1999</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2000</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1997</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1998</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1999</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2000</w:t>
                  </w:r>
                </w:p>
              </w:tc>
            </w:tr>
            <w:tr w:rsidR="004B5E8C" w:rsidRPr="00F225D6" w:rsidTr="00BE177F">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b/>
                      <w:sz w:val="20"/>
                      <w:szCs w:val="20"/>
                    </w:rPr>
                  </w:pPr>
                  <w:r w:rsidRPr="00F225D6">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b/>
                      <w:sz w:val="20"/>
                      <w:szCs w:val="20"/>
                    </w:rPr>
                  </w:pPr>
                  <w:r w:rsidRPr="00F225D6">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b/>
                      <w:sz w:val="20"/>
                      <w:szCs w:val="20"/>
                    </w:rPr>
                  </w:pPr>
                  <w:r w:rsidRPr="00F225D6">
                    <w:rPr>
                      <w:b/>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b/>
                      <w:sz w:val="20"/>
                      <w:szCs w:val="20"/>
                    </w:rPr>
                  </w:pPr>
                  <w:r w:rsidRPr="00F225D6">
                    <w:rPr>
                      <w:b/>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b/>
                      <w:sz w:val="20"/>
                      <w:szCs w:val="20"/>
                    </w:rPr>
                  </w:pPr>
                  <w:r w:rsidRPr="00F225D6">
                    <w:rPr>
                      <w:b/>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b/>
                      <w:sz w:val="20"/>
                      <w:szCs w:val="20"/>
                    </w:rPr>
                  </w:pPr>
                  <w:r w:rsidRPr="00F225D6">
                    <w:rPr>
                      <w:b/>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b/>
                      <w:sz w:val="20"/>
                      <w:szCs w:val="20"/>
                    </w:rPr>
                  </w:pPr>
                  <w:r w:rsidRPr="00F225D6">
                    <w:rPr>
                      <w:b/>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b/>
                      <w:sz w:val="20"/>
                      <w:szCs w:val="20"/>
                    </w:rPr>
                  </w:pPr>
                  <w:r w:rsidRPr="00F225D6">
                    <w:rPr>
                      <w:b/>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b/>
                      <w:sz w:val="20"/>
                      <w:szCs w:val="20"/>
                    </w:rPr>
                  </w:pPr>
                  <w:r w:rsidRPr="00F225D6">
                    <w:rPr>
                      <w:b/>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b/>
                      <w:sz w:val="20"/>
                      <w:szCs w:val="20"/>
                    </w:rPr>
                  </w:pPr>
                  <w:r w:rsidRPr="00F225D6">
                    <w:rPr>
                      <w:b/>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b/>
                      <w:sz w:val="20"/>
                      <w:szCs w:val="20"/>
                    </w:rPr>
                  </w:pPr>
                  <w:r w:rsidRPr="00F225D6">
                    <w:rPr>
                      <w:b/>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b/>
                      <w:sz w:val="20"/>
                      <w:szCs w:val="20"/>
                    </w:rPr>
                  </w:pPr>
                  <w:r w:rsidRPr="00F225D6">
                    <w:rPr>
                      <w:b/>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b/>
                      <w:sz w:val="20"/>
                      <w:szCs w:val="20"/>
                    </w:rPr>
                  </w:pPr>
                  <w:r w:rsidRPr="00F225D6">
                    <w:rPr>
                      <w:b/>
                      <w:sz w:val="20"/>
                      <w:szCs w:val="20"/>
                    </w:rPr>
                    <w:t>13</w:t>
                  </w:r>
                </w:p>
              </w:tc>
            </w:tr>
            <w:tr w:rsidR="004B5E8C" w:rsidRPr="00F225D6" w:rsidTr="00BE177F">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Контрабанда (ст. 188)</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3375</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3525</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3982</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4371</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1778</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1654</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1784</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1662</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1002</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864</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1181</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1269</w:t>
                  </w:r>
                </w:p>
              </w:tc>
            </w:tr>
            <w:tr w:rsidR="004B5E8C" w:rsidRPr="00F225D6" w:rsidTr="00BE177F">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Незаконный экспорт технологий, научно-технической информации и услуг, используемых при создании оружия массового поражения, вооружения и военной техники (ст. 189)</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0</w:t>
                  </w:r>
                </w:p>
              </w:tc>
            </w:tr>
            <w:tr w:rsidR="004B5E8C" w:rsidRPr="00F225D6" w:rsidTr="00BE177F">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Невозвращение на территорию РФ предметов художественного, исторического и археологического достояния народов РФ и зарубежных стран (ст.190)</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w:t>
                  </w:r>
                </w:p>
              </w:tc>
            </w:tr>
            <w:tr w:rsidR="004B5E8C" w:rsidRPr="00F225D6" w:rsidTr="00BE177F">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Невозвращение из-за границы средств в иностранной валюте     (ст. 193)</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28</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68</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171</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232</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65</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w:t>
                  </w:r>
                </w:p>
              </w:tc>
            </w:tr>
            <w:tr w:rsidR="004B5E8C" w:rsidRPr="00F225D6" w:rsidTr="00BE177F">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Уклонение от уплаты таможенных платежей (ст. 194)</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906</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799</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1087</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1363</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133</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159</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165</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178</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33</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21</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70</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75</w:t>
                  </w:r>
                </w:p>
              </w:tc>
            </w:tr>
            <w:tr w:rsidR="004B5E8C" w:rsidRPr="00F225D6" w:rsidTr="00BE177F">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rPr>
                      <w:sz w:val="20"/>
                      <w:szCs w:val="20"/>
                    </w:rPr>
                  </w:pPr>
                  <w:r w:rsidRPr="00F225D6">
                    <w:rPr>
                      <w:sz w:val="20"/>
                      <w:szCs w:val="20"/>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rPr>
                  </w:pPr>
                  <w:r w:rsidRPr="00F225D6">
                    <w:rPr>
                      <w:sz w:val="20"/>
                      <w:szCs w:val="20"/>
                    </w:rPr>
                    <w:t>4314</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lang w:val="en-US"/>
                    </w:rPr>
                  </w:pPr>
                  <w:r w:rsidRPr="00F225D6">
                    <w:rPr>
                      <w:sz w:val="20"/>
                      <w:szCs w:val="20"/>
                      <w:lang w:val="en-US"/>
                    </w:rPr>
                    <w:t>4392</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lang w:val="en-US"/>
                    </w:rPr>
                  </w:pPr>
                  <w:r w:rsidRPr="00F225D6">
                    <w:rPr>
                      <w:sz w:val="20"/>
                      <w:szCs w:val="20"/>
                      <w:lang w:val="en-US"/>
                    </w:rPr>
                    <w:t>5251</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lang w:val="en-US"/>
                    </w:rPr>
                  </w:pPr>
                  <w:r w:rsidRPr="00F225D6">
                    <w:rPr>
                      <w:sz w:val="20"/>
                      <w:szCs w:val="20"/>
                      <w:lang w:val="en-US"/>
                    </w:rPr>
                    <w:t>5967</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lang w:val="en-US"/>
                    </w:rPr>
                  </w:pPr>
                  <w:r w:rsidRPr="00F225D6">
                    <w:rPr>
                      <w:sz w:val="20"/>
                      <w:szCs w:val="20"/>
                      <w:lang w:val="en-US"/>
                    </w:rPr>
                    <w:t>1927</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lang w:val="en-US"/>
                    </w:rPr>
                  </w:pPr>
                  <w:r w:rsidRPr="00F225D6">
                    <w:rPr>
                      <w:sz w:val="20"/>
                      <w:szCs w:val="20"/>
                      <w:lang w:val="en-US"/>
                    </w:rPr>
                    <w:t>1822</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lang w:val="en-US"/>
                    </w:rPr>
                  </w:pPr>
                  <w:r w:rsidRPr="00F225D6">
                    <w:rPr>
                      <w:sz w:val="20"/>
                      <w:szCs w:val="20"/>
                      <w:lang w:val="en-US"/>
                    </w:rPr>
                    <w:t>1964</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lang w:val="en-US"/>
                    </w:rPr>
                  </w:pPr>
                  <w:r w:rsidRPr="00F225D6">
                    <w:rPr>
                      <w:sz w:val="20"/>
                      <w:szCs w:val="20"/>
                      <w:lang w:val="en-US"/>
                    </w:rPr>
                    <w:t>1905</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lang w:val="en-US"/>
                    </w:rPr>
                  </w:pPr>
                  <w:r w:rsidRPr="00F225D6">
                    <w:rPr>
                      <w:sz w:val="20"/>
                      <w:szCs w:val="20"/>
                      <w:lang w:val="en-US"/>
                    </w:rPr>
                    <w:t>1038</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lang w:val="en-US"/>
                    </w:rPr>
                  </w:pPr>
                  <w:r w:rsidRPr="00F225D6">
                    <w:rPr>
                      <w:sz w:val="20"/>
                      <w:szCs w:val="20"/>
                      <w:lang w:val="en-US"/>
                    </w:rPr>
                    <w:t>889</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lang w:val="en-US"/>
                    </w:rPr>
                  </w:pPr>
                  <w:r w:rsidRPr="00F225D6">
                    <w:rPr>
                      <w:sz w:val="20"/>
                      <w:szCs w:val="20"/>
                      <w:lang w:val="en-US"/>
                    </w:rPr>
                    <w:t>1255</w:t>
                  </w:r>
                </w:p>
              </w:tc>
              <w:tc>
                <w:tcPr>
                  <w:tcW w:w="0" w:type="auto"/>
                  <w:tcBorders>
                    <w:top w:val="single" w:sz="4" w:space="0" w:color="auto"/>
                    <w:left w:val="single" w:sz="4" w:space="0" w:color="auto"/>
                    <w:bottom w:val="single" w:sz="4" w:space="0" w:color="auto"/>
                    <w:right w:val="single" w:sz="4" w:space="0" w:color="auto"/>
                  </w:tcBorders>
                  <w:vAlign w:val="center"/>
                </w:tcPr>
                <w:p w:rsidR="004B5E8C" w:rsidRPr="00F225D6" w:rsidRDefault="004B5E8C" w:rsidP="00F225D6">
                  <w:pPr>
                    <w:spacing w:line="360" w:lineRule="auto"/>
                    <w:jc w:val="center"/>
                    <w:rPr>
                      <w:sz w:val="20"/>
                      <w:szCs w:val="20"/>
                      <w:lang w:val="en-US"/>
                    </w:rPr>
                  </w:pPr>
                  <w:r w:rsidRPr="00F225D6">
                    <w:rPr>
                      <w:sz w:val="20"/>
                      <w:szCs w:val="20"/>
                      <w:lang w:val="en-US"/>
                    </w:rPr>
                    <w:t>1346</w:t>
                  </w:r>
                </w:p>
              </w:tc>
            </w:tr>
          </w:tbl>
          <w:p w:rsidR="004B5E8C" w:rsidRPr="00F225D6" w:rsidRDefault="004B5E8C" w:rsidP="00F225D6">
            <w:pPr>
              <w:spacing w:line="360" w:lineRule="auto"/>
              <w:ind w:firstLine="709"/>
              <w:jc w:val="center"/>
              <w:rPr>
                <w:sz w:val="28"/>
                <w:szCs w:val="28"/>
              </w:rPr>
            </w:pPr>
          </w:p>
        </w:tc>
      </w:tr>
    </w:tbl>
    <w:p w:rsidR="004B5E8C" w:rsidRPr="00F225D6" w:rsidRDefault="004B5E8C" w:rsidP="00F225D6">
      <w:pPr>
        <w:spacing w:line="360" w:lineRule="auto"/>
        <w:ind w:firstLine="709"/>
        <w:rPr>
          <w:rFonts w:eastAsia="Arial Unicode MS"/>
          <w:b/>
          <w:sz w:val="28"/>
          <w:szCs w:val="28"/>
        </w:rPr>
      </w:pPr>
    </w:p>
    <w:p w:rsidR="00CE12AA" w:rsidRDefault="00F225D6" w:rsidP="00F225D6">
      <w:pPr>
        <w:spacing w:line="360" w:lineRule="auto"/>
        <w:ind w:firstLine="709"/>
        <w:jc w:val="both"/>
        <w:rPr>
          <w:sz w:val="28"/>
          <w:szCs w:val="28"/>
        </w:rPr>
      </w:pPr>
      <w:r>
        <w:rPr>
          <w:rFonts w:eastAsia="Arial Unicode MS"/>
          <w:sz w:val="28"/>
          <w:szCs w:val="28"/>
        </w:rPr>
        <w:br w:type="page"/>
      </w:r>
      <w:r w:rsidR="00CE12AA" w:rsidRPr="00F225D6">
        <w:rPr>
          <w:b/>
          <w:sz w:val="28"/>
          <w:szCs w:val="28"/>
        </w:rPr>
        <w:t>Библиографический материал</w:t>
      </w:r>
      <w:r w:rsidR="00CE12AA" w:rsidRPr="00F225D6">
        <w:rPr>
          <w:sz w:val="28"/>
          <w:szCs w:val="28"/>
        </w:rPr>
        <w:t xml:space="preserve">. </w:t>
      </w:r>
    </w:p>
    <w:p w:rsidR="00F225D6" w:rsidRPr="00F225D6" w:rsidRDefault="00F225D6" w:rsidP="00F225D6">
      <w:pPr>
        <w:spacing w:line="360" w:lineRule="auto"/>
        <w:ind w:firstLine="709"/>
        <w:jc w:val="both"/>
        <w:rPr>
          <w:sz w:val="28"/>
          <w:szCs w:val="28"/>
        </w:rPr>
      </w:pPr>
    </w:p>
    <w:p w:rsidR="00640ACB" w:rsidRPr="00F225D6" w:rsidRDefault="00640ACB" w:rsidP="00F225D6">
      <w:pPr>
        <w:spacing w:line="360" w:lineRule="auto"/>
        <w:jc w:val="both"/>
        <w:rPr>
          <w:snapToGrid w:val="0"/>
          <w:sz w:val="28"/>
          <w:szCs w:val="28"/>
        </w:rPr>
      </w:pPr>
      <w:r w:rsidRPr="00F225D6">
        <w:rPr>
          <w:snapToGrid w:val="0"/>
          <w:sz w:val="28"/>
          <w:szCs w:val="28"/>
        </w:rPr>
        <w:t>1. Конституци</w:t>
      </w:r>
      <w:r w:rsidR="00F13B81" w:rsidRPr="00F225D6">
        <w:rPr>
          <w:snapToGrid w:val="0"/>
          <w:sz w:val="28"/>
          <w:szCs w:val="28"/>
        </w:rPr>
        <w:t>я Российской Федерации.  М.//</w:t>
      </w:r>
      <w:r w:rsidRPr="00F225D6">
        <w:rPr>
          <w:snapToGrid w:val="0"/>
          <w:sz w:val="28"/>
          <w:szCs w:val="28"/>
        </w:rPr>
        <w:t xml:space="preserve"> Известия. 1996. 59 с.</w:t>
      </w:r>
    </w:p>
    <w:p w:rsidR="00640ACB" w:rsidRPr="00F225D6" w:rsidRDefault="005930B9" w:rsidP="00F225D6">
      <w:pPr>
        <w:spacing w:line="360" w:lineRule="auto"/>
        <w:jc w:val="both"/>
        <w:rPr>
          <w:snapToGrid w:val="0"/>
          <w:sz w:val="28"/>
          <w:szCs w:val="28"/>
        </w:rPr>
      </w:pPr>
      <w:r w:rsidRPr="00F225D6">
        <w:rPr>
          <w:snapToGrid w:val="0"/>
          <w:sz w:val="28"/>
          <w:szCs w:val="28"/>
        </w:rPr>
        <w:t xml:space="preserve">2. </w:t>
      </w:r>
      <w:r w:rsidR="00327171" w:rsidRPr="00F225D6">
        <w:rPr>
          <w:snapToGrid w:val="0"/>
          <w:sz w:val="28"/>
          <w:szCs w:val="28"/>
        </w:rPr>
        <w:t xml:space="preserve">САПП РФ. 1994. №8. ст.591 </w:t>
      </w:r>
    </w:p>
    <w:p w:rsidR="00327171" w:rsidRPr="00F225D6" w:rsidRDefault="005930B9" w:rsidP="00F225D6">
      <w:pPr>
        <w:spacing w:line="360" w:lineRule="auto"/>
        <w:jc w:val="both"/>
        <w:rPr>
          <w:sz w:val="28"/>
          <w:szCs w:val="28"/>
        </w:rPr>
      </w:pPr>
      <w:r w:rsidRPr="00F225D6">
        <w:rPr>
          <w:snapToGrid w:val="0"/>
          <w:sz w:val="28"/>
          <w:szCs w:val="28"/>
        </w:rPr>
        <w:t xml:space="preserve">3. </w:t>
      </w:r>
      <w:r w:rsidR="00327171" w:rsidRPr="00F225D6">
        <w:rPr>
          <w:snapToGrid w:val="0"/>
          <w:sz w:val="28"/>
          <w:szCs w:val="28"/>
        </w:rPr>
        <w:t>Постановление Правительства РФ от 16 марта 1996г. № 278 «</w:t>
      </w:r>
      <w:r w:rsidR="00327171" w:rsidRPr="00F225D6">
        <w:rPr>
          <w:sz w:val="28"/>
          <w:szCs w:val="28"/>
        </w:rPr>
        <w:t xml:space="preserve">Положение о порядке ввоза в РФ наркотических средств, сильнодействующих и психотропных веществ». </w:t>
      </w:r>
    </w:p>
    <w:p w:rsidR="00327171" w:rsidRPr="00F225D6" w:rsidRDefault="00AE698A" w:rsidP="00F225D6">
      <w:pPr>
        <w:pStyle w:val="a4"/>
        <w:spacing w:line="360" w:lineRule="auto"/>
        <w:jc w:val="both"/>
        <w:rPr>
          <w:sz w:val="28"/>
          <w:szCs w:val="28"/>
        </w:rPr>
      </w:pPr>
      <w:r w:rsidRPr="00F225D6">
        <w:rPr>
          <w:snapToGrid w:val="0"/>
          <w:sz w:val="28"/>
          <w:szCs w:val="28"/>
        </w:rPr>
        <w:t xml:space="preserve">4. </w:t>
      </w:r>
      <w:r w:rsidR="00327171" w:rsidRPr="00F225D6">
        <w:rPr>
          <w:snapToGrid w:val="0"/>
          <w:sz w:val="28"/>
          <w:szCs w:val="28"/>
        </w:rPr>
        <w:t>Постановление правительства РФ от 10 марта 1994г. № 197 «</w:t>
      </w:r>
      <w:r w:rsidR="00327171" w:rsidRPr="00F225D6">
        <w:rPr>
          <w:sz w:val="28"/>
          <w:szCs w:val="28"/>
        </w:rPr>
        <w:t>Положение о порядке контроля за экспортом из РФ отдельных видов сырья, материалов, оборудования, технологий и научно-технической информации, которые могут быть применены при создании вооружения и военной техники».</w:t>
      </w:r>
    </w:p>
    <w:p w:rsidR="00F13B81" w:rsidRPr="00F225D6" w:rsidRDefault="00E713F0" w:rsidP="00F225D6">
      <w:pPr>
        <w:spacing w:line="360" w:lineRule="auto"/>
        <w:jc w:val="both"/>
        <w:rPr>
          <w:snapToGrid w:val="0"/>
          <w:sz w:val="28"/>
          <w:szCs w:val="28"/>
        </w:rPr>
      </w:pPr>
      <w:r w:rsidRPr="00F225D6">
        <w:rPr>
          <w:snapToGrid w:val="0"/>
          <w:sz w:val="28"/>
          <w:szCs w:val="28"/>
        </w:rPr>
        <w:t>5</w:t>
      </w:r>
      <w:r w:rsidR="00915BB5" w:rsidRPr="00F225D6">
        <w:rPr>
          <w:snapToGrid w:val="0"/>
          <w:sz w:val="28"/>
          <w:szCs w:val="28"/>
        </w:rPr>
        <w:t xml:space="preserve">. </w:t>
      </w:r>
      <w:r w:rsidR="00327171" w:rsidRPr="00F225D6">
        <w:rPr>
          <w:snapToGrid w:val="0"/>
          <w:sz w:val="28"/>
          <w:szCs w:val="28"/>
        </w:rPr>
        <w:t xml:space="preserve">Уголовный Кодекс Российской Федерации </w:t>
      </w:r>
      <w:smartTag w:uri="urn:schemas-microsoft-com:office:smarttags" w:element="metricconverter">
        <w:smartTagPr>
          <w:attr w:name="ProductID" w:val="1996 г"/>
        </w:smartTagPr>
        <w:r w:rsidR="00327171" w:rsidRPr="00F225D6">
          <w:rPr>
            <w:snapToGrid w:val="0"/>
            <w:sz w:val="28"/>
            <w:szCs w:val="28"/>
          </w:rPr>
          <w:t>1996 г</w:t>
        </w:r>
      </w:smartTag>
      <w:r w:rsidR="00327171" w:rsidRPr="00F225D6">
        <w:rPr>
          <w:snapToGrid w:val="0"/>
          <w:sz w:val="28"/>
          <w:szCs w:val="28"/>
        </w:rPr>
        <w:t>. М.</w:t>
      </w:r>
      <w:r w:rsidR="00F13B81" w:rsidRPr="00F225D6">
        <w:rPr>
          <w:snapToGrid w:val="0"/>
          <w:sz w:val="28"/>
          <w:szCs w:val="28"/>
        </w:rPr>
        <w:t>//</w:t>
      </w:r>
      <w:r w:rsidR="00327171" w:rsidRPr="00F225D6">
        <w:rPr>
          <w:snapToGrid w:val="0"/>
          <w:sz w:val="28"/>
          <w:szCs w:val="28"/>
        </w:rPr>
        <w:t xml:space="preserve"> Изд-во ОМЕГА-Л. 2005. 176с. </w:t>
      </w:r>
    </w:p>
    <w:p w:rsidR="00327171" w:rsidRPr="00F225D6" w:rsidRDefault="00327171" w:rsidP="00F225D6">
      <w:pPr>
        <w:spacing w:line="360" w:lineRule="auto"/>
        <w:jc w:val="both"/>
        <w:rPr>
          <w:snapToGrid w:val="0"/>
          <w:sz w:val="28"/>
          <w:szCs w:val="28"/>
        </w:rPr>
      </w:pPr>
      <w:r w:rsidRPr="00F225D6">
        <w:rPr>
          <w:snapToGrid w:val="0"/>
          <w:sz w:val="28"/>
          <w:szCs w:val="28"/>
        </w:rPr>
        <w:t>6. Таможенный Кодекс Российской Федерации. М.</w:t>
      </w:r>
      <w:r w:rsidR="00F13B81" w:rsidRPr="00F225D6">
        <w:rPr>
          <w:snapToGrid w:val="0"/>
          <w:sz w:val="28"/>
          <w:szCs w:val="28"/>
        </w:rPr>
        <w:t>//</w:t>
      </w:r>
      <w:r w:rsidRPr="00F225D6">
        <w:rPr>
          <w:snapToGrid w:val="0"/>
          <w:sz w:val="28"/>
          <w:szCs w:val="28"/>
        </w:rPr>
        <w:t xml:space="preserve"> ТК Велби. Изд-во Проспект. 2007. 272с.</w:t>
      </w:r>
    </w:p>
    <w:p w:rsidR="00497590" w:rsidRPr="00F225D6" w:rsidRDefault="00F13B81" w:rsidP="00F225D6">
      <w:pPr>
        <w:pStyle w:val="a4"/>
        <w:spacing w:line="360" w:lineRule="auto"/>
        <w:jc w:val="both"/>
        <w:rPr>
          <w:sz w:val="28"/>
          <w:szCs w:val="28"/>
        </w:rPr>
      </w:pPr>
      <w:r w:rsidRPr="00F225D6">
        <w:rPr>
          <w:snapToGrid w:val="0"/>
          <w:sz w:val="28"/>
          <w:szCs w:val="28"/>
        </w:rPr>
        <w:t>7</w:t>
      </w:r>
      <w:r w:rsidR="00497590" w:rsidRPr="00F225D6">
        <w:rPr>
          <w:snapToGrid w:val="0"/>
          <w:sz w:val="28"/>
          <w:szCs w:val="28"/>
        </w:rPr>
        <w:t xml:space="preserve">. </w:t>
      </w:r>
      <w:r w:rsidR="00497590" w:rsidRPr="00F225D6">
        <w:rPr>
          <w:sz w:val="28"/>
          <w:szCs w:val="28"/>
        </w:rPr>
        <w:t>Закон РСФСР от 06 декабря 1991г. «Об акцизах »</w:t>
      </w:r>
      <w:r w:rsidRPr="00F225D6">
        <w:rPr>
          <w:sz w:val="28"/>
          <w:szCs w:val="28"/>
        </w:rPr>
        <w:t>//</w:t>
      </w:r>
      <w:r w:rsidR="00497590" w:rsidRPr="00F225D6">
        <w:rPr>
          <w:sz w:val="28"/>
          <w:szCs w:val="28"/>
        </w:rPr>
        <w:t>Ведомости РСФСР. 1991. № 52. ст.1872.</w:t>
      </w:r>
    </w:p>
    <w:p w:rsidR="00497590" w:rsidRPr="00F225D6" w:rsidRDefault="00F13B81" w:rsidP="00F225D6">
      <w:pPr>
        <w:pStyle w:val="a4"/>
        <w:spacing w:line="360" w:lineRule="auto"/>
        <w:rPr>
          <w:sz w:val="28"/>
          <w:szCs w:val="28"/>
        </w:rPr>
      </w:pPr>
      <w:r w:rsidRPr="00F225D6">
        <w:rPr>
          <w:sz w:val="28"/>
          <w:szCs w:val="28"/>
        </w:rPr>
        <w:t>8</w:t>
      </w:r>
      <w:r w:rsidR="00497590" w:rsidRPr="00F225D6">
        <w:rPr>
          <w:sz w:val="28"/>
          <w:szCs w:val="28"/>
        </w:rPr>
        <w:t>.  Закон РСФСР от 06 декабря 1991г. «О налоге на добавленную стоимость»</w:t>
      </w:r>
      <w:r w:rsidRPr="00F225D6">
        <w:rPr>
          <w:sz w:val="28"/>
          <w:szCs w:val="28"/>
        </w:rPr>
        <w:t>//</w:t>
      </w:r>
      <w:r w:rsidR="00497590" w:rsidRPr="00F225D6">
        <w:rPr>
          <w:sz w:val="28"/>
          <w:szCs w:val="28"/>
        </w:rPr>
        <w:t xml:space="preserve"> Ведомости РСФСР. 1991. № 52. ст.1871.</w:t>
      </w:r>
    </w:p>
    <w:p w:rsidR="00497590" w:rsidRPr="00F225D6" w:rsidRDefault="00BA2281" w:rsidP="00F225D6">
      <w:pPr>
        <w:pStyle w:val="a4"/>
        <w:tabs>
          <w:tab w:val="left" w:pos="360"/>
        </w:tabs>
        <w:spacing w:line="360" w:lineRule="auto"/>
        <w:rPr>
          <w:sz w:val="28"/>
          <w:szCs w:val="28"/>
        </w:rPr>
      </w:pPr>
      <w:r w:rsidRPr="00F225D6">
        <w:rPr>
          <w:sz w:val="28"/>
          <w:szCs w:val="28"/>
        </w:rPr>
        <w:t>9</w:t>
      </w:r>
      <w:r w:rsidR="00497590" w:rsidRPr="00F225D6">
        <w:rPr>
          <w:sz w:val="28"/>
          <w:szCs w:val="28"/>
        </w:rPr>
        <w:t>.  Закон РФ от 21 мая 1993г. «О таможенном тарифе»</w:t>
      </w:r>
      <w:r w:rsidR="00F13B81" w:rsidRPr="00F225D6">
        <w:rPr>
          <w:sz w:val="28"/>
          <w:szCs w:val="28"/>
        </w:rPr>
        <w:t>//</w:t>
      </w:r>
      <w:r w:rsidR="00497590" w:rsidRPr="00F225D6">
        <w:rPr>
          <w:sz w:val="28"/>
          <w:szCs w:val="28"/>
        </w:rPr>
        <w:t xml:space="preserve"> Ведомости РФ. 1993. № 23. ст.821.</w:t>
      </w:r>
    </w:p>
    <w:p w:rsidR="00AE698A" w:rsidRPr="00F225D6" w:rsidRDefault="00BA2281" w:rsidP="00F225D6">
      <w:pPr>
        <w:pStyle w:val="a4"/>
        <w:spacing w:line="360" w:lineRule="auto"/>
        <w:rPr>
          <w:sz w:val="28"/>
          <w:szCs w:val="28"/>
        </w:rPr>
      </w:pPr>
      <w:r w:rsidRPr="00F225D6">
        <w:rPr>
          <w:sz w:val="28"/>
          <w:szCs w:val="28"/>
        </w:rPr>
        <w:t>10</w:t>
      </w:r>
      <w:r w:rsidR="00AE698A" w:rsidRPr="00F225D6">
        <w:rPr>
          <w:sz w:val="28"/>
          <w:szCs w:val="28"/>
        </w:rPr>
        <w:t xml:space="preserve">.   Закон РФ от 20 мая 1993г. «Об оружии» </w:t>
      </w:r>
      <w:r w:rsidRPr="00F225D6">
        <w:rPr>
          <w:sz w:val="28"/>
          <w:szCs w:val="28"/>
        </w:rPr>
        <w:t>//</w:t>
      </w:r>
      <w:r w:rsidR="00AE698A" w:rsidRPr="00F225D6">
        <w:rPr>
          <w:sz w:val="28"/>
          <w:szCs w:val="28"/>
        </w:rPr>
        <w:t>Ведомости РФ. 1993. № 24.</w:t>
      </w:r>
    </w:p>
    <w:p w:rsidR="00AE698A" w:rsidRPr="00F225D6" w:rsidRDefault="00E713F0" w:rsidP="00F225D6">
      <w:pPr>
        <w:spacing w:line="360" w:lineRule="auto"/>
        <w:jc w:val="both"/>
        <w:rPr>
          <w:sz w:val="28"/>
          <w:szCs w:val="28"/>
        </w:rPr>
      </w:pPr>
      <w:r w:rsidRPr="00F225D6">
        <w:rPr>
          <w:sz w:val="28"/>
          <w:szCs w:val="28"/>
        </w:rPr>
        <w:t>1</w:t>
      </w:r>
      <w:r w:rsidR="00BA2281" w:rsidRPr="00F225D6">
        <w:rPr>
          <w:sz w:val="28"/>
          <w:szCs w:val="28"/>
        </w:rPr>
        <w:t>1</w:t>
      </w:r>
      <w:r w:rsidR="00AE698A" w:rsidRPr="00F225D6">
        <w:rPr>
          <w:sz w:val="28"/>
          <w:szCs w:val="28"/>
        </w:rPr>
        <w:t xml:space="preserve">. Заключение Постоянного комитета по контролю наркотиков при Министерстве здравоохранения СССР </w:t>
      </w:r>
      <w:r w:rsidR="00F13B81" w:rsidRPr="00F225D6">
        <w:rPr>
          <w:sz w:val="28"/>
          <w:szCs w:val="28"/>
        </w:rPr>
        <w:t>//</w:t>
      </w:r>
      <w:r w:rsidR="00AE698A" w:rsidRPr="00F225D6">
        <w:rPr>
          <w:sz w:val="28"/>
          <w:szCs w:val="28"/>
        </w:rPr>
        <w:t xml:space="preserve"> Вестник Верх.Суда СССР. 1991.№ 8.</w:t>
      </w:r>
    </w:p>
    <w:p w:rsidR="00AE698A" w:rsidRPr="00F225D6" w:rsidRDefault="00E713F0" w:rsidP="00F225D6">
      <w:pPr>
        <w:spacing w:line="360" w:lineRule="auto"/>
        <w:jc w:val="both"/>
        <w:rPr>
          <w:sz w:val="28"/>
          <w:szCs w:val="28"/>
        </w:rPr>
      </w:pPr>
      <w:r w:rsidRPr="00F225D6">
        <w:rPr>
          <w:sz w:val="28"/>
          <w:szCs w:val="28"/>
        </w:rPr>
        <w:t>1</w:t>
      </w:r>
      <w:r w:rsidR="00BA2281" w:rsidRPr="00F225D6">
        <w:rPr>
          <w:sz w:val="28"/>
          <w:szCs w:val="28"/>
        </w:rPr>
        <w:t>2</w:t>
      </w:r>
      <w:r w:rsidR="00AE698A" w:rsidRPr="00F225D6">
        <w:rPr>
          <w:sz w:val="28"/>
          <w:szCs w:val="28"/>
        </w:rPr>
        <w:t xml:space="preserve">. Заключение Постоянного комитета по контролю наркотиков при Министерстве здравоохранения СССР </w:t>
      </w:r>
      <w:r w:rsidR="00F13B81" w:rsidRPr="00F225D6">
        <w:rPr>
          <w:sz w:val="28"/>
          <w:szCs w:val="28"/>
        </w:rPr>
        <w:t>//</w:t>
      </w:r>
      <w:r w:rsidR="00AE698A" w:rsidRPr="00F225D6">
        <w:rPr>
          <w:sz w:val="28"/>
          <w:szCs w:val="28"/>
        </w:rPr>
        <w:t>Вестник Верх.Суда СССР.1991.№ 11.</w:t>
      </w:r>
    </w:p>
    <w:p w:rsidR="00AE698A" w:rsidRPr="00F225D6" w:rsidRDefault="00F13B81" w:rsidP="00F225D6">
      <w:pPr>
        <w:tabs>
          <w:tab w:val="left" w:pos="360"/>
        </w:tabs>
        <w:spacing w:line="360" w:lineRule="auto"/>
        <w:jc w:val="both"/>
        <w:rPr>
          <w:sz w:val="28"/>
          <w:szCs w:val="28"/>
        </w:rPr>
      </w:pPr>
      <w:r w:rsidRPr="00F225D6">
        <w:rPr>
          <w:sz w:val="28"/>
          <w:szCs w:val="28"/>
        </w:rPr>
        <w:t>1</w:t>
      </w:r>
      <w:r w:rsidR="00BA2281" w:rsidRPr="00F225D6">
        <w:rPr>
          <w:sz w:val="28"/>
          <w:szCs w:val="28"/>
        </w:rPr>
        <w:t>3</w:t>
      </w:r>
      <w:r w:rsidR="005D0F04" w:rsidRPr="00F225D6">
        <w:rPr>
          <w:sz w:val="28"/>
          <w:szCs w:val="28"/>
        </w:rPr>
        <w:t>.</w:t>
      </w:r>
      <w:r w:rsidRPr="00F225D6">
        <w:rPr>
          <w:sz w:val="28"/>
          <w:szCs w:val="28"/>
        </w:rPr>
        <w:t xml:space="preserve"> </w:t>
      </w:r>
      <w:r w:rsidRPr="00F225D6">
        <w:rPr>
          <w:snapToGrid w:val="0"/>
          <w:sz w:val="28"/>
          <w:szCs w:val="28"/>
        </w:rPr>
        <w:t xml:space="preserve">Научно-практический комментарий к Уголовному Кодексу Российской Федерации в двух томах. Том первый Н.Новгород.: НОМОС. 1996. 624с. </w:t>
      </w:r>
    </w:p>
    <w:p w:rsidR="00F13B81" w:rsidRPr="00F225D6" w:rsidRDefault="005D0F04" w:rsidP="00F225D6">
      <w:pPr>
        <w:spacing w:line="360" w:lineRule="auto"/>
        <w:jc w:val="both"/>
        <w:rPr>
          <w:snapToGrid w:val="0"/>
          <w:sz w:val="28"/>
          <w:szCs w:val="28"/>
        </w:rPr>
      </w:pPr>
      <w:r w:rsidRPr="00F225D6">
        <w:rPr>
          <w:sz w:val="28"/>
          <w:szCs w:val="28"/>
        </w:rPr>
        <w:t>1</w:t>
      </w:r>
      <w:r w:rsidR="00BA2281" w:rsidRPr="00F225D6">
        <w:rPr>
          <w:sz w:val="28"/>
          <w:szCs w:val="28"/>
        </w:rPr>
        <w:t>4</w:t>
      </w:r>
      <w:r w:rsidRPr="00F225D6">
        <w:rPr>
          <w:sz w:val="28"/>
          <w:szCs w:val="28"/>
        </w:rPr>
        <w:t xml:space="preserve">. </w:t>
      </w:r>
      <w:r w:rsidR="00F13B81" w:rsidRPr="00F225D6">
        <w:rPr>
          <w:snapToGrid w:val="0"/>
          <w:sz w:val="28"/>
          <w:szCs w:val="28"/>
        </w:rPr>
        <w:t>Научно-практический комментарий к Уголовному Кодексу Российской Федерации в двух томах. Том второй. Н.Новгород.: НОМОС. 1996. 608с.</w:t>
      </w:r>
    </w:p>
    <w:p w:rsidR="005D0F04" w:rsidRPr="00F225D6" w:rsidRDefault="005D0F04" w:rsidP="00F225D6">
      <w:pPr>
        <w:pStyle w:val="a4"/>
        <w:spacing w:line="360" w:lineRule="auto"/>
        <w:jc w:val="both"/>
        <w:rPr>
          <w:sz w:val="28"/>
          <w:szCs w:val="28"/>
        </w:rPr>
      </w:pPr>
      <w:r w:rsidRPr="00F225D6">
        <w:rPr>
          <w:sz w:val="28"/>
          <w:szCs w:val="28"/>
        </w:rPr>
        <w:t>1</w:t>
      </w:r>
      <w:r w:rsidR="00BA2281" w:rsidRPr="00F225D6">
        <w:rPr>
          <w:sz w:val="28"/>
          <w:szCs w:val="28"/>
        </w:rPr>
        <w:t>5</w:t>
      </w:r>
      <w:r w:rsidRPr="00F225D6">
        <w:rPr>
          <w:sz w:val="28"/>
          <w:szCs w:val="28"/>
        </w:rPr>
        <w:t xml:space="preserve">.  </w:t>
      </w:r>
      <w:r w:rsidR="00F13B81" w:rsidRPr="00F225D6">
        <w:rPr>
          <w:sz w:val="28"/>
          <w:szCs w:val="28"/>
        </w:rPr>
        <w:t xml:space="preserve"> Комментарий к Таможенному Кодексу Российской Федерации</w:t>
      </w:r>
    </w:p>
    <w:p w:rsidR="00640ACB" w:rsidRPr="00F225D6" w:rsidRDefault="00E713F0" w:rsidP="00F225D6">
      <w:pPr>
        <w:spacing w:line="360" w:lineRule="auto"/>
        <w:jc w:val="both"/>
        <w:rPr>
          <w:snapToGrid w:val="0"/>
          <w:sz w:val="28"/>
          <w:szCs w:val="28"/>
        </w:rPr>
      </w:pPr>
      <w:r w:rsidRPr="00F225D6">
        <w:rPr>
          <w:snapToGrid w:val="0"/>
          <w:sz w:val="28"/>
          <w:szCs w:val="28"/>
        </w:rPr>
        <w:t xml:space="preserve"> </w:t>
      </w:r>
      <w:r w:rsidR="00F13B81" w:rsidRPr="00F225D6">
        <w:rPr>
          <w:snapToGrid w:val="0"/>
          <w:sz w:val="28"/>
          <w:szCs w:val="28"/>
        </w:rPr>
        <w:t>1</w:t>
      </w:r>
      <w:r w:rsidR="00BA2281" w:rsidRPr="00F225D6">
        <w:rPr>
          <w:snapToGrid w:val="0"/>
          <w:sz w:val="28"/>
          <w:szCs w:val="28"/>
        </w:rPr>
        <w:t>6</w:t>
      </w:r>
      <w:r w:rsidR="00640ACB" w:rsidRPr="00F225D6">
        <w:rPr>
          <w:snapToGrid w:val="0"/>
          <w:sz w:val="28"/>
          <w:szCs w:val="28"/>
        </w:rPr>
        <w:t>. Актуальные проблемы борьбы с экономической преступ</w:t>
      </w:r>
      <w:r w:rsidR="00640ACB" w:rsidRPr="00F225D6">
        <w:rPr>
          <w:snapToGrid w:val="0"/>
          <w:sz w:val="28"/>
          <w:szCs w:val="28"/>
        </w:rPr>
        <w:softHyphen/>
        <w:t>ностью: Труды/Ред. кол. Але</w:t>
      </w:r>
      <w:r w:rsidR="00F13B81" w:rsidRPr="00F225D6">
        <w:rPr>
          <w:snapToGrid w:val="0"/>
          <w:sz w:val="28"/>
          <w:szCs w:val="28"/>
        </w:rPr>
        <w:t>ксеев А.И. (отв. ред.) и др. М.//</w:t>
      </w:r>
      <w:r w:rsidR="00640ACB" w:rsidRPr="00F225D6">
        <w:rPr>
          <w:snapToGrid w:val="0"/>
          <w:sz w:val="28"/>
          <w:szCs w:val="28"/>
        </w:rPr>
        <w:t xml:space="preserve"> Академия МВД РФ. 1992. 137 с.</w:t>
      </w:r>
    </w:p>
    <w:p w:rsidR="005D0F04" w:rsidRPr="00F225D6" w:rsidRDefault="005D0F04" w:rsidP="00F225D6">
      <w:pPr>
        <w:pStyle w:val="a4"/>
        <w:spacing w:line="360" w:lineRule="auto"/>
        <w:jc w:val="both"/>
        <w:rPr>
          <w:sz w:val="28"/>
          <w:szCs w:val="28"/>
        </w:rPr>
      </w:pPr>
      <w:r w:rsidRPr="00F225D6">
        <w:rPr>
          <w:snapToGrid w:val="0"/>
          <w:sz w:val="28"/>
          <w:szCs w:val="28"/>
        </w:rPr>
        <w:t>1</w:t>
      </w:r>
      <w:r w:rsidR="00BA2281" w:rsidRPr="00F225D6">
        <w:rPr>
          <w:snapToGrid w:val="0"/>
          <w:sz w:val="28"/>
          <w:szCs w:val="28"/>
        </w:rPr>
        <w:t>7</w:t>
      </w:r>
      <w:r w:rsidR="00640ACB" w:rsidRPr="00F225D6">
        <w:rPr>
          <w:snapToGrid w:val="0"/>
          <w:sz w:val="28"/>
          <w:szCs w:val="28"/>
        </w:rPr>
        <w:t>.</w:t>
      </w:r>
      <w:r w:rsidRPr="00F225D6">
        <w:rPr>
          <w:snapToGrid w:val="0"/>
          <w:sz w:val="28"/>
          <w:szCs w:val="28"/>
        </w:rPr>
        <w:t xml:space="preserve">  </w:t>
      </w:r>
      <w:r w:rsidRPr="00F225D6">
        <w:rPr>
          <w:sz w:val="28"/>
          <w:szCs w:val="28"/>
        </w:rPr>
        <w:t xml:space="preserve">Диканова Т.А., Осипов В.Е. Указ. соч. </w:t>
      </w:r>
      <w:r w:rsidR="00E713F0" w:rsidRPr="00F225D6">
        <w:rPr>
          <w:sz w:val="28"/>
          <w:szCs w:val="28"/>
        </w:rPr>
        <w:t>с</w:t>
      </w:r>
      <w:r w:rsidRPr="00F225D6">
        <w:rPr>
          <w:sz w:val="28"/>
          <w:szCs w:val="28"/>
        </w:rPr>
        <w:t>.18</w:t>
      </w:r>
    </w:p>
    <w:p w:rsidR="00E666A6" w:rsidRPr="00F225D6" w:rsidRDefault="005D0F04" w:rsidP="00F225D6">
      <w:pPr>
        <w:spacing w:line="360" w:lineRule="auto"/>
        <w:jc w:val="both"/>
        <w:rPr>
          <w:snapToGrid w:val="0"/>
          <w:sz w:val="28"/>
          <w:szCs w:val="28"/>
        </w:rPr>
      </w:pPr>
      <w:r w:rsidRPr="00F225D6">
        <w:rPr>
          <w:snapToGrid w:val="0"/>
          <w:sz w:val="28"/>
          <w:szCs w:val="28"/>
        </w:rPr>
        <w:t>1</w:t>
      </w:r>
      <w:r w:rsidR="00BA2281" w:rsidRPr="00F225D6">
        <w:rPr>
          <w:snapToGrid w:val="0"/>
          <w:sz w:val="28"/>
          <w:szCs w:val="28"/>
        </w:rPr>
        <w:t>8</w:t>
      </w:r>
      <w:r w:rsidR="00E666A6" w:rsidRPr="00F225D6">
        <w:rPr>
          <w:snapToGrid w:val="0"/>
          <w:sz w:val="28"/>
          <w:szCs w:val="28"/>
        </w:rPr>
        <w:t>. Драганов В.Г. Основы таможенного дела: Учебник. М.</w:t>
      </w:r>
      <w:r w:rsidR="00F13B81" w:rsidRPr="00F225D6">
        <w:rPr>
          <w:snapToGrid w:val="0"/>
          <w:sz w:val="28"/>
          <w:szCs w:val="28"/>
        </w:rPr>
        <w:t>//</w:t>
      </w:r>
      <w:r w:rsidR="00E666A6" w:rsidRPr="00F225D6">
        <w:rPr>
          <w:snapToGrid w:val="0"/>
          <w:sz w:val="28"/>
          <w:szCs w:val="28"/>
        </w:rPr>
        <w:t xml:space="preserve"> Экономика. 1998.</w:t>
      </w:r>
    </w:p>
    <w:p w:rsidR="00E666A6" w:rsidRPr="00F225D6" w:rsidRDefault="00BA2281" w:rsidP="00F225D6">
      <w:pPr>
        <w:spacing w:line="360" w:lineRule="auto"/>
        <w:jc w:val="both"/>
        <w:rPr>
          <w:snapToGrid w:val="0"/>
          <w:sz w:val="28"/>
          <w:szCs w:val="28"/>
        </w:rPr>
      </w:pPr>
      <w:r w:rsidRPr="00F225D6">
        <w:rPr>
          <w:snapToGrid w:val="0"/>
          <w:sz w:val="28"/>
          <w:szCs w:val="28"/>
        </w:rPr>
        <w:t>19</w:t>
      </w:r>
      <w:r w:rsidR="00E666A6" w:rsidRPr="00F225D6">
        <w:rPr>
          <w:snapToGrid w:val="0"/>
          <w:sz w:val="28"/>
          <w:szCs w:val="28"/>
        </w:rPr>
        <w:t>. Здравомыслов Б.В. Уголовное право Российской Федерации. Общая часть: Учебник. М.</w:t>
      </w:r>
      <w:r w:rsidR="00F13B81" w:rsidRPr="00F225D6">
        <w:rPr>
          <w:snapToGrid w:val="0"/>
          <w:sz w:val="28"/>
          <w:szCs w:val="28"/>
        </w:rPr>
        <w:t>//</w:t>
      </w:r>
      <w:r w:rsidR="00E666A6" w:rsidRPr="00F225D6">
        <w:rPr>
          <w:snapToGrid w:val="0"/>
          <w:sz w:val="28"/>
          <w:szCs w:val="28"/>
        </w:rPr>
        <w:t xml:space="preserve"> Юристъ. 1999. 480с.</w:t>
      </w:r>
    </w:p>
    <w:p w:rsidR="00640ACB" w:rsidRPr="00F225D6" w:rsidRDefault="005D0F04" w:rsidP="00F225D6">
      <w:pPr>
        <w:spacing w:line="360" w:lineRule="auto"/>
        <w:jc w:val="both"/>
        <w:rPr>
          <w:snapToGrid w:val="0"/>
          <w:sz w:val="28"/>
          <w:szCs w:val="28"/>
        </w:rPr>
      </w:pPr>
      <w:r w:rsidRPr="00F225D6">
        <w:rPr>
          <w:snapToGrid w:val="0"/>
          <w:sz w:val="28"/>
          <w:szCs w:val="28"/>
        </w:rPr>
        <w:t>2</w:t>
      </w:r>
      <w:r w:rsidR="00BA2281" w:rsidRPr="00F225D6">
        <w:rPr>
          <w:snapToGrid w:val="0"/>
          <w:sz w:val="28"/>
          <w:szCs w:val="28"/>
        </w:rPr>
        <w:t>0</w:t>
      </w:r>
      <w:r w:rsidR="00640ACB" w:rsidRPr="00F225D6">
        <w:rPr>
          <w:snapToGrid w:val="0"/>
          <w:sz w:val="28"/>
          <w:szCs w:val="28"/>
        </w:rPr>
        <w:t>. Игнатюк А.З. Контрабанда и иные правонарушения во ВЭД: Теория и практика расследования. М.</w:t>
      </w:r>
      <w:r w:rsidR="00F13B81" w:rsidRPr="00F225D6">
        <w:rPr>
          <w:snapToGrid w:val="0"/>
          <w:sz w:val="28"/>
          <w:szCs w:val="28"/>
        </w:rPr>
        <w:t>//</w:t>
      </w:r>
      <w:r w:rsidR="00640ACB" w:rsidRPr="00F225D6">
        <w:rPr>
          <w:snapToGrid w:val="0"/>
          <w:sz w:val="28"/>
          <w:szCs w:val="28"/>
        </w:rPr>
        <w:t xml:space="preserve"> Изд-во деловой и учебной литературы. Амалфея. 2001. </w:t>
      </w:r>
    </w:p>
    <w:p w:rsidR="00E666A6" w:rsidRPr="00F225D6" w:rsidRDefault="005D0F04" w:rsidP="00F225D6">
      <w:pPr>
        <w:spacing w:line="360" w:lineRule="auto"/>
        <w:jc w:val="both"/>
        <w:rPr>
          <w:snapToGrid w:val="0"/>
          <w:sz w:val="28"/>
          <w:szCs w:val="28"/>
        </w:rPr>
      </w:pPr>
      <w:r w:rsidRPr="00F225D6">
        <w:rPr>
          <w:snapToGrid w:val="0"/>
          <w:sz w:val="28"/>
          <w:szCs w:val="28"/>
        </w:rPr>
        <w:t>2</w:t>
      </w:r>
      <w:r w:rsidR="00BA2281" w:rsidRPr="00F225D6">
        <w:rPr>
          <w:snapToGrid w:val="0"/>
          <w:sz w:val="28"/>
          <w:szCs w:val="28"/>
        </w:rPr>
        <w:t>1</w:t>
      </w:r>
      <w:r w:rsidR="00DA2E66" w:rsidRPr="00F225D6">
        <w:rPr>
          <w:snapToGrid w:val="0"/>
          <w:sz w:val="28"/>
          <w:szCs w:val="28"/>
        </w:rPr>
        <w:t xml:space="preserve">. </w:t>
      </w:r>
      <w:r w:rsidR="00E666A6" w:rsidRPr="00F225D6">
        <w:rPr>
          <w:snapToGrid w:val="0"/>
          <w:sz w:val="28"/>
          <w:szCs w:val="28"/>
        </w:rPr>
        <w:t>Игнатюк А.З.  Теоретико-правовые и прикладные аспекты проблемы борьбы с контрабандой и иными таможенными преступлениями в Союзе Беларуси и России.</w:t>
      </w:r>
      <w:r w:rsidR="00F13B81" w:rsidRPr="00F225D6">
        <w:rPr>
          <w:snapToGrid w:val="0"/>
          <w:sz w:val="28"/>
          <w:szCs w:val="28"/>
        </w:rPr>
        <w:t>//</w:t>
      </w:r>
      <w:r w:rsidR="00E666A6" w:rsidRPr="00F225D6">
        <w:rPr>
          <w:snapToGrid w:val="0"/>
          <w:sz w:val="28"/>
          <w:szCs w:val="28"/>
        </w:rPr>
        <w:t xml:space="preserve"> Мн. 1999. </w:t>
      </w:r>
    </w:p>
    <w:p w:rsidR="00640ACB" w:rsidRPr="00F225D6" w:rsidRDefault="005D0F04" w:rsidP="00F225D6">
      <w:pPr>
        <w:spacing w:line="360" w:lineRule="auto"/>
        <w:jc w:val="both"/>
        <w:rPr>
          <w:snapToGrid w:val="0"/>
          <w:sz w:val="28"/>
          <w:szCs w:val="28"/>
        </w:rPr>
      </w:pPr>
      <w:r w:rsidRPr="00F225D6">
        <w:rPr>
          <w:snapToGrid w:val="0"/>
          <w:sz w:val="28"/>
          <w:szCs w:val="28"/>
        </w:rPr>
        <w:t>2</w:t>
      </w:r>
      <w:r w:rsidR="00BA2281" w:rsidRPr="00F225D6">
        <w:rPr>
          <w:snapToGrid w:val="0"/>
          <w:sz w:val="28"/>
          <w:szCs w:val="28"/>
        </w:rPr>
        <w:t>2</w:t>
      </w:r>
      <w:r w:rsidR="00640ACB" w:rsidRPr="00F225D6">
        <w:rPr>
          <w:snapToGrid w:val="0"/>
          <w:sz w:val="28"/>
          <w:szCs w:val="28"/>
        </w:rPr>
        <w:t>. Кисловский Ю.Г. История тамо</w:t>
      </w:r>
      <w:r w:rsidR="00F13B81" w:rsidRPr="00F225D6">
        <w:rPr>
          <w:snapToGrid w:val="0"/>
          <w:sz w:val="28"/>
          <w:szCs w:val="28"/>
        </w:rPr>
        <w:t>жни государства Российского. М.//</w:t>
      </w:r>
      <w:r w:rsidR="00640ACB" w:rsidRPr="00F225D6">
        <w:rPr>
          <w:snapToGrid w:val="0"/>
          <w:sz w:val="28"/>
          <w:szCs w:val="28"/>
        </w:rPr>
        <w:t xml:space="preserve"> Автор. 1995.</w:t>
      </w:r>
    </w:p>
    <w:p w:rsidR="00E666A6" w:rsidRPr="00F225D6" w:rsidRDefault="005D0F04" w:rsidP="00F225D6">
      <w:pPr>
        <w:spacing w:line="360" w:lineRule="auto"/>
        <w:jc w:val="both"/>
        <w:rPr>
          <w:snapToGrid w:val="0"/>
          <w:sz w:val="28"/>
          <w:szCs w:val="28"/>
        </w:rPr>
      </w:pPr>
      <w:r w:rsidRPr="00F225D6">
        <w:rPr>
          <w:snapToGrid w:val="0"/>
          <w:sz w:val="28"/>
          <w:szCs w:val="28"/>
        </w:rPr>
        <w:t>2</w:t>
      </w:r>
      <w:r w:rsidR="00BA2281" w:rsidRPr="00F225D6">
        <w:rPr>
          <w:snapToGrid w:val="0"/>
          <w:sz w:val="28"/>
          <w:szCs w:val="28"/>
        </w:rPr>
        <w:t>3</w:t>
      </w:r>
      <w:r w:rsidR="00E666A6" w:rsidRPr="00F225D6">
        <w:rPr>
          <w:snapToGrid w:val="0"/>
          <w:sz w:val="28"/>
          <w:szCs w:val="28"/>
        </w:rPr>
        <w:t>. Кудрявцев В.Н., Наумов А.В. Уголовное право России. Особенная часть: Учебник. М.</w:t>
      </w:r>
      <w:r w:rsidR="00F13B81" w:rsidRPr="00F225D6">
        <w:rPr>
          <w:snapToGrid w:val="0"/>
          <w:sz w:val="28"/>
          <w:szCs w:val="28"/>
        </w:rPr>
        <w:t>//</w:t>
      </w:r>
      <w:r w:rsidR="00E666A6" w:rsidRPr="00F225D6">
        <w:rPr>
          <w:snapToGrid w:val="0"/>
          <w:sz w:val="28"/>
          <w:szCs w:val="28"/>
        </w:rPr>
        <w:t xml:space="preserve"> Юристъ. 2001. 492с.</w:t>
      </w:r>
    </w:p>
    <w:p w:rsidR="00640ACB" w:rsidRPr="00F225D6" w:rsidRDefault="00E713F0" w:rsidP="00F225D6">
      <w:pPr>
        <w:spacing w:line="360" w:lineRule="auto"/>
        <w:jc w:val="both"/>
        <w:rPr>
          <w:snapToGrid w:val="0"/>
          <w:sz w:val="28"/>
          <w:szCs w:val="28"/>
        </w:rPr>
      </w:pPr>
      <w:r w:rsidRPr="00F225D6">
        <w:rPr>
          <w:snapToGrid w:val="0"/>
          <w:sz w:val="28"/>
          <w:szCs w:val="28"/>
        </w:rPr>
        <w:t>2</w:t>
      </w:r>
      <w:r w:rsidR="00BA2281" w:rsidRPr="00F225D6">
        <w:rPr>
          <w:snapToGrid w:val="0"/>
          <w:sz w:val="28"/>
          <w:szCs w:val="28"/>
        </w:rPr>
        <w:t>4</w:t>
      </w:r>
      <w:r w:rsidR="00640ACB" w:rsidRPr="00F225D6">
        <w:rPr>
          <w:snapToGrid w:val="0"/>
          <w:sz w:val="28"/>
          <w:szCs w:val="28"/>
        </w:rPr>
        <w:t xml:space="preserve">. </w:t>
      </w:r>
      <w:r w:rsidR="005930B9" w:rsidRPr="00F225D6">
        <w:rPr>
          <w:snapToGrid w:val="0"/>
          <w:sz w:val="28"/>
          <w:szCs w:val="28"/>
        </w:rPr>
        <w:t xml:space="preserve"> </w:t>
      </w:r>
      <w:r w:rsidR="00640ACB" w:rsidRPr="00F225D6">
        <w:rPr>
          <w:snapToGrid w:val="0"/>
          <w:sz w:val="28"/>
          <w:szCs w:val="28"/>
        </w:rPr>
        <w:t>Кузнецов</w:t>
      </w:r>
      <w:r w:rsidR="00E666A6" w:rsidRPr="00F225D6">
        <w:rPr>
          <w:snapToGrid w:val="0"/>
          <w:sz w:val="28"/>
          <w:szCs w:val="28"/>
        </w:rPr>
        <w:t xml:space="preserve"> А.П.</w:t>
      </w:r>
      <w:r w:rsidR="005930B9" w:rsidRPr="00F225D6">
        <w:rPr>
          <w:snapToGrid w:val="0"/>
          <w:sz w:val="28"/>
          <w:szCs w:val="28"/>
        </w:rPr>
        <w:t xml:space="preserve"> Ответственность за преступления, совершаемые в валютной и кредитно-финансовой сферах: Учебное пособие. Н.Новгород. 1999.</w:t>
      </w:r>
      <w:r w:rsidR="00E666A6" w:rsidRPr="00F225D6">
        <w:rPr>
          <w:snapToGrid w:val="0"/>
          <w:sz w:val="28"/>
          <w:szCs w:val="28"/>
        </w:rPr>
        <w:t xml:space="preserve">  </w:t>
      </w:r>
    </w:p>
    <w:p w:rsidR="004B5E8C" w:rsidRPr="00F225D6" w:rsidRDefault="004B5E8C" w:rsidP="00F225D6">
      <w:pPr>
        <w:spacing w:line="360" w:lineRule="auto"/>
        <w:jc w:val="both"/>
        <w:rPr>
          <w:snapToGrid w:val="0"/>
          <w:sz w:val="28"/>
          <w:szCs w:val="28"/>
        </w:rPr>
      </w:pPr>
      <w:r w:rsidRPr="00F225D6">
        <w:rPr>
          <w:snapToGrid w:val="0"/>
          <w:sz w:val="28"/>
          <w:szCs w:val="28"/>
        </w:rPr>
        <w:t xml:space="preserve">25. </w:t>
      </w:r>
      <w:r w:rsidR="00166C2A" w:rsidRPr="00F225D6">
        <w:rPr>
          <w:snapToGrid w:val="0"/>
          <w:sz w:val="28"/>
          <w:szCs w:val="28"/>
        </w:rPr>
        <w:t xml:space="preserve">Кузнецов А.П. Ответственность за таможенные преступления. Учебное пособие. Н.Новгород. 2000. 111с.  </w:t>
      </w:r>
    </w:p>
    <w:p w:rsidR="00711954" w:rsidRPr="00F225D6" w:rsidRDefault="00711954" w:rsidP="00F225D6">
      <w:pPr>
        <w:spacing w:line="360" w:lineRule="auto"/>
        <w:jc w:val="both"/>
        <w:rPr>
          <w:snapToGrid w:val="0"/>
          <w:sz w:val="28"/>
          <w:szCs w:val="28"/>
        </w:rPr>
      </w:pPr>
      <w:r w:rsidRPr="00F225D6">
        <w:rPr>
          <w:snapToGrid w:val="0"/>
          <w:sz w:val="28"/>
          <w:szCs w:val="28"/>
        </w:rPr>
        <w:t>2</w:t>
      </w:r>
      <w:r w:rsidR="004B5E8C" w:rsidRPr="00F225D6">
        <w:rPr>
          <w:snapToGrid w:val="0"/>
          <w:sz w:val="28"/>
          <w:szCs w:val="28"/>
        </w:rPr>
        <w:t>6</w:t>
      </w:r>
      <w:r w:rsidRPr="00F225D6">
        <w:rPr>
          <w:snapToGrid w:val="0"/>
          <w:sz w:val="28"/>
          <w:szCs w:val="28"/>
        </w:rPr>
        <w:t xml:space="preserve">. </w:t>
      </w:r>
      <w:r w:rsidR="00177584" w:rsidRPr="00F225D6">
        <w:rPr>
          <w:snapToGrid w:val="0"/>
          <w:sz w:val="28"/>
          <w:szCs w:val="28"/>
        </w:rPr>
        <w:t xml:space="preserve">Ларичев В.Д., Милякина Е.В., </w:t>
      </w:r>
      <w:r w:rsidR="004B5E8C" w:rsidRPr="00F225D6">
        <w:rPr>
          <w:snapToGrid w:val="0"/>
          <w:sz w:val="28"/>
          <w:szCs w:val="28"/>
        </w:rPr>
        <w:t>Орлова Е.А. и др. Преступность в сфере внешнеэкономической деятельности. М.// Изд-во «Экзамен». 2002. 512с.</w:t>
      </w:r>
    </w:p>
    <w:p w:rsidR="005D0F04" w:rsidRPr="00F225D6" w:rsidRDefault="00E713F0" w:rsidP="00F225D6">
      <w:pPr>
        <w:pStyle w:val="a4"/>
        <w:spacing w:line="360" w:lineRule="auto"/>
        <w:jc w:val="both"/>
        <w:rPr>
          <w:sz w:val="28"/>
          <w:szCs w:val="28"/>
        </w:rPr>
      </w:pPr>
      <w:r w:rsidRPr="00F225D6">
        <w:rPr>
          <w:snapToGrid w:val="0"/>
          <w:sz w:val="28"/>
          <w:szCs w:val="28"/>
        </w:rPr>
        <w:t>2</w:t>
      </w:r>
      <w:r w:rsidR="00166C2A" w:rsidRPr="00F225D6">
        <w:rPr>
          <w:snapToGrid w:val="0"/>
          <w:sz w:val="28"/>
          <w:szCs w:val="28"/>
        </w:rPr>
        <w:t>7</w:t>
      </w:r>
      <w:r w:rsidR="00640ACB" w:rsidRPr="00F225D6">
        <w:rPr>
          <w:snapToGrid w:val="0"/>
          <w:sz w:val="28"/>
          <w:szCs w:val="28"/>
        </w:rPr>
        <w:t xml:space="preserve">. </w:t>
      </w:r>
      <w:r w:rsidR="005D0F04" w:rsidRPr="00F225D6">
        <w:rPr>
          <w:sz w:val="28"/>
          <w:szCs w:val="28"/>
        </w:rPr>
        <w:t xml:space="preserve">Ларичев В.Д., Гильмутдинова Н.С. Таможенные преступления. М., 2001. 135с. </w:t>
      </w:r>
    </w:p>
    <w:p w:rsidR="005D0F04" w:rsidRPr="00F225D6" w:rsidRDefault="00E713F0" w:rsidP="00F225D6">
      <w:pPr>
        <w:pStyle w:val="a4"/>
        <w:spacing w:line="360" w:lineRule="auto"/>
        <w:jc w:val="both"/>
        <w:rPr>
          <w:sz w:val="28"/>
          <w:szCs w:val="28"/>
        </w:rPr>
      </w:pPr>
      <w:r w:rsidRPr="00F225D6">
        <w:rPr>
          <w:snapToGrid w:val="0"/>
          <w:sz w:val="28"/>
          <w:szCs w:val="28"/>
        </w:rPr>
        <w:t>2</w:t>
      </w:r>
      <w:r w:rsidR="00166C2A" w:rsidRPr="00F225D6">
        <w:rPr>
          <w:snapToGrid w:val="0"/>
          <w:sz w:val="28"/>
          <w:szCs w:val="28"/>
        </w:rPr>
        <w:t>8</w:t>
      </w:r>
      <w:r w:rsidR="005D0F04" w:rsidRPr="00F225D6">
        <w:rPr>
          <w:snapToGrid w:val="0"/>
          <w:sz w:val="28"/>
          <w:szCs w:val="28"/>
        </w:rPr>
        <w:t xml:space="preserve">. </w:t>
      </w:r>
      <w:r w:rsidR="005D0F04" w:rsidRPr="00F225D6">
        <w:rPr>
          <w:sz w:val="28"/>
          <w:szCs w:val="28"/>
        </w:rPr>
        <w:t>Мельникова В.Е. Преступления в сфере экономической деятельности. Уголовное право России. Особенная часть: Учебник.  М. 1996. 322с.</w:t>
      </w:r>
    </w:p>
    <w:p w:rsidR="00E713F0" w:rsidRPr="00F225D6" w:rsidRDefault="00E713F0" w:rsidP="00F225D6">
      <w:pPr>
        <w:pStyle w:val="a4"/>
        <w:spacing w:line="360" w:lineRule="auto"/>
        <w:jc w:val="both"/>
        <w:rPr>
          <w:sz w:val="28"/>
          <w:szCs w:val="28"/>
        </w:rPr>
      </w:pPr>
      <w:r w:rsidRPr="00F225D6">
        <w:rPr>
          <w:sz w:val="28"/>
          <w:szCs w:val="28"/>
        </w:rPr>
        <w:t>2</w:t>
      </w:r>
      <w:r w:rsidR="00166C2A" w:rsidRPr="00F225D6">
        <w:rPr>
          <w:sz w:val="28"/>
          <w:szCs w:val="28"/>
        </w:rPr>
        <w:t>9</w:t>
      </w:r>
      <w:r w:rsidRPr="00F225D6">
        <w:rPr>
          <w:sz w:val="28"/>
          <w:szCs w:val="28"/>
        </w:rPr>
        <w:t>. Ожегов С.И. Словарь русского языка. М. 1953. 151с.</w:t>
      </w:r>
    </w:p>
    <w:p w:rsidR="00640ACB" w:rsidRPr="00F225D6" w:rsidRDefault="00166C2A" w:rsidP="00F225D6">
      <w:pPr>
        <w:spacing w:line="360" w:lineRule="auto"/>
        <w:jc w:val="both"/>
        <w:rPr>
          <w:sz w:val="28"/>
          <w:szCs w:val="28"/>
        </w:rPr>
      </w:pPr>
      <w:r w:rsidRPr="00F225D6">
        <w:rPr>
          <w:snapToGrid w:val="0"/>
          <w:sz w:val="28"/>
          <w:szCs w:val="28"/>
        </w:rPr>
        <w:t>30</w:t>
      </w:r>
      <w:r w:rsidR="005D0F04" w:rsidRPr="00F225D6">
        <w:rPr>
          <w:snapToGrid w:val="0"/>
          <w:sz w:val="28"/>
          <w:szCs w:val="28"/>
        </w:rPr>
        <w:t>.</w:t>
      </w:r>
      <w:r w:rsidR="0052656D" w:rsidRPr="00F225D6">
        <w:rPr>
          <w:snapToGrid w:val="0"/>
          <w:sz w:val="28"/>
          <w:szCs w:val="28"/>
        </w:rPr>
        <w:t xml:space="preserve"> </w:t>
      </w:r>
      <w:r w:rsidR="005D0F04" w:rsidRPr="00F225D6">
        <w:rPr>
          <w:sz w:val="28"/>
          <w:szCs w:val="28"/>
        </w:rPr>
        <w:t>Погосян Т.Ю. Преступления в сфере экономической деятельности // Уголовное право. Особенная часть: Учебник для вузов. М. 1998. 330с.</w:t>
      </w:r>
    </w:p>
    <w:p w:rsidR="005D0F04" w:rsidRPr="00F225D6" w:rsidRDefault="00166C2A" w:rsidP="00F225D6">
      <w:pPr>
        <w:pStyle w:val="a4"/>
        <w:spacing w:line="360" w:lineRule="auto"/>
        <w:jc w:val="both"/>
        <w:rPr>
          <w:sz w:val="28"/>
          <w:szCs w:val="28"/>
        </w:rPr>
      </w:pPr>
      <w:r w:rsidRPr="00F225D6">
        <w:rPr>
          <w:sz w:val="28"/>
          <w:szCs w:val="28"/>
        </w:rPr>
        <w:t>31</w:t>
      </w:r>
      <w:r w:rsidR="005D0F04" w:rsidRPr="00F225D6">
        <w:rPr>
          <w:sz w:val="28"/>
          <w:szCs w:val="28"/>
        </w:rPr>
        <w:t>. Сучков Ю.И. Таможенные преступления. Учебное пособие. Калининград, 2000.</w:t>
      </w:r>
    </w:p>
    <w:p w:rsidR="005D0F04" w:rsidRPr="00F225D6" w:rsidRDefault="00E713F0" w:rsidP="00F225D6">
      <w:pPr>
        <w:pStyle w:val="a4"/>
        <w:spacing w:line="360" w:lineRule="auto"/>
        <w:rPr>
          <w:sz w:val="28"/>
          <w:szCs w:val="28"/>
        </w:rPr>
      </w:pPr>
      <w:r w:rsidRPr="00F225D6">
        <w:rPr>
          <w:snapToGrid w:val="0"/>
          <w:sz w:val="28"/>
          <w:szCs w:val="28"/>
        </w:rPr>
        <w:t>3</w:t>
      </w:r>
      <w:r w:rsidR="00166C2A" w:rsidRPr="00F225D6">
        <w:rPr>
          <w:snapToGrid w:val="0"/>
          <w:sz w:val="28"/>
          <w:szCs w:val="28"/>
        </w:rPr>
        <w:t>2</w:t>
      </w:r>
      <w:r w:rsidR="00640ACB" w:rsidRPr="00F225D6">
        <w:rPr>
          <w:snapToGrid w:val="0"/>
          <w:sz w:val="28"/>
          <w:szCs w:val="28"/>
        </w:rPr>
        <w:t>.</w:t>
      </w:r>
      <w:r w:rsidR="00640ACB" w:rsidRPr="00F225D6">
        <w:rPr>
          <w:i/>
          <w:snapToGrid w:val="0"/>
          <w:sz w:val="28"/>
          <w:szCs w:val="28"/>
        </w:rPr>
        <w:t xml:space="preserve"> </w:t>
      </w:r>
      <w:r w:rsidR="00AE698A" w:rsidRPr="00F225D6">
        <w:rPr>
          <w:snapToGrid w:val="0"/>
          <w:sz w:val="28"/>
          <w:szCs w:val="28"/>
        </w:rPr>
        <w:t xml:space="preserve">Яцеленко Б.В. </w:t>
      </w:r>
      <w:r w:rsidR="00AE698A" w:rsidRPr="00F225D6">
        <w:rPr>
          <w:sz w:val="28"/>
          <w:szCs w:val="28"/>
        </w:rPr>
        <w:t>Уголовное право России. Особенная часть: Учебник.</w:t>
      </w:r>
      <w:r w:rsidR="00F13B81" w:rsidRPr="00F225D6">
        <w:rPr>
          <w:sz w:val="28"/>
          <w:szCs w:val="28"/>
        </w:rPr>
        <w:t>//</w:t>
      </w:r>
      <w:r w:rsidR="00AE698A" w:rsidRPr="00F225D6">
        <w:rPr>
          <w:sz w:val="28"/>
          <w:szCs w:val="28"/>
        </w:rPr>
        <w:t xml:space="preserve"> ИМПЭ. М. 1996. 196</w:t>
      </w:r>
      <w:r w:rsidR="005D0F04" w:rsidRPr="00F225D6">
        <w:rPr>
          <w:sz w:val="28"/>
          <w:szCs w:val="28"/>
        </w:rPr>
        <w:t>с.</w:t>
      </w:r>
      <w:r w:rsidR="00AE698A" w:rsidRPr="00F225D6">
        <w:rPr>
          <w:sz w:val="28"/>
          <w:szCs w:val="28"/>
        </w:rPr>
        <w:t xml:space="preserve"> </w:t>
      </w:r>
    </w:p>
    <w:p w:rsidR="005D0F04" w:rsidRPr="00F225D6" w:rsidRDefault="00E713F0" w:rsidP="00F225D6">
      <w:pPr>
        <w:spacing w:line="360" w:lineRule="auto"/>
        <w:jc w:val="both"/>
        <w:rPr>
          <w:sz w:val="28"/>
          <w:szCs w:val="28"/>
        </w:rPr>
      </w:pPr>
      <w:r w:rsidRPr="00F225D6">
        <w:rPr>
          <w:sz w:val="28"/>
          <w:szCs w:val="28"/>
        </w:rPr>
        <w:t>3</w:t>
      </w:r>
      <w:r w:rsidR="00166C2A" w:rsidRPr="00F225D6">
        <w:rPr>
          <w:sz w:val="28"/>
          <w:szCs w:val="28"/>
        </w:rPr>
        <w:t>3</w:t>
      </w:r>
      <w:r w:rsidR="005D0F04" w:rsidRPr="00F225D6">
        <w:rPr>
          <w:sz w:val="28"/>
          <w:szCs w:val="28"/>
        </w:rPr>
        <w:t xml:space="preserve">. </w:t>
      </w:r>
      <w:r w:rsidR="00BA2281" w:rsidRPr="00F225D6">
        <w:rPr>
          <w:sz w:val="28"/>
          <w:szCs w:val="28"/>
        </w:rPr>
        <w:t>Инструкция «О порядке осуществления валютного контроля за поступлениями в Российской Федерации валютной выручки от экспорта товаров» № 19 от 12 октября 1993г., // Экономика и жизнь. 1993. № 45-48</w:t>
      </w:r>
      <w:r w:rsidRPr="00F225D6">
        <w:rPr>
          <w:sz w:val="28"/>
          <w:szCs w:val="28"/>
        </w:rPr>
        <w:t>.</w:t>
      </w:r>
    </w:p>
    <w:p w:rsidR="00E713F0" w:rsidRPr="00F225D6" w:rsidRDefault="00327171" w:rsidP="00F225D6">
      <w:pPr>
        <w:spacing w:line="360" w:lineRule="auto"/>
        <w:jc w:val="both"/>
        <w:rPr>
          <w:sz w:val="28"/>
          <w:szCs w:val="28"/>
        </w:rPr>
      </w:pPr>
      <w:r w:rsidRPr="00F225D6">
        <w:rPr>
          <w:sz w:val="28"/>
          <w:szCs w:val="28"/>
        </w:rPr>
        <w:t>3</w:t>
      </w:r>
      <w:r w:rsidR="00166C2A" w:rsidRPr="00F225D6">
        <w:rPr>
          <w:sz w:val="28"/>
          <w:szCs w:val="28"/>
        </w:rPr>
        <w:t>4</w:t>
      </w:r>
      <w:r w:rsidRPr="00F225D6">
        <w:rPr>
          <w:sz w:val="28"/>
          <w:szCs w:val="28"/>
        </w:rPr>
        <w:t xml:space="preserve">. </w:t>
      </w:r>
      <w:r w:rsidR="00DA2E66" w:rsidRPr="00F225D6">
        <w:rPr>
          <w:sz w:val="28"/>
          <w:szCs w:val="28"/>
        </w:rPr>
        <w:t>Илюхин В., Канков</w:t>
      </w:r>
      <w:r w:rsidR="003F615B" w:rsidRPr="00F225D6">
        <w:rPr>
          <w:sz w:val="28"/>
          <w:szCs w:val="28"/>
        </w:rPr>
        <w:t xml:space="preserve"> А</w:t>
      </w:r>
      <w:r w:rsidR="00DA2E66" w:rsidRPr="00F225D6">
        <w:rPr>
          <w:sz w:val="28"/>
          <w:szCs w:val="28"/>
        </w:rPr>
        <w:t>. Вхождение преступности во власть</w:t>
      </w:r>
      <w:r w:rsidR="00694CB8" w:rsidRPr="00F225D6">
        <w:rPr>
          <w:sz w:val="28"/>
          <w:szCs w:val="28"/>
        </w:rPr>
        <w:t>.</w:t>
      </w:r>
      <w:r w:rsidR="00DA2E66" w:rsidRPr="00F225D6">
        <w:rPr>
          <w:sz w:val="28"/>
          <w:szCs w:val="28"/>
        </w:rPr>
        <w:t>//Российская газета. 1995. 25 марта</w:t>
      </w:r>
    </w:p>
    <w:p w:rsidR="00DA2E66" w:rsidRPr="00F225D6" w:rsidRDefault="00DA2E66" w:rsidP="00F225D6">
      <w:pPr>
        <w:spacing w:line="360" w:lineRule="auto"/>
        <w:jc w:val="both"/>
        <w:rPr>
          <w:sz w:val="28"/>
          <w:szCs w:val="28"/>
        </w:rPr>
      </w:pPr>
      <w:r w:rsidRPr="00F225D6">
        <w:rPr>
          <w:sz w:val="28"/>
          <w:szCs w:val="28"/>
        </w:rPr>
        <w:t>3</w:t>
      </w:r>
      <w:r w:rsidR="00166C2A" w:rsidRPr="00F225D6">
        <w:rPr>
          <w:sz w:val="28"/>
          <w:szCs w:val="28"/>
        </w:rPr>
        <w:t>5</w:t>
      </w:r>
      <w:r w:rsidRPr="00F225D6">
        <w:rPr>
          <w:sz w:val="28"/>
          <w:szCs w:val="28"/>
        </w:rPr>
        <w:t>. Лобанов М. Пермские авиалинии связались со спецслужбами. И не рады этому. // Российская газета. 1998. 27 июня.</w:t>
      </w:r>
    </w:p>
    <w:p w:rsidR="00DA2E66" w:rsidRPr="00F225D6" w:rsidRDefault="00DA2E66" w:rsidP="00F225D6">
      <w:pPr>
        <w:spacing w:line="360" w:lineRule="auto"/>
        <w:jc w:val="both"/>
        <w:rPr>
          <w:sz w:val="28"/>
          <w:szCs w:val="28"/>
        </w:rPr>
      </w:pPr>
      <w:r w:rsidRPr="00F225D6">
        <w:rPr>
          <w:sz w:val="28"/>
          <w:szCs w:val="28"/>
        </w:rPr>
        <w:t>3</w:t>
      </w:r>
      <w:r w:rsidR="00166C2A" w:rsidRPr="00F225D6">
        <w:rPr>
          <w:sz w:val="28"/>
          <w:szCs w:val="28"/>
        </w:rPr>
        <w:t>6</w:t>
      </w:r>
      <w:r w:rsidRPr="00F225D6">
        <w:rPr>
          <w:sz w:val="28"/>
          <w:szCs w:val="28"/>
        </w:rPr>
        <w:t>. Экономика и жизнь. 1992. № 13. с.14-15</w:t>
      </w:r>
    </w:p>
    <w:p w:rsidR="00640ACB" w:rsidRPr="00F225D6" w:rsidRDefault="00640ACB" w:rsidP="00F225D6">
      <w:pPr>
        <w:spacing w:line="360" w:lineRule="auto"/>
        <w:jc w:val="both"/>
        <w:rPr>
          <w:sz w:val="28"/>
          <w:szCs w:val="28"/>
        </w:rPr>
      </w:pPr>
      <w:bookmarkStart w:id="2" w:name="_GoBack"/>
      <w:bookmarkEnd w:id="2"/>
    </w:p>
    <w:sectPr w:rsidR="00640ACB" w:rsidRPr="00F225D6" w:rsidSect="00F225D6">
      <w:footerReference w:type="even" r:id="rId8"/>
      <w:footerReference w:type="default" r:id="rId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A22" w:rsidRDefault="00706A22">
      <w:r>
        <w:separator/>
      </w:r>
    </w:p>
  </w:endnote>
  <w:endnote w:type="continuationSeparator" w:id="0">
    <w:p w:rsidR="00706A22" w:rsidRDefault="0070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59F" w:rsidRDefault="003E359F" w:rsidP="008144B2">
    <w:pPr>
      <w:pStyle w:val="a7"/>
      <w:framePr w:wrap="around" w:vAnchor="text" w:hAnchor="margin" w:xAlign="right" w:y="1"/>
      <w:rPr>
        <w:rStyle w:val="a9"/>
      </w:rPr>
    </w:pPr>
  </w:p>
  <w:p w:rsidR="003E359F" w:rsidRDefault="003E359F" w:rsidP="00E84D4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59F" w:rsidRDefault="00D31342" w:rsidP="008144B2">
    <w:pPr>
      <w:pStyle w:val="a7"/>
      <w:framePr w:wrap="around" w:vAnchor="text" w:hAnchor="margin" w:xAlign="right" w:y="1"/>
      <w:rPr>
        <w:rStyle w:val="a9"/>
      </w:rPr>
    </w:pPr>
    <w:r>
      <w:rPr>
        <w:rStyle w:val="a9"/>
        <w:noProof/>
      </w:rPr>
      <w:t>2</w:t>
    </w:r>
  </w:p>
  <w:p w:rsidR="003E359F" w:rsidRDefault="003E359F" w:rsidP="00E84D4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A22" w:rsidRDefault="00706A22">
      <w:r>
        <w:separator/>
      </w:r>
    </w:p>
  </w:footnote>
  <w:footnote w:type="continuationSeparator" w:id="0">
    <w:p w:rsidR="00706A22" w:rsidRDefault="00706A22">
      <w:r>
        <w:continuationSeparator/>
      </w:r>
    </w:p>
  </w:footnote>
  <w:footnote w:id="1">
    <w:p w:rsidR="00706A22" w:rsidRDefault="003E359F" w:rsidP="007E0742">
      <w:pPr>
        <w:pStyle w:val="a4"/>
      </w:pPr>
      <w:r>
        <w:rPr>
          <w:rStyle w:val="a6"/>
        </w:rPr>
        <w:footnoteRef/>
      </w:r>
      <w:r>
        <w:t xml:space="preserve"> </w:t>
      </w:r>
      <w:r w:rsidRPr="000B1D16">
        <w:rPr>
          <w:sz w:val="24"/>
          <w:szCs w:val="24"/>
        </w:rPr>
        <w:t xml:space="preserve">Экономика и жизнь. 1992. № 13. </w:t>
      </w:r>
      <w:r>
        <w:rPr>
          <w:sz w:val="24"/>
          <w:szCs w:val="24"/>
        </w:rPr>
        <w:t>С</w:t>
      </w:r>
      <w:r w:rsidRPr="000B1D16">
        <w:rPr>
          <w:sz w:val="24"/>
          <w:szCs w:val="24"/>
        </w:rPr>
        <w:t>. 14-15</w:t>
      </w:r>
    </w:p>
  </w:footnote>
  <w:footnote w:id="2">
    <w:p w:rsidR="00706A22" w:rsidRDefault="003E359F" w:rsidP="007E0742">
      <w:pPr>
        <w:pStyle w:val="a4"/>
      </w:pPr>
      <w:r w:rsidRPr="000B1D16">
        <w:rPr>
          <w:rStyle w:val="a6"/>
          <w:sz w:val="24"/>
          <w:szCs w:val="24"/>
        </w:rPr>
        <w:footnoteRef/>
      </w:r>
      <w:r w:rsidRPr="000B1D16">
        <w:rPr>
          <w:sz w:val="24"/>
          <w:szCs w:val="24"/>
        </w:rPr>
        <w:t xml:space="preserve"> Илюхин В., Канков А. Вхождение преступности во власть // Российская газета. 1995. 25 марта</w:t>
      </w:r>
    </w:p>
  </w:footnote>
  <w:footnote w:id="3">
    <w:p w:rsidR="00706A22" w:rsidRDefault="003E359F" w:rsidP="00D856F2">
      <w:pPr>
        <w:pStyle w:val="a4"/>
      </w:pPr>
      <w:r>
        <w:rPr>
          <w:rStyle w:val="a6"/>
        </w:rPr>
        <w:footnoteRef/>
      </w:r>
      <w:r>
        <w:t xml:space="preserve">  </w:t>
      </w:r>
      <w:r w:rsidRPr="00497590">
        <w:rPr>
          <w:sz w:val="24"/>
          <w:szCs w:val="24"/>
        </w:rPr>
        <w:t>Угаров Б.М. Международная борьба с контрабандой. М.: Международные отношения, 1981. С.6</w:t>
      </w:r>
    </w:p>
  </w:footnote>
  <w:footnote w:id="4">
    <w:p w:rsidR="00706A22" w:rsidRDefault="003E359F" w:rsidP="00D856F2">
      <w:pPr>
        <w:pStyle w:val="a4"/>
      </w:pPr>
      <w:r w:rsidRPr="00321E9C">
        <w:rPr>
          <w:rStyle w:val="a6"/>
        </w:rPr>
        <w:footnoteRef/>
      </w:r>
      <w:r w:rsidRPr="00373826">
        <w:rPr>
          <w:rFonts w:ascii="Arial" w:hAnsi="Arial" w:cs="Arial"/>
        </w:rPr>
        <w:t xml:space="preserve"> </w:t>
      </w:r>
      <w:r w:rsidRPr="00497590">
        <w:rPr>
          <w:sz w:val="24"/>
          <w:szCs w:val="24"/>
        </w:rPr>
        <w:t xml:space="preserve">Заключение Постоянного комитета по контролю наркотиков при Министерстве здравоохранения СССР – Вестник Верх. Суда СССР, 1991, № </w:t>
      </w:r>
      <w:smartTag w:uri="urn:schemas-microsoft-com:office:smarttags" w:element="metricconverter">
        <w:smartTagPr>
          <w:attr w:name="ProductID" w:val="11, C"/>
        </w:smartTagPr>
        <w:r w:rsidRPr="00497590">
          <w:rPr>
            <w:sz w:val="24"/>
            <w:szCs w:val="24"/>
          </w:rPr>
          <w:t xml:space="preserve">11, </w:t>
        </w:r>
        <w:r w:rsidRPr="00497590">
          <w:rPr>
            <w:sz w:val="24"/>
            <w:szCs w:val="24"/>
            <w:lang w:val="en-US"/>
          </w:rPr>
          <w:t>C</w:t>
        </w:r>
      </w:smartTag>
      <w:r w:rsidRPr="00497590">
        <w:rPr>
          <w:sz w:val="24"/>
          <w:szCs w:val="24"/>
        </w:rPr>
        <w:t>. 34-43</w:t>
      </w:r>
    </w:p>
  </w:footnote>
  <w:footnote w:id="5">
    <w:p w:rsidR="00706A22" w:rsidRDefault="003E359F" w:rsidP="00D856F2">
      <w:pPr>
        <w:pStyle w:val="a4"/>
      </w:pPr>
      <w:r w:rsidRPr="00497590">
        <w:rPr>
          <w:rStyle w:val="a6"/>
          <w:sz w:val="24"/>
          <w:szCs w:val="24"/>
        </w:rPr>
        <w:footnoteRef/>
      </w:r>
      <w:r w:rsidRPr="00497590">
        <w:rPr>
          <w:sz w:val="24"/>
          <w:szCs w:val="24"/>
        </w:rPr>
        <w:t xml:space="preserve"> Заключение Постоянного комитета по контролю наркотиков при Министерстве здравоохранения СССР – Вестник Верх. Суда СССР, 1991, № </w:t>
      </w:r>
      <w:smartTag w:uri="urn:schemas-microsoft-com:office:smarttags" w:element="metricconverter">
        <w:smartTagPr>
          <w:attr w:name="ProductID" w:val="8, C"/>
        </w:smartTagPr>
        <w:r w:rsidRPr="00497590">
          <w:rPr>
            <w:sz w:val="24"/>
            <w:szCs w:val="24"/>
          </w:rPr>
          <w:t xml:space="preserve">8, </w:t>
        </w:r>
        <w:r w:rsidRPr="00497590">
          <w:rPr>
            <w:sz w:val="24"/>
            <w:szCs w:val="24"/>
            <w:lang w:val="en-US"/>
          </w:rPr>
          <w:t>C</w:t>
        </w:r>
      </w:smartTag>
      <w:r w:rsidRPr="00497590">
        <w:rPr>
          <w:sz w:val="24"/>
          <w:szCs w:val="24"/>
        </w:rPr>
        <w:t>. 46-48</w:t>
      </w:r>
    </w:p>
  </w:footnote>
  <w:footnote w:id="6">
    <w:p w:rsidR="00706A22" w:rsidRDefault="003E359F" w:rsidP="00D856F2">
      <w:pPr>
        <w:pStyle w:val="a4"/>
      </w:pPr>
      <w:r w:rsidRPr="00FF5D30">
        <w:rPr>
          <w:rStyle w:val="a6"/>
          <w:sz w:val="24"/>
          <w:szCs w:val="24"/>
        </w:rPr>
        <w:footnoteRef/>
      </w:r>
      <w:r w:rsidRPr="00FF5D30">
        <w:rPr>
          <w:rFonts w:ascii="Arial" w:hAnsi="Arial" w:cs="Arial"/>
          <w:sz w:val="24"/>
          <w:szCs w:val="24"/>
        </w:rPr>
        <w:t xml:space="preserve"> </w:t>
      </w:r>
      <w:r w:rsidRPr="00497590">
        <w:rPr>
          <w:sz w:val="24"/>
          <w:szCs w:val="24"/>
        </w:rPr>
        <w:t>Закон РФ от 20 мая 1993г. «Об оружии» - Ведомости РФ, 1993, № 24, ст. 860</w:t>
      </w:r>
    </w:p>
  </w:footnote>
  <w:footnote w:id="7">
    <w:p w:rsidR="00706A22" w:rsidRDefault="003E359F" w:rsidP="00D856F2">
      <w:pPr>
        <w:pStyle w:val="a4"/>
      </w:pPr>
      <w:r w:rsidRPr="00497590">
        <w:rPr>
          <w:rStyle w:val="a6"/>
          <w:sz w:val="24"/>
          <w:szCs w:val="24"/>
        </w:rPr>
        <w:footnoteRef/>
      </w:r>
      <w:r w:rsidRPr="00497590">
        <w:rPr>
          <w:sz w:val="24"/>
          <w:szCs w:val="24"/>
        </w:rPr>
        <w:t xml:space="preserve"> Положение о порядке ввоза в РФ наркотических средств, сильнодействующих и психотропных веществ: утв. Постановлением Правительства РФ от 16 марта 1996г. № 278 – РГ, 1996, 28 марта</w:t>
      </w:r>
    </w:p>
  </w:footnote>
  <w:footnote w:id="8">
    <w:p w:rsidR="00706A22" w:rsidRDefault="003E359F" w:rsidP="00D856F2">
      <w:pPr>
        <w:pStyle w:val="a4"/>
      </w:pPr>
      <w:r w:rsidRPr="00497590">
        <w:rPr>
          <w:rStyle w:val="a6"/>
          <w:sz w:val="24"/>
          <w:szCs w:val="24"/>
        </w:rPr>
        <w:footnoteRef/>
      </w:r>
      <w:r w:rsidRPr="00497590">
        <w:rPr>
          <w:sz w:val="24"/>
          <w:szCs w:val="24"/>
        </w:rPr>
        <w:t xml:space="preserve"> Положение о порядке контроля за экспортом из РФ отдельных видов сырья, материалов, оборудования, технологий и научно-технической информации, которые могут быть применены при создании вооружения и военной техники: утв. Постановлением Правительства РФ от 10 марта 1994, № 197 – Российские Вести, 1994, 16 марта</w:t>
      </w:r>
    </w:p>
  </w:footnote>
  <w:footnote w:id="9">
    <w:p w:rsidR="00706A22" w:rsidRDefault="003E359F" w:rsidP="00D856F2">
      <w:pPr>
        <w:pStyle w:val="a4"/>
      </w:pPr>
      <w:r w:rsidRPr="00FF5D30">
        <w:rPr>
          <w:rStyle w:val="a6"/>
          <w:sz w:val="24"/>
          <w:szCs w:val="24"/>
        </w:rPr>
        <w:footnoteRef/>
      </w:r>
      <w:r w:rsidRPr="00FF5D30">
        <w:rPr>
          <w:rFonts w:ascii="Arial" w:hAnsi="Arial" w:cs="Arial"/>
          <w:sz w:val="24"/>
          <w:szCs w:val="24"/>
        </w:rPr>
        <w:t xml:space="preserve"> </w:t>
      </w:r>
      <w:r w:rsidRPr="00497590">
        <w:rPr>
          <w:sz w:val="24"/>
          <w:szCs w:val="24"/>
        </w:rPr>
        <w:t>САПП РФ, 1994, № 8, ст. 591</w:t>
      </w:r>
    </w:p>
  </w:footnote>
  <w:footnote w:id="10">
    <w:p w:rsidR="00706A22" w:rsidRDefault="003E359F" w:rsidP="00D856F2">
      <w:pPr>
        <w:pStyle w:val="a4"/>
      </w:pPr>
      <w:r w:rsidRPr="00321E9C">
        <w:rPr>
          <w:rStyle w:val="a6"/>
        </w:rPr>
        <w:footnoteRef/>
      </w:r>
      <w:r>
        <w:t xml:space="preserve"> </w:t>
      </w:r>
      <w:r w:rsidRPr="00FF5D30">
        <w:rPr>
          <w:sz w:val="24"/>
          <w:szCs w:val="24"/>
        </w:rPr>
        <w:t xml:space="preserve">Игнатюк А. З. Контрабанда и иные правонарушения во внешнеэкономической деятельности: Теория и практика расследования / А.З. Игнатюк.-М.: Изд-во деловой и учебной литературы; Амалфея, </w:t>
      </w:r>
      <w:smartTag w:uri="urn:schemas-microsoft-com:office:smarttags" w:element="metricconverter">
        <w:smartTagPr>
          <w:attr w:name="ProductID" w:val="2001, C"/>
        </w:smartTagPr>
        <w:r w:rsidRPr="00FF5D30">
          <w:rPr>
            <w:sz w:val="24"/>
            <w:szCs w:val="24"/>
          </w:rPr>
          <w:t xml:space="preserve">2001, </w:t>
        </w:r>
        <w:r>
          <w:rPr>
            <w:sz w:val="24"/>
            <w:szCs w:val="24"/>
            <w:lang w:val="en-US"/>
          </w:rPr>
          <w:t>C</w:t>
        </w:r>
      </w:smartTag>
      <w:r w:rsidRPr="00FF5D30">
        <w:rPr>
          <w:sz w:val="24"/>
          <w:szCs w:val="24"/>
        </w:rPr>
        <w:t>. 75</w:t>
      </w:r>
    </w:p>
  </w:footnote>
  <w:footnote w:id="11">
    <w:p w:rsidR="00706A22" w:rsidRDefault="003E359F" w:rsidP="004F10AC">
      <w:pPr>
        <w:pStyle w:val="a4"/>
      </w:pPr>
      <w:r>
        <w:rPr>
          <w:rStyle w:val="a6"/>
        </w:rPr>
        <w:footnoteRef/>
      </w:r>
      <w:r>
        <w:t xml:space="preserve"> </w:t>
      </w:r>
      <w:r w:rsidRPr="00B866F9">
        <w:rPr>
          <w:rFonts w:ascii="Arial" w:hAnsi="Arial" w:cs="Arial"/>
          <w:sz w:val="24"/>
          <w:szCs w:val="24"/>
        </w:rPr>
        <w:t>САПП РФ, 1994, № 8, ст. 591</w:t>
      </w:r>
    </w:p>
  </w:footnote>
  <w:footnote w:id="12">
    <w:p w:rsidR="00706A22" w:rsidRDefault="003E359F" w:rsidP="004F10AC">
      <w:pPr>
        <w:pStyle w:val="a4"/>
      </w:pPr>
      <w:r>
        <w:rPr>
          <w:rStyle w:val="a6"/>
        </w:rPr>
        <w:footnoteRef/>
      </w:r>
      <w:r>
        <w:t xml:space="preserve"> </w:t>
      </w:r>
      <w:r w:rsidRPr="008A0208">
        <w:rPr>
          <w:sz w:val="24"/>
          <w:szCs w:val="24"/>
        </w:rPr>
        <w:t xml:space="preserve">Кузнецов В. Контрабанда по диппаспорту // Российская газета, 1992, 9 июня </w:t>
      </w:r>
    </w:p>
  </w:footnote>
  <w:footnote w:id="13">
    <w:p w:rsidR="00706A22" w:rsidRDefault="003E359F" w:rsidP="004F10AC">
      <w:pPr>
        <w:pStyle w:val="a4"/>
      </w:pPr>
      <w:r w:rsidRPr="008A0208">
        <w:rPr>
          <w:rStyle w:val="a6"/>
          <w:sz w:val="24"/>
          <w:szCs w:val="24"/>
        </w:rPr>
        <w:footnoteRef/>
      </w:r>
      <w:r w:rsidRPr="008A0208">
        <w:rPr>
          <w:sz w:val="24"/>
          <w:szCs w:val="24"/>
        </w:rPr>
        <w:t xml:space="preserve"> Ожегов С.И. </w:t>
      </w:r>
      <w:r>
        <w:rPr>
          <w:sz w:val="24"/>
          <w:szCs w:val="24"/>
          <w:lang w:val="en-US"/>
        </w:rPr>
        <w:t>C</w:t>
      </w:r>
      <w:r w:rsidRPr="008A0208">
        <w:rPr>
          <w:sz w:val="24"/>
          <w:szCs w:val="24"/>
        </w:rPr>
        <w:t>ловарь русского языка. М., 1953. С. 151</w:t>
      </w:r>
    </w:p>
  </w:footnote>
  <w:footnote w:id="14">
    <w:p w:rsidR="00706A22" w:rsidRDefault="003E359F" w:rsidP="004F10AC">
      <w:pPr>
        <w:pStyle w:val="a4"/>
      </w:pPr>
      <w:r w:rsidRPr="00321E9C">
        <w:rPr>
          <w:rStyle w:val="a6"/>
        </w:rPr>
        <w:footnoteRef/>
      </w:r>
      <w:r>
        <w:t xml:space="preserve"> </w:t>
      </w:r>
      <w:r w:rsidRPr="00FF5D30">
        <w:rPr>
          <w:sz w:val="24"/>
          <w:szCs w:val="24"/>
        </w:rPr>
        <w:t xml:space="preserve">Уголовное право России. Особенная часть: Учебник / </w:t>
      </w:r>
      <w:r>
        <w:rPr>
          <w:sz w:val="24"/>
          <w:szCs w:val="24"/>
        </w:rPr>
        <w:t xml:space="preserve">Б.В. Яцеленко; ИМПЭ. М., </w:t>
      </w:r>
      <w:smartTag w:uri="urn:schemas-microsoft-com:office:smarttags" w:element="metricconverter">
        <w:smartTagPr>
          <w:attr w:name="ProductID" w:val="1996. C"/>
        </w:smartTagPr>
        <w:r>
          <w:rPr>
            <w:sz w:val="24"/>
            <w:szCs w:val="24"/>
          </w:rPr>
          <w:t xml:space="preserve">1996. </w:t>
        </w:r>
        <w:r>
          <w:rPr>
            <w:sz w:val="24"/>
            <w:szCs w:val="24"/>
            <w:lang w:val="en-US"/>
          </w:rPr>
          <w:t>C</w:t>
        </w:r>
      </w:smartTag>
      <w:r w:rsidRPr="00FF5D30">
        <w:rPr>
          <w:sz w:val="24"/>
          <w:szCs w:val="24"/>
        </w:rPr>
        <w:t>. 196</w:t>
      </w:r>
      <w:r>
        <w:t xml:space="preserve">  </w:t>
      </w:r>
    </w:p>
  </w:footnote>
  <w:footnote w:id="15">
    <w:p w:rsidR="00706A22" w:rsidRDefault="003E359F" w:rsidP="005837EE">
      <w:pPr>
        <w:pStyle w:val="a4"/>
      </w:pPr>
      <w:r>
        <w:rPr>
          <w:rStyle w:val="a6"/>
        </w:rPr>
        <w:footnoteRef/>
      </w:r>
      <w:r>
        <w:t xml:space="preserve"> </w:t>
      </w:r>
      <w:r w:rsidRPr="00F77D3D">
        <w:rPr>
          <w:sz w:val="24"/>
          <w:szCs w:val="24"/>
        </w:rPr>
        <w:t xml:space="preserve">Инструкция «О порядке осуществления валютного контроля за </w:t>
      </w:r>
      <w:r>
        <w:rPr>
          <w:sz w:val="24"/>
          <w:szCs w:val="24"/>
        </w:rPr>
        <w:t>поступлениями в Российской Федерации валютной выручки от экспорта товаров» № 19 от 12 октября 1993г., // Экономика и жизнь. 1993. № 45-48</w:t>
      </w:r>
    </w:p>
  </w:footnote>
  <w:footnote w:id="16">
    <w:p w:rsidR="00706A22" w:rsidRDefault="003E359F" w:rsidP="005837EE">
      <w:pPr>
        <w:pStyle w:val="a4"/>
      </w:pPr>
      <w:r w:rsidRPr="00321E9C">
        <w:rPr>
          <w:rStyle w:val="a6"/>
        </w:rPr>
        <w:footnoteRef/>
      </w:r>
      <w:r>
        <w:t xml:space="preserve"> </w:t>
      </w:r>
      <w:r w:rsidRPr="00FF5D30">
        <w:rPr>
          <w:sz w:val="24"/>
          <w:szCs w:val="24"/>
        </w:rPr>
        <w:t xml:space="preserve">Погосян Т.Ю. </w:t>
      </w:r>
      <w:r>
        <w:rPr>
          <w:sz w:val="24"/>
          <w:szCs w:val="24"/>
        </w:rPr>
        <w:t>П</w:t>
      </w:r>
      <w:r w:rsidRPr="00FF5D30">
        <w:rPr>
          <w:sz w:val="24"/>
          <w:szCs w:val="24"/>
        </w:rPr>
        <w:t>реступления в сфере экономической деятельности // Уголовное право. Особенная часть: Учебник для вузов. – М., 1998. –</w:t>
      </w:r>
      <w:r>
        <w:rPr>
          <w:sz w:val="24"/>
          <w:szCs w:val="24"/>
          <w:lang w:val="en-US"/>
        </w:rPr>
        <w:t>C</w:t>
      </w:r>
      <w:r w:rsidRPr="00FF5D30">
        <w:rPr>
          <w:sz w:val="24"/>
          <w:szCs w:val="24"/>
        </w:rPr>
        <w:t>.330</w:t>
      </w:r>
    </w:p>
  </w:footnote>
  <w:footnote w:id="17">
    <w:p w:rsidR="00706A22" w:rsidRDefault="003E359F" w:rsidP="005837EE">
      <w:pPr>
        <w:pStyle w:val="a4"/>
      </w:pPr>
      <w:r w:rsidRPr="00FF5D30">
        <w:rPr>
          <w:rStyle w:val="a6"/>
          <w:sz w:val="24"/>
          <w:szCs w:val="24"/>
        </w:rPr>
        <w:footnoteRef/>
      </w:r>
      <w:r w:rsidRPr="00FF5D30">
        <w:rPr>
          <w:sz w:val="24"/>
          <w:szCs w:val="24"/>
        </w:rPr>
        <w:t xml:space="preserve"> Мельникова В.Е. Преступления в сфере экономической деятельности // Уголовное право России. Особенная часть: Учебник. – М., 1996. – </w:t>
      </w:r>
      <w:r>
        <w:rPr>
          <w:sz w:val="24"/>
          <w:szCs w:val="24"/>
          <w:lang w:val="en-US"/>
        </w:rPr>
        <w:t>C</w:t>
      </w:r>
      <w:r w:rsidRPr="00FF5D30">
        <w:rPr>
          <w:sz w:val="24"/>
          <w:szCs w:val="24"/>
        </w:rPr>
        <w:t xml:space="preserve">.322 </w:t>
      </w:r>
    </w:p>
  </w:footnote>
  <w:footnote w:id="18">
    <w:p w:rsidR="00706A22" w:rsidRDefault="003E359F" w:rsidP="005837EE">
      <w:pPr>
        <w:pStyle w:val="a4"/>
      </w:pPr>
      <w:r w:rsidRPr="00FF5D30">
        <w:rPr>
          <w:rStyle w:val="a6"/>
          <w:sz w:val="24"/>
          <w:szCs w:val="24"/>
        </w:rPr>
        <w:footnoteRef/>
      </w:r>
      <w:r w:rsidRPr="00FF5D30">
        <w:rPr>
          <w:sz w:val="24"/>
          <w:szCs w:val="24"/>
        </w:rPr>
        <w:t xml:space="preserve"> Панченко П.Н. Преступления в сфере экономической деятельности // Научно-практический комментарий к Уголовному кодексу РФ: в 2-х т. – Н.Новгород, 1996. – Т.1. – </w:t>
      </w:r>
      <w:r>
        <w:rPr>
          <w:sz w:val="24"/>
          <w:szCs w:val="24"/>
          <w:lang w:val="en-US"/>
        </w:rPr>
        <w:t>C</w:t>
      </w:r>
      <w:r w:rsidRPr="00FF5D30">
        <w:rPr>
          <w:sz w:val="24"/>
          <w:szCs w:val="24"/>
        </w:rPr>
        <w:t>.548</w:t>
      </w:r>
      <w:r>
        <w:t xml:space="preserve">  </w:t>
      </w:r>
    </w:p>
  </w:footnote>
  <w:footnote w:id="19">
    <w:p w:rsidR="00706A22" w:rsidRDefault="003E359F" w:rsidP="005837EE">
      <w:pPr>
        <w:pStyle w:val="a4"/>
      </w:pPr>
      <w:r>
        <w:rPr>
          <w:rStyle w:val="a6"/>
        </w:rPr>
        <w:footnoteRef/>
      </w:r>
      <w:r>
        <w:t xml:space="preserve"> </w:t>
      </w:r>
      <w:r>
        <w:rPr>
          <w:sz w:val="24"/>
          <w:szCs w:val="24"/>
        </w:rPr>
        <w:t>Лобанов М. Пермские авиалинии связались со спецслужбами. И не рады этому. // Российская газета. 1998. 27 июня. С. 2</w:t>
      </w:r>
    </w:p>
  </w:footnote>
  <w:footnote w:id="20">
    <w:p w:rsidR="00706A22" w:rsidRDefault="003E359F" w:rsidP="005837EE">
      <w:pPr>
        <w:pStyle w:val="a4"/>
      </w:pPr>
      <w:r>
        <w:rPr>
          <w:rStyle w:val="a6"/>
        </w:rPr>
        <w:footnoteRef/>
      </w:r>
      <w:r>
        <w:t xml:space="preserve"> </w:t>
      </w:r>
      <w:r w:rsidRPr="00EA0077">
        <w:rPr>
          <w:sz w:val="24"/>
          <w:szCs w:val="24"/>
        </w:rPr>
        <w:t>Диканова Т.А., Осипов В.Е. Указ. соч. С.18</w:t>
      </w:r>
    </w:p>
  </w:footnote>
  <w:footnote w:id="21">
    <w:p w:rsidR="00706A22" w:rsidRDefault="003E359F" w:rsidP="005837EE">
      <w:pPr>
        <w:pStyle w:val="a4"/>
      </w:pPr>
      <w:r>
        <w:rPr>
          <w:rStyle w:val="a6"/>
        </w:rPr>
        <w:footnoteRef/>
      </w:r>
      <w:r>
        <w:t xml:space="preserve"> </w:t>
      </w:r>
      <w:r w:rsidRPr="00EA0077">
        <w:rPr>
          <w:sz w:val="24"/>
          <w:szCs w:val="24"/>
        </w:rPr>
        <w:t xml:space="preserve">См.: Уголовное право. Особенная часть/ Под. ред. проф. Б.В. Здравомыслова. М., 1996. С. 284; Ларичев В.Д., Гильмутдинова Н.С. Таможенные преступления. М., 2001. С. 135 и др. </w:t>
      </w:r>
    </w:p>
  </w:footnote>
  <w:footnote w:id="22">
    <w:p w:rsidR="00706A22" w:rsidRDefault="003E359F" w:rsidP="005837EE">
      <w:pPr>
        <w:pStyle w:val="a4"/>
      </w:pPr>
      <w:r w:rsidRPr="00EA0077">
        <w:rPr>
          <w:rStyle w:val="a6"/>
          <w:sz w:val="24"/>
          <w:szCs w:val="24"/>
        </w:rPr>
        <w:footnoteRef/>
      </w:r>
      <w:r w:rsidRPr="00EA0077">
        <w:rPr>
          <w:sz w:val="24"/>
          <w:szCs w:val="24"/>
        </w:rPr>
        <w:t xml:space="preserve"> </w:t>
      </w:r>
      <w:r>
        <w:rPr>
          <w:sz w:val="24"/>
          <w:szCs w:val="24"/>
        </w:rPr>
        <w:t xml:space="preserve">См.: </w:t>
      </w:r>
      <w:r w:rsidRPr="00EA0077">
        <w:rPr>
          <w:sz w:val="24"/>
          <w:szCs w:val="24"/>
        </w:rPr>
        <w:t>Российское уголовное право. Особенная часть/ под ред. В.Н. Кудрявцева и А.В. Наумова. М., 1997. С. 205-208; Сучков Ю.И. Таможенные преступления. Учебное пособие. Калининград, 2000, С. 70-75</w:t>
      </w:r>
    </w:p>
  </w:footnote>
  <w:footnote w:id="23">
    <w:p w:rsidR="00706A22" w:rsidRDefault="003E359F" w:rsidP="005837EE">
      <w:pPr>
        <w:pStyle w:val="a4"/>
      </w:pPr>
      <w:r w:rsidRPr="00EA0077">
        <w:rPr>
          <w:rStyle w:val="a6"/>
          <w:sz w:val="24"/>
          <w:szCs w:val="24"/>
        </w:rPr>
        <w:footnoteRef/>
      </w:r>
      <w:r w:rsidRPr="00EA0077">
        <w:rPr>
          <w:sz w:val="24"/>
          <w:szCs w:val="24"/>
        </w:rPr>
        <w:t xml:space="preserve"> Закон РФ от 21 мая 1993г. «О таможенном тарифе» (Ведомости РФ, 1993, № 23, ст.821)</w:t>
      </w:r>
    </w:p>
  </w:footnote>
  <w:footnote w:id="24">
    <w:p w:rsidR="00706A22" w:rsidRDefault="003E359F" w:rsidP="005837EE">
      <w:pPr>
        <w:pStyle w:val="a4"/>
      </w:pPr>
      <w:r w:rsidRPr="00EA0077">
        <w:rPr>
          <w:rStyle w:val="a6"/>
          <w:sz w:val="24"/>
          <w:szCs w:val="24"/>
        </w:rPr>
        <w:footnoteRef/>
      </w:r>
      <w:r w:rsidRPr="00EA0077">
        <w:rPr>
          <w:sz w:val="24"/>
          <w:szCs w:val="24"/>
        </w:rPr>
        <w:t xml:space="preserve"> Закон РСФСР от 06 декабря 1991г. «О налоге на добавленную стоимость» (Ведомости РСФСР, 1991, № 52, ст.1871)</w:t>
      </w:r>
    </w:p>
  </w:footnote>
  <w:footnote w:id="25">
    <w:p w:rsidR="003E359F" w:rsidRDefault="003E359F" w:rsidP="005837EE">
      <w:pPr>
        <w:pStyle w:val="a4"/>
      </w:pPr>
      <w:r w:rsidRPr="00EA0077">
        <w:rPr>
          <w:rStyle w:val="a6"/>
          <w:sz w:val="24"/>
          <w:szCs w:val="24"/>
        </w:rPr>
        <w:footnoteRef/>
      </w:r>
      <w:r w:rsidRPr="00EA0077">
        <w:rPr>
          <w:sz w:val="24"/>
          <w:szCs w:val="24"/>
        </w:rPr>
        <w:t xml:space="preserve"> Закон РСФСР от 06 декабря 1991г. «Об акцизах » (Ведомости РСФСР, 1991, № 52, ст.1872)</w:t>
      </w:r>
    </w:p>
    <w:p w:rsidR="00706A22" w:rsidRDefault="00706A22" w:rsidP="005837EE">
      <w:pPr>
        <w:pStyle w:val="a4"/>
      </w:pPr>
    </w:p>
  </w:footnote>
  <w:footnote w:id="26">
    <w:p w:rsidR="00706A22" w:rsidRDefault="003E359F" w:rsidP="0052656D">
      <w:pPr>
        <w:spacing w:line="360" w:lineRule="auto"/>
        <w:ind w:right="704"/>
        <w:jc w:val="both"/>
      </w:pPr>
      <w:r>
        <w:rPr>
          <w:rStyle w:val="a6"/>
        </w:rPr>
        <w:footnoteRef/>
      </w:r>
      <w:r>
        <w:t xml:space="preserve"> </w:t>
      </w:r>
      <w:r w:rsidRPr="0052656D">
        <w:rPr>
          <w:snapToGrid w:val="0"/>
        </w:rPr>
        <w:t xml:space="preserve">Ларичев В.Д., Милякина Е.В., Орлова Е.А. и др. Преступность в сфере внешнеэкономической деятельности. М.// Изд-во «Экзамен». 2002. </w:t>
      </w:r>
      <w:r>
        <w:rPr>
          <w:snapToGrid w:val="0"/>
        </w:rPr>
        <w:t>С.344</w:t>
      </w:r>
      <w:r w:rsidRPr="0052656D">
        <w:rPr>
          <w:snapToGrid w:val="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9487B"/>
    <w:multiLevelType w:val="hybridMultilevel"/>
    <w:tmpl w:val="08A2A6DC"/>
    <w:lvl w:ilvl="0" w:tplc="AF26F4F8">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CF866F3"/>
    <w:multiLevelType w:val="hybridMultilevel"/>
    <w:tmpl w:val="01E61362"/>
    <w:lvl w:ilvl="0" w:tplc="0498AE36">
      <w:start w:val="1"/>
      <w:numFmt w:val="decimal"/>
      <w:lvlText w:val="%1."/>
      <w:lvlJc w:val="left"/>
      <w:pPr>
        <w:tabs>
          <w:tab w:val="num" w:pos="1399"/>
        </w:tabs>
        <w:ind w:left="1399" w:hanging="945"/>
      </w:pPr>
      <w:rPr>
        <w:rFonts w:ascii="Times New Roman" w:eastAsia="Arial Unicode MS" w:hAnsi="Times New Roman" w:cs="Arial"/>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2">
    <w:nsid w:val="7E205AFC"/>
    <w:multiLevelType w:val="hybridMultilevel"/>
    <w:tmpl w:val="EC4819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742"/>
    <w:rsid w:val="00034DAC"/>
    <w:rsid w:val="000B1D16"/>
    <w:rsid w:val="000B2CE5"/>
    <w:rsid w:val="000F5591"/>
    <w:rsid w:val="0013789E"/>
    <w:rsid w:val="00166C2A"/>
    <w:rsid w:val="00177584"/>
    <w:rsid w:val="001B4433"/>
    <w:rsid w:val="001B53A2"/>
    <w:rsid w:val="001E6622"/>
    <w:rsid w:val="00217B09"/>
    <w:rsid w:val="0023448F"/>
    <w:rsid w:val="002766C0"/>
    <w:rsid w:val="002F1EFD"/>
    <w:rsid w:val="002F5572"/>
    <w:rsid w:val="00321E9C"/>
    <w:rsid w:val="00327171"/>
    <w:rsid w:val="00373826"/>
    <w:rsid w:val="003E359F"/>
    <w:rsid w:val="003F3187"/>
    <w:rsid w:val="003F615B"/>
    <w:rsid w:val="0045356C"/>
    <w:rsid w:val="00490F81"/>
    <w:rsid w:val="00492259"/>
    <w:rsid w:val="00497590"/>
    <w:rsid w:val="004B5E8C"/>
    <w:rsid w:val="004F10AC"/>
    <w:rsid w:val="0052656D"/>
    <w:rsid w:val="00532085"/>
    <w:rsid w:val="005837EE"/>
    <w:rsid w:val="005930B9"/>
    <w:rsid w:val="005C366B"/>
    <w:rsid w:val="005D0F04"/>
    <w:rsid w:val="005E5390"/>
    <w:rsid w:val="00640ACB"/>
    <w:rsid w:val="00656B2C"/>
    <w:rsid w:val="00694CB8"/>
    <w:rsid w:val="006A3F64"/>
    <w:rsid w:val="006D5511"/>
    <w:rsid w:val="00706A22"/>
    <w:rsid w:val="0070756B"/>
    <w:rsid w:val="00711954"/>
    <w:rsid w:val="00766E78"/>
    <w:rsid w:val="00783A9B"/>
    <w:rsid w:val="007E0742"/>
    <w:rsid w:val="007F1280"/>
    <w:rsid w:val="008115DD"/>
    <w:rsid w:val="008144B2"/>
    <w:rsid w:val="00853AAB"/>
    <w:rsid w:val="00874F18"/>
    <w:rsid w:val="008921CF"/>
    <w:rsid w:val="008A0208"/>
    <w:rsid w:val="008A320B"/>
    <w:rsid w:val="008D4B29"/>
    <w:rsid w:val="00915BB5"/>
    <w:rsid w:val="00960290"/>
    <w:rsid w:val="009769F1"/>
    <w:rsid w:val="009E56FE"/>
    <w:rsid w:val="009E6473"/>
    <w:rsid w:val="00AA3A64"/>
    <w:rsid w:val="00AC7462"/>
    <w:rsid w:val="00AD12E2"/>
    <w:rsid w:val="00AE07FE"/>
    <w:rsid w:val="00AE22F1"/>
    <w:rsid w:val="00AE698A"/>
    <w:rsid w:val="00B1422B"/>
    <w:rsid w:val="00B263E3"/>
    <w:rsid w:val="00B762DC"/>
    <w:rsid w:val="00B866F9"/>
    <w:rsid w:val="00BA2281"/>
    <w:rsid w:val="00BD436B"/>
    <w:rsid w:val="00BE177F"/>
    <w:rsid w:val="00C37C2C"/>
    <w:rsid w:val="00CE12AA"/>
    <w:rsid w:val="00D1734E"/>
    <w:rsid w:val="00D31342"/>
    <w:rsid w:val="00D706CD"/>
    <w:rsid w:val="00D856F2"/>
    <w:rsid w:val="00DA2E66"/>
    <w:rsid w:val="00DD105F"/>
    <w:rsid w:val="00DD1FE2"/>
    <w:rsid w:val="00DF7707"/>
    <w:rsid w:val="00E43A7E"/>
    <w:rsid w:val="00E47E0C"/>
    <w:rsid w:val="00E666A6"/>
    <w:rsid w:val="00E713F0"/>
    <w:rsid w:val="00E84D41"/>
    <w:rsid w:val="00EA0077"/>
    <w:rsid w:val="00EA6B08"/>
    <w:rsid w:val="00EE0F93"/>
    <w:rsid w:val="00EF5943"/>
    <w:rsid w:val="00F13B81"/>
    <w:rsid w:val="00F218C9"/>
    <w:rsid w:val="00F225D6"/>
    <w:rsid w:val="00F44298"/>
    <w:rsid w:val="00F77D3D"/>
    <w:rsid w:val="00FB5B15"/>
    <w:rsid w:val="00FF5D30"/>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CA31261-F79B-473D-B037-D485E5FE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742"/>
    <w:rPr>
      <w:sz w:val="24"/>
      <w:szCs w:val="24"/>
    </w:rPr>
  </w:style>
  <w:style w:type="paragraph" w:styleId="1">
    <w:name w:val="heading 1"/>
    <w:basedOn w:val="a"/>
    <w:next w:val="a"/>
    <w:link w:val="10"/>
    <w:uiPriority w:val="9"/>
    <w:qFormat/>
    <w:rsid w:val="007E074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E07FE"/>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5C366B"/>
    <w:pPr>
      <w:keepNext/>
      <w:spacing w:before="240" w:after="60"/>
      <w:outlineLvl w:val="3"/>
    </w:pPr>
    <w:rPr>
      <w:b/>
      <w:bCs/>
      <w:sz w:val="28"/>
      <w:szCs w:val="28"/>
    </w:rPr>
  </w:style>
  <w:style w:type="paragraph" w:styleId="5">
    <w:name w:val="heading 5"/>
    <w:basedOn w:val="a"/>
    <w:next w:val="a"/>
    <w:link w:val="50"/>
    <w:uiPriority w:val="9"/>
    <w:qFormat/>
    <w:rsid w:val="005C366B"/>
    <w:pPr>
      <w:spacing w:before="240" w:after="60"/>
      <w:outlineLvl w:val="4"/>
    </w:pPr>
    <w:rPr>
      <w:b/>
      <w:bCs/>
      <w:i/>
      <w:iCs/>
      <w:sz w:val="26"/>
      <w:szCs w:val="26"/>
    </w:rPr>
  </w:style>
  <w:style w:type="paragraph" w:styleId="6">
    <w:name w:val="heading 6"/>
    <w:basedOn w:val="a"/>
    <w:next w:val="a"/>
    <w:link w:val="60"/>
    <w:uiPriority w:val="9"/>
    <w:qFormat/>
    <w:rsid w:val="00AE07F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11">
    <w:name w:val="toc 1"/>
    <w:basedOn w:val="a"/>
    <w:next w:val="a"/>
    <w:autoRedefine/>
    <w:uiPriority w:val="39"/>
    <w:semiHidden/>
    <w:rsid w:val="007E0742"/>
    <w:pPr>
      <w:tabs>
        <w:tab w:val="right" w:leader="dot" w:pos="9344"/>
      </w:tabs>
      <w:spacing w:line="360" w:lineRule="auto"/>
      <w:jc w:val="both"/>
    </w:pPr>
  </w:style>
  <w:style w:type="paragraph" w:styleId="21">
    <w:name w:val="toc 2"/>
    <w:basedOn w:val="a"/>
    <w:next w:val="a"/>
    <w:autoRedefine/>
    <w:uiPriority w:val="39"/>
    <w:semiHidden/>
    <w:rsid w:val="007E0742"/>
    <w:pPr>
      <w:ind w:left="240"/>
    </w:pPr>
  </w:style>
  <w:style w:type="character" w:styleId="a3">
    <w:name w:val="Hyperlink"/>
    <w:uiPriority w:val="99"/>
    <w:rsid w:val="007E0742"/>
    <w:rPr>
      <w:rFonts w:cs="Times New Roman"/>
      <w:color w:val="0000FF"/>
      <w:u w:val="single"/>
    </w:rPr>
  </w:style>
  <w:style w:type="paragraph" w:styleId="a4">
    <w:name w:val="footnote text"/>
    <w:basedOn w:val="a"/>
    <w:link w:val="a5"/>
    <w:uiPriority w:val="99"/>
    <w:semiHidden/>
    <w:rsid w:val="007E0742"/>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7E0742"/>
    <w:rPr>
      <w:rFonts w:cs="Times New Roman"/>
      <w:vertAlign w:val="superscript"/>
    </w:rPr>
  </w:style>
  <w:style w:type="paragraph" w:styleId="a7">
    <w:name w:val="footer"/>
    <w:basedOn w:val="a"/>
    <w:link w:val="a8"/>
    <w:uiPriority w:val="99"/>
    <w:rsid w:val="00E84D41"/>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E84D41"/>
    <w:rPr>
      <w:rFonts w:cs="Times New Roman"/>
    </w:rPr>
  </w:style>
  <w:style w:type="paragraph" w:styleId="aa">
    <w:name w:val="endnote text"/>
    <w:basedOn w:val="a"/>
    <w:link w:val="ab"/>
    <w:uiPriority w:val="99"/>
    <w:semiHidden/>
    <w:rsid w:val="00AA3A64"/>
    <w:rPr>
      <w:sz w:val="20"/>
      <w:szCs w:val="20"/>
    </w:rPr>
  </w:style>
  <w:style w:type="character" w:customStyle="1" w:styleId="ab">
    <w:name w:val="Текст концевой сноски Знак"/>
    <w:link w:val="aa"/>
    <w:uiPriority w:val="99"/>
    <w:semiHidden/>
  </w:style>
  <w:style w:type="character" w:styleId="ac">
    <w:name w:val="endnote reference"/>
    <w:uiPriority w:val="99"/>
    <w:semiHidden/>
    <w:rsid w:val="00AA3A64"/>
    <w:rPr>
      <w:rFonts w:cs="Times New Roman"/>
      <w:vertAlign w:val="superscript"/>
    </w:rPr>
  </w:style>
  <w:style w:type="table" w:styleId="ad">
    <w:name w:val="Table Grid"/>
    <w:basedOn w:val="ae"/>
    <w:uiPriority w:val="59"/>
    <w:rsid w:val="004B5E8C"/>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ae">
    <w:name w:val="Table Elegant"/>
    <w:basedOn w:val="a1"/>
    <w:uiPriority w:val="99"/>
    <w:rsid w:val="004B5E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9631</Words>
  <Characters>54903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2</cp:revision>
  <cp:lastPrinted>2007-10-10T14:22:00Z</cp:lastPrinted>
  <dcterms:created xsi:type="dcterms:W3CDTF">2014-02-22T01:02:00Z</dcterms:created>
  <dcterms:modified xsi:type="dcterms:W3CDTF">2014-02-22T01:02:00Z</dcterms:modified>
</cp:coreProperties>
</file>