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68" w:rsidRPr="00FA3085" w:rsidRDefault="006F6968" w:rsidP="005977BB">
      <w:pPr>
        <w:pStyle w:val="af0"/>
        <w:suppressAutoHyphens/>
        <w:ind w:firstLine="709"/>
        <w:rPr>
          <w:sz w:val="28"/>
          <w:szCs w:val="28"/>
        </w:rPr>
      </w:pPr>
      <w:r w:rsidRPr="00FA3085">
        <w:rPr>
          <w:sz w:val="28"/>
          <w:szCs w:val="28"/>
        </w:rPr>
        <w:t>Федеральное агентство по науке и образованию РФ</w:t>
      </w:r>
    </w:p>
    <w:p w:rsidR="006F6968" w:rsidRPr="00FA3085" w:rsidRDefault="006F6968" w:rsidP="005977BB">
      <w:pPr>
        <w:widowControl/>
        <w:suppressAutoHyphens/>
        <w:ind w:firstLine="709"/>
        <w:jc w:val="center"/>
        <w:rPr>
          <w:sz w:val="28"/>
          <w:szCs w:val="28"/>
        </w:rPr>
      </w:pPr>
    </w:p>
    <w:p w:rsidR="00271C41" w:rsidRPr="00FA3085" w:rsidRDefault="00271C41" w:rsidP="005977BB">
      <w:pPr>
        <w:widowControl/>
        <w:suppressAutoHyphens/>
        <w:ind w:firstLine="709"/>
        <w:jc w:val="center"/>
        <w:rPr>
          <w:sz w:val="28"/>
          <w:szCs w:val="28"/>
        </w:rPr>
      </w:pPr>
    </w:p>
    <w:p w:rsidR="00271C41" w:rsidRDefault="00271C41"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Default="00FA3085" w:rsidP="005977BB">
      <w:pPr>
        <w:widowControl/>
        <w:suppressAutoHyphens/>
        <w:ind w:firstLine="709"/>
        <w:jc w:val="center"/>
        <w:rPr>
          <w:sz w:val="28"/>
          <w:szCs w:val="28"/>
        </w:rPr>
      </w:pPr>
    </w:p>
    <w:p w:rsidR="00FA3085" w:rsidRPr="00FA3085" w:rsidRDefault="00FA3085" w:rsidP="005977BB">
      <w:pPr>
        <w:widowControl/>
        <w:suppressAutoHyphens/>
        <w:ind w:firstLine="709"/>
        <w:jc w:val="center"/>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jc w:val="center"/>
        <w:rPr>
          <w:sz w:val="28"/>
          <w:szCs w:val="28"/>
        </w:rPr>
      </w:pPr>
      <w:r w:rsidRPr="00FA3085">
        <w:rPr>
          <w:sz w:val="28"/>
          <w:szCs w:val="28"/>
        </w:rPr>
        <w:t>Пояснительная записка</w:t>
      </w:r>
    </w:p>
    <w:p w:rsidR="006F6968" w:rsidRPr="00FA3085" w:rsidRDefault="006F6968" w:rsidP="005977BB">
      <w:pPr>
        <w:widowControl/>
        <w:suppressAutoHyphens/>
        <w:ind w:firstLine="709"/>
        <w:jc w:val="center"/>
        <w:rPr>
          <w:sz w:val="28"/>
          <w:szCs w:val="28"/>
        </w:rPr>
      </w:pPr>
      <w:r w:rsidRPr="00FA3085">
        <w:rPr>
          <w:sz w:val="28"/>
          <w:szCs w:val="28"/>
        </w:rPr>
        <w:t>к курсовому проекту №1</w:t>
      </w:r>
    </w:p>
    <w:p w:rsidR="006F6968" w:rsidRPr="00FA3085" w:rsidRDefault="006F6968" w:rsidP="005977BB">
      <w:pPr>
        <w:pStyle w:val="23"/>
        <w:suppressAutoHyphens/>
        <w:ind w:firstLine="709"/>
        <w:rPr>
          <w:sz w:val="28"/>
          <w:szCs w:val="28"/>
        </w:rPr>
      </w:pPr>
      <w:r w:rsidRPr="00FA3085">
        <w:rPr>
          <w:sz w:val="28"/>
          <w:szCs w:val="28"/>
        </w:rPr>
        <w:t>По дисциплине: «</w:t>
      </w:r>
      <w:r w:rsidR="008F37D4" w:rsidRPr="00FA3085">
        <w:rPr>
          <w:sz w:val="28"/>
          <w:szCs w:val="28"/>
        </w:rPr>
        <w:t>Изыскания и проектирование автомобильных дорог</w:t>
      </w:r>
      <w:r w:rsidRPr="00FA3085">
        <w:rPr>
          <w:sz w:val="28"/>
          <w:szCs w:val="28"/>
        </w:rPr>
        <w:t>».</w:t>
      </w:r>
    </w:p>
    <w:p w:rsidR="006F6968" w:rsidRPr="00FA3085" w:rsidRDefault="006F6968" w:rsidP="005977BB">
      <w:pPr>
        <w:widowControl/>
        <w:suppressAutoHyphens/>
        <w:ind w:firstLine="709"/>
        <w:jc w:val="center"/>
        <w:rPr>
          <w:sz w:val="28"/>
          <w:szCs w:val="28"/>
        </w:rPr>
      </w:pPr>
      <w:r w:rsidRPr="00FA3085">
        <w:rPr>
          <w:sz w:val="28"/>
          <w:szCs w:val="28"/>
        </w:rPr>
        <w:t>На тему: «Технико-экономическое сравнение вариантов трассы».</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271C41" w:rsidP="005977BB">
      <w:pPr>
        <w:widowControl/>
        <w:suppressAutoHyphens/>
        <w:ind w:firstLine="709"/>
        <w:jc w:val="right"/>
        <w:rPr>
          <w:sz w:val="28"/>
          <w:szCs w:val="28"/>
        </w:rPr>
      </w:pPr>
      <w:r w:rsidRPr="00FA3085">
        <w:rPr>
          <w:sz w:val="28"/>
          <w:szCs w:val="28"/>
        </w:rPr>
        <w:t xml:space="preserve"> Выполнил: студент гр.</w:t>
      </w:r>
    </w:p>
    <w:p w:rsidR="006F6968" w:rsidRPr="00FA3085" w:rsidRDefault="006F6968" w:rsidP="005977BB">
      <w:pPr>
        <w:widowControl/>
        <w:suppressAutoHyphens/>
        <w:ind w:firstLine="709"/>
        <w:jc w:val="right"/>
        <w:rPr>
          <w:sz w:val="28"/>
          <w:szCs w:val="28"/>
        </w:rPr>
      </w:pPr>
    </w:p>
    <w:p w:rsidR="006F6968" w:rsidRPr="00FA3085" w:rsidRDefault="00271C41" w:rsidP="005977BB">
      <w:pPr>
        <w:widowControl/>
        <w:suppressAutoHyphens/>
        <w:ind w:firstLine="709"/>
        <w:jc w:val="right"/>
        <w:rPr>
          <w:sz w:val="28"/>
          <w:szCs w:val="28"/>
        </w:rPr>
      </w:pPr>
      <w:r w:rsidRPr="00FA3085">
        <w:rPr>
          <w:sz w:val="28"/>
          <w:szCs w:val="28"/>
        </w:rPr>
        <w:t>Проверил:</w:t>
      </w:r>
    </w:p>
    <w:p w:rsidR="006F6968" w:rsidRPr="00FA3085" w:rsidRDefault="006F6968" w:rsidP="005977BB">
      <w:pPr>
        <w:widowControl/>
        <w:suppressAutoHyphens/>
        <w:ind w:firstLine="709"/>
        <w:jc w:val="right"/>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jc w:val="center"/>
        <w:rPr>
          <w:sz w:val="28"/>
          <w:szCs w:val="28"/>
        </w:rPr>
      </w:pPr>
    </w:p>
    <w:p w:rsidR="006F6968" w:rsidRPr="00FA3085" w:rsidRDefault="008F37D4" w:rsidP="005977BB">
      <w:pPr>
        <w:widowControl/>
        <w:suppressAutoHyphens/>
        <w:ind w:firstLine="709"/>
        <w:jc w:val="center"/>
        <w:rPr>
          <w:sz w:val="28"/>
          <w:szCs w:val="28"/>
        </w:rPr>
      </w:pPr>
      <w:r w:rsidRPr="00FA3085">
        <w:rPr>
          <w:sz w:val="28"/>
          <w:szCs w:val="28"/>
        </w:rPr>
        <w:t xml:space="preserve"> 2008</w:t>
      </w:r>
    </w:p>
    <w:p w:rsidR="006F6968" w:rsidRPr="00FA3085" w:rsidRDefault="00FA3085" w:rsidP="005977BB">
      <w:pPr>
        <w:widowControl/>
        <w:suppressAutoHyphens/>
        <w:ind w:firstLine="709"/>
        <w:jc w:val="center"/>
        <w:rPr>
          <w:b/>
          <w:bCs/>
          <w:sz w:val="28"/>
          <w:szCs w:val="28"/>
        </w:rPr>
      </w:pPr>
      <w:r>
        <w:rPr>
          <w:b/>
          <w:bCs/>
          <w:sz w:val="28"/>
          <w:szCs w:val="28"/>
        </w:rPr>
        <w:br w:type="page"/>
      </w:r>
      <w:r w:rsidR="006F6968" w:rsidRPr="00FA3085">
        <w:rPr>
          <w:b/>
          <w:bCs/>
          <w:sz w:val="28"/>
          <w:szCs w:val="28"/>
        </w:rPr>
        <w:lastRenderedPageBreak/>
        <w:t>1 Обоснование необходимости строительства дороги</w:t>
      </w:r>
    </w:p>
    <w:p w:rsidR="006F6968" w:rsidRPr="00FA3085" w:rsidRDefault="006F6968" w:rsidP="005977BB">
      <w:pPr>
        <w:widowControl/>
        <w:suppressAutoHyphens/>
        <w:ind w:firstLine="709"/>
        <w:rPr>
          <w:sz w:val="28"/>
          <w:szCs w:val="28"/>
        </w:rPr>
      </w:pPr>
    </w:p>
    <w:p w:rsidR="006F6968" w:rsidRDefault="006F6968" w:rsidP="005977BB">
      <w:pPr>
        <w:widowControl/>
        <w:numPr>
          <w:ilvl w:val="1"/>
          <w:numId w:val="7"/>
        </w:numPr>
        <w:suppressAutoHyphens/>
        <w:ind w:left="0" w:firstLine="709"/>
        <w:rPr>
          <w:b/>
          <w:bCs/>
          <w:sz w:val="28"/>
          <w:szCs w:val="28"/>
        </w:rPr>
      </w:pPr>
      <w:r w:rsidRPr="00FA3085">
        <w:rPr>
          <w:b/>
          <w:bCs/>
          <w:sz w:val="28"/>
          <w:szCs w:val="28"/>
        </w:rPr>
        <w:t>Транспортная сеть района проектирования</w:t>
      </w:r>
    </w:p>
    <w:p w:rsidR="00FA3085" w:rsidRPr="00FA3085" w:rsidRDefault="00FA3085" w:rsidP="005977BB">
      <w:pPr>
        <w:widowControl/>
        <w:suppressAutoHyphens/>
        <w:ind w:left="709" w:firstLine="0"/>
        <w:rPr>
          <w:b/>
          <w:bCs/>
          <w:sz w:val="28"/>
          <w:szCs w:val="28"/>
        </w:rPr>
      </w:pPr>
    </w:p>
    <w:p w:rsidR="006F6968" w:rsidRPr="00FA3085" w:rsidRDefault="006F6968" w:rsidP="005977BB">
      <w:pPr>
        <w:widowControl/>
        <w:suppressAutoHyphens/>
        <w:ind w:firstLine="709"/>
        <w:rPr>
          <w:sz w:val="28"/>
          <w:szCs w:val="28"/>
        </w:rPr>
      </w:pPr>
      <w:r w:rsidRPr="00FA3085">
        <w:rPr>
          <w:sz w:val="28"/>
          <w:szCs w:val="28"/>
        </w:rPr>
        <w:t xml:space="preserve"> Через весь Сахалин проходит железнодорожная линия Корсаков-Оха. Эксплуатационная длина железнодорожных путей общего пользования – </w:t>
      </w:r>
      <w:smartTag w:uri="urn:schemas-microsoft-com:office:smarttags" w:element="metricconverter">
        <w:smartTagPr>
          <w:attr w:name="ProductID" w:val="957 км"/>
        </w:smartTagPr>
        <w:r w:rsidRPr="00FA3085">
          <w:rPr>
            <w:sz w:val="28"/>
            <w:szCs w:val="28"/>
          </w:rPr>
          <w:t>957 км</w:t>
        </w:r>
      </w:smartTag>
      <w:r w:rsidRPr="00FA3085">
        <w:rPr>
          <w:sz w:val="28"/>
          <w:szCs w:val="28"/>
        </w:rPr>
        <w:t xml:space="preserve">. (1999г.). Основные грузоперевозки осуществляет морской и отчасти речной транспорт. Протяженность автомобильной дороги общего пользования с твердым покрытием - </w:t>
      </w:r>
      <w:smartTag w:uri="urn:schemas-microsoft-com:office:smarttags" w:element="metricconverter">
        <w:smartTagPr>
          <w:attr w:name="ProductID" w:val="1813 км"/>
        </w:smartTagPr>
        <w:r w:rsidRPr="00FA3085">
          <w:rPr>
            <w:sz w:val="28"/>
            <w:szCs w:val="28"/>
          </w:rPr>
          <w:t>1813 км</w:t>
        </w:r>
      </w:smartTag>
      <w:r w:rsidRPr="00FA3085">
        <w:rPr>
          <w:sz w:val="28"/>
          <w:szCs w:val="28"/>
        </w:rPr>
        <w:t>. (1999г.). Аэропорт Южно-Сахалинска воздушными линиями связывает остров с крупными городами России, а паромная переправа Холмск-Ванино – с железнодорожной сетью континента.</w:t>
      </w:r>
    </w:p>
    <w:p w:rsidR="006F6968" w:rsidRPr="00FA3085" w:rsidRDefault="006F6968" w:rsidP="005977BB">
      <w:pPr>
        <w:widowControl/>
        <w:suppressAutoHyphens/>
        <w:ind w:firstLine="709"/>
        <w:rPr>
          <w:sz w:val="28"/>
          <w:szCs w:val="28"/>
        </w:rPr>
      </w:pPr>
    </w:p>
    <w:p w:rsidR="006F6968" w:rsidRDefault="006F6968" w:rsidP="005977BB">
      <w:pPr>
        <w:widowControl/>
        <w:suppressAutoHyphens/>
        <w:ind w:firstLine="709"/>
        <w:rPr>
          <w:b/>
          <w:bCs/>
          <w:sz w:val="28"/>
          <w:szCs w:val="28"/>
        </w:rPr>
      </w:pPr>
      <w:r w:rsidRPr="00FA3085">
        <w:rPr>
          <w:b/>
          <w:bCs/>
          <w:sz w:val="28"/>
          <w:szCs w:val="28"/>
        </w:rPr>
        <w:t>1.2 Характеристика основных отраслей народного хозяйства</w:t>
      </w:r>
    </w:p>
    <w:p w:rsidR="00FA3085" w:rsidRPr="00FA3085" w:rsidRDefault="00FA3085" w:rsidP="005977BB">
      <w:pPr>
        <w:widowControl/>
        <w:suppressAutoHyphens/>
        <w:ind w:firstLine="709"/>
        <w:rPr>
          <w:b/>
          <w:bCs/>
          <w:sz w:val="28"/>
          <w:szCs w:val="28"/>
        </w:rPr>
      </w:pPr>
    </w:p>
    <w:p w:rsidR="006F6968" w:rsidRPr="00FA3085" w:rsidRDefault="006F6968" w:rsidP="005977BB">
      <w:pPr>
        <w:widowControl/>
        <w:suppressAutoHyphens/>
        <w:ind w:firstLine="709"/>
        <w:rPr>
          <w:sz w:val="28"/>
          <w:szCs w:val="28"/>
        </w:rPr>
      </w:pPr>
      <w:r w:rsidRPr="00FA3085">
        <w:rPr>
          <w:sz w:val="28"/>
          <w:szCs w:val="28"/>
        </w:rPr>
        <w:t>Ведущее место принадлежит экономике. На область приходится примерно 12% валового продукта промышленности Дальнего Востока. Специализацию Сахалина определяет рыбная промышленность, лесная, деревообрабатывающая и целлюлозно-бумажная промышленности дают около 1/4 общего объема производства промышленной продукции. Деревообрабатывающие и целлюлозно-бумажные комбинаты расположены в Поронайске, Долинске, Холмске. Нефтедобывающая промышленность сосредоточенна на севере Сахалина. Около 1/5 угля вывозится в другие регионы Дальнего Востока. Машиностроительная и металлообрабатывающая промышленность выполняет главным образом ремонтные работы (ведущее место занимает судоремонт). Наиболее крупные предприятия в Невельске, Холмске, Южно-Сахалинске, Долинске.</w:t>
      </w:r>
    </w:p>
    <w:p w:rsidR="006F6968" w:rsidRPr="00FA3085" w:rsidRDefault="006F6968" w:rsidP="005977BB">
      <w:pPr>
        <w:widowControl/>
        <w:suppressAutoHyphens/>
        <w:ind w:firstLine="709"/>
        <w:rPr>
          <w:sz w:val="28"/>
          <w:szCs w:val="28"/>
        </w:rPr>
      </w:pPr>
      <w:r w:rsidRPr="00FA3085">
        <w:rPr>
          <w:sz w:val="28"/>
          <w:szCs w:val="28"/>
        </w:rPr>
        <w:t>Промышленность строительных материалов – цемент, изделия сборных железобетонных конструкций и деталей, кирпича и др. Легкая промышленность выпускает швейные изделия, обувь. На долю пищевой промышленности приходится более 17% валовой продукции этой отрасли Дальневосточного экономического района. Созданы мясоперерабатывающие заводы в Холмске, Поронайске, молокозаводы в Невельске, Тымовске, мясомолочный комбинат в Охе.</w:t>
      </w:r>
    </w:p>
    <w:p w:rsidR="006F6968" w:rsidRPr="00FA3085" w:rsidRDefault="006F6968" w:rsidP="005977BB">
      <w:pPr>
        <w:widowControl/>
        <w:suppressAutoHyphens/>
        <w:ind w:firstLine="709"/>
        <w:rPr>
          <w:sz w:val="28"/>
          <w:szCs w:val="28"/>
        </w:rPr>
      </w:pPr>
      <w:r w:rsidRPr="00FA3085">
        <w:rPr>
          <w:sz w:val="28"/>
          <w:szCs w:val="28"/>
        </w:rPr>
        <w:t>Ведущую отрасль сельского хозяйства занимает животноводчество. Важная роль принадлежит звероводству, разводят главным образом норку.</w:t>
      </w:r>
    </w:p>
    <w:p w:rsidR="006F6968" w:rsidRPr="00FA3085" w:rsidRDefault="006F6968" w:rsidP="005977BB">
      <w:pPr>
        <w:widowControl/>
        <w:suppressAutoHyphens/>
        <w:ind w:firstLine="709"/>
        <w:rPr>
          <w:sz w:val="28"/>
          <w:szCs w:val="28"/>
        </w:rPr>
      </w:pPr>
    </w:p>
    <w:p w:rsidR="006F6968" w:rsidRPr="00FA3085" w:rsidRDefault="006F6968" w:rsidP="005977BB">
      <w:pPr>
        <w:pStyle w:val="31"/>
        <w:suppressAutoHyphens/>
        <w:spacing w:line="360" w:lineRule="auto"/>
        <w:ind w:left="0" w:firstLine="709"/>
      </w:pPr>
      <w:r w:rsidRPr="00FA3085">
        <w:t>1.3 Перспективы развития экономики района и обоснование необходимости строительства дороги</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Большое значение имеет автодорожный транспорт. Автомобильная дорога Анива – Юж.Сахалинск соединяет два крупных пункта, имеющих большое народнохозяйственное значение в общей транспортной сети Сахалинской области.</w:t>
      </w:r>
    </w:p>
    <w:p w:rsidR="006F6968" w:rsidRPr="00FA3085" w:rsidRDefault="006F6968" w:rsidP="005977BB">
      <w:pPr>
        <w:widowControl/>
        <w:suppressAutoHyphens/>
        <w:ind w:firstLine="709"/>
        <w:rPr>
          <w:sz w:val="28"/>
          <w:szCs w:val="28"/>
        </w:rPr>
      </w:pPr>
      <w:r w:rsidRPr="00FA3085">
        <w:rPr>
          <w:sz w:val="28"/>
          <w:szCs w:val="28"/>
        </w:rPr>
        <w:t>Строительство автомобильной дороги между указанными пунктами будет способствовать развитию их экономики, росту производительности сельского хозяйства и удешевлению продукции местных предприятий пищевой промышленности.</w:t>
      </w:r>
    </w:p>
    <w:p w:rsidR="006F6968" w:rsidRPr="00FA3085" w:rsidRDefault="00FA3085" w:rsidP="005977BB">
      <w:pPr>
        <w:widowControl/>
        <w:suppressAutoHyphens/>
        <w:ind w:firstLine="709"/>
        <w:jc w:val="left"/>
        <w:rPr>
          <w:b/>
          <w:bCs/>
          <w:sz w:val="28"/>
          <w:szCs w:val="28"/>
        </w:rPr>
      </w:pPr>
      <w:r>
        <w:rPr>
          <w:b/>
          <w:bCs/>
          <w:sz w:val="28"/>
          <w:szCs w:val="28"/>
        </w:rPr>
        <w:br w:type="page"/>
      </w:r>
      <w:r w:rsidR="006F6968" w:rsidRPr="00FA3085">
        <w:rPr>
          <w:b/>
          <w:bCs/>
          <w:sz w:val="28"/>
          <w:szCs w:val="28"/>
        </w:rPr>
        <w:t>2 Природно-климатические условия района проектирования</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2.1 Климат</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Климат Сахалина умеренно-муссоный. Характерны холодная, более влажная, чем на материке, зима и прохладное дождливое лето. Охлаждающее воздействие континентального сибирского муссона зимой и холодных вод Охотского моря летом придают климату суровость, аномальную для данных широт; с зимними циклонами связаны сильные бураны и снегопады. Незамерзающие участки Охотского моря и Татарского пролива несколько смягчают и увлажняют зимний муссон. Летний муссон приносит на Сахалин влажный океанический воздух, обуславливая летний максимум осадков. Восточные берега холоднее западных в результате воздействия морских течений – холодного Сахалинского на востоке и теплого Цусимского на юге- западе. Средние температуры января на севере острова от –17,7 до –24,5С</w:t>
      </w:r>
      <w:r w:rsidRPr="00FA3085">
        <w:rPr>
          <w:sz w:val="28"/>
          <w:szCs w:val="28"/>
          <w:vertAlign w:val="superscript"/>
        </w:rPr>
        <w:t>0</w:t>
      </w:r>
      <w:r w:rsidRPr="00FA3085">
        <w:rPr>
          <w:sz w:val="28"/>
          <w:szCs w:val="28"/>
        </w:rPr>
        <w:t>, на юге от –6,2 до –12С</w:t>
      </w:r>
      <w:r w:rsidRPr="00FA3085">
        <w:rPr>
          <w:sz w:val="28"/>
          <w:szCs w:val="28"/>
          <w:vertAlign w:val="superscript"/>
        </w:rPr>
        <w:t>0</w:t>
      </w:r>
      <w:r w:rsidRPr="00FA3085">
        <w:rPr>
          <w:sz w:val="28"/>
          <w:szCs w:val="28"/>
        </w:rPr>
        <w:t>. Зима продолжается 5-7 месяцев, лето 2-3 месяца. Средние температуры августа на Сахалине от 10,9 до 15,6С</w:t>
      </w:r>
      <w:r w:rsidRPr="00FA3085">
        <w:rPr>
          <w:sz w:val="28"/>
          <w:szCs w:val="28"/>
          <w:vertAlign w:val="superscript"/>
        </w:rPr>
        <w:t>0</w:t>
      </w:r>
      <w:r w:rsidRPr="00FA3085">
        <w:rPr>
          <w:sz w:val="28"/>
          <w:szCs w:val="28"/>
        </w:rPr>
        <w:t>, на юге от16 до 19,6С</w:t>
      </w:r>
      <w:r w:rsidRPr="00FA3085">
        <w:rPr>
          <w:sz w:val="28"/>
          <w:szCs w:val="28"/>
          <w:vertAlign w:val="superscript"/>
        </w:rPr>
        <w:t>0</w:t>
      </w:r>
      <w:r w:rsidRPr="00FA3085">
        <w:rPr>
          <w:sz w:val="28"/>
          <w:szCs w:val="28"/>
        </w:rPr>
        <w:t>. Летом на берегах затяжные туманы. Осенью нередки тайфуны с ураганными ветрами и обильными дождями. Осадков на западном побережье выпадает 600-</w:t>
      </w:r>
      <w:smartTag w:uri="urn:schemas-microsoft-com:office:smarttags" w:element="metricconverter">
        <w:smartTagPr>
          <w:attr w:name="ProductID" w:val="850 мм"/>
        </w:smartTagPr>
        <w:r w:rsidRPr="00FA3085">
          <w:rPr>
            <w:sz w:val="28"/>
            <w:szCs w:val="28"/>
          </w:rPr>
          <w:t>850 мм</w:t>
        </w:r>
      </w:smartTag>
      <w:r w:rsidRPr="00FA3085">
        <w:rPr>
          <w:sz w:val="28"/>
          <w:szCs w:val="28"/>
        </w:rPr>
        <w:t>, в средних частях 500-</w:t>
      </w:r>
      <w:smartTag w:uri="urn:schemas-microsoft-com:office:smarttags" w:element="metricconverter">
        <w:smartTagPr>
          <w:attr w:name="ProductID" w:val="750 мм"/>
        </w:smartTagPr>
        <w:r w:rsidRPr="00FA3085">
          <w:rPr>
            <w:sz w:val="28"/>
            <w:szCs w:val="28"/>
          </w:rPr>
          <w:t>750 мм</w:t>
        </w:r>
      </w:smartTag>
      <w:r w:rsidRPr="00FA3085">
        <w:rPr>
          <w:sz w:val="28"/>
          <w:szCs w:val="28"/>
        </w:rPr>
        <w:t xml:space="preserve">, на севере более </w:t>
      </w:r>
      <w:smartTag w:uri="urn:schemas-microsoft-com:office:smarttags" w:element="metricconverter">
        <w:smartTagPr>
          <w:attr w:name="ProductID" w:val="400 мм"/>
        </w:smartTagPr>
        <w:r w:rsidRPr="00FA3085">
          <w:rPr>
            <w:sz w:val="28"/>
            <w:szCs w:val="28"/>
          </w:rPr>
          <w:t>400 мм</w:t>
        </w:r>
      </w:smartTag>
      <w:r w:rsidRPr="00FA3085">
        <w:rPr>
          <w:sz w:val="28"/>
          <w:szCs w:val="28"/>
        </w:rPr>
        <w:t>, в горах 1000-</w:t>
      </w:r>
      <w:smartTag w:uri="urn:schemas-microsoft-com:office:smarttags" w:element="metricconverter">
        <w:smartTagPr>
          <w:attr w:name="ProductID" w:val="1200 мм"/>
        </w:smartTagPr>
        <w:r w:rsidRPr="00FA3085">
          <w:rPr>
            <w:sz w:val="28"/>
            <w:szCs w:val="28"/>
          </w:rPr>
          <w:t>1200 мм</w:t>
        </w:r>
      </w:smartTag>
      <w:r w:rsidRPr="00FA3085">
        <w:rPr>
          <w:sz w:val="28"/>
          <w:szCs w:val="28"/>
        </w:rPr>
        <w:t xml:space="preserve"> в год.</w:t>
      </w:r>
    </w:p>
    <w:p w:rsidR="006F6968" w:rsidRPr="00FA3085" w:rsidRDefault="006F6968" w:rsidP="005977BB">
      <w:pPr>
        <w:widowControl/>
        <w:suppressAutoHyphens/>
        <w:ind w:firstLine="709"/>
        <w:rPr>
          <w:sz w:val="28"/>
          <w:szCs w:val="28"/>
        </w:rPr>
      </w:pPr>
      <w:r w:rsidRPr="00FA3085">
        <w:rPr>
          <w:sz w:val="28"/>
          <w:szCs w:val="28"/>
        </w:rPr>
        <w:t>Скорость ветра на Сахалине существенно меняется как по территории, так и по времени. Особенно хорошо годовой ход скорости ветра выражен на юго-западном побережье острова (Холмск, Невельск), в летние месяцы (июль - август) скорость ветра резко уменьшается, а зимой увеличивается. Снежный покров обладает малой плотностью возрастающий с течением времени, особенно весной. Высота снежного покрова меняется из года в год в зависимости от характера зимы.</w:t>
      </w:r>
    </w:p>
    <w:p w:rsidR="006F6968" w:rsidRPr="00FA3085" w:rsidRDefault="00FA3085" w:rsidP="005977BB">
      <w:pPr>
        <w:widowControl/>
        <w:suppressAutoHyphens/>
        <w:ind w:firstLine="709"/>
        <w:rPr>
          <w:b/>
          <w:bCs/>
          <w:sz w:val="28"/>
          <w:szCs w:val="28"/>
        </w:rPr>
      </w:pPr>
      <w:r>
        <w:rPr>
          <w:sz w:val="28"/>
          <w:szCs w:val="28"/>
        </w:rPr>
        <w:br w:type="page"/>
      </w:r>
      <w:r w:rsidR="006F6968" w:rsidRPr="00FA3085">
        <w:rPr>
          <w:b/>
          <w:bCs/>
          <w:sz w:val="28"/>
          <w:szCs w:val="28"/>
        </w:rPr>
        <w:t xml:space="preserve">Таблица 2.1 Средняя и годовая температура воздуха </w:t>
      </w:r>
    </w:p>
    <w:tbl>
      <w:tblPr>
        <w:tblW w:w="99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68"/>
        <w:gridCol w:w="768"/>
        <w:gridCol w:w="768"/>
        <w:gridCol w:w="768"/>
        <w:gridCol w:w="768"/>
        <w:gridCol w:w="767"/>
        <w:gridCol w:w="768"/>
        <w:gridCol w:w="768"/>
        <w:gridCol w:w="768"/>
        <w:gridCol w:w="768"/>
        <w:gridCol w:w="768"/>
        <w:gridCol w:w="699"/>
      </w:tblGrid>
      <w:tr w:rsidR="006F6968" w:rsidRPr="00FA3085" w:rsidTr="00FA3085">
        <w:trPr>
          <w:cantSplit/>
          <w:trHeight w:val="463"/>
        </w:trPr>
        <w:tc>
          <w:tcPr>
            <w:tcW w:w="9214" w:type="dxa"/>
            <w:gridSpan w:val="12"/>
            <w:vAlign w:val="center"/>
          </w:tcPr>
          <w:p w:rsidR="006F6968" w:rsidRPr="00FA3085" w:rsidRDefault="006F6968" w:rsidP="00DB49B0">
            <w:pPr>
              <w:widowControl/>
              <w:suppressAutoHyphens/>
              <w:ind w:firstLine="0"/>
              <w:rPr>
                <w:sz w:val="20"/>
              </w:rPr>
            </w:pPr>
            <w:r w:rsidRPr="00FA3085">
              <w:rPr>
                <w:sz w:val="20"/>
              </w:rPr>
              <w:t xml:space="preserve"> Месяцы</w:t>
            </w:r>
          </w:p>
        </w:tc>
        <w:tc>
          <w:tcPr>
            <w:tcW w:w="699" w:type="dxa"/>
            <w:vMerge w:val="restart"/>
            <w:vAlign w:val="center"/>
          </w:tcPr>
          <w:p w:rsidR="006F6968" w:rsidRPr="00FA3085" w:rsidRDefault="006F6968" w:rsidP="00DB49B0">
            <w:pPr>
              <w:widowControl/>
              <w:suppressAutoHyphens/>
              <w:ind w:firstLine="0"/>
              <w:rPr>
                <w:sz w:val="20"/>
              </w:rPr>
            </w:pPr>
            <w:r w:rsidRPr="00FA3085">
              <w:rPr>
                <w:sz w:val="20"/>
              </w:rPr>
              <w:t>год</w:t>
            </w:r>
          </w:p>
        </w:tc>
      </w:tr>
      <w:tr w:rsidR="006F6968" w:rsidRPr="00FA3085" w:rsidTr="00FA3085">
        <w:trPr>
          <w:cantSplit/>
          <w:trHeight w:val="359"/>
        </w:trPr>
        <w:tc>
          <w:tcPr>
            <w:tcW w:w="767" w:type="dxa"/>
            <w:vAlign w:val="center"/>
          </w:tcPr>
          <w:p w:rsidR="006F6968" w:rsidRPr="00FA3085" w:rsidRDefault="006F6968" w:rsidP="00DB49B0">
            <w:pPr>
              <w:widowControl/>
              <w:suppressAutoHyphens/>
              <w:ind w:firstLine="0"/>
              <w:jc w:val="center"/>
              <w:rPr>
                <w:sz w:val="20"/>
              </w:rPr>
            </w:pPr>
            <w:r w:rsidRPr="00FA3085">
              <w:rPr>
                <w:sz w:val="20"/>
              </w:rPr>
              <w:t>1</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2</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3</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4</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5</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6</w:t>
            </w:r>
          </w:p>
        </w:tc>
        <w:tc>
          <w:tcPr>
            <w:tcW w:w="767" w:type="dxa"/>
            <w:vAlign w:val="center"/>
          </w:tcPr>
          <w:p w:rsidR="006F6968" w:rsidRPr="00FA3085" w:rsidRDefault="006F6968" w:rsidP="00DB49B0">
            <w:pPr>
              <w:widowControl/>
              <w:suppressAutoHyphens/>
              <w:ind w:firstLine="0"/>
              <w:jc w:val="center"/>
              <w:rPr>
                <w:sz w:val="20"/>
              </w:rPr>
            </w:pPr>
            <w:r w:rsidRPr="00FA3085">
              <w:rPr>
                <w:sz w:val="20"/>
              </w:rPr>
              <w:t>7</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8</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9</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10</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11</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12</w:t>
            </w:r>
          </w:p>
        </w:tc>
        <w:tc>
          <w:tcPr>
            <w:tcW w:w="699" w:type="dxa"/>
            <w:vMerge/>
          </w:tcPr>
          <w:p w:rsidR="006F6968" w:rsidRPr="00FA3085" w:rsidRDefault="006F6968" w:rsidP="00DB49B0">
            <w:pPr>
              <w:widowControl/>
              <w:suppressAutoHyphens/>
              <w:ind w:firstLine="0"/>
              <w:rPr>
                <w:sz w:val="20"/>
              </w:rPr>
            </w:pPr>
          </w:p>
        </w:tc>
      </w:tr>
      <w:tr w:rsidR="006F6968" w:rsidRPr="00FA3085" w:rsidTr="00FA3085">
        <w:trPr>
          <w:cantSplit/>
          <w:trHeight w:val="616"/>
        </w:trPr>
        <w:tc>
          <w:tcPr>
            <w:tcW w:w="767" w:type="dxa"/>
            <w:vAlign w:val="center"/>
          </w:tcPr>
          <w:p w:rsidR="006F6968" w:rsidRPr="00FA3085" w:rsidRDefault="006F6968" w:rsidP="00DB49B0">
            <w:pPr>
              <w:widowControl/>
              <w:suppressAutoHyphens/>
              <w:ind w:firstLine="0"/>
              <w:jc w:val="center"/>
              <w:rPr>
                <w:sz w:val="20"/>
              </w:rPr>
            </w:pPr>
            <w:r w:rsidRPr="00FA3085">
              <w:rPr>
                <w:sz w:val="20"/>
              </w:rPr>
              <w:t>-8,3</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-7,5</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-3,6</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2,6</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7,0</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11,2</w:t>
            </w:r>
          </w:p>
        </w:tc>
        <w:tc>
          <w:tcPr>
            <w:tcW w:w="767" w:type="dxa"/>
            <w:vAlign w:val="center"/>
          </w:tcPr>
          <w:p w:rsidR="006F6968" w:rsidRPr="00FA3085" w:rsidRDefault="006F6968" w:rsidP="00DB49B0">
            <w:pPr>
              <w:widowControl/>
              <w:suppressAutoHyphens/>
              <w:ind w:firstLine="0"/>
              <w:jc w:val="center"/>
              <w:rPr>
                <w:sz w:val="20"/>
              </w:rPr>
            </w:pPr>
            <w:r w:rsidRPr="00FA3085">
              <w:rPr>
                <w:sz w:val="20"/>
              </w:rPr>
              <w:t>15,9</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16,2</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14,6</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6,3</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0,7</w:t>
            </w:r>
          </w:p>
        </w:tc>
        <w:tc>
          <w:tcPr>
            <w:tcW w:w="768" w:type="dxa"/>
            <w:vAlign w:val="center"/>
          </w:tcPr>
          <w:p w:rsidR="006F6968" w:rsidRPr="00FA3085" w:rsidRDefault="006F6968" w:rsidP="00DB49B0">
            <w:pPr>
              <w:widowControl/>
              <w:suppressAutoHyphens/>
              <w:ind w:firstLine="0"/>
              <w:jc w:val="center"/>
              <w:rPr>
                <w:sz w:val="20"/>
              </w:rPr>
            </w:pPr>
            <w:r w:rsidRPr="00FA3085">
              <w:rPr>
                <w:sz w:val="20"/>
              </w:rPr>
              <w:t>-5,0</w:t>
            </w:r>
          </w:p>
        </w:tc>
        <w:tc>
          <w:tcPr>
            <w:tcW w:w="699" w:type="dxa"/>
            <w:vAlign w:val="center"/>
          </w:tcPr>
          <w:p w:rsidR="006F6968" w:rsidRPr="00FA3085" w:rsidRDefault="006F6968" w:rsidP="00DB49B0">
            <w:pPr>
              <w:widowControl/>
              <w:suppressAutoHyphens/>
              <w:ind w:firstLine="0"/>
              <w:jc w:val="center"/>
              <w:rPr>
                <w:sz w:val="20"/>
              </w:rPr>
            </w:pPr>
            <w:r w:rsidRPr="00FA3085">
              <w:rPr>
                <w:sz w:val="20"/>
              </w:rPr>
              <w:t>4,5</w:t>
            </w:r>
          </w:p>
        </w:tc>
      </w:tr>
    </w:tbl>
    <w:p w:rsidR="006F6968" w:rsidRPr="00FA3085" w:rsidRDefault="006F6968" w:rsidP="005977BB">
      <w:pPr>
        <w:widowControl/>
        <w:suppressAutoHyphens/>
        <w:ind w:firstLine="709"/>
        <w:rPr>
          <w:sz w:val="28"/>
          <w:szCs w:val="28"/>
        </w:rPr>
      </w:pPr>
      <w:r w:rsidRPr="00FA3085">
        <w:rPr>
          <w:sz w:val="28"/>
          <w:szCs w:val="28"/>
        </w:rPr>
        <w:t xml:space="preserve"> </w:t>
      </w:r>
    </w:p>
    <w:p w:rsidR="006F6968" w:rsidRPr="00FA3085" w:rsidRDefault="006F6968" w:rsidP="005977BB">
      <w:pPr>
        <w:pStyle w:val="ae"/>
        <w:tabs>
          <w:tab w:val="clear" w:pos="4677"/>
          <w:tab w:val="clear" w:pos="9355"/>
        </w:tabs>
        <w:suppressAutoHyphens/>
        <w:spacing w:line="360" w:lineRule="auto"/>
        <w:ind w:firstLine="709"/>
        <w:jc w:val="center"/>
        <w:rPr>
          <w:b/>
          <w:bCs/>
          <w:szCs w:val="28"/>
        </w:rPr>
      </w:pPr>
      <w:r w:rsidRPr="00FA3085">
        <w:rPr>
          <w:b/>
          <w:bCs/>
          <w:szCs w:val="28"/>
        </w:rPr>
        <w:t>Таблица 2.2 Среднее количество осадков приведенного показателем осадкомера</w:t>
      </w:r>
    </w:p>
    <w:p w:rsidR="006F6968" w:rsidRPr="00FA3085" w:rsidRDefault="006F6968" w:rsidP="005977BB">
      <w:pPr>
        <w:widowControl/>
        <w:suppressAutoHyphens/>
        <w:ind w:firstLine="709"/>
        <w:rPr>
          <w:sz w:val="28"/>
          <w:szCs w:val="28"/>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717"/>
        <w:gridCol w:w="717"/>
        <w:gridCol w:w="717"/>
        <w:gridCol w:w="717"/>
        <w:gridCol w:w="718"/>
        <w:gridCol w:w="717"/>
        <w:gridCol w:w="717"/>
        <w:gridCol w:w="717"/>
        <w:gridCol w:w="717"/>
        <w:gridCol w:w="717"/>
        <w:gridCol w:w="718"/>
        <w:gridCol w:w="1079"/>
      </w:tblGrid>
      <w:tr w:rsidR="006F6968" w:rsidRPr="00FA3085">
        <w:trPr>
          <w:cantSplit/>
          <w:trHeight w:val="514"/>
        </w:trPr>
        <w:tc>
          <w:tcPr>
            <w:tcW w:w="8606" w:type="dxa"/>
            <w:gridSpan w:val="12"/>
            <w:vAlign w:val="center"/>
          </w:tcPr>
          <w:p w:rsidR="006F6968" w:rsidRPr="00FA3085" w:rsidRDefault="006F6968" w:rsidP="00DB49B0">
            <w:pPr>
              <w:widowControl/>
              <w:suppressAutoHyphens/>
              <w:ind w:firstLine="0"/>
              <w:rPr>
                <w:sz w:val="20"/>
              </w:rPr>
            </w:pPr>
            <w:r w:rsidRPr="00FA3085">
              <w:rPr>
                <w:sz w:val="20"/>
              </w:rPr>
              <w:t xml:space="preserve"> Месяцы</w:t>
            </w:r>
          </w:p>
        </w:tc>
        <w:tc>
          <w:tcPr>
            <w:tcW w:w="1079" w:type="dxa"/>
            <w:vMerge w:val="restart"/>
            <w:vAlign w:val="center"/>
          </w:tcPr>
          <w:p w:rsidR="006F6968" w:rsidRPr="00FA3085" w:rsidRDefault="006F6968" w:rsidP="00DB49B0">
            <w:pPr>
              <w:pStyle w:val="4"/>
              <w:suppressAutoHyphens/>
              <w:ind w:left="0" w:right="0" w:firstLine="0"/>
              <w:jc w:val="center"/>
              <w:rPr>
                <w:rFonts w:ascii="Times New Roman" w:hAnsi="Times New Roman"/>
                <w:sz w:val="20"/>
              </w:rPr>
            </w:pPr>
            <w:r w:rsidRPr="00FA3085">
              <w:rPr>
                <w:rFonts w:ascii="Times New Roman" w:hAnsi="Times New Roman"/>
                <w:sz w:val="20"/>
              </w:rPr>
              <w:t>Год</w:t>
            </w:r>
          </w:p>
        </w:tc>
      </w:tr>
      <w:tr w:rsidR="006F6968" w:rsidRPr="00FA3085">
        <w:trPr>
          <w:cantSplit/>
          <w:trHeight w:val="514"/>
        </w:trPr>
        <w:tc>
          <w:tcPr>
            <w:tcW w:w="717" w:type="dxa"/>
            <w:vAlign w:val="center"/>
          </w:tcPr>
          <w:p w:rsidR="006F6968" w:rsidRPr="00FA3085" w:rsidRDefault="006F6968" w:rsidP="00DB49B0">
            <w:pPr>
              <w:widowControl/>
              <w:suppressAutoHyphens/>
              <w:ind w:firstLine="0"/>
              <w:jc w:val="center"/>
              <w:rPr>
                <w:sz w:val="20"/>
              </w:rPr>
            </w:pPr>
            <w:r w:rsidRPr="00FA3085">
              <w:rPr>
                <w:sz w:val="20"/>
              </w:rPr>
              <w:t>1</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2</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3</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4</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5</w:t>
            </w:r>
          </w:p>
        </w:tc>
        <w:tc>
          <w:tcPr>
            <w:tcW w:w="718" w:type="dxa"/>
            <w:vAlign w:val="center"/>
          </w:tcPr>
          <w:p w:rsidR="006F6968" w:rsidRPr="00FA3085" w:rsidRDefault="006F6968" w:rsidP="00DB49B0">
            <w:pPr>
              <w:widowControl/>
              <w:suppressAutoHyphens/>
              <w:ind w:firstLine="0"/>
              <w:jc w:val="center"/>
              <w:rPr>
                <w:sz w:val="20"/>
              </w:rPr>
            </w:pPr>
            <w:r w:rsidRPr="00FA3085">
              <w:rPr>
                <w:sz w:val="20"/>
              </w:rPr>
              <w:t>6</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7</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8</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9</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10</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11</w:t>
            </w:r>
          </w:p>
        </w:tc>
        <w:tc>
          <w:tcPr>
            <w:tcW w:w="718" w:type="dxa"/>
            <w:vAlign w:val="center"/>
          </w:tcPr>
          <w:p w:rsidR="006F6968" w:rsidRPr="00FA3085" w:rsidRDefault="006F6968" w:rsidP="00DB49B0">
            <w:pPr>
              <w:widowControl/>
              <w:suppressAutoHyphens/>
              <w:ind w:firstLine="0"/>
              <w:jc w:val="center"/>
              <w:rPr>
                <w:sz w:val="20"/>
              </w:rPr>
            </w:pPr>
            <w:r w:rsidRPr="00FA3085">
              <w:rPr>
                <w:sz w:val="20"/>
              </w:rPr>
              <w:t>12</w:t>
            </w:r>
          </w:p>
        </w:tc>
        <w:tc>
          <w:tcPr>
            <w:tcW w:w="1079" w:type="dxa"/>
            <w:vMerge/>
            <w:vAlign w:val="center"/>
          </w:tcPr>
          <w:p w:rsidR="006F6968" w:rsidRPr="00FA3085" w:rsidRDefault="006F6968" w:rsidP="00DB49B0">
            <w:pPr>
              <w:widowControl/>
              <w:suppressAutoHyphens/>
              <w:ind w:firstLine="0"/>
              <w:jc w:val="center"/>
              <w:rPr>
                <w:sz w:val="20"/>
              </w:rPr>
            </w:pPr>
          </w:p>
        </w:tc>
      </w:tr>
      <w:tr w:rsidR="006F6968" w:rsidRPr="00FA3085">
        <w:trPr>
          <w:cantSplit/>
          <w:trHeight w:val="515"/>
        </w:trPr>
        <w:tc>
          <w:tcPr>
            <w:tcW w:w="717" w:type="dxa"/>
            <w:vAlign w:val="center"/>
          </w:tcPr>
          <w:p w:rsidR="006F6968" w:rsidRPr="00FA3085" w:rsidRDefault="006F6968" w:rsidP="00DB49B0">
            <w:pPr>
              <w:widowControl/>
              <w:suppressAutoHyphens/>
              <w:ind w:firstLine="0"/>
              <w:jc w:val="center"/>
              <w:rPr>
                <w:sz w:val="20"/>
              </w:rPr>
            </w:pPr>
            <w:r w:rsidRPr="00FA3085">
              <w:rPr>
                <w:sz w:val="20"/>
              </w:rPr>
              <w:t>54</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42</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42</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51</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63</w:t>
            </w:r>
          </w:p>
        </w:tc>
        <w:tc>
          <w:tcPr>
            <w:tcW w:w="718" w:type="dxa"/>
            <w:vAlign w:val="center"/>
          </w:tcPr>
          <w:p w:rsidR="006F6968" w:rsidRPr="00FA3085" w:rsidRDefault="006F6968" w:rsidP="00DB49B0">
            <w:pPr>
              <w:widowControl/>
              <w:suppressAutoHyphens/>
              <w:ind w:firstLine="0"/>
              <w:jc w:val="center"/>
              <w:rPr>
                <w:sz w:val="20"/>
              </w:rPr>
            </w:pPr>
            <w:r w:rsidRPr="00FA3085">
              <w:rPr>
                <w:sz w:val="20"/>
              </w:rPr>
              <w:t>56</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83</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102</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110</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91</w:t>
            </w:r>
          </w:p>
        </w:tc>
        <w:tc>
          <w:tcPr>
            <w:tcW w:w="717" w:type="dxa"/>
            <w:vAlign w:val="center"/>
          </w:tcPr>
          <w:p w:rsidR="006F6968" w:rsidRPr="00FA3085" w:rsidRDefault="006F6968" w:rsidP="00DB49B0">
            <w:pPr>
              <w:widowControl/>
              <w:suppressAutoHyphens/>
              <w:ind w:firstLine="0"/>
              <w:jc w:val="center"/>
              <w:rPr>
                <w:sz w:val="20"/>
              </w:rPr>
            </w:pPr>
            <w:r w:rsidRPr="00FA3085">
              <w:rPr>
                <w:sz w:val="20"/>
              </w:rPr>
              <w:t>63</w:t>
            </w:r>
          </w:p>
        </w:tc>
        <w:tc>
          <w:tcPr>
            <w:tcW w:w="718" w:type="dxa"/>
            <w:vAlign w:val="center"/>
          </w:tcPr>
          <w:p w:rsidR="006F6968" w:rsidRPr="00FA3085" w:rsidRDefault="006F6968" w:rsidP="00DB49B0">
            <w:pPr>
              <w:widowControl/>
              <w:suppressAutoHyphens/>
              <w:ind w:firstLine="0"/>
              <w:jc w:val="center"/>
              <w:rPr>
                <w:sz w:val="20"/>
              </w:rPr>
            </w:pPr>
            <w:r w:rsidRPr="00FA3085">
              <w:rPr>
                <w:sz w:val="20"/>
              </w:rPr>
              <w:t>70</w:t>
            </w:r>
          </w:p>
        </w:tc>
        <w:tc>
          <w:tcPr>
            <w:tcW w:w="1079" w:type="dxa"/>
            <w:vAlign w:val="center"/>
          </w:tcPr>
          <w:p w:rsidR="006F6968" w:rsidRPr="00FA3085" w:rsidRDefault="006F6968" w:rsidP="00DB49B0">
            <w:pPr>
              <w:widowControl/>
              <w:suppressAutoHyphens/>
              <w:ind w:firstLine="0"/>
              <w:jc w:val="center"/>
              <w:rPr>
                <w:sz w:val="20"/>
              </w:rPr>
            </w:pPr>
            <w:r w:rsidRPr="00FA3085">
              <w:rPr>
                <w:sz w:val="20"/>
              </w:rPr>
              <w:t>849</w:t>
            </w:r>
          </w:p>
        </w:tc>
      </w:tr>
    </w:tbl>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Таблица 2.3 Повторяемость направлений ветра</w:t>
      </w:r>
    </w:p>
    <w:p w:rsidR="006F6968" w:rsidRPr="00FA3085" w:rsidRDefault="006F6968" w:rsidP="005977BB">
      <w:pPr>
        <w:widowControl/>
        <w:suppressAutoHyphens/>
        <w:ind w:firstLine="709"/>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919"/>
        <w:gridCol w:w="919"/>
        <w:gridCol w:w="919"/>
        <w:gridCol w:w="920"/>
        <w:gridCol w:w="919"/>
        <w:gridCol w:w="919"/>
        <w:gridCol w:w="919"/>
        <w:gridCol w:w="839"/>
      </w:tblGrid>
      <w:tr w:rsidR="006F6968" w:rsidRPr="00FA3085">
        <w:trPr>
          <w:trHeight w:val="617"/>
        </w:trPr>
        <w:tc>
          <w:tcPr>
            <w:tcW w:w="2366" w:type="dxa"/>
            <w:vAlign w:val="center"/>
          </w:tcPr>
          <w:p w:rsidR="006F6968" w:rsidRPr="00FA3085" w:rsidRDefault="006F6968" w:rsidP="00DB49B0">
            <w:pPr>
              <w:widowControl/>
              <w:suppressAutoHyphens/>
              <w:ind w:firstLine="0"/>
              <w:jc w:val="center"/>
              <w:rPr>
                <w:sz w:val="20"/>
              </w:rPr>
            </w:pPr>
            <w:r w:rsidRPr="00FA3085">
              <w:rPr>
                <w:sz w:val="20"/>
              </w:rPr>
              <w:t>Месяц</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С</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СВ</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В</w:t>
            </w:r>
          </w:p>
        </w:tc>
        <w:tc>
          <w:tcPr>
            <w:tcW w:w="920" w:type="dxa"/>
            <w:vAlign w:val="center"/>
          </w:tcPr>
          <w:p w:rsidR="006F6968" w:rsidRPr="00FA3085" w:rsidRDefault="006F6968" w:rsidP="00DB49B0">
            <w:pPr>
              <w:widowControl/>
              <w:suppressAutoHyphens/>
              <w:ind w:firstLine="0"/>
              <w:jc w:val="center"/>
              <w:rPr>
                <w:sz w:val="20"/>
              </w:rPr>
            </w:pPr>
            <w:r w:rsidRPr="00FA3085">
              <w:rPr>
                <w:sz w:val="20"/>
              </w:rPr>
              <w:t>ЮВ</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Ю</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ЮЗ</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З</w:t>
            </w:r>
          </w:p>
        </w:tc>
        <w:tc>
          <w:tcPr>
            <w:tcW w:w="839" w:type="dxa"/>
            <w:vAlign w:val="center"/>
          </w:tcPr>
          <w:p w:rsidR="006F6968" w:rsidRPr="00FA3085" w:rsidRDefault="006F6968" w:rsidP="00DB49B0">
            <w:pPr>
              <w:widowControl/>
              <w:suppressAutoHyphens/>
              <w:ind w:firstLine="0"/>
              <w:jc w:val="center"/>
              <w:rPr>
                <w:sz w:val="20"/>
              </w:rPr>
            </w:pPr>
            <w:r w:rsidRPr="00FA3085">
              <w:rPr>
                <w:sz w:val="20"/>
              </w:rPr>
              <w:t>СЗ</w:t>
            </w:r>
          </w:p>
        </w:tc>
      </w:tr>
      <w:tr w:rsidR="006F6968" w:rsidRPr="00FA3085">
        <w:trPr>
          <w:trHeight w:val="617"/>
        </w:trPr>
        <w:tc>
          <w:tcPr>
            <w:tcW w:w="2366" w:type="dxa"/>
            <w:vAlign w:val="center"/>
          </w:tcPr>
          <w:p w:rsidR="006F6968" w:rsidRPr="00FA3085" w:rsidRDefault="006F6968" w:rsidP="00DB49B0">
            <w:pPr>
              <w:widowControl/>
              <w:suppressAutoHyphens/>
              <w:ind w:firstLine="0"/>
              <w:jc w:val="center"/>
              <w:rPr>
                <w:sz w:val="20"/>
              </w:rPr>
            </w:pPr>
            <w:r w:rsidRPr="00FA3085">
              <w:rPr>
                <w:sz w:val="20"/>
              </w:rPr>
              <w:t>Январь</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26</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27</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20</w:t>
            </w:r>
          </w:p>
        </w:tc>
        <w:tc>
          <w:tcPr>
            <w:tcW w:w="920" w:type="dxa"/>
            <w:vAlign w:val="center"/>
          </w:tcPr>
          <w:p w:rsidR="006F6968" w:rsidRPr="00FA3085" w:rsidRDefault="006F6968" w:rsidP="00DB49B0">
            <w:pPr>
              <w:widowControl/>
              <w:suppressAutoHyphens/>
              <w:ind w:firstLine="0"/>
              <w:jc w:val="center"/>
              <w:rPr>
                <w:sz w:val="20"/>
              </w:rPr>
            </w:pPr>
            <w:r w:rsidRPr="00FA3085">
              <w:rPr>
                <w:sz w:val="20"/>
              </w:rPr>
              <w:t>3</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1</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8</w:t>
            </w:r>
          </w:p>
        </w:tc>
        <w:tc>
          <w:tcPr>
            <w:tcW w:w="839" w:type="dxa"/>
            <w:vAlign w:val="center"/>
          </w:tcPr>
          <w:p w:rsidR="006F6968" w:rsidRPr="00FA3085" w:rsidRDefault="006F6968" w:rsidP="00DB49B0">
            <w:pPr>
              <w:widowControl/>
              <w:suppressAutoHyphens/>
              <w:ind w:firstLine="0"/>
              <w:jc w:val="center"/>
              <w:rPr>
                <w:sz w:val="20"/>
              </w:rPr>
            </w:pPr>
            <w:r w:rsidRPr="00FA3085">
              <w:rPr>
                <w:sz w:val="20"/>
              </w:rPr>
              <w:t>13</w:t>
            </w:r>
          </w:p>
        </w:tc>
      </w:tr>
      <w:tr w:rsidR="006F6968" w:rsidRPr="00FA3085">
        <w:trPr>
          <w:trHeight w:val="617"/>
        </w:trPr>
        <w:tc>
          <w:tcPr>
            <w:tcW w:w="2366" w:type="dxa"/>
            <w:vAlign w:val="center"/>
          </w:tcPr>
          <w:p w:rsidR="006F6968" w:rsidRPr="00FA3085" w:rsidRDefault="006F6968" w:rsidP="00DB49B0">
            <w:pPr>
              <w:widowControl/>
              <w:suppressAutoHyphens/>
              <w:ind w:firstLine="0"/>
              <w:jc w:val="center"/>
              <w:rPr>
                <w:sz w:val="20"/>
              </w:rPr>
            </w:pPr>
            <w:r w:rsidRPr="00FA3085">
              <w:rPr>
                <w:sz w:val="20"/>
              </w:rPr>
              <w:t>Июль</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10</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12</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26</w:t>
            </w:r>
          </w:p>
        </w:tc>
        <w:tc>
          <w:tcPr>
            <w:tcW w:w="920" w:type="dxa"/>
            <w:vAlign w:val="center"/>
          </w:tcPr>
          <w:p w:rsidR="006F6968" w:rsidRPr="00FA3085" w:rsidRDefault="006F6968" w:rsidP="00DB49B0">
            <w:pPr>
              <w:widowControl/>
              <w:suppressAutoHyphens/>
              <w:ind w:firstLine="0"/>
              <w:jc w:val="center"/>
              <w:rPr>
                <w:sz w:val="20"/>
              </w:rPr>
            </w:pPr>
            <w:r w:rsidRPr="00FA3085">
              <w:rPr>
                <w:sz w:val="20"/>
              </w:rPr>
              <w:t>10</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21</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13</w:t>
            </w:r>
          </w:p>
        </w:tc>
        <w:tc>
          <w:tcPr>
            <w:tcW w:w="919" w:type="dxa"/>
            <w:vAlign w:val="center"/>
          </w:tcPr>
          <w:p w:rsidR="006F6968" w:rsidRPr="00FA3085" w:rsidRDefault="006F6968" w:rsidP="00DB49B0">
            <w:pPr>
              <w:widowControl/>
              <w:suppressAutoHyphens/>
              <w:ind w:firstLine="0"/>
              <w:jc w:val="center"/>
              <w:rPr>
                <w:sz w:val="20"/>
              </w:rPr>
            </w:pPr>
            <w:r w:rsidRPr="00FA3085">
              <w:rPr>
                <w:sz w:val="20"/>
              </w:rPr>
              <w:t>3</w:t>
            </w:r>
          </w:p>
        </w:tc>
        <w:tc>
          <w:tcPr>
            <w:tcW w:w="839" w:type="dxa"/>
            <w:vAlign w:val="center"/>
          </w:tcPr>
          <w:p w:rsidR="006F6968" w:rsidRPr="00FA3085" w:rsidRDefault="006F6968" w:rsidP="00DB49B0">
            <w:pPr>
              <w:widowControl/>
              <w:suppressAutoHyphens/>
              <w:ind w:firstLine="0"/>
              <w:jc w:val="center"/>
              <w:rPr>
                <w:sz w:val="20"/>
              </w:rPr>
            </w:pPr>
            <w:r w:rsidRPr="00FA3085">
              <w:rPr>
                <w:sz w:val="20"/>
              </w:rPr>
              <w:t>5</w:t>
            </w:r>
          </w:p>
        </w:tc>
      </w:tr>
    </w:tbl>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 xml:space="preserve">Розы ветров </w:t>
      </w:r>
    </w:p>
    <w:p w:rsidR="006F6968" w:rsidRPr="00FA3085" w:rsidRDefault="006F6968" w:rsidP="005977BB">
      <w:pPr>
        <w:widowControl/>
        <w:suppressAutoHyphens/>
        <w:ind w:firstLine="709"/>
        <w:rPr>
          <w:b/>
          <w:bCs/>
          <w:sz w:val="28"/>
          <w:szCs w:val="28"/>
        </w:rPr>
      </w:pPr>
      <w:r w:rsidRPr="00FA3085">
        <w:rPr>
          <w:b/>
          <w:bCs/>
          <w:sz w:val="28"/>
          <w:szCs w:val="28"/>
        </w:rPr>
        <w:t xml:space="preserve"> ЯнварьИюль</w:t>
      </w:r>
    </w:p>
    <w:p w:rsidR="006F6968" w:rsidRPr="00FA3085" w:rsidRDefault="00FA3085" w:rsidP="005977BB">
      <w:pPr>
        <w:widowControl/>
        <w:suppressAutoHyphens/>
        <w:ind w:firstLine="709"/>
        <w:rPr>
          <w:b/>
          <w:bCs/>
          <w:sz w:val="28"/>
          <w:szCs w:val="28"/>
        </w:rPr>
      </w:pPr>
      <w:r>
        <w:rPr>
          <w:b/>
          <w:bCs/>
          <w:sz w:val="28"/>
          <w:szCs w:val="28"/>
        </w:rPr>
        <w:br w:type="page"/>
      </w:r>
      <w:r w:rsidR="006F6968" w:rsidRPr="00FA3085">
        <w:rPr>
          <w:b/>
          <w:bCs/>
          <w:sz w:val="28"/>
          <w:szCs w:val="28"/>
        </w:rPr>
        <w:t>Таблица 2.4 Снеговой покров</w:t>
      </w:r>
    </w:p>
    <w:tbl>
      <w:tblPr>
        <w:tblW w:w="102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425"/>
        <w:gridCol w:w="425"/>
        <w:gridCol w:w="567"/>
      </w:tblGrid>
      <w:tr w:rsidR="006F6968" w:rsidRPr="00FA3085" w:rsidTr="00DB49B0">
        <w:trPr>
          <w:cantSplit/>
          <w:trHeight w:val="1349"/>
        </w:trPr>
        <w:tc>
          <w:tcPr>
            <w:tcW w:w="567" w:type="dxa"/>
            <w:vMerge w:val="restart"/>
            <w:textDirection w:val="btLr"/>
          </w:tcPr>
          <w:p w:rsidR="006F6968" w:rsidRPr="00FA3085" w:rsidRDefault="006F6968" w:rsidP="00DB49B0">
            <w:pPr>
              <w:widowControl/>
              <w:suppressAutoHyphens/>
              <w:spacing w:line="240" w:lineRule="auto"/>
              <w:ind w:firstLine="0"/>
              <w:jc w:val="center"/>
              <w:rPr>
                <w:sz w:val="20"/>
              </w:rPr>
            </w:pPr>
            <w:r w:rsidRPr="00FA3085">
              <w:rPr>
                <w:sz w:val="20"/>
              </w:rPr>
              <w:t>№ станции</w:t>
            </w:r>
          </w:p>
          <w:p w:rsidR="006F6968" w:rsidRPr="00FA3085" w:rsidRDefault="006F6968" w:rsidP="00DB49B0">
            <w:pPr>
              <w:pStyle w:val="ae"/>
              <w:suppressAutoHyphens/>
              <w:rPr>
                <w:sz w:val="20"/>
              </w:rPr>
            </w:pPr>
          </w:p>
        </w:tc>
        <w:tc>
          <w:tcPr>
            <w:tcW w:w="426" w:type="dxa"/>
            <w:vMerge w:val="restart"/>
            <w:textDirection w:val="btLr"/>
          </w:tcPr>
          <w:p w:rsidR="006F6968" w:rsidRPr="00FA3085" w:rsidRDefault="006F6968" w:rsidP="00DB49B0">
            <w:pPr>
              <w:widowControl/>
              <w:suppressAutoHyphens/>
              <w:spacing w:line="240" w:lineRule="auto"/>
              <w:ind w:firstLine="0"/>
              <w:jc w:val="center"/>
              <w:rPr>
                <w:sz w:val="20"/>
              </w:rPr>
            </w:pPr>
            <w:r w:rsidRPr="00FA3085">
              <w:rPr>
                <w:sz w:val="20"/>
              </w:rPr>
              <w:t>станция</w:t>
            </w:r>
          </w:p>
        </w:tc>
        <w:tc>
          <w:tcPr>
            <w:tcW w:w="850" w:type="dxa"/>
            <w:gridSpan w:val="3"/>
          </w:tcPr>
          <w:p w:rsidR="006F6968" w:rsidRPr="00FA3085" w:rsidRDefault="006F6968" w:rsidP="00DB49B0">
            <w:pPr>
              <w:pStyle w:val="ae"/>
              <w:tabs>
                <w:tab w:val="clear" w:pos="4677"/>
                <w:tab w:val="clear" w:pos="9355"/>
              </w:tabs>
              <w:suppressAutoHyphens/>
              <w:rPr>
                <w:sz w:val="20"/>
              </w:rPr>
            </w:pPr>
            <w:r w:rsidRPr="00FA3085">
              <w:rPr>
                <w:sz w:val="20"/>
                <w:lang w:val="en-US"/>
              </w:rPr>
              <w:t>X</w:t>
            </w:r>
          </w:p>
        </w:tc>
        <w:tc>
          <w:tcPr>
            <w:tcW w:w="851" w:type="dxa"/>
            <w:gridSpan w:val="3"/>
          </w:tcPr>
          <w:p w:rsidR="006F6968" w:rsidRPr="00FA3085" w:rsidRDefault="006F6968" w:rsidP="00DB49B0">
            <w:pPr>
              <w:widowControl/>
              <w:suppressAutoHyphens/>
              <w:spacing w:line="240" w:lineRule="auto"/>
              <w:ind w:firstLine="0"/>
              <w:rPr>
                <w:b/>
                <w:bCs/>
                <w:sz w:val="20"/>
              </w:rPr>
            </w:pPr>
            <w:r w:rsidRPr="00FA3085">
              <w:rPr>
                <w:b/>
                <w:bCs/>
                <w:sz w:val="20"/>
                <w:lang w:val="en-US"/>
              </w:rPr>
              <w:t>XI</w:t>
            </w:r>
          </w:p>
        </w:tc>
        <w:tc>
          <w:tcPr>
            <w:tcW w:w="850"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XII</w:t>
            </w:r>
          </w:p>
        </w:tc>
        <w:tc>
          <w:tcPr>
            <w:tcW w:w="851"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I</w:t>
            </w:r>
          </w:p>
        </w:tc>
        <w:tc>
          <w:tcPr>
            <w:tcW w:w="850"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II</w:t>
            </w:r>
          </w:p>
        </w:tc>
        <w:tc>
          <w:tcPr>
            <w:tcW w:w="851"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III</w:t>
            </w:r>
          </w:p>
        </w:tc>
        <w:tc>
          <w:tcPr>
            <w:tcW w:w="850"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IV</w:t>
            </w:r>
          </w:p>
        </w:tc>
        <w:tc>
          <w:tcPr>
            <w:tcW w:w="851" w:type="dxa"/>
            <w:gridSpan w:val="3"/>
          </w:tcPr>
          <w:p w:rsidR="006F6968" w:rsidRPr="00FA3085" w:rsidRDefault="006F6968" w:rsidP="00DB49B0">
            <w:pPr>
              <w:widowControl/>
              <w:suppressAutoHyphens/>
              <w:spacing w:line="240" w:lineRule="auto"/>
              <w:ind w:firstLine="0"/>
              <w:rPr>
                <w:b/>
                <w:bCs/>
                <w:sz w:val="20"/>
                <w:lang w:val="en-US"/>
              </w:rPr>
            </w:pPr>
            <w:r w:rsidRPr="00FA3085">
              <w:rPr>
                <w:b/>
                <w:bCs/>
                <w:sz w:val="20"/>
                <w:lang w:val="en-US"/>
              </w:rPr>
              <w:t>V</w:t>
            </w:r>
          </w:p>
        </w:tc>
        <w:tc>
          <w:tcPr>
            <w:tcW w:w="567" w:type="dxa"/>
            <w:gridSpan w:val="2"/>
          </w:tcPr>
          <w:p w:rsidR="006F6968" w:rsidRPr="00FA3085" w:rsidRDefault="006F6968" w:rsidP="00DB49B0">
            <w:pPr>
              <w:widowControl/>
              <w:suppressAutoHyphens/>
              <w:spacing w:line="240" w:lineRule="auto"/>
              <w:ind w:firstLine="0"/>
              <w:rPr>
                <w:b/>
                <w:bCs/>
                <w:sz w:val="20"/>
              </w:rPr>
            </w:pPr>
            <w:r w:rsidRPr="00FA3085">
              <w:rPr>
                <w:b/>
                <w:bCs/>
                <w:sz w:val="20"/>
                <w:lang w:val="en-US"/>
              </w:rPr>
              <w:t>VI</w:t>
            </w:r>
          </w:p>
        </w:tc>
        <w:tc>
          <w:tcPr>
            <w:tcW w:w="1275" w:type="dxa"/>
            <w:gridSpan w:val="3"/>
          </w:tcPr>
          <w:p w:rsidR="006F6968" w:rsidRPr="00FA3085" w:rsidRDefault="006F6968" w:rsidP="00DB49B0">
            <w:pPr>
              <w:pStyle w:val="33"/>
              <w:suppressAutoHyphens/>
              <w:rPr>
                <w:b w:val="0"/>
                <w:bCs w:val="0"/>
                <w:sz w:val="20"/>
                <w:szCs w:val="20"/>
              </w:rPr>
            </w:pPr>
            <w:r w:rsidRPr="00FA3085">
              <w:rPr>
                <w:b w:val="0"/>
                <w:bCs w:val="0"/>
                <w:sz w:val="20"/>
                <w:szCs w:val="20"/>
              </w:rPr>
              <w:t>Наиболь-ший</w:t>
            </w:r>
          </w:p>
          <w:p w:rsidR="006F6968" w:rsidRPr="00FA3085" w:rsidRDefault="006F6968" w:rsidP="00DB49B0">
            <w:pPr>
              <w:widowControl/>
              <w:suppressAutoHyphens/>
              <w:spacing w:line="240" w:lineRule="auto"/>
              <w:ind w:firstLine="0"/>
              <w:jc w:val="center"/>
              <w:rPr>
                <w:sz w:val="20"/>
              </w:rPr>
            </w:pPr>
            <w:r w:rsidRPr="00FA3085">
              <w:rPr>
                <w:sz w:val="20"/>
              </w:rPr>
              <w:t>за зиму</w:t>
            </w:r>
          </w:p>
          <w:p w:rsidR="006F6968" w:rsidRPr="00FA3085" w:rsidRDefault="006F6968" w:rsidP="00DB49B0">
            <w:pPr>
              <w:widowControl/>
              <w:suppressAutoHyphens/>
              <w:spacing w:line="240" w:lineRule="auto"/>
              <w:ind w:firstLine="0"/>
              <w:rPr>
                <w:b/>
                <w:bCs/>
                <w:sz w:val="20"/>
              </w:rPr>
            </w:pPr>
          </w:p>
        </w:tc>
        <w:tc>
          <w:tcPr>
            <w:tcW w:w="567" w:type="dxa"/>
            <w:vMerge w:val="restart"/>
            <w:textDirection w:val="btLr"/>
          </w:tcPr>
          <w:p w:rsidR="006F6968" w:rsidRPr="00FA3085" w:rsidRDefault="006F6968" w:rsidP="00DB49B0">
            <w:pPr>
              <w:widowControl/>
              <w:suppressAutoHyphens/>
              <w:spacing w:line="240" w:lineRule="auto"/>
              <w:ind w:firstLine="0"/>
              <w:rPr>
                <w:bCs/>
                <w:sz w:val="20"/>
              </w:rPr>
            </w:pPr>
            <w:r w:rsidRPr="00FA3085">
              <w:rPr>
                <w:bCs/>
                <w:sz w:val="20"/>
              </w:rPr>
              <w:t>Место установки рейки</w:t>
            </w:r>
          </w:p>
        </w:tc>
      </w:tr>
      <w:tr w:rsidR="006F6968" w:rsidRPr="00FA3085" w:rsidTr="00DB49B0">
        <w:trPr>
          <w:cantSplit/>
          <w:trHeight w:val="1156"/>
        </w:trPr>
        <w:tc>
          <w:tcPr>
            <w:tcW w:w="567" w:type="dxa"/>
            <w:vMerge/>
          </w:tcPr>
          <w:p w:rsidR="006F6968" w:rsidRPr="00FA3085" w:rsidRDefault="006F6968" w:rsidP="00DB49B0">
            <w:pPr>
              <w:pStyle w:val="ae"/>
              <w:tabs>
                <w:tab w:val="clear" w:pos="4677"/>
                <w:tab w:val="clear" w:pos="9355"/>
              </w:tabs>
              <w:suppressAutoHyphens/>
              <w:rPr>
                <w:sz w:val="20"/>
              </w:rPr>
            </w:pPr>
          </w:p>
        </w:tc>
        <w:tc>
          <w:tcPr>
            <w:tcW w:w="426" w:type="dxa"/>
            <w:vMerge/>
          </w:tcPr>
          <w:p w:rsidR="006F6968" w:rsidRPr="00FA3085" w:rsidRDefault="006F6968" w:rsidP="00DB49B0">
            <w:pPr>
              <w:widowControl/>
              <w:suppressAutoHyphens/>
              <w:spacing w:line="240" w:lineRule="auto"/>
              <w:ind w:firstLine="0"/>
              <w:rPr>
                <w:b/>
                <w:bCs/>
                <w:sz w:val="20"/>
              </w:rPr>
            </w:pP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3</w:t>
            </w:r>
          </w:p>
        </w:tc>
        <w:tc>
          <w:tcPr>
            <w:tcW w:w="283" w:type="dxa"/>
          </w:tcPr>
          <w:p w:rsidR="006F6968" w:rsidRPr="00FA3085" w:rsidRDefault="006F6968" w:rsidP="00DB49B0">
            <w:pPr>
              <w:widowControl/>
              <w:suppressAutoHyphens/>
              <w:spacing w:line="240" w:lineRule="auto"/>
              <w:ind w:firstLine="0"/>
              <w:jc w:val="center"/>
              <w:rPr>
                <w:sz w:val="20"/>
              </w:rPr>
            </w:pPr>
            <w:r w:rsidRPr="00FA3085">
              <w:rPr>
                <w:sz w:val="20"/>
              </w:rPr>
              <w:t>1</w:t>
            </w:r>
          </w:p>
        </w:tc>
        <w:tc>
          <w:tcPr>
            <w:tcW w:w="284" w:type="dxa"/>
          </w:tcPr>
          <w:p w:rsidR="006F6968" w:rsidRPr="00FA3085" w:rsidRDefault="006F6968" w:rsidP="00DB49B0">
            <w:pPr>
              <w:widowControl/>
              <w:suppressAutoHyphens/>
              <w:spacing w:line="240" w:lineRule="auto"/>
              <w:ind w:firstLine="0"/>
              <w:jc w:val="center"/>
              <w:rPr>
                <w:sz w:val="20"/>
              </w:rPr>
            </w:pPr>
            <w:r w:rsidRPr="00FA3085">
              <w:rPr>
                <w:sz w:val="20"/>
              </w:rPr>
              <w:t>2</w:t>
            </w:r>
          </w:p>
        </w:tc>
        <w:tc>
          <w:tcPr>
            <w:tcW w:w="425" w:type="dxa"/>
            <w:textDirection w:val="btLr"/>
          </w:tcPr>
          <w:p w:rsidR="006F6968" w:rsidRPr="00FA3085" w:rsidRDefault="006F6968" w:rsidP="00DB49B0">
            <w:pPr>
              <w:widowControl/>
              <w:suppressAutoHyphens/>
              <w:spacing w:line="240" w:lineRule="auto"/>
              <w:ind w:firstLine="0"/>
              <w:jc w:val="center"/>
              <w:rPr>
                <w:sz w:val="20"/>
              </w:rPr>
            </w:pPr>
            <w:r w:rsidRPr="00FA3085">
              <w:rPr>
                <w:sz w:val="20"/>
              </w:rPr>
              <w:t>среднее</w:t>
            </w:r>
          </w:p>
        </w:tc>
        <w:tc>
          <w:tcPr>
            <w:tcW w:w="425" w:type="dxa"/>
            <w:textDirection w:val="btLr"/>
          </w:tcPr>
          <w:p w:rsidR="006F6968" w:rsidRPr="00FA3085" w:rsidRDefault="006F6968" w:rsidP="00DB49B0">
            <w:pPr>
              <w:widowControl/>
              <w:suppressAutoHyphens/>
              <w:spacing w:line="240" w:lineRule="auto"/>
              <w:ind w:firstLine="0"/>
              <w:jc w:val="center"/>
              <w:rPr>
                <w:sz w:val="20"/>
              </w:rPr>
            </w:pPr>
            <w:r w:rsidRPr="00FA3085">
              <w:rPr>
                <w:sz w:val="20"/>
                <w:lang w:val="en-US"/>
              </w:rPr>
              <w:t>max</w:t>
            </w:r>
          </w:p>
        </w:tc>
        <w:tc>
          <w:tcPr>
            <w:tcW w:w="425" w:type="dxa"/>
            <w:textDirection w:val="btLr"/>
          </w:tcPr>
          <w:p w:rsidR="006F6968" w:rsidRPr="00FA3085" w:rsidRDefault="006F6968" w:rsidP="00DB49B0">
            <w:pPr>
              <w:widowControl/>
              <w:suppressAutoHyphens/>
              <w:spacing w:line="240" w:lineRule="auto"/>
              <w:ind w:firstLine="0"/>
              <w:jc w:val="center"/>
              <w:rPr>
                <w:sz w:val="20"/>
              </w:rPr>
            </w:pPr>
            <w:r w:rsidRPr="00FA3085">
              <w:rPr>
                <w:sz w:val="20"/>
                <w:lang w:val="en-US"/>
              </w:rPr>
              <w:t>min</w:t>
            </w:r>
          </w:p>
        </w:tc>
        <w:tc>
          <w:tcPr>
            <w:tcW w:w="567" w:type="dxa"/>
            <w:vMerge/>
          </w:tcPr>
          <w:p w:rsidR="006F6968" w:rsidRPr="00FA3085" w:rsidRDefault="006F6968" w:rsidP="00DB49B0">
            <w:pPr>
              <w:widowControl/>
              <w:suppressAutoHyphens/>
              <w:spacing w:line="240" w:lineRule="auto"/>
              <w:ind w:firstLine="0"/>
              <w:jc w:val="center"/>
              <w:rPr>
                <w:b/>
                <w:bCs/>
                <w:sz w:val="20"/>
              </w:rPr>
            </w:pPr>
          </w:p>
        </w:tc>
      </w:tr>
      <w:tr w:rsidR="006F6968" w:rsidRPr="00FA3085" w:rsidTr="00DB49B0">
        <w:trPr>
          <w:cantSplit/>
          <w:trHeight w:val="2236"/>
        </w:trPr>
        <w:tc>
          <w:tcPr>
            <w:tcW w:w="567" w:type="dxa"/>
          </w:tcPr>
          <w:p w:rsidR="006F6968" w:rsidRPr="00FA3085" w:rsidRDefault="006F6968" w:rsidP="00DB49B0">
            <w:pPr>
              <w:pStyle w:val="ae"/>
              <w:tabs>
                <w:tab w:val="clear" w:pos="4677"/>
                <w:tab w:val="clear" w:pos="9355"/>
              </w:tabs>
              <w:suppressAutoHyphens/>
              <w:rPr>
                <w:sz w:val="20"/>
              </w:rPr>
            </w:pPr>
            <w:r w:rsidRPr="00FA3085">
              <w:rPr>
                <w:sz w:val="20"/>
              </w:rPr>
              <w:t>70</w:t>
            </w:r>
          </w:p>
        </w:tc>
        <w:tc>
          <w:tcPr>
            <w:tcW w:w="426" w:type="dxa"/>
            <w:textDirection w:val="btLr"/>
          </w:tcPr>
          <w:p w:rsidR="006F6968" w:rsidRPr="00FA3085" w:rsidRDefault="006F6968" w:rsidP="00DB49B0">
            <w:pPr>
              <w:widowControl/>
              <w:suppressAutoHyphens/>
              <w:spacing w:line="240" w:lineRule="auto"/>
              <w:ind w:firstLine="0"/>
              <w:rPr>
                <w:sz w:val="20"/>
              </w:rPr>
            </w:pPr>
            <w:r w:rsidRPr="00FA3085">
              <w:rPr>
                <w:sz w:val="20"/>
              </w:rPr>
              <w:t>Южно-Сахалинск</w:t>
            </w:r>
          </w:p>
        </w:tc>
        <w:tc>
          <w:tcPr>
            <w:tcW w:w="283" w:type="dxa"/>
          </w:tcPr>
          <w:p w:rsidR="006F6968" w:rsidRPr="00FA3085" w:rsidRDefault="006F6968" w:rsidP="00DB49B0">
            <w:pPr>
              <w:widowControl/>
              <w:suppressAutoHyphens/>
              <w:spacing w:line="240" w:lineRule="auto"/>
              <w:ind w:firstLine="0"/>
              <w:rPr>
                <w:b/>
                <w:bCs/>
                <w:sz w:val="20"/>
              </w:rPr>
            </w:pPr>
          </w:p>
        </w:tc>
        <w:tc>
          <w:tcPr>
            <w:tcW w:w="284"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w:t>
            </w:r>
          </w:p>
        </w:tc>
        <w:tc>
          <w:tcPr>
            <w:tcW w:w="283"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w:t>
            </w:r>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1 см"/>
              </w:smartTagPr>
              <w:r w:rsidRPr="00FA3085">
                <w:rPr>
                  <w:b/>
                  <w:bCs/>
                  <w:sz w:val="20"/>
                </w:rPr>
                <w:t>1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4 см"/>
              </w:smartTagPr>
              <w:r w:rsidRPr="00FA3085">
                <w:rPr>
                  <w:b/>
                  <w:bCs/>
                  <w:sz w:val="20"/>
                </w:rPr>
                <w:t>4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7 см"/>
              </w:smartTagPr>
              <w:r w:rsidRPr="00FA3085">
                <w:rPr>
                  <w:b/>
                  <w:bCs/>
                  <w:sz w:val="20"/>
                </w:rPr>
                <w:t>7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12 см"/>
              </w:smartTagPr>
              <w:r w:rsidRPr="00FA3085">
                <w:rPr>
                  <w:b/>
                  <w:bCs/>
                  <w:sz w:val="20"/>
                </w:rPr>
                <w:t>12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19 см"/>
              </w:smartTagPr>
              <w:r w:rsidRPr="00FA3085">
                <w:rPr>
                  <w:b/>
                  <w:bCs/>
                  <w:sz w:val="20"/>
                </w:rPr>
                <w:t>19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24 см"/>
              </w:smartTagPr>
              <w:r w:rsidRPr="00FA3085">
                <w:rPr>
                  <w:b/>
                  <w:bCs/>
                  <w:sz w:val="20"/>
                </w:rPr>
                <w:t>24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28 см"/>
              </w:smartTagPr>
              <w:r w:rsidRPr="00FA3085">
                <w:rPr>
                  <w:b/>
                  <w:bCs/>
                  <w:sz w:val="20"/>
                </w:rPr>
                <w:t>28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0 см"/>
              </w:smartTagPr>
              <w:r w:rsidRPr="00FA3085">
                <w:rPr>
                  <w:b/>
                  <w:bCs/>
                  <w:sz w:val="20"/>
                </w:rPr>
                <w:t>30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2 см"/>
              </w:smartTagPr>
              <w:r w:rsidRPr="00FA3085">
                <w:rPr>
                  <w:b/>
                  <w:bCs/>
                  <w:sz w:val="20"/>
                </w:rPr>
                <w:t>32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6 см"/>
              </w:smartTagPr>
              <w:r w:rsidRPr="00FA3085">
                <w:rPr>
                  <w:b/>
                  <w:bCs/>
                  <w:sz w:val="20"/>
                </w:rPr>
                <w:t>36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7 см"/>
              </w:smartTagPr>
              <w:r w:rsidRPr="00FA3085">
                <w:rPr>
                  <w:b/>
                  <w:bCs/>
                  <w:sz w:val="20"/>
                </w:rPr>
                <w:t>37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8 см"/>
              </w:smartTagPr>
              <w:r w:rsidRPr="00FA3085">
                <w:rPr>
                  <w:b/>
                  <w:bCs/>
                  <w:sz w:val="20"/>
                </w:rPr>
                <w:t>38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8 см"/>
              </w:smartTagPr>
              <w:r w:rsidRPr="00FA3085">
                <w:rPr>
                  <w:b/>
                  <w:bCs/>
                  <w:sz w:val="20"/>
                </w:rPr>
                <w:t>38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9 см"/>
              </w:smartTagPr>
              <w:r w:rsidRPr="00FA3085">
                <w:rPr>
                  <w:b/>
                  <w:bCs/>
                  <w:sz w:val="20"/>
                </w:rPr>
                <w:t>39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31 см"/>
              </w:smartTagPr>
              <w:r w:rsidRPr="00FA3085">
                <w:rPr>
                  <w:b/>
                  <w:bCs/>
                  <w:sz w:val="20"/>
                </w:rPr>
                <w:t>31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19 см"/>
              </w:smartTagPr>
              <w:r w:rsidRPr="00FA3085">
                <w:rPr>
                  <w:b/>
                  <w:bCs/>
                  <w:sz w:val="20"/>
                </w:rPr>
                <w:t>19 см</w:t>
              </w:r>
            </w:smartTag>
          </w:p>
        </w:tc>
        <w:tc>
          <w:tcPr>
            <w:tcW w:w="284" w:type="dxa"/>
            <w:textDirection w:val="btLr"/>
          </w:tcPr>
          <w:p w:rsidR="006F6968" w:rsidRPr="00FA3085" w:rsidRDefault="006F6968" w:rsidP="00DB49B0">
            <w:pPr>
              <w:widowControl/>
              <w:suppressAutoHyphens/>
              <w:spacing w:line="240" w:lineRule="auto"/>
              <w:ind w:firstLine="0"/>
              <w:jc w:val="center"/>
              <w:rPr>
                <w:b/>
                <w:bCs/>
                <w:sz w:val="20"/>
              </w:rPr>
            </w:pPr>
            <w:smartTag w:uri="urn:schemas-microsoft-com:office:smarttags" w:element="metricconverter">
              <w:smartTagPr>
                <w:attr w:name="ProductID" w:val="5 см"/>
              </w:smartTagPr>
              <w:r w:rsidRPr="00FA3085">
                <w:rPr>
                  <w:b/>
                  <w:bCs/>
                  <w:sz w:val="20"/>
                </w:rPr>
                <w:t>5 см</w:t>
              </w:r>
            </w:smartTag>
          </w:p>
        </w:tc>
        <w:tc>
          <w:tcPr>
            <w:tcW w:w="283"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1см</w:t>
            </w:r>
            <w:r w:rsidR="00D67A81">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795.75pt">
                  <v:imagedata r:id="rId7" o:title=""/>
                </v:shape>
              </w:pict>
            </w:r>
          </w:p>
        </w:tc>
        <w:tc>
          <w:tcPr>
            <w:tcW w:w="284"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w:t>
            </w:r>
          </w:p>
        </w:tc>
        <w:tc>
          <w:tcPr>
            <w:tcW w:w="283"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w:t>
            </w:r>
          </w:p>
        </w:tc>
        <w:tc>
          <w:tcPr>
            <w:tcW w:w="284"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w:t>
            </w:r>
          </w:p>
        </w:tc>
        <w:tc>
          <w:tcPr>
            <w:tcW w:w="283" w:type="dxa"/>
            <w:textDirection w:val="btLr"/>
          </w:tcPr>
          <w:p w:rsidR="006F6968" w:rsidRPr="00FA3085" w:rsidRDefault="006F6968" w:rsidP="00DB49B0">
            <w:pPr>
              <w:widowControl/>
              <w:suppressAutoHyphens/>
              <w:spacing w:line="240" w:lineRule="auto"/>
              <w:ind w:firstLine="0"/>
              <w:jc w:val="center"/>
              <w:rPr>
                <w:b/>
                <w:bCs/>
                <w:sz w:val="20"/>
              </w:rPr>
            </w:pPr>
          </w:p>
        </w:tc>
        <w:tc>
          <w:tcPr>
            <w:tcW w:w="284" w:type="dxa"/>
            <w:textDirection w:val="btLr"/>
          </w:tcPr>
          <w:p w:rsidR="006F6968" w:rsidRPr="00FA3085" w:rsidRDefault="006F6968" w:rsidP="00DB49B0">
            <w:pPr>
              <w:widowControl/>
              <w:suppressAutoHyphens/>
              <w:spacing w:line="240" w:lineRule="auto"/>
              <w:ind w:firstLine="0"/>
              <w:jc w:val="center"/>
              <w:rPr>
                <w:b/>
                <w:bCs/>
                <w:sz w:val="20"/>
              </w:rPr>
            </w:pPr>
          </w:p>
        </w:tc>
        <w:tc>
          <w:tcPr>
            <w:tcW w:w="425"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15</w:t>
            </w:r>
          </w:p>
        </w:tc>
        <w:tc>
          <w:tcPr>
            <w:tcW w:w="425"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39</w:t>
            </w:r>
          </w:p>
        </w:tc>
        <w:tc>
          <w:tcPr>
            <w:tcW w:w="425" w:type="dxa"/>
            <w:textDirection w:val="btLr"/>
          </w:tcPr>
          <w:p w:rsidR="006F6968" w:rsidRPr="00FA3085" w:rsidRDefault="006F6968" w:rsidP="00DB49B0">
            <w:pPr>
              <w:widowControl/>
              <w:suppressAutoHyphens/>
              <w:spacing w:line="240" w:lineRule="auto"/>
              <w:ind w:firstLine="0"/>
              <w:jc w:val="center"/>
              <w:rPr>
                <w:b/>
                <w:bCs/>
                <w:sz w:val="20"/>
              </w:rPr>
            </w:pPr>
            <w:r w:rsidRPr="00FA3085">
              <w:rPr>
                <w:b/>
                <w:bCs/>
                <w:sz w:val="20"/>
              </w:rPr>
              <w:t>1</w:t>
            </w:r>
          </w:p>
        </w:tc>
        <w:tc>
          <w:tcPr>
            <w:tcW w:w="567" w:type="dxa"/>
            <w:textDirection w:val="btLr"/>
          </w:tcPr>
          <w:p w:rsidR="006F6968" w:rsidRPr="00FA3085" w:rsidRDefault="006F6968" w:rsidP="00DB49B0">
            <w:pPr>
              <w:widowControl/>
              <w:suppressAutoHyphens/>
              <w:spacing w:line="240" w:lineRule="auto"/>
              <w:ind w:firstLine="0"/>
              <w:jc w:val="center"/>
              <w:rPr>
                <w:sz w:val="20"/>
              </w:rPr>
            </w:pPr>
            <w:r w:rsidRPr="00FA3085">
              <w:rPr>
                <w:sz w:val="20"/>
              </w:rPr>
              <w:t>открытое</w:t>
            </w:r>
          </w:p>
        </w:tc>
      </w:tr>
    </w:tbl>
    <w:p w:rsidR="00FA3085" w:rsidRDefault="00FA3085"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Примечание: Точка (*) означает, что снег наблюдается менее, чем в 50 % лет.</w:t>
      </w:r>
    </w:p>
    <w:p w:rsidR="00FA3085" w:rsidRDefault="00FA3085" w:rsidP="005977BB">
      <w:pPr>
        <w:widowControl/>
        <w:suppressAutoHyphens/>
        <w:ind w:firstLine="709"/>
        <w:rPr>
          <w:b/>
          <w:bCs/>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2.2 Рельеф</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 xml:space="preserve">Рельеф представлен средневысотными горами, низкогорьями и низменными равнинами. Наибольшая Северо-Сахалинская равнина занимает северную часть острова (исключаю полуостров Шмидта). Прибрежные территории заняты заболоченными низменностями, для которых характерны древние морские террасы и береговые валы. Южнее вдоль Сахалина протягиваются межгорные осевые долины Тымь-Поронайский и Сусунайский, образованные каждый парой широких долин, расходящихся в противоположные стороны; днища долов – низменные равнины и холмистые террасы. К западу от осевого понижения вдоль берега Татарского пролива простираются Западно-Сахалинские горы, к востоку вдоль берега Охотского моря - Восточно-Сахалинские горы и Сусунайский хребет разделенные заливом Терпения. Муравьевская низменность на одноименном перешейке отделяет от Сусунайского Тонино-Анивский хребет на юге-востоке острова. Северная оконечность Сахалина - полуостров Шмидта также состоит из 2 хребтов – Восточного и Западного, разделенныхнизменными долинами. В массиве Три Брата Восточный хребет достигает высоты </w:t>
      </w:r>
      <w:smartTag w:uri="urn:schemas-microsoft-com:office:smarttags" w:element="metricconverter">
        <w:smartTagPr>
          <w:attr w:name="ProductID" w:val="623 м"/>
        </w:smartTagPr>
        <w:r w:rsidRPr="00FA3085">
          <w:rPr>
            <w:sz w:val="28"/>
            <w:szCs w:val="28"/>
          </w:rPr>
          <w:t>623 м</w:t>
        </w:r>
      </w:smartTag>
      <w:r w:rsidRPr="00FA3085">
        <w:rPr>
          <w:sz w:val="28"/>
          <w:szCs w:val="28"/>
        </w:rPr>
        <w:t xml:space="preserve">. В горах расположены конусы потухших вулканов. </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2.3 Грунтово-геологические и гидрологические условия</w:t>
      </w:r>
    </w:p>
    <w:p w:rsidR="006F6968" w:rsidRPr="00FA3085" w:rsidRDefault="006F6968" w:rsidP="005977BB">
      <w:pPr>
        <w:widowControl/>
        <w:suppressAutoHyphens/>
        <w:ind w:firstLine="709"/>
        <w:rPr>
          <w:b/>
          <w:bCs/>
          <w:sz w:val="28"/>
          <w:szCs w:val="28"/>
        </w:rPr>
      </w:pPr>
    </w:p>
    <w:p w:rsidR="006F6968" w:rsidRPr="00FA3085" w:rsidRDefault="006F6968" w:rsidP="005977BB">
      <w:pPr>
        <w:widowControl/>
        <w:suppressAutoHyphens/>
        <w:ind w:firstLine="709"/>
        <w:rPr>
          <w:sz w:val="28"/>
          <w:szCs w:val="28"/>
        </w:rPr>
      </w:pPr>
      <w:r w:rsidRPr="00FA3085">
        <w:rPr>
          <w:sz w:val="28"/>
          <w:szCs w:val="28"/>
        </w:rPr>
        <w:t xml:space="preserve"> В геологическом отношении Сахалин – часть кайнозойской складчатой области в составе Тихоокеанского складчатого геосинклинального пояса. В структуре Сахалина выделяются два меридиональных антиклинория – Восточно-Сахалинский и Западно-Сахалинский, разделенные Центрально-сахалинским синклинорием. В ядре Восточно-сахалинского антиклинория обнажаются палеозойские породы, в ядре Западно-сахалинского – верхнемеловые; центрально-сахалинский синклинорит сложен неогеновыми отложениями. Сильная сейсмичность свидетельствует о продолжающихся горообразовательных процессах.</w:t>
      </w:r>
    </w:p>
    <w:p w:rsidR="006F6968" w:rsidRPr="00FA3085" w:rsidRDefault="006F6968" w:rsidP="005977BB">
      <w:pPr>
        <w:widowControl/>
        <w:suppressAutoHyphens/>
        <w:ind w:firstLine="709"/>
        <w:rPr>
          <w:sz w:val="28"/>
          <w:szCs w:val="28"/>
        </w:rPr>
      </w:pPr>
      <w:r w:rsidRPr="00FA3085">
        <w:rPr>
          <w:sz w:val="28"/>
          <w:szCs w:val="28"/>
        </w:rPr>
        <w:t xml:space="preserve">Из полезных ископаемых первое место по промышленному значению занимают нефть, газ и уголь. Месторождение нефти и газа приурочены к неогеновым отложениям северной части. Угленосность связана с палеогеновыми отложениями, к которым приурочены месторождения разнообразных углей. Известны месторождения золота, рудопроявления ртути и платины. </w:t>
      </w:r>
    </w:p>
    <w:p w:rsidR="006F6968" w:rsidRPr="00FA3085" w:rsidRDefault="006F6968" w:rsidP="005977BB">
      <w:pPr>
        <w:widowControl/>
        <w:suppressAutoHyphens/>
        <w:ind w:firstLine="709"/>
        <w:rPr>
          <w:sz w:val="28"/>
          <w:szCs w:val="28"/>
        </w:rPr>
      </w:pPr>
      <w:r w:rsidRPr="00FA3085">
        <w:rPr>
          <w:sz w:val="28"/>
          <w:szCs w:val="28"/>
        </w:rPr>
        <w:t>Реки преимущественно горные, многоводные, принадлежат бассейнам Охотского и Японского морей. Паводки весной и в начале лета связаны с таянием снегов на равнине и в горах, летние и осенние максимумы стока – с муссоном и тайфунами.</w:t>
      </w:r>
    </w:p>
    <w:p w:rsidR="006F6968" w:rsidRPr="00FA3085" w:rsidRDefault="006F6968" w:rsidP="005977BB">
      <w:pPr>
        <w:widowControl/>
        <w:suppressAutoHyphens/>
        <w:ind w:firstLine="709"/>
        <w:rPr>
          <w:sz w:val="28"/>
          <w:szCs w:val="28"/>
        </w:rPr>
      </w:pPr>
      <w:r w:rsidRPr="00FA3085">
        <w:rPr>
          <w:sz w:val="28"/>
          <w:szCs w:val="28"/>
        </w:rPr>
        <w:t>Покрыты льдом с ноября-декабря по апрель-май наиболее крупные реки – Тымь и Поронай, на равнинных участках которых катерное судоходство, на многих реках –сплав леса.</w:t>
      </w:r>
    </w:p>
    <w:p w:rsidR="006F6968" w:rsidRPr="00FA3085" w:rsidRDefault="006F6968" w:rsidP="005977BB">
      <w:pPr>
        <w:widowControl/>
        <w:suppressAutoHyphens/>
        <w:ind w:firstLine="709"/>
        <w:rPr>
          <w:sz w:val="28"/>
          <w:szCs w:val="28"/>
        </w:rPr>
      </w:pPr>
      <w:r w:rsidRPr="00FA3085">
        <w:rPr>
          <w:sz w:val="28"/>
          <w:szCs w:val="28"/>
        </w:rPr>
        <w:t>На Сахалине имеется множество мелких озер, приуроченных преимущественно к низменным или равнинным районам острова, а по берегам морей – изолированные от моря лагуны. Много болот, особенно обширных на Паранайском низменности.</w:t>
      </w:r>
    </w:p>
    <w:p w:rsidR="006F6968" w:rsidRPr="00FA3085" w:rsidRDefault="006F6968" w:rsidP="005977BB">
      <w:pPr>
        <w:widowControl/>
        <w:suppressAutoHyphens/>
        <w:ind w:firstLine="709"/>
        <w:rPr>
          <w:sz w:val="28"/>
          <w:szCs w:val="28"/>
        </w:rPr>
      </w:pPr>
      <w:r w:rsidRPr="00FA3085">
        <w:rPr>
          <w:sz w:val="28"/>
          <w:szCs w:val="28"/>
        </w:rPr>
        <w:t xml:space="preserve">Почвы на равнинах Сахалина торфяно-подзолисто-болотные суглинистые, средне и слабоподзолистые супесчаные, в осевых долах болотные и аллювиальные лугово-дерновые и лугово-глеевые; в горах буротаежные неоподзоленные и слабо-подзеленные, в Восточно-Сахалинских горах встречаются горные подзолистые. </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b/>
          <w:bCs/>
          <w:sz w:val="28"/>
          <w:szCs w:val="28"/>
        </w:rPr>
        <w:t>2.4 Растительность</w: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Флора Сахалина преимущественно южно-охотская, на юге и юго-западе в ней преобладают северояпонские элементы. На севере господствует редкостоиная лиственничная тайга, к югу от 52</w:t>
      </w:r>
      <w:r w:rsidRPr="00FA3085">
        <w:rPr>
          <w:sz w:val="28"/>
          <w:szCs w:val="28"/>
          <w:vertAlign w:val="superscript"/>
        </w:rPr>
        <w:t>0</w:t>
      </w:r>
      <w:r w:rsidRPr="00FA3085">
        <w:rPr>
          <w:sz w:val="28"/>
          <w:szCs w:val="28"/>
        </w:rPr>
        <w:t>с.ш. преобладают леса из аянской ели и сахалинской пихты; на юго-западе усиливается роль широколиственных (клены, бархат, маньчжурский ясень и т.д.) и лиан (актинидия, лимонник и т.д.) В верхнем поясе гор - заросли каменной березы и кедрового стланика. В подлеске на склонах Западно-Сахалинских гор обилен Курильский бамбук. Под пологом леса, особенно в долинах, развито высокотравье из гигантских папаратников, гречихи сахалинской и т.д. На заболоченных равнинах обширны безлесные пространства, наполняющие тундру и лесотундру.</w:t>
      </w:r>
    </w:p>
    <w:p w:rsidR="006F6968" w:rsidRPr="00FA3085" w:rsidRDefault="006F6968" w:rsidP="005977BB">
      <w:pPr>
        <w:widowControl/>
        <w:suppressAutoHyphens/>
        <w:ind w:firstLine="709"/>
        <w:rPr>
          <w:sz w:val="28"/>
          <w:szCs w:val="28"/>
        </w:rPr>
      </w:pPr>
    </w:p>
    <w:p w:rsidR="006F6968" w:rsidRPr="00FA3085" w:rsidRDefault="006F6968" w:rsidP="005977BB">
      <w:pPr>
        <w:pStyle w:val="2"/>
        <w:suppressAutoHyphens/>
        <w:spacing w:line="360" w:lineRule="auto"/>
        <w:ind w:firstLine="709"/>
        <w:jc w:val="left"/>
        <w:rPr>
          <w:b/>
          <w:bCs/>
          <w:i w:val="0"/>
          <w:iCs/>
          <w:szCs w:val="28"/>
        </w:rPr>
      </w:pPr>
      <w:r w:rsidRPr="00FA3085">
        <w:rPr>
          <w:b/>
          <w:bCs/>
          <w:i w:val="0"/>
          <w:iCs/>
          <w:szCs w:val="28"/>
        </w:rPr>
        <w:t>2.5 Дорожно-строительные материалы</w:t>
      </w:r>
    </w:p>
    <w:p w:rsidR="006F6968" w:rsidRPr="00FA3085" w:rsidRDefault="006F6968" w:rsidP="005977BB">
      <w:pPr>
        <w:widowControl/>
        <w:suppressAutoHyphens/>
        <w:ind w:firstLine="709"/>
        <w:rPr>
          <w:sz w:val="28"/>
          <w:szCs w:val="28"/>
        </w:rPr>
      </w:pPr>
    </w:p>
    <w:p w:rsidR="006F6968" w:rsidRPr="00FA3085" w:rsidRDefault="006F6968" w:rsidP="005977BB">
      <w:pPr>
        <w:pStyle w:val="21"/>
        <w:suppressAutoHyphens/>
        <w:ind w:firstLine="709"/>
        <w:rPr>
          <w:szCs w:val="28"/>
        </w:rPr>
      </w:pPr>
      <w:r w:rsidRPr="00FA3085">
        <w:rPr>
          <w:szCs w:val="28"/>
        </w:rPr>
        <w:t>Для возведения автомобильной дороги необходимо множество разнообразных дорожно-строительных материалов, доставка которых обходится недешево. Необходимо доставить следующие дорожно строительные материалы:</w:t>
      </w:r>
    </w:p>
    <w:p w:rsidR="006F6968" w:rsidRPr="00FA3085" w:rsidRDefault="00FA3085" w:rsidP="005977BB">
      <w:pPr>
        <w:pStyle w:val="a3"/>
        <w:suppressAutoHyphens/>
        <w:ind w:firstLine="709"/>
        <w:rPr>
          <w:b/>
          <w:bCs/>
          <w:szCs w:val="28"/>
        </w:rPr>
      </w:pPr>
      <w:r>
        <w:rPr>
          <w:szCs w:val="28"/>
        </w:rPr>
        <w:br w:type="page"/>
      </w:r>
      <w:r w:rsidR="006F6968" w:rsidRPr="00FA3085">
        <w:rPr>
          <w:b/>
          <w:bCs/>
          <w:szCs w:val="28"/>
        </w:rPr>
        <w:t>Таблица 2.5-Дорожно-строительные материалы</w:t>
      </w:r>
    </w:p>
    <w:p w:rsidR="006F6968" w:rsidRPr="00FA3085" w:rsidRDefault="006F6968" w:rsidP="005977BB">
      <w:pPr>
        <w:pStyle w:val="a3"/>
        <w:suppressAutoHyphens/>
        <w:ind w:firstLine="709"/>
        <w:rPr>
          <w:b/>
          <w:bCs/>
          <w:szCs w:val="28"/>
        </w:rPr>
      </w:pPr>
    </w:p>
    <w:tbl>
      <w:tblPr>
        <w:tblW w:w="101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930"/>
        <w:gridCol w:w="2401"/>
        <w:gridCol w:w="2731"/>
        <w:gridCol w:w="2044"/>
        <w:gridCol w:w="2034"/>
      </w:tblGrid>
      <w:tr w:rsidR="006F6968" w:rsidRPr="00FA3085" w:rsidTr="00FA3085">
        <w:trPr>
          <w:trHeight w:val="735"/>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Название материала</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Место добычи материала</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Вид транспортировки</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Расстояние пути транспортировки</w:t>
            </w:r>
          </w:p>
        </w:tc>
      </w:tr>
      <w:tr w:rsidR="006F6968" w:rsidRPr="00FA3085" w:rsidTr="00FA3085">
        <w:trPr>
          <w:cantSplit/>
          <w:trHeight w:val="36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1</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Бутовый камень</w:t>
            </w:r>
          </w:p>
        </w:tc>
        <w:tc>
          <w:tcPr>
            <w:tcW w:w="2852" w:type="dxa"/>
            <w:vMerge w:val="restart"/>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Карьер г. Оха</w:t>
            </w:r>
          </w:p>
        </w:tc>
        <w:tc>
          <w:tcPr>
            <w:tcW w:w="2051" w:type="dxa"/>
            <w:vMerge w:val="restart"/>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vMerge w:val="restart"/>
            <w:tcMar>
              <w:top w:w="15" w:type="dxa"/>
              <w:left w:w="15" w:type="dxa"/>
              <w:bottom w:w="0" w:type="dxa"/>
              <w:right w:w="15" w:type="dxa"/>
            </w:tcMar>
          </w:tcPr>
          <w:p w:rsidR="006F6968" w:rsidRPr="00FA3085" w:rsidRDefault="006F6968" w:rsidP="005977BB">
            <w:pPr>
              <w:widowControl/>
              <w:suppressAutoHyphens/>
              <w:ind w:firstLine="709"/>
              <w:jc w:val="center"/>
              <w:rPr>
                <w:sz w:val="20"/>
              </w:rPr>
            </w:pPr>
            <w:smartTag w:uri="urn:schemas-microsoft-com:office:smarttags" w:element="metricconverter">
              <w:smartTagPr>
                <w:attr w:name="ProductID" w:val="60 км"/>
              </w:smartTagPr>
              <w:r w:rsidRPr="00FA3085">
                <w:rPr>
                  <w:sz w:val="20"/>
                </w:rPr>
                <w:t>60 км</w:t>
              </w:r>
            </w:smartTag>
          </w:p>
        </w:tc>
      </w:tr>
      <w:tr w:rsidR="006F6968" w:rsidRPr="00FA3085" w:rsidTr="00FA3085">
        <w:trPr>
          <w:cantSplit/>
          <w:trHeight w:val="36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2</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Щебень, гравий</w:t>
            </w:r>
          </w:p>
        </w:tc>
        <w:tc>
          <w:tcPr>
            <w:tcW w:w="0" w:type="auto"/>
            <w:vMerge/>
            <w:vAlign w:val="center"/>
          </w:tcPr>
          <w:p w:rsidR="006F6968" w:rsidRPr="00FA3085" w:rsidRDefault="006F6968" w:rsidP="005977BB">
            <w:pPr>
              <w:widowControl/>
              <w:suppressAutoHyphens/>
              <w:ind w:firstLine="709"/>
              <w:jc w:val="center"/>
              <w:rPr>
                <w:sz w:val="20"/>
              </w:rPr>
            </w:pPr>
          </w:p>
        </w:tc>
        <w:tc>
          <w:tcPr>
            <w:tcW w:w="0" w:type="auto"/>
            <w:vMerge/>
            <w:vAlign w:val="center"/>
          </w:tcPr>
          <w:p w:rsidR="006F6968" w:rsidRPr="00FA3085" w:rsidRDefault="006F6968" w:rsidP="005977BB">
            <w:pPr>
              <w:widowControl/>
              <w:suppressAutoHyphens/>
              <w:ind w:firstLine="709"/>
              <w:jc w:val="center"/>
              <w:rPr>
                <w:sz w:val="20"/>
              </w:rPr>
            </w:pPr>
          </w:p>
        </w:tc>
        <w:tc>
          <w:tcPr>
            <w:tcW w:w="0" w:type="auto"/>
            <w:vMerge/>
            <w:vAlign w:val="center"/>
          </w:tcPr>
          <w:p w:rsidR="006F6968" w:rsidRPr="00FA3085" w:rsidRDefault="006F6968" w:rsidP="005977BB">
            <w:pPr>
              <w:widowControl/>
              <w:suppressAutoHyphens/>
              <w:ind w:firstLine="709"/>
              <w:jc w:val="center"/>
              <w:rPr>
                <w:sz w:val="20"/>
              </w:rPr>
            </w:pPr>
          </w:p>
        </w:tc>
      </w:tr>
      <w:tr w:rsidR="006F6968" w:rsidRPr="00FA3085" w:rsidTr="00FA3085">
        <w:trPr>
          <w:trHeight w:val="36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3</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Песок</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г. Оха</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65км</w:t>
            </w:r>
          </w:p>
        </w:tc>
      </w:tr>
      <w:tr w:rsidR="006F6968" w:rsidRPr="00FA3085" w:rsidTr="00FA3085">
        <w:trPr>
          <w:trHeight w:val="72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4</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Железобетонные конструкции</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Завод ЖБИ –</w:t>
            </w:r>
          </w:p>
          <w:p w:rsidR="006F6968" w:rsidRPr="00FA3085" w:rsidRDefault="006F6968" w:rsidP="005977BB">
            <w:pPr>
              <w:widowControl/>
              <w:suppressAutoHyphens/>
              <w:ind w:firstLine="709"/>
              <w:jc w:val="center"/>
              <w:rPr>
                <w:sz w:val="20"/>
              </w:rPr>
            </w:pPr>
            <w:r w:rsidRPr="00FA3085">
              <w:rPr>
                <w:sz w:val="20"/>
              </w:rPr>
              <w:t>п. Долинск</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smartTag w:uri="urn:schemas-microsoft-com:office:smarttags" w:element="metricconverter">
              <w:smartTagPr>
                <w:attr w:name="ProductID" w:val="50 км"/>
              </w:smartTagPr>
              <w:r w:rsidRPr="00FA3085">
                <w:rPr>
                  <w:sz w:val="20"/>
                </w:rPr>
                <w:t>50 км</w:t>
              </w:r>
            </w:smartTag>
          </w:p>
        </w:tc>
      </w:tr>
      <w:tr w:rsidR="006F6968" w:rsidRPr="00FA3085" w:rsidTr="00FA3085">
        <w:trPr>
          <w:trHeight w:val="36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5</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Цемент</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Цементный завод</w:t>
            </w:r>
          </w:p>
          <w:p w:rsidR="006F6968" w:rsidRPr="00FA3085" w:rsidRDefault="006F6968" w:rsidP="005977BB">
            <w:pPr>
              <w:widowControl/>
              <w:suppressAutoHyphens/>
              <w:ind w:firstLine="709"/>
              <w:jc w:val="center"/>
              <w:rPr>
                <w:sz w:val="20"/>
              </w:rPr>
            </w:pPr>
            <w:r w:rsidRPr="00FA3085">
              <w:rPr>
                <w:sz w:val="20"/>
              </w:rPr>
              <w:t>г. Невельск</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smartTag w:uri="urn:schemas-microsoft-com:office:smarttags" w:element="metricconverter">
              <w:smartTagPr>
                <w:attr w:name="ProductID" w:val="20 км"/>
              </w:smartTagPr>
              <w:r w:rsidRPr="00FA3085">
                <w:rPr>
                  <w:sz w:val="20"/>
                </w:rPr>
                <w:t>20 км</w:t>
              </w:r>
            </w:smartTag>
          </w:p>
        </w:tc>
      </w:tr>
      <w:tr w:rsidR="006F6968" w:rsidRPr="00FA3085" w:rsidTr="00FA3085">
        <w:trPr>
          <w:trHeight w:val="36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6</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Битум, асфальтобетон</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Асфальтный завод</w:t>
            </w:r>
          </w:p>
          <w:p w:rsidR="006F6968" w:rsidRPr="00FA3085" w:rsidRDefault="006F6968" w:rsidP="005977BB">
            <w:pPr>
              <w:widowControl/>
              <w:suppressAutoHyphens/>
              <w:ind w:firstLine="709"/>
              <w:jc w:val="center"/>
              <w:rPr>
                <w:sz w:val="20"/>
              </w:rPr>
            </w:pPr>
            <w:r w:rsidRPr="00FA3085">
              <w:rPr>
                <w:sz w:val="20"/>
              </w:rPr>
              <w:t>г. Южно-Сахалинск</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smartTag w:uri="urn:schemas-microsoft-com:office:smarttags" w:element="metricconverter">
              <w:smartTagPr>
                <w:attr w:name="ProductID" w:val="100 км"/>
              </w:smartTagPr>
              <w:r w:rsidRPr="00FA3085">
                <w:rPr>
                  <w:sz w:val="20"/>
                </w:rPr>
                <w:t>100 км</w:t>
              </w:r>
            </w:smartTag>
          </w:p>
        </w:tc>
      </w:tr>
      <w:tr w:rsidR="006F6968" w:rsidRPr="00FA3085" w:rsidTr="00FA3085">
        <w:trPr>
          <w:trHeight w:val="720"/>
          <w:jc w:val="center"/>
        </w:trPr>
        <w:tc>
          <w:tcPr>
            <w:tcW w:w="447"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7</w:t>
            </w:r>
          </w:p>
        </w:tc>
        <w:tc>
          <w:tcPr>
            <w:tcW w:w="2538"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Пиломатериалы (доски, брус)</w:t>
            </w:r>
          </w:p>
        </w:tc>
        <w:tc>
          <w:tcPr>
            <w:tcW w:w="28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Лесозаготовительная фабрика п. Холмск</w:t>
            </w:r>
          </w:p>
        </w:tc>
        <w:tc>
          <w:tcPr>
            <w:tcW w:w="2051"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r w:rsidRPr="00FA3085">
              <w:rPr>
                <w:sz w:val="20"/>
              </w:rPr>
              <w:t>Автотранспорт</w:t>
            </w:r>
          </w:p>
        </w:tc>
        <w:tc>
          <w:tcPr>
            <w:tcW w:w="2252" w:type="dxa"/>
            <w:tcMar>
              <w:top w:w="15" w:type="dxa"/>
              <w:left w:w="15" w:type="dxa"/>
              <w:bottom w:w="0" w:type="dxa"/>
              <w:right w:w="15" w:type="dxa"/>
            </w:tcMar>
          </w:tcPr>
          <w:p w:rsidR="006F6968" w:rsidRPr="00FA3085" w:rsidRDefault="006F6968" w:rsidP="005977BB">
            <w:pPr>
              <w:widowControl/>
              <w:suppressAutoHyphens/>
              <w:ind w:firstLine="709"/>
              <w:jc w:val="center"/>
              <w:rPr>
                <w:sz w:val="20"/>
              </w:rPr>
            </w:pPr>
            <w:smartTag w:uri="urn:schemas-microsoft-com:office:smarttags" w:element="metricconverter">
              <w:smartTagPr>
                <w:attr w:name="ProductID" w:val="40 км"/>
              </w:smartTagPr>
              <w:r w:rsidRPr="00FA3085">
                <w:rPr>
                  <w:sz w:val="20"/>
                </w:rPr>
                <w:t>40 км</w:t>
              </w:r>
            </w:smartTag>
          </w:p>
        </w:tc>
      </w:tr>
    </w:tbl>
    <w:p w:rsidR="006F6968" w:rsidRPr="00FA3085" w:rsidRDefault="006F6968" w:rsidP="005977BB">
      <w:pPr>
        <w:widowControl/>
        <w:suppressAutoHyphens/>
        <w:ind w:firstLine="709"/>
        <w:rPr>
          <w:b/>
          <w:bCs/>
          <w:sz w:val="28"/>
          <w:szCs w:val="28"/>
        </w:rPr>
      </w:pPr>
      <w:r w:rsidRPr="00FA3085">
        <w:rPr>
          <w:b/>
          <w:bCs/>
          <w:sz w:val="28"/>
          <w:szCs w:val="28"/>
        </w:rPr>
        <w:br w:type="page"/>
        <w:t>3. Установление технической категории дороги и нормативов</w:t>
      </w:r>
    </w:p>
    <w:p w:rsidR="00DB49B0" w:rsidRDefault="00DB49B0" w:rsidP="005977BB">
      <w:pPr>
        <w:pStyle w:val="7"/>
        <w:suppressAutoHyphens/>
        <w:ind w:right="0" w:firstLine="709"/>
        <w:rPr>
          <w:rFonts w:ascii="Times New Roman" w:hAnsi="Times New Roman"/>
          <w:i w:val="0"/>
          <w:iCs/>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3.1. Определение перспективной интенсивности движения</w:t>
      </w:r>
    </w:p>
    <w:p w:rsidR="00DB49B0" w:rsidRPr="00DB49B0" w:rsidRDefault="00DB49B0" w:rsidP="00DB49B0"/>
    <w:p w:rsidR="006F6968" w:rsidRDefault="006F6968" w:rsidP="005977BB">
      <w:pPr>
        <w:pStyle w:val="a3"/>
        <w:suppressAutoHyphens/>
        <w:ind w:firstLine="709"/>
        <w:rPr>
          <w:szCs w:val="28"/>
        </w:rPr>
      </w:pPr>
      <w:r w:rsidRPr="00FA3085">
        <w:rPr>
          <w:szCs w:val="28"/>
        </w:rPr>
        <w:t>Для определения перспективной интенсивности движения нам известно: расстояние между населенными пунктами – 10-</w:t>
      </w:r>
      <w:smartTag w:uri="urn:schemas-microsoft-com:office:smarttags" w:element="metricconverter">
        <w:smartTagPr>
          <w:attr w:name="ProductID" w:val="25 км"/>
        </w:smartTagPr>
        <w:r w:rsidRPr="00FA3085">
          <w:rPr>
            <w:szCs w:val="28"/>
          </w:rPr>
          <w:t>25 км</w:t>
        </w:r>
      </w:smartTag>
      <w:r w:rsidRPr="00FA3085">
        <w:rPr>
          <w:szCs w:val="28"/>
        </w:rPr>
        <w:t>; состав и грузооборот транспортного потока (табл.3.1), марки и грузоподъемность автомобилей (табл.3.2.).</w:t>
      </w:r>
    </w:p>
    <w:p w:rsidR="00DB49B0" w:rsidRPr="00FA3085" w:rsidRDefault="00DB49B0" w:rsidP="005977BB">
      <w:pPr>
        <w:pStyle w:val="a3"/>
        <w:suppressAutoHyphens/>
        <w:ind w:firstLine="709"/>
        <w:rPr>
          <w:szCs w:val="28"/>
        </w:rPr>
      </w:pPr>
    </w:p>
    <w:p w:rsidR="006F6968" w:rsidRPr="00FA3085" w:rsidRDefault="006F6968" w:rsidP="005977BB">
      <w:pPr>
        <w:widowControl/>
        <w:suppressAutoHyphens/>
        <w:ind w:firstLine="709"/>
        <w:rPr>
          <w:b/>
          <w:bCs/>
          <w:sz w:val="28"/>
          <w:szCs w:val="28"/>
        </w:rPr>
      </w:pPr>
      <w:r w:rsidRPr="00FA3085">
        <w:rPr>
          <w:sz w:val="28"/>
          <w:szCs w:val="28"/>
        </w:rPr>
        <w:t>Таблица 3.1</w:t>
      </w:r>
      <w:r w:rsidRPr="00FA3085">
        <w:rPr>
          <w:b/>
          <w:bCs/>
          <w:sz w:val="28"/>
          <w:szCs w:val="28"/>
        </w:rPr>
        <w:t xml:space="preserve"> – Исходные данные</w:t>
      </w:r>
    </w:p>
    <w:tbl>
      <w:tblPr>
        <w:tblW w:w="970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2126"/>
        <w:gridCol w:w="1985"/>
        <w:gridCol w:w="1275"/>
        <w:gridCol w:w="1437"/>
        <w:gridCol w:w="2173"/>
      </w:tblGrid>
      <w:tr w:rsidR="006F6968" w:rsidRPr="00FA3085" w:rsidTr="00FA3085">
        <w:trPr>
          <w:cantSplit/>
          <w:trHeight w:val="369"/>
          <w:jc w:val="center"/>
        </w:trPr>
        <w:tc>
          <w:tcPr>
            <w:tcW w:w="709" w:type="dxa"/>
            <w:vMerge w:val="restart"/>
            <w:tcBorders>
              <w:top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5977BB">
            <w:pPr>
              <w:widowControl/>
              <w:suppressAutoHyphens/>
              <w:ind w:firstLine="709"/>
              <w:rPr>
                <w:sz w:val="20"/>
              </w:rPr>
            </w:pPr>
            <w:r w:rsidRPr="00FA3085">
              <w:rPr>
                <w:sz w:val="20"/>
              </w:rPr>
              <w:t>Ва-ри-ант</w:t>
            </w:r>
          </w:p>
        </w:tc>
        <w:tc>
          <w:tcPr>
            <w:tcW w:w="212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5977BB">
            <w:pPr>
              <w:widowControl/>
              <w:suppressAutoHyphens/>
              <w:ind w:firstLine="709"/>
              <w:rPr>
                <w:sz w:val="20"/>
              </w:rPr>
            </w:pPr>
            <w:r w:rsidRPr="00FA3085">
              <w:rPr>
                <w:sz w:val="20"/>
              </w:rPr>
              <w:t>Район проектирования</w:t>
            </w:r>
          </w:p>
        </w:tc>
        <w:tc>
          <w:tcPr>
            <w:tcW w:w="198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5977BB">
            <w:pPr>
              <w:widowControl/>
              <w:suppressAutoHyphens/>
              <w:ind w:firstLine="709"/>
              <w:rPr>
                <w:sz w:val="20"/>
              </w:rPr>
            </w:pPr>
            <w:r w:rsidRPr="00FA3085">
              <w:rPr>
                <w:sz w:val="20"/>
              </w:rPr>
              <w:t>Состав транспортного потока</w:t>
            </w:r>
          </w:p>
        </w:tc>
        <w:tc>
          <w:tcPr>
            <w:tcW w:w="271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5977BB">
            <w:pPr>
              <w:widowControl/>
              <w:suppressAutoHyphens/>
              <w:ind w:firstLine="709"/>
              <w:rPr>
                <w:sz w:val="20"/>
              </w:rPr>
            </w:pPr>
            <w:r w:rsidRPr="00FA3085">
              <w:rPr>
                <w:sz w:val="20"/>
              </w:rPr>
              <w:t>Грузооборот между пунктами отправления</w:t>
            </w:r>
          </w:p>
        </w:tc>
        <w:tc>
          <w:tcPr>
            <w:tcW w:w="2173" w:type="dxa"/>
            <w:vMerge w:val="restart"/>
            <w:tcBorders>
              <w:top w:val="single" w:sz="4" w:space="0" w:color="auto"/>
              <w:left w:val="single" w:sz="4" w:space="0" w:color="auto"/>
              <w:bottom w:val="single" w:sz="4" w:space="0" w:color="auto"/>
            </w:tcBorders>
            <w:tcMar>
              <w:top w:w="15" w:type="dxa"/>
              <w:left w:w="15" w:type="dxa"/>
              <w:bottom w:w="0" w:type="dxa"/>
              <w:right w:w="15" w:type="dxa"/>
            </w:tcMar>
          </w:tcPr>
          <w:p w:rsidR="006F6968" w:rsidRPr="00FA3085" w:rsidRDefault="006F6968" w:rsidP="005977BB">
            <w:pPr>
              <w:widowControl/>
              <w:suppressAutoHyphens/>
              <w:ind w:firstLine="709"/>
              <w:rPr>
                <w:sz w:val="20"/>
              </w:rPr>
            </w:pPr>
            <w:r w:rsidRPr="00FA3085">
              <w:rPr>
                <w:sz w:val="20"/>
              </w:rPr>
              <w:t>Коэф. прироста интенсивности движения</w:t>
            </w:r>
          </w:p>
        </w:tc>
      </w:tr>
      <w:tr w:rsidR="006F6968" w:rsidRPr="00FA3085" w:rsidTr="00FA3085">
        <w:trPr>
          <w:cantSplit/>
          <w:trHeight w:val="369"/>
          <w:jc w:val="center"/>
        </w:trPr>
        <w:tc>
          <w:tcPr>
            <w:tcW w:w="709" w:type="dxa"/>
            <w:vMerge/>
            <w:tcBorders>
              <w:top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АВ</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ВА</w:t>
            </w:r>
          </w:p>
        </w:tc>
        <w:tc>
          <w:tcPr>
            <w:tcW w:w="2173" w:type="dxa"/>
            <w:vMerge/>
            <w:tcBorders>
              <w:top w:val="single" w:sz="4" w:space="0" w:color="auto"/>
              <w:left w:val="single" w:sz="4" w:space="0" w:color="auto"/>
              <w:bottom w:val="single" w:sz="4" w:space="0" w:color="auto"/>
            </w:tcBorders>
            <w:vAlign w:val="center"/>
          </w:tcPr>
          <w:p w:rsidR="006F6968" w:rsidRPr="00FA3085" w:rsidRDefault="006F6968" w:rsidP="005977BB">
            <w:pPr>
              <w:widowControl/>
              <w:suppressAutoHyphens/>
              <w:ind w:firstLine="709"/>
              <w:rPr>
                <w:sz w:val="20"/>
              </w:rPr>
            </w:pPr>
          </w:p>
        </w:tc>
      </w:tr>
      <w:tr w:rsidR="006F6968" w:rsidRPr="00FA3085" w:rsidTr="00FA3085">
        <w:trPr>
          <w:trHeight w:val="251"/>
          <w:jc w:val="center"/>
        </w:trPr>
        <w:tc>
          <w:tcPr>
            <w:tcW w:w="70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11</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Сахалинская область (Расстояние между населен-ными пунктами 10-</w:t>
            </w:r>
            <w:smartTag w:uri="urn:schemas-microsoft-com:office:smarttags" w:element="metricconverter">
              <w:smartTagPr>
                <w:attr w:name="ProductID" w:val="25 км"/>
              </w:smartTagPr>
              <w:r w:rsidRPr="00FA3085">
                <w:rPr>
                  <w:sz w:val="20"/>
                </w:rPr>
                <w:t>25 км</w:t>
              </w:r>
            </w:smartTag>
            <w:r w:rsidRPr="00FA3085">
              <w:rPr>
                <w:sz w:val="20"/>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1–40%</w:t>
            </w:r>
          </w:p>
          <w:p w:rsidR="006F6968" w:rsidRPr="00FA3085" w:rsidRDefault="006F6968" w:rsidP="005977BB">
            <w:pPr>
              <w:widowControl/>
              <w:suppressAutoHyphens/>
              <w:ind w:firstLine="709"/>
              <w:rPr>
                <w:sz w:val="20"/>
              </w:rPr>
            </w:pPr>
            <w:r w:rsidRPr="00FA3085">
              <w:rPr>
                <w:sz w:val="20"/>
              </w:rPr>
              <w:t>2–20%</w:t>
            </w:r>
          </w:p>
          <w:p w:rsidR="006F6968" w:rsidRPr="00FA3085" w:rsidRDefault="006F6968" w:rsidP="005977BB">
            <w:pPr>
              <w:widowControl/>
              <w:suppressAutoHyphens/>
              <w:ind w:firstLine="709"/>
              <w:rPr>
                <w:sz w:val="20"/>
              </w:rPr>
            </w:pPr>
            <w:r w:rsidRPr="00FA3085">
              <w:rPr>
                <w:sz w:val="20"/>
              </w:rPr>
              <w:t>4–20%</w:t>
            </w:r>
          </w:p>
          <w:p w:rsidR="006F6968" w:rsidRPr="00FA3085" w:rsidRDefault="006F6968" w:rsidP="005977BB">
            <w:pPr>
              <w:widowControl/>
              <w:suppressAutoHyphens/>
              <w:ind w:firstLine="709"/>
              <w:rPr>
                <w:sz w:val="20"/>
                <w:u w:val="single"/>
              </w:rPr>
            </w:pPr>
            <w:r w:rsidRPr="00FA3085">
              <w:rPr>
                <w:sz w:val="20"/>
                <w:u w:val="single"/>
              </w:rPr>
              <w:t>6–20%</w:t>
            </w:r>
          </w:p>
          <w:p w:rsidR="006F6968" w:rsidRPr="00FA3085" w:rsidRDefault="006F6968" w:rsidP="005977BB">
            <w:pPr>
              <w:widowControl/>
              <w:suppressAutoHyphens/>
              <w:ind w:firstLine="709"/>
              <w:rPr>
                <w:sz w:val="20"/>
              </w:rPr>
            </w:pPr>
            <w:r w:rsidRPr="00FA3085">
              <w:rPr>
                <w:sz w:val="20"/>
              </w:rPr>
              <w:t>100%</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160000</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140000</w:t>
            </w:r>
          </w:p>
        </w:tc>
        <w:tc>
          <w:tcPr>
            <w:tcW w:w="2173"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1,02</w:t>
            </w:r>
          </w:p>
        </w:tc>
      </w:tr>
    </w:tbl>
    <w:p w:rsidR="006F6968" w:rsidRPr="00FA3085" w:rsidRDefault="006F6968" w:rsidP="005977BB">
      <w:pPr>
        <w:widowControl/>
        <w:suppressAutoHyphens/>
        <w:ind w:firstLine="709"/>
        <w:rPr>
          <w:sz w:val="28"/>
          <w:szCs w:val="28"/>
          <w:lang w:val="en-US"/>
        </w:rPr>
      </w:pPr>
    </w:p>
    <w:p w:rsidR="006F6968" w:rsidRPr="00FA3085" w:rsidRDefault="006F6968" w:rsidP="005977BB">
      <w:pPr>
        <w:widowControl/>
        <w:suppressAutoHyphens/>
        <w:ind w:firstLine="709"/>
        <w:jc w:val="left"/>
        <w:rPr>
          <w:b/>
          <w:bCs/>
          <w:sz w:val="28"/>
          <w:szCs w:val="28"/>
        </w:rPr>
      </w:pPr>
      <w:r w:rsidRPr="00FA3085">
        <w:rPr>
          <w:sz w:val="28"/>
          <w:szCs w:val="28"/>
        </w:rPr>
        <w:t>Таблица 3.2</w:t>
      </w:r>
      <w:r w:rsidRPr="00FA3085">
        <w:rPr>
          <w:b/>
          <w:bCs/>
          <w:sz w:val="28"/>
          <w:szCs w:val="28"/>
        </w:rPr>
        <w:t xml:space="preserve"> - Грузоподъемность и типы двигателей грузовых автомобилей</w:t>
      </w:r>
    </w:p>
    <w:tbl>
      <w:tblPr>
        <w:tblW w:w="9653" w:type="dxa"/>
        <w:jc w:val="center"/>
        <w:tblCellMar>
          <w:left w:w="0" w:type="dxa"/>
          <w:right w:w="0" w:type="dxa"/>
        </w:tblCellMar>
        <w:tblLook w:val="0000" w:firstRow="0" w:lastRow="0" w:firstColumn="0" w:lastColumn="0" w:noHBand="0" w:noVBand="0"/>
      </w:tblPr>
      <w:tblGrid>
        <w:gridCol w:w="2331"/>
        <w:gridCol w:w="2792"/>
        <w:gridCol w:w="2366"/>
        <w:gridCol w:w="2164"/>
      </w:tblGrid>
      <w:tr w:rsidR="006F6968" w:rsidRPr="00FA3085" w:rsidTr="00FA3085">
        <w:trPr>
          <w:trHeight w:val="362"/>
          <w:jc w:val="center"/>
        </w:trPr>
        <w:tc>
          <w:tcPr>
            <w:tcW w:w="2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Марка автомобиля</w:t>
            </w:r>
          </w:p>
        </w:tc>
        <w:tc>
          <w:tcPr>
            <w:tcW w:w="27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Грузоподъемность</w:t>
            </w:r>
          </w:p>
        </w:tc>
        <w:tc>
          <w:tcPr>
            <w:tcW w:w="2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Тип двигателя</w:t>
            </w:r>
          </w:p>
        </w:tc>
        <w:tc>
          <w:tcPr>
            <w:tcW w:w="2164" w:type="dxa"/>
            <w:tcBorders>
              <w:top w:val="single" w:sz="4" w:space="0" w:color="auto"/>
              <w:left w:val="nil"/>
              <w:bottom w:val="single" w:sz="4" w:space="0" w:color="auto"/>
              <w:right w:val="single" w:sz="4" w:space="0" w:color="auto"/>
            </w:tcBorders>
          </w:tcPr>
          <w:p w:rsidR="006F6968" w:rsidRPr="00FA3085" w:rsidRDefault="006F6968" w:rsidP="005977BB">
            <w:pPr>
              <w:widowControl/>
              <w:suppressAutoHyphens/>
              <w:ind w:firstLine="709"/>
              <w:jc w:val="center"/>
              <w:rPr>
                <w:sz w:val="20"/>
              </w:rPr>
            </w:pPr>
            <w:r w:rsidRPr="00FA3085">
              <w:rPr>
                <w:sz w:val="20"/>
              </w:rPr>
              <w:t>Число автомобилей, %</w:t>
            </w:r>
          </w:p>
        </w:tc>
      </w:tr>
      <w:tr w:rsidR="006F6968" w:rsidRPr="00FA3085" w:rsidTr="00FA3085">
        <w:trPr>
          <w:trHeight w:val="362"/>
          <w:jc w:val="center"/>
        </w:trPr>
        <w:tc>
          <w:tcPr>
            <w:tcW w:w="2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 МАЗ-5335</w:t>
            </w:r>
          </w:p>
        </w:tc>
        <w:tc>
          <w:tcPr>
            <w:tcW w:w="27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8 т.(б)</w:t>
            </w:r>
          </w:p>
        </w:tc>
        <w:tc>
          <w:tcPr>
            <w:tcW w:w="2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Дизель</w:t>
            </w:r>
          </w:p>
        </w:tc>
        <w:tc>
          <w:tcPr>
            <w:tcW w:w="2164" w:type="dxa"/>
            <w:tcBorders>
              <w:top w:val="single" w:sz="4" w:space="0" w:color="auto"/>
              <w:left w:val="nil"/>
              <w:bottom w:val="single" w:sz="4" w:space="0" w:color="auto"/>
              <w:right w:val="single" w:sz="4" w:space="0" w:color="auto"/>
            </w:tcBorders>
          </w:tcPr>
          <w:p w:rsidR="006F6968" w:rsidRPr="00FA3085" w:rsidRDefault="006F6968" w:rsidP="005977BB">
            <w:pPr>
              <w:widowControl/>
              <w:suppressAutoHyphens/>
              <w:ind w:firstLine="709"/>
              <w:jc w:val="center"/>
              <w:rPr>
                <w:sz w:val="20"/>
              </w:rPr>
            </w:pPr>
            <w:r w:rsidRPr="00FA3085">
              <w:rPr>
                <w:sz w:val="20"/>
              </w:rPr>
              <w:t>40</w:t>
            </w:r>
          </w:p>
        </w:tc>
      </w:tr>
      <w:tr w:rsidR="006F6968" w:rsidRPr="00FA3085" w:rsidTr="00FA3085">
        <w:trPr>
          <w:trHeight w:val="256"/>
          <w:jc w:val="center"/>
        </w:trPr>
        <w:tc>
          <w:tcPr>
            <w:tcW w:w="2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2. ЗИЛ-130</w:t>
            </w:r>
          </w:p>
        </w:tc>
        <w:tc>
          <w:tcPr>
            <w:tcW w:w="27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6 т.(б)</w:t>
            </w:r>
          </w:p>
        </w:tc>
        <w:tc>
          <w:tcPr>
            <w:tcW w:w="2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Карбюраторный</w:t>
            </w:r>
          </w:p>
        </w:tc>
        <w:tc>
          <w:tcPr>
            <w:tcW w:w="2164" w:type="dxa"/>
            <w:tcBorders>
              <w:top w:val="single" w:sz="4" w:space="0" w:color="auto"/>
              <w:left w:val="nil"/>
              <w:bottom w:val="single" w:sz="4" w:space="0" w:color="auto"/>
              <w:right w:val="single" w:sz="4" w:space="0" w:color="auto"/>
            </w:tcBorders>
          </w:tcPr>
          <w:p w:rsidR="006F6968" w:rsidRPr="00FA3085" w:rsidRDefault="006F6968" w:rsidP="005977BB">
            <w:pPr>
              <w:widowControl/>
              <w:suppressAutoHyphens/>
              <w:ind w:firstLine="709"/>
              <w:jc w:val="center"/>
              <w:rPr>
                <w:sz w:val="20"/>
              </w:rPr>
            </w:pPr>
            <w:r w:rsidRPr="00FA3085">
              <w:rPr>
                <w:sz w:val="20"/>
              </w:rPr>
              <w:t>20</w:t>
            </w:r>
          </w:p>
        </w:tc>
      </w:tr>
      <w:tr w:rsidR="006F6968" w:rsidRPr="00FA3085" w:rsidTr="00FA3085">
        <w:trPr>
          <w:trHeight w:val="362"/>
          <w:jc w:val="center"/>
        </w:trPr>
        <w:tc>
          <w:tcPr>
            <w:tcW w:w="2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4. ГАЗ-52-04</w:t>
            </w:r>
          </w:p>
        </w:tc>
        <w:tc>
          <w:tcPr>
            <w:tcW w:w="27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2.5 т.(м)</w:t>
            </w:r>
          </w:p>
        </w:tc>
        <w:tc>
          <w:tcPr>
            <w:tcW w:w="2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Карбюраторный</w:t>
            </w:r>
          </w:p>
        </w:tc>
        <w:tc>
          <w:tcPr>
            <w:tcW w:w="2164" w:type="dxa"/>
            <w:tcBorders>
              <w:top w:val="single" w:sz="4" w:space="0" w:color="auto"/>
              <w:left w:val="nil"/>
              <w:bottom w:val="single" w:sz="4" w:space="0" w:color="auto"/>
              <w:right w:val="single" w:sz="4" w:space="0" w:color="auto"/>
            </w:tcBorders>
          </w:tcPr>
          <w:p w:rsidR="006F6968" w:rsidRPr="00FA3085" w:rsidRDefault="006F6968" w:rsidP="005977BB">
            <w:pPr>
              <w:widowControl/>
              <w:suppressAutoHyphens/>
              <w:ind w:firstLine="709"/>
              <w:jc w:val="center"/>
              <w:rPr>
                <w:sz w:val="20"/>
              </w:rPr>
            </w:pPr>
            <w:r w:rsidRPr="00FA3085">
              <w:rPr>
                <w:sz w:val="20"/>
              </w:rPr>
              <w:t>20</w:t>
            </w:r>
          </w:p>
        </w:tc>
      </w:tr>
      <w:tr w:rsidR="006F6968" w:rsidRPr="00FA3085" w:rsidTr="00FA3085">
        <w:trPr>
          <w:trHeight w:val="362"/>
          <w:jc w:val="center"/>
        </w:trPr>
        <w:tc>
          <w:tcPr>
            <w:tcW w:w="2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6. ЗИЛ-133 ГЯ</w:t>
            </w:r>
          </w:p>
        </w:tc>
        <w:tc>
          <w:tcPr>
            <w:tcW w:w="27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10 т.(об)</w:t>
            </w:r>
          </w:p>
        </w:tc>
        <w:tc>
          <w:tcPr>
            <w:tcW w:w="2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Дизель</w:t>
            </w:r>
          </w:p>
        </w:tc>
        <w:tc>
          <w:tcPr>
            <w:tcW w:w="2164" w:type="dxa"/>
            <w:tcBorders>
              <w:top w:val="single" w:sz="4" w:space="0" w:color="auto"/>
              <w:left w:val="nil"/>
              <w:bottom w:val="single" w:sz="4" w:space="0" w:color="auto"/>
              <w:right w:val="single" w:sz="4" w:space="0" w:color="auto"/>
            </w:tcBorders>
          </w:tcPr>
          <w:p w:rsidR="006F6968" w:rsidRPr="00FA3085" w:rsidRDefault="006F6968" w:rsidP="005977BB">
            <w:pPr>
              <w:widowControl/>
              <w:suppressAutoHyphens/>
              <w:ind w:firstLine="709"/>
              <w:jc w:val="center"/>
              <w:rPr>
                <w:sz w:val="20"/>
              </w:rPr>
            </w:pPr>
            <w:r w:rsidRPr="00FA3085">
              <w:rPr>
                <w:sz w:val="20"/>
              </w:rPr>
              <w:t>20</w:t>
            </w:r>
          </w:p>
        </w:tc>
      </w:tr>
    </w:tbl>
    <w:p w:rsidR="006F6968" w:rsidRPr="00FA3085" w:rsidRDefault="006F6968" w:rsidP="005977BB">
      <w:pPr>
        <w:widowControl/>
        <w:suppressAutoHyphens/>
        <w:ind w:firstLine="709"/>
        <w:rPr>
          <w:sz w:val="28"/>
          <w:szCs w:val="28"/>
        </w:rPr>
      </w:pPr>
    </w:p>
    <w:p w:rsidR="006F6968" w:rsidRPr="00FA3085" w:rsidRDefault="006F6968" w:rsidP="005977BB">
      <w:pPr>
        <w:widowControl/>
        <w:numPr>
          <w:ilvl w:val="0"/>
          <w:numId w:val="1"/>
        </w:numPr>
        <w:tabs>
          <w:tab w:val="clear" w:pos="1004"/>
          <w:tab w:val="left" w:pos="709"/>
        </w:tabs>
        <w:suppressAutoHyphens/>
        <w:ind w:left="0" w:firstLine="709"/>
        <w:rPr>
          <w:sz w:val="28"/>
          <w:szCs w:val="28"/>
        </w:rPr>
      </w:pPr>
      <w:r w:rsidRPr="00FA3085">
        <w:rPr>
          <w:sz w:val="28"/>
          <w:szCs w:val="28"/>
        </w:rPr>
        <w:t>Интенсивность грузовых автомобилей определяется по формуле (1[2]):</w:t>
      </w:r>
    </w:p>
    <w:p w:rsidR="006F6968" w:rsidRPr="00FA3085" w:rsidRDefault="00D67A81" w:rsidP="005977BB">
      <w:pPr>
        <w:widowControl/>
        <w:suppressAutoHyphens/>
        <w:ind w:firstLine="709"/>
        <w:rPr>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44.25pt;margin-top:6.45pt;width:36pt;height:27pt;z-index:251623424" filled="f" stroked="f">
            <v:textbox inset="1mm,2mm,0,0">
              <w:txbxContent>
                <w:p w:rsidR="006F6968" w:rsidRDefault="006F6968">
                  <w:pPr>
                    <w:widowControl/>
                    <w:spacing w:line="240" w:lineRule="auto"/>
                    <w:ind w:left="-142" w:right="-147" w:firstLine="0"/>
                    <w:rPr>
                      <w:sz w:val="28"/>
                    </w:rPr>
                  </w:pPr>
                  <w:r>
                    <w:rPr>
                      <w:sz w:val="28"/>
                    </w:rPr>
                    <w:t>( (3.1)</w:t>
                  </w:r>
                </w:p>
                <w:p w:rsidR="006F6968" w:rsidRDefault="006F6968">
                  <w:pPr>
                    <w:widowControl/>
                    <w:spacing w:line="240" w:lineRule="auto"/>
                    <w:ind w:left="-142" w:right="-147" w:firstLine="0"/>
                    <w:rPr>
                      <w:sz w:val="28"/>
                    </w:rPr>
                  </w:pPr>
                </w:p>
              </w:txbxContent>
            </v:textbox>
          </v:shape>
        </w:pict>
      </w:r>
      <w:r>
        <w:rPr>
          <w:position w:val="-30"/>
          <w:sz w:val="28"/>
          <w:szCs w:val="28"/>
        </w:rPr>
        <w:pict>
          <v:shape id="_x0000_i1026" type="#_x0000_t75" style="width:315pt;height:44.25pt">
            <v:imagedata r:id="rId8" o:title=""/>
          </v:shape>
        </w:pict>
      </w:r>
    </w:p>
    <w:p w:rsidR="006F6968" w:rsidRPr="00FA3085" w:rsidRDefault="00D67A81" w:rsidP="005977BB">
      <w:pPr>
        <w:widowControl/>
        <w:suppressAutoHyphens/>
        <w:ind w:firstLine="709"/>
        <w:jc w:val="center"/>
        <w:rPr>
          <w:sz w:val="28"/>
          <w:szCs w:val="28"/>
          <w:lang w:val="en-US"/>
        </w:rPr>
      </w:pPr>
      <w:r>
        <w:rPr>
          <w:position w:val="-28"/>
          <w:sz w:val="28"/>
          <w:szCs w:val="28"/>
        </w:rPr>
        <w:pict>
          <v:shape id="_x0000_i1027" type="#_x0000_t75" style="width:421.5pt;height:41.25pt">
            <v:imagedata r:id="rId9" o:title=""/>
          </v:shape>
        </w:pict>
      </w:r>
    </w:p>
    <w:p w:rsidR="006F6968" w:rsidRPr="00FA3085" w:rsidRDefault="006F6968"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sz w:val="28"/>
          <w:szCs w:val="28"/>
          <w:lang w:val="en-US"/>
        </w:rPr>
        <w:t>Q</w:t>
      </w:r>
      <w:r w:rsidRPr="00FA3085">
        <w:rPr>
          <w:sz w:val="28"/>
          <w:szCs w:val="28"/>
        </w:rPr>
        <w:t xml:space="preserve"> – грузооборот между пунктами отправления грузов, т. е. годовой объем грузов, перевезенных в обоих направлениях, </w:t>
      </w:r>
      <w:r w:rsidRPr="00FA3085">
        <w:rPr>
          <w:sz w:val="28"/>
          <w:szCs w:val="28"/>
          <w:lang w:val="en-US"/>
        </w:rPr>
        <w:t>Q</w:t>
      </w:r>
      <w:r w:rsidRPr="00FA3085">
        <w:rPr>
          <w:sz w:val="28"/>
          <w:szCs w:val="28"/>
        </w:rPr>
        <w:t xml:space="preserve">=300000 т.; </w:t>
      </w:r>
      <w:r w:rsidRPr="00FA3085">
        <w:rPr>
          <w:sz w:val="28"/>
          <w:szCs w:val="28"/>
          <w:lang w:val="en-US"/>
        </w:rPr>
        <w:t>f</w:t>
      </w:r>
      <w:r w:rsidRPr="00FA3085">
        <w:rPr>
          <w:sz w:val="28"/>
          <w:szCs w:val="28"/>
        </w:rPr>
        <w:t xml:space="preserve"> – коэффициент сезонности, учитывающий неравномерность перевозок по отдельным месяцам, </w:t>
      </w:r>
      <w:r w:rsidRPr="00FA3085">
        <w:rPr>
          <w:sz w:val="28"/>
          <w:szCs w:val="28"/>
          <w:lang w:val="en-US"/>
        </w:rPr>
        <w:t>f</w:t>
      </w:r>
      <w:r w:rsidRPr="00FA3085">
        <w:rPr>
          <w:sz w:val="28"/>
          <w:szCs w:val="28"/>
        </w:rPr>
        <w:t xml:space="preserve">=3,0; </w:t>
      </w:r>
      <w:r w:rsidRPr="00FA3085">
        <w:rPr>
          <w:sz w:val="28"/>
          <w:szCs w:val="28"/>
          <w:lang w:val="en-US"/>
        </w:rPr>
        <w:t>m</w:t>
      </w:r>
      <w:r w:rsidRPr="00FA3085">
        <w:rPr>
          <w:sz w:val="28"/>
          <w:szCs w:val="28"/>
        </w:rPr>
        <w:t xml:space="preserve"> – коэффициент использования пробега, </w:t>
      </w:r>
      <w:r w:rsidRPr="00FA3085">
        <w:rPr>
          <w:sz w:val="28"/>
          <w:szCs w:val="28"/>
          <w:lang w:val="en-US"/>
        </w:rPr>
        <w:t>m</w:t>
      </w:r>
      <w:r w:rsidRPr="00FA3085">
        <w:rPr>
          <w:sz w:val="28"/>
          <w:szCs w:val="28"/>
        </w:rPr>
        <w:t xml:space="preserve">=0,65; </w:t>
      </w:r>
      <w:r w:rsidRPr="00FA3085">
        <w:rPr>
          <w:sz w:val="28"/>
          <w:szCs w:val="28"/>
          <w:lang w:val="en-US"/>
        </w:rPr>
        <w:t>n</w:t>
      </w:r>
      <w:r w:rsidRPr="00FA3085">
        <w:rPr>
          <w:sz w:val="28"/>
          <w:szCs w:val="28"/>
        </w:rPr>
        <w:t xml:space="preserve"> – коэффициент использования грузоподъемности, </w:t>
      </w:r>
      <w:r w:rsidRPr="00FA3085">
        <w:rPr>
          <w:sz w:val="28"/>
          <w:szCs w:val="28"/>
          <w:lang w:val="en-US"/>
        </w:rPr>
        <w:t>n</w:t>
      </w:r>
      <w:r w:rsidRPr="00FA3085">
        <w:rPr>
          <w:sz w:val="28"/>
          <w:szCs w:val="28"/>
        </w:rPr>
        <w:t xml:space="preserve">=0,9; </w:t>
      </w:r>
      <w:r w:rsidRPr="00FA3085">
        <w:rPr>
          <w:sz w:val="28"/>
          <w:szCs w:val="28"/>
          <w:lang w:val="en-US"/>
        </w:rPr>
        <w:t>k</w:t>
      </w:r>
      <w:r w:rsidRPr="00FA3085">
        <w:rPr>
          <w:sz w:val="28"/>
          <w:szCs w:val="28"/>
        </w:rPr>
        <w:t xml:space="preserve"> – коэффициент использования автомобилей, </w:t>
      </w:r>
      <w:r w:rsidRPr="00FA3085">
        <w:rPr>
          <w:sz w:val="28"/>
          <w:szCs w:val="28"/>
          <w:lang w:val="en-US"/>
        </w:rPr>
        <w:t>k</w:t>
      </w:r>
      <w:r w:rsidRPr="00FA3085">
        <w:rPr>
          <w:sz w:val="28"/>
          <w:szCs w:val="28"/>
        </w:rPr>
        <w:t xml:space="preserve">=1,0; </w:t>
      </w:r>
      <w:r w:rsidRPr="00FA3085">
        <w:rPr>
          <w:sz w:val="28"/>
          <w:szCs w:val="28"/>
          <w:lang w:val="en-US"/>
        </w:rPr>
        <w:t>A</w:t>
      </w:r>
      <w:r w:rsidRPr="00FA3085">
        <w:rPr>
          <w:sz w:val="28"/>
          <w:szCs w:val="28"/>
        </w:rPr>
        <w:t xml:space="preserve">, </w:t>
      </w:r>
      <w:r w:rsidRPr="00FA3085">
        <w:rPr>
          <w:sz w:val="28"/>
          <w:szCs w:val="28"/>
          <w:lang w:val="en-US"/>
        </w:rPr>
        <w:t>B</w:t>
      </w:r>
      <w:r w:rsidRPr="00FA3085">
        <w:rPr>
          <w:sz w:val="28"/>
          <w:szCs w:val="28"/>
        </w:rPr>
        <w:t xml:space="preserve">, </w:t>
      </w:r>
      <w:r w:rsidRPr="00FA3085">
        <w:rPr>
          <w:sz w:val="28"/>
          <w:szCs w:val="28"/>
          <w:lang w:val="en-US"/>
        </w:rPr>
        <w:t>C</w:t>
      </w:r>
      <w:r w:rsidRPr="00FA3085">
        <w:rPr>
          <w:sz w:val="28"/>
          <w:szCs w:val="28"/>
        </w:rPr>
        <w:t xml:space="preserve">, D,– грузоподъемность автомобилей, т, соответственно 8, 6, 2.5, 10; </w:t>
      </w:r>
      <w:r w:rsidRPr="00FA3085">
        <w:rPr>
          <w:sz w:val="28"/>
          <w:szCs w:val="28"/>
          <w:lang w:val="en-US"/>
        </w:rPr>
        <w:t>p</w:t>
      </w:r>
      <w:r w:rsidRPr="00FA3085">
        <w:rPr>
          <w:sz w:val="28"/>
          <w:szCs w:val="28"/>
          <w:vertAlign w:val="subscript"/>
        </w:rPr>
        <w:t>1</w:t>
      </w:r>
      <w:r w:rsidRPr="00FA3085">
        <w:rPr>
          <w:sz w:val="28"/>
          <w:szCs w:val="28"/>
        </w:rPr>
        <w:t xml:space="preserve">, </w:t>
      </w:r>
      <w:r w:rsidRPr="00FA3085">
        <w:rPr>
          <w:sz w:val="28"/>
          <w:szCs w:val="28"/>
          <w:lang w:val="en-US"/>
        </w:rPr>
        <w:t>p</w:t>
      </w:r>
      <w:r w:rsidRPr="00FA3085">
        <w:rPr>
          <w:sz w:val="28"/>
          <w:szCs w:val="28"/>
          <w:vertAlign w:val="subscript"/>
        </w:rPr>
        <w:t>2</w:t>
      </w:r>
      <w:r w:rsidRPr="00FA3085">
        <w:rPr>
          <w:sz w:val="28"/>
          <w:szCs w:val="28"/>
        </w:rPr>
        <w:t xml:space="preserve">, </w:t>
      </w:r>
      <w:r w:rsidRPr="00FA3085">
        <w:rPr>
          <w:sz w:val="28"/>
          <w:szCs w:val="28"/>
          <w:lang w:val="en-US"/>
        </w:rPr>
        <w:t>p</w:t>
      </w:r>
      <w:r w:rsidRPr="00FA3085">
        <w:rPr>
          <w:sz w:val="28"/>
          <w:szCs w:val="28"/>
          <w:vertAlign w:val="subscript"/>
        </w:rPr>
        <w:t>3</w:t>
      </w:r>
      <w:r w:rsidRPr="00FA3085">
        <w:rPr>
          <w:sz w:val="28"/>
          <w:szCs w:val="28"/>
        </w:rPr>
        <w:t xml:space="preserve">, </w:t>
      </w:r>
      <w:r w:rsidRPr="00FA3085">
        <w:rPr>
          <w:sz w:val="28"/>
          <w:szCs w:val="28"/>
          <w:lang w:val="en-US"/>
        </w:rPr>
        <w:t>p</w:t>
      </w:r>
      <w:r w:rsidRPr="00FA3085">
        <w:rPr>
          <w:sz w:val="28"/>
          <w:szCs w:val="28"/>
          <w:vertAlign w:val="subscript"/>
        </w:rPr>
        <w:t>4</w:t>
      </w:r>
      <w:r w:rsidRPr="00FA3085">
        <w:rPr>
          <w:sz w:val="28"/>
          <w:szCs w:val="28"/>
        </w:rPr>
        <w:t>, – число автомобилей, %, соответственно 40, 20 , 20, 20.</w:t>
      </w:r>
    </w:p>
    <w:p w:rsidR="006F6968" w:rsidRPr="00FA3085" w:rsidRDefault="00D67A81" w:rsidP="005977BB">
      <w:pPr>
        <w:widowControl/>
        <w:numPr>
          <w:ilvl w:val="0"/>
          <w:numId w:val="2"/>
        </w:numPr>
        <w:tabs>
          <w:tab w:val="num" w:pos="709"/>
        </w:tabs>
        <w:suppressAutoHyphens/>
        <w:ind w:left="0" w:firstLine="709"/>
        <w:rPr>
          <w:sz w:val="28"/>
          <w:szCs w:val="28"/>
        </w:rPr>
      </w:pPr>
      <w:r>
        <w:rPr>
          <w:noProof/>
        </w:rPr>
        <w:pict>
          <v:shape id="_x0000_s1027" type="#_x0000_t202" style="position:absolute;left:0;text-align:left;margin-left:453.15pt;margin-top:69.55pt;width:36pt;height:27pt;z-index:251624448" filled="f" stroked="f">
            <v:textbox style="mso-next-textbox:#_x0000_s1027" inset="1mm,2mm,0,0">
              <w:txbxContent>
                <w:p w:rsidR="006F6968" w:rsidRDefault="006F6968">
                  <w:pPr>
                    <w:widowControl/>
                    <w:spacing w:line="240" w:lineRule="auto"/>
                    <w:ind w:left="-142" w:right="-147" w:firstLine="0"/>
                    <w:rPr>
                      <w:sz w:val="28"/>
                    </w:rPr>
                  </w:pPr>
                  <w:r>
                    <w:rPr>
                      <w:sz w:val="28"/>
                    </w:rPr>
                    <w:t>( (3.2)</w:t>
                  </w:r>
                </w:p>
                <w:p w:rsidR="006F6968" w:rsidRDefault="006F6968">
                  <w:pPr>
                    <w:widowControl/>
                    <w:spacing w:line="240" w:lineRule="auto"/>
                    <w:ind w:left="-142" w:right="-147" w:firstLine="0"/>
                    <w:rPr>
                      <w:sz w:val="28"/>
                    </w:rPr>
                  </w:pPr>
                </w:p>
              </w:txbxContent>
            </v:textbox>
          </v:shape>
        </w:pict>
      </w:r>
      <w:r w:rsidR="006F6968" w:rsidRPr="00FA3085">
        <w:rPr>
          <w:sz w:val="28"/>
          <w:szCs w:val="28"/>
        </w:rPr>
        <w:t>Среднегодовая суточная интенсивность грузовых автомобилей, выполняющих мелкие перевозки по хозяйственно-экономическому обслуживанию производства и населения определяемых по формуле (3[2]):</w:t>
      </w:r>
    </w:p>
    <w:p w:rsidR="006F6968" w:rsidRPr="00FA3085" w:rsidRDefault="00D67A81" w:rsidP="005977BB">
      <w:pPr>
        <w:widowControl/>
        <w:suppressAutoHyphens/>
        <w:ind w:firstLine="709"/>
        <w:jc w:val="center"/>
        <w:rPr>
          <w:sz w:val="28"/>
          <w:szCs w:val="28"/>
        </w:rPr>
      </w:pPr>
      <w:r>
        <w:rPr>
          <w:position w:val="-14"/>
          <w:sz w:val="28"/>
          <w:szCs w:val="28"/>
        </w:rPr>
        <w:pict>
          <v:shape id="_x0000_i1028" type="#_x0000_t75" style="width:267pt;height:24.75pt">
            <v:imagedata r:id="rId10"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lang w:val="en-US"/>
        </w:rPr>
        <w:t>a</w:t>
      </w:r>
      <w:r w:rsidRPr="00FA3085">
        <w:rPr>
          <w:sz w:val="28"/>
          <w:szCs w:val="28"/>
        </w:rPr>
        <w:t xml:space="preserve"> – коэффициент для дорог с расстоянием между населенными пунктами 10-25км., равным 0,25.</w:t>
      </w:r>
    </w:p>
    <w:p w:rsidR="006F6968" w:rsidRPr="00FA3085" w:rsidRDefault="00D67A81" w:rsidP="005977BB">
      <w:pPr>
        <w:widowControl/>
        <w:numPr>
          <w:ilvl w:val="0"/>
          <w:numId w:val="2"/>
        </w:numPr>
        <w:tabs>
          <w:tab w:val="num" w:pos="709"/>
        </w:tabs>
        <w:suppressAutoHyphens/>
        <w:ind w:left="0" w:firstLine="709"/>
        <w:rPr>
          <w:sz w:val="28"/>
          <w:szCs w:val="28"/>
        </w:rPr>
      </w:pPr>
      <w:r>
        <w:rPr>
          <w:noProof/>
        </w:rPr>
        <w:pict>
          <v:shape id="_x0000_s1028" type="#_x0000_t202" style="position:absolute;left:0;text-align:left;margin-left:456pt;margin-top:41.55pt;width:36pt;height:27pt;z-index:251625472" filled="f" stroked="f">
            <v:textbox style="mso-next-textbox:#_x0000_s1028" inset="1mm,2mm,0,0">
              <w:txbxContent>
                <w:p w:rsidR="006F6968" w:rsidRDefault="006F6968">
                  <w:pPr>
                    <w:widowControl/>
                    <w:spacing w:line="240" w:lineRule="auto"/>
                    <w:ind w:left="-142" w:right="-147" w:firstLine="0"/>
                    <w:rPr>
                      <w:sz w:val="28"/>
                    </w:rPr>
                  </w:pPr>
                  <w:r>
                    <w:rPr>
                      <w:sz w:val="28"/>
                    </w:rPr>
                    <w:t>( (3.3)</w:t>
                  </w:r>
                </w:p>
                <w:p w:rsidR="006F6968" w:rsidRDefault="006F6968">
                  <w:pPr>
                    <w:widowControl/>
                    <w:spacing w:line="240" w:lineRule="auto"/>
                    <w:ind w:left="-142" w:right="-147" w:firstLine="0"/>
                    <w:rPr>
                      <w:sz w:val="28"/>
                    </w:rPr>
                  </w:pPr>
                </w:p>
              </w:txbxContent>
            </v:textbox>
          </v:shape>
        </w:pict>
      </w:r>
      <w:r w:rsidR="006F6968" w:rsidRPr="00FA3085">
        <w:rPr>
          <w:sz w:val="28"/>
          <w:szCs w:val="28"/>
        </w:rPr>
        <w:t>Среднегодовая суточная интенсивность движения автомобилей специального назначения определяется по формуле (4[2]):</w:t>
      </w:r>
    </w:p>
    <w:p w:rsidR="006F6968" w:rsidRPr="00FA3085" w:rsidRDefault="00D67A81" w:rsidP="005977BB">
      <w:pPr>
        <w:widowControl/>
        <w:suppressAutoHyphens/>
        <w:ind w:firstLine="709"/>
        <w:jc w:val="center"/>
        <w:rPr>
          <w:sz w:val="28"/>
          <w:szCs w:val="28"/>
        </w:rPr>
      </w:pPr>
      <w:r>
        <w:rPr>
          <w:position w:val="-14"/>
          <w:sz w:val="28"/>
          <w:szCs w:val="28"/>
        </w:rPr>
        <w:pict>
          <v:shape id="_x0000_i1029" type="#_x0000_t75" style="width:245.25pt;height:24.75pt">
            <v:imagedata r:id="rId11"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lang w:val="en-US"/>
        </w:rPr>
        <w:t>b</w:t>
      </w:r>
      <w:r w:rsidRPr="00FA3085">
        <w:rPr>
          <w:sz w:val="28"/>
          <w:szCs w:val="28"/>
        </w:rPr>
        <w:t xml:space="preserve"> – коэффициент для дорог с расстоянием между населенными пунктами 10-</w:t>
      </w:r>
      <w:smartTag w:uri="urn:schemas-microsoft-com:office:smarttags" w:element="metricconverter">
        <w:smartTagPr>
          <w:attr w:name="ProductID" w:val="25 км"/>
        </w:smartTagPr>
        <w:r w:rsidRPr="00FA3085">
          <w:rPr>
            <w:sz w:val="28"/>
            <w:szCs w:val="28"/>
          </w:rPr>
          <w:t>25 км</w:t>
        </w:r>
      </w:smartTag>
      <w:r w:rsidRPr="00FA3085">
        <w:rPr>
          <w:sz w:val="28"/>
          <w:szCs w:val="28"/>
        </w:rPr>
        <w:t>., равным 0,05.</w:t>
      </w:r>
    </w:p>
    <w:p w:rsidR="006F6968" w:rsidRPr="00FA3085" w:rsidRDefault="00D67A81" w:rsidP="005977BB">
      <w:pPr>
        <w:widowControl/>
        <w:numPr>
          <w:ilvl w:val="0"/>
          <w:numId w:val="2"/>
        </w:numPr>
        <w:suppressAutoHyphens/>
        <w:ind w:left="0" w:firstLine="709"/>
        <w:rPr>
          <w:sz w:val="28"/>
          <w:szCs w:val="28"/>
        </w:rPr>
      </w:pPr>
      <w:r>
        <w:rPr>
          <w:noProof/>
        </w:rPr>
        <w:pict>
          <v:shape id="_x0000_s1029" type="#_x0000_t202" style="position:absolute;left:0;text-align:left;margin-left:456pt;margin-top:46.7pt;width:36pt;height:27pt;z-index:251626496" filled="f" stroked="f">
            <v:textbox style="mso-next-textbox:#_x0000_s1029" inset="1mm,2mm,0,0">
              <w:txbxContent>
                <w:p w:rsidR="006F6968" w:rsidRDefault="006F6968">
                  <w:pPr>
                    <w:widowControl/>
                    <w:spacing w:line="240" w:lineRule="auto"/>
                    <w:ind w:left="-142" w:right="-147" w:firstLine="0"/>
                    <w:rPr>
                      <w:sz w:val="28"/>
                    </w:rPr>
                  </w:pPr>
                  <w:r>
                    <w:rPr>
                      <w:sz w:val="28"/>
                    </w:rPr>
                    <w:t>( (3.4)</w:t>
                  </w:r>
                </w:p>
                <w:p w:rsidR="006F6968" w:rsidRDefault="006F6968">
                  <w:pPr>
                    <w:widowControl/>
                    <w:spacing w:line="240" w:lineRule="auto"/>
                    <w:ind w:left="-142" w:right="-147" w:firstLine="0"/>
                    <w:rPr>
                      <w:sz w:val="28"/>
                    </w:rPr>
                  </w:pPr>
                </w:p>
              </w:txbxContent>
            </v:textbox>
          </v:shape>
        </w:pict>
      </w:r>
      <w:r w:rsidR="006F6968" w:rsidRPr="00FA3085">
        <w:rPr>
          <w:sz w:val="28"/>
          <w:szCs w:val="28"/>
        </w:rPr>
        <w:t>Среднегодовая суточная интенсивность движения легковых автомобилей определяется по формуле (5[2]):</w:t>
      </w:r>
    </w:p>
    <w:p w:rsidR="006F6968" w:rsidRPr="00FA3085" w:rsidRDefault="00D67A81" w:rsidP="005977BB">
      <w:pPr>
        <w:widowControl/>
        <w:suppressAutoHyphens/>
        <w:ind w:firstLine="709"/>
        <w:jc w:val="center"/>
        <w:rPr>
          <w:sz w:val="28"/>
          <w:szCs w:val="28"/>
        </w:rPr>
      </w:pPr>
      <w:r>
        <w:rPr>
          <w:position w:val="-14"/>
          <w:sz w:val="28"/>
          <w:szCs w:val="28"/>
        </w:rPr>
        <w:pict>
          <v:shape id="_x0000_i1030" type="#_x0000_t75" style="width:402pt;height:24.75pt">
            <v:imagedata r:id="rId12"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rPr>
        <w:t>с</w:t>
      </w:r>
      <w:r w:rsidRPr="00FA3085">
        <w:rPr>
          <w:sz w:val="28"/>
          <w:szCs w:val="28"/>
        </w:rPr>
        <w:t xml:space="preserve"> – коэффициент для дорог с расстоянием между населенными пунктами 10-</w:t>
      </w:r>
      <w:smartTag w:uri="urn:schemas-microsoft-com:office:smarttags" w:element="metricconverter">
        <w:smartTagPr>
          <w:attr w:name="ProductID" w:val="25 км"/>
        </w:smartTagPr>
        <w:r w:rsidRPr="00FA3085">
          <w:rPr>
            <w:sz w:val="28"/>
            <w:szCs w:val="28"/>
          </w:rPr>
          <w:t>25 км</w:t>
        </w:r>
      </w:smartTag>
      <w:r w:rsidRPr="00FA3085">
        <w:rPr>
          <w:sz w:val="28"/>
          <w:szCs w:val="28"/>
        </w:rPr>
        <w:t>., равным 0,6.</w:t>
      </w:r>
    </w:p>
    <w:p w:rsidR="006F6968" w:rsidRPr="00FA3085" w:rsidRDefault="006F6968" w:rsidP="005977BB">
      <w:pPr>
        <w:widowControl/>
        <w:numPr>
          <w:ilvl w:val="0"/>
          <w:numId w:val="2"/>
        </w:numPr>
        <w:suppressAutoHyphens/>
        <w:ind w:left="0" w:firstLine="709"/>
        <w:rPr>
          <w:sz w:val="28"/>
          <w:szCs w:val="28"/>
        </w:rPr>
      </w:pPr>
      <w:r w:rsidRPr="00FA3085">
        <w:rPr>
          <w:sz w:val="28"/>
          <w:szCs w:val="28"/>
        </w:rPr>
        <w:t>Среднегодовая суточная интенсивность движения для автобусов определяется по формуле (6[2]):</w:t>
      </w:r>
    </w:p>
    <w:p w:rsidR="006F6968" w:rsidRPr="00FA3085" w:rsidRDefault="00D67A81" w:rsidP="005977BB">
      <w:pPr>
        <w:widowControl/>
        <w:suppressAutoHyphens/>
        <w:ind w:firstLine="709"/>
        <w:jc w:val="center"/>
        <w:rPr>
          <w:sz w:val="28"/>
          <w:szCs w:val="28"/>
        </w:rPr>
      </w:pPr>
      <w:r>
        <w:rPr>
          <w:noProof/>
        </w:rPr>
        <w:pict>
          <v:shape id="_x0000_s1030" type="#_x0000_t202" style="position:absolute;left:0;text-align:left;margin-left:464.55pt;margin-top:2.55pt;width:36pt;height:27pt;z-index:251627520" filled="f" stroked="f">
            <v:textbox style="mso-next-textbox:#_x0000_s1030" inset="1mm,2mm,0,0">
              <w:txbxContent>
                <w:p w:rsidR="006F6968" w:rsidRDefault="006F6968">
                  <w:pPr>
                    <w:widowControl/>
                    <w:spacing w:line="240" w:lineRule="auto"/>
                    <w:ind w:left="-142" w:right="-147" w:firstLine="0"/>
                    <w:rPr>
                      <w:sz w:val="28"/>
                    </w:rPr>
                  </w:pPr>
                  <w:r>
                    <w:rPr>
                      <w:sz w:val="28"/>
                    </w:rPr>
                    <w:t>( (3.</w:t>
                  </w:r>
                  <w:r>
                    <w:rPr>
                      <w:sz w:val="28"/>
                      <w:lang w:val="en-US"/>
                    </w:rPr>
                    <w:t>5</w:t>
                  </w:r>
                  <w:r>
                    <w:rPr>
                      <w:sz w:val="28"/>
                    </w:rPr>
                    <w:t>)</w:t>
                  </w:r>
                </w:p>
                <w:p w:rsidR="006F6968" w:rsidRDefault="006F6968">
                  <w:pPr>
                    <w:widowControl/>
                    <w:spacing w:line="240" w:lineRule="auto"/>
                    <w:ind w:left="-142" w:right="-147" w:firstLine="0"/>
                    <w:rPr>
                      <w:sz w:val="28"/>
                    </w:rPr>
                  </w:pPr>
                </w:p>
              </w:txbxContent>
            </v:textbox>
          </v:shape>
        </w:pict>
      </w:r>
      <w:r>
        <w:rPr>
          <w:position w:val="-14"/>
          <w:sz w:val="28"/>
          <w:szCs w:val="28"/>
        </w:rPr>
        <w:pict>
          <v:shape id="_x0000_i1031" type="#_x0000_t75" style="width:394.5pt;height:24.75pt">
            <v:imagedata r:id="rId13"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lang w:val="en-US"/>
        </w:rPr>
        <w:t>d</w:t>
      </w:r>
      <w:r w:rsidRPr="00FA3085">
        <w:rPr>
          <w:sz w:val="28"/>
          <w:szCs w:val="28"/>
        </w:rPr>
        <w:t xml:space="preserve"> – коэффициент для дорог с расстоянием между населенными пунктами 10-</w:t>
      </w:r>
      <w:smartTag w:uri="urn:schemas-microsoft-com:office:smarttags" w:element="metricconverter">
        <w:smartTagPr>
          <w:attr w:name="ProductID" w:val="25 км"/>
        </w:smartTagPr>
        <w:r w:rsidRPr="00FA3085">
          <w:rPr>
            <w:sz w:val="28"/>
            <w:szCs w:val="28"/>
          </w:rPr>
          <w:t>25 км</w:t>
        </w:r>
      </w:smartTag>
      <w:r w:rsidRPr="00FA3085">
        <w:rPr>
          <w:sz w:val="28"/>
          <w:szCs w:val="28"/>
        </w:rPr>
        <w:t>., равным 0,10.</w:t>
      </w:r>
    </w:p>
    <w:p w:rsidR="006F6968" w:rsidRPr="00FA3085" w:rsidRDefault="006F6968" w:rsidP="005977BB">
      <w:pPr>
        <w:widowControl/>
        <w:numPr>
          <w:ilvl w:val="0"/>
          <w:numId w:val="2"/>
        </w:numPr>
        <w:suppressAutoHyphens/>
        <w:ind w:left="0" w:firstLine="709"/>
        <w:rPr>
          <w:sz w:val="28"/>
          <w:szCs w:val="28"/>
        </w:rPr>
      </w:pPr>
      <w:r w:rsidRPr="00FA3085">
        <w:rPr>
          <w:sz w:val="28"/>
          <w:szCs w:val="28"/>
        </w:rPr>
        <w:t>Среднегодовая суточная интенсивность движения определяется по формуле(2[2]):</w:t>
      </w:r>
    </w:p>
    <w:p w:rsidR="006F6968" w:rsidRPr="00FA3085" w:rsidRDefault="00D67A81" w:rsidP="005977BB">
      <w:pPr>
        <w:widowControl/>
        <w:suppressAutoHyphens/>
        <w:ind w:firstLine="709"/>
        <w:jc w:val="center"/>
        <w:rPr>
          <w:sz w:val="28"/>
          <w:szCs w:val="28"/>
          <w:lang w:val="en-US"/>
        </w:rPr>
      </w:pPr>
      <w:r>
        <w:rPr>
          <w:noProof/>
        </w:rPr>
        <w:pict>
          <v:shape id="_x0000_s1031" type="#_x0000_t202" style="position:absolute;left:0;text-align:left;margin-left:444.25pt;margin-top:27.75pt;width:36pt;height:27pt;z-index:251628544" filled="f" stroked="f">
            <v:textbox style="mso-next-textbox:#_x0000_s1031" inset="1mm,2mm,0,0">
              <w:txbxContent>
                <w:p w:rsidR="006F6968" w:rsidRDefault="006F6968">
                  <w:pPr>
                    <w:widowControl/>
                    <w:spacing w:line="240" w:lineRule="auto"/>
                    <w:ind w:left="-142" w:right="-147" w:firstLine="0"/>
                    <w:rPr>
                      <w:sz w:val="28"/>
                    </w:rPr>
                  </w:pPr>
                  <w:r>
                    <w:rPr>
                      <w:sz w:val="28"/>
                    </w:rPr>
                    <w:t>( (3.</w:t>
                  </w:r>
                  <w:r>
                    <w:rPr>
                      <w:sz w:val="28"/>
                      <w:lang w:val="en-US"/>
                    </w:rPr>
                    <w:t>6</w:t>
                  </w:r>
                  <w:r>
                    <w:rPr>
                      <w:sz w:val="28"/>
                    </w:rPr>
                    <w:t>)</w:t>
                  </w:r>
                </w:p>
                <w:p w:rsidR="006F6968" w:rsidRDefault="006F6968">
                  <w:pPr>
                    <w:widowControl/>
                    <w:spacing w:line="240" w:lineRule="auto"/>
                    <w:ind w:left="-142" w:right="-147" w:firstLine="0"/>
                    <w:rPr>
                      <w:sz w:val="28"/>
                    </w:rPr>
                  </w:pPr>
                </w:p>
              </w:txbxContent>
            </v:textbox>
          </v:shape>
        </w:pict>
      </w:r>
      <w:r>
        <w:rPr>
          <w:position w:val="-14"/>
          <w:sz w:val="28"/>
          <w:szCs w:val="28"/>
          <w:lang w:val="en-US"/>
        </w:rPr>
        <w:pict>
          <v:shape id="_x0000_i1032" type="#_x0000_t75" style="width:250.5pt;height:25.5pt">
            <v:imagedata r:id="rId14" o:title=""/>
          </v:shape>
        </w:pict>
      </w:r>
    </w:p>
    <w:p w:rsidR="006F6968" w:rsidRPr="00FA3085" w:rsidRDefault="00D67A81" w:rsidP="005977BB">
      <w:pPr>
        <w:widowControl/>
        <w:tabs>
          <w:tab w:val="left" w:pos="709"/>
        </w:tabs>
        <w:suppressAutoHyphens/>
        <w:ind w:firstLine="709"/>
        <w:jc w:val="center"/>
        <w:rPr>
          <w:sz w:val="28"/>
          <w:szCs w:val="28"/>
        </w:rPr>
      </w:pPr>
      <w:r>
        <w:rPr>
          <w:position w:val="-10"/>
          <w:sz w:val="28"/>
          <w:szCs w:val="28"/>
          <w:lang w:val="en-US"/>
        </w:rPr>
        <w:pict>
          <v:shape id="_x0000_i1033" type="#_x0000_t75" style="width:283.5pt;height:21pt">
            <v:imagedata r:id="rId15" o:title=""/>
          </v:shape>
        </w:pict>
      </w:r>
    </w:p>
    <w:p w:rsidR="00FA3085" w:rsidRDefault="00FA3085" w:rsidP="005977BB">
      <w:pPr>
        <w:widowControl/>
        <w:suppressAutoHyphens/>
        <w:ind w:firstLine="709"/>
        <w:rPr>
          <w:sz w:val="28"/>
          <w:szCs w:val="28"/>
        </w:rPr>
      </w:pPr>
    </w:p>
    <w:p w:rsidR="006F6968" w:rsidRPr="00FA3085" w:rsidRDefault="006F6968" w:rsidP="005977BB">
      <w:pPr>
        <w:widowControl/>
        <w:suppressAutoHyphens/>
        <w:ind w:firstLine="709"/>
        <w:rPr>
          <w:b/>
          <w:bCs/>
          <w:sz w:val="28"/>
          <w:szCs w:val="28"/>
        </w:rPr>
      </w:pPr>
      <w:r w:rsidRPr="00FA3085">
        <w:rPr>
          <w:sz w:val="28"/>
          <w:szCs w:val="28"/>
        </w:rPr>
        <w:t xml:space="preserve">Таблица 3.3 - </w:t>
      </w:r>
      <w:r w:rsidRPr="00FA3085">
        <w:rPr>
          <w:b/>
          <w:bCs/>
          <w:sz w:val="28"/>
          <w:szCs w:val="28"/>
        </w:rPr>
        <w:t>Данные для расчета фактической и приведенной интенсивности движения</w:t>
      </w:r>
    </w:p>
    <w:tbl>
      <w:tblPr>
        <w:tblW w:w="9718" w:type="dxa"/>
        <w:jc w:val="center"/>
        <w:tblCellMar>
          <w:left w:w="0" w:type="dxa"/>
          <w:right w:w="0" w:type="dxa"/>
        </w:tblCellMar>
        <w:tblLook w:val="0000" w:firstRow="0" w:lastRow="0" w:firstColumn="0" w:lastColumn="0" w:noHBand="0" w:noVBand="0"/>
      </w:tblPr>
      <w:tblGrid>
        <w:gridCol w:w="2701"/>
        <w:gridCol w:w="2457"/>
        <w:gridCol w:w="2341"/>
        <w:gridCol w:w="2219"/>
      </w:tblGrid>
      <w:tr w:rsidR="006F6968" w:rsidRPr="00FA3085" w:rsidTr="00FA3085">
        <w:trPr>
          <w:cantSplit/>
          <w:trHeight w:val="483"/>
          <w:jc w:val="center"/>
        </w:trPr>
        <w:tc>
          <w:tcPr>
            <w:tcW w:w="270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Тип или марка автомобиля</w:t>
            </w:r>
          </w:p>
        </w:tc>
        <w:tc>
          <w:tcPr>
            <w:tcW w:w="245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Средняя суточная интенсивность движения</w:t>
            </w:r>
          </w:p>
        </w:tc>
        <w:tc>
          <w:tcPr>
            <w:tcW w:w="234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Коэффициент приведения</w:t>
            </w:r>
          </w:p>
        </w:tc>
        <w:tc>
          <w:tcPr>
            <w:tcW w:w="221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Приведенная средняя суточная интенсивность движения</w:t>
            </w:r>
          </w:p>
        </w:tc>
      </w:tr>
      <w:tr w:rsidR="006F6968" w:rsidRPr="00FA3085" w:rsidTr="00FA3085">
        <w:trPr>
          <w:cantSplit/>
          <w:trHeight w:val="483"/>
          <w:jc w:val="center"/>
        </w:trPr>
        <w:tc>
          <w:tcPr>
            <w:tcW w:w="2701" w:type="dxa"/>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r>
      <w:tr w:rsidR="006F6968" w:rsidRPr="00FA3085" w:rsidTr="00FA3085">
        <w:trPr>
          <w:cantSplit/>
          <w:trHeight w:val="483"/>
          <w:jc w:val="center"/>
        </w:trPr>
        <w:tc>
          <w:tcPr>
            <w:tcW w:w="2701" w:type="dxa"/>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5977BB">
            <w:pPr>
              <w:widowControl/>
              <w:suppressAutoHyphens/>
              <w:ind w:firstLine="709"/>
              <w:rPr>
                <w:sz w:val="20"/>
              </w:rPr>
            </w:pPr>
          </w:p>
        </w:tc>
      </w:tr>
      <w:tr w:rsidR="006F6968" w:rsidRPr="00FA3085" w:rsidTr="00FA3085">
        <w:trPr>
          <w:trHeight w:val="530"/>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u w:val="single"/>
              </w:rPr>
            </w:pPr>
            <w:r w:rsidRPr="00FA3085">
              <w:rPr>
                <w:sz w:val="20"/>
                <w:u w:val="single"/>
              </w:rPr>
              <w:t>Грузовые автомобили</w:t>
            </w:r>
          </w:p>
        </w:tc>
        <w:tc>
          <w:tcPr>
            <w:tcW w:w="2457" w:type="dxa"/>
            <w:tcBorders>
              <w:top w:val="single" w:sz="4" w:space="0" w:color="auto"/>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219" w:type="dxa"/>
            <w:tcBorders>
              <w:top w:val="single" w:sz="4" w:space="0" w:color="auto"/>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 МАЗ-5335</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247</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2,5</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618</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2. ЗИЛ-130</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124</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2.0</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248</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4. ГАЗ-52-04</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124</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1.6</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198</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6. ЗИЛ-133 ГЯ</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124</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2.7</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335</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u w:val="single"/>
              </w:rPr>
            </w:pPr>
            <w:r w:rsidRPr="00FA3085">
              <w:rPr>
                <w:sz w:val="20"/>
                <w:u w:val="single"/>
              </w:rPr>
              <w:t>Автомобили выполняющие мелкие перевозки</w:t>
            </w:r>
            <w:r w:rsidRPr="00FA3085">
              <w:rPr>
                <w:sz w:val="20"/>
              </w:rPr>
              <w:t xml:space="preserve"> ГАЗ-52-04</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155</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1,56</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242</w:t>
            </w:r>
          </w:p>
        </w:tc>
      </w:tr>
      <w:tr w:rsidR="006F6968" w:rsidRPr="00FA3085" w:rsidTr="00FA3085">
        <w:trPr>
          <w:trHeight w:val="373"/>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u w:val="single"/>
              </w:rPr>
            </w:pPr>
            <w:r w:rsidRPr="00FA3085">
              <w:rPr>
                <w:sz w:val="20"/>
                <w:u w:val="single"/>
              </w:rPr>
              <w:t>Легковые автомобили</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483</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1,0</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483</w:t>
            </w:r>
          </w:p>
        </w:tc>
      </w:tr>
      <w:tr w:rsidR="006F6968" w:rsidRPr="00FA3085" w:rsidTr="00FA3085">
        <w:trPr>
          <w:trHeight w:val="264"/>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u w:val="single"/>
              </w:rPr>
              <w:t>Автобусы</w:t>
            </w:r>
            <w:r w:rsidRPr="00FA3085">
              <w:rPr>
                <w:sz w:val="20"/>
              </w:rPr>
              <w:t xml:space="preserve"> </w:t>
            </w:r>
          </w:p>
          <w:p w:rsidR="006F6968" w:rsidRPr="00FA3085" w:rsidRDefault="006F6968" w:rsidP="005977BB">
            <w:pPr>
              <w:widowControl/>
              <w:suppressAutoHyphens/>
              <w:ind w:firstLine="709"/>
              <w:jc w:val="center"/>
              <w:rPr>
                <w:sz w:val="20"/>
                <w:u w:val="single"/>
              </w:rPr>
            </w:pPr>
            <w:r w:rsidRPr="00FA3085">
              <w:rPr>
                <w:sz w:val="20"/>
              </w:rPr>
              <w:t>«Икарус-250»</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81</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3,5</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283</w:t>
            </w:r>
          </w:p>
        </w:tc>
      </w:tr>
      <w:tr w:rsidR="006F6968" w:rsidRPr="00FA3085" w:rsidTr="00FA3085">
        <w:trPr>
          <w:trHeight w:val="264"/>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Спецавтомобили</w:t>
            </w:r>
          </w:p>
        </w:tc>
        <w:tc>
          <w:tcPr>
            <w:tcW w:w="2457"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31</w:t>
            </w:r>
          </w:p>
        </w:tc>
        <w:tc>
          <w:tcPr>
            <w:tcW w:w="2341"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2,67</w:t>
            </w:r>
          </w:p>
        </w:tc>
        <w:tc>
          <w:tcPr>
            <w:tcW w:w="2219" w:type="dxa"/>
            <w:tcBorders>
              <w:top w:val="nil"/>
              <w:left w:val="nil"/>
              <w:bottom w:val="nil"/>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83</w:t>
            </w:r>
          </w:p>
        </w:tc>
      </w:tr>
      <w:tr w:rsidR="006F6968" w:rsidRPr="00FA3085" w:rsidTr="00FA3085">
        <w:trPr>
          <w:trHeight w:val="264"/>
          <w:jc w:val="center"/>
        </w:trPr>
        <w:tc>
          <w:tcPr>
            <w:tcW w:w="2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57" w:type="dxa"/>
            <w:tcBorders>
              <w:top w:val="nil"/>
              <w:left w:val="nil"/>
              <w:bottom w:val="single" w:sz="4" w:space="0" w:color="auto"/>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1369</w:t>
            </w:r>
          </w:p>
        </w:tc>
        <w:tc>
          <w:tcPr>
            <w:tcW w:w="2341"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p>
        </w:tc>
        <w:tc>
          <w:tcPr>
            <w:tcW w:w="2219" w:type="dxa"/>
            <w:tcBorders>
              <w:top w:val="nil"/>
              <w:left w:val="nil"/>
              <w:bottom w:val="single" w:sz="4" w:space="0" w:color="auto"/>
              <w:right w:val="single" w:sz="4" w:space="0" w:color="000000"/>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2490</w:t>
            </w:r>
          </w:p>
        </w:tc>
      </w:tr>
    </w:tbl>
    <w:p w:rsidR="006F6968" w:rsidRPr="00FA3085" w:rsidRDefault="006F6968" w:rsidP="005977BB">
      <w:pPr>
        <w:widowControl/>
        <w:suppressAutoHyphens/>
        <w:ind w:firstLine="709"/>
        <w:rPr>
          <w:sz w:val="28"/>
          <w:szCs w:val="28"/>
        </w:rPr>
      </w:pPr>
    </w:p>
    <w:p w:rsidR="006F6968" w:rsidRPr="00FA3085" w:rsidRDefault="00D67A81" w:rsidP="005977BB">
      <w:pPr>
        <w:widowControl/>
        <w:numPr>
          <w:ilvl w:val="0"/>
          <w:numId w:val="2"/>
        </w:numPr>
        <w:suppressAutoHyphens/>
        <w:ind w:left="0" w:firstLine="709"/>
        <w:rPr>
          <w:sz w:val="28"/>
          <w:szCs w:val="28"/>
        </w:rPr>
      </w:pPr>
      <w:r>
        <w:rPr>
          <w:noProof/>
        </w:rPr>
        <w:pict>
          <v:shape id="_x0000_s1032" type="#_x0000_t202" style="position:absolute;left:0;text-align:left;margin-left:458.85pt;margin-top:39.05pt;width:36pt;height:27pt;z-index:251629568" filled="f" stroked="f">
            <v:textbox inset="1mm,2mm,0,0">
              <w:txbxContent>
                <w:p w:rsidR="006F6968" w:rsidRDefault="006F6968">
                  <w:pPr>
                    <w:widowControl/>
                    <w:spacing w:line="240" w:lineRule="auto"/>
                    <w:ind w:left="-142" w:right="-147" w:firstLine="0"/>
                    <w:rPr>
                      <w:sz w:val="28"/>
                    </w:rPr>
                  </w:pPr>
                  <w:r>
                    <w:rPr>
                      <w:sz w:val="28"/>
                    </w:rPr>
                    <w:t>( (3.</w:t>
                  </w:r>
                  <w:r>
                    <w:rPr>
                      <w:sz w:val="28"/>
                      <w:lang w:val="en-US"/>
                    </w:rPr>
                    <w:t>7</w:t>
                  </w:r>
                  <w:r>
                    <w:rPr>
                      <w:sz w:val="28"/>
                    </w:rPr>
                    <w:t>)</w:t>
                  </w:r>
                </w:p>
                <w:p w:rsidR="006F6968" w:rsidRDefault="006F6968">
                  <w:pPr>
                    <w:widowControl/>
                    <w:spacing w:line="240" w:lineRule="auto"/>
                    <w:ind w:left="-142" w:right="-147" w:firstLine="0"/>
                    <w:rPr>
                      <w:sz w:val="28"/>
                    </w:rPr>
                  </w:pPr>
                </w:p>
              </w:txbxContent>
            </v:textbox>
          </v:shape>
        </w:pict>
      </w:r>
      <w:r w:rsidR="006F6968" w:rsidRPr="00FA3085">
        <w:rPr>
          <w:sz w:val="28"/>
          <w:szCs w:val="28"/>
        </w:rPr>
        <w:t>Перспективная интенсивность движения на 20 лет определяется по формуле(8[2]):</w:t>
      </w:r>
    </w:p>
    <w:p w:rsidR="006F6968" w:rsidRPr="00FA3085" w:rsidRDefault="00D67A81" w:rsidP="005977BB">
      <w:pPr>
        <w:widowControl/>
        <w:suppressAutoHyphens/>
        <w:ind w:firstLine="709"/>
        <w:jc w:val="center"/>
        <w:rPr>
          <w:sz w:val="28"/>
          <w:szCs w:val="28"/>
        </w:rPr>
      </w:pPr>
      <w:r>
        <w:rPr>
          <w:position w:val="-14"/>
          <w:sz w:val="28"/>
          <w:szCs w:val="28"/>
        </w:rPr>
        <w:pict>
          <v:shape id="_x0000_i1034" type="#_x0000_t75" style="width:4in;height:25.5pt">
            <v:imagedata r:id="rId16"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lang w:val="en-US"/>
        </w:rPr>
        <w:t>N</w:t>
      </w:r>
      <w:r w:rsidRPr="00FA3085">
        <w:rPr>
          <w:sz w:val="28"/>
          <w:szCs w:val="28"/>
        </w:rPr>
        <w:t xml:space="preserve"> – интенсивность движения транспортных средств в исходном году, приведенная к расчетному легковому автомобилю , </w:t>
      </w:r>
      <w:r w:rsidR="00D67A81">
        <w:rPr>
          <w:position w:val="-14"/>
          <w:sz w:val="28"/>
          <w:szCs w:val="28"/>
        </w:rPr>
        <w:pict>
          <v:shape id="_x0000_i1035" type="#_x0000_t75" style="width:21pt;height:18.75pt">
            <v:imagedata r:id="rId17" o:title=""/>
          </v:shape>
        </w:pict>
      </w:r>
      <w:r w:rsidRPr="00FA3085">
        <w:rPr>
          <w:sz w:val="28"/>
          <w:szCs w:val="28"/>
        </w:rPr>
        <w:t xml:space="preserve">=2490авт./сут; </w:t>
      </w:r>
      <w:r w:rsidR="00D67A81">
        <w:rPr>
          <w:position w:val="-12"/>
          <w:sz w:val="28"/>
          <w:szCs w:val="28"/>
        </w:rPr>
        <w:pict>
          <v:shape id="_x0000_i1036" type="#_x0000_t75" style="width:20.25pt;height:18.75pt">
            <v:imagedata r:id="rId18" o:title=""/>
          </v:shape>
        </w:pict>
      </w:r>
      <w:r w:rsidRPr="00FA3085">
        <w:rPr>
          <w:sz w:val="28"/>
          <w:szCs w:val="28"/>
        </w:rPr>
        <w:t xml:space="preserve"> – коэффициент прироста интенсивности движения, </w:t>
      </w:r>
      <w:r w:rsidR="00D67A81">
        <w:rPr>
          <w:position w:val="-12"/>
          <w:sz w:val="28"/>
          <w:szCs w:val="28"/>
        </w:rPr>
        <w:pict>
          <v:shape id="_x0000_i1037" type="#_x0000_t75" style="width:20.25pt;height:18.75pt">
            <v:imagedata r:id="rId18" o:title=""/>
          </v:shape>
        </w:pict>
      </w:r>
      <w:r w:rsidRPr="00FA3085">
        <w:rPr>
          <w:sz w:val="28"/>
          <w:szCs w:val="28"/>
        </w:rPr>
        <w:t>=1.46</w:t>
      </w:r>
    </w:p>
    <w:p w:rsidR="006F6968" w:rsidRPr="00FA3085" w:rsidRDefault="006F6968" w:rsidP="005977BB">
      <w:pPr>
        <w:widowControl/>
        <w:numPr>
          <w:ilvl w:val="0"/>
          <w:numId w:val="2"/>
        </w:numPr>
        <w:suppressAutoHyphens/>
        <w:ind w:left="0" w:firstLine="709"/>
        <w:rPr>
          <w:sz w:val="28"/>
          <w:szCs w:val="28"/>
        </w:rPr>
      </w:pPr>
      <w:r w:rsidRPr="00FA3085">
        <w:rPr>
          <w:sz w:val="28"/>
          <w:szCs w:val="28"/>
        </w:rPr>
        <w:t>Расчетная часовая интенсивность движения определяется по формуле (9[2]):</w:t>
      </w:r>
    </w:p>
    <w:p w:rsidR="006F6968" w:rsidRPr="00FA3085" w:rsidRDefault="00D67A81" w:rsidP="005977BB">
      <w:pPr>
        <w:widowControl/>
        <w:suppressAutoHyphens/>
        <w:ind w:firstLine="709"/>
        <w:jc w:val="center"/>
        <w:rPr>
          <w:sz w:val="28"/>
          <w:szCs w:val="28"/>
          <w:lang w:val="en-US"/>
        </w:rPr>
      </w:pPr>
      <w:r>
        <w:rPr>
          <w:noProof/>
        </w:rPr>
        <w:pict>
          <v:shape id="_x0000_s1033" type="#_x0000_t202" style="position:absolute;left:0;text-align:left;margin-left:458.85pt;margin-top:0;width:36pt;height:27pt;z-index:251630592" filled="f" stroked="f">
            <v:textbox inset="1mm,2mm,0,0">
              <w:txbxContent>
                <w:p w:rsidR="006F6968" w:rsidRDefault="006F6968">
                  <w:pPr>
                    <w:widowControl/>
                    <w:spacing w:line="240" w:lineRule="auto"/>
                    <w:ind w:left="-142" w:right="-147" w:firstLine="0"/>
                    <w:rPr>
                      <w:sz w:val="28"/>
                    </w:rPr>
                  </w:pPr>
                  <w:r>
                    <w:rPr>
                      <w:sz w:val="28"/>
                    </w:rPr>
                    <w:t>( (3.</w:t>
                  </w:r>
                  <w:r>
                    <w:rPr>
                      <w:sz w:val="28"/>
                      <w:lang w:val="en-US"/>
                    </w:rPr>
                    <w:t>8</w:t>
                  </w:r>
                  <w:r>
                    <w:rPr>
                      <w:sz w:val="28"/>
                    </w:rPr>
                    <w:t>)</w:t>
                  </w:r>
                </w:p>
                <w:p w:rsidR="006F6968" w:rsidRDefault="006F6968">
                  <w:pPr>
                    <w:widowControl/>
                    <w:spacing w:line="240" w:lineRule="auto"/>
                    <w:ind w:left="-142" w:right="-147" w:firstLine="0"/>
                    <w:rPr>
                      <w:sz w:val="28"/>
                    </w:rPr>
                  </w:pPr>
                </w:p>
              </w:txbxContent>
            </v:textbox>
          </v:shape>
        </w:pict>
      </w:r>
      <w:r>
        <w:rPr>
          <w:position w:val="-12"/>
          <w:sz w:val="28"/>
          <w:szCs w:val="28"/>
        </w:rPr>
        <w:pict>
          <v:shape id="_x0000_i1038" type="#_x0000_t75" style="width:255.75pt;height:23.25pt">
            <v:imagedata r:id="rId19"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00D67A81">
        <w:rPr>
          <w:position w:val="-10"/>
          <w:sz w:val="28"/>
          <w:szCs w:val="28"/>
        </w:rPr>
        <w:pict>
          <v:shape id="_x0000_i1039" type="#_x0000_t75" style="width:12pt;height:17.25pt">
            <v:imagedata r:id="rId20" o:title=""/>
          </v:shape>
        </w:pict>
      </w:r>
      <w:r w:rsidRPr="00FA3085">
        <w:rPr>
          <w:sz w:val="28"/>
          <w:szCs w:val="28"/>
        </w:rPr>
        <w:t xml:space="preserve"> – коэффициент перехода от суточной к часовой интенсивности движения, </w:t>
      </w:r>
      <w:r w:rsidR="00D67A81">
        <w:rPr>
          <w:position w:val="-10"/>
          <w:sz w:val="28"/>
          <w:szCs w:val="28"/>
        </w:rPr>
        <w:pict>
          <v:shape id="_x0000_i1040" type="#_x0000_t75" style="width:12pt;height:17.25pt">
            <v:imagedata r:id="rId20" o:title=""/>
          </v:shape>
        </w:pict>
      </w:r>
      <w:r w:rsidRPr="00FA3085">
        <w:rPr>
          <w:sz w:val="28"/>
          <w:szCs w:val="28"/>
        </w:rPr>
        <w:t>=0,1.</w:t>
      </w:r>
    </w:p>
    <w:p w:rsidR="006F6968" w:rsidRPr="00FA3085" w:rsidRDefault="006F6968" w:rsidP="005977BB">
      <w:pPr>
        <w:pStyle w:val="7"/>
        <w:tabs>
          <w:tab w:val="clear" w:pos="426"/>
          <w:tab w:val="left" w:pos="708"/>
        </w:tabs>
        <w:suppressAutoHyphens/>
        <w:ind w:right="0" w:firstLine="709"/>
        <w:rPr>
          <w:rFonts w:ascii="Times New Roman" w:hAnsi="Times New Roman"/>
          <w:szCs w:val="28"/>
        </w:rPr>
      </w:pPr>
      <w:r w:rsidRPr="00FA3085">
        <w:rPr>
          <w:rFonts w:ascii="Times New Roman" w:hAnsi="Times New Roman"/>
          <w:szCs w:val="28"/>
        </w:rPr>
        <w:t>3.2. Установление технической категории дороги</w:t>
      </w:r>
    </w:p>
    <w:p w:rsidR="006F6968" w:rsidRPr="00FA3085" w:rsidRDefault="006F6968" w:rsidP="005977BB">
      <w:pPr>
        <w:widowControl/>
        <w:suppressAutoHyphens/>
        <w:ind w:firstLine="709"/>
        <w:rPr>
          <w:sz w:val="28"/>
          <w:szCs w:val="28"/>
        </w:rPr>
      </w:pPr>
      <w:r w:rsidRPr="00FA3085">
        <w:rPr>
          <w:sz w:val="28"/>
          <w:szCs w:val="28"/>
        </w:rPr>
        <w:t xml:space="preserve">По данным расчетной интенсивности движения автотранспорта на двадцатилетнюю перспективу, которая составляет 3635 авт./сут, строительство автомобильной дороги рекомендуется осуществлять по нормативам </w:t>
      </w:r>
      <w:r w:rsidRPr="00FA3085">
        <w:rPr>
          <w:b/>
          <w:bCs/>
          <w:sz w:val="28"/>
          <w:szCs w:val="28"/>
          <w:lang w:val="en-US"/>
        </w:rPr>
        <w:t>III</w:t>
      </w:r>
      <w:r w:rsidRPr="00FA3085">
        <w:rPr>
          <w:sz w:val="28"/>
          <w:szCs w:val="28"/>
        </w:rPr>
        <w:t xml:space="preserve"> категории.</w:t>
      </w:r>
    </w:p>
    <w:p w:rsidR="00DB49B0" w:rsidRDefault="00DB49B0" w:rsidP="005977BB">
      <w:pPr>
        <w:pStyle w:val="7"/>
        <w:tabs>
          <w:tab w:val="clear" w:pos="426"/>
          <w:tab w:val="left" w:pos="708"/>
        </w:tabs>
        <w:suppressAutoHyphens/>
        <w:ind w:right="0" w:firstLine="709"/>
        <w:rPr>
          <w:rFonts w:ascii="Times New Roman" w:hAnsi="Times New Roman"/>
          <w:szCs w:val="28"/>
          <w:lang w:val="en-US"/>
        </w:rPr>
      </w:pPr>
    </w:p>
    <w:p w:rsidR="006F6968" w:rsidRDefault="006F6968" w:rsidP="005977BB">
      <w:pPr>
        <w:pStyle w:val="7"/>
        <w:tabs>
          <w:tab w:val="clear" w:pos="426"/>
          <w:tab w:val="left" w:pos="708"/>
        </w:tabs>
        <w:suppressAutoHyphens/>
        <w:ind w:right="0" w:firstLine="709"/>
        <w:rPr>
          <w:rFonts w:ascii="Times New Roman" w:hAnsi="Times New Roman"/>
          <w:szCs w:val="28"/>
          <w:lang w:val="en-US"/>
        </w:rPr>
      </w:pPr>
      <w:r w:rsidRPr="00FA3085">
        <w:rPr>
          <w:rFonts w:ascii="Times New Roman" w:hAnsi="Times New Roman"/>
          <w:szCs w:val="28"/>
        </w:rPr>
        <w:t>3.3. Определение технических нормативов</w:t>
      </w:r>
    </w:p>
    <w:p w:rsidR="00DB49B0" w:rsidRPr="00DB49B0" w:rsidRDefault="00DB49B0" w:rsidP="00DB49B0">
      <w:pPr>
        <w:rPr>
          <w:lang w:val="en-US"/>
        </w:rPr>
      </w:pPr>
    </w:p>
    <w:p w:rsidR="006F6968" w:rsidRDefault="006F6968" w:rsidP="005977BB">
      <w:pPr>
        <w:pStyle w:val="8"/>
        <w:tabs>
          <w:tab w:val="left" w:pos="2280"/>
        </w:tabs>
        <w:suppressAutoHyphens/>
        <w:spacing w:before="0"/>
        <w:ind w:left="0" w:firstLine="709"/>
        <w:jc w:val="left"/>
        <w:rPr>
          <w:b w:val="0"/>
          <w:bCs/>
          <w:sz w:val="28"/>
          <w:szCs w:val="28"/>
        </w:rPr>
      </w:pPr>
      <w:r w:rsidRPr="00FA3085">
        <w:rPr>
          <w:b w:val="0"/>
          <w:bCs/>
          <w:sz w:val="28"/>
          <w:szCs w:val="28"/>
        </w:rPr>
        <w:t>В соответствии со СНиП 2.05.02-85 рекомендуемые нормы проектирования приведены в табл. 3.4.</w:t>
      </w:r>
    </w:p>
    <w:p w:rsidR="00FA3085" w:rsidRPr="00FA3085" w:rsidRDefault="00FA3085" w:rsidP="005977BB">
      <w:pPr>
        <w:widowControl/>
        <w:suppressAutoHyphens/>
        <w:spacing w:line="240" w:lineRule="auto"/>
        <w:ind w:firstLine="0"/>
        <w:rPr>
          <w:sz w:val="28"/>
        </w:rPr>
      </w:pPr>
    </w:p>
    <w:p w:rsidR="006F6968" w:rsidRPr="00FA3085" w:rsidRDefault="006F6968" w:rsidP="005977BB">
      <w:pPr>
        <w:widowControl/>
        <w:suppressAutoHyphens/>
        <w:ind w:firstLine="709"/>
        <w:rPr>
          <w:b/>
          <w:bCs/>
          <w:sz w:val="28"/>
          <w:szCs w:val="28"/>
        </w:rPr>
      </w:pPr>
      <w:r w:rsidRPr="00FA3085">
        <w:rPr>
          <w:sz w:val="28"/>
          <w:szCs w:val="28"/>
        </w:rPr>
        <w:t xml:space="preserve">Таблица 3.4 – </w:t>
      </w:r>
      <w:r w:rsidRPr="00FA3085">
        <w:rPr>
          <w:b/>
          <w:bCs/>
          <w:sz w:val="28"/>
          <w:szCs w:val="28"/>
        </w:rPr>
        <w:t>Рекомендуемые технические нормы</w:t>
      </w:r>
    </w:p>
    <w:tbl>
      <w:tblPr>
        <w:tblW w:w="9360" w:type="dxa"/>
        <w:jc w:val="center"/>
        <w:tblCellMar>
          <w:left w:w="0" w:type="dxa"/>
          <w:right w:w="0" w:type="dxa"/>
        </w:tblCellMar>
        <w:tblLook w:val="0000" w:firstRow="0" w:lastRow="0" w:firstColumn="0" w:lastColumn="0" w:noHBand="0" w:noVBand="0"/>
      </w:tblPr>
      <w:tblGrid>
        <w:gridCol w:w="5520"/>
        <w:gridCol w:w="3840"/>
      </w:tblGrid>
      <w:tr w:rsidR="006F6968" w:rsidRPr="00FA3085">
        <w:trPr>
          <w:trHeight w:val="375"/>
          <w:jc w:val="center"/>
        </w:trPr>
        <w:tc>
          <w:tcPr>
            <w:tcW w:w="552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Норматив, единица измерения</w:t>
            </w:r>
          </w:p>
        </w:tc>
        <w:tc>
          <w:tcPr>
            <w:tcW w:w="3840"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Численное значение норматива</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18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 xml:space="preserve">Продольный уклон, </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более 30</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18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Расстояние видимости для автомобиля, м</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450</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18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Радиусы кривых в плане, м</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3000</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18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Радиусы кривых продольного профиля:</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 </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36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 выпуклых, м</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70000</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36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 вогнутых, м</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8000</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18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Длины кривых в продольном профиле:</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 </w:t>
            </w:r>
          </w:p>
        </w:tc>
      </w:tr>
      <w:tr w:rsidR="006F6968" w:rsidRPr="00FA3085">
        <w:trPr>
          <w:trHeight w:val="375"/>
          <w:jc w:val="center"/>
        </w:trPr>
        <w:tc>
          <w:tcPr>
            <w:tcW w:w="0" w:type="auto"/>
            <w:tcBorders>
              <w:top w:val="nil"/>
              <w:left w:val="single" w:sz="4" w:space="0" w:color="auto"/>
              <w:bottom w:val="nil"/>
              <w:right w:val="single" w:sz="4" w:space="0" w:color="000000"/>
            </w:tcBorders>
            <w:noWrap/>
            <w:tcMar>
              <w:top w:w="15" w:type="dxa"/>
              <w:left w:w="36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 выпуклых, м</w:t>
            </w:r>
          </w:p>
        </w:tc>
        <w:tc>
          <w:tcPr>
            <w:tcW w:w="0" w:type="auto"/>
            <w:tcBorders>
              <w:top w:val="nil"/>
              <w:left w:val="nil"/>
              <w:bottom w:val="nil"/>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300</w:t>
            </w:r>
          </w:p>
        </w:tc>
      </w:tr>
      <w:tr w:rsidR="006F6968" w:rsidRPr="00FA3085">
        <w:trPr>
          <w:trHeight w:val="375"/>
          <w:jc w:val="center"/>
        </w:trPr>
        <w:tc>
          <w:tcPr>
            <w:tcW w:w="0" w:type="auto"/>
            <w:tcBorders>
              <w:top w:val="nil"/>
              <w:left w:val="single" w:sz="4" w:space="0" w:color="auto"/>
              <w:bottom w:val="single" w:sz="4" w:space="0" w:color="auto"/>
              <w:right w:val="single" w:sz="4" w:space="0" w:color="000000"/>
            </w:tcBorders>
            <w:noWrap/>
            <w:tcMar>
              <w:top w:w="15" w:type="dxa"/>
              <w:left w:w="360" w:type="dxa"/>
              <w:bottom w:w="0" w:type="dxa"/>
              <w:right w:w="15" w:type="dxa"/>
            </w:tcMar>
            <w:vAlign w:val="center"/>
          </w:tcPr>
          <w:p w:rsidR="006F6968" w:rsidRPr="00FA3085" w:rsidRDefault="006F6968" w:rsidP="005977BB">
            <w:pPr>
              <w:widowControl/>
              <w:suppressAutoHyphens/>
              <w:ind w:firstLine="709"/>
              <w:rPr>
                <w:sz w:val="20"/>
              </w:rPr>
            </w:pPr>
            <w:r w:rsidRPr="00FA3085">
              <w:rPr>
                <w:sz w:val="20"/>
              </w:rPr>
              <w:t>- вогнутых, м</w:t>
            </w:r>
          </w:p>
        </w:tc>
        <w:tc>
          <w:tcPr>
            <w:tcW w:w="0" w:type="auto"/>
            <w:tcBorders>
              <w:top w:val="nil"/>
              <w:left w:val="nil"/>
              <w:bottom w:val="single" w:sz="4" w:space="0" w:color="auto"/>
              <w:right w:val="single" w:sz="4" w:space="0" w:color="000000"/>
            </w:tcBorders>
            <w:noWrap/>
            <w:tcMar>
              <w:top w:w="15" w:type="dxa"/>
              <w:left w:w="15" w:type="dxa"/>
              <w:bottom w:w="0" w:type="dxa"/>
              <w:right w:w="15" w:type="dxa"/>
            </w:tcMar>
            <w:vAlign w:val="center"/>
          </w:tcPr>
          <w:p w:rsidR="006F6968" w:rsidRPr="00FA3085" w:rsidRDefault="006F6968" w:rsidP="005977BB">
            <w:pPr>
              <w:widowControl/>
              <w:suppressAutoHyphens/>
              <w:ind w:firstLine="709"/>
              <w:jc w:val="center"/>
              <w:rPr>
                <w:sz w:val="20"/>
              </w:rPr>
            </w:pPr>
            <w:r w:rsidRPr="00FA3085">
              <w:rPr>
                <w:sz w:val="20"/>
              </w:rPr>
              <w:t>Не менее 100</w:t>
            </w:r>
          </w:p>
        </w:tc>
      </w:tr>
    </w:tbl>
    <w:p w:rsidR="006F6968" w:rsidRPr="00FA3085" w:rsidRDefault="006F6968" w:rsidP="005977BB">
      <w:pPr>
        <w:widowControl/>
        <w:suppressAutoHyphens/>
        <w:ind w:firstLine="709"/>
        <w:rPr>
          <w:b/>
          <w:bCs/>
          <w:sz w:val="28"/>
          <w:szCs w:val="28"/>
        </w:rPr>
      </w:pPr>
    </w:p>
    <w:p w:rsidR="006F6968" w:rsidRPr="00FA3085" w:rsidRDefault="006F6968" w:rsidP="005977BB">
      <w:pPr>
        <w:pStyle w:val="8"/>
        <w:tabs>
          <w:tab w:val="left" w:pos="2280"/>
        </w:tabs>
        <w:suppressAutoHyphens/>
        <w:spacing w:before="0"/>
        <w:ind w:left="0" w:firstLine="709"/>
        <w:jc w:val="left"/>
        <w:rPr>
          <w:b w:val="0"/>
          <w:bCs/>
          <w:sz w:val="28"/>
          <w:szCs w:val="28"/>
        </w:rPr>
      </w:pPr>
      <w:r w:rsidRPr="00FA3085">
        <w:rPr>
          <w:b w:val="0"/>
          <w:bCs/>
          <w:sz w:val="28"/>
          <w:szCs w:val="28"/>
        </w:rPr>
        <w:t>В соответствии со СНиП 2.05.02-85 основные минимально допустимые нормы проектирования представлены в табл. 3.5.</w:t>
      </w:r>
    </w:p>
    <w:p w:rsidR="00FA3085" w:rsidRDefault="00FA3085" w:rsidP="005977BB">
      <w:pPr>
        <w:pStyle w:val="8"/>
        <w:tabs>
          <w:tab w:val="left" w:pos="2280"/>
        </w:tabs>
        <w:suppressAutoHyphens/>
        <w:spacing w:before="0"/>
        <w:ind w:left="0" w:firstLine="709"/>
        <w:jc w:val="left"/>
        <w:rPr>
          <w:b w:val="0"/>
          <w:bCs/>
          <w:sz w:val="28"/>
          <w:szCs w:val="28"/>
        </w:rPr>
      </w:pPr>
    </w:p>
    <w:p w:rsidR="006F6968" w:rsidRPr="00FA3085" w:rsidRDefault="006F6968" w:rsidP="005977BB">
      <w:pPr>
        <w:pStyle w:val="8"/>
        <w:tabs>
          <w:tab w:val="left" w:pos="2280"/>
        </w:tabs>
        <w:suppressAutoHyphens/>
        <w:spacing w:before="0"/>
        <w:ind w:left="0" w:firstLine="709"/>
        <w:jc w:val="left"/>
        <w:rPr>
          <w:b w:val="0"/>
          <w:bCs/>
          <w:sz w:val="28"/>
          <w:szCs w:val="28"/>
        </w:rPr>
      </w:pPr>
      <w:r w:rsidRPr="00FA3085">
        <w:rPr>
          <w:b w:val="0"/>
          <w:bCs/>
          <w:sz w:val="28"/>
          <w:szCs w:val="28"/>
        </w:rPr>
        <w:t xml:space="preserve">Таблица 3.5 – </w:t>
      </w:r>
      <w:r w:rsidRPr="00FA3085">
        <w:rPr>
          <w:sz w:val="28"/>
          <w:szCs w:val="28"/>
        </w:rPr>
        <w:t>Основные предельные нормы проектирования</w:t>
      </w:r>
    </w:p>
    <w:tbl>
      <w:tblPr>
        <w:tblW w:w="9683" w:type="dxa"/>
        <w:jc w:val="center"/>
        <w:tblCellMar>
          <w:left w:w="0" w:type="dxa"/>
          <w:right w:w="0" w:type="dxa"/>
        </w:tblCellMar>
        <w:tblLook w:val="0000" w:firstRow="0" w:lastRow="0" w:firstColumn="0" w:lastColumn="0" w:noHBand="0" w:noVBand="0"/>
      </w:tblPr>
      <w:tblGrid>
        <w:gridCol w:w="989"/>
        <w:gridCol w:w="908"/>
        <w:gridCol w:w="4074"/>
        <w:gridCol w:w="1480"/>
        <w:gridCol w:w="2232"/>
      </w:tblGrid>
      <w:tr w:rsidR="006F6968" w:rsidRPr="00FA3085" w:rsidTr="00FA3085">
        <w:trPr>
          <w:trHeight w:val="720"/>
          <w:jc w:val="center"/>
        </w:trPr>
        <w:tc>
          <w:tcPr>
            <w:tcW w:w="584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Норматив</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Единица измерения</w:t>
            </w:r>
          </w:p>
        </w:tc>
        <w:tc>
          <w:tcPr>
            <w:tcW w:w="2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Числовое значение норматива</w:t>
            </w:r>
          </w:p>
        </w:tc>
      </w:tr>
      <w:tr w:rsidR="006F6968" w:rsidRPr="00FA3085" w:rsidTr="00FA3085">
        <w:trPr>
          <w:trHeight w:val="375"/>
          <w:jc w:val="center"/>
        </w:trPr>
        <w:tc>
          <w:tcPr>
            <w:tcW w:w="4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Категория дороги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III</w:t>
            </w:r>
          </w:p>
        </w:tc>
      </w:tr>
      <w:tr w:rsidR="006F6968" w:rsidRPr="00FA3085" w:rsidTr="00FA3085">
        <w:trPr>
          <w:trHeight w:val="375"/>
          <w:jc w:val="center"/>
        </w:trPr>
        <w:tc>
          <w:tcPr>
            <w:tcW w:w="584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Основные нормативы поперечного профили дороги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2.</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Расчетная скорость</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км/ч</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100</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3.</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Число полос движения</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шт.</w:t>
            </w:r>
          </w:p>
        </w:tc>
        <w:tc>
          <w:tcPr>
            <w:tcW w:w="2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w:t>
            </w:r>
          </w:p>
        </w:tc>
      </w:tr>
      <w:tr w:rsidR="006F6968" w:rsidRPr="00FA3085" w:rsidTr="00FA3085">
        <w:trPr>
          <w:cantSplit/>
          <w:trHeight w:val="375"/>
          <w:jc w:val="center"/>
        </w:trPr>
        <w:tc>
          <w:tcPr>
            <w:tcW w:w="443" w:type="dxa"/>
            <w:tcBorders>
              <w:top w:val="single" w:sz="4" w:space="0" w:color="auto"/>
              <w:bottom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p>
        </w:tc>
        <w:tc>
          <w:tcPr>
            <w:tcW w:w="9240" w:type="dxa"/>
            <w:gridSpan w:val="4"/>
            <w:tcBorders>
              <w:bottom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left"/>
              <w:rPr>
                <w:sz w:val="20"/>
              </w:rPr>
            </w:pPr>
            <w:r w:rsidRPr="00FA3085">
              <w:rPr>
                <w:sz w:val="20"/>
              </w:rPr>
              <w:t>Продолжение таблицы 3.5</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4.</w:t>
            </w:r>
          </w:p>
        </w:tc>
        <w:tc>
          <w:tcPr>
            <w:tcW w:w="5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Ширина полосы движения</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3,50</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5.</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Ширина проезжей части</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7,00</w:t>
            </w:r>
          </w:p>
        </w:tc>
      </w:tr>
      <w:tr w:rsidR="006F6968" w:rsidRPr="00FA3085" w:rsidTr="00FA3085">
        <w:trPr>
          <w:trHeight w:val="375"/>
          <w:jc w:val="center"/>
        </w:trPr>
        <w:tc>
          <w:tcPr>
            <w:tcW w:w="4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6.</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Ширина обочин</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2,50</w:t>
            </w:r>
          </w:p>
        </w:tc>
      </w:tr>
      <w:tr w:rsidR="006F6968" w:rsidRPr="00FA3085" w:rsidTr="00FA3085">
        <w:trPr>
          <w:cantSplit/>
          <w:trHeight w:val="375"/>
          <w:jc w:val="center"/>
        </w:trPr>
        <w:tc>
          <w:tcPr>
            <w:tcW w:w="9683" w:type="dxa"/>
            <w:gridSpan w:val="5"/>
            <w:tcBorders>
              <w:top w:val="nil"/>
              <w:bottom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Продолжение таблицы 3.5</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7.</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Наименьшая ширина укрепленной полосы обочин</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0,50</w:t>
            </w:r>
          </w:p>
        </w:tc>
      </w:tr>
      <w:tr w:rsidR="006F6968" w:rsidRPr="00FA3085" w:rsidTr="00FA3085">
        <w:trPr>
          <w:trHeight w:val="375"/>
          <w:jc w:val="center"/>
        </w:trPr>
        <w:tc>
          <w:tcPr>
            <w:tcW w:w="4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8.</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Ширина земляного полотна</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12,00</w:t>
            </w:r>
          </w:p>
        </w:tc>
      </w:tr>
      <w:tr w:rsidR="006F6968" w:rsidRPr="00FA3085" w:rsidTr="00FA3085">
        <w:trPr>
          <w:trHeight w:val="375"/>
          <w:jc w:val="center"/>
        </w:trPr>
        <w:tc>
          <w:tcPr>
            <w:tcW w:w="584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Предельно допустимые нормы проектирования плана и продольного профиля</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9.</w:t>
            </w:r>
          </w:p>
        </w:tc>
        <w:tc>
          <w:tcPr>
            <w:tcW w:w="54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Наибольший продольный уклон</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50</w:t>
            </w:r>
          </w:p>
        </w:tc>
      </w:tr>
      <w:tr w:rsidR="006F6968" w:rsidRPr="00FA3085" w:rsidTr="00FA3085">
        <w:trPr>
          <w:trHeight w:val="375"/>
          <w:jc w:val="center"/>
        </w:trPr>
        <w:tc>
          <w:tcPr>
            <w:tcW w:w="443" w:type="dxa"/>
            <w:tcBorders>
              <w:top w:val="nil"/>
              <w:left w:val="single" w:sz="4" w:space="0" w:color="auto"/>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10.</w:t>
            </w:r>
          </w:p>
        </w:tc>
        <w:tc>
          <w:tcPr>
            <w:tcW w:w="5400" w:type="dxa"/>
            <w:gridSpan w:val="2"/>
            <w:tcBorders>
              <w:top w:val="single" w:sz="4" w:space="0" w:color="auto"/>
              <w:left w:val="nil"/>
              <w:bottom w:val="single" w:sz="4" w:space="0" w:color="000000"/>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Наименьшее расстояние видимости: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single" w:sz="4" w:space="0" w:color="auto"/>
              <w:left w:val="single" w:sz="4" w:space="0" w:color="auto"/>
              <w:bottom w:val="nil"/>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для остановки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200</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встречного автомобиля</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350</w:t>
            </w:r>
          </w:p>
        </w:tc>
      </w:tr>
      <w:tr w:rsidR="006F6968" w:rsidRPr="00FA3085" w:rsidTr="00FA3085">
        <w:trPr>
          <w:trHeight w:val="375"/>
          <w:jc w:val="center"/>
        </w:trPr>
        <w:tc>
          <w:tcPr>
            <w:tcW w:w="443" w:type="dxa"/>
            <w:tcBorders>
              <w:top w:val="nil"/>
              <w:left w:val="single" w:sz="4" w:space="0" w:color="auto"/>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11.</w:t>
            </w:r>
          </w:p>
        </w:tc>
        <w:tc>
          <w:tcPr>
            <w:tcW w:w="5400" w:type="dxa"/>
            <w:gridSpan w:val="2"/>
            <w:tcBorders>
              <w:top w:val="nil"/>
              <w:left w:val="nil"/>
              <w:bottom w:val="single" w:sz="4" w:space="0" w:color="000000"/>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Наименьшие радиусы кривых в плане: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single" w:sz="4" w:space="0" w:color="auto"/>
              <w:left w:val="single" w:sz="4" w:space="0" w:color="auto"/>
              <w:bottom w:val="nil"/>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основные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600</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 горной местности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400</w:t>
            </w:r>
          </w:p>
        </w:tc>
      </w:tr>
      <w:tr w:rsidR="006F6968" w:rsidRPr="00FA3085" w:rsidTr="00FA3085">
        <w:trPr>
          <w:trHeight w:val="375"/>
          <w:jc w:val="center"/>
        </w:trPr>
        <w:tc>
          <w:tcPr>
            <w:tcW w:w="443" w:type="dxa"/>
            <w:tcBorders>
              <w:top w:val="nil"/>
              <w:left w:val="single" w:sz="4" w:space="0" w:color="auto"/>
              <w:bottom w:val="nil"/>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12.</w:t>
            </w:r>
          </w:p>
        </w:tc>
        <w:tc>
          <w:tcPr>
            <w:tcW w:w="5400" w:type="dxa"/>
            <w:gridSpan w:val="2"/>
            <w:tcBorders>
              <w:top w:val="nil"/>
              <w:left w:val="nil"/>
              <w:bottom w:val="single" w:sz="4" w:space="0" w:color="000000"/>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Наименьшие радиусы кривых в продольном профиле: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выпуклые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10 000</w:t>
            </w:r>
          </w:p>
        </w:tc>
      </w:tr>
      <w:tr w:rsidR="006F6968" w:rsidRPr="00FA3085" w:rsidTr="00FA3085">
        <w:trPr>
          <w:trHeight w:val="375"/>
          <w:jc w:val="center"/>
        </w:trPr>
        <w:tc>
          <w:tcPr>
            <w:tcW w:w="443" w:type="dxa"/>
            <w:tcBorders>
              <w:top w:val="nil"/>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вогнутые: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 </w:t>
            </w:r>
          </w:p>
        </w:tc>
      </w:tr>
      <w:tr w:rsidR="006F6968" w:rsidRPr="00FA3085" w:rsidTr="00FA3085">
        <w:trPr>
          <w:trHeight w:val="375"/>
          <w:jc w:val="center"/>
        </w:trPr>
        <w:tc>
          <w:tcPr>
            <w:tcW w:w="443" w:type="dxa"/>
            <w:tcBorders>
              <w:top w:val="nil"/>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а)</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основные</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3 000</w:t>
            </w:r>
          </w:p>
        </w:tc>
      </w:tr>
      <w:tr w:rsidR="006F6968" w:rsidRPr="00FA3085" w:rsidTr="00FA3085">
        <w:trPr>
          <w:trHeight w:val="375"/>
          <w:jc w:val="center"/>
        </w:trPr>
        <w:tc>
          <w:tcPr>
            <w:tcW w:w="443" w:type="dxa"/>
            <w:tcBorders>
              <w:top w:val="nil"/>
              <w:left w:val="single" w:sz="4" w:space="0" w:color="auto"/>
              <w:bottom w:val="single" w:sz="4" w:space="0" w:color="auto"/>
              <w:right w:val="nil"/>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 </w:t>
            </w:r>
          </w:p>
        </w:tc>
        <w:tc>
          <w:tcPr>
            <w:tcW w:w="6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б)</w:t>
            </w:r>
          </w:p>
        </w:tc>
        <w:tc>
          <w:tcPr>
            <w:tcW w:w="48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rPr>
                <w:sz w:val="20"/>
              </w:rPr>
            </w:pPr>
            <w:r w:rsidRPr="00FA3085">
              <w:rPr>
                <w:sz w:val="20"/>
              </w:rPr>
              <w:t>в горной местности</w:t>
            </w:r>
          </w:p>
        </w:tc>
        <w:tc>
          <w:tcPr>
            <w:tcW w:w="140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м</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bottom"/>
          </w:tcPr>
          <w:p w:rsidR="006F6968" w:rsidRPr="00FA3085" w:rsidRDefault="006F6968" w:rsidP="005977BB">
            <w:pPr>
              <w:widowControl/>
              <w:suppressAutoHyphens/>
              <w:ind w:firstLine="709"/>
              <w:jc w:val="center"/>
              <w:rPr>
                <w:sz w:val="20"/>
              </w:rPr>
            </w:pPr>
            <w:r w:rsidRPr="00FA3085">
              <w:rPr>
                <w:sz w:val="20"/>
              </w:rPr>
              <w:t>1 500</w:t>
            </w:r>
          </w:p>
        </w:tc>
      </w:tr>
    </w:tbl>
    <w:p w:rsidR="006F6968" w:rsidRPr="00FA3085" w:rsidRDefault="006F6968" w:rsidP="005977BB">
      <w:pPr>
        <w:widowControl/>
        <w:suppressAutoHyphens/>
        <w:ind w:firstLine="709"/>
        <w:rPr>
          <w:sz w:val="28"/>
          <w:szCs w:val="28"/>
        </w:rPr>
      </w:pPr>
    </w:p>
    <w:p w:rsidR="006F6968" w:rsidRPr="00FA3085" w:rsidRDefault="006F6968" w:rsidP="005977BB">
      <w:pPr>
        <w:pStyle w:val="11"/>
        <w:suppressAutoHyphens/>
        <w:spacing w:before="0" w:line="360" w:lineRule="auto"/>
        <w:ind w:firstLine="709"/>
        <w:rPr>
          <w:rFonts w:ascii="Times New Roman" w:hAnsi="Times New Roman" w:cs="Times New Roman"/>
          <w:sz w:val="28"/>
        </w:rPr>
      </w:pPr>
      <w:r w:rsidRPr="00FA3085">
        <w:rPr>
          <w:rFonts w:ascii="Times New Roman" w:hAnsi="Times New Roman" w:cs="Times New Roman"/>
          <w:sz w:val="28"/>
        </w:rPr>
        <w:br w:type="page"/>
        <w:t>4. Проектирование ВАРИАНТОВ ТРАССЫ</w:t>
      </w:r>
    </w:p>
    <w:p w:rsidR="006F6968" w:rsidRPr="00FA3085" w:rsidRDefault="006F6968" w:rsidP="005977BB">
      <w:pPr>
        <w:widowControl/>
        <w:suppressAutoHyphens/>
        <w:ind w:firstLine="709"/>
        <w:rPr>
          <w:sz w:val="28"/>
          <w:szCs w:val="28"/>
        </w:rPr>
      </w:pPr>
    </w:p>
    <w:p w:rsidR="006F6968" w:rsidRDefault="006F6968" w:rsidP="005977BB">
      <w:pPr>
        <w:pStyle w:val="7"/>
        <w:tabs>
          <w:tab w:val="clear" w:pos="426"/>
        </w:tabs>
        <w:suppressAutoHyphens/>
        <w:ind w:right="0" w:firstLine="709"/>
        <w:rPr>
          <w:rFonts w:ascii="Times New Roman" w:hAnsi="Times New Roman"/>
          <w:i w:val="0"/>
          <w:iCs/>
          <w:szCs w:val="28"/>
          <w:lang w:val="en-US"/>
        </w:rPr>
      </w:pPr>
      <w:r w:rsidRPr="00FA3085">
        <w:rPr>
          <w:rFonts w:ascii="Times New Roman" w:hAnsi="Times New Roman"/>
          <w:i w:val="0"/>
          <w:iCs/>
          <w:szCs w:val="28"/>
        </w:rPr>
        <w:t>4.1. Нанесение вариантов трассы, их объяснение и обоснование</w:t>
      </w:r>
    </w:p>
    <w:p w:rsidR="00DB49B0" w:rsidRPr="00DB49B0" w:rsidRDefault="00DB49B0" w:rsidP="00DB49B0">
      <w:pPr>
        <w:rPr>
          <w:lang w:val="en-US"/>
        </w:rPr>
      </w:pPr>
    </w:p>
    <w:p w:rsidR="006F6968" w:rsidRPr="00FA3085" w:rsidRDefault="006F6968" w:rsidP="005977BB">
      <w:pPr>
        <w:widowControl/>
        <w:suppressAutoHyphens/>
        <w:ind w:firstLine="709"/>
        <w:rPr>
          <w:sz w:val="28"/>
          <w:szCs w:val="28"/>
        </w:rPr>
      </w:pPr>
      <w:r w:rsidRPr="00FA3085">
        <w:rPr>
          <w:sz w:val="28"/>
          <w:szCs w:val="28"/>
        </w:rPr>
        <w:t xml:space="preserve">Трассирование производится по планкарте масштаба 1:10000 и сечением горизонталей через </w:t>
      </w:r>
      <w:smartTag w:uri="urn:schemas-microsoft-com:office:smarttags" w:element="metricconverter">
        <w:smartTagPr>
          <w:attr w:name="ProductID" w:val="2,5 м"/>
        </w:smartTagPr>
        <w:r w:rsidRPr="00FA3085">
          <w:rPr>
            <w:sz w:val="28"/>
            <w:szCs w:val="28"/>
          </w:rPr>
          <w:t>2,5 м</w:t>
        </w:r>
      </w:smartTag>
      <w:r w:rsidRPr="00FA3085">
        <w:rPr>
          <w:sz w:val="28"/>
          <w:szCs w:val="28"/>
        </w:rPr>
        <w:t xml:space="preserve">. На планкарту нанесены положение начала и конца трассы. Воздушная линия, соединяющая участки трассы, проходит из юго-западного угла карты в северо-восточный. Вдоль этой линии и спроектированы два варианта трассы. Анализируя район проложения трассы по кратчайшему направлению между указанными пунктами общее проложение трассы по воздушной линии составляет </w:t>
      </w:r>
      <w:smartTag w:uri="urn:schemas-microsoft-com:office:smarttags" w:element="metricconverter">
        <w:smartTagPr>
          <w:attr w:name="ProductID" w:val="3230 м"/>
        </w:smartTagPr>
        <w:r w:rsidRPr="00FA3085">
          <w:rPr>
            <w:sz w:val="28"/>
            <w:szCs w:val="28"/>
          </w:rPr>
          <w:t>3230 м</w:t>
        </w:r>
      </w:smartTag>
      <w:r w:rsidRPr="00FA3085">
        <w:rPr>
          <w:sz w:val="28"/>
          <w:szCs w:val="28"/>
        </w:rPr>
        <w:t>.</w:t>
      </w:r>
    </w:p>
    <w:p w:rsidR="006F6968" w:rsidRPr="00FA3085" w:rsidRDefault="006F6968" w:rsidP="005977BB">
      <w:pPr>
        <w:widowControl/>
        <w:numPr>
          <w:ilvl w:val="0"/>
          <w:numId w:val="2"/>
        </w:numPr>
        <w:tabs>
          <w:tab w:val="clear" w:pos="530"/>
          <w:tab w:val="num" w:pos="709"/>
        </w:tabs>
        <w:suppressAutoHyphens/>
        <w:ind w:left="0" w:firstLine="709"/>
        <w:rPr>
          <w:sz w:val="28"/>
          <w:szCs w:val="28"/>
        </w:rPr>
      </w:pPr>
      <w:r w:rsidRPr="00FA3085">
        <w:rPr>
          <w:sz w:val="28"/>
          <w:szCs w:val="28"/>
        </w:rPr>
        <w:t xml:space="preserve">Первый вариант трассы спроектирован по косогорному варианту, что обеспечивает ему небольшое отклонение от воздушной линии. В начале трасса идет на подъем, а затем - на спуск. С шестого по двадцатый ПК- продолжительный спуск. В середине двадцать шестого пикета трасса поворачивает налево, на угол </w:t>
      </w:r>
      <w:r w:rsidRPr="00FA3085">
        <w:rPr>
          <w:sz w:val="28"/>
          <w:szCs w:val="28"/>
          <w:lang w:val="en-US"/>
        </w:rPr>
        <w:t>α</w:t>
      </w:r>
      <w:r w:rsidRPr="00FA3085">
        <w:rPr>
          <w:sz w:val="28"/>
          <w:szCs w:val="28"/>
        </w:rPr>
        <w:t xml:space="preserve">=3° с вершиной угла поворота на ПК26+50,00 и радиусом кривой </w:t>
      </w:r>
      <w:r w:rsidRPr="00FA3085">
        <w:rPr>
          <w:sz w:val="28"/>
          <w:szCs w:val="28"/>
          <w:lang w:val="en-US"/>
        </w:rPr>
        <w:t>R</w:t>
      </w:r>
      <w:r w:rsidRPr="00FA3085">
        <w:rPr>
          <w:sz w:val="28"/>
          <w:szCs w:val="28"/>
        </w:rPr>
        <w:t xml:space="preserve">=20000 м для того, чтобы обойти относительно резкие перепады отметок. Заканчивая поворот на пикете 31+73,40 , трасса поворачивает направо в конце тридцать третьего пикета на угол </w:t>
      </w:r>
      <w:r w:rsidRPr="00FA3085">
        <w:rPr>
          <w:sz w:val="28"/>
          <w:szCs w:val="28"/>
          <w:lang w:val="en-US"/>
        </w:rPr>
        <w:t>α</w:t>
      </w:r>
      <w:r w:rsidRPr="00FA3085">
        <w:rPr>
          <w:sz w:val="28"/>
          <w:szCs w:val="28"/>
        </w:rPr>
        <w:t xml:space="preserve">=10° с вершиной угла поворота на ПК36+09,80 и радиусом кривой </w:t>
      </w:r>
      <w:r w:rsidRPr="00FA3085">
        <w:rPr>
          <w:sz w:val="28"/>
          <w:szCs w:val="28"/>
          <w:lang w:val="en-US"/>
        </w:rPr>
        <w:t>R</w:t>
      </w:r>
      <w:r w:rsidRPr="00FA3085">
        <w:rPr>
          <w:sz w:val="28"/>
          <w:szCs w:val="28"/>
        </w:rPr>
        <w:t>=2500 м для стыковки с началом другого участка трассы.</w:t>
      </w:r>
    </w:p>
    <w:p w:rsidR="006F6968" w:rsidRPr="00FA3085" w:rsidRDefault="006F6968" w:rsidP="005977BB">
      <w:pPr>
        <w:widowControl/>
        <w:numPr>
          <w:ilvl w:val="0"/>
          <w:numId w:val="2"/>
        </w:numPr>
        <w:tabs>
          <w:tab w:val="clear" w:pos="530"/>
          <w:tab w:val="num" w:pos="709"/>
        </w:tabs>
        <w:suppressAutoHyphens/>
        <w:ind w:left="0" w:firstLine="709"/>
        <w:rPr>
          <w:sz w:val="28"/>
          <w:szCs w:val="28"/>
        </w:rPr>
      </w:pPr>
      <w:r w:rsidRPr="00FA3085">
        <w:rPr>
          <w:sz w:val="28"/>
          <w:szCs w:val="28"/>
        </w:rPr>
        <w:t xml:space="preserve">Второй вариант трассы спроектирован по долинному варианту, что обеспечивает ему сравнительно небольшой перепад высот, большее отклонение от воздушной линии. Поэтому вначале шестого пикета трасса начинает поворот направо, на угол </w:t>
      </w:r>
      <w:r w:rsidRPr="00FA3085">
        <w:rPr>
          <w:sz w:val="28"/>
          <w:szCs w:val="28"/>
          <w:lang w:val="en-US"/>
        </w:rPr>
        <w:t>α</w:t>
      </w:r>
      <w:r w:rsidRPr="00FA3085">
        <w:rPr>
          <w:sz w:val="28"/>
          <w:szCs w:val="28"/>
        </w:rPr>
        <w:t xml:space="preserve">=6° с вершиной угла поворота на ПК 11+40,00 и радиусом кривой </w:t>
      </w:r>
      <w:r w:rsidRPr="00FA3085">
        <w:rPr>
          <w:sz w:val="28"/>
          <w:szCs w:val="28"/>
          <w:lang w:val="en-US"/>
        </w:rPr>
        <w:t>R</w:t>
      </w:r>
      <w:r w:rsidRPr="00FA3085">
        <w:rPr>
          <w:sz w:val="28"/>
          <w:szCs w:val="28"/>
        </w:rPr>
        <w:t xml:space="preserve">=10000 м. При этом трасса проходит с небольшими подъемами и спусками. После этоготрасса начинает плавный подъем, поворачивает налево в конце шестнадцатого пикета, на угол </w:t>
      </w:r>
      <w:r w:rsidRPr="00FA3085">
        <w:rPr>
          <w:sz w:val="28"/>
          <w:szCs w:val="28"/>
          <w:lang w:val="en-US"/>
        </w:rPr>
        <w:t>α</w:t>
      </w:r>
      <w:r w:rsidRPr="00FA3085">
        <w:rPr>
          <w:sz w:val="28"/>
          <w:szCs w:val="28"/>
        </w:rPr>
        <w:t xml:space="preserve">=11° с вершиной угла поворота на ПК 21+19,00 и радиусом кривой </w:t>
      </w:r>
      <w:r w:rsidRPr="00FA3085">
        <w:rPr>
          <w:sz w:val="28"/>
          <w:szCs w:val="28"/>
          <w:lang w:val="en-US"/>
        </w:rPr>
        <w:t>R</w:t>
      </w:r>
      <w:r w:rsidRPr="00FA3085">
        <w:rPr>
          <w:sz w:val="28"/>
          <w:szCs w:val="28"/>
        </w:rPr>
        <w:t xml:space="preserve">=4500 м. На участке с двадцать первого по двадцать пятый ПК дорога проходит вдоль одной горизонтали. В середине тридцать четвертого пикета трасса поворачивает направо, на угол </w:t>
      </w:r>
      <w:r w:rsidRPr="00FA3085">
        <w:rPr>
          <w:sz w:val="28"/>
          <w:szCs w:val="28"/>
          <w:lang w:val="en-US"/>
        </w:rPr>
        <w:t>α</w:t>
      </w:r>
      <w:r w:rsidRPr="00FA3085">
        <w:rPr>
          <w:sz w:val="28"/>
          <w:szCs w:val="28"/>
        </w:rPr>
        <w:t xml:space="preserve">=7° с вершиной угла поворота на ПК 36+16,34 и радиусом кривой </w:t>
      </w:r>
      <w:r w:rsidRPr="00FA3085">
        <w:rPr>
          <w:sz w:val="28"/>
          <w:szCs w:val="28"/>
          <w:lang w:val="en-US"/>
        </w:rPr>
        <w:t>R</w:t>
      </w:r>
      <w:r w:rsidRPr="00FA3085">
        <w:rPr>
          <w:sz w:val="28"/>
          <w:szCs w:val="28"/>
        </w:rPr>
        <w:t>=2500 м. продолжая спуск и стыкуясь с началом другого участка трассы.</w:t>
      </w:r>
    </w:p>
    <w:p w:rsidR="00DB49B0" w:rsidRDefault="00DB49B0" w:rsidP="005977BB">
      <w:pPr>
        <w:pStyle w:val="7"/>
        <w:tabs>
          <w:tab w:val="clear" w:pos="426"/>
        </w:tabs>
        <w:suppressAutoHyphens/>
        <w:ind w:right="0" w:firstLine="709"/>
        <w:jc w:val="left"/>
        <w:rPr>
          <w:rFonts w:ascii="Times New Roman" w:hAnsi="Times New Roman"/>
          <w:i w:val="0"/>
          <w:iCs/>
          <w:szCs w:val="28"/>
          <w:lang w:val="en-US"/>
        </w:rPr>
      </w:pPr>
    </w:p>
    <w:p w:rsidR="006F6968" w:rsidRDefault="006F6968" w:rsidP="005977BB">
      <w:pPr>
        <w:pStyle w:val="7"/>
        <w:tabs>
          <w:tab w:val="clear" w:pos="426"/>
        </w:tabs>
        <w:suppressAutoHyphens/>
        <w:ind w:right="0" w:firstLine="709"/>
        <w:jc w:val="left"/>
        <w:rPr>
          <w:rFonts w:ascii="Times New Roman" w:hAnsi="Times New Roman"/>
          <w:i w:val="0"/>
          <w:iCs/>
          <w:szCs w:val="28"/>
          <w:lang w:val="en-US"/>
        </w:rPr>
      </w:pPr>
      <w:r w:rsidRPr="00FA3085">
        <w:rPr>
          <w:rFonts w:ascii="Times New Roman" w:hAnsi="Times New Roman"/>
          <w:i w:val="0"/>
          <w:iCs/>
          <w:szCs w:val="28"/>
        </w:rPr>
        <w:t>4.2. Составление ведомости углов поворота</w:t>
      </w:r>
    </w:p>
    <w:p w:rsidR="00DB49B0" w:rsidRPr="00DB49B0" w:rsidRDefault="00DB49B0" w:rsidP="00DB49B0">
      <w:pPr>
        <w:rPr>
          <w:lang w:val="en-US"/>
        </w:rPr>
      </w:pPr>
    </w:p>
    <w:p w:rsidR="006F6968" w:rsidRPr="00FA3085" w:rsidRDefault="006F6968" w:rsidP="00DB49B0">
      <w:pPr>
        <w:widowControl/>
        <w:suppressAutoHyphens/>
        <w:ind w:firstLine="709"/>
        <w:rPr>
          <w:sz w:val="28"/>
          <w:szCs w:val="28"/>
        </w:rPr>
      </w:pPr>
      <w:r w:rsidRPr="00FA3085">
        <w:rPr>
          <w:sz w:val="28"/>
          <w:szCs w:val="28"/>
        </w:rPr>
        <w:t>Пикетажное положение начала и конча дороги, определяется по формулам из источника (стр. 48–51 [5]):</w:t>
      </w:r>
    </w:p>
    <w:p w:rsidR="006F6968" w:rsidRDefault="00D67A81" w:rsidP="005977BB">
      <w:pPr>
        <w:widowControl/>
        <w:suppressAutoHyphens/>
        <w:ind w:firstLine="709"/>
        <w:rPr>
          <w:sz w:val="28"/>
          <w:szCs w:val="28"/>
        </w:rPr>
      </w:pPr>
      <w:r>
        <w:rPr>
          <w:noProof/>
        </w:rPr>
        <w:pict>
          <v:shape id="_x0000_s1034" type="#_x0000_t202" style="position:absolute;left:0;text-align:left;margin-left:453.25pt;margin-top:150.15pt;width:54pt;height:90pt;z-index:251633664" filled="f" stroked="f">
            <v:textbox style="mso-next-textbox:#_x0000_s1034" inset="1mm,1mm,0,0">
              <w:txbxContent>
                <w:p w:rsidR="006F6968" w:rsidRDefault="006F6968">
                  <w:pPr>
                    <w:widowControl/>
                    <w:spacing w:line="420" w:lineRule="exact"/>
                    <w:ind w:left="-142" w:right="-147" w:firstLine="0"/>
                    <w:jc w:val="center"/>
                    <w:rPr>
                      <w:sz w:val="28"/>
                    </w:rPr>
                  </w:pPr>
                  <w:r>
                    <w:rPr>
                      <w:sz w:val="28"/>
                    </w:rPr>
                    <w:t xml:space="preserve"> (4.5)</w:t>
                  </w:r>
                </w:p>
                <w:p w:rsidR="006F6968" w:rsidRDefault="006F6968">
                  <w:pPr>
                    <w:widowControl/>
                    <w:spacing w:line="420" w:lineRule="exact"/>
                    <w:ind w:left="-142" w:right="-147" w:firstLine="0"/>
                    <w:jc w:val="center"/>
                    <w:rPr>
                      <w:sz w:val="28"/>
                    </w:rPr>
                  </w:pPr>
                  <w:r>
                    <w:rPr>
                      <w:sz w:val="28"/>
                    </w:rPr>
                    <w:t xml:space="preserve"> (4.6)</w:t>
                  </w:r>
                </w:p>
                <w:p w:rsidR="006F6968" w:rsidRDefault="006F6968">
                  <w:pPr>
                    <w:widowControl/>
                    <w:spacing w:line="240" w:lineRule="auto"/>
                    <w:ind w:left="-142" w:right="-147" w:firstLine="0"/>
                    <w:jc w:val="center"/>
                    <w:rPr>
                      <w:sz w:val="28"/>
                    </w:rPr>
                  </w:pPr>
                  <w:r>
                    <w:rPr>
                      <w:sz w:val="28"/>
                    </w:rPr>
                    <w:t xml:space="preserve"> (4.7)</w:t>
                  </w:r>
                </w:p>
                <w:p w:rsidR="006F6968" w:rsidRDefault="006F6968">
                  <w:pPr>
                    <w:widowControl/>
                    <w:spacing w:line="240" w:lineRule="auto"/>
                    <w:ind w:left="-142" w:right="-147" w:firstLine="0"/>
                    <w:rPr>
                      <w:sz w:val="28"/>
                    </w:rPr>
                  </w:pPr>
                  <w:r>
                    <w:rPr>
                      <w:sz w:val="28"/>
                    </w:rPr>
                    <w:t xml:space="preserve">      (4.8)</w:t>
                  </w: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txbxContent>
            </v:textbox>
          </v:shape>
        </w:pict>
      </w:r>
      <w:r>
        <w:rPr>
          <w:noProof/>
        </w:rPr>
        <w:pict>
          <v:shape id="_x0000_s1035" type="#_x0000_t202" style="position:absolute;left:0;text-align:left;margin-left:462.4pt;margin-top:18.75pt;width:36pt;height:90pt;z-index:251631616" filled="f" stroked="f">
            <v:textbox style="mso-next-textbox:#_x0000_s1035" inset="1mm,0,0,0">
              <w:txbxContent>
                <w:p w:rsidR="006F6968" w:rsidRDefault="006F6968">
                  <w:pPr>
                    <w:widowControl/>
                    <w:spacing w:line="420" w:lineRule="exact"/>
                    <w:ind w:left="-142" w:right="-147" w:firstLine="0"/>
                    <w:jc w:val="center"/>
                    <w:rPr>
                      <w:sz w:val="28"/>
                    </w:rPr>
                  </w:pPr>
                  <w:r>
                    <w:rPr>
                      <w:sz w:val="28"/>
                    </w:rPr>
                    <w:t>(4.1)</w:t>
                  </w:r>
                </w:p>
                <w:p w:rsidR="006F6968" w:rsidRDefault="006F6968">
                  <w:pPr>
                    <w:widowControl/>
                    <w:spacing w:line="420" w:lineRule="exact"/>
                    <w:ind w:left="-142" w:right="-147" w:firstLine="0"/>
                    <w:jc w:val="center"/>
                    <w:rPr>
                      <w:sz w:val="28"/>
                    </w:rPr>
                  </w:pPr>
                  <w:r>
                    <w:rPr>
                      <w:sz w:val="28"/>
                    </w:rPr>
                    <w:t>(4.2)</w:t>
                  </w:r>
                </w:p>
                <w:p w:rsidR="006F6968" w:rsidRDefault="006F6968">
                  <w:pPr>
                    <w:widowControl/>
                    <w:spacing w:line="420" w:lineRule="exact"/>
                    <w:ind w:left="-142" w:right="-147" w:firstLine="0"/>
                    <w:jc w:val="center"/>
                    <w:rPr>
                      <w:sz w:val="28"/>
                    </w:rPr>
                  </w:pPr>
                  <w:r>
                    <w:rPr>
                      <w:sz w:val="28"/>
                    </w:rPr>
                    <w:t>(4.3)</w:t>
                  </w:r>
                </w:p>
                <w:p w:rsidR="006F6968" w:rsidRDefault="006F6968">
                  <w:pPr>
                    <w:widowControl/>
                    <w:spacing w:line="420" w:lineRule="exact"/>
                    <w:ind w:left="-142" w:right="-147" w:firstLine="0"/>
                    <w:jc w:val="center"/>
                    <w:rPr>
                      <w:sz w:val="28"/>
                    </w:rPr>
                  </w:pPr>
                  <w:r>
                    <w:rPr>
                      <w:sz w:val="28"/>
                    </w:rPr>
                    <w:t>(4.4)</w:t>
                  </w:r>
                </w:p>
                <w:p w:rsidR="006F6968" w:rsidRDefault="006F6968">
                  <w:pPr>
                    <w:widowControl/>
                    <w:ind w:left="-142" w:right="-147" w:firstLine="0"/>
                    <w:rPr>
                      <w:sz w:val="28"/>
                    </w:rPr>
                  </w:pP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txbxContent>
            </v:textbox>
          </v:shape>
        </w:pict>
      </w:r>
      <w:r>
        <w:rPr>
          <w:position w:val="-192"/>
          <w:sz w:val="28"/>
          <w:szCs w:val="28"/>
        </w:rPr>
        <w:pict>
          <v:shape id="_x0000_i1041" type="#_x0000_t75" style="width:446.25pt;height:236.25pt">
            <v:imagedata r:id="rId21" o:title=""/>
          </v:shape>
        </w:pict>
      </w:r>
      <w:r w:rsidR="006F6968" w:rsidRPr="00FA3085">
        <w:rPr>
          <w:sz w:val="28"/>
          <w:szCs w:val="28"/>
        </w:rPr>
        <w:t>Проверки расчетов производятся по формулам:</w:t>
      </w:r>
    </w:p>
    <w:p w:rsidR="006F6968" w:rsidRPr="00FA3085" w:rsidRDefault="00D67A81" w:rsidP="005977BB">
      <w:pPr>
        <w:widowControl/>
        <w:suppressAutoHyphens/>
        <w:ind w:firstLine="709"/>
        <w:jc w:val="center"/>
        <w:rPr>
          <w:sz w:val="28"/>
          <w:szCs w:val="28"/>
        </w:rPr>
      </w:pPr>
      <w:r>
        <w:rPr>
          <w:noProof/>
        </w:rPr>
        <w:pict>
          <v:shape id="_x0000_s1036" type="#_x0000_t202" style="position:absolute;left:0;text-align:left;margin-left:435.25pt;margin-top:2.65pt;width:45pt;height:97.1pt;z-index:251632640" filled="f" stroked="f">
            <v:textbox style="mso-next-textbox:#_x0000_s1036" inset="1mm,1mm,0,0">
              <w:txbxContent>
                <w:p w:rsidR="006F6968" w:rsidRDefault="006F6968">
                  <w:pPr>
                    <w:widowControl/>
                    <w:spacing w:line="240" w:lineRule="auto"/>
                    <w:ind w:left="-142" w:right="-147" w:firstLine="0"/>
                    <w:jc w:val="center"/>
                    <w:rPr>
                      <w:sz w:val="28"/>
                    </w:rPr>
                  </w:pPr>
                  <w:r>
                    <w:rPr>
                      <w:sz w:val="28"/>
                    </w:rPr>
                    <w:t>(4.9)</w:t>
                  </w:r>
                </w:p>
                <w:p w:rsidR="006F6968" w:rsidRDefault="006F6968">
                  <w:pPr>
                    <w:widowControl/>
                    <w:spacing w:line="1440" w:lineRule="atLeast"/>
                    <w:ind w:right="-147" w:firstLine="0"/>
                    <w:rPr>
                      <w:sz w:val="28"/>
                    </w:rPr>
                  </w:pPr>
                  <w:r>
                    <w:rPr>
                      <w:sz w:val="28"/>
                    </w:rPr>
                    <w:t xml:space="preserve">  (4.10)</w:t>
                  </w:r>
                </w:p>
                <w:p w:rsidR="006F6968" w:rsidRDefault="006F6968">
                  <w:pPr>
                    <w:widowControl/>
                    <w:spacing w:line="1440" w:lineRule="atLeast"/>
                    <w:ind w:left="-142" w:right="-147" w:firstLine="0"/>
                    <w:jc w:val="center"/>
                    <w:rPr>
                      <w:sz w:val="28"/>
                    </w:rPr>
                  </w:pPr>
                </w:p>
                <w:p w:rsidR="006F6968" w:rsidRDefault="006F6968">
                  <w:pPr>
                    <w:widowControl/>
                    <w:spacing w:line="1440" w:lineRule="atLeast"/>
                    <w:ind w:left="-142" w:right="-147" w:firstLine="0"/>
                    <w:jc w:val="center"/>
                    <w:rPr>
                      <w:sz w:val="28"/>
                    </w:rPr>
                  </w:pPr>
                </w:p>
                <w:p w:rsidR="006F6968" w:rsidRDefault="006F6968">
                  <w:pPr>
                    <w:widowControl/>
                    <w:spacing w:line="1200" w:lineRule="atLeast"/>
                    <w:ind w:left="-142" w:right="-147" w:firstLine="0"/>
                    <w:rPr>
                      <w:sz w:val="28"/>
                    </w:rPr>
                  </w:pP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p w:rsidR="006F6968" w:rsidRDefault="006F6968">
                  <w:pPr>
                    <w:widowControl/>
                    <w:spacing w:line="240" w:lineRule="auto"/>
                    <w:ind w:left="-142" w:right="-147" w:firstLine="0"/>
                    <w:rPr>
                      <w:sz w:val="28"/>
                    </w:rPr>
                  </w:pPr>
                </w:p>
              </w:txbxContent>
            </v:textbox>
          </v:shape>
        </w:pict>
      </w:r>
      <w:r>
        <w:rPr>
          <w:position w:val="-224"/>
          <w:sz w:val="28"/>
          <w:szCs w:val="28"/>
        </w:rPr>
        <w:pict>
          <v:shape id="_x0000_i1042" type="#_x0000_t75" style="width:346.5pt;height:271.5pt">
            <v:imagedata r:id="rId22" o:title=""/>
          </v:shape>
        </w:pict>
      </w:r>
      <w:r w:rsidR="006F6968" w:rsidRPr="00FA3085">
        <w:rPr>
          <w:sz w:val="28"/>
          <w:szCs w:val="28"/>
        </w:rPr>
        <w:t xml:space="preserve"> (4.11)</w:t>
      </w:r>
    </w:p>
    <w:p w:rsidR="006F6968" w:rsidRPr="00FA3085" w:rsidRDefault="006F6968" w:rsidP="005977BB">
      <w:pPr>
        <w:widowControl/>
        <w:numPr>
          <w:ilvl w:val="0"/>
          <w:numId w:val="4"/>
        </w:numPr>
        <w:tabs>
          <w:tab w:val="left" w:pos="4389"/>
        </w:tabs>
        <w:suppressAutoHyphens/>
        <w:ind w:left="0" w:firstLine="709"/>
        <w:rPr>
          <w:sz w:val="28"/>
          <w:szCs w:val="28"/>
        </w:rPr>
      </w:pPr>
      <w:r w:rsidRPr="00FA3085">
        <w:rPr>
          <w:sz w:val="28"/>
          <w:szCs w:val="28"/>
        </w:rPr>
        <w:t>Проверка расчетов второй дороги:</w:t>
      </w:r>
    </w:p>
    <w:p w:rsidR="006F6968" w:rsidRDefault="00D67A81" w:rsidP="00DB49B0">
      <w:pPr>
        <w:widowControl/>
        <w:suppressAutoHyphens/>
        <w:ind w:firstLine="709"/>
        <w:jc w:val="left"/>
        <w:rPr>
          <w:b/>
          <w:sz w:val="28"/>
          <w:szCs w:val="28"/>
        </w:rPr>
      </w:pPr>
      <w:r>
        <w:rPr>
          <w:position w:val="-216"/>
          <w:sz w:val="28"/>
          <w:szCs w:val="28"/>
        </w:rPr>
        <w:pict>
          <v:shape id="_x0000_i1043" type="#_x0000_t75" style="width:478.5pt;height:279.75pt">
            <v:imagedata r:id="rId23" o:title=""/>
          </v:shape>
        </w:pict>
      </w:r>
      <w:r w:rsidR="00FA3085">
        <w:rPr>
          <w:sz w:val="28"/>
          <w:szCs w:val="28"/>
        </w:rPr>
        <w:br w:type="page"/>
      </w:r>
      <w:r w:rsidR="006F6968" w:rsidRPr="00FA3085">
        <w:rPr>
          <w:b/>
          <w:sz w:val="28"/>
          <w:szCs w:val="28"/>
        </w:rPr>
        <w:t>5. Расчет искусственных сооружений</w:t>
      </w:r>
    </w:p>
    <w:p w:rsidR="00FA3085" w:rsidRPr="00FA3085" w:rsidRDefault="00FA3085" w:rsidP="005977BB">
      <w:pPr>
        <w:widowControl/>
        <w:suppressAutoHyphens/>
        <w:ind w:firstLine="709"/>
        <w:rPr>
          <w:b/>
          <w:sz w:val="28"/>
          <w:szCs w:val="28"/>
        </w:rPr>
      </w:pPr>
    </w:p>
    <w:p w:rsidR="006F6968" w:rsidRDefault="006F6968" w:rsidP="005977BB">
      <w:pPr>
        <w:pStyle w:val="7"/>
        <w:tabs>
          <w:tab w:val="clear" w:pos="426"/>
        </w:tabs>
        <w:suppressAutoHyphens/>
        <w:ind w:right="0" w:firstLine="709"/>
        <w:rPr>
          <w:rFonts w:ascii="Times New Roman" w:hAnsi="Times New Roman"/>
          <w:i w:val="0"/>
          <w:iCs/>
          <w:szCs w:val="28"/>
        </w:rPr>
      </w:pPr>
      <w:r w:rsidRPr="00FA3085">
        <w:rPr>
          <w:rFonts w:ascii="Times New Roman" w:hAnsi="Times New Roman"/>
          <w:i w:val="0"/>
          <w:iCs/>
          <w:szCs w:val="28"/>
        </w:rPr>
        <w:t>5.1. Установление характеристик водосборных бассейнов и определение расчетных расходов</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5.1.1. Определение характеристик водосборных бассейнов</w:t>
      </w:r>
    </w:p>
    <w:p w:rsidR="006F6968" w:rsidRPr="00FA3085" w:rsidRDefault="006F6968" w:rsidP="005977BB">
      <w:pPr>
        <w:pStyle w:val="a3"/>
        <w:suppressAutoHyphens/>
        <w:ind w:firstLine="709"/>
        <w:rPr>
          <w:szCs w:val="28"/>
        </w:rPr>
      </w:pPr>
      <w:r w:rsidRPr="00FA3085">
        <w:rPr>
          <w:szCs w:val="28"/>
        </w:rPr>
        <w:t>Расчет проводим на примере водосборного бассейна на ПК 4+00,00.</w:t>
      </w:r>
    </w:p>
    <w:p w:rsidR="006F6968" w:rsidRPr="00FA3085" w:rsidRDefault="006F6968" w:rsidP="005977BB">
      <w:pPr>
        <w:pStyle w:val="a3"/>
        <w:numPr>
          <w:ilvl w:val="0"/>
          <w:numId w:val="5"/>
        </w:numPr>
        <w:suppressAutoHyphens/>
        <w:ind w:firstLine="709"/>
        <w:rPr>
          <w:szCs w:val="28"/>
        </w:rPr>
      </w:pPr>
      <w:r w:rsidRPr="00FA3085">
        <w:rPr>
          <w:szCs w:val="28"/>
        </w:rPr>
        <w:t>Определение площади водосборного бассейна</w:t>
      </w:r>
    </w:p>
    <w:p w:rsidR="006F6968" w:rsidRPr="00FA3085" w:rsidRDefault="006F6968" w:rsidP="005977BB">
      <w:pPr>
        <w:pStyle w:val="a3"/>
        <w:suppressAutoHyphens/>
        <w:ind w:firstLine="709"/>
        <w:rPr>
          <w:szCs w:val="28"/>
        </w:rPr>
      </w:pPr>
      <w:r w:rsidRPr="00FA3085">
        <w:rPr>
          <w:szCs w:val="28"/>
        </w:rPr>
        <w:t>Вычисление площади водосборного бассейна выполняем по формуле (3.1[7]) с использованием калька и миллиметровки:</w:t>
      </w:r>
    </w:p>
    <w:p w:rsidR="006F6968" w:rsidRPr="00FA3085" w:rsidRDefault="00D67A81" w:rsidP="005977BB">
      <w:pPr>
        <w:pStyle w:val="a3"/>
        <w:suppressAutoHyphens/>
        <w:ind w:firstLine="709"/>
        <w:jc w:val="center"/>
        <w:rPr>
          <w:szCs w:val="28"/>
        </w:rPr>
      </w:pPr>
      <w:r>
        <w:rPr>
          <w:noProof/>
        </w:rPr>
        <w:pict>
          <v:shape id="_x0000_s1037" type="#_x0000_t202" style="position:absolute;left:0;text-align:left;margin-left:471.25pt;margin-top:13.6pt;width:27pt;height:18pt;z-index:251634688" filled="f" stroked="f">
            <v:textbox style="mso-next-textbox:#_x0000_s1037" inset="0,0,0,0">
              <w:txbxContent>
                <w:p w:rsidR="006F6968" w:rsidRDefault="006F6968">
                  <w:pPr>
                    <w:widowControl/>
                    <w:spacing w:line="240" w:lineRule="auto"/>
                    <w:ind w:firstLine="0"/>
                    <w:rPr>
                      <w:sz w:val="28"/>
                    </w:rPr>
                  </w:pPr>
                  <w:r>
                    <w:t>(5.1)</w:t>
                  </w:r>
                </w:p>
              </w:txbxContent>
            </v:textbox>
          </v:shape>
        </w:pict>
      </w:r>
      <w:r>
        <w:rPr>
          <w:position w:val="-24"/>
          <w:szCs w:val="28"/>
        </w:rPr>
        <w:pict>
          <v:shape id="_x0000_i1044" type="#_x0000_t75" style="width:405.75pt;height:39pt">
            <v:imagedata r:id="rId24"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q</w:t>
      </w:r>
      <w:r w:rsidRPr="00FA3085">
        <w:rPr>
          <w:i/>
          <w:iCs/>
          <w:szCs w:val="28"/>
          <w:vertAlign w:val="subscript"/>
        </w:rPr>
        <w:t>1</w:t>
      </w:r>
      <w:r w:rsidRPr="00FA3085">
        <w:rPr>
          <w:szCs w:val="28"/>
        </w:rPr>
        <w:t xml:space="preserve"> – площадь (в масштабе карты) 1 см</w:t>
      </w:r>
      <w:r w:rsidRPr="00FA3085">
        <w:rPr>
          <w:szCs w:val="28"/>
          <w:vertAlign w:val="superscript"/>
        </w:rPr>
        <w:t>2</w:t>
      </w:r>
      <w:r w:rsidRPr="00FA3085">
        <w:rPr>
          <w:szCs w:val="28"/>
        </w:rPr>
        <w:t>, равная 0,01 км</w:t>
      </w:r>
      <w:r w:rsidRPr="00FA3085">
        <w:rPr>
          <w:szCs w:val="28"/>
          <w:vertAlign w:val="superscript"/>
        </w:rPr>
        <w:t>2</w:t>
      </w:r>
      <w:r w:rsidRPr="00FA3085">
        <w:rPr>
          <w:szCs w:val="28"/>
        </w:rPr>
        <w:t xml:space="preserve">; </w:t>
      </w:r>
      <w:r w:rsidRPr="00FA3085">
        <w:rPr>
          <w:i/>
          <w:iCs/>
          <w:szCs w:val="28"/>
          <w:lang w:val="en-US"/>
        </w:rPr>
        <w:t>q</w:t>
      </w:r>
      <w:r w:rsidRPr="00FA3085">
        <w:rPr>
          <w:i/>
          <w:iCs/>
          <w:szCs w:val="28"/>
          <w:vertAlign w:val="subscript"/>
        </w:rPr>
        <w:t>2</w:t>
      </w:r>
      <w:r w:rsidRPr="00FA3085">
        <w:rPr>
          <w:szCs w:val="28"/>
        </w:rPr>
        <w:t xml:space="preserve"> – площадь (в масштабе карты) 0,25см</w:t>
      </w:r>
      <w:r w:rsidRPr="00FA3085">
        <w:rPr>
          <w:szCs w:val="28"/>
          <w:vertAlign w:val="superscript"/>
        </w:rPr>
        <w:t>2</w:t>
      </w:r>
      <w:r w:rsidRPr="00FA3085">
        <w:rPr>
          <w:szCs w:val="28"/>
        </w:rPr>
        <w:t>, равная 0,0025 км</w:t>
      </w:r>
      <w:r w:rsidRPr="00FA3085">
        <w:rPr>
          <w:szCs w:val="28"/>
          <w:vertAlign w:val="superscript"/>
        </w:rPr>
        <w:t>2</w:t>
      </w:r>
      <w:r w:rsidRPr="00FA3085">
        <w:rPr>
          <w:szCs w:val="28"/>
        </w:rPr>
        <w:t>;</w:t>
      </w:r>
      <w:r w:rsidRPr="00FA3085">
        <w:rPr>
          <w:i/>
          <w:iCs/>
          <w:szCs w:val="28"/>
          <w:lang w:val="en-US"/>
        </w:rPr>
        <w:t>N</w:t>
      </w:r>
      <w:r w:rsidRPr="00FA3085">
        <w:rPr>
          <w:i/>
          <w:iCs/>
          <w:szCs w:val="28"/>
          <w:vertAlign w:val="subscript"/>
        </w:rPr>
        <w:t>1</w:t>
      </w:r>
      <w:r w:rsidRPr="00FA3085">
        <w:rPr>
          <w:i/>
          <w:iCs/>
          <w:szCs w:val="28"/>
        </w:rPr>
        <w:t xml:space="preserve">, </w:t>
      </w:r>
      <w:r w:rsidRPr="00FA3085">
        <w:rPr>
          <w:i/>
          <w:iCs/>
          <w:szCs w:val="28"/>
          <w:lang w:val="en-US"/>
        </w:rPr>
        <w:t>N</w:t>
      </w:r>
      <w:r w:rsidRPr="00FA3085">
        <w:rPr>
          <w:i/>
          <w:iCs/>
          <w:szCs w:val="28"/>
          <w:vertAlign w:val="subscript"/>
        </w:rPr>
        <w:t>2</w:t>
      </w:r>
      <w:r w:rsidRPr="00FA3085">
        <w:rPr>
          <w:i/>
          <w:iCs/>
          <w:szCs w:val="28"/>
        </w:rPr>
        <w:t xml:space="preserve">, </w:t>
      </w:r>
      <w:r w:rsidRPr="00FA3085">
        <w:rPr>
          <w:i/>
          <w:iCs/>
          <w:szCs w:val="28"/>
          <w:lang w:val="en-US"/>
        </w:rPr>
        <w:t>N</w:t>
      </w:r>
      <w:r w:rsidRPr="00FA3085">
        <w:rPr>
          <w:i/>
          <w:iCs/>
          <w:szCs w:val="28"/>
          <w:vertAlign w:val="subscript"/>
        </w:rPr>
        <w:t>3</w:t>
      </w:r>
      <w:r w:rsidRPr="00FA3085">
        <w:rPr>
          <w:szCs w:val="28"/>
        </w:rPr>
        <w:t xml:space="preserve"> – количество квадратов каждого размера, соответственно равных 6, 2, 24.</w:t>
      </w:r>
    </w:p>
    <w:p w:rsidR="006F6968" w:rsidRPr="00FA3085" w:rsidRDefault="006F6968" w:rsidP="005977BB">
      <w:pPr>
        <w:pStyle w:val="a3"/>
        <w:numPr>
          <w:ilvl w:val="0"/>
          <w:numId w:val="5"/>
        </w:numPr>
        <w:suppressAutoHyphens/>
        <w:ind w:firstLine="709"/>
        <w:rPr>
          <w:szCs w:val="28"/>
        </w:rPr>
      </w:pPr>
      <w:r w:rsidRPr="00FA3085">
        <w:rPr>
          <w:szCs w:val="28"/>
        </w:rPr>
        <w:t>Определение длины и среднего уклона главного лога</w:t>
      </w:r>
    </w:p>
    <w:p w:rsidR="006F6968" w:rsidRPr="00FA3085" w:rsidRDefault="006F6968" w:rsidP="005977BB">
      <w:pPr>
        <w:pStyle w:val="a3"/>
        <w:suppressAutoHyphens/>
        <w:ind w:firstLine="709"/>
        <w:rPr>
          <w:szCs w:val="28"/>
        </w:rPr>
      </w:pPr>
      <w:r w:rsidRPr="00FA3085">
        <w:rPr>
          <w:szCs w:val="28"/>
        </w:rPr>
        <w:t>Разбиваем тальвег на несколько относительно прямых участков: на плане, на профиле (рис 5.1), размещая точки на горизонталях.</w:t>
      </w:r>
    </w:p>
    <w:p w:rsidR="006F6968" w:rsidRPr="00FA3085" w:rsidRDefault="00D67A81" w:rsidP="005977BB">
      <w:pPr>
        <w:pStyle w:val="a3"/>
        <w:suppressAutoHyphens/>
        <w:ind w:firstLine="709"/>
        <w:jc w:val="center"/>
        <w:rPr>
          <w:szCs w:val="28"/>
        </w:rPr>
      </w:pPr>
      <w:r>
        <w:rPr>
          <w:noProof/>
        </w:rPr>
        <w:pict>
          <v:shape id="_x0000_s1038" type="#_x0000_t202" style="position:absolute;left:0;text-align:left;margin-left:471.25pt;margin-top:9.2pt;width:27pt;height:18pt;z-index:251635712" filled="f" stroked="f">
            <v:textbox style="mso-next-textbox:#_x0000_s1038" inset="0,0,0,0">
              <w:txbxContent>
                <w:p w:rsidR="006F6968" w:rsidRDefault="006F6968">
                  <w:pPr>
                    <w:widowControl/>
                    <w:spacing w:line="240" w:lineRule="auto"/>
                    <w:ind w:firstLine="0"/>
                    <w:rPr>
                      <w:sz w:val="28"/>
                    </w:rPr>
                  </w:pPr>
                  <w:r>
                    <w:t>(5.2)</w:t>
                  </w:r>
                </w:p>
              </w:txbxContent>
            </v:textbox>
          </v:shape>
        </w:pict>
      </w:r>
      <w:r>
        <w:rPr>
          <w:position w:val="-30"/>
          <w:szCs w:val="28"/>
        </w:rPr>
        <w:pict>
          <v:shape id="_x0000_i1045" type="#_x0000_t75" style="width:316.5pt;height:42.75pt">
            <v:imagedata r:id="rId25"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l</w:t>
      </w:r>
      <w:r w:rsidRPr="00FA3085">
        <w:rPr>
          <w:i/>
          <w:iCs/>
          <w:szCs w:val="28"/>
          <w:vertAlign w:val="subscript"/>
          <w:lang w:val="en-US"/>
        </w:rPr>
        <w:t>j</w:t>
      </w:r>
      <w:r w:rsidRPr="00FA3085">
        <w:rPr>
          <w:szCs w:val="28"/>
        </w:rPr>
        <w:t xml:space="preserve"> – длины</w:t>
      </w:r>
      <w:r w:rsidRPr="00FA3085">
        <w:rPr>
          <w:i/>
          <w:iCs/>
          <w:szCs w:val="28"/>
          <w:lang w:val="en-US"/>
        </w:rPr>
        <w:t>i</w:t>
      </w:r>
      <w:r w:rsidRPr="00FA3085">
        <w:rPr>
          <w:szCs w:val="28"/>
        </w:rPr>
        <w:t xml:space="preserve">-го участка тальвега, соответственно равные </w:t>
      </w:r>
      <w:smartTag w:uri="urn:schemas-microsoft-com:office:smarttags" w:element="metricconverter">
        <w:smartTagPr>
          <w:attr w:name="ProductID" w:val="75,00 м"/>
        </w:smartTagPr>
        <w:r w:rsidRPr="00FA3085">
          <w:rPr>
            <w:szCs w:val="28"/>
          </w:rPr>
          <w:t>75,00 м</w:t>
        </w:r>
      </w:smartTag>
      <w:r w:rsidRPr="00FA3085">
        <w:rPr>
          <w:szCs w:val="28"/>
        </w:rPr>
        <w:t xml:space="preserve">, </w:t>
      </w:r>
      <w:smartTag w:uri="urn:schemas-microsoft-com:office:smarttags" w:element="metricconverter">
        <w:smartTagPr>
          <w:attr w:name="ProductID" w:val="45,00 м"/>
        </w:smartTagPr>
        <w:r w:rsidRPr="00FA3085">
          <w:rPr>
            <w:szCs w:val="28"/>
          </w:rPr>
          <w:t>45,00 м</w:t>
        </w:r>
      </w:smartTag>
      <w:r w:rsidRPr="00FA3085">
        <w:rPr>
          <w:szCs w:val="28"/>
        </w:rPr>
        <w:t xml:space="preserve">, </w:t>
      </w:r>
      <w:smartTag w:uri="urn:schemas-microsoft-com:office:smarttags" w:element="metricconverter">
        <w:smartTagPr>
          <w:attr w:name="ProductID" w:val="30,00 м"/>
        </w:smartTagPr>
        <w:r w:rsidRPr="00FA3085">
          <w:rPr>
            <w:szCs w:val="28"/>
          </w:rPr>
          <w:t>30,00 м</w:t>
        </w:r>
      </w:smartTag>
      <w:r w:rsidRPr="00FA3085">
        <w:rPr>
          <w:szCs w:val="28"/>
        </w:rPr>
        <w:t xml:space="preserve">, </w:t>
      </w:r>
      <w:smartTag w:uri="urn:schemas-microsoft-com:office:smarttags" w:element="metricconverter">
        <w:smartTagPr>
          <w:attr w:name="ProductID" w:val="50,00 м"/>
        </w:smartTagPr>
        <w:r w:rsidRPr="00FA3085">
          <w:rPr>
            <w:szCs w:val="28"/>
          </w:rPr>
          <w:t>50,00 м</w:t>
        </w:r>
      </w:smartTag>
      <w:r w:rsidRPr="00FA3085">
        <w:rPr>
          <w:szCs w:val="28"/>
        </w:rPr>
        <w:t xml:space="preserve">, </w:t>
      </w:r>
      <w:smartTag w:uri="urn:schemas-microsoft-com:office:smarttags" w:element="metricconverter">
        <w:smartTagPr>
          <w:attr w:name="ProductID" w:val="30,00 м"/>
        </w:smartTagPr>
        <w:r w:rsidRPr="00FA3085">
          <w:rPr>
            <w:szCs w:val="28"/>
          </w:rPr>
          <w:t>30,00 м</w:t>
        </w:r>
      </w:smartTag>
      <w:r w:rsidRPr="00FA3085">
        <w:rPr>
          <w:szCs w:val="28"/>
        </w:rPr>
        <w:t>, а отметки, м: начало 1-го участка – 237,50, конец 1-го участка – 240,00, начало 2-го участка – 240,00, конец 2-го участка – 242,50, начало 3-го участка – 242,50, конец 3-го участка – 245,00, начало 4-го участка – 245,00, конец 4-го участка – 247,50, начало 5-го участка – 247,50, конец 5-го участка – 248,50.</w:t>
      </w:r>
    </w:p>
    <w:p w:rsidR="006F6968" w:rsidRPr="00FA3085" w:rsidRDefault="006F6968" w:rsidP="005977BB">
      <w:pPr>
        <w:pStyle w:val="a3"/>
        <w:suppressAutoHyphens/>
        <w:ind w:firstLine="709"/>
        <w:rPr>
          <w:szCs w:val="28"/>
        </w:rPr>
      </w:pPr>
      <w:r w:rsidRPr="00FA3085">
        <w:rPr>
          <w:szCs w:val="28"/>
        </w:rPr>
        <w:t>Средний уклон главного лога определяется по формуле (4.2[7]):</w:t>
      </w:r>
    </w:p>
    <w:p w:rsidR="006F6968" w:rsidRPr="00FA3085" w:rsidRDefault="00D67A81" w:rsidP="005977BB">
      <w:pPr>
        <w:pStyle w:val="a3"/>
        <w:suppressAutoHyphens/>
        <w:ind w:firstLine="709"/>
        <w:jc w:val="center"/>
        <w:rPr>
          <w:szCs w:val="28"/>
        </w:rPr>
      </w:pPr>
      <w:r>
        <w:rPr>
          <w:noProof/>
        </w:rPr>
        <w:pict>
          <v:shape id="_x0000_s1039" type="#_x0000_t202" style="position:absolute;left:0;text-align:left;margin-left:426.4pt;margin-top:5.35pt;width:54pt;height:27pt;z-index:251636736" filled="f" stroked="f">
            <v:textbox style="mso-next-textbox:#_x0000_s1039">
              <w:txbxContent>
                <w:p w:rsidR="006F6968" w:rsidRDefault="006F6968">
                  <w:pPr>
                    <w:widowControl/>
                    <w:spacing w:line="240" w:lineRule="auto"/>
                    <w:ind w:firstLine="0"/>
                    <w:rPr>
                      <w:sz w:val="28"/>
                    </w:rPr>
                  </w:pPr>
                  <w:r>
                    <w:t>(5.3)</w:t>
                  </w:r>
                </w:p>
              </w:txbxContent>
            </v:textbox>
          </v:shape>
        </w:pict>
      </w:r>
      <w:r>
        <w:rPr>
          <w:position w:val="-28"/>
          <w:szCs w:val="28"/>
        </w:rPr>
        <w:pict>
          <v:shape id="_x0000_i1046" type="#_x0000_t75" style="width:250.5pt;height:47.25pt">
            <v:imagedata r:id="rId26"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Н</w:t>
      </w:r>
      <w:r w:rsidRPr="00FA3085">
        <w:rPr>
          <w:i/>
          <w:iCs/>
          <w:szCs w:val="28"/>
          <w:vertAlign w:val="subscript"/>
        </w:rPr>
        <w:t>вр</w:t>
      </w:r>
      <w:r w:rsidRPr="00FA3085">
        <w:rPr>
          <w:szCs w:val="28"/>
        </w:rPr>
        <w:t xml:space="preserve"> –отметка верхней точки тальвега, равная </w:t>
      </w:r>
      <w:smartTag w:uri="urn:schemas-microsoft-com:office:smarttags" w:element="metricconverter">
        <w:smartTagPr>
          <w:attr w:name="ProductID" w:val="248,75 м"/>
        </w:smartTagPr>
        <w:r w:rsidRPr="00FA3085">
          <w:rPr>
            <w:szCs w:val="28"/>
          </w:rPr>
          <w:t>248,75 м</w:t>
        </w:r>
      </w:smartTag>
      <w:r w:rsidRPr="00FA3085">
        <w:rPr>
          <w:szCs w:val="28"/>
        </w:rPr>
        <w:t xml:space="preserve">; </w:t>
      </w:r>
      <w:r w:rsidRPr="00FA3085">
        <w:rPr>
          <w:i/>
          <w:iCs/>
          <w:szCs w:val="28"/>
        </w:rPr>
        <w:t>Н</w:t>
      </w:r>
      <w:r w:rsidRPr="00FA3085">
        <w:rPr>
          <w:i/>
          <w:iCs/>
          <w:szCs w:val="28"/>
          <w:vertAlign w:val="subscript"/>
        </w:rPr>
        <w:t>с</w:t>
      </w:r>
      <w:r w:rsidRPr="00FA3085">
        <w:rPr>
          <w:szCs w:val="28"/>
        </w:rPr>
        <w:t xml:space="preserve"> – отметка лога у сооружения, равная </w:t>
      </w:r>
      <w:smartTag w:uri="urn:schemas-microsoft-com:office:smarttags" w:element="metricconverter">
        <w:smartTagPr>
          <w:attr w:name="ProductID" w:val="237,50 м"/>
        </w:smartTagPr>
        <w:r w:rsidRPr="00FA3085">
          <w:rPr>
            <w:szCs w:val="28"/>
          </w:rPr>
          <w:t>237,50 м</w:t>
        </w:r>
      </w:smartTag>
      <w:r w:rsidRPr="00FA3085">
        <w:rPr>
          <w:szCs w:val="28"/>
        </w:rPr>
        <w:t xml:space="preserve">; </w:t>
      </w:r>
      <w:r w:rsidRPr="00FA3085">
        <w:rPr>
          <w:i/>
          <w:iCs/>
          <w:szCs w:val="28"/>
          <w:lang w:val="en-US"/>
        </w:rPr>
        <w:t>L</w:t>
      </w:r>
      <w:r w:rsidRPr="00FA3085">
        <w:rPr>
          <w:szCs w:val="28"/>
        </w:rPr>
        <w:t xml:space="preserve"> – дина главного лога, равная </w:t>
      </w:r>
      <w:smartTag w:uri="urn:schemas-microsoft-com:office:smarttags" w:element="metricconverter">
        <w:smartTagPr>
          <w:attr w:name="ProductID" w:val="230,00 м"/>
        </w:smartTagPr>
        <w:r w:rsidRPr="00FA3085">
          <w:rPr>
            <w:szCs w:val="28"/>
          </w:rPr>
          <w:t>230,00 м</w:t>
        </w:r>
      </w:smartTag>
      <w:r w:rsidRPr="00FA3085">
        <w:rPr>
          <w:szCs w:val="28"/>
        </w:rPr>
        <w:t>.</w:t>
      </w:r>
    </w:p>
    <w:p w:rsidR="006F6968" w:rsidRPr="00FA3085" w:rsidRDefault="006F6968" w:rsidP="005977BB">
      <w:pPr>
        <w:pStyle w:val="a3"/>
        <w:numPr>
          <w:ilvl w:val="0"/>
          <w:numId w:val="5"/>
        </w:numPr>
        <w:suppressAutoHyphens/>
        <w:ind w:firstLine="709"/>
        <w:rPr>
          <w:szCs w:val="28"/>
        </w:rPr>
      </w:pPr>
      <w:r w:rsidRPr="00FA3085">
        <w:rPr>
          <w:szCs w:val="28"/>
        </w:rPr>
        <w:t>Определение заложения склонов лога</w:t>
      </w:r>
    </w:p>
    <w:p w:rsidR="006F6968" w:rsidRPr="00FA3085" w:rsidRDefault="006F6968" w:rsidP="005977BB">
      <w:pPr>
        <w:pStyle w:val="a3"/>
        <w:suppressAutoHyphens/>
        <w:ind w:firstLine="709"/>
        <w:rPr>
          <w:szCs w:val="28"/>
        </w:rPr>
      </w:pPr>
      <w:r w:rsidRPr="00FA3085">
        <w:rPr>
          <w:szCs w:val="28"/>
        </w:rPr>
        <w:t>На рис. 5.2 представлен поперечный профиль лога у сооружения, расположенного на ПК 4+00,00, с исходными данными для расчета. Согласно плану трассы угол между осью дороги и осью сооружения равен 49 градусов.</w:t>
      </w:r>
    </w:p>
    <w:p w:rsidR="006F6968" w:rsidRPr="00FA3085" w:rsidRDefault="006F6968" w:rsidP="005977BB">
      <w:pPr>
        <w:pStyle w:val="a3"/>
        <w:suppressAutoHyphens/>
        <w:ind w:firstLine="709"/>
        <w:rPr>
          <w:szCs w:val="28"/>
        </w:rPr>
      </w:pPr>
      <w:r w:rsidRPr="00FA3085">
        <w:rPr>
          <w:szCs w:val="28"/>
        </w:rPr>
        <w:t>Заложение правого склона определяется по формуле (7.1[7]):</w:t>
      </w:r>
    </w:p>
    <w:p w:rsidR="006F6968" w:rsidRPr="00FA3085" w:rsidRDefault="00D67A81" w:rsidP="005977BB">
      <w:pPr>
        <w:pStyle w:val="a3"/>
        <w:suppressAutoHyphens/>
        <w:ind w:firstLine="709"/>
        <w:jc w:val="center"/>
        <w:rPr>
          <w:szCs w:val="28"/>
        </w:rPr>
      </w:pPr>
      <w:r>
        <w:rPr>
          <w:noProof/>
        </w:rPr>
        <w:pict>
          <v:shape id="_x0000_s1040" type="#_x0000_t202" style="position:absolute;left:0;text-align:left;margin-left:435.25pt;margin-top:10.25pt;width:45pt;height:27pt;z-index:251637760" filled="f" stroked="f">
            <v:textbox style="mso-next-textbox:#_x0000_s1040">
              <w:txbxContent>
                <w:p w:rsidR="006F6968" w:rsidRDefault="006F6968">
                  <w:pPr>
                    <w:widowControl/>
                    <w:spacing w:line="240" w:lineRule="auto"/>
                    <w:ind w:firstLine="0"/>
                    <w:rPr>
                      <w:sz w:val="28"/>
                    </w:rPr>
                  </w:pPr>
                  <w:r>
                    <w:t>(5.4)</w:t>
                  </w:r>
                </w:p>
              </w:txbxContent>
            </v:textbox>
          </v:shape>
        </w:pict>
      </w:r>
      <w:r>
        <w:rPr>
          <w:position w:val="-32"/>
          <w:szCs w:val="28"/>
        </w:rPr>
        <w:pict>
          <v:shape id="_x0000_i1047" type="#_x0000_t75" style="width:310.5pt;height:44.25pt">
            <v:imagedata r:id="rId27" o:title=""/>
          </v:shape>
        </w:pict>
      </w:r>
    </w:p>
    <w:p w:rsidR="006F6968" w:rsidRPr="00FA3085" w:rsidRDefault="006F6968" w:rsidP="005977BB">
      <w:pPr>
        <w:pStyle w:val="a3"/>
        <w:suppressAutoHyphens/>
        <w:ind w:firstLine="709"/>
        <w:rPr>
          <w:szCs w:val="28"/>
        </w:rPr>
      </w:pPr>
      <w:r w:rsidRPr="00FA3085">
        <w:rPr>
          <w:szCs w:val="28"/>
        </w:rPr>
        <w:t>Заложение левого склона определяется по формуле (7.2[7]):</w:t>
      </w:r>
    </w:p>
    <w:p w:rsidR="006F6968" w:rsidRPr="00FA3085" w:rsidRDefault="00D67A81" w:rsidP="005977BB">
      <w:pPr>
        <w:pStyle w:val="a3"/>
        <w:suppressAutoHyphens/>
        <w:ind w:firstLine="709"/>
        <w:jc w:val="center"/>
        <w:rPr>
          <w:szCs w:val="28"/>
        </w:rPr>
      </w:pPr>
      <w:r>
        <w:rPr>
          <w:noProof/>
        </w:rPr>
        <w:pict>
          <v:shape id="_x0000_s1041" type="#_x0000_t202" style="position:absolute;left:0;text-align:left;margin-left:435.25pt;margin-top:4.35pt;width:45pt;height:27pt;z-index:251638784" filled="f" stroked="f">
            <v:textbox style="mso-next-textbox:#_x0000_s1041">
              <w:txbxContent>
                <w:p w:rsidR="006F6968" w:rsidRDefault="006F6968">
                  <w:pPr>
                    <w:widowControl/>
                    <w:spacing w:line="240" w:lineRule="auto"/>
                    <w:ind w:firstLine="0"/>
                    <w:rPr>
                      <w:sz w:val="28"/>
                    </w:rPr>
                  </w:pPr>
                  <w:r>
                    <w:t>(5.5)</w:t>
                  </w:r>
                </w:p>
              </w:txbxContent>
            </v:textbox>
          </v:shape>
        </w:pict>
      </w:r>
      <w:r>
        <w:rPr>
          <w:position w:val="-30"/>
          <w:szCs w:val="28"/>
        </w:rPr>
        <w:pict>
          <v:shape id="_x0000_i1048" type="#_x0000_t75" style="width:307.5pt;height:41.25pt">
            <v:imagedata r:id="rId28" o:title=""/>
          </v:shape>
        </w:pict>
      </w:r>
    </w:p>
    <w:p w:rsidR="006F6968" w:rsidRPr="00FA3085" w:rsidRDefault="006F6968" w:rsidP="005977BB">
      <w:pPr>
        <w:pStyle w:val="a3"/>
        <w:suppressAutoHyphens/>
        <w:ind w:firstLine="709"/>
        <w:jc w:val="left"/>
        <w:rPr>
          <w:szCs w:val="28"/>
        </w:rPr>
      </w:pPr>
      <w:r w:rsidRPr="00FA3085">
        <w:rPr>
          <w:szCs w:val="28"/>
        </w:rPr>
        <w:t xml:space="preserve">где </w:t>
      </w:r>
      <w:r w:rsidRPr="00FA3085">
        <w:rPr>
          <w:i/>
          <w:iCs/>
          <w:szCs w:val="28"/>
        </w:rPr>
        <w:t>Н</w:t>
      </w:r>
      <w:r w:rsidRPr="00FA3085">
        <w:rPr>
          <w:i/>
          <w:iCs/>
          <w:szCs w:val="28"/>
          <w:vertAlign w:val="subscript"/>
        </w:rPr>
        <w:t>пр</w:t>
      </w:r>
      <w:r w:rsidRPr="00FA3085">
        <w:rPr>
          <w:szCs w:val="28"/>
        </w:rPr>
        <w:t xml:space="preserve"> –отметка правого водораздела, равная </w:t>
      </w:r>
      <w:smartTag w:uri="urn:schemas-microsoft-com:office:smarttags" w:element="metricconverter">
        <w:smartTagPr>
          <w:attr w:name="ProductID" w:val="255,00 м"/>
        </w:smartTagPr>
        <w:r w:rsidRPr="00FA3085">
          <w:rPr>
            <w:szCs w:val="28"/>
          </w:rPr>
          <w:t>255,00 м</w:t>
        </w:r>
      </w:smartTag>
      <w:r w:rsidRPr="00FA3085">
        <w:rPr>
          <w:szCs w:val="28"/>
        </w:rPr>
        <w:t xml:space="preserve">; </w:t>
      </w:r>
      <w:r w:rsidRPr="00FA3085">
        <w:rPr>
          <w:i/>
          <w:iCs/>
          <w:szCs w:val="28"/>
        </w:rPr>
        <w:t>Н</w:t>
      </w:r>
      <w:r w:rsidRPr="00FA3085">
        <w:rPr>
          <w:i/>
          <w:iCs/>
          <w:szCs w:val="28"/>
          <w:vertAlign w:val="subscript"/>
        </w:rPr>
        <w:t>л</w:t>
      </w:r>
      <w:r w:rsidRPr="00FA3085">
        <w:rPr>
          <w:szCs w:val="28"/>
        </w:rPr>
        <w:t xml:space="preserve"> – отметка левого водораздела, равная </w:t>
      </w:r>
      <w:smartTag w:uri="urn:schemas-microsoft-com:office:smarttags" w:element="metricconverter">
        <w:smartTagPr>
          <w:attr w:name="ProductID" w:val="241,50 м"/>
        </w:smartTagPr>
        <w:r w:rsidRPr="00FA3085">
          <w:rPr>
            <w:szCs w:val="28"/>
          </w:rPr>
          <w:t>241,50 м</w:t>
        </w:r>
      </w:smartTag>
      <w:r w:rsidRPr="00FA3085">
        <w:rPr>
          <w:szCs w:val="28"/>
        </w:rPr>
        <w:t xml:space="preserve">; </w:t>
      </w:r>
      <w:r w:rsidRPr="00FA3085">
        <w:rPr>
          <w:i/>
          <w:iCs/>
          <w:szCs w:val="28"/>
        </w:rPr>
        <w:t>Н</w:t>
      </w:r>
      <w:r w:rsidRPr="00FA3085">
        <w:rPr>
          <w:i/>
          <w:iCs/>
          <w:szCs w:val="28"/>
          <w:vertAlign w:val="subscript"/>
        </w:rPr>
        <w:t>с</w:t>
      </w:r>
      <w:r w:rsidRPr="00FA3085">
        <w:rPr>
          <w:szCs w:val="28"/>
        </w:rPr>
        <w:t xml:space="preserve"> –отметка лога у сооружения, </w:t>
      </w:r>
      <w:smartTag w:uri="urn:schemas-microsoft-com:office:smarttags" w:element="metricconverter">
        <w:smartTagPr>
          <w:attr w:name="ProductID" w:val="237,50 м"/>
        </w:smartTagPr>
        <w:r w:rsidRPr="00FA3085">
          <w:rPr>
            <w:szCs w:val="28"/>
          </w:rPr>
          <w:t>237,50 м</w:t>
        </w:r>
      </w:smartTag>
      <w:r w:rsidRPr="00FA3085">
        <w:rPr>
          <w:szCs w:val="28"/>
        </w:rPr>
        <w:t xml:space="preserve">; </w:t>
      </w:r>
      <w:r w:rsidRPr="00FA3085">
        <w:rPr>
          <w:i/>
          <w:iCs/>
          <w:szCs w:val="28"/>
          <w:lang w:val="en-US"/>
        </w:rPr>
        <w:t>l</w:t>
      </w:r>
      <w:r w:rsidRPr="00FA3085">
        <w:rPr>
          <w:i/>
          <w:iCs/>
          <w:szCs w:val="28"/>
          <w:vertAlign w:val="subscript"/>
        </w:rPr>
        <w:t>пр</w:t>
      </w:r>
      <w:r w:rsidRPr="00FA3085">
        <w:rPr>
          <w:szCs w:val="28"/>
        </w:rPr>
        <w:t xml:space="preserve"> – длина правого водораздела, </w:t>
      </w:r>
      <w:smartTag w:uri="urn:schemas-microsoft-com:office:smarttags" w:element="metricconverter">
        <w:smartTagPr>
          <w:attr w:name="ProductID" w:val="620,00 м"/>
        </w:smartTagPr>
        <w:r w:rsidRPr="00FA3085">
          <w:rPr>
            <w:szCs w:val="28"/>
          </w:rPr>
          <w:t>620,00 м</w:t>
        </w:r>
      </w:smartTag>
      <w:r w:rsidRPr="00FA3085">
        <w:rPr>
          <w:szCs w:val="28"/>
        </w:rPr>
        <w:t xml:space="preserve">; </w:t>
      </w:r>
      <w:r w:rsidRPr="00FA3085">
        <w:rPr>
          <w:i/>
          <w:iCs/>
          <w:szCs w:val="28"/>
          <w:lang w:val="en-US"/>
        </w:rPr>
        <w:t>l</w:t>
      </w:r>
      <w:r w:rsidRPr="00FA3085">
        <w:rPr>
          <w:i/>
          <w:iCs/>
          <w:szCs w:val="28"/>
          <w:vertAlign w:val="subscript"/>
        </w:rPr>
        <w:t>л</w:t>
      </w:r>
      <w:r w:rsidRPr="00FA3085">
        <w:rPr>
          <w:szCs w:val="28"/>
        </w:rPr>
        <w:t xml:space="preserve"> – длина левого водораздела, </w:t>
      </w:r>
      <w:smartTag w:uri="urn:schemas-microsoft-com:office:smarttags" w:element="metricconverter">
        <w:smartTagPr>
          <w:attr w:name="ProductID" w:val="600,00 м"/>
        </w:smartTagPr>
        <w:r w:rsidRPr="00FA3085">
          <w:rPr>
            <w:szCs w:val="28"/>
          </w:rPr>
          <w:t>600,00 м</w:t>
        </w:r>
      </w:smartTag>
      <w:r w:rsidRPr="00FA3085">
        <w:rPr>
          <w:szCs w:val="28"/>
        </w:rPr>
        <w:t xml:space="preserve">; </w:t>
      </w:r>
      <w:r w:rsidRPr="00FA3085">
        <w:rPr>
          <w:i/>
          <w:iCs/>
          <w:szCs w:val="28"/>
        </w:rPr>
        <w:t>α</w:t>
      </w:r>
      <w:r w:rsidRPr="00FA3085">
        <w:rPr>
          <w:szCs w:val="28"/>
        </w:rPr>
        <w:t xml:space="preserve"> – угол между осью дороги и осью искусственного сооружения, 49 градусов.</w:t>
      </w:r>
    </w:p>
    <w:p w:rsidR="006F6968" w:rsidRPr="00FA3085" w:rsidRDefault="006F6968" w:rsidP="005977BB">
      <w:pPr>
        <w:pStyle w:val="a3"/>
        <w:numPr>
          <w:ilvl w:val="0"/>
          <w:numId w:val="6"/>
        </w:numPr>
        <w:suppressAutoHyphens/>
        <w:ind w:firstLine="709"/>
        <w:jc w:val="left"/>
        <w:rPr>
          <w:szCs w:val="28"/>
        </w:rPr>
      </w:pPr>
      <w:r w:rsidRPr="00FA3085">
        <w:rPr>
          <w:szCs w:val="28"/>
        </w:rPr>
        <w:t>Определение уклона лога у сооружения</w:t>
      </w:r>
    </w:p>
    <w:p w:rsidR="006F6968" w:rsidRPr="00FA3085" w:rsidRDefault="006F6968" w:rsidP="005977BB">
      <w:pPr>
        <w:pStyle w:val="a3"/>
        <w:suppressAutoHyphens/>
        <w:ind w:firstLine="709"/>
        <w:rPr>
          <w:szCs w:val="28"/>
        </w:rPr>
      </w:pPr>
      <w:r w:rsidRPr="00FA3085">
        <w:rPr>
          <w:szCs w:val="28"/>
        </w:rPr>
        <w:t>Используя карту трассы (приложение 1) определяем местоположение и отметки точек, лежащих выше и ниже сооружения. Уклон лога у сооружения определяется по формуле (5.1[7]):</w:t>
      </w:r>
    </w:p>
    <w:p w:rsidR="006F6968" w:rsidRPr="00FA3085" w:rsidRDefault="00D67A81" w:rsidP="005977BB">
      <w:pPr>
        <w:pStyle w:val="a3"/>
        <w:suppressAutoHyphens/>
        <w:ind w:firstLine="709"/>
        <w:jc w:val="center"/>
        <w:rPr>
          <w:szCs w:val="28"/>
        </w:rPr>
      </w:pPr>
      <w:r>
        <w:rPr>
          <w:noProof/>
        </w:rPr>
        <w:pict>
          <v:shape id="_x0000_s1042" type="#_x0000_t202" style="position:absolute;left:0;text-align:left;margin-left:426.25pt;margin-top:5.95pt;width:45pt;height:27pt;z-index:251639808" filled="f" stroked="f">
            <v:textbox style="mso-next-textbox:#_x0000_s1042">
              <w:txbxContent>
                <w:p w:rsidR="006F6968" w:rsidRDefault="006F6968">
                  <w:pPr>
                    <w:widowControl/>
                    <w:spacing w:line="240" w:lineRule="auto"/>
                    <w:ind w:firstLine="0"/>
                    <w:rPr>
                      <w:sz w:val="28"/>
                    </w:rPr>
                  </w:pPr>
                  <w:r>
                    <w:t>(5.6)</w:t>
                  </w:r>
                </w:p>
              </w:txbxContent>
            </v:textbox>
          </v:shape>
        </w:pict>
      </w:r>
      <w:r>
        <w:rPr>
          <w:position w:val="-30"/>
          <w:szCs w:val="28"/>
        </w:rPr>
        <w:pict>
          <v:shape id="_x0000_i1049" type="#_x0000_t75" style="width:230.25pt;height:42.75pt">
            <v:imagedata r:id="rId29"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Н</w:t>
      </w:r>
      <w:r w:rsidRPr="00FA3085">
        <w:rPr>
          <w:i/>
          <w:iCs/>
          <w:szCs w:val="28"/>
          <w:vertAlign w:val="subscript"/>
        </w:rPr>
        <w:t>в</w:t>
      </w:r>
      <w:r w:rsidRPr="00FA3085">
        <w:rPr>
          <w:szCs w:val="28"/>
        </w:rPr>
        <w:t>,</w:t>
      </w:r>
      <w:r w:rsidRPr="00FA3085">
        <w:rPr>
          <w:i/>
          <w:iCs/>
          <w:szCs w:val="28"/>
        </w:rPr>
        <w:t xml:space="preserve"> Н</w:t>
      </w:r>
      <w:r w:rsidRPr="00FA3085">
        <w:rPr>
          <w:i/>
          <w:iCs/>
          <w:szCs w:val="28"/>
          <w:vertAlign w:val="subscript"/>
        </w:rPr>
        <w:t>н</w:t>
      </w:r>
      <w:r w:rsidRPr="00FA3085">
        <w:rPr>
          <w:szCs w:val="28"/>
        </w:rPr>
        <w:t xml:space="preserve"> – отметки точек на горизонталях выше и ниже сооружения, м, соответственно равные 241,25 и 235,00; </w:t>
      </w:r>
      <w:r w:rsidRPr="00FA3085">
        <w:rPr>
          <w:i/>
          <w:iCs/>
          <w:szCs w:val="28"/>
          <w:lang w:val="en-US"/>
        </w:rPr>
        <w:t>i</w:t>
      </w:r>
      <w:r w:rsidRPr="00FA3085">
        <w:rPr>
          <w:i/>
          <w:iCs/>
          <w:szCs w:val="28"/>
          <w:vertAlign w:val="subscript"/>
        </w:rPr>
        <w:t>в</w:t>
      </w:r>
      <w:r w:rsidRPr="00FA3085">
        <w:rPr>
          <w:szCs w:val="28"/>
        </w:rPr>
        <w:t>,</w:t>
      </w:r>
      <w:r w:rsidRPr="00FA3085">
        <w:rPr>
          <w:i/>
          <w:iCs/>
          <w:szCs w:val="28"/>
        </w:rPr>
        <w:t xml:space="preserve"> </w:t>
      </w:r>
      <w:r w:rsidRPr="00FA3085">
        <w:rPr>
          <w:i/>
          <w:iCs/>
          <w:szCs w:val="28"/>
          <w:lang w:val="en-US"/>
        </w:rPr>
        <w:t>i</w:t>
      </w:r>
      <w:r w:rsidRPr="00FA3085">
        <w:rPr>
          <w:i/>
          <w:iCs/>
          <w:szCs w:val="28"/>
          <w:vertAlign w:val="subscript"/>
        </w:rPr>
        <w:t>н</w:t>
      </w:r>
      <w:r w:rsidRPr="00FA3085">
        <w:rPr>
          <w:szCs w:val="28"/>
        </w:rPr>
        <w:t xml:space="preserve"> – расстояние по тальвегу от сооружения до верхней и нижней точки, м, соответственно равные 100,00 и 95,00.</w:t>
      </w:r>
    </w:p>
    <w:p w:rsidR="006F6968" w:rsidRPr="00FA3085" w:rsidRDefault="006F6968" w:rsidP="005977BB">
      <w:pPr>
        <w:pStyle w:val="a3"/>
        <w:numPr>
          <w:ilvl w:val="0"/>
          <w:numId w:val="6"/>
        </w:numPr>
        <w:suppressAutoHyphens/>
        <w:ind w:firstLine="709"/>
        <w:rPr>
          <w:szCs w:val="28"/>
        </w:rPr>
      </w:pPr>
      <w:r w:rsidRPr="00FA3085">
        <w:rPr>
          <w:szCs w:val="28"/>
        </w:rPr>
        <w:t>Определяем глубину лога перед искусственным сооружением</w:t>
      </w:r>
    </w:p>
    <w:p w:rsidR="006F6968" w:rsidRPr="00FA3085" w:rsidRDefault="006F6968" w:rsidP="005977BB">
      <w:pPr>
        <w:pStyle w:val="a3"/>
        <w:suppressAutoHyphens/>
        <w:ind w:firstLine="709"/>
        <w:rPr>
          <w:szCs w:val="28"/>
        </w:rPr>
      </w:pPr>
      <w:r w:rsidRPr="00FA3085">
        <w:rPr>
          <w:szCs w:val="28"/>
        </w:rPr>
        <w:t xml:space="preserve">Из двух отметок правого и левого водоразделов по оси дороги выбираем наименьшую и определяем глубину лога по формуле (6.1[7]) или (6.2[7]). Так как отметка правого водораздела больше отметки левого водораздела: </w:t>
      </w:r>
      <w:r w:rsidRPr="00FA3085">
        <w:rPr>
          <w:i/>
          <w:iCs/>
          <w:szCs w:val="28"/>
        </w:rPr>
        <w:t>Н</w:t>
      </w:r>
      <w:r w:rsidRPr="00FA3085">
        <w:rPr>
          <w:i/>
          <w:iCs/>
          <w:szCs w:val="28"/>
          <w:vertAlign w:val="subscript"/>
        </w:rPr>
        <w:t>лев</w:t>
      </w:r>
      <w:r w:rsidRPr="00FA3085">
        <w:rPr>
          <w:szCs w:val="28"/>
          <w:vertAlign w:val="subscript"/>
        </w:rPr>
        <w:t xml:space="preserve"> </w:t>
      </w:r>
      <w:r w:rsidRPr="00FA3085">
        <w:rPr>
          <w:szCs w:val="28"/>
        </w:rPr>
        <w:t xml:space="preserve">&lt; </w:t>
      </w:r>
      <w:r w:rsidRPr="00FA3085">
        <w:rPr>
          <w:i/>
          <w:iCs/>
          <w:szCs w:val="28"/>
        </w:rPr>
        <w:t>Н</w:t>
      </w:r>
      <w:r w:rsidRPr="00FA3085">
        <w:rPr>
          <w:i/>
          <w:iCs/>
          <w:szCs w:val="28"/>
          <w:vertAlign w:val="subscript"/>
        </w:rPr>
        <w:t>пр</w:t>
      </w:r>
      <w:r w:rsidRPr="00FA3085">
        <w:rPr>
          <w:szCs w:val="28"/>
        </w:rPr>
        <w:t xml:space="preserve"> (241,50&lt;255,00), для определения глубины лога воспользуемся формулой (6.1[7]):</w:t>
      </w:r>
    </w:p>
    <w:p w:rsidR="006F6968" w:rsidRPr="00FA3085" w:rsidRDefault="00D67A81" w:rsidP="005977BB">
      <w:pPr>
        <w:pStyle w:val="a3"/>
        <w:suppressAutoHyphens/>
        <w:ind w:firstLine="709"/>
        <w:jc w:val="center"/>
        <w:rPr>
          <w:szCs w:val="28"/>
        </w:rPr>
      </w:pPr>
      <w:r>
        <w:rPr>
          <w:noProof/>
        </w:rPr>
        <w:pict>
          <v:shape id="_x0000_s1043" type="#_x0000_t202" style="position:absolute;left:0;text-align:left;margin-left:426.25pt;margin-top:3.15pt;width:45pt;height:27pt;z-index:251640832" filled="f" stroked="f">
            <v:textbox style="mso-next-textbox:#_x0000_s1043">
              <w:txbxContent>
                <w:p w:rsidR="006F6968" w:rsidRDefault="006F6968">
                  <w:pPr>
                    <w:widowControl/>
                    <w:spacing w:line="240" w:lineRule="auto"/>
                    <w:ind w:firstLine="0"/>
                    <w:rPr>
                      <w:sz w:val="28"/>
                    </w:rPr>
                  </w:pPr>
                  <w:r>
                    <w:t>(5.7)</w:t>
                  </w:r>
                </w:p>
              </w:txbxContent>
            </v:textbox>
          </v:shape>
        </w:pict>
      </w:r>
      <w:r>
        <w:rPr>
          <w:position w:val="-14"/>
          <w:szCs w:val="28"/>
        </w:rPr>
        <w:pict>
          <v:shape id="_x0000_i1050" type="#_x0000_t75" style="width:257.25pt;height:24.75pt">
            <v:imagedata r:id="rId30"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Н</w:t>
      </w:r>
      <w:r w:rsidRPr="00FA3085">
        <w:rPr>
          <w:i/>
          <w:iCs/>
          <w:szCs w:val="28"/>
          <w:vertAlign w:val="subscript"/>
        </w:rPr>
        <w:t>лев</w:t>
      </w:r>
      <w:r w:rsidRPr="00FA3085">
        <w:rPr>
          <w:szCs w:val="28"/>
        </w:rPr>
        <w:t xml:space="preserve"> – отметка левого водораздела, м, равная 241,50; </w:t>
      </w:r>
      <w:r w:rsidRPr="00FA3085">
        <w:rPr>
          <w:i/>
          <w:iCs/>
          <w:szCs w:val="28"/>
        </w:rPr>
        <w:t>Н</w:t>
      </w:r>
      <w:r w:rsidRPr="00FA3085">
        <w:rPr>
          <w:i/>
          <w:iCs/>
          <w:szCs w:val="28"/>
          <w:vertAlign w:val="subscript"/>
        </w:rPr>
        <w:t>с</w:t>
      </w:r>
      <w:r w:rsidRPr="00FA3085">
        <w:rPr>
          <w:szCs w:val="28"/>
        </w:rPr>
        <w:t xml:space="preserve"> – отметка лога у сооружения, м, равная 237,50.</w:t>
      </w:r>
    </w:p>
    <w:p w:rsidR="006F6968" w:rsidRPr="00FA3085" w:rsidRDefault="006F6968" w:rsidP="005977BB">
      <w:pPr>
        <w:pStyle w:val="a3"/>
        <w:suppressAutoHyphens/>
        <w:ind w:firstLine="709"/>
        <w:rPr>
          <w:szCs w:val="28"/>
        </w:rPr>
      </w:pPr>
      <w:r w:rsidRPr="00FA3085">
        <w:rPr>
          <w:szCs w:val="28"/>
        </w:rPr>
        <w:t xml:space="preserve">Полученную величину глубины лога у сооружения после расчета искусственного сооружения сравниваем с подпором воды перед искусственным сооружением </w:t>
      </w:r>
      <w:r w:rsidRPr="00FA3085">
        <w:rPr>
          <w:i/>
          <w:iCs/>
          <w:szCs w:val="28"/>
        </w:rPr>
        <w:t>Н</w:t>
      </w:r>
      <w:r w:rsidRPr="00FA3085">
        <w:rPr>
          <w:i/>
          <w:iCs/>
          <w:szCs w:val="28"/>
          <w:vertAlign w:val="subscript"/>
        </w:rPr>
        <w:t>упв</w:t>
      </w:r>
      <w:r w:rsidRPr="00FA3085">
        <w:rPr>
          <w:szCs w:val="28"/>
        </w:rPr>
        <w:t xml:space="preserve">, и если она окажется меньше ( </w:t>
      </w:r>
      <w:r w:rsidRPr="00FA3085">
        <w:rPr>
          <w:i/>
          <w:iCs/>
          <w:szCs w:val="28"/>
        </w:rPr>
        <w:t>Н</w:t>
      </w:r>
      <w:r w:rsidRPr="00FA3085">
        <w:rPr>
          <w:i/>
          <w:iCs/>
          <w:szCs w:val="28"/>
          <w:vertAlign w:val="subscript"/>
        </w:rPr>
        <w:t>упв</w:t>
      </w:r>
      <w:r w:rsidRPr="00FA3085">
        <w:rPr>
          <w:szCs w:val="28"/>
        </w:rPr>
        <w:t>&gt;</w:t>
      </w:r>
      <w:r w:rsidRPr="00FA3085">
        <w:rPr>
          <w:i/>
          <w:iCs/>
          <w:szCs w:val="28"/>
        </w:rPr>
        <w:t xml:space="preserve"> </w:t>
      </w:r>
      <w:r w:rsidRPr="00FA3085">
        <w:rPr>
          <w:i/>
          <w:iCs/>
          <w:szCs w:val="28"/>
          <w:lang w:val="en-US"/>
        </w:rPr>
        <w:t>h</w:t>
      </w:r>
      <w:r w:rsidRPr="00FA3085">
        <w:rPr>
          <w:i/>
          <w:iCs/>
          <w:szCs w:val="28"/>
          <w:vertAlign w:val="subscript"/>
        </w:rPr>
        <w:t>л</w:t>
      </w:r>
      <w:r w:rsidRPr="00FA3085">
        <w:rPr>
          <w:szCs w:val="28"/>
        </w:rPr>
        <w:t>), то мы должны будим принять меры против вероятного перелива воды.</w:t>
      </w:r>
    </w:p>
    <w:p w:rsidR="006F6968" w:rsidRPr="00FA3085" w:rsidRDefault="006F6968" w:rsidP="005977BB">
      <w:pPr>
        <w:pStyle w:val="a3"/>
        <w:numPr>
          <w:ilvl w:val="0"/>
          <w:numId w:val="6"/>
        </w:numPr>
        <w:suppressAutoHyphens/>
        <w:ind w:firstLine="709"/>
        <w:rPr>
          <w:szCs w:val="28"/>
        </w:rPr>
      </w:pPr>
      <w:r w:rsidRPr="00FA3085">
        <w:rPr>
          <w:szCs w:val="28"/>
        </w:rPr>
        <w:t>Определение коэффициентов залесенности, заболоченности и озерности</w:t>
      </w:r>
    </w:p>
    <w:p w:rsidR="006F6968" w:rsidRPr="00FA3085" w:rsidRDefault="006F6968" w:rsidP="005977BB">
      <w:pPr>
        <w:pStyle w:val="a3"/>
        <w:suppressAutoHyphens/>
        <w:ind w:firstLine="709"/>
        <w:rPr>
          <w:szCs w:val="28"/>
        </w:rPr>
      </w:pPr>
      <w:r w:rsidRPr="00FA3085">
        <w:rPr>
          <w:szCs w:val="28"/>
        </w:rPr>
        <w:t>Определение коэффициента озерности рассчитываем по формуле (8.1[7]):</w:t>
      </w:r>
    </w:p>
    <w:p w:rsidR="006F6968" w:rsidRPr="00FA3085" w:rsidRDefault="00D67A81" w:rsidP="005977BB">
      <w:pPr>
        <w:pStyle w:val="a3"/>
        <w:suppressAutoHyphens/>
        <w:ind w:firstLine="709"/>
        <w:jc w:val="center"/>
        <w:rPr>
          <w:szCs w:val="28"/>
        </w:rPr>
      </w:pPr>
      <w:r>
        <w:rPr>
          <w:noProof/>
        </w:rPr>
        <w:pict>
          <v:shape id="_x0000_s1044" type="#_x0000_t202" style="position:absolute;left:0;text-align:left;margin-left:390.25pt;margin-top:10.15pt;width:45pt;height:27pt;z-index:251641856" filled="f" stroked="f">
            <v:textbox style="mso-next-textbox:#_x0000_s1044">
              <w:txbxContent>
                <w:p w:rsidR="006F6968" w:rsidRDefault="006F6968">
                  <w:pPr>
                    <w:widowControl/>
                    <w:spacing w:line="240" w:lineRule="auto"/>
                    <w:ind w:firstLine="0"/>
                    <w:rPr>
                      <w:sz w:val="28"/>
                    </w:rPr>
                  </w:pPr>
                  <w:r>
                    <w:t>(5.8)</w:t>
                  </w:r>
                </w:p>
              </w:txbxContent>
            </v:textbox>
          </v:shape>
        </w:pict>
      </w:r>
      <w:r>
        <w:rPr>
          <w:position w:val="-28"/>
          <w:szCs w:val="28"/>
        </w:rPr>
        <w:pict>
          <v:shape id="_x0000_i1051" type="#_x0000_t75" style="width:204pt;height:42.75pt">
            <v:imagedata r:id="rId31"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f</w:t>
      </w:r>
      <w:r w:rsidRPr="00FA3085">
        <w:rPr>
          <w:i/>
          <w:iCs/>
          <w:szCs w:val="28"/>
          <w:vertAlign w:val="subscript"/>
        </w:rPr>
        <w:t>оз</w:t>
      </w:r>
      <w:r w:rsidRPr="00FA3085">
        <w:rPr>
          <w:szCs w:val="28"/>
        </w:rPr>
        <w:t xml:space="preserve">- коэффициент озерности, %; </w:t>
      </w:r>
      <w:r w:rsidRPr="00FA3085">
        <w:rPr>
          <w:i/>
          <w:iCs/>
          <w:szCs w:val="28"/>
          <w:lang w:val="en-US"/>
        </w:rPr>
        <w:t>S</w:t>
      </w:r>
      <w:r w:rsidRPr="00FA3085">
        <w:rPr>
          <w:i/>
          <w:iCs/>
          <w:szCs w:val="28"/>
          <w:vertAlign w:val="subscript"/>
        </w:rPr>
        <w:t>i</w:t>
      </w:r>
      <w:r w:rsidRPr="00FA3085">
        <w:rPr>
          <w:i/>
          <w:iCs/>
          <w:szCs w:val="28"/>
          <w:vertAlign w:val="superscript"/>
        </w:rPr>
        <w:t>оз</w:t>
      </w:r>
      <w:r w:rsidRPr="00FA3085">
        <w:rPr>
          <w:szCs w:val="28"/>
        </w:rPr>
        <w:t xml:space="preserve"> – площадь водной поверхности </w:t>
      </w:r>
      <w:r w:rsidRPr="00FA3085">
        <w:rPr>
          <w:i/>
          <w:iCs/>
          <w:szCs w:val="28"/>
          <w:lang w:val="en-US"/>
        </w:rPr>
        <w:t>i</w:t>
      </w:r>
      <w:r w:rsidRPr="00FA3085">
        <w:rPr>
          <w:szCs w:val="28"/>
        </w:rPr>
        <w:t>-го озера, 0 км</w:t>
      </w:r>
      <w:r w:rsidRPr="00FA3085">
        <w:rPr>
          <w:szCs w:val="28"/>
          <w:vertAlign w:val="superscript"/>
        </w:rPr>
        <w:t>2</w:t>
      </w:r>
      <w:r w:rsidRPr="00FA3085">
        <w:rPr>
          <w:szCs w:val="28"/>
        </w:rPr>
        <w:t xml:space="preserve">; </w:t>
      </w:r>
      <w:r w:rsidRPr="00FA3085">
        <w:rPr>
          <w:szCs w:val="28"/>
          <w:lang w:val="en-US"/>
        </w:rPr>
        <w:t>F</w:t>
      </w:r>
      <w:r w:rsidRPr="00FA3085">
        <w:rPr>
          <w:szCs w:val="28"/>
        </w:rPr>
        <w:t xml:space="preserve"> – площадь водосборного бассейна, 0,095 км</w:t>
      </w:r>
      <w:r w:rsidRPr="00FA3085">
        <w:rPr>
          <w:szCs w:val="28"/>
          <w:vertAlign w:val="superscript"/>
        </w:rPr>
        <w:t>2</w:t>
      </w:r>
      <w:r w:rsidRPr="00FA3085">
        <w:rPr>
          <w:szCs w:val="28"/>
        </w:rPr>
        <w:t>.</w:t>
      </w:r>
    </w:p>
    <w:p w:rsidR="006F6968" w:rsidRPr="00FA3085" w:rsidRDefault="006F6968" w:rsidP="005977BB">
      <w:pPr>
        <w:pStyle w:val="a3"/>
        <w:suppressAutoHyphens/>
        <w:ind w:firstLine="709"/>
        <w:rPr>
          <w:szCs w:val="28"/>
        </w:rPr>
      </w:pPr>
      <w:r w:rsidRPr="00FA3085">
        <w:rPr>
          <w:szCs w:val="28"/>
        </w:rPr>
        <w:t>Коэффициент заболоченности определяется по формуле (8.2[7]):</w:t>
      </w:r>
    </w:p>
    <w:p w:rsidR="006F6968" w:rsidRPr="00FA3085" w:rsidRDefault="00D67A81" w:rsidP="005977BB">
      <w:pPr>
        <w:pStyle w:val="a3"/>
        <w:suppressAutoHyphens/>
        <w:ind w:firstLine="709"/>
        <w:jc w:val="center"/>
        <w:rPr>
          <w:szCs w:val="28"/>
        </w:rPr>
      </w:pPr>
      <w:r>
        <w:rPr>
          <w:noProof/>
        </w:rPr>
        <w:pict>
          <v:shape id="_x0000_s1045" type="#_x0000_t202" style="position:absolute;left:0;text-align:left;margin-left:390.25pt;margin-top:10.15pt;width:45pt;height:27pt;z-index:251642880" filled="f" stroked="f">
            <v:textbox style="mso-next-textbox:#_x0000_s1045">
              <w:txbxContent>
                <w:p w:rsidR="006F6968" w:rsidRDefault="006F6968">
                  <w:pPr>
                    <w:widowControl/>
                    <w:spacing w:line="240" w:lineRule="auto"/>
                    <w:ind w:firstLine="0"/>
                    <w:rPr>
                      <w:sz w:val="28"/>
                    </w:rPr>
                  </w:pPr>
                  <w:r>
                    <w:t>(5.9)</w:t>
                  </w:r>
                </w:p>
              </w:txbxContent>
            </v:textbox>
          </v:shape>
        </w:pict>
      </w:r>
      <w:r>
        <w:rPr>
          <w:position w:val="-28"/>
          <w:szCs w:val="28"/>
        </w:rPr>
        <w:pict>
          <v:shape id="_x0000_i1052" type="#_x0000_t75" style="width:198pt;height:42.75pt">
            <v:imagedata r:id="rId32"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f</w:t>
      </w:r>
      <w:r w:rsidRPr="00FA3085">
        <w:rPr>
          <w:i/>
          <w:iCs/>
          <w:szCs w:val="28"/>
          <w:vertAlign w:val="subscript"/>
        </w:rPr>
        <w:t>б</w:t>
      </w:r>
      <w:r w:rsidRPr="00FA3085">
        <w:rPr>
          <w:szCs w:val="28"/>
        </w:rPr>
        <w:t xml:space="preserve">- коэффициент заболоченности, %; </w:t>
      </w:r>
      <w:r w:rsidRPr="00FA3085">
        <w:rPr>
          <w:i/>
          <w:iCs/>
          <w:szCs w:val="28"/>
          <w:lang w:val="en-US"/>
        </w:rPr>
        <w:t>S</w:t>
      </w:r>
      <w:r w:rsidRPr="00FA3085">
        <w:rPr>
          <w:i/>
          <w:iCs/>
          <w:szCs w:val="28"/>
          <w:vertAlign w:val="subscript"/>
        </w:rPr>
        <w:t>i</w:t>
      </w:r>
      <w:r w:rsidRPr="00FA3085">
        <w:rPr>
          <w:i/>
          <w:iCs/>
          <w:szCs w:val="28"/>
          <w:vertAlign w:val="superscript"/>
        </w:rPr>
        <w:t>б</w:t>
      </w:r>
      <w:r w:rsidRPr="00FA3085">
        <w:rPr>
          <w:szCs w:val="28"/>
        </w:rPr>
        <w:t xml:space="preserve"> – площадь водной поверхности </w:t>
      </w:r>
      <w:r w:rsidRPr="00FA3085">
        <w:rPr>
          <w:i/>
          <w:iCs/>
          <w:szCs w:val="28"/>
          <w:lang w:val="en-US"/>
        </w:rPr>
        <w:t>i</w:t>
      </w:r>
      <w:r w:rsidRPr="00FA3085">
        <w:rPr>
          <w:szCs w:val="28"/>
        </w:rPr>
        <w:t>-го болота, 0 км</w:t>
      </w:r>
      <w:r w:rsidRPr="00FA3085">
        <w:rPr>
          <w:szCs w:val="28"/>
          <w:vertAlign w:val="superscript"/>
        </w:rPr>
        <w:t>2</w:t>
      </w:r>
      <w:r w:rsidRPr="00FA3085">
        <w:rPr>
          <w:szCs w:val="28"/>
        </w:rPr>
        <w:t xml:space="preserve">; </w:t>
      </w:r>
      <w:r w:rsidRPr="00FA3085">
        <w:rPr>
          <w:szCs w:val="28"/>
          <w:lang w:val="en-US"/>
        </w:rPr>
        <w:t>F</w:t>
      </w:r>
      <w:r w:rsidRPr="00FA3085">
        <w:rPr>
          <w:szCs w:val="28"/>
        </w:rPr>
        <w:t xml:space="preserve"> – площадь водосборного бассейна, 0,095 км</w:t>
      </w:r>
      <w:r w:rsidRPr="00FA3085">
        <w:rPr>
          <w:szCs w:val="28"/>
          <w:vertAlign w:val="superscript"/>
        </w:rPr>
        <w:t>2</w:t>
      </w:r>
      <w:r w:rsidRPr="00FA3085">
        <w:rPr>
          <w:szCs w:val="28"/>
        </w:rPr>
        <w:t>.</w:t>
      </w:r>
    </w:p>
    <w:p w:rsidR="006F6968" w:rsidRPr="00FA3085" w:rsidRDefault="006F6968" w:rsidP="005977BB">
      <w:pPr>
        <w:pStyle w:val="a3"/>
        <w:suppressAutoHyphens/>
        <w:ind w:firstLine="709"/>
        <w:rPr>
          <w:szCs w:val="28"/>
        </w:rPr>
      </w:pPr>
      <w:r w:rsidRPr="00FA3085">
        <w:rPr>
          <w:szCs w:val="28"/>
        </w:rPr>
        <w:t>Коэффициент залесенностиопределяется по формуле (8.3[7])методических указаний:</w:t>
      </w:r>
    </w:p>
    <w:p w:rsidR="006F6968" w:rsidRPr="00FA3085" w:rsidRDefault="00D67A81" w:rsidP="005977BB">
      <w:pPr>
        <w:pStyle w:val="a3"/>
        <w:suppressAutoHyphens/>
        <w:ind w:firstLine="709"/>
        <w:jc w:val="center"/>
        <w:rPr>
          <w:szCs w:val="28"/>
        </w:rPr>
      </w:pPr>
      <w:r>
        <w:rPr>
          <w:noProof/>
        </w:rPr>
        <w:pict>
          <v:shape id="_x0000_s1046" type="#_x0000_t202" style="position:absolute;left:0;text-align:left;margin-left:390.4pt;margin-top:10.15pt;width:45pt;height:27pt;z-index:251643904" filled="f" stroked="f">
            <v:textbox style="mso-next-textbox:#_x0000_s1046" inset="0">
              <w:txbxContent>
                <w:p w:rsidR="006F6968" w:rsidRDefault="006F6968">
                  <w:pPr>
                    <w:widowControl/>
                    <w:spacing w:line="240" w:lineRule="auto"/>
                    <w:ind w:firstLine="0"/>
                    <w:rPr>
                      <w:sz w:val="28"/>
                    </w:rPr>
                  </w:pPr>
                  <w:r>
                    <w:t>(5.10)</w:t>
                  </w:r>
                </w:p>
              </w:txbxContent>
            </v:textbox>
          </v:shape>
        </w:pict>
      </w:r>
      <w:r>
        <w:rPr>
          <w:position w:val="-28"/>
          <w:szCs w:val="28"/>
        </w:rPr>
        <w:pict>
          <v:shape id="_x0000_i1053" type="#_x0000_t75" style="width:234.75pt;height:43.5pt">
            <v:imagedata r:id="rId33"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f</w:t>
      </w:r>
      <w:r w:rsidRPr="00FA3085">
        <w:rPr>
          <w:i/>
          <w:iCs/>
          <w:szCs w:val="28"/>
          <w:vertAlign w:val="subscript"/>
        </w:rPr>
        <w:t>л</w:t>
      </w:r>
      <w:r w:rsidRPr="00FA3085">
        <w:rPr>
          <w:szCs w:val="28"/>
        </w:rPr>
        <w:t xml:space="preserve">- коэффициент залесенности, %; </w:t>
      </w:r>
      <w:r w:rsidRPr="00FA3085">
        <w:rPr>
          <w:i/>
          <w:iCs/>
          <w:szCs w:val="28"/>
          <w:lang w:val="en-US"/>
        </w:rPr>
        <w:t>S</w:t>
      </w:r>
      <w:r w:rsidRPr="00FA3085">
        <w:rPr>
          <w:i/>
          <w:iCs/>
          <w:szCs w:val="28"/>
          <w:vertAlign w:val="subscript"/>
        </w:rPr>
        <w:t>i</w:t>
      </w:r>
      <w:r w:rsidRPr="00FA3085">
        <w:rPr>
          <w:i/>
          <w:iCs/>
          <w:szCs w:val="28"/>
          <w:vertAlign w:val="superscript"/>
        </w:rPr>
        <w:t>л</w:t>
      </w:r>
      <w:r w:rsidRPr="00FA3085">
        <w:rPr>
          <w:szCs w:val="28"/>
        </w:rPr>
        <w:t xml:space="preserve"> – площадь поверхности, занимаемая </w:t>
      </w:r>
      <w:r w:rsidRPr="00FA3085">
        <w:rPr>
          <w:i/>
          <w:iCs/>
          <w:szCs w:val="28"/>
          <w:lang w:val="en-US"/>
        </w:rPr>
        <w:t>i</w:t>
      </w:r>
      <w:r w:rsidRPr="00FA3085">
        <w:rPr>
          <w:szCs w:val="28"/>
        </w:rPr>
        <w:t>-м лесом, 0,095 км</w:t>
      </w:r>
      <w:r w:rsidRPr="00FA3085">
        <w:rPr>
          <w:szCs w:val="28"/>
          <w:vertAlign w:val="superscript"/>
        </w:rPr>
        <w:t>2</w:t>
      </w:r>
      <w:r w:rsidRPr="00FA3085">
        <w:rPr>
          <w:szCs w:val="28"/>
        </w:rPr>
        <w:t xml:space="preserve">; </w:t>
      </w:r>
      <w:r w:rsidRPr="00FA3085">
        <w:rPr>
          <w:szCs w:val="28"/>
          <w:lang w:val="en-US"/>
        </w:rPr>
        <w:t>F</w:t>
      </w:r>
      <w:r w:rsidRPr="00FA3085">
        <w:rPr>
          <w:szCs w:val="28"/>
        </w:rPr>
        <w:t xml:space="preserve"> – площадь водосборного бассейна, 0,095 км</w:t>
      </w:r>
      <w:r w:rsidRPr="00FA3085">
        <w:rPr>
          <w:szCs w:val="28"/>
          <w:vertAlign w:val="superscript"/>
        </w:rPr>
        <w:t>2</w:t>
      </w:r>
      <w:r w:rsidRPr="00FA3085">
        <w:rPr>
          <w:szCs w:val="28"/>
        </w:rPr>
        <w:t>.</w:t>
      </w:r>
    </w:p>
    <w:p w:rsidR="006F6968" w:rsidRPr="00FA3085" w:rsidRDefault="00D67A81" w:rsidP="005977BB">
      <w:pPr>
        <w:pStyle w:val="a3"/>
        <w:suppressAutoHyphens/>
        <w:ind w:firstLine="709"/>
        <w:rPr>
          <w:szCs w:val="28"/>
        </w:rPr>
      </w:pPr>
      <w:r>
        <w:rPr>
          <w:noProof/>
        </w:rPr>
        <w:pict>
          <v:shape id="_x0000_s1047" type="#_x0000_t202" style="position:absolute;left:0;text-align:left;margin-left:471.25pt;margin-top:1.7pt;width:45pt;height:27pt;z-index:251650048" filled="f" stroked="f">
            <v:textbox style="mso-next-textbox:#_x0000_s1047" inset="0">
              <w:txbxContent>
                <w:p w:rsidR="006F6968" w:rsidRDefault="006F6968">
                  <w:pPr>
                    <w:widowControl/>
                    <w:spacing w:line="240" w:lineRule="auto"/>
                    <w:ind w:firstLine="0"/>
                    <w:rPr>
                      <w:sz w:val="28"/>
                    </w:rPr>
                  </w:pPr>
                </w:p>
              </w:txbxContent>
            </v:textbox>
          </v:shape>
        </w:pict>
      </w:r>
      <w:r w:rsidR="006F6968" w:rsidRPr="00FA3085">
        <w:rPr>
          <w:szCs w:val="28"/>
        </w:rPr>
        <w:t>Расчет для остальных бассейнов проводим аналогичным образом</w:t>
      </w:r>
      <w:r w:rsidR="006F6968" w:rsidRPr="00FA3085">
        <w:rPr>
          <w:b/>
          <w:bCs/>
          <w:szCs w:val="28"/>
        </w:rPr>
        <w:t xml:space="preserve">. </w:t>
      </w:r>
      <w:r w:rsidR="006F6968" w:rsidRPr="00FA3085">
        <w:rPr>
          <w:szCs w:val="28"/>
        </w:rPr>
        <w:t>Показатели расчетов заносим в табл. 5.1.</w:t>
      </w:r>
    </w:p>
    <w:p w:rsidR="006F6968" w:rsidRPr="00FA3085" w:rsidRDefault="006F6968" w:rsidP="005977BB">
      <w:pPr>
        <w:pStyle w:val="a3"/>
        <w:suppressAutoHyphens/>
        <w:ind w:firstLine="709"/>
        <w:rPr>
          <w:szCs w:val="28"/>
        </w:rPr>
      </w:pPr>
    </w:p>
    <w:p w:rsidR="006F6968" w:rsidRPr="00FA3085" w:rsidRDefault="006F6968" w:rsidP="005977BB">
      <w:pPr>
        <w:pStyle w:val="a3"/>
        <w:suppressAutoHyphens/>
        <w:ind w:firstLine="709"/>
        <w:rPr>
          <w:b/>
          <w:bCs/>
          <w:szCs w:val="28"/>
        </w:rPr>
      </w:pPr>
      <w:r w:rsidRPr="00FA3085">
        <w:rPr>
          <w:szCs w:val="28"/>
        </w:rPr>
        <w:t xml:space="preserve">Таблица 5.1. – </w:t>
      </w:r>
      <w:r w:rsidRPr="00FA3085">
        <w:rPr>
          <w:b/>
          <w:bCs/>
          <w:szCs w:val="28"/>
        </w:rPr>
        <w:t>Ведомость характеристик водосборных бассейнов</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51"/>
        <w:gridCol w:w="850"/>
        <w:gridCol w:w="851"/>
        <w:gridCol w:w="850"/>
        <w:gridCol w:w="851"/>
        <w:gridCol w:w="850"/>
        <w:gridCol w:w="851"/>
        <w:gridCol w:w="992"/>
        <w:gridCol w:w="709"/>
        <w:gridCol w:w="875"/>
      </w:tblGrid>
      <w:tr w:rsidR="006F6968" w:rsidRPr="00FA3085" w:rsidTr="00FA3085">
        <w:trPr>
          <w:cantSplit/>
          <w:trHeight w:val="255"/>
          <w:jc w:val="center"/>
        </w:trPr>
        <w:tc>
          <w:tcPr>
            <w:tcW w:w="1701" w:type="dxa"/>
            <w:vMerge w:val="restart"/>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Характеристика, единица измерения</w:t>
            </w:r>
          </w:p>
        </w:tc>
        <w:tc>
          <w:tcPr>
            <w:tcW w:w="8530" w:type="dxa"/>
            <w:gridSpan w:val="10"/>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Водопропускные сооружения</w:t>
            </w:r>
          </w:p>
        </w:tc>
      </w:tr>
      <w:tr w:rsidR="006F6968" w:rsidRPr="00FA3085" w:rsidTr="00FA3085">
        <w:trPr>
          <w:cantSplit/>
          <w:trHeight w:val="255"/>
          <w:jc w:val="center"/>
        </w:trPr>
        <w:tc>
          <w:tcPr>
            <w:tcW w:w="1701" w:type="dxa"/>
            <w:vMerge/>
            <w:tcBorders>
              <w:top w:val="nil"/>
            </w:tcBorders>
            <w:vAlign w:val="center"/>
          </w:tcPr>
          <w:p w:rsidR="006F6968" w:rsidRPr="00FA3085" w:rsidRDefault="006F6968" w:rsidP="00DB49B0">
            <w:pPr>
              <w:widowControl/>
              <w:suppressAutoHyphens/>
              <w:ind w:firstLine="0"/>
              <w:rPr>
                <w:b/>
                <w:bCs/>
                <w:sz w:val="20"/>
              </w:rPr>
            </w:pPr>
          </w:p>
        </w:tc>
        <w:tc>
          <w:tcPr>
            <w:tcW w:w="4253" w:type="dxa"/>
            <w:gridSpan w:val="5"/>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Первый вариант трассы</w:t>
            </w:r>
          </w:p>
        </w:tc>
        <w:tc>
          <w:tcPr>
            <w:tcW w:w="4277" w:type="dxa"/>
            <w:gridSpan w:val="5"/>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Второй вариант трассы</w:t>
            </w:r>
          </w:p>
        </w:tc>
      </w:tr>
      <w:tr w:rsidR="006F6968" w:rsidRPr="00FA3085" w:rsidTr="00FA3085">
        <w:trPr>
          <w:cantSplit/>
          <w:trHeight w:val="255"/>
          <w:jc w:val="center"/>
        </w:trPr>
        <w:tc>
          <w:tcPr>
            <w:tcW w:w="1701" w:type="dxa"/>
            <w:vMerge/>
            <w:tcBorders>
              <w:top w:val="nil"/>
            </w:tcBorders>
            <w:vAlign w:val="center"/>
          </w:tcPr>
          <w:p w:rsidR="006F6968" w:rsidRPr="00FA3085" w:rsidRDefault="006F6968" w:rsidP="00DB49B0">
            <w:pPr>
              <w:widowControl/>
              <w:suppressAutoHyphens/>
              <w:ind w:firstLine="0"/>
              <w:rPr>
                <w:b/>
                <w:bCs/>
                <w:sz w:val="20"/>
              </w:rPr>
            </w:pP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1</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2</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3</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4</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5</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1</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2</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3</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4</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5</w:t>
            </w:r>
          </w:p>
        </w:tc>
      </w:tr>
      <w:tr w:rsidR="006F6968" w:rsidRPr="00FA3085" w:rsidTr="00FA3085">
        <w:trPr>
          <w:trHeight w:val="255"/>
          <w:jc w:val="center"/>
        </w:trPr>
        <w:tc>
          <w:tcPr>
            <w:tcW w:w="1701" w:type="dxa"/>
            <w:tcBorders>
              <w:bottom w:val="nil"/>
            </w:tcBorders>
            <w:vAlign w:val="bottom"/>
          </w:tcPr>
          <w:p w:rsidR="006F6968" w:rsidRPr="00FA3085" w:rsidRDefault="006F6968" w:rsidP="00DB49B0">
            <w:pPr>
              <w:widowControl/>
              <w:suppressAutoHyphens/>
              <w:ind w:firstLine="0"/>
              <w:rPr>
                <w:b/>
                <w:bCs/>
                <w:sz w:val="20"/>
              </w:rPr>
            </w:pPr>
            <w:r w:rsidRPr="00FA3085">
              <w:rPr>
                <w:b/>
                <w:bCs/>
                <w:sz w:val="20"/>
              </w:rPr>
              <w:t>Пикетажное положение</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4+00,00</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19+80,00</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27+00,00</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32+00,00</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37+30,00</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4+00,00</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20+85,00</w:t>
            </w:r>
          </w:p>
        </w:tc>
        <w:tc>
          <w:tcPr>
            <w:tcW w:w="992" w:type="dxa"/>
            <w:noWrap/>
            <w:vAlign w:val="bottom"/>
          </w:tcPr>
          <w:p w:rsidR="006F6968" w:rsidRPr="00FA3085" w:rsidRDefault="006F6968" w:rsidP="00DB49B0">
            <w:pPr>
              <w:widowControl/>
              <w:suppressAutoHyphens/>
              <w:ind w:firstLine="0"/>
              <w:jc w:val="center"/>
              <w:rPr>
                <w:sz w:val="20"/>
              </w:rPr>
            </w:pPr>
            <w:r w:rsidRPr="00FA3085">
              <w:rPr>
                <w:sz w:val="20"/>
              </w:rPr>
              <w:t>26+95,00</w:t>
            </w:r>
          </w:p>
        </w:tc>
        <w:tc>
          <w:tcPr>
            <w:tcW w:w="709" w:type="dxa"/>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31+70,00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37+30,00</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Площадь бассейна, км</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0,095</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2,25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1,39</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0,36</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0,095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2,31</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1,44</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0,06</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0,36</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Длина главного лога, км</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0,23</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1,92</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0,96</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0,345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0,46</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0,23</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2,04</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1,01</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0,38</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0,46</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Отметка лога у сооружения, м</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237,50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193,75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187,40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201,75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189,50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237,50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192,40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187,20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200,05</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189,50</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Отметка вершены лога, м</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248,75</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233,75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209,00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210,00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197,60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248,75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233,75</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209,00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210,00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197,60</w:t>
            </w:r>
          </w:p>
        </w:tc>
      </w:tr>
      <w:tr w:rsidR="006F6968" w:rsidRPr="00FA3085" w:rsidTr="00FA3085">
        <w:trPr>
          <w:cantSplit/>
          <w:trHeight w:val="483"/>
          <w:jc w:val="center"/>
        </w:trPr>
        <w:tc>
          <w:tcPr>
            <w:tcW w:w="1701" w:type="dxa"/>
            <w:vMerge w:val="restart"/>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Уклон главного лога, доли единицы</w:t>
            </w:r>
          </w:p>
        </w:tc>
        <w:tc>
          <w:tcPr>
            <w:tcW w:w="851"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0,049</w:t>
            </w:r>
          </w:p>
        </w:tc>
        <w:tc>
          <w:tcPr>
            <w:tcW w:w="850"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0,021</w:t>
            </w:r>
          </w:p>
        </w:tc>
        <w:tc>
          <w:tcPr>
            <w:tcW w:w="851"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0,022</w:t>
            </w:r>
          </w:p>
        </w:tc>
        <w:tc>
          <w:tcPr>
            <w:tcW w:w="850"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0,024</w:t>
            </w:r>
          </w:p>
        </w:tc>
        <w:tc>
          <w:tcPr>
            <w:tcW w:w="851"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c>
          <w:tcPr>
            <w:tcW w:w="850"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0,049</w:t>
            </w:r>
          </w:p>
        </w:tc>
        <w:tc>
          <w:tcPr>
            <w:tcW w:w="851"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0,020</w:t>
            </w:r>
          </w:p>
        </w:tc>
        <w:tc>
          <w:tcPr>
            <w:tcW w:w="992"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0,022</w:t>
            </w:r>
          </w:p>
        </w:tc>
        <w:tc>
          <w:tcPr>
            <w:tcW w:w="709"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0,026</w:t>
            </w:r>
          </w:p>
        </w:tc>
        <w:tc>
          <w:tcPr>
            <w:tcW w:w="875" w:type="dxa"/>
            <w:vMerge w:val="restart"/>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r>
      <w:tr w:rsidR="006F6968" w:rsidRPr="00FA3085" w:rsidTr="00FA3085">
        <w:trPr>
          <w:cantSplit/>
          <w:trHeight w:val="483"/>
          <w:jc w:val="center"/>
        </w:trPr>
        <w:tc>
          <w:tcPr>
            <w:tcW w:w="1701" w:type="dxa"/>
            <w:vMerge/>
            <w:tcBorders>
              <w:top w:val="nil"/>
              <w:bottom w:val="nil"/>
            </w:tcBorders>
            <w:vAlign w:val="center"/>
          </w:tcPr>
          <w:p w:rsidR="006F6968" w:rsidRPr="00FA3085" w:rsidRDefault="006F6968" w:rsidP="00DB49B0">
            <w:pPr>
              <w:widowControl/>
              <w:suppressAutoHyphens/>
              <w:ind w:firstLine="0"/>
              <w:rPr>
                <w:b/>
                <w:bCs/>
                <w:sz w:val="20"/>
              </w:rPr>
            </w:pPr>
          </w:p>
        </w:tc>
        <w:tc>
          <w:tcPr>
            <w:tcW w:w="851" w:type="dxa"/>
            <w:vMerge/>
            <w:vAlign w:val="center"/>
          </w:tcPr>
          <w:p w:rsidR="006F6968" w:rsidRPr="00FA3085" w:rsidRDefault="006F6968" w:rsidP="00DB49B0">
            <w:pPr>
              <w:widowControl/>
              <w:suppressAutoHyphens/>
              <w:ind w:firstLine="0"/>
              <w:jc w:val="center"/>
              <w:rPr>
                <w:sz w:val="20"/>
              </w:rPr>
            </w:pPr>
          </w:p>
        </w:tc>
        <w:tc>
          <w:tcPr>
            <w:tcW w:w="850" w:type="dxa"/>
            <w:vMerge/>
            <w:vAlign w:val="center"/>
          </w:tcPr>
          <w:p w:rsidR="006F6968" w:rsidRPr="00FA3085" w:rsidRDefault="006F6968" w:rsidP="00DB49B0">
            <w:pPr>
              <w:widowControl/>
              <w:suppressAutoHyphens/>
              <w:ind w:firstLine="0"/>
              <w:jc w:val="center"/>
              <w:rPr>
                <w:sz w:val="20"/>
              </w:rPr>
            </w:pPr>
          </w:p>
        </w:tc>
        <w:tc>
          <w:tcPr>
            <w:tcW w:w="851" w:type="dxa"/>
            <w:vMerge/>
            <w:vAlign w:val="center"/>
          </w:tcPr>
          <w:p w:rsidR="006F6968" w:rsidRPr="00FA3085" w:rsidRDefault="006F6968" w:rsidP="00DB49B0">
            <w:pPr>
              <w:widowControl/>
              <w:suppressAutoHyphens/>
              <w:ind w:firstLine="0"/>
              <w:jc w:val="center"/>
              <w:rPr>
                <w:sz w:val="20"/>
              </w:rPr>
            </w:pPr>
          </w:p>
        </w:tc>
        <w:tc>
          <w:tcPr>
            <w:tcW w:w="850" w:type="dxa"/>
            <w:vMerge/>
            <w:vAlign w:val="center"/>
          </w:tcPr>
          <w:p w:rsidR="006F6968" w:rsidRPr="00FA3085" w:rsidRDefault="006F6968" w:rsidP="00DB49B0">
            <w:pPr>
              <w:widowControl/>
              <w:suppressAutoHyphens/>
              <w:ind w:firstLine="0"/>
              <w:jc w:val="center"/>
              <w:rPr>
                <w:sz w:val="20"/>
              </w:rPr>
            </w:pPr>
          </w:p>
        </w:tc>
        <w:tc>
          <w:tcPr>
            <w:tcW w:w="851" w:type="dxa"/>
            <w:vMerge/>
            <w:vAlign w:val="center"/>
          </w:tcPr>
          <w:p w:rsidR="006F6968" w:rsidRPr="00FA3085" w:rsidRDefault="006F6968" w:rsidP="00DB49B0">
            <w:pPr>
              <w:widowControl/>
              <w:suppressAutoHyphens/>
              <w:ind w:firstLine="0"/>
              <w:jc w:val="center"/>
              <w:rPr>
                <w:sz w:val="20"/>
              </w:rPr>
            </w:pPr>
          </w:p>
        </w:tc>
        <w:tc>
          <w:tcPr>
            <w:tcW w:w="850" w:type="dxa"/>
            <w:vMerge/>
            <w:vAlign w:val="center"/>
          </w:tcPr>
          <w:p w:rsidR="006F6968" w:rsidRPr="00FA3085" w:rsidRDefault="006F6968" w:rsidP="00DB49B0">
            <w:pPr>
              <w:widowControl/>
              <w:suppressAutoHyphens/>
              <w:ind w:firstLine="0"/>
              <w:jc w:val="center"/>
              <w:rPr>
                <w:sz w:val="20"/>
              </w:rPr>
            </w:pPr>
          </w:p>
        </w:tc>
        <w:tc>
          <w:tcPr>
            <w:tcW w:w="851" w:type="dxa"/>
            <w:vMerge/>
            <w:vAlign w:val="center"/>
          </w:tcPr>
          <w:p w:rsidR="006F6968" w:rsidRPr="00FA3085" w:rsidRDefault="006F6968" w:rsidP="00DB49B0">
            <w:pPr>
              <w:widowControl/>
              <w:suppressAutoHyphens/>
              <w:ind w:firstLine="0"/>
              <w:jc w:val="center"/>
              <w:rPr>
                <w:sz w:val="20"/>
              </w:rPr>
            </w:pPr>
          </w:p>
        </w:tc>
        <w:tc>
          <w:tcPr>
            <w:tcW w:w="992" w:type="dxa"/>
            <w:vMerge/>
            <w:vAlign w:val="center"/>
          </w:tcPr>
          <w:p w:rsidR="006F6968" w:rsidRPr="00FA3085" w:rsidRDefault="006F6968" w:rsidP="00DB49B0">
            <w:pPr>
              <w:widowControl/>
              <w:suppressAutoHyphens/>
              <w:ind w:firstLine="0"/>
              <w:jc w:val="center"/>
              <w:rPr>
                <w:sz w:val="20"/>
              </w:rPr>
            </w:pPr>
          </w:p>
        </w:tc>
        <w:tc>
          <w:tcPr>
            <w:tcW w:w="709" w:type="dxa"/>
            <w:vMerge/>
            <w:vAlign w:val="center"/>
          </w:tcPr>
          <w:p w:rsidR="006F6968" w:rsidRPr="00FA3085" w:rsidRDefault="006F6968" w:rsidP="00DB49B0">
            <w:pPr>
              <w:widowControl/>
              <w:suppressAutoHyphens/>
              <w:ind w:firstLine="0"/>
              <w:jc w:val="center"/>
              <w:rPr>
                <w:sz w:val="20"/>
              </w:rPr>
            </w:pPr>
          </w:p>
        </w:tc>
        <w:tc>
          <w:tcPr>
            <w:tcW w:w="875" w:type="dxa"/>
            <w:vMerge/>
            <w:vAlign w:val="center"/>
          </w:tcPr>
          <w:p w:rsidR="006F6968" w:rsidRPr="00FA3085" w:rsidRDefault="006F6968" w:rsidP="00DB49B0">
            <w:pPr>
              <w:widowControl/>
              <w:suppressAutoHyphens/>
              <w:ind w:firstLine="0"/>
              <w:jc w:val="center"/>
              <w:rPr>
                <w:sz w:val="20"/>
              </w:rPr>
            </w:pPr>
          </w:p>
        </w:tc>
      </w:tr>
      <w:tr w:rsidR="006F6968" w:rsidRPr="00FA3085" w:rsidTr="00FA3085">
        <w:trPr>
          <w:cantSplit/>
          <w:trHeight w:val="255"/>
          <w:jc w:val="center"/>
        </w:trPr>
        <w:tc>
          <w:tcPr>
            <w:tcW w:w="1701" w:type="dxa"/>
            <w:vMerge w:val="restart"/>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Уклон лога у сооружения, доли единицы</w:t>
            </w: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992"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709"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75"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r>
      <w:tr w:rsidR="006F6968" w:rsidRPr="00FA3085" w:rsidTr="00FA3085">
        <w:trPr>
          <w:cantSplit/>
          <w:trHeight w:val="255"/>
          <w:jc w:val="center"/>
        </w:trPr>
        <w:tc>
          <w:tcPr>
            <w:tcW w:w="1701" w:type="dxa"/>
            <w:vMerge/>
            <w:tcBorders>
              <w:top w:val="nil"/>
            </w:tcBorders>
            <w:vAlign w:val="center"/>
          </w:tcPr>
          <w:p w:rsidR="006F6968" w:rsidRPr="00FA3085" w:rsidRDefault="006F6968" w:rsidP="00DB49B0">
            <w:pPr>
              <w:widowControl/>
              <w:suppressAutoHyphens/>
              <w:ind w:firstLine="0"/>
              <w:rPr>
                <w:b/>
                <w:bCs/>
                <w:sz w:val="20"/>
              </w:rPr>
            </w:pP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0,032</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0,033</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0,026</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0,032</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0,008</w:t>
            </w:r>
          </w:p>
        </w:tc>
        <w:tc>
          <w:tcPr>
            <w:tcW w:w="992"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c>
          <w:tcPr>
            <w:tcW w:w="709"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0,027</w:t>
            </w:r>
          </w:p>
        </w:tc>
        <w:tc>
          <w:tcPr>
            <w:tcW w:w="875"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0,018</w:t>
            </w:r>
          </w:p>
        </w:tc>
      </w:tr>
      <w:tr w:rsidR="006F6968" w:rsidRPr="00FA3085" w:rsidTr="00FA3085">
        <w:trPr>
          <w:cantSplit/>
          <w:trHeight w:val="255"/>
          <w:jc w:val="center"/>
        </w:trPr>
        <w:tc>
          <w:tcPr>
            <w:tcW w:w="1701" w:type="dxa"/>
            <w:tcBorders>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1</w:t>
            </w: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2</w:t>
            </w: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3</w:t>
            </w: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4</w:t>
            </w: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5</w:t>
            </w:r>
          </w:p>
        </w:tc>
        <w:tc>
          <w:tcPr>
            <w:tcW w:w="850"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1</w:t>
            </w:r>
          </w:p>
        </w:tc>
        <w:tc>
          <w:tcPr>
            <w:tcW w:w="851"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2</w:t>
            </w:r>
          </w:p>
        </w:tc>
        <w:tc>
          <w:tcPr>
            <w:tcW w:w="992"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3</w:t>
            </w:r>
          </w:p>
        </w:tc>
        <w:tc>
          <w:tcPr>
            <w:tcW w:w="709"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4</w:t>
            </w:r>
          </w:p>
        </w:tc>
        <w:tc>
          <w:tcPr>
            <w:tcW w:w="875" w:type="dxa"/>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b/>
                <w:bCs/>
                <w:sz w:val="20"/>
              </w:rPr>
            </w:pPr>
            <w:r w:rsidRPr="00FA3085">
              <w:rPr>
                <w:b/>
                <w:bCs/>
                <w:sz w:val="20"/>
              </w:rPr>
              <w:t>5</w:t>
            </w:r>
          </w:p>
        </w:tc>
      </w:tr>
      <w:tr w:rsidR="006F6968" w:rsidRPr="00FA3085" w:rsidTr="00FA3085">
        <w:trPr>
          <w:cantSplit/>
          <w:trHeight w:val="483"/>
          <w:jc w:val="center"/>
        </w:trPr>
        <w:tc>
          <w:tcPr>
            <w:tcW w:w="1701" w:type="dxa"/>
            <w:vMerge w:val="restart"/>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Отметка водораздела по оси дороги, м:</w:t>
            </w: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992"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709"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75"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r>
      <w:tr w:rsidR="006F6968" w:rsidRPr="00FA3085" w:rsidTr="00FA3085">
        <w:trPr>
          <w:cantSplit/>
          <w:trHeight w:val="483"/>
          <w:jc w:val="center"/>
        </w:trPr>
        <w:tc>
          <w:tcPr>
            <w:tcW w:w="1701" w:type="dxa"/>
            <w:vMerge/>
            <w:tcBorders>
              <w:top w:val="nil"/>
              <w:bottom w:val="nil"/>
            </w:tcBorders>
            <w:vAlign w:val="center"/>
          </w:tcPr>
          <w:p w:rsidR="006F6968" w:rsidRPr="00FA3085" w:rsidRDefault="006F6968" w:rsidP="00DB49B0">
            <w:pPr>
              <w:widowControl/>
              <w:suppressAutoHyphens/>
              <w:ind w:firstLine="0"/>
              <w:rPr>
                <w:b/>
                <w:bCs/>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992" w:type="dxa"/>
            <w:vMerge/>
            <w:tcBorders>
              <w:bottom w:val="nil"/>
            </w:tcBorders>
            <w:vAlign w:val="center"/>
          </w:tcPr>
          <w:p w:rsidR="006F6968" w:rsidRPr="00FA3085" w:rsidRDefault="006F6968" w:rsidP="00DB49B0">
            <w:pPr>
              <w:widowControl/>
              <w:suppressAutoHyphens/>
              <w:ind w:firstLine="0"/>
              <w:jc w:val="center"/>
              <w:rPr>
                <w:sz w:val="20"/>
              </w:rPr>
            </w:pPr>
          </w:p>
        </w:tc>
        <w:tc>
          <w:tcPr>
            <w:tcW w:w="709" w:type="dxa"/>
            <w:vMerge/>
            <w:tcBorders>
              <w:bottom w:val="nil"/>
            </w:tcBorders>
            <w:vAlign w:val="center"/>
          </w:tcPr>
          <w:p w:rsidR="006F6968" w:rsidRPr="00FA3085" w:rsidRDefault="006F6968" w:rsidP="00DB49B0">
            <w:pPr>
              <w:widowControl/>
              <w:suppressAutoHyphens/>
              <w:ind w:firstLine="0"/>
              <w:jc w:val="center"/>
              <w:rPr>
                <w:sz w:val="20"/>
              </w:rPr>
            </w:pPr>
          </w:p>
        </w:tc>
        <w:tc>
          <w:tcPr>
            <w:tcW w:w="875" w:type="dxa"/>
            <w:vMerge/>
            <w:tcBorders>
              <w:bottom w:val="nil"/>
            </w:tcBorders>
            <w:vAlign w:val="center"/>
          </w:tcPr>
          <w:p w:rsidR="006F6968" w:rsidRPr="00FA3085" w:rsidRDefault="006F6968" w:rsidP="00DB49B0">
            <w:pPr>
              <w:widowControl/>
              <w:suppressAutoHyphens/>
              <w:ind w:firstLine="0"/>
              <w:jc w:val="center"/>
              <w:rPr>
                <w:sz w:val="20"/>
              </w:rPr>
            </w:pP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 xml:space="preserve"> - правого</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255,00</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241,50</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198,50</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201,70</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204,80</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255,00</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241,50</w:t>
            </w:r>
          </w:p>
        </w:tc>
        <w:tc>
          <w:tcPr>
            <w:tcW w:w="992"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195,00</w:t>
            </w:r>
          </w:p>
        </w:tc>
        <w:tc>
          <w:tcPr>
            <w:tcW w:w="709"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200,03</w:t>
            </w:r>
          </w:p>
        </w:tc>
        <w:tc>
          <w:tcPr>
            <w:tcW w:w="875"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204,80</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 xml:space="preserve"> -левого</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241,50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198,50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201,00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204,90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197,50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241,50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195,00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200,00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204,80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197,50</w:t>
            </w:r>
          </w:p>
        </w:tc>
      </w:tr>
      <w:tr w:rsidR="006F6968" w:rsidRPr="00FA3085" w:rsidTr="00FA3085">
        <w:trPr>
          <w:cantSplit/>
          <w:trHeight w:val="483"/>
          <w:jc w:val="center"/>
        </w:trPr>
        <w:tc>
          <w:tcPr>
            <w:tcW w:w="1701" w:type="dxa"/>
            <w:vMerge w:val="restart"/>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Пикетажное положение водораздела по оси дороги:</w:t>
            </w: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992"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709"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75"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r>
      <w:tr w:rsidR="006F6968" w:rsidRPr="00FA3085" w:rsidTr="00FA3085">
        <w:trPr>
          <w:cantSplit/>
          <w:trHeight w:val="483"/>
          <w:jc w:val="center"/>
        </w:trPr>
        <w:tc>
          <w:tcPr>
            <w:tcW w:w="1701" w:type="dxa"/>
            <w:vMerge/>
            <w:tcBorders>
              <w:top w:val="nil"/>
              <w:bottom w:val="nil"/>
            </w:tcBorders>
            <w:vAlign w:val="center"/>
          </w:tcPr>
          <w:p w:rsidR="006F6968" w:rsidRPr="00FA3085" w:rsidRDefault="006F6968" w:rsidP="00DB49B0">
            <w:pPr>
              <w:widowControl/>
              <w:suppressAutoHyphens/>
              <w:ind w:firstLine="0"/>
              <w:rPr>
                <w:b/>
                <w:bCs/>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992" w:type="dxa"/>
            <w:vMerge/>
            <w:tcBorders>
              <w:bottom w:val="nil"/>
            </w:tcBorders>
            <w:vAlign w:val="center"/>
          </w:tcPr>
          <w:p w:rsidR="006F6968" w:rsidRPr="00FA3085" w:rsidRDefault="006F6968" w:rsidP="00DB49B0">
            <w:pPr>
              <w:widowControl/>
              <w:suppressAutoHyphens/>
              <w:ind w:firstLine="0"/>
              <w:jc w:val="center"/>
              <w:rPr>
                <w:sz w:val="20"/>
              </w:rPr>
            </w:pPr>
          </w:p>
        </w:tc>
        <w:tc>
          <w:tcPr>
            <w:tcW w:w="709" w:type="dxa"/>
            <w:vMerge/>
            <w:tcBorders>
              <w:bottom w:val="nil"/>
            </w:tcBorders>
            <w:vAlign w:val="center"/>
          </w:tcPr>
          <w:p w:rsidR="006F6968" w:rsidRPr="00FA3085" w:rsidRDefault="006F6968" w:rsidP="00DB49B0">
            <w:pPr>
              <w:widowControl/>
              <w:suppressAutoHyphens/>
              <w:ind w:firstLine="0"/>
              <w:jc w:val="center"/>
              <w:rPr>
                <w:sz w:val="20"/>
              </w:rPr>
            </w:pPr>
          </w:p>
        </w:tc>
        <w:tc>
          <w:tcPr>
            <w:tcW w:w="875" w:type="dxa"/>
            <w:vMerge/>
            <w:tcBorders>
              <w:bottom w:val="nil"/>
            </w:tcBorders>
            <w:vAlign w:val="center"/>
          </w:tcPr>
          <w:p w:rsidR="006F6968" w:rsidRPr="00FA3085" w:rsidRDefault="006F6968" w:rsidP="00DB49B0">
            <w:pPr>
              <w:widowControl/>
              <w:suppressAutoHyphens/>
              <w:ind w:firstLine="0"/>
              <w:jc w:val="center"/>
              <w:rPr>
                <w:sz w:val="20"/>
              </w:rPr>
            </w:pPr>
          </w:p>
        </w:tc>
      </w:tr>
      <w:tr w:rsidR="006F6968" w:rsidRPr="00FA3085" w:rsidTr="00FA3085">
        <w:trPr>
          <w:trHeight w:val="255"/>
          <w:jc w:val="center"/>
        </w:trPr>
        <w:tc>
          <w:tcPr>
            <w:tcW w:w="1701" w:type="dxa"/>
            <w:tcBorders>
              <w:top w:val="nil"/>
              <w:bottom w:val="nil"/>
            </w:tcBorders>
            <w:vAlign w:val="bottom"/>
          </w:tcPr>
          <w:p w:rsidR="006F6968" w:rsidRPr="00FA3085" w:rsidRDefault="006F6968" w:rsidP="00DB49B0">
            <w:pPr>
              <w:widowControl/>
              <w:suppressAutoHyphens/>
              <w:ind w:firstLine="0"/>
              <w:rPr>
                <w:b/>
                <w:bCs/>
                <w:sz w:val="20"/>
              </w:rPr>
            </w:pPr>
            <w:r w:rsidRPr="00FA3085">
              <w:rPr>
                <w:b/>
                <w:bCs/>
                <w:sz w:val="20"/>
              </w:rPr>
              <w:t xml:space="preserve"> - правого</w:t>
            </w:r>
          </w:p>
        </w:tc>
        <w:tc>
          <w:tcPr>
            <w:tcW w:w="851"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01+60,00</w:t>
            </w:r>
          </w:p>
        </w:tc>
        <w:tc>
          <w:tcPr>
            <w:tcW w:w="850"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6+00,00</w:t>
            </w:r>
          </w:p>
        </w:tc>
        <w:tc>
          <w:tcPr>
            <w:tcW w:w="851"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22+80,00</w:t>
            </w:r>
          </w:p>
        </w:tc>
        <w:tc>
          <w:tcPr>
            <w:tcW w:w="850"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31+95,00</w:t>
            </w:r>
          </w:p>
        </w:tc>
        <w:tc>
          <w:tcPr>
            <w:tcW w:w="851"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33+50,00</w:t>
            </w:r>
          </w:p>
        </w:tc>
        <w:tc>
          <w:tcPr>
            <w:tcW w:w="850" w:type="dxa"/>
            <w:tcBorders>
              <w:top w:val="nil"/>
            </w:tcBorders>
            <w:noWrap/>
            <w:vAlign w:val="bottom"/>
          </w:tcPr>
          <w:p w:rsidR="006F6968" w:rsidRPr="00FA3085" w:rsidRDefault="006F6968" w:rsidP="00DB49B0">
            <w:pPr>
              <w:widowControl/>
              <w:suppressAutoHyphens/>
              <w:ind w:firstLine="0"/>
              <w:jc w:val="center"/>
              <w:rPr>
                <w:sz w:val="20"/>
              </w:rPr>
            </w:pPr>
            <w:r w:rsidRPr="00FA3085">
              <w:rPr>
                <w:sz w:val="20"/>
              </w:rPr>
              <w:t>01+60,00</w:t>
            </w:r>
          </w:p>
        </w:tc>
        <w:tc>
          <w:tcPr>
            <w:tcW w:w="851" w:type="dxa"/>
            <w:tcBorders>
              <w:top w:val="nil"/>
            </w:tcBorders>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6+00,00</w:t>
            </w:r>
          </w:p>
        </w:tc>
        <w:tc>
          <w:tcPr>
            <w:tcW w:w="992" w:type="dxa"/>
            <w:tcBorders>
              <w:top w:val="nil"/>
            </w:tcBorders>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23+00,00</w:t>
            </w:r>
          </w:p>
        </w:tc>
        <w:tc>
          <w:tcPr>
            <w:tcW w:w="709"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31+65,00</w:t>
            </w:r>
          </w:p>
        </w:tc>
        <w:tc>
          <w:tcPr>
            <w:tcW w:w="875" w:type="dxa"/>
            <w:tcBorders>
              <w:top w:val="nil"/>
            </w:tcBorders>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33+50,00</w:t>
            </w:r>
          </w:p>
        </w:tc>
      </w:tr>
      <w:tr w:rsidR="006F6968" w:rsidRPr="00FA3085" w:rsidTr="00FA3085">
        <w:trPr>
          <w:trHeight w:val="255"/>
          <w:jc w:val="center"/>
        </w:trPr>
        <w:tc>
          <w:tcPr>
            <w:tcW w:w="1701" w:type="dxa"/>
            <w:tcBorders>
              <w:top w:val="nil"/>
              <w:bottom w:val="nil"/>
            </w:tcBorders>
            <w:vAlign w:val="bottom"/>
          </w:tcPr>
          <w:p w:rsidR="006F6968" w:rsidRPr="00FA3085" w:rsidRDefault="006F6968" w:rsidP="00DB49B0">
            <w:pPr>
              <w:widowControl/>
              <w:suppressAutoHyphens/>
              <w:ind w:firstLine="0"/>
              <w:rPr>
                <w:b/>
                <w:bCs/>
                <w:sz w:val="20"/>
              </w:rPr>
            </w:pPr>
            <w:r w:rsidRPr="00FA3085">
              <w:rPr>
                <w:b/>
                <w:bCs/>
                <w:sz w:val="20"/>
              </w:rPr>
              <w:t xml:space="preserve"> -левого</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6+00,00</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22+80,00</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31+70,00</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33+40,00</w:t>
            </w:r>
          </w:p>
        </w:tc>
        <w:tc>
          <w:tcPr>
            <w:tcW w:w="851" w:type="dxa"/>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39+58,67</w:t>
            </w:r>
          </w:p>
        </w:tc>
        <w:tc>
          <w:tcPr>
            <w:tcW w:w="850" w:type="dxa"/>
            <w:noWrap/>
            <w:vAlign w:val="bottom"/>
          </w:tcPr>
          <w:p w:rsidR="006F6968" w:rsidRPr="00FA3085" w:rsidRDefault="006F6968" w:rsidP="00DB49B0">
            <w:pPr>
              <w:widowControl/>
              <w:suppressAutoHyphens/>
              <w:ind w:firstLine="0"/>
              <w:jc w:val="center"/>
              <w:rPr>
                <w:sz w:val="20"/>
              </w:rPr>
            </w:pPr>
            <w:r w:rsidRPr="00FA3085">
              <w:rPr>
                <w:sz w:val="20"/>
              </w:rPr>
              <w:t>6+00,00</w:t>
            </w:r>
          </w:p>
        </w:tc>
        <w:tc>
          <w:tcPr>
            <w:tcW w:w="851" w:type="dxa"/>
            <w:noWrap/>
            <w:vAlign w:val="bottom"/>
          </w:tcPr>
          <w:p w:rsidR="006F6968" w:rsidRPr="00FA3085" w:rsidRDefault="006F6968" w:rsidP="00DB49B0">
            <w:pPr>
              <w:widowControl/>
              <w:suppressAutoHyphens/>
              <w:ind w:firstLine="0"/>
              <w:jc w:val="center"/>
              <w:rPr>
                <w:sz w:val="20"/>
              </w:rPr>
            </w:pPr>
            <w:r w:rsidRPr="00FA3085">
              <w:rPr>
                <w:sz w:val="20"/>
              </w:rPr>
              <w:t>23+00,00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31+70,00</w:t>
            </w:r>
          </w:p>
        </w:tc>
        <w:tc>
          <w:tcPr>
            <w:tcW w:w="709" w:type="dxa"/>
            <w:noWrap/>
            <w:tcMar>
              <w:top w:w="15" w:type="dxa"/>
              <w:left w:w="0" w:type="dxa"/>
              <w:bottom w:w="0" w:type="dxa"/>
              <w:right w:w="0" w:type="dxa"/>
            </w:tcMar>
            <w:vAlign w:val="bottom"/>
          </w:tcPr>
          <w:p w:rsidR="006F6968" w:rsidRPr="00FA3085" w:rsidRDefault="006F6968" w:rsidP="00DB49B0">
            <w:pPr>
              <w:widowControl/>
              <w:suppressAutoHyphens/>
              <w:ind w:firstLine="0"/>
              <w:jc w:val="center"/>
              <w:rPr>
                <w:sz w:val="20"/>
              </w:rPr>
            </w:pPr>
            <w:r w:rsidRPr="00FA3085">
              <w:rPr>
                <w:sz w:val="20"/>
              </w:rPr>
              <w:t>33+40,00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39+65,96</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Косина сооружения, град.</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49</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38</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98</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136</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68</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49</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34</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105</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140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68</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Глубина лога у сооружения, м</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4,75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11,10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8,00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4,00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2,60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7,80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0,02</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8,00</w:t>
            </w:r>
          </w:p>
        </w:tc>
      </w:tr>
      <w:tr w:rsidR="006F6968" w:rsidRPr="00FA3085" w:rsidTr="00FA3085">
        <w:trPr>
          <w:cantSplit/>
          <w:trHeight w:val="483"/>
          <w:jc w:val="center"/>
        </w:trPr>
        <w:tc>
          <w:tcPr>
            <w:tcW w:w="1701" w:type="dxa"/>
            <w:vMerge w:val="restart"/>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Коэффициент заложения склонов по оси дороги:</w:t>
            </w: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0"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51"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992"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709"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c>
          <w:tcPr>
            <w:tcW w:w="875" w:type="dxa"/>
            <w:vMerge w:val="restart"/>
            <w:tcBorders>
              <w:bottom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p>
        </w:tc>
      </w:tr>
      <w:tr w:rsidR="006F6968" w:rsidRPr="00FA3085" w:rsidTr="00FA3085">
        <w:trPr>
          <w:cantSplit/>
          <w:trHeight w:val="483"/>
          <w:jc w:val="center"/>
        </w:trPr>
        <w:tc>
          <w:tcPr>
            <w:tcW w:w="1701" w:type="dxa"/>
            <w:vMerge/>
            <w:tcBorders>
              <w:top w:val="nil"/>
              <w:bottom w:val="nil"/>
            </w:tcBorders>
            <w:vAlign w:val="center"/>
          </w:tcPr>
          <w:p w:rsidR="006F6968" w:rsidRPr="00FA3085" w:rsidRDefault="006F6968" w:rsidP="00DB49B0">
            <w:pPr>
              <w:widowControl/>
              <w:suppressAutoHyphens/>
              <w:ind w:firstLine="0"/>
              <w:rPr>
                <w:b/>
                <w:bCs/>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850" w:type="dxa"/>
            <w:vMerge/>
            <w:tcBorders>
              <w:bottom w:val="nil"/>
            </w:tcBorders>
            <w:vAlign w:val="center"/>
          </w:tcPr>
          <w:p w:rsidR="006F6968" w:rsidRPr="00FA3085" w:rsidRDefault="006F6968" w:rsidP="00DB49B0">
            <w:pPr>
              <w:widowControl/>
              <w:suppressAutoHyphens/>
              <w:ind w:firstLine="0"/>
              <w:jc w:val="center"/>
              <w:rPr>
                <w:sz w:val="20"/>
              </w:rPr>
            </w:pPr>
          </w:p>
        </w:tc>
        <w:tc>
          <w:tcPr>
            <w:tcW w:w="851" w:type="dxa"/>
            <w:vMerge/>
            <w:tcBorders>
              <w:bottom w:val="nil"/>
            </w:tcBorders>
            <w:vAlign w:val="center"/>
          </w:tcPr>
          <w:p w:rsidR="006F6968" w:rsidRPr="00FA3085" w:rsidRDefault="006F6968" w:rsidP="00DB49B0">
            <w:pPr>
              <w:widowControl/>
              <w:suppressAutoHyphens/>
              <w:ind w:firstLine="0"/>
              <w:jc w:val="center"/>
              <w:rPr>
                <w:sz w:val="20"/>
              </w:rPr>
            </w:pPr>
          </w:p>
        </w:tc>
        <w:tc>
          <w:tcPr>
            <w:tcW w:w="992" w:type="dxa"/>
            <w:vMerge/>
            <w:tcBorders>
              <w:bottom w:val="nil"/>
            </w:tcBorders>
            <w:vAlign w:val="center"/>
          </w:tcPr>
          <w:p w:rsidR="006F6968" w:rsidRPr="00FA3085" w:rsidRDefault="006F6968" w:rsidP="00DB49B0">
            <w:pPr>
              <w:widowControl/>
              <w:suppressAutoHyphens/>
              <w:ind w:firstLine="0"/>
              <w:jc w:val="center"/>
              <w:rPr>
                <w:sz w:val="20"/>
              </w:rPr>
            </w:pPr>
          </w:p>
        </w:tc>
        <w:tc>
          <w:tcPr>
            <w:tcW w:w="709" w:type="dxa"/>
            <w:vMerge/>
            <w:tcBorders>
              <w:bottom w:val="nil"/>
            </w:tcBorders>
            <w:vAlign w:val="center"/>
          </w:tcPr>
          <w:p w:rsidR="006F6968" w:rsidRPr="00FA3085" w:rsidRDefault="006F6968" w:rsidP="00DB49B0">
            <w:pPr>
              <w:widowControl/>
              <w:suppressAutoHyphens/>
              <w:ind w:firstLine="0"/>
              <w:jc w:val="center"/>
              <w:rPr>
                <w:sz w:val="20"/>
              </w:rPr>
            </w:pPr>
          </w:p>
        </w:tc>
        <w:tc>
          <w:tcPr>
            <w:tcW w:w="875" w:type="dxa"/>
            <w:vMerge/>
            <w:tcBorders>
              <w:bottom w:val="nil"/>
            </w:tcBorders>
            <w:vAlign w:val="center"/>
          </w:tcPr>
          <w:p w:rsidR="006F6968" w:rsidRPr="00FA3085" w:rsidRDefault="006F6968" w:rsidP="00DB49B0">
            <w:pPr>
              <w:widowControl/>
              <w:suppressAutoHyphens/>
              <w:ind w:firstLine="0"/>
              <w:jc w:val="center"/>
              <w:rPr>
                <w:sz w:val="20"/>
              </w:rPr>
            </w:pP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 xml:space="preserve"> - правого</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27</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17</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128</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12505</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51</w:t>
            </w:r>
          </w:p>
        </w:tc>
        <w:tc>
          <w:tcPr>
            <w:tcW w:w="850"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27</w:t>
            </w:r>
          </w:p>
        </w:tc>
        <w:tc>
          <w:tcPr>
            <w:tcW w:w="851"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15</w:t>
            </w:r>
          </w:p>
        </w:tc>
        <w:tc>
          <w:tcPr>
            <w:tcW w:w="992"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66201</w:t>
            </w:r>
          </w:p>
        </w:tc>
        <w:tc>
          <w:tcPr>
            <w:tcW w:w="709"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46500</w:t>
            </w:r>
          </w:p>
        </w:tc>
        <w:tc>
          <w:tcPr>
            <w:tcW w:w="875" w:type="dxa"/>
            <w:tcBorders>
              <w:top w:val="nil"/>
            </w:tcBorders>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51</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 xml:space="preserve"> -левого</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113</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187</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69</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183</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41</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45</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333</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75</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114</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41</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Коэффициент залесенности,%</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1" w:type="dxa"/>
            <w:shd w:val="clear" w:color="FFFFFF" w:fill="FFFFFF"/>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100</w:t>
            </w:r>
          </w:p>
        </w:tc>
      </w:tr>
      <w:tr w:rsidR="006F6968" w:rsidRPr="00FA3085" w:rsidTr="00FA3085">
        <w:trPr>
          <w:trHeight w:val="255"/>
          <w:jc w:val="center"/>
        </w:trPr>
        <w:tc>
          <w:tcPr>
            <w:tcW w:w="1701" w:type="dxa"/>
            <w:tcBorders>
              <w:top w:val="nil"/>
              <w:bottom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Коэффициент заболоченности, %</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r>
      <w:tr w:rsidR="006F6968" w:rsidRPr="00FA3085" w:rsidTr="00FA3085">
        <w:trPr>
          <w:trHeight w:val="255"/>
          <w:jc w:val="center"/>
        </w:trPr>
        <w:tc>
          <w:tcPr>
            <w:tcW w:w="1701" w:type="dxa"/>
            <w:tcBorders>
              <w:top w:val="nil"/>
            </w:tcBorders>
            <w:tcMar>
              <w:top w:w="15" w:type="dxa"/>
              <w:left w:w="15" w:type="dxa"/>
              <w:bottom w:w="0" w:type="dxa"/>
              <w:right w:w="15" w:type="dxa"/>
            </w:tcMar>
            <w:vAlign w:val="bottom"/>
          </w:tcPr>
          <w:p w:rsidR="006F6968" w:rsidRPr="00FA3085" w:rsidRDefault="006F6968" w:rsidP="00DB49B0">
            <w:pPr>
              <w:widowControl/>
              <w:suppressAutoHyphens/>
              <w:ind w:firstLine="0"/>
              <w:rPr>
                <w:b/>
                <w:bCs/>
                <w:sz w:val="20"/>
              </w:rPr>
            </w:pPr>
            <w:r w:rsidRPr="00FA3085">
              <w:rPr>
                <w:b/>
                <w:bCs/>
                <w:sz w:val="20"/>
              </w:rPr>
              <w:t>Коэффициент озерности, %</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0"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51"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992"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709"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c>
          <w:tcPr>
            <w:tcW w:w="875" w:type="dxa"/>
            <w:noWrap/>
            <w:tcMar>
              <w:top w:w="15" w:type="dxa"/>
              <w:left w:w="15" w:type="dxa"/>
              <w:bottom w:w="0" w:type="dxa"/>
              <w:right w:w="15" w:type="dxa"/>
            </w:tcMar>
            <w:vAlign w:val="bottom"/>
          </w:tcPr>
          <w:p w:rsidR="006F6968" w:rsidRPr="00FA3085" w:rsidRDefault="006F6968" w:rsidP="00DB49B0">
            <w:pPr>
              <w:widowControl/>
              <w:suppressAutoHyphens/>
              <w:ind w:firstLine="0"/>
              <w:jc w:val="center"/>
              <w:rPr>
                <w:sz w:val="20"/>
              </w:rPr>
            </w:pPr>
            <w:r w:rsidRPr="00FA3085">
              <w:rPr>
                <w:sz w:val="20"/>
              </w:rPr>
              <w:t>0</w:t>
            </w:r>
          </w:p>
        </w:tc>
      </w:tr>
    </w:tbl>
    <w:p w:rsidR="006F6968" w:rsidRPr="00FA3085" w:rsidRDefault="006F6968" w:rsidP="005977BB">
      <w:pPr>
        <w:pStyle w:val="a3"/>
        <w:suppressAutoHyphens/>
        <w:ind w:firstLine="709"/>
        <w:rPr>
          <w:szCs w:val="28"/>
        </w:rPr>
      </w:pPr>
    </w:p>
    <w:p w:rsidR="006F6968" w:rsidRPr="00FA3085"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5.1.2. Определение расчетного расхода стока</w:t>
      </w:r>
    </w:p>
    <w:p w:rsidR="006F6968" w:rsidRPr="00FA3085" w:rsidRDefault="006F6968" w:rsidP="005977BB">
      <w:pPr>
        <w:pStyle w:val="a3"/>
        <w:numPr>
          <w:ilvl w:val="0"/>
          <w:numId w:val="6"/>
        </w:numPr>
        <w:suppressAutoHyphens/>
        <w:ind w:firstLine="709"/>
        <w:jc w:val="left"/>
        <w:rPr>
          <w:szCs w:val="28"/>
        </w:rPr>
      </w:pPr>
      <w:r w:rsidRPr="00FA3085">
        <w:rPr>
          <w:szCs w:val="28"/>
        </w:rPr>
        <w:t>Расчет расхода ливневого стока для водосборного бассейна на ПК 4+00,00</w:t>
      </w:r>
    </w:p>
    <w:p w:rsidR="006F6968" w:rsidRPr="00FA3085" w:rsidRDefault="006F6968" w:rsidP="005977BB">
      <w:pPr>
        <w:pStyle w:val="a3"/>
        <w:suppressAutoHyphens/>
        <w:ind w:firstLine="709"/>
        <w:rPr>
          <w:szCs w:val="28"/>
        </w:rPr>
      </w:pPr>
      <w:r w:rsidRPr="00FA3085">
        <w:rPr>
          <w:szCs w:val="28"/>
        </w:rPr>
        <w:t xml:space="preserve">Максимальный расход ливневых вод </w:t>
      </w:r>
      <w:r w:rsidRPr="00FA3085">
        <w:rPr>
          <w:i/>
          <w:iCs/>
          <w:szCs w:val="28"/>
          <w:lang w:val="en-US"/>
        </w:rPr>
        <w:t>Q</w:t>
      </w:r>
      <w:r w:rsidRPr="00FA3085">
        <w:rPr>
          <w:i/>
          <w:iCs/>
          <w:szCs w:val="28"/>
          <w:vertAlign w:val="subscript"/>
        </w:rPr>
        <w:t>л</w:t>
      </w:r>
      <w:r w:rsidRPr="00FA3085">
        <w:rPr>
          <w:szCs w:val="28"/>
        </w:rPr>
        <w:t xml:space="preserve"> определяется по формуле (9.4[7]):</w:t>
      </w:r>
    </w:p>
    <w:p w:rsidR="006F6968" w:rsidRPr="00FA3085" w:rsidRDefault="00D67A81" w:rsidP="005977BB">
      <w:pPr>
        <w:pStyle w:val="a3"/>
        <w:suppressAutoHyphens/>
        <w:ind w:firstLine="709"/>
        <w:jc w:val="left"/>
        <w:rPr>
          <w:szCs w:val="28"/>
        </w:rPr>
      </w:pPr>
      <w:r>
        <w:rPr>
          <w:noProof/>
        </w:rPr>
        <w:pict>
          <v:shape id="_x0000_s1048" type="#_x0000_t202" style="position:absolute;left:0;text-align:left;margin-left:444.25pt;margin-top:-.3pt;width:45pt;height:27pt;z-index:251644928" filled="f" stroked="f">
            <v:textbox style="mso-next-textbox:#_x0000_s1048" inset="0">
              <w:txbxContent>
                <w:p w:rsidR="006F6968" w:rsidRDefault="006F6968">
                  <w:pPr>
                    <w:widowControl/>
                    <w:spacing w:line="240" w:lineRule="auto"/>
                    <w:ind w:firstLine="0"/>
                    <w:rPr>
                      <w:sz w:val="28"/>
                    </w:rPr>
                  </w:pPr>
                  <w:r>
                    <w:t>(5.11)</w:t>
                  </w:r>
                </w:p>
              </w:txbxContent>
            </v:textbox>
          </v:shape>
        </w:pict>
      </w:r>
      <w:r>
        <w:rPr>
          <w:position w:val="-30"/>
          <w:szCs w:val="28"/>
        </w:rPr>
        <w:pict>
          <v:shape id="_x0000_i1054" type="#_x0000_t75" style="width:395.25pt;height:45.75pt">
            <v:imagedata r:id="rId34"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α</w:t>
      </w:r>
      <w:r w:rsidRPr="00FA3085">
        <w:rPr>
          <w:i/>
          <w:iCs/>
          <w:szCs w:val="28"/>
          <w:vertAlign w:val="subscript"/>
        </w:rPr>
        <w:t>час</w:t>
      </w:r>
      <w:r w:rsidRPr="00FA3085">
        <w:rPr>
          <w:szCs w:val="28"/>
        </w:rPr>
        <w:t xml:space="preserve"> – интенсивность ливня часовой продолжительностью, выбираемая из табл. 9.1.[7], равная 0,97 мм/мин для 7-ого ливневого района (Сахалинская область, г. Южно-Сахалинск), номер которого устанавливается по карте (см. рис 9.1.[7]), при вероятности превышения на дорогах</w:t>
      </w:r>
      <w:r w:rsidRPr="00FA3085">
        <w:rPr>
          <w:szCs w:val="28"/>
          <w:lang w:val="en-US"/>
        </w:rPr>
        <w:t>III</w:t>
      </w:r>
      <w:r w:rsidRPr="00FA3085">
        <w:rPr>
          <w:szCs w:val="28"/>
        </w:rPr>
        <w:t xml:space="preserve"> технической категории 2% ( табл. 9.2.[7]); </w:t>
      </w:r>
      <w:r w:rsidRPr="00FA3085">
        <w:rPr>
          <w:i/>
          <w:iCs/>
          <w:szCs w:val="28"/>
        </w:rPr>
        <w:t>К</w:t>
      </w:r>
      <w:r w:rsidRPr="00FA3085">
        <w:rPr>
          <w:i/>
          <w:iCs/>
          <w:szCs w:val="28"/>
          <w:vertAlign w:val="subscript"/>
          <w:lang w:val="en-US"/>
        </w:rPr>
        <w:t>t</w:t>
      </w:r>
      <w:r w:rsidRPr="00FA3085">
        <w:rPr>
          <w:szCs w:val="28"/>
        </w:rPr>
        <w:t xml:space="preserve"> – коэффициент, который осуществляет переход от ливня часовой продолжительности к расчетной интенсивности </w:t>
      </w:r>
      <w:r w:rsidRPr="00FA3085">
        <w:rPr>
          <w:i/>
          <w:iCs/>
          <w:szCs w:val="28"/>
        </w:rPr>
        <w:t>α</w:t>
      </w:r>
      <w:r w:rsidRPr="00FA3085">
        <w:rPr>
          <w:i/>
          <w:iCs/>
          <w:szCs w:val="28"/>
          <w:vertAlign w:val="subscript"/>
        </w:rPr>
        <w:t>расч</w:t>
      </w:r>
      <w:r w:rsidRPr="00FA3085">
        <w:rPr>
          <w:szCs w:val="28"/>
        </w:rPr>
        <w:t xml:space="preserve">, выбираемая из (табл. 9.2.[7]), зависящая от длины главного лога, равной </w:t>
      </w:r>
      <w:smartTag w:uri="urn:schemas-microsoft-com:office:smarttags" w:element="metricconverter">
        <w:smartTagPr>
          <w:attr w:name="ProductID" w:val="0,23 км"/>
        </w:smartTagPr>
        <w:r w:rsidRPr="00FA3085">
          <w:rPr>
            <w:szCs w:val="28"/>
          </w:rPr>
          <w:t>0,23 км</w:t>
        </w:r>
      </w:smartTag>
      <w:r w:rsidRPr="00FA3085">
        <w:rPr>
          <w:szCs w:val="28"/>
        </w:rPr>
        <w:t xml:space="preserve">, и уклона главного лога, равного 0,049, взятого и (табл. 9.2.[7]). Поскольку цифровые значения длины главного лога и уклона главного лога не совпадают с табличными, произведем интерполяцию сначала в столбце (между 0,15 и 0,30) а затем в строке (между 0,01 и 0,1). В конечном результате </w:t>
      </w:r>
      <w:r w:rsidRPr="00FA3085">
        <w:rPr>
          <w:i/>
          <w:iCs/>
          <w:szCs w:val="28"/>
        </w:rPr>
        <w:t>К</w:t>
      </w:r>
      <w:r w:rsidRPr="00FA3085">
        <w:rPr>
          <w:i/>
          <w:iCs/>
          <w:szCs w:val="28"/>
          <w:vertAlign w:val="subscript"/>
          <w:lang w:val="en-US"/>
        </w:rPr>
        <w:t>t</w:t>
      </w:r>
      <w:r w:rsidRPr="00FA3085">
        <w:rPr>
          <w:szCs w:val="28"/>
        </w:rPr>
        <w:t xml:space="preserve"> равняется 5,24; </w:t>
      </w:r>
      <w:r w:rsidRPr="00FA3085">
        <w:rPr>
          <w:i/>
          <w:iCs/>
          <w:szCs w:val="28"/>
          <w:lang w:val="en-US"/>
        </w:rPr>
        <w:t>F</w:t>
      </w:r>
      <w:r w:rsidRPr="00FA3085">
        <w:rPr>
          <w:szCs w:val="28"/>
        </w:rPr>
        <w:t xml:space="preserve"> – площадь водосборного бассейна, равная 0,095 км</w:t>
      </w:r>
      <w:r w:rsidRPr="00FA3085">
        <w:rPr>
          <w:szCs w:val="28"/>
          <w:vertAlign w:val="superscript"/>
        </w:rPr>
        <w:t>2</w:t>
      </w:r>
      <w:r w:rsidRPr="00FA3085">
        <w:rPr>
          <w:szCs w:val="28"/>
        </w:rPr>
        <w:t>.</w:t>
      </w:r>
    </w:p>
    <w:p w:rsidR="006F6968" w:rsidRDefault="006F6968" w:rsidP="005977BB">
      <w:pPr>
        <w:pStyle w:val="a3"/>
        <w:suppressAutoHyphens/>
        <w:ind w:firstLine="709"/>
        <w:rPr>
          <w:szCs w:val="28"/>
        </w:rPr>
      </w:pPr>
      <w:r w:rsidRPr="00FA3085">
        <w:rPr>
          <w:szCs w:val="28"/>
        </w:rPr>
        <w:t>Расчет для остальных бассейнов проводим аналогичным образом</w:t>
      </w:r>
      <w:r w:rsidRPr="00FA3085">
        <w:rPr>
          <w:b/>
          <w:bCs/>
          <w:szCs w:val="28"/>
        </w:rPr>
        <w:t xml:space="preserve">. </w:t>
      </w:r>
      <w:r w:rsidRPr="00FA3085">
        <w:rPr>
          <w:szCs w:val="28"/>
        </w:rPr>
        <w:t>Показатели расчетов заносим в табл. 5.2.</w:t>
      </w:r>
    </w:p>
    <w:p w:rsidR="00FA3085" w:rsidRPr="00FA3085" w:rsidRDefault="00FA3085" w:rsidP="005977BB">
      <w:pPr>
        <w:pStyle w:val="a3"/>
        <w:suppressAutoHyphens/>
        <w:ind w:firstLine="709"/>
        <w:rPr>
          <w:szCs w:val="28"/>
        </w:rPr>
      </w:pPr>
    </w:p>
    <w:p w:rsidR="006F6968" w:rsidRPr="00FA3085" w:rsidRDefault="006F6968" w:rsidP="005977BB">
      <w:pPr>
        <w:pStyle w:val="a3"/>
        <w:suppressAutoHyphens/>
        <w:ind w:firstLine="709"/>
        <w:rPr>
          <w:b/>
          <w:bCs/>
          <w:szCs w:val="28"/>
        </w:rPr>
      </w:pPr>
      <w:r w:rsidRPr="00FA3085">
        <w:rPr>
          <w:szCs w:val="28"/>
        </w:rPr>
        <w:t xml:space="preserve">Таблица 5.2. – </w:t>
      </w:r>
      <w:r w:rsidRPr="00FA3085">
        <w:rPr>
          <w:b/>
          <w:bCs/>
          <w:szCs w:val="28"/>
        </w:rPr>
        <w:t>Ведомость расчета ливневого стока</w:t>
      </w:r>
    </w:p>
    <w:tbl>
      <w:tblPr>
        <w:tblW w:w="9180" w:type="dxa"/>
        <w:jc w:val="center"/>
        <w:tblCellMar>
          <w:left w:w="0" w:type="dxa"/>
          <w:right w:w="0" w:type="dxa"/>
        </w:tblCellMar>
        <w:tblLook w:val="0000" w:firstRow="0" w:lastRow="0" w:firstColumn="0" w:lastColumn="0" w:noHBand="0" w:noVBand="0"/>
      </w:tblPr>
      <w:tblGrid>
        <w:gridCol w:w="2103"/>
        <w:gridCol w:w="1231"/>
        <w:gridCol w:w="970"/>
        <w:gridCol w:w="954"/>
        <w:gridCol w:w="1686"/>
        <w:gridCol w:w="1137"/>
        <w:gridCol w:w="1099"/>
      </w:tblGrid>
      <w:tr w:rsidR="006F6968" w:rsidRPr="00FA3085">
        <w:trPr>
          <w:cantSplit/>
          <w:trHeight w:val="900"/>
          <w:jc w:val="center"/>
        </w:trPr>
        <w:tc>
          <w:tcPr>
            <w:tcW w:w="2103"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Местоположение ПК+…,м</w:t>
            </w:r>
          </w:p>
        </w:tc>
        <w:tc>
          <w:tcPr>
            <w:tcW w:w="123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Площадь бассейна, км</w:t>
            </w:r>
            <w:r w:rsidRPr="00FA3085">
              <w:rPr>
                <w:sz w:val="20"/>
                <w:vertAlign w:val="superscript"/>
              </w:rPr>
              <w:t>2</w:t>
            </w:r>
          </w:p>
        </w:tc>
        <w:tc>
          <w:tcPr>
            <w:tcW w:w="1924" w:type="dxa"/>
            <w:gridSpan w:val="2"/>
            <w:tcBorders>
              <w:top w:val="single" w:sz="4" w:space="0" w:color="auto"/>
              <w:left w:val="nil"/>
              <w:bottom w:val="nil"/>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Часовая интенсивность дождя, мм/мин</w:t>
            </w:r>
          </w:p>
        </w:tc>
        <w:tc>
          <w:tcPr>
            <w:tcW w:w="168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Коэффициент К</w:t>
            </w:r>
            <w:r w:rsidRPr="00FA3085">
              <w:rPr>
                <w:sz w:val="20"/>
                <w:vertAlign w:val="subscript"/>
              </w:rPr>
              <w:t>t</w:t>
            </w:r>
          </w:p>
        </w:tc>
        <w:tc>
          <w:tcPr>
            <w:tcW w:w="2236" w:type="dxa"/>
            <w:gridSpan w:val="2"/>
            <w:tcBorders>
              <w:top w:val="single" w:sz="4" w:space="0" w:color="auto"/>
              <w:left w:val="nil"/>
              <w:bottom w:val="nil"/>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Расход ливневого стока м</w:t>
            </w:r>
            <w:r w:rsidRPr="00FA3085">
              <w:rPr>
                <w:sz w:val="20"/>
                <w:vertAlign w:val="superscript"/>
              </w:rPr>
              <w:t>3</w:t>
            </w:r>
            <w:r w:rsidRPr="00FA3085">
              <w:rPr>
                <w:sz w:val="20"/>
              </w:rPr>
              <w:t>/с</w:t>
            </w:r>
          </w:p>
        </w:tc>
      </w:tr>
      <w:tr w:rsidR="006F6968" w:rsidRPr="00FA3085">
        <w:trPr>
          <w:cantSplit/>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6F6968" w:rsidRPr="00FA3085" w:rsidRDefault="006F6968" w:rsidP="00DB49B0">
            <w:pPr>
              <w:widowControl/>
              <w:suppressAutoHyphens/>
              <w:ind w:firstLine="0"/>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F6968" w:rsidRPr="00FA3085" w:rsidRDefault="006F6968" w:rsidP="00DB49B0">
            <w:pPr>
              <w:widowControl/>
              <w:suppressAutoHyphens/>
              <w:ind w:firstLine="0"/>
              <w:rPr>
                <w:sz w:val="20"/>
              </w:rPr>
            </w:pPr>
          </w:p>
        </w:tc>
        <w:tc>
          <w:tcPr>
            <w:tcW w:w="97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95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rPr>
                <w:sz w:val="20"/>
              </w:rPr>
            </w:pPr>
          </w:p>
        </w:tc>
        <w:tc>
          <w:tcPr>
            <w:tcW w:w="113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109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r>
      <w:tr w:rsidR="006F6968" w:rsidRPr="00FA3085">
        <w:trPr>
          <w:cantSplit/>
          <w:trHeight w:val="255"/>
          <w:jc w:val="center"/>
        </w:trPr>
        <w:tc>
          <w:tcPr>
            <w:tcW w:w="9180"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Первый вариант трассы</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5,24</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ПК19+80,00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2,25</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2,67</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52,97</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44,68</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ПК27+00,00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1,39</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2,56</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35,39</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29,85</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ПК32+00,00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5,71</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4,81</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5,20</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r>
      <w:tr w:rsidR="006F6968" w:rsidRPr="00FA3085">
        <w:trPr>
          <w:cantSplit/>
          <w:trHeight w:val="255"/>
          <w:jc w:val="center"/>
        </w:trPr>
        <w:tc>
          <w:tcPr>
            <w:tcW w:w="9180"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Второй вариант трассы</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5,24</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ПК20+85,00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2,31</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2,66</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53,83</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45,40</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ПК26+95,00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1,44</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2,55</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36,30</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30,54</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ПК31+70,00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5,05</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6,61</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5,58</w:t>
            </w:r>
          </w:p>
        </w:tc>
      </w:tr>
      <w:tr w:rsidR="006F6968" w:rsidRPr="00FA3085">
        <w:trPr>
          <w:trHeight w:val="255"/>
          <w:jc w:val="center"/>
        </w:trPr>
        <w:tc>
          <w:tcPr>
            <w:tcW w:w="210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23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7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1,15</w:t>
            </w:r>
          </w:p>
        </w:tc>
        <w:tc>
          <w:tcPr>
            <w:tcW w:w="95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0,97</w:t>
            </w:r>
          </w:p>
        </w:tc>
        <w:tc>
          <w:tcPr>
            <w:tcW w:w="1686"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5,20</w:t>
            </w:r>
          </w:p>
        </w:tc>
        <w:tc>
          <w:tcPr>
            <w:tcW w:w="1137"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1099"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r>
    </w:tbl>
    <w:p w:rsidR="00DB49B0" w:rsidRDefault="00DB49B0" w:rsidP="00DB49B0">
      <w:pPr>
        <w:pStyle w:val="a3"/>
        <w:suppressAutoHyphens/>
        <w:ind w:left="709" w:firstLine="0"/>
        <w:rPr>
          <w:szCs w:val="28"/>
        </w:rPr>
      </w:pPr>
    </w:p>
    <w:p w:rsidR="006F6968" w:rsidRPr="00FA3085" w:rsidRDefault="006F6968" w:rsidP="005977BB">
      <w:pPr>
        <w:pStyle w:val="a3"/>
        <w:numPr>
          <w:ilvl w:val="0"/>
          <w:numId w:val="6"/>
        </w:numPr>
        <w:suppressAutoHyphens/>
        <w:ind w:firstLine="709"/>
        <w:rPr>
          <w:szCs w:val="28"/>
        </w:rPr>
      </w:pPr>
      <w:r w:rsidRPr="00FA3085">
        <w:rPr>
          <w:szCs w:val="28"/>
        </w:rPr>
        <w:t>Расчет расхода стока талых вод</w:t>
      </w:r>
    </w:p>
    <w:p w:rsidR="006F6968" w:rsidRPr="00FA3085" w:rsidRDefault="006F6968" w:rsidP="005977BB">
      <w:pPr>
        <w:pStyle w:val="a3"/>
        <w:suppressAutoHyphens/>
        <w:ind w:firstLine="709"/>
        <w:rPr>
          <w:szCs w:val="28"/>
        </w:rPr>
      </w:pPr>
      <w:r w:rsidRPr="00FA3085">
        <w:rPr>
          <w:szCs w:val="28"/>
        </w:rPr>
        <w:t>Расхода стока талых вод производим по формуле (9.6.[7]):</w:t>
      </w:r>
    </w:p>
    <w:p w:rsidR="006F6968" w:rsidRPr="00FA3085" w:rsidRDefault="00D67A81" w:rsidP="005977BB">
      <w:pPr>
        <w:pStyle w:val="a3"/>
        <w:suppressAutoHyphens/>
        <w:ind w:firstLine="709"/>
        <w:jc w:val="center"/>
        <w:rPr>
          <w:szCs w:val="28"/>
        </w:rPr>
      </w:pPr>
      <w:r>
        <w:rPr>
          <w:noProof/>
        </w:rPr>
        <w:pict>
          <v:shape id="_x0000_s1049" type="#_x0000_t202" style="position:absolute;left:0;text-align:left;margin-left:453.25pt;margin-top:3.95pt;width:45pt;height:27pt;z-index:251645952" filled="f" stroked="f">
            <v:textbox style="mso-next-textbox:#_x0000_s1049" inset="0">
              <w:txbxContent>
                <w:p w:rsidR="006F6968" w:rsidRDefault="006F6968">
                  <w:pPr>
                    <w:widowControl/>
                    <w:spacing w:line="240" w:lineRule="auto"/>
                    <w:ind w:firstLine="0"/>
                    <w:rPr>
                      <w:sz w:val="28"/>
                    </w:rPr>
                  </w:pPr>
                  <w:r>
                    <w:t>(5.12)</w:t>
                  </w:r>
                </w:p>
              </w:txbxContent>
            </v:textbox>
          </v:shape>
        </w:pict>
      </w:r>
      <w:r>
        <w:rPr>
          <w:position w:val="-28"/>
          <w:szCs w:val="28"/>
        </w:rPr>
        <w:pict>
          <v:shape id="_x0000_i1055" type="#_x0000_t75" style="width:391.5pt;height:46.5pt">
            <v:imagedata r:id="rId35" o:title=""/>
          </v:shape>
        </w:pict>
      </w:r>
    </w:p>
    <w:p w:rsidR="006F6968" w:rsidRPr="00FA3085" w:rsidRDefault="00D67A81" w:rsidP="005977BB">
      <w:pPr>
        <w:pStyle w:val="a3"/>
        <w:suppressAutoHyphens/>
        <w:ind w:firstLine="709"/>
        <w:rPr>
          <w:szCs w:val="28"/>
        </w:rPr>
      </w:pPr>
      <w:r>
        <w:rPr>
          <w:noProof/>
        </w:rPr>
        <w:pict>
          <v:shape id="_x0000_s1050" type="#_x0000_t202" style="position:absolute;left:0;text-align:left;margin-left:435.25pt;margin-top:165.05pt;width:45pt;height:27pt;z-index:251646976" filled="f" stroked="f">
            <v:textbox style="mso-next-textbox:#_x0000_s1050" inset="0">
              <w:txbxContent>
                <w:p w:rsidR="006F6968" w:rsidRDefault="006F6968">
                  <w:pPr>
                    <w:widowControl/>
                    <w:spacing w:line="240" w:lineRule="auto"/>
                    <w:ind w:firstLine="0"/>
                    <w:rPr>
                      <w:sz w:val="28"/>
                    </w:rPr>
                  </w:pPr>
                  <w:r>
                    <w:t>(5.13)</w:t>
                  </w:r>
                </w:p>
              </w:txbxContent>
            </v:textbox>
          </v:shape>
        </w:pict>
      </w:r>
      <w:r w:rsidR="006F6968" w:rsidRPr="00FA3085">
        <w:rPr>
          <w:szCs w:val="28"/>
        </w:rPr>
        <w:t xml:space="preserve">где </w:t>
      </w:r>
      <w:r w:rsidR="006F6968" w:rsidRPr="00FA3085">
        <w:rPr>
          <w:i/>
          <w:iCs/>
          <w:szCs w:val="28"/>
          <w:lang w:val="en-US"/>
        </w:rPr>
        <w:t>k</w:t>
      </w:r>
      <w:r w:rsidR="006F6968" w:rsidRPr="00FA3085">
        <w:rPr>
          <w:i/>
          <w:iCs/>
          <w:szCs w:val="28"/>
          <w:vertAlign w:val="subscript"/>
          <w:lang w:val="en-US"/>
        </w:rPr>
        <w:t>o</w:t>
      </w:r>
      <w:r w:rsidR="006F6968" w:rsidRPr="00FA3085">
        <w:rPr>
          <w:szCs w:val="28"/>
        </w:rPr>
        <w:t xml:space="preserve"> – коэффициент дружности половодья врайоне проектирования автомобильной дорога (Сахалинская область, г. Южно-Сахалинск) принимаемый равным 0,01; </w:t>
      </w:r>
      <w:r w:rsidR="006F6968" w:rsidRPr="00FA3085">
        <w:rPr>
          <w:i/>
          <w:iCs/>
          <w:szCs w:val="28"/>
          <w:lang w:val="en-US"/>
        </w:rPr>
        <w:t>h</w:t>
      </w:r>
      <w:r w:rsidR="006F6968" w:rsidRPr="00FA3085">
        <w:rPr>
          <w:i/>
          <w:iCs/>
          <w:szCs w:val="28"/>
          <w:vertAlign w:val="subscript"/>
          <w:lang w:val="en-US"/>
        </w:rPr>
        <w:t>p</w:t>
      </w:r>
      <w:r w:rsidR="006F6968" w:rsidRPr="00FA3085">
        <w:rPr>
          <w:i/>
          <w:iCs/>
          <w:szCs w:val="28"/>
        </w:rPr>
        <w:t xml:space="preserve"> </w:t>
      </w:r>
      <w:r w:rsidR="006F6968" w:rsidRPr="00FA3085">
        <w:rPr>
          <w:szCs w:val="28"/>
        </w:rPr>
        <w:t xml:space="preserve">– расчетный слой весенних вод той же вероятности превышения, что и расчетный расход; </w:t>
      </w:r>
      <w:r w:rsidR="006F6968" w:rsidRPr="00FA3085">
        <w:rPr>
          <w:i/>
          <w:iCs/>
          <w:szCs w:val="28"/>
          <w:lang w:val="en-US"/>
        </w:rPr>
        <w:t>n</w:t>
      </w:r>
      <w:r w:rsidR="006F6968" w:rsidRPr="00FA3085">
        <w:rPr>
          <w:szCs w:val="28"/>
        </w:rPr>
        <w:t xml:space="preserve"> – показатель, учитывающий климатическую зону, равный 0,25; </w:t>
      </w:r>
      <w:r w:rsidR="006F6968" w:rsidRPr="00FA3085">
        <w:rPr>
          <w:i/>
          <w:iCs/>
          <w:szCs w:val="28"/>
        </w:rPr>
        <w:t>δ</w:t>
      </w:r>
      <w:r w:rsidR="006F6968" w:rsidRPr="00FA3085">
        <w:rPr>
          <w:i/>
          <w:iCs/>
          <w:szCs w:val="28"/>
          <w:vertAlign w:val="subscript"/>
        </w:rPr>
        <w:t>1</w:t>
      </w:r>
      <w:r w:rsidR="006F6968" w:rsidRPr="00FA3085">
        <w:rPr>
          <w:szCs w:val="28"/>
        </w:rPr>
        <w:t xml:space="preserve"> – коэффициент, учитывающий снижение максимальных расходов в залесенных бассейнах определяемый по формуле [7, ст.19]:</w:t>
      </w:r>
    </w:p>
    <w:p w:rsidR="006F6968" w:rsidRPr="00FA3085" w:rsidRDefault="00D67A81" w:rsidP="005977BB">
      <w:pPr>
        <w:pStyle w:val="a3"/>
        <w:suppressAutoHyphens/>
        <w:ind w:firstLine="709"/>
        <w:jc w:val="center"/>
        <w:rPr>
          <w:szCs w:val="28"/>
        </w:rPr>
      </w:pPr>
      <w:r>
        <w:rPr>
          <w:position w:val="-12"/>
          <w:szCs w:val="28"/>
        </w:rPr>
        <w:pict>
          <v:shape id="_x0000_i1056" type="#_x0000_t75" style="width:261.75pt;height:27pt">
            <v:imagedata r:id="rId36"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А</w:t>
      </w:r>
      <w:r w:rsidRPr="00FA3085">
        <w:rPr>
          <w:i/>
          <w:iCs/>
          <w:szCs w:val="28"/>
          <w:vertAlign w:val="subscript"/>
        </w:rPr>
        <w:t>л</w:t>
      </w:r>
      <w:r w:rsidRPr="00FA3085">
        <w:rPr>
          <w:i/>
          <w:iCs/>
          <w:szCs w:val="28"/>
        </w:rPr>
        <w:t xml:space="preserve"> </w:t>
      </w:r>
      <w:r w:rsidRPr="00FA3085">
        <w:rPr>
          <w:szCs w:val="28"/>
        </w:rPr>
        <w:t xml:space="preserve">– залесенность водосбора, 100%; </w:t>
      </w:r>
      <w:r w:rsidRPr="00FA3085">
        <w:rPr>
          <w:i/>
          <w:iCs/>
          <w:szCs w:val="28"/>
        </w:rPr>
        <w:t>δ</w:t>
      </w:r>
      <w:r w:rsidRPr="00FA3085">
        <w:rPr>
          <w:i/>
          <w:iCs/>
          <w:szCs w:val="28"/>
          <w:vertAlign w:val="subscript"/>
        </w:rPr>
        <w:t>2</w:t>
      </w:r>
      <w:r w:rsidRPr="00FA3085">
        <w:rPr>
          <w:szCs w:val="28"/>
        </w:rPr>
        <w:t xml:space="preserve"> – коэффициент учитывающий снижение максимальных расходов в заболоченных бассейнах определяемый по формуле [7, ст.19]:</w:t>
      </w:r>
    </w:p>
    <w:p w:rsidR="006F6968" w:rsidRPr="00FA3085" w:rsidRDefault="00D67A81" w:rsidP="005977BB">
      <w:pPr>
        <w:pStyle w:val="a3"/>
        <w:suppressAutoHyphens/>
        <w:ind w:firstLine="709"/>
        <w:jc w:val="center"/>
        <w:rPr>
          <w:szCs w:val="28"/>
        </w:rPr>
      </w:pPr>
      <w:r>
        <w:rPr>
          <w:noProof/>
        </w:rPr>
        <w:pict>
          <v:shape id="_x0000_s1051" type="#_x0000_t202" style="position:absolute;left:0;text-align:left;margin-left:453.25pt;margin-top:.75pt;width:45pt;height:27pt;z-index:251648000" filled="f" stroked="f">
            <v:textbox style="mso-next-textbox:#_x0000_s1051" inset="0">
              <w:txbxContent>
                <w:p w:rsidR="006F6968" w:rsidRDefault="006F6968">
                  <w:pPr>
                    <w:widowControl/>
                    <w:spacing w:line="240" w:lineRule="auto"/>
                    <w:ind w:firstLine="0"/>
                    <w:rPr>
                      <w:sz w:val="28"/>
                    </w:rPr>
                  </w:pPr>
                  <w:r>
                    <w:t>(5.14)</w:t>
                  </w:r>
                </w:p>
              </w:txbxContent>
            </v:textbox>
          </v:shape>
        </w:pict>
      </w:r>
      <w:r>
        <w:rPr>
          <w:position w:val="-12"/>
          <w:szCs w:val="28"/>
        </w:rPr>
        <w:pict>
          <v:shape id="_x0000_i1057" type="#_x0000_t75" style="width:312pt;height:27pt">
            <v:imagedata r:id="rId37"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А</w:t>
      </w:r>
      <w:r w:rsidRPr="00FA3085">
        <w:rPr>
          <w:i/>
          <w:iCs/>
          <w:szCs w:val="28"/>
          <w:vertAlign w:val="subscript"/>
        </w:rPr>
        <w:t>б</w:t>
      </w:r>
      <w:r w:rsidRPr="00FA3085">
        <w:rPr>
          <w:szCs w:val="28"/>
        </w:rPr>
        <w:t xml:space="preserve"> – заболоченность водосбора, 0%.</w:t>
      </w:r>
    </w:p>
    <w:p w:rsidR="006F6968" w:rsidRPr="00FA3085" w:rsidRDefault="00D67A81" w:rsidP="005977BB">
      <w:pPr>
        <w:pStyle w:val="a3"/>
        <w:suppressAutoHyphens/>
        <w:ind w:firstLine="709"/>
        <w:rPr>
          <w:szCs w:val="28"/>
        </w:rPr>
      </w:pPr>
      <w:r>
        <w:rPr>
          <w:noProof/>
        </w:rPr>
        <w:pict>
          <v:shape id="_x0000_s1052" type="#_x0000_t202" style="position:absolute;left:0;text-align:left;margin-left:462.25pt;margin-top:281.35pt;width:45pt;height:27pt;z-index:251649024" filled="f" stroked="f">
            <v:textbox style="mso-next-textbox:#_x0000_s1052" inset="0">
              <w:txbxContent>
                <w:p w:rsidR="006F6968" w:rsidRDefault="006F6968">
                  <w:pPr>
                    <w:widowControl/>
                    <w:spacing w:line="240" w:lineRule="auto"/>
                    <w:ind w:firstLine="0"/>
                    <w:rPr>
                      <w:sz w:val="28"/>
                    </w:rPr>
                  </w:pPr>
                  <w:r>
                    <w:t>(5.15)</w:t>
                  </w:r>
                </w:p>
              </w:txbxContent>
            </v:textbox>
          </v:shape>
        </w:pict>
      </w:r>
      <w:r w:rsidR="006F6968" w:rsidRPr="00FA3085">
        <w:rPr>
          <w:szCs w:val="28"/>
        </w:rPr>
        <w:t xml:space="preserve">Слой стока </w:t>
      </w:r>
      <w:r w:rsidR="006F6968" w:rsidRPr="00FA3085">
        <w:rPr>
          <w:i/>
          <w:iCs/>
          <w:szCs w:val="28"/>
          <w:lang w:val="en-US"/>
        </w:rPr>
        <w:t>h</w:t>
      </w:r>
      <w:r w:rsidR="006F6968" w:rsidRPr="00FA3085">
        <w:rPr>
          <w:i/>
          <w:iCs/>
          <w:szCs w:val="28"/>
          <w:vertAlign w:val="subscript"/>
          <w:lang w:val="en-US"/>
        </w:rPr>
        <w:t>p</w:t>
      </w:r>
      <w:r w:rsidR="006F6968" w:rsidRPr="00FA3085">
        <w:rPr>
          <w:szCs w:val="28"/>
        </w:rPr>
        <w:t xml:space="preserve"> устанавливается на основе натуральных наблюдений. В связи с тем, что натуральные наблюдения за стоком талых вод с малых водосборов практически не производятся, можно воспользоваться картой (см. рис 9.2.[7]), где приведены значения лишь средних слоев стока. Переход к слоям стока расчетной вероятности превышения осуществляется путем введения множителя </w:t>
      </w:r>
      <w:r w:rsidR="006F6968" w:rsidRPr="00FA3085">
        <w:rPr>
          <w:i/>
          <w:iCs/>
          <w:szCs w:val="28"/>
        </w:rPr>
        <w:t>К</w:t>
      </w:r>
      <w:r w:rsidR="006F6968" w:rsidRPr="00FA3085">
        <w:rPr>
          <w:i/>
          <w:iCs/>
          <w:szCs w:val="28"/>
          <w:vertAlign w:val="subscript"/>
        </w:rPr>
        <w:t>р</w:t>
      </w:r>
      <w:r w:rsidR="006F6968" w:rsidRPr="00FA3085">
        <w:rPr>
          <w:szCs w:val="28"/>
        </w:rPr>
        <w:t xml:space="preserve">, выбранного для соответствующего коэффициента вариаций </w:t>
      </w:r>
      <w:r w:rsidR="006F6968" w:rsidRPr="00FA3085">
        <w:rPr>
          <w:i/>
          <w:iCs/>
          <w:szCs w:val="28"/>
        </w:rPr>
        <w:t>С</w:t>
      </w:r>
      <w:r w:rsidR="006F6968" w:rsidRPr="00FA3085">
        <w:rPr>
          <w:i/>
          <w:iCs/>
          <w:szCs w:val="28"/>
          <w:vertAlign w:val="subscript"/>
          <w:lang w:val="en-US"/>
        </w:rPr>
        <w:t>v</w:t>
      </w:r>
      <w:r w:rsidR="006F6968" w:rsidRPr="00FA3085">
        <w:rPr>
          <w:szCs w:val="28"/>
        </w:rPr>
        <w:t>, определяемого по карте (см. рис. 9.4[7]) и равного 0,35. Коэффициент асимметрии С</w:t>
      </w:r>
      <w:r w:rsidR="006F6968" w:rsidRPr="00FA3085">
        <w:rPr>
          <w:szCs w:val="28"/>
          <w:vertAlign w:val="subscript"/>
          <w:lang w:val="en-US"/>
        </w:rPr>
        <w:t>s</w:t>
      </w:r>
      <w:r w:rsidR="006F6968" w:rsidRPr="00FA3085">
        <w:rPr>
          <w:szCs w:val="28"/>
        </w:rPr>
        <w:t xml:space="preserve"> для равнинных водосборов принимается равным 2</w:t>
      </w:r>
      <w:r w:rsidR="006F6968" w:rsidRPr="00FA3085">
        <w:rPr>
          <w:i/>
          <w:iCs/>
          <w:szCs w:val="28"/>
        </w:rPr>
        <w:t>С</w:t>
      </w:r>
      <w:r w:rsidR="006F6968" w:rsidRPr="00FA3085">
        <w:rPr>
          <w:i/>
          <w:iCs/>
          <w:szCs w:val="28"/>
          <w:vertAlign w:val="subscript"/>
          <w:lang w:val="en-US"/>
        </w:rPr>
        <w:t>v</w:t>
      </w:r>
      <w:r w:rsidR="006F6968" w:rsidRPr="00FA3085">
        <w:rPr>
          <w:i/>
          <w:iCs/>
          <w:szCs w:val="28"/>
        </w:rPr>
        <w:t xml:space="preserve">. </w:t>
      </w:r>
      <w:r w:rsidR="006F6968" w:rsidRPr="00FA3085">
        <w:rPr>
          <w:szCs w:val="28"/>
        </w:rPr>
        <w:t xml:space="preserve">Вероятность превышения для </w:t>
      </w:r>
      <w:r w:rsidR="006F6968" w:rsidRPr="00FA3085">
        <w:rPr>
          <w:szCs w:val="28"/>
          <w:lang w:val="en-US"/>
        </w:rPr>
        <w:t>III</w:t>
      </w:r>
      <w:r w:rsidR="006F6968" w:rsidRPr="00FA3085">
        <w:rPr>
          <w:szCs w:val="28"/>
        </w:rPr>
        <w:t xml:space="preserve"> технической категории для труб равна 2% (см. табл. 9.3.[7]). Окончательно </w:t>
      </w:r>
      <w:r w:rsidR="006F6968" w:rsidRPr="00FA3085">
        <w:rPr>
          <w:i/>
          <w:iCs/>
          <w:szCs w:val="28"/>
        </w:rPr>
        <w:t>К</w:t>
      </w:r>
      <w:r w:rsidR="006F6968" w:rsidRPr="00FA3085">
        <w:rPr>
          <w:i/>
          <w:iCs/>
          <w:szCs w:val="28"/>
          <w:vertAlign w:val="subscript"/>
        </w:rPr>
        <w:t>р</w:t>
      </w:r>
      <w:r w:rsidR="006F6968" w:rsidRPr="00FA3085">
        <w:rPr>
          <w:szCs w:val="28"/>
        </w:rPr>
        <w:t xml:space="preserve"> определяется по рис.9.3.[7] (</w:t>
      </w:r>
      <w:r w:rsidR="006F6968" w:rsidRPr="00FA3085">
        <w:rPr>
          <w:i/>
          <w:iCs/>
          <w:szCs w:val="28"/>
        </w:rPr>
        <w:t>С</w:t>
      </w:r>
      <w:r w:rsidR="006F6968" w:rsidRPr="00FA3085">
        <w:rPr>
          <w:i/>
          <w:iCs/>
          <w:szCs w:val="28"/>
          <w:vertAlign w:val="subscript"/>
          <w:lang w:val="en-US"/>
        </w:rPr>
        <w:t>v</w:t>
      </w:r>
      <w:r w:rsidR="006F6968" w:rsidRPr="00FA3085">
        <w:rPr>
          <w:szCs w:val="28"/>
        </w:rPr>
        <w:t xml:space="preserve">=0,35, расчетная вероятность превышения 2%), он равен 1,80. Слой стока талых вод </w:t>
      </w:r>
      <w:r w:rsidR="006F6968" w:rsidRPr="00FA3085">
        <w:rPr>
          <w:i/>
          <w:iCs/>
          <w:szCs w:val="28"/>
          <w:lang w:val="en-US"/>
        </w:rPr>
        <w:t>h</w:t>
      </w:r>
      <w:r w:rsidR="006F6968" w:rsidRPr="00FA3085">
        <w:rPr>
          <w:i/>
          <w:iCs/>
          <w:szCs w:val="28"/>
          <w:vertAlign w:val="subscript"/>
          <w:lang w:val="en-US"/>
        </w:rPr>
        <w:t>p</w:t>
      </w:r>
      <w:r w:rsidR="006F6968" w:rsidRPr="00FA3085">
        <w:rPr>
          <w:szCs w:val="28"/>
        </w:rPr>
        <w:t xml:space="preserve"> определяется по формуле (9.7[7]):</w:t>
      </w:r>
    </w:p>
    <w:p w:rsidR="006F6968" w:rsidRPr="00FA3085" w:rsidRDefault="00D67A81" w:rsidP="005977BB">
      <w:pPr>
        <w:pStyle w:val="a3"/>
        <w:suppressAutoHyphens/>
        <w:ind w:firstLine="709"/>
        <w:jc w:val="center"/>
        <w:rPr>
          <w:szCs w:val="28"/>
        </w:rPr>
      </w:pPr>
      <w:r>
        <w:rPr>
          <w:position w:val="-14"/>
          <w:szCs w:val="28"/>
        </w:rPr>
        <w:pict>
          <v:shape id="_x0000_i1058" type="#_x0000_t75" style="width:245.25pt;height:30pt">
            <v:imagedata r:id="rId38"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h</w:t>
      </w:r>
      <w:r w:rsidRPr="00FA3085">
        <w:rPr>
          <w:i/>
          <w:iCs/>
          <w:szCs w:val="28"/>
        </w:rPr>
        <w:t xml:space="preserve">’ </w:t>
      </w:r>
      <w:r w:rsidRPr="00FA3085">
        <w:rPr>
          <w:szCs w:val="28"/>
        </w:rPr>
        <w:t xml:space="preserve">– средний многолетний слой стока талых вод, определяемый по карте (см. рис. 9.2.7]), для Сахалинской области, г. Южно-Сахалинск, равный </w:t>
      </w:r>
      <w:smartTag w:uri="urn:schemas-microsoft-com:office:smarttags" w:element="metricconverter">
        <w:smartTagPr>
          <w:attr w:name="ProductID" w:val="250 мм"/>
        </w:smartTagPr>
        <w:r w:rsidRPr="00FA3085">
          <w:rPr>
            <w:szCs w:val="28"/>
          </w:rPr>
          <w:t>250 мм</w:t>
        </w:r>
      </w:smartTag>
      <w:r w:rsidRPr="00FA3085">
        <w:rPr>
          <w:szCs w:val="28"/>
        </w:rPr>
        <w:t>.</w:t>
      </w:r>
    </w:p>
    <w:p w:rsidR="006F6968" w:rsidRDefault="006F6968" w:rsidP="005977BB">
      <w:pPr>
        <w:pStyle w:val="a3"/>
        <w:suppressAutoHyphens/>
        <w:ind w:firstLine="709"/>
        <w:rPr>
          <w:szCs w:val="28"/>
        </w:rPr>
      </w:pPr>
      <w:r w:rsidRPr="00FA3085">
        <w:rPr>
          <w:szCs w:val="28"/>
        </w:rPr>
        <w:t>Расчет для остальных бассейнов проводим аналогичным образом</w:t>
      </w:r>
      <w:r w:rsidRPr="00FA3085">
        <w:rPr>
          <w:b/>
          <w:bCs/>
          <w:szCs w:val="28"/>
        </w:rPr>
        <w:t xml:space="preserve">. </w:t>
      </w:r>
      <w:r w:rsidRPr="00FA3085">
        <w:rPr>
          <w:szCs w:val="28"/>
        </w:rPr>
        <w:t>Показатели расчетов заносим в табл. 5.3.</w:t>
      </w:r>
    </w:p>
    <w:p w:rsidR="006F6968" w:rsidRPr="00FA3085" w:rsidRDefault="00DB49B0" w:rsidP="005977BB">
      <w:pPr>
        <w:pStyle w:val="a3"/>
        <w:suppressAutoHyphens/>
        <w:ind w:firstLine="709"/>
        <w:rPr>
          <w:b/>
          <w:bCs/>
          <w:szCs w:val="28"/>
        </w:rPr>
      </w:pPr>
      <w:r>
        <w:rPr>
          <w:szCs w:val="28"/>
        </w:rPr>
        <w:br w:type="page"/>
      </w:r>
      <w:r w:rsidR="006F6968" w:rsidRPr="00FA3085">
        <w:rPr>
          <w:szCs w:val="28"/>
        </w:rPr>
        <w:t xml:space="preserve">Таблица 5.3. – </w:t>
      </w:r>
      <w:r w:rsidR="006F6968" w:rsidRPr="00FA3085">
        <w:rPr>
          <w:b/>
          <w:bCs/>
          <w:szCs w:val="28"/>
        </w:rPr>
        <w:t>Ведомость расчета стока талых вод</w:t>
      </w:r>
    </w:p>
    <w:tbl>
      <w:tblPr>
        <w:tblW w:w="10139" w:type="dxa"/>
        <w:tblCellMar>
          <w:left w:w="0" w:type="dxa"/>
          <w:right w:w="0" w:type="dxa"/>
        </w:tblCellMar>
        <w:tblLook w:val="0000" w:firstRow="0" w:lastRow="0" w:firstColumn="0" w:lastColumn="0" w:noHBand="0" w:noVBand="0"/>
      </w:tblPr>
      <w:tblGrid>
        <w:gridCol w:w="1677"/>
        <w:gridCol w:w="1164"/>
        <w:gridCol w:w="951"/>
        <w:gridCol w:w="951"/>
        <w:gridCol w:w="520"/>
        <w:gridCol w:w="951"/>
        <w:gridCol w:w="951"/>
        <w:gridCol w:w="800"/>
        <w:gridCol w:w="272"/>
        <w:gridCol w:w="951"/>
        <w:gridCol w:w="951"/>
      </w:tblGrid>
      <w:tr w:rsidR="006F6968" w:rsidRPr="00FA3085">
        <w:trPr>
          <w:cantSplit/>
          <w:trHeight w:val="495"/>
        </w:trPr>
        <w:tc>
          <w:tcPr>
            <w:tcW w:w="167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Местополо-жение ПК+…,м</w:t>
            </w:r>
          </w:p>
        </w:tc>
        <w:tc>
          <w:tcPr>
            <w:tcW w:w="11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Площадь бассейна, км</w:t>
            </w:r>
            <w:r w:rsidRPr="00FA3085">
              <w:rPr>
                <w:sz w:val="20"/>
                <w:vertAlign w:val="superscript"/>
              </w:rPr>
              <w:t>2</w:t>
            </w:r>
          </w:p>
        </w:tc>
        <w:tc>
          <w:tcPr>
            <w:tcW w:w="1902"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 xml:space="preserve">Расчетный слой стока талых вод </w:t>
            </w:r>
            <w:r w:rsidRPr="00FA3085">
              <w:rPr>
                <w:i/>
                <w:iCs/>
                <w:sz w:val="20"/>
              </w:rPr>
              <w:t>H</w:t>
            </w:r>
            <w:r w:rsidRPr="00FA3085">
              <w:rPr>
                <w:i/>
                <w:iCs/>
                <w:sz w:val="20"/>
                <w:vertAlign w:val="subscript"/>
              </w:rPr>
              <w:t>p</w:t>
            </w:r>
            <w:r w:rsidRPr="00FA3085">
              <w:rPr>
                <w:sz w:val="20"/>
              </w:rPr>
              <w:t>, мм</w:t>
            </w:r>
          </w:p>
        </w:tc>
        <w:tc>
          <w:tcPr>
            <w:tcW w:w="3494" w:type="dxa"/>
            <w:gridSpan w:val="5"/>
            <w:tcBorders>
              <w:top w:val="single" w:sz="4" w:space="0" w:color="auto"/>
              <w:left w:val="nil"/>
              <w:bottom w:val="nil"/>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Коэффициенты</w:t>
            </w:r>
          </w:p>
        </w:tc>
        <w:tc>
          <w:tcPr>
            <w:tcW w:w="1902"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Расход стока талых вод, м</w:t>
            </w:r>
            <w:r w:rsidRPr="00FA3085">
              <w:rPr>
                <w:sz w:val="20"/>
                <w:vertAlign w:val="superscript"/>
              </w:rPr>
              <w:t>3</w:t>
            </w:r>
            <w:r w:rsidRPr="00FA3085">
              <w:rPr>
                <w:sz w:val="20"/>
              </w:rPr>
              <w:t>/с</w:t>
            </w:r>
          </w:p>
        </w:tc>
      </w:tr>
      <w:tr w:rsidR="006F6968" w:rsidRPr="00FA308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DB49B0">
            <w:pPr>
              <w:widowControl/>
              <w:suppressAutoHyphens/>
              <w:ind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DB49B0">
            <w:pPr>
              <w:widowControl/>
              <w:suppressAutoHyphens/>
              <w:ind w:firstLine="0"/>
              <w:rPr>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6F6968" w:rsidRPr="00FA3085" w:rsidRDefault="006F6968" w:rsidP="00DB49B0">
            <w:pPr>
              <w:widowControl/>
              <w:suppressAutoHyphens/>
              <w:ind w:firstLine="0"/>
              <w:rPr>
                <w:sz w:val="20"/>
              </w:rPr>
            </w:pPr>
          </w:p>
        </w:tc>
        <w:tc>
          <w:tcPr>
            <w:tcW w:w="5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i/>
                <w:iCs/>
                <w:sz w:val="20"/>
              </w:rPr>
            </w:pPr>
            <w:r w:rsidRPr="00FA3085">
              <w:rPr>
                <w:i/>
                <w:iCs/>
                <w:sz w:val="20"/>
              </w:rPr>
              <w:t>С</w:t>
            </w:r>
            <w:r w:rsidRPr="00FA3085">
              <w:rPr>
                <w:i/>
                <w:iCs/>
                <w:sz w:val="20"/>
                <w:vertAlign w:val="subscript"/>
              </w:rPr>
              <w:t>v</w:t>
            </w:r>
          </w:p>
        </w:tc>
        <w:tc>
          <w:tcPr>
            <w:tcW w:w="1902"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tcPr>
          <w:p w:rsidR="006F6968" w:rsidRPr="00FA3085" w:rsidRDefault="006F6968" w:rsidP="00DB49B0">
            <w:pPr>
              <w:widowControl/>
              <w:suppressAutoHyphens/>
              <w:ind w:firstLine="0"/>
              <w:jc w:val="center"/>
              <w:rPr>
                <w:i/>
                <w:iCs/>
                <w:sz w:val="20"/>
              </w:rPr>
            </w:pPr>
            <w:r w:rsidRPr="00FA3085">
              <w:rPr>
                <w:i/>
                <w:iCs/>
                <w:sz w:val="20"/>
              </w:rPr>
              <w:t>К</w:t>
            </w:r>
            <w:r w:rsidRPr="00FA3085">
              <w:rPr>
                <w:i/>
                <w:iCs/>
                <w:sz w:val="20"/>
                <w:vertAlign w:val="subscript"/>
              </w:rPr>
              <w:t>р</w:t>
            </w:r>
          </w:p>
        </w:tc>
        <w:tc>
          <w:tcPr>
            <w:tcW w:w="8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i/>
                <w:iCs/>
                <w:sz w:val="20"/>
              </w:rPr>
            </w:pPr>
            <w:r w:rsidRPr="00FA3085">
              <w:rPr>
                <w:i/>
                <w:iCs/>
                <w:sz w:val="20"/>
              </w:rPr>
              <w:t>δ</w:t>
            </w:r>
            <w:r w:rsidRPr="00FA3085">
              <w:rPr>
                <w:i/>
                <w:iCs/>
                <w:sz w:val="20"/>
                <w:vertAlign w:val="subscript"/>
              </w:rPr>
              <w:t>1</w:t>
            </w:r>
          </w:p>
        </w:tc>
        <w:tc>
          <w:tcPr>
            <w:tcW w:w="272"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i/>
                <w:iCs/>
                <w:sz w:val="20"/>
              </w:rPr>
            </w:pPr>
            <w:r w:rsidRPr="00FA3085">
              <w:rPr>
                <w:i/>
                <w:iCs/>
                <w:sz w:val="20"/>
              </w:rPr>
              <w:t>δ</w:t>
            </w:r>
            <w:r w:rsidRPr="00FA3085">
              <w:rPr>
                <w:i/>
                <w:iCs/>
                <w:sz w:val="20"/>
                <w:vertAlign w:val="subscript"/>
              </w:rPr>
              <w:t>2</w:t>
            </w:r>
          </w:p>
        </w:tc>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6F6968" w:rsidRPr="00FA3085" w:rsidRDefault="006F6968" w:rsidP="00DB49B0">
            <w:pPr>
              <w:widowControl/>
              <w:suppressAutoHyphens/>
              <w:ind w:firstLine="0"/>
              <w:rPr>
                <w:sz w:val="20"/>
              </w:rPr>
            </w:pPr>
          </w:p>
        </w:tc>
      </w:tr>
      <w:tr w:rsidR="006F6968" w:rsidRPr="00FA308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DB49B0">
            <w:pPr>
              <w:widowControl/>
              <w:suppressAutoHyphens/>
              <w:ind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6968" w:rsidRPr="00FA3085" w:rsidRDefault="006F6968" w:rsidP="00DB49B0">
            <w:pPr>
              <w:widowControl/>
              <w:suppressAutoHyphens/>
              <w:ind w:firstLine="0"/>
              <w:rPr>
                <w:sz w:val="20"/>
              </w:rPr>
            </w:pP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rPr>
                <w:sz w:val="20"/>
              </w:rPr>
            </w:pP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rPr>
                <w:sz w:val="20"/>
              </w:rPr>
            </w:pPr>
          </w:p>
        </w:tc>
        <w:tc>
          <w:tcPr>
            <w:tcW w:w="272"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rPr>
                <w:sz w:val="20"/>
              </w:rPr>
            </w:pP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7</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w:t>
            </w:r>
          </w:p>
        </w:tc>
      </w:tr>
      <w:tr w:rsidR="006F6968" w:rsidRPr="00FA3085">
        <w:trPr>
          <w:cantSplit/>
          <w:trHeight w:val="255"/>
        </w:trPr>
        <w:tc>
          <w:tcPr>
            <w:tcW w:w="10139" w:type="dxa"/>
            <w:gridSpan w:val="11"/>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Первый вариант трассы</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0,004</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ПК19+80,00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0,07</w:t>
            </w:r>
          </w:p>
        </w:tc>
      </w:tr>
      <w:tr w:rsidR="006F6968" w:rsidRPr="00FA3085">
        <w:trPr>
          <w:trHeight w:val="255"/>
        </w:trPr>
        <w:tc>
          <w:tcPr>
            <w:tcW w:w="1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ПК27+00,00</w:t>
            </w:r>
          </w:p>
        </w:tc>
        <w:tc>
          <w:tcPr>
            <w:tcW w:w="11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1,39</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r>
      <w:tr w:rsidR="006F6968" w:rsidRPr="00FA3085">
        <w:trPr>
          <w:cantSplit/>
          <w:trHeight w:val="255"/>
        </w:trPr>
        <w:tc>
          <w:tcPr>
            <w:tcW w:w="10139" w:type="dxa"/>
            <w:gridSpan w:val="11"/>
            <w:tcBorders>
              <w:bottom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right"/>
              <w:rPr>
                <w:sz w:val="20"/>
              </w:rPr>
            </w:pPr>
            <w:r w:rsidRPr="00FA3085">
              <w:rPr>
                <w:sz w:val="20"/>
              </w:rPr>
              <w:t>Продолжение таблицы 5.3</w:t>
            </w:r>
          </w:p>
        </w:tc>
      </w:tr>
      <w:tr w:rsidR="006F6968" w:rsidRPr="00FA3085">
        <w:trPr>
          <w:trHeight w:val="255"/>
        </w:trPr>
        <w:tc>
          <w:tcPr>
            <w:tcW w:w="1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11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w:t>
            </w:r>
          </w:p>
        </w:tc>
        <w:tc>
          <w:tcPr>
            <w:tcW w:w="52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7</w:t>
            </w:r>
          </w:p>
        </w:tc>
        <w:tc>
          <w:tcPr>
            <w:tcW w:w="8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w:t>
            </w:r>
          </w:p>
        </w:tc>
        <w:tc>
          <w:tcPr>
            <w:tcW w:w="2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10</w:t>
            </w:r>
          </w:p>
        </w:tc>
        <w:tc>
          <w:tcPr>
            <w:tcW w:w="9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11</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ПК32+00,00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0,002</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0,002</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0,02</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0,01</w:t>
            </w:r>
          </w:p>
        </w:tc>
      </w:tr>
      <w:tr w:rsidR="006F6968" w:rsidRPr="00FA3085">
        <w:trPr>
          <w:cantSplit/>
          <w:trHeight w:val="255"/>
        </w:trPr>
        <w:tc>
          <w:tcPr>
            <w:tcW w:w="10139" w:type="dxa"/>
            <w:gridSpan w:val="11"/>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Второй вариант трассы</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0,004</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ПК20+85,00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2,31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ПК26+95,00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1,44</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ПК31+70,00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0,003</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0,003</w:t>
            </w:r>
          </w:p>
        </w:tc>
      </w:tr>
      <w:tr w:rsidR="006F6968" w:rsidRPr="00FA3085">
        <w:trPr>
          <w:trHeight w:val="255"/>
        </w:trPr>
        <w:tc>
          <w:tcPr>
            <w:tcW w:w="167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164"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450</w:t>
            </w:r>
          </w:p>
        </w:tc>
        <w:tc>
          <w:tcPr>
            <w:tcW w:w="52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0,35</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2,00</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1,80</w:t>
            </w:r>
          </w:p>
        </w:tc>
        <w:tc>
          <w:tcPr>
            <w:tcW w:w="800"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0,0099</w:t>
            </w:r>
          </w:p>
        </w:tc>
        <w:tc>
          <w:tcPr>
            <w:tcW w:w="272"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0,02</w:t>
            </w:r>
          </w:p>
        </w:tc>
        <w:tc>
          <w:tcPr>
            <w:tcW w:w="951" w:type="dxa"/>
            <w:tcBorders>
              <w:top w:val="nil"/>
              <w:left w:val="nil"/>
              <w:bottom w:val="single" w:sz="4" w:space="0" w:color="auto"/>
              <w:right w:val="single" w:sz="4" w:space="0" w:color="auto"/>
            </w:tcBorders>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0,01</w:t>
            </w:r>
          </w:p>
        </w:tc>
      </w:tr>
    </w:tbl>
    <w:p w:rsidR="006F6968" w:rsidRPr="00FA3085" w:rsidRDefault="006F6968" w:rsidP="005977BB">
      <w:pPr>
        <w:pStyle w:val="a3"/>
        <w:numPr>
          <w:ilvl w:val="0"/>
          <w:numId w:val="6"/>
        </w:numPr>
        <w:suppressAutoHyphens/>
        <w:ind w:firstLine="709"/>
        <w:rPr>
          <w:szCs w:val="28"/>
        </w:rPr>
      </w:pPr>
      <w:r w:rsidRPr="00FA3085">
        <w:rPr>
          <w:szCs w:val="28"/>
        </w:rPr>
        <w:t>Определение расчетного расхода стока</w:t>
      </w:r>
    </w:p>
    <w:p w:rsidR="006F6968" w:rsidRDefault="006F6968" w:rsidP="005977BB">
      <w:pPr>
        <w:pStyle w:val="a3"/>
        <w:suppressAutoHyphens/>
        <w:ind w:firstLine="709"/>
        <w:rPr>
          <w:szCs w:val="28"/>
        </w:rPr>
      </w:pPr>
      <w:r w:rsidRPr="00FA3085">
        <w:rPr>
          <w:szCs w:val="28"/>
        </w:rPr>
        <w:t>Из двух расходов, ливневого стока и стока талых вод, выбираем наибольший и принимаем его в качестве расчетного расхода, для выполнения расчета малых мостов и труб.</w:t>
      </w:r>
    </w:p>
    <w:p w:rsidR="00FA3085" w:rsidRPr="00FA3085" w:rsidRDefault="00FA3085" w:rsidP="005977BB">
      <w:pPr>
        <w:pStyle w:val="a3"/>
        <w:suppressAutoHyphens/>
        <w:ind w:firstLine="709"/>
        <w:rPr>
          <w:szCs w:val="28"/>
        </w:rPr>
      </w:pPr>
    </w:p>
    <w:p w:rsidR="006F6968" w:rsidRPr="00FA3085" w:rsidRDefault="006F6968" w:rsidP="005977BB">
      <w:pPr>
        <w:pStyle w:val="a3"/>
        <w:suppressAutoHyphens/>
        <w:ind w:firstLine="709"/>
        <w:rPr>
          <w:szCs w:val="28"/>
        </w:rPr>
      </w:pPr>
      <w:r w:rsidRPr="00FA3085">
        <w:rPr>
          <w:szCs w:val="28"/>
        </w:rPr>
        <w:t>Таблица 5.4. –</w:t>
      </w:r>
      <w:r w:rsidRPr="00FA3085">
        <w:rPr>
          <w:b/>
          <w:bCs/>
          <w:szCs w:val="28"/>
        </w:rPr>
        <w:t>Ведомость расчетного расхода стока</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2"/>
        <w:gridCol w:w="1301"/>
        <w:gridCol w:w="989"/>
        <w:gridCol w:w="958"/>
        <w:gridCol w:w="1044"/>
        <w:gridCol w:w="1134"/>
        <w:gridCol w:w="1134"/>
        <w:gridCol w:w="1276"/>
      </w:tblGrid>
      <w:tr w:rsidR="006F6968" w:rsidRPr="00FA3085">
        <w:trPr>
          <w:cantSplit/>
          <w:trHeight w:val="495"/>
        </w:trPr>
        <w:tc>
          <w:tcPr>
            <w:tcW w:w="2102" w:type="dxa"/>
            <w:vMerge w:val="restart"/>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Местоположение ПК+…,м</w:t>
            </w:r>
          </w:p>
        </w:tc>
        <w:tc>
          <w:tcPr>
            <w:tcW w:w="1301" w:type="dxa"/>
            <w:vMerge w:val="restart"/>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Площадь бассейна, км</w:t>
            </w:r>
            <w:r w:rsidRPr="00FA3085">
              <w:rPr>
                <w:sz w:val="20"/>
                <w:vertAlign w:val="superscript"/>
              </w:rPr>
              <w:t>2</w:t>
            </w:r>
          </w:p>
        </w:tc>
        <w:tc>
          <w:tcPr>
            <w:tcW w:w="1947" w:type="dxa"/>
            <w:gridSpan w:val="2"/>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Расход ливневого стока м</w:t>
            </w:r>
            <w:r w:rsidRPr="00FA3085">
              <w:rPr>
                <w:sz w:val="20"/>
                <w:vertAlign w:val="superscript"/>
              </w:rPr>
              <w:t>3</w:t>
            </w:r>
            <w:r w:rsidRPr="00FA3085">
              <w:rPr>
                <w:sz w:val="20"/>
              </w:rPr>
              <w:t>/с</w:t>
            </w:r>
          </w:p>
        </w:tc>
        <w:tc>
          <w:tcPr>
            <w:tcW w:w="2178" w:type="dxa"/>
            <w:gridSpan w:val="2"/>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Расход стока талых вод, м</w:t>
            </w:r>
            <w:r w:rsidRPr="00FA3085">
              <w:rPr>
                <w:sz w:val="20"/>
                <w:vertAlign w:val="superscript"/>
              </w:rPr>
              <w:t>3</w:t>
            </w:r>
            <w:r w:rsidRPr="00FA3085">
              <w:rPr>
                <w:sz w:val="20"/>
              </w:rPr>
              <w:t>/с</w:t>
            </w:r>
          </w:p>
        </w:tc>
        <w:tc>
          <w:tcPr>
            <w:tcW w:w="2410" w:type="dxa"/>
            <w:gridSpan w:val="2"/>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Расчетный расход стока м</w:t>
            </w:r>
            <w:r w:rsidRPr="00FA3085">
              <w:rPr>
                <w:sz w:val="20"/>
                <w:vertAlign w:val="superscript"/>
              </w:rPr>
              <w:t>3</w:t>
            </w:r>
            <w:r w:rsidRPr="00FA3085">
              <w:rPr>
                <w:sz w:val="20"/>
              </w:rPr>
              <w:t>/с</w:t>
            </w:r>
          </w:p>
        </w:tc>
      </w:tr>
      <w:tr w:rsidR="006F6968" w:rsidRPr="00FA3085">
        <w:trPr>
          <w:cantSplit/>
          <w:trHeight w:val="255"/>
        </w:trPr>
        <w:tc>
          <w:tcPr>
            <w:tcW w:w="2102" w:type="dxa"/>
            <w:vMerge/>
            <w:vAlign w:val="center"/>
          </w:tcPr>
          <w:p w:rsidR="006F6968" w:rsidRPr="00FA3085" w:rsidRDefault="006F6968" w:rsidP="00DB49B0">
            <w:pPr>
              <w:widowControl/>
              <w:suppressAutoHyphens/>
              <w:ind w:firstLine="0"/>
              <w:rPr>
                <w:sz w:val="20"/>
              </w:rPr>
            </w:pPr>
          </w:p>
        </w:tc>
        <w:tc>
          <w:tcPr>
            <w:tcW w:w="1301" w:type="dxa"/>
            <w:vMerge/>
            <w:vAlign w:val="center"/>
          </w:tcPr>
          <w:p w:rsidR="006F6968" w:rsidRPr="00FA3085" w:rsidRDefault="006F6968" w:rsidP="00DB49B0">
            <w:pPr>
              <w:widowControl/>
              <w:suppressAutoHyphens/>
              <w:ind w:firstLine="0"/>
              <w:rPr>
                <w:sz w:val="20"/>
              </w:rPr>
            </w:pP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ВП=1%</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ВП=2%</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7</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w:t>
            </w:r>
          </w:p>
        </w:tc>
      </w:tr>
      <w:tr w:rsidR="006F6968" w:rsidRPr="00FA3085">
        <w:trPr>
          <w:cantSplit/>
          <w:trHeight w:val="255"/>
        </w:trPr>
        <w:tc>
          <w:tcPr>
            <w:tcW w:w="9938" w:type="dxa"/>
            <w:gridSpan w:val="8"/>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Первый вариант трассы</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0,005</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0,004</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ПК19+80,00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2,25</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52,97</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44,68</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0,07</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52,97</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44,68</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ПК27+00,00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1,39</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35,39</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29,85</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35,39</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29,85</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ПК32+00,00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5,71</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4,81</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0,002</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0,002</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5,71</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4,81</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0,02</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0,01</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r>
      <w:tr w:rsidR="006F6968" w:rsidRPr="00FA3085">
        <w:trPr>
          <w:cantSplit/>
          <w:trHeight w:val="255"/>
        </w:trPr>
        <w:tc>
          <w:tcPr>
            <w:tcW w:w="9938" w:type="dxa"/>
            <w:gridSpan w:val="8"/>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Второй вариант трассы</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ПК4+00,00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0,095</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0,005</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0,004</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9,68</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8,17</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ПК20+85,00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2,31</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53,83</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45,40</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0,08</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53,83</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45,40</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ПК26+95,00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1,44</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36,30</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30,54</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0,05</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36,30</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30,54</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ПК31+70,00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0,06</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6,61</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5,58</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0,003</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0,003</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6,61</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5,58</w:t>
            </w:r>
          </w:p>
        </w:tc>
      </w:tr>
      <w:tr w:rsidR="006F6968" w:rsidRPr="00FA3085">
        <w:trPr>
          <w:trHeight w:val="255"/>
        </w:trPr>
        <w:tc>
          <w:tcPr>
            <w:tcW w:w="210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ПК37+30,00</w:t>
            </w:r>
          </w:p>
        </w:tc>
        <w:tc>
          <w:tcPr>
            <w:tcW w:w="1301"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0,36</w:t>
            </w:r>
          </w:p>
        </w:tc>
        <w:tc>
          <w:tcPr>
            <w:tcW w:w="98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958"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c>
          <w:tcPr>
            <w:tcW w:w="104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0,02</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0,01</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26,10</w:t>
            </w:r>
          </w:p>
        </w:tc>
        <w:tc>
          <w:tcPr>
            <w:tcW w:w="1276"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22,01</w:t>
            </w:r>
          </w:p>
        </w:tc>
      </w:tr>
    </w:tbl>
    <w:p w:rsidR="00DB49B0" w:rsidRDefault="00DB49B0" w:rsidP="005977BB">
      <w:pPr>
        <w:widowControl/>
        <w:suppressAutoHyphens/>
        <w:spacing w:line="240" w:lineRule="auto"/>
        <w:ind w:firstLine="0"/>
        <w:rPr>
          <w:b/>
          <w:sz w:val="28"/>
        </w:rPr>
      </w:pPr>
    </w:p>
    <w:p w:rsidR="006F6968" w:rsidRPr="00DB49B0" w:rsidRDefault="006F6968" w:rsidP="005977BB">
      <w:pPr>
        <w:widowControl/>
        <w:suppressAutoHyphens/>
        <w:spacing w:line="240" w:lineRule="auto"/>
        <w:ind w:firstLine="0"/>
        <w:rPr>
          <w:b/>
          <w:sz w:val="28"/>
        </w:rPr>
      </w:pPr>
      <w:r w:rsidRPr="00DB49B0">
        <w:rPr>
          <w:b/>
          <w:sz w:val="28"/>
        </w:rPr>
        <w:t>5.2. Определение проектных характеристик труб и малых мостов</w:t>
      </w:r>
    </w:p>
    <w:p w:rsidR="00FA3085" w:rsidRPr="00FA3085" w:rsidRDefault="00FA3085" w:rsidP="005977BB">
      <w:pPr>
        <w:widowControl/>
        <w:suppressAutoHyphens/>
        <w:spacing w:line="240" w:lineRule="auto"/>
        <w:ind w:firstLine="0"/>
        <w:rPr>
          <w:sz w:val="28"/>
        </w:rPr>
      </w:pPr>
    </w:p>
    <w:p w:rsidR="006F6968" w:rsidRPr="00FA3085" w:rsidRDefault="006F6968" w:rsidP="005977BB">
      <w:pPr>
        <w:widowControl/>
        <w:suppressAutoHyphens/>
        <w:ind w:firstLine="709"/>
        <w:rPr>
          <w:sz w:val="28"/>
          <w:szCs w:val="28"/>
        </w:rPr>
      </w:pPr>
      <w:r w:rsidRPr="00FA3085">
        <w:rPr>
          <w:b/>
          <w:bCs/>
          <w:sz w:val="28"/>
          <w:szCs w:val="28"/>
        </w:rPr>
        <w:t>5.2.1. Определение проектных характеристик труб</w:t>
      </w:r>
    </w:p>
    <w:p w:rsidR="006F6968" w:rsidRPr="00FA3085" w:rsidRDefault="006F6968" w:rsidP="005977BB">
      <w:pPr>
        <w:pStyle w:val="a3"/>
        <w:numPr>
          <w:ilvl w:val="0"/>
          <w:numId w:val="6"/>
        </w:numPr>
        <w:suppressAutoHyphens/>
        <w:ind w:firstLine="709"/>
        <w:rPr>
          <w:szCs w:val="28"/>
        </w:rPr>
      </w:pPr>
      <w:r w:rsidRPr="00FA3085">
        <w:rPr>
          <w:szCs w:val="28"/>
        </w:rPr>
        <w:t>Подбор отверстий типовой круглой трубы покажем на примере водосборного бассейна на ПК 4+00,00</w:t>
      </w:r>
    </w:p>
    <w:p w:rsidR="006F6968" w:rsidRPr="00FA3085" w:rsidRDefault="006F6968" w:rsidP="005977BB">
      <w:pPr>
        <w:pStyle w:val="a3"/>
        <w:suppressAutoHyphens/>
        <w:ind w:firstLine="709"/>
        <w:rPr>
          <w:szCs w:val="28"/>
        </w:rPr>
      </w:pPr>
      <w:r w:rsidRPr="00FA3085">
        <w:rPr>
          <w:szCs w:val="28"/>
        </w:rPr>
        <w:t xml:space="preserve">Расчетный расход для сооружения </w:t>
      </w:r>
      <w:r w:rsidRPr="00FA3085">
        <w:rPr>
          <w:szCs w:val="28"/>
          <w:lang w:val="en-US"/>
        </w:rPr>
        <w:t>Q</w:t>
      </w:r>
      <w:r w:rsidRPr="00FA3085">
        <w:rPr>
          <w:szCs w:val="28"/>
          <w:vertAlign w:val="subscript"/>
        </w:rPr>
        <w:t>р</w:t>
      </w:r>
      <w:r w:rsidRPr="00FA3085">
        <w:rPr>
          <w:szCs w:val="28"/>
        </w:rPr>
        <w:t xml:space="preserve"> = 8,17м</w:t>
      </w:r>
      <w:r w:rsidRPr="00FA3085">
        <w:rPr>
          <w:szCs w:val="28"/>
          <w:vertAlign w:val="superscript"/>
        </w:rPr>
        <w:t>3</w:t>
      </w:r>
      <w:r w:rsidRPr="00FA3085">
        <w:rPr>
          <w:szCs w:val="28"/>
        </w:rPr>
        <w:t>/с.</w:t>
      </w:r>
    </w:p>
    <w:p w:rsidR="006F6968" w:rsidRPr="00FA3085" w:rsidRDefault="006F6968" w:rsidP="005977BB">
      <w:pPr>
        <w:pStyle w:val="a3"/>
        <w:suppressAutoHyphens/>
        <w:ind w:firstLine="709"/>
        <w:rPr>
          <w:szCs w:val="28"/>
        </w:rPr>
      </w:pPr>
      <w:r w:rsidRPr="00FA3085">
        <w:rPr>
          <w:szCs w:val="28"/>
        </w:rPr>
        <w:t xml:space="preserve">Труба должна работать в безнапорном режиме, т. е. Н </w:t>
      </w:r>
      <w:r w:rsidRPr="00FA3085">
        <w:rPr>
          <w:szCs w:val="28"/>
        </w:rPr>
        <w:sym w:font="Symbol" w:char="F0A3"/>
      </w:r>
      <w:r w:rsidRPr="00FA3085">
        <w:rPr>
          <w:szCs w:val="28"/>
        </w:rPr>
        <w:t xml:space="preserve"> 1,2</w:t>
      </w:r>
      <w:r w:rsidRPr="00FA3085">
        <w:rPr>
          <w:szCs w:val="28"/>
          <w:lang w:val="en-US"/>
        </w:rPr>
        <w:t>d</w:t>
      </w:r>
      <w:r w:rsidRPr="00FA3085">
        <w:rPr>
          <w:szCs w:val="28"/>
        </w:rPr>
        <w:t xml:space="preserve">, т.к. максимально возможный диаметр типовых круглых труб составляет </w:t>
      </w:r>
      <w:smartTag w:uri="urn:schemas-microsoft-com:office:smarttags" w:element="metricconverter">
        <w:smartTagPr>
          <w:attr w:name="ProductID" w:val="2,00 м"/>
        </w:smartTagPr>
        <w:r w:rsidRPr="00FA3085">
          <w:rPr>
            <w:szCs w:val="28"/>
          </w:rPr>
          <w:t>2,00 м</w:t>
        </w:r>
      </w:smartTag>
      <w:r w:rsidRPr="00FA3085">
        <w:rPr>
          <w:szCs w:val="28"/>
        </w:rPr>
        <w:t>, то при обеспечении безнапорного режима подпор воды перед трубой не должен противоречить условию из [9]:</w:t>
      </w:r>
    </w:p>
    <w:p w:rsidR="006F6968" w:rsidRPr="00FA3085" w:rsidRDefault="00D67A81" w:rsidP="005977BB">
      <w:pPr>
        <w:pStyle w:val="a3"/>
        <w:suppressAutoHyphens/>
        <w:ind w:firstLine="709"/>
        <w:jc w:val="center"/>
        <w:rPr>
          <w:szCs w:val="28"/>
        </w:rPr>
      </w:pPr>
      <w:r>
        <w:rPr>
          <w:noProof/>
        </w:rPr>
        <w:pict>
          <v:shape id="_x0000_s1053" type="#_x0000_t202" style="position:absolute;left:0;text-align:left;margin-left:444.25pt;margin-top:.2pt;width:45pt;height:27pt;z-index:251651072" filled="f" stroked="f">
            <v:textbox style="mso-next-textbox:#_x0000_s1053" inset="0">
              <w:txbxContent>
                <w:p w:rsidR="006F6968" w:rsidRDefault="006F6968">
                  <w:pPr>
                    <w:widowControl/>
                    <w:spacing w:line="240" w:lineRule="auto"/>
                    <w:ind w:firstLine="0"/>
                    <w:rPr>
                      <w:sz w:val="28"/>
                    </w:rPr>
                  </w:pPr>
                  <w:r>
                    <w:t>(5.16)</w:t>
                  </w:r>
                </w:p>
              </w:txbxContent>
            </v:textbox>
          </v:shape>
        </w:pict>
      </w:r>
      <w:r>
        <w:rPr>
          <w:position w:val="-14"/>
          <w:szCs w:val="28"/>
        </w:rPr>
        <w:pict>
          <v:shape id="_x0000_i1059" type="#_x0000_t75" style="width:217.5pt;height:24pt">
            <v:imagedata r:id="rId39" o:title=""/>
          </v:shape>
        </w:pict>
      </w:r>
    </w:p>
    <w:p w:rsidR="006F6968" w:rsidRPr="00FA3085" w:rsidRDefault="006F6968" w:rsidP="005977BB">
      <w:pPr>
        <w:widowControl/>
        <w:suppressAutoHyphens/>
        <w:ind w:firstLine="709"/>
        <w:rPr>
          <w:sz w:val="28"/>
          <w:szCs w:val="28"/>
        </w:rPr>
      </w:pPr>
      <w:r w:rsidRPr="00FA3085">
        <w:rPr>
          <w:sz w:val="28"/>
          <w:szCs w:val="28"/>
        </w:rPr>
        <w:t xml:space="preserve">Максимальное значение подпора, соответствующее безнапорному режиму, приведенное в таблице 1 (приложение. [9]), равно </w:t>
      </w:r>
      <w:smartTag w:uri="urn:schemas-microsoft-com:office:smarttags" w:element="metricconverter">
        <w:smartTagPr>
          <w:attr w:name="ProductID" w:val="2,38 м"/>
        </w:smartTagPr>
        <w:r w:rsidRPr="00FA3085">
          <w:rPr>
            <w:sz w:val="28"/>
            <w:szCs w:val="28"/>
          </w:rPr>
          <w:t>2,38 м</w:t>
        </w:r>
      </w:smartTag>
      <w:r w:rsidRPr="00FA3085">
        <w:rPr>
          <w:sz w:val="28"/>
          <w:szCs w:val="28"/>
        </w:rPr>
        <w:t xml:space="preserve">. Этому подпору соответствует расход </w:t>
      </w:r>
      <w:r w:rsidRPr="00FA3085">
        <w:rPr>
          <w:sz w:val="28"/>
          <w:szCs w:val="28"/>
          <w:lang w:val="en-US"/>
        </w:rPr>
        <w:t>Q</w:t>
      </w:r>
      <w:r w:rsidRPr="00FA3085">
        <w:rPr>
          <w:sz w:val="28"/>
          <w:szCs w:val="28"/>
          <w:vertAlign w:val="superscript"/>
          <w:lang w:val="en-US"/>
        </w:rPr>
        <w:t>I</w:t>
      </w:r>
      <w:r w:rsidRPr="00FA3085">
        <w:rPr>
          <w:sz w:val="28"/>
          <w:szCs w:val="28"/>
        </w:rPr>
        <w:t>= 10,00 м</w:t>
      </w:r>
      <w:r w:rsidRPr="00FA3085">
        <w:rPr>
          <w:sz w:val="28"/>
          <w:szCs w:val="28"/>
          <w:vertAlign w:val="superscript"/>
        </w:rPr>
        <w:t>3</w:t>
      </w:r>
      <w:r w:rsidRPr="00FA3085">
        <w:rPr>
          <w:sz w:val="28"/>
          <w:szCs w:val="28"/>
        </w:rPr>
        <w:t>/с.</w:t>
      </w:r>
    </w:p>
    <w:p w:rsidR="006F6968" w:rsidRPr="00FA3085" w:rsidRDefault="006F6968" w:rsidP="005977BB">
      <w:pPr>
        <w:widowControl/>
        <w:suppressAutoHyphens/>
        <w:ind w:firstLine="709"/>
        <w:rPr>
          <w:sz w:val="28"/>
          <w:szCs w:val="28"/>
        </w:rPr>
      </w:pPr>
      <w:r w:rsidRPr="00FA3085">
        <w:rPr>
          <w:sz w:val="28"/>
          <w:szCs w:val="28"/>
        </w:rPr>
        <w:t>Следовательно, необходимое количество отверстий в сооружении (очков) можно определить по формуле [9]:</w:t>
      </w:r>
    </w:p>
    <w:p w:rsidR="006F6968" w:rsidRPr="00FA3085" w:rsidRDefault="00D67A81" w:rsidP="005977BB">
      <w:pPr>
        <w:widowControl/>
        <w:suppressAutoHyphens/>
        <w:ind w:firstLine="709"/>
        <w:jc w:val="center"/>
        <w:rPr>
          <w:sz w:val="28"/>
          <w:szCs w:val="28"/>
        </w:rPr>
      </w:pPr>
      <w:r>
        <w:rPr>
          <w:noProof/>
        </w:rPr>
        <w:pict>
          <v:shape id="_x0000_s1054" type="#_x0000_t202" style="position:absolute;left:0;text-align:left;margin-left:444.25pt;margin-top:9.35pt;width:45pt;height:27pt;z-index:251652096" filled="f" stroked="f">
            <v:textbox style="mso-next-textbox:#_x0000_s1054" inset="0">
              <w:txbxContent>
                <w:p w:rsidR="006F6968" w:rsidRDefault="006F6968">
                  <w:pPr>
                    <w:widowControl/>
                    <w:spacing w:line="240" w:lineRule="auto"/>
                    <w:ind w:firstLine="0"/>
                    <w:rPr>
                      <w:sz w:val="28"/>
                    </w:rPr>
                  </w:pPr>
                  <w:r>
                    <w:rPr>
                      <w:sz w:val="28"/>
                    </w:rPr>
                    <w:t>(5.17)</w:t>
                  </w:r>
                </w:p>
              </w:txbxContent>
            </v:textbox>
          </v:shape>
        </w:pict>
      </w:r>
      <w:r>
        <w:rPr>
          <w:position w:val="-28"/>
          <w:sz w:val="28"/>
          <w:szCs w:val="28"/>
          <w:lang w:val="en-US"/>
        </w:rPr>
        <w:pict>
          <v:shape id="_x0000_i1060" type="#_x0000_t75" style="width:138.75pt;height:40.5pt">
            <v:imagedata r:id="rId40"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lang w:val="en-US"/>
        </w:rPr>
        <w:t>n</w:t>
      </w:r>
      <w:r w:rsidRPr="00FA3085">
        <w:rPr>
          <w:i/>
          <w:iCs/>
          <w:sz w:val="28"/>
          <w:szCs w:val="28"/>
        </w:rPr>
        <w:t xml:space="preserve"> </w:t>
      </w:r>
      <w:r w:rsidRPr="00FA3085">
        <w:rPr>
          <w:sz w:val="28"/>
          <w:szCs w:val="28"/>
        </w:rPr>
        <w:t>– количество отверстий в сооружении</w:t>
      </w:r>
    </w:p>
    <w:p w:rsidR="006F6968" w:rsidRPr="00FA3085" w:rsidRDefault="006F6968" w:rsidP="005977BB">
      <w:pPr>
        <w:widowControl/>
        <w:suppressAutoHyphens/>
        <w:ind w:firstLine="709"/>
        <w:rPr>
          <w:sz w:val="28"/>
          <w:szCs w:val="28"/>
        </w:rPr>
      </w:pPr>
      <w:r w:rsidRPr="00FA3085">
        <w:rPr>
          <w:sz w:val="28"/>
          <w:szCs w:val="28"/>
        </w:rPr>
        <w:t>что при округлении (всегда в большую сторону до целых чисел) соответствует 1 отверстию (очку).</w:t>
      </w:r>
    </w:p>
    <w:p w:rsidR="006F6968" w:rsidRPr="00FA3085" w:rsidRDefault="00D67A81" w:rsidP="005977BB">
      <w:pPr>
        <w:pStyle w:val="a3"/>
        <w:suppressAutoHyphens/>
        <w:ind w:firstLine="709"/>
        <w:jc w:val="center"/>
        <w:rPr>
          <w:szCs w:val="28"/>
        </w:rPr>
      </w:pPr>
      <w:r>
        <w:rPr>
          <w:noProof/>
        </w:rPr>
        <w:pict>
          <v:shape id="_x0000_s1055" type="#_x0000_t202" style="position:absolute;left:0;text-align:left;margin-left:453.25pt;margin-top:28.75pt;width:45pt;height:27pt;z-index:251653120" filled="f" stroked="f">
            <v:textbox style="mso-next-textbox:#_x0000_s1055" inset="0">
              <w:txbxContent>
                <w:p w:rsidR="006F6968" w:rsidRDefault="006F6968">
                  <w:pPr>
                    <w:widowControl/>
                    <w:spacing w:line="240" w:lineRule="auto"/>
                    <w:ind w:firstLine="0"/>
                    <w:rPr>
                      <w:sz w:val="28"/>
                    </w:rPr>
                  </w:pPr>
                  <w:r>
                    <w:t>(5.18)</w:t>
                  </w:r>
                </w:p>
              </w:txbxContent>
            </v:textbox>
          </v:shape>
        </w:pict>
      </w:r>
      <w:r w:rsidR="006F6968" w:rsidRPr="00FA3085">
        <w:rPr>
          <w:szCs w:val="28"/>
        </w:rPr>
        <w:t>Расчетный расход на 1 отверстие (очко) определяется по формуле [9]:</w:t>
      </w:r>
      <w:r w:rsidR="006F6968" w:rsidRPr="00FA3085">
        <w:rPr>
          <w:noProof/>
          <w:szCs w:val="28"/>
        </w:rPr>
        <w:t xml:space="preserve"> </w:t>
      </w:r>
      <w:r>
        <w:rPr>
          <w:position w:val="-24"/>
          <w:szCs w:val="28"/>
        </w:rPr>
        <w:pict>
          <v:shape id="_x0000_i1061" type="#_x0000_t75" style="width:168.75pt;height:37.5pt">
            <v:imagedata r:id="rId41"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Q</w:t>
      </w:r>
      <w:r w:rsidRPr="00FA3085">
        <w:rPr>
          <w:i/>
          <w:iCs/>
          <w:szCs w:val="28"/>
          <w:vertAlign w:val="subscript"/>
          <w:lang w:val="en-US"/>
        </w:rPr>
        <w:t>p</w:t>
      </w:r>
      <w:r w:rsidRPr="00FA3085">
        <w:rPr>
          <w:i/>
          <w:iCs/>
          <w:szCs w:val="28"/>
          <w:vertAlign w:val="superscript"/>
          <w:lang w:val="en-US"/>
        </w:rPr>
        <w:t>I</w:t>
      </w:r>
      <w:r w:rsidRPr="00FA3085">
        <w:rPr>
          <w:i/>
          <w:iCs/>
          <w:szCs w:val="28"/>
        </w:rPr>
        <w:t xml:space="preserve"> </w:t>
      </w:r>
      <w:r w:rsidRPr="00FA3085">
        <w:rPr>
          <w:szCs w:val="28"/>
        </w:rPr>
        <w:t>– расчетный расход на 1 отверстие (очко)</w:t>
      </w:r>
    </w:p>
    <w:p w:rsidR="006F6968" w:rsidRPr="00FA3085" w:rsidRDefault="006F6968" w:rsidP="005977BB">
      <w:pPr>
        <w:pStyle w:val="a3"/>
        <w:suppressAutoHyphens/>
        <w:ind w:firstLine="709"/>
        <w:rPr>
          <w:szCs w:val="28"/>
        </w:rPr>
      </w:pPr>
      <w:r w:rsidRPr="00FA3085">
        <w:rPr>
          <w:szCs w:val="28"/>
        </w:rPr>
        <w:t>Расчет пропускной способности круглойтрубы выполняется по формуле 4 [9]:</w:t>
      </w:r>
    </w:p>
    <w:p w:rsidR="006F6968" w:rsidRPr="00FA3085" w:rsidRDefault="00D67A81" w:rsidP="005977BB">
      <w:pPr>
        <w:pStyle w:val="a3"/>
        <w:suppressAutoHyphens/>
        <w:ind w:firstLine="709"/>
        <w:jc w:val="center"/>
        <w:rPr>
          <w:szCs w:val="28"/>
        </w:rPr>
      </w:pPr>
      <w:r>
        <w:rPr>
          <w:noProof/>
        </w:rPr>
        <w:pict>
          <v:shape id="_x0000_s1056" type="#_x0000_t202" style="position:absolute;left:0;text-align:left;margin-left:453.25pt;margin-top:2.95pt;width:45pt;height:27pt;z-index:251654144" filled="f" stroked="f">
            <v:textbox style="mso-next-textbox:#_x0000_s1056" inset="0">
              <w:txbxContent>
                <w:p w:rsidR="006F6968" w:rsidRDefault="006F6968">
                  <w:pPr>
                    <w:widowControl/>
                    <w:spacing w:line="240" w:lineRule="auto"/>
                    <w:ind w:firstLine="0"/>
                    <w:rPr>
                      <w:sz w:val="28"/>
                    </w:rPr>
                  </w:pPr>
                  <w:r>
                    <w:t>(5.19)</w:t>
                  </w:r>
                </w:p>
              </w:txbxContent>
            </v:textbox>
          </v:shape>
        </w:pict>
      </w:r>
      <w:r>
        <w:rPr>
          <w:position w:val="-14"/>
          <w:szCs w:val="28"/>
          <w:lang w:val="en-US"/>
        </w:rPr>
        <w:pict>
          <v:shape id="_x0000_i1062" type="#_x0000_t75" style="width:127.5pt;height:27.75pt" o:preferrelative="f">
            <v:imagedata r:id="rId42" o:title=""/>
            <o:lock v:ext="edit" aspectratio="f"/>
          </v:shape>
        </w:pict>
      </w:r>
    </w:p>
    <w:p w:rsidR="006F6968" w:rsidRPr="00FA3085" w:rsidRDefault="006F6968" w:rsidP="005977BB">
      <w:pPr>
        <w:widowControl/>
        <w:suppressAutoHyphens/>
        <w:ind w:firstLine="709"/>
        <w:rPr>
          <w:sz w:val="28"/>
          <w:szCs w:val="28"/>
        </w:rPr>
      </w:pPr>
      <w:r w:rsidRPr="00FA3085">
        <w:rPr>
          <w:sz w:val="28"/>
          <w:szCs w:val="28"/>
        </w:rPr>
        <w:t>где</w:t>
      </w:r>
      <w:r w:rsidRPr="00FA3085">
        <w:rPr>
          <w:i/>
          <w:iCs/>
          <w:sz w:val="28"/>
          <w:szCs w:val="28"/>
        </w:rPr>
        <w:t xml:space="preserve"> </w:t>
      </w:r>
      <w:r w:rsidRPr="00FA3085">
        <w:rPr>
          <w:i/>
          <w:iCs/>
          <w:sz w:val="28"/>
          <w:szCs w:val="28"/>
          <w:lang w:val="en-US"/>
        </w:rPr>
        <w:t>Q</w:t>
      </w:r>
      <w:r w:rsidRPr="00FA3085">
        <w:rPr>
          <w:i/>
          <w:iCs/>
          <w:sz w:val="28"/>
          <w:szCs w:val="28"/>
          <w:vertAlign w:val="subscript"/>
          <w:lang w:val="en-US"/>
        </w:rPr>
        <w:t>c</w:t>
      </w:r>
      <w:r w:rsidRPr="00FA3085">
        <w:rPr>
          <w:sz w:val="28"/>
          <w:szCs w:val="28"/>
        </w:rPr>
        <w:t xml:space="preserve"> – расчет пропускной способности круглой трубы; </w:t>
      </w:r>
      <w:r w:rsidRPr="00FA3085">
        <w:rPr>
          <w:i/>
          <w:iCs/>
          <w:sz w:val="28"/>
          <w:szCs w:val="28"/>
        </w:rPr>
        <w:sym w:font="Symbol" w:char="F077"/>
      </w:r>
      <w:r w:rsidRPr="00FA3085">
        <w:rPr>
          <w:i/>
          <w:iCs/>
          <w:sz w:val="28"/>
          <w:szCs w:val="28"/>
          <w:vertAlign w:val="subscript"/>
        </w:rPr>
        <w:t>с</w:t>
      </w:r>
      <w:r w:rsidRPr="00FA3085">
        <w:rPr>
          <w:sz w:val="28"/>
          <w:szCs w:val="28"/>
        </w:rPr>
        <w:t xml:space="preserve"> – площадь сжатого сечения потока в трубе, вычисляемая при глубине в сжатом сечении </w:t>
      </w:r>
      <w:r w:rsidRPr="00FA3085">
        <w:rPr>
          <w:i/>
          <w:iCs/>
          <w:sz w:val="28"/>
          <w:szCs w:val="28"/>
          <w:lang w:val="en-US"/>
        </w:rPr>
        <w:t>h</w:t>
      </w:r>
      <w:r w:rsidRPr="00FA3085">
        <w:rPr>
          <w:i/>
          <w:iCs/>
          <w:sz w:val="28"/>
          <w:szCs w:val="28"/>
          <w:vertAlign w:val="subscript"/>
        </w:rPr>
        <w:t>с</w:t>
      </w:r>
      <w:r w:rsidRPr="00FA3085">
        <w:rPr>
          <w:i/>
          <w:iCs/>
          <w:sz w:val="28"/>
          <w:szCs w:val="28"/>
        </w:rPr>
        <w:t xml:space="preserve"> = 0,5Н</w:t>
      </w:r>
      <w:r w:rsidRPr="00FA3085">
        <w:rPr>
          <w:sz w:val="28"/>
          <w:szCs w:val="28"/>
        </w:rPr>
        <w:t>,</w:t>
      </w:r>
      <w:r w:rsidRPr="00FA3085">
        <w:rPr>
          <w:i/>
          <w:iCs/>
          <w:sz w:val="28"/>
          <w:szCs w:val="28"/>
        </w:rPr>
        <w:t xml:space="preserve"> </w:t>
      </w:r>
      <w:r w:rsidRPr="00FA3085">
        <w:rPr>
          <w:sz w:val="28"/>
          <w:szCs w:val="28"/>
        </w:rPr>
        <w:t>м</w:t>
      </w:r>
      <w:r w:rsidRPr="00FA3085">
        <w:rPr>
          <w:sz w:val="28"/>
          <w:szCs w:val="28"/>
          <w:vertAlign w:val="superscript"/>
        </w:rPr>
        <w:t>2</w:t>
      </w:r>
      <w:r w:rsidRPr="00FA3085">
        <w:rPr>
          <w:sz w:val="28"/>
          <w:szCs w:val="28"/>
        </w:rPr>
        <w:t xml:space="preserve">; </w:t>
      </w:r>
      <w:r w:rsidRPr="00FA3085">
        <w:rPr>
          <w:i/>
          <w:iCs/>
          <w:sz w:val="28"/>
          <w:szCs w:val="28"/>
          <w:lang w:val="en-US"/>
        </w:rPr>
        <w:t>g</w:t>
      </w:r>
      <w:r w:rsidRPr="00FA3085">
        <w:rPr>
          <w:sz w:val="28"/>
          <w:szCs w:val="28"/>
        </w:rPr>
        <w:t xml:space="preserve"> – ускорение силы тяжести, равное 9,81 м/с; </w:t>
      </w:r>
      <w:r w:rsidRPr="00FA3085">
        <w:rPr>
          <w:i/>
          <w:iCs/>
          <w:sz w:val="28"/>
          <w:szCs w:val="28"/>
        </w:rPr>
        <w:t>Н</w:t>
      </w:r>
      <w:r w:rsidRPr="00FA3085">
        <w:rPr>
          <w:sz w:val="28"/>
          <w:szCs w:val="28"/>
        </w:rPr>
        <w:t xml:space="preserve"> – подпор воды перед трубой, м. </w:t>
      </w:r>
    </w:p>
    <w:p w:rsidR="006F6968" w:rsidRPr="00FA3085" w:rsidRDefault="006F6968" w:rsidP="005977BB">
      <w:pPr>
        <w:pStyle w:val="a3"/>
        <w:suppressAutoHyphens/>
        <w:ind w:firstLine="709"/>
        <w:rPr>
          <w:szCs w:val="28"/>
        </w:rPr>
      </w:pPr>
      <w:r w:rsidRPr="00FA3085">
        <w:rPr>
          <w:szCs w:val="28"/>
        </w:rPr>
        <w:t xml:space="preserve">Так как в формуле имеется два неизвестных - </w:t>
      </w:r>
      <w:r w:rsidRPr="00FA3085">
        <w:rPr>
          <w:i/>
          <w:iCs/>
          <w:szCs w:val="28"/>
        </w:rPr>
        <w:sym w:font="Symbol" w:char="F077"/>
      </w:r>
      <w:r w:rsidRPr="00FA3085">
        <w:rPr>
          <w:i/>
          <w:iCs/>
          <w:szCs w:val="28"/>
          <w:vertAlign w:val="subscript"/>
        </w:rPr>
        <w:t>с</w:t>
      </w:r>
      <w:r w:rsidRPr="00FA3085">
        <w:rPr>
          <w:szCs w:val="28"/>
        </w:rPr>
        <w:t xml:space="preserve"> и </w:t>
      </w:r>
      <w:r w:rsidRPr="00FA3085">
        <w:rPr>
          <w:i/>
          <w:iCs/>
          <w:szCs w:val="28"/>
        </w:rPr>
        <w:t>Н</w:t>
      </w:r>
      <w:r w:rsidRPr="00FA3085">
        <w:rPr>
          <w:szCs w:val="28"/>
        </w:rPr>
        <w:t>, то при расчетах воспользуемся данными таблицы 3 (приложение. [9]) и графика (рис.2[9]).</w:t>
      </w:r>
    </w:p>
    <w:p w:rsidR="006F6968" w:rsidRPr="00FA3085" w:rsidRDefault="006F6968" w:rsidP="005977BB">
      <w:pPr>
        <w:widowControl/>
        <w:suppressAutoHyphens/>
        <w:ind w:firstLine="709"/>
        <w:rPr>
          <w:sz w:val="28"/>
          <w:szCs w:val="28"/>
        </w:rPr>
      </w:pPr>
      <w:r w:rsidRPr="00FA3085">
        <w:rPr>
          <w:sz w:val="28"/>
          <w:szCs w:val="28"/>
        </w:rPr>
        <w:t xml:space="preserve">Первоначальное значение подпора определим по таблицы 3 (приложение.[9]) для известного уже нам расчетного расхода на одно “очко” </w:t>
      </w:r>
      <w:r w:rsidR="00D67A81">
        <w:rPr>
          <w:position w:val="-14"/>
          <w:sz w:val="28"/>
          <w:szCs w:val="28"/>
        </w:rPr>
        <w:pict>
          <v:shape id="_x0000_i1063" type="#_x0000_t75" style="width:50.25pt;height:20.25pt">
            <v:imagedata r:id="rId43" o:title=""/>
          </v:shape>
        </w:pict>
      </w:r>
      <w:r w:rsidRPr="00FA3085">
        <w:rPr>
          <w:sz w:val="28"/>
          <w:szCs w:val="28"/>
        </w:rPr>
        <w:t xml:space="preserve"> м</w:t>
      </w:r>
      <w:r w:rsidRPr="00FA3085">
        <w:rPr>
          <w:sz w:val="28"/>
          <w:szCs w:val="28"/>
          <w:vertAlign w:val="superscript"/>
        </w:rPr>
        <w:t>3</w:t>
      </w:r>
      <w:r w:rsidRPr="00FA3085">
        <w:rPr>
          <w:sz w:val="28"/>
          <w:szCs w:val="28"/>
        </w:rPr>
        <w:t xml:space="preserve">/с. Этому значению расхода соответствует подпор воды перед трубой </w:t>
      </w:r>
      <w:r w:rsidRPr="00FA3085">
        <w:rPr>
          <w:i/>
          <w:iCs/>
          <w:sz w:val="28"/>
          <w:szCs w:val="28"/>
        </w:rPr>
        <w:t>Н</w:t>
      </w:r>
      <w:r w:rsidRPr="00FA3085">
        <w:rPr>
          <w:sz w:val="28"/>
          <w:szCs w:val="28"/>
        </w:rPr>
        <w:t xml:space="preserve"> = </w:t>
      </w:r>
      <w:smartTag w:uri="urn:schemas-microsoft-com:office:smarttags" w:element="metricconverter">
        <w:smartTagPr>
          <w:attr w:name="ProductID" w:val="2,14 м"/>
        </w:smartTagPr>
        <w:r w:rsidRPr="00FA3085">
          <w:rPr>
            <w:sz w:val="28"/>
            <w:szCs w:val="28"/>
          </w:rPr>
          <w:t>2,14 м</w:t>
        </w:r>
      </w:smartTag>
      <w:r w:rsidRPr="00FA3085">
        <w:rPr>
          <w:sz w:val="28"/>
          <w:szCs w:val="28"/>
        </w:rPr>
        <w:t>.</w:t>
      </w:r>
    </w:p>
    <w:p w:rsidR="006F6968" w:rsidRPr="00FA3085" w:rsidRDefault="006F6968" w:rsidP="005977BB">
      <w:pPr>
        <w:pStyle w:val="a3"/>
        <w:suppressAutoHyphens/>
        <w:ind w:firstLine="709"/>
        <w:rPr>
          <w:szCs w:val="28"/>
        </w:rPr>
      </w:pPr>
      <w:r w:rsidRPr="00FA3085">
        <w:rPr>
          <w:szCs w:val="28"/>
        </w:rPr>
        <w:t xml:space="preserve">Для определения величины </w:t>
      </w:r>
      <w:r w:rsidRPr="00FA3085">
        <w:rPr>
          <w:i/>
          <w:iCs/>
          <w:szCs w:val="28"/>
        </w:rPr>
        <w:sym w:font="Symbol" w:char="F077"/>
      </w:r>
      <w:r w:rsidRPr="00FA3085">
        <w:rPr>
          <w:i/>
          <w:iCs/>
          <w:szCs w:val="28"/>
          <w:vertAlign w:val="subscript"/>
        </w:rPr>
        <w:t>с</w:t>
      </w:r>
      <w:r w:rsidRPr="00FA3085">
        <w:rPr>
          <w:szCs w:val="28"/>
        </w:rPr>
        <w:t xml:space="preserve"> предварительно находим отношение.</w:t>
      </w:r>
      <w:r w:rsidRPr="00FA3085">
        <w:rPr>
          <w:i/>
          <w:iCs/>
          <w:szCs w:val="28"/>
        </w:rPr>
        <w:t xml:space="preserve">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Так как </w:t>
      </w:r>
      <w:r w:rsidRPr="00FA3085">
        <w:rPr>
          <w:i/>
          <w:iCs/>
          <w:szCs w:val="28"/>
          <w:lang w:val="en-US"/>
        </w:rPr>
        <w:t>h</w:t>
      </w:r>
      <w:r w:rsidRPr="00FA3085">
        <w:rPr>
          <w:i/>
          <w:iCs/>
          <w:szCs w:val="28"/>
          <w:vertAlign w:val="subscript"/>
          <w:lang w:val="en-US"/>
        </w:rPr>
        <w:t>c</w:t>
      </w:r>
      <w:r w:rsidRPr="00FA3085">
        <w:rPr>
          <w:szCs w:val="28"/>
        </w:rPr>
        <w:t xml:space="preserve"> = 0,5</w:t>
      </w:r>
      <w:r w:rsidRPr="00FA3085">
        <w:rPr>
          <w:i/>
          <w:iCs/>
          <w:szCs w:val="28"/>
          <w:lang w:val="en-US"/>
        </w:rPr>
        <w:t>H</w:t>
      </w:r>
      <w:r w:rsidRPr="00FA3085">
        <w:rPr>
          <w:szCs w:val="28"/>
        </w:rPr>
        <w:t xml:space="preserve">, то отношение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определяется:</w:t>
      </w:r>
    </w:p>
    <w:p w:rsidR="006F6968" w:rsidRPr="00FA3085" w:rsidRDefault="00D67A81" w:rsidP="005977BB">
      <w:pPr>
        <w:pStyle w:val="a3"/>
        <w:suppressAutoHyphens/>
        <w:ind w:firstLine="709"/>
        <w:jc w:val="center"/>
        <w:rPr>
          <w:szCs w:val="28"/>
        </w:rPr>
      </w:pPr>
      <w:r>
        <w:rPr>
          <w:noProof/>
        </w:rPr>
        <w:pict>
          <v:shape id="_x0000_s1057" type="#_x0000_t202" style="position:absolute;left:0;text-align:left;margin-left:435.25pt;margin-top:8.3pt;width:45pt;height:27pt;z-index:251655168" filled="f" stroked="f">
            <v:textbox style="mso-next-textbox:#_x0000_s1057" inset="0">
              <w:txbxContent>
                <w:p w:rsidR="006F6968" w:rsidRDefault="006F6968">
                  <w:pPr>
                    <w:widowControl/>
                    <w:spacing w:line="240" w:lineRule="auto"/>
                    <w:ind w:firstLine="0"/>
                    <w:rPr>
                      <w:sz w:val="28"/>
                    </w:rPr>
                  </w:pPr>
                  <w:r>
                    <w:t>(5.20)</w:t>
                  </w:r>
                </w:p>
              </w:txbxContent>
            </v:textbox>
          </v:shape>
        </w:pict>
      </w:r>
      <w:r>
        <w:rPr>
          <w:position w:val="-28"/>
          <w:szCs w:val="28"/>
        </w:rPr>
        <w:pict>
          <v:shape id="_x0000_i1064" type="#_x0000_t75" style="width:177.75pt;height:39pt">
            <v:imagedata r:id="rId44"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bscript"/>
          <w:lang w:val="en-US"/>
        </w:rPr>
        <w:t>c</w:t>
      </w:r>
      <w:r w:rsidRPr="00FA3085">
        <w:rPr>
          <w:i/>
          <w:iCs/>
          <w:szCs w:val="28"/>
          <w:vertAlign w:val="subscript"/>
        </w:rPr>
        <w:t xml:space="preserve"> </w:t>
      </w:r>
      <w:r w:rsidRPr="00FA3085">
        <w:rPr>
          <w:szCs w:val="28"/>
        </w:rPr>
        <w:t xml:space="preserve">– толщина сжатого сечения; </w:t>
      </w:r>
      <w:r w:rsidRPr="00FA3085">
        <w:rPr>
          <w:szCs w:val="28"/>
          <w:lang w:val="en-US"/>
        </w:rPr>
        <w:t>d</w:t>
      </w:r>
      <w:r w:rsidRPr="00FA3085">
        <w:rPr>
          <w:szCs w:val="28"/>
        </w:rPr>
        <w:t xml:space="preserve"> – диаметр трубы, равный 2,00м</w:t>
      </w:r>
    </w:p>
    <w:p w:rsidR="006F6968" w:rsidRPr="00FA3085" w:rsidRDefault="006F6968" w:rsidP="005977BB">
      <w:pPr>
        <w:pStyle w:val="a3"/>
        <w:suppressAutoHyphens/>
        <w:ind w:firstLine="709"/>
        <w:rPr>
          <w:szCs w:val="28"/>
        </w:rPr>
      </w:pPr>
      <w:r w:rsidRPr="00FA3085">
        <w:rPr>
          <w:szCs w:val="28"/>
        </w:rPr>
        <w:t xml:space="preserve">На графике (рис.2[9]) откладываем на оси ординат полученное значение отношения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=0,54 и проводим горизонтальную линию до пересечения к кривой </w:t>
      </w:r>
      <w:r w:rsidRPr="00FA3085">
        <w:rPr>
          <w:i/>
          <w:iCs/>
          <w:szCs w:val="28"/>
        </w:rPr>
        <w:t>ω</w:t>
      </w:r>
      <w:r w:rsidRPr="00FA3085">
        <w:rPr>
          <w:szCs w:val="28"/>
        </w:rPr>
        <w:t xml:space="preserve"> и определим соответствующее ему значение на оси абсцисс отношения ω</w:t>
      </w:r>
      <w:r w:rsidRPr="00FA3085">
        <w:rPr>
          <w:szCs w:val="28"/>
          <w:vertAlign w:val="subscript"/>
        </w:rPr>
        <w:t>с</w:t>
      </w:r>
      <w:r w:rsidRPr="00FA3085">
        <w:rPr>
          <w:szCs w:val="28"/>
        </w:rPr>
        <w:t>/</w:t>
      </w:r>
      <w:r w:rsidRPr="00FA3085">
        <w:rPr>
          <w:szCs w:val="28"/>
          <w:lang w:val="en-US"/>
        </w:rPr>
        <w:t>d</w:t>
      </w:r>
      <w:r w:rsidRPr="00FA3085">
        <w:rPr>
          <w:szCs w:val="28"/>
          <w:vertAlign w:val="superscript"/>
        </w:rPr>
        <w:t xml:space="preserve">2 </w:t>
      </w:r>
      <w:r w:rsidRPr="00FA3085">
        <w:rPr>
          <w:szCs w:val="28"/>
        </w:rPr>
        <w:t xml:space="preserve">=0,44, тогда </w:t>
      </w:r>
      <w:r w:rsidRPr="00FA3085">
        <w:rPr>
          <w:i/>
          <w:iCs/>
          <w:szCs w:val="28"/>
        </w:rPr>
        <w:t>ω</w:t>
      </w:r>
      <w:r w:rsidRPr="00FA3085">
        <w:rPr>
          <w:szCs w:val="28"/>
        </w:rPr>
        <w:t xml:space="preserve"> определяется из отношения 7 [9] и равно:</w:t>
      </w:r>
    </w:p>
    <w:p w:rsidR="006F6968" w:rsidRPr="00FA3085" w:rsidRDefault="00D67A81" w:rsidP="005977BB">
      <w:pPr>
        <w:pStyle w:val="a3"/>
        <w:suppressAutoHyphens/>
        <w:ind w:firstLine="709"/>
        <w:jc w:val="center"/>
        <w:rPr>
          <w:szCs w:val="28"/>
        </w:rPr>
      </w:pPr>
      <w:r>
        <w:rPr>
          <w:noProof/>
        </w:rPr>
        <w:pict>
          <v:shape id="_x0000_s1058" type="#_x0000_t202" style="position:absolute;left:0;text-align:left;margin-left:435.25pt;margin-top:2.65pt;width:45pt;height:27pt;z-index:251656192" filled="f" stroked="f">
            <v:textbox style="mso-next-textbox:#_x0000_s1058" inset="0">
              <w:txbxContent>
                <w:p w:rsidR="006F6968" w:rsidRDefault="006F6968">
                  <w:pPr>
                    <w:widowControl/>
                    <w:spacing w:line="240" w:lineRule="auto"/>
                    <w:ind w:firstLine="0"/>
                    <w:rPr>
                      <w:sz w:val="28"/>
                    </w:rPr>
                  </w:pPr>
                  <w:r>
                    <w:t>(5.21)</w:t>
                  </w:r>
                </w:p>
              </w:txbxContent>
            </v:textbox>
          </v:shape>
        </w:pict>
      </w:r>
      <w:r>
        <w:rPr>
          <w:position w:val="-12"/>
          <w:szCs w:val="28"/>
        </w:rPr>
        <w:pict>
          <v:shape id="_x0000_i1065" type="#_x0000_t75" style="width:204.75pt;height:22.5pt">
            <v:imagedata r:id="rId45" o:title=""/>
          </v:shape>
        </w:pict>
      </w:r>
    </w:p>
    <w:p w:rsidR="006F6968" w:rsidRPr="00FA3085" w:rsidRDefault="006F6968" w:rsidP="005977BB">
      <w:pPr>
        <w:pStyle w:val="a3"/>
        <w:suppressAutoHyphens/>
        <w:ind w:firstLine="709"/>
        <w:rPr>
          <w:szCs w:val="28"/>
        </w:rPr>
      </w:pPr>
      <w:r w:rsidRPr="00FA3085">
        <w:rPr>
          <w:szCs w:val="28"/>
        </w:rPr>
        <w:t>Подставляем полученные значения в формулу 4 [9] и определяем пропускную способность трубы:</w:t>
      </w:r>
    </w:p>
    <w:p w:rsidR="006F6968" w:rsidRPr="00FA3085" w:rsidRDefault="00D67A81" w:rsidP="005977BB">
      <w:pPr>
        <w:pStyle w:val="a3"/>
        <w:suppressAutoHyphens/>
        <w:ind w:firstLine="709"/>
        <w:jc w:val="center"/>
        <w:rPr>
          <w:szCs w:val="28"/>
          <w:lang w:val="en-US"/>
        </w:rPr>
      </w:pPr>
      <w:r>
        <w:rPr>
          <w:noProof/>
        </w:rPr>
        <w:pict>
          <v:shape id="_x0000_s1059" type="#_x0000_t202" style="position:absolute;left:0;text-align:left;margin-left:435.25pt;margin-top:3.2pt;width:45pt;height:27pt;z-index:251657216" filled="f" stroked="f">
            <v:textbox style="mso-next-textbox:#_x0000_s1059" inset="0">
              <w:txbxContent>
                <w:p w:rsidR="006F6968" w:rsidRDefault="006F6968">
                  <w:pPr>
                    <w:widowControl/>
                    <w:spacing w:line="240" w:lineRule="auto"/>
                    <w:ind w:firstLine="0"/>
                    <w:rPr>
                      <w:sz w:val="28"/>
                    </w:rPr>
                  </w:pPr>
                  <w:r>
                    <w:t>(5.2</w:t>
                  </w:r>
                  <w:r>
                    <w:rPr>
                      <w:sz w:val="28"/>
                      <w:lang w:val="en-US"/>
                    </w:rPr>
                    <w:t>2</w:t>
                  </w:r>
                  <w:r>
                    <w:rPr>
                      <w:sz w:val="28"/>
                    </w:rPr>
                    <w:t>)</w:t>
                  </w:r>
                </w:p>
              </w:txbxContent>
            </v:textbox>
          </v:shape>
        </w:pict>
      </w:r>
      <w:r>
        <w:rPr>
          <w:position w:val="-12"/>
          <w:szCs w:val="28"/>
          <w:lang w:val="en-US"/>
        </w:rPr>
        <w:pict>
          <v:shape id="_x0000_i1066" type="#_x0000_t75" style="width:353.25pt;height:26.25pt">
            <v:imagedata r:id="rId46" o:title=""/>
          </v:shape>
        </w:pict>
      </w:r>
    </w:p>
    <w:p w:rsidR="006F6968" w:rsidRPr="00FA3085" w:rsidRDefault="006F6968" w:rsidP="005977BB">
      <w:pPr>
        <w:pStyle w:val="a3"/>
        <w:suppressAutoHyphens/>
        <w:ind w:firstLine="709"/>
        <w:rPr>
          <w:szCs w:val="28"/>
        </w:rPr>
      </w:pPr>
      <w:r w:rsidRPr="00FA3085">
        <w:rPr>
          <w:szCs w:val="28"/>
        </w:rPr>
        <w:t xml:space="preserve">Проверяем условие </w:t>
      </w:r>
      <w:r w:rsidR="00D67A81">
        <w:rPr>
          <w:position w:val="-16"/>
          <w:szCs w:val="28"/>
        </w:rPr>
        <w:pict>
          <v:shape id="_x0000_i1067" type="#_x0000_t75" style="width:48.75pt;height:24pt">
            <v:imagedata r:id="rId47" o:title=""/>
          </v:shape>
        </w:pict>
      </w:r>
      <w:r w:rsidRPr="00FA3085">
        <w:rPr>
          <w:szCs w:val="28"/>
        </w:rPr>
        <w:t xml:space="preserve">(6,85≥8,17). Условие не выполняется. Для увеличения пропускной способности трубы увеличиваем подпор воды перед трубой т.е. из таблицы 3 (приложение.[9]) выбираем следующее, большее значения подпора Н = </w:t>
      </w:r>
      <w:smartTag w:uri="urn:schemas-microsoft-com:office:smarttags" w:element="metricconverter">
        <w:smartTagPr>
          <w:attr w:name="ProductID" w:val="2,38 м"/>
        </w:smartTagPr>
        <w:r w:rsidRPr="00FA3085">
          <w:rPr>
            <w:szCs w:val="28"/>
          </w:rPr>
          <w:t>2,38 м</w:t>
        </w:r>
      </w:smartTag>
      <w:r w:rsidRPr="00FA3085">
        <w:rPr>
          <w:szCs w:val="28"/>
        </w:rPr>
        <w:t xml:space="preserve"> и повторяем расчеты.</w:t>
      </w:r>
    </w:p>
    <w:p w:rsidR="006F6968" w:rsidRPr="00FA3085" w:rsidRDefault="006F6968" w:rsidP="005977BB">
      <w:pPr>
        <w:pStyle w:val="a3"/>
        <w:suppressAutoHyphens/>
        <w:ind w:firstLine="709"/>
        <w:rPr>
          <w:szCs w:val="28"/>
        </w:rPr>
      </w:pPr>
      <w:r w:rsidRPr="00FA3085">
        <w:rPr>
          <w:szCs w:val="28"/>
        </w:rPr>
        <w:t xml:space="preserve">Отношение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равно:</w:t>
      </w:r>
    </w:p>
    <w:p w:rsidR="006F6968" w:rsidRPr="00FA3085" w:rsidRDefault="00D67A81" w:rsidP="005977BB">
      <w:pPr>
        <w:pStyle w:val="a3"/>
        <w:suppressAutoHyphens/>
        <w:ind w:firstLine="709"/>
        <w:jc w:val="center"/>
        <w:rPr>
          <w:szCs w:val="28"/>
        </w:rPr>
      </w:pPr>
      <w:r>
        <w:rPr>
          <w:position w:val="-28"/>
          <w:szCs w:val="28"/>
        </w:rPr>
        <w:pict>
          <v:shape id="_x0000_i1068" type="#_x0000_t75" style="width:171pt;height:39pt">
            <v:imagedata r:id="rId48" o:title=""/>
          </v:shape>
        </w:pict>
      </w:r>
    </w:p>
    <w:p w:rsidR="006F6968" w:rsidRPr="00FA3085" w:rsidRDefault="006F6968" w:rsidP="005977BB">
      <w:pPr>
        <w:pStyle w:val="a3"/>
        <w:suppressAutoHyphens/>
        <w:ind w:firstLine="709"/>
        <w:rPr>
          <w:szCs w:val="28"/>
        </w:rPr>
      </w:pPr>
      <w:r w:rsidRPr="00FA3085">
        <w:rPr>
          <w:szCs w:val="28"/>
        </w:rPr>
        <w:t xml:space="preserve">Для донного значения,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используя график (рис.2[9]) определяем ω:</w:t>
      </w:r>
    </w:p>
    <w:p w:rsidR="006F6968" w:rsidRPr="00FA3085" w:rsidRDefault="00D67A81" w:rsidP="005977BB">
      <w:pPr>
        <w:pStyle w:val="a3"/>
        <w:suppressAutoHyphens/>
        <w:ind w:firstLine="709"/>
        <w:jc w:val="center"/>
        <w:rPr>
          <w:szCs w:val="28"/>
        </w:rPr>
      </w:pPr>
      <w:r>
        <w:rPr>
          <w:position w:val="-12"/>
          <w:szCs w:val="28"/>
        </w:rPr>
        <w:pict>
          <v:shape id="_x0000_i1069" type="#_x0000_t75" style="width:201pt;height:24pt">
            <v:imagedata r:id="rId49" o:title=""/>
          </v:shape>
        </w:pict>
      </w:r>
    </w:p>
    <w:p w:rsidR="006F6968" w:rsidRPr="00FA3085" w:rsidRDefault="006F6968" w:rsidP="005977BB">
      <w:pPr>
        <w:pStyle w:val="a3"/>
        <w:suppressAutoHyphens/>
        <w:ind w:firstLine="709"/>
        <w:rPr>
          <w:szCs w:val="28"/>
        </w:rPr>
      </w:pPr>
      <w:r w:rsidRPr="00FA3085">
        <w:rPr>
          <w:szCs w:val="28"/>
        </w:rPr>
        <w:t>Подставляем полученные значения в формулу 4 [9] и определяем пропускную способность трубы:</w:t>
      </w:r>
    </w:p>
    <w:p w:rsidR="006F6968" w:rsidRPr="00FA3085" w:rsidRDefault="00D67A81" w:rsidP="005977BB">
      <w:pPr>
        <w:pStyle w:val="a3"/>
        <w:suppressAutoHyphens/>
        <w:ind w:firstLine="709"/>
        <w:rPr>
          <w:szCs w:val="28"/>
        </w:rPr>
      </w:pPr>
      <w:r>
        <w:rPr>
          <w:position w:val="-12"/>
          <w:szCs w:val="28"/>
          <w:lang w:val="en-US"/>
        </w:rPr>
        <w:pict>
          <v:shape id="_x0000_i1070" type="#_x0000_t75" style="width:351pt;height:26.25pt">
            <v:imagedata r:id="rId50" o:title=""/>
          </v:shape>
        </w:pict>
      </w:r>
      <w:r w:rsidR="006F6968" w:rsidRPr="00FA3085">
        <w:rPr>
          <w:szCs w:val="28"/>
        </w:rPr>
        <w:t xml:space="preserve"> </w:t>
      </w:r>
    </w:p>
    <w:p w:rsidR="006F6968" w:rsidRPr="00FA3085" w:rsidRDefault="006F6968" w:rsidP="005977BB">
      <w:pPr>
        <w:pStyle w:val="a3"/>
        <w:suppressAutoHyphens/>
        <w:ind w:firstLine="709"/>
        <w:rPr>
          <w:szCs w:val="28"/>
        </w:rPr>
      </w:pPr>
      <w:r w:rsidRPr="00FA3085">
        <w:rPr>
          <w:szCs w:val="28"/>
        </w:rPr>
        <w:t xml:space="preserve">Проверяем условие </w:t>
      </w:r>
      <w:r w:rsidR="00D67A81">
        <w:rPr>
          <w:position w:val="-16"/>
          <w:szCs w:val="28"/>
        </w:rPr>
        <w:pict>
          <v:shape id="_x0000_i1071" type="#_x0000_t75" style="width:48.75pt;height:24pt">
            <v:imagedata r:id="rId47" o:title=""/>
          </v:shape>
        </w:pict>
      </w:r>
      <w:r w:rsidRPr="00FA3085">
        <w:rPr>
          <w:szCs w:val="28"/>
        </w:rPr>
        <w:t xml:space="preserve">(8,05≥8,17). Условие не выполняется. Но (!) так как возможности увеличения подпора мы уже исчерпали, принимаемое следующее значение подпора </w:t>
      </w:r>
      <w:r w:rsidRPr="00FA3085">
        <w:rPr>
          <w:i/>
          <w:iCs/>
          <w:szCs w:val="28"/>
        </w:rPr>
        <w:t xml:space="preserve">Н </w:t>
      </w:r>
      <w:r w:rsidRPr="00FA3085">
        <w:rPr>
          <w:szCs w:val="28"/>
        </w:rPr>
        <w:t xml:space="preserve">из таблицы 3 (приложение.[9]) не соответствует безнапорному режиму (2,46&gt;2,40), поэтому для уменьшения расчетного расхода на одно «очко» увеличиваем количество отверстий (очков) на единицу, т.е. </w:t>
      </w:r>
      <w:r w:rsidRPr="00FA3085">
        <w:rPr>
          <w:i/>
          <w:iCs/>
          <w:szCs w:val="28"/>
          <w:lang w:val="en-US"/>
        </w:rPr>
        <w:t>n</w:t>
      </w:r>
      <w:r w:rsidRPr="00FA3085">
        <w:rPr>
          <w:szCs w:val="28"/>
        </w:rPr>
        <w:t>=2, и повторяем все расчеты:</w:t>
      </w:r>
    </w:p>
    <w:p w:rsidR="006F6968" w:rsidRPr="00FA3085" w:rsidRDefault="00D67A81" w:rsidP="005977BB">
      <w:pPr>
        <w:pStyle w:val="a3"/>
        <w:suppressAutoHyphens/>
        <w:ind w:firstLine="709"/>
        <w:jc w:val="center"/>
        <w:rPr>
          <w:szCs w:val="28"/>
        </w:rPr>
      </w:pPr>
      <w:r>
        <w:rPr>
          <w:position w:val="-24"/>
          <w:szCs w:val="28"/>
        </w:rPr>
        <w:pict>
          <v:shape id="_x0000_i1072" type="#_x0000_t75" style="width:171pt;height:37.5pt">
            <v:imagedata r:id="rId51" o:title=""/>
          </v:shape>
        </w:pict>
      </w:r>
    </w:p>
    <w:p w:rsidR="006F6968" w:rsidRPr="00FA3085" w:rsidRDefault="006F6968" w:rsidP="005977BB">
      <w:pPr>
        <w:pStyle w:val="a3"/>
        <w:suppressAutoHyphens/>
        <w:ind w:firstLine="709"/>
        <w:jc w:val="left"/>
        <w:rPr>
          <w:szCs w:val="28"/>
        </w:rPr>
      </w:pPr>
      <w:r w:rsidRPr="00FA3085">
        <w:rPr>
          <w:szCs w:val="28"/>
        </w:rPr>
        <w:t xml:space="preserve">Этому значению расхода в табл. 3 (приложение. [9]) соответствует ближайшее большее значение </w:t>
      </w:r>
      <w:r w:rsidRPr="00FA3085">
        <w:rPr>
          <w:i/>
          <w:iCs/>
          <w:szCs w:val="28"/>
        </w:rPr>
        <w:t>Н,</w:t>
      </w:r>
      <w:r w:rsidRPr="00FA3085">
        <w:rPr>
          <w:szCs w:val="28"/>
        </w:rPr>
        <w:t xml:space="preserve"> равное </w:t>
      </w:r>
      <w:smartTag w:uri="urn:schemas-microsoft-com:office:smarttags" w:element="metricconverter">
        <w:smartTagPr>
          <w:attr w:name="ProductID" w:val="1,47 м"/>
        </w:smartTagPr>
        <w:r w:rsidRPr="00FA3085">
          <w:rPr>
            <w:szCs w:val="28"/>
          </w:rPr>
          <w:t>1,47 м</w:t>
        </w:r>
      </w:smartTag>
      <w:r w:rsidRPr="00FA3085">
        <w:rPr>
          <w:szCs w:val="28"/>
        </w:rPr>
        <w:t>.</w:t>
      </w:r>
    </w:p>
    <w:p w:rsidR="006F6968" w:rsidRPr="00FA3085" w:rsidRDefault="006F6968" w:rsidP="005977BB">
      <w:pPr>
        <w:pStyle w:val="a3"/>
        <w:suppressAutoHyphens/>
        <w:ind w:firstLine="709"/>
        <w:rPr>
          <w:szCs w:val="28"/>
        </w:rPr>
      </w:pPr>
      <w:r w:rsidRPr="00FA3085">
        <w:rPr>
          <w:szCs w:val="28"/>
        </w:rPr>
        <w:t xml:space="preserve">Отношение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равно:</w:t>
      </w:r>
    </w:p>
    <w:p w:rsidR="006F6968" w:rsidRPr="00FA3085" w:rsidRDefault="00D67A81" w:rsidP="005977BB">
      <w:pPr>
        <w:pStyle w:val="a3"/>
        <w:suppressAutoHyphens/>
        <w:ind w:firstLine="709"/>
        <w:jc w:val="center"/>
        <w:rPr>
          <w:szCs w:val="28"/>
        </w:rPr>
      </w:pPr>
      <w:r>
        <w:rPr>
          <w:position w:val="-28"/>
          <w:szCs w:val="28"/>
        </w:rPr>
        <w:pict>
          <v:shape id="_x0000_i1073" type="#_x0000_t75" style="width:176.25pt;height:39pt">
            <v:imagedata r:id="rId52" o:title=""/>
          </v:shape>
        </w:pict>
      </w:r>
    </w:p>
    <w:p w:rsidR="006F6968" w:rsidRPr="00FA3085" w:rsidRDefault="006F6968" w:rsidP="005977BB">
      <w:pPr>
        <w:pStyle w:val="a3"/>
        <w:suppressAutoHyphens/>
        <w:ind w:firstLine="709"/>
        <w:rPr>
          <w:szCs w:val="28"/>
        </w:rPr>
      </w:pPr>
      <w:r w:rsidRPr="00FA3085">
        <w:rPr>
          <w:szCs w:val="28"/>
        </w:rPr>
        <w:t xml:space="preserve">Для данного значения,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используя график (рис. 2[9]) определяем ω:</w:t>
      </w:r>
    </w:p>
    <w:p w:rsidR="006F6968" w:rsidRPr="00FA3085" w:rsidRDefault="00D67A81" w:rsidP="005977BB">
      <w:pPr>
        <w:pStyle w:val="a3"/>
        <w:suppressAutoHyphens/>
        <w:ind w:firstLine="709"/>
        <w:jc w:val="center"/>
        <w:rPr>
          <w:szCs w:val="28"/>
        </w:rPr>
      </w:pPr>
      <w:r>
        <w:rPr>
          <w:position w:val="-12"/>
          <w:szCs w:val="28"/>
        </w:rPr>
        <w:pict>
          <v:shape id="_x0000_i1074" type="#_x0000_t75" style="width:201pt;height:24pt">
            <v:imagedata r:id="rId53" o:title=""/>
          </v:shape>
        </w:pict>
      </w:r>
    </w:p>
    <w:p w:rsidR="006F6968" w:rsidRPr="00FA3085" w:rsidRDefault="006F6968" w:rsidP="005977BB">
      <w:pPr>
        <w:pStyle w:val="a3"/>
        <w:suppressAutoHyphens/>
        <w:ind w:firstLine="709"/>
        <w:rPr>
          <w:szCs w:val="28"/>
        </w:rPr>
      </w:pPr>
      <w:r w:rsidRPr="00FA3085">
        <w:rPr>
          <w:szCs w:val="28"/>
        </w:rPr>
        <w:t>Подставляем полученные значения в формулу 4 [9] и определяем пропускную способность трубы:</w:t>
      </w:r>
    </w:p>
    <w:p w:rsidR="006F6968" w:rsidRPr="00FA3085" w:rsidRDefault="00D67A81" w:rsidP="005977BB">
      <w:pPr>
        <w:pStyle w:val="a3"/>
        <w:suppressAutoHyphens/>
        <w:ind w:firstLine="709"/>
        <w:jc w:val="center"/>
        <w:rPr>
          <w:szCs w:val="28"/>
        </w:rPr>
      </w:pPr>
      <w:r>
        <w:rPr>
          <w:position w:val="-12"/>
          <w:szCs w:val="28"/>
          <w:lang w:val="en-US"/>
        </w:rPr>
        <w:pict>
          <v:shape id="_x0000_i1075" type="#_x0000_t75" style="width:351pt;height:26.25pt">
            <v:imagedata r:id="rId54" o:title=""/>
          </v:shape>
        </w:pict>
      </w:r>
    </w:p>
    <w:p w:rsidR="006F6968" w:rsidRPr="00FA3085" w:rsidRDefault="006F6968" w:rsidP="005977BB">
      <w:pPr>
        <w:pStyle w:val="a3"/>
        <w:suppressAutoHyphens/>
        <w:ind w:firstLine="709"/>
        <w:rPr>
          <w:szCs w:val="28"/>
        </w:rPr>
      </w:pPr>
      <w:r w:rsidRPr="00FA3085">
        <w:rPr>
          <w:szCs w:val="28"/>
        </w:rPr>
        <w:t xml:space="preserve">Проверяем условие </w:t>
      </w:r>
      <w:r w:rsidR="00D67A81">
        <w:rPr>
          <w:position w:val="-16"/>
          <w:szCs w:val="28"/>
        </w:rPr>
        <w:pict>
          <v:shape id="_x0000_i1076" type="#_x0000_t75" style="width:48.75pt;height:24pt">
            <v:imagedata r:id="rId55" o:title=""/>
          </v:shape>
        </w:pict>
      </w:r>
      <w:r w:rsidRPr="00FA3085">
        <w:rPr>
          <w:szCs w:val="28"/>
        </w:rPr>
        <w:t xml:space="preserve">(3,10≥4,09). Условие не выполняется. Для увеличения пропускной способности трубы увеличиваем подпор воды перед трубой т.е. из таблицы 3 (приложение.[9]) выбираем следующее, большее значения подпора Н = </w:t>
      </w:r>
      <w:smartTag w:uri="urn:schemas-microsoft-com:office:smarttags" w:element="metricconverter">
        <w:smartTagPr>
          <w:attr w:name="ProductID" w:val="1,65 м"/>
        </w:smartTagPr>
        <w:r w:rsidRPr="00FA3085">
          <w:rPr>
            <w:szCs w:val="28"/>
          </w:rPr>
          <w:t>1,65 м</w:t>
        </w:r>
      </w:smartTag>
      <w:r w:rsidRPr="00FA3085">
        <w:rPr>
          <w:szCs w:val="28"/>
        </w:rPr>
        <w:t xml:space="preserve"> и повторяем расчеты.</w:t>
      </w:r>
    </w:p>
    <w:p w:rsidR="006F6968" w:rsidRPr="00FA3085" w:rsidRDefault="006F6968" w:rsidP="005977BB">
      <w:pPr>
        <w:pStyle w:val="a3"/>
        <w:suppressAutoHyphens/>
        <w:ind w:firstLine="709"/>
        <w:rPr>
          <w:szCs w:val="28"/>
        </w:rPr>
      </w:pPr>
      <w:r w:rsidRPr="00FA3085">
        <w:rPr>
          <w:szCs w:val="28"/>
        </w:rPr>
        <w:t xml:space="preserve">Отношение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равно:</w:t>
      </w:r>
    </w:p>
    <w:p w:rsidR="006F6968" w:rsidRPr="00FA3085" w:rsidRDefault="00D67A81" w:rsidP="005977BB">
      <w:pPr>
        <w:pStyle w:val="a3"/>
        <w:suppressAutoHyphens/>
        <w:ind w:firstLine="709"/>
        <w:jc w:val="center"/>
        <w:rPr>
          <w:szCs w:val="28"/>
        </w:rPr>
      </w:pPr>
      <w:r>
        <w:rPr>
          <w:position w:val="-28"/>
          <w:szCs w:val="28"/>
        </w:rPr>
        <w:pict>
          <v:shape id="_x0000_i1077" type="#_x0000_t75" style="width:174.75pt;height:39pt">
            <v:imagedata r:id="rId56" o:title=""/>
          </v:shape>
        </w:pict>
      </w:r>
    </w:p>
    <w:p w:rsidR="006F6968" w:rsidRPr="00FA3085" w:rsidRDefault="006F6968" w:rsidP="005977BB">
      <w:pPr>
        <w:pStyle w:val="a3"/>
        <w:suppressAutoHyphens/>
        <w:ind w:firstLine="709"/>
        <w:rPr>
          <w:szCs w:val="28"/>
        </w:rPr>
      </w:pPr>
      <w:r w:rsidRPr="00FA3085">
        <w:rPr>
          <w:szCs w:val="28"/>
        </w:rPr>
        <w:t xml:space="preserve">Для донного значения, </w:t>
      </w:r>
      <w:r w:rsidRPr="00FA3085">
        <w:rPr>
          <w:i/>
          <w:iCs/>
          <w:szCs w:val="28"/>
          <w:lang w:val="en-US"/>
        </w:rPr>
        <w:t>h</w:t>
      </w:r>
      <w:r w:rsidRPr="00FA3085">
        <w:rPr>
          <w:i/>
          <w:iCs/>
          <w:szCs w:val="28"/>
          <w:vertAlign w:val="subscript"/>
          <w:lang w:val="en-US"/>
        </w:rPr>
        <w:t>c</w:t>
      </w:r>
      <w:r w:rsidRPr="00FA3085">
        <w:rPr>
          <w:i/>
          <w:iCs/>
          <w:szCs w:val="28"/>
        </w:rPr>
        <w:t>/</w:t>
      </w:r>
      <w:r w:rsidRPr="00FA3085">
        <w:rPr>
          <w:i/>
          <w:iCs/>
          <w:szCs w:val="28"/>
          <w:lang w:val="en-US"/>
        </w:rPr>
        <w:t>d</w:t>
      </w:r>
      <w:r w:rsidRPr="00FA3085">
        <w:rPr>
          <w:szCs w:val="28"/>
        </w:rPr>
        <w:t xml:space="preserve"> используя график (рис.2[9]) определяем ω:</w:t>
      </w:r>
    </w:p>
    <w:p w:rsidR="006F6968" w:rsidRPr="00FA3085" w:rsidRDefault="00D67A81" w:rsidP="005977BB">
      <w:pPr>
        <w:pStyle w:val="a3"/>
        <w:suppressAutoHyphens/>
        <w:ind w:firstLine="709"/>
        <w:jc w:val="center"/>
        <w:rPr>
          <w:szCs w:val="28"/>
        </w:rPr>
      </w:pPr>
      <w:r>
        <w:rPr>
          <w:position w:val="-12"/>
          <w:szCs w:val="28"/>
        </w:rPr>
        <w:pict>
          <v:shape id="_x0000_i1078" type="#_x0000_t75" style="width:193.5pt;height:24pt">
            <v:imagedata r:id="rId57" o:title=""/>
          </v:shape>
        </w:pict>
      </w:r>
    </w:p>
    <w:p w:rsidR="006F6968" w:rsidRPr="00FA3085" w:rsidRDefault="006F6968" w:rsidP="005977BB">
      <w:pPr>
        <w:pStyle w:val="a3"/>
        <w:suppressAutoHyphens/>
        <w:ind w:firstLine="709"/>
        <w:rPr>
          <w:szCs w:val="28"/>
        </w:rPr>
      </w:pPr>
      <w:r w:rsidRPr="00FA3085">
        <w:rPr>
          <w:szCs w:val="28"/>
        </w:rPr>
        <w:t>Подставляем полученные значения в формулу 4 [9] и определяем пропускную способность трубы:</w:t>
      </w:r>
    </w:p>
    <w:p w:rsidR="006F6968" w:rsidRPr="00FA3085" w:rsidRDefault="00D67A81" w:rsidP="005977BB">
      <w:pPr>
        <w:pStyle w:val="a3"/>
        <w:suppressAutoHyphens/>
        <w:ind w:firstLine="709"/>
        <w:rPr>
          <w:szCs w:val="28"/>
        </w:rPr>
      </w:pPr>
      <w:r>
        <w:rPr>
          <w:position w:val="-12"/>
          <w:szCs w:val="28"/>
          <w:lang w:val="en-US"/>
        </w:rPr>
        <w:pict>
          <v:shape id="_x0000_i1079" type="#_x0000_t75" style="width:348.75pt;height:26.25pt">
            <v:imagedata r:id="rId58" o:title=""/>
          </v:shape>
        </w:pict>
      </w:r>
      <w:r w:rsidR="006F6968" w:rsidRPr="00FA3085">
        <w:rPr>
          <w:szCs w:val="28"/>
        </w:rPr>
        <w:t xml:space="preserve"> </w:t>
      </w:r>
    </w:p>
    <w:p w:rsidR="006F6968" w:rsidRPr="00FA3085" w:rsidRDefault="006F6968" w:rsidP="005977BB">
      <w:pPr>
        <w:widowControl/>
        <w:suppressAutoHyphens/>
        <w:ind w:firstLine="709"/>
        <w:rPr>
          <w:sz w:val="28"/>
          <w:szCs w:val="28"/>
        </w:rPr>
      </w:pPr>
      <w:r w:rsidRPr="00FA3085">
        <w:rPr>
          <w:sz w:val="28"/>
          <w:szCs w:val="28"/>
        </w:rPr>
        <w:t xml:space="preserve">Проверяем условие </w:t>
      </w:r>
      <w:r w:rsidR="00D67A81">
        <w:rPr>
          <w:position w:val="-16"/>
          <w:sz w:val="28"/>
          <w:szCs w:val="28"/>
        </w:rPr>
        <w:pict>
          <v:shape id="_x0000_i1080" type="#_x0000_t75" style="width:48.75pt;height:24pt">
            <v:imagedata r:id="rId47" o:title=""/>
          </v:shape>
        </w:pict>
      </w:r>
      <w:r w:rsidRPr="00FA3085">
        <w:rPr>
          <w:sz w:val="28"/>
          <w:szCs w:val="28"/>
        </w:rPr>
        <w:t>(4,10 ≥4,09). Условие выполняется.</w:t>
      </w:r>
    </w:p>
    <w:p w:rsidR="006F6968" w:rsidRPr="00FA3085" w:rsidRDefault="006F6968" w:rsidP="005977BB">
      <w:pPr>
        <w:widowControl/>
        <w:suppressAutoHyphens/>
        <w:ind w:firstLine="709"/>
        <w:rPr>
          <w:sz w:val="28"/>
          <w:szCs w:val="28"/>
        </w:rPr>
      </w:pPr>
      <w:r w:rsidRPr="00FA3085">
        <w:rPr>
          <w:sz w:val="28"/>
          <w:szCs w:val="28"/>
        </w:rPr>
        <w:t xml:space="preserve">Проверяем условие </w:t>
      </w:r>
      <w:r w:rsidRPr="00FA3085">
        <w:rPr>
          <w:i/>
          <w:iCs/>
          <w:sz w:val="28"/>
          <w:szCs w:val="28"/>
        </w:rPr>
        <w:t>Н</w:t>
      </w:r>
      <w:r w:rsidRPr="00FA3085">
        <w:rPr>
          <w:sz w:val="28"/>
          <w:szCs w:val="28"/>
        </w:rPr>
        <w:t xml:space="preserve"> </w:t>
      </w:r>
      <w:r w:rsidRPr="00FA3085">
        <w:rPr>
          <w:sz w:val="28"/>
          <w:szCs w:val="28"/>
        </w:rPr>
        <w:sym w:font="Symbol" w:char="F0A3"/>
      </w:r>
      <w:r w:rsidRPr="00FA3085">
        <w:rPr>
          <w:sz w:val="28"/>
          <w:szCs w:val="28"/>
        </w:rPr>
        <w:t xml:space="preserve"> 1,2</w:t>
      </w:r>
      <w:r w:rsidRPr="00FA3085">
        <w:rPr>
          <w:i/>
          <w:iCs/>
          <w:sz w:val="28"/>
          <w:szCs w:val="28"/>
          <w:lang w:val="en-US"/>
        </w:rPr>
        <w:t>d</w:t>
      </w:r>
      <w:r w:rsidRPr="00FA3085">
        <w:rPr>
          <w:i/>
          <w:iCs/>
          <w:sz w:val="28"/>
          <w:szCs w:val="28"/>
        </w:rPr>
        <w:t xml:space="preserve"> </w:t>
      </w:r>
      <w:r w:rsidRPr="00FA3085">
        <w:rPr>
          <w:sz w:val="28"/>
          <w:szCs w:val="28"/>
        </w:rPr>
        <w:t>(1,65 ≤ 1,2</w:t>
      </w:r>
      <w:r w:rsidRPr="00FA3085">
        <w:rPr>
          <w:sz w:val="28"/>
          <w:szCs w:val="28"/>
        </w:rPr>
        <w:sym w:font="Symbol" w:char="F0D7"/>
      </w:r>
      <w:r w:rsidRPr="00FA3085">
        <w:rPr>
          <w:sz w:val="28"/>
          <w:szCs w:val="28"/>
        </w:rPr>
        <w:t>2,00 = 2,40).</w:t>
      </w:r>
    </w:p>
    <w:p w:rsidR="006F6968" w:rsidRPr="00FA3085" w:rsidRDefault="006F6968" w:rsidP="005977BB">
      <w:pPr>
        <w:pStyle w:val="a3"/>
        <w:suppressAutoHyphens/>
        <w:ind w:firstLine="709"/>
        <w:rPr>
          <w:szCs w:val="28"/>
        </w:rPr>
      </w:pPr>
      <w:r w:rsidRPr="00FA3085">
        <w:rPr>
          <w:szCs w:val="28"/>
        </w:rPr>
        <w:t>Условие выполняется, т. е. режим работы трубы действительно безнапорный.</w:t>
      </w:r>
    </w:p>
    <w:p w:rsidR="006F6968" w:rsidRPr="00FA3085" w:rsidRDefault="006F6968" w:rsidP="005977BB">
      <w:pPr>
        <w:pStyle w:val="a3"/>
        <w:suppressAutoHyphens/>
        <w:ind w:firstLine="709"/>
        <w:rPr>
          <w:szCs w:val="28"/>
        </w:rPr>
      </w:pPr>
      <w:r w:rsidRPr="00FA3085">
        <w:rPr>
          <w:szCs w:val="28"/>
        </w:rPr>
        <w:t xml:space="preserve">Проверяем условие </w:t>
      </w:r>
      <w:r w:rsidRPr="00FA3085">
        <w:rPr>
          <w:i/>
          <w:iCs/>
          <w:szCs w:val="28"/>
          <w:lang w:val="en-US"/>
        </w:rPr>
        <w:t>h</w:t>
      </w:r>
      <w:r w:rsidRPr="00FA3085">
        <w:rPr>
          <w:i/>
          <w:iCs/>
          <w:szCs w:val="28"/>
          <w:vertAlign w:val="subscript"/>
        </w:rPr>
        <w:t>л</w:t>
      </w:r>
      <w:r w:rsidRPr="00FA3085">
        <w:rPr>
          <w:szCs w:val="28"/>
          <w:vertAlign w:val="subscript"/>
        </w:rPr>
        <w:t xml:space="preserve"> </w:t>
      </w:r>
      <w:r w:rsidRPr="00FA3085">
        <w:rPr>
          <w:szCs w:val="28"/>
        </w:rPr>
        <w:sym w:font="Symbol" w:char="F0B3"/>
      </w:r>
      <w:r w:rsidRPr="00FA3085">
        <w:rPr>
          <w:szCs w:val="28"/>
        </w:rPr>
        <w:t xml:space="preserve"> </w:t>
      </w:r>
      <w:r w:rsidRPr="00FA3085">
        <w:rPr>
          <w:i/>
          <w:iCs/>
          <w:szCs w:val="28"/>
          <w:lang w:val="en-US"/>
        </w:rPr>
        <w:t>H</w:t>
      </w:r>
      <w:r w:rsidRPr="00FA3085">
        <w:rPr>
          <w:szCs w:val="28"/>
        </w:rPr>
        <w:t xml:space="preserve"> + </w:t>
      </w:r>
      <w:smartTag w:uri="urn:schemas-microsoft-com:office:smarttags" w:element="metricconverter">
        <w:smartTagPr>
          <w:attr w:name="ProductID" w:val="0,25 м"/>
        </w:smartTagPr>
        <w:r w:rsidRPr="00FA3085">
          <w:rPr>
            <w:szCs w:val="28"/>
          </w:rPr>
          <w:t>0,25 м</w:t>
        </w:r>
      </w:smartTag>
      <w:r w:rsidRPr="00FA3085">
        <w:rPr>
          <w:szCs w:val="28"/>
        </w:rPr>
        <w:t xml:space="preserve"> (4,00 </w:t>
      </w:r>
      <w:r w:rsidRPr="00FA3085">
        <w:rPr>
          <w:szCs w:val="28"/>
        </w:rPr>
        <w:sym w:font="Symbol" w:char="F0B3"/>
      </w:r>
      <w:r w:rsidRPr="00FA3085">
        <w:rPr>
          <w:szCs w:val="28"/>
        </w:rPr>
        <w:t xml:space="preserve"> 1,65+0,25). Условие выполняется.</w:t>
      </w:r>
    </w:p>
    <w:p w:rsidR="006F6968" w:rsidRPr="00FA3085" w:rsidRDefault="006F6968" w:rsidP="005977BB">
      <w:pPr>
        <w:widowControl/>
        <w:suppressAutoHyphens/>
        <w:ind w:firstLine="709"/>
        <w:rPr>
          <w:sz w:val="28"/>
          <w:szCs w:val="28"/>
        </w:rPr>
      </w:pPr>
      <w:r w:rsidRPr="00FA3085">
        <w:rPr>
          <w:sz w:val="28"/>
          <w:szCs w:val="28"/>
        </w:rPr>
        <w:t xml:space="preserve">Если это условие не выполняется, то принимаем одно из ранее предложенных решений (см. п. 1.2 [9]). </w:t>
      </w:r>
    </w:p>
    <w:p w:rsidR="006F6968" w:rsidRPr="00FA3085" w:rsidRDefault="006F6968" w:rsidP="005977BB">
      <w:pPr>
        <w:widowControl/>
        <w:suppressAutoHyphens/>
        <w:ind w:firstLine="709"/>
        <w:rPr>
          <w:sz w:val="28"/>
          <w:szCs w:val="28"/>
        </w:rPr>
      </w:pPr>
      <w:r w:rsidRPr="00FA3085">
        <w:rPr>
          <w:sz w:val="28"/>
          <w:szCs w:val="28"/>
        </w:rPr>
        <w:t>При выполнении всех этих условий определяем величину скорости течения воды на выходе из трубы (по которой в дальнейшем будем производить расчет укрепления за трубой) по формуле 14 из [9] для безнапорного и полунапорного режимов:</w:t>
      </w:r>
    </w:p>
    <w:p w:rsidR="006F6968" w:rsidRPr="00FA3085" w:rsidRDefault="00D67A81" w:rsidP="005977BB">
      <w:pPr>
        <w:widowControl/>
        <w:suppressAutoHyphens/>
        <w:ind w:firstLine="709"/>
        <w:jc w:val="center"/>
        <w:rPr>
          <w:sz w:val="28"/>
          <w:szCs w:val="28"/>
          <w:lang w:val="en-US"/>
        </w:rPr>
      </w:pPr>
      <w:r>
        <w:rPr>
          <w:position w:val="-18"/>
          <w:sz w:val="28"/>
          <w:szCs w:val="28"/>
          <w:lang w:val="en-US"/>
        </w:rPr>
        <w:pict>
          <v:shape id="_x0000_i1081" type="#_x0000_t75" style="width:252.75pt;height:28.5pt">
            <v:imagedata r:id="rId59" o:title=""/>
          </v:shape>
        </w:pict>
      </w:r>
    </w:p>
    <w:p w:rsidR="006F6968" w:rsidRPr="00FA3085" w:rsidRDefault="006F6968" w:rsidP="005977BB">
      <w:pPr>
        <w:widowControl/>
        <w:suppressAutoHyphens/>
        <w:ind w:firstLine="709"/>
        <w:rPr>
          <w:sz w:val="28"/>
          <w:szCs w:val="28"/>
        </w:rPr>
      </w:pPr>
      <w:r w:rsidRPr="00FA3085">
        <w:rPr>
          <w:sz w:val="28"/>
          <w:szCs w:val="28"/>
        </w:rPr>
        <w:t xml:space="preserve">и делаем по расчету вывод: окончательно проектируем круглую 2-х очковую трубу диаметром </w:t>
      </w:r>
      <w:smartTag w:uri="urn:schemas-microsoft-com:office:smarttags" w:element="metricconverter">
        <w:smartTagPr>
          <w:attr w:name="ProductID" w:val="2,00 м"/>
        </w:smartTagPr>
        <w:r w:rsidRPr="00FA3085">
          <w:rPr>
            <w:sz w:val="28"/>
            <w:szCs w:val="28"/>
          </w:rPr>
          <w:t>2,00 м</w:t>
        </w:r>
      </w:smartTag>
      <w:r w:rsidRPr="00FA3085">
        <w:rPr>
          <w:sz w:val="28"/>
          <w:szCs w:val="28"/>
        </w:rPr>
        <w:t xml:space="preserve">, глубиной воды перед трубой </w:t>
      </w:r>
      <w:r w:rsidRPr="00FA3085">
        <w:rPr>
          <w:i/>
          <w:iCs/>
          <w:sz w:val="28"/>
          <w:szCs w:val="28"/>
        </w:rPr>
        <w:t>Н</w:t>
      </w:r>
      <w:r w:rsidRPr="00FA3085">
        <w:rPr>
          <w:sz w:val="28"/>
          <w:szCs w:val="28"/>
        </w:rPr>
        <w:t xml:space="preserve">=1,65 м и скоростью течения воды на входе в трубу </w:t>
      </w:r>
      <w:r w:rsidRPr="00FA3085">
        <w:rPr>
          <w:i/>
          <w:iCs/>
          <w:sz w:val="28"/>
          <w:szCs w:val="28"/>
          <w:lang w:val="en-US"/>
        </w:rPr>
        <w:t>V</w:t>
      </w:r>
      <w:r w:rsidRPr="00FA3085">
        <w:rPr>
          <w:i/>
          <w:iCs/>
          <w:sz w:val="28"/>
          <w:szCs w:val="28"/>
          <w:vertAlign w:val="subscript"/>
        </w:rPr>
        <w:t>вх</w:t>
      </w:r>
      <w:r w:rsidRPr="00FA3085">
        <w:rPr>
          <w:sz w:val="28"/>
          <w:szCs w:val="28"/>
        </w:rPr>
        <w:t xml:space="preserve"> = 3,42 м/с.</w:t>
      </w:r>
    </w:p>
    <w:p w:rsidR="006F6968" w:rsidRPr="00FA3085" w:rsidRDefault="006F6968" w:rsidP="005977BB">
      <w:pPr>
        <w:pStyle w:val="a3"/>
        <w:suppressAutoHyphens/>
        <w:ind w:firstLine="709"/>
        <w:rPr>
          <w:szCs w:val="28"/>
        </w:rPr>
      </w:pPr>
      <w:r w:rsidRPr="00FA3085">
        <w:rPr>
          <w:szCs w:val="28"/>
        </w:rPr>
        <w:t>Расчет для остальных бассейнов проводим аналогичным образом.</w:t>
      </w:r>
    </w:p>
    <w:p w:rsidR="006F6968" w:rsidRPr="00FA3085" w:rsidRDefault="006F6968" w:rsidP="005977BB">
      <w:pPr>
        <w:pStyle w:val="a3"/>
        <w:numPr>
          <w:ilvl w:val="0"/>
          <w:numId w:val="6"/>
        </w:numPr>
        <w:suppressAutoHyphens/>
        <w:ind w:firstLine="709"/>
        <w:rPr>
          <w:szCs w:val="28"/>
        </w:rPr>
      </w:pPr>
      <w:r w:rsidRPr="00FA3085">
        <w:rPr>
          <w:szCs w:val="28"/>
        </w:rPr>
        <w:t>Подбор отверстий типовой прямоугольных трубы покажем на примере водосборного бассейна на ПК 37+30,00</w:t>
      </w:r>
    </w:p>
    <w:p w:rsidR="006F6968" w:rsidRPr="00FA3085" w:rsidRDefault="006F6968" w:rsidP="005977BB">
      <w:pPr>
        <w:pStyle w:val="a3"/>
        <w:suppressAutoHyphens/>
        <w:ind w:firstLine="709"/>
        <w:rPr>
          <w:szCs w:val="28"/>
        </w:rPr>
      </w:pPr>
      <w:r w:rsidRPr="00FA3085">
        <w:rPr>
          <w:szCs w:val="28"/>
        </w:rPr>
        <w:t xml:space="preserve">Расчетный расход для сооружения </w:t>
      </w:r>
      <w:r w:rsidRPr="00FA3085">
        <w:rPr>
          <w:szCs w:val="28"/>
          <w:lang w:val="en-US"/>
        </w:rPr>
        <w:t>Q</w:t>
      </w:r>
      <w:r w:rsidRPr="00FA3085">
        <w:rPr>
          <w:szCs w:val="28"/>
          <w:vertAlign w:val="subscript"/>
        </w:rPr>
        <w:t>р</w:t>
      </w:r>
      <w:r w:rsidRPr="00FA3085">
        <w:rPr>
          <w:szCs w:val="28"/>
        </w:rPr>
        <w:t xml:space="preserve"> = 22,01 м</w:t>
      </w:r>
      <w:r w:rsidRPr="00FA3085">
        <w:rPr>
          <w:szCs w:val="28"/>
          <w:vertAlign w:val="superscript"/>
        </w:rPr>
        <w:t>3</w:t>
      </w:r>
      <w:r w:rsidRPr="00FA3085">
        <w:rPr>
          <w:szCs w:val="28"/>
        </w:rPr>
        <w:t>/с.</w:t>
      </w:r>
    </w:p>
    <w:p w:rsidR="006F6968" w:rsidRPr="00FA3085" w:rsidRDefault="006F6968" w:rsidP="005977BB">
      <w:pPr>
        <w:pStyle w:val="a3"/>
        <w:suppressAutoHyphens/>
        <w:ind w:firstLine="709"/>
        <w:rPr>
          <w:szCs w:val="28"/>
        </w:rPr>
      </w:pPr>
      <w:r w:rsidRPr="00FA3085">
        <w:rPr>
          <w:szCs w:val="28"/>
        </w:rPr>
        <w:t>Для определения пропускной способности трубы в безнапорном режиме используем формулу 6из [9]:</w:t>
      </w:r>
    </w:p>
    <w:p w:rsidR="006F6968" w:rsidRPr="00FA3085" w:rsidRDefault="00D67A81" w:rsidP="005977BB">
      <w:pPr>
        <w:pStyle w:val="a3"/>
        <w:suppressAutoHyphens/>
        <w:ind w:firstLine="709"/>
        <w:jc w:val="center"/>
        <w:rPr>
          <w:szCs w:val="28"/>
        </w:rPr>
      </w:pPr>
      <w:r>
        <w:rPr>
          <w:noProof/>
        </w:rPr>
        <w:pict>
          <v:shape id="_x0000_s1060" type="#_x0000_t202" style="position:absolute;left:0;text-align:left;margin-left:444.25pt;margin-top:.75pt;width:45pt;height:27pt;z-index:251658240" filled="f" stroked="f">
            <v:textbox style="mso-next-textbox:#_x0000_s1060" inset="0">
              <w:txbxContent>
                <w:p w:rsidR="006F6968" w:rsidRDefault="006F6968">
                  <w:pPr>
                    <w:widowControl/>
                    <w:spacing w:line="240" w:lineRule="auto"/>
                    <w:ind w:firstLine="0"/>
                    <w:rPr>
                      <w:sz w:val="28"/>
                    </w:rPr>
                  </w:pPr>
                  <w:r>
                    <w:t>(5.23)</w:t>
                  </w:r>
                </w:p>
              </w:txbxContent>
            </v:textbox>
          </v:shape>
        </w:pict>
      </w:r>
      <w:r>
        <w:rPr>
          <w:position w:val="-12"/>
          <w:szCs w:val="28"/>
        </w:rPr>
        <w:pict>
          <v:shape id="_x0000_i1082" type="#_x0000_t75" style="width:110.25pt;height:22.5pt">
            <v:imagedata r:id="rId60"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b</w:t>
      </w:r>
      <w:r w:rsidRPr="00FA3085">
        <w:rPr>
          <w:szCs w:val="28"/>
        </w:rPr>
        <w:t xml:space="preserve"> – ширина трубы взятая из таблицы 5 [9]</w:t>
      </w:r>
    </w:p>
    <w:p w:rsidR="006F6968" w:rsidRPr="00FA3085" w:rsidRDefault="006F6968" w:rsidP="005977BB">
      <w:pPr>
        <w:pStyle w:val="a3"/>
        <w:suppressAutoHyphens/>
        <w:ind w:firstLine="709"/>
        <w:rPr>
          <w:szCs w:val="28"/>
        </w:rPr>
      </w:pPr>
      <w:r w:rsidRPr="00FA3085">
        <w:rPr>
          <w:szCs w:val="28"/>
        </w:rPr>
        <w:t xml:space="preserve">Методом подбора, применяя различные значения величин </w:t>
      </w:r>
      <w:r w:rsidRPr="00FA3085">
        <w:rPr>
          <w:i/>
          <w:iCs/>
          <w:szCs w:val="28"/>
          <w:lang w:val="en-US"/>
        </w:rPr>
        <w:t>b</w:t>
      </w:r>
      <w:r w:rsidRPr="00FA3085">
        <w:rPr>
          <w:szCs w:val="28"/>
        </w:rPr>
        <w:t xml:space="preserve"> и </w:t>
      </w:r>
      <w:r w:rsidRPr="00FA3085">
        <w:rPr>
          <w:i/>
          <w:iCs/>
          <w:szCs w:val="28"/>
        </w:rPr>
        <w:t>Н</w:t>
      </w:r>
      <w:r w:rsidRPr="00FA3085">
        <w:rPr>
          <w:szCs w:val="28"/>
        </w:rPr>
        <w:t xml:space="preserve"> определяем пропускную способность трубы:</w:t>
      </w:r>
    </w:p>
    <w:p w:rsidR="006F6968" w:rsidRPr="00FA3085" w:rsidRDefault="006F6968" w:rsidP="005977BB">
      <w:pPr>
        <w:pStyle w:val="a3"/>
        <w:tabs>
          <w:tab w:val="left" w:pos="3402"/>
          <w:tab w:val="left" w:pos="6237"/>
        </w:tabs>
        <w:suppressAutoHyphens/>
        <w:ind w:firstLine="709"/>
        <w:rPr>
          <w:szCs w:val="28"/>
        </w:rPr>
      </w:pPr>
      <w:r w:rsidRPr="00FA3085">
        <w:rPr>
          <w:szCs w:val="28"/>
          <w:lang w:val="en-US"/>
        </w:rPr>
        <w:t>Q</w:t>
      </w:r>
      <w:r w:rsidRPr="00FA3085">
        <w:rPr>
          <w:szCs w:val="28"/>
          <w:vertAlign w:val="subscript"/>
        </w:rPr>
        <w:t>р</w:t>
      </w:r>
      <w:r w:rsidRPr="00FA3085">
        <w:rPr>
          <w:szCs w:val="28"/>
        </w:rPr>
        <w:t xml:space="preserve"> = 22,01 м</w:t>
      </w:r>
      <w:r w:rsidRPr="00FA3085">
        <w:rPr>
          <w:szCs w:val="28"/>
          <w:vertAlign w:val="superscript"/>
        </w:rPr>
        <w:t>3</w:t>
      </w:r>
      <w:r w:rsidRPr="00FA3085">
        <w:rPr>
          <w:szCs w:val="28"/>
        </w:rPr>
        <w:t>/с.</w:t>
      </w:r>
      <w:r w:rsidRPr="00FA3085">
        <w:rPr>
          <w:szCs w:val="28"/>
        </w:rPr>
        <w:tab/>
        <w:t>Н=2,65 м</w:t>
      </w:r>
      <w:r w:rsidRPr="00FA3085">
        <w:rPr>
          <w:szCs w:val="28"/>
        </w:rPr>
        <w:tab/>
      </w:r>
      <w:r w:rsidRPr="00FA3085">
        <w:rPr>
          <w:szCs w:val="28"/>
          <w:lang w:val="en-US"/>
        </w:rPr>
        <w:t>b</w:t>
      </w:r>
      <w:r w:rsidRPr="00FA3085">
        <w:rPr>
          <w:szCs w:val="28"/>
        </w:rPr>
        <w:t>=4,00 м</w:t>
      </w:r>
    </w:p>
    <w:p w:rsidR="006F6968" w:rsidRPr="00FA3085" w:rsidRDefault="00D67A81" w:rsidP="005977BB">
      <w:pPr>
        <w:pStyle w:val="a3"/>
        <w:tabs>
          <w:tab w:val="left" w:pos="3402"/>
          <w:tab w:val="left" w:pos="6237"/>
        </w:tabs>
        <w:suppressAutoHyphens/>
        <w:ind w:firstLine="709"/>
        <w:jc w:val="center"/>
        <w:rPr>
          <w:szCs w:val="28"/>
        </w:rPr>
      </w:pPr>
      <w:r>
        <w:rPr>
          <w:position w:val="-12"/>
          <w:szCs w:val="28"/>
        </w:rPr>
        <w:pict>
          <v:shape id="_x0000_i1083" type="#_x0000_t75" style="width:307.5pt;height:22.5pt">
            <v:imagedata r:id="rId61" o:title=""/>
          </v:shape>
        </w:pict>
      </w:r>
    </w:p>
    <w:p w:rsidR="006F6968" w:rsidRPr="00FA3085" w:rsidRDefault="006F6968" w:rsidP="005977BB">
      <w:pPr>
        <w:widowControl/>
        <w:suppressAutoHyphens/>
        <w:ind w:firstLine="709"/>
        <w:rPr>
          <w:sz w:val="28"/>
          <w:szCs w:val="28"/>
        </w:rPr>
      </w:pPr>
      <w:r w:rsidRPr="00FA3085">
        <w:rPr>
          <w:sz w:val="28"/>
          <w:szCs w:val="28"/>
        </w:rPr>
        <w:t xml:space="preserve">Проверяем условие </w:t>
      </w:r>
      <w:r w:rsidR="00D67A81">
        <w:rPr>
          <w:position w:val="-14"/>
          <w:sz w:val="28"/>
          <w:szCs w:val="28"/>
        </w:rPr>
        <w:pict>
          <v:shape id="_x0000_i1084" type="#_x0000_t75" style="width:45pt;height:21pt">
            <v:imagedata r:id="rId62" o:title=""/>
          </v:shape>
        </w:pict>
      </w:r>
      <w:r w:rsidRPr="00FA3085">
        <w:rPr>
          <w:sz w:val="28"/>
          <w:szCs w:val="28"/>
        </w:rPr>
        <w:t xml:space="preserve">(22,95≥22,01). Условие выполняется. </w:t>
      </w:r>
    </w:p>
    <w:p w:rsidR="006F6968" w:rsidRPr="00FA3085" w:rsidRDefault="006F6968" w:rsidP="005977BB">
      <w:pPr>
        <w:widowControl/>
        <w:suppressAutoHyphens/>
        <w:ind w:firstLine="709"/>
        <w:rPr>
          <w:sz w:val="28"/>
          <w:szCs w:val="28"/>
        </w:rPr>
      </w:pPr>
      <w:r w:rsidRPr="00FA3085">
        <w:rPr>
          <w:sz w:val="28"/>
          <w:szCs w:val="28"/>
        </w:rPr>
        <w:t xml:space="preserve">Проверяем условие </w:t>
      </w:r>
      <w:r w:rsidRPr="00FA3085">
        <w:rPr>
          <w:i/>
          <w:iCs/>
          <w:sz w:val="28"/>
          <w:szCs w:val="28"/>
        </w:rPr>
        <w:t>Н</w:t>
      </w:r>
      <w:r w:rsidRPr="00FA3085">
        <w:rPr>
          <w:sz w:val="28"/>
          <w:szCs w:val="28"/>
        </w:rPr>
        <w:t xml:space="preserve"> </w:t>
      </w:r>
      <w:r w:rsidRPr="00FA3085">
        <w:rPr>
          <w:sz w:val="28"/>
          <w:szCs w:val="28"/>
        </w:rPr>
        <w:sym w:font="Symbol" w:char="F0A3"/>
      </w:r>
      <w:r w:rsidRPr="00FA3085">
        <w:rPr>
          <w:sz w:val="28"/>
          <w:szCs w:val="28"/>
        </w:rPr>
        <w:t xml:space="preserve"> 1,2</w:t>
      </w:r>
      <w:r w:rsidRPr="00FA3085">
        <w:rPr>
          <w:i/>
          <w:iCs/>
          <w:sz w:val="28"/>
          <w:szCs w:val="28"/>
          <w:lang w:val="en-US"/>
        </w:rPr>
        <w:t>d</w:t>
      </w:r>
      <w:r w:rsidRPr="00FA3085">
        <w:rPr>
          <w:i/>
          <w:iCs/>
          <w:sz w:val="28"/>
          <w:szCs w:val="28"/>
        </w:rPr>
        <w:t xml:space="preserve"> </w:t>
      </w:r>
      <w:r w:rsidRPr="00FA3085">
        <w:rPr>
          <w:sz w:val="28"/>
          <w:szCs w:val="28"/>
        </w:rPr>
        <w:t xml:space="preserve">(2,65 </w:t>
      </w:r>
      <w:r w:rsidRPr="00FA3085">
        <w:rPr>
          <w:sz w:val="28"/>
          <w:szCs w:val="28"/>
        </w:rPr>
        <w:sym w:font="Symbol" w:char="F0A3"/>
      </w:r>
      <w:r w:rsidRPr="00FA3085">
        <w:rPr>
          <w:sz w:val="28"/>
          <w:szCs w:val="28"/>
        </w:rPr>
        <w:t xml:space="preserve"> 1,2</w:t>
      </w:r>
      <w:r w:rsidRPr="00FA3085">
        <w:rPr>
          <w:sz w:val="28"/>
          <w:szCs w:val="28"/>
        </w:rPr>
        <w:sym w:font="Symbol" w:char="F0D7"/>
      </w:r>
      <w:r w:rsidRPr="00FA3085">
        <w:rPr>
          <w:sz w:val="28"/>
          <w:szCs w:val="28"/>
        </w:rPr>
        <w:t>2,50 = 3,00).</w:t>
      </w:r>
    </w:p>
    <w:p w:rsidR="006F6968" w:rsidRPr="00FA3085" w:rsidRDefault="006F6968" w:rsidP="005977BB">
      <w:pPr>
        <w:pStyle w:val="a3"/>
        <w:suppressAutoHyphens/>
        <w:ind w:firstLine="709"/>
        <w:rPr>
          <w:szCs w:val="28"/>
        </w:rPr>
      </w:pPr>
      <w:r w:rsidRPr="00FA3085">
        <w:rPr>
          <w:szCs w:val="28"/>
        </w:rPr>
        <w:t>Условие выполняется, т. е. режим работы трубы действительно безнапорный.</w:t>
      </w:r>
    </w:p>
    <w:p w:rsidR="006F6968" w:rsidRPr="00FA3085" w:rsidRDefault="006F6968" w:rsidP="005977BB">
      <w:pPr>
        <w:widowControl/>
        <w:suppressAutoHyphens/>
        <w:ind w:firstLine="709"/>
        <w:rPr>
          <w:sz w:val="28"/>
          <w:szCs w:val="28"/>
        </w:rPr>
      </w:pPr>
      <w:r w:rsidRPr="00FA3085">
        <w:rPr>
          <w:sz w:val="28"/>
          <w:szCs w:val="28"/>
        </w:rPr>
        <w:t xml:space="preserve">Проверяем условие </w:t>
      </w:r>
      <w:r w:rsidRPr="00FA3085">
        <w:rPr>
          <w:i/>
          <w:iCs/>
          <w:sz w:val="28"/>
          <w:szCs w:val="28"/>
          <w:lang w:val="en-US"/>
        </w:rPr>
        <w:t>h</w:t>
      </w:r>
      <w:r w:rsidRPr="00FA3085">
        <w:rPr>
          <w:i/>
          <w:iCs/>
          <w:sz w:val="28"/>
          <w:szCs w:val="28"/>
          <w:vertAlign w:val="subscript"/>
        </w:rPr>
        <w:t>л</w:t>
      </w:r>
      <w:r w:rsidRPr="00FA3085">
        <w:rPr>
          <w:sz w:val="28"/>
          <w:szCs w:val="28"/>
          <w:vertAlign w:val="subscript"/>
        </w:rPr>
        <w:t xml:space="preserve"> </w:t>
      </w:r>
      <w:r w:rsidRPr="00FA3085">
        <w:rPr>
          <w:sz w:val="28"/>
          <w:szCs w:val="28"/>
        </w:rPr>
        <w:sym w:font="Symbol" w:char="F0B3"/>
      </w:r>
      <w:r w:rsidRPr="00FA3085">
        <w:rPr>
          <w:sz w:val="28"/>
          <w:szCs w:val="28"/>
        </w:rPr>
        <w:t xml:space="preserve"> </w:t>
      </w:r>
      <w:r w:rsidRPr="00FA3085">
        <w:rPr>
          <w:i/>
          <w:iCs/>
          <w:sz w:val="28"/>
          <w:szCs w:val="28"/>
          <w:lang w:val="en-US"/>
        </w:rPr>
        <w:t>H</w:t>
      </w:r>
      <w:r w:rsidRPr="00FA3085">
        <w:rPr>
          <w:sz w:val="28"/>
          <w:szCs w:val="28"/>
        </w:rPr>
        <w:t xml:space="preserve"> + </w:t>
      </w:r>
      <w:smartTag w:uri="urn:schemas-microsoft-com:office:smarttags" w:element="metricconverter">
        <w:smartTagPr>
          <w:attr w:name="ProductID" w:val="0,25 м"/>
        </w:smartTagPr>
        <w:r w:rsidRPr="00FA3085">
          <w:rPr>
            <w:sz w:val="28"/>
            <w:szCs w:val="28"/>
          </w:rPr>
          <w:t>0,25 м</w:t>
        </w:r>
      </w:smartTag>
      <w:r w:rsidRPr="00FA3085">
        <w:rPr>
          <w:sz w:val="28"/>
          <w:szCs w:val="28"/>
        </w:rPr>
        <w:t xml:space="preserve"> (8,00</w:t>
      </w:r>
      <w:r w:rsidRPr="00FA3085">
        <w:rPr>
          <w:sz w:val="28"/>
          <w:szCs w:val="28"/>
        </w:rPr>
        <w:sym w:font="Symbol" w:char="F0B3"/>
      </w:r>
      <w:r w:rsidRPr="00FA3085">
        <w:rPr>
          <w:sz w:val="28"/>
          <w:szCs w:val="28"/>
        </w:rPr>
        <w:t>2,65+0,25). Условие выполняется.</w:t>
      </w:r>
    </w:p>
    <w:p w:rsidR="006F6968" w:rsidRPr="00FA3085" w:rsidRDefault="006F6968" w:rsidP="005977BB">
      <w:pPr>
        <w:widowControl/>
        <w:suppressAutoHyphens/>
        <w:ind w:firstLine="709"/>
        <w:rPr>
          <w:sz w:val="28"/>
          <w:szCs w:val="28"/>
        </w:rPr>
      </w:pPr>
      <w:r w:rsidRPr="00FA3085">
        <w:rPr>
          <w:sz w:val="28"/>
          <w:szCs w:val="28"/>
        </w:rPr>
        <w:t>При выполнении всех этих условий определяем величину скорости течения воды на выходе из трубы по формуле 14 из [9]:</w:t>
      </w:r>
    </w:p>
    <w:p w:rsidR="006F6968" w:rsidRPr="00FA3085" w:rsidRDefault="00D67A81" w:rsidP="005977BB">
      <w:pPr>
        <w:widowControl/>
        <w:suppressAutoHyphens/>
        <w:ind w:firstLine="709"/>
        <w:jc w:val="center"/>
        <w:rPr>
          <w:sz w:val="28"/>
          <w:szCs w:val="28"/>
        </w:rPr>
      </w:pPr>
      <w:r>
        <w:rPr>
          <w:position w:val="-18"/>
          <w:sz w:val="28"/>
          <w:szCs w:val="28"/>
          <w:lang w:val="en-US"/>
        </w:rPr>
        <w:pict>
          <v:shape id="_x0000_i1085" type="#_x0000_t75" style="width:262.5pt;height:28.5pt">
            <v:imagedata r:id="rId63" o:title=""/>
          </v:shape>
        </w:pict>
      </w:r>
    </w:p>
    <w:p w:rsidR="006F6968" w:rsidRPr="00FA3085" w:rsidRDefault="006F6968" w:rsidP="005977BB">
      <w:pPr>
        <w:widowControl/>
        <w:suppressAutoHyphens/>
        <w:ind w:firstLine="709"/>
        <w:rPr>
          <w:sz w:val="28"/>
          <w:szCs w:val="28"/>
        </w:rPr>
      </w:pPr>
      <w:r w:rsidRPr="00FA3085">
        <w:rPr>
          <w:sz w:val="28"/>
          <w:szCs w:val="28"/>
        </w:rPr>
        <w:t xml:space="preserve">Окончательно проектируем прямоугольную 1-о очковую трубу размером 4,00х2,50 м, глубиной воды перед трубой </w:t>
      </w:r>
      <w:r w:rsidRPr="00FA3085">
        <w:rPr>
          <w:i/>
          <w:iCs/>
          <w:sz w:val="28"/>
          <w:szCs w:val="28"/>
        </w:rPr>
        <w:t>Н</w:t>
      </w:r>
      <w:r w:rsidRPr="00FA3085">
        <w:rPr>
          <w:sz w:val="28"/>
          <w:szCs w:val="28"/>
        </w:rPr>
        <w:t xml:space="preserve">=2,65 м и скоростью течения воды на входе в трубу </w:t>
      </w:r>
      <w:r w:rsidRPr="00FA3085">
        <w:rPr>
          <w:i/>
          <w:iCs/>
          <w:sz w:val="28"/>
          <w:szCs w:val="28"/>
          <w:lang w:val="en-US"/>
        </w:rPr>
        <w:t>V</w:t>
      </w:r>
      <w:r w:rsidRPr="00FA3085">
        <w:rPr>
          <w:i/>
          <w:iCs/>
          <w:sz w:val="28"/>
          <w:szCs w:val="28"/>
          <w:vertAlign w:val="subscript"/>
        </w:rPr>
        <w:t>вх</w:t>
      </w:r>
      <w:r w:rsidRPr="00FA3085">
        <w:rPr>
          <w:sz w:val="28"/>
          <w:szCs w:val="28"/>
        </w:rPr>
        <w:t xml:space="preserve"> = 4,33/с.</w:t>
      </w:r>
    </w:p>
    <w:p w:rsidR="006F6968" w:rsidRPr="00FA3085" w:rsidRDefault="006F6968" w:rsidP="005977BB">
      <w:pPr>
        <w:pStyle w:val="a3"/>
        <w:tabs>
          <w:tab w:val="left" w:pos="3402"/>
          <w:tab w:val="left" w:pos="6237"/>
        </w:tabs>
        <w:suppressAutoHyphens/>
        <w:ind w:firstLine="709"/>
        <w:rPr>
          <w:szCs w:val="28"/>
        </w:rPr>
      </w:pPr>
      <w:r w:rsidRPr="00FA3085">
        <w:rPr>
          <w:szCs w:val="28"/>
        </w:rPr>
        <w:t>Расчет для остальных бассейнов проводим аналогичным образом.</w:t>
      </w:r>
    </w:p>
    <w:p w:rsidR="006F6968" w:rsidRPr="00FA3085" w:rsidRDefault="006F6968" w:rsidP="00DB49B0">
      <w:pPr>
        <w:pStyle w:val="a3"/>
        <w:tabs>
          <w:tab w:val="left" w:pos="709"/>
          <w:tab w:val="left" w:pos="3402"/>
          <w:tab w:val="left" w:pos="6237"/>
        </w:tabs>
        <w:suppressAutoHyphens/>
        <w:ind w:firstLine="0"/>
        <w:rPr>
          <w:szCs w:val="28"/>
        </w:rPr>
      </w:pPr>
      <w:r w:rsidRPr="00FA3085">
        <w:rPr>
          <w:szCs w:val="28"/>
        </w:rPr>
        <w:t>Определение минимальной допускаемой высоты насыпи у трубы</w:t>
      </w:r>
    </w:p>
    <w:p w:rsidR="006F6968" w:rsidRPr="00FA3085" w:rsidRDefault="00D67A81" w:rsidP="005977BB">
      <w:pPr>
        <w:pStyle w:val="a3"/>
        <w:suppressAutoHyphens/>
        <w:ind w:firstLine="709"/>
        <w:rPr>
          <w:szCs w:val="28"/>
        </w:rPr>
      </w:pPr>
      <w:r>
        <w:rPr>
          <w:noProof/>
        </w:rPr>
        <w:pict>
          <v:shape id="_x0000_s1061" type="#_x0000_t202" style="position:absolute;left:0;text-align:left;margin-left:462.25pt;margin-top:120.1pt;width:45pt;height:27pt;z-index:251659264" filled="f" stroked="f">
            <v:textbox style="mso-next-textbox:#_x0000_s1061" inset="0">
              <w:txbxContent>
                <w:p w:rsidR="006F6968" w:rsidRDefault="006F6968">
                  <w:pPr>
                    <w:widowControl/>
                    <w:spacing w:line="240" w:lineRule="auto"/>
                    <w:ind w:firstLine="0"/>
                    <w:rPr>
                      <w:sz w:val="28"/>
                    </w:rPr>
                  </w:pPr>
                  <w:r>
                    <w:t>(5.24)</w:t>
                  </w:r>
                </w:p>
              </w:txbxContent>
            </v:textbox>
          </v:shape>
        </w:pict>
      </w:r>
      <w:r w:rsidR="006F6968" w:rsidRPr="00FA3085">
        <w:rPr>
          <w:szCs w:val="28"/>
        </w:rPr>
        <w:t>Минимальная высота насыпи Н</w:t>
      </w:r>
      <w:r w:rsidR="006F6968" w:rsidRPr="00FA3085">
        <w:rPr>
          <w:szCs w:val="28"/>
          <w:vertAlign w:val="subscript"/>
          <w:lang w:val="en-US"/>
        </w:rPr>
        <w:t>min</w:t>
      </w:r>
      <w:r w:rsidR="006F6968" w:rsidRPr="00FA3085">
        <w:rPr>
          <w:szCs w:val="28"/>
        </w:rPr>
        <w:t xml:space="preserve">, обеспечивающая размещение трубы в земляном полотне дороги, зависит от подпора воды перед трубой Н, который, в свою очередь, зависит от режима протекания потока, высота трубы в свету </w:t>
      </w:r>
      <w:r w:rsidR="006F6968" w:rsidRPr="00FA3085">
        <w:rPr>
          <w:szCs w:val="28"/>
          <w:lang w:val="en-US"/>
        </w:rPr>
        <w:t>h</w:t>
      </w:r>
      <w:r w:rsidR="006F6968" w:rsidRPr="00FA3085">
        <w:rPr>
          <w:szCs w:val="28"/>
          <w:vertAlign w:val="subscript"/>
        </w:rPr>
        <w:t>тр</w:t>
      </w:r>
      <w:r w:rsidR="006F6968" w:rsidRPr="00FA3085">
        <w:rPr>
          <w:szCs w:val="28"/>
        </w:rPr>
        <w:t xml:space="preserve"> (или d для круглой трубы),толщины стенки звена круглойтрубы </w:t>
      </w:r>
      <w:r w:rsidR="006F6968" w:rsidRPr="00FA3085">
        <w:rPr>
          <w:szCs w:val="28"/>
        </w:rPr>
        <w:sym w:font="Symbol" w:char="F064"/>
      </w:r>
      <w:r w:rsidR="006F6968" w:rsidRPr="00FA3085">
        <w:rPr>
          <w:szCs w:val="28"/>
        </w:rPr>
        <w:t xml:space="preserve">, толщины дорожной одежды </w:t>
      </w:r>
      <w:r w:rsidR="006F6968" w:rsidRPr="00FA3085">
        <w:rPr>
          <w:szCs w:val="28"/>
          <w:lang w:val="en-US"/>
        </w:rPr>
        <w:t>h</w:t>
      </w:r>
      <w:r w:rsidR="006F6968" w:rsidRPr="00FA3085">
        <w:rPr>
          <w:szCs w:val="28"/>
          <w:vertAlign w:val="subscript"/>
        </w:rPr>
        <w:t>до</w:t>
      </w:r>
      <w:r w:rsidR="006F6968" w:rsidRPr="00FA3085">
        <w:rPr>
          <w:szCs w:val="28"/>
        </w:rPr>
        <w:t xml:space="preserve"> и определяется по формуле 15 из [9]:</w:t>
      </w:r>
    </w:p>
    <w:p w:rsidR="006F6968" w:rsidRPr="00FA3085" w:rsidRDefault="00D67A81" w:rsidP="005977BB">
      <w:pPr>
        <w:pStyle w:val="a3"/>
        <w:suppressAutoHyphens/>
        <w:ind w:firstLine="709"/>
        <w:jc w:val="center"/>
        <w:rPr>
          <w:szCs w:val="28"/>
        </w:rPr>
      </w:pPr>
      <w:r>
        <w:rPr>
          <w:position w:val="-14"/>
          <w:szCs w:val="28"/>
        </w:rPr>
        <w:pict>
          <v:shape id="_x0000_i1086" type="#_x0000_t75" style="width:421.5pt;height:22.5pt">
            <v:imagedata r:id="rId64" o:title=""/>
          </v:shape>
        </w:pic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h</w:t>
      </w:r>
      <w:r w:rsidRPr="00FA3085">
        <w:rPr>
          <w:szCs w:val="28"/>
          <w:vertAlign w:val="subscript"/>
        </w:rPr>
        <w:t>тр</w:t>
      </w:r>
      <w:r w:rsidRPr="00FA3085">
        <w:rPr>
          <w:szCs w:val="28"/>
        </w:rPr>
        <w:t xml:space="preserve"> – высота трубы в свету (диаметр для круглой трубы), м; </w:t>
      </w:r>
      <w:r w:rsidRPr="00FA3085">
        <w:rPr>
          <w:i/>
          <w:iCs/>
          <w:szCs w:val="28"/>
        </w:rPr>
        <w:sym w:font="Symbol" w:char="F064"/>
      </w:r>
      <w:r w:rsidRPr="00FA3085">
        <w:rPr>
          <w:szCs w:val="28"/>
        </w:rPr>
        <w:t xml:space="preserve"> - толщина стенки звена круглой трубы или толщина плиты перекрытия у прямоугольной трубы, взятые из таблицы 2 [9], м; </w:t>
      </w:r>
      <w:r w:rsidRPr="00FA3085">
        <w:rPr>
          <w:i/>
          <w:iCs/>
          <w:szCs w:val="28"/>
          <w:lang w:val="en-US"/>
        </w:rPr>
        <w:sym w:font="Symbol" w:char="F044"/>
      </w:r>
      <w:r w:rsidRPr="00FA3085">
        <w:rPr>
          <w:szCs w:val="28"/>
        </w:rPr>
        <w:t xml:space="preserve"> - толщина засыпки над трубой, считая от верха звена (плиты перекрытия) трубы до низа дорожной одежды, принимается равным </w:t>
      </w:r>
      <w:smartTag w:uri="urn:schemas-microsoft-com:office:smarttags" w:element="metricconverter">
        <w:smartTagPr>
          <w:attr w:name="ProductID" w:val="0,50 м"/>
        </w:smartTagPr>
        <w:r w:rsidRPr="00FA3085">
          <w:rPr>
            <w:szCs w:val="28"/>
          </w:rPr>
          <w:t>0,50 м</w:t>
        </w:r>
      </w:smartTag>
      <w:r w:rsidRPr="00FA3085">
        <w:rPr>
          <w:szCs w:val="28"/>
        </w:rPr>
        <w:t xml:space="preserve">; </w:t>
      </w:r>
      <w:r w:rsidRPr="00FA3085">
        <w:rPr>
          <w:i/>
          <w:iCs/>
          <w:szCs w:val="28"/>
          <w:lang w:val="en-US"/>
        </w:rPr>
        <w:t>h</w:t>
      </w:r>
      <w:r w:rsidRPr="00FA3085">
        <w:rPr>
          <w:szCs w:val="28"/>
          <w:vertAlign w:val="subscript"/>
        </w:rPr>
        <w:t>до</w:t>
      </w:r>
      <w:r w:rsidRPr="00FA3085">
        <w:rPr>
          <w:szCs w:val="28"/>
        </w:rPr>
        <w:t xml:space="preserve"> – толщина дорожной одежды, принимается равным </w:t>
      </w:r>
      <w:smartTag w:uri="urn:schemas-microsoft-com:office:smarttags" w:element="metricconverter">
        <w:smartTagPr>
          <w:attr w:name="ProductID" w:val="0,50 м"/>
        </w:smartTagPr>
        <w:r w:rsidRPr="00FA3085">
          <w:rPr>
            <w:szCs w:val="28"/>
          </w:rPr>
          <w:t>0,50 м</w:t>
        </w:r>
      </w:smartTag>
      <w:r w:rsidRPr="00FA3085">
        <w:rPr>
          <w:szCs w:val="28"/>
        </w:rPr>
        <w:t>.</w:t>
      </w:r>
    </w:p>
    <w:p w:rsidR="006F6968" w:rsidRPr="00FA3085" w:rsidRDefault="006F6968" w:rsidP="005977BB">
      <w:pPr>
        <w:pStyle w:val="a3"/>
        <w:numPr>
          <w:ilvl w:val="0"/>
          <w:numId w:val="6"/>
        </w:numPr>
        <w:suppressAutoHyphens/>
        <w:ind w:firstLine="709"/>
        <w:rPr>
          <w:szCs w:val="28"/>
        </w:rPr>
      </w:pPr>
      <w:r w:rsidRPr="00FA3085">
        <w:rPr>
          <w:szCs w:val="28"/>
        </w:rPr>
        <w:t>Определение длины трубы</w:t>
      </w:r>
    </w:p>
    <w:p w:rsidR="006F6968" w:rsidRPr="00FA3085" w:rsidRDefault="006F6968" w:rsidP="005977BB">
      <w:pPr>
        <w:pStyle w:val="a3"/>
        <w:suppressAutoHyphens/>
        <w:ind w:firstLine="709"/>
        <w:rPr>
          <w:szCs w:val="28"/>
        </w:rPr>
      </w:pPr>
      <w:r w:rsidRPr="00FA3085">
        <w:rPr>
          <w:szCs w:val="28"/>
        </w:rPr>
        <w:t xml:space="preserve">Длина трубы зависитот высоты насыпи у трубы </w:t>
      </w:r>
      <w:r w:rsidRPr="00FA3085">
        <w:rPr>
          <w:i/>
          <w:iCs/>
          <w:szCs w:val="28"/>
        </w:rPr>
        <w:t>Н</w:t>
      </w:r>
      <w:r w:rsidRPr="00FA3085">
        <w:rPr>
          <w:szCs w:val="28"/>
          <w:vertAlign w:val="subscript"/>
        </w:rPr>
        <w:t>нас.</w:t>
      </w:r>
      <w:r w:rsidRPr="00FA3085">
        <w:rPr>
          <w:szCs w:val="28"/>
        </w:rPr>
        <w:t xml:space="preserve">, которая определяется по продольному профилю после его проектирования и которая должна быть не менее минимальной высоты насыпи у трубы </w:t>
      </w:r>
      <w:r w:rsidRPr="00FA3085">
        <w:rPr>
          <w:i/>
          <w:iCs/>
          <w:szCs w:val="28"/>
        </w:rPr>
        <w:t>Н</w:t>
      </w:r>
      <w:r w:rsidRPr="00FA3085">
        <w:rPr>
          <w:szCs w:val="28"/>
          <w:vertAlign w:val="subscript"/>
        </w:rPr>
        <w:t>нас.</w:t>
      </w:r>
      <w:r w:rsidRPr="00FA3085">
        <w:rPr>
          <w:szCs w:val="28"/>
        </w:rPr>
        <w:sym w:font="Symbol" w:char="F0B3"/>
      </w:r>
      <w:r w:rsidRPr="00FA3085">
        <w:rPr>
          <w:szCs w:val="28"/>
        </w:rPr>
        <w:t xml:space="preserve"> </w:t>
      </w:r>
      <w:r w:rsidRPr="00FA3085">
        <w:rPr>
          <w:i/>
          <w:iCs/>
          <w:szCs w:val="28"/>
        </w:rPr>
        <w:t>Н</w:t>
      </w:r>
      <w:r w:rsidRPr="00FA3085">
        <w:rPr>
          <w:szCs w:val="28"/>
          <w:vertAlign w:val="subscript"/>
          <w:lang w:val="en-US"/>
        </w:rPr>
        <w:t>min</w:t>
      </w:r>
      <w:r w:rsidRPr="00FA3085">
        <w:rPr>
          <w:szCs w:val="28"/>
          <w:vertAlign w:val="subscript"/>
        </w:rPr>
        <w:t>.</w:t>
      </w:r>
      <w:r w:rsidRPr="00FA3085">
        <w:rPr>
          <w:szCs w:val="28"/>
        </w:rPr>
        <w:t>.</w:t>
      </w:r>
    </w:p>
    <w:p w:rsidR="006F6968" w:rsidRPr="00FA3085" w:rsidRDefault="006F6968" w:rsidP="005977BB">
      <w:pPr>
        <w:pStyle w:val="a3"/>
        <w:suppressAutoHyphens/>
        <w:ind w:firstLine="709"/>
        <w:rPr>
          <w:szCs w:val="28"/>
        </w:rPr>
      </w:pPr>
      <w:r w:rsidRPr="00FA3085">
        <w:rPr>
          <w:szCs w:val="28"/>
        </w:rPr>
        <w:t xml:space="preserve">Так как высота насыпи </w:t>
      </w:r>
      <w:r w:rsidRPr="00FA3085">
        <w:rPr>
          <w:i/>
          <w:iCs/>
          <w:szCs w:val="28"/>
        </w:rPr>
        <w:t>Н</w:t>
      </w:r>
      <w:r w:rsidRPr="00FA3085">
        <w:rPr>
          <w:szCs w:val="28"/>
          <w:vertAlign w:val="subscript"/>
        </w:rPr>
        <w:t>нас</w:t>
      </w:r>
      <w:r w:rsidRPr="00FA3085">
        <w:rPr>
          <w:szCs w:val="28"/>
        </w:rPr>
        <w:t xml:space="preserve"> &lt; </w:t>
      </w:r>
      <w:smartTag w:uri="urn:schemas-microsoft-com:office:smarttags" w:element="metricconverter">
        <w:smartTagPr>
          <w:attr w:name="ProductID" w:val="6,00 м"/>
        </w:smartTagPr>
        <w:r w:rsidRPr="00FA3085">
          <w:rPr>
            <w:szCs w:val="28"/>
          </w:rPr>
          <w:t>6,00 м</w:t>
        </w:r>
      </w:smartTag>
      <w:r w:rsidRPr="00FA3085">
        <w:rPr>
          <w:szCs w:val="28"/>
        </w:rPr>
        <w:t xml:space="preserve"> (5,39 &lt; 6.00), то доля определения длины трубы без учета оголовков используем формулу 18 [9]:</w:t>
      </w:r>
    </w:p>
    <w:p w:rsidR="006F6968" w:rsidRPr="00FA3085" w:rsidRDefault="00D67A81" w:rsidP="005977BB">
      <w:pPr>
        <w:pStyle w:val="a3"/>
        <w:suppressAutoHyphens/>
        <w:ind w:firstLine="709"/>
        <w:rPr>
          <w:szCs w:val="28"/>
          <w:vertAlign w:val="subscript"/>
          <w:lang w:val="en-US"/>
        </w:rPr>
      </w:pPr>
      <w:r>
        <w:rPr>
          <w:noProof/>
        </w:rPr>
        <w:pict>
          <v:shape id="_x0000_s1062" type="#_x0000_t202" style="position:absolute;left:0;text-align:left;margin-left:462.25pt;margin-top:16.15pt;width:45pt;height:27pt;z-index:251674624" filled="f" stroked="f">
            <v:textbox style="mso-next-textbox:#_x0000_s1062" inset="0">
              <w:txbxContent>
                <w:p w:rsidR="006F6968" w:rsidRDefault="006F6968">
                  <w:pPr>
                    <w:widowControl/>
                    <w:spacing w:line="240" w:lineRule="auto"/>
                    <w:ind w:firstLine="0"/>
                    <w:rPr>
                      <w:sz w:val="28"/>
                    </w:rPr>
                  </w:pPr>
                  <w:r>
                    <w:t>(5.25)</w:t>
                  </w:r>
                </w:p>
              </w:txbxContent>
            </v:textbox>
          </v:shape>
        </w:pict>
      </w:r>
      <w:r>
        <w:rPr>
          <w:position w:val="-72"/>
          <w:szCs w:val="28"/>
          <w:vertAlign w:val="subscript"/>
        </w:rPr>
        <w:pict>
          <v:shape id="_x0000_i1087" type="#_x0000_t75" style="width:477.75pt;height:90.75pt">
            <v:imagedata r:id="rId65" o:title=""/>
          </v:shape>
        </w:pict>
      </w:r>
    </w:p>
    <w:p w:rsidR="006F6968" w:rsidRPr="00FA3085" w:rsidRDefault="006F6968" w:rsidP="005977BB">
      <w:pPr>
        <w:widowControl/>
        <w:suppressAutoHyphens/>
        <w:ind w:firstLine="709"/>
        <w:rPr>
          <w:sz w:val="28"/>
          <w:szCs w:val="28"/>
        </w:rPr>
      </w:pPr>
      <w:r w:rsidRPr="00FA3085">
        <w:rPr>
          <w:sz w:val="28"/>
          <w:szCs w:val="28"/>
        </w:rPr>
        <w:t xml:space="preserve">где </w:t>
      </w:r>
      <w:r w:rsidRPr="00FA3085">
        <w:rPr>
          <w:i/>
          <w:iCs/>
          <w:sz w:val="28"/>
          <w:szCs w:val="28"/>
        </w:rPr>
        <w:t>В</w:t>
      </w:r>
      <w:r w:rsidRPr="00FA3085">
        <w:rPr>
          <w:sz w:val="28"/>
          <w:szCs w:val="28"/>
        </w:rPr>
        <w:t xml:space="preserve"> – ширина земляного полотна; </w:t>
      </w:r>
      <w:r w:rsidRPr="00FA3085">
        <w:rPr>
          <w:i/>
          <w:iCs/>
          <w:sz w:val="28"/>
          <w:szCs w:val="28"/>
          <w:lang w:val="en-US"/>
        </w:rPr>
        <w:t>i</w:t>
      </w:r>
      <w:r w:rsidRPr="00FA3085">
        <w:rPr>
          <w:sz w:val="28"/>
          <w:szCs w:val="28"/>
          <w:vertAlign w:val="subscript"/>
        </w:rPr>
        <w:t>тр</w:t>
      </w:r>
      <w:r w:rsidRPr="00FA3085">
        <w:rPr>
          <w:sz w:val="28"/>
          <w:szCs w:val="28"/>
        </w:rPr>
        <w:t xml:space="preserve"> – уклон трубы, при отсутствии дополнительных требований принимается равным уклону лога у сооружения </w:t>
      </w:r>
      <w:r w:rsidRPr="00FA3085">
        <w:rPr>
          <w:i/>
          <w:iCs/>
          <w:sz w:val="28"/>
          <w:szCs w:val="28"/>
          <w:lang w:val="en-US"/>
        </w:rPr>
        <w:t>i</w:t>
      </w:r>
      <w:r w:rsidRPr="00FA3085">
        <w:rPr>
          <w:sz w:val="28"/>
          <w:szCs w:val="28"/>
          <w:vertAlign w:val="subscript"/>
          <w:lang w:val="en-US"/>
        </w:rPr>
        <w:t>c</w:t>
      </w:r>
      <w:r w:rsidRPr="00FA3085">
        <w:rPr>
          <w:sz w:val="28"/>
          <w:szCs w:val="28"/>
        </w:rPr>
        <w:t xml:space="preserve">; </w:t>
      </w:r>
      <w:r w:rsidRPr="00FA3085">
        <w:rPr>
          <w:sz w:val="28"/>
          <w:szCs w:val="28"/>
          <w:lang w:val="en-US"/>
        </w:rPr>
        <w:t>n</w:t>
      </w:r>
      <w:r w:rsidRPr="00FA3085">
        <w:rPr>
          <w:sz w:val="28"/>
          <w:szCs w:val="28"/>
        </w:rPr>
        <w:t xml:space="preserve"> – толщина стенки оголовка, принимается равной </w:t>
      </w:r>
      <w:smartTag w:uri="urn:schemas-microsoft-com:office:smarttags" w:element="metricconverter">
        <w:smartTagPr>
          <w:attr w:name="ProductID" w:val="0,35 м"/>
        </w:smartTagPr>
        <w:r w:rsidRPr="00FA3085">
          <w:rPr>
            <w:sz w:val="28"/>
            <w:szCs w:val="28"/>
          </w:rPr>
          <w:t>0,35 м</w:t>
        </w:r>
      </w:smartTag>
      <w:r w:rsidRPr="00FA3085">
        <w:rPr>
          <w:sz w:val="28"/>
          <w:szCs w:val="28"/>
        </w:rPr>
        <w:t xml:space="preserve"> (первое и последнее звенья входят в оголовки на 0,5</w:t>
      </w:r>
      <w:r w:rsidRPr="00FA3085">
        <w:rPr>
          <w:sz w:val="28"/>
          <w:szCs w:val="28"/>
          <w:lang w:val="en-US"/>
        </w:rPr>
        <w:t>n</w:t>
      </w:r>
      <w:r w:rsidRPr="00FA3085">
        <w:rPr>
          <w:sz w:val="28"/>
          <w:szCs w:val="28"/>
        </w:rPr>
        <w:t xml:space="preserve">); </w:t>
      </w:r>
      <w:r w:rsidRPr="00FA3085">
        <w:rPr>
          <w:i/>
          <w:iCs/>
          <w:sz w:val="28"/>
          <w:szCs w:val="28"/>
        </w:rPr>
        <w:sym w:font="Symbol" w:char="F061"/>
      </w:r>
      <w:r w:rsidRPr="00FA3085">
        <w:rPr>
          <w:sz w:val="28"/>
          <w:szCs w:val="28"/>
        </w:rPr>
        <w:t xml:space="preserve"> - угол косины сооружения.</w:t>
      </w:r>
    </w:p>
    <w:p w:rsidR="006F6968" w:rsidRPr="00FA3085" w:rsidRDefault="006F6968" w:rsidP="005977BB">
      <w:pPr>
        <w:pStyle w:val="a9"/>
        <w:suppressAutoHyphens/>
        <w:spacing w:line="360" w:lineRule="auto"/>
        <w:ind w:firstLine="709"/>
        <w:rPr>
          <w:b w:val="0"/>
          <w:bCs w:val="0"/>
          <w:szCs w:val="28"/>
        </w:rPr>
      </w:pPr>
      <w:r w:rsidRPr="00FA3085">
        <w:rPr>
          <w:b w:val="0"/>
          <w:bCs w:val="0"/>
          <w:szCs w:val="28"/>
        </w:rPr>
        <w:t>Конструктивная длина тела трубы определяется по формуле 19 [9]:</w:t>
      </w:r>
    </w:p>
    <w:p w:rsidR="006F6968" w:rsidRPr="00FA3085" w:rsidRDefault="00D67A81" w:rsidP="005977BB">
      <w:pPr>
        <w:widowControl/>
        <w:suppressAutoHyphens/>
        <w:ind w:firstLine="709"/>
        <w:jc w:val="center"/>
        <w:rPr>
          <w:sz w:val="28"/>
          <w:szCs w:val="28"/>
        </w:rPr>
      </w:pPr>
      <w:r>
        <w:rPr>
          <w:noProof/>
        </w:rPr>
        <w:pict>
          <v:shape id="_x0000_s1063" type="#_x0000_t202" style="position:absolute;left:0;text-align:left;margin-left:471.25pt;margin-top:2.75pt;width:45pt;height:27pt;z-index:251671552" filled="f" stroked="f">
            <v:textbox style="mso-next-textbox:#_x0000_s1063" inset="0">
              <w:txbxContent>
                <w:p w:rsidR="006F6968" w:rsidRDefault="006F6968">
                  <w:pPr>
                    <w:widowControl/>
                    <w:spacing w:line="240" w:lineRule="auto"/>
                    <w:ind w:firstLine="0"/>
                    <w:rPr>
                      <w:sz w:val="28"/>
                    </w:rPr>
                  </w:pPr>
                  <w:r>
                    <w:rPr>
                      <w:sz w:val="28"/>
                    </w:rPr>
                    <w:t>(5.26)</w:t>
                  </w:r>
                </w:p>
              </w:txbxContent>
            </v:textbox>
          </v:shape>
        </w:pict>
      </w:r>
      <w:r w:rsidR="006F6968" w:rsidRPr="00FA3085">
        <w:rPr>
          <w:sz w:val="28"/>
          <w:szCs w:val="28"/>
          <w:lang w:val="en-US"/>
        </w:rPr>
        <w:t>l</w:t>
      </w:r>
      <w:r w:rsidR="006F6968" w:rsidRPr="00FA3085">
        <w:rPr>
          <w:sz w:val="28"/>
          <w:szCs w:val="28"/>
          <w:vertAlign w:val="subscript"/>
        </w:rPr>
        <w:t>к</w:t>
      </w:r>
      <w:r w:rsidR="006F6968" w:rsidRPr="00FA3085">
        <w:rPr>
          <w:sz w:val="28"/>
          <w:szCs w:val="28"/>
        </w:rPr>
        <w:t xml:space="preserve">= </w:t>
      </w:r>
      <w:r w:rsidR="006F6968" w:rsidRPr="00FA3085">
        <w:rPr>
          <w:sz w:val="28"/>
          <w:szCs w:val="28"/>
          <w:lang w:val="en-US"/>
        </w:rPr>
        <w:t>l</w:t>
      </w:r>
      <w:r w:rsidR="006F6968" w:rsidRPr="00FA3085">
        <w:rPr>
          <w:sz w:val="28"/>
          <w:szCs w:val="28"/>
          <w:vertAlign w:val="subscript"/>
        </w:rPr>
        <w:t>вх зв</w:t>
      </w:r>
      <w:r w:rsidR="006F6968" w:rsidRPr="00FA3085">
        <w:rPr>
          <w:sz w:val="28"/>
          <w:szCs w:val="28"/>
        </w:rPr>
        <w:t xml:space="preserve">+ </w:t>
      </w:r>
      <w:r w:rsidR="006F6968" w:rsidRPr="00FA3085">
        <w:rPr>
          <w:sz w:val="28"/>
          <w:szCs w:val="28"/>
          <w:lang w:val="en-US"/>
        </w:rPr>
        <w:t>l</w:t>
      </w:r>
      <w:r w:rsidR="006F6968" w:rsidRPr="00FA3085">
        <w:rPr>
          <w:sz w:val="28"/>
          <w:szCs w:val="28"/>
          <w:vertAlign w:val="subscript"/>
        </w:rPr>
        <w:t>зв</w:t>
      </w:r>
      <w:r w:rsidR="006F6968" w:rsidRPr="00FA3085">
        <w:rPr>
          <w:sz w:val="28"/>
          <w:szCs w:val="28"/>
        </w:rPr>
        <w:t>∙ (</w:t>
      </w:r>
      <w:r w:rsidR="006F6968" w:rsidRPr="00FA3085">
        <w:rPr>
          <w:sz w:val="28"/>
          <w:szCs w:val="28"/>
          <w:lang w:val="en-US"/>
        </w:rPr>
        <w:t>n</w:t>
      </w:r>
      <w:r w:rsidR="006F6968" w:rsidRPr="00FA3085">
        <w:rPr>
          <w:sz w:val="28"/>
          <w:szCs w:val="28"/>
        </w:rPr>
        <w:t>-1)+(</w:t>
      </w:r>
      <w:r w:rsidR="006F6968" w:rsidRPr="00FA3085">
        <w:rPr>
          <w:sz w:val="28"/>
          <w:szCs w:val="28"/>
          <w:lang w:val="en-US"/>
        </w:rPr>
        <w:t>n</w:t>
      </w:r>
      <w:r w:rsidR="006F6968" w:rsidRPr="00FA3085">
        <w:rPr>
          <w:sz w:val="28"/>
          <w:szCs w:val="28"/>
        </w:rPr>
        <w:t>-1)∙</w:t>
      </w:r>
      <w:r w:rsidR="006F6968" w:rsidRPr="00FA3085">
        <w:rPr>
          <w:sz w:val="28"/>
          <w:szCs w:val="28"/>
        </w:rPr>
        <w:sym w:font="Symbol" w:char="F064"/>
      </w:r>
      <w:r w:rsidR="006F6968" w:rsidRPr="00FA3085">
        <w:rPr>
          <w:sz w:val="28"/>
          <w:szCs w:val="28"/>
        </w:rPr>
        <w:t xml:space="preserve"> = 1,00+(30-1)∙1,00+(30-1)·0,03=30,87 м</w: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l</w:t>
      </w:r>
      <w:r w:rsidRPr="00FA3085">
        <w:rPr>
          <w:i/>
          <w:iCs/>
          <w:szCs w:val="28"/>
          <w:vertAlign w:val="subscript"/>
        </w:rPr>
        <w:t>вх зв</w:t>
      </w:r>
      <w:r w:rsidRPr="00FA3085">
        <w:rPr>
          <w:i/>
          <w:iCs/>
          <w:szCs w:val="28"/>
        </w:rPr>
        <w:t xml:space="preserve"> </w:t>
      </w:r>
      <w:r w:rsidRPr="00FA3085">
        <w:rPr>
          <w:szCs w:val="28"/>
        </w:rPr>
        <w:t xml:space="preserve">– длина входного звена трубы, м, определяемая по таблицы 2 [9], равная </w:t>
      </w:r>
      <w:smartTag w:uri="urn:schemas-microsoft-com:office:smarttags" w:element="metricconverter">
        <w:smartTagPr>
          <w:attr w:name="ProductID" w:val="1,00 м"/>
        </w:smartTagPr>
        <w:r w:rsidRPr="00FA3085">
          <w:rPr>
            <w:szCs w:val="28"/>
          </w:rPr>
          <w:t>1,00 м</w:t>
        </w:r>
      </w:smartTag>
      <w:r w:rsidRPr="00FA3085">
        <w:rPr>
          <w:szCs w:val="28"/>
        </w:rPr>
        <w:t>;</w:t>
      </w:r>
      <w:r w:rsidRPr="00FA3085">
        <w:rPr>
          <w:i/>
          <w:iCs/>
          <w:szCs w:val="28"/>
          <w:lang w:val="en-US"/>
        </w:rPr>
        <w:t>l</w:t>
      </w:r>
      <w:r w:rsidRPr="00FA3085">
        <w:rPr>
          <w:i/>
          <w:iCs/>
          <w:szCs w:val="28"/>
          <w:vertAlign w:val="subscript"/>
        </w:rPr>
        <w:t>зв</w:t>
      </w:r>
      <w:r w:rsidRPr="00FA3085">
        <w:rPr>
          <w:szCs w:val="28"/>
        </w:rPr>
        <w:t xml:space="preserve"> – стандартная длина звеньев трубы, равная 1,00м; </w:t>
      </w:r>
      <w:r w:rsidRPr="00FA3085">
        <w:rPr>
          <w:i/>
          <w:iCs/>
          <w:szCs w:val="28"/>
        </w:rPr>
        <w:sym w:font="Symbol" w:char="F064"/>
      </w:r>
      <w:r w:rsidRPr="00FA3085">
        <w:rPr>
          <w:szCs w:val="28"/>
        </w:rPr>
        <w:t xml:space="preserve">- величина зазоров между звеньями, принимается равной </w:t>
      </w:r>
      <w:smartTag w:uri="urn:schemas-microsoft-com:office:smarttags" w:element="metricconverter">
        <w:smartTagPr>
          <w:attr w:name="ProductID" w:val="0,03 м"/>
        </w:smartTagPr>
        <w:r w:rsidRPr="00FA3085">
          <w:rPr>
            <w:szCs w:val="28"/>
          </w:rPr>
          <w:t>0,03 м</w:t>
        </w:r>
      </w:smartTag>
      <w:r w:rsidRPr="00FA3085">
        <w:rPr>
          <w:szCs w:val="28"/>
        </w:rPr>
        <w:t xml:space="preserve">; </w:t>
      </w:r>
      <w:r w:rsidRPr="00FA3085">
        <w:rPr>
          <w:i/>
          <w:iCs/>
          <w:szCs w:val="28"/>
          <w:lang w:val="en-US"/>
        </w:rPr>
        <w:t>n</w:t>
      </w:r>
      <w:r w:rsidRPr="00FA3085">
        <w:rPr>
          <w:szCs w:val="28"/>
        </w:rPr>
        <w:t xml:space="preserve"> – количество звеньев трубы (принимается в зависимости от длины звеньев).</w:t>
      </w:r>
    </w:p>
    <w:p w:rsidR="006F6968" w:rsidRPr="00FA3085" w:rsidRDefault="00D67A81" w:rsidP="005977BB">
      <w:pPr>
        <w:pStyle w:val="a3"/>
        <w:suppressAutoHyphens/>
        <w:ind w:firstLine="709"/>
        <w:rPr>
          <w:szCs w:val="28"/>
        </w:rPr>
      </w:pPr>
      <w:r>
        <w:rPr>
          <w:noProof/>
        </w:rPr>
        <w:pict>
          <v:shape id="_x0000_s1064" type="#_x0000_t202" style="position:absolute;left:0;text-align:left;margin-left:453.25pt;margin-top:18.75pt;width:45pt;height:27pt;z-index:251672576" filled="f" stroked="f">
            <v:textbox style="mso-next-textbox:#_x0000_s1064" inset="0">
              <w:txbxContent>
                <w:p w:rsidR="006F6968" w:rsidRDefault="006F6968">
                  <w:pPr>
                    <w:widowControl/>
                    <w:spacing w:line="240" w:lineRule="auto"/>
                    <w:ind w:firstLine="0"/>
                    <w:rPr>
                      <w:sz w:val="28"/>
                    </w:rPr>
                  </w:pPr>
                  <w:r>
                    <w:t>(5.27)</w:t>
                  </w:r>
                </w:p>
              </w:txbxContent>
            </v:textbox>
          </v:shape>
        </w:pict>
      </w:r>
      <w:r w:rsidR="006F6968" w:rsidRPr="00FA3085">
        <w:rPr>
          <w:szCs w:val="28"/>
        </w:rPr>
        <w:t>Полная длина трубы определяется по формуле 20 [9]:</w:t>
      </w:r>
    </w:p>
    <w:p w:rsidR="006F6968" w:rsidRPr="00FA3085" w:rsidRDefault="006F6968" w:rsidP="005977BB">
      <w:pPr>
        <w:pStyle w:val="a3"/>
        <w:suppressAutoHyphens/>
        <w:ind w:firstLine="709"/>
        <w:jc w:val="center"/>
        <w:rPr>
          <w:szCs w:val="28"/>
        </w:rPr>
      </w:pPr>
      <w:r w:rsidRPr="00FA3085">
        <w:rPr>
          <w:szCs w:val="28"/>
          <w:lang w:val="en-US"/>
        </w:rPr>
        <w:t>L</w:t>
      </w:r>
      <w:r w:rsidRPr="00FA3085">
        <w:rPr>
          <w:szCs w:val="28"/>
          <w:vertAlign w:val="subscript"/>
        </w:rPr>
        <w:t>тр</w:t>
      </w:r>
      <w:r w:rsidRPr="00FA3085">
        <w:rPr>
          <w:szCs w:val="28"/>
        </w:rPr>
        <w:t xml:space="preserve">= </w:t>
      </w:r>
      <w:r w:rsidRPr="00FA3085">
        <w:rPr>
          <w:szCs w:val="28"/>
          <w:lang w:val="en-US"/>
        </w:rPr>
        <w:t>l</w:t>
      </w:r>
      <w:r w:rsidRPr="00FA3085">
        <w:rPr>
          <w:szCs w:val="28"/>
          <w:vertAlign w:val="subscript"/>
        </w:rPr>
        <w:t xml:space="preserve">к </w:t>
      </w:r>
      <w:r w:rsidRPr="00FA3085">
        <w:rPr>
          <w:szCs w:val="28"/>
        </w:rPr>
        <w:t>+ М + М</w:t>
      </w:r>
      <w:r w:rsidRPr="00FA3085">
        <w:rPr>
          <w:szCs w:val="28"/>
          <w:vertAlign w:val="subscript"/>
        </w:rPr>
        <w:t>1</w:t>
      </w:r>
      <w:r w:rsidRPr="00FA3085">
        <w:rPr>
          <w:szCs w:val="28"/>
        </w:rPr>
        <w:t xml:space="preserve">=30,87+3,66+3,66 = </w:t>
      </w:r>
      <w:smartTag w:uri="urn:schemas-microsoft-com:office:smarttags" w:element="metricconverter">
        <w:smartTagPr>
          <w:attr w:name="ProductID" w:val="38,19 м"/>
        </w:smartTagPr>
        <w:r w:rsidRPr="00FA3085">
          <w:rPr>
            <w:szCs w:val="28"/>
          </w:rPr>
          <w:t>38,19 м</w:t>
        </w:r>
      </w:smartTag>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rPr>
        <w:t xml:space="preserve">М </w:t>
      </w:r>
      <w:r w:rsidRPr="00FA3085">
        <w:rPr>
          <w:szCs w:val="28"/>
        </w:rPr>
        <w:t>и</w:t>
      </w:r>
      <w:r w:rsidRPr="00FA3085">
        <w:rPr>
          <w:i/>
          <w:iCs/>
          <w:szCs w:val="28"/>
        </w:rPr>
        <w:t xml:space="preserve"> М</w:t>
      </w:r>
      <w:r w:rsidRPr="00FA3085">
        <w:rPr>
          <w:i/>
          <w:iCs/>
          <w:szCs w:val="28"/>
          <w:vertAlign w:val="subscript"/>
        </w:rPr>
        <w:t>1</w:t>
      </w:r>
      <w:r w:rsidRPr="00FA3085">
        <w:rPr>
          <w:szCs w:val="28"/>
        </w:rPr>
        <w:t xml:space="preserve"> – длина оголовка, равная, по таблице 1 [9] для труб диаметром отверстия </w:t>
      </w:r>
      <w:smartTag w:uri="urn:schemas-microsoft-com:office:smarttags" w:element="metricconverter">
        <w:smartTagPr>
          <w:attr w:name="ProductID" w:val="2,00 м"/>
        </w:smartTagPr>
        <w:r w:rsidRPr="00FA3085">
          <w:rPr>
            <w:szCs w:val="28"/>
          </w:rPr>
          <w:t>2,00 м</w:t>
        </w:r>
      </w:smartTag>
      <w:r w:rsidRPr="00FA3085">
        <w:rPr>
          <w:szCs w:val="28"/>
        </w:rPr>
        <w:t>.</w:t>
      </w:r>
    </w:p>
    <w:p w:rsidR="006F6968" w:rsidRPr="00FA3085" w:rsidRDefault="006F6968" w:rsidP="005977BB">
      <w:pPr>
        <w:pStyle w:val="a3"/>
        <w:numPr>
          <w:ilvl w:val="0"/>
          <w:numId w:val="6"/>
        </w:numPr>
        <w:suppressAutoHyphens/>
        <w:ind w:firstLine="709"/>
        <w:rPr>
          <w:szCs w:val="28"/>
        </w:rPr>
      </w:pPr>
      <w:r w:rsidRPr="00FA3085">
        <w:rPr>
          <w:szCs w:val="28"/>
        </w:rPr>
        <w:t>Определение отметки горизонта подпертых вод</w:t>
      </w:r>
    </w:p>
    <w:p w:rsidR="006F6968" w:rsidRPr="00FA3085" w:rsidRDefault="006F6968" w:rsidP="005977BB">
      <w:pPr>
        <w:pStyle w:val="a3"/>
        <w:suppressAutoHyphens/>
        <w:ind w:firstLine="709"/>
        <w:rPr>
          <w:szCs w:val="28"/>
        </w:rPr>
      </w:pPr>
      <w:r w:rsidRPr="00FA3085">
        <w:rPr>
          <w:szCs w:val="28"/>
        </w:rPr>
        <w:t>Отметка горизонта подпертых вод определяется для входного оголовка по формуле 22 [9]:</w:t>
      </w:r>
    </w:p>
    <w:p w:rsidR="006F6968" w:rsidRPr="00FA3085" w:rsidRDefault="00D67A81" w:rsidP="005977BB">
      <w:pPr>
        <w:pStyle w:val="a3"/>
        <w:suppressAutoHyphens/>
        <w:ind w:firstLine="709"/>
        <w:jc w:val="center"/>
        <w:rPr>
          <w:szCs w:val="28"/>
        </w:rPr>
      </w:pPr>
      <w:r>
        <w:rPr>
          <w:noProof/>
        </w:rPr>
        <w:pict>
          <v:shape id="_x0000_s1065" type="#_x0000_t202" style="position:absolute;left:0;text-align:left;margin-left:444.25pt;margin-top:7.25pt;width:45pt;height:27pt;z-index:251673600" filled="f" stroked="f">
            <v:textbox style="mso-next-textbox:#_x0000_s1065" inset="0">
              <w:txbxContent>
                <w:p w:rsidR="006F6968" w:rsidRDefault="006F6968">
                  <w:pPr>
                    <w:widowControl/>
                    <w:spacing w:line="240" w:lineRule="auto"/>
                    <w:ind w:firstLine="0"/>
                    <w:rPr>
                      <w:sz w:val="28"/>
                    </w:rPr>
                  </w:pPr>
                  <w:r>
                    <w:t xml:space="preserve"> (5.28)</w:t>
                  </w:r>
                </w:p>
              </w:txbxContent>
            </v:textbox>
          </v:shape>
        </w:pict>
      </w:r>
      <w:r>
        <w:rPr>
          <w:position w:val="-24"/>
          <w:szCs w:val="28"/>
        </w:rPr>
        <w:pict>
          <v:shape id="_x0000_i1088" type="#_x0000_t75" style="width:391.5pt;height:38.25pt">
            <v:imagedata r:id="rId66" o:title=""/>
          </v:shape>
        </w:pict>
      </w:r>
    </w:p>
    <w:p w:rsidR="006F6968" w:rsidRPr="00FA3085" w:rsidRDefault="006F6968" w:rsidP="005977BB">
      <w:pPr>
        <w:pStyle w:val="a3"/>
        <w:suppressAutoHyphens/>
        <w:ind w:firstLine="709"/>
        <w:rPr>
          <w:szCs w:val="28"/>
        </w:rPr>
      </w:pPr>
      <w:r w:rsidRPr="00FA3085">
        <w:rPr>
          <w:szCs w:val="28"/>
        </w:rPr>
        <w:t>Расчет для остальных бассейнов проводим аналогичным образом.</w:t>
      </w:r>
    </w:p>
    <w:p w:rsidR="006F6968" w:rsidRPr="00FA3085" w:rsidRDefault="006F6968" w:rsidP="005977BB">
      <w:pPr>
        <w:pStyle w:val="a3"/>
        <w:suppressAutoHyphens/>
        <w:ind w:firstLine="709"/>
        <w:rPr>
          <w:b/>
          <w:bCs/>
          <w:szCs w:val="28"/>
        </w:rPr>
      </w:pPr>
    </w:p>
    <w:p w:rsidR="006F6968" w:rsidRPr="00FA3085" w:rsidRDefault="006F6968" w:rsidP="005977BB">
      <w:pPr>
        <w:pStyle w:val="a3"/>
        <w:suppressAutoHyphens/>
        <w:ind w:firstLine="709"/>
        <w:jc w:val="left"/>
        <w:rPr>
          <w:b/>
          <w:bCs/>
          <w:szCs w:val="28"/>
        </w:rPr>
      </w:pPr>
      <w:r w:rsidRPr="00FA3085">
        <w:rPr>
          <w:b/>
          <w:bCs/>
          <w:szCs w:val="28"/>
        </w:rPr>
        <w:t>5.2.2. Определение проектных характеристик малых мостов</w:t>
      </w:r>
    </w:p>
    <w:p w:rsidR="006F6968" w:rsidRPr="00FA3085" w:rsidRDefault="006F6968" w:rsidP="005977BB">
      <w:pPr>
        <w:pStyle w:val="a3"/>
        <w:numPr>
          <w:ilvl w:val="0"/>
          <w:numId w:val="6"/>
        </w:numPr>
        <w:suppressAutoHyphens/>
        <w:ind w:firstLine="709"/>
        <w:rPr>
          <w:szCs w:val="28"/>
        </w:rPr>
      </w:pPr>
      <w:r w:rsidRPr="00FA3085">
        <w:rPr>
          <w:szCs w:val="28"/>
        </w:rPr>
        <w:t>Расчет малого моста на примере водосборного бассейна, на ПК 19+80,00</w:t>
      </w:r>
    </w:p>
    <w:p w:rsidR="006F6968" w:rsidRPr="00FA3085" w:rsidRDefault="006F6968" w:rsidP="005977BB">
      <w:pPr>
        <w:widowControl/>
        <w:tabs>
          <w:tab w:val="left" w:pos="9540"/>
        </w:tabs>
        <w:suppressAutoHyphens/>
        <w:ind w:firstLine="709"/>
        <w:rPr>
          <w:sz w:val="28"/>
          <w:szCs w:val="28"/>
        </w:rPr>
      </w:pPr>
      <w:r w:rsidRPr="00FA3085">
        <w:rPr>
          <w:sz w:val="28"/>
          <w:szCs w:val="28"/>
        </w:rPr>
        <w:t>Определим размер отверстия моста по формуле (</w:t>
      </w:r>
      <w:r w:rsidRPr="00FA3085">
        <w:rPr>
          <w:sz w:val="28"/>
          <w:szCs w:val="28"/>
          <w:lang w:val="en-US"/>
        </w:rPr>
        <w:t>VI</w:t>
      </w:r>
      <w:r w:rsidRPr="00FA3085">
        <w:rPr>
          <w:sz w:val="28"/>
          <w:szCs w:val="28"/>
        </w:rPr>
        <w:t>.8) [6]:</w:t>
      </w:r>
    </w:p>
    <w:p w:rsidR="006F6968" w:rsidRPr="00FA3085" w:rsidRDefault="00D67A81" w:rsidP="005977BB">
      <w:pPr>
        <w:widowControl/>
        <w:tabs>
          <w:tab w:val="left" w:pos="9540"/>
        </w:tabs>
        <w:suppressAutoHyphens/>
        <w:ind w:firstLine="709"/>
        <w:jc w:val="right"/>
        <w:rPr>
          <w:sz w:val="28"/>
          <w:szCs w:val="28"/>
        </w:rPr>
      </w:pPr>
      <w:r>
        <w:rPr>
          <w:position w:val="-40"/>
          <w:sz w:val="28"/>
          <w:szCs w:val="28"/>
        </w:rPr>
        <w:pict>
          <v:shape id="_x0000_i1089" type="#_x0000_t75" style="width:233.25pt;height:39pt">
            <v:imagedata r:id="rId67" o:title=""/>
          </v:shape>
        </w:pict>
      </w:r>
      <w:r w:rsidR="006F6968" w:rsidRPr="00FA3085">
        <w:rPr>
          <w:sz w:val="28"/>
          <w:szCs w:val="28"/>
        </w:rPr>
        <w:t>=18,60 м (5.24)</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где: </w:t>
      </w:r>
      <w:r w:rsidRPr="00FA3085">
        <w:rPr>
          <w:sz w:val="28"/>
          <w:szCs w:val="28"/>
          <w:lang w:val="en-US"/>
        </w:rPr>
        <w:t>Q</w:t>
      </w:r>
      <w:r w:rsidRPr="00FA3085">
        <w:rPr>
          <w:sz w:val="28"/>
          <w:szCs w:val="28"/>
        </w:rPr>
        <w:t xml:space="preserve"> – расчетный расход стока, равный 52,97 м</w:t>
      </w:r>
      <w:r w:rsidRPr="00FA3085">
        <w:rPr>
          <w:sz w:val="28"/>
          <w:szCs w:val="28"/>
          <w:vertAlign w:val="superscript"/>
        </w:rPr>
        <w:t>3</w:t>
      </w:r>
      <w:r w:rsidRPr="00FA3085">
        <w:rPr>
          <w:sz w:val="28"/>
          <w:szCs w:val="28"/>
        </w:rPr>
        <w:t xml:space="preserve">/с; </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m</w:t>
      </w:r>
      <w:r w:rsidRPr="00FA3085">
        <w:rPr>
          <w:sz w:val="28"/>
          <w:szCs w:val="28"/>
        </w:rPr>
        <w:t xml:space="preserve"> – коэффициент расхода, равный 0,35;</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g</w:t>
      </w:r>
      <w:r w:rsidRPr="00FA3085">
        <w:rPr>
          <w:sz w:val="28"/>
          <w:szCs w:val="28"/>
        </w:rPr>
        <w:t xml:space="preserve"> – ускорение усвободного падения, равное 9,81 м/с</w:t>
      </w:r>
      <w:r w:rsidRPr="00FA3085">
        <w:rPr>
          <w:sz w:val="28"/>
          <w:szCs w:val="28"/>
          <w:vertAlign w:val="superscript"/>
        </w:rPr>
        <w:t>2</w:t>
      </w:r>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Н – подпор, принимаем равный </w:t>
      </w:r>
      <w:smartTag w:uri="urn:schemas-microsoft-com:office:smarttags" w:element="metricconverter">
        <w:smartTagPr>
          <w:attr w:name="ProductID" w:val="1,50 м"/>
        </w:smartTagPr>
        <w:r w:rsidRPr="00FA3085">
          <w:rPr>
            <w:sz w:val="28"/>
            <w:szCs w:val="28"/>
          </w:rPr>
          <w:t>1,50 м</w:t>
        </w:r>
      </w:smartTag>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Принимаем ближайшее стандартное значение </w:t>
      </w:r>
      <w:r w:rsidRPr="00FA3085">
        <w:rPr>
          <w:sz w:val="28"/>
          <w:szCs w:val="28"/>
          <w:lang w:val="en-US"/>
        </w:rPr>
        <w:t>b</w:t>
      </w:r>
      <w:r w:rsidRPr="00FA3085">
        <w:rPr>
          <w:sz w:val="28"/>
          <w:szCs w:val="28"/>
          <w:vertAlign w:val="subscript"/>
        </w:rPr>
        <w:t>1</w:t>
      </w:r>
      <w:r w:rsidRPr="00FA3085">
        <w:rPr>
          <w:sz w:val="28"/>
          <w:szCs w:val="28"/>
        </w:rPr>
        <w:t>=20,00 м.</w:t>
      </w:r>
    </w:p>
    <w:p w:rsidR="006F6968" w:rsidRPr="00FA3085" w:rsidRDefault="006F6968" w:rsidP="005977BB">
      <w:pPr>
        <w:widowControl/>
        <w:tabs>
          <w:tab w:val="left" w:pos="9540"/>
        </w:tabs>
        <w:suppressAutoHyphens/>
        <w:ind w:firstLine="709"/>
        <w:rPr>
          <w:sz w:val="28"/>
          <w:szCs w:val="28"/>
        </w:rPr>
      </w:pPr>
      <w:r w:rsidRPr="00FA3085">
        <w:rPr>
          <w:sz w:val="28"/>
          <w:szCs w:val="28"/>
        </w:rPr>
        <w:t>Находим новое уточненное значение напора, по формуле (</w:t>
      </w:r>
      <w:r w:rsidRPr="00FA3085">
        <w:rPr>
          <w:sz w:val="28"/>
          <w:szCs w:val="28"/>
          <w:lang w:val="en-US"/>
        </w:rPr>
        <w:t>VI</w:t>
      </w:r>
      <w:r w:rsidRPr="00FA3085">
        <w:rPr>
          <w:sz w:val="28"/>
          <w:szCs w:val="28"/>
        </w:rPr>
        <w:t>.10) [6]:</w:t>
      </w:r>
    </w:p>
    <w:p w:rsidR="006F6968" w:rsidRPr="00FA3085" w:rsidRDefault="006F6968" w:rsidP="005977BB">
      <w:pPr>
        <w:widowControl/>
        <w:tabs>
          <w:tab w:val="left" w:pos="9540"/>
        </w:tabs>
        <w:suppressAutoHyphens/>
        <w:ind w:firstLine="709"/>
        <w:jc w:val="right"/>
        <w:rPr>
          <w:sz w:val="28"/>
          <w:szCs w:val="28"/>
        </w:rPr>
      </w:pPr>
      <w:r w:rsidRPr="00FA3085">
        <w:rPr>
          <w:sz w:val="28"/>
          <w:szCs w:val="28"/>
        </w:rPr>
        <w:t>Н</w:t>
      </w:r>
      <w:r w:rsidRPr="00FA3085">
        <w:rPr>
          <w:sz w:val="28"/>
          <w:szCs w:val="28"/>
          <w:vertAlign w:val="subscript"/>
        </w:rPr>
        <w:t>1</w:t>
      </w:r>
      <w:r w:rsidRPr="00FA3085">
        <w:rPr>
          <w:sz w:val="28"/>
          <w:szCs w:val="28"/>
        </w:rPr>
        <w:t>=</w:t>
      </w:r>
      <w:r w:rsidR="00D67A81">
        <w:rPr>
          <w:position w:val="-48"/>
          <w:sz w:val="28"/>
          <w:szCs w:val="28"/>
        </w:rPr>
        <w:pict>
          <v:shape id="_x0000_i1090" type="#_x0000_t75" style="width:66.75pt;height:57.75pt">
            <v:imagedata r:id="rId68" o:title=""/>
          </v:shape>
        </w:pict>
      </w:r>
      <w:r w:rsidRPr="00FA3085">
        <w:rPr>
          <w:sz w:val="28"/>
          <w:szCs w:val="28"/>
        </w:rPr>
        <w:t>=</w:t>
      </w:r>
      <w:r w:rsidR="00D67A81">
        <w:rPr>
          <w:position w:val="-46"/>
          <w:sz w:val="28"/>
          <w:szCs w:val="28"/>
        </w:rPr>
        <w:pict>
          <v:shape id="_x0000_i1091" type="#_x0000_t75" style="width:132.75pt;height:56.25pt">
            <v:imagedata r:id="rId69" o:title=""/>
          </v:shape>
        </w:pict>
      </w:r>
      <w:r w:rsidRPr="00FA3085">
        <w:rPr>
          <w:sz w:val="28"/>
          <w:szCs w:val="28"/>
        </w:rPr>
        <w:t>м(5.25)</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где: Н – подпор, равный </w:t>
      </w:r>
      <w:smartTag w:uri="urn:schemas-microsoft-com:office:smarttags" w:element="metricconverter">
        <w:smartTagPr>
          <w:attr w:name="ProductID" w:val="1,50 м"/>
        </w:smartTagPr>
        <w:r w:rsidRPr="00FA3085">
          <w:rPr>
            <w:sz w:val="28"/>
            <w:szCs w:val="28"/>
          </w:rPr>
          <w:t>1,50 м</w:t>
        </w:r>
      </w:smartTag>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b</w:t>
      </w:r>
      <w:r w:rsidRPr="00FA3085">
        <w:rPr>
          <w:sz w:val="28"/>
          <w:szCs w:val="28"/>
        </w:rPr>
        <w:t xml:space="preserve"> – размер отверстия моста, равный </w:t>
      </w:r>
      <w:smartTag w:uri="urn:schemas-microsoft-com:office:smarttags" w:element="metricconverter">
        <w:smartTagPr>
          <w:attr w:name="ProductID" w:val="18,60 м"/>
        </w:smartTagPr>
        <w:r w:rsidRPr="00FA3085">
          <w:rPr>
            <w:sz w:val="28"/>
            <w:szCs w:val="28"/>
          </w:rPr>
          <w:t>18,60 м</w:t>
        </w:r>
      </w:smartTag>
      <w:r w:rsidRPr="00FA3085">
        <w:rPr>
          <w:sz w:val="28"/>
          <w:szCs w:val="28"/>
        </w:rPr>
        <w:t xml:space="preserve">; </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b</w:t>
      </w:r>
      <w:r w:rsidRPr="00FA3085">
        <w:rPr>
          <w:sz w:val="28"/>
          <w:szCs w:val="28"/>
          <w:vertAlign w:val="subscript"/>
        </w:rPr>
        <w:t>1</w:t>
      </w:r>
      <w:r w:rsidRPr="00FA3085">
        <w:rPr>
          <w:sz w:val="28"/>
          <w:szCs w:val="28"/>
        </w:rPr>
        <w:t xml:space="preserve">- ближайшее стандартноезначение отверстие моста, равное </w:t>
      </w:r>
      <w:smartTag w:uri="urn:schemas-microsoft-com:office:smarttags" w:element="metricconverter">
        <w:smartTagPr>
          <w:attr w:name="ProductID" w:val="20,00 м"/>
        </w:smartTagPr>
        <w:r w:rsidRPr="00FA3085">
          <w:rPr>
            <w:sz w:val="28"/>
            <w:szCs w:val="28"/>
          </w:rPr>
          <w:t>20,00 м</w:t>
        </w:r>
      </w:smartTag>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rPr>
        <w:t>Т.к. напор изменился незначительно, то и критерий подтопления остался таким же (0,54&lt;1,43*0,80) и подмостовое русло остается незатопленным.</w:t>
      </w:r>
    </w:p>
    <w:p w:rsidR="006F6968" w:rsidRPr="00FA3085" w:rsidRDefault="006F6968" w:rsidP="005977BB">
      <w:pPr>
        <w:widowControl/>
        <w:tabs>
          <w:tab w:val="left" w:pos="9540"/>
        </w:tabs>
        <w:suppressAutoHyphens/>
        <w:ind w:firstLine="709"/>
        <w:rPr>
          <w:sz w:val="28"/>
          <w:szCs w:val="28"/>
        </w:rPr>
      </w:pPr>
      <w:r w:rsidRPr="00FA3085">
        <w:rPr>
          <w:sz w:val="28"/>
          <w:szCs w:val="28"/>
        </w:rPr>
        <w:t>Вычисляем глубину потока в расчетном сечении, по формуле (</w:t>
      </w:r>
      <w:r w:rsidRPr="00FA3085">
        <w:rPr>
          <w:sz w:val="28"/>
          <w:szCs w:val="28"/>
          <w:lang w:val="en-US"/>
        </w:rPr>
        <w:t>VI</w:t>
      </w:r>
      <w:r w:rsidRPr="00FA3085">
        <w:rPr>
          <w:sz w:val="28"/>
          <w:szCs w:val="28"/>
        </w:rPr>
        <w:t>.8) [6]:</w:t>
      </w:r>
    </w:p>
    <w:p w:rsidR="006F6968" w:rsidRPr="00FA3085" w:rsidRDefault="006F6968" w:rsidP="005977BB">
      <w:pPr>
        <w:widowControl/>
        <w:tabs>
          <w:tab w:val="left" w:pos="9540"/>
        </w:tabs>
        <w:suppressAutoHyphens/>
        <w:ind w:firstLine="709"/>
        <w:jc w:val="right"/>
        <w:rPr>
          <w:sz w:val="28"/>
          <w:szCs w:val="28"/>
        </w:rPr>
      </w:pPr>
      <w:r w:rsidRPr="00FA3085">
        <w:rPr>
          <w:sz w:val="28"/>
          <w:szCs w:val="28"/>
          <w:lang w:val="en-US"/>
        </w:rPr>
        <w:t>h</w:t>
      </w:r>
      <w:r w:rsidRPr="00FA3085">
        <w:rPr>
          <w:sz w:val="28"/>
          <w:szCs w:val="28"/>
          <w:vertAlign w:val="subscript"/>
        </w:rPr>
        <w:t>расч</w:t>
      </w:r>
      <w:r w:rsidRPr="00FA3085">
        <w:rPr>
          <w:sz w:val="28"/>
          <w:szCs w:val="28"/>
        </w:rPr>
        <w:t xml:space="preserve">= </w:t>
      </w:r>
      <w:r w:rsidRPr="00FA3085">
        <w:rPr>
          <w:sz w:val="28"/>
          <w:szCs w:val="28"/>
          <w:lang w:val="en-US"/>
        </w:rPr>
        <w:t>k</w:t>
      </w:r>
      <w:r w:rsidRPr="00FA3085">
        <w:rPr>
          <w:sz w:val="28"/>
          <w:szCs w:val="28"/>
          <w:vertAlign w:val="subscript"/>
        </w:rPr>
        <w:t>1</w:t>
      </w:r>
      <w:r w:rsidRPr="00FA3085">
        <w:rPr>
          <w:sz w:val="28"/>
          <w:szCs w:val="28"/>
        </w:rPr>
        <w:t>*</w:t>
      </w:r>
      <w:r w:rsidRPr="00FA3085">
        <w:rPr>
          <w:sz w:val="28"/>
          <w:szCs w:val="28"/>
          <w:lang w:val="en-US"/>
        </w:rPr>
        <w:t>H</w:t>
      </w:r>
      <w:r w:rsidRPr="00FA3085">
        <w:rPr>
          <w:sz w:val="28"/>
          <w:szCs w:val="28"/>
          <w:vertAlign w:val="subscript"/>
        </w:rPr>
        <w:t xml:space="preserve">1 </w:t>
      </w:r>
      <w:r w:rsidRPr="00FA3085">
        <w:rPr>
          <w:sz w:val="28"/>
          <w:szCs w:val="28"/>
        </w:rPr>
        <w:t xml:space="preserve">= 0,52*1,43 = </w:t>
      </w:r>
      <w:smartTag w:uri="urn:schemas-microsoft-com:office:smarttags" w:element="metricconverter">
        <w:smartTagPr>
          <w:attr w:name="ProductID" w:val="0,74 м"/>
        </w:smartTagPr>
        <w:r w:rsidRPr="00FA3085">
          <w:rPr>
            <w:sz w:val="28"/>
            <w:szCs w:val="28"/>
          </w:rPr>
          <w:t>0,74 м</w:t>
        </w:r>
      </w:smartTag>
      <w:r w:rsidRPr="00FA3085">
        <w:rPr>
          <w:sz w:val="28"/>
          <w:szCs w:val="28"/>
        </w:rPr>
        <w:t>.(5.26)</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где: </w:t>
      </w:r>
      <w:r w:rsidRPr="00FA3085">
        <w:rPr>
          <w:sz w:val="28"/>
          <w:szCs w:val="28"/>
          <w:lang w:val="en-US"/>
        </w:rPr>
        <w:t>k</w:t>
      </w:r>
      <w:r w:rsidRPr="00FA3085">
        <w:rPr>
          <w:sz w:val="28"/>
          <w:szCs w:val="28"/>
          <w:vertAlign w:val="subscript"/>
        </w:rPr>
        <w:t xml:space="preserve">1 </w:t>
      </w:r>
      <w:r w:rsidRPr="00FA3085">
        <w:rPr>
          <w:sz w:val="28"/>
          <w:szCs w:val="28"/>
        </w:rPr>
        <w:t xml:space="preserve">– коэффициент, равный 0,52; </w:t>
      </w:r>
    </w:p>
    <w:p w:rsidR="006F6968" w:rsidRPr="00FA3085" w:rsidRDefault="006F6968" w:rsidP="005977BB">
      <w:pPr>
        <w:widowControl/>
        <w:tabs>
          <w:tab w:val="left" w:pos="9540"/>
        </w:tabs>
        <w:suppressAutoHyphens/>
        <w:ind w:firstLine="709"/>
        <w:rPr>
          <w:sz w:val="28"/>
          <w:szCs w:val="28"/>
        </w:rPr>
      </w:pPr>
      <w:r w:rsidRPr="00FA3085">
        <w:rPr>
          <w:sz w:val="28"/>
          <w:szCs w:val="28"/>
        </w:rPr>
        <w:t>Н</w:t>
      </w:r>
      <w:r w:rsidRPr="00FA3085">
        <w:rPr>
          <w:sz w:val="28"/>
          <w:szCs w:val="28"/>
          <w:vertAlign w:val="subscript"/>
        </w:rPr>
        <w:t xml:space="preserve">1 </w:t>
      </w:r>
      <w:r w:rsidRPr="00FA3085">
        <w:rPr>
          <w:sz w:val="28"/>
          <w:szCs w:val="28"/>
        </w:rPr>
        <w:t xml:space="preserve">– уточненное значение подпора, равное </w:t>
      </w:r>
      <w:smartTag w:uri="urn:schemas-microsoft-com:office:smarttags" w:element="metricconverter">
        <w:smartTagPr>
          <w:attr w:name="ProductID" w:val="1,43 м"/>
        </w:smartTagPr>
        <w:r w:rsidRPr="00FA3085">
          <w:rPr>
            <w:sz w:val="28"/>
            <w:szCs w:val="28"/>
          </w:rPr>
          <w:t>1,43 м</w:t>
        </w:r>
      </w:smartTag>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rPr>
        <w:t>Скорость протекания в подмостовом русле определяем по формуле (</w:t>
      </w:r>
      <w:r w:rsidRPr="00FA3085">
        <w:rPr>
          <w:sz w:val="28"/>
          <w:szCs w:val="28"/>
          <w:lang w:val="en-US"/>
        </w:rPr>
        <w:t>VI</w:t>
      </w:r>
      <w:r w:rsidRPr="00FA3085">
        <w:rPr>
          <w:sz w:val="28"/>
          <w:szCs w:val="28"/>
        </w:rPr>
        <w:t>.9) [6]:</w:t>
      </w:r>
    </w:p>
    <w:p w:rsidR="006F6968" w:rsidRPr="00FA3085" w:rsidRDefault="006F6968" w:rsidP="005977BB">
      <w:pPr>
        <w:widowControl/>
        <w:tabs>
          <w:tab w:val="left" w:pos="9540"/>
        </w:tabs>
        <w:suppressAutoHyphens/>
        <w:ind w:firstLine="709"/>
        <w:jc w:val="right"/>
        <w:rPr>
          <w:sz w:val="28"/>
          <w:szCs w:val="28"/>
        </w:rPr>
      </w:pPr>
      <w:r w:rsidRPr="00FA3085">
        <w:rPr>
          <w:sz w:val="28"/>
          <w:szCs w:val="28"/>
          <w:lang w:val="en-US"/>
        </w:rPr>
        <w:t>V</w:t>
      </w:r>
      <w:r w:rsidRPr="00FA3085">
        <w:rPr>
          <w:sz w:val="28"/>
          <w:szCs w:val="28"/>
          <w:vertAlign w:val="subscript"/>
        </w:rPr>
        <w:t>расч</w:t>
      </w:r>
      <w:r w:rsidRPr="00FA3085">
        <w:rPr>
          <w:sz w:val="28"/>
          <w:szCs w:val="28"/>
        </w:rPr>
        <w:t xml:space="preserve"> = </w:t>
      </w:r>
      <w:r w:rsidRPr="00FA3085">
        <w:rPr>
          <w:sz w:val="28"/>
          <w:szCs w:val="28"/>
          <w:lang w:val="en-US"/>
        </w:rPr>
        <w:t>Q</w:t>
      </w:r>
      <w:r w:rsidRPr="00FA3085">
        <w:rPr>
          <w:sz w:val="28"/>
          <w:szCs w:val="28"/>
        </w:rPr>
        <w:t>/</w:t>
      </w:r>
      <w:r w:rsidRPr="00FA3085">
        <w:rPr>
          <w:sz w:val="28"/>
          <w:szCs w:val="28"/>
          <w:lang w:val="en-US"/>
        </w:rPr>
        <w:t>b</w:t>
      </w:r>
      <w:r w:rsidRPr="00FA3085">
        <w:rPr>
          <w:sz w:val="28"/>
          <w:szCs w:val="28"/>
          <w:vertAlign w:val="subscript"/>
        </w:rPr>
        <w:t>1</w:t>
      </w:r>
      <w:r w:rsidRPr="00FA3085">
        <w:rPr>
          <w:sz w:val="28"/>
          <w:szCs w:val="28"/>
        </w:rPr>
        <w:t>*</w:t>
      </w:r>
      <w:r w:rsidRPr="00FA3085">
        <w:rPr>
          <w:sz w:val="28"/>
          <w:szCs w:val="28"/>
          <w:lang w:val="en-US"/>
        </w:rPr>
        <w:t>h</w:t>
      </w:r>
      <w:r w:rsidRPr="00FA3085">
        <w:rPr>
          <w:sz w:val="28"/>
          <w:szCs w:val="28"/>
          <w:vertAlign w:val="subscript"/>
        </w:rPr>
        <w:t>расч</w:t>
      </w:r>
      <w:r w:rsidRPr="00FA3085">
        <w:rPr>
          <w:sz w:val="28"/>
          <w:szCs w:val="28"/>
        </w:rPr>
        <w:t xml:space="preserve"> = 52,97/20,00*0.74 = 3,58 м/</w:t>
      </w:r>
      <w:r w:rsidRPr="00FA3085">
        <w:rPr>
          <w:sz w:val="28"/>
          <w:szCs w:val="28"/>
          <w:lang w:val="en-US"/>
        </w:rPr>
        <w:t>c</w:t>
      </w:r>
      <w:r w:rsidRPr="00FA3085">
        <w:rPr>
          <w:sz w:val="28"/>
          <w:szCs w:val="28"/>
        </w:rPr>
        <w:t>, (5.27)</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где: </w:t>
      </w:r>
      <w:r w:rsidRPr="00FA3085">
        <w:rPr>
          <w:sz w:val="28"/>
          <w:szCs w:val="28"/>
          <w:lang w:val="en-US"/>
        </w:rPr>
        <w:t>Q</w:t>
      </w:r>
      <w:r w:rsidRPr="00FA3085">
        <w:rPr>
          <w:sz w:val="28"/>
          <w:szCs w:val="28"/>
        </w:rPr>
        <w:t xml:space="preserve"> – расчетный расход стока, равный 52,97 м</w:t>
      </w:r>
      <w:r w:rsidRPr="00FA3085">
        <w:rPr>
          <w:sz w:val="28"/>
          <w:szCs w:val="28"/>
          <w:vertAlign w:val="superscript"/>
        </w:rPr>
        <w:t>3</w:t>
      </w:r>
      <w:r w:rsidRPr="00FA3085">
        <w:rPr>
          <w:sz w:val="28"/>
          <w:szCs w:val="28"/>
        </w:rPr>
        <w:t xml:space="preserve">/с; </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b</w:t>
      </w:r>
      <w:r w:rsidRPr="00FA3085">
        <w:rPr>
          <w:sz w:val="28"/>
          <w:szCs w:val="28"/>
          <w:vertAlign w:val="subscript"/>
        </w:rPr>
        <w:t>1</w:t>
      </w:r>
      <w:r w:rsidRPr="00FA3085">
        <w:rPr>
          <w:sz w:val="28"/>
          <w:szCs w:val="28"/>
        </w:rPr>
        <w:t xml:space="preserve">- ближайшее стандартное значение отверстие моста, равное </w:t>
      </w:r>
      <w:smartTag w:uri="urn:schemas-microsoft-com:office:smarttags" w:element="metricconverter">
        <w:smartTagPr>
          <w:attr w:name="ProductID" w:val="20,00 м"/>
        </w:smartTagPr>
        <w:r w:rsidRPr="00FA3085">
          <w:rPr>
            <w:sz w:val="28"/>
            <w:szCs w:val="28"/>
          </w:rPr>
          <w:t>20,00 м</w:t>
        </w:r>
      </w:smartTag>
      <w:r w:rsidRPr="00FA3085">
        <w:rPr>
          <w:sz w:val="28"/>
          <w:szCs w:val="28"/>
        </w:rPr>
        <w:t xml:space="preserve">; </w:t>
      </w:r>
    </w:p>
    <w:p w:rsidR="006F6968" w:rsidRPr="00FA3085" w:rsidRDefault="006F6968" w:rsidP="005977BB">
      <w:pPr>
        <w:widowControl/>
        <w:tabs>
          <w:tab w:val="left" w:pos="9540"/>
        </w:tabs>
        <w:suppressAutoHyphens/>
        <w:ind w:firstLine="709"/>
        <w:rPr>
          <w:sz w:val="28"/>
          <w:szCs w:val="28"/>
        </w:rPr>
      </w:pPr>
      <w:r w:rsidRPr="00FA3085">
        <w:rPr>
          <w:sz w:val="28"/>
          <w:szCs w:val="28"/>
          <w:lang w:val="en-US"/>
        </w:rPr>
        <w:t>h</w:t>
      </w:r>
      <w:r w:rsidRPr="00FA3085">
        <w:rPr>
          <w:sz w:val="28"/>
          <w:szCs w:val="28"/>
          <w:vertAlign w:val="subscript"/>
        </w:rPr>
        <w:t>расч</w:t>
      </w:r>
      <w:r w:rsidRPr="00FA3085">
        <w:rPr>
          <w:sz w:val="28"/>
          <w:szCs w:val="28"/>
        </w:rPr>
        <w:t xml:space="preserve"> – глубина в расчетном сечении, равна </w:t>
      </w:r>
      <w:smartTag w:uri="urn:schemas-microsoft-com:office:smarttags" w:element="metricconverter">
        <w:smartTagPr>
          <w:attr w:name="ProductID" w:val="0.74 м"/>
        </w:smartTagPr>
        <w:r w:rsidRPr="00FA3085">
          <w:rPr>
            <w:sz w:val="28"/>
            <w:szCs w:val="28"/>
          </w:rPr>
          <w:t>0.74 м</w:t>
        </w:r>
      </w:smartTag>
      <w:r w:rsidRPr="00FA3085">
        <w:rPr>
          <w:sz w:val="28"/>
          <w:szCs w:val="28"/>
        </w:rPr>
        <w:t>.</w:t>
      </w:r>
    </w:p>
    <w:p w:rsidR="006F6968" w:rsidRPr="00FA3085" w:rsidRDefault="006F6968" w:rsidP="005977BB">
      <w:pPr>
        <w:widowControl/>
        <w:tabs>
          <w:tab w:val="left" w:pos="9540"/>
        </w:tabs>
        <w:suppressAutoHyphens/>
        <w:ind w:firstLine="709"/>
        <w:rPr>
          <w:sz w:val="28"/>
          <w:szCs w:val="28"/>
        </w:rPr>
      </w:pPr>
      <w:r w:rsidRPr="00FA3085">
        <w:rPr>
          <w:sz w:val="28"/>
          <w:szCs w:val="28"/>
        </w:rPr>
        <w:t>Определяем наименьшее возвышение низа пролетного строения по формуле (</w:t>
      </w:r>
      <w:r w:rsidRPr="00FA3085">
        <w:rPr>
          <w:sz w:val="28"/>
          <w:szCs w:val="28"/>
          <w:lang w:val="en-US"/>
        </w:rPr>
        <w:t>VI</w:t>
      </w:r>
      <w:r w:rsidRPr="00FA3085">
        <w:rPr>
          <w:sz w:val="28"/>
          <w:szCs w:val="28"/>
        </w:rPr>
        <w:t>.</w:t>
      </w:r>
      <w:r w:rsidRPr="00FA3085">
        <w:rPr>
          <w:sz w:val="28"/>
          <w:szCs w:val="28"/>
          <w:lang w:val="en-US"/>
        </w:rPr>
        <w:t>I</w:t>
      </w:r>
      <w:r w:rsidRPr="00FA3085">
        <w:rPr>
          <w:sz w:val="28"/>
          <w:szCs w:val="28"/>
        </w:rPr>
        <w:t>) [6]:</w:t>
      </w:r>
    </w:p>
    <w:p w:rsidR="006F6968" w:rsidRPr="00FA3085" w:rsidRDefault="00D67A81" w:rsidP="005977BB">
      <w:pPr>
        <w:widowControl/>
        <w:tabs>
          <w:tab w:val="left" w:pos="9540"/>
        </w:tabs>
        <w:suppressAutoHyphens/>
        <w:ind w:firstLine="709"/>
        <w:jc w:val="right"/>
        <w:rPr>
          <w:sz w:val="28"/>
          <w:szCs w:val="28"/>
        </w:rPr>
      </w:pPr>
      <w:r>
        <w:rPr>
          <w:position w:val="-10"/>
          <w:sz w:val="28"/>
          <w:szCs w:val="28"/>
        </w:rPr>
        <w:pict>
          <v:shape id="_x0000_i1092" type="#_x0000_t75" style="width:3in;height:17.25pt">
            <v:imagedata r:id="rId70" o:title=""/>
          </v:shape>
        </w:pict>
      </w:r>
      <w:r w:rsidR="006F6968" w:rsidRPr="00FA3085">
        <w:rPr>
          <w:sz w:val="28"/>
          <w:szCs w:val="28"/>
        </w:rPr>
        <w:t>(5.28)</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 где: </w:t>
      </w:r>
      <w:r w:rsidR="00D67A81">
        <w:rPr>
          <w:position w:val="-10"/>
          <w:sz w:val="28"/>
          <w:szCs w:val="28"/>
        </w:rPr>
        <w:pict>
          <v:shape id="_x0000_i1093" type="#_x0000_t75" style="width:14.25pt;height:17.25pt">
            <v:imagedata r:id="rId71" o:title=""/>
          </v:shape>
        </w:pict>
      </w:r>
      <w:r w:rsidRPr="00FA3085">
        <w:rPr>
          <w:sz w:val="28"/>
          <w:szCs w:val="28"/>
        </w:rPr>
        <w:t xml:space="preserve">– коэффициент, учитывающий снижение кривой подпора во входном сечении, принимаем равный 0,75; </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Н – напор воды перед мостом, равное </w:t>
      </w:r>
      <w:smartTag w:uri="urn:schemas-microsoft-com:office:smarttags" w:element="metricconverter">
        <w:smartTagPr>
          <w:attr w:name="ProductID" w:val="1,5 м"/>
        </w:smartTagPr>
        <w:r w:rsidRPr="00FA3085">
          <w:rPr>
            <w:sz w:val="28"/>
            <w:szCs w:val="28"/>
          </w:rPr>
          <w:t>1,5 м</w:t>
        </w:r>
      </w:smartTag>
      <w:r w:rsidRPr="00FA3085">
        <w:rPr>
          <w:sz w:val="28"/>
          <w:szCs w:val="28"/>
        </w:rPr>
        <w:t xml:space="preserve">.; </w:t>
      </w:r>
    </w:p>
    <w:p w:rsidR="006F6968" w:rsidRPr="00FA3085" w:rsidRDefault="00D67A81" w:rsidP="005977BB">
      <w:pPr>
        <w:widowControl/>
        <w:tabs>
          <w:tab w:val="left" w:pos="9540"/>
        </w:tabs>
        <w:suppressAutoHyphens/>
        <w:ind w:firstLine="709"/>
        <w:rPr>
          <w:sz w:val="28"/>
          <w:szCs w:val="28"/>
        </w:rPr>
      </w:pPr>
      <w:r>
        <w:rPr>
          <w:position w:val="-10"/>
          <w:sz w:val="28"/>
          <w:szCs w:val="28"/>
        </w:rPr>
        <w:pict>
          <v:shape id="_x0000_i1094" type="#_x0000_t75" style="width:23.25pt;height:17.25pt">
            <v:imagedata r:id="rId72" o:title=""/>
          </v:shape>
        </w:pict>
      </w:r>
      <w:r w:rsidR="006F6968" w:rsidRPr="00FA3085">
        <w:rPr>
          <w:sz w:val="28"/>
          <w:szCs w:val="28"/>
        </w:rPr>
        <w:t xml:space="preserve"> – технический запас низа пролетного строения над уровнем воды, равный </w:t>
      </w:r>
      <w:smartTag w:uri="urn:schemas-microsoft-com:office:smarttags" w:element="metricconverter">
        <w:smartTagPr>
          <w:attr w:name="ProductID" w:val="0,5 м"/>
        </w:smartTagPr>
        <w:r w:rsidR="006F6968" w:rsidRPr="00FA3085">
          <w:rPr>
            <w:sz w:val="28"/>
            <w:szCs w:val="28"/>
          </w:rPr>
          <w:t>0,5 м</w:t>
        </w:r>
      </w:smartTag>
      <w:r w:rsidR="006F6968" w:rsidRPr="00FA3085">
        <w:rPr>
          <w:sz w:val="28"/>
          <w:szCs w:val="28"/>
        </w:rPr>
        <w:t xml:space="preserve">. </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Назначаем тип укрепления в зависимости от скорости воды и глубины потока, для скорости </w:t>
      </w:r>
      <w:r w:rsidRPr="00FA3085">
        <w:rPr>
          <w:sz w:val="28"/>
          <w:szCs w:val="28"/>
          <w:lang w:val="en-US"/>
        </w:rPr>
        <w:t>V</w:t>
      </w:r>
      <w:r w:rsidRPr="00FA3085">
        <w:rPr>
          <w:sz w:val="28"/>
          <w:szCs w:val="28"/>
        </w:rPr>
        <w:t xml:space="preserve"> = 3,58 и глубине </w:t>
      </w:r>
      <w:r w:rsidRPr="00FA3085">
        <w:rPr>
          <w:sz w:val="28"/>
          <w:szCs w:val="28"/>
          <w:lang w:val="en-US"/>
        </w:rPr>
        <w:t>h</w:t>
      </w:r>
      <w:r w:rsidRPr="00FA3085">
        <w:rPr>
          <w:sz w:val="28"/>
          <w:szCs w:val="28"/>
          <w:vertAlign w:val="subscript"/>
        </w:rPr>
        <w:t>расч</w:t>
      </w:r>
      <w:r w:rsidRPr="00FA3085">
        <w:rPr>
          <w:sz w:val="28"/>
          <w:szCs w:val="28"/>
        </w:rPr>
        <w:t xml:space="preserve"> = </w:t>
      </w:r>
      <w:smartTag w:uri="urn:schemas-microsoft-com:office:smarttags" w:element="metricconverter">
        <w:smartTagPr>
          <w:attr w:name="ProductID" w:val="0,74 м"/>
        </w:smartTagPr>
        <w:r w:rsidRPr="00FA3085">
          <w:rPr>
            <w:sz w:val="28"/>
            <w:szCs w:val="28"/>
          </w:rPr>
          <w:t>0,74 м</w:t>
        </w:r>
      </w:smartTag>
      <w:r w:rsidRPr="00FA3085">
        <w:rPr>
          <w:sz w:val="28"/>
          <w:szCs w:val="28"/>
        </w:rPr>
        <w:t xml:space="preserve"> принимаем: одерновку плашмя.</w:t>
      </w:r>
    </w:p>
    <w:p w:rsidR="006F6968" w:rsidRPr="00FA3085" w:rsidRDefault="006F6968" w:rsidP="005977BB">
      <w:pPr>
        <w:widowControl/>
        <w:tabs>
          <w:tab w:val="left" w:pos="9540"/>
        </w:tabs>
        <w:suppressAutoHyphens/>
        <w:ind w:firstLine="709"/>
        <w:rPr>
          <w:sz w:val="28"/>
          <w:szCs w:val="28"/>
        </w:rPr>
      </w:pPr>
      <w:r w:rsidRPr="00FA3085">
        <w:rPr>
          <w:sz w:val="28"/>
          <w:szCs w:val="28"/>
        </w:rPr>
        <w:t>Минимальная высота сооружения определяется по формуле:</w:t>
      </w:r>
    </w:p>
    <w:p w:rsidR="006F6968" w:rsidRPr="00FA3085" w:rsidRDefault="006F6968" w:rsidP="005977BB">
      <w:pPr>
        <w:widowControl/>
        <w:tabs>
          <w:tab w:val="left" w:pos="9540"/>
        </w:tabs>
        <w:suppressAutoHyphens/>
        <w:ind w:firstLine="709"/>
        <w:jc w:val="right"/>
        <w:rPr>
          <w:sz w:val="28"/>
          <w:szCs w:val="28"/>
        </w:rPr>
      </w:pPr>
      <w:r w:rsidRPr="00FA3085">
        <w:rPr>
          <w:sz w:val="28"/>
          <w:szCs w:val="28"/>
          <w:lang w:val="en-US"/>
        </w:rPr>
        <w:t>H</w:t>
      </w:r>
      <w:r w:rsidRPr="00FA3085">
        <w:rPr>
          <w:sz w:val="28"/>
          <w:szCs w:val="28"/>
          <w:vertAlign w:val="subscript"/>
          <w:lang w:val="en-US"/>
        </w:rPr>
        <w:t>min</w:t>
      </w:r>
      <w:r w:rsidRPr="00FA3085">
        <w:rPr>
          <w:sz w:val="28"/>
          <w:szCs w:val="28"/>
        </w:rPr>
        <w:t xml:space="preserve">= </w:t>
      </w:r>
      <w:r w:rsidRPr="00FA3085">
        <w:rPr>
          <w:sz w:val="28"/>
          <w:szCs w:val="28"/>
          <w:lang w:val="en-US"/>
        </w:rPr>
        <w:t>H</w:t>
      </w:r>
      <w:r w:rsidRPr="00FA3085">
        <w:rPr>
          <w:sz w:val="28"/>
          <w:szCs w:val="28"/>
          <w:vertAlign w:val="subscript"/>
        </w:rPr>
        <w:t>1</w:t>
      </w:r>
      <w:r w:rsidRPr="00FA3085">
        <w:rPr>
          <w:sz w:val="28"/>
          <w:szCs w:val="28"/>
        </w:rPr>
        <w:t>+</w:t>
      </w:r>
      <w:r w:rsidR="00D67A81">
        <w:rPr>
          <w:position w:val="-4"/>
          <w:sz w:val="28"/>
          <w:szCs w:val="28"/>
        </w:rPr>
        <w:pict>
          <v:shape id="_x0000_i1095" type="#_x0000_t75" style="width:20.25pt;height:12.75pt">
            <v:imagedata r:id="rId73" o:title=""/>
          </v:shape>
        </w:pict>
      </w:r>
      <w:r w:rsidRPr="00FA3085">
        <w:rPr>
          <w:sz w:val="28"/>
          <w:szCs w:val="28"/>
        </w:rPr>
        <w:t>+</w:t>
      </w:r>
      <w:r w:rsidRPr="00FA3085">
        <w:rPr>
          <w:sz w:val="28"/>
          <w:szCs w:val="28"/>
          <w:lang w:val="en-US"/>
        </w:rPr>
        <w:t>h</w:t>
      </w:r>
      <w:r w:rsidRPr="00FA3085">
        <w:rPr>
          <w:sz w:val="28"/>
          <w:szCs w:val="28"/>
          <w:vertAlign w:val="subscript"/>
        </w:rPr>
        <w:t>стр</w:t>
      </w:r>
      <w:r w:rsidRPr="00FA3085">
        <w:rPr>
          <w:sz w:val="28"/>
          <w:szCs w:val="28"/>
        </w:rPr>
        <w:t>=1,43 + 1,63 + 0,5 = 3,56 м (5.29)</w:t>
      </w:r>
    </w:p>
    <w:p w:rsidR="006F6968" w:rsidRPr="00FA3085" w:rsidRDefault="006F6968" w:rsidP="005977BB">
      <w:pPr>
        <w:widowControl/>
        <w:tabs>
          <w:tab w:val="left" w:pos="9540"/>
        </w:tabs>
        <w:suppressAutoHyphens/>
        <w:ind w:firstLine="709"/>
        <w:rPr>
          <w:sz w:val="28"/>
          <w:szCs w:val="28"/>
        </w:rPr>
      </w:pPr>
      <w:r w:rsidRPr="00FA3085">
        <w:rPr>
          <w:sz w:val="28"/>
          <w:szCs w:val="28"/>
        </w:rPr>
        <w:t xml:space="preserve">где: </w:t>
      </w:r>
      <w:r w:rsidRPr="00FA3085">
        <w:rPr>
          <w:sz w:val="28"/>
          <w:szCs w:val="28"/>
          <w:lang w:val="en-US"/>
        </w:rPr>
        <w:t>h</w:t>
      </w:r>
      <w:r w:rsidRPr="00FA3085">
        <w:rPr>
          <w:sz w:val="28"/>
          <w:szCs w:val="28"/>
          <w:vertAlign w:val="subscript"/>
        </w:rPr>
        <w:t>стр</w:t>
      </w:r>
      <w:r w:rsidRPr="00FA3085">
        <w:rPr>
          <w:sz w:val="28"/>
          <w:szCs w:val="28"/>
        </w:rPr>
        <w:t xml:space="preserve"> – строительная высота балки перекрытия, равная </w:t>
      </w:r>
      <w:smartTag w:uri="urn:schemas-microsoft-com:office:smarttags" w:element="metricconverter">
        <w:smartTagPr>
          <w:attr w:name="ProductID" w:val="0,5 м"/>
        </w:smartTagPr>
        <w:r w:rsidRPr="00FA3085">
          <w:rPr>
            <w:sz w:val="28"/>
            <w:szCs w:val="28"/>
          </w:rPr>
          <w:t>0,5 м</w:t>
        </w:r>
      </w:smartTag>
      <w:r w:rsidRPr="00FA3085">
        <w:rPr>
          <w:sz w:val="28"/>
          <w:szCs w:val="28"/>
        </w:rPr>
        <w:t>.</w:t>
      </w:r>
    </w:p>
    <w:p w:rsidR="006F6968" w:rsidRDefault="006F6968" w:rsidP="005977BB">
      <w:pPr>
        <w:pStyle w:val="af2"/>
        <w:suppressAutoHyphens/>
        <w:spacing w:line="360" w:lineRule="auto"/>
        <w:ind w:left="0" w:right="0" w:firstLine="709"/>
      </w:pPr>
      <w:r w:rsidRPr="00FA3085">
        <w:t>В таблице 5.6 приведен расчет малых мостов для первого и второго варианта трассы.</w:t>
      </w:r>
    </w:p>
    <w:p w:rsidR="00FA3085" w:rsidRPr="00FA3085" w:rsidRDefault="00FA3085" w:rsidP="005977BB">
      <w:pPr>
        <w:pStyle w:val="af2"/>
        <w:suppressAutoHyphens/>
        <w:spacing w:line="360" w:lineRule="auto"/>
        <w:ind w:left="0" w:right="0" w:firstLine="709"/>
      </w:pPr>
    </w:p>
    <w:p w:rsidR="006F6968" w:rsidRPr="00FA3085" w:rsidRDefault="006F6968" w:rsidP="005977BB">
      <w:pPr>
        <w:pStyle w:val="a3"/>
        <w:tabs>
          <w:tab w:val="left" w:pos="2268"/>
        </w:tabs>
        <w:suppressAutoHyphens/>
        <w:ind w:firstLine="709"/>
        <w:rPr>
          <w:b/>
          <w:bCs/>
          <w:szCs w:val="28"/>
        </w:rPr>
      </w:pPr>
      <w:r w:rsidRPr="00FA3085">
        <w:rPr>
          <w:szCs w:val="28"/>
        </w:rPr>
        <w:t>Таблица 5.6</w:t>
      </w:r>
      <w:r w:rsidRPr="00FA3085">
        <w:rPr>
          <w:b/>
          <w:bCs/>
          <w:szCs w:val="28"/>
        </w:rPr>
        <w:t>- Ведомость проектных характеристик малых мостов</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12"/>
        <w:gridCol w:w="946"/>
        <w:gridCol w:w="1134"/>
        <w:gridCol w:w="992"/>
        <w:gridCol w:w="993"/>
        <w:gridCol w:w="708"/>
        <w:gridCol w:w="567"/>
        <w:gridCol w:w="709"/>
        <w:gridCol w:w="992"/>
        <w:gridCol w:w="993"/>
        <w:gridCol w:w="1134"/>
      </w:tblGrid>
      <w:tr w:rsidR="006F6968" w:rsidRPr="00FA3085" w:rsidTr="00FA3085">
        <w:trPr>
          <w:trHeight w:val="1620"/>
          <w:jc w:val="center"/>
        </w:trPr>
        <w:tc>
          <w:tcPr>
            <w:tcW w:w="91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ПК+</w:t>
            </w:r>
          </w:p>
          <w:p w:rsidR="006F6968" w:rsidRPr="00FA3085" w:rsidRDefault="006F6968" w:rsidP="00DB49B0">
            <w:pPr>
              <w:widowControl/>
              <w:suppressAutoHyphens/>
              <w:ind w:firstLine="0"/>
              <w:jc w:val="center"/>
              <w:rPr>
                <w:sz w:val="20"/>
              </w:rPr>
            </w:pPr>
          </w:p>
          <w:p w:rsidR="006F6968" w:rsidRPr="00FA3085" w:rsidRDefault="006F6968" w:rsidP="00DB49B0">
            <w:pPr>
              <w:widowControl/>
              <w:suppressAutoHyphens/>
              <w:ind w:firstLine="0"/>
              <w:jc w:val="center"/>
              <w:rPr>
                <w:sz w:val="20"/>
              </w:rPr>
            </w:pPr>
            <w:r w:rsidRPr="00FA3085">
              <w:rPr>
                <w:sz w:val="20"/>
              </w:rPr>
              <w:t>м</w:t>
            </w:r>
          </w:p>
        </w:tc>
        <w:tc>
          <w:tcPr>
            <w:tcW w:w="946" w:type="dxa"/>
            <w:tcMar>
              <w:top w:w="15" w:type="dxa"/>
              <w:left w:w="15" w:type="dxa"/>
              <w:bottom w:w="0" w:type="dxa"/>
              <w:right w:w="15" w:type="dxa"/>
            </w:tcMar>
          </w:tcPr>
          <w:p w:rsidR="006F6968" w:rsidRPr="00FA3085" w:rsidRDefault="006F6968" w:rsidP="00DB49B0">
            <w:pPr>
              <w:widowControl/>
              <w:suppressAutoHyphens/>
              <w:ind w:firstLine="0"/>
              <w:jc w:val="center"/>
              <w:rPr>
                <w:sz w:val="20"/>
                <w:vertAlign w:val="subscript"/>
              </w:rPr>
            </w:pPr>
            <w:r w:rsidRPr="00FA3085">
              <w:rPr>
                <w:sz w:val="20"/>
              </w:rPr>
              <w:t>Расчетный расход Q</w:t>
            </w:r>
            <w:r w:rsidRPr="00FA3085">
              <w:rPr>
                <w:sz w:val="20"/>
                <w:vertAlign w:val="subscript"/>
              </w:rPr>
              <w:t>р</w:t>
            </w:r>
          </w:p>
          <w:p w:rsidR="006F6968" w:rsidRPr="00FA3085" w:rsidRDefault="006F6968" w:rsidP="00DB49B0">
            <w:pPr>
              <w:widowControl/>
              <w:suppressAutoHyphens/>
              <w:ind w:firstLine="0"/>
              <w:jc w:val="center"/>
              <w:rPr>
                <w:sz w:val="20"/>
                <w:vertAlign w:val="subscript"/>
              </w:rPr>
            </w:pPr>
          </w:p>
          <w:p w:rsidR="006F6968" w:rsidRPr="00FA3085" w:rsidRDefault="006F6968" w:rsidP="00DB49B0">
            <w:pPr>
              <w:widowControl/>
              <w:suppressAutoHyphens/>
              <w:ind w:firstLine="0"/>
              <w:jc w:val="center"/>
              <w:rPr>
                <w:sz w:val="20"/>
              </w:rPr>
            </w:pPr>
            <w:r w:rsidRPr="00FA3085">
              <w:rPr>
                <w:sz w:val="20"/>
              </w:rPr>
              <w:t>м</w:t>
            </w:r>
            <w:r w:rsidRPr="00FA3085">
              <w:rPr>
                <w:sz w:val="20"/>
                <w:vertAlign w:val="superscript"/>
              </w:rPr>
              <w:t>3</w:t>
            </w:r>
            <w:r w:rsidRPr="00FA3085">
              <w:rPr>
                <w:sz w:val="20"/>
              </w:rPr>
              <w:t>/с</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Тип устоя</w:t>
            </w:r>
          </w:p>
        </w:tc>
        <w:tc>
          <w:tcPr>
            <w:tcW w:w="992"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 xml:space="preserve">Расчетная ширина пролетного строения </w:t>
            </w:r>
            <w:r w:rsidRPr="00FA3085">
              <w:rPr>
                <w:i/>
                <w:iCs/>
                <w:sz w:val="20"/>
              </w:rPr>
              <w:t xml:space="preserve">в, </w:t>
            </w:r>
            <w:r w:rsidRPr="00FA3085">
              <w:rPr>
                <w:sz w:val="20"/>
              </w:rPr>
              <w:t>м</w:t>
            </w:r>
          </w:p>
        </w:tc>
        <w:tc>
          <w:tcPr>
            <w:tcW w:w="993"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 xml:space="preserve">Стандартная ширина пролета </w:t>
            </w:r>
            <w:r w:rsidRPr="00FA3085">
              <w:rPr>
                <w:i/>
                <w:iCs/>
                <w:sz w:val="20"/>
              </w:rPr>
              <w:t>в</w:t>
            </w:r>
            <w:r w:rsidRPr="00FA3085">
              <w:rPr>
                <w:sz w:val="20"/>
                <w:vertAlign w:val="subscript"/>
              </w:rPr>
              <w:t xml:space="preserve">1 </w:t>
            </w:r>
            <w:r w:rsidRPr="00FA3085">
              <w:rPr>
                <w:sz w:val="20"/>
              </w:rPr>
              <w:t>м</w:t>
            </w:r>
          </w:p>
        </w:tc>
        <w:tc>
          <w:tcPr>
            <w:tcW w:w="708" w:type="dxa"/>
            <w:tcMar>
              <w:top w:w="15" w:type="dxa"/>
              <w:left w:w="15" w:type="dxa"/>
              <w:bottom w:w="0" w:type="dxa"/>
              <w:right w:w="15" w:type="dxa"/>
            </w:tcMar>
          </w:tcPr>
          <w:p w:rsidR="006F6968" w:rsidRPr="00FA3085" w:rsidRDefault="006F6968" w:rsidP="00DB49B0">
            <w:pPr>
              <w:widowControl/>
              <w:suppressAutoHyphens/>
              <w:ind w:firstLine="0"/>
              <w:jc w:val="center"/>
              <w:rPr>
                <w:sz w:val="20"/>
                <w:vertAlign w:val="subscript"/>
              </w:rPr>
            </w:pPr>
            <w:r w:rsidRPr="00FA3085">
              <w:rPr>
                <w:sz w:val="20"/>
              </w:rPr>
              <w:t xml:space="preserve">Уточненное значение подпора </w:t>
            </w:r>
            <w:r w:rsidRPr="00FA3085">
              <w:rPr>
                <w:sz w:val="20"/>
                <w:lang w:val="en-US"/>
              </w:rPr>
              <w:t>H</w:t>
            </w:r>
            <w:r w:rsidRPr="00FA3085">
              <w:rPr>
                <w:sz w:val="20"/>
                <w:vertAlign w:val="subscript"/>
              </w:rPr>
              <w:t>1,</w:t>
            </w:r>
          </w:p>
          <w:p w:rsidR="006F6968" w:rsidRPr="00FA3085" w:rsidRDefault="006F6968" w:rsidP="00DB49B0">
            <w:pPr>
              <w:widowControl/>
              <w:suppressAutoHyphens/>
              <w:ind w:firstLine="0"/>
              <w:rPr>
                <w:sz w:val="20"/>
              </w:rPr>
            </w:pPr>
            <w:r w:rsidRPr="00FA3085">
              <w:rPr>
                <w:sz w:val="20"/>
              </w:rPr>
              <w:t>м</w:t>
            </w:r>
          </w:p>
        </w:tc>
        <w:tc>
          <w:tcPr>
            <w:tcW w:w="567"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 xml:space="preserve">Глубина потока </w:t>
            </w:r>
            <w:r w:rsidRPr="00FA3085">
              <w:rPr>
                <w:sz w:val="20"/>
                <w:lang w:val="en-US"/>
              </w:rPr>
              <w:t>h</w:t>
            </w:r>
            <w:r w:rsidRPr="00FA3085">
              <w:rPr>
                <w:sz w:val="20"/>
                <w:vertAlign w:val="subscript"/>
              </w:rPr>
              <w:t xml:space="preserve">р, </w:t>
            </w:r>
            <w:r w:rsidRPr="00FA3085">
              <w:rPr>
                <w:sz w:val="20"/>
              </w:rPr>
              <w:t>м</w:t>
            </w:r>
          </w:p>
        </w:tc>
        <w:tc>
          <w:tcPr>
            <w:tcW w:w="709"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Скорость течения V</w:t>
            </w:r>
            <w:r w:rsidRPr="00FA3085">
              <w:rPr>
                <w:sz w:val="20"/>
                <w:vertAlign w:val="subscript"/>
              </w:rPr>
              <w:t xml:space="preserve">р, </w:t>
            </w:r>
            <w:r w:rsidRPr="00FA3085">
              <w:rPr>
                <w:sz w:val="20"/>
              </w:rPr>
              <w:t>м/с</w:t>
            </w:r>
          </w:p>
        </w:tc>
        <w:tc>
          <w:tcPr>
            <w:tcW w:w="992" w:type="dxa"/>
          </w:tcPr>
          <w:p w:rsidR="006F6968" w:rsidRPr="00FA3085" w:rsidRDefault="006F6968" w:rsidP="00DB49B0">
            <w:pPr>
              <w:widowControl/>
              <w:suppressAutoHyphens/>
              <w:ind w:firstLine="0"/>
              <w:jc w:val="center"/>
              <w:rPr>
                <w:sz w:val="20"/>
              </w:rPr>
            </w:pPr>
            <w:r w:rsidRPr="00FA3085">
              <w:rPr>
                <w:sz w:val="20"/>
              </w:rPr>
              <w:t>Наименьшее возвышение пролетного строения над водой, Δ</w:t>
            </w:r>
            <w:r w:rsidRPr="00FA3085">
              <w:rPr>
                <w:sz w:val="20"/>
                <w:lang w:val="en-US"/>
              </w:rPr>
              <w:t>H</w:t>
            </w:r>
            <w:r w:rsidRPr="00FA3085">
              <w:rPr>
                <w:sz w:val="20"/>
                <w:vertAlign w:val="subscript"/>
                <w:lang w:val="en-US"/>
              </w:rPr>
              <w:t>min</w:t>
            </w:r>
            <w:r w:rsidRPr="00FA3085">
              <w:rPr>
                <w:sz w:val="20"/>
                <w:vertAlign w:val="subscript"/>
              </w:rPr>
              <w:t>,</w:t>
            </w:r>
            <w:r w:rsidRPr="00FA3085">
              <w:rPr>
                <w:sz w:val="20"/>
              </w:rPr>
              <w:t xml:space="preserve"> м.</w:t>
            </w:r>
          </w:p>
        </w:tc>
        <w:tc>
          <w:tcPr>
            <w:tcW w:w="993" w:type="dxa"/>
          </w:tcPr>
          <w:p w:rsidR="006F6968" w:rsidRPr="00FA3085" w:rsidRDefault="006F6968" w:rsidP="00DB49B0">
            <w:pPr>
              <w:widowControl/>
              <w:suppressAutoHyphens/>
              <w:ind w:firstLine="0"/>
              <w:jc w:val="center"/>
              <w:rPr>
                <w:sz w:val="20"/>
              </w:rPr>
            </w:pPr>
            <w:r w:rsidRPr="00FA3085">
              <w:rPr>
                <w:sz w:val="20"/>
              </w:rPr>
              <w:t>Минимальная высота сооружения, Н</w:t>
            </w:r>
            <w:r w:rsidRPr="00FA3085">
              <w:rPr>
                <w:sz w:val="20"/>
                <w:vertAlign w:val="subscript"/>
                <w:lang w:val="en-US"/>
              </w:rPr>
              <w:t>min</w:t>
            </w:r>
            <w:r w:rsidRPr="00FA3085">
              <w:rPr>
                <w:sz w:val="20"/>
                <w:vertAlign w:val="subscript"/>
              </w:rPr>
              <w:t xml:space="preserve">, </w:t>
            </w:r>
            <w:r w:rsidRPr="00FA3085">
              <w:rPr>
                <w:sz w:val="20"/>
              </w:rPr>
              <w:t>м.</w:t>
            </w:r>
          </w:p>
        </w:tc>
        <w:tc>
          <w:tcPr>
            <w:tcW w:w="1134" w:type="dxa"/>
            <w:tcMar>
              <w:top w:w="15" w:type="dxa"/>
              <w:left w:w="15" w:type="dxa"/>
              <w:bottom w:w="0" w:type="dxa"/>
              <w:right w:w="15" w:type="dxa"/>
            </w:tcMar>
          </w:tcPr>
          <w:p w:rsidR="006F6968" w:rsidRPr="00FA3085" w:rsidRDefault="006F6968" w:rsidP="00DB49B0">
            <w:pPr>
              <w:widowControl/>
              <w:suppressAutoHyphens/>
              <w:ind w:firstLine="0"/>
              <w:jc w:val="center"/>
              <w:rPr>
                <w:sz w:val="20"/>
              </w:rPr>
            </w:pPr>
            <w:r w:rsidRPr="00FA3085">
              <w:rPr>
                <w:sz w:val="20"/>
              </w:rPr>
              <w:t>Тип укрепления</w:t>
            </w:r>
          </w:p>
        </w:tc>
      </w:tr>
      <w:tr w:rsidR="006F6968" w:rsidRPr="00FA3085" w:rsidTr="00FA3085">
        <w:trPr>
          <w:cantSplit/>
          <w:trHeight w:val="1077"/>
          <w:jc w:val="center"/>
        </w:trPr>
        <w:tc>
          <w:tcPr>
            <w:tcW w:w="912"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ПК19+80,00</w:t>
            </w:r>
          </w:p>
        </w:tc>
        <w:tc>
          <w:tcPr>
            <w:tcW w:w="946"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52,97</w:t>
            </w:r>
          </w:p>
        </w:tc>
        <w:tc>
          <w:tcPr>
            <w:tcW w:w="1134"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 xml:space="preserve">Устои с откосными крыльями, </w:t>
            </w:r>
            <w:r w:rsidRPr="00FA3085">
              <w:rPr>
                <w:sz w:val="20"/>
                <w:lang w:val="en-US"/>
              </w:rPr>
              <w:t>m</w:t>
            </w:r>
            <w:r w:rsidRPr="00FA3085">
              <w:rPr>
                <w:sz w:val="20"/>
              </w:rPr>
              <w:t xml:space="preserve"> = 0.35</w:t>
            </w:r>
          </w:p>
        </w:tc>
        <w:tc>
          <w:tcPr>
            <w:tcW w:w="992"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18,60</w:t>
            </w:r>
          </w:p>
        </w:tc>
        <w:tc>
          <w:tcPr>
            <w:tcW w:w="993" w:type="dxa"/>
            <w:tcMar>
              <w:top w:w="15"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20,00</w:t>
            </w:r>
          </w:p>
        </w:tc>
        <w:tc>
          <w:tcPr>
            <w:tcW w:w="708"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1,43</w:t>
            </w:r>
          </w:p>
        </w:tc>
        <w:tc>
          <w:tcPr>
            <w:tcW w:w="567"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0.74</w:t>
            </w:r>
          </w:p>
        </w:tc>
        <w:tc>
          <w:tcPr>
            <w:tcW w:w="709"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3,58</w:t>
            </w:r>
          </w:p>
        </w:tc>
        <w:tc>
          <w:tcPr>
            <w:tcW w:w="992" w:type="dxa"/>
            <w:vAlign w:val="center"/>
          </w:tcPr>
          <w:p w:rsidR="006F6968" w:rsidRPr="00FA3085" w:rsidRDefault="006F6968" w:rsidP="00DB49B0">
            <w:pPr>
              <w:widowControl/>
              <w:suppressAutoHyphens/>
              <w:ind w:firstLine="0"/>
              <w:jc w:val="center"/>
              <w:rPr>
                <w:sz w:val="20"/>
              </w:rPr>
            </w:pPr>
            <w:r w:rsidRPr="00FA3085">
              <w:rPr>
                <w:sz w:val="20"/>
              </w:rPr>
              <w:t>1,63</w:t>
            </w:r>
          </w:p>
        </w:tc>
        <w:tc>
          <w:tcPr>
            <w:tcW w:w="993" w:type="dxa"/>
            <w:vAlign w:val="center"/>
          </w:tcPr>
          <w:p w:rsidR="006F6968" w:rsidRPr="00FA3085" w:rsidRDefault="006F6968" w:rsidP="00DB49B0">
            <w:pPr>
              <w:widowControl/>
              <w:suppressAutoHyphens/>
              <w:ind w:firstLine="0"/>
              <w:jc w:val="center"/>
              <w:rPr>
                <w:sz w:val="20"/>
              </w:rPr>
            </w:pPr>
            <w:r w:rsidRPr="00FA3085">
              <w:rPr>
                <w:sz w:val="20"/>
              </w:rPr>
              <w:t>3,56</w:t>
            </w:r>
          </w:p>
        </w:tc>
        <w:tc>
          <w:tcPr>
            <w:tcW w:w="1134" w:type="dxa"/>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 xml:space="preserve">мощение на щебне из рваного камня размером </w:t>
            </w:r>
            <w:smartTag w:uri="urn:schemas-microsoft-com:office:smarttags" w:element="metricconverter">
              <w:smartTagPr>
                <w:attr w:name="ProductID" w:val="25 см"/>
              </w:smartTagPr>
              <w:r w:rsidRPr="00FA3085">
                <w:rPr>
                  <w:sz w:val="20"/>
                </w:rPr>
                <w:t>25 см</w:t>
              </w:r>
            </w:smartTag>
            <w:r w:rsidRPr="00FA3085">
              <w:rPr>
                <w:sz w:val="20"/>
              </w:rPr>
              <w:t>.</w:t>
            </w:r>
          </w:p>
        </w:tc>
      </w:tr>
      <w:tr w:rsidR="006F6968" w:rsidRPr="00FA3085" w:rsidTr="00FA3085">
        <w:trPr>
          <w:cantSplit/>
          <w:trHeight w:val="668"/>
          <w:jc w:val="center"/>
        </w:trPr>
        <w:tc>
          <w:tcPr>
            <w:tcW w:w="10080" w:type="dxa"/>
            <w:gridSpan w:val="11"/>
            <w:tcBorders>
              <w:top w:val="nil"/>
              <w:left w:val="nil"/>
              <w:right w:val="nil"/>
            </w:tcBorders>
            <w:tcMar>
              <w:top w:w="15" w:type="dxa"/>
              <w:left w:w="15" w:type="dxa"/>
              <w:bottom w:w="0" w:type="dxa"/>
              <w:right w:w="15" w:type="dxa"/>
            </w:tcMar>
            <w:vAlign w:val="center"/>
          </w:tcPr>
          <w:p w:rsidR="006F6968" w:rsidRPr="00FA3085" w:rsidRDefault="006F6968" w:rsidP="00DB49B0">
            <w:pPr>
              <w:widowControl/>
              <w:suppressAutoHyphens/>
              <w:ind w:firstLine="0"/>
              <w:jc w:val="right"/>
              <w:rPr>
                <w:sz w:val="20"/>
              </w:rPr>
            </w:pPr>
          </w:p>
        </w:tc>
      </w:tr>
      <w:tr w:rsidR="006F6968" w:rsidRPr="00FA3085" w:rsidTr="00FA3085">
        <w:trPr>
          <w:trHeight w:val="1109"/>
          <w:jc w:val="center"/>
        </w:trPr>
        <w:tc>
          <w:tcPr>
            <w:tcW w:w="912"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ПК20+85,00</w:t>
            </w:r>
          </w:p>
        </w:tc>
        <w:tc>
          <w:tcPr>
            <w:tcW w:w="946"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53,83</w:t>
            </w:r>
          </w:p>
        </w:tc>
        <w:tc>
          <w:tcPr>
            <w:tcW w:w="1134"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 xml:space="preserve">Устои с откосными крыльями, </w:t>
            </w:r>
            <w:r w:rsidRPr="00FA3085">
              <w:rPr>
                <w:sz w:val="20"/>
                <w:lang w:val="en-US"/>
              </w:rPr>
              <w:t>m</w:t>
            </w:r>
            <w:r w:rsidRPr="00FA3085">
              <w:rPr>
                <w:sz w:val="20"/>
              </w:rPr>
              <w:t xml:space="preserve"> = 0.35</w:t>
            </w:r>
          </w:p>
        </w:tc>
        <w:tc>
          <w:tcPr>
            <w:tcW w:w="992"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18,90</w:t>
            </w:r>
          </w:p>
        </w:tc>
        <w:tc>
          <w:tcPr>
            <w:tcW w:w="993" w:type="dxa"/>
            <w:tcBorders>
              <w:top w:val="single" w:sz="4" w:space="0" w:color="auto"/>
            </w:tcBorders>
            <w:tcMar>
              <w:top w:w="15"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20,00</w:t>
            </w:r>
          </w:p>
        </w:tc>
        <w:tc>
          <w:tcPr>
            <w:tcW w:w="708"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1,44</w:t>
            </w:r>
          </w:p>
        </w:tc>
        <w:tc>
          <w:tcPr>
            <w:tcW w:w="567"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0.75</w:t>
            </w:r>
          </w:p>
        </w:tc>
        <w:tc>
          <w:tcPr>
            <w:tcW w:w="709"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3,59</w:t>
            </w:r>
          </w:p>
        </w:tc>
        <w:tc>
          <w:tcPr>
            <w:tcW w:w="992" w:type="dxa"/>
            <w:tcBorders>
              <w:top w:val="single" w:sz="4" w:space="0" w:color="auto"/>
            </w:tcBorders>
            <w:vAlign w:val="center"/>
          </w:tcPr>
          <w:p w:rsidR="006F6968" w:rsidRPr="00FA3085" w:rsidRDefault="006F6968" w:rsidP="00DB49B0">
            <w:pPr>
              <w:widowControl/>
              <w:suppressAutoHyphens/>
              <w:ind w:firstLine="0"/>
              <w:jc w:val="center"/>
              <w:rPr>
                <w:sz w:val="20"/>
              </w:rPr>
            </w:pPr>
            <w:r w:rsidRPr="00FA3085">
              <w:rPr>
                <w:sz w:val="20"/>
              </w:rPr>
              <w:t>1,63</w:t>
            </w:r>
          </w:p>
        </w:tc>
        <w:tc>
          <w:tcPr>
            <w:tcW w:w="993" w:type="dxa"/>
            <w:tcBorders>
              <w:top w:val="single" w:sz="4" w:space="0" w:color="auto"/>
            </w:tcBorders>
            <w:vAlign w:val="center"/>
          </w:tcPr>
          <w:p w:rsidR="006F6968" w:rsidRPr="00FA3085" w:rsidRDefault="006F6968" w:rsidP="00DB49B0">
            <w:pPr>
              <w:widowControl/>
              <w:suppressAutoHyphens/>
              <w:ind w:firstLine="0"/>
              <w:jc w:val="center"/>
              <w:rPr>
                <w:sz w:val="20"/>
              </w:rPr>
            </w:pPr>
            <w:r w:rsidRPr="00FA3085">
              <w:rPr>
                <w:sz w:val="20"/>
              </w:rPr>
              <w:t>3,57</w:t>
            </w:r>
          </w:p>
        </w:tc>
        <w:tc>
          <w:tcPr>
            <w:tcW w:w="1134" w:type="dxa"/>
            <w:tcBorders>
              <w:top w:val="single" w:sz="4" w:space="0" w:color="auto"/>
            </w:tcBorders>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 xml:space="preserve">мощение на щебне из рваного камня размером </w:t>
            </w:r>
            <w:smartTag w:uri="urn:schemas-microsoft-com:office:smarttags" w:element="metricconverter">
              <w:smartTagPr>
                <w:attr w:name="ProductID" w:val="25 см"/>
              </w:smartTagPr>
              <w:r w:rsidRPr="00FA3085">
                <w:rPr>
                  <w:sz w:val="20"/>
                </w:rPr>
                <w:t>25 см</w:t>
              </w:r>
            </w:smartTag>
            <w:r w:rsidRPr="00FA3085">
              <w:rPr>
                <w:sz w:val="20"/>
              </w:rPr>
              <w:t>.</w:t>
            </w:r>
          </w:p>
        </w:tc>
      </w:tr>
    </w:tbl>
    <w:p w:rsidR="006F6968" w:rsidRPr="00FA3085" w:rsidRDefault="006F6968" w:rsidP="005977BB">
      <w:pPr>
        <w:pStyle w:val="7"/>
        <w:suppressAutoHyphens/>
        <w:ind w:right="0" w:firstLine="709"/>
        <w:rPr>
          <w:rFonts w:ascii="Times New Roman" w:hAnsi="Times New Roman"/>
          <w:szCs w:val="28"/>
        </w:rPr>
      </w:pPr>
    </w:p>
    <w:p w:rsidR="006F6968" w:rsidRPr="00FA3085"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5.3. Определение вида и объема укрепительных работ</w:t>
      </w:r>
    </w:p>
    <w:p w:rsidR="006F6968" w:rsidRPr="00FA3085" w:rsidRDefault="006F6968" w:rsidP="005977BB">
      <w:pPr>
        <w:pStyle w:val="a3"/>
        <w:numPr>
          <w:ilvl w:val="0"/>
          <w:numId w:val="6"/>
        </w:numPr>
        <w:suppressAutoHyphens/>
        <w:ind w:firstLine="709"/>
        <w:rPr>
          <w:szCs w:val="28"/>
        </w:rPr>
      </w:pPr>
      <w:r w:rsidRPr="00FA3085">
        <w:rPr>
          <w:szCs w:val="28"/>
        </w:rPr>
        <w:t>Определение вида и объема укрепительных работ покажем на примере водосборного бассейна на ПК 4+00,00</w:t>
      </w:r>
    </w:p>
    <w:p w:rsidR="006F6968" w:rsidRPr="00FA3085" w:rsidRDefault="006F6968" w:rsidP="005977BB">
      <w:pPr>
        <w:pStyle w:val="a3"/>
        <w:tabs>
          <w:tab w:val="left" w:pos="2268"/>
        </w:tabs>
        <w:suppressAutoHyphens/>
        <w:ind w:firstLine="709"/>
        <w:rPr>
          <w:szCs w:val="28"/>
        </w:rPr>
      </w:pPr>
      <w:r w:rsidRPr="00FA3085">
        <w:rPr>
          <w:szCs w:val="28"/>
        </w:rPr>
        <w:t>Для расчета принимаем вид укрепление с погребенным откосом.</w:t>
      </w:r>
    </w:p>
    <w:p w:rsidR="006F6968" w:rsidRDefault="006F6968" w:rsidP="00DB49B0">
      <w:pPr>
        <w:pStyle w:val="a3"/>
        <w:tabs>
          <w:tab w:val="left" w:pos="2268"/>
        </w:tabs>
        <w:suppressAutoHyphens/>
        <w:ind w:firstLine="709"/>
        <w:rPr>
          <w:szCs w:val="28"/>
        </w:rPr>
      </w:pPr>
      <w:r w:rsidRPr="00FA3085">
        <w:rPr>
          <w:szCs w:val="28"/>
        </w:rPr>
        <w:t>Определение вида и объема укрепительных работ на выходе из сооружения</w:t>
      </w:r>
    </w:p>
    <w:p w:rsidR="00FA3085" w:rsidRPr="00FA3085" w:rsidRDefault="00FA3085" w:rsidP="00DB49B0">
      <w:pPr>
        <w:pStyle w:val="a3"/>
        <w:tabs>
          <w:tab w:val="left" w:pos="2268"/>
        </w:tabs>
        <w:suppressAutoHyphens/>
        <w:ind w:left="709" w:firstLine="0"/>
        <w:rPr>
          <w:szCs w:val="28"/>
        </w:rPr>
      </w:pPr>
    </w:p>
    <w:p w:rsidR="006F6968" w:rsidRPr="00FA3085" w:rsidRDefault="00D67A81" w:rsidP="005977BB">
      <w:pPr>
        <w:pStyle w:val="a3"/>
        <w:tabs>
          <w:tab w:val="left" w:pos="2268"/>
        </w:tabs>
        <w:suppressAutoHyphens/>
        <w:ind w:firstLine="709"/>
        <w:jc w:val="center"/>
        <w:rPr>
          <w:szCs w:val="28"/>
        </w:rPr>
      </w:pPr>
      <w:r>
        <w:rPr>
          <w:szCs w:val="28"/>
        </w:rPr>
        <w:pict>
          <v:shape id="_x0000_i1096" type="#_x0000_t75" style="width:357pt;height:167.25pt">
            <v:imagedata r:id="rId74" o:title=""/>
          </v:shape>
        </w:pict>
      </w:r>
    </w:p>
    <w:p w:rsidR="006F6968" w:rsidRDefault="006F6968" w:rsidP="005977BB">
      <w:pPr>
        <w:pStyle w:val="a3"/>
        <w:tabs>
          <w:tab w:val="left" w:pos="2268"/>
        </w:tabs>
        <w:suppressAutoHyphens/>
        <w:ind w:firstLine="709"/>
        <w:jc w:val="center"/>
        <w:rPr>
          <w:szCs w:val="28"/>
        </w:rPr>
      </w:pPr>
      <w:r w:rsidRPr="00FA3085">
        <w:rPr>
          <w:szCs w:val="28"/>
        </w:rPr>
        <w:t>Рис.5.3. Схема укрепление выходного участка за трубами</w:t>
      </w:r>
    </w:p>
    <w:p w:rsidR="00FA3085" w:rsidRPr="00FA3085" w:rsidRDefault="00FA3085" w:rsidP="005977BB">
      <w:pPr>
        <w:pStyle w:val="a3"/>
        <w:tabs>
          <w:tab w:val="left" w:pos="2268"/>
        </w:tabs>
        <w:suppressAutoHyphens/>
        <w:ind w:firstLine="709"/>
        <w:jc w:val="center"/>
        <w:rPr>
          <w:szCs w:val="28"/>
        </w:rPr>
      </w:pPr>
    </w:p>
    <w:p w:rsidR="006F6968" w:rsidRPr="00FA3085" w:rsidRDefault="00D67A81" w:rsidP="005977BB">
      <w:pPr>
        <w:pStyle w:val="a3"/>
        <w:tabs>
          <w:tab w:val="left" w:pos="2268"/>
        </w:tabs>
        <w:suppressAutoHyphens/>
        <w:ind w:firstLine="709"/>
        <w:rPr>
          <w:szCs w:val="28"/>
        </w:rPr>
      </w:pPr>
      <w:r>
        <w:rPr>
          <w:noProof/>
        </w:rPr>
        <w:pict>
          <v:shape id="_x0000_s1066" type="#_x0000_t202" style="position:absolute;left:0;text-align:left;margin-left:453.25pt;margin-top:17.95pt;width:45pt;height:27pt;z-index:251660288" filled="f" stroked="f">
            <v:textbox style="mso-next-textbox:#_x0000_s1066" inset="0">
              <w:txbxContent>
                <w:p w:rsidR="006F6968" w:rsidRDefault="006F6968">
                  <w:pPr>
                    <w:widowControl/>
                    <w:spacing w:line="240" w:lineRule="auto"/>
                    <w:ind w:firstLine="0"/>
                    <w:rPr>
                      <w:sz w:val="28"/>
                    </w:rPr>
                  </w:pPr>
                  <w:r>
                    <w:t>(5.30)</w:t>
                  </w:r>
                </w:p>
              </w:txbxContent>
            </v:textbox>
          </v:shape>
        </w:pict>
      </w:r>
      <w:r w:rsidR="006F6968" w:rsidRPr="00FA3085">
        <w:rPr>
          <w:szCs w:val="28"/>
        </w:rPr>
        <w:t>Для определения длины укрепления используем формулу (</w:t>
      </w:r>
      <w:r w:rsidR="006F6968" w:rsidRPr="00FA3085">
        <w:rPr>
          <w:szCs w:val="28"/>
          <w:lang w:val="en-US"/>
        </w:rPr>
        <w:t>VI</w:t>
      </w:r>
      <w:r w:rsidR="006F6968" w:rsidRPr="00FA3085">
        <w:rPr>
          <w:szCs w:val="28"/>
        </w:rPr>
        <w:t>.70 [10]):</w:t>
      </w:r>
    </w:p>
    <w:p w:rsidR="006F6968" w:rsidRPr="00FA3085" w:rsidRDefault="006F6968" w:rsidP="005977BB">
      <w:pPr>
        <w:pStyle w:val="a3"/>
        <w:tabs>
          <w:tab w:val="left" w:pos="2268"/>
        </w:tabs>
        <w:suppressAutoHyphens/>
        <w:ind w:firstLine="709"/>
        <w:jc w:val="center"/>
        <w:rPr>
          <w:i/>
          <w:iCs/>
          <w:szCs w:val="28"/>
        </w:rPr>
      </w:pPr>
      <w:r w:rsidRPr="00FA3085">
        <w:rPr>
          <w:i/>
          <w:iCs/>
          <w:szCs w:val="28"/>
          <w:lang w:val="en-US"/>
        </w:rPr>
        <w:t>L</w:t>
      </w:r>
      <w:r w:rsidRPr="00FA3085">
        <w:rPr>
          <w:i/>
          <w:iCs/>
          <w:szCs w:val="28"/>
          <w:vertAlign w:val="subscript"/>
        </w:rPr>
        <w:t>укр</w:t>
      </w:r>
      <w:r w:rsidRPr="00FA3085">
        <w:rPr>
          <w:i/>
          <w:iCs/>
          <w:szCs w:val="28"/>
        </w:rPr>
        <w:t>=(2÷3)·</w:t>
      </w:r>
      <w:r w:rsidRPr="00FA3085">
        <w:rPr>
          <w:i/>
          <w:iCs/>
          <w:szCs w:val="28"/>
          <w:lang w:val="en-US"/>
        </w:rPr>
        <w:t>d</w:t>
      </w:r>
      <w:r w:rsidRPr="00FA3085">
        <w:rPr>
          <w:i/>
          <w:iCs/>
          <w:szCs w:val="28"/>
        </w:rPr>
        <w:t>(</w:t>
      </w:r>
      <w:r w:rsidRPr="00FA3085">
        <w:rPr>
          <w:i/>
          <w:iCs/>
          <w:szCs w:val="28"/>
          <w:lang w:val="en-US"/>
        </w:rPr>
        <w:t>b</w:t>
      </w:r>
      <w:r w:rsidRPr="00FA3085">
        <w:rPr>
          <w:i/>
          <w:iCs/>
          <w:szCs w:val="28"/>
        </w:rPr>
        <w:t>)=2,5·2,00=5,00 м</w:t>
      </w:r>
    </w:p>
    <w:p w:rsidR="006F6968" w:rsidRPr="00FA3085" w:rsidRDefault="006F6968" w:rsidP="005977BB">
      <w:pPr>
        <w:pStyle w:val="a3"/>
        <w:tabs>
          <w:tab w:val="left" w:pos="2268"/>
        </w:tabs>
        <w:suppressAutoHyphens/>
        <w:ind w:firstLine="709"/>
        <w:rPr>
          <w:szCs w:val="28"/>
        </w:rPr>
      </w:pPr>
      <w:r w:rsidRPr="00FA3085">
        <w:rPr>
          <w:szCs w:val="28"/>
        </w:rPr>
        <w:t>где</w:t>
      </w:r>
      <w:r w:rsidRPr="00FA3085">
        <w:rPr>
          <w:i/>
          <w:iCs/>
          <w:szCs w:val="28"/>
        </w:rPr>
        <w:t xml:space="preserve"> </w:t>
      </w:r>
      <w:r w:rsidRPr="00FA3085">
        <w:rPr>
          <w:i/>
          <w:iCs/>
          <w:szCs w:val="28"/>
          <w:lang w:val="en-US"/>
        </w:rPr>
        <w:t>L</w:t>
      </w:r>
      <w:r w:rsidRPr="00FA3085">
        <w:rPr>
          <w:i/>
          <w:iCs/>
          <w:szCs w:val="28"/>
          <w:vertAlign w:val="subscript"/>
        </w:rPr>
        <w:t>укр</w:t>
      </w:r>
      <w:r w:rsidRPr="00FA3085">
        <w:rPr>
          <w:szCs w:val="28"/>
        </w:rPr>
        <w:t xml:space="preserve"> – длины укрепления; </w:t>
      </w:r>
      <w:r w:rsidRPr="00FA3085">
        <w:rPr>
          <w:i/>
          <w:iCs/>
          <w:szCs w:val="28"/>
          <w:lang w:val="en-US"/>
        </w:rPr>
        <w:t>d</w:t>
      </w:r>
      <w:r w:rsidRPr="00FA3085">
        <w:rPr>
          <w:szCs w:val="28"/>
        </w:rPr>
        <w:t xml:space="preserve"> – диаметр трубы, равный 2,00м; </w:t>
      </w:r>
      <w:r w:rsidRPr="00FA3085">
        <w:rPr>
          <w:i/>
          <w:iCs/>
          <w:szCs w:val="28"/>
          <w:lang w:val="en-US"/>
        </w:rPr>
        <w:t>b</w:t>
      </w:r>
      <w:r w:rsidRPr="00FA3085">
        <w:rPr>
          <w:szCs w:val="28"/>
        </w:rPr>
        <w:t xml:space="preserve"> – ширина прямоугольной трубы.</w:t>
      </w:r>
    </w:p>
    <w:p w:rsidR="006F6968" w:rsidRPr="00FA3085" w:rsidRDefault="006F6968" w:rsidP="005977BB">
      <w:pPr>
        <w:pStyle w:val="a3"/>
        <w:tabs>
          <w:tab w:val="left" w:pos="2268"/>
        </w:tabs>
        <w:suppressAutoHyphens/>
        <w:ind w:firstLine="709"/>
        <w:rPr>
          <w:szCs w:val="28"/>
        </w:rPr>
      </w:pPr>
      <w:r w:rsidRPr="00FA3085">
        <w:rPr>
          <w:szCs w:val="28"/>
        </w:rPr>
        <w:t>Определяем отношение (</w:t>
      </w:r>
      <w:r w:rsidRPr="00FA3085">
        <w:rPr>
          <w:i/>
          <w:iCs/>
          <w:szCs w:val="28"/>
          <w:lang w:val="en-US"/>
        </w:rPr>
        <w:t>L</w:t>
      </w:r>
      <w:r w:rsidRPr="00FA3085">
        <w:rPr>
          <w:i/>
          <w:iCs/>
          <w:szCs w:val="28"/>
          <w:vertAlign w:val="subscript"/>
        </w:rPr>
        <w:t>укр</w:t>
      </w:r>
      <w:r w:rsidRPr="00FA3085">
        <w:rPr>
          <w:i/>
          <w:iCs/>
          <w:szCs w:val="28"/>
        </w:rPr>
        <w:t>·</w:t>
      </w:r>
      <w:r w:rsidRPr="00FA3085">
        <w:rPr>
          <w:i/>
          <w:iCs/>
          <w:szCs w:val="28"/>
          <w:lang w:val="en-US"/>
        </w:rPr>
        <w:t>tgβ</w:t>
      </w:r>
      <w:r w:rsidRPr="00FA3085">
        <w:rPr>
          <w:i/>
          <w:iCs/>
          <w:szCs w:val="28"/>
        </w:rPr>
        <w:t>)/</w:t>
      </w:r>
      <w:r w:rsidRPr="00FA3085">
        <w:rPr>
          <w:i/>
          <w:iCs/>
          <w:szCs w:val="28"/>
          <w:lang w:val="en-US"/>
        </w:rPr>
        <w:t>b</w:t>
      </w:r>
      <w:r w:rsidRPr="00FA3085">
        <w:rPr>
          <w:szCs w:val="28"/>
        </w:rPr>
        <w:t xml:space="preserve"> и по таблицы (</w:t>
      </w:r>
      <w:r w:rsidRPr="00FA3085">
        <w:rPr>
          <w:szCs w:val="28"/>
          <w:lang w:val="en-US"/>
        </w:rPr>
        <w:t>XIV</w:t>
      </w:r>
      <w:r w:rsidRPr="00FA3085">
        <w:rPr>
          <w:szCs w:val="28"/>
        </w:rPr>
        <w:t xml:space="preserve">.26[8]) находим величину </w:t>
      </w:r>
      <w:r w:rsidRPr="00FA3085">
        <w:rPr>
          <w:i/>
          <w:iCs/>
          <w:szCs w:val="28"/>
        </w:rPr>
        <w:t>Δ/Н</w:t>
      </w:r>
      <w:r w:rsidRPr="00FA3085">
        <w:rPr>
          <w:szCs w:val="28"/>
        </w:rPr>
        <w:t>:</w:t>
      </w:r>
    </w:p>
    <w:p w:rsidR="006F6968" w:rsidRPr="00FA3085" w:rsidRDefault="00D67A81" w:rsidP="005977BB">
      <w:pPr>
        <w:pStyle w:val="a3"/>
        <w:tabs>
          <w:tab w:val="left" w:pos="2268"/>
        </w:tabs>
        <w:suppressAutoHyphens/>
        <w:ind w:firstLine="709"/>
        <w:jc w:val="center"/>
        <w:rPr>
          <w:i/>
          <w:iCs/>
          <w:szCs w:val="28"/>
        </w:rPr>
      </w:pPr>
      <w:r>
        <w:rPr>
          <w:noProof/>
        </w:rPr>
        <w:pict>
          <v:shape id="_x0000_s1067" type="#_x0000_t202" style="position:absolute;left:0;text-align:left;margin-left:435.25pt;margin-top:1.05pt;width:45pt;height:27pt;z-index:251661312" filled="f" stroked="f">
            <v:textbox style="mso-next-textbox:#_x0000_s1067" inset="0">
              <w:txbxContent>
                <w:p w:rsidR="006F6968" w:rsidRDefault="006F6968">
                  <w:pPr>
                    <w:widowControl/>
                    <w:spacing w:line="240" w:lineRule="auto"/>
                    <w:ind w:firstLine="0"/>
                    <w:rPr>
                      <w:sz w:val="28"/>
                    </w:rPr>
                  </w:pPr>
                  <w:r>
                    <w:t>(5.31)</w:t>
                  </w:r>
                </w:p>
              </w:txbxContent>
            </v:textbox>
          </v:shape>
        </w:pict>
      </w:r>
      <w:r w:rsidR="006F6968" w:rsidRPr="00FA3085">
        <w:rPr>
          <w:szCs w:val="28"/>
        </w:rPr>
        <w:t>(</w:t>
      </w:r>
      <w:r w:rsidR="006F6968" w:rsidRPr="00FA3085">
        <w:rPr>
          <w:i/>
          <w:iCs/>
          <w:szCs w:val="28"/>
          <w:lang w:val="en-US"/>
        </w:rPr>
        <w:t>L</w:t>
      </w:r>
      <w:r w:rsidR="006F6968" w:rsidRPr="00FA3085">
        <w:rPr>
          <w:i/>
          <w:iCs/>
          <w:szCs w:val="28"/>
          <w:vertAlign w:val="subscript"/>
        </w:rPr>
        <w:t>укр</w:t>
      </w:r>
      <w:r w:rsidR="006F6968" w:rsidRPr="00FA3085">
        <w:rPr>
          <w:i/>
          <w:iCs/>
          <w:szCs w:val="28"/>
        </w:rPr>
        <w:t>·</w:t>
      </w:r>
      <w:r w:rsidR="006F6968" w:rsidRPr="00FA3085">
        <w:rPr>
          <w:i/>
          <w:iCs/>
          <w:szCs w:val="28"/>
          <w:lang w:val="en-US"/>
        </w:rPr>
        <w:t>tgβ</w:t>
      </w:r>
      <w:r w:rsidR="006F6968" w:rsidRPr="00FA3085">
        <w:rPr>
          <w:i/>
          <w:iCs/>
          <w:szCs w:val="28"/>
        </w:rPr>
        <w:t>)/</w:t>
      </w:r>
      <w:r w:rsidR="006F6968" w:rsidRPr="00FA3085">
        <w:rPr>
          <w:i/>
          <w:iCs/>
          <w:szCs w:val="28"/>
          <w:lang w:val="en-US"/>
        </w:rPr>
        <w:t>b</w:t>
      </w:r>
      <w:r w:rsidR="006F6968" w:rsidRPr="00FA3085">
        <w:rPr>
          <w:i/>
          <w:iCs/>
          <w:szCs w:val="28"/>
        </w:rPr>
        <w:t>=(5,00·1)/2,00=2,5</w:t>
      </w:r>
    </w:p>
    <w:p w:rsidR="006F6968" w:rsidRPr="00FA3085" w:rsidRDefault="006F6968" w:rsidP="005977BB">
      <w:pPr>
        <w:pStyle w:val="a3"/>
        <w:tabs>
          <w:tab w:val="left" w:pos="2268"/>
        </w:tabs>
        <w:suppressAutoHyphens/>
        <w:ind w:firstLine="709"/>
        <w:rPr>
          <w:szCs w:val="28"/>
        </w:rPr>
      </w:pPr>
      <w:r w:rsidRPr="00FA3085">
        <w:rPr>
          <w:szCs w:val="28"/>
        </w:rPr>
        <w:t xml:space="preserve">тогда </w:t>
      </w:r>
      <w:r w:rsidRPr="00FA3085">
        <w:rPr>
          <w:i/>
          <w:iCs/>
          <w:szCs w:val="28"/>
        </w:rPr>
        <w:t>Δ/Н=0,715</w:t>
      </w:r>
    </w:p>
    <w:p w:rsidR="006F6968" w:rsidRPr="00FA3085" w:rsidRDefault="006F6968" w:rsidP="005977BB">
      <w:pPr>
        <w:pStyle w:val="a3"/>
        <w:tabs>
          <w:tab w:val="left" w:pos="2268"/>
        </w:tabs>
        <w:suppressAutoHyphens/>
        <w:ind w:firstLine="709"/>
        <w:rPr>
          <w:szCs w:val="28"/>
        </w:rPr>
      </w:pPr>
      <w:r w:rsidRPr="00FA3085">
        <w:rPr>
          <w:szCs w:val="28"/>
        </w:rPr>
        <w:t>Вычисляем глубину воронки размыва по формуле (стр.220[10]):</w:t>
      </w:r>
    </w:p>
    <w:p w:rsidR="006F6968" w:rsidRPr="00FA3085" w:rsidRDefault="006F6968" w:rsidP="005977BB">
      <w:pPr>
        <w:pStyle w:val="a3"/>
        <w:tabs>
          <w:tab w:val="left" w:pos="2268"/>
        </w:tabs>
        <w:suppressAutoHyphens/>
        <w:ind w:firstLine="709"/>
        <w:jc w:val="center"/>
        <w:rPr>
          <w:i/>
          <w:iCs/>
          <w:szCs w:val="28"/>
        </w:rPr>
      </w:pPr>
    </w:p>
    <w:p w:rsidR="006F6968" w:rsidRPr="00FA3085" w:rsidRDefault="00D67A81" w:rsidP="005977BB">
      <w:pPr>
        <w:pStyle w:val="a3"/>
        <w:tabs>
          <w:tab w:val="left" w:pos="2268"/>
        </w:tabs>
        <w:suppressAutoHyphens/>
        <w:ind w:firstLine="709"/>
        <w:jc w:val="center"/>
        <w:rPr>
          <w:i/>
          <w:iCs/>
          <w:szCs w:val="28"/>
        </w:rPr>
      </w:pPr>
      <w:r>
        <w:rPr>
          <w:noProof/>
        </w:rPr>
        <w:pict>
          <v:shape id="_x0000_s1068" type="#_x0000_t202" style="position:absolute;left:0;text-align:left;margin-left:444.25pt;margin-top:.75pt;width:45pt;height:27pt;z-index:251662336" filled="f" stroked="f">
            <v:textbox style="mso-next-textbox:#_x0000_s1068" inset="0">
              <w:txbxContent>
                <w:p w:rsidR="006F6968" w:rsidRDefault="006F6968">
                  <w:pPr>
                    <w:widowControl/>
                    <w:spacing w:line="240" w:lineRule="auto"/>
                    <w:ind w:firstLine="0"/>
                    <w:rPr>
                      <w:sz w:val="28"/>
                    </w:rPr>
                  </w:pPr>
                  <w:r>
                    <w:t>(5.32)</w:t>
                  </w:r>
                </w:p>
              </w:txbxContent>
            </v:textbox>
          </v:shape>
        </w:pict>
      </w:r>
      <w:r w:rsidR="006F6968" w:rsidRPr="00FA3085">
        <w:rPr>
          <w:i/>
          <w:iCs/>
          <w:szCs w:val="28"/>
        </w:rPr>
        <w:t>Δ=(Δ/Н)·Н=0,715·1.65=1,18 м</w:t>
      </w:r>
    </w:p>
    <w:p w:rsidR="006F6968" w:rsidRPr="00FA3085" w:rsidRDefault="006F6968" w:rsidP="005977BB">
      <w:pPr>
        <w:pStyle w:val="a3"/>
        <w:tabs>
          <w:tab w:val="left" w:pos="2268"/>
        </w:tabs>
        <w:suppressAutoHyphens/>
        <w:ind w:firstLine="709"/>
        <w:rPr>
          <w:szCs w:val="28"/>
        </w:rPr>
      </w:pPr>
      <w:r w:rsidRPr="00FA3085">
        <w:rPr>
          <w:szCs w:val="28"/>
        </w:rPr>
        <w:t>где Δ – глубина воронки размыва.</w:t>
      </w:r>
    </w:p>
    <w:p w:rsidR="006F6968" w:rsidRPr="00FA3085" w:rsidRDefault="00D67A81" w:rsidP="005977BB">
      <w:pPr>
        <w:pStyle w:val="a3"/>
        <w:tabs>
          <w:tab w:val="left" w:pos="2268"/>
        </w:tabs>
        <w:suppressAutoHyphens/>
        <w:ind w:firstLine="709"/>
        <w:rPr>
          <w:szCs w:val="28"/>
        </w:rPr>
      </w:pPr>
      <w:r>
        <w:rPr>
          <w:noProof/>
        </w:rPr>
        <w:pict>
          <v:shape id="_x0000_s1069" type="#_x0000_t202" style="position:absolute;left:0;text-align:left;margin-left:444.25pt;margin-top:40.5pt;width:45pt;height:27pt;z-index:251663360" filled="f" stroked="f">
            <v:textbox style="mso-next-textbox:#_x0000_s1069" inset="0">
              <w:txbxContent>
                <w:p w:rsidR="006F6968" w:rsidRDefault="006F6968">
                  <w:pPr>
                    <w:widowControl/>
                    <w:spacing w:line="240" w:lineRule="auto"/>
                    <w:ind w:firstLine="0"/>
                    <w:rPr>
                      <w:sz w:val="28"/>
                    </w:rPr>
                  </w:pPr>
                  <w:r>
                    <w:t>(5.33)</w:t>
                  </w:r>
                </w:p>
              </w:txbxContent>
            </v:textbox>
          </v:shape>
        </w:pict>
      </w:r>
      <w:r w:rsidR="006F6968" w:rsidRPr="00FA3085">
        <w:rPr>
          <w:szCs w:val="28"/>
        </w:rPr>
        <w:t>Тат как глубина откоса должна быть больше глубины воронки размыва, то глубину откоса определяем по формуле:</w:t>
      </w:r>
    </w:p>
    <w:p w:rsidR="006F6968" w:rsidRPr="00FA3085" w:rsidRDefault="006F6968" w:rsidP="005977BB">
      <w:pPr>
        <w:pStyle w:val="a3"/>
        <w:tabs>
          <w:tab w:val="left" w:pos="2268"/>
        </w:tabs>
        <w:suppressAutoHyphens/>
        <w:ind w:firstLine="709"/>
        <w:jc w:val="center"/>
        <w:rPr>
          <w:i/>
          <w:iCs/>
          <w:szCs w:val="28"/>
        </w:rPr>
      </w:pPr>
      <w:r w:rsidRPr="00FA3085">
        <w:rPr>
          <w:i/>
          <w:iCs/>
          <w:szCs w:val="28"/>
          <w:lang w:val="en-US"/>
        </w:rPr>
        <w:t>h</w:t>
      </w:r>
      <w:r w:rsidRPr="00FA3085">
        <w:rPr>
          <w:i/>
          <w:iCs/>
          <w:szCs w:val="28"/>
          <w:vertAlign w:val="subscript"/>
        </w:rPr>
        <w:t>отк</w:t>
      </w:r>
      <w:r w:rsidRPr="00FA3085">
        <w:rPr>
          <w:i/>
          <w:iCs/>
          <w:szCs w:val="28"/>
        </w:rPr>
        <w:t>=Δ+0.50м=1,18+0,50=1,68 м</w:t>
      </w:r>
    </w:p>
    <w:p w:rsidR="006F6968" w:rsidRPr="00FA3085" w:rsidRDefault="006F6968" w:rsidP="005977BB">
      <w:pPr>
        <w:pStyle w:val="a3"/>
        <w:tabs>
          <w:tab w:val="left" w:pos="2268"/>
        </w:tabs>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bscript"/>
        </w:rPr>
        <w:t xml:space="preserve">отк </w:t>
      </w:r>
      <w:r w:rsidRPr="00FA3085">
        <w:rPr>
          <w:szCs w:val="28"/>
        </w:rPr>
        <w:t>– глубина откоса.</w:t>
      </w:r>
    </w:p>
    <w:p w:rsidR="006F6968" w:rsidRPr="00FA3085" w:rsidRDefault="006F6968" w:rsidP="005977BB">
      <w:pPr>
        <w:pStyle w:val="a3"/>
        <w:tabs>
          <w:tab w:val="left" w:pos="2268"/>
        </w:tabs>
        <w:suppressAutoHyphens/>
        <w:ind w:firstLine="709"/>
        <w:rPr>
          <w:szCs w:val="28"/>
        </w:rPr>
      </w:pPr>
      <w:r w:rsidRPr="00FA3085">
        <w:rPr>
          <w:szCs w:val="28"/>
        </w:rPr>
        <w:t>Определяем длину откоса по формуле:</w:t>
      </w:r>
    </w:p>
    <w:p w:rsidR="006F6968" w:rsidRPr="00FA3085" w:rsidRDefault="00D67A81" w:rsidP="005977BB">
      <w:pPr>
        <w:pStyle w:val="a3"/>
        <w:tabs>
          <w:tab w:val="left" w:pos="2268"/>
        </w:tabs>
        <w:suppressAutoHyphens/>
        <w:ind w:firstLine="709"/>
        <w:jc w:val="center"/>
        <w:rPr>
          <w:szCs w:val="28"/>
        </w:rPr>
      </w:pPr>
      <w:r>
        <w:rPr>
          <w:noProof/>
        </w:rPr>
        <w:pict>
          <v:shape id="_x0000_s1070" type="#_x0000_t202" style="position:absolute;left:0;text-align:left;margin-left:435.25pt;margin-top:.75pt;width:45pt;height:27pt;z-index:251664384" filled="f" stroked="f">
            <v:textbox style="mso-next-textbox:#_x0000_s1070" inset="0">
              <w:txbxContent>
                <w:p w:rsidR="006F6968" w:rsidRDefault="006F6968">
                  <w:pPr>
                    <w:widowControl/>
                    <w:spacing w:line="240" w:lineRule="auto"/>
                    <w:ind w:firstLine="0"/>
                    <w:rPr>
                      <w:sz w:val="28"/>
                    </w:rPr>
                  </w:pPr>
                  <w:r>
                    <w:t>(5.34)</w:t>
                  </w:r>
                </w:p>
              </w:txbxContent>
            </v:textbox>
          </v:shape>
        </w:pict>
      </w:r>
      <w:r>
        <w:rPr>
          <w:position w:val="-14"/>
          <w:szCs w:val="28"/>
        </w:rPr>
        <w:pict>
          <v:shape id="_x0000_i1097" type="#_x0000_t75" style="width:248.25pt;height:30.75pt">
            <v:imagedata r:id="rId75" o:title=""/>
          </v:shape>
        </w:pict>
      </w:r>
    </w:p>
    <w:p w:rsidR="006F6968" w:rsidRPr="00FA3085" w:rsidRDefault="006F6968" w:rsidP="005977BB">
      <w:pPr>
        <w:pStyle w:val="a3"/>
        <w:tabs>
          <w:tab w:val="left" w:pos="2268"/>
        </w:tabs>
        <w:suppressAutoHyphens/>
        <w:ind w:firstLine="709"/>
        <w:rPr>
          <w:szCs w:val="28"/>
        </w:rPr>
      </w:pPr>
      <w:r w:rsidRPr="00FA3085">
        <w:rPr>
          <w:szCs w:val="28"/>
        </w:rPr>
        <w:t xml:space="preserve">где </w:t>
      </w:r>
      <w:r w:rsidRPr="00FA3085">
        <w:rPr>
          <w:i/>
          <w:iCs/>
          <w:szCs w:val="28"/>
          <w:lang w:val="en-US"/>
        </w:rPr>
        <w:t>L</w:t>
      </w:r>
      <w:r w:rsidRPr="00FA3085">
        <w:rPr>
          <w:i/>
          <w:iCs/>
          <w:szCs w:val="28"/>
          <w:vertAlign w:val="subscript"/>
        </w:rPr>
        <w:t>отк</w:t>
      </w:r>
      <w:r w:rsidRPr="00FA3085">
        <w:rPr>
          <w:szCs w:val="28"/>
        </w:rPr>
        <w:t xml:space="preserve"> – длина откоса укрепления.</w:t>
      </w:r>
    </w:p>
    <w:p w:rsidR="006F6968" w:rsidRPr="00FA3085" w:rsidRDefault="00D67A81" w:rsidP="005977BB">
      <w:pPr>
        <w:pStyle w:val="a3"/>
        <w:tabs>
          <w:tab w:val="left" w:pos="2268"/>
        </w:tabs>
        <w:suppressAutoHyphens/>
        <w:ind w:firstLine="709"/>
        <w:rPr>
          <w:szCs w:val="28"/>
        </w:rPr>
      </w:pPr>
      <w:r>
        <w:rPr>
          <w:noProof/>
        </w:rPr>
        <w:pict>
          <v:shape id="_x0000_s1071" type="#_x0000_t202" style="position:absolute;left:0;text-align:left;margin-left:444.25pt;margin-top:45.95pt;width:45pt;height:27pt;z-index:251665408" filled="f" stroked="f">
            <v:textbox style="mso-next-textbox:#_x0000_s1071" inset="0">
              <w:txbxContent>
                <w:p w:rsidR="006F6968" w:rsidRDefault="006F6968">
                  <w:pPr>
                    <w:widowControl/>
                    <w:spacing w:line="240" w:lineRule="auto"/>
                    <w:ind w:firstLine="0"/>
                    <w:rPr>
                      <w:sz w:val="28"/>
                    </w:rPr>
                  </w:pPr>
                  <w:r>
                    <w:t>(5.35)</w:t>
                  </w:r>
                </w:p>
              </w:txbxContent>
            </v:textbox>
          </v:shape>
        </w:pict>
      </w:r>
      <w:r w:rsidR="006F6968" w:rsidRPr="00FA3085">
        <w:rPr>
          <w:szCs w:val="28"/>
        </w:rPr>
        <w:t>Полная длина укрепления будит складываться из длины откоса и длины укрепления:</w:t>
      </w:r>
    </w:p>
    <w:p w:rsidR="006F6968" w:rsidRPr="00FA3085" w:rsidRDefault="006F6968" w:rsidP="005977BB">
      <w:pPr>
        <w:pStyle w:val="a3"/>
        <w:tabs>
          <w:tab w:val="left" w:pos="2268"/>
        </w:tabs>
        <w:suppressAutoHyphens/>
        <w:ind w:firstLine="709"/>
        <w:jc w:val="center"/>
        <w:rPr>
          <w:i/>
          <w:iCs/>
          <w:szCs w:val="28"/>
        </w:rPr>
      </w:pPr>
      <w:r w:rsidRPr="00FA3085">
        <w:rPr>
          <w:i/>
          <w:iCs/>
          <w:szCs w:val="28"/>
          <w:lang w:val="en-US"/>
        </w:rPr>
        <w:t>L</w:t>
      </w:r>
      <w:r w:rsidRPr="00FA3085">
        <w:rPr>
          <w:i/>
          <w:iCs/>
          <w:szCs w:val="28"/>
        </w:rPr>
        <w:t xml:space="preserve">= </w:t>
      </w:r>
      <w:r w:rsidRPr="00FA3085">
        <w:rPr>
          <w:i/>
          <w:iCs/>
          <w:szCs w:val="28"/>
          <w:lang w:val="en-US"/>
        </w:rPr>
        <w:t>L</w:t>
      </w:r>
      <w:r w:rsidRPr="00FA3085">
        <w:rPr>
          <w:i/>
          <w:iCs/>
          <w:szCs w:val="28"/>
          <w:vertAlign w:val="subscript"/>
        </w:rPr>
        <w:t>укр</w:t>
      </w:r>
      <w:r w:rsidRPr="00FA3085">
        <w:rPr>
          <w:i/>
          <w:iCs/>
          <w:szCs w:val="28"/>
        </w:rPr>
        <w:t xml:space="preserve">+ </w:t>
      </w:r>
      <w:r w:rsidRPr="00FA3085">
        <w:rPr>
          <w:i/>
          <w:iCs/>
          <w:szCs w:val="28"/>
          <w:lang w:val="en-US"/>
        </w:rPr>
        <w:t>L</w:t>
      </w:r>
      <w:r w:rsidRPr="00FA3085">
        <w:rPr>
          <w:i/>
          <w:iCs/>
          <w:szCs w:val="28"/>
          <w:vertAlign w:val="subscript"/>
        </w:rPr>
        <w:t>отк</w:t>
      </w:r>
      <w:r w:rsidRPr="00FA3085">
        <w:rPr>
          <w:i/>
          <w:iCs/>
          <w:szCs w:val="28"/>
        </w:rPr>
        <w:t>=5.00+2,38=7,38 м</w:t>
      </w:r>
    </w:p>
    <w:p w:rsidR="006F6968" w:rsidRDefault="006F6968" w:rsidP="005977BB">
      <w:pPr>
        <w:pStyle w:val="a3"/>
        <w:tabs>
          <w:tab w:val="left" w:pos="2268"/>
        </w:tabs>
        <w:suppressAutoHyphens/>
        <w:ind w:firstLine="709"/>
        <w:rPr>
          <w:szCs w:val="28"/>
        </w:rPr>
      </w:pPr>
      <w:r w:rsidRPr="00FA3085">
        <w:rPr>
          <w:szCs w:val="28"/>
        </w:rPr>
        <w:t xml:space="preserve">где </w:t>
      </w:r>
      <w:r w:rsidRPr="00FA3085">
        <w:rPr>
          <w:i/>
          <w:iCs/>
          <w:szCs w:val="28"/>
          <w:lang w:val="en-US"/>
        </w:rPr>
        <w:t>L</w:t>
      </w:r>
      <w:r w:rsidRPr="00FA3085">
        <w:rPr>
          <w:szCs w:val="28"/>
        </w:rPr>
        <w:t xml:space="preserve"> – полная длина укрепления</w:t>
      </w:r>
    </w:p>
    <w:p w:rsidR="00FA3085" w:rsidRPr="00FA3085" w:rsidRDefault="00FA3085" w:rsidP="005977BB">
      <w:pPr>
        <w:pStyle w:val="a3"/>
        <w:tabs>
          <w:tab w:val="left" w:pos="2268"/>
        </w:tabs>
        <w:suppressAutoHyphens/>
        <w:ind w:firstLine="709"/>
        <w:rPr>
          <w:szCs w:val="28"/>
        </w:rPr>
      </w:pPr>
    </w:p>
    <w:p w:rsidR="00FA3085" w:rsidRDefault="00D67A81" w:rsidP="005977BB">
      <w:pPr>
        <w:pStyle w:val="a3"/>
        <w:tabs>
          <w:tab w:val="left" w:pos="2268"/>
        </w:tabs>
        <w:suppressAutoHyphens/>
        <w:ind w:firstLine="709"/>
        <w:rPr>
          <w:szCs w:val="28"/>
        </w:rPr>
      </w:pPr>
      <w:r>
        <w:rPr>
          <w:szCs w:val="28"/>
        </w:rPr>
        <w:pict>
          <v:shape id="_x0000_i1098" type="#_x0000_t75" style="width:294.75pt;height:93.75pt">
            <v:imagedata r:id="rId76" o:title=""/>
          </v:shape>
        </w:pict>
      </w:r>
    </w:p>
    <w:p w:rsidR="006F6968" w:rsidRDefault="006F6968" w:rsidP="005977BB">
      <w:pPr>
        <w:pStyle w:val="a3"/>
        <w:tabs>
          <w:tab w:val="left" w:pos="2268"/>
        </w:tabs>
        <w:suppressAutoHyphens/>
        <w:ind w:firstLine="709"/>
        <w:rPr>
          <w:szCs w:val="28"/>
        </w:rPr>
      </w:pPr>
      <w:r w:rsidRPr="00FA3085">
        <w:rPr>
          <w:szCs w:val="28"/>
        </w:rPr>
        <w:t xml:space="preserve">Рис 5.4. Тип оголовка и ширина укрепления </w:t>
      </w:r>
    </w:p>
    <w:p w:rsidR="00FA3085" w:rsidRPr="00FA3085" w:rsidRDefault="00FA3085" w:rsidP="005977BB">
      <w:pPr>
        <w:pStyle w:val="a3"/>
        <w:tabs>
          <w:tab w:val="left" w:pos="2268"/>
        </w:tabs>
        <w:suppressAutoHyphens/>
        <w:ind w:firstLine="709"/>
        <w:jc w:val="center"/>
        <w:rPr>
          <w:szCs w:val="28"/>
        </w:rPr>
      </w:pPr>
    </w:p>
    <w:p w:rsidR="006F6968" w:rsidRPr="00FA3085" w:rsidRDefault="006F6968" w:rsidP="005977BB">
      <w:pPr>
        <w:pStyle w:val="a3"/>
        <w:tabs>
          <w:tab w:val="left" w:pos="2268"/>
        </w:tabs>
        <w:suppressAutoHyphens/>
        <w:ind w:firstLine="709"/>
        <w:rPr>
          <w:szCs w:val="28"/>
        </w:rPr>
      </w:pPr>
      <w:r w:rsidRPr="00FA3085">
        <w:rPr>
          <w:szCs w:val="28"/>
        </w:rPr>
        <w:t>Исходя из анализа рис. 5.4. определяем ширину укрепления:</w:t>
      </w:r>
    </w:p>
    <w:p w:rsidR="00FA3085" w:rsidRDefault="00D67A81" w:rsidP="005977BB">
      <w:pPr>
        <w:pStyle w:val="a3"/>
        <w:tabs>
          <w:tab w:val="left" w:pos="1134"/>
        </w:tabs>
        <w:suppressAutoHyphens/>
        <w:ind w:firstLine="709"/>
        <w:rPr>
          <w:i/>
          <w:iCs/>
          <w:szCs w:val="28"/>
        </w:rPr>
      </w:pPr>
      <w:r>
        <w:rPr>
          <w:noProof/>
        </w:rPr>
        <w:pict>
          <v:shape id="_x0000_s1072" type="#_x0000_t202" style="position:absolute;left:0;text-align:left;margin-left:444.25pt;margin-top:14.6pt;width:45pt;height:27pt;z-index:251666432" filled="f" stroked="f">
            <v:textbox style="mso-next-textbox:#_x0000_s1072" inset="0">
              <w:txbxContent>
                <w:p w:rsidR="006F6968" w:rsidRDefault="006F6968">
                  <w:pPr>
                    <w:widowControl/>
                    <w:spacing w:line="240" w:lineRule="auto"/>
                    <w:ind w:firstLine="0"/>
                    <w:rPr>
                      <w:sz w:val="28"/>
                    </w:rPr>
                  </w:pPr>
                  <w:r>
                    <w:t>(5.36)</w:t>
                  </w:r>
                </w:p>
              </w:txbxContent>
            </v:textbox>
          </v:shape>
        </w:pict>
      </w:r>
      <w:r w:rsidR="006F6968" w:rsidRPr="00FA3085">
        <w:rPr>
          <w:i/>
          <w:iCs/>
          <w:szCs w:val="28"/>
        </w:rPr>
        <w:t>В</w:t>
      </w:r>
      <w:r w:rsidR="006F6968" w:rsidRPr="00FA3085">
        <w:rPr>
          <w:i/>
          <w:iCs/>
          <w:szCs w:val="28"/>
          <w:vertAlign w:val="subscript"/>
        </w:rPr>
        <w:t>укр</w:t>
      </w:r>
      <w:r w:rsidR="006F6968" w:rsidRPr="00FA3085">
        <w:rPr>
          <w:i/>
          <w:iCs/>
          <w:szCs w:val="28"/>
        </w:rPr>
        <w:t>=2·(1,00+0,35+М+0,40)+</w:t>
      </w:r>
      <w:r w:rsidR="006F6968" w:rsidRPr="00FA3085">
        <w:rPr>
          <w:i/>
          <w:iCs/>
          <w:szCs w:val="28"/>
          <w:lang w:val="en-US"/>
        </w:rPr>
        <w:t>n</w:t>
      </w:r>
      <w:r w:rsidR="006F6968" w:rsidRPr="00FA3085">
        <w:rPr>
          <w:i/>
          <w:iCs/>
          <w:szCs w:val="28"/>
        </w:rPr>
        <w:t>∙</w:t>
      </w:r>
      <w:r w:rsidR="006F6968" w:rsidRPr="00FA3085">
        <w:rPr>
          <w:i/>
          <w:iCs/>
          <w:szCs w:val="28"/>
          <w:lang w:val="en-US"/>
        </w:rPr>
        <w:t>d</w:t>
      </w:r>
      <w:r w:rsidR="006F6968" w:rsidRPr="00FA3085">
        <w:rPr>
          <w:i/>
          <w:iCs/>
          <w:szCs w:val="28"/>
        </w:rPr>
        <w:t>+(</w:t>
      </w:r>
      <w:r w:rsidR="006F6968" w:rsidRPr="00FA3085">
        <w:rPr>
          <w:i/>
          <w:iCs/>
          <w:szCs w:val="28"/>
          <w:lang w:val="en-US"/>
        </w:rPr>
        <w:t>n</w:t>
      </w:r>
      <w:r w:rsidR="006F6968" w:rsidRPr="00FA3085">
        <w:rPr>
          <w:i/>
          <w:iCs/>
          <w:szCs w:val="28"/>
        </w:rPr>
        <w:t>-1)·(2·δ+0.03)=2·(1.00+0.35+</w:t>
      </w:r>
    </w:p>
    <w:p w:rsidR="006F6968" w:rsidRPr="00FA3085" w:rsidRDefault="006F6968" w:rsidP="005977BB">
      <w:pPr>
        <w:pStyle w:val="a3"/>
        <w:tabs>
          <w:tab w:val="left" w:pos="1134"/>
        </w:tabs>
        <w:suppressAutoHyphens/>
        <w:ind w:firstLine="709"/>
        <w:rPr>
          <w:i/>
          <w:iCs/>
          <w:szCs w:val="28"/>
        </w:rPr>
      </w:pPr>
      <w:r w:rsidRPr="00FA3085">
        <w:rPr>
          <w:i/>
          <w:iCs/>
          <w:szCs w:val="28"/>
        </w:rPr>
        <w:t>+3.66+0.40)+2∙2.00+1·(2·0.16+0.33)=15.47 м</w:t>
      </w:r>
    </w:p>
    <w:p w:rsidR="006F6968" w:rsidRPr="00FA3085" w:rsidRDefault="006F6968" w:rsidP="005977BB">
      <w:pPr>
        <w:pStyle w:val="a3"/>
        <w:tabs>
          <w:tab w:val="left" w:pos="1134"/>
        </w:tabs>
        <w:suppressAutoHyphens/>
        <w:ind w:firstLine="709"/>
        <w:rPr>
          <w:szCs w:val="28"/>
        </w:rPr>
      </w:pPr>
      <w:r w:rsidRPr="00FA3085">
        <w:rPr>
          <w:szCs w:val="28"/>
        </w:rPr>
        <w:t xml:space="preserve">где </w:t>
      </w:r>
      <w:r w:rsidRPr="00FA3085">
        <w:rPr>
          <w:i/>
          <w:iCs/>
          <w:szCs w:val="28"/>
        </w:rPr>
        <w:t>В</w:t>
      </w:r>
      <w:r w:rsidRPr="00FA3085">
        <w:rPr>
          <w:i/>
          <w:iCs/>
          <w:szCs w:val="28"/>
          <w:vertAlign w:val="subscript"/>
        </w:rPr>
        <w:t xml:space="preserve">укр </w:t>
      </w:r>
      <w:r w:rsidRPr="00FA3085">
        <w:rPr>
          <w:szCs w:val="28"/>
        </w:rPr>
        <w:t xml:space="preserve">– ширина укрепления; </w:t>
      </w:r>
      <w:r w:rsidRPr="00FA3085">
        <w:rPr>
          <w:i/>
          <w:iCs/>
          <w:szCs w:val="28"/>
        </w:rPr>
        <w:t>М</w:t>
      </w:r>
      <w:r w:rsidRPr="00FA3085">
        <w:rPr>
          <w:szCs w:val="28"/>
        </w:rPr>
        <w:t xml:space="preserve"> – длина оголовка, равная, для труб диаметром 2,00м –3,66м; </w:t>
      </w:r>
      <w:r w:rsidRPr="00FA3085">
        <w:rPr>
          <w:i/>
          <w:iCs/>
          <w:szCs w:val="28"/>
        </w:rPr>
        <w:t>δ</w:t>
      </w:r>
      <w:r w:rsidRPr="00FA3085">
        <w:rPr>
          <w:szCs w:val="28"/>
        </w:rPr>
        <w:t xml:space="preserve"> – толщина звена оголовка, равная 0,16м</w:t>
      </w:r>
    </w:p>
    <w:p w:rsidR="006F6968" w:rsidRPr="00FA3085" w:rsidRDefault="00D67A81" w:rsidP="005977BB">
      <w:pPr>
        <w:pStyle w:val="a3"/>
        <w:tabs>
          <w:tab w:val="left" w:pos="1134"/>
        </w:tabs>
        <w:suppressAutoHyphens/>
        <w:ind w:firstLine="709"/>
        <w:rPr>
          <w:szCs w:val="28"/>
        </w:rPr>
      </w:pPr>
      <w:r>
        <w:rPr>
          <w:noProof/>
        </w:rPr>
        <w:pict>
          <v:shape id="_x0000_s1073" type="#_x0000_t202" style="position:absolute;left:0;text-align:left;margin-left:444.25pt;margin-top:19.1pt;width:45pt;height:27pt;z-index:251667456" filled="f" stroked="f">
            <v:textbox style="mso-next-textbox:#_x0000_s1073" inset="0">
              <w:txbxContent>
                <w:p w:rsidR="006F6968" w:rsidRDefault="006F6968">
                  <w:pPr>
                    <w:widowControl/>
                    <w:spacing w:line="240" w:lineRule="auto"/>
                    <w:ind w:firstLine="0"/>
                    <w:rPr>
                      <w:sz w:val="28"/>
                    </w:rPr>
                  </w:pPr>
                  <w:r>
                    <w:t>(5.37)</w:t>
                  </w:r>
                </w:p>
              </w:txbxContent>
            </v:textbox>
          </v:shape>
        </w:pict>
      </w:r>
      <w:r w:rsidR="006F6968" w:rsidRPr="00FA3085">
        <w:rPr>
          <w:szCs w:val="28"/>
        </w:rPr>
        <w:t>Находим площадь укрепления по формуле:</w:t>
      </w:r>
    </w:p>
    <w:p w:rsidR="006F6968" w:rsidRPr="00FA3085" w:rsidRDefault="006F6968" w:rsidP="005977BB">
      <w:pPr>
        <w:pStyle w:val="a3"/>
        <w:tabs>
          <w:tab w:val="left" w:pos="1134"/>
        </w:tabs>
        <w:suppressAutoHyphens/>
        <w:ind w:firstLine="709"/>
        <w:jc w:val="center"/>
        <w:rPr>
          <w:i/>
          <w:iCs/>
          <w:szCs w:val="28"/>
        </w:rPr>
      </w:pPr>
      <w:r w:rsidRPr="00FA3085">
        <w:rPr>
          <w:i/>
          <w:iCs/>
          <w:szCs w:val="28"/>
          <w:lang w:val="en-US"/>
        </w:rPr>
        <w:t>F</w:t>
      </w:r>
      <w:r w:rsidRPr="00FA3085">
        <w:rPr>
          <w:i/>
          <w:iCs/>
          <w:szCs w:val="28"/>
          <w:vertAlign w:val="subscript"/>
        </w:rPr>
        <w:t>укр</w:t>
      </w:r>
      <w:r w:rsidRPr="00FA3085">
        <w:rPr>
          <w:i/>
          <w:iCs/>
          <w:szCs w:val="28"/>
        </w:rPr>
        <w:t>=</w:t>
      </w:r>
      <w:r w:rsidRPr="00FA3085">
        <w:rPr>
          <w:i/>
          <w:iCs/>
          <w:szCs w:val="28"/>
          <w:lang w:val="en-US"/>
        </w:rPr>
        <w:t>L</w:t>
      </w:r>
      <w:r w:rsidRPr="00FA3085">
        <w:rPr>
          <w:i/>
          <w:iCs/>
          <w:szCs w:val="28"/>
        </w:rPr>
        <w:t>·В</w:t>
      </w:r>
      <w:r w:rsidRPr="00FA3085">
        <w:rPr>
          <w:i/>
          <w:iCs/>
          <w:szCs w:val="28"/>
          <w:vertAlign w:val="subscript"/>
        </w:rPr>
        <w:t>укр</w:t>
      </w:r>
      <w:r w:rsidRPr="00FA3085">
        <w:rPr>
          <w:i/>
          <w:iCs/>
          <w:szCs w:val="28"/>
        </w:rPr>
        <w:t>=38,19·15,47=239,32 м</w:t>
      </w:r>
    </w:p>
    <w:p w:rsidR="006F6968" w:rsidRPr="00FA3085" w:rsidRDefault="006F6968" w:rsidP="005977BB">
      <w:pPr>
        <w:pStyle w:val="a3"/>
        <w:tabs>
          <w:tab w:val="left" w:pos="1134"/>
        </w:tabs>
        <w:suppressAutoHyphens/>
        <w:ind w:firstLine="709"/>
        <w:rPr>
          <w:szCs w:val="28"/>
        </w:rPr>
      </w:pPr>
      <w:r w:rsidRPr="00FA3085">
        <w:rPr>
          <w:szCs w:val="28"/>
        </w:rPr>
        <w:t xml:space="preserve">где </w:t>
      </w:r>
      <w:r w:rsidRPr="00FA3085">
        <w:rPr>
          <w:i/>
          <w:iCs/>
          <w:szCs w:val="28"/>
          <w:lang w:val="en-US"/>
        </w:rPr>
        <w:t>F</w:t>
      </w:r>
      <w:r w:rsidRPr="00FA3085">
        <w:rPr>
          <w:i/>
          <w:iCs/>
          <w:szCs w:val="28"/>
          <w:vertAlign w:val="subscript"/>
        </w:rPr>
        <w:t>укр</w:t>
      </w:r>
      <w:r w:rsidRPr="00FA3085">
        <w:rPr>
          <w:szCs w:val="28"/>
        </w:rPr>
        <w:t xml:space="preserve"> – площадь укрепления.</w:t>
      </w:r>
    </w:p>
    <w:p w:rsidR="006F6968" w:rsidRPr="00FA3085" w:rsidRDefault="00D67A81" w:rsidP="005977BB">
      <w:pPr>
        <w:pStyle w:val="a3"/>
        <w:tabs>
          <w:tab w:val="left" w:pos="1134"/>
        </w:tabs>
        <w:suppressAutoHyphens/>
        <w:ind w:firstLine="709"/>
        <w:rPr>
          <w:szCs w:val="28"/>
        </w:rPr>
      </w:pPr>
      <w:r>
        <w:rPr>
          <w:noProof/>
        </w:rPr>
        <w:pict>
          <v:shape id="_x0000_s1074" type="#_x0000_t202" style="position:absolute;left:0;text-align:left;margin-left:444.25pt;margin-top:15.25pt;width:45pt;height:27pt;z-index:251668480" filled="f" stroked="f">
            <v:textbox style="mso-next-textbox:#_x0000_s1074" inset="0">
              <w:txbxContent>
                <w:p w:rsidR="006F6968" w:rsidRDefault="006F6968">
                  <w:pPr>
                    <w:widowControl/>
                    <w:spacing w:line="240" w:lineRule="auto"/>
                    <w:ind w:firstLine="0"/>
                    <w:rPr>
                      <w:sz w:val="28"/>
                    </w:rPr>
                  </w:pPr>
                  <w:r>
                    <w:t>(5.38)</w:t>
                  </w:r>
                </w:p>
              </w:txbxContent>
            </v:textbox>
          </v:shape>
        </w:pict>
      </w:r>
      <w:r w:rsidR="006F6968" w:rsidRPr="00FA3085">
        <w:rPr>
          <w:szCs w:val="28"/>
        </w:rPr>
        <w:t>Определяем расчетную скорость на выходе из сооружения по формуле:</w:t>
      </w:r>
    </w:p>
    <w:p w:rsidR="006F6968" w:rsidRPr="00FA3085" w:rsidRDefault="006F6968" w:rsidP="005977BB">
      <w:pPr>
        <w:pStyle w:val="a3"/>
        <w:tabs>
          <w:tab w:val="left" w:pos="1134"/>
        </w:tabs>
        <w:suppressAutoHyphens/>
        <w:ind w:firstLine="709"/>
        <w:jc w:val="center"/>
        <w:rPr>
          <w:i/>
          <w:iCs/>
          <w:szCs w:val="28"/>
        </w:rPr>
      </w:pPr>
      <w:r w:rsidRPr="00FA3085">
        <w:rPr>
          <w:i/>
          <w:iCs/>
          <w:szCs w:val="28"/>
          <w:lang w:val="en-US"/>
        </w:rPr>
        <w:t>V</w:t>
      </w:r>
      <w:r w:rsidRPr="00FA3085">
        <w:rPr>
          <w:i/>
          <w:iCs/>
          <w:szCs w:val="28"/>
          <w:vertAlign w:val="subscript"/>
        </w:rPr>
        <w:t>вых</w:t>
      </w:r>
      <w:r w:rsidRPr="00FA3085">
        <w:rPr>
          <w:i/>
          <w:iCs/>
          <w:szCs w:val="28"/>
        </w:rPr>
        <w:t>=1.5·</w:t>
      </w:r>
      <w:r w:rsidRPr="00FA3085">
        <w:rPr>
          <w:i/>
          <w:iCs/>
          <w:szCs w:val="28"/>
          <w:lang w:val="en-US"/>
        </w:rPr>
        <w:t>V</w:t>
      </w:r>
      <w:r w:rsidRPr="00FA3085">
        <w:rPr>
          <w:i/>
          <w:iCs/>
          <w:szCs w:val="28"/>
          <w:vertAlign w:val="subscript"/>
        </w:rPr>
        <w:t>вх</w:t>
      </w:r>
      <w:r w:rsidRPr="00FA3085">
        <w:rPr>
          <w:i/>
          <w:iCs/>
          <w:szCs w:val="28"/>
        </w:rPr>
        <w:t>=1,5·3,42=5,13 м/с</w:t>
      </w:r>
    </w:p>
    <w:p w:rsidR="006F6968" w:rsidRPr="00FA3085" w:rsidRDefault="006F6968" w:rsidP="005977BB">
      <w:pPr>
        <w:pStyle w:val="a3"/>
        <w:tabs>
          <w:tab w:val="left" w:pos="1134"/>
        </w:tabs>
        <w:suppressAutoHyphens/>
        <w:ind w:firstLine="709"/>
        <w:rPr>
          <w:szCs w:val="28"/>
        </w:rPr>
      </w:pPr>
      <w:r w:rsidRPr="00FA3085">
        <w:rPr>
          <w:szCs w:val="28"/>
        </w:rPr>
        <w:t xml:space="preserve">где </w:t>
      </w:r>
      <w:r w:rsidRPr="00FA3085">
        <w:rPr>
          <w:i/>
          <w:iCs/>
          <w:szCs w:val="28"/>
          <w:lang w:val="en-US"/>
        </w:rPr>
        <w:t>V</w:t>
      </w:r>
      <w:r w:rsidRPr="00FA3085">
        <w:rPr>
          <w:i/>
          <w:iCs/>
          <w:szCs w:val="28"/>
          <w:vertAlign w:val="subscript"/>
        </w:rPr>
        <w:t>вых</w:t>
      </w:r>
      <w:r w:rsidRPr="00FA3085">
        <w:rPr>
          <w:i/>
          <w:iCs/>
          <w:szCs w:val="28"/>
        </w:rPr>
        <w:t xml:space="preserve"> – </w:t>
      </w:r>
      <w:r w:rsidRPr="00FA3085">
        <w:rPr>
          <w:szCs w:val="28"/>
        </w:rPr>
        <w:t>скорость на выходе из сооружения;</w:t>
      </w:r>
    </w:p>
    <w:p w:rsidR="006F6968" w:rsidRPr="00FA3085" w:rsidRDefault="006F6968" w:rsidP="005977BB">
      <w:pPr>
        <w:pStyle w:val="a3"/>
        <w:tabs>
          <w:tab w:val="left" w:pos="1134"/>
        </w:tabs>
        <w:suppressAutoHyphens/>
        <w:ind w:firstLine="709"/>
        <w:rPr>
          <w:szCs w:val="28"/>
        </w:rPr>
      </w:pPr>
      <w:r w:rsidRPr="00FA3085">
        <w:rPr>
          <w:szCs w:val="28"/>
        </w:rPr>
        <w:t xml:space="preserve">По данным приложения (22[10]) устанавливаем, что при </w:t>
      </w:r>
      <w:r w:rsidRPr="00FA3085">
        <w:rPr>
          <w:i/>
          <w:iCs/>
          <w:szCs w:val="28"/>
          <w:lang w:val="en-US"/>
        </w:rPr>
        <w:t>V</w:t>
      </w:r>
      <w:r w:rsidRPr="00FA3085">
        <w:rPr>
          <w:i/>
          <w:iCs/>
          <w:szCs w:val="28"/>
          <w:vertAlign w:val="subscript"/>
        </w:rPr>
        <w:t>вых</w:t>
      </w:r>
      <w:r w:rsidRPr="00FA3085">
        <w:rPr>
          <w:i/>
          <w:iCs/>
          <w:szCs w:val="28"/>
        </w:rPr>
        <w:t>=5,13 м/с</w:t>
      </w:r>
      <w:r w:rsidRPr="00FA3085">
        <w:rPr>
          <w:szCs w:val="28"/>
        </w:rPr>
        <w:t xml:space="preserve"> и минимальной глубине подпора </w:t>
      </w:r>
      <w:r w:rsidRPr="00FA3085">
        <w:rPr>
          <w:i/>
          <w:iCs/>
          <w:szCs w:val="28"/>
          <w:lang w:val="en-US"/>
        </w:rPr>
        <w:t>h</w:t>
      </w:r>
      <w:r w:rsidRPr="00FA3085">
        <w:rPr>
          <w:i/>
          <w:iCs/>
          <w:szCs w:val="28"/>
        </w:rPr>
        <w:t>=0.40м</w:t>
      </w:r>
      <w:r w:rsidRPr="00FA3085">
        <w:rPr>
          <w:szCs w:val="28"/>
        </w:rPr>
        <w:t xml:space="preserve"> нижний бьеф у сооружения необходимо укрепить облицовкой из бетона и железобетона.</w:t>
      </w:r>
    </w:p>
    <w:p w:rsidR="006F6968" w:rsidRPr="00FA3085" w:rsidRDefault="006F6968" w:rsidP="005977BB">
      <w:pPr>
        <w:pStyle w:val="a3"/>
        <w:tabs>
          <w:tab w:val="left" w:pos="1134"/>
        </w:tabs>
        <w:suppressAutoHyphens/>
        <w:ind w:left="709" w:firstLine="0"/>
        <w:rPr>
          <w:szCs w:val="28"/>
        </w:rPr>
      </w:pPr>
      <w:r w:rsidRPr="00FA3085">
        <w:rPr>
          <w:szCs w:val="28"/>
        </w:rPr>
        <w:t>Определение вида и объема укрепительных работ перед сооружением</w:t>
      </w:r>
    </w:p>
    <w:p w:rsidR="006F6968" w:rsidRPr="00FA3085" w:rsidRDefault="00D67A81" w:rsidP="005977BB">
      <w:pPr>
        <w:pStyle w:val="a3"/>
        <w:suppressAutoHyphens/>
        <w:ind w:firstLine="709"/>
        <w:rPr>
          <w:szCs w:val="28"/>
        </w:rPr>
      </w:pPr>
      <w:r>
        <w:rPr>
          <w:noProof/>
        </w:rPr>
        <w:pict>
          <v:shape id="_x0000_s1075" type="#_x0000_t202" style="position:absolute;left:0;text-align:left;margin-left:453.25pt;margin-top:23.4pt;width:45pt;height:27pt;z-index:251669504" filled="f" stroked="f">
            <v:textbox style="mso-next-textbox:#_x0000_s1075" inset="0">
              <w:txbxContent>
                <w:p w:rsidR="006F6968" w:rsidRDefault="006F6968">
                  <w:pPr>
                    <w:widowControl/>
                    <w:spacing w:line="240" w:lineRule="auto"/>
                    <w:ind w:firstLine="0"/>
                    <w:rPr>
                      <w:sz w:val="28"/>
                    </w:rPr>
                  </w:pPr>
                  <w:r>
                    <w:t>(5.39)</w:t>
                  </w:r>
                </w:p>
              </w:txbxContent>
            </v:textbox>
          </v:shape>
        </w:pict>
      </w:r>
      <w:r w:rsidR="006F6968" w:rsidRPr="00FA3085">
        <w:rPr>
          <w:szCs w:val="28"/>
        </w:rPr>
        <w:t>Для определения длины укрепления используем формулу:</w:t>
      </w:r>
    </w:p>
    <w:p w:rsidR="006F6968" w:rsidRPr="00FA3085" w:rsidRDefault="006F6968" w:rsidP="005977BB">
      <w:pPr>
        <w:pStyle w:val="a3"/>
        <w:suppressAutoHyphens/>
        <w:ind w:firstLine="709"/>
        <w:jc w:val="center"/>
        <w:rPr>
          <w:i/>
          <w:iCs/>
          <w:szCs w:val="28"/>
        </w:rPr>
      </w:pPr>
      <w:r w:rsidRPr="00FA3085">
        <w:rPr>
          <w:i/>
          <w:iCs/>
          <w:szCs w:val="28"/>
          <w:lang w:val="en-US"/>
        </w:rPr>
        <w:t>L</w:t>
      </w:r>
      <w:r w:rsidRPr="00FA3085">
        <w:rPr>
          <w:i/>
          <w:iCs/>
          <w:szCs w:val="28"/>
        </w:rPr>
        <w:t xml:space="preserve">= </w:t>
      </w:r>
      <w:r w:rsidRPr="00FA3085">
        <w:rPr>
          <w:i/>
          <w:iCs/>
          <w:szCs w:val="28"/>
          <w:lang w:val="en-US"/>
        </w:rPr>
        <w:t>L</w:t>
      </w:r>
      <w:r w:rsidRPr="00FA3085">
        <w:rPr>
          <w:i/>
          <w:iCs/>
          <w:szCs w:val="28"/>
          <w:vertAlign w:val="subscript"/>
        </w:rPr>
        <w:t>укр</w:t>
      </w:r>
      <w:r w:rsidRPr="00FA3085">
        <w:rPr>
          <w:i/>
          <w:iCs/>
          <w:szCs w:val="28"/>
        </w:rPr>
        <w:t>·0,4=5,00·0,4=2,00 м</w:t>
      </w:r>
    </w:p>
    <w:p w:rsidR="006F6968" w:rsidRPr="00FA3085" w:rsidRDefault="006F6968" w:rsidP="005977BB">
      <w:pPr>
        <w:pStyle w:val="a3"/>
        <w:suppressAutoHyphens/>
        <w:ind w:firstLine="709"/>
        <w:rPr>
          <w:szCs w:val="28"/>
        </w:rPr>
      </w:pPr>
      <w:r w:rsidRPr="00FA3085">
        <w:rPr>
          <w:szCs w:val="28"/>
        </w:rPr>
        <w:t xml:space="preserve">где </w:t>
      </w:r>
      <w:r w:rsidRPr="00FA3085">
        <w:rPr>
          <w:i/>
          <w:iCs/>
          <w:szCs w:val="28"/>
          <w:lang w:val="en-US"/>
        </w:rPr>
        <w:t>L</w:t>
      </w:r>
      <w:r w:rsidRPr="00FA3085">
        <w:rPr>
          <w:szCs w:val="28"/>
        </w:rPr>
        <w:t xml:space="preserve"> – полная длина укрепления.</w:t>
      </w:r>
    </w:p>
    <w:p w:rsidR="006F6968" w:rsidRPr="00FA3085" w:rsidRDefault="006F6968" w:rsidP="005977BB">
      <w:pPr>
        <w:pStyle w:val="a3"/>
        <w:suppressAutoHyphens/>
        <w:ind w:firstLine="709"/>
        <w:rPr>
          <w:szCs w:val="28"/>
        </w:rPr>
      </w:pPr>
      <w:r w:rsidRPr="00FA3085">
        <w:rPr>
          <w:szCs w:val="28"/>
        </w:rPr>
        <w:t>Ширина укрепления на входе и на выходе из сооружения не изменяется.</w:t>
      </w:r>
    </w:p>
    <w:p w:rsidR="006F6968" w:rsidRPr="00FA3085" w:rsidRDefault="00D67A81" w:rsidP="005977BB">
      <w:pPr>
        <w:pStyle w:val="a3"/>
        <w:suppressAutoHyphens/>
        <w:ind w:firstLine="709"/>
        <w:jc w:val="center"/>
        <w:rPr>
          <w:szCs w:val="28"/>
        </w:rPr>
      </w:pPr>
      <w:r>
        <w:rPr>
          <w:position w:val="-14"/>
          <w:szCs w:val="28"/>
        </w:rPr>
        <w:pict>
          <v:shape id="_x0000_i1099" type="#_x0000_t75" style="width:176.25pt;height:24pt">
            <v:imagedata r:id="rId77" o:title=""/>
          </v:shape>
        </w:pict>
      </w:r>
    </w:p>
    <w:p w:rsidR="006F6968" w:rsidRPr="00FA3085" w:rsidRDefault="00D67A81" w:rsidP="005977BB">
      <w:pPr>
        <w:pStyle w:val="a3"/>
        <w:tabs>
          <w:tab w:val="left" w:pos="1134"/>
        </w:tabs>
        <w:suppressAutoHyphens/>
        <w:ind w:firstLine="709"/>
        <w:rPr>
          <w:szCs w:val="28"/>
        </w:rPr>
      </w:pPr>
      <w:r>
        <w:rPr>
          <w:noProof/>
        </w:rPr>
        <w:pict>
          <v:shape id="_x0000_s1076" type="#_x0000_t202" style="position:absolute;left:0;text-align:left;margin-left:444.25pt;margin-top:19.1pt;width:45pt;height:27pt;z-index:251670528" filled="f" stroked="f">
            <v:textbox style="mso-next-textbox:#_x0000_s1076" inset="0">
              <w:txbxContent>
                <w:p w:rsidR="006F6968" w:rsidRDefault="006F6968">
                  <w:pPr>
                    <w:widowControl/>
                    <w:spacing w:line="240" w:lineRule="auto"/>
                    <w:ind w:firstLine="0"/>
                    <w:rPr>
                      <w:sz w:val="28"/>
                    </w:rPr>
                  </w:pPr>
                  <w:r>
                    <w:t>(5.40)</w:t>
                  </w:r>
                </w:p>
              </w:txbxContent>
            </v:textbox>
          </v:shape>
        </w:pict>
      </w:r>
      <w:r w:rsidR="006F6968" w:rsidRPr="00FA3085">
        <w:rPr>
          <w:szCs w:val="28"/>
        </w:rPr>
        <w:t>Находим площадь укрепления по формуле:</w:t>
      </w:r>
    </w:p>
    <w:p w:rsidR="006F6968" w:rsidRPr="00FA3085" w:rsidRDefault="006F6968" w:rsidP="005977BB">
      <w:pPr>
        <w:pStyle w:val="a3"/>
        <w:tabs>
          <w:tab w:val="left" w:pos="1134"/>
        </w:tabs>
        <w:suppressAutoHyphens/>
        <w:ind w:firstLine="709"/>
        <w:jc w:val="center"/>
        <w:rPr>
          <w:i/>
          <w:iCs/>
          <w:szCs w:val="28"/>
        </w:rPr>
      </w:pPr>
      <w:r w:rsidRPr="00FA3085">
        <w:rPr>
          <w:i/>
          <w:iCs/>
          <w:szCs w:val="28"/>
          <w:lang w:val="en-US"/>
        </w:rPr>
        <w:t>F</w:t>
      </w:r>
      <w:r w:rsidRPr="00FA3085">
        <w:rPr>
          <w:i/>
          <w:iCs/>
          <w:szCs w:val="28"/>
          <w:vertAlign w:val="subscript"/>
        </w:rPr>
        <w:t>укр</w:t>
      </w:r>
      <w:r w:rsidRPr="00FA3085">
        <w:rPr>
          <w:i/>
          <w:iCs/>
          <w:szCs w:val="28"/>
        </w:rPr>
        <w:t>=</w:t>
      </w:r>
      <w:r w:rsidRPr="00FA3085">
        <w:rPr>
          <w:i/>
          <w:iCs/>
          <w:szCs w:val="28"/>
          <w:lang w:val="en-US"/>
        </w:rPr>
        <w:t>L</w:t>
      </w:r>
      <w:r w:rsidRPr="00FA3085">
        <w:rPr>
          <w:i/>
          <w:iCs/>
          <w:szCs w:val="28"/>
        </w:rPr>
        <w:t>·В</w:t>
      </w:r>
      <w:r w:rsidRPr="00FA3085">
        <w:rPr>
          <w:i/>
          <w:iCs/>
          <w:szCs w:val="28"/>
          <w:vertAlign w:val="subscript"/>
        </w:rPr>
        <w:t>укр</w:t>
      </w:r>
      <w:r w:rsidRPr="00FA3085">
        <w:rPr>
          <w:i/>
          <w:iCs/>
          <w:szCs w:val="28"/>
        </w:rPr>
        <w:t>=2,00·15,47=30,94 м</w:t>
      </w:r>
    </w:p>
    <w:p w:rsidR="006F6968" w:rsidRPr="00FA3085" w:rsidRDefault="006F6968" w:rsidP="005977BB">
      <w:pPr>
        <w:pStyle w:val="a3"/>
        <w:tabs>
          <w:tab w:val="left" w:pos="1134"/>
        </w:tabs>
        <w:suppressAutoHyphens/>
        <w:ind w:firstLine="709"/>
        <w:rPr>
          <w:szCs w:val="28"/>
        </w:rPr>
      </w:pPr>
      <w:r w:rsidRPr="00FA3085">
        <w:rPr>
          <w:szCs w:val="28"/>
        </w:rPr>
        <w:t xml:space="preserve">где </w:t>
      </w:r>
      <w:r w:rsidRPr="00FA3085">
        <w:rPr>
          <w:i/>
          <w:iCs/>
          <w:szCs w:val="28"/>
          <w:lang w:val="en-US"/>
        </w:rPr>
        <w:t>F</w:t>
      </w:r>
      <w:r w:rsidRPr="00FA3085">
        <w:rPr>
          <w:i/>
          <w:iCs/>
          <w:szCs w:val="28"/>
          <w:vertAlign w:val="subscript"/>
        </w:rPr>
        <w:t>укр</w:t>
      </w:r>
      <w:r w:rsidRPr="00FA3085">
        <w:rPr>
          <w:szCs w:val="28"/>
        </w:rPr>
        <w:t xml:space="preserve"> – площадь укрепления.</w:t>
      </w:r>
    </w:p>
    <w:p w:rsidR="006F6968" w:rsidRPr="00FA3085" w:rsidRDefault="006F6968" w:rsidP="005977BB">
      <w:pPr>
        <w:pStyle w:val="a3"/>
        <w:tabs>
          <w:tab w:val="left" w:pos="1134"/>
        </w:tabs>
        <w:suppressAutoHyphens/>
        <w:ind w:firstLine="709"/>
        <w:rPr>
          <w:szCs w:val="28"/>
        </w:rPr>
      </w:pPr>
      <w:r w:rsidRPr="00FA3085">
        <w:rPr>
          <w:szCs w:val="28"/>
        </w:rPr>
        <w:t xml:space="preserve">По данным приложения (22[10]) устанавливаем, что при </w:t>
      </w:r>
      <w:r w:rsidRPr="00FA3085">
        <w:rPr>
          <w:i/>
          <w:iCs/>
          <w:szCs w:val="28"/>
          <w:lang w:val="en-US"/>
        </w:rPr>
        <w:t>V</w:t>
      </w:r>
      <w:r w:rsidRPr="00FA3085">
        <w:rPr>
          <w:i/>
          <w:iCs/>
          <w:szCs w:val="28"/>
          <w:vertAlign w:val="subscript"/>
        </w:rPr>
        <w:t>вых</w:t>
      </w:r>
      <w:r w:rsidRPr="00FA3085">
        <w:rPr>
          <w:i/>
          <w:iCs/>
          <w:szCs w:val="28"/>
        </w:rPr>
        <w:t>=5,13 м/с</w:t>
      </w:r>
      <w:r w:rsidRPr="00FA3085">
        <w:rPr>
          <w:szCs w:val="28"/>
        </w:rPr>
        <w:t xml:space="preserve"> и минимальной глубине подпора </w:t>
      </w:r>
      <w:r w:rsidRPr="00FA3085">
        <w:rPr>
          <w:i/>
          <w:iCs/>
          <w:szCs w:val="28"/>
          <w:lang w:val="en-US"/>
        </w:rPr>
        <w:t>h</w:t>
      </w:r>
      <w:r w:rsidRPr="00FA3085">
        <w:rPr>
          <w:i/>
          <w:iCs/>
          <w:szCs w:val="28"/>
        </w:rPr>
        <w:t>=0.40 м,</w:t>
      </w:r>
      <w:r w:rsidRPr="00FA3085">
        <w:rPr>
          <w:szCs w:val="28"/>
        </w:rPr>
        <w:t xml:space="preserve"> верхний бьеф у сооружения необходимо укрепить бутовой кладкой из средних пород</w:t>
      </w:r>
    </w:p>
    <w:p w:rsidR="006F6968" w:rsidRPr="00FA3085" w:rsidRDefault="006F6968" w:rsidP="005977BB">
      <w:pPr>
        <w:pStyle w:val="a3"/>
        <w:suppressAutoHyphens/>
        <w:ind w:firstLine="709"/>
        <w:rPr>
          <w:szCs w:val="28"/>
        </w:rPr>
      </w:pPr>
      <w:r w:rsidRPr="00FA3085">
        <w:rPr>
          <w:szCs w:val="28"/>
        </w:rPr>
        <w:t>Расчет для остальных бассейнов проводим аналогичным образом</w:t>
      </w:r>
    </w:p>
    <w:p w:rsidR="006F6968" w:rsidRDefault="00FA3085" w:rsidP="005977BB">
      <w:pPr>
        <w:pStyle w:val="11"/>
        <w:suppressAutoHyphens/>
        <w:spacing w:before="0" w:line="360" w:lineRule="auto"/>
        <w:ind w:firstLine="709"/>
        <w:rPr>
          <w:rFonts w:ascii="Times New Roman" w:hAnsi="Times New Roman" w:cs="Times New Roman"/>
          <w:sz w:val="28"/>
        </w:rPr>
      </w:pPr>
      <w:r>
        <w:rPr>
          <w:rFonts w:ascii="Times New Roman" w:hAnsi="Times New Roman" w:cs="Times New Roman"/>
          <w:sz w:val="28"/>
        </w:rPr>
        <w:br w:type="page"/>
      </w:r>
      <w:r w:rsidR="006F6968" w:rsidRPr="00FA3085">
        <w:rPr>
          <w:rFonts w:ascii="Times New Roman" w:hAnsi="Times New Roman" w:cs="Times New Roman"/>
          <w:sz w:val="28"/>
        </w:rPr>
        <w:t>6 Составление сокращенных продольных профилей</w:t>
      </w:r>
    </w:p>
    <w:p w:rsidR="00FA3085" w:rsidRPr="00FA3085" w:rsidRDefault="00FA3085" w:rsidP="005977BB">
      <w:pPr>
        <w:widowControl/>
        <w:suppressAutoHyphens/>
        <w:spacing w:line="240" w:lineRule="auto"/>
        <w:ind w:firstLine="0"/>
        <w:rPr>
          <w:sz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6.1.</w:t>
      </w:r>
      <w:r w:rsidRPr="00FA3085">
        <w:rPr>
          <w:rFonts w:ascii="Times New Roman" w:hAnsi="Times New Roman"/>
          <w:i w:val="0"/>
          <w:iCs/>
          <w:szCs w:val="28"/>
        </w:rPr>
        <w:tab/>
        <w:t>Анализ условий и назначение руководящей рабочей отметки</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Район проектирования и строительства автомобильной дороги относится ко </w:t>
      </w:r>
      <w:r w:rsidRPr="00FA3085">
        <w:rPr>
          <w:szCs w:val="28"/>
          <w:lang w:val="el-GR"/>
        </w:rPr>
        <w:t>ΙΙ</w:t>
      </w:r>
      <w:r w:rsidRPr="00FA3085">
        <w:rPr>
          <w:szCs w:val="28"/>
        </w:rPr>
        <w:t xml:space="preserve"> дорожно-климатической зоне. При анализе условий проектирования используются показатели верхнего слоя грунта по </w:t>
      </w:r>
      <w:r w:rsidRPr="00FA3085">
        <w:rPr>
          <w:szCs w:val="28"/>
          <w:lang w:val="el-GR"/>
        </w:rPr>
        <w:t>ΙΙ</w:t>
      </w:r>
      <w:r w:rsidRPr="00FA3085">
        <w:rPr>
          <w:szCs w:val="28"/>
        </w:rPr>
        <w:t xml:space="preserve"> и </w:t>
      </w:r>
      <w:r w:rsidRPr="00FA3085">
        <w:rPr>
          <w:szCs w:val="28"/>
          <w:lang w:val="el-GR"/>
        </w:rPr>
        <w:t>ΙΙΙ</w:t>
      </w:r>
      <w:r w:rsidRPr="00FA3085">
        <w:rPr>
          <w:szCs w:val="28"/>
        </w:rPr>
        <w:t xml:space="preserve"> типу местности по увлажнению из таблицы 21 [12], средняя многолетняя высота снегового покрова, минимальная высота насыпи над трубами и у мостов. Расчет руководящих рабочих отметок производим по формулам из [5]:</w:t>
      </w:r>
    </w:p>
    <w:p w:rsidR="006F6968" w:rsidRPr="00FA3085" w:rsidRDefault="00D67A81" w:rsidP="005977BB">
      <w:pPr>
        <w:pStyle w:val="21"/>
        <w:suppressAutoHyphens/>
        <w:ind w:firstLine="709"/>
        <w:rPr>
          <w:szCs w:val="28"/>
        </w:rPr>
      </w:pPr>
      <w:r>
        <w:rPr>
          <w:noProof/>
        </w:rPr>
        <w:pict>
          <v:shape id="_x0000_s1077" type="#_x0000_t202" style="position:absolute;left:0;text-align:left;margin-left:453.25pt;margin-top:22.95pt;width:45pt;height:27pt;z-index:251675648" filled="f" stroked="f">
            <v:textbox style="mso-next-textbox:#_x0000_s1077" inset="0">
              <w:txbxContent>
                <w:p w:rsidR="006F6968" w:rsidRDefault="006F6968">
                  <w:pPr>
                    <w:widowControl/>
                    <w:spacing w:line="240" w:lineRule="auto"/>
                    <w:ind w:firstLine="0"/>
                    <w:rPr>
                      <w:sz w:val="28"/>
                    </w:rPr>
                  </w:pPr>
                  <w:r>
                    <w:t>(6.1)</w:t>
                  </w:r>
                </w:p>
              </w:txbxContent>
            </v:textbox>
          </v:shape>
        </w:pict>
      </w:r>
      <w:r w:rsidR="006F6968" w:rsidRPr="00FA3085">
        <w:rPr>
          <w:szCs w:val="28"/>
        </w:rPr>
        <w:t xml:space="preserve">1). При </w:t>
      </w:r>
      <w:r w:rsidR="006F6968" w:rsidRPr="00FA3085">
        <w:rPr>
          <w:szCs w:val="28"/>
          <w:lang w:val="el-GR"/>
        </w:rPr>
        <w:t>Ι</w:t>
      </w:r>
      <w:r w:rsidR="006F6968" w:rsidRPr="00FA3085">
        <w:rPr>
          <w:szCs w:val="28"/>
        </w:rPr>
        <w:t>-ом типе местности по увлажнению:</w:t>
      </w:r>
    </w:p>
    <w:p w:rsidR="006F6968" w:rsidRPr="00FA3085" w:rsidRDefault="00D67A81" w:rsidP="005977BB">
      <w:pPr>
        <w:pStyle w:val="21"/>
        <w:suppressAutoHyphens/>
        <w:ind w:firstLine="709"/>
        <w:jc w:val="center"/>
        <w:rPr>
          <w:szCs w:val="28"/>
        </w:rPr>
      </w:pPr>
      <w:r>
        <w:rPr>
          <w:position w:val="-24"/>
          <w:szCs w:val="28"/>
        </w:rPr>
        <w:pict>
          <v:shape id="_x0000_i1100" type="#_x0000_t75" style="width:280.5pt;height:35.25pt">
            <v:imagedata r:id="rId78"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bscript"/>
        </w:rPr>
        <w:t>д.о</w:t>
      </w:r>
      <w:r w:rsidRPr="00FA3085">
        <w:rPr>
          <w:szCs w:val="28"/>
          <w:vertAlign w:val="subscript"/>
        </w:rPr>
        <w:t>.</w:t>
      </w:r>
      <w:r w:rsidRPr="00FA3085">
        <w:rPr>
          <w:szCs w:val="28"/>
        </w:rPr>
        <w:t xml:space="preserve"> – толщина дорожной одежды, равная </w:t>
      </w:r>
      <w:smartTag w:uri="urn:schemas-microsoft-com:office:smarttags" w:element="metricconverter">
        <w:smartTagPr>
          <w:attr w:name="ProductID" w:val="3000 м"/>
        </w:smartTagPr>
        <w:r w:rsidRPr="00FA3085">
          <w:rPr>
            <w:szCs w:val="28"/>
          </w:rPr>
          <w:t>0,50 м</w:t>
        </w:r>
      </w:smartTag>
      <w:r w:rsidRPr="00FA3085">
        <w:rPr>
          <w:szCs w:val="28"/>
        </w:rPr>
        <w:t xml:space="preserve">, </w:t>
      </w:r>
      <w:r w:rsidRPr="00FA3085">
        <w:rPr>
          <w:i/>
          <w:iCs/>
          <w:szCs w:val="28"/>
        </w:rPr>
        <w:t xml:space="preserve">В </w:t>
      </w:r>
      <w:r w:rsidRPr="00FA3085">
        <w:rPr>
          <w:szCs w:val="28"/>
        </w:rPr>
        <w:t xml:space="preserve">– ширина проезжей части, равная </w:t>
      </w:r>
      <w:smartTag w:uri="urn:schemas-microsoft-com:office:smarttags" w:element="metricconverter">
        <w:smartTagPr>
          <w:attr w:name="ProductID" w:val="3000 м"/>
        </w:smartTagPr>
        <w:r w:rsidRPr="00FA3085">
          <w:rPr>
            <w:szCs w:val="28"/>
          </w:rPr>
          <w:t>7,00 м</w:t>
        </w:r>
      </w:smartTag>
      <w:r w:rsidRPr="00FA3085">
        <w:rPr>
          <w:szCs w:val="28"/>
        </w:rPr>
        <w:t xml:space="preserve">, </w:t>
      </w:r>
      <w:r w:rsidRPr="00FA3085">
        <w:rPr>
          <w:i/>
          <w:iCs/>
          <w:szCs w:val="28"/>
          <w:lang w:val="en-US"/>
        </w:rPr>
        <w:t>l</w:t>
      </w:r>
      <w:r w:rsidRPr="00FA3085">
        <w:rPr>
          <w:i/>
          <w:iCs/>
          <w:szCs w:val="28"/>
          <w:vertAlign w:val="subscript"/>
        </w:rPr>
        <w:t>пр</w:t>
      </w:r>
      <w:r w:rsidRPr="00FA3085">
        <w:rPr>
          <w:szCs w:val="28"/>
          <w:vertAlign w:val="subscript"/>
        </w:rPr>
        <w:t>.</w:t>
      </w:r>
      <w:r w:rsidRPr="00FA3085">
        <w:rPr>
          <w:szCs w:val="28"/>
        </w:rPr>
        <w:t xml:space="preserve"> – поперечный уклон проезжей части, равный, из таблицы 7 [12], 20‰.</w:t>
      </w:r>
    </w:p>
    <w:p w:rsidR="006F6968" w:rsidRPr="00FA3085" w:rsidRDefault="006F6968" w:rsidP="005977BB">
      <w:pPr>
        <w:pStyle w:val="21"/>
        <w:suppressAutoHyphens/>
        <w:ind w:firstLine="709"/>
        <w:rPr>
          <w:szCs w:val="28"/>
        </w:rPr>
      </w:pPr>
      <w:r w:rsidRPr="00FA3085">
        <w:rPr>
          <w:szCs w:val="28"/>
        </w:rPr>
        <w:t xml:space="preserve">2). При </w:t>
      </w:r>
      <w:r w:rsidRPr="00FA3085">
        <w:rPr>
          <w:szCs w:val="28"/>
          <w:lang w:val="el-GR"/>
        </w:rPr>
        <w:t>ΙΙ</w:t>
      </w:r>
      <w:r w:rsidRPr="00FA3085">
        <w:rPr>
          <w:szCs w:val="28"/>
        </w:rPr>
        <w:t>-ом типе местности по увлажнению:</w:t>
      </w:r>
    </w:p>
    <w:p w:rsidR="006F6968" w:rsidRPr="00FA3085" w:rsidRDefault="00D67A81" w:rsidP="005977BB">
      <w:pPr>
        <w:pStyle w:val="21"/>
        <w:suppressAutoHyphens/>
        <w:ind w:firstLine="709"/>
        <w:jc w:val="center"/>
        <w:rPr>
          <w:szCs w:val="28"/>
        </w:rPr>
      </w:pPr>
      <w:r>
        <w:rPr>
          <w:noProof/>
        </w:rPr>
        <w:pict>
          <v:shape id="_x0000_s1078" type="#_x0000_t202" style="position:absolute;left:0;text-align:left;margin-left:453.25pt;margin-top:3.05pt;width:45pt;height:27pt;z-index:251676672" filled="f" stroked="f">
            <v:textbox style="mso-next-textbox:#_x0000_s1078" inset="0">
              <w:txbxContent>
                <w:p w:rsidR="006F6968" w:rsidRDefault="006F6968">
                  <w:pPr>
                    <w:widowControl/>
                    <w:spacing w:line="240" w:lineRule="auto"/>
                    <w:ind w:firstLine="0"/>
                    <w:rPr>
                      <w:sz w:val="28"/>
                    </w:rPr>
                  </w:pPr>
                  <w:r>
                    <w:t>(6.2)</w:t>
                  </w:r>
                </w:p>
              </w:txbxContent>
            </v:textbox>
          </v:shape>
        </w:pict>
      </w:r>
      <w:r>
        <w:rPr>
          <w:position w:val="-24"/>
          <w:szCs w:val="28"/>
        </w:rPr>
        <w:pict>
          <v:shape id="_x0000_i1101" type="#_x0000_t75" style="width:283.5pt;height:35.25pt">
            <v:imagedata r:id="rId79"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perscript"/>
          <w:lang w:val="en-US"/>
        </w:rPr>
        <w:t>II</w:t>
      </w:r>
      <w:r w:rsidRPr="00FA3085">
        <w:rPr>
          <w:szCs w:val="28"/>
        </w:rPr>
        <w:t xml:space="preserve"> – наименьшее возвышение поверхности покрытия в пределах дорожно-климатической зоны, для верхнего слоя грунта, равный, для супеси пылеватой из таблицы 21 [12], </w:t>
      </w:r>
      <w:smartTag w:uri="urn:schemas-microsoft-com:office:smarttags" w:element="metricconverter">
        <w:smartTagPr>
          <w:attr w:name="ProductID" w:val="3000 м"/>
        </w:smartTagPr>
        <w:r w:rsidRPr="00FA3085">
          <w:rPr>
            <w:szCs w:val="28"/>
          </w:rPr>
          <w:t>0,90 м</w:t>
        </w:r>
      </w:smartTag>
      <w:r w:rsidRPr="00FA3085">
        <w:rPr>
          <w:szCs w:val="28"/>
        </w:rPr>
        <w:t>.</w:t>
      </w:r>
    </w:p>
    <w:p w:rsidR="006F6968" w:rsidRPr="00FA3085" w:rsidRDefault="006F6968" w:rsidP="005977BB">
      <w:pPr>
        <w:pStyle w:val="21"/>
        <w:suppressAutoHyphens/>
        <w:ind w:firstLine="709"/>
        <w:rPr>
          <w:szCs w:val="28"/>
        </w:rPr>
      </w:pPr>
      <w:r w:rsidRPr="00FA3085">
        <w:rPr>
          <w:szCs w:val="28"/>
        </w:rPr>
        <w:t xml:space="preserve">3). При </w:t>
      </w:r>
      <w:r w:rsidRPr="00FA3085">
        <w:rPr>
          <w:szCs w:val="28"/>
          <w:lang w:val="el-GR"/>
        </w:rPr>
        <w:t>ΙΙΙ</w:t>
      </w:r>
      <w:r w:rsidRPr="00FA3085">
        <w:rPr>
          <w:szCs w:val="28"/>
        </w:rPr>
        <w:t>-ом типе местности по увлажнению:</w:t>
      </w:r>
    </w:p>
    <w:p w:rsidR="006F6968" w:rsidRPr="00FA3085" w:rsidRDefault="00D67A81" w:rsidP="005977BB">
      <w:pPr>
        <w:pStyle w:val="21"/>
        <w:suppressAutoHyphens/>
        <w:ind w:firstLine="709"/>
        <w:jc w:val="center"/>
        <w:rPr>
          <w:szCs w:val="28"/>
        </w:rPr>
      </w:pPr>
      <w:r>
        <w:rPr>
          <w:noProof/>
        </w:rPr>
        <w:pict>
          <v:shape id="_x0000_s1079" type="#_x0000_t202" style="position:absolute;left:0;text-align:left;margin-left:453.25pt;margin-top:3.05pt;width:45pt;height:27pt;z-index:251677696" filled="f" stroked="f">
            <v:textbox style="mso-next-textbox:#_x0000_s1079" inset="0">
              <w:txbxContent>
                <w:p w:rsidR="006F6968" w:rsidRDefault="006F6968">
                  <w:pPr>
                    <w:widowControl/>
                    <w:spacing w:line="240" w:lineRule="auto"/>
                    <w:ind w:firstLine="0"/>
                    <w:rPr>
                      <w:sz w:val="28"/>
                    </w:rPr>
                  </w:pPr>
                  <w:r>
                    <w:t>(6.3)</w:t>
                  </w:r>
                </w:p>
              </w:txbxContent>
            </v:textbox>
          </v:shape>
        </w:pict>
      </w:r>
      <w:r>
        <w:rPr>
          <w:position w:val="-24"/>
          <w:szCs w:val="28"/>
        </w:rPr>
        <w:pict>
          <v:shape id="_x0000_i1102" type="#_x0000_t75" style="width:283.5pt;height:35.25pt">
            <v:imagedata r:id="rId80"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perscript"/>
          <w:lang w:val="en-US"/>
        </w:rPr>
        <w:t>II</w:t>
      </w:r>
      <w:r w:rsidRPr="00FA3085">
        <w:rPr>
          <w:szCs w:val="28"/>
        </w:rPr>
        <w:t xml:space="preserve"> – наименьшее возвышение поверхности покрытия в пределах дорожно-климатической зоны, для верхнего слоя грунта, равный, для супеси пылеватой из таблицы 21 [12], </w:t>
      </w:r>
      <w:smartTag w:uri="urn:schemas-microsoft-com:office:smarttags" w:element="metricconverter">
        <w:smartTagPr>
          <w:attr w:name="ProductID" w:val="3000 м"/>
        </w:smartTagPr>
        <w:r w:rsidRPr="00FA3085">
          <w:rPr>
            <w:szCs w:val="28"/>
          </w:rPr>
          <w:t>1,10 м</w:t>
        </w:r>
      </w:smartTag>
      <w:r w:rsidRPr="00FA3085">
        <w:rPr>
          <w:szCs w:val="28"/>
        </w:rPr>
        <w:t>.</w:t>
      </w:r>
    </w:p>
    <w:p w:rsidR="006F6968" w:rsidRPr="00FA3085" w:rsidRDefault="00D67A81" w:rsidP="005977BB">
      <w:pPr>
        <w:pStyle w:val="21"/>
        <w:suppressAutoHyphens/>
        <w:ind w:firstLine="709"/>
        <w:rPr>
          <w:szCs w:val="28"/>
        </w:rPr>
      </w:pPr>
      <w:r>
        <w:rPr>
          <w:noProof/>
        </w:rPr>
        <w:pict>
          <v:shape id="_x0000_s1080" type="#_x0000_t202" style="position:absolute;left:0;text-align:left;margin-left:453.25pt;margin-top:17.6pt;width:45pt;height:27pt;z-index:251678720" filled="f" stroked="f">
            <v:textbox style="mso-next-textbox:#_x0000_s1080" inset="0">
              <w:txbxContent>
                <w:p w:rsidR="006F6968" w:rsidRDefault="006F6968">
                  <w:pPr>
                    <w:widowControl/>
                    <w:spacing w:line="240" w:lineRule="auto"/>
                    <w:ind w:firstLine="0"/>
                    <w:rPr>
                      <w:sz w:val="28"/>
                    </w:rPr>
                  </w:pPr>
                  <w:r>
                    <w:t>(6.4)</w:t>
                  </w:r>
                </w:p>
              </w:txbxContent>
            </v:textbox>
          </v:shape>
        </w:pict>
      </w:r>
      <w:r w:rsidR="006F6968" w:rsidRPr="00FA3085">
        <w:rPr>
          <w:szCs w:val="28"/>
        </w:rPr>
        <w:t xml:space="preserve">4). Для снегового покрова: </w:t>
      </w:r>
    </w:p>
    <w:p w:rsidR="006F6968" w:rsidRPr="00FA3085" w:rsidRDefault="00D67A81" w:rsidP="005977BB">
      <w:pPr>
        <w:pStyle w:val="21"/>
        <w:suppressAutoHyphens/>
        <w:ind w:firstLine="709"/>
        <w:jc w:val="center"/>
        <w:rPr>
          <w:szCs w:val="28"/>
        </w:rPr>
      </w:pPr>
      <w:r>
        <w:rPr>
          <w:position w:val="-12"/>
          <w:szCs w:val="28"/>
        </w:rPr>
        <w:pict>
          <v:shape id="_x0000_i1103" type="#_x0000_t75" style="width:259.5pt;height:22.5pt">
            <v:imagedata r:id="rId81"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h</w:t>
      </w:r>
      <w:r w:rsidRPr="00FA3085">
        <w:rPr>
          <w:i/>
          <w:iCs/>
          <w:szCs w:val="28"/>
          <w:vertAlign w:val="subscript"/>
        </w:rPr>
        <w:t>снег</w:t>
      </w:r>
      <w:r w:rsidRPr="00FA3085">
        <w:rPr>
          <w:szCs w:val="28"/>
        </w:rPr>
        <w:t xml:space="preserve"> – средняя многолетняя высота снегового покрова, равная </w:t>
      </w:r>
      <w:smartTag w:uri="urn:schemas-microsoft-com:office:smarttags" w:element="metricconverter">
        <w:smartTagPr>
          <w:attr w:name="ProductID" w:val="3000 м"/>
        </w:smartTagPr>
        <w:r w:rsidRPr="00FA3085">
          <w:rPr>
            <w:szCs w:val="28"/>
          </w:rPr>
          <w:t>0,15 м</w:t>
        </w:r>
      </w:smartTag>
      <w:r w:rsidRPr="00FA3085">
        <w:rPr>
          <w:szCs w:val="28"/>
        </w:rPr>
        <w:t xml:space="preserve">, </w:t>
      </w:r>
      <w:r w:rsidRPr="00FA3085">
        <w:rPr>
          <w:i/>
          <w:iCs/>
          <w:szCs w:val="28"/>
          <w:lang w:val="en-US"/>
        </w:rPr>
        <w:t>h</w:t>
      </w:r>
      <w:r w:rsidRPr="00FA3085">
        <w:rPr>
          <w:i/>
          <w:iCs/>
          <w:szCs w:val="28"/>
          <w:vertAlign w:val="subscript"/>
        </w:rPr>
        <w:t>зап</w:t>
      </w:r>
      <w:r w:rsidRPr="00FA3085">
        <w:rPr>
          <w:szCs w:val="28"/>
          <w:vertAlign w:val="subscript"/>
        </w:rPr>
        <w:t>.</w:t>
      </w:r>
      <w:r w:rsidRPr="00FA3085">
        <w:rPr>
          <w:szCs w:val="28"/>
        </w:rPr>
        <w:t xml:space="preserve"> – запас над возвышением снегового покрове, равный, для </w:t>
      </w:r>
      <w:r w:rsidRPr="00FA3085">
        <w:rPr>
          <w:szCs w:val="28"/>
          <w:lang w:val="en-US"/>
        </w:rPr>
        <w:t>III</w:t>
      </w:r>
      <w:r w:rsidRPr="00FA3085">
        <w:rPr>
          <w:szCs w:val="28"/>
        </w:rPr>
        <w:t xml:space="preserve"> категории дороги, </w:t>
      </w:r>
      <w:smartTag w:uri="urn:schemas-microsoft-com:office:smarttags" w:element="metricconverter">
        <w:smartTagPr>
          <w:attr w:name="ProductID" w:val="3000 м"/>
        </w:smartTagPr>
        <w:r w:rsidRPr="00FA3085">
          <w:rPr>
            <w:szCs w:val="28"/>
          </w:rPr>
          <w:t>0,80 м</w:t>
        </w:r>
      </w:smartTag>
      <w:r w:rsidRPr="00FA3085">
        <w:rPr>
          <w:szCs w:val="28"/>
        </w:rPr>
        <w:t>.</w:t>
      </w:r>
    </w:p>
    <w:p w:rsidR="006F6968" w:rsidRPr="00FA3085" w:rsidRDefault="006F6968" w:rsidP="005977BB">
      <w:pPr>
        <w:pStyle w:val="21"/>
        <w:suppressAutoHyphens/>
        <w:ind w:firstLine="709"/>
        <w:rPr>
          <w:szCs w:val="28"/>
        </w:rPr>
      </w:pPr>
    </w:p>
    <w:p w:rsidR="006F6968" w:rsidRDefault="006F6968" w:rsidP="005977BB">
      <w:pPr>
        <w:pStyle w:val="7"/>
        <w:suppressAutoHyphens/>
        <w:ind w:right="0" w:firstLine="709"/>
        <w:rPr>
          <w:rFonts w:ascii="Times New Roman" w:hAnsi="Times New Roman"/>
          <w:szCs w:val="28"/>
        </w:rPr>
      </w:pPr>
      <w:r w:rsidRPr="00FA3085">
        <w:rPr>
          <w:rFonts w:ascii="Times New Roman" w:hAnsi="Times New Roman"/>
          <w:szCs w:val="28"/>
        </w:rPr>
        <w:t>6.2.</w:t>
      </w:r>
      <w:r w:rsidRPr="00FA3085">
        <w:rPr>
          <w:rFonts w:ascii="Times New Roman" w:hAnsi="Times New Roman"/>
          <w:szCs w:val="28"/>
        </w:rPr>
        <w:tab/>
        <w:t>Проектирование сокращенных продольных профилей</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Для проектирования сокращенного продольного профиля используются расчетные руководящие отметки. Проектирование сокращенных продольных профилей ведется по обертывающей, для обоих вариантов дороги и показаны на чертежах.</w:t>
      </w:r>
    </w:p>
    <w:p w:rsidR="00DB49B0" w:rsidRDefault="00DB49B0" w:rsidP="005977BB">
      <w:pPr>
        <w:pStyle w:val="7"/>
        <w:suppressAutoHyphens/>
        <w:ind w:right="0" w:firstLine="709"/>
        <w:rPr>
          <w:rFonts w:ascii="Times New Roman" w:hAnsi="Times New Roman"/>
          <w:szCs w:val="28"/>
        </w:rPr>
      </w:pPr>
    </w:p>
    <w:p w:rsidR="006F6968" w:rsidRDefault="006F6968" w:rsidP="005977BB">
      <w:pPr>
        <w:pStyle w:val="7"/>
        <w:suppressAutoHyphens/>
        <w:ind w:right="0" w:firstLine="709"/>
        <w:rPr>
          <w:rFonts w:ascii="Times New Roman" w:hAnsi="Times New Roman"/>
          <w:szCs w:val="28"/>
        </w:rPr>
      </w:pPr>
      <w:r w:rsidRPr="00FA3085">
        <w:rPr>
          <w:rFonts w:ascii="Times New Roman" w:hAnsi="Times New Roman"/>
          <w:szCs w:val="28"/>
        </w:rPr>
        <w:t>6.3.</w:t>
      </w:r>
      <w:r w:rsidRPr="00FA3085">
        <w:rPr>
          <w:rFonts w:ascii="Times New Roman" w:hAnsi="Times New Roman"/>
          <w:szCs w:val="28"/>
        </w:rPr>
        <w:tab/>
        <w:t>Построение эпюры скоростей</w:t>
      </w:r>
    </w:p>
    <w:p w:rsidR="00DB49B0" w:rsidRPr="00DB49B0" w:rsidRDefault="00DB49B0" w:rsidP="00DB49B0"/>
    <w:p w:rsidR="006F6968" w:rsidRPr="00FA3085" w:rsidRDefault="006F6968" w:rsidP="005977BB">
      <w:pPr>
        <w:pStyle w:val="21"/>
        <w:suppressAutoHyphens/>
        <w:ind w:firstLine="709"/>
        <w:rPr>
          <w:szCs w:val="28"/>
        </w:rPr>
      </w:pPr>
      <w:r w:rsidRPr="00FA3085">
        <w:rPr>
          <w:szCs w:val="28"/>
        </w:rPr>
        <w:t xml:space="preserve">Эпюры скоростей строятся, используя программу </w:t>
      </w:r>
      <w:r w:rsidRPr="00FA3085">
        <w:rPr>
          <w:szCs w:val="28"/>
          <w:lang w:val="en-US"/>
        </w:rPr>
        <w:t>SKOROST</w:t>
      </w:r>
      <w:r w:rsidRPr="00FA3085">
        <w:rPr>
          <w:szCs w:val="28"/>
        </w:rPr>
        <w:t>, разработанную в Тихоокеанском Государственном Университете на кафедре «Автомобильные дороги» Лопашуком В.В. и Глибовицким Ю.С. Расчеты представлены ниже</w:t>
      </w:r>
    </w:p>
    <w:p w:rsidR="006F6968" w:rsidRPr="00FA3085" w:rsidRDefault="006F6968" w:rsidP="005977BB">
      <w:pPr>
        <w:pStyle w:val="21"/>
        <w:suppressAutoHyphens/>
        <w:ind w:firstLine="709"/>
        <w:rPr>
          <w:szCs w:val="28"/>
        </w:rPr>
      </w:pPr>
      <w:r w:rsidRPr="00FA3085">
        <w:rPr>
          <w:szCs w:val="28"/>
        </w:rPr>
        <w:t>Данные по проектированию:</w:t>
      </w:r>
    </w:p>
    <w:p w:rsidR="006F6968" w:rsidRPr="00FA3085" w:rsidRDefault="006F6968" w:rsidP="005977BB">
      <w:pPr>
        <w:pStyle w:val="aa"/>
        <w:tabs>
          <w:tab w:val="left" w:pos="1134"/>
          <w:tab w:val="left" w:pos="5103"/>
        </w:tabs>
        <w:suppressAutoHyphens/>
        <w:spacing w:line="360" w:lineRule="auto"/>
        <w:ind w:firstLine="709"/>
        <w:rPr>
          <w:rFonts w:ascii="Times New Roman" w:eastAsia="MS Mincho" w:hAnsi="Times New Roman" w:cs="Times New Roman"/>
          <w:sz w:val="28"/>
          <w:szCs w:val="28"/>
        </w:rPr>
      </w:pPr>
      <w:r w:rsidRPr="00FA3085">
        <w:rPr>
          <w:rFonts w:ascii="Times New Roman" w:eastAsia="MS Mincho" w:hAnsi="Times New Roman" w:cs="Times New Roman"/>
          <w:sz w:val="28"/>
          <w:szCs w:val="28"/>
        </w:rPr>
        <w:tab/>
        <w:t>Группа автомобилей:</w:t>
      </w:r>
      <w:r w:rsidRPr="00FA3085">
        <w:rPr>
          <w:rFonts w:ascii="Times New Roman" w:eastAsia="MS Mincho" w:hAnsi="Times New Roman" w:cs="Times New Roman"/>
          <w:sz w:val="28"/>
          <w:szCs w:val="28"/>
        </w:rPr>
        <w:tab/>
        <w:t>Грузовые</w:t>
      </w:r>
    </w:p>
    <w:p w:rsidR="006F6968" w:rsidRPr="00FA3085" w:rsidRDefault="006F6968" w:rsidP="005977BB">
      <w:pPr>
        <w:pStyle w:val="aa"/>
        <w:tabs>
          <w:tab w:val="left" w:pos="1134"/>
          <w:tab w:val="left" w:pos="5103"/>
        </w:tabs>
        <w:suppressAutoHyphens/>
        <w:spacing w:line="360" w:lineRule="auto"/>
        <w:ind w:firstLine="709"/>
        <w:rPr>
          <w:rFonts w:ascii="Times New Roman" w:eastAsia="MS Mincho" w:hAnsi="Times New Roman" w:cs="Times New Roman"/>
          <w:sz w:val="28"/>
          <w:szCs w:val="28"/>
        </w:rPr>
      </w:pPr>
      <w:r w:rsidRPr="00FA3085">
        <w:rPr>
          <w:rFonts w:ascii="Times New Roman" w:eastAsia="MS Mincho" w:hAnsi="Times New Roman" w:cs="Times New Roman"/>
          <w:sz w:val="28"/>
          <w:szCs w:val="28"/>
        </w:rPr>
        <w:tab/>
        <w:t>Марка автомобиля:</w:t>
      </w:r>
      <w:r w:rsidRPr="00FA3085">
        <w:rPr>
          <w:rFonts w:ascii="Times New Roman" w:eastAsia="MS Mincho" w:hAnsi="Times New Roman" w:cs="Times New Roman"/>
          <w:sz w:val="28"/>
          <w:szCs w:val="28"/>
        </w:rPr>
        <w:tab/>
        <w:t>ЗИЛ 130</w:t>
      </w:r>
    </w:p>
    <w:p w:rsidR="006F6968" w:rsidRPr="00FA3085" w:rsidRDefault="006F6968" w:rsidP="005977BB">
      <w:pPr>
        <w:pStyle w:val="aa"/>
        <w:tabs>
          <w:tab w:val="left" w:pos="1134"/>
          <w:tab w:val="left" w:pos="5103"/>
        </w:tabs>
        <w:suppressAutoHyphens/>
        <w:spacing w:line="360" w:lineRule="auto"/>
        <w:ind w:firstLine="709"/>
        <w:rPr>
          <w:rFonts w:ascii="Times New Roman" w:eastAsia="MS Mincho" w:hAnsi="Times New Roman" w:cs="Times New Roman"/>
          <w:sz w:val="28"/>
          <w:szCs w:val="28"/>
        </w:rPr>
      </w:pPr>
      <w:r w:rsidRPr="00FA3085">
        <w:rPr>
          <w:rFonts w:ascii="Times New Roman" w:eastAsia="MS Mincho" w:hAnsi="Times New Roman" w:cs="Times New Roman"/>
          <w:sz w:val="28"/>
          <w:szCs w:val="28"/>
        </w:rPr>
        <w:tab/>
        <w:t>Загруженность:</w:t>
      </w:r>
      <w:r w:rsidRPr="00FA3085">
        <w:rPr>
          <w:rFonts w:ascii="Times New Roman" w:eastAsia="MS Mincho" w:hAnsi="Times New Roman" w:cs="Times New Roman"/>
          <w:sz w:val="28"/>
          <w:szCs w:val="28"/>
        </w:rPr>
        <w:tab/>
        <w:t>Груженный</w:t>
      </w:r>
    </w:p>
    <w:p w:rsidR="006F6968" w:rsidRPr="00FA3085" w:rsidRDefault="006F6968" w:rsidP="005977BB">
      <w:pPr>
        <w:pStyle w:val="aa"/>
        <w:tabs>
          <w:tab w:val="left" w:pos="1134"/>
          <w:tab w:val="left" w:pos="5103"/>
        </w:tabs>
        <w:suppressAutoHyphens/>
        <w:spacing w:line="360" w:lineRule="auto"/>
        <w:ind w:firstLine="709"/>
        <w:rPr>
          <w:rFonts w:ascii="Times New Roman" w:eastAsia="MS Mincho" w:hAnsi="Times New Roman" w:cs="Times New Roman"/>
          <w:sz w:val="28"/>
          <w:szCs w:val="28"/>
        </w:rPr>
      </w:pPr>
      <w:r w:rsidRPr="00FA3085">
        <w:rPr>
          <w:rFonts w:ascii="Times New Roman" w:eastAsia="MS Mincho" w:hAnsi="Times New Roman" w:cs="Times New Roman"/>
          <w:sz w:val="28"/>
          <w:szCs w:val="28"/>
        </w:rPr>
        <w:tab/>
        <w:t>Проезжая часть:</w:t>
      </w:r>
      <w:r w:rsidRPr="00FA3085">
        <w:rPr>
          <w:rFonts w:ascii="Times New Roman" w:eastAsia="MS Mincho" w:hAnsi="Times New Roman" w:cs="Times New Roman"/>
          <w:sz w:val="28"/>
          <w:szCs w:val="28"/>
        </w:rPr>
        <w:tab/>
        <w:t xml:space="preserve">А/бетон с шерох. обработкой </w:t>
      </w:r>
    </w:p>
    <w:p w:rsidR="006F6968" w:rsidRPr="00FA3085" w:rsidRDefault="006F6968" w:rsidP="005977BB">
      <w:pPr>
        <w:pStyle w:val="aa"/>
        <w:tabs>
          <w:tab w:val="left" w:pos="1134"/>
          <w:tab w:val="left" w:pos="5103"/>
        </w:tabs>
        <w:suppressAutoHyphens/>
        <w:spacing w:line="360" w:lineRule="auto"/>
        <w:ind w:firstLine="709"/>
        <w:rPr>
          <w:rFonts w:ascii="Times New Roman" w:eastAsia="MS Mincho" w:hAnsi="Times New Roman" w:cs="Times New Roman"/>
          <w:sz w:val="28"/>
          <w:szCs w:val="28"/>
        </w:rPr>
      </w:pPr>
      <w:r w:rsidRPr="00FA3085">
        <w:rPr>
          <w:rFonts w:ascii="Times New Roman" w:eastAsia="MS Mincho" w:hAnsi="Times New Roman" w:cs="Times New Roman"/>
          <w:sz w:val="28"/>
          <w:szCs w:val="28"/>
        </w:rPr>
        <w:tab/>
        <w:t>Состояние проезжей части:</w:t>
      </w:r>
      <w:r w:rsidRPr="00FA3085">
        <w:rPr>
          <w:rFonts w:ascii="Times New Roman" w:eastAsia="MS Mincho" w:hAnsi="Times New Roman" w:cs="Times New Roman"/>
          <w:sz w:val="28"/>
          <w:szCs w:val="28"/>
        </w:rPr>
        <w:tab/>
        <w:t>Эталон сухое</w:t>
      </w:r>
    </w:p>
    <w:p w:rsidR="006F6968" w:rsidRPr="00FA3085" w:rsidRDefault="006F6968" w:rsidP="005977BB">
      <w:pPr>
        <w:pStyle w:val="21"/>
        <w:tabs>
          <w:tab w:val="left" w:pos="2268"/>
        </w:tabs>
        <w:suppressAutoHyphens/>
        <w:ind w:firstLine="709"/>
        <w:rPr>
          <w:szCs w:val="28"/>
        </w:rPr>
      </w:pPr>
    </w:p>
    <w:p w:rsidR="006F6968" w:rsidRPr="00FA3085" w:rsidRDefault="006F6968" w:rsidP="005977BB">
      <w:pPr>
        <w:pStyle w:val="21"/>
        <w:tabs>
          <w:tab w:val="left" w:pos="2268"/>
        </w:tabs>
        <w:suppressAutoHyphens/>
        <w:ind w:firstLine="709"/>
        <w:rPr>
          <w:b/>
          <w:bCs/>
          <w:szCs w:val="28"/>
        </w:rPr>
      </w:pPr>
      <w:r w:rsidRPr="00FA3085">
        <w:rPr>
          <w:szCs w:val="28"/>
        </w:rPr>
        <w:t xml:space="preserve">Таблица 6.1- </w:t>
      </w:r>
      <w:r w:rsidRPr="00FA3085">
        <w:rPr>
          <w:b/>
          <w:bCs/>
          <w:szCs w:val="28"/>
        </w:rPr>
        <w:t>Данные по скорости для первого варианта трассы</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│40.00│80.00│0.000│ 27.960│618.696│373.561│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│47.51│80.00│ 44.270│ 27.960│604.948│373.561│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│51.00│80.00│ 42.530│ 27.960│592.243│373.561│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│3 │50.96│80.00│ 42.217│ 27.960│592.432│373.561│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│4 │50.92│80.00│ 42.226│ 27.960│592.586│373.561│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│55.90│80.00│ 41.810│ 27.960│567.646│373.561│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│59.58│80.00│ 41.092│ 27.960│544.010│373.561│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│7 │60.45│80.00│ 31.816│ 27.960│430.977│373.561│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│8 │57.20│80.00│ 38.229│ 27.960│559.831│373.561│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│9 │55.09│80.00│ 41.262│ 27.960│572.250│373.561│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10 │53.35│80.00│ 41.574│ 27.960│581.430│373.561│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11 │51.91│80.00│ 41.866│ 27.960│588.305│373.561│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12 │52.68│80.00│ 41.960│ 27.960│584.714│373.561│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13 │53.30│80.00│ 41.824│ 27.960│581.698│373.561│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14 │53.80│80.00│ 41.719│ 27.960│579.195│373.561│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15 │54.19│80.00│ 41.639│ 27.960│577.137│373.561│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16 │55.62│80.00│ 41.496│ 27.960│569.281│373.561│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17 │56.73│80.00│ 41.290│ 27.960│562.686│373.561│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18 │57.60│80.00│ 41.142│ 27.960│557.260│373.561│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19 │58.28│80.00│ 41.033│ 27.989│552.858│373.561│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20 │59.63│79.54│ 40.947│ 28.019│543.626│375.742│</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21 │61.78│79.67│ 31.711│ 27.999│429.325│375.141│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22 │63.45│79.82│ 30.501│ 27.975│426.797│374.422│</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23 │64.87│80.00│ 30.241│ 27.960│424.222│373.561│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24 │63.86│80.00│ 30.176│ 27.960│426.084│373.561│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25 │62.97│80.00│ 30.333│ 27.960│427.580│373.561│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26 │62.17│80.00│ 30.476│ 27.960│428.787│373.561│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27 │61.45│80.00│ 30.606│ 27.960│429.763│373.561│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28 │59.50│80.00│ 34.436│ 27.960│544.522│373.561│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29 │59.25│80.00│ 40.839│ 27.960│546.278│373.561│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30 │59.05│80.00│ 40.868│ 27.960│547.645│373.561│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31 │60.22│80.00│ 34.526│ 27.960│431.228│373.561│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32 │60.46│80.00│ 30.875│ 27.960│430.966│373.561│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33 │60.67│80.00│ 30.835│ 27.960│430.726│373.561│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34 │59.43│80.00│ 36.306│ 28.188│545.073│373.561│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35 │59.36│76.83│ 40.839│ 28.753│545.523│387.724│</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36 │59.31│72.23│ 40.846│ 29.490│545.876│404.894│</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37 │59.27│66.46│ 40.852│ 31.363│546.152│420.909│</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38 │59.88│59.95│ 39.932│ 41.716│541.891│541.355│</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39 │59.92│49.05│ 36.319│ 25.902│541.554│599.862│</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│40.00│80.00│0.000│ 27.960│618.696│373.561│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│46.84│80.00│ 44.360│ 27.960│606.943│373.561│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│50.30│80.00│ 42.719│ 27.960│595.137│373.561│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│3 │50.79│80.00│ 42.321│ 27.960│593.151│373.561│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│4 │51.18│80.00│ 42.223│ 27.960│591.478│373.561│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│56.10│80.00│ 41.766│ 27.960│566.517│373.561│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│59.72│80.00│ 41.068│ 27.960│543.003│373.561│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│7 │60.57│80.00│ 31.793│ 27.960│430.838│373.561│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│8 │56.41│80.00│ 38.265│ 27.960│564.657│373.561│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│9 │53.50│80.00│ 41.440│ 27.960│580.677│373.561│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10 │51.04│80.00│ 41.922│ 27.960│592.081│373.561│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11 │52.19│80.00│ 42.103│ 27.960│587.033│373.561│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12 │53.10│80.00│ 41.894│ 27.960│582.698│373.561│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13 │53.82│80.00│ 41.738│ 27.960│579.049│373.561│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14 │54.40│80.00│ 41.620│ 27.960│576.020│373.561│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15 │54.86│80.00│ 41.530│ 27.960│573.532│373.561│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16 │55.23│80.00│ 41.460│ 27.960│571.504│373.561│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17 │55.33│80.00│ 41.419│ 27.960│570.903│373.561│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18 │55.42│80.00│ 41.403│ 27.960│570.421│373.561│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19 │55.49│80.00│ 41.391│ 28.062│570.034│373.561│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20 │56.73│78.56│ 41.372│ 28.144│562.722│380.229│</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21 │60.94│78.83│ 37.336│ 28.102│430.409│378.990│</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22 │63.08│79.16│ 30.610│ 28.051│427.398│377.503│</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23 │64.90│79.54│ 30.273│ 27.991│424.160│375.715│</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24 │66.45│80.00│ 29.998│ 27.960│420.918│373.561│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25 │65.61│80.00│ 29.913│ 27.960│422.745│373.561│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26 │64.86│80.00│ 30.040│ 27.960│424.246│373.561│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27 │64.20│80.00│ 30.154│ 27.960│425.484│373.561│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28 │61.30│80.00│ 30.417│ 27.960│429.961│373.561│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29 │59.55│80.00│ 34.448│ 27.960│544.219│373.561│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30 │59.27│80.00│ 39.953│ 27.960│546.172│373.561│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31 │60.01│80.00│ 39.022│ 27.960│431.448│373.561│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32 │59.85│80.00│ 35.424│ 27.960│542.061│373.561│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33 │59.89│80.00│ 36.314│ 27.988│541.778│373.561│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34 │59.69│79.24│ 39.018│ 28.355│543.195│377.136│</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35 │59.72│75.60│ 39.917│ 28.915│542.971│392.710│</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36 │59.75│71.06│ 39.914│ 29.657│542.794│408.658│</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37 │59.77│65.37│ 39.911│ 32.396│542.654│423.233│</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38 │59.98│59.25│ 35.420│ 41.739│541.150│546.313│</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39 │60.08│49.30│ 32.711│ 29.091│431.373│598.964│</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Сред-│57.30│77.90│ 37.115│ 28.535│529.556│386.657│</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│значен│67.60│32.825 │ 458.107 │</w:t>
      </w:r>
    </w:p>
    <w:p w:rsidR="00FA3085" w:rsidRDefault="00FA3085" w:rsidP="005977BB">
      <w:pPr>
        <w:pStyle w:val="7"/>
        <w:suppressAutoHyphens/>
        <w:ind w:right="0" w:firstLine="709"/>
        <w:rPr>
          <w:rFonts w:ascii="Times New Roman" w:hAnsi="Times New Roman"/>
          <w:szCs w:val="28"/>
        </w:rPr>
      </w:pPr>
    </w:p>
    <w:p w:rsidR="006F6968" w:rsidRDefault="006F6968" w:rsidP="005977BB">
      <w:pPr>
        <w:pStyle w:val="7"/>
        <w:suppressAutoHyphens/>
        <w:ind w:right="0" w:firstLine="709"/>
        <w:rPr>
          <w:rFonts w:ascii="Times New Roman" w:hAnsi="Times New Roman"/>
          <w:szCs w:val="28"/>
        </w:rPr>
      </w:pPr>
      <w:r w:rsidRPr="00FA3085">
        <w:rPr>
          <w:rFonts w:ascii="Times New Roman" w:hAnsi="Times New Roman"/>
          <w:szCs w:val="28"/>
        </w:rPr>
        <w:t>6.4.</w:t>
      </w:r>
      <w:r w:rsidRPr="00FA3085">
        <w:rPr>
          <w:rFonts w:ascii="Times New Roman" w:hAnsi="Times New Roman"/>
          <w:szCs w:val="28"/>
        </w:rPr>
        <w:tab/>
        <w:t>Построение графиков коэффициентов аварийности</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На каждом участке дороги опасность дорожно-транспортных происшествий увеличивается с ростом интенсивности движения. Степень опасности того или иного участка дороги можно оценить, используя методику коэффициентов аварийности, т.е. при помощи линейного графика, вычисляемого, как произведение частных коэффициентов аварийности, учитывающих влияние отдельных элементов плана и профиля. Частные коэффициенты представляютсобой отношение количества дорожно-транспортных происшествий при той или иной величине элемента плана и профиля к количеству происшествий на эталонномучастке. Используемая в настоящее время методика предусматривает 18 частных коэффициентов аварийности. Их перечень не является исчерпывающим. Итоговый коэффициент вычислим по формуле </w:t>
      </w:r>
      <w:r w:rsidRPr="00FA3085">
        <w:rPr>
          <w:szCs w:val="28"/>
          <w:lang w:val="en-US"/>
        </w:rPr>
        <w:t>XI</w:t>
      </w:r>
      <w:r w:rsidRPr="00FA3085">
        <w:rPr>
          <w:szCs w:val="28"/>
        </w:rPr>
        <w:t>.</w:t>
      </w:r>
      <w:r w:rsidRPr="00FA3085">
        <w:rPr>
          <w:szCs w:val="28"/>
          <w:lang w:val="en-US"/>
        </w:rPr>
        <w:t>I</w:t>
      </w:r>
      <w:r w:rsidRPr="00FA3085">
        <w:rPr>
          <w:szCs w:val="28"/>
        </w:rPr>
        <w:t xml:space="preserve"> [8]:</w:t>
      </w:r>
    </w:p>
    <w:p w:rsidR="006F6968" w:rsidRPr="00FA3085" w:rsidRDefault="006F6968" w:rsidP="005977BB">
      <w:pPr>
        <w:pStyle w:val="21"/>
        <w:suppressAutoHyphens/>
        <w:ind w:firstLine="709"/>
        <w:jc w:val="center"/>
        <w:rPr>
          <w:szCs w:val="28"/>
        </w:rPr>
      </w:pPr>
      <w:r w:rsidRPr="00FA3085">
        <w:rPr>
          <w:szCs w:val="28"/>
        </w:rPr>
        <w:t>К</w:t>
      </w:r>
      <w:r w:rsidRPr="00FA3085">
        <w:rPr>
          <w:szCs w:val="28"/>
          <w:vertAlign w:val="subscript"/>
        </w:rPr>
        <w:t xml:space="preserve">авар </w:t>
      </w:r>
      <w:r w:rsidRPr="00FA3085">
        <w:rPr>
          <w:szCs w:val="28"/>
        </w:rPr>
        <w:t xml:space="preserve">= </w:t>
      </w:r>
      <w:r w:rsidRPr="00FA3085">
        <w:rPr>
          <w:szCs w:val="28"/>
        </w:rPr>
        <w:sym w:font="Symbol" w:char="F053"/>
      </w:r>
      <w:r w:rsidRPr="00FA3085">
        <w:rPr>
          <w:szCs w:val="28"/>
        </w:rPr>
        <w:t xml:space="preserve"> К</w:t>
      </w:r>
      <w:r w:rsidRPr="00FA3085">
        <w:rPr>
          <w:szCs w:val="28"/>
          <w:vertAlign w:val="subscript"/>
        </w:rPr>
        <w:t>i</w:t>
      </w:r>
      <w:r w:rsidRPr="00FA3085">
        <w:rPr>
          <w:szCs w:val="28"/>
          <w:vertAlign w:val="subscript"/>
        </w:rPr>
        <w:tab/>
      </w:r>
      <w:r w:rsidRPr="00FA3085">
        <w:rPr>
          <w:szCs w:val="28"/>
        </w:rPr>
        <w:t xml:space="preserve"> (6.5)</w:t>
      </w:r>
    </w:p>
    <w:p w:rsidR="006F6968" w:rsidRPr="00FA3085" w:rsidRDefault="006F6968" w:rsidP="005977BB">
      <w:pPr>
        <w:pStyle w:val="21"/>
        <w:suppressAutoHyphens/>
        <w:ind w:firstLine="709"/>
        <w:rPr>
          <w:szCs w:val="28"/>
        </w:rPr>
      </w:pPr>
      <w:r w:rsidRPr="00FA3085">
        <w:rPr>
          <w:szCs w:val="28"/>
        </w:rPr>
        <w:t>где: К</w:t>
      </w:r>
      <w:r w:rsidRPr="00FA3085">
        <w:rPr>
          <w:szCs w:val="28"/>
          <w:vertAlign w:val="subscript"/>
        </w:rPr>
        <w:t>i</w:t>
      </w:r>
      <w:r w:rsidRPr="00FA3085">
        <w:rPr>
          <w:szCs w:val="28"/>
        </w:rPr>
        <w:t xml:space="preserve"> – частные коэффициенты аварийности, представляющие собой отношение количества пришествий при той или иной величине элемента плана и профиля по сравнению с эталонным горизонтальным прямым участком дороги, имеющим проезжую часть шириной 7.00 – </w:t>
      </w:r>
      <w:smartTag w:uri="urn:schemas-microsoft-com:office:smarttags" w:element="metricconverter">
        <w:smartTagPr>
          <w:attr w:name="ProductID" w:val="3000 м"/>
        </w:smartTagPr>
        <w:r w:rsidRPr="00FA3085">
          <w:rPr>
            <w:szCs w:val="28"/>
          </w:rPr>
          <w:t>7.50 м</w:t>
        </w:r>
      </w:smartTag>
      <w:r w:rsidRPr="00FA3085">
        <w:rPr>
          <w:szCs w:val="28"/>
        </w:rPr>
        <w:t>. и укрепленные широкие обочины.</w:t>
      </w:r>
    </w:p>
    <w:p w:rsidR="006F6968" w:rsidRPr="00FA3085" w:rsidRDefault="006F6968" w:rsidP="005977BB">
      <w:pPr>
        <w:pStyle w:val="21"/>
        <w:suppressAutoHyphens/>
        <w:ind w:firstLine="709"/>
        <w:rPr>
          <w:szCs w:val="28"/>
        </w:rPr>
      </w:pPr>
      <w:r w:rsidRPr="00FA3085">
        <w:rPr>
          <w:szCs w:val="28"/>
        </w:rPr>
        <w:t>В проектах новых дорог нельзя допускать участки, для которых коэффициент аварийности превышает 15-20. В нашем случае коэффициент аварийности не превышает допустимые значения.</w:t>
      </w:r>
    </w:p>
    <w:p w:rsidR="006F6968" w:rsidRDefault="006F6968" w:rsidP="005977BB">
      <w:pPr>
        <w:pStyle w:val="21"/>
        <w:suppressAutoHyphens/>
        <w:ind w:firstLine="709"/>
        <w:rPr>
          <w:szCs w:val="28"/>
        </w:rPr>
      </w:pPr>
      <w:r w:rsidRPr="00FA3085">
        <w:rPr>
          <w:szCs w:val="28"/>
        </w:rPr>
        <w:t>Результаты определения коэффициентов аварийности оформляем в виде линейных графиков, которые представлены на скрашенных продольных профилях для двух вариантов трассы автомобильной дороги. Для их построения анализируем план и продольный профиль дороги по каждому из показателей и высчитываем частный коэффициент аварийности. Перемножение по вертикали для каждого участка всех коэффициентов дает значение итогового коэффициента аварийности. По данным итогового коэффициента аварийности строим эпюру итоговых коэффициентов, пики которой характеризуют участки, наиболее опасные в отношении возможности дорожно – транспортных происшествий.</w:t>
      </w:r>
    </w:p>
    <w:p w:rsidR="00FA3085" w:rsidRPr="00FA3085" w:rsidRDefault="00FA3085" w:rsidP="005977BB">
      <w:pPr>
        <w:pStyle w:val="21"/>
        <w:suppressAutoHyphens/>
        <w:ind w:firstLine="709"/>
        <w:rPr>
          <w:szCs w:val="28"/>
        </w:rPr>
      </w:pPr>
    </w:p>
    <w:p w:rsidR="006F6968" w:rsidRDefault="006F6968" w:rsidP="005977BB">
      <w:pPr>
        <w:pStyle w:val="7"/>
        <w:suppressAutoHyphens/>
        <w:ind w:right="0" w:firstLine="709"/>
        <w:rPr>
          <w:rFonts w:ascii="Times New Roman" w:hAnsi="Times New Roman"/>
          <w:szCs w:val="28"/>
        </w:rPr>
      </w:pPr>
      <w:r w:rsidRPr="00FA3085">
        <w:rPr>
          <w:rFonts w:ascii="Times New Roman" w:hAnsi="Times New Roman"/>
          <w:szCs w:val="28"/>
        </w:rPr>
        <w:t>6.5.</w:t>
      </w:r>
      <w:r w:rsidRPr="00FA3085">
        <w:rPr>
          <w:rFonts w:ascii="Times New Roman" w:hAnsi="Times New Roman"/>
          <w:szCs w:val="28"/>
        </w:rPr>
        <w:tab/>
        <w:t>Построение графиков занимаемых земель</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При строительстве автомобильной дороги различают постоянный, временный и дополнительный отвод земель. В постоянное пользование отводятся участки земель для размещения самой дороги, во временное пользование – полосы и участки земли, необходимые для размещения временных сооружений на период строительства. Ширина полосы постоянного отвода предназначена для размещения:</w:t>
      </w:r>
    </w:p>
    <w:p w:rsidR="006F6968" w:rsidRPr="00FA3085" w:rsidRDefault="006F6968" w:rsidP="005977BB">
      <w:pPr>
        <w:pStyle w:val="21"/>
        <w:suppressAutoHyphens/>
        <w:ind w:firstLine="709"/>
        <w:rPr>
          <w:szCs w:val="28"/>
        </w:rPr>
      </w:pPr>
      <w:r w:rsidRPr="00FA3085">
        <w:rPr>
          <w:szCs w:val="28"/>
        </w:rPr>
        <w:t>- земляного полотна между низовыми кромками откосов насыпей или верховыми кромками откосов выемок.</w:t>
      </w:r>
    </w:p>
    <w:p w:rsidR="006F6968" w:rsidRPr="00FA3085" w:rsidRDefault="006F6968" w:rsidP="005977BB">
      <w:pPr>
        <w:pStyle w:val="21"/>
        <w:suppressAutoHyphens/>
        <w:ind w:firstLine="709"/>
        <w:rPr>
          <w:szCs w:val="28"/>
        </w:rPr>
      </w:pPr>
      <w:r w:rsidRPr="00FA3085">
        <w:rPr>
          <w:szCs w:val="28"/>
        </w:rPr>
        <w:t xml:space="preserve">- двухсторонних боковых канав при высоте насыпидо </w:t>
      </w:r>
      <w:smartTag w:uri="urn:schemas-microsoft-com:office:smarttags" w:element="metricconverter">
        <w:smartTagPr>
          <w:attr w:name="ProductID" w:val="3000 м"/>
        </w:smartTagPr>
        <w:r w:rsidRPr="00FA3085">
          <w:rPr>
            <w:szCs w:val="28"/>
          </w:rPr>
          <w:t>1.50 м</w:t>
        </w:r>
      </w:smartTag>
      <w:r w:rsidRPr="00FA3085">
        <w:rPr>
          <w:szCs w:val="28"/>
        </w:rPr>
        <w:t xml:space="preserve">. в условиях равнинной местности, и </w:t>
      </w:r>
      <w:smartTag w:uri="urn:schemas-microsoft-com:office:smarttags" w:element="metricconverter">
        <w:smartTagPr>
          <w:attr w:name="ProductID" w:val="3000 м"/>
        </w:smartTagPr>
        <w:r w:rsidRPr="00FA3085">
          <w:rPr>
            <w:szCs w:val="28"/>
          </w:rPr>
          <w:t>2.00 м</w:t>
        </w:r>
      </w:smartTag>
      <w:r w:rsidRPr="00FA3085">
        <w:rPr>
          <w:szCs w:val="28"/>
        </w:rPr>
        <w:t>. в условиях пересеченной местности либо односторонних боковых канав, располагаемых с верховой стороны при поперечном уклоне местности свыше 9 ‰.</w:t>
      </w:r>
    </w:p>
    <w:p w:rsidR="006F6968" w:rsidRPr="00FA3085" w:rsidRDefault="006F6968" w:rsidP="005977BB">
      <w:pPr>
        <w:pStyle w:val="21"/>
        <w:suppressAutoHyphens/>
        <w:ind w:firstLine="709"/>
        <w:rPr>
          <w:szCs w:val="28"/>
        </w:rPr>
      </w:pPr>
      <w:r w:rsidRPr="00FA3085">
        <w:rPr>
          <w:szCs w:val="28"/>
        </w:rPr>
        <w:t>- забанкетных канав и банкетов, располагаемых с верховой стороны выемки при поперечном уклоне местности свыше 9 ‰.</w:t>
      </w:r>
    </w:p>
    <w:p w:rsidR="006F6968" w:rsidRPr="00FA3085" w:rsidRDefault="006F6968" w:rsidP="005977BB">
      <w:pPr>
        <w:pStyle w:val="21"/>
        <w:suppressAutoHyphens/>
        <w:ind w:firstLine="709"/>
        <w:rPr>
          <w:szCs w:val="28"/>
        </w:rPr>
      </w:pPr>
      <w:r w:rsidRPr="00FA3085">
        <w:rPr>
          <w:szCs w:val="28"/>
        </w:rPr>
        <w:t xml:space="preserve">- предохранительных полос шириной </w:t>
      </w:r>
      <w:smartTag w:uri="urn:schemas-microsoft-com:office:smarttags" w:element="metricconverter">
        <w:smartTagPr>
          <w:attr w:name="ProductID" w:val="3000 м"/>
        </w:smartTagPr>
        <w:r w:rsidRPr="00FA3085">
          <w:rPr>
            <w:szCs w:val="28"/>
          </w:rPr>
          <w:t>1.00 м</w:t>
        </w:r>
      </w:smartTag>
      <w:r w:rsidRPr="00FA3085">
        <w:rPr>
          <w:szCs w:val="28"/>
        </w:rPr>
        <w:t>. с каждой стороны дороги, учитываемых от подошвы насыпи, бровки выемки или от внешней кромке откоса водоотводной канавы.</w:t>
      </w:r>
    </w:p>
    <w:p w:rsidR="006F6968" w:rsidRPr="00FA3085" w:rsidRDefault="006F6968" w:rsidP="005977BB">
      <w:pPr>
        <w:pStyle w:val="21"/>
        <w:suppressAutoHyphens/>
        <w:ind w:firstLine="709"/>
        <w:rPr>
          <w:szCs w:val="28"/>
        </w:rPr>
      </w:pPr>
      <w:r w:rsidRPr="00FA3085">
        <w:rPr>
          <w:szCs w:val="28"/>
        </w:rPr>
        <w:t>Определим ширину полосы постоянного отвода для каждого участка трассы. Для этого по сокращенному продольному профилю разбиваем проектируемый вариант трассы на участки с одинаковыми характеристиками (поперечный уклон местности, тип поперечного профиля, заложение откосов земляного полотна) и примерно одинаковыми рабочими отметками. Определяем длину каждого участка, пикетажное положение начало и конца каждого участка и результаты расчетов сводим в таблицу 6.3 Полученные значения откладываем на графике занимаемых земель, который приведен на сокращенном продольном профиле.</w:t>
      </w:r>
    </w:p>
    <w:p w:rsidR="006F6968" w:rsidRPr="00FA3085" w:rsidRDefault="006F6968" w:rsidP="005977BB">
      <w:pPr>
        <w:pStyle w:val="21"/>
        <w:suppressAutoHyphens/>
        <w:ind w:firstLine="709"/>
        <w:rPr>
          <w:szCs w:val="28"/>
        </w:rPr>
      </w:pPr>
      <w:r w:rsidRPr="00FA3085">
        <w:rPr>
          <w:szCs w:val="28"/>
        </w:rPr>
        <w:t xml:space="preserve">Для определения площади временного отвода земель используем средние показатели площадей отвода земель, отнесенные на </w:t>
      </w:r>
      <w:smartTag w:uri="urn:schemas-microsoft-com:office:smarttags" w:element="metricconverter">
        <w:smartTagPr>
          <w:attr w:name="ProductID" w:val="3000 м"/>
        </w:smartTagPr>
        <w:r w:rsidRPr="00FA3085">
          <w:rPr>
            <w:szCs w:val="28"/>
          </w:rPr>
          <w:t>1 км</w:t>
        </w:r>
      </w:smartTag>
      <w:r w:rsidRPr="00FA3085">
        <w:rPr>
          <w:szCs w:val="28"/>
        </w:rPr>
        <w:t>. Проектируемой автомобильной дороги. В них учтены полосы для размещения отвалов снимаемого растительного слоя и проезда транспортных средств.</w:t>
      </w:r>
    </w:p>
    <w:p w:rsidR="006F6968" w:rsidRPr="00FA3085" w:rsidRDefault="006F6968" w:rsidP="005977BB">
      <w:pPr>
        <w:pStyle w:val="21"/>
        <w:suppressAutoHyphens/>
        <w:ind w:firstLine="709"/>
        <w:rPr>
          <w:szCs w:val="28"/>
        </w:rPr>
      </w:pPr>
      <w:r w:rsidRPr="00FA3085">
        <w:rPr>
          <w:szCs w:val="28"/>
        </w:rPr>
        <w:t>Ширина полосы временного отвода определяется по формуле [15]:</w:t>
      </w:r>
    </w:p>
    <w:p w:rsidR="006F6968" w:rsidRPr="00FA3085" w:rsidRDefault="006F6968" w:rsidP="005977BB">
      <w:pPr>
        <w:pStyle w:val="21"/>
        <w:suppressAutoHyphens/>
        <w:ind w:firstLine="709"/>
        <w:rPr>
          <w:szCs w:val="28"/>
        </w:rPr>
      </w:pPr>
      <w:r w:rsidRPr="00FA3085">
        <w:rPr>
          <w:szCs w:val="28"/>
        </w:rPr>
        <w:t>В</w:t>
      </w:r>
      <w:r w:rsidRPr="00FA3085">
        <w:rPr>
          <w:szCs w:val="28"/>
          <w:vertAlign w:val="subscript"/>
        </w:rPr>
        <w:t>в</w:t>
      </w:r>
      <w:r w:rsidRPr="00FA3085">
        <w:rPr>
          <w:szCs w:val="28"/>
        </w:rPr>
        <w:t xml:space="preserve"> = (F</w:t>
      </w:r>
      <w:r w:rsidRPr="00FA3085">
        <w:rPr>
          <w:szCs w:val="28"/>
          <w:vertAlign w:val="subscript"/>
        </w:rPr>
        <w:t>в</w:t>
      </w:r>
      <w:r w:rsidRPr="00FA3085">
        <w:rPr>
          <w:szCs w:val="28"/>
        </w:rPr>
        <w:t xml:space="preserve"> * 10</w:t>
      </w:r>
      <w:r w:rsidRPr="00FA3085">
        <w:rPr>
          <w:szCs w:val="28"/>
          <w:vertAlign w:val="superscript"/>
        </w:rPr>
        <w:t>4</w:t>
      </w:r>
      <w:r w:rsidRPr="00FA3085">
        <w:rPr>
          <w:szCs w:val="28"/>
        </w:rPr>
        <w:t>) / L</w:t>
      </w:r>
      <w:r w:rsidRPr="00FA3085">
        <w:rPr>
          <w:szCs w:val="28"/>
          <w:vertAlign w:val="subscript"/>
        </w:rPr>
        <w:t>в</w:t>
      </w:r>
      <w:r w:rsidRPr="00FA3085">
        <w:rPr>
          <w:szCs w:val="28"/>
        </w:rPr>
        <w:tab/>
        <w:t xml:space="preserve"> (6.6)</w:t>
      </w:r>
    </w:p>
    <w:p w:rsidR="006F6968" w:rsidRPr="00FA3085" w:rsidRDefault="006F6968" w:rsidP="005977BB">
      <w:pPr>
        <w:pStyle w:val="21"/>
        <w:suppressAutoHyphens/>
        <w:ind w:firstLine="709"/>
        <w:rPr>
          <w:szCs w:val="28"/>
        </w:rPr>
      </w:pPr>
      <w:r w:rsidRPr="00FA3085">
        <w:rPr>
          <w:szCs w:val="28"/>
        </w:rPr>
        <w:t>где: F</w:t>
      </w:r>
      <w:r w:rsidRPr="00FA3085">
        <w:rPr>
          <w:szCs w:val="28"/>
          <w:vertAlign w:val="subscript"/>
        </w:rPr>
        <w:t>в</w:t>
      </w:r>
      <w:r w:rsidRPr="00FA3085">
        <w:rPr>
          <w:szCs w:val="28"/>
        </w:rPr>
        <w:t xml:space="preserve"> – площадь временного отвода земель на </w:t>
      </w:r>
      <w:smartTag w:uri="urn:schemas-microsoft-com:office:smarttags" w:element="metricconverter">
        <w:smartTagPr>
          <w:attr w:name="ProductID" w:val="3000 м"/>
        </w:smartTagPr>
        <w:r w:rsidRPr="00FA3085">
          <w:rPr>
            <w:szCs w:val="28"/>
          </w:rPr>
          <w:t>1 км</w:t>
        </w:r>
      </w:smartTag>
      <w:r w:rsidRPr="00FA3085">
        <w:rPr>
          <w:szCs w:val="28"/>
        </w:rPr>
        <w:t>.; протяжения трассы, определяемая по формуле [16]</w:t>
      </w:r>
    </w:p>
    <w:p w:rsidR="006F6968" w:rsidRPr="00FA3085" w:rsidRDefault="006F6968" w:rsidP="005977BB">
      <w:pPr>
        <w:pStyle w:val="21"/>
        <w:suppressAutoHyphens/>
        <w:ind w:firstLine="709"/>
        <w:rPr>
          <w:szCs w:val="28"/>
        </w:rPr>
      </w:pPr>
      <w:r w:rsidRPr="00FA3085">
        <w:rPr>
          <w:szCs w:val="28"/>
        </w:rPr>
        <w:t>L</w:t>
      </w:r>
      <w:r w:rsidRPr="00FA3085">
        <w:rPr>
          <w:szCs w:val="28"/>
          <w:vertAlign w:val="subscript"/>
        </w:rPr>
        <w:t>в</w:t>
      </w:r>
      <w:r w:rsidRPr="00FA3085">
        <w:rPr>
          <w:szCs w:val="28"/>
        </w:rPr>
        <w:t xml:space="preserve"> – длина полосы временного отвода, определяемая по формуле [15 ] </w:t>
      </w:r>
    </w:p>
    <w:p w:rsidR="006F6968" w:rsidRPr="00FA3085" w:rsidRDefault="006F6968" w:rsidP="005977BB">
      <w:pPr>
        <w:pStyle w:val="21"/>
        <w:suppressAutoHyphens/>
        <w:ind w:firstLine="709"/>
        <w:rPr>
          <w:szCs w:val="28"/>
        </w:rPr>
      </w:pPr>
      <w:r w:rsidRPr="00FA3085">
        <w:rPr>
          <w:szCs w:val="28"/>
        </w:rPr>
        <w:t>Полученные значения для временного отвода земель откладываем на графике занимаемых земель параллельно по двум сторонам от постоянного отвода.</w:t>
      </w:r>
    </w:p>
    <w:p w:rsidR="006F6968" w:rsidRDefault="006F6968" w:rsidP="005977BB">
      <w:pPr>
        <w:pStyle w:val="7"/>
        <w:suppressAutoHyphens/>
        <w:ind w:right="0" w:firstLine="709"/>
        <w:rPr>
          <w:rFonts w:ascii="Times New Roman" w:hAnsi="Times New Roman"/>
          <w:szCs w:val="28"/>
        </w:rPr>
      </w:pPr>
      <w:r w:rsidRPr="00FA3085">
        <w:rPr>
          <w:rFonts w:ascii="Times New Roman" w:hAnsi="Times New Roman"/>
          <w:szCs w:val="28"/>
        </w:rPr>
        <w:t>6.6.</w:t>
      </w:r>
      <w:r w:rsidRPr="00FA3085">
        <w:rPr>
          <w:rFonts w:ascii="Times New Roman" w:hAnsi="Times New Roman"/>
          <w:szCs w:val="28"/>
        </w:rPr>
        <w:tab/>
        <w:t>Разработка характерных поперечных профилей земляного полотна</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Поперечные профили являются поперечным разрезом дороги и представляют схематичный чертеж конструкции земляного полотна совместно с дорожной одеждой и системой водоотвода. При проектировании поперечных профилей необходимо выдерживать требования предъявляемые к земляному полотну. Оно должно: обеспечивать безопасность движения транспортных средств; сохранять проектные очертания и требуемую прочность в течении заданного срока службы; быть не заносимым снегом или песком. Типовые поперечные профили назначают в зависимости от высоты насыпи или глубины выемки, а так же от грунтовых условий с учетом природных особенностей района.</w:t>
      </w:r>
    </w:p>
    <w:p w:rsidR="006F6968" w:rsidRPr="00FA3085" w:rsidRDefault="006F6968" w:rsidP="005977BB">
      <w:pPr>
        <w:pStyle w:val="21"/>
        <w:suppressAutoHyphens/>
        <w:ind w:firstLine="709"/>
        <w:rPr>
          <w:szCs w:val="28"/>
        </w:rPr>
      </w:pPr>
      <w:r w:rsidRPr="00FA3085">
        <w:rPr>
          <w:szCs w:val="28"/>
        </w:rPr>
        <w:t>На проектируемой автомобильной дороге принимаем типовые поперечные профили:</w:t>
      </w:r>
    </w:p>
    <w:p w:rsidR="006F6968" w:rsidRPr="00FA3085" w:rsidRDefault="006F6968" w:rsidP="005977BB">
      <w:pPr>
        <w:pStyle w:val="21"/>
        <w:suppressAutoHyphens/>
        <w:ind w:firstLine="709"/>
        <w:rPr>
          <w:szCs w:val="28"/>
        </w:rPr>
      </w:pPr>
      <w:r w:rsidRPr="00FA3085">
        <w:rPr>
          <w:szCs w:val="28"/>
        </w:rPr>
        <w:t>Тип 1 – Насыпь высотой до 3х метров возводимая из боковых резервов.</w:t>
      </w:r>
    </w:p>
    <w:p w:rsidR="006F6968" w:rsidRPr="00FA3085" w:rsidRDefault="006F6968" w:rsidP="005977BB">
      <w:pPr>
        <w:pStyle w:val="21"/>
        <w:suppressAutoHyphens/>
        <w:ind w:firstLine="709"/>
        <w:rPr>
          <w:szCs w:val="28"/>
        </w:rPr>
      </w:pPr>
      <w:r w:rsidRPr="00FA3085">
        <w:rPr>
          <w:szCs w:val="28"/>
        </w:rPr>
        <w:t xml:space="preserve">Тип 3 – Насыпь возводимая из привозного грунта до </w:t>
      </w:r>
      <w:smartTag w:uri="urn:schemas-microsoft-com:office:smarttags" w:element="metricconverter">
        <w:smartTagPr>
          <w:attr w:name="ProductID" w:val="3000 м"/>
        </w:smartTagPr>
        <w:r w:rsidRPr="00FA3085">
          <w:rPr>
            <w:szCs w:val="28"/>
          </w:rPr>
          <w:t>6 м</w:t>
        </w:r>
      </w:smartTag>
      <w:r w:rsidRPr="00FA3085">
        <w:rPr>
          <w:szCs w:val="28"/>
        </w:rPr>
        <w:t>.откос 1.5.</w:t>
      </w:r>
    </w:p>
    <w:p w:rsidR="006F6968" w:rsidRDefault="00FA3085" w:rsidP="005977BB">
      <w:pPr>
        <w:pStyle w:val="11"/>
        <w:suppressAutoHyphens/>
        <w:spacing w:before="0" w:line="360" w:lineRule="auto"/>
        <w:ind w:firstLine="709"/>
        <w:jc w:val="both"/>
        <w:rPr>
          <w:rFonts w:ascii="Times New Roman" w:hAnsi="Times New Roman" w:cs="Times New Roman"/>
          <w:sz w:val="28"/>
        </w:rPr>
      </w:pPr>
      <w:r>
        <w:rPr>
          <w:rFonts w:ascii="Times New Roman" w:hAnsi="Times New Roman" w:cs="Times New Roman"/>
          <w:sz w:val="28"/>
        </w:rPr>
        <w:br w:type="page"/>
      </w:r>
      <w:r w:rsidR="006F6968" w:rsidRPr="00FA3085">
        <w:rPr>
          <w:rFonts w:ascii="Times New Roman" w:hAnsi="Times New Roman" w:cs="Times New Roman"/>
          <w:sz w:val="28"/>
        </w:rPr>
        <w:t>7.Тенико-экономическое сравнение и выбор варианта трассы</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Категория дороги III</w:t>
      </w:r>
    </w:p>
    <w:p w:rsidR="006F6968" w:rsidRPr="00FA3085" w:rsidRDefault="006F6968" w:rsidP="005977BB">
      <w:pPr>
        <w:pStyle w:val="21"/>
        <w:suppressAutoHyphens/>
        <w:ind w:firstLine="709"/>
        <w:rPr>
          <w:szCs w:val="28"/>
        </w:rPr>
      </w:pPr>
      <w:r w:rsidRPr="00FA3085">
        <w:rPr>
          <w:szCs w:val="28"/>
        </w:rPr>
        <w:t>Грунт земляного полотна – супесь.</w:t>
      </w:r>
    </w:p>
    <w:p w:rsidR="006F6968" w:rsidRPr="00FA3085" w:rsidRDefault="006F6968" w:rsidP="005977BB">
      <w:pPr>
        <w:pStyle w:val="21"/>
        <w:suppressAutoHyphens/>
        <w:ind w:firstLine="709"/>
        <w:rPr>
          <w:szCs w:val="28"/>
        </w:rPr>
      </w:pPr>
      <w:r w:rsidRPr="00FA3085">
        <w:rPr>
          <w:szCs w:val="28"/>
        </w:rPr>
        <w:t>Перспективная интенсивность движения, приведённая к легковому автомобилю – 3635 авт/сут.</w:t>
      </w:r>
    </w:p>
    <w:p w:rsidR="006F6968" w:rsidRPr="00FA3085" w:rsidRDefault="006F6968" w:rsidP="005977BB">
      <w:pPr>
        <w:pStyle w:val="21"/>
        <w:suppressAutoHyphens/>
        <w:ind w:firstLine="709"/>
        <w:rPr>
          <w:szCs w:val="28"/>
        </w:rPr>
      </w:pPr>
      <w:r w:rsidRPr="00FA3085">
        <w:rPr>
          <w:szCs w:val="28"/>
        </w:rPr>
        <w:t>Интенсивность движения, приведённая к легковому автомобилю в исходном году – 2490 авт/сут</w:t>
      </w:r>
    </w:p>
    <w:p w:rsidR="006F6968" w:rsidRPr="00FA3085" w:rsidRDefault="006F6968" w:rsidP="005977BB">
      <w:pPr>
        <w:pStyle w:val="21"/>
        <w:suppressAutoHyphens/>
        <w:ind w:firstLine="709"/>
        <w:rPr>
          <w:szCs w:val="28"/>
        </w:rPr>
      </w:pPr>
      <w:r w:rsidRPr="00FA3085">
        <w:rPr>
          <w:szCs w:val="28"/>
        </w:rPr>
        <w:t>Количество марок автомобилей, участвующих в движении – 8</w:t>
      </w:r>
    </w:p>
    <w:p w:rsidR="006F6968" w:rsidRPr="00FA3085" w:rsidRDefault="006F6968" w:rsidP="005977BB">
      <w:pPr>
        <w:pStyle w:val="21"/>
        <w:suppressAutoHyphens/>
        <w:ind w:firstLine="709"/>
        <w:rPr>
          <w:szCs w:val="28"/>
        </w:rPr>
      </w:pPr>
      <w:r w:rsidRPr="00FA3085">
        <w:rPr>
          <w:szCs w:val="28"/>
        </w:rPr>
        <w:t>Коэффициент прироста интенсивности движения – 1.04</w:t>
      </w:r>
    </w:p>
    <w:p w:rsidR="006F6968" w:rsidRDefault="006F6968" w:rsidP="005977BB">
      <w:pPr>
        <w:pStyle w:val="21"/>
        <w:suppressAutoHyphens/>
        <w:ind w:firstLine="709"/>
        <w:rPr>
          <w:szCs w:val="28"/>
        </w:rPr>
      </w:pPr>
      <w:r w:rsidRPr="00FA3085">
        <w:rPr>
          <w:szCs w:val="28"/>
        </w:rPr>
        <w:t>Для каждого варианта трассы определим нижеследующие технико-эксплуатационные показатели, характеризующие трассу дороги в отношении объемов работ, удобства эксплуатации и безопасности движения. Приведем предварительное сравнение вариантов трассы автомобильной дороги по основным техническим показателям.</w:t>
      </w:r>
    </w:p>
    <w:p w:rsidR="00DB49B0" w:rsidRPr="00FA3085" w:rsidRDefault="00DB49B0" w:rsidP="005977BB">
      <w:pPr>
        <w:pStyle w:val="21"/>
        <w:suppressAutoHyphens/>
        <w:ind w:firstLine="709"/>
        <w:rPr>
          <w:szCs w:val="28"/>
        </w:rPr>
      </w:pPr>
    </w:p>
    <w:p w:rsidR="006F6968" w:rsidRPr="00FA3085" w:rsidRDefault="006F6968" w:rsidP="005977BB">
      <w:pPr>
        <w:pStyle w:val="21"/>
        <w:suppressAutoHyphens/>
        <w:ind w:firstLine="709"/>
        <w:rPr>
          <w:szCs w:val="28"/>
        </w:rPr>
      </w:pPr>
      <w:r w:rsidRPr="00FA3085">
        <w:rPr>
          <w:szCs w:val="28"/>
        </w:rPr>
        <w:t>Таблица 7.1-</w:t>
      </w:r>
      <w:r w:rsidRPr="00FA3085">
        <w:rPr>
          <w:b/>
          <w:szCs w:val="28"/>
        </w:rPr>
        <w:t>Технические показатели и объёмы работ.</w:t>
      </w:r>
    </w:p>
    <w:tbl>
      <w:tblPr>
        <w:tblpPr w:leftFromText="180" w:rightFromText="180" w:vertAnchor="text" w:horzAnchor="margin" w:tblpXSpec="center" w:tblpY="22"/>
        <w:tblW w:w="9969" w:type="dxa"/>
        <w:tblBorders>
          <w:top w:val="single" w:sz="4" w:space="0" w:color="auto"/>
        </w:tblBorders>
        <w:tblLayout w:type="fixed"/>
        <w:tblLook w:val="0000" w:firstRow="0" w:lastRow="0" w:firstColumn="0" w:lastColumn="0" w:noHBand="0" w:noVBand="0"/>
      </w:tblPr>
      <w:tblGrid>
        <w:gridCol w:w="6487"/>
        <w:gridCol w:w="1701"/>
        <w:gridCol w:w="1781"/>
      </w:tblGrid>
      <w:tr w:rsidR="006F6968" w:rsidRPr="00FA3085" w:rsidTr="00FA3085">
        <w:trPr>
          <w:trHeight w:val="100"/>
        </w:trPr>
        <w:tc>
          <w:tcPr>
            <w:tcW w:w="6487"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 вариант</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2 вариант</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Длина трассы, м</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3958,67</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3965,96</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Коэффициент развития трассы</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1,002</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1,004</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Минимальный радиус поворота, м</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2500</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2500</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Максимальный уклон продольного профиля, ‰</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41</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46</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Максимальный итоговый коэффициент аварийности</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1,00</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1,30</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Средняя скорость движения в обоих направлениях, км\ч</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67,70</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67,60</w:t>
            </w:r>
          </w:p>
        </w:tc>
      </w:tr>
      <w:tr w:rsidR="006F6968" w:rsidRPr="00FA3085" w:rsidTr="00FA3085">
        <w:trPr>
          <w:trHeight w:val="1282"/>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Земляные работы:</w:t>
            </w:r>
          </w:p>
          <w:p w:rsidR="006F6968" w:rsidRPr="00FA3085" w:rsidRDefault="006F6968" w:rsidP="005977BB">
            <w:pPr>
              <w:pStyle w:val="21"/>
              <w:suppressAutoHyphens/>
              <w:ind w:firstLine="709"/>
              <w:rPr>
                <w:sz w:val="20"/>
                <w:szCs w:val="20"/>
              </w:rPr>
            </w:pPr>
            <w:r w:rsidRPr="00FA3085">
              <w:rPr>
                <w:sz w:val="20"/>
                <w:szCs w:val="20"/>
              </w:rPr>
              <w:t>-бульдозерные, м</w:t>
            </w:r>
            <w:r w:rsidRPr="00FA3085">
              <w:rPr>
                <w:sz w:val="20"/>
                <w:szCs w:val="20"/>
                <w:vertAlign w:val="superscript"/>
              </w:rPr>
              <w:t>3</w:t>
            </w:r>
          </w:p>
          <w:p w:rsidR="006F6968" w:rsidRPr="00FA3085" w:rsidRDefault="006F6968" w:rsidP="005977BB">
            <w:pPr>
              <w:pStyle w:val="21"/>
              <w:suppressAutoHyphens/>
              <w:ind w:firstLine="709"/>
              <w:rPr>
                <w:sz w:val="20"/>
                <w:szCs w:val="20"/>
              </w:rPr>
            </w:pPr>
            <w:r w:rsidRPr="00FA3085">
              <w:rPr>
                <w:sz w:val="20"/>
                <w:szCs w:val="20"/>
              </w:rPr>
              <w:t>-скреперные, м</w:t>
            </w:r>
            <w:r w:rsidRPr="00FA3085">
              <w:rPr>
                <w:sz w:val="20"/>
                <w:szCs w:val="20"/>
                <w:vertAlign w:val="superscript"/>
              </w:rPr>
              <w:t>3</w:t>
            </w:r>
          </w:p>
          <w:p w:rsidR="006F6968" w:rsidRPr="00FA3085" w:rsidRDefault="006F6968" w:rsidP="005977BB">
            <w:pPr>
              <w:pStyle w:val="21"/>
              <w:suppressAutoHyphens/>
              <w:ind w:firstLine="709"/>
              <w:rPr>
                <w:sz w:val="20"/>
                <w:szCs w:val="20"/>
              </w:rPr>
            </w:pPr>
            <w:r w:rsidRPr="00FA3085">
              <w:rPr>
                <w:sz w:val="20"/>
                <w:szCs w:val="20"/>
              </w:rPr>
              <w:t>-экскаваторные, м</w:t>
            </w:r>
            <w:r w:rsidRPr="00FA3085">
              <w:rPr>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20912,79</w:t>
            </w:r>
          </w:p>
          <w:p w:rsidR="006F6968" w:rsidRPr="00FA3085" w:rsidRDefault="006F6968" w:rsidP="005977BB">
            <w:pPr>
              <w:pStyle w:val="21"/>
              <w:suppressAutoHyphens/>
              <w:ind w:firstLine="709"/>
              <w:jc w:val="center"/>
              <w:rPr>
                <w:sz w:val="20"/>
                <w:szCs w:val="20"/>
              </w:rPr>
            </w:pPr>
            <w:r w:rsidRPr="00FA3085">
              <w:rPr>
                <w:sz w:val="20"/>
                <w:szCs w:val="20"/>
              </w:rPr>
              <w:t>91117,48</w:t>
            </w:r>
          </w:p>
          <w:p w:rsidR="006F6968" w:rsidRPr="00FA3085" w:rsidRDefault="006F6968" w:rsidP="005977BB">
            <w:pPr>
              <w:pStyle w:val="21"/>
              <w:suppressAutoHyphens/>
              <w:ind w:firstLine="709"/>
              <w:jc w:val="center"/>
              <w:rPr>
                <w:sz w:val="20"/>
                <w:szCs w:val="20"/>
              </w:rPr>
            </w:pPr>
            <w:r w:rsidRPr="00FA3085">
              <w:rPr>
                <w:sz w:val="20"/>
                <w:szCs w:val="20"/>
              </w:rPr>
              <w:t>52207,59</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28287,92</w:t>
            </w:r>
          </w:p>
          <w:p w:rsidR="006F6968" w:rsidRPr="00FA3085" w:rsidRDefault="006F6968" w:rsidP="005977BB">
            <w:pPr>
              <w:pStyle w:val="21"/>
              <w:suppressAutoHyphens/>
              <w:ind w:firstLine="709"/>
              <w:jc w:val="center"/>
              <w:rPr>
                <w:sz w:val="20"/>
                <w:szCs w:val="20"/>
              </w:rPr>
            </w:pPr>
            <w:r w:rsidRPr="00FA3085">
              <w:rPr>
                <w:sz w:val="20"/>
                <w:szCs w:val="20"/>
              </w:rPr>
              <w:t>32689,26</w:t>
            </w:r>
          </w:p>
          <w:p w:rsidR="006F6968" w:rsidRPr="00FA3085" w:rsidRDefault="006F6968" w:rsidP="005977BB">
            <w:pPr>
              <w:pStyle w:val="21"/>
              <w:suppressAutoHyphens/>
              <w:ind w:firstLine="709"/>
              <w:jc w:val="center"/>
              <w:rPr>
                <w:sz w:val="20"/>
                <w:szCs w:val="20"/>
              </w:rPr>
            </w:pPr>
            <w:r w:rsidRPr="00FA3085">
              <w:rPr>
                <w:sz w:val="20"/>
                <w:szCs w:val="20"/>
              </w:rPr>
              <w:t>33640,43</w:t>
            </w:r>
          </w:p>
        </w:tc>
      </w:tr>
      <w:tr w:rsidR="006F6968" w:rsidRPr="00FA3085" w:rsidTr="00FA3085">
        <w:trPr>
          <w:trHeight w:val="100"/>
        </w:trPr>
        <w:tc>
          <w:tcPr>
            <w:tcW w:w="6487" w:type="dxa"/>
            <w:tcBorders>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 xml:space="preserve">Искусственные сооружения </w:t>
            </w:r>
          </w:p>
          <w:p w:rsidR="006F6968" w:rsidRPr="00FA3085" w:rsidRDefault="006F6968" w:rsidP="005977BB">
            <w:pPr>
              <w:pStyle w:val="21"/>
              <w:suppressAutoHyphens/>
              <w:ind w:firstLine="709"/>
              <w:rPr>
                <w:sz w:val="20"/>
                <w:szCs w:val="20"/>
              </w:rPr>
            </w:pPr>
            <w:r w:rsidRPr="00FA3085">
              <w:rPr>
                <w:sz w:val="20"/>
                <w:szCs w:val="20"/>
              </w:rPr>
              <w:t>- малые мосты, м</w:t>
            </w:r>
          </w:p>
          <w:p w:rsidR="006F6968" w:rsidRPr="00FA3085" w:rsidRDefault="006F6968" w:rsidP="005977BB">
            <w:pPr>
              <w:pStyle w:val="21"/>
              <w:suppressAutoHyphens/>
              <w:ind w:firstLine="709"/>
              <w:rPr>
                <w:sz w:val="20"/>
                <w:szCs w:val="20"/>
              </w:rPr>
            </w:pPr>
            <w:r w:rsidRPr="00FA3085">
              <w:rPr>
                <w:sz w:val="20"/>
                <w:szCs w:val="20"/>
              </w:rPr>
              <w:t>-трубы, м</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20</w:t>
            </w:r>
          </w:p>
          <w:p w:rsidR="006F6968" w:rsidRPr="00FA3085" w:rsidRDefault="006F6968" w:rsidP="005977BB">
            <w:pPr>
              <w:pStyle w:val="21"/>
              <w:suppressAutoHyphens/>
              <w:ind w:firstLine="709"/>
              <w:jc w:val="center"/>
              <w:rPr>
                <w:sz w:val="20"/>
                <w:szCs w:val="20"/>
              </w:rPr>
            </w:pPr>
            <w:r w:rsidRPr="00FA3085">
              <w:rPr>
                <w:sz w:val="20"/>
                <w:szCs w:val="20"/>
              </w:rPr>
              <w:t>127,37</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p>
          <w:p w:rsidR="006F6968" w:rsidRPr="00FA3085" w:rsidRDefault="006F6968" w:rsidP="005977BB">
            <w:pPr>
              <w:pStyle w:val="21"/>
              <w:suppressAutoHyphens/>
              <w:ind w:firstLine="709"/>
              <w:jc w:val="center"/>
              <w:rPr>
                <w:sz w:val="20"/>
                <w:szCs w:val="20"/>
              </w:rPr>
            </w:pPr>
            <w:r w:rsidRPr="00FA3085">
              <w:rPr>
                <w:sz w:val="20"/>
                <w:szCs w:val="20"/>
              </w:rPr>
              <w:t>20</w:t>
            </w:r>
          </w:p>
          <w:p w:rsidR="006F6968" w:rsidRPr="00FA3085" w:rsidRDefault="006F6968" w:rsidP="005977BB">
            <w:pPr>
              <w:pStyle w:val="21"/>
              <w:suppressAutoHyphens/>
              <w:ind w:firstLine="709"/>
              <w:jc w:val="center"/>
              <w:rPr>
                <w:sz w:val="20"/>
                <w:szCs w:val="20"/>
              </w:rPr>
            </w:pPr>
            <w:r w:rsidRPr="00FA3085">
              <w:rPr>
                <w:sz w:val="20"/>
                <w:szCs w:val="20"/>
              </w:rPr>
              <w:t>140,33</w:t>
            </w:r>
          </w:p>
        </w:tc>
      </w:tr>
      <w:tr w:rsidR="006F6968" w:rsidRPr="00FA3085" w:rsidTr="00FA3085">
        <w:trPr>
          <w:trHeight w:val="424"/>
        </w:trPr>
        <w:tc>
          <w:tcPr>
            <w:tcW w:w="6487"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rPr>
                <w:sz w:val="20"/>
                <w:szCs w:val="20"/>
              </w:rPr>
            </w:pPr>
            <w:r w:rsidRPr="00FA3085">
              <w:rPr>
                <w:sz w:val="20"/>
                <w:szCs w:val="20"/>
              </w:rPr>
              <w:t>Укрепительные работы - мощений, м</w:t>
            </w:r>
            <w:r w:rsidRPr="00FA3085">
              <w:rPr>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19,32</w:t>
            </w:r>
          </w:p>
        </w:tc>
        <w:tc>
          <w:tcPr>
            <w:tcW w:w="1781" w:type="dxa"/>
            <w:tcBorders>
              <w:top w:val="single" w:sz="4" w:space="0" w:color="auto"/>
              <w:bottom w:val="single" w:sz="4" w:space="0" w:color="auto"/>
              <w:right w:val="single" w:sz="4" w:space="0" w:color="auto"/>
            </w:tcBorders>
          </w:tcPr>
          <w:p w:rsidR="006F6968" w:rsidRPr="00FA3085" w:rsidRDefault="006F6968" w:rsidP="005977BB">
            <w:pPr>
              <w:pStyle w:val="21"/>
              <w:suppressAutoHyphens/>
              <w:ind w:firstLine="709"/>
              <w:jc w:val="center"/>
              <w:rPr>
                <w:sz w:val="20"/>
                <w:szCs w:val="20"/>
              </w:rPr>
            </w:pPr>
            <w:r w:rsidRPr="00FA3085">
              <w:rPr>
                <w:sz w:val="20"/>
                <w:szCs w:val="20"/>
              </w:rPr>
              <w:t>19,32</w:t>
            </w:r>
          </w:p>
        </w:tc>
      </w:tr>
    </w:tbl>
    <w:p w:rsidR="006F6968" w:rsidRPr="00FA3085" w:rsidRDefault="006F6968" w:rsidP="005977BB">
      <w:pPr>
        <w:pStyle w:val="21"/>
        <w:suppressAutoHyphens/>
        <w:ind w:firstLine="709"/>
        <w:rPr>
          <w:szCs w:val="28"/>
        </w:rPr>
      </w:pPr>
      <w:r w:rsidRPr="00FA3085">
        <w:rPr>
          <w:szCs w:val="28"/>
        </w:rPr>
        <w:t>Объемы земляных работ считаем по программе «Zeml_rab» составленной Ю.С. Глибовицкий на кафедре автомобильных дорог.</w:t>
      </w:r>
    </w:p>
    <w:p w:rsidR="006F6968" w:rsidRPr="00FA3085" w:rsidRDefault="006F6968" w:rsidP="005977BB">
      <w:pPr>
        <w:pStyle w:val="21"/>
        <w:suppressAutoHyphens/>
        <w:ind w:firstLine="709"/>
        <w:rPr>
          <w:szCs w:val="28"/>
        </w:rPr>
      </w:pPr>
      <w:r w:rsidRPr="00FA3085">
        <w:rPr>
          <w:szCs w:val="28"/>
        </w:rPr>
        <w:t xml:space="preserve">Определимся с ведущими механизмами при сооружении земляного полотна: </w:t>
      </w:r>
    </w:p>
    <w:p w:rsidR="006F6968" w:rsidRPr="00FA3085" w:rsidRDefault="006F6968" w:rsidP="005977BB">
      <w:pPr>
        <w:pStyle w:val="21"/>
        <w:suppressAutoHyphens/>
        <w:ind w:firstLine="709"/>
        <w:rPr>
          <w:szCs w:val="28"/>
        </w:rPr>
      </w:pPr>
      <w:r w:rsidRPr="00FA3085">
        <w:rPr>
          <w:szCs w:val="28"/>
        </w:rPr>
        <w:t>- снятие и перемещение растительного слоя по всей трассе выполняем бульдозером с дальнейшей разработкой и перемещением;</w:t>
      </w:r>
    </w:p>
    <w:p w:rsidR="006F6968" w:rsidRPr="00FA3085" w:rsidRDefault="006F6968" w:rsidP="005977BB">
      <w:pPr>
        <w:pStyle w:val="21"/>
        <w:suppressAutoHyphens/>
        <w:ind w:firstLine="709"/>
        <w:rPr>
          <w:szCs w:val="28"/>
        </w:rPr>
      </w:pPr>
      <w:r w:rsidRPr="00FA3085">
        <w:rPr>
          <w:szCs w:val="28"/>
        </w:rPr>
        <w:t xml:space="preserve">- насыпь высотой до </w:t>
      </w:r>
      <w:smartTag w:uri="urn:schemas-microsoft-com:office:smarttags" w:element="metricconverter">
        <w:smartTagPr>
          <w:attr w:name="ProductID" w:val="3000 м"/>
        </w:smartTagPr>
        <w:r w:rsidRPr="00FA3085">
          <w:rPr>
            <w:szCs w:val="28"/>
          </w:rPr>
          <w:t>1.50 метров</w:t>
        </w:r>
      </w:smartTag>
      <w:r w:rsidRPr="00FA3085">
        <w:rPr>
          <w:szCs w:val="28"/>
        </w:rPr>
        <w:t xml:space="preserve"> возводится бульдозером.</w:t>
      </w:r>
    </w:p>
    <w:p w:rsidR="006F6968" w:rsidRPr="00FA3085" w:rsidRDefault="006F6968" w:rsidP="005977BB">
      <w:pPr>
        <w:pStyle w:val="21"/>
        <w:suppressAutoHyphens/>
        <w:ind w:firstLine="709"/>
        <w:rPr>
          <w:szCs w:val="28"/>
        </w:rPr>
      </w:pPr>
      <w:r w:rsidRPr="00FA3085">
        <w:rPr>
          <w:szCs w:val="28"/>
        </w:rPr>
        <w:t xml:space="preserve">- насыпь от 1.50 до </w:t>
      </w:r>
      <w:smartTag w:uri="urn:schemas-microsoft-com:office:smarttags" w:element="metricconverter">
        <w:smartTagPr>
          <w:attr w:name="ProductID" w:val="3000 м"/>
        </w:smartTagPr>
        <w:r w:rsidRPr="00FA3085">
          <w:rPr>
            <w:szCs w:val="28"/>
          </w:rPr>
          <w:t>3.00 м</w:t>
        </w:r>
      </w:smartTag>
      <w:r w:rsidRPr="00FA3085">
        <w:rPr>
          <w:szCs w:val="28"/>
        </w:rPr>
        <w:t>. возводится скрепером из грунтовых карьеров.</w:t>
      </w:r>
    </w:p>
    <w:p w:rsidR="006F6968" w:rsidRPr="00FA3085" w:rsidRDefault="006F6968" w:rsidP="005977BB">
      <w:pPr>
        <w:pStyle w:val="21"/>
        <w:suppressAutoHyphens/>
        <w:ind w:firstLine="709"/>
        <w:rPr>
          <w:szCs w:val="28"/>
        </w:rPr>
      </w:pPr>
      <w:r w:rsidRPr="00FA3085">
        <w:rPr>
          <w:szCs w:val="28"/>
        </w:rPr>
        <w:t xml:space="preserve">- насыпь более </w:t>
      </w:r>
      <w:smartTag w:uri="urn:schemas-microsoft-com:office:smarttags" w:element="metricconverter">
        <w:smartTagPr>
          <w:attr w:name="ProductID" w:val="3000 м"/>
        </w:smartTagPr>
        <w:r w:rsidRPr="00FA3085">
          <w:rPr>
            <w:szCs w:val="28"/>
          </w:rPr>
          <w:t>3.00 метров</w:t>
        </w:r>
      </w:smartTag>
      <w:r w:rsidRPr="00FA3085">
        <w:rPr>
          <w:szCs w:val="28"/>
        </w:rPr>
        <w:t xml:space="preserve"> взводится из грунта грунтового карьера, разрабатываемого экскаватором и перемещаемого автомобилями – самосвалами.</w:t>
      </w:r>
    </w:p>
    <w:p w:rsidR="006F6968" w:rsidRPr="00FA3085" w:rsidRDefault="006F6968" w:rsidP="005977BB">
      <w:pPr>
        <w:pStyle w:val="21"/>
        <w:suppressAutoHyphens/>
        <w:ind w:firstLine="709"/>
        <w:rPr>
          <w:szCs w:val="28"/>
        </w:rPr>
      </w:pPr>
      <w:r w:rsidRPr="00FA3085">
        <w:rPr>
          <w:szCs w:val="28"/>
        </w:rPr>
        <w:t xml:space="preserve">- выемки глубиной до </w:t>
      </w:r>
      <w:smartTag w:uri="urn:schemas-microsoft-com:office:smarttags" w:element="metricconverter">
        <w:smartTagPr>
          <w:attr w:name="ProductID" w:val="3000 м"/>
        </w:smartTagPr>
        <w:r w:rsidRPr="00FA3085">
          <w:rPr>
            <w:szCs w:val="28"/>
          </w:rPr>
          <w:t>3.00 метров</w:t>
        </w:r>
      </w:smartTag>
      <w:r w:rsidRPr="00FA3085">
        <w:rPr>
          <w:szCs w:val="28"/>
        </w:rPr>
        <w:t xml:space="preserve"> разрабатываются скрепер.</w:t>
      </w:r>
    </w:p>
    <w:p w:rsidR="006F6968" w:rsidRPr="00FA3085" w:rsidRDefault="006F6968" w:rsidP="005977BB">
      <w:pPr>
        <w:pStyle w:val="21"/>
        <w:suppressAutoHyphens/>
        <w:ind w:firstLine="709"/>
        <w:rPr>
          <w:szCs w:val="28"/>
        </w:rPr>
      </w:pPr>
      <w:r w:rsidRPr="00FA3085">
        <w:rPr>
          <w:szCs w:val="28"/>
        </w:rPr>
        <w:t xml:space="preserve">- выемки глубиной более </w:t>
      </w:r>
      <w:smartTag w:uri="urn:schemas-microsoft-com:office:smarttags" w:element="metricconverter">
        <w:smartTagPr>
          <w:attr w:name="ProductID" w:val="3000 м"/>
        </w:smartTagPr>
        <w:r w:rsidRPr="00FA3085">
          <w:rPr>
            <w:szCs w:val="28"/>
          </w:rPr>
          <w:t>3.00 метров</w:t>
        </w:r>
      </w:smartTag>
      <w:r w:rsidRPr="00FA3085">
        <w:rPr>
          <w:szCs w:val="28"/>
        </w:rPr>
        <w:t xml:space="preserve"> разрабатываются экскаватором и грунт перемещается в насыпь автомобилями – самосвалами.</w:t>
      </w:r>
    </w:p>
    <w:p w:rsidR="006F6968" w:rsidRPr="00FA3085" w:rsidRDefault="006F6968" w:rsidP="005977BB">
      <w:pPr>
        <w:pStyle w:val="21"/>
        <w:suppressAutoHyphens/>
        <w:ind w:firstLine="709"/>
        <w:rPr>
          <w:szCs w:val="28"/>
        </w:rPr>
      </w:pPr>
      <w:r w:rsidRPr="00FA3085">
        <w:rPr>
          <w:szCs w:val="28"/>
        </w:rPr>
        <w:t xml:space="preserve">При дальности возки до 0.70 – </w:t>
      </w:r>
      <w:smartTag w:uri="urn:schemas-microsoft-com:office:smarttags" w:element="metricconverter">
        <w:smartTagPr>
          <w:attr w:name="ProductID" w:val="3000 м"/>
        </w:smartTagPr>
        <w:r w:rsidRPr="00FA3085">
          <w:rPr>
            <w:szCs w:val="28"/>
          </w:rPr>
          <w:t>0.80 км</w:t>
        </w:r>
      </w:smartTag>
      <w:r w:rsidRPr="00FA3085">
        <w:rPr>
          <w:szCs w:val="28"/>
        </w:rPr>
        <w:t>. используется скрепер при большей дальности экскаватор и автомобили самосвалы.</w:t>
      </w:r>
    </w:p>
    <w:p w:rsidR="006F6968" w:rsidRPr="00FA3085" w:rsidRDefault="006F6968" w:rsidP="005977BB">
      <w:pPr>
        <w:pStyle w:val="21"/>
        <w:suppressAutoHyphens/>
        <w:ind w:firstLine="709"/>
        <w:rPr>
          <w:szCs w:val="28"/>
        </w:rPr>
      </w:pPr>
      <w:r w:rsidRPr="00FA3085">
        <w:rPr>
          <w:szCs w:val="28"/>
        </w:rPr>
        <w:t>Распределение земляных работ по машинам и механизмам для двух вариантов трассы автомобильной дороги представлено в таблицах 7.2 и 7.3.</w:t>
      </w:r>
    </w:p>
    <w:p w:rsidR="00DB49B0" w:rsidRDefault="00DB49B0" w:rsidP="005977BB">
      <w:pPr>
        <w:pStyle w:val="21"/>
        <w:suppressAutoHyphens/>
        <w:ind w:firstLine="709"/>
        <w:rPr>
          <w:szCs w:val="28"/>
        </w:rPr>
      </w:pPr>
    </w:p>
    <w:p w:rsidR="006F6968" w:rsidRPr="00FA3085" w:rsidRDefault="006F6968" w:rsidP="005977BB">
      <w:pPr>
        <w:pStyle w:val="21"/>
        <w:suppressAutoHyphens/>
        <w:ind w:firstLine="709"/>
        <w:rPr>
          <w:szCs w:val="28"/>
        </w:rPr>
      </w:pPr>
      <w:r w:rsidRPr="00FA3085">
        <w:rPr>
          <w:szCs w:val="28"/>
        </w:rPr>
        <w:t xml:space="preserve">Таблица 7.2 – </w:t>
      </w:r>
      <w:r w:rsidRPr="00FA3085">
        <w:rPr>
          <w:b/>
          <w:bCs/>
          <w:szCs w:val="28"/>
        </w:rPr>
        <w:t>Объем земляных работ по первой трассе</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Объемы земляных работ</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Автомобильная дорога: 1</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│0.00 │0.95│││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││123.34│0.00│ -104.04 │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 27.37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││0.00│-69.09│-53.76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 40.00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││0.00│-56.26│-44.88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 50.29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││528.06│0.00│ -206.22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│0.00 │1.75│││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2452.43│0.00│ -272.76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 60.00 │3.67│││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2110.82│0.00│ -195.76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│0.00 │2.91│││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1108.74│0.00│ -244.68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53.81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││0.00│-33.84│-27.30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60.00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││0.00│-44.05│-34.96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68.05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││273.64│0.00│ -129.32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3 │0.00 │1.49│││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5789.90│0.00│ -498.40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4 │0.00 │5.39│││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││24835.02│0.00│ 2041.60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│0.00 │1.89│││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││14356.17│0.00│-2351.32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 80.00 │1.89│││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││281.92│0.00│-73.40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│0.00 │0.61│││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21.32│0.00│-36.28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10.16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││0.00│-53.80│-40.58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20.00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 -115.16│-90.43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41.05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││347.93│0.00│ -229.73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7 │0.00 │1.14│││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1745.98│0.00│ -379.90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8 │0.00 │1.79│││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3129.79│0.00│ -426.40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9 │0.00 │2.69│││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3900.86│0.00│ -450.40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10 │0.00 │2.59│││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2328.98│0.00│ -399.40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11 │0.00 │0.99│││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1295.87│0.00│ -363.40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12 │0.00 │1.39│││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1535.04│0.00│ -372.40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13 │0.00 │1.29│││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2219.86│0.00│ -396.40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14 │0.00 │2.19│││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2051.60│0.00│ -390.40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15 │0.00 │1.09│││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1136.91│0.00│ -357.40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16 │0.00 │1.09│││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1136.91│0.00│ -357.40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17 │0.00 │1.09│││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2185.51│0.00│ -394.90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18 │0.00 │2.34│││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5143.15│0.00│ -484.90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19 │0.00 │4.09│││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6980.43│0.00│ -459.92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19 │ 80.00 │5.34│││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2097.25│0.00│ -122.84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20 │0.00 │5.40│││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6285.35│0.00│ -512.50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21 │0.00 │1.95│││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1768.53│0.00│ -380.50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22 │0.00 │1.00│││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1854.77│0.00│ -383.50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23 │0.00 │2.05│││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2494.22│0.00│ -406.00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24 │0.00 │1.75│││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2315.37│0.00│ -400.00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25 │0.00 │1.85│││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3243.92│0.00│ -430.00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26 │0.00 │2.75│││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8028.77│0.00│ -556.00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27 │0.00 │6.05│││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9519.35│0.00│ -592.00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28 │0.00 │3.95│││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4487.54│0.00│ -466.00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29 │0.00 │1.85│││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3541.60│0.00│ -439.00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30 │0.00 │3.05│││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3928.70│0.00│ -451.00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31 │0.00 │2.25│││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3203.47│0.00│ -318.25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31 │ 67.00 │3.85│││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││162.12│0.00│-14.78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31 │ 70.00 │2.84│││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1438.57│0.00│ -142.86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32 │0.00 │3.30│││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3148.13│0.00│ -425.50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│0.00 │1.15│││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88.35│0.00│-57.68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14.78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││0.00│-28.54│-22.42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20.00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││0.00│-75.02│-59.84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33.71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││704.09│0.00│ -274.96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34 │0.00 │1.75│││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1802.34│0.00│ -382.00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│0.00 │1.25│││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││408.97│0.00│ -240.00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60.80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 -105.02│-82.80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80.00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││0.00│-25.25│-19.93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84.62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││109.31│0.00│-61.07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36 │0.00 │1.30│││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4957.70│0.00│ -476.50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37 │0.00 │4.85│││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2596.57│0.00│ -172.11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37 │ 30.00 │4.54│││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4449.13│0.00│ -362.11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38 │0.00 │2.97│││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3109.62│0.00│ -425.20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39 │0.00 │1.47│││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││867.98│0.00│ -217.25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39 │ 58.67 │1.14│││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насыпи 113961.86</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выемки-606.03</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растит. слоя -16720.04</w:t>
      </w:r>
    </w:p>
    <w:p w:rsidR="006F6968" w:rsidRPr="00FA3085" w:rsidRDefault="00DB49B0" w:rsidP="005977BB">
      <w:pPr>
        <w:pStyle w:val="21"/>
        <w:suppressAutoHyphens/>
        <w:ind w:firstLine="709"/>
        <w:rPr>
          <w:b/>
          <w:bCs/>
          <w:szCs w:val="28"/>
        </w:rPr>
      </w:pPr>
      <w:r>
        <w:rPr>
          <w:szCs w:val="28"/>
        </w:rPr>
        <w:br w:type="page"/>
      </w:r>
      <w:r w:rsidR="006F6968" w:rsidRPr="00FA3085">
        <w:rPr>
          <w:szCs w:val="28"/>
        </w:rPr>
        <w:t xml:space="preserve">Таблица 7.3 – </w:t>
      </w:r>
      <w:r w:rsidR="006F6968" w:rsidRPr="00FA3085">
        <w:rPr>
          <w:b/>
          <w:bCs/>
          <w:szCs w:val="28"/>
        </w:rPr>
        <w:t>Объем земляных работ по второй трассе</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Объемы земляных работ</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Автомобильная дорога: 2</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Местоположение│ Рабочая│ Объем земляных работ, куб.м │Распределение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0 │0.00 │0.95│││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1814.10│0.00│ -382.00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│0.00 │2.05│││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2812.77│0.00│ -283.20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1 │ 60.00 │3.95│││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2416.27│0.00│ -203.92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│0.00 │3.31│││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1328.62│0.00│ -255.13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54.56 │ -0.20│││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││0.00│-29.75│-24.05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60.00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││0.00│-50.88│-40.17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2 │ 69.30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││215.78│0.00│ -121.71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3 │0.00 │1.29│││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5477.96│0.00│ -489.70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4 │0.00 │5.30│││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6002.50│0.00│ -505.00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│0.00 │1.80│││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││551.25│0.00│ -208.33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 50.00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││0.00│-54.70│-43.67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 60.00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││0.00│-93.77│-71.53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5 │ 77.14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62.27│0.00│-83.27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│0.00 │0.70│││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93.41│0.00│ -124.90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34.29 │ -0.20│││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 -140.66│ -107.30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60.00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││0.00│-62.51│-48.90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6 │ 71.43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││149.63│0.00│ -110.10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7 │0.00 │1.05│││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1191.80│0.00│ -359.50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8 │0.00 │1.20│││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1635.13│0.00│ -376.00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9 │0.00 │1.60│││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1474.41│0.00│ -370.00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10 │0.00 │1.00│││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││628.18│0.00│ -337.00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11 │0.00 │0.50│││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││628.18│0.00│ -337.00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12 │0.00 │1.00│││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││998.13│0.00│ -352.00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13 │0.00 │1.00│││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1598.99│0.00│ -374.50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14 │0.00 │1.75│││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2449.14│0.00│ -404.50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15 │0.00 │2.00│││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1811.53│0.00│ -382.00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16 │0.00 │1.00│││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││272.75│0.00│ -214.37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16 │ 56.00 │ -0.20│││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 -131.28│ -102.43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16 │ 80.00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││0.00│-50.49│-38.29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16 │ 89.23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25.58│0.00│-38.81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17 │0.00 │0.65│││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││410.25│0.00│ -328.00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18 │0.00 │0.55│││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││814.50│0.00│ -344.50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19 │0.00 │1.20│││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1325.67│0.00│ -364.60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20 │0.00 │1.22│││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3093.73│0.00│ -374.17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20 │ 85.00 │3.72│││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││915.75│0.00│-76.74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21 │0.00 │3.60│││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3316.81│0.00│ -430.00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22 │0.00 │1.00│││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││922.18│0.00│ -349.00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23 │0.00 │0.90│││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1154.44│0.00│ -358.00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24 │0.00 │1.30│││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││965.18│0.00│ -350.50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25 │0.00 │0.65│││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1448.81│0.00│ -368.50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26 │0.00 │1.90│││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4865.22│0.00│ -458.95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26 │ 95.00 │4.47│││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││374.24│0.00│-27.31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27 │0.00 │4.00│││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4492.81│0.00│ -466.00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28 │0.00 │1.80│││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1443.17│0.00│ -368.50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29 │0.00 │0.75│││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││847.82│0.00│ -346.00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30 │0.00 │1.05│││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1723.70│0.00│ -379.00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31 │0.00 │1.85│││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2585.62│0.00│ -310.45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31 │ 70.00 │3.20│││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1409.47│0.00│ -142.05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32 │0.00 │2.85│││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3628.08│0.00│ -442.00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│0.00 │2.15│││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││598.66│0.00│ -184.64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43.02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││0.00│-38.16│-30.61 │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50.00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 -126.23│-95.73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33 │ 73.08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63.95│0.00│-97.02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34 │0.00 │0.65│││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1243.01│0.00│ -361.00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│0.00 │1.65│││ │бульдозер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││361.68│0.00│ -151.34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36.82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││0.00│-44.75│-35.64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45.00 │0.00│││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││0.00│-42.98│-34.45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35 │ 52.86 │ -0.20│││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││636.17│0.00│ -201.50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36 │0.00 │2.10│││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7019.62│0.00│ -530.50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37 │0.00 │5.85│││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3451.30│0.00│ -190.65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37 │ 30.00 │5.60│││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5962.80│0.00│ -398.65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38 │0.00 │3.65│││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3969.86│0.00│ -451.00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39 │0.00 │1.65│││ │экскаватор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 1068.57│0.00│ -247.61 │</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 xml:space="preserve"> 39 │ 65.96 │1.13│││ │скрепер</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насыпи93751.46</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выемки-866.17</w:t>
      </w:r>
    </w:p>
    <w:p w:rsidR="006F6968" w:rsidRPr="00FA3085" w:rsidRDefault="006F6968" w:rsidP="005977BB">
      <w:pPr>
        <w:pStyle w:val="aa"/>
        <w:suppressAutoHyphens/>
        <w:spacing w:line="360" w:lineRule="auto"/>
        <w:ind w:firstLine="709"/>
        <w:rPr>
          <w:rFonts w:ascii="Times New Roman" w:hAnsi="Times New Roman" w:cs="Times New Roman"/>
          <w:sz w:val="28"/>
          <w:szCs w:val="28"/>
        </w:rPr>
      </w:pPr>
      <w:r w:rsidRPr="00FA3085">
        <w:rPr>
          <w:rFonts w:ascii="Times New Roman" w:hAnsi="Times New Roman" w:cs="Times New Roman"/>
          <w:sz w:val="28"/>
          <w:szCs w:val="28"/>
        </w:rPr>
        <w:t>Объем растит. слоя -16083.88</w:t>
      </w:r>
    </w:p>
    <w:p w:rsidR="00FA3085" w:rsidRDefault="00FA3085" w:rsidP="005977BB">
      <w:pPr>
        <w:pStyle w:val="7"/>
        <w:suppressAutoHyphens/>
        <w:ind w:right="0" w:firstLine="709"/>
        <w:rPr>
          <w:rFonts w:ascii="Times New Roman" w:hAnsi="Times New Roman"/>
          <w:i w:val="0"/>
          <w:iCs/>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7.1 Определение строительной стоимости дороги</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Стоимость строительства С, для </w:t>
      </w:r>
      <w:r w:rsidRPr="00FA3085">
        <w:rPr>
          <w:szCs w:val="28"/>
          <w:lang w:val="el-GR"/>
        </w:rPr>
        <w:t>Ι</w:t>
      </w:r>
      <w:r w:rsidRPr="00FA3085">
        <w:rPr>
          <w:szCs w:val="28"/>
        </w:rPr>
        <w:t xml:space="preserve"> варианта трассы, определяется по формуле (2.2[13]):</w:t>
      </w:r>
    </w:p>
    <w:p w:rsidR="006F6968" w:rsidRPr="00FA3085" w:rsidRDefault="00D67A81" w:rsidP="005977BB">
      <w:pPr>
        <w:pStyle w:val="21"/>
        <w:suppressAutoHyphens/>
        <w:ind w:firstLine="709"/>
        <w:jc w:val="center"/>
        <w:rPr>
          <w:i/>
          <w:iCs/>
          <w:szCs w:val="28"/>
        </w:rPr>
      </w:pPr>
      <w:r>
        <w:rPr>
          <w:noProof/>
        </w:rPr>
        <w:pict>
          <v:shape id="_x0000_s1081" type="#_x0000_t202" style="position:absolute;left:0;text-align:left;margin-left:435.25pt;margin-top:.3pt;width:45pt;height:27pt;z-index:251679744" filled="f" stroked="f">
            <v:textbox style="mso-next-textbox:#_x0000_s1081" inset="0">
              <w:txbxContent>
                <w:p w:rsidR="006F6968" w:rsidRDefault="006F6968">
                  <w:pPr>
                    <w:widowControl/>
                    <w:spacing w:line="240" w:lineRule="auto"/>
                    <w:ind w:firstLine="0"/>
                    <w:rPr>
                      <w:sz w:val="28"/>
                    </w:rPr>
                  </w:pPr>
                  <w:r>
                    <w:t>(7.1)</w:t>
                  </w:r>
                </w:p>
              </w:txbxContent>
            </v:textbox>
          </v:shape>
        </w:pict>
      </w:r>
      <w:r w:rsidR="006F6968" w:rsidRPr="00FA3085">
        <w:rPr>
          <w:i/>
          <w:iCs/>
          <w:szCs w:val="28"/>
        </w:rPr>
        <w:t>С =С</w:t>
      </w:r>
      <w:r w:rsidR="006F6968" w:rsidRPr="00FA3085">
        <w:rPr>
          <w:i/>
          <w:iCs/>
          <w:szCs w:val="28"/>
          <w:vertAlign w:val="subscript"/>
        </w:rPr>
        <w:t>1</w:t>
      </w:r>
      <w:r w:rsidR="006F6968" w:rsidRPr="00FA3085">
        <w:rPr>
          <w:i/>
          <w:iCs/>
          <w:szCs w:val="28"/>
        </w:rPr>
        <w:t xml:space="preserve"> + С</w:t>
      </w:r>
      <w:r w:rsidR="006F6968" w:rsidRPr="00FA3085">
        <w:rPr>
          <w:i/>
          <w:iCs/>
          <w:szCs w:val="28"/>
          <w:vertAlign w:val="subscript"/>
        </w:rPr>
        <w:t>2</w:t>
      </w:r>
      <w:r w:rsidR="006F6968" w:rsidRPr="00FA3085">
        <w:rPr>
          <w:i/>
          <w:iCs/>
          <w:szCs w:val="28"/>
        </w:rPr>
        <w:t xml:space="preserve"> + С</w:t>
      </w:r>
      <w:r w:rsidR="006F6968" w:rsidRPr="00FA3085">
        <w:rPr>
          <w:i/>
          <w:iCs/>
          <w:szCs w:val="28"/>
          <w:vertAlign w:val="subscript"/>
        </w:rPr>
        <w:t>3</w:t>
      </w:r>
      <w:r w:rsidR="006F6968" w:rsidRPr="00FA3085">
        <w:rPr>
          <w:i/>
          <w:iCs/>
          <w:szCs w:val="28"/>
        </w:rPr>
        <w:t xml:space="preserve"> + С</w:t>
      </w:r>
      <w:r w:rsidR="006F6968" w:rsidRPr="00FA3085">
        <w:rPr>
          <w:i/>
          <w:iCs/>
          <w:szCs w:val="28"/>
          <w:vertAlign w:val="subscript"/>
        </w:rPr>
        <w:t xml:space="preserve">4 </w:t>
      </w:r>
      <w:r w:rsidR="006F6968" w:rsidRPr="00FA3085">
        <w:rPr>
          <w:i/>
          <w:iCs/>
          <w:szCs w:val="28"/>
        </w:rPr>
        <w:t>=</w:t>
      </w:r>
    </w:p>
    <w:p w:rsidR="006F6968" w:rsidRPr="00FA3085" w:rsidRDefault="006F6968" w:rsidP="005977BB">
      <w:pPr>
        <w:pStyle w:val="21"/>
        <w:suppressAutoHyphens/>
        <w:ind w:firstLine="709"/>
        <w:jc w:val="center"/>
        <w:rPr>
          <w:i/>
          <w:iCs/>
          <w:szCs w:val="28"/>
        </w:rPr>
      </w:pPr>
      <w:r w:rsidRPr="00FA3085">
        <w:rPr>
          <w:i/>
          <w:iCs/>
          <w:szCs w:val="28"/>
        </w:rPr>
        <w:t>=</w:t>
      </w:r>
      <w:r w:rsidRPr="00FA3085">
        <w:rPr>
          <w:szCs w:val="28"/>
        </w:rPr>
        <w:t>20146,40</w:t>
      </w:r>
      <w:r w:rsidRPr="00FA3085">
        <w:rPr>
          <w:i/>
          <w:iCs/>
          <w:szCs w:val="28"/>
        </w:rPr>
        <w:t>+</w:t>
      </w:r>
      <w:r w:rsidRPr="00FA3085">
        <w:rPr>
          <w:szCs w:val="28"/>
        </w:rPr>
        <w:t>68596,56</w:t>
      </w:r>
      <w:r w:rsidRPr="00FA3085">
        <w:rPr>
          <w:i/>
          <w:iCs/>
          <w:szCs w:val="28"/>
        </w:rPr>
        <w:t>+</w:t>
      </w:r>
      <w:r w:rsidRPr="00FA3085">
        <w:rPr>
          <w:szCs w:val="28"/>
        </w:rPr>
        <w:t>7418,88</w:t>
      </w:r>
      <w:r w:rsidRPr="00FA3085">
        <w:rPr>
          <w:i/>
          <w:iCs/>
          <w:szCs w:val="28"/>
        </w:rPr>
        <w:t>+</w:t>
      </w:r>
      <w:r w:rsidRPr="00FA3085">
        <w:rPr>
          <w:szCs w:val="28"/>
        </w:rPr>
        <w:t xml:space="preserve">197933,50 </w:t>
      </w:r>
      <w:r w:rsidRPr="00FA3085">
        <w:rPr>
          <w:i/>
          <w:iCs/>
          <w:szCs w:val="28"/>
        </w:rPr>
        <w:t>= 294095,34 руб.</w:t>
      </w:r>
    </w:p>
    <w:p w:rsidR="006F6968" w:rsidRPr="00FA3085" w:rsidRDefault="006F6968" w:rsidP="005977BB">
      <w:pPr>
        <w:pStyle w:val="21"/>
        <w:suppressAutoHyphens/>
        <w:ind w:firstLine="709"/>
        <w:rPr>
          <w:szCs w:val="28"/>
        </w:rPr>
      </w:pPr>
      <w:r w:rsidRPr="00FA3085">
        <w:rPr>
          <w:szCs w:val="28"/>
        </w:rPr>
        <w:t>где С</w:t>
      </w:r>
      <w:r w:rsidRPr="00FA3085">
        <w:rPr>
          <w:szCs w:val="28"/>
          <w:vertAlign w:val="subscript"/>
        </w:rPr>
        <w:t>1</w:t>
      </w:r>
      <w:r w:rsidRPr="00FA3085">
        <w:rPr>
          <w:szCs w:val="28"/>
        </w:rPr>
        <w:t xml:space="preserve"> – стоимость земляных работ, равная 20146,40 руб.; С</w:t>
      </w:r>
      <w:r w:rsidRPr="00FA3085">
        <w:rPr>
          <w:szCs w:val="28"/>
          <w:vertAlign w:val="subscript"/>
        </w:rPr>
        <w:t>2</w:t>
      </w:r>
      <w:r w:rsidRPr="00FA3085">
        <w:rPr>
          <w:szCs w:val="28"/>
        </w:rPr>
        <w:t xml:space="preserve"> – стоимость искусственных сооружений, равная 68596,56 руб.; С</w:t>
      </w:r>
      <w:r w:rsidRPr="00FA3085">
        <w:rPr>
          <w:szCs w:val="28"/>
          <w:vertAlign w:val="subscript"/>
        </w:rPr>
        <w:t>3</w:t>
      </w:r>
      <w:r w:rsidRPr="00FA3085">
        <w:rPr>
          <w:szCs w:val="28"/>
        </w:rPr>
        <w:t xml:space="preserve"> – стоимость укрепительных работ, равная 7418,88 руб.; С</w:t>
      </w:r>
      <w:r w:rsidRPr="00FA3085">
        <w:rPr>
          <w:szCs w:val="28"/>
          <w:vertAlign w:val="subscript"/>
        </w:rPr>
        <w:t>4</w:t>
      </w:r>
      <w:r w:rsidRPr="00FA3085">
        <w:rPr>
          <w:szCs w:val="28"/>
        </w:rPr>
        <w:t xml:space="preserve"> – стоимость дорожной одежды, равная 197933,50 руб.</w:t>
      </w:r>
    </w:p>
    <w:p w:rsidR="006F6968" w:rsidRDefault="006F6968" w:rsidP="005977BB">
      <w:pPr>
        <w:pStyle w:val="21"/>
        <w:suppressAutoHyphens/>
        <w:ind w:firstLine="709"/>
        <w:rPr>
          <w:szCs w:val="28"/>
        </w:rPr>
      </w:pPr>
      <w:r w:rsidRPr="00FA3085">
        <w:rPr>
          <w:szCs w:val="28"/>
        </w:rPr>
        <w:t>Расчеты по обоим вариантам сведены в таблицу.</w:t>
      </w:r>
    </w:p>
    <w:p w:rsidR="00FA3085" w:rsidRPr="00FA3085" w:rsidRDefault="00FA3085" w:rsidP="005977BB">
      <w:pPr>
        <w:pStyle w:val="21"/>
        <w:suppressAutoHyphens/>
        <w:ind w:firstLine="709"/>
        <w:rPr>
          <w:szCs w:val="28"/>
        </w:rPr>
      </w:pPr>
    </w:p>
    <w:p w:rsidR="006F6968" w:rsidRPr="00FA3085" w:rsidRDefault="006F6968" w:rsidP="005977BB">
      <w:pPr>
        <w:pStyle w:val="21"/>
        <w:tabs>
          <w:tab w:val="left" w:pos="2268"/>
        </w:tabs>
        <w:suppressAutoHyphens/>
        <w:ind w:firstLine="709"/>
        <w:rPr>
          <w:szCs w:val="28"/>
        </w:rPr>
      </w:pPr>
      <w:r w:rsidRPr="00FA3085">
        <w:rPr>
          <w:szCs w:val="28"/>
        </w:rPr>
        <w:t xml:space="preserve">Таблица 7.2- </w:t>
      </w:r>
      <w:r w:rsidRPr="00FA3085">
        <w:rPr>
          <w:b/>
          <w:bCs/>
          <w:szCs w:val="28"/>
        </w:rPr>
        <w:t>Ведомость расчета строительной стоимости дороги</w:t>
      </w:r>
    </w:p>
    <w:tbl>
      <w:tblPr>
        <w:tblW w:w="100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286"/>
        <w:gridCol w:w="1138"/>
        <w:gridCol w:w="1220"/>
        <w:gridCol w:w="1317"/>
        <w:gridCol w:w="1557"/>
        <w:gridCol w:w="1557"/>
      </w:tblGrid>
      <w:tr w:rsidR="006F6968" w:rsidRPr="00FA3085">
        <w:trPr>
          <w:cantSplit/>
          <w:trHeight w:val="575"/>
        </w:trPr>
        <w:tc>
          <w:tcPr>
            <w:tcW w:w="3286" w:type="dxa"/>
            <w:vMerge w:val="restart"/>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Виды работ</w:t>
            </w:r>
          </w:p>
        </w:tc>
        <w:tc>
          <w:tcPr>
            <w:tcW w:w="1138" w:type="dxa"/>
            <w:vMerge w:val="restart"/>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Стоим. ед. изм., руб.</w:t>
            </w:r>
          </w:p>
        </w:tc>
        <w:tc>
          <w:tcPr>
            <w:tcW w:w="2537" w:type="dxa"/>
            <w:gridSpan w:val="2"/>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Объем работ</w:t>
            </w:r>
          </w:p>
        </w:tc>
        <w:tc>
          <w:tcPr>
            <w:tcW w:w="3114" w:type="dxa"/>
            <w:gridSpan w:val="2"/>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Стоимость, руб.</w:t>
            </w:r>
          </w:p>
        </w:tc>
      </w:tr>
      <w:tr w:rsidR="006F6968" w:rsidRPr="00FA3085">
        <w:trPr>
          <w:cantSplit/>
          <w:trHeight w:val="288"/>
        </w:trPr>
        <w:tc>
          <w:tcPr>
            <w:tcW w:w="0" w:type="auto"/>
            <w:vMerge/>
            <w:vAlign w:val="center"/>
          </w:tcPr>
          <w:p w:rsidR="006F6968" w:rsidRPr="00FA3085" w:rsidRDefault="006F6968" w:rsidP="005977BB">
            <w:pPr>
              <w:widowControl/>
              <w:suppressAutoHyphens/>
              <w:ind w:firstLine="0"/>
              <w:rPr>
                <w:sz w:val="20"/>
              </w:rPr>
            </w:pPr>
          </w:p>
        </w:tc>
        <w:tc>
          <w:tcPr>
            <w:tcW w:w="0" w:type="auto"/>
            <w:vMerge/>
            <w:vAlign w:val="center"/>
          </w:tcPr>
          <w:p w:rsidR="006F6968" w:rsidRPr="00FA3085" w:rsidRDefault="006F6968" w:rsidP="005977BB">
            <w:pPr>
              <w:widowControl/>
              <w:suppressAutoHyphens/>
              <w:ind w:firstLine="0"/>
              <w:rPr>
                <w:sz w:val="20"/>
              </w:rPr>
            </w:pPr>
          </w:p>
        </w:tc>
        <w:tc>
          <w:tcPr>
            <w:tcW w:w="1220"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Ι вариант</w:t>
            </w:r>
          </w:p>
        </w:tc>
        <w:tc>
          <w:tcPr>
            <w:tcW w:w="131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II вариант</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Ι вариант</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II вариант</w:t>
            </w:r>
          </w:p>
        </w:tc>
      </w:tr>
      <w:tr w:rsidR="006F6968" w:rsidRPr="00FA3085">
        <w:trPr>
          <w:trHeight w:val="33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Земляные работы:</w:t>
            </w:r>
          </w:p>
        </w:tc>
        <w:tc>
          <w:tcPr>
            <w:tcW w:w="1138" w:type="dxa"/>
            <w:tcBorders>
              <w:right w:val="nil"/>
            </w:tcBorders>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 </w:t>
            </w:r>
          </w:p>
        </w:tc>
        <w:tc>
          <w:tcPr>
            <w:tcW w:w="1220"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 </w:t>
            </w:r>
          </w:p>
        </w:tc>
        <w:tc>
          <w:tcPr>
            <w:tcW w:w="131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 </w:t>
            </w:r>
          </w:p>
        </w:tc>
        <w:tc>
          <w:tcPr>
            <w:tcW w:w="155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 </w:t>
            </w:r>
          </w:p>
        </w:tc>
        <w:tc>
          <w:tcPr>
            <w:tcW w:w="1557" w:type="dxa"/>
            <w:tcBorders>
              <w:left w:val="nil"/>
            </w:tcBorders>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 </w:t>
            </w:r>
          </w:p>
        </w:tc>
      </w:tr>
      <w:tr w:rsidR="006F6968" w:rsidRPr="00FA3085">
        <w:trPr>
          <w:trHeight w:val="28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бульдозерные, 100м</w:t>
            </w:r>
            <w:r w:rsidRPr="00FA3085">
              <w:rPr>
                <w:sz w:val="20"/>
                <w:vertAlign w:val="superscript"/>
              </w:rPr>
              <w:t>3</w:t>
            </w:r>
          </w:p>
        </w:tc>
        <w:tc>
          <w:tcPr>
            <w:tcW w:w="1138"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7,00</w:t>
            </w:r>
          </w:p>
        </w:tc>
        <w:tc>
          <w:tcPr>
            <w:tcW w:w="1220"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209,1279</w:t>
            </w:r>
          </w:p>
        </w:tc>
        <w:tc>
          <w:tcPr>
            <w:tcW w:w="1317"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282,8792</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1463,90</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1980,15</w:t>
            </w:r>
          </w:p>
        </w:tc>
      </w:tr>
      <w:tr w:rsidR="006F6968" w:rsidRPr="00FA3085">
        <w:trPr>
          <w:trHeight w:val="423"/>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скреперные, 100м</w:t>
            </w:r>
            <w:r w:rsidRPr="00FA3085">
              <w:rPr>
                <w:sz w:val="20"/>
                <w:vertAlign w:val="superscript"/>
              </w:rPr>
              <w:t>3</w:t>
            </w:r>
          </w:p>
        </w:tc>
        <w:tc>
          <w:tcPr>
            <w:tcW w:w="1138"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13,80</w:t>
            </w:r>
          </w:p>
        </w:tc>
        <w:tc>
          <w:tcPr>
            <w:tcW w:w="1220" w:type="dxa"/>
            <w:tcMar>
              <w:top w:w="0" w:type="dxa"/>
              <w:left w:w="0" w:type="dxa"/>
              <w:bottom w:w="0" w:type="dxa"/>
              <w:right w:w="0" w:type="dxa"/>
            </w:tcMar>
            <w:vAlign w:val="center"/>
          </w:tcPr>
          <w:p w:rsidR="006F6968" w:rsidRPr="00FA3085" w:rsidRDefault="006F6968" w:rsidP="005977BB">
            <w:pPr>
              <w:pStyle w:val="21"/>
              <w:suppressAutoHyphens/>
              <w:ind w:firstLine="0"/>
              <w:jc w:val="center"/>
              <w:rPr>
                <w:sz w:val="20"/>
                <w:szCs w:val="20"/>
              </w:rPr>
            </w:pPr>
            <w:r w:rsidRPr="00FA3085">
              <w:rPr>
                <w:sz w:val="20"/>
                <w:szCs w:val="20"/>
              </w:rPr>
              <w:t>911,1748</w:t>
            </w:r>
          </w:p>
          <w:p w:rsidR="006F6968" w:rsidRPr="00FA3085" w:rsidRDefault="006F6968" w:rsidP="005977BB">
            <w:pPr>
              <w:widowControl/>
              <w:suppressAutoHyphens/>
              <w:ind w:firstLine="0"/>
              <w:jc w:val="center"/>
              <w:rPr>
                <w:sz w:val="20"/>
              </w:rPr>
            </w:pPr>
          </w:p>
        </w:tc>
        <w:tc>
          <w:tcPr>
            <w:tcW w:w="131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326,8926</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12574,21</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4511,12</w:t>
            </w:r>
          </w:p>
        </w:tc>
      </w:tr>
      <w:tr w:rsidR="006F6968" w:rsidRPr="00FA3085">
        <w:trPr>
          <w:trHeight w:val="223"/>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экскаваторные, 100м</w:t>
            </w:r>
            <w:r w:rsidRPr="00FA3085">
              <w:rPr>
                <w:sz w:val="20"/>
                <w:vertAlign w:val="superscript"/>
              </w:rPr>
              <w:t>3</w:t>
            </w:r>
          </w:p>
        </w:tc>
        <w:tc>
          <w:tcPr>
            <w:tcW w:w="1138"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11,70</w:t>
            </w:r>
          </w:p>
        </w:tc>
        <w:tc>
          <w:tcPr>
            <w:tcW w:w="1220"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522,0759</w:t>
            </w:r>
          </w:p>
        </w:tc>
        <w:tc>
          <w:tcPr>
            <w:tcW w:w="1317"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336,4043</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6108,29</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3935,93</w:t>
            </w:r>
          </w:p>
        </w:tc>
      </w:tr>
      <w:tr w:rsidR="006F6968" w:rsidRPr="00FA3085">
        <w:trPr>
          <w:trHeight w:val="288"/>
        </w:trPr>
        <w:tc>
          <w:tcPr>
            <w:tcW w:w="5644" w:type="dxa"/>
            <w:gridSpan w:val="3"/>
            <w:tcBorders>
              <w:right w:val="nil"/>
            </w:tcBorders>
            <w:tcMar>
              <w:top w:w="0" w:type="dxa"/>
              <w:left w:w="0" w:type="dxa"/>
              <w:bottom w:w="0" w:type="dxa"/>
              <w:right w:w="0" w:type="dxa"/>
            </w:tcMar>
          </w:tcPr>
          <w:p w:rsidR="006F6968" w:rsidRPr="00FA3085" w:rsidRDefault="006F6968" w:rsidP="005977BB">
            <w:pPr>
              <w:widowControl/>
              <w:suppressAutoHyphens/>
              <w:ind w:firstLine="0"/>
              <w:jc w:val="right"/>
              <w:rPr>
                <w:sz w:val="20"/>
              </w:rPr>
            </w:pPr>
            <w:r w:rsidRPr="00FA3085">
              <w:rPr>
                <w:i/>
                <w:iCs/>
                <w:sz w:val="20"/>
              </w:rPr>
              <w:t>ИТОГО С</w:t>
            </w:r>
            <w:r w:rsidRPr="00FA3085">
              <w:rPr>
                <w:i/>
                <w:iCs/>
                <w:sz w:val="20"/>
                <w:vertAlign w:val="subscript"/>
              </w:rPr>
              <w:t>1</w:t>
            </w:r>
          </w:p>
        </w:tc>
        <w:tc>
          <w:tcPr>
            <w:tcW w:w="131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20146,40</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10427,20</w:t>
            </w:r>
          </w:p>
        </w:tc>
      </w:tr>
      <w:tr w:rsidR="006F6968" w:rsidRPr="00FA3085">
        <w:trPr>
          <w:trHeight w:val="28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Искусственные сооружения:</w:t>
            </w:r>
          </w:p>
        </w:tc>
        <w:tc>
          <w:tcPr>
            <w:tcW w:w="0" w:type="auto"/>
            <w:tcBorders>
              <w:right w:val="nil"/>
            </w:tcBorders>
            <w:noWrap/>
            <w:tcMar>
              <w:top w:w="0" w:type="dxa"/>
              <w:left w:w="0" w:type="dxa"/>
              <w:bottom w:w="0" w:type="dxa"/>
              <w:right w:w="0" w:type="dxa"/>
            </w:tcMar>
            <w:vAlign w:val="bottom"/>
          </w:tcPr>
          <w:p w:rsidR="006F6968" w:rsidRPr="00FA3085" w:rsidRDefault="006F6968" w:rsidP="005977BB">
            <w:pPr>
              <w:widowControl/>
              <w:suppressAutoHyphens/>
              <w:ind w:firstLine="0"/>
              <w:rPr>
                <w:sz w:val="20"/>
              </w:rPr>
            </w:pPr>
            <w:r w:rsidRPr="00FA3085">
              <w:rPr>
                <w:sz w:val="20"/>
              </w:rPr>
              <w:t> </w:t>
            </w:r>
          </w:p>
        </w:tc>
        <w:tc>
          <w:tcPr>
            <w:tcW w:w="1220"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31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r>
      <w:tr w:rsidR="006F6968" w:rsidRPr="00FA3085">
        <w:trPr>
          <w:trHeight w:val="28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одноочковые круглые трубы, м</w:t>
            </w:r>
          </w:p>
        </w:tc>
        <w:tc>
          <w:tcPr>
            <w:tcW w:w="1138"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132,00</w:t>
            </w:r>
          </w:p>
        </w:tc>
        <w:tc>
          <w:tcPr>
            <w:tcW w:w="1220"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30,98</w:t>
            </w:r>
          </w:p>
        </w:tc>
        <w:tc>
          <w:tcPr>
            <w:tcW w:w="131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33,04</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4089,36</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4361,28</w:t>
            </w:r>
          </w:p>
        </w:tc>
      </w:tr>
      <w:tr w:rsidR="006F6968" w:rsidRPr="00FA3085">
        <w:trPr>
          <w:trHeight w:val="575"/>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одноочковые прямоугольные трубы, м</w:t>
            </w:r>
          </w:p>
        </w:tc>
        <w:tc>
          <w:tcPr>
            <w:tcW w:w="1138"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696,00</w:t>
            </w:r>
          </w:p>
        </w:tc>
        <w:tc>
          <w:tcPr>
            <w:tcW w:w="1220"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58,20</w:t>
            </w:r>
          </w:p>
        </w:tc>
        <w:tc>
          <w:tcPr>
            <w:tcW w:w="131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56,74</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40507,20</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39491,04</w:t>
            </w:r>
          </w:p>
        </w:tc>
      </w:tr>
      <w:tr w:rsidR="006F6968" w:rsidRPr="00FA3085">
        <w:trPr>
          <w:trHeight w:val="575"/>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мосты, м</w:t>
            </w:r>
          </w:p>
        </w:tc>
        <w:tc>
          <w:tcPr>
            <w:tcW w:w="1138"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1200,00</w:t>
            </w:r>
          </w:p>
        </w:tc>
        <w:tc>
          <w:tcPr>
            <w:tcW w:w="1220"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20,00</w:t>
            </w:r>
          </w:p>
        </w:tc>
        <w:tc>
          <w:tcPr>
            <w:tcW w:w="131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20,00</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24000,00</w:t>
            </w:r>
          </w:p>
        </w:tc>
        <w:tc>
          <w:tcPr>
            <w:tcW w:w="1557" w:type="dxa"/>
            <w:tcMar>
              <w:top w:w="0" w:type="dxa"/>
              <w:left w:w="0" w:type="dxa"/>
              <w:bottom w:w="0" w:type="dxa"/>
              <w:right w:w="0" w:type="dxa"/>
            </w:tcMar>
            <w:vAlign w:val="center"/>
          </w:tcPr>
          <w:p w:rsidR="006F6968" w:rsidRPr="00FA3085" w:rsidRDefault="006F6968" w:rsidP="005977BB">
            <w:pPr>
              <w:widowControl/>
              <w:suppressAutoHyphens/>
              <w:ind w:firstLine="0"/>
              <w:jc w:val="center"/>
              <w:rPr>
                <w:sz w:val="20"/>
              </w:rPr>
            </w:pPr>
            <w:r w:rsidRPr="00FA3085">
              <w:rPr>
                <w:sz w:val="20"/>
              </w:rPr>
              <w:t>24000,00</w:t>
            </w:r>
          </w:p>
        </w:tc>
      </w:tr>
      <w:tr w:rsidR="006F6968" w:rsidRPr="00FA3085">
        <w:trPr>
          <w:trHeight w:val="288"/>
        </w:trPr>
        <w:tc>
          <w:tcPr>
            <w:tcW w:w="5644" w:type="dxa"/>
            <w:gridSpan w:val="3"/>
            <w:tcBorders>
              <w:right w:val="nil"/>
            </w:tcBorders>
            <w:tcMar>
              <w:top w:w="0" w:type="dxa"/>
              <w:left w:w="0" w:type="dxa"/>
              <w:bottom w:w="0" w:type="dxa"/>
              <w:right w:w="0" w:type="dxa"/>
            </w:tcMar>
          </w:tcPr>
          <w:p w:rsidR="006F6968" w:rsidRPr="00FA3085" w:rsidRDefault="006F6968" w:rsidP="005977BB">
            <w:pPr>
              <w:widowControl/>
              <w:suppressAutoHyphens/>
              <w:ind w:firstLine="0"/>
              <w:jc w:val="right"/>
              <w:rPr>
                <w:sz w:val="20"/>
              </w:rPr>
            </w:pPr>
            <w:r w:rsidRPr="00FA3085">
              <w:rPr>
                <w:i/>
                <w:iCs/>
                <w:sz w:val="20"/>
              </w:rPr>
              <w:t>ИТОГО С</w:t>
            </w:r>
            <w:r w:rsidRPr="00FA3085">
              <w:rPr>
                <w:i/>
                <w:iCs/>
                <w:sz w:val="20"/>
                <w:vertAlign w:val="subscript"/>
              </w:rPr>
              <w:t>2</w:t>
            </w:r>
          </w:p>
        </w:tc>
        <w:tc>
          <w:tcPr>
            <w:tcW w:w="131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68596,56</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67852,32</w:t>
            </w:r>
          </w:p>
        </w:tc>
      </w:tr>
      <w:tr w:rsidR="006F6968" w:rsidRPr="00FA3085">
        <w:trPr>
          <w:trHeight w:val="28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Укрепительные работы:</w:t>
            </w:r>
          </w:p>
        </w:tc>
        <w:tc>
          <w:tcPr>
            <w:tcW w:w="1138" w:type="dxa"/>
            <w:tcBorders>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220"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31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Borders>
              <w:left w:val="nil"/>
              <w:righ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r>
      <w:tr w:rsidR="006F6968" w:rsidRPr="00FA3085">
        <w:trPr>
          <w:trHeight w:val="288"/>
        </w:trPr>
        <w:tc>
          <w:tcPr>
            <w:tcW w:w="3286" w:type="dxa"/>
            <w:tcMar>
              <w:top w:w="0" w:type="dxa"/>
              <w:left w:w="0" w:type="dxa"/>
              <w:bottom w:w="0" w:type="dxa"/>
              <w:right w:w="0" w:type="dxa"/>
            </w:tcMar>
            <w:vAlign w:val="bottom"/>
          </w:tcPr>
          <w:p w:rsidR="006F6968" w:rsidRPr="00FA3085" w:rsidRDefault="006F6968" w:rsidP="005977BB">
            <w:pPr>
              <w:widowControl/>
              <w:suppressAutoHyphens/>
              <w:ind w:firstLine="0"/>
              <w:rPr>
                <w:sz w:val="20"/>
              </w:rPr>
            </w:pPr>
            <w:r w:rsidRPr="00FA3085">
              <w:rPr>
                <w:sz w:val="20"/>
              </w:rPr>
              <w:t>мощение одиночное, м</w:t>
            </w:r>
            <w:r w:rsidRPr="00FA3085">
              <w:rPr>
                <w:sz w:val="20"/>
                <w:vertAlign w:val="superscript"/>
              </w:rPr>
              <w:t>2</w:t>
            </w:r>
          </w:p>
        </w:tc>
        <w:tc>
          <w:tcPr>
            <w:tcW w:w="1138"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3,84</w:t>
            </w:r>
          </w:p>
        </w:tc>
        <w:tc>
          <w:tcPr>
            <w:tcW w:w="1220"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552</w:t>
            </w:r>
          </w:p>
        </w:tc>
        <w:tc>
          <w:tcPr>
            <w:tcW w:w="1317"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552</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2119,68</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2119,68</w:t>
            </w:r>
          </w:p>
        </w:tc>
      </w:tr>
      <w:tr w:rsidR="006F6968" w:rsidRPr="00FA3085">
        <w:trPr>
          <w:trHeight w:val="288"/>
        </w:trPr>
        <w:tc>
          <w:tcPr>
            <w:tcW w:w="3286" w:type="dxa"/>
            <w:tcMar>
              <w:top w:w="0" w:type="dxa"/>
              <w:left w:w="0" w:type="dxa"/>
              <w:bottom w:w="0" w:type="dxa"/>
              <w:right w:w="0" w:type="dxa"/>
            </w:tcMar>
            <w:vAlign w:val="bottom"/>
          </w:tcPr>
          <w:p w:rsidR="006F6968" w:rsidRPr="00FA3085" w:rsidRDefault="006F6968" w:rsidP="005977BB">
            <w:pPr>
              <w:widowControl/>
              <w:suppressAutoHyphens/>
              <w:ind w:firstLine="0"/>
              <w:rPr>
                <w:sz w:val="20"/>
              </w:rPr>
            </w:pPr>
            <w:r w:rsidRPr="00FA3085">
              <w:rPr>
                <w:sz w:val="20"/>
              </w:rPr>
              <w:t>каменная наброска, м</w:t>
            </w:r>
            <w:r w:rsidRPr="00FA3085">
              <w:rPr>
                <w:sz w:val="20"/>
                <w:vertAlign w:val="superscript"/>
              </w:rPr>
              <w:t>2</w:t>
            </w:r>
          </w:p>
        </w:tc>
        <w:tc>
          <w:tcPr>
            <w:tcW w:w="1138"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3,84</w:t>
            </w:r>
          </w:p>
        </w:tc>
        <w:tc>
          <w:tcPr>
            <w:tcW w:w="1220"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1380</w:t>
            </w:r>
          </w:p>
        </w:tc>
        <w:tc>
          <w:tcPr>
            <w:tcW w:w="1317" w:type="dxa"/>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1380</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5299,20</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5299,20</w:t>
            </w:r>
          </w:p>
        </w:tc>
      </w:tr>
      <w:tr w:rsidR="006F6968" w:rsidRPr="00FA3085">
        <w:trPr>
          <w:trHeight w:val="288"/>
        </w:trPr>
        <w:tc>
          <w:tcPr>
            <w:tcW w:w="5644" w:type="dxa"/>
            <w:gridSpan w:val="3"/>
            <w:tcBorders>
              <w:right w:val="nil"/>
            </w:tcBorders>
            <w:tcMar>
              <w:top w:w="0" w:type="dxa"/>
              <w:left w:w="0" w:type="dxa"/>
              <w:bottom w:w="0" w:type="dxa"/>
              <w:right w:w="0" w:type="dxa"/>
            </w:tcMar>
          </w:tcPr>
          <w:p w:rsidR="006F6968" w:rsidRPr="00FA3085" w:rsidRDefault="006F6968" w:rsidP="005977BB">
            <w:pPr>
              <w:widowControl/>
              <w:suppressAutoHyphens/>
              <w:ind w:firstLine="0"/>
              <w:jc w:val="right"/>
              <w:rPr>
                <w:sz w:val="20"/>
              </w:rPr>
            </w:pPr>
            <w:r w:rsidRPr="00FA3085">
              <w:rPr>
                <w:i/>
                <w:iCs/>
                <w:sz w:val="20"/>
              </w:rPr>
              <w:t>ИТОГО С</w:t>
            </w:r>
            <w:r w:rsidRPr="00FA3085">
              <w:rPr>
                <w:i/>
                <w:iCs/>
                <w:sz w:val="20"/>
                <w:vertAlign w:val="subscript"/>
              </w:rPr>
              <w:t>3</w:t>
            </w:r>
          </w:p>
        </w:tc>
        <w:tc>
          <w:tcPr>
            <w:tcW w:w="131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7418,88</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7418,88</w:t>
            </w:r>
          </w:p>
        </w:tc>
      </w:tr>
      <w:tr w:rsidR="006F6968" w:rsidRPr="00FA3085">
        <w:trPr>
          <w:trHeight w:val="288"/>
        </w:trPr>
        <w:tc>
          <w:tcPr>
            <w:tcW w:w="3286" w:type="dxa"/>
            <w:tcMar>
              <w:top w:w="0" w:type="dxa"/>
              <w:left w:w="0" w:type="dxa"/>
              <w:bottom w:w="0" w:type="dxa"/>
              <w:right w:w="0" w:type="dxa"/>
            </w:tcMar>
          </w:tcPr>
          <w:p w:rsidR="006F6968" w:rsidRPr="00FA3085" w:rsidRDefault="006F6968" w:rsidP="005977BB">
            <w:pPr>
              <w:widowControl/>
              <w:suppressAutoHyphens/>
              <w:ind w:firstLine="0"/>
              <w:rPr>
                <w:sz w:val="20"/>
              </w:rPr>
            </w:pPr>
            <w:r w:rsidRPr="00FA3085">
              <w:rPr>
                <w:sz w:val="20"/>
              </w:rPr>
              <w:t>Дорожная одежда, км, С</w:t>
            </w:r>
            <w:r w:rsidRPr="00FA3085">
              <w:rPr>
                <w:sz w:val="20"/>
                <w:vertAlign w:val="subscript"/>
              </w:rPr>
              <w:t>4</w:t>
            </w:r>
          </w:p>
        </w:tc>
        <w:tc>
          <w:tcPr>
            <w:tcW w:w="1138"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50000,00</w:t>
            </w:r>
          </w:p>
        </w:tc>
        <w:tc>
          <w:tcPr>
            <w:tcW w:w="1220"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3,95867</w:t>
            </w:r>
          </w:p>
        </w:tc>
        <w:tc>
          <w:tcPr>
            <w:tcW w:w="131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3,96596</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197933,50</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198298,00</w:t>
            </w:r>
          </w:p>
        </w:tc>
      </w:tr>
      <w:tr w:rsidR="006F6968" w:rsidRPr="00FA3085">
        <w:trPr>
          <w:trHeight w:val="288"/>
        </w:trPr>
        <w:tc>
          <w:tcPr>
            <w:tcW w:w="5644" w:type="dxa"/>
            <w:gridSpan w:val="3"/>
            <w:tcBorders>
              <w:right w:val="nil"/>
            </w:tcBorders>
            <w:tcMar>
              <w:top w:w="0" w:type="dxa"/>
              <w:left w:w="0" w:type="dxa"/>
              <w:bottom w:w="0" w:type="dxa"/>
              <w:right w:w="0" w:type="dxa"/>
            </w:tcMar>
          </w:tcPr>
          <w:p w:rsidR="006F6968" w:rsidRPr="00FA3085" w:rsidRDefault="006F6968" w:rsidP="005977BB">
            <w:pPr>
              <w:widowControl/>
              <w:suppressAutoHyphens/>
              <w:ind w:firstLine="0"/>
              <w:jc w:val="right"/>
              <w:rPr>
                <w:sz w:val="20"/>
              </w:rPr>
            </w:pPr>
            <w:r w:rsidRPr="00FA3085">
              <w:rPr>
                <w:b/>
                <w:bCs/>
                <w:i/>
                <w:iCs/>
                <w:sz w:val="20"/>
              </w:rPr>
              <w:t>Строительная стоимость, С</w:t>
            </w:r>
          </w:p>
        </w:tc>
        <w:tc>
          <w:tcPr>
            <w:tcW w:w="1317" w:type="dxa"/>
            <w:tcBorders>
              <w:left w:val="nil"/>
            </w:tcBorders>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 </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294095,34</w:t>
            </w:r>
          </w:p>
        </w:tc>
        <w:tc>
          <w:tcPr>
            <w:tcW w:w="1557" w:type="dxa"/>
            <w:tcMar>
              <w:top w:w="0" w:type="dxa"/>
              <w:left w:w="0" w:type="dxa"/>
              <w:bottom w:w="0" w:type="dxa"/>
              <w:right w:w="0" w:type="dxa"/>
            </w:tcMar>
          </w:tcPr>
          <w:p w:rsidR="006F6968" w:rsidRPr="00FA3085" w:rsidRDefault="006F6968" w:rsidP="005977BB">
            <w:pPr>
              <w:widowControl/>
              <w:suppressAutoHyphens/>
              <w:ind w:firstLine="0"/>
              <w:jc w:val="center"/>
              <w:rPr>
                <w:sz w:val="20"/>
              </w:rPr>
            </w:pPr>
            <w:r w:rsidRPr="00FA3085">
              <w:rPr>
                <w:sz w:val="20"/>
              </w:rPr>
              <w:t>283996,40</w:t>
            </w:r>
          </w:p>
        </w:tc>
      </w:tr>
    </w:tbl>
    <w:p w:rsidR="00FA3085" w:rsidRDefault="00FA3085" w:rsidP="005977BB">
      <w:pPr>
        <w:pStyle w:val="21"/>
        <w:tabs>
          <w:tab w:val="left" w:pos="2268"/>
        </w:tabs>
        <w:suppressAutoHyphens/>
        <w:ind w:firstLine="709"/>
        <w:rPr>
          <w:szCs w:val="28"/>
        </w:rPr>
      </w:pPr>
    </w:p>
    <w:p w:rsidR="006F6968" w:rsidRPr="00FA3085" w:rsidRDefault="006F6968" w:rsidP="005977BB">
      <w:pPr>
        <w:pStyle w:val="21"/>
        <w:tabs>
          <w:tab w:val="left" w:pos="2268"/>
        </w:tabs>
        <w:suppressAutoHyphens/>
        <w:ind w:firstLine="709"/>
        <w:rPr>
          <w:szCs w:val="28"/>
        </w:rPr>
      </w:pPr>
      <w:r w:rsidRPr="00FA3085">
        <w:rPr>
          <w:szCs w:val="28"/>
        </w:rPr>
        <w:t>Примечания: стоимость взята из приложения (2 и 3[13]), а категория грунта земляных работ из таблицы (1[14]).</w:t>
      </w:r>
    </w:p>
    <w:p w:rsidR="00FA3085" w:rsidRDefault="00FA3085" w:rsidP="005977BB">
      <w:pPr>
        <w:pStyle w:val="7"/>
        <w:suppressAutoHyphens/>
        <w:ind w:right="0" w:firstLine="709"/>
        <w:rPr>
          <w:rFonts w:ascii="Times New Roman" w:hAnsi="Times New Roman"/>
          <w:i w:val="0"/>
          <w:iCs/>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7.2 Определение эксплуатационно-транспортных затрат</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Для определения эксплуатационно-транспортных расходов </w:t>
      </w:r>
      <w:r w:rsidRPr="00FA3085">
        <w:rPr>
          <w:i/>
          <w:iCs/>
          <w:szCs w:val="28"/>
        </w:rPr>
        <w:t>Э</w:t>
      </w:r>
      <w:r w:rsidRPr="00FA3085">
        <w:rPr>
          <w:szCs w:val="28"/>
        </w:rPr>
        <w:t xml:space="preserve"> по </w:t>
      </w:r>
      <w:r w:rsidRPr="00FA3085">
        <w:rPr>
          <w:szCs w:val="28"/>
          <w:lang w:val="en-US"/>
        </w:rPr>
        <w:t>I</w:t>
      </w:r>
      <w:r w:rsidRPr="00FA3085">
        <w:rPr>
          <w:szCs w:val="28"/>
        </w:rPr>
        <w:t xml:space="preserve"> варианту трассы используем формулу (2.3[13]):</w:t>
      </w:r>
    </w:p>
    <w:p w:rsidR="006F6968" w:rsidRPr="00FA3085" w:rsidRDefault="00D67A81" w:rsidP="005977BB">
      <w:pPr>
        <w:pStyle w:val="21"/>
        <w:suppressAutoHyphens/>
        <w:ind w:firstLine="709"/>
        <w:jc w:val="center"/>
        <w:rPr>
          <w:szCs w:val="28"/>
        </w:rPr>
      </w:pPr>
      <w:r>
        <w:rPr>
          <w:noProof/>
        </w:rPr>
        <w:pict>
          <v:shape id="_x0000_s1082" type="#_x0000_t202" style="position:absolute;left:0;text-align:left;margin-left:435.25pt;margin-top:9.3pt;width:45pt;height:27pt;z-index:251680768" filled="f" stroked="f">
            <v:textbox style="mso-next-textbox:#_x0000_s1082" inset="0">
              <w:txbxContent>
                <w:p w:rsidR="006F6968" w:rsidRDefault="006F6968">
                  <w:pPr>
                    <w:widowControl/>
                    <w:spacing w:line="240" w:lineRule="auto"/>
                    <w:ind w:firstLine="0"/>
                    <w:rPr>
                      <w:sz w:val="28"/>
                    </w:rPr>
                  </w:pPr>
                  <w:r>
                    <w:t>(7.2)</w:t>
                  </w:r>
                </w:p>
              </w:txbxContent>
            </v:textbox>
          </v:shape>
        </w:pict>
      </w:r>
      <w:r>
        <w:rPr>
          <w:position w:val="-30"/>
          <w:szCs w:val="28"/>
        </w:rPr>
        <w:pict>
          <v:shape id="_x0000_i1104" type="#_x0000_t75" style="width:298.5pt;height:41.25pt">
            <v:imagedata r:id="rId82"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rPr>
        <w:t>Э</w:t>
      </w:r>
      <w:r w:rsidRPr="00FA3085">
        <w:rPr>
          <w:i/>
          <w:iCs/>
          <w:szCs w:val="28"/>
          <w:vertAlign w:val="subscript"/>
        </w:rPr>
        <w:t>0</w:t>
      </w:r>
      <w:r w:rsidRPr="00FA3085">
        <w:rPr>
          <w:i/>
          <w:iCs/>
          <w:szCs w:val="28"/>
        </w:rPr>
        <w:t xml:space="preserve"> </w:t>
      </w:r>
      <w:r w:rsidRPr="00FA3085">
        <w:rPr>
          <w:szCs w:val="28"/>
        </w:rPr>
        <w:t xml:space="preserve">– эксплуатационные расходы исходного года, руб., приведенные ниже; </w:t>
      </w:r>
      <w:r w:rsidRPr="00FA3085">
        <w:rPr>
          <w:i/>
          <w:iCs/>
          <w:szCs w:val="28"/>
        </w:rPr>
        <w:t>Т</w:t>
      </w:r>
      <w:r w:rsidRPr="00FA3085">
        <w:rPr>
          <w:szCs w:val="28"/>
        </w:rPr>
        <w:t xml:space="preserve"> – срок морального износа, принимаемый равным 35 годам; </w:t>
      </w:r>
      <w:r w:rsidRPr="00FA3085">
        <w:rPr>
          <w:i/>
          <w:iCs/>
          <w:szCs w:val="28"/>
          <w:lang w:val="en-US"/>
        </w:rPr>
        <w:t>q</w:t>
      </w:r>
      <w:r w:rsidRPr="00FA3085">
        <w:rPr>
          <w:i/>
          <w:iCs/>
          <w:szCs w:val="28"/>
          <w:vertAlign w:val="subscript"/>
          <w:lang w:val="en-US"/>
        </w:rPr>
        <w:t>n</w:t>
      </w:r>
      <w:r w:rsidRPr="00FA3085">
        <w:rPr>
          <w:i/>
          <w:iCs/>
          <w:szCs w:val="28"/>
        </w:rPr>
        <w:t xml:space="preserve"> </w:t>
      </w:r>
      <w:r w:rsidRPr="00FA3085">
        <w:rPr>
          <w:szCs w:val="28"/>
        </w:rPr>
        <w:t xml:space="preserve">– коэффициент прироста интенсивности движения, приведенный в соответствии с заданием равным 1,04; </w:t>
      </w:r>
      <w:r w:rsidRPr="00FA3085">
        <w:rPr>
          <w:i/>
          <w:iCs/>
          <w:szCs w:val="28"/>
        </w:rPr>
        <w:t>Е</w:t>
      </w:r>
      <w:r w:rsidRPr="00FA3085">
        <w:rPr>
          <w:szCs w:val="28"/>
        </w:rPr>
        <w:t xml:space="preserve"> – коэффициент эффективности капиталовложений, принимаемый в транспортном строительстве равным 0,10; </w:t>
      </w:r>
      <w:r w:rsidRPr="00FA3085">
        <w:rPr>
          <w:szCs w:val="28"/>
          <w:lang w:val="en-US"/>
        </w:rPr>
        <w:t>t</w:t>
      </w:r>
      <w:r w:rsidRPr="00FA3085">
        <w:rPr>
          <w:szCs w:val="28"/>
        </w:rPr>
        <w:t xml:space="preserve"> – год эксплуатации автомобильной дороги.</w:t>
      </w:r>
    </w:p>
    <w:p w:rsidR="006F6968" w:rsidRPr="00FA3085" w:rsidRDefault="006F6968" w:rsidP="005977BB">
      <w:pPr>
        <w:pStyle w:val="21"/>
        <w:suppressAutoHyphens/>
        <w:ind w:firstLine="709"/>
        <w:rPr>
          <w:szCs w:val="28"/>
        </w:rPr>
      </w:pPr>
      <w:r w:rsidRPr="00FA3085">
        <w:rPr>
          <w:szCs w:val="28"/>
        </w:rPr>
        <w:t xml:space="preserve">Выражение под знаком суммы определяется по приложению (4[13]) в зависимости от </w:t>
      </w:r>
      <w:r w:rsidRPr="00FA3085">
        <w:rPr>
          <w:i/>
          <w:iCs/>
          <w:szCs w:val="28"/>
          <w:lang w:val="en-US"/>
        </w:rPr>
        <w:t>q</w:t>
      </w:r>
      <w:r w:rsidRPr="00FA3085">
        <w:rPr>
          <w:i/>
          <w:iCs/>
          <w:szCs w:val="28"/>
          <w:vertAlign w:val="subscript"/>
          <w:lang w:val="en-US"/>
        </w:rPr>
        <w:t>n</w:t>
      </w:r>
      <w:r w:rsidRPr="00FA3085">
        <w:rPr>
          <w:i/>
          <w:iCs/>
          <w:szCs w:val="28"/>
        </w:rPr>
        <w:t>=1,04</w:t>
      </w:r>
      <w:r w:rsidRPr="00FA3085">
        <w:rPr>
          <w:szCs w:val="28"/>
        </w:rPr>
        <w:t xml:space="preserve"> и равно 19.</w:t>
      </w:r>
    </w:p>
    <w:p w:rsidR="006F6968" w:rsidRPr="00FA3085" w:rsidRDefault="006F6968" w:rsidP="005977BB">
      <w:pPr>
        <w:pStyle w:val="21"/>
        <w:suppressAutoHyphens/>
        <w:ind w:firstLine="709"/>
        <w:rPr>
          <w:szCs w:val="28"/>
        </w:rPr>
      </w:pPr>
      <w:r w:rsidRPr="00FA3085">
        <w:rPr>
          <w:szCs w:val="28"/>
        </w:rPr>
        <w:t>Эксплуатационные расходы итогового года определяются грузовых автомобилей и автобусов по формуле (2.4[13]):</w:t>
      </w:r>
    </w:p>
    <w:p w:rsidR="006F6968" w:rsidRPr="00FA3085" w:rsidRDefault="00D67A81" w:rsidP="005977BB">
      <w:pPr>
        <w:pStyle w:val="21"/>
        <w:suppressAutoHyphens/>
        <w:ind w:firstLine="709"/>
        <w:jc w:val="center"/>
        <w:rPr>
          <w:szCs w:val="28"/>
        </w:rPr>
      </w:pPr>
      <w:r>
        <w:rPr>
          <w:noProof/>
        </w:rPr>
        <w:pict>
          <v:shape id="_x0000_s1083" type="#_x0000_t202" style="position:absolute;left:0;text-align:left;margin-left:444.25pt;margin-top:6.4pt;width:45pt;height:27pt;z-index:251681792" filled="f" stroked="f">
            <v:textbox style="mso-next-textbox:#_x0000_s1083" inset="0">
              <w:txbxContent>
                <w:p w:rsidR="006F6968" w:rsidRDefault="006F6968">
                  <w:pPr>
                    <w:widowControl/>
                    <w:spacing w:line="240" w:lineRule="auto"/>
                    <w:ind w:firstLine="0"/>
                    <w:rPr>
                      <w:sz w:val="28"/>
                    </w:rPr>
                  </w:pPr>
                  <w:r>
                    <w:t>(7.3)</w:t>
                  </w:r>
                </w:p>
              </w:txbxContent>
            </v:textbox>
          </v:shape>
        </w:pict>
      </w:r>
      <w:r>
        <w:rPr>
          <w:position w:val="-28"/>
          <w:szCs w:val="28"/>
        </w:rPr>
        <w:pict>
          <v:shape id="_x0000_i1105" type="#_x0000_t75" style="width:372pt;height:39pt">
            <v:imagedata r:id="rId83"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rPr>
        <w:t>L</w:t>
      </w:r>
      <w:r w:rsidRPr="00FA3085">
        <w:rPr>
          <w:szCs w:val="28"/>
        </w:rPr>
        <w:t xml:space="preserve"> длина трассы, по </w:t>
      </w:r>
      <w:r w:rsidRPr="00FA3085">
        <w:rPr>
          <w:szCs w:val="28"/>
          <w:lang w:val="en-US"/>
        </w:rPr>
        <w:t>I</w:t>
      </w:r>
      <w:r w:rsidRPr="00FA3085">
        <w:rPr>
          <w:szCs w:val="28"/>
        </w:rPr>
        <w:t xml:space="preserve"> варианту равная </w:t>
      </w:r>
      <w:smartTag w:uri="urn:schemas-microsoft-com:office:smarttags" w:element="metricconverter">
        <w:smartTagPr>
          <w:attr w:name="ProductID" w:val="3000 м"/>
        </w:smartTagPr>
        <w:r w:rsidRPr="00FA3085">
          <w:rPr>
            <w:szCs w:val="28"/>
          </w:rPr>
          <w:t>3,95867 км</w:t>
        </w:r>
      </w:smartTag>
      <w:r w:rsidRPr="00FA3085">
        <w:rPr>
          <w:szCs w:val="28"/>
        </w:rPr>
        <w:t xml:space="preserve">; </w:t>
      </w:r>
      <w:r w:rsidRPr="00FA3085">
        <w:rPr>
          <w:i/>
          <w:iCs/>
          <w:szCs w:val="28"/>
          <w:lang w:val="en-US"/>
        </w:rPr>
        <w:t>m</w:t>
      </w:r>
      <w:r w:rsidRPr="00FA3085">
        <w:rPr>
          <w:szCs w:val="28"/>
        </w:rPr>
        <w:t xml:space="preserve"> – количество марок автомобилей, равное 7; </w:t>
      </w:r>
      <w:r w:rsidRPr="00FA3085">
        <w:rPr>
          <w:i/>
          <w:iCs/>
          <w:szCs w:val="28"/>
          <w:lang w:val="en-US"/>
        </w:rPr>
        <w:t>N</w:t>
      </w:r>
      <w:r w:rsidRPr="00FA3085">
        <w:rPr>
          <w:i/>
          <w:iCs/>
          <w:szCs w:val="28"/>
          <w:vertAlign w:val="subscript"/>
          <w:lang w:val="en-US"/>
        </w:rPr>
        <w:t>i</w:t>
      </w:r>
      <w:r w:rsidRPr="00FA3085">
        <w:rPr>
          <w:szCs w:val="28"/>
        </w:rPr>
        <w:t xml:space="preserve"> – интенсивность движения автомобиля </w:t>
      </w:r>
      <w:r w:rsidRPr="00FA3085">
        <w:rPr>
          <w:szCs w:val="28"/>
          <w:lang w:val="en-US"/>
        </w:rPr>
        <w:t>i</w:t>
      </w:r>
      <w:r w:rsidRPr="00FA3085">
        <w:rPr>
          <w:szCs w:val="28"/>
        </w:rPr>
        <w:t xml:space="preserve">-ой марки в исходном году; </w:t>
      </w:r>
      <w:r w:rsidRPr="00FA3085">
        <w:rPr>
          <w:i/>
          <w:iCs/>
          <w:szCs w:val="28"/>
          <w:lang w:val="en-US"/>
        </w:rPr>
        <w:t>q</w:t>
      </w:r>
      <w:r w:rsidRPr="00FA3085">
        <w:rPr>
          <w:i/>
          <w:iCs/>
          <w:szCs w:val="28"/>
          <w:vertAlign w:val="subscript"/>
          <w:lang w:val="en-US"/>
        </w:rPr>
        <w:t>i</w:t>
      </w:r>
      <w:r w:rsidRPr="00FA3085">
        <w:rPr>
          <w:i/>
          <w:iCs/>
          <w:szCs w:val="28"/>
        </w:rPr>
        <w:t xml:space="preserve"> </w:t>
      </w:r>
      <w:r w:rsidRPr="00FA3085">
        <w:rPr>
          <w:szCs w:val="28"/>
        </w:rPr>
        <w:t xml:space="preserve">– грузоподъемность автомобиля </w:t>
      </w:r>
      <w:r w:rsidRPr="00FA3085">
        <w:rPr>
          <w:szCs w:val="28"/>
          <w:lang w:val="en-US"/>
        </w:rPr>
        <w:t>i</w:t>
      </w:r>
      <w:r w:rsidRPr="00FA3085">
        <w:rPr>
          <w:szCs w:val="28"/>
        </w:rPr>
        <w:t xml:space="preserve">-ой марки, определенная для каждого автомобиля по приложению (7[13]); </w:t>
      </w:r>
      <w:r w:rsidRPr="00FA3085">
        <w:rPr>
          <w:i/>
          <w:iCs/>
          <w:szCs w:val="28"/>
          <w:lang w:val="en-US"/>
        </w:rPr>
        <w:t>S</w:t>
      </w:r>
      <w:r w:rsidRPr="00FA3085">
        <w:rPr>
          <w:i/>
          <w:iCs/>
          <w:szCs w:val="28"/>
          <w:vertAlign w:val="subscript"/>
          <w:lang w:val="en-US"/>
        </w:rPr>
        <w:t>i</w:t>
      </w:r>
      <w:r w:rsidRPr="00FA3085">
        <w:rPr>
          <w:szCs w:val="28"/>
        </w:rPr>
        <w:t xml:space="preserve"> – себестоимость перевозки для автомобиля </w:t>
      </w:r>
      <w:r w:rsidRPr="00FA3085">
        <w:rPr>
          <w:szCs w:val="28"/>
          <w:lang w:val="en-US"/>
        </w:rPr>
        <w:t>i</w:t>
      </w:r>
      <w:r w:rsidRPr="00FA3085">
        <w:rPr>
          <w:szCs w:val="28"/>
        </w:rPr>
        <w:t>-ой марки, определяется по формуле (2.7[13]):</w:t>
      </w:r>
    </w:p>
    <w:p w:rsidR="006F6968" w:rsidRPr="00FA3085" w:rsidRDefault="00D67A81" w:rsidP="005977BB">
      <w:pPr>
        <w:pStyle w:val="21"/>
        <w:suppressAutoHyphens/>
        <w:ind w:firstLine="709"/>
        <w:rPr>
          <w:szCs w:val="28"/>
        </w:rPr>
      </w:pPr>
      <w:r>
        <w:rPr>
          <w:noProof/>
        </w:rPr>
        <w:pict>
          <v:shape id="_x0000_s1084" type="#_x0000_t202" style="position:absolute;left:0;text-align:left;margin-left:444.25pt;margin-top:18.75pt;width:45pt;height:27pt;z-index:251682816" filled="f" stroked="f">
            <v:textbox style="mso-next-textbox:#_x0000_s1084" inset="0">
              <w:txbxContent>
                <w:p w:rsidR="006F6968" w:rsidRDefault="006F6968">
                  <w:pPr>
                    <w:widowControl/>
                    <w:spacing w:line="240" w:lineRule="auto"/>
                    <w:ind w:firstLine="0"/>
                    <w:rPr>
                      <w:sz w:val="28"/>
                    </w:rPr>
                  </w:pPr>
                  <w:r>
                    <w:t>(7.4)</w:t>
                  </w:r>
                </w:p>
              </w:txbxContent>
            </v:textbox>
          </v:shape>
        </w:pict>
      </w:r>
      <w:r w:rsidR="006F6968" w:rsidRPr="00FA3085">
        <w:rPr>
          <w:szCs w:val="28"/>
        </w:rPr>
        <w:t>Для марки МАЗ-5335:</w:t>
      </w:r>
    </w:p>
    <w:p w:rsidR="006F6968" w:rsidRPr="00FA3085" w:rsidRDefault="006F6968" w:rsidP="005977BB">
      <w:pPr>
        <w:pStyle w:val="21"/>
        <w:suppressAutoHyphens/>
        <w:ind w:firstLine="709"/>
        <w:jc w:val="center"/>
        <w:rPr>
          <w:i/>
          <w:iCs/>
          <w:szCs w:val="28"/>
        </w:rPr>
      </w:pPr>
      <w:r w:rsidRPr="00FA3085">
        <w:rPr>
          <w:i/>
          <w:iCs/>
          <w:szCs w:val="28"/>
          <w:lang w:val="en-US"/>
        </w:rPr>
        <w:t>S</w:t>
      </w:r>
      <w:r w:rsidRPr="00FA3085">
        <w:rPr>
          <w:i/>
          <w:iCs/>
          <w:szCs w:val="28"/>
          <w:vertAlign w:val="subscript"/>
          <w:lang w:val="en-US"/>
        </w:rPr>
        <w:t>i</w:t>
      </w:r>
      <w:r w:rsidRPr="00FA3085">
        <w:rPr>
          <w:i/>
          <w:iCs/>
          <w:szCs w:val="28"/>
        </w:rPr>
        <w:t xml:space="preserve"> = 1.1</w:t>
      </w:r>
      <w:r w:rsidRPr="00FA3085">
        <w:rPr>
          <w:i/>
          <w:iCs/>
          <w:szCs w:val="28"/>
          <w:lang w:val="en-US"/>
        </w:rPr>
        <w:t>S</w:t>
      </w:r>
      <w:r w:rsidRPr="00FA3085">
        <w:rPr>
          <w:i/>
          <w:iCs/>
          <w:szCs w:val="28"/>
          <w:vertAlign w:val="subscript"/>
          <w:lang w:val="en-US"/>
        </w:rPr>
        <w:t>T</w:t>
      </w:r>
      <w:r w:rsidRPr="00FA3085">
        <w:rPr>
          <w:i/>
          <w:iCs/>
          <w:szCs w:val="28"/>
          <w:vertAlign w:val="subscript"/>
        </w:rPr>
        <w:t xml:space="preserve"> </w:t>
      </w:r>
      <w:r w:rsidRPr="00FA3085">
        <w:rPr>
          <w:i/>
          <w:iCs/>
          <w:szCs w:val="28"/>
        </w:rPr>
        <w:t>= 1,1∙0,0248 = 0,0273</w: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S</w:t>
      </w:r>
      <w:r w:rsidRPr="00FA3085">
        <w:rPr>
          <w:i/>
          <w:iCs/>
          <w:szCs w:val="28"/>
          <w:vertAlign w:val="subscript"/>
          <w:lang w:val="en-US"/>
        </w:rPr>
        <w:t>T</w:t>
      </w:r>
      <w:r w:rsidRPr="00FA3085">
        <w:rPr>
          <w:szCs w:val="28"/>
        </w:rPr>
        <w:t xml:space="preserve"> – транспортная составляющая, учитывающая затраты транспортных организаций на </w:t>
      </w:r>
      <w:smartTag w:uri="urn:schemas-microsoft-com:office:smarttags" w:element="metricconverter">
        <w:smartTagPr>
          <w:attr w:name="ProductID" w:val="3000 м"/>
        </w:smartTagPr>
        <w:r w:rsidRPr="00FA3085">
          <w:rPr>
            <w:szCs w:val="28"/>
          </w:rPr>
          <w:t>1 км</w:t>
        </w:r>
      </w:smartTag>
      <w:r w:rsidRPr="00FA3085">
        <w:rPr>
          <w:szCs w:val="28"/>
        </w:rPr>
        <w:t xml:space="preserve"> пробега, определяется для каждой марки автомобиля по формуле (2.7[13]):</w:t>
      </w:r>
    </w:p>
    <w:p w:rsidR="006F6968" w:rsidRPr="00FA3085" w:rsidRDefault="006F6968" w:rsidP="005977BB">
      <w:pPr>
        <w:pStyle w:val="21"/>
        <w:suppressAutoHyphens/>
        <w:ind w:firstLine="709"/>
        <w:rPr>
          <w:szCs w:val="28"/>
        </w:rPr>
      </w:pPr>
      <w:r w:rsidRPr="00FA3085">
        <w:rPr>
          <w:szCs w:val="28"/>
        </w:rPr>
        <w:t>Для марки МАЗ-5335:</w:t>
      </w:r>
    </w:p>
    <w:p w:rsidR="006F6968" w:rsidRPr="00FA3085" w:rsidRDefault="00D67A81" w:rsidP="005977BB">
      <w:pPr>
        <w:pStyle w:val="21"/>
        <w:suppressAutoHyphens/>
        <w:ind w:firstLine="709"/>
        <w:jc w:val="center"/>
        <w:rPr>
          <w:szCs w:val="28"/>
        </w:rPr>
      </w:pPr>
      <w:r>
        <w:rPr>
          <w:noProof/>
        </w:rPr>
        <w:pict>
          <v:shape id="_x0000_s1085" type="#_x0000_t202" style="position:absolute;left:0;text-align:left;margin-left:444.25pt;margin-top:5.4pt;width:45pt;height:27pt;z-index:251683840" filled="f" stroked="f">
            <v:textbox style="mso-next-textbox:#_x0000_s1085" inset="0">
              <w:txbxContent>
                <w:p w:rsidR="006F6968" w:rsidRDefault="006F6968">
                  <w:pPr>
                    <w:widowControl/>
                    <w:spacing w:line="240" w:lineRule="auto"/>
                    <w:ind w:firstLine="0"/>
                    <w:rPr>
                      <w:sz w:val="28"/>
                    </w:rPr>
                  </w:pPr>
                  <w:r>
                    <w:t>(7.5)</w:t>
                  </w:r>
                </w:p>
              </w:txbxContent>
            </v:textbox>
          </v:shape>
        </w:pict>
      </w:r>
      <w:r>
        <w:rPr>
          <w:position w:val="-30"/>
          <w:szCs w:val="28"/>
        </w:rPr>
        <w:pict>
          <v:shape id="_x0000_i1106" type="#_x0000_t75" style="width:326.25pt;height:40.5pt">
            <v:imagedata r:id="rId84" o:title=""/>
          </v:shape>
        </w:pict>
      </w:r>
    </w:p>
    <w:p w:rsidR="006F6968" w:rsidRPr="00FA3085" w:rsidRDefault="00D67A81" w:rsidP="005977BB">
      <w:pPr>
        <w:pStyle w:val="21"/>
        <w:suppressAutoHyphens/>
        <w:ind w:firstLine="709"/>
        <w:rPr>
          <w:szCs w:val="28"/>
        </w:rPr>
      </w:pPr>
      <w:r>
        <w:rPr>
          <w:noProof/>
        </w:rPr>
        <w:pict>
          <v:shape id="_x0000_s1086" type="#_x0000_t202" style="position:absolute;left:0;text-align:left;margin-left:435.25pt;margin-top:216.75pt;width:45pt;height:27pt;z-index:251684864" filled="f" stroked="f">
            <v:textbox style="mso-next-textbox:#_x0000_s1086" inset="0">
              <w:txbxContent>
                <w:p w:rsidR="006F6968" w:rsidRDefault="006F6968">
                  <w:pPr>
                    <w:widowControl/>
                    <w:spacing w:line="240" w:lineRule="auto"/>
                    <w:ind w:firstLine="0"/>
                    <w:rPr>
                      <w:sz w:val="28"/>
                    </w:rPr>
                  </w:pPr>
                  <w:r>
                    <w:t>(7.6)</w:t>
                  </w:r>
                </w:p>
              </w:txbxContent>
            </v:textbox>
          </v:shape>
        </w:pict>
      </w:r>
      <w:r w:rsidR="006F6968" w:rsidRPr="00FA3085">
        <w:rPr>
          <w:szCs w:val="28"/>
        </w:rPr>
        <w:t xml:space="preserve">где </w:t>
      </w:r>
      <w:r w:rsidR="006F6968" w:rsidRPr="00FA3085">
        <w:rPr>
          <w:i/>
          <w:iCs/>
          <w:szCs w:val="28"/>
        </w:rPr>
        <w:t>С</w:t>
      </w:r>
      <w:r w:rsidR="006F6968" w:rsidRPr="00FA3085">
        <w:rPr>
          <w:i/>
          <w:iCs/>
          <w:szCs w:val="28"/>
          <w:vertAlign w:val="subscript"/>
        </w:rPr>
        <w:t>пост</w:t>
      </w:r>
      <w:r w:rsidR="006F6968" w:rsidRPr="00FA3085">
        <w:rPr>
          <w:szCs w:val="28"/>
        </w:rPr>
        <w:t xml:space="preserve"> – постоянные расходы, не зависящие от движения на 1 авт.∙ч работы, руб., определяемая для каждой марки автомобиля по приложению (8[13]), для МАЗ-5335 – 0,56 руб.; </w:t>
      </w:r>
      <w:r w:rsidR="006F6968" w:rsidRPr="00FA3085">
        <w:rPr>
          <w:i/>
          <w:iCs/>
          <w:szCs w:val="28"/>
        </w:rPr>
        <w:t>С</w:t>
      </w:r>
      <w:r w:rsidR="006F6968" w:rsidRPr="00FA3085">
        <w:rPr>
          <w:i/>
          <w:iCs/>
          <w:szCs w:val="28"/>
          <w:vertAlign w:val="subscript"/>
        </w:rPr>
        <w:t>пер</w:t>
      </w:r>
      <w:r w:rsidR="006F6968" w:rsidRPr="00FA3085">
        <w:rPr>
          <w:szCs w:val="28"/>
        </w:rPr>
        <w:t xml:space="preserve"> – переменные расходы, зависящие от движения на 1 авт.∙ч работы, руб., определяемая для каждой марки автомобиля по приложению (8[13]), для МАЗ-5335 – 0,08 руб.; </w:t>
      </w:r>
      <w:r w:rsidR="006F6968" w:rsidRPr="00FA3085">
        <w:rPr>
          <w:i/>
          <w:iCs/>
          <w:szCs w:val="28"/>
          <w:lang w:val="el-GR"/>
        </w:rPr>
        <w:t>β</w:t>
      </w:r>
      <w:r w:rsidR="006F6968" w:rsidRPr="00FA3085">
        <w:rPr>
          <w:i/>
          <w:iCs/>
          <w:szCs w:val="28"/>
        </w:rPr>
        <w:t xml:space="preserve"> </w:t>
      </w:r>
      <w:r w:rsidR="006F6968" w:rsidRPr="00FA3085">
        <w:rPr>
          <w:szCs w:val="28"/>
        </w:rPr>
        <w:t xml:space="preserve">– коэффициент использования пробега, определяемая по приложению (8[13]), для МАЗ-5335 – 0,65; </w:t>
      </w:r>
      <w:r w:rsidR="006F6968" w:rsidRPr="00FA3085">
        <w:rPr>
          <w:i/>
          <w:iCs/>
          <w:szCs w:val="28"/>
          <w:lang w:val="en-US"/>
        </w:rPr>
        <w:t>q</w:t>
      </w:r>
      <w:r w:rsidR="006F6968" w:rsidRPr="00FA3085">
        <w:rPr>
          <w:i/>
          <w:iCs/>
          <w:szCs w:val="28"/>
        </w:rPr>
        <w:t xml:space="preserve">- </w:t>
      </w:r>
      <w:r w:rsidR="006F6968" w:rsidRPr="00FA3085">
        <w:rPr>
          <w:szCs w:val="28"/>
        </w:rPr>
        <w:t xml:space="preserve">грузоподъемность автомобиля, т, определяется по прил. 7, для МАЗ-5335 - 8,0 т; </w:t>
      </w:r>
      <w:r w:rsidR="006F6968" w:rsidRPr="00FA3085">
        <w:rPr>
          <w:i/>
          <w:iCs/>
          <w:szCs w:val="28"/>
          <w:lang w:val="el-GR"/>
        </w:rPr>
        <w:t>γ</w:t>
      </w:r>
      <w:r w:rsidR="006F6968" w:rsidRPr="00FA3085">
        <w:rPr>
          <w:szCs w:val="28"/>
        </w:rPr>
        <w:t xml:space="preserve">– коэффициент использования грузоподъемности, определяемая по приложению (8[13]), для МАЗ-5335 – 0,70; </w:t>
      </w:r>
      <w:r w:rsidR="006F6968" w:rsidRPr="00FA3085">
        <w:rPr>
          <w:szCs w:val="28"/>
          <w:lang w:val="en-US"/>
        </w:rPr>
        <w:t>V</w:t>
      </w:r>
      <w:r w:rsidR="006F6968" w:rsidRPr="00FA3085">
        <w:rPr>
          <w:szCs w:val="28"/>
          <w:vertAlign w:val="subscript"/>
        </w:rPr>
        <w:t>экс</w:t>
      </w:r>
      <w:r w:rsidR="006F6968" w:rsidRPr="00FA3085">
        <w:rPr>
          <w:szCs w:val="28"/>
        </w:rPr>
        <w:t xml:space="preserve"> – эксплуатационная скорость движения автомобиля, определяемая по формуле (2.9[13]):</w:t>
      </w:r>
    </w:p>
    <w:p w:rsidR="006F6968" w:rsidRPr="00FA3085" w:rsidRDefault="006F6968" w:rsidP="005977BB">
      <w:pPr>
        <w:pStyle w:val="21"/>
        <w:suppressAutoHyphens/>
        <w:ind w:firstLine="709"/>
        <w:jc w:val="center"/>
        <w:rPr>
          <w:i/>
          <w:iCs/>
          <w:szCs w:val="28"/>
        </w:rPr>
      </w:pPr>
      <w:r w:rsidRPr="00FA3085">
        <w:rPr>
          <w:i/>
          <w:iCs/>
          <w:szCs w:val="28"/>
          <w:lang w:val="en-US"/>
        </w:rPr>
        <w:t>V</w:t>
      </w:r>
      <w:r w:rsidRPr="00FA3085">
        <w:rPr>
          <w:i/>
          <w:iCs/>
          <w:szCs w:val="28"/>
          <w:vertAlign w:val="subscript"/>
        </w:rPr>
        <w:t>экс</w:t>
      </w:r>
      <w:r w:rsidRPr="00FA3085">
        <w:rPr>
          <w:i/>
          <w:iCs/>
          <w:szCs w:val="28"/>
        </w:rPr>
        <w:t xml:space="preserve"> = 0,8∙</w:t>
      </w:r>
      <w:r w:rsidRPr="00FA3085">
        <w:rPr>
          <w:i/>
          <w:iCs/>
          <w:szCs w:val="28"/>
          <w:lang w:val="en-US"/>
        </w:rPr>
        <w:t>V</w:t>
      </w:r>
      <w:r w:rsidRPr="00FA3085">
        <w:rPr>
          <w:i/>
          <w:iCs/>
          <w:szCs w:val="28"/>
          <w:vertAlign w:val="subscript"/>
        </w:rPr>
        <w:t>эп</w:t>
      </w:r>
      <w:r w:rsidRPr="00FA3085">
        <w:rPr>
          <w:i/>
          <w:iCs/>
          <w:szCs w:val="28"/>
        </w:rPr>
        <w:t xml:space="preserve"> = 0,8∙67,70 = </w:t>
      </w:r>
      <w:smartTag w:uri="urn:schemas-microsoft-com:office:smarttags" w:element="metricconverter">
        <w:smartTagPr>
          <w:attr w:name="ProductID" w:val="3000 м"/>
        </w:smartTagPr>
        <w:r w:rsidRPr="00FA3085">
          <w:rPr>
            <w:i/>
            <w:iCs/>
            <w:szCs w:val="28"/>
          </w:rPr>
          <w:t>54,16 км/ч</w:t>
        </w:r>
      </w:smartTag>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V</w:t>
      </w:r>
      <w:r w:rsidRPr="00FA3085">
        <w:rPr>
          <w:i/>
          <w:iCs/>
          <w:szCs w:val="28"/>
          <w:vertAlign w:val="subscript"/>
        </w:rPr>
        <w:t>эп</w:t>
      </w:r>
      <w:r w:rsidRPr="00FA3085">
        <w:rPr>
          <w:szCs w:val="28"/>
        </w:rPr>
        <w:t xml:space="preserve"> – средняя скорость движения в обоих направлениях, определенная по эпюре скоростей движения, для </w:t>
      </w:r>
      <w:r w:rsidRPr="00FA3085">
        <w:rPr>
          <w:szCs w:val="28"/>
          <w:lang w:val="en-US"/>
        </w:rPr>
        <w:t>I</w:t>
      </w:r>
      <w:r w:rsidRPr="00FA3085">
        <w:rPr>
          <w:szCs w:val="28"/>
        </w:rPr>
        <w:t xml:space="preserve"> варианта равная </w:t>
      </w:r>
      <w:smartTag w:uri="urn:schemas-microsoft-com:office:smarttags" w:element="metricconverter">
        <w:smartTagPr>
          <w:attr w:name="ProductID" w:val="3000 м"/>
        </w:smartTagPr>
        <w:r w:rsidRPr="00FA3085">
          <w:rPr>
            <w:szCs w:val="28"/>
          </w:rPr>
          <w:t>67,70 км/ч</w:t>
        </w:r>
      </w:smartTag>
      <w:r w:rsidRPr="00FA3085">
        <w:rPr>
          <w:szCs w:val="28"/>
        </w:rPr>
        <w:t>.</w:t>
      </w:r>
    </w:p>
    <w:p w:rsidR="006F6968" w:rsidRPr="00FA3085" w:rsidRDefault="006F6968" w:rsidP="005977BB">
      <w:pPr>
        <w:pStyle w:val="21"/>
        <w:suppressAutoHyphens/>
        <w:ind w:firstLine="709"/>
        <w:rPr>
          <w:szCs w:val="28"/>
        </w:rPr>
      </w:pPr>
      <w:r w:rsidRPr="00FA3085">
        <w:rPr>
          <w:szCs w:val="28"/>
        </w:rPr>
        <w:t>Расчеты по обоим вариантам сведены в таблицу</w:t>
      </w:r>
    </w:p>
    <w:p w:rsidR="006F6968" w:rsidRPr="00FA3085" w:rsidRDefault="00FA3085" w:rsidP="005977BB">
      <w:pPr>
        <w:pStyle w:val="21"/>
        <w:tabs>
          <w:tab w:val="left" w:pos="2268"/>
        </w:tabs>
        <w:suppressAutoHyphens/>
        <w:ind w:firstLine="709"/>
        <w:rPr>
          <w:b/>
          <w:bCs/>
          <w:szCs w:val="28"/>
        </w:rPr>
      </w:pPr>
      <w:r>
        <w:rPr>
          <w:szCs w:val="28"/>
        </w:rPr>
        <w:br w:type="page"/>
      </w:r>
      <w:r w:rsidR="006F6968" w:rsidRPr="00FA3085">
        <w:rPr>
          <w:szCs w:val="28"/>
        </w:rPr>
        <w:t xml:space="preserve">Таблица 7.3- </w:t>
      </w:r>
      <w:r w:rsidR="006F6968" w:rsidRPr="00FA3085">
        <w:rPr>
          <w:b/>
          <w:bCs/>
          <w:szCs w:val="28"/>
        </w:rPr>
        <w:t>Ведомость определения эксплуатационно-транспортных расходов</w:t>
      </w:r>
    </w:p>
    <w:tbl>
      <w:tblPr>
        <w:tblW w:w="10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49"/>
        <w:gridCol w:w="402"/>
        <w:gridCol w:w="596"/>
        <w:gridCol w:w="596"/>
        <w:gridCol w:w="541"/>
        <w:gridCol w:w="541"/>
        <w:gridCol w:w="541"/>
        <w:gridCol w:w="752"/>
        <w:gridCol w:w="709"/>
        <w:gridCol w:w="744"/>
        <w:gridCol w:w="709"/>
        <w:gridCol w:w="709"/>
        <w:gridCol w:w="709"/>
        <w:gridCol w:w="810"/>
        <w:gridCol w:w="811"/>
      </w:tblGrid>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Марка</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Ν</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q</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С</w:t>
            </w:r>
            <w:r w:rsidRPr="00FA3085">
              <w:rPr>
                <w:sz w:val="20"/>
                <w:vertAlign w:val="subscript"/>
              </w:rPr>
              <w:t>пост</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С</w:t>
            </w:r>
            <w:r w:rsidRPr="00FA3085">
              <w:rPr>
                <w:sz w:val="20"/>
                <w:vertAlign w:val="subscript"/>
              </w:rPr>
              <w:t>пер</w:t>
            </w:r>
          </w:p>
        </w:tc>
        <w:tc>
          <w:tcPr>
            <w:tcW w:w="541" w:type="dxa"/>
            <w:noWrap/>
            <w:tcMar>
              <w:top w:w="15" w:type="dxa"/>
              <w:left w:w="15" w:type="dxa"/>
              <w:right w:w="15" w:type="dxa"/>
            </w:tcMar>
            <w:vAlign w:val="center"/>
          </w:tcPr>
          <w:p w:rsidR="006F6968" w:rsidRPr="00FA3085" w:rsidRDefault="006F6968" w:rsidP="00DB49B0">
            <w:pPr>
              <w:pStyle w:val="ac"/>
              <w:tabs>
                <w:tab w:val="clear" w:pos="4677"/>
                <w:tab w:val="clear" w:pos="9355"/>
              </w:tabs>
              <w:suppressAutoHyphens/>
              <w:spacing w:line="360" w:lineRule="auto"/>
              <w:jc w:val="center"/>
              <w:rPr>
                <w:sz w:val="20"/>
              </w:rPr>
            </w:pPr>
            <w:r w:rsidRPr="00FA3085">
              <w:rPr>
                <w:sz w:val="20"/>
              </w:rPr>
              <w:t>β</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γ</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lang w:val="en-US"/>
              </w:rPr>
              <w:t>V</w:t>
            </w:r>
            <w:r w:rsidRPr="00FA3085">
              <w:rPr>
                <w:sz w:val="20"/>
                <w:vertAlign w:val="superscript"/>
              </w:rPr>
              <w:t>1</w:t>
            </w:r>
            <w:r w:rsidRPr="00FA3085">
              <w:rPr>
                <w:sz w:val="20"/>
                <w:vertAlign w:val="subscript"/>
              </w:rPr>
              <w:t>экст</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lang w:val="en-US"/>
              </w:rPr>
              <w:t>V</w:t>
            </w:r>
            <w:r w:rsidRPr="00FA3085">
              <w:rPr>
                <w:sz w:val="20"/>
                <w:vertAlign w:val="superscript"/>
              </w:rPr>
              <w:t>2</w:t>
            </w:r>
            <w:r w:rsidRPr="00FA3085">
              <w:rPr>
                <w:sz w:val="20"/>
                <w:vertAlign w:val="subscript"/>
              </w:rPr>
              <w:t>экст</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lang w:val="en-US"/>
              </w:rPr>
              <w:t>S</w:t>
            </w:r>
            <w:r w:rsidRPr="00FA3085">
              <w:rPr>
                <w:sz w:val="20"/>
                <w:vertAlign w:val="subscript"/>
                <w:lang w:val="en-US"/>
              </w:rPr>
              <w:t>t</w:t>
            </w:r>
            <w:r w:rsidRPr="00FA3085">
              <w:rPr>
                <w:sz w:val="20"/>
                <w:vertAlign w:val="superscript"/>
              </w:rPr>
              <w:t>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lang w:val="en-US"/>
              </w:rPr>
            </w:pPr>
            <w:r w:rsidRPr="00FA3085">
              <w:rPr>
                <w:sz w:val="20"/>
                <w:lang w:val="en-US"/>
              </w:rPr>
              <w:t>S</w:t>
            </w:r>
            <w:r w:rsidRPr="00FA3085">
              <w:rPr>
                <w:sz w:val="20"/>
                <w:vertAlign w:val="subscript"/>
                <w:lang w:val="en-US"/>
              </w:rPr>
              <w:t>t</w:t>
            </w:r>
            <w:r w:rsidRPr="00FA3085">
              <w:rPr>
                <w:sz w:val="20"/>
                <w:vertAlign w:val="superscript"/>
                <w:lang w:val="en-US"/>
              </w:rPr>
              <w:t>2</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lang w:val="en-US"/>
              </w:rPr>
            </w:pPr>
            <w:r w:rsidRPr="00FA3085">
              <w:rPr>
                <w:sz w:val="20"/>
                <w:lang w:val="en-US"/>
              </w:rPr>
              <w:t>S</w:t>
            </w:r>
            <w:r w:rsidRPr="00FA3085">
              <w:rPr>
                <w:sz w:val="20"/>
                <w:vertAlign w:val="subscript"/>
                <w:lang w:val="en-US"/>
              </w:rPr>
              <w:t>i</w:t>
            </w:r>
            <w:r w:rsidRPr="00FA3085">
              <w:rPr>
                <w:sz w:val="20"/>
                <w:vertAlign w:val="superscript"/>
                <w:lang w:val="en-US"/>
              </w:rPr>
              <w:t>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lang w:val="en-US"/>
              </w:rPr>
            </w:pPr>
            <w:r w:rsidRPr="00FA3085">
              <w:rPr>
                <w:sz w:val="20"/>
                <w:lang w:val="en-US"/>
              </w:rPr>
              <w:t>S</w:t>
            </w:r>
            <w:r w:rsidRPr="00FA3085">
              <w:rPr>
                <w:sz w:val="20"/>
                <w:vertAlign w:val="subscript"/>
                <w:lang w:val="en-US"/>
              </w:rPr>
              <w:t>i</w:t>
            </w:r>
            <w:r w:rsidRPr="00FA3085">
              <w:rPr>
                <w:sz w:val="20"/>
                <w:vertAlign w:val="superscript"/>
                <w:lang w:val="en-US"/>
              </w:rPr>
              <w:t>2</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lang w:val="en-US"/>
              </w:rPr>
            </w:pPr>
            <w:r w:rsidRPr="00FA3085">
              <w:rPr>
                <w:sz w:val="20"/>
                <w:lang w:val="en-US"/>
              </w:rPr>
              <w:t>N*q*s</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lang w:val="en-US"/>
              </w:rPr>
            </w:pPr>
            <w:r w:rsidRPr="00FA3085">
              <w:rPr>
                <w:sz w:val="20"/>
                <w:lang w:val="en-US"/>
              </w:rPr>
              <w:t>N*q*s</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МАЗ-5335</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247</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8</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0,56</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0,08</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0,65</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0,7</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0,0248</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0,0248</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0,0273</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0,0273</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53,94</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53,94</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ГАЗ-52-04</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124</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2,5</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0,26</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0,04</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0,50</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0,65</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0,0551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0,0551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0,0606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0,0606</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18,79</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18,79</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ЗИЛ-133ГЯ</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124</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8</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0,71</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0,11</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0,64</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0,7</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0,0343</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0,0344</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0,0377</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0,0378</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37,40</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37,50</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ЗИЛ-130</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124</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5</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0,48</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0,05</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0,60</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0,75</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0,0262</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0,0262</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0,0288</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0,0288</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17,86</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17,86</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ГАЗ-52-04</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155</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2,5</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0,26</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0,04</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0,50</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0,65</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0,0551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0,0551</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0,0606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0,0606</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23,48</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23,48</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Икарус 250</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81</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3,7</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0,58</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0,11</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0,63</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0,66</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0,0785</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0,0785</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0,0864</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0,0864</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25,89</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25,89</w:t>
            </w:r>
          </w:p>
        </w:tc>
      </w:tr>
      <w:tr w:rsidR="006F6968" w:rsidRPr="00FA3085" w:rsidTr="00FA3085">
        <w:trPr>
          <w:trHeight w:val="255"/>
          <w:jc w:val="center"/>
        </w:trPr>
        <w:tc>
          <w:tcPr>
            <w:tcW w:w="1149" w:type="dxa"/>
            <w:noWrap/>
            <w:vAlign w:val="center"/>
          </w:tcPr>
          <w:p w:rsidR="006F6968" w:rsidRPr="00FA3085" w:rsidRDefault="006F6968" w:rsidP="00DB49B0">
            <w:pPr>
              <w:widowControl/>
              <w:suppressAutoHyphens/>
              <w:ind w:firstLine="0"/>
              <w:jc w:val="center"/>
              <w:rPr>
                <w:sz w:val="20"/>
              </w:rPr>
            </w:pPr>
            <w:r w:rsidRPr="00FA3085">
              <w:rPr>
                <w:sz w:val="20"/>
              </w:rPr>
              <w:t>Спец.</w:t>
            </w:r>
          </w:p>
        </w:tc>
        <w:tc>
          <w:tcPr>
            <w:tcW w:w="402" w:type="dxa"/>
            <w:noWrap/>
            <w:vAlign w:val="center"/>
          </w:tcPr>
          <w:p w:rsidR="006F6968" w:rsidRPr="00FA3085" w:rsidRDefault="006F6968" w:rsidP="00DB49B0">
            <w:pPr>
              <w:widowControl/>
              <w:suppressAutoHyphens/>
              <w:ind w:firstLine="0"/>
              <w:jc w:val="center"/>
              <w:rPr>
                <w:sz w:val="20"/>
              </w:rPr>
            </w:pPr>
            <w:r w:rsidRPr="00FA3085">
              <w:rPr>
                <w:sz w:val="20"/>
              </w:rPr>
              <w:t>31</w:t>
            </w:r>
          </w:p>
        </w:tc>
        <w:tc>
          <w:tcPr>
            <w:tcW w:w="596"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8</w:t>
            </w:r>
          </w:p>
        </w:tc>
        <w:tc>
          <w:tcPr>
            <w:tcW w:w="596" w:type="dxa"/>
            <w:noWrap/>
            <w:tcMar>
              <w:top w:w="0" w:type="dxa"/>
              <w:left w:w="0" w:type="dxa"/>
              <w:bottom w:w="0" w:type="dxa"/>
              <w:right w:w="0" w:type="dxa"/>
            </w:tcMar>
            <w:vAlign w:val="center"/>
          </w:tcPr>
          <w:p w:rsidR="006F6968" w:rsidRPr="00FA3085" w:rsidRDefault="006F6968" w:rsidP="00DB49B0">
            <w:pPr>
              <w:widowControl/>
              <w:suppressAutoHyphens/>
              <w:ind w:firstLine="0"/>
              <w:jc w:val="center"/>
              <w:rPr>
                <w:sz w:val="20"/>
              </w:rPr>
            </w:pPr>
            <w:r w:rsidRPr="00FA3085">
              <w:rPr>
                <w:sz w:val="20"/>
              </w:rPr>
              <w:t>0,71</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0,11</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0,64</w:t>
            </w:r>
          </w:p>
        </w:tc>
        <w:tc>
          <w:tcPr>
            <w:tcW w:w="54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0,7</w:t>
            </w:r>
          </w:p>
        </w:tc>
        <w:tc>
          <w:tcPr>
            <w:tcW w:w="752"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54,16</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54,08</w:t>
            </w:r>
          </w:p>
        </w:tc>
        <w:tc>
          <w:tcPr>
            <w:tcW w:w="744"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0,0343</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0,0344</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0,0377</w:t>
            </w:r>
          </w:p>
        </w:tc>
        <w:tc>
          <w:tcPr>
            <w:tcW w:w="709"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0,0378</w:t>
            </w:r>
          </w:p>
        </w:tc>
        <w:tc>
          <w:tcPr>
            <w:tcW w:w="810"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9,35</w:t>
            </w:r>
          </w:p>
        </w:tc>
        <w:tc>
          <w:tcPr>
            <w:tcW w:w="811" w:type="dxa"/>
            <w:noWrap/>
            <w:tcMar>
              <w:top w:w="15" w:type="dxa"/>
              <w:left w:w="15" w:type="dxa"/>
              <w:right w:w="15" w:type="dxa"/>
            </w:tcMar>
            <w:vAlign w:val="center"/>
          </w:tcPr>
          <w:p w:rsidR="006F6968" w:rsidRPr="00FA3085" w:rsidRDefault="006F6968" w:rsidP="00DB49B0">
            <w:pPr>
              <w:widowControl/>
              <w:suppressAutoHyphens/>
              <w:ind w:firstLine="0"/>
              <w:jc w:val="center"/>
              <w:rPr>
                <w:sz w:val="20"/>
              </w:rPr>
            </w:pPr>
            <w:r w:rsidRPr="00FA3085">
              <w:rPr>
                <w:sz w:val="20"/>
              </w:rPr>
              <w:t>9,37</w:t>
            </w:r>
          </w:p>
        </w:tc>
      </w:tr>
      <w:tr w:rsidR="006F6968" w:rsidRPr="00FA3085" w:rsidTr="00FA3085">
        <w:trPr>
          <w:cantSplit/>
          <w:trHeight w:val="255"/>
          <w:jc w:val="center"/>
        </w:trPr>
        <w:tc>
          <w:tcPr>
            <w:tcW w:w="3825" w:type="dxa"/>
            <w:gridSpan w:val="6"/>
            <w:noWrap/>
            <w:vAlign w:val="center"/>
          </w:tcPr>
          <w:p w:rsidR="006F6968" w:rsidRPr="00FA3085" w:rsidRDefault="006F6968" w:rsidP="00DB49B0">
            <w:pPr>
              <w:pStyle w:val="ac"/>
              <w:tabs>
                <w:tab w:val="clear" w:pos="4677"/>
                <w:tab w:val="clear" w:pos="9355"/>
              </w:tabs>
              <w:suppressAutoHyphens/>
              <w:spacing w:line="360" w:lineRule="auto"/>
              <w:jc w:val="center"/>
              <w:rPr>
                <w:sz w:val="20"/>
              </w:rPr>
            </w:pPr>
          </w:p>
        </w:tc>
        <w:tc>
          <w:tcPr>
            <w:tcW w:w="2002" w:type="dxa"/>
            <w:gridSpan w:val="3"/>
            <w:noWrap/>
            <w:tcMar>
              <w:bottom w:w="0" w:type="dxa"/>
            </w:tcMar>
            <w:vAlign w:val="center"/>
          </w:tcPr>
          <w:p w:rsidR="006F6968" w:rsidRPr="00FA3085" w:rsidRDefault="006F6968" w:rsidP="00DB49B0">
            <w:pPr>
              <w:widowControl/>
              <w:suppressAutoHyphens/>
              <w:ind w:firstLine="0"/>
              <w:jc w:val="center"/>
              <w:rPr>
                <w:sz w:val="20"/>
              </w:rPr>
            </w:pPr>
            <w:r w:rsidRPr="00FA3085">
              <w:rPr>
                <w:sz w:val="20"/>
                <w:lang w:val="el-GR"/>
              </w:rPr>
              <w:t>Ι</w:t>
            </w:r>
            <w:r w:rsidRPr="00FA3085">
              <w:rPr>
                <w:sz w:val="20"/>
              </w:rPr>
              <w:t xml:space="preserve"> вариант</w:t>
            </w:r>
          </w:p>
        </w:tc>
        <w:tc>
          <w:tcPr>
            <w:tcW w:w="2162" w:type="dxa"/>
            <w:gridSpan w:val="3"/>
            <w:noWrap/>
            <w:tcMar>
              <w:bottom w:w="0" w:type="dxa"/>
            </w:tcMar>
            <w:vAlign w:val="center"/>
          </w:tcPr>
          <w:p w:rsidR="006F6968" w:rsidRPr="00FA3085" w:rsidRDefault="006F6968" w:rsidP="00DB49B0">
            <w:pPr>
              <w:widowControl/>
              <w:suppressAutoHyphens/>
              <w:ind w:firstLine="0"/>
              <w:jc w:val="center"/>
              <w:rPr>
                <w:sz w:val="20"/>
              </w:rPr>
            </w:pPr>
            <w:r w:rsidRPr="00FA3085">
              <w:rPr>
                <w:sz w:val="20"/>
                <w:lang w:val="el-GR"/>
              </w:rPr>
              <w:t>ΙΙ</w:t>
            </w:r>
            <w:r w:rsidRPr="00FA3085">
              <w:rPr>
                <w:sz w:val="20"/>
              </w:rPr>
              <w:t xml:space="preserve"> вариант</w:t>
            </w:r>
          </w:p>
        </w:tc>
        <w:tc>
          <w:tcPr>
            <w:tcW w:w="709" w:type="dxa"/>
            <w:tcBorders>
              <w:bottom w:val="nil"/>
            </w:tcBorders>
            <w:noWrap/>
            <w:tcMar>
              <w:bottom w:w="0" w:type="dxa"/>
            </w:tcMar>
            <w:vAlign w:val="center"/>
          </w:tcPr>
          <w:p w:rsidR="006F6968" w:rsidRPr="00FA3085" w:rsidRDefault="006F6968" w:rsidP="00DB49B0">
            <w:pPr>
              <w:widowControl/>
              <w:suppressAutoHyphens/>
              <w:ind w:firstLine="0"/>
              <w:jc w:val="center"/>
              <w:rPr>
                <w:sz w:val="20"/>
              </w:rPr>
            </w:pPr>
          </w:p>
        </w:tc>
        <w:tc>
          <w:tcPr>
            <w:tcW w:w="810"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186,71</w:t>
            </w:r>
          </w:p>
        </w:tc>
        <w:tc>
          <w:tcPr>
            <w:tcW w:w="811" w:type="dxa"/>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186,83</w:t>
            </w:r>
          </w:p>
        </w:tc>
      </w:tr>
      <w:tr w:rsidR="006F6968" w:rsidRPr="00FA3085" w:rsidTr="00FA3085">
        <w:trPr>
          <w:gridAfter w:val="3"/>
          <w:wAfter w:w="2330" w:type="dxa"/>
          <w:cantSplit/>
          <w:trHeight w:val="255"/>
          <w:jc w:val="center"/>
        </w:trPr>
        <w:tc>
          <w:tcPr>
            <w:tcW w:w="3825" w:type="dxa"/>
            <w:gridSpan w:val="6"/>
            <w:noWrap/>
            <w:vAlign w:val="center"/>
          </w:tcPr>
          <w:p w:rsidR="006F6968" w:rsidRPr="00FA3085" w:rsidRDefault="006F6968" w:rsidP="00DB49B0">
            <w:pPr>
              <w:widowControl/>
              <w:suppressAutoHyphens/>
              <w:ind w:firstLine="0"/>
              <w:jc w:val="center"/>
              <w:rPr>
                <w:sz w:val="20"/>
              </w:rPr>
            </w:pPr>
            <w:r w:rsidRPr="00FA3085">
              <w:rPr>
                <w:sz w:val="20"/>
              </w:rPr>
              <w:t>Э</w:t>
            </w:r>
            <w:r w:rsidRPr="00FA3085">
              <w:rPr>
                <w:sz w:val="20"/>
                <w:vertAlign w:val="subscript"/>
              </w:rPr>
              <w:t>о</w:t>
            </w:r>
          </w:p>
        </w:tc>
        <w:tc>
          <w:tcPr>
            <w:tcW w:w="2002" w:type="dxa"/>
            <w:gridSpan w:val="3"/>
            <w:noWrap/>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269780,00</w:t>
            </w:r>
          </w:p>
        </w:tc>
        <w:tc>
          <w:tcPr>
            <w:tcW w:w="2162" w:type="dxa"/>
            <w:gridSpan w:val="3"/>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270450,51</w:t>
            </w:r>
          </w:p>
        </w:tc>
      </w:tr>
      <w:tr w:rsidR="006F6968" w:rsidRPr="00FA3085" w:rsidTr="00FA3085">
        <w:trPr>
          <w:gridAfter w:val="3"/>
          <w:wAfter w:w="2330" w:type="dxa"/>
          <w:cantSplit/>
          <w:trHeight w:val="255"/>
          <w:jc w:val="center"/>
        </w:trPr>
        <w:tc>
          <w:tcPr>
            <w:tcW w:w="3825" w:type="dxa"/>
            <w:gridSpan w:val="6"/>
            <w:noWrap/>
            <w:vAlign w:val="center"/>
          </w:tcPr>
          <w:p w:rsidR="006F6968" w:rsidRPr="00FA3085" w:rsidRDefault="006F6968" w:rsidP="00DB49B0">
            <w:pPr>
              <w:widowControl/>
              <w:suppressAutoHyphens/>
              <w:ind w:firstLine="0"/>
              <w:jc w:val="center"/>
              <w:rPr>
                <w:sz w:val="20"/>
              </w:rPr>
            </w:pPr>
            <w:r w:rsidRPr="00FA3085">
              <w:rPr>
                <w:sz w:val="20"/>
              </w:rPr>
              <w:t>Э, руб</w:t>
            </w:r>
          </w:p>
        </w:tc>
        <w:tc>
          <w:tcPr>
            <w:tcW w:w="2002" w:type="dxa"/>
            <w:gridSpan w:val="3"/>
            <w:noWrap/>
            <w:tcMar>
              <w:top w:w="15" w:type="dxa"/>
              <w:left w:w="15" w:type="dxa"/>
              <w:bottom w:w="0" w:type="dxa"/>
              <w:right w:w="15" w:type="dxa"/>
            </w:tcMar>
            <w:vAlign w:val="center"/>
          </w:tcPr>
          <w:p w:rsidR="006F6968" w:rsidRPr="00FA3085" w:rsidRDefault="006F6968" w:rsidP="00DB49B0">
            <w:pPr>
              <w:widowControl/>
              <w:suppressAutoHyphens/>
              <w:ind w:firstLine="0"/>
              <w:jc w:val="center"/>
              <w:rPr>
                <w:sz w:val="20"/>
              </w:rPr>
            </w:pPr>
            <w:r w:rsidRPr="00FA3085">
              <w:rPr>
                <w:sz w:val="20"/>
              </w:rPr>
              <w:t>5125820,00</w:t>
            </w:r>
          </w:p>
        </w:tc>
        <w:tc>
          <w:tcPr>
            <w:tcW w:w="2162" w:type="dxa"/>
            <w:gridSpan w:val="3"/>
            <w:noWrap/>
            <w:tcMar>
              <w:bottom w:w="0" w:type="dxa"/>
            </w:tcMar>
            <w:vAlign w:val="center"/>
          </w:tcPr>
          <w:p w:rsidR="006F6968" w:rsidRPr="00FA3085" w:rsidRDefault="006F6968" w:rsidP="00DB49B0">
            <w:pPr>
              <w:widowControl/>
              <w:suppressAutoHyphens/>
              <w:ind w:firstLine="0"/>
              <w:jc w:val="center"/>
              <w:rPr>
                <w:sz w:val="20"/>
              </w:rPr>
            </w:pPr>
            <w:r w:rsidRPr="00FA3085">
              <w:rPr>
                <w:sz w:val="20"/>
              </w:rPr>
              <w:t>5138559,69</w:t>
            </w:r>
          </w:p>
        </w:tc>
      </w:tr>
    </w:tbl>
    <w:p w:rsidR="006F6968" w:rsidRPr="00FA3085" w:rsidRDefault="006F6968" w:rsidP="005977BB">
      <w:pPr>
        <w:pStyle w:val="21"/>
        <w:tabs>
          <w:tab w:val="left" w:pos="2268"/>
        </w:tabs>
        <w:suppressAutoHyphens/>
        <w:ind w:firstLine="709"/>
        <w:rPr>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 xml:space="preserve">7.3 Определение потерь от дорожно-транспортных происшествий </w:t>
      </w:r>
    </w:p>
    <w:p w:rsidR="00FA3085" w:rsidRPr="00FA3085" w:rsidRDefault="00FA3085" w:rsidP="005977BB">
      <w:pPr>
        <w:widowControl/>
        <w:suppressAutoHyphens/>
        <w:spacing w:line="240" w:lineRule="auto"/>
        <w:ind w:firstLine="0"/>
        <w:rPr>
          <w:sz w:val="28"/>
        </w:rPr>
      </w:pPr>
    </w:p>
    <w:p w:rsidR="006F6968" w:rsidRPr="00FA3085" w:rsidRDefault="00D67A81" w:rsidP="005977BB">
      <w:pPr>
        <w:pStyle w:val="21"/>
        <w:suppressAutoHyphens/>
        <w:ind w:firstLine="709"/>
        <w:rPr>
          <w:szCs w:val="28"/>
        </w:rPr>
      </w:pPr>
      <w:r>
        <w:rPr>
          <w:noProof/>
        </w:rPr>
        <w:pict>
          <v:shape id="_x0000_s1087" type="#_x0000_t202" style="position:absolute;left:0;text-align:left;margin-left:462.25pt;margin-top:44.45pt;width:45pt;height:27pt;z-index:251685888" filled="f" stroked="f">
            <v:textbox style="mso-next-textbox:#_x0000_s1087" inset="0">
              <w:txbxContent>
                <w:p w:rsidR="006F6968" w:rsidRDefault="006F6968">
                  <w:pPr>
                    <w:widowControl/>
                    <w:spacing w:line="240" w:lineRule="auto"/>
                    <w:ind w:firstLine="0"/>
                    <w:rPr>
                      <w:sz w:val="28"/>
                    </w:rPr>
                  </w:pPr>
                  <w:r>
                    <w:t>(7.7)</w:t>
                  </w:r>
                </w:p>
              </w:txbxContent>
            </v:textbox>
          </v:shape>
        </w:pict>
      </w:r>
      <w:r w:rsidR="006F6968" w:rsidRPr="00FA3085">
        <w:rPr>
          <w:szCs w:val="28"/>
        </w:rPr>
        <w:t>Оценка потерь от дорожно-транспортных происшествий</w:t>
      </w:r>
      <w:r w:rsidR="006F6968" w:rsidRPr="00FA3085">
        <w:rPr>
          <w:i/>
          <w:iCs/>
          <w:szCs w:val="28"/>
        </w:rPr>
        <w:t>П</w:t>
      </w:r>
      <w:r w:rsidR="006F6968" w:rsidRPr="00FA3085">
        <w:rPr>
          <w:szCs w:val="28"/>
        </w:rPr>
        <w:t xml:space="preserve"> для </w:t>
      </w:r>
      <w:r w:rsidR="006F6968" w:rsidRPr="00FA3085">
        <w:rPr>
          <w:szCs w:val="28"/>
          <w:lang w:val="en-US"/>
        </w:rPr>
        <w:t>I</w:t>
      </w:r>
      <w:r w:rsidR="006F6968" w:rsidRPr="00FA3085">
        <w:rPr>
          <w:szCs w:val="28"/>
        </w:rPr>
        <w:t xml:space="preserve"> варианте трассы определяется по формуле (2.13[13]):</w:t>
      </w:r>
    </w:p>
    <w:p w:rsidR="006F6968" w:rsidRPr="00FA3085" w:rsidRDefault="006F6968" w:rsidP="005977BB">
      <w:pPr>
        <w:pStyle w:val="21"/>
        <w:suppressAutoHyphens/>
        <w:ind w:firstLine="709"/>
        <w:jc w:val="left"/>
        <w:rPr>
          <w:i/>
          <w:iCs/>
          <w:szCs w:val="28"/>
        </w:rPr>
      </w:pPr>
      <w:r w:rsidRPr="00FA3085">
        <w:rPr>
          <w:i/>
          <w:iCs/>
          <w:szCs w:val="28"/>
        </w:rPr>
        <w:t>П = 0,24</w:t>
      </w:r>
      <w:r w:rsidRPr="00FA3085">
        <w:rPr>
          <w:i/>
          <w:iCs/>
          <w:szCs w:val="28"/>
          <w:lang w:val="en-US"/>
        </w:rPr>
        <w:t>L</w:t>
      </w:r>
      <w:r w:rsidRPr="00FA3085">
        <w:rPr>
          <w:i/>
          <w:iCs/>
          <w:szCs w:val="28"/>
        </w:rPr>
        <w:t>Д</w:t>
      </w:r>
      <w:r w:rsidRPr="00FA3085">
        <w:rPr>
          <w:i/>
          <w:iCs/>
          <w:szCs w:val="28"/>
          <w:vertAlign w:val="subscript"/>
        </w:rPr>
        <w:t>ср</w:t>
      </w:r>
      <w:r w:rsidRPr="00FA3085">
        <w:rPr>
          <w:i/>
          <w:iCs/>
          <w:szCs w:val="28"/>
          <w:lang w:val="en-US"/>
        </w:rPr>
        <w:t>m</w:t>
      </w:r>
      <w:r w:rsidRPr="00FA3085">
        <w:rPr>
          <w:i/>
          <w:iCs/>
          <w:szCs w:val="28"/>
          <w:vertAlign w:val="subscript"/>
          <w:lang w:val="en-US"/>
        </w:rPr>
        <w:t>t</w:t>
      </w:r>
      <w:r w:rsidRPr="00FA3085">
        <w:rPr>
          <w:i/>
          <w:iCs/>
          <w:szCs w:val="28"/>
          <w:lang w:val="en-US"/>
        </w:rPr>
        <w:t>N</w:t>
      </w:r>
      <w:r w:rsidRPr="00FA3085">
        <w:rPr>
          <w:i/>
          <w:iCs/>
          <w:szCs w:val="28"/>
          <w:vertAlign w:val="subscript"/>
        </w:rPr>
        <w:t xml:space="preserve">ср </w:t>
      </w:r>
      <w:r w:rsidRPr="00FA3085">
        <w:rPr>
          <w:i/>
          <w:iCs/>
          <w:szCs w:val="28"/>
        </w:rPr>
        <w:t>= 0,24∙3,95867∙16∙3,2∙2502 = 121707,63руб.</w:t>
      </w:r>
    </w:p>
    <w:p w:rsidR="006F6968" w:rsidRPr="00FA3085" w:rsidRDefault="00D67A81" w:rsidP="005977BB">
      <w:pPr>
        <w:pStyle w:val="21"/>
        <w:suppressAutoHyphens/>
        <w:ind w:firstLine="709"/>
        <w:rPr>
          <w:szCs w:val="28"/>
        </w:rPr>
      </w:pPr>
      <w:r>
        <w:rPr>
          <w:noProof/>
        </w:rPr>
        <w:pict>
          <v:shape id="_x0000_s1088" type="#_x0000_t202" style="position:absolute;left:0;text-align:left;margin-left:444.25pt;margin-top:90.75pt;width:45pt;height:27pt;z-index:251686912" filled="f" stroked="f">
            <v:textbox style="mso-next-textbox:#_x0000_s1088" inset="0">
              <w:txbxContent>
                <w:p w:rsidR="006F6968" w:rsidRDefault="006F6968">
                  <w:pPr>
                    <w:widowControl/>
                    <w:spacing w:line="240" w:lineRule="auto"/>
                    <w:ind w:firstLine="0"/>
                    <w:rPr>
                      <w:sz w:val="28"/>
                    </w:rPr>
                  </w:pPr>
                  <w:r>
                    <w:t>(7.8)</w:t>
                  </w:r>
                </w:p>
              </w:txbxContent>
            </v:textbox>
          </v:shape>
        </w:pict>
      </w:r>
      <w:r w:rsidR="006F6968" w:rsidRPr="00FA3085">
        <w:rPr>
          <w:szCs w:val="28"/>
        </w:rPr>
        <w:t xml:space="preserve">где </w:t>
      </w:r>
      <w:r w:rsidR="006F6968" w:rsidRPr="00FA3085">
        <w:rPr>
          <w:i/>
          <w:iCs/>
          <w:szCs w:val="28"/>
          <w:lang w:val="en-US"/>
        </w:rPr>
        <w:t>m</w:t>
      </w:r>
      <w:r w:rsidR="006F6968" w:rsidRPr="00FA3085">
        <w:rPr>
          <w:i/>
          <w:iCs/>
          <w:szCs w:val="28"/>
          <w:vertAlign w:val="subscript"/>
          <w:lang w:val="en-US"/>
        </w:rPr>
        <w:t>t</w:t>
      </w:r>
      <w:r w:rsidR="006F6968" w:rsidRPr="00FA3085">
        <w:rPr>
          <w:i/>
          <w:iCs/>
          <w:szCs w:val="28"/>
        </w:rPr>
        <w:t xml:space="preserve"> – </w:t>
      </w:r>
      <w:r w:rsidR="006F6968" w:rsidRPr="00FA3085">
        <w:rPr>
          <w:szCs w:val="28"/>
        </w:rPr>
        <w:t xml:space="preserve">итоговый стоимостный коэффициент, определяемый по приложению (6[13]), для </w:t>
      </w:r>
      <w:r w:rsidR="006F6968" w:rsidRPr="00FA3085">
        <w:rPr>
          <w:szCs w:val="28"/>
          <w:lang w:val="en-US"/>
        </w:rPr>
        <w:t>III</w:t>
      </w:r>
      <w:r w:rsidR="006F6968" w:rsidRPr="00FA3085">
        <w:rPr>
          <w:szCs w:val="28"/>
        </w:rPr>
        <w:t xml:space="preserve"> категории и пересеченного рельефа равен 3,2; </w:t>
      </w:r>
      <w:r w:rsidR="006F6968" w:rsidRPr="00FA3085">
        <w:rPr>
          <w:i/>
          <w:iCs/>
          <w:szCs w:val="28"/>
          <w:lang w:val="en-US"/>
        </w:rPr>
        <w:t>N</w:t>
      </w:r>
      <w:r w:rsidR="006F6968" w:rsidRPr="00FA3085">
        <w:rPr>
          <w:i/>
          <w:iCs/>
          <w:szCs w:val="28"/>
          <w:vertAlign w:val="subscript"/>
        </w:rPr>
        <w:t>ср</w:t>
      </w:r>
      <w:r w:rsidR="006F6968" w:rsidRPr="00FA3085">
        <w:rPr>
          <w:szCs w:val="28"/>
        </w:rPr>
        <w:t xml:space="preserve"> – средняя интенсивность движения за расчетный период, вычисляемая по формуле (2.14[13]):</w:t>
      </w:r>
    </w:p>
    <w:p w:rsidR="006F6968" w:rsidRPr="00FA3085" w:rsidRDefault="006F6968" w:rsidP="005977BB">
      <w:pPr>
        <w:pStyle w:val="21"/>
        <w:suppressAutoHyphens/>
        <w:ind w:firstLine="709"/>
        <w:jc w:val="center"/>
        <w:rPr>
          <w:i/>
          <w:iCs/>
          <w:szCs w:val="28"/>
        </w:rPr>
      </w:pPr>
      <w:r w:rsidRPr="00FA3085">
        <w:rPr>
          <w:i/>
          <w:iCs/>
          <w:szCs w:val="28"/>
          <w:lang w:val="en-US"/>
        </w:rPr>
        <w:t>N</w:t>
      </w:r>
      <w:r w:rsidRPr="00FA3085">
        <w:rPr>
          <w:i/>
          <w:iCs/>
          <w:szCs w:val="28"/>
          <w:vertAlign w:val="subscript"/>
          <w:lang w:val="en-US"/>
        </w:rPr>
        <w:t>cp</w:t>
      </w:r>
      <w:r w:rsidRPr="00FA3085">
        <w:rPr>
          <w:i/>
          <w:iCs/>
          <w:szCs w:val="28"/>
        </w:rPr>
        <w:t xml:space="preserve"> = (</w:t>
      </w:r>
      <w:r w:rsidRPr="00FA3085">
        <w:rPr>
          <w:i/>
          <w:iCs/>
          <w:szCs w:val="28"/>
          <w:lang w:val="en-US"/>
        </w:rPr>
        <w:t>N</w:t>
      </w:r>
      <w:r w:rsidRPr="00FA3085">
        <w:rPr>
          <w:i/>
          <w:iCs/>
          <w:szCs w:val="28"/>
          <w:vertAlign w:val="subscript"/>
        </w:rPr>
        <w:t>20</w:t>
      </w:r>
      <w:r w:rsidRPr="00FA3085">
        <w:rPr>
          <w:i/>
          <w:iCs/>
          <w:szCs w:val="28"/>
        </w:rPr>
        <w:t xml:space="preserve"> +</w:t>
      </w:r>
      <w:r w:rsidRPr="00FA3085">
        <w:rPr>
          <w:i/>
          <w:iCs/>
          <w:szCs w:val="28"/>
          <w:lang w:val="en-US"/>
        </w:rPr>
        <w:t>N</w:t>
      </w:r>
      <w:r w:rsidRPr="00FA3085">
        <w:rPr>
          <w:i/>
          <w:iCs/>
          <w:szCs w:val="28"/>
          <w:vertAlign w:val="subscript"/>
        </w:rPr>
        <w:t>0</w:t>
      </w:r>
      <w:r w:rsidRPr="00FA3085">
        <w:rPr>
          <w:i/>
          <w:iCs/>
          <w:szCs w:val="28"/>
        </w:rPr>
        <w:t>)/2 = (3635+1369)/2 =2502 авт./сут</w: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N</w:t>
      </w:r>
      <w:r w:rsidRPr="00FA3085">
        <w:rPr>
          <w:i/>
          <w:iCs/>
          <w:szCs w:val="28"/>
          <w:vertAlign w:val="subscript"/>
        </w:rPr>
        <w:t>0</w:t>
      </w:r>
      <w:r w:rsidRPr="00FA3085">
        <w:rPr>
          <w:szCs w:val="28"/>
        </w:rPr>
        <w:t xml:space="preserve"> – интенсивность движения в исходном году, равная 3635 авт./сут; </w:t>
      </w:r>
      <w:r w:rsidRPr="00FA3085">
        <w:rPr>
          <w:i/>
          <w:iCs/>
          <w:szCs w:val="28"/>
        </w:rPr>
        <w:t>Д</w:t>
      </w:r>
      <w:r w:rsidRPr="00FA3085">
        <w:rPr>
          <w:i/>
          <w:iCs/>
          <w:szCs w:val="28"/>
          <w:vertAlign w:val="subscript"/>
        </w:rPr>
        <w:t>ср</w:t>
      </w:r>
      <w:r w:rsidRPr="00FA3085">
        <w:rPr>
          <w:szCs w:val="28"/>
        </w:rPr>
        <w:t xml:space="preserve"> – среднее количество происшествий на 100 млн. авт.∙км, определяем по формуле (2.15[13]):</w:t>
      </w:r>
    </w:p>
    <w:p w:rsidR="006F6968" w:rsidRPr="00FA3085" w:rsidRDefault="00D67A81" w:rsidP="005977BB">
      <w:pPr>
        <w:pStyle w:val="21"/>
        <w:suppressAutoHyphens/>
        <w:ind w:firstLine="709"/>
        <w:jc w:val="center"/>
        <w:rPr>
          <w:i/>
          <w:iCs/>
          <w:szCs w:val="28"/>
        </w:rPr>
      </w:pPr>
      <w:r>
        <w:rPr>
          <w:noProof/>
        </w:rPr>
        <w:pict>
          <v:shape id="_x0000_s1089" type="#_x0000_t202" style="position:absolute;left:0;text-align:left;margin-left:453.25pt;margin-top:2.1pt;width:45pt;height:27pt;z-index:251687936" filled="f" stroked="f">
            <v:textbox style="mso-next-textbox:#_x0000_s1089" inset="0">
              <w:txbxContent>
                <w:p w:rsidR="006F6968" w:rsidRDefault="006F6968">
                  <w:pPr>
                    <w:widowControl/>
                    <w:spacing w:line="240" w:lineRule="auto"/>
                    <w:ind w:firstLine="0"/>
                    <w:rPr>
                      <w:sz w:val="28"/>
                    </w:rPr>
                  </w:pPr>
                  <w:r>
                    <w:t>(7.9)</w:t>
                  </w:r>
                </w:p>
              </w:txbxContent>
            </v:textbox>
          </v:shape>
        </w:pict>
      </w:r>
      <w:r w:rsidR="006F6968" w:rsidRPr="00FA3085">
        <w:rPr>
          <w:i/>
          <w:iCs/>
          <w:szCs w:val="28"/>
        </w:rPr>
        <w:t>Д</w:t>
      </w:r>
      <w:r w:rsidR="006F6968" w:rsidRPr="00FA3085">
        <w:rPr>
          <w:i/>
          <w:iCs/>
          <w:szCs w:val="28"/>
          <w:vertAlign w:val="subscript"/>
        </w:rPr>
        <w:t>ср</w:t>
      </w:r>
      <w:r w:rsidR="006F6968" w:rsidRPr="00FA3085">
        <w:rPr>
          <w:i/>
          <w:iCs/>
          <w:szCs w:val="28"/>
        </w:rPr>
        <w:t xml:space="preserve"> = К</w:t>
      </w:r>
      <w:r w:rsidR="006F6968" w:rsidRPr="00FA3085">
        <w:rPr>
          <w:i/>
          <w:iCs/>
          <w:szCs w:val="28"/>
          <w:vertAlign w:val="subscript"/>
        </w:rPr>
        <w:t>ср</w:t>
      </w:r>
      <w:r w:rsidR="006F6968" w:rsidRPr="00FA3085">
        <w:rPr>
          <w:i/>
          <w:iCs/>
          <w:szCs w:val="28"/>
        </w:rPr>
        <w:t>(0,00045К</w:t>
      </w:r>
      <w:r w:rsidR="006F6968" w:rsidRPr="00FA3085">
        <w:rPr>
          <w:i/>
          <w:iCs/>
          <w:szCs w:val="28"/>
          <w:vertAlign w:val="subscript"/>
        </w:rPr>
        <w:t>ср</w:t>
      </w:r>
      <w:r w:rsidR="006F6968" w:rsidRPr="00FA3085">
        <w:rPr>
          <w:i/>
          <w:iCs/>
          <w:szCs w:val="28"/>
          <w:vertAlign w:val="superscript"/>
        </w:rPr>
        <w:t>2</w:t>
      </w:r>
      <w:r w:rsidR="006F6968" w:rsidRPr="00FA3085">
        <w:rPr>
          <w:i/>
          <w:iCs/>
          <w:szCs w:val="28"/>
        </w:rPr>
        <w:t>-0,27К</w:t>
      </w:r>
      <w:r w:rsidR="006F6968" w:rsidRPr="00FA3085">
        <w:rPr>
          <w:i/>
          <w:iCs/>
          <w:szCs w:val="28"/>
          <w:vertAlign w:val="subscript"/>
        </w:rPr>
        <w:t>ср</w:t>
      </w:r>
      <w:r w:rsidR="006F6968" w:rsidRPr="00FA3085">
        <w:rPr>
          <w:i/>
          <w:iCs/>
          <w:szCs w:val="28"/>
        </w:rPr>
        <w:t>+24,5) =</w:t>
      </w:r>
    </w:p>
    <w:p w:rsidR="006F6968" w:rsidRPr="00FA3085" w:rsidRDefault="006F6968" w:rsidP="005977BB">
      <w:pPr>
        <w:pStyle w:val="21"/>
        <w:suppressAutoHyphens/>
        <w:ind w:firstLine="709"/>
        <w:jc w:val="center"/>
        <w:rPr>
          <w:i/>
          <w:iCs/>
          <w:szCs w:val="28"/>
        </w:rPr>
      </w:pPr>
      <w:r w:rsidRPr="00FA3085">
        <w:rPr>
          <w:i/>
          <w:iCs/>
          <w:szCs w:val="28"/>
        </w:rPr>
        <w:t>= 0,67∙(0,00045∙0,67</w:t>
      </w:r>
      <w:r w:rsidRPr="00FA3085">
        <w:rPr>
          <w:i/>
          <w:iCs/>
          <w:szCs w:val="28"/>
          <w:vertAlign w:val="superscript"/>
        </w:rPr>
        <w:t xml:space="preserve"> 2</w:t>
      </w:r>
      <w:r w:rsidRPr="00FA3085">
        <w:rPr>
          <w:i/>
          <w:iCs/>
          <w:szCs w:val="28"/>
        </w:rPr>
        <w:t>-0,27∙0,67+24,5) = 16 млн. авт.∙км,</w: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rPr>
        <w:t>К</w:t>
      </w:r>
      <w:r w:rsidRPr="00FA3085">
        <w:rPr>
          <w:i/>
          <w:iCs/>
          <w:szCs w:val="28"/>
          <w:vertAlign w:val="subscript"/>
        </w:rPr>
        <w:t>ср</w:t>
      </w:r>
      <w:r w:rsidRPr="00FA3085">
        <w:rPr>
          <w:i/>
          <w:iCs/>
          <w:szCs w:val="28"/>
        </w:rPr>
        <w:t xml:space="preserve"> </w:t>
      </w:r>
      <w:r w:rsidRPr="00FA3085">
        <w:rPr>
          <w:szCs w:val="28"/>
        </w:rPr>
        <w:t>– средний итоговый коэффициент аварийности, равный 0,67.</w:t>
      </w:r>
    </w:p>
    <w:p w:rsidR="006F6968" w:rsidRDefault="006F6968" w:rsidP="005977BB">
      <w:pPr>
        <w:pStyle w:val="21"/>
        <w:suppressAutoHyphens/>
        <w:ind w:firstLine="709"/>
        <w:rPr>
          <w:szCs w:val="28"/>
        </w:rPr>
      </w:pPr>
      <w:r w:rsidRPr="00FA3085">
        <w:rPr>
          <w:szCs w:val="28"/>
        </w:rPr>
        <w:t>Расчеты по обоим вариантам сведены в таблицу</w:t>
      </w:r>
    </w:p>
    <w:p w:rsidR="00FA3085" w:rsidRPr="00FA3085" w:rsidRDefault="00FA3085" w:rsidP="005977BB">
      <w:pPr>
        <w:pStyle w:val="21"/>
        <w:suppressAutoHyphens/>
        <w:ind w:firstLine="709"/>
        <w:rPr>
          <w:szCs w:val="28"/>
        </w:rPr>
      </w:pPr>
    </w:p>
    <w:p w:rsidR="006F6968" w:rsidRPr="00FA3085" w:rsidRDefault="006F6968" w:rsidP="005977BB">
      <w:pPr>
        <w:pStyle w:val="21"/>
        <w:suppressAutoHyphens/>
        <w:ind w:firstLine="709"/>
        <w:rPr>
          <w:b/>
          <w:bCs/>
          <w:szCs w:val="28"/>
        </w:rPr>
      </w:pPr>
      <w:r w:rsidRPr="00FA3085">
        <w:rPr>
          <w:szCs w:val="28"/>
        </w:rPr>
        <w:t>Таблица 7.4-</w:t>
      </w:r>
      <w:r w:rsidRPr="00FA3085">
        <w:rPr>
          <w:b/>
          <w:bCs/>
          <w:szCs w:val="28"/>
        </w:rPr>
        <w:t>Ведомость определения потерь от дорожно-транспортных происшествий</w:t>
      </w:r>
    </w:p>
    <w:tbl>
      <w:tblPr>
        <w:tblW w:w="7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293"/>
        <w:gridCol w:w="960"/>
        <w:gridCol w:w="920"/>
        <w:gridCol w:w="960"/>
        <w:gridCol w:w="960"/>
        <w:gridCol w:w="960"/>
        <w:gridCol w:w="1280"/>
      </w:tblGrid>
      <w:tr w:rsidR="006F6968" w:rsidRPr="00FA3085">
        <w:trPr>
          <w:trHeight w:val="255"/>
          <w:jc w:val="center"/>
        </w:trPr>
        <w:tc>
          <w:tcPr>
            <w:tcW w:w="1293" w:type="dxa"/>
            <w:tcBorders>
              <w:top w:val="nil"/>
              <w:left w:val="nil"/>
            </w:tcBorders>
          </w:tcPr>
          <w:p w:rsidR="006F6968" w:rsidRPr="00FA3085" w:rsidRDefault="006F6968" w:rsidP="005977BB">
            <w:pPr>
              <w:widowControl/>
              <w:suppressAutoHyphens/>
              <w:ind w:firstLine="0"/>
              <w:jc w:val="center"/>
              <w:rPr>
                <w:sz w:val="20"/>
              </w:rPr>
            </w:pPr>
          </w:p>
        </w:tc>
        <w:tc>
          <w:tcPr>
            <w:tcW w:w="96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К</w:t>
            </w:r>
            <w:r w:rsidRPr="00FA3085">
              <w:rPr>
                <w:sz w:val="20"/>
                <w:vertAlign w:val="subscript"/>
              </w:rPr>
              <w:t>ср</w:t>
            </w:r>
          </w:p>
        </w:tc>
        <w:tc>
          <w:tcPr>
            <w:tcW w:w="92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Д</w:t>
            </w:r>
            <w:r w:rsidRPr="00FA3085">
              <w:rPr>
                <w:sz w:val="20"/>
                <w:vertAlign w:val="subscript"/>
              </w:rPr>
              <w:t>ср</w:t>
            </w:r>
          </w:p>
        </w:tc>
        <w:tc>
          <w:tcPr>
            <w:tcW w:w="96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N</w:t>
            </w:r>
            <w:r w:rsidRPr="00FA3085">
              <w:rPr>
                <w:sz w:val="20"/>
                <w:vertAlign w:val="subscript"/>
              </w:rPr>
              <w:t>ср</w:t>
            </w:r>
          </w:p>
        </w:tc>
        <w:tc>
          <w:tcPr>
            <w:tcW w:w="96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vertAlign w:val="subscript"/>
              </w:rPr>
            </w:pPr>
            <w:r w:rsidRPr="00FA3085">
              <w:rPr>
                <w:sz w:val="20"/>
                <w:lang w:val="en-US"/>
              </w:rPr>
              <w:t>m</w:t>
            </w:r>
            <w:r w:rsidRPr="00FA3085">
              <w:rPr>
                <w:sz w:val="20"/>
                <w:vertAlign w:val="subscript"/>
                <w:lang w:val="en-US"/>
              </w:rPr>
              <w:t>t</w:t>
            </w:r>
          </w:p>
        </w:tc>
        <w:tc>
          <w:tcPr>
            <w:tcW w:w="96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L</w:t>
            </w:r>
          </w:p>
        </w:tc>
        <w:tc>
          <w:tcPr>
            <w:tcW w:w="1280" w:type="dxa"/>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П</w:t>
            </w:r>
          </w:p>
        </w:tc>
      </w:tr>
      <w:tr w:rsidR="006F6968" w:rsidRPr="00FA3085">
        <w:trPr>
          <w:trHeight w:val="255"/>
          <w:jc w:val="center"/>
        </w:trPr>
        <w:tc>
          <w:tcPr>
            <w:tcW w:w="1293" w:type="dxa"/>
          </w:tcPr>
          <w:p w:rsidR="006F6968" w:rsidRPr="00FA3085" w:rsidRDefault="006F6968" w:rsidP="005977BB">
            <w:pPr>
              <w:widowControl/>
              <w:suppressAutoHyphens/>
              <w:ind w:firstLine="0"/>
              <w:jc w:val="right"/>
              <w:rPr>
                <w:sz w:val="20"/>
              </w:rPr>
            </w:pPr>
            <w:r w:rsidRPr="00FA3085">
              <w:rPr>
                <w:sz w:val="20"/>
                <w:lang w:val="el-GR"/>
              </w:rPr>
              <w:t>Ι</w:t>
            </w:r>
            <w:r w:rsidRPr="00FA3085">
              <w:rPr>
                <w:sz w:val="20"/>
              </w:rPr>
              <w:t xml:space="preserve"> вариант</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0,67</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16</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2502</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3,2</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3,95867</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121707,63</w:t>
            </w:r>
          </w:p>
        </w:tc>
      </w:tr>
      <w:tr w:rsidR="006F6968" w:rsidRPr="00FA3085">
        <w:trPr>
          <w:trHeight w:val="255"/>
          <w:jc w:val="center"/>
        </w:trPr>
        <w:tc>
          <w:tcPr>
            <w:tcW w:w="1293" w:type="dxa"/>
          </w:tcPr>
          <w:p w:rsidR="006F6968" w:rsidRPr="00FA3085" w:rsidRDefault="006F6968" w:rsidP="005977BB">
            <w:pPr>
              <w:widowControl/>
              <w:suppressAutoHyphens/>
              <w:ind w:firstLine="0"/>
              <w:jc w:val="right"/>
              <w:rPr>
                <w:sz w:val="20"/>
              </w:rPr>
            </w:pPr>
            <w:r w:rsidRPr="00FA3085">
              <w:rPr>
                <w:sz w:val="20"/>
                <w:lang w:val="el-GR"/>
              </w:rPr>
              <w:t>ΙΙ</w:t>
            </w:r>
            <w:r w:rsidRPr="00FA3085">
              <w:rPr>
                <w:sz w:val="20"/>
              </w:rPr>
              <w:t xml:space="preserve"> вариант</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0,68</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17</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2502</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3,2</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3,96596</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129552,49</w:t>
            </w:r>
          </w:p>
        </w:tc>
      </w:tr>
    </w:tbl>
    <w:p w:rsidR="006F6968" w:rsidRPr="00FA3085" w:rsidRDefault="006F6968" w:rsidP="005977BB">
      <w:pPr>
        <w:pStyle w:val="21"/>
        <w:suppressAutoHyphens/>
        <w:ind w:firstLine="709"/>
        <w:rPr>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7.4</w:t>
      </w:r>
      <w:r w:rsidRPr="00FA3085">
        <w:rPr>
          <w:rFonts w:ascii="Times New Roman" w:hAnsi="Times New Roman"/>
          <w:szCs w:val="28"/>
        </w:rPr>
        <w:t xml:space="preserve"> </w:t>
      </w:r>
      <w:r w:rsidRPr="00FA3085">
        <w:rPr>
          <w:rFonts w:ascii="Times New Roman" w:hAnsi="Times New Roman"/>
          <w:i w:val="0"/>
          <w:iCs/>
          <w:szCs w:val="28"/>
        </w:rPr>
        <w:t>Определение расходов на приобретение подвижного состава</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Затраты на приобретение подвижного состава </w:t>
      </w:r>
      <w:r w:rsidRPr="00FA3085">
        <w:rPr>
          <w:i/>
          <w:iCs/>
          <w:szCs w:val="28"/>
        </w:rPr>
        <w:t>П</w:t>
      </w:r>
      <w:r w:rsidRPr="00FA3085">
        <w:rPr>
          <w:i/>
          <w:iCs/>
          <w:szCs w:val="28"/>
          <w:vertAlign w:val="subscript"/>
        </w:rPr>
        <w:t>0</w:t>
      </w:r>
      <w:r w:rsidRPr="00FA3085">
        <w:rPr>
          <w:szCs w:val="28"/>
        </w:rPr>
        <w:t xml:space="preserve"> для </w:t>
      </w:r>
      <w:r w:rsidRPr="00FA3085">
        <w:rPr>
          <w:szCs w:val="28"/>
          <w:lang w:val="el-GR"/>
        </w:rPr>
        <w:t>Ι</w:t>
      </w:r>
      <w:r w:rsidRPr="00FA3085">
        <w:rPr>
          <w:szCs w:val="28"/>
        </w:rPr>
        <w:t xml:space="preserve"> вариант трассы определяется для всех автомобилей по формуле (2.10[13]):</w:t>
      </w:r>
    </w:p>
    <w:p w:rsidR="006F6968" w:rsidRPr="00FA3085" w:rsidRDefault="00D67A81" w:rsidP="005977BB">
      <w:pPr>
        <w:pStyle w:val="21"/>
        <w:suppressAutoHyphens/>
        <w:ind w:firstLine="709"/>
        <w:jc w:val="center"/>
        <w:rPr>
          <w:szCs w:val="28"/>
        </w:rPr>
      </w:pPr>
      <w:r>
        <w:rPr>
          <w:noProof/>
        </w:rPr>
        <w:pict>
          <v:shape id="_x0000_s1090" type="#_x0000_t202" style="position:absolute;left:0;text-align:left;margin-left:453.25pt;margin-top:6.05pt;width:45pt;height:27pt;z-index:251688960" filled="f" stroked="f">
            <v:textbox style="mso-next-textbox:#_x0000_s1090" inset="0">
              <w:txbxContent>
                <w:p w:rsidR="006F6968" w:rsidRDefault="006F6968">
                  <w:pPr>
                    <w:widowControl/>
                    <w:spacing w:line="240" w:lineRule="auto"/>
                    <w:ind w:firstLine="0"/>
                    <w:rPr>
                      <w:sz w:val="28"/>
                    </w:rPr>
                  </w:pPr>
                  <w:r>
                    <w:t>(7.10)</w:t>
                  </w:r>
                </w:p>
              </w:txbxContent>
            </v:textbox>
          </v:shape>
        </w:pict>
      </w:r>
      <w:r>
        <w:rPr>
          <w:position w:val="-32"/>
          <w:szCs w:val="28"/>
        </w:rPr>
        <w:pict>
          <v:shape id="_x0000_i1107" type="#_x0000_t75" style="width:409.5pt;height:41.25pt">
            <v:imagedata r:id="rId85"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rPr>
        <w:t xml:space="preserve">ч </w:t>
      </w:r>
      <w:r w:rsidRPr="00FA3085">
        <w:rPr>
          <w:szCs w:val="28"/>
        </w:rPr>
        <w:t xml:space="preserve">– число смен в году, равное 480; </w:t>
      </w:r>
      <w:r w:rsidRPr="00FA3085">
        <w:rPr>
          <w:i/>
          <w:iCs/>
          <w:szCs w:val="28"/>
          <w:lang w:val="en-US"/>
        </w:rPr>
        <w:t>V</w:t>
      </w:r>
      <w:r w:rsidRPr="00FA3085">
        <w:rPr>
          <w:i/>
          <w:iCs/>
          <w:szCs w:val="28"/>
          <w:vertAlign w:val="subscript"/>
        </w:rPr>
        <w:t xml:space="preserve">ср </w:t>
      </w:r>
      <w:r w:rsidRPr="00FA3085">
        <w:rPr>
          <w:szCs w:val="28"/>
        </w:rPr>
        <w:t>– средняя скорость движения, определяемая по формуле (2.11[13]):</w:t>
      </w:r>
    </w:p>
    <w:p w:rsidR="006F6968" w:rsidRPr="00FA3085" w:rsidRDefault="00D67A81" w:rsidP="005977BB">
      <w:pPr>
        <w:pStyle w:val="21"/>
        <w:suppressAutoHyphens/>
        <w:ind w:firstLine="709"/>
        <w:jc w:val="center"/>
        <w:rPr>
          <w:szCs w:val="28"/>
        </w:rPr>
      </w:pPr>
      <w:r>
        <w:rPr>
          <w:noProof/>
        </w:rPr>
        <w:pict>
          <v:shape id="_x0000_s1091" type="#_x0000_t202" style="position:absolute;left:0;text-align:left;margin-left:426.25pt;margin-top:6.2pt;width:45pt;height:27pt;z-index:251689984" filled="f" stroked="f">
            <v:textbox style="mso-next-textbox:#_x0000_s1091" inset="0">
              <w:txbxContent>
                <w:p w:rsidR="006F6968" w:rsidRDefault="006F6968">
                  <w:pPr>
                    <w:widowControl/>
                    <w:spacing w:line="240" w:lineRule="auto"/>
                    <w:ind w:firstLine="0"/>
                    <w:rPr>
                      <w:sz w:val="28"/>
                    </w:rPr>
                  </w:pPr>
                  <w:r>
                    <w:t>(7.11)</w:t>
                  </w:r>
                </w:p>
              </w:txbxContent>
            </v:textbox>
          </v:shape>
        </w:pict>
      </w:r>
      <w:r>
        <w:rPr>
          <w:position w:val="-28"/>
          <w:szCs w:val="28"/>
        </w:rPr>
        <w:pict>
          <v:shape id="_x0000_i1108" type="#_x0000_t75" style="width:279.75pt;height:39pt">
            <v:imagedata r:id="rId86"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V</w:t>
      </w:r>
      <w:r w:rsidRPr="00FA3085">
        <w:rPr>
          <w:i/>
          <w:iCs/>
          <w:szCs w:val="28"/>
          <w:vertAlign w:val="subscript"/>
          <w:lang w:val="en-US"/>
        </w:rPr>
        <w:t>cpi</w:t>
      </w:r>
      <w:r w:rsidRPr="00FA3085">
        <w:rPr>
          <w:szCs w:val="28"/>
        </w:rPr>
        <w:t xml:space="preserve"> – средняя скорость движения автомобиля </w:t>
      </w:r>
      <w:r w:rsidRPr="00FA3085">
        <w:rPr>
          <w:szCs w:val="28"/>
          <w:lang w:val="en-US"/>
        </w:rPr>
        <w:t>i</w:t>
      </w:r>
      <w:r w:rsidRPr="00FA3085">
        <w:rPr>
          <w:szCs w:val="28"/>
        </w:rPr>
        <w:t xml:space="preserve">-ой марки с грузом, км/ч, взятая из приложения (7[13]); </w:t>
      </w:r>
      <w:r w:rsidRPr="00FA3085">
        <w:rPr>
          <w:i/>
          <w:iCs/>
          <w:szCs w:val="28"/>
          <w:lang w:val="en-US"/>
        </w:rPr>
        <w:t>P</w:t>
      </w:r>
      <w:r w:rsidRPr="00FA3085">
        <w:rPr>
          <w:i/>
          <w:iCs/>
          <w:szCs w:val="28"/>
          <w:vertAlign w:val="subscript"/>
          <w:lang w:val="en-US"/>
        </w:rPr>
        <w:t>i</w:t>
      </w:r>
      <w:r w:rsidRPr="00FA3085">
        <w:rPr>
          <w:szCs w:val="28"/>
        </w:rPr>
        <w:t xml:space="preserve"> – количество автомобиля </w:t>
      </w:r>
      <w:r w:rsidRPr="00FA3085">
        <w:rPr>
          <w:szCs w:val="28"/>
          <w:lang w:val="en-US"/>
        </w:rPr>
        <w:t>i</w:t>
      </w:r>
      <w:r w:rsidRPr="00FA3085">
        <w:rPr>
          <w:szCs w:val="28"/>
        </w:rPr>
        <w:t xml:space="preserve">-ой марки, %, взятая из приложения (7[13]); </w:t>
      </w:r>
      <w:r w:rsidRPr="00FA3085">
        <w:rPr>
          <w:i/>
          <w:iCs/>
          <w:szCs w:val="28"/>
          <w:lang w:val="en-US"/>
        </w:rPr>
        <w:t>m</w:t>
      </w:r>
      <w:r w:rsidRPr="00FA3085">
        <w:rPr>
          <w:szCs w:val="28"/>
        </w:rPr>
        <w:t xml:space="preserve"> – количество марок автомобилей, равное 8; </w:t>
      </w:r>
      <w:r w:rsidRPr="00FA3085">
        <w:rPr>
          <w:i/>
          <w:iCs/>
          <w:szCs w:val="28"/>
          <w:lang w:val="en-US"/>
        </w:rPr>
        <w:t>S</w:t>
      </w:r>
      <w:r w:rsidRPr="00FA3085">
        <w:rPr>
          <w:i/>
          <w:iCs/>
          <w:szCs w:val="28"/>
          <w:vertAlign w:val="subscript"/>
          <w:lang w:val="en-US"/>
        </w:rPr>
        <w:t>cp</w:t>
      </w:r>
      <w:r w:rsidRPr="00FA3085">
        <w:rPr>
          <w:i/>
          <w:iCs/>
          <w:szCs w:val="28"/>
        </w:rPr>
        <w:t xml:space="preserve"> </w:t>
      </w:r>
      <w:r w:rsidRPr="00FA3085">
        <w:rPr>
          <w:szCs w:val="28"/>
        </w:rPr>
        <w:t>– среднесписочная стоимость автомобиля, определяемая по формуле (2.12[13]):</w:t>
      </w:r>
    </w:p>
    <w:p w:rsidR="006F6968" w:rsidRPr="00FA3085" w:rsidRDefault="00D67A81" w:rsidP="005977BB">
      <w:pPr>
        <w:pStyle w:val="21"/>
        <w:suppressAutoHyphens/>
        <w:ind w:firstLine="709"/>
        <w:jc w:val="center"/>
        <w:rPr>
          <w:szCs w:val="28"/>
        </w:rPr>
      </w:pPr>
      <w:r>
        <w:rPr>
          <w:noProof/>
        </w:rPr>
        <w:pict>
          <v:shape id="_x0000_s1092" type="#_x0000_t202" style="position:absolute;left:0;text-align:left;margin-left:426.25pt;margin-top:6.45pt;width:45pt;height:27pt;z-index:251691008" filled="f" stroked="f">
            <v:textbox style="mso-next-textbox:#_x0000_s1092" inset="0">
              <w:txbxContent>
                <w:p w:rsidR="006F6968" w:rsidRDefault="006F6968">
                  <w:pPr>
                    <w:widowControl/>
                    <w:spacing w:line="240" w:lineRule="auto"/>
                    <w:ind w:firstLine="0"/>
                    <w:rPr>
                      <w:sz w:val="28"/>
                    </w:rPr>
                  </w:pPr>
                  <w:r>
                    <w:t>(7.12)</w:t>
                  </w:r>
                </w:p>
              </w:txbxContent>
            </v:textbox>
          </v:shape>
        </w:pict>
      </w:r>
      <w:r>
        <w:rPr>
          <w:position w:val="-28"/>
          <w:szCs w:val="28"/>
        </w:rPr>
        <w:pict>
          <v:shape id="_x0000_i1109" type="#_x0000_t75" style="width:306pt;height:39pt">
            <v:imagedata r:id="rId87" o:title=""/>
          </v:shape>
        </w:pict>
      </w:r>
    </w:p>
    <w:p w:rsidR="006F6968" w:rsidRPr="00FA3085" w:rsidRDefault="006F6968" w:rsidP="005977BB">
      <w:pPr>
        <w:pStyle w:val="21"/>
        <w:suppressAutoHyphens/>
        <w:ind w:firstLine="709"/>
        <w:rPr>
          <w:szCs w:val="28"/>
        </w:rPr>
      </w:pPr>
      <w:r w:rsidRPr="00FA3085">
        <w:rPr>
          <w:szCs w:val="28"/>
        </w:rPr>
        <w:t xml:space="preserve">где </w:t>
      </w:r>
      <w:r w:rsidRPr="00FA3085">
        <w:rPr>
          <w:i/>
          <w:iCs/>
          <w:szCs w:val="28"/>
          <w:lang w:val="en-US"/>
        </w:rPr>
        <w:t>S</w:t>
      </w:r>
      <w:r w:rsidRPr="00FA3085">
        <w:rPr>
          <w:i/>
          <w:iCs/>
          <w:szCs w:val="28"/>
          <w:vertAlign w:val="subscript"/>
          <w:lang w:val="en-US"/>
        </w:rPr>
        <w:t>cpi</w:t>
      </w:r>
      <w:r w:rsidRPr="00FA3085">
        <w:rPr>
          <w:i/>
          <w:iCs/>
          <w:szCs w:val="28"/>
        </w:rPr>
        <w:t xml:space="preserve"> </w:t>
      </w:r>
      <w:r w:rsidRPr="00FA3085">
        <w:rPr>
          <w:szCs w:val="28"/>
        </w:rPr>
        <w:t xml:space="preserve">– списочная ценаавтомобиля </w:t>
      </w:r>
      <w:r w:rsidRPr="00FA3085">
        <w:rPr>
          <w:szCs w:val="28"/>
          <w:lang w:val="en-US"/>
        </w:rPr>
        <w:t>i</w:t>
      </w:r>
      <w:r w:rsidRPr="00FA3085">
        <w:rPr>
          <w:szCs w:val="28"/>
        </w:rPr>
        <w:t>-ой марки, руб., взятая из приложения (7[13]).</w:t>
      </w:r>
    </w:p>
    <w:p w:rsidR="006F6968" w:rsidRDefault="006F6968" w:rsidP="005977BB">
      <w:pPr>
        <w:pStyle w:val="21"/>
        <w:suppressAutoHyphens/>
        <w:ind w:firstLine="709"/>
        <w:rPr>
          <w:szCs w:val="28"/>
        </w:rPr>
      </w:pPr>
      <w:r w:rsidRPr="00FA3085">
        <w:rPr>
          <w:szCs w:val="28"/>
        </w:rPr>
        <w:t>Расчеты по обоим вариантам сведены в таблицу</w:t>
      </w:r>
    </w:p>
    <w:p w:rsidR="00DB49B0" w:rsidRPr="00FA3085" w:rsidRDefault="00DB49B0" w:rsidP="005977BB">
      <w:pPr>
        <w:pStyle w:val="21"/>
        <w:suppressAutoHyphens/>
        <w:ind w:firstLine="709"/>
        <w:rPr>
          <w:szCs w:val="28"/>
        </w:rPr>
      </w:pPr>
    </w:p>
    <w:p w:rsidR="006F6968" w:rsidRPr="00FA3085" w:rsidRDefault="006F6968" w:rsidP="005977BB">
      <w:pPr>
        <w:pStyle w:val="21"/>
        <w:suppressAutoHyphens/>
        <w:ind w:firstLine="709"/>
        <w:rPr>
          <w:b/>
          <w:bCs/>
          <w:szCs w:val="28"/>
        </w:rPr>
      </w:pPr>
      <w:r w:rsidRPr="00FA3085">
        <w:rPr>
          <w:szCs w:val="28"/>
        </w:rPr>
        <w:t>Таблица 7.5-</w:t>
      </w:r>
      <w:r w:rsidRPr="00FA3085">
        <w:rPr>
          <w:b/>
          <w:bCs/>
          <w:szCs w:val="28"/>
        </w:rPr>
        <w:t>Ведомость определения расходов на приобретение подвижного состава</w:t>
      </w:r>
    </w:p>
    <w:tbl>
      <w:tblPr>
        <w:tblW w:w="9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14"/>
        <w:gridCol w:w="769"/>
        <w:gridCol w:w="851"/>
        <w:gridCol w:w="1220"/>
        <w:gridCol w:w="764"/>
        <w:gridCol w:w="1134"/>
        <w:gridCol w:w="1134"/>
        <w:gridCol w:w="1066"/>
        <w:gridCol w:w="1260"/>
      </w:tblGrid>
      <w:tr w:rsidR="006F6968" w:rsidRPr="00FA3085">
        <w:trPr>
          <w:cantSplit/>
          <w:trHeight w:val="255"/>
        </w:trPr>
        <w:tc>
          <w:tcPr>
            <w:tcW w:w="1514" w:type="dxa"/>
            <w:noWrap/>
            <w:vAlign w:val="bottom"/>
          </w:tcPr>
          <w:p w:rsidR="006F6968" w:rsidRPr="00FA3085" w:rsidRDefault="006F6968" w:rsidP="005977BB">
            <w:pPr>
              <w:widowControl/>
              <w:suppressAutoHyphens/>
              <w:ind w:firstLine="0"/>
              <w:jc w:val="center"/>
              <w:rPr>
                <w:sz w:val="20"/>
              </w:rPr>
            </w:pPr>
            <w:r w:rsidRPr="00FA3085">
              <w:rPr>
                <w:sz w:val="20"/>
              </w:rPr>
              <w:t>Марка</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P</w:t>
            </w:r>
            <w:r w:rsidRPr="00FA3085">
              <w:rPr>
                <w:sz w:val="20"/>
                <w:vertAlign w:val="subscript"/>
                <w:lang w:val="en-US"/>
              </w:rPr>
              <w:t>i</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S</w:t>
            </w:r>
            <w:r w:rsidRPr="00FA3085">
              <w:rPr>
                <w:sz w:val="20"/>
                <w:vertAlign w:val="subscript"/>
              </w:rPr>
              <w:t>срi</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lang w:val="en-US"/>
              </w:rPr>
              <w:t>S</w:t>
            </w:r>
            <w:r w:rsidRPr="00FA3085">
              <w:rPr>
                <w:sz w:val="20"/>
                <w:vertAlign w:val="subscript"/>
              </w:rPr>
              <w:t>срi</w:t>
            </w:r>
            <w:r w:rsidRPr="00FA3085">
              <w:rPr>
                <w:sz w:val="20"/>
              </w:rPr>
              <w:t>∙</w:t>
            </w:r>
            <w:r w:rsidRPr="00FA3085">
              <w:rPr>
                <w:sz w:val="20"/>
                <w:lang w:val="en-US"/>
              </w:rPr>
              <w:t>P</w:t>
            </w:r>
            <w:r w:rsidRPr="00FA3085">
              <w:rPr>
                <w:sz w:val="20"/>
                <w:vertAlign w:val="subscript"/>
                <w:lang w:val="en-US"/>
              </w:rPr>
              <w:t>i</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lang w:val="en-US"/>
              </w:rPr>
              <w:t>V</w:t>
            </w:r>
            <w:r w:rsidRPr="00FA3085">
              <w:rPr>
                <w:sz w:val="20"/>
                <w:vertAlign w:val="subscript"/>
              </w:rPr>
              <w:t>ср</w:t>
            </w:r>
            <w:r w:rsidRPr="00FA3085">
              <w:rPr>
                <w:sz w:val="20"/>
                <w:vertAlign w:val="subscript"/>
                <w:lang w:val="en-US"/>
              </w:rPr>
              <w:t>i</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lang w:val="en-US"/>
              </w:rPr>
              <w:t>V</w:t>
            </w:r>
            <w:r w:rsidRPr="00FA3085">
              <w:rPr>
                <w:sz w:val="20"/>
                <w:vertAlign w:val="subscript"/>
              </w:rPr>
              <w:t>срi</w:t>
            </w:r>
            <w:r w:rsidRPr="00FA3085">
              <w:rPr>
                <w:sz w:val="20"/>
              </w:rPr>
              <w:t>∙</w:t>
            </w:r>
            <w:r w:rsidRPr="00FA3085">
              <w:rPr>
                <w:sz w:val="20"/>
                <w:lang w:val="en-US"/>
              </w:rPr>
              <w:t>P</w:t>
            </w:r>
            <w:r w:rsidRPr="00FA3085">
              <w:rPr>
                <w:sz w:val="20"/>
                <w:vertAlign w:val="subscript"/>
                <w:lang w:val="en-US"/>
              </w:rPr>
              <w:t>i</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lang w:val="en-US"/>
              </w:rPr>
              <w:t>S</w:t>
            </w:r>
            <w:r w:rsidRPr="00FA3085">
              <w:rPr>
                <w:sz w:val="20"/>
                <w:vertAlign w:val="subscript"/>
              </w:rPr>
              <w:t>ср</w:t>
            </w:r>
          </w:p>
        </w:tc>
        <w:tc>
          <w:tcPr>
            <w:tcW w:w="1066"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V</w:t>
            </w:r>
            <w:r w:rsidRPr="00FA3085">
              <w:rPr>
                <w:sz w:val="20"/>
                <w:vertAlign w:val="subscript"/>
              </w:rPr>
              <w:t>cp</w:t>
            </w:r>
          </w:p>
        </w:tc>
        <w:tc>
          <w:tcPr>
            <w:tcW w:w="1260" w:type="dxa"/>
            <w:vMerge w:val="restart"/>
            <w:noWrap/>
            <w:tcMar>
              <w:top w:w="15" w:type="dxa"/>
              <w:left w:w="15" w:type="dxa"/>
              <w:right w:w="15" w:type="dxa"/>
            </w:tcMar>
          </w:tcPr>
          <w:p w:rsidR="006F6968" w:rsidRPr="00FA3085" w:rsidRDefault="006F6968" w:rsidP="005977BB">
            <w:pPr>
              <w:widowControl/>
              <w:suppressAutoHyphens/>
              <w:ind w:firstLine="0"/>
              <w:jc w:val="center"/>
              <w:rPr>
                <w:sz w:val="20"/>
              </w:rPr>
            </w:pPr>
            <w:r w:rsidRPr="00FA3085">
              <w:rPr>
                <w:sz w:val="20"/>
              </w:rPr>
              <w:t>П</w:t>
            </w:r>
            <w:r w:rsidRPr="00FA3085">
              <w:rPr>
                <w:sz w:val="20"/>
                <w:vertAlign w:val="subscript"/>
              </w:rPr>
              <w:t>о</w:t>
            </w:r>
          </w:p>
        </w:tc>
      </w:tr>
      <w:tr w:rsidR="006F6968" w:rsidRPr="00FA3085">
        <w:trPr>
          <w:cantSplit/>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МАЗ-5335</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18,04</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7180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129527,20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1082,40</w:t>
            </w:r>
          </w:p>
        </w:tc>
        <w:tc>
          <w:tcPr>
            <w:tcW w:w="1134" w:type="dxa"/>
            <w:noWrap/>
            <w:tcMar>
              <w:top w:w="15" w:type="dxa"/>
              <w:left w:w="15" w:type="dxa"/>
              <w:right w:w="15" w:type="dxa"/>
            </w:tcMar>
            <w:vAlign w:val="center"/>
          </w:tcPr>
          <w:p w:rsidR="006F6968" w:rsidRPr="00FA3085" w:rsidRDefault="006F6968" w:rsidP="005977BB">
            <w:pPr>
              <w:widowControl/>
              <w:suppressAutoHyphens/>
              <w:ind w:firstLine="0"/>
              <w:jc w:val="center"/>
              <w:rPr>
                <w:sz w:val="20"/>
              </w:rPr>
            </w:pPr>
            <w:r w:rsidRPr="00FA3085">
              <w:rPr>
                <w:sz w:val="20"/>
              </w:rPr>
              <w:t>4182,81</w:t>
            </w:r>
          </w:p>
        </w:tc>
        <w:tc>
          <w:tcPr>
            <w:tcW w:w="1066"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66,52</w:t>
            </w:r>
          </w:p>
        </w:tc>
        <w:tc>
          <w:tcPr>
            <w:tcW w:w="1260" w:type="dxa"/>
            <w:vMerge/>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3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ЗИЛ-133</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9,06</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3420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30985,20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543,60</w:t>
            </w:r>
          </w:p>
        </w:tc>
        <w:tc>
          <w:tcPr>
            <w:tcW w:w="1134" w:type="dxa"/>
            <w:tcBorders>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left w:val="nil"/>
              <w:bottom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noWrap/>
            <w:tcMar>
              <w:top w:w="15" w:type="dxa"/>
              <w:left w:w="15" w:type="dxa"/>
              <w:right w:w="15" w:type="dxa"/>
            </w:tcMar>
            <w:vAlign w:val="bottom"/>
          </w:tcPr>
          <w:p w:rsidR="006F6968" w:rsidRPr="00FA3085" w:rsidRDefault="006F6968" w:rsidP="005977BB">
            <w:pPr>
              <w:widowControl/>
              <w:suppressAutoHyphens/>
              <w:ind w:firstLine="0"/>
              <w:jc w:val="right"/>
              <w:rPr>
                <w:sz w:val="20"/>
              </w:rPr>
            </w:pPr>
            <w:r w:rsidRPr="00FA3085">
              <w:rPr>
                <w:sz w:val="20"/>
              </w:rPr>
              <w:t>114675,33</w:t>
            </w: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ГАЗ-52-04</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9,06</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2980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26998,80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543,60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noWrap/>
            <w:tcMar>
              <w:top w:w="15" w:type="dxa"/>
              <w:left w:w="15" w:type="dxa"/>
              <w:right w:w="15" w:type="dxa"/>
            </w:tcMar>
            <w:vAlign w:val="bottom"/>
          </w:tcPr>
          <w:p w:rsidR="006F6968" w:rsidRPr="00FA3085" w:rsidRDefault="006F6968" w:rsidP="005977BB">
            <w:pPr>
              <w:widowControl/>
              <w:suppressAutoHyphens/>
              <w:ind w:firstLine="0"/>
              <w:jc w:val="right"/>
              <w:rPr>
                <w:sz w:val="20"/>
              </w:rPr>
            </w:pPr>
            <w:r w:rsidRPr="00FA3085">
              <w:rPr>
                <w:sz w:val="20"/>
              </w:rPr>
              <w:t>114886,23</w:t>
            </w: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ЗИЛ-133ГЯ</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9,06</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5800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52548,00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50,00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453,00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ГАЗ-52-04</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11,32</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2980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33733,60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679,20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ВАЗ-2106</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35,28</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2650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93492,00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80,00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2822,40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Икарус 250</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5,92</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6400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37888,00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70,00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414,40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255"/>
        </w:trPr>
        <w:tc>
          <w:tcPr>
            <w:tcW w:w="1514" w:type="dxa"/>
            <w:noWrap/>
            <w:vAlign w:val="center"/>
          </w:tcPr>
          <w:p w:rsidR="006F6968" w:rsidRPr="00FA3085" w:rsidRDefault="006F6968" w:rsidP="005977BB">
            <w:pPr>
              <w:widowControl/>
              <w:suppressAutoHyphens/>
              <w:ind w:firstLine="0"/>
              <w:jc w:val="center"/>
              <w:rPr>
                <w:sz w:val="20"/>
              </w:rPr>
            </w:pPr>
            <w:r w:rsidRPr="00FA3085">
              <w:rPr>
                <w:sz w:val="20"/>
              </w:rPr>
              <w:t>Спец.</w:t>
            </w:r>
          </w:p>
        </w:tc>
        <w:tc>
          <w:tcPr>
            <w:tcW w:w="769" w:type="dxa"/>
            <w:noWrap/>
            <w:vAlign w:val="bottom"/>
          </w:tcPr>
          <w:p w:rsidR="006F6968" w:rsidRPr="00FA3085" w:rsidRDefault="006F6968" w:rsidP="005977BB">
            <w:pPr>
              <w:widowControl/>
              <w:suppressAutoHyphens/>
              <w:ind w:firstLine="0"/>
              <w:jc w:val="center"/>
              <w:rPr>
                <w:sz w:val="20"/>
              </w:rPr>
            </w:pPr>
            <w:r w:rsidRPr="00FA3085">
              <w:rPr>
                <w:sz w:val="20"/>
              </w:rPr>
              <w:t>2,26</w:t>
            </w:r>
          </w:p>
        </w:tc>
        <w:tc>
          <w:tcPr>
            <w:tcW w:w="851" w:type="dxa"/>
            <w:noWrap/>
            <w:tcMar>
              <w:bottom w:w="0" w:type="dxa"/>
            </w:tcMar>
            <w:vAlign w:val="bottom"/>
          </w:tcPr>
          <w:p w:rsidR="006F6968" w:rsidRPr="00FA3085" w:rsidRDefault="006F6968" w:rsidP="005977BB">
            <w:pPr>
              <w:widowControl/>
              <w:suppressAutoHyphens/>
              <w:ind w:firstLine="0"/>
              <w:jc w:val="center"/>
              <w:rPr>
                <w:sz w:val="20"/>
              </w:rPr>
            </w:pPr>
            <w:r w:rsidRPr="00FA3085">
              <w:rPr>
                <w:sz w:val="20"/>
              </w:rPr>
              <w:t>5800</w:t>
            </w: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13108,00</w:t>
            </w:r>
          </w:p>
        </w:tc>
        <w:tc>
          <w:tcPr>
            <w:tcW w:w="76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50,00</w:t>
            </w: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113,00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r w:rsidR="006F6968" w:rsidRPr="00FA3085">
        <w:trPr>
          <w:trHeight w:val="255"/>
        </w:trPr>
        <w:tc>
          <w:tcPr>
            <w:tcW w:w="1514" w:type="dxa"/>
            <w:tcBorders>
              <w:right w:val="nil"/>
            </w:tcBorders>
            <w:noWrap/>
            <w:vAlign w:val="bottom"/>
          </w:tcPr>
          <w:p w:rsidR="006F6968" w:rsidRPr="00FA3085" w:rsidRDefault="006F6968" w:rsidP="005977BB">
            <w:pPr>
              <w:widowControl/>
              <w:suppressAutoHyphens/>
              <w:ind w:firstLine="0"/>
              <w:rPr>
                <w:sz w:val="20"/>
              </w:rPr>
            </w:pPr>
            <w:r w:rsidRPr="00FA3085">
              <w:rPr>
                <w:sz w:val="20"/>
                <w:lang w:val="el-GR"/>
              </w:rPr>
              <w:t>Σ</w:t>
            </w:r>
          </w:p>
        </w:tc>
        <w:tc>
          <w:tcPr>
            <w:tcW w:w="769" w:type="dxa"/>
            <w:tcBorders>
              <w:left w:val="nil"/>
              <w:right w:val="nil"/>
            </w:tcBorders>
            <w:noWrap/>
            <w:vAlign w:val="center"/>
          </w:tcPr>
          <w:p w:rsidR="006F6968" w:rsidRPr="00FA3085" w:rsidRDefault="006F6968" w:rsidP="005977BB">
            <w:pPr>
              <w:widowControl/>
              <w:suppressAutoHyphens/>
              <w:ind w:firstLine="0"/>
              <w:jc w:val="center"/>
              <w:rPr>
                <w:sz w:val="20"/>
              </w:rPr>
            </w:pPr>
          </w:p>
        </w:tc>
        <w:tc>
          <w:tcPr>
            <w:tcW w:w="851" w:type="dxa"/>
            <w:tcBorders>
              <w:left w:val="nil"/>
            </w:tcBorders>
            <w:noWrap/>
            <w:tcMar>
              <w:bottom w:w="0" w:type="dxa"/>
            </w:tcMar>
            <w:vAlign w:val="bottom"/>
          </w:tcPr>
          <w:p w:rsidR="006F6968" w:rsidRPr="00FA3085" w:rsidRDefault="006F6968" w:rsidP="005977BB">
            <w:pPr>
              <w:widowControl/>
              <w:suppressAutoHyphens/>
              <w:ind w:firstLine="0"/>
              <w:rPr>
                <w:sz w:val="20"/>
              </w:rPr>
            </w:pPr>
          </w:p>
        </w:tc>
        <w:tc>
          <w:tcPr>
            <w:tcW w:w="1220" w:type="dxa"/>
            <w:noWrap/>
            <w:tcMar>
              <w:top w:w="0" w:type="dxa"/>
              <w:left w:w="0" w:type="dxa"/>
              <w:bottom w:w="0" w:type="dxa"/>
              <w:right w:w="0" w:type="dxa"/>
            </w:tcMar>
            <w:vAlign w:val="bottom"/>
          </w:tcPr>
          <w:p w:rsidR="006F6968" w:rsidRPr="00FA3085" w:rsidRDefault="006F6968" w:rsidP="005977BB">
            <w:pPr>
              <w:widowControl/>
              <w:suppressAutoHyphens/>
              <w:ind w:firstLine="0"/>
              <w:jc w:val="center"/>
              <w:rPr>
                <w:sz w:val="20"/>
              </w:rPr>
            </w:pPr>
            <w:r w:rsidRPr="00FA3085">
              <w:rPr>
                <w:sz w:val="20"/>
              </w:rPr>
              <w:t>418280,80</w:t>
            </w:r>
          </w:p>
        </w:tc>
        <w:tc>
          <w:tcPr>
            <w:tcW w:w="764" w:type="dxa"/>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134" w:type="dxa"/>
            <w:noWrap/>
            <w:tcMar>
              <w:top w:w="15" w:type="dxa"/>
              <w:left w:w="15" w:type="dxa"/>
              <w:right w:w="15" w:type="dxa"/>
            </w:tcMar>
            <w:vAlign w:val="bottom"/>
          </w:tcPr>
          <w:p w:rsidR="006F6968" w:rsidRPr="00FA3085" w:rsidRDefault="006F6968" w:rsidP="005977BB">
            <w:pPr>
              <w:widowControl/>
              <w:suppressAutoHyphens/>
              <w:ind w:firstLine="0"/>
              <w:jc w:val="center"/>
              <w:rPr>
                <w:sz w:val="20"/>
              </w:rPr>
            </w:pPr>
            <w:r w:rsidRPr="00FA3085">
              <w:rPr>
                <w:sz w:val="20"/>
              </w:rPr>
              <w:t>6651,60</w:t>
            </w:r>
          </w:p>
        </w:tc>
        <w:tc>
          <w:tcPr>
            <w:tcW w:w="1134" w:type="dxa"/>
            <w:tcBorders>
              <w:top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066"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c>
          <w:tcPr>
            <w:tcW w:w="1260" w:type="dxa"/>
            <w:tcBorders>
              <w:top w:val="nil"/>
              <w:left w:val="nil"/>
              <w:bottom w:val="nil"/>
              <w:right w:val="nil"/>
            </w:tcBorders>
            <w:noWrap/>
            <w:tcMar>
              <w:top w:w="15" w:type="dxa"/>
              <w:left w:w="15" w:type="dxa"/>
              <w:right w:w="15" w:type="dxa"/>
            </w:tcMar>
            <w:vAlign w:val="center"/>
          </w:tcPr>
          <w:p w:rsidR="006F6968" w:rsidRPr="00FA3085" w:rsidRDefault="006F6968" w:rsidP="005977BB">
            <w:pPr>
              <w:widowControl/>
              <w:suppressAutoHyphens/>
              <w:ind w:firstLine="0"/>
              <w:jc w:val="center"/>
              <w:rPr>
                <w:sz w:val="20"/>
              </w:rPr>
            </w:pPr>
          </w:p>
        </w:tc>
      </w:tr>
    </w:tbl>
    <w:p w:rsidR="006F6968" w:rsidRPr="00FA3085" w:rsidRDefault="006F6968" w:rsidP="005977BB">
      <w:pPr>
        <w:pStyle w:val="21"/>
        <w:suppressAutoHyphens/>
        <w:ind w:firstLine="709"/>
        <w:rPr>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szCs w:val="28"/>
        </w:rPr>
        <w:t>7.</w:t>
      </w:r>
      <w:r w:rsidRPr="00FA3085">
        <w:rPr>
          <w:rFonts w:ascii="Times New Roman" w:hAnsi="Times New Roman"/>
          <w:i w:val="0"/>
          <w:iCs/>
          <w:szCs w:val="28"/>
        </w:rPr>
        <w:t>5 Технико-экономическое сравнение вариантов трассы</w:t>
      </w:r>
    </w:p>
    <w:p w:rsidR="00FA3085" w:rsidRPr="00FA3085" w:rsidRDefault="00FA3085" w:rsidP="005977BB">
      <w:pPr>
        <w:widowControl/>
        <w:suppressAutoHyphens/>
        <w:spacing w:line="240" w:lineRule="auto"/>
        <w:ind w:firstLine="0"/>
        <w:rPr>
          <w:sz w:val="28"/>
        </w:rPr>
      </w:pPr>
    </w:p>
    <w:p w:rsidR="006F6968" w:rsidRPr="00FA3085" w:rsidRDefault="00D67A81" w:rsidP="005977BB">
      <w:pPr>
        <w:pStyle w:val="21"/>
        <w:suppressAutoHyphens/>
        <w:ind w:firstLine="709"/>
        <w:rPr>
          <w:szCs w:val="28"/>
        </w:rPr>
      </w:pPr>
      <w:r>
        <w:rPr>
          <w:noProof/>
        </w:rPr>
        <w:pict>
          <v:shape id="_x0000_s1093" type="#_x0000_t202" style="position:absolute;left:0;text-align:left;margin-left:408.25pt;margin-top:46.5pt;width:45pt;height:27pt;z-index:251692032" filled="f" stroked="f">
            <v:textbox style="mso-next-textbox:#_x0000_s1093" inset="0">
              <w:txbxContent>
                <w:p w:rsidR="006F6968" w:rsidRDefault="006F6968">
                  <w:pPr>
                    <w:widowControl/>
                    <w:spacing w:line="240" w:lineRule="auto"/>
                    <w:ind w:firstLine="0"/>
                    <w:rPr>
                      <w:sz w:val="28"/>
                    </w:rPr>
                  </w:pPr>
                  <w:r>
                    <w:t>(7.13)</w:t>
                  </w:r>
                </w:p>
              </w:txbxContent>
            </v:textbox>
          </v:shape>
        </w:pict>
      </w:r>
      <w:r w:rsidR="006F6968" w:rsidRPr="00FA3085">
        <w:rPr>
          <w:szCs w:val="28"/>
        </w:rPr>
        <w:t xml:space="preserve">Определение суммарных приведенных затрат для </w:t>
      </w:r>
      <w:r w:rsidR="006F6968" w:rsidRPr="00FA3085">
        <w:rPr>
          <w:szCs w:val="28"/>
          <w:lang w:val="el-GR"/>
        </w:rPr>
        <w:t>Ι</w:t>
      </w:r>
      <w:r w:rsidR="006F6968" w:rsidRPr="00FA3085">
        <w:rPr>
          <w:szCs w:val="28"/>
        </w:rPr>
        <w:t xml:space="preserve"> варианта трассы определяется по формуле (2.1[13]):</w:t>
      </w:r>
    </w:p>
    <w:p w:rsidR="006F6968" w:rsidRPr="00FA3085" w:rsidRDefault="006F6968" w:rsidP="005977BB">
      <w:pPr>
        <w:pStyle w:val="21"/>
        <w:suppressAutoHyphens/>
        <w:ind w:firstLine="709"/>
        <w:jc w:val="center"/>
        <w:rPr>
          <w:i/>
          <w:iCs/>
          <w:szCs w:val="28"/>
        </w:rPr>
      </w:pPr>
      <w:r w:rsidRPr="00FA3085">
        <w:rPr>
          <w:i/>
          <w:iCs/>
          <w:szCs w:val="28"/>
        </w:rPr>
        <w:t>А = С + Э + П</w:t>
      </w:r>
      <w:r w:rsidRPr="00FA3085">
        <w:rPr>
          <w:i/>
          <w:iCs/>
          <w:szCs w:val="28"/>
          <w:vertAlign w:val="subscript"/>
        </w:rPr>
        <w:t>0</w:t>
      </w:r>
      <w:r w:rsidRPr="00FA3085">
        <w:rPr>
          <w:i/>
          <w:iCs/>
          <w:szCs w:val="28"/>
        </w:rPr>
        <w:t xml:space="preserve"> + П =</w:t>
      </w:r>
    </w:p>
    <w:p w:rsidR="006F6968" w:rsidRPr="00FA3085" w:rsidRDefault="006F6968" w:rsidP="005977BB">
      <w:pPr>
        <w:pStyle w:val="21"/>
        <w:suppressAutoHyphens/>
        <w:ind w:firstLine="709"/>
        <w:jc w:val="center"/>
        <w:rPr>
          <w:szCs w:val="28"/>
        </w:rPr>
      </w:pPr>
      <w:r w:rsidRPr="00FA3085">
        <w:rPr>
          <w:i/>
          <w:iCs/>
          <w:szCs w:val="28"/>
        </w:rPr>
        <w:t>=</w:t>
      </w:r>
      <w:r w:rsidRPr="00FA3085">
        <w:rPr>
          <w:szCs w:val="28"/>
        </w:rPr>
        <w:t>294095,34</w:t>
      </w:r>
      <w:r w:rsidRPr="00FA3085">
        <w:rPr>
          <w:i/>
          <w:iCs/>
          <w:szCs w:val="28"/>
        </w:rPr>
        <w:t>+</w:t>
      </w:r>
      <w:r w:rsidRPr="00FA3085">
        <w:rPr>
          <w:szCs w:val="28"/>
        </w:rPr>
        <w:t>7816067,50</w:t>
      </w:r>
      <w:r w:rsidRPr="00FA3085">
        <w:rPr>
          <w:i/>
          <w:iCs/>
          <w:szCs w:val="28"/>
        </w:rPr>
        <w:t>+</w:t>
      </w:r>
      <w:r w:rsidRPr="00FA3085">
        <w:rPr>
          <w:szCs w:val="28"/>
        </w:rPr>
        <w:t>114675,33</w:t>
      </w:r>
      <w:r w:rsidRPr="00FA3085">
        <w:rPr>
          <w:i/>
          <w:iCs/>
          <w:szCs w:val="28"/>
        </w:rPr>
        <w:t>+</w:t>
      </w:r>
      <w:r w:rsidRPr="00FA3085">
        <w:rPr>
          <w:szCs w:val="28"/>
        </w:rPr>
        <w:t>121707,63</w:t>
      </w:r>
      <w:r w:rsidRPr="00FA3085">
        <w:rPr>
          <w:i/>
          <w:iCs/>
          <w:szCs w:val="28"/>
        </w:rPr>
        <w:t>=</w:t>
      </w:r>
      <w:r w:rsidRPr="00FA3085">
        <w:rPr>
          <w:szCs w:val="28"/>
        </w:rPr>
        <w:t>8346545,80</w:t>
      </w:r>
      <w:r w:rsidRPr="00FA3085">
        <w:rPr>
          <w:i/>
          <w:iCs/>
          <w:szCs w:val="28"/>
        </w:rPr>
        <w:t xml:space="preserve"> руб.</w:t>
      </w:r>
    </w:p>
    <w:p w:rsidR="006F6968" w:rsidRDefault="006F6968" w:rsidP="005977BB">
      <w:pPr>
        <w:pStyle w:val="21"/>
        <w:suppressAutoHyphens/>
        <w:ind w:firstLine="709"/>
        <w:rPr>
          <w:szCs w:val="28"/>
        </w:rPr>
      </w:pPr>
      <w:r w:rsidRPr="00FA3085">
        <w:rPr>
          <w:szCs w:val="28"/>
        </w:rPr>
        <w:t>Расчеты по обоим вариантам сведены в таблицу</w:t>
      </w:r>
    </w:p>
    <w:p w:rsidR="00FA3085" w:rsidRPr="00FA3085" w:rsidRDefault="00FA3085" w:rsidP="005977BB">
      <w:pPr>
        <w:pStyle w:val="21"/>
        <w:suppressAutoHyphens/>
        <w:ind w:firstLine="709"/>
        <w:rPr>
          <w:szCs w:val="28"/>
        </w:rPr>
      </w:pPr>
    </w:p>
    <w:p w:rsidR="006F6968" w:rsidRPr="00FA3085" w:rsidRDefault="006F6968" w:rsidP="005977BB">
      <w:pPr>
        <w:pStyle w:val="21"/>
        <w:suppressAutoHyphens/>
        <w:ind w:firstLine="709"/>
        <w:rPr>
          <w:szCs w:val="28"/>
        </w:rPr>
      </w:pPr>
      <w:r w:rsidRPr="00FA3085">
        <w:rPr>
          <w:szCs w:val="28"/>
        </w:rPr>
        <w:t>Таблица 7.5-</w:t>
      </w:r>
      <w:r w:rsidRPr="00FA3085">
        <w:rPr>
          <w:b/>
          <w:bCs/>
          <w:szCs w:val="28"/>
        </w:rPr>
        <w:t>Экономические показатели вариантов трассы</w:t>
      </w:r>
    </w:p>
    <w:tbl>
      <w:tblPr>
        <w:tblW w:w="6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440"/>
        <w:gridCol w:w="1110"/>
        <w:gridCol w:w="1110"/>
      </w:tblGrid>
      <w:tr w:rsidR="006F6968" w:rsidRPr="00FA3085" w:rsidTr="00FA3085">
        <w:trPr>
          <w:cantSplit/>
          <w:trHeight w:val="255"/>
        </w:trPr>
        <w:tc>
          <w:tcPr>
            <w:tcW w:w="4440" w:type="dxa"/>
            <w:vMerge w:val="restart"/>
            <w:noWrap/>
            <w:tcMar>
              <w:top w:w="15" w:type="dxa"/>
              <w:left w:w="15" w:type="dxa"/>
              <w:bottom w:w="0" w:type="dxa"/>
              <w:right w:w="15" w:type="dxa"/>
            </w:tcMar>
          </w:tcPr>
          <w:p w:rsidR="006F6968" w:rsidRPr="00FA3085" w:rsidRDefault="006F6968" w:rsidP="005977BB">
            <w:pPr>
              <w:widowControl/>
              <w:suppressAutoHyphens/>
              <w:ind w:firstLine="0"/>
              <w:jc w:val="center"/>
              <w:rPr>
                <w:sz w:val="20"/>
              </w:rPr>
            </w:pPr>
            <w:r w:rsidRPr="00FA3085">
              <w:rPr>
                <w:sz w:val="20"/>
              </w:rPr>
              <w:t>Экономические показатели, руб</w:t>
            </w:r>
          </w:p>
        </w:tc>
        <w:tc>
          <w:tcPr>
            <w:tcW w:w="2220" w:type="dxa"/>
            <w:gridSpan w:val="2"/>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Значение показателей</w:t>
            </w:r>
          </w:p>
        </w:tc>
      </w:tr>
      <w:tr w:rsidR="006F6968" w:rsidRPr="00FA3085" w:rsidTr="00FA3085">
        <w:trPr>
          <w:cantSplit/>
          <w:trHeight w:val="255"/>
        </w:trPr>
        <w:tc>
          <w:tcPr>
            <w:tcW w:w="0" w:type="auto"/>
            <w:vMerge/>
            <w:vAlign w:val="center"/>
          </w:tcPr>
          <w:p w:rsidR="006F6968" w:rsidRPr="00FA3085" w:rsidRDefault="006F6968" w:rsidP="005977BB">
            <w:pPr>
              <w:widowControl/>
              <w:suppressAutoHyphens/>
              <w:ind w:firstLine="0"/>
              <w:rPr>
                <w:sz w:val="20"/>
              </w:rPr>
            </w:pP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Ι вариант</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II вариант</w:t>
            </w:r>
          </w:p>
        </w:tc>
      </w:tr>
      <w:tr w:rsidR="006F6968" w:rsidRPr="00FA3085" w:rsidTr="00FA3085">
        <w:trPr>
          <w:trHeight w:val="315"/>
        </w:trPr>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Строительная стоимость С</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294095,34</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283996,40</w:t>
            </w:r>
          </w:p>
        </w:tc>
      </w:tr>
      <w:tr w:rsidR="006F6968" w:rsidRPr="00FA3085" w:rsidTr="00FA3085">
        <w:trPr>
          <w:trHeight w:val="315"/>
        </w:trPr>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Эксплуатационно-транспортные расходы Э</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7816067,50</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8779806,48</w:t>
            </w:r>
          </w:p>
        </w:tc>
      </w:tr>
      <w:tr w:rsidR="006F6968" w:rsidRPr="00FA3085" w:rsidTr="00FA3085">
        <w:trPr>
          <w:trHeight w:val="315"/>
        </w:trPr>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 xml:space="preserve">Потери от дорожно-транспортных происшествийП </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121707,63</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129552,49</w:t>
            </w:r>
          </w:p>
        </w:tc>
      </w:tr>
      <w:tr w:rsidR="006F6968" w:rsidRPr="00FA3085" w:rsidTr="00FA3085">
        <w:trPr>
          <w:trHeight w:val="375"/>
        </w:trPr>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 xml:space="preserve">Затраты на приобретение подвижного состава </w:t>
            </w:r>
            <w:r w:rsidRPr="00FA3085">
              <w:rPr>
                <w:i/>
                <w:iCs/>
                <w:sz w:val="20"/>
              </w:rPr>
              <w:t>П</w:t>
            </w:r>
            <w:r w:rsidRPr="00FA3085">
              <w:rPr>
                <w:i/>
                <w:iCs/>
                <w:sz w:val="20"/>
                <w:vertAlign w:val="subscript"/>
              </w:rPr>
              <w:t>0</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114675,33</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114886,23</w:t>
            </w:r>
          </w:p>
        </w:tc>
      </w:tr>
      <w:tr w:rsidR="006F6968" w:rsidRPr="00FA3085" w:rsidTr="00FA3085">
        <w:trPr>
          <w:trHeight w:val="315"/>
        </w:trPr>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rPr>
                <w:sz w:val="20"/>
              </w:rPr>
            </w:pPr>
            <w:r w:rsidRPr="00FA3085">
              <w:rPr>
                <w:sz w:val="20"/>
              </w:rPr>
              <w:t>Суммарные приведенные затраты А</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8346545,80</w:t>
            </w:r>
          </w:p>
        </w:tc>
        <w:tc>
          <w:tcPr>
            <w:tcW w:w="0" w:type="auto"/>
            <w:noWrap/>
            <w:tcMar>
              <w:top w:w="15" w:type="dxa"/>
              <w:left w:w="15" w:type="dxa"/>
              <w:bottom w:w="0" w:type="dxa"/>
              <w:right w:w="15" w:type="dxa"/>
            </w:tcMar>
            <w:vAlign w:val="bottom"/>
          </w:tcPr>
          <w:p w:rsidR="006F6968" w:rsidRPr="00FA3085" w:rsidRDefault="006F6968" w:rsidP="005977BB">
            <w:pPr>
              <w:widowControl/>
              <w:suppressAutoHyphens/>
              <w:ind w:firstLine="0"/>
              <w:jc w:val="center"/>
              <w:rPr>
                <w:sz w:val="20"/>
              </w:rPr>
            </w:pPr>
            <w:r w:rsidRPr="00FA3085">
              <w:rPr>
                <w:sz w:val="20"/>
              </w:rPr>
              <w:t>9308241,60</w:t>
            </w:r>
          </w:p>
        </w:tc>
      </w:tr>
    </w:tbl>
    <w:p w:rsidR="00DB49B0" w:rsidRDefault="00DB49B0" w:rsidP="005977BB">
      <w:pPr>
        <w:pStyle w:val="21"/>
        <w:suppressAutoHyphens/>
        <w:ind w:firstLine="709"/>
        <w:rPr>
          <w:szCs w:val="28"/>
        </w:rPr>
      </w:pPr>
    </w:p>
    <w:p w:rsidR="006F6968" w:rsidRPr="00FA3085" w:rsidRDefault="006F6968" w:rsidP="005977BB">
      <w:pPr>
        <w:pStyle w:val="21"/>
        <w:suppressAutoHyphens/>
        <w:ind w:firstLine="709"/>
        <w:rPr>
          <w:szCs w:val="28"/>
        </w:rPr>
      </w:pPr>
      <w:r w:rsidRPr="00FA3085">
        <w:rPr>
          <w:szCs w:val="28"/>
        </w:rPr>
        <w:t xml:space="preserve">Исходя из технико-экономического сравнения, наиболее экономичным является </w:t>
      </w:r>
      <w:r w:rsidRPr="00FA3085">
        <w:rPr>
          <w:szCs w:val="28"/>
          <w:lang w:val="en-US"/>
        </w:rPr>
        <w:t>I</w:t>
      </w:r>
      <w:r w:rsidRPr="00FA3085">
        <w:rPr>
          <w:szCs w:val="28"/>
        </w:rPr>
        <w:t xml:space="preserve"> вариант,суммарные приведенные затраты которого составляют 8346545 рублей 80 копеек.</w:t>
      </w:r>
    </w:p>
    <w:p w:rsidR="006F6968" w:rsidRDefault="006F6968" w:rsidP="005977BB">
      <w:pPr>
        <w:pStyle w:val="11"/>
        <w:suppressAutoHyphens/>
        <w:spacing w:before="0" w:line="360" w:lineRule="auto"/>
        <w:ind w:firstLine="709"/>
        <w:rPr>
          <w:rFonts w:ascii="Times New Roman" w:hAnsi="Times New Roman" w:cs="Times New Roman"/>
          <w:sz w:val="28"/>
        </w:rPr>
      </w:pPr>
      <w:r w:rsidRPr="00FA3085">
        <w:rPr>
          <w:rFonts w:ascii="Times New Roman" w:hAnsi="Times New Roman" w:cs="Times New Roman"/>
          <w:sz w:val="28"/>
        </w:rPr>
        <w:br w:type="page"/>
        <w:t>8. Проектирование детального продольного профиля выбранного варианта</w:t>
      </w:r>
    </w:p>
    <w:p w:rsidR="00FA3085" w:rsidRPr="00FA3085" w:rsidRDefault="00FA3085" w:rsidP="005977BB">
      <w:pPr>
        <w:widowControl/>
        <w:suppressAutoHyphens/>
        <w:spacing w:line="240" w:lineRule="auto"/>
        <w:ind w:firstLine="0"/>
        <w:rPr>
          <w:sz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8.1 Нанесение проектной линии</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31"/>
        <w:suppressAutoHyphens/>
        <w:spacing w:line="360" w:lineRule="auto"/>
        <w:ind w:left="0" w:firstLine="709"/>
        <w:rPr>
          <w:b w:val="0"/>
          <w:bCs w:val="0"/>
        </w:rPr>
      </w:pPr>
      <w:r w:rsidRPr="00FA3085">
        <w:rPr>
          <w:b w:val="0"/>
          <w:bCs w:val="0"/>
        </w:rPr>
        <w:t>Для нанесения проектной линии на детальный продольный профиль переносим отметки земли и проезжей части вписывая в вершины перепадов уклонов вертикальные кривые необходимого радиуса. Детальное проектирование продольного профиля производим для выбранного варианта трассы автомобильной дороги. За основу берем сокращенный продольный профиль первого варианта трассы.</w:t>
      </w:r>
    </w:p>
    <w:p w:rsidR="006F6968" w:rsidRPr="00FA3085" w:rsidRDefault="006F6968" w:rsidP="005977BB">
      <w:pPr>
        <w:pStyle w:val="31"/>
        <w:suppressAutoHyphens/>
        <w:spacing w:line="360" w:lineRule="auto"/>
        <w:ind w:left="0" w:firstLine="709"/>
        <w:rPr>
          <w:b w:val="0"/>
          <w:bCs w:val="0"/>
        </w:rPr>
      </w:pPr>
      <w:r w:rsidRPr="00FA3085">
        <w:rPr>
          <w:b w:val="0"/>
          <w:bCs w:val="0"/>
        </w:rPr>
        <w:t xml:space="preserve">Проектная линия нанесена в основном по обертывающей. Детальный продольный профиль дороги проектируем с учетом необходимых рекомендаций, а также согласно технических нормативов определенных в пункте 3. </w:t>
      </w:r>
    </w:p>
    <w:p w:rsidR="006F6968" w:rsidRPr="00FA3085" w:rsidRDefault="006F6968" w:rsidP="005977BB">
      <w:pPr>
        <w:pStyle w:val="31"/>
        <w:suppressAutoHyphens/>
        <w:spacing w:line="360" w:lineRule="auto"/>
        <w:ind w:left="0" w:firstLine="709"/>
        <w:rPr>
          <w:b w:val="0"/>
          <w:bCs w:val="0"/>
        </w:rPr>
      </w:pPr>
      <w:r w:rsidRPr="00FA3085">
        <w:rPr>
          <w:b w:val="0"/>
          <w:bCs w:val="0"/>
        </w:rPr>
        <w:t>Переломы проектной линии продольного профиля при алгебраической разности уклона 10 ‰ для дороги 3 технической категории.</w:t>
      </w:r>
    </w:p>
    <w:p w:rsidR="006F6968" w:rsidRPr="00FA3085" w:rsidRDefault="006F6968" w:rsidP="005977BB">
      <w:pPr>
        <w:pStyle w:val="31"/>
        <w:suppressAutoHyphens/>
        <w:spacing w:line="360" w:lineRule="auto"/>
        <w:ind w:left="0" w:firstLine="709"/>
        <w:rPr>
          <w:b w:val="0"/>
          <w:bCs w:val="0"/>
        </w:rPr>
      </w:pPr>
      <w:r w:rsidRPr="00FA3085">
        <w:rPr>
          <w:b w:val="0"/>
          <w:bCs w:val="0"/>
        </w:rPr>
        <w:t>На продольном профиле автомобильной дороги наносят и указывают:</w:t>
      </w:r>
    </w:p>
    <w:p w:rsidR="006F6968" w:rsidRPr="00FA3085" w:rsidRDefault="006F6968" w:rsidP="005977BB">
      <w:pPr>
        <w:pStyle w:val="31"/>
        <w:suppressAutoHyphens/>
        <w:spacing w:line="360" w:lineRule="auto"/>
        <w:ind w:left="0" w:firstLine="709"/>
        <w:rPr>
          <w:b w:val="0"/>
          <w:bCs w:val="0"/>
        </w:rPr>
      </w:pPr>
      <w:r w:rsidRPr="00FA3085">
        <w:rPr>
          <w:b w:val="0"/>
          <w:bCs w:val="0"/>
        </w:rPr>
        <w:t>- линию фактической поверхности земли по оси автомобильной дороги;</w:t>
      </w:r>
    </w:p>
    <w:p w:rsidR="006F6968" w:rsidRPr="00FA3085" w:rsidRDefault="006F6968" w:rsidP="005977BB">
      <w:pPr>
        <w:pStyle w:val="31"/>
        <w:suppressAutoHyphens/>
        <w:spacing w:line="360" w:lineRule="auto"/>
        <w:ind w:left="0" w:firstLine="709"/>
        <w:rPr>
          <w:b w:val="0"/>
          <w:bCs w:val="0"/>
        </w:rPr>
      </w:pPr>
      <w:r w:rsidRPr="00FA3085">
        <w:rPr>
          <w:b w:val="0"/>
          <w:bCs w:val="0"/>
        </w:rPr>
        <w:t>- линии ординат от точек ее переломов и линию проектируемой бровки земляного полотна;</w:t>
      </w:r>
    </w:p>
    <w:p w:rsidR="006F6968" w:rsidRPr="00FA3085" w:rsidRDefault="006F6968" w:rsidP="005977BB">
      <w:pPr>
        <w:pStyle w:val="31"/>
        <w:suppressAutoHyphens/>
        <w:spacing w:line="360" w:lineRule="auto"/>
        <w:ind w:left="0" w:firstLine="709"/>
        <w:rPr>
          <w:b w:val="0"/>
          <w:bCs w:val="0"/>
        </w:rPr>
      </w:pPr>
      <w:r w:rsidRPr="00FA3085">
        <w:rPr>
          <w:b w:val="0"/>
          <w:bCs w:val="0"/>
        </w:rPr>
        <w:t>- разведочные геологические выработки, влажность и консистенция слоев грунта, отметки уровня грунтовых вод с датой замера;</w:t>
      </w:r>
    </w:p>
    <w:p w:rsidR="006F6968" w:rsidRPr="00FA3085" w:rsidRDefault="006F6968" w:rsidP="005977BB">
      <w:pPr>
        <w:pStyle w:val="31"/>
        <w:suppressAutoHyphens/>
        <w:spacing w:line="360" w:lineRule="auto"/>
        <w:ind w:left="0" w:firstLine="709"/>
        <w:rPr>
          <w:b w:val="0"/>
          <w:bCs w:val="0"/>
        </w:rPr>
      </w:pPr>
      <w:r w:rsidRPr="00FA3085">
        <w:rPr>
          <w:b w:val="0"/>
          <w:bCs w:val="0"/>
        </w:rPr>
        <w:t>- наименование слоев грунтов и номера их групп в соответствии с классификацией грунта по трудности разработки.</w:t>
      </w:r>
    </w:p>
    <w:p w:rsidR="006F6968" w:rsidRPr="00FA3085" w:rsidRDefault="006F6968" w:rsidP="005977BB">
      <w:pPr>
        <w:pStyle w:val="31"/>
        <w:suppressAutoHyphens/>
        <w:spacing w:line="360" w:lineRule="auto"/>
        <w:ind w:left="0" w:firstLine="709"/>
        <w:rPr>
          <w:b w:val="0"/>
          <w:bCs w:val="0"/>
        </w:rPr>
      </w:pPr>
      <w:r w:rsidRPr="00FA3085">
        <w:rPr>
          <w:b w:val="0"/>
          <w:bCs w:val="0"/>
        </w:rPr>
        <w:t>Выше проектной линии наносят и указывают: реперы, надземные и наземные инженерные сети; наименование проектируемых искусственных сооружений; водораздельные дамбы; рабочие отметки насыпи.</w:t>
      </w:r>
    </w:p>
    <w:p w:rsidR="006F6968" w:rsidRPr="00FA3085" w:rsidRDefault="006F6968" w:rsidP="005977BB">
      <w:pPr>
        <w:pStyle w:val="31"/>
        <w:suppressAutoHyphens/>
        <w:spacing w:line="360" w:lineRule="auto"/>
        <w:ind w:left="0" w:firstLine="709"/>
        <w:rPr>
          <w:b w:val="0"/>
          <w:bCs w:val="0"/>
        </w:rPr>
      </w:pPr>
      <w:r w:rsidRPr="00FA3085">
        <w:rPr>
          <w:b w:val="0"/>
          <w:bCs w:val="0"/>
        </w:rPr>
        <w:t>Ниже проектной линии наносят и указывают: линии ординат от точек переломов проектной линии; рабочие отметки выемок; обозначения искусственных сооружений и наименование существующих искусственных сооружений.</w:t>
      </w:r>
    </w:p>
    <w:p w:rsidR="006F6968" w:rsidRPr="00FA3085" w:rsidRDefault="006F6968" w:rsidP="005977BB">
      <w:pPr>
        <w:pStyle w:val="21"/>
        <w:suppressAutoHyphens/>
        <w:ind w:firstLine="709"/>
        <w:rPr>
          <w:iCs/>
          <w:szCs w:val="28"/>
        </w:rPr>
      </w:pPr>
    </w:p>
    <w:p w:rsidR="006F6968" w:rsidRDefault="006F6968" w:rsidP="005977BB">
      <w:pPr>
        <w:pStyle w:val="7"/>
        <w:suppressAutoHyphens/>
        <w:ind w:right="0" w:firstLine="709"/>
        <w:rPr>
          <w:rFonts w:ascii="Times New Roman" w:hAnsi="Times New Roman"/>
          <w:i w:val="0"/>
          <w:iCs/>
          <w:szCs w:val="28"/>
        </w:rPr>
      </w:pPr>
      <w:r w:rsidRPr="00FA3085">
        <w:rPr>
          <w:rFonts w:ascii="Times New Roman" w:hAnsi="Times New Roman"/>
          <w:i w:val="0"/>
          <w:iCs/>
          <w:szCs w:val="28"/>
        </w:rPr>
        <w:t>8.2 Описание продольного профиля и обоснование принятых решений</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31"/>
        <w:suppressAutoHyphens/>
        <w:spacing w:line="360" w:lineRule="auto"/>
        <w:ind w:left="0" w:firstLine="709"/>
        <w:rPr>
          <w:b w:val="0"/>
          <w:bCs w:val="0"/>
        </w:rPr>
      </w:pPr>
      <w:r w:rsidRPr="00FA3085">
        <w:rPr>
          <w:b w:val="0"/>
          <w:bCs w:val="0"/>
        </w:rPr>
        <w:t>Проектная линия нанесена в основном по обертывающей с соблюдением наименьших рекомендуемых возвышений бровки насыпи над поверхностью земли и над уровнем грунтовых вод. Там где это требование не соблюдается, руководствуемся тем, что господствующее направление ветра направлено вдоль трассы автомобильной дороги, что препятствует заносимости дороги снегом.</w:t>
      </w:r>
    </w:p>
    <w:p w:rsidR="006F6968" w:rsidRPr="00FA3085" w:rsidRDefault="006F6968" w:rsidP="005977BB">
      <w:pPr>
        <w:pStyle w:val="31"/>
        <w:suppressAutoHyphens/>
        <w:spacing w:line="360" w:lineRule="auto"/>
        <w:ind w:left="0" w:firstLine="709"/>
        <w:rPr>
          <w:b w:val="0"/>
          <w:bCs w:val="0"/>
        </w:rPr>
      </w:pPr>
      <w:r w:rsidRPr="00FA3085">
        <w:rPr>
          <w:b w:val="0"/>
          <w:bCs w:val="0"/>
        </w:rPr>
        <w:t xml:space="preserve">Вертикальные кривые запроектированы в соответствии с придельными нормами для проектирования детального продольного профиля как основные. Минимальный радиус выпуклой вертикальной кривой -10000 м. вогнутой – </w:t>
      </w:r>
      <w:smartTag w:uri="urn:schemas-microsoft-com:office:smarttags" w:element="metricconverter">
        <w:smartTagPr>
          <w:attr w:name="ProductID" w:val="3000 м"/>
        </w:smartTagPr>
        <w:r w:rsidRPr="00FA3085">
          <w:rPr>
            <w:b w:val="0"/>
            <w:bCs w:val="0"/>
          </w:rPr>
          <w:t>3000 м</w:t>
        </w:r>
      </w:smartTag>
      <w:r w:rsidRPr="00FA3085">
        <w:rPr>
          <w:b w:val="0"/>
          <w:bCs w:val="0"/>
        </w:rPr>
        <w:t>. (в соответствии с категорией дороги).</w:t>
      </w:r>
    </w:p>
    <w:p w:rsidR="006F6968" w:rsidRPr="00FA3085" w:rsidRDefault="006F6968" w:rsidP="005977BB">
      <w:pPr>
        <w:pStyle w:val="31"/>
        <w:suppressAutoHyphens/>
        <w:spacing w:line="360" w:lineRule="auto"/>
        <w:ind w:left="0" w:firstLine="709"/>
        <w:rPr>
          <w:b w:val="0"/>
          <w:bCs w:val="0"/>
        </w:rPr>
      </w:pPr>
      <w:r w:rsidRPr="00FA3085">
        <w:rPr>
          <w:b w:val="0"/>
          <w:bCs w:val="0"/>
        </w:rPr>
        <w:t>Для расчета вертикальных кривых использовались таблицы для разбивки кривых на автомобильных дорогах. Митин Н.А. [3]</w:t>
      </w:r>
    </w:p>
    <w:p w:rsidR="006F6968" w:rsidRDefault="006F6968" w:rsidP="005977BB">
      <w:pPr>
        <w:pStyle w:val="11"/>
        <w:suppressAutoHyphens/>
        <w:spacing w:before="0" w:line="360" w:lineRule="auto"/>
        <w:ind w:firstLine="709"/>
        <w:rPr>
          <w:rFonts w:ascii="Times New Roman" w:hAnsi="Times New Roman" w:cs="Times New Roman"/>
          <w:sz w:val="28"/>
        </w:rPr>
      </w:pPr>
      <w:r w:rsidRPr="00FA3085">
        <w:rPr>
          <w:rFonts w:ascii="Times New Roman" w:hAnsi="Times New Roman" w:cs="Times New Roman"/>
          <w:b w:val="0"/>
          <w:bCs w:val="0"/>
          <w:sz w:val="28"/>
        </w:rPr>
        <w:br w:type="page"/>
      </w:r>
      <w:r w:rsidRPr="00FA3085">
        <w:rPr>
          <w:rFonts w:ascii="Times New Roman" w:hAnsi="Times New Roman" w:cs="Times New Roman"/>
          <w:sz w:val="28"/>
        </w:rPr>
        <w:t>9.Охрана окружающей среды</w:t>
      </w:r>
    </w:p>
    <w:p w:rsidR="00FA3085" w:rsidRPr="00FA3085" w:rsidRDefault="00FA3085" w:rsidP="005977BB">
      <w:pPr>
        <w:widowControl/>
        <w:suppressAutoHyphens/>
        <w:spacing w:line="240" w:lineRule="auto"/>
        <w:ind w:firstLine="0"/>
        <w:rPr>
          <w:sz w:val="28"/>
        </w:rPr>
      </w:pPr>
    </w:p>
    <w:p w:rsidR="006F6968" w:rsidRPr="00FA3085" w:rsidRDefault="006F6968" w:rsidP="005977BB">
      <w:pPr>
        <w:pStyle w:val="21"/>
        <w:suppressAutoHyphens/>
        <w:ind w:firstLine="709"/>
        <w:rPr>
          <w:szCs w:val="28"/>
        </w:rPr>
      </w:pPr>
      <w:r w:rsidRPr="00FA3085">
        <w:rPr>
          <w:szCs w:val="28"/>
        </w:rPr>
        <w:t xml:space="preserve">При охране окружающей среды следует учитывать, что наибольшее количество токсичных выбросов наблюдается на участках подъема и на них следует предусмотреть мероприятия по улучшению экологической обстановки. </w:t>
      </w:r>
      <w:r w:rsidRPr="00FA3085">
        <w:rPr>
          <w:iCs/>
          <w:szCs w:val="28"/>
        </w:rPr>
        <w:t>Целью данной главы является оценка воздействия строительного процесса на экосистему придорожной территории и разработка мероприятий по снижению этого воздействия</w:t>
      </w:r>
      <w:r w:rsidRPr="00FA3085">
        <w:rPr>
          <w:szCs w:val="28"/>
        </w:rPr>
        <w:t>.</w:t>
      </w:r>
    </w:p>
    <w:p w:rsidR="006F6968" w:rsidRPr="00FA3085" w:rsidRDefault="006F6968" w:rsidP="005977BB">
      <w:pPr>
        <w:pStyle w:val="21"/>
        <w:suppressAutoHyphens/>
        <w:ind w:firstLine="709"/>
        <w:rPr>
          <w:szCs w:val="28"/>
        </w:rPr>
      </w:pPr>
      <w:r w:rsidRPr="00FA3085">
        <w:rPr>
          <w:szCs w:val="28"/>
        </w:rPr>
        <w:t>Объектами воздействия от строительства дороги являются:</w:t>
      </w:r>
    </w:p>
    <w:p w:rsidR="006F6968" w:rsidRPr="00FA3085" w:rsidRDefault="006F6968" w:rsidP="005977BB">
      <w:pPr>
        <w:pStyle w:val="21"/>
        <w:suppressAutoHyphens/>
        <w:ind w:firstLine="709"/>
        <w:rPr>
          <w:szCs w:val="28"/>
        </w:rPr>
      </w:pPr>
      <w:r w:rsidRPr="00FA3085">
        <w:rPr>
          <w:szCs w:val="28"/>
        </w:rPr>
        <w:t>Атмосферный воздух;</w:t>
      </w:r>
    </w:p>
    <w:p w:rsidR="006F6968" w:rsidRPr="00FA3085" w:rsidRDefault="006F6968" w:rsidP="005977BB">
      <w:pPr>
        <w:pStyle w:val="21"/>
        <w:suppressAutoHyphens/>
        <w:ind w:firstLine="709"/>
        <w:rPr>
          <w:szCs w:val="28"/>
        </w:rPr>
      </w:pPr>
      <w:r w:rsidRPr="00FA3085">
        <w:rPr>
          <w:szCs w:val="28"/>
        </w:rPr>
        <w:t>Почвы;</w:t>
      </w:r>
    </w:p>
    <w:p w:rsidR="006F6968" w:rsidRPr="00FA3085" w:rsidRDefault="006F6968" w:rsidP="005977BB">
      <w:pPr>
        <w:pStyle w:val="21"/>
        <w:suppressAutoHyphens/>
        <w:ind w:firstLine="709"/>
        <w:rPr>
          <w:szCs w:val="28"/>
        </w:rPr>
      </w:pPr>
      <w:r w:rsidRPr="00FA3085">
        <w:rPr>
          <w:szCs w:val="28"/>
        </w:rPr>
        <w:t>Водная среда;</w:t>
      </w:r>
    </w:p>
    <w:p w:rsidR="006F6968" w:rsidRPr="00FA3085" w:rsidRDefault="006F6968" w:rsidP="005977BB">
      <w:pPr>
        <w:pStyle w:val="21"/>
        <w:suppressAutoHyphens/>
        <w:ind w:firstLine="709"/>
        <w:rPr>
          <w:szCs w:val="28"/>
        </w:rPr>
      </w:pPr>
      <w:r w:rsidRPr="00FA3085">
        <w:rPr>
          <w:szCs w:val="28"/>
        </w:rPr>
        <w:t>Растительный и животный мир</w:t>
      </w:r>
    </w:p>
    <w:p w:rsidR="006F6968" w:rsidRPr="00FA3085" w:rsidRDefault="006F6968" w:rsidP="005977BB">
      <w:pPr>
        <w:pStyle w:val="21"/>
        <w:suppressAutoHyphens/>
        <w:ind w:firstLine="709"/>
        <w:rPr>
          <w:szCs w:val="28"/>
        </w:rPr>
      </w:pPr>
      <w:r w:rsidRPr="00FA3085">
        <w:rPr>
          <w:szCs w:val="28"/>
        </w:rPr>
        <w:t>Геологическая среда</w:t>
      </w:r>
    </w:p>
    <w:p w:rsidR="006F6968" w:rsidRPr="00FA3085" w:rsidRDefault="006F6968" w:rsidP="005977BB">
      <w:pPr>
        <w:pStyle w:val="21"/>
        <w:suppressAutoHyphens/>
        <w:ind w:firstLine="709"/>
        <w:rPr>
          <w:szCs w:val="28"/>
        </w:rPr>
      </w:pPr>
      <w:r w:rsidRPr="00FA3085">
        <w:rPr>
          <w:szCs w:val="28"/>
        </w:rPr>
        <w:t>Атмосферный воздух.</w:t>
      </w:r>
    </w:p>
    <w:p w:rsidR="006F6968" w:rsidRPr="00FA3085" w:rsidRDefault="006F6968" w:rsidP="005977BB">
      <w:pPr>
        <w:pStyle w:val="21"/>
        <w:suppressAutoHyphens/>
        <w:ind w:firstLine="709"/>
        <w:rPr>
          <w:szCs w:val="28"/>
        </w:rPr>
      </w:pPr>
      <w:r w:rsidRPr="00FA3085">
        <w:rPr>
          <w:szCs w:val="28"/>
        </w:rPr>
        <w:t>Источниками выбросов загрязняющих веществ в атмосферу являются: автомобильный транспорт, строительная техника, а также пылеобразование при выполнении различных операций с грунтами и инертными материалами.</w:t>
      </w:r>
    </w:p>
    <w:p w:rsidR="006F6968" w:rsidRPr="00FA3085" w:rsidRDefault="006F6968" w:rsidP="005977BB">
      <w:pPr>
        <w:pStyle w:val="21"/>
        <w:suppressAutoHyphens/>
        <w:ind w:firstLine="709"/>
        <w:rPr>
          <w:szCs w:val="28"/>
        </w:rPr>
      </w:pPr>
      <w:r w:rsidRPr="00FA3085">
        <w:rPr>
          <w:szCs w:val="28"/>
        </w:rPr>
        <w:t>В состав отработанных газов, отходящих в атмосферу из двигателей машин, входят ряд компонентов, из которых существенный объем занимают токсичные газы: оксид углерода, углеводороды, диоксид азота, аэрозоли свинца, сернистый ангидрид, сажа.</w:t>
      </w:r>
    </w:p>
    <w:p w:rsidR="006F6968" w:rsidRPr="00FA3085" w:rsidRDefault="006F6968" w:rsidP="005977BB">
      <w:pPr>
        <w:pStyle w:val="21"/>
        <w:suppressAutoHyphens/>
        <w:ind w:firstLine="709"/>
        <w:rPr>
          <w:szCs w:val="28"/>
        </w:rPr>
      </w:pPr>
      <w:r w:rsidRPr="00FA3085">
        <w:rPr>
          <w:szCs w:val="28"/>
        </w:rPr>
        <w:t>Выброс загрязняющего воздух вещества зависит от интенсивности и структуры транспортного потока, проходящего через поперечное сечение дороги в единицу времени и от скорости движения автомобилей.</w:t>
      </w:r>
    </w:p>
    <w:p w:rsidR="006F6968" w:rsidRPr="00FA3085" w:rsidRDefault="006F6968" w:rsidP="005977BB">
      <w:pPr>
        <w:pStyle w:val="21"/>
        <w:suppressAutoHyphens/>
        <w:ind w:firstLine="709"/>
        <w:rPr>
          <w:szCs w:val="28"/>
        </w:rPr>
      </w:pPr>
      <w:r w:rsidRPr="00FA3085">
        <w:rPr>
          <w:szCs w:val="28"/>
        </w:rPr>
        <w:t>Так как дорога является II</w:t>
      </w:r>
      <w:r w:rsidRPr="00FA3085">
        <w:rPr>
          <w:szCs w:val="28"/>
          <w:lang w:val="en-US"/>
        </w:rPr>
        <w:t>I</w:t>
      </w:r>
      <w:r w:rsidRPr="00FA3085">
        <w:rPr>
          <w:szCs w:val="28"/>
        </w:rPr>
        <w:t xml:space="preserve"> категории, то при эксплуатации пыль будет подниматься только с обочин. Для уменьшения пыльности в населенных пунктах устанавливают тротуары с покрытием из черного щебня , а вне населенных пунктов необходимо использовать обеспыливающие материалы.</w:t>
      </w:r>
    </w:p>
    <w:p w:rsidR="006F6968" w:rsidRPr="00FA3085" w:rsidRDefault="006F6968" w:rsidP="005977BB">
      <w:pPr>
        <w:pStyle w:val="21"/>
        <w:suppressAutoHyphens/>
        <w:ind w:firstLine="709"/>
        <w:rPr>
          <w:szCs w:val="28"/>
        </w:rPr>
      </w:pPr>
      <w:r w:rsidRPr="00FA3085">
        <w:rPr>
          <w:szCs w:val="28"/>
        </w:rPr>
        <w:t>Воздействие на атмосферу в строительный период выразится в загрязнение его газообразными выбросами из двигателей дорожно-строительных машин, выполняющих различные операции и от автотранспорта, задействованного на строительстве автомобильной дороги.</w:t>
      </w:r>
    </w:p>
    <w:p w:rsidR="006F6968" w:rsidRPr="00FA3085" w:rsidRDefault="006F6968" w:rsidP="005977BB">
      <w:pPr>
        <w:pStyle w:val="21"/>
        <w:suppressAutoHyphens/>
        <w:ind w:firstLine="709"/>
        <w:rPr>
          <w:szCs w:val="28"/>
        </w:rPr>
      </w:pPr>
      <w:r w:rsidRPr="00FA3085">
        <w:rPr>
          <w:szCs w:val="28"/>
        </w:rPr>
        <w:t>Исходя из неблагоприятного сочетания перечисленных факторов, принята одновременность выполнения следующих работ: возведение земляного полотна, сооружение труб и подготовительные работы</w:t>
      </w:r>
    </w:p>
    <w:p w:rsidR="006F6968" w:rsidRPr="00FA3085" w:rsidRDefault="006F6968" w:rsidP="005977BB">
      <w:pPr>
        <w:pStyle w:val="21"/>
        <w:suppressAutoHyphens/>
        <w:ind w:firstLine="709"/>
        <w:rPr>
          <w:szCs w:val="28"/>
        </w:rPr>
      </w:pPr>
      <w:r w:rsidRPr="00FA3085">
        <w:rPr>
          <w:szCs w:val="28"/>
        </w:rPr>
        <w:t>Занятие земель. Рекультивация.</w:t>
      </w:r>
    </w:p>
    <w:p w:rsidR="006F6968" w:rsidRPr="00FA3085" w:rsidRDefault="006F6968" w:rsidP="005977BB">
      <w:pPr>
        <w:pStyle w:val="21"/>
        <w:suppressAutoHyphens/>
        <w:ind w:firstLine="709"/>
        <w:rPr>
          <w:szCs w:val="28"/>
        </w:rPr>
      </w:pPr>
      <w:r w:rsidRPr="00FA3085">
        <w:rPr>
          <w:szCs w:val="28"/>
        </w:rPr>
        <w:t>Занятие земель при строительстве дороги предопределяют необходимость компенсации ущерба причиняемого землепользователям.</w:t>
      </w:r>
    </w:p>
    <w:p w:rsidR="006F6968" w:rsidRPr="00FA3085" w:rsidRDefault="006F6968" w:rsidP="005977BB">
      <w:pPr>
        <w:pStyle w:val="21"/>
        <w:suppressAutoHyphens/>
        <w:ind w:firstLine="709"/>
        <w:rPr>
          <w:szCs w:val="28"/>
        </w:rPr>
      </w:pPr>
      <w:r w:rsidRPr="00FA3085">
        <w:rPr>
          <w:szCs w:val="28"/>
        </w:rPr>
        <w:t>Проектом предусмотрены следующие условия по минимальному нарушению почв и земель:</w:t>
      </w:r>
    </w:p>
    <w:p w:rsidR="006F6968" w:rsidRPr="00FA3085" w:rsidRDefault="006F6968" w:rsidP="005977BB">
      <w:pPr>
        <w:pStyle w:val="21"/>
        <w:suppressAutoHyphens/>
        <w:ind w:firstLine="709"/>
        <w:rPr>
          <w:szCs w:val="28"/>
        </w:rPr>
      </w:pPr>
      <w:r w:rsidRPr="00FA3085">
        <w:rPr>
          <w:szCs w:val="28"/>
        </w:rPr>
        <w:t>Путем проектирования поперечного и продольного профиля с соблюдением требуемых геометрических элементов, обеспечивающих расчетную скорость движения и минимума земляных работ;</w:t>
      </w:r>
    </w:p>
    <w:p w:rsidR="006F6968" w:rsidRPr="00FA3085" w:rsidRDefault="006F6968" w:rsidP="005977BB">
      <w:pPr>
        <w:pStyle w:val="21"/>
        <w:suppressAutoHyphens/>
        <w:ind w:firstLine="709"/>
        <w:rPr>
          <w:szCs w:val="28"/>
        </w:rPr>
      </w:pPr>
      <w:r w:rsidRPr="00FA3085">
        <w:rPr>
          <w:szCs w:val="28"/>
        </w:rPr>
        <w:t>Предотвращение эрозии оголенных грунтовых поверхностей насыпей, а также дна и стенок кюветов и водопропускных канав посредством укрепления;</w:t>
      </w:r>
    </w:p>
    <w:p w:rsidR="006F6968" w:rsidRPr="00FA3085" w:rsidRDefault="006F6968" w:rsidP="005977BB">
      <w:pPr>
        <w:pStyle w:val="21"/>
        <w:suppressAutoHyphens/>
        <w:ind w:firstLine="709"/>
        <w:rPr>
          <w:szCs w:val="28"/>
        </w:rPr>
      </w:pPr>
      <w:r w:rsidRPr="00FA3085">
        <w:rPr>
          <w:szCs w:val="28"/>
        </w:rPr>
        <w:t>Рекультивация временно занимаемых земель по лесохозяйственному направлению.</w:t>
      </w:r>
    </w:p>
    <w:p w:rsidR="006F6968" w:rsidRPr="00FA3085" w:rsidRDefault="006F6968" w:rsidP="005977BB">
      <w:pPr>
        <w:pStyle w:val="21"/>
        <w:suppressAutoHyphens/>
        <w:ind w:firstLine="709"/>
        <w:rPr>
          <w:szCs w:val="28"/>
        </w:rPr>
      </w:pPr>
      <w:r w:rsidRPr="00FA3085">
        <w:rPr>
          <w:szCs w:val="28"/>
        </w:rPr>
        <w:t>В подготовительный период производится расчистка полосы постоянного отвода. Почвенно-растительный грунт снимается в основании уширяемой насыпи. Снятый растительный грунт хранится на полосе временного отвода.</w:t>
      </w:r>
    </w:p>
    <w:p w:rsidR="006F6968" w:rsidRPr="00FA3085" w:rsidRDefault="006F6968" w:rsidP="005977BB">
      <w:pPr>
        <w:pStyle w:val="21"/>
        <w:suppressAutoHyphens/>
        <w:ind w:firstLine="709"/>
        <w:rPr>
          <w:szCs w:val="28"/>
        </w:rPr>
      </w:pPr>
      <w:r w:rsidRPr="00FA3085">
        <w:rPr>
          <w:szCs w:val="28"/>
        </w:rPr>
        <w:t>Работы по рекультивации включают в себя:</w:t>
      </w:r>
    </w:p>
    <w:p w:rsidR="006F6968" w:rsidRPr="00FA3085" w:rsidRDefault="006F6968" w:rsidP="005977BB">
      <w:pPr>
        <w:pStyle w:val="21"/>
        <w:suppressAutoHyphens/>
        <w:ind w:firstLine="709"/>
        <w:rPr>
          <w:szCs w:val="28"/>
        </w:rPr>
      </w:pPr>
      <w:r w:rsidRPr="00FA3085">
        <w:rPr>
          <w:szCs w:val="28"/>
        </w:rPr>
        <w:t>Технический этап</w:t>
      </w:r>
    </w:p>
    <w:p w:rsidR="006F6968" w:rsidRPr="00FA3085" w:rsidRDefault="006F6968" w:rsidP="005977BB">
      <w:pPr>
        <w:pStyle w:val="21"/>
        <w:suppressAutoHyphens/>
        <w:ind w:firstLine="709"/>
        <w:rPr>
          <w:szCs w:val="28"/>
        </w:rPr>
      </w:pPr>
      <w:r w:rsidRPr="00FA3085">
        <w:rPr>
          <w:szCs w:val="28"/>
        </w:rPr>
        <w:t>Снятие, транспортировка и складирование плодородного слоя;</w:t>
      </w:r>
    </w:p>
    <w:p w:rsidR="006F6968" w:rsidRPr="00FA3085" w:rsidRDefault="006F6968" w:rsidP="005977BB">
      <w:pPr>
        <w:pStyle w:val="21"/>
        <w:suppressAutoHyphens/>
        <w:ind w:firstLine="709"/>
        <w:rPr>
          <w:szCs w:val="28"/>
        </w:rPr>
      </w:pPr>
      <w:r w:rsidRPr="00FA3085">
        <w:rPr>
          <w:szCs w:val="28"/>
        </w:rPr>
        <w:t>Очистка рекультивируемой территории от отходов и строительного мусора, с последующим захоронением;</w:t>
      </w:r>
    </w:p>
    <w:p w:rsidR="006F6968" w:rsidRPr="00FA3085" w:rsidRDefault="006F6968" w:rsidP="005977BB">
      <w:pPr>
        <w:pStyle w:val="21"/>
        <w:suppressAutoHyphens/>
        <w:ind w:firstLine="709"/>
        <w:rPr>
          <w:szCs w:val="28"/>
        </w:rPr>
      </w:pPr>
      <w:r w:rsidRPr="00FA3085">
        <w:rPr>
          <w:szCs w:val="28"/>
        </w:rPr>
        <w:t>Планировка рекультивируемой поверхности;</w:t>
      </w:r>
    </w:p>
    <w:p w:rsidR="006F6968" w:rsidRPr="00FA3085" w:rsidRDefault="006F6968" w:rsidP="005977BB">
      <w:pPr>
        <w:pStyle w:val="21"/>
        <w:suppressAutoHyphens/>
        <w:ind w:firstLine="709"/>
        <w:rPr>
          <w:szCs w:val="28"/>
        </w:rPr>
      </w:pPr>
      <w:r w:rsidRPr="00FA3085">
        <w:rPr>
          <w:szCs w:val="28"/>
        </w:rPr>
        <w:t>Нанесение на рекультивируемые земли потенциально плодородных пород и плодородного слоя почвы.</w:t>
      </w:r>
    </w:p>
    <w:p w:rsidR="006F6968" w:rsidRPr="00FA3085" w:rsidRDefault="006F6968" w:rsidP="005977BB">
      <w:pPr>
        <w:pStyle w:val="21"/>
        <w:suppressAutoHyphens/>
        <w:ind w:firstLine="709"/>
        <w:rPr>
          <w:szCs w:val="28"/>
        </w:rPr>
      </w:pPr>
      <w:r w:rsidRPr="00FA3085">
        <w:rPr>
          <w:szCs w:val="28"/>
        </w:rPr>
        <w:t>Биологический этап</w:t>
      </w:r>
    </w:p>
    <w:p w:rsidR="006F6968" w:rsidRPr="00FA3085" w:rsidRDefault="006F6968" w:rsidP="005977BB">
      <w:pPr>
        <w:pStyle w:val="21"/>
        <w:suppressAutoHyphens/>
        <w:ind w:firstLine="709"/>
        <w:rPr>
          <w:szCs w:val="28"/>
        </w:rPr>
      </w:pPr>
      <w:r w:rsidRPr="00FA3085">
        <w:rPr>
          <w:szCs w:val="28"/>
        </w:rPr>
        <w:t>Приобретение и посадка саженцев мягких пород на участках рекультивации по лесохозяйственному направлению;</w:t>
      </w:r>
    </w:p>
    <w:p w:rsidR="006F6968" w:rsidRPr="00FA3085" w:rsidRDefault="006F6968" w:rsidP="005977BB">
      <w:pPr>
        <w:pStyle w:val="21"/>
        <w:suppressAutoHyphens/>
        <w:ind w:firstLine="709"/>
        <w:rPr>
          <w:szCs w:val="28"/>
        </w:rPr>
      </w:pPr>
      <w:r w:rsidRPr="00FA3085">
        <w:rPr>
          <w:szCs w:val="28"/>
        </w:rPr>
        <w:t>Посев многолетних трав;</w:t>
      </w:r>
    </w:p>
    <w:p w:rsidR="006F6968" w:rsidRPr="00FA3085" w:rsidRDefault="006F6968" w:rsidP="005977BB">
      <w:pPr>
        <w:pStyle w:val="21"/>
        <w:suppressAutoHyphens/>
        <w:ind w:firstLine="709"/>
        <w:rPr>
          <w:szCs w:val="28"/>
        </w:rPr>
      </w:pPr>
      <w:r w:rsidRPr="00FA3085">
        <w:rPr>
          <w:szCs w:val="28"/>
        </w:rPr>
        <w:t>Повышение плодородия рекультивируемых земель путем внесения удобрений и мелиорантов.</w:t>
      </w:r>
    </w:p>
    <w:p w:rsidR="006F6968" w:rsidRPr="00FA3085" w:rsidRDefault="006F6968" w:rsidP="005977BB">
      <w:pPr>
        <w:pStyle w:val="21"/>
        <w:suppressAutoHyphens/>
        <w:ind w:firstLine="709"/>
        <w:rPr>
          <w:szCs w:val="28"/>
        </w:rPr>
      </w:pPr>
      <w:r w:rsidRPr="00FA3085">
        <w:rPr>
          <w:szCs w:val="28"/>
        </w:rPr>
        <w:t>Рекультивация осуществляется по окончанию законченного этапа выполнения работ, когда надобность в использовании старых сооружений и временно занимаемых земель отпадает. Биологический этап рекультивации осуществляется в теплый период года согласно календарному графику.</w:t>
      </w:r>
    </w:p>
    <w:p w:rsidR="006F6968" w:rsidRPr="00FA3085" w:rsidRDefault="006F6968" w:rsidP="005977BB">
      <w:pPr>
        <w:pStyle w:val="21"/>
        <w:suppressAutoHyphens/>
        <w:ind w:firstLine="709"/>
        <w:rPr>
          <w:szCs w:val="28"/>
        </w:rPr>
      </w:pPr>
      <w:r w:rsidRPr="00FA3085">
        <w:rPr>
          <w:szCs w:val="28"/>
        </w:rPr>
        <w:t>В процессе строительства дороги и в условиях эксплуатации ее, имеет место нарушение земель. В существующих условиях это связано с заболачиванием земель из-за нарушенного стока, в период строительства - с ведением земляных работ и расчисткой полосы отвода.</w:t>
      </w:r>
    </w:p>
    <w:p w:rsidR="006F6968" w:rsidRPr="00FA3085" w:rsidRDefault="006F6968" w:rsidP="005977BB">
      <w:pPr>
        <w:pStyle w:val="21"/>
        <w:suppressAutoHyphens/>
        <w:ind w:firstLine="709"/>
        <w:rPr>
          <w:szCs w:val="28"/>
        </w:rPr>
      </w:pPr>
      <w:r w:rsidRPr="00FA3085">
        <w:rPr>
          <w:szCs w:val="28"/>
        </w:rPr>
        <w:t>В строительный период перемещение техники осуществляется в пределах полосы постоянного и временного отводов.</w:t>
      </w:r>
    </w:p>
    <w:p w:rsidR="006F6968" w:rsidRPr="00FA3085" w:rsidRDefault="006F6968" w:rsidP="005977BB">
      <w:pPr>
        <w:pStyle w:val="21"/>
        <w:suppressAutoHyphens/>
        <w:ind w:firstLine="709"/>
        <w:rPr>
          <w:szCs w:val="28"/>
        </w:rPr>
      </w:pPr>
      <w:r w:rsidRPr="00FA3085">
        <w:rPr>
          <w:szCs w:val="28"/>
        </w:rPr>
        <w:t>В подготовительный период производится расчистка полосы постоянного отвода от растительности. Деловая и дровяная древесина спиливается и вывозится на базу подразделения, осуществляющего строительство дороги, для потребления на собственные нужды.</w:t>
      </w:r>
    </w:p>
    <w:p w:rsidR="006F6968" w:rsidRPr="00FA3085" w:rsidRDefault="006F6968" w:rsidP="005977BB">
      <w:pPr>
        <w:pStyle w:val="21"/>
        <w:suppressAutoHyphens/>
        <w:ind w:firstLine="709"/>
        <w:rPr>
          <w:szCs w:val="28"/>
        </w:rPr>
      </w:pPr>
      <w:r w:rsidRPr="00FA3085">
        <w:rPr>
          <w:szCs w:val="28"/>
        </w:rPr>
        <w:t>Для предохранения почв и грунтов от эрозии организуется система строительного водоотвода (в период проведения подготовительных и земляных работ).</w:t>
      </w:r>
    </w:p>
    <w:p w:rsidR="006F6968" w:rsidRPr="00FA3085" w:rsidRDefault="006F6968" w:rsidP="005977BB">
      <w:pPr>
        <w:pStyle w:val="21"/>
        <w:suppressAutoHyphens/>
        <w:ind w:firstLine="709"/>
        <w:rPr>
          <w:szCs w:val="28"/>
        </w:rPr>
      </w:pPr>
      <w:r w:rsidRPr="00FA3085">
        <w:rPr>
          <w:szCs w:val="28"/>
        </w:rPr>
        <w:t>Уровень шумового воздействия.</w:t>
      </w:r>
    </w:p>
    <w:p w:rsidR="006F6968" w:rsidRPr="00FA3085" w:rsidRDefault="006F6968" w:rsidP="005977BB">
      <w:pPr>
        <w:pStyle w:val="21"/>
        <w:suppressAutoHyphens/>
        <w:ind w:firstLine="709"/>
        <w:rPr>
          <w:szCs w:val="28"/>
        </w:rPr>
      </w:pPr>
      <w:r w:rsidRPr="00FA3085">
        <w:rPr>
          <w:szCs w:val="28"/>
        </w:rPr>
        <w:t>Автомобильный транспорт является источником шума, доставляющим беспокойство людям и животному миру.</w:t>
      </w:r>
    </w:p>
    <w:p w:rsidR="006F6968" w:rsidRPr="00FA3085" w:rsidRDefault="006F6968" w:rsidP="005977BB">
      <w:pPr>
        <w:pStyle w:val="21"/>
        <w:suppressAutoHyphens/>
        <w:ind w:firstLine="709"/>
        <w:rPr>
          <w:szCs w:val="28"/>
        </w:rPr>
      </w:pPr>
      <w:r w:rsidRPr="00FA3085">
        <w:rPr>
          <w:szCs w:val="28"/>
        </w:rPr>
        <w:t>Предельно допустимый уровень шума в населенном пункте должен составлять: днем-60дБА; ночью –45дБА.</w:t>
      </w:r>
    </w:p>
    <w:p w:rsidR="006F6968" w:rsidRPr="00FA3085" w:rsidRDefault="006F6968" w:rsidP="005977BB">
      <w:pPr>
        <w:pStyle w:val="21"/>
        <w:suppressAutoHyphens/>
        <w:ind w:firstLine="709"/>
        <w:rPr>
          <w:szCs w:val="28"/>
        </w:rPr>
      </w:pPr>
      <w:r w:rsidRPr="00FA3085">
        <w:rPr>
          <w:szCs w:val="28"/>
        </w:rPr>
        <w:t>Водная среда.</w:t>
      </w:r>
    </w:p>
    <w:p w:rsidR="006F6968" w:rsidRPr="00FA3085" w:rsidRDefault="006F6968" w:rsidP="005977BB">
      <w:pPr>
        <w:pStyle w:val="21"/>
        <w:suppressAutoHyphens/>
        <w:ind w:firstLine="709"/>
        <w:rPr>
          <w:szCs w:val="28"/>
        </w:rPr>
      </w:pPr>
      <w:r w:rsidRPr="00FA3085">
        <w:rPr>
          <w:szCs w:val="28"/>
        </w:rPr>
        <w:t xml:space="preserve">Мероприятия по снижению воздействий на водную среду направлены на сохранение режима поверхностного и грунтового стоков, экономичное потребление воды на производственные нужды и водоотведение. </w:t>
      </w:r>
    </w:p>
    <w:p w:rsidR="006F6968" w:rsidRPr="00FA3085" w:rsidRDefault="006F6968" w:rsidP="005977BB">
      <w:pPr>
        <w:pStyle w:val="21"/>
        <w:suppressAutoHyphens/>
        <w:ind w:firstLine="709"/>
        <w:rPr>
          <w:szCs w:val="28"/>
        </w:rPr>
      </w:pPr>
      <w:r w:rsidRPr="00FA3085">
        <w:rPr>
          <w:szCs w:val="28"/>
        </w:rPr>
        <w:t>Проектом предусмотрены мероприятия по снижению до минимума воздействия дороги на сложившийся режим протекания поверхностных стоков.</w:t>
      </w:r>
    </w:p>
    <w:p w:rsidR="006F6968" w:rsidRPr="00FA3085" w:rsidRDefault="006F6968" w:rsidP="005977BB">
      <w:pPr>
        <w:pStyle w:val="21"/>
        <w:suppressAutoHyphens/>
        <w:ind w:firstLine="709"/>
        <w:rPr>
          <w:szCs w:val="28"/>
        </w:rPr>
      </w:pPr>
      <w:r w:rsidRPr="00FA3085">
        <w:rPr>
          <w:szCs w:val="28"/>
        </w:rPr>
        <w:t>Отверстия водопропускных труб назначены из условия пропуска максимального расхода поверхностного стока ВП 1%.</w:t>
      </w:r>
    </w:p>
    <w:p w:rsidR="006F6968" w:rsidRPr="00FA3085" w:rsidRDefault="006F6968" w:rsidP="005977BB">
      <w:pPr>
        <w:pStyle w:val="21"/>
        <w:suppressAutoHyphens/>
        <w:ind w:firstLine="709"/>
        <w:rPr>
          <w:szCs w:val="28"/>
        </w:rPr>
      </w:pPr>
      <w:r w:rsidRPr="00FA3085">
        <w:rPr>
          <w:szCs w:val="28"/>
        </w:rPr>
        <w:t>Водоотвод с проезжей части дороги осуществляется созданием поперечного уклона. Для ликвидации застаивания воды и переувлажнения местности водоотвод с придорожной полосы обеспечивается уклоном местности и кюветами.</w:t>
      </w:r>
    </w:p>
    <w:p w:rsidR="006F6968" w:rsidRPr="00FA3085" w:rsidRDefault="006F6968" w:rsidP="005977BB">
      <w:pPr>
        <w:pStyle w:val="21"/>
        <w:suppressAutoHyphens/>
        <w:ind w:firstLine="709"/>
        <w:rPr>
          <w:szCs w:val="28"/>
        </w:rPr>
      </w:pPr>
      <w:r w:rsidRPr="00FA3085">
        <w:rPr>
          <w:szCs w:val="28"/>
        </w:rPr>
        <w:t>Основным источником загрязнения поверхностных вод в период строительства являются вещества, образующиеся при размывание грунтов с неукрепленных поверхностей отсыпаемых насыпей. Происходить это будет как в период ведения земляных работ при дождях, так и после укрепительных работ до момента зарастания откосов травой.</w:t>
      </w:r>
    </w:p>
    <w:p w:rsidR="006F6968" w:rsidRPr="00FA3085" w:rsidRDefault="006F6968" w:rsidP="005977BB">
      <w:pPr>
        <w:pStyle w:val="21"/>
        <w:suppressAutoHyphens/>
        <w:ind w:firstLine="709"/>
        <w:rPr>
          <w:szCs w:val="28"/>
        </w:rPr>
      </w:pPr>
      <w:r w:rsidRPr="00FA3085">
        <w:rPr>
          <w:szCs w:val="28"/>
        </w:rPr>
        <w:t>Образование и размещение отходов.</w:t>
      </w:r>
    </w:p>
    <w:p w:rsidR="006F6968" w:rsidRPr="00FA3085" w:rsidRDefault="006F6968" w:rsidP="005977BB">
      <w:pPr>
        <w:pStyle w:val="21"/>
        <w:suppressAutoHyphens/>
        <w:ind w:firstLine="709"/>
        <w:rPr>
          <w:szCs w:val="28"/>
        </w:rPr>
      </w:pPr>
      <w:r w:rsidRPr="00FA3085">
        <w:rPr>
          <w:szCs w:val="28"/>
        </w:rPr>
        <w:t xml:space="preserve">Одним из главных вопросов строительного периода является образование и утилизация отходов. Основными отходами являются – отходыдревесины в виде порубочных остатков, выкорчеванных пней и кустарника, бытовой мусор (в небольших количествах). Специфика дорожно – строительных работ такова, что, большинство образующихся отходов, захораниваются непосредственно в процессе производства. </w:t>
      </w:r>
    </w:p>
    <w:p w:rsidR="006F6968" w:rsidRDefault="006F6968" w:rsidP="005977BB">
      <w:pPr>
        <w:pStyle w:val="11"/>
        <w:suppressAutoHyphens/>
        <w:spacing w:before="0" w:line="360" w:lineRule="auto"/>
        <w:ind w:firstLine="709"/>
        <w:rPr>
          <w:rFonts w:ascii="Times New Roman" w:hAnsi="Times New Roman" w:cs="Times New Roman"/>
          <w:sz w:val="28"/>
        </w:rPr>
      </w:pPr>
      <w:r w:rsidRPr="00FA3085">
        <w:rPr>
          <w:rFonts w:ascii="Times New Roman" w:hAnsi="Times New Roman" w:cs="Times New Roman"/>
          <w:sz w:val="28"/>
        </w:rPr>
        <w:br w:type="page"/>
        <w:t>Список литературы</w:t>
      </w:r>
    </w:p>
    <w:p w:rsidR="00FA3085" w:rsidRPr="00FA3085" w:rsidRDefault="00FA3085" w:rsidP="005977BB">
      <w:pPr>
        <w:widowControl/>
        <w:suppressAutoHyphens/>
        <w:spacing w:line="240" w:lineRule="auto"/>
        <w:ind w:firstLine="0"/>
        <w:rPr>
          <w:sz w:val="28"/>
        </w:rPr>
      </w:pP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Большая советская энциклопедия. М.: Сов. энцикл., 1978. 656 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Расчет перспективной интенсивности движения и определение технических характери-стик проектируемой дороги: Методическое указание к курсовым и дипломному проекту по дисциплинам «Проектирование транспортных сооружений» и «Охрана окружающей среды» для студентов специальности 291000 «Автомобильные дороги и аэродромы» всех форм обучения /Сост. В. П. Горбачев, Л. В. Кормилицына, Л. П. Майорова. – Хабаровск: Изд-во Хабар. гос. техн. ун-та, 2001. – 16с.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СНиП 2.01.01-82 Строительная климатология и геофизика. М.,1983. 136 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Митин Н. А. Таблицы для разбивки кривых на автомобильных дорогах. Изд. 2, перераб. и доп. М., «Недра», 1978, 469 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Глибовицкий Ю.С. Проектирование основных элементов автомобильных дорог: Учебное пособие. – Хабаровск: Изд-во Хабар. гос. техн. ун-та, 2003. – 71с.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Разбивка круговых кривых: Методические указания для студентов специальности 1211 «Автомобильные дороги», 1212 «Мосты и тоннели» / Сост. Ю. С. Глибовицкий, В .В. Ло-пашук. Хабаровск: Изд-во Хабар. политехн. ин-та, 1987. 20 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Определение характеристик водосборного бассейна и расчетного расхода стока: Методи-ческое указание к практическим занятиям и дипломному проекту малых дорожных водопропускных сооружений для студентов специальности 291000 «Автомобильные дороги и аэродромы» всех форм обучения /Сост. В. П. Горбачев, Л. В. Кормилицына. – Хабаровск: Изд-во Хабар. гос. техн. ун-та, 2003. – 35с.</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Справочник инженера-дорожника. Изыскание и проектирование автомобильных дорог. Изд.3-е, перераб. и доп. Под ред. О. В. Андреева. М., «Транспорт», 1997 559с. Авт: О. В. Андреев, Е. Н. Гарманов, Т. Н. Глаголева, М. А. Григорьев, В. П. Залуга, К. А. Казанский, М. С. Коганзон, С. В. Коновалов, Е. В. Крутецкий, Ю. С. Крылов, М. Л. Соколов, В. И. Федоров, В. А. Федоров, Г. И. Шейнис, Ю. М. Яковлев.</w:t>
      </w:r>
    </w:p>
    <w:p w:rsidR="006F6968" w:rsidRPr="00FA3085" w:rsidRDefault="006F6968" w:rsidP="005977BB">
      <w:pPr>
        <w:widowControl/>
        <w:numPr>
          <w:ilvl w:val="0"/>
          <w:numId w:val="3"/>
        </w:numPr>
        <w:tabs>
          <w:tab w:val="clear" w:pos="1004"/>
          <w:tab w:val="num" w:pos="426"/>
        </w:tabs>
        <w:suppressAutoHyphens/>
        <w:ind w:left="0" w:firstLine="709"/>
        <w:rPr>
          <w:sz w:val="28"/>
          <w:szCs w:val="28"/>
        </w:rPr>
      </w:pPr>
      <w:r w:rsidRPr="00FA3085">
        <w:rPr>
          <w:sz w:val="28"/>
          <w:szCs w:val="28"/>
        </w:rPr>
        <w:t>Проектирование игидравлический расчет типовых водопропускных труб (круглых и прямоугольных) : методические указания к практическим занятиям, курсовому проектированию и ВКР малых дорожных водопропускных сооружений для студентов специальности 270205.65 «Автомобильные дороги и аэродромы» заочной и очной форм обучения. / Сост. В. П. Горбачев, Л. В. Кормилицына. – Хабаровск: Изд-во Тихоокеан. гос. ун-та 2007.–24с.</w:t>
      </w:r>
    </w:p>
    <w:p w:rsidR="006F6968" w:rsidRPr="00FA3085" w:rsidRDefault="006F6968" w:rsidP="005977BB">
      <w:pPr>
        <w:widowControl/>
        <w:numPr>
          <w:ilvl w:val="0"/>
          <w:numId w:val="3"/>
        </w:numPr>
        <w:tabs>
          <w:tab w:val="clear" w:pos="1004"/>
        </w:tabs>
        <w:suppressAutoHyphens/>
        <w:ind w:left="0" w:firstLine="709"/>
        <w:rPr>
          <w:sz w:val="28"/>
          <w:szCs w:val="28"/>
        </w:rPr>
      </w:pPr>
      <w:r w:rsidRPr="00FA3085">
        <w:rPr>
          <w:sz w:val="28"/>
          <w:szCs w:val="28"/>
        </w:rPr>
        <w:t>Гидрологические и гидравлические расчеты малых дорожных сооружений. Большакова В. А., Кургановича А. А.. – К.: Вища школа. Головное изд-во, 1983. – 280 с.</w:t>
      </w:r>
    </w:p>
    <w:p w:rsidR="006F6968" w:rsidRPr="00FA3085" w:rsidRDefault="006F6968" w:rsidP="005977BB">
      <w:pPr>
        <w:widowControl/>
        <w:numPr>
          <w:ilvl w:val="0"/>
          <w:numId w:val="3"/>
        </w:numPr>
        <w:tabs>
          <w:tab w:val="clear" w:pos="1004"/>
        </w:tabs>
        <w:suppressAutoHyphens/>
        <w:ind w:left="0" w:firstLine="709"/>
        <w:rPr>
          <w:sz w:val="28"/>
          <w:szCs w:val="28"/>
        </w:rPr>
      </w:pPr>
      <w:r w:rsidRPr="00FA3085">
        <w:rPr>
          <w:sz w:val="28"/>
          <w:szCs w:val="28"/>
        </w:rPr>
        <w:t>Лекции по курсу Гидрологии для студентов 4-го курса специальности 291000 «Автомобильные дороги и аэродромы» всех форм обучения /Сост. В. П. Горбачев</w:t>
      </w:r>
    </w:p>
    <w:p w:rsidR="006F6968" w:rsidRPr="00FA3085" w:rsidRDefault="006F6968" w:rsidP="005977BB">
      <w:pPr>
        <w:widowControl/>
        <w:numPr>
          <w:ilvl w:val="0"/>
          <w:numId w:val="3"/>
        </w:numPr>
        <w:tabs>
          <w:tab w:val="left" w:pos="426"/>
        </w:tabs>
        <w:suppressAutoHyphens/>
        <w:ind w:left="0" w:firstLine="709"/>
        <w:rPr>
          <w:sz w:val="28"/>
          <w:szCs w:val="28"/>
        </w:rPr>
      </w:pPr>
      <w:r w:rsidRPr="00FA3085">
        <w:rPr>
          <w:sz w:val="28"/>
          <w:szCs w:val="28"/>
        </w:rPr>
        <w:t>СНиП 2.05.02.-85. – Строительные нормы и правила. М.,1985.</w:t>
      </w:r>
    </w:p>
    <w:p w:rsidR="006F6968" w:rsidRPr="00FA3085" w:rsidRDefault="006F6968" w:rsidP="005977BB">
      <w:pPr>
        <w:widowControl/>
        <w:numPr>
          <w:ilvl w:val="0"/>
          <w:numId w:val="3"/>
        </w:numPr>
        <w:tabs>
          <w:tab w:val="left" w:pos="426"/>
        </w:tabs>
        <w:suppressAutoHyphens/>
        <w:ind w:left="0" w:firstLine="709"/>
        <w:rPr>
          <w:sz w:val="28"/>
          <w:szCs w:val="28"/>
        </w:rPr>
      </w:pPr>
      <w:r w:rsidRPr="00FA3085">
        <w:rPr>
          <w:sz w:val="28"/>
          <w:szCs w:val="28"/>
        </w:rPr>
        <w:t>Технико-экономическое сравнение вариантов трассы: Методическое указание к курсовым и дипломному проекту по дисциплинам «Проектирование транспортных сооружений» и «Охрана окружающей среды» для студентов специальности 291000 «Автомобильные дороги и аэродромы» всех форм обучения /Сост. В. П. Горбачев, Л. В. Кормилицына, Л. П. Майорова. – Хабаровск: Изд-во Хабар. гос. техн. ун-та, 2001. – 32с.</w:t>
      </w:r>
    </w:p>
    <w:p w:rsidR="006F6968" w:rsidRPr="00FA3085" w:rsidRDefault="006F6968" w:rsidP="005977BB">
      <w:pPr>
        <w:widowControl/>
        <w:numPr>
          <w:ilvl w:val="0"/>
          <w:numId w:val="3"/>
        </w:numPr>
        <w:tabs>
          <w:tab w:val="clear" w:pos="1004"/>
        </w:tabs>
        <w:suppressAutoHyphens/>
        <w:ind w:left="0" w:firstLine="709"/>
        <w:rPr>
          <w:sz w:val="28"/>
          <w:szCs w:val="28"/>
        </w:rPr>
      </w:pPr>
      <w:r w:rsidRPr="00FA3085">
        <w:rPr>
          <w:sz w:val="28"/>
          <w:szCs w:val="28"/>
        </w:rPr>
        <w:t>ЕНиР №2. – Земляные работы. Выпуск 1. Механизированные и ручные земляные работы. М., 1990</w:t>
      </w:r>
    </w:p>
    <w:p w:rsidR="006F6968" w:rsidRPr="00FA3085" w:rsidRDefault="006F6968" w:rsidP="005977BB">
      <w:pPr>
        <w:widowControl/>
        <w:numPr>
          <w:ilvl w:val="0"/>
          <w:numId w:val="3"/>
        </w:numPr>
        <w:tabs>
          <w:tab w:val="clear" w:pos="1004"/>
        </w:tabs>
        <w:suppressAutoHyphens/>
        <w:ind w:left="0" w:firstLine="709"/>
        <w:rPr>
          <w:sz w:val="28"/>
          <w:szCs w:val="28"/>
        </w:rPr>
      </w:pPr>
      <w:r w:rsidRPr="00FA3085">
        <w:rPr>
          <w:sz w:val="28"/>
          <w:szCs w:val="28"/>
        </w:rPr>
        <w:t>Горбачев В.П. , Майорова Л.П. Построение графика занимаемых земель: Методические указания, Хабар. Полит. Инст. 1990, 32 стр</w:t>
      </w:r>
    </w:p>
    <w:p w:rsidR="006F6968" w:rsidRPr="00FA3085" w:rsidRDefault="006F6968" w:rsidP="005977BB">
      <w:pPr>
        <w:widowControl/>
        <w:numPr>
          <w:ilvl w:val="0"/>
          <w:numId w:val="3"/>
        </w:numPr>
        <w:tabs>
          <w:tab w:val="clear" w:pos="1004"/>
        </w:tabs>
        <w:suppressAutoHyphens/>
        <w:ind w:left="0" w:firstLine="709"/>
        <w:rPr>
          <w:sz w:val="28"/>
          <w:szCs w:val="28"/>
        </w:rPr>
      </w:pPr>
      <w:r w:rsidRPr="00FA3085">
        <w:rPr>
          <w:sz w:val="28"/>
          <w:szCs w:val="28"/>
        </w:rPr>
        <w:t>Красильщиков И. М. Елизаров Л.В. Проектирование автомобильных дорог. М. : Транспорт, 1986, 216 стр</w:t>
      </w:r>
    </w:p>
    <w:p w:rsidR="006F6968" w:rsidRDefault="00FA3085" w:rsidP="005977BB">
      <w:pPr>
        <w:pStyle w:val="21"/>
        <w:suppressAutoHyphens/>
        <w:ind w:firstLine="709"/>
        <w:rPr>
          <w:szCs w:val="28"/>
        </w:rPr>
      </w:pPr>
      <w:r>
        <w:rPr>
          <w:szCs w:val="28"/>
        </w:rPr>
        <w:br w:type="page"/>
      </w:r>
      <w:r w:rsidR="006F6968" w:rsidRPr="00FA3085">
        <w:rPr>
          <w:szCs w:val="28"/>
        </w:rPr>
        <w:t>Содержание</w:t>
      </w:r>
    </w:p>
    <w:p w:rsidR="00FA3085" w:rsidRPr="00FA3085" w:rsidRDefault="00FA3085" w:rsidP="005977BB">
      <w:pPr>
        <w:pStyle w:val="21"/>
        <w:suppressAutoHyphens/>
        <w:ind w:firstLine="709"/>
        <w:rPr>
          <w:szCs w:val="28"/>
        </w:rPr>
      </w:pPr>
    </w:p>
    <w:p w:rsidR="006F6968" w:rsidRPr="00FA3085" w:rsidRDefault="006F6968" w:rsidP="005977BB">
      <w:pPr>
        <w:pStyle w:val="21"/>
        <w:suppressAutoHyphens/>
        <w:ind w:firstLine="709"/>
        <w:rPr>
          <w:szCs w:val="28"/>
        </w:rPr>
      </w:pPr>
      <w:r w:rsidRPr="00FA3085">
        <w:rPr>
          <w:szCs w:val="28"/>
        </w:rPr>
        <w:t xml:space="preserve">1 Обоснование необходимости строительства дороги. </w:t>
      </w:r>
    </w:p>
    <w:p w:rsidR="006F6968" w:rsidRPr="00FA3085" w:rsidRDefault="006F6968" w:rsidP="005977BB">
      <w:pPr>
        <w:pStyle w:val="21"/>
        <w:suppressAutoHyphens/>
        <w:ind w:firstLine="709"/>
        <w:rPr>
          <w:szCs w:val="28"/>
        </w:rPr>
      </w:pPr>
      <w:r w:rsidRPr="00FA3085">
        <w:rPr>
          <w:szCs w:val="28"/>
        </w:rPr>
        <w:t>1.1 Транспортная сеть района проектирования.</w:t>
      </w:r>
    </w:p>
    <w:p w:rsidR="006F6968" w:rsidRPr="00FA3085" w:rsidRDefault="006F6968" w:rsidP="005977BB">
      <w:pPr>
        <w:pStyle w:val="21"/>
        <w:suppressAutoHyphens/>
        <w:ind w:firstLine="709"/>
        <w:rPr>
          <w:szCs w:val="28"/>
        </w:rPr>
      </w:pPr>
      <w:r w:rsidRPr="00FA3085">
        <w:rPr>
          <w:szCs w:val="28"/>
        </w:rPr>
        <w:t>1.2 Характеристика основных отраслей народного хозяйства.</w:t>
      </w:r>
    </w:p>
    <w:p w:rsidR="006F6968" w:rsidRPr="00FA3085" w:rsidRDefault="006F6968" w:rsidP="005977BB">
      <w:pPr>
        <w:pStyle w:val="21"/>
        <w:suppressAutoHyphens/>
        <w:ind w:firstLine="709"/>
        <w:rPr>
          <w:szCs w:val="28"/>
        </w:rPr>
      </w:pPr>
      <w:r w:rsidRPr="00FA3085">
        <w:rPr>
          <w:szCs w:val="28"/>
        </w:rPr>
        <w:t>1.3 Перспективы развития экономики района и обоснование необходимости строительства дороги.</w:t>
      </w:r>
    </w:p>
    <w:p w:rsidR="006F6968" w:rsidRPr="00FA3085" w:rsidRDefault="006F6968" w:rsidP="005977BB">
      <w:pPr>
        <w:pStyle w:val="21"/>
        <w:suppressAutoHyphens/>
        <w:ind w:firstLine="709"/>
        <w:rPr>
          <w:szCs w:val="28"/>
        </w:rPr>
      </w:pPr>
      <w:r w:rsidRPr="00FA3085">
        <w:rPr>
          <w:szCs w:val="28"/>
        </w:rPr>
        <w:t>2 Природно-климатические условия района проектирования</w:t>
      </w:r>
    </w:p>
    <w:p w:rsidR="006F6968" w:rsidRPr="00FA3085" w:rsidRDefault="006F6968" w:rsidP="005977BB">
      <w:pPr>
        <w:pStyle w:val="21"/>
        <w:suppressAutoHyphens/>
        <w:ind w:firstLine="709"/>
        <w:rPr>
          <w:szCs w:val="28"/>
        </w:rPr>
      </w:pPr>
      <w:r w:rsidRPr="00FA3085">
        <w:rPr>
          <w:szCs w:val="28"/>
        </w:rPr>
        <w:t>2.1 Климат.</w:t>
      </w:r>
    </w:p>
    <w:p w:rsidR="006F6968" w:rsidRPr="00FA3085" w:rsidRDefault="006F6968" w:rsidP="005977BB">
      <w:pPr>
        <w:pStyle w:val="21"/>
        <w:suppressAutoHyphens/>
        <w:ind w:firstLine="709"/>
        <w:rPr>
          <w:szCs w:val="28"/>
        </w:rPr>
      </w:pPr>
      <w:r w:rsidRPr="00FA3085">
        <w:rPr>
          <w:szCs w:val="28"/>
        </w:rPr>
        <w:t>2.2 Рельеф.</w:t>
      </w:r>
      <w:r w:rsidRPr="00FA3085">
        <w:rPr>
          <w:szCs w:val="28"/>
        </w:rPr>
        <w:tab/>
      </w:r>
    </w:p>
    <w:p w:rsidR="006F6968" w:rsidRPr="00FA3085" w:rsidRDefault="006F6968" w:rsidP="005977BB">
      <w:pPr>
        <w:pStyle w:val="21"/>
        <w:suppressAutoHyphens/>
        <w:ind w:firstLine="709"/>
        <w:rPr>
          <w:szCs w:val="28"/>
        </w:rPr>
      </w:pPr>
      <w:r w:rsidRPr="00FA3085">
        <w:rPr>
          <w:szCs w:val="28"/>
        </w:rPr>
        <w:t xml:space="preserve">2.3 Грунтово-геологические и гидрологические условия. </w:t>
      </w:r>
    </w:p>
    <w:p w:rsidR="006F6968" w:rsidRPr="00FA3085" w:rsidRDefault="006F6968" w:rsidP="005977BB">
      <w:pPr>
        <w:pStyle w:val="21"/>
        <w:suppressAutoHyphens/>
        <w:ind w:firstLine="709"/>
        <w:rPr>
          <w:szCs w:val="28"/>
        </w:rPr>
      </w:pPr>
      <w:r w:rsidRPr="00FA3085">
        <w:rPr>
          <w:szCs w:val="28"/>
        </w:rPr>
        <w:t>2.4 Растительность.</w:t>
      </w:r>
    </w:p>
    <w:p w:rsidR="006F6968" w:rsidRPr="00FA3085" w:rsidRDefault="006F6968" w:rsidP="005977BB">
      <w:pPr>
        <w:pStyle w:val="21"/>
        <w:suppressAutoHyphens/>
        <w:ind w:firstLine="709"/>
        <w:rPr>
          <w:szCs w:val="28"/>
        </w:rPr>
      </w:pPr>
      <w:r w:rsidRPr="00FA3085">
        <w:rPr>
          <w:szCs w:val="28"/>
        </w:rPr>
        <w:t>2.5 Дорожно-строительные материалы.</w:t>
      </w:r>
    </w:p>
    <w:p w:rsidR="006F6968" w:rsidRPr="00FA3085" w:rsidRDefault="006F6968" w:rsidP="005977BB">
      <w:pPr>
        <w:pStyle w:val="21"/>
        <w:suppressAutoHyphens/>
        <w:ind w:firstLine="709"/>
        <w:rPr>
          <w:szCs w:val="28"/>
        </w:rPr>
      </w:pPr>
      <w:r w:rsidRPr="00FA3085">
        <w:rPr>
          <w:szCs w:val="28"/>
        </w:rPr>
        <w:t>3 Установление технической категории дороги и нормативов.</w:t>
      </w:r>
    </w:p>
    <w:p w:rsidR="006F6968" w:rsidRPr="00FA3085" w:rsidRDefault="006F6968" w:rsidP="005977BB">
      <w:pPr>
        <w:pStyle w:val="21"/>
        <w:suppressAutoHyphens/>
        <w:ind w:firstLine="709"/>
        <w:rPr>
          <w:szCs w:val="28"/>
        </w:rPr>
      </w:pPr>
      <w:r w:rsidRPr="00FA3085">
        <w:rPr>
          <w:szCs w:val="28"/>
        </w:rPr>
        <w:t>3.1 Определение перспективной интенсивности движения.</w:t>
      </w:r>
    </w:p>
    <w:p w:rsidR="006F6968" w:rsidRPr="00FA3085" w:rsidRDefault="006F6968" w:rsidP="005977BB">
      <w:pPr>
        <w:pStyle w:val="21"/>
        <w:suppressAutoHyphens/>
        <w:ind w:firstLine="709"/>
        <w:rPr>
          <w:szCs w:val="28"/>
        </w:rPr>
      </w:pPr>
      <w:r w:rsidRPr="00FA3085">
        <w:rPr>
          <w:szCs w:val="28"/>
        </w:rPr>
        <w:t>3.2 Установление технической категории дороги.</w:t>
      </w:r>
    </w:p>
    <w:p w:rsidR="006F6968" w:rsidRPr="00FA3085" w:rsidRDefault="006F6968" w:rsidP="005977BB">
      <w:pPr>
        <w:pStyle w:val="21"/>
        <w:suppressAutoHyphens/>
        <w:ind w:firstLine="709"/>
        <w:rPr>
          <w:szCs w:val="28"/>
        </w:rPr>
      </w:pPr>
      <w:r w:rsidRPr="00FA3085">
        <w:rPr>
          <w:szCs w:val="28"/>
        </w:rPr>
        <w:t>3.3 Определение технических нормативов</w:t>
      </w:r>
    </w:p>
    <w:p w:rsidR="006F6968" w:rsidRPr="00FA3085" w:rsidRDefault="006F6968" w:rsidP="005977BB">
      <w:pPr>
        <w:pStyle w:val="21"/>
        <w:suppressAutoHyphens/>
        <w:ind w:firstLine="709"/>
        <w:rPr>
          <w:szCs w:val="28"/>
        </w:rPr>
      </w:pPr>
      <w:r w:rsidRPr="00FA3085">
        <w:rPr>
          <w:szCs w:val="28"/>
        </w:rPr>
        <w:t>4 Проектирование вариантов трассы.</w:t>
      </w:r>
      <w:r w:rsidRPr="00FA3085">
        <w:rPr>
          <w:szCs w:val="28"/>
        </w:rPr>
        <w:tab/>
      </w:r>
    </w:p>
    <w:p w:rsidR="006F6968" w:rsidRPr="00FA3085" w:rsidRDefault="006F6968" w:rsidP="005977BB">
      <w:pPr>
        <w:pStyle w:val="21"/>
        <w:suppressAutoHyphens/>
        <w:ind w:firstLine="709"/>
        <w:rPr>
          <w:szCs w:val="28"/>
        </w:rPr>
      </w:pPr>
      <w:r w:rsidRPr="00FA3085">
        <w:rPr>
          <w:szCs w:val="28"/>
        </w:rPr>
        <w:t>4.1 Нанесение, описание и обоснование вариантов трассы.</w:t>
      </w:r>
    </w:p>
    <w:p w:rsidR="006F6968" w:rsidRPr="00FA3085" w:rsidRDefault="006F6968" w:rsidP="005977BB">
      <w:pPr>
        <w:pStyle w:val="21"/>
        <w:suppressAutoHyphens/>
        <w:ind w:firstLine="709"/>
        <w:rPr>
          <w:szCs w:val="28"/>
        </w:rPr>
      </w:pPr>
      <w:r w:rsidRPr="00FA3085">
        <w:rPr>
          <w:szCs w:val="28"/>
        </w:rPr>
        <w:t>4.2 Составление ведомости углов поворота.</w:t>
      </w:r>
    </w:p>
    <w:p w:rsidR="006F6968" w:rsidRPr="00FA3085" w:rsidRDefault="006F6968" w:rsidP="005977BB">
      <w:pPr>
        <w:pStyle w:val="21"/>
        <w:suppressAutoHyphens/>
        <w:ind w:firstLine="709"/>
        <w:rPr>
          <w:szCs w:val="28"/>
        </w:rPr>
      </w:pPr>
      <w:r w:rsidRPr="00FA3085">
        <w:rPr>
          <w:szCs w:val="28"/>
        </w:rPr>
        <w:t>5 Расчет искусственных сооружений.</w:t>
      </w:r>
      <w:r w:rsidRPr="00FA3085">
        <w:rPr>
          <w:szCs w:val="28"/>
        </w:rPr>
        <w:tab/>
      </w:r>
    </w:p>
    <w:p w:rsidR="006F6968" w:rsidRPr="00FA3085" w:rsidRDefault="006F6968" w:rsidP="005977BB">
      <w:pPr>
        <w:pStyle w:val="21"/>
        <w:suppressAutoHyphens/>
        <w:ind w:firstLine="709"/>
        <w:rPr>
          <w:szCs w:val="28"/>
        </w:rPr>
      </w:pPr>
      <w:r w:rsidRPr="00FA3085">
        <w:rPr>
          <w:szCs w:val="28"/>
        </w:rPr>
        <w:t>5.1 Установление характеристик водосборных бассейнов и определение расчетных расходов.</w:t>
      </w:r>
    </w:p>
    <w:p w:rsidR="006F6968" w:rsidRPr="00FA3085" w:rsidRDefault="006F6968" w:rsidP="005977BB">
      <w:pPr>
        <w:pStyle w:val="21"/>
        <w:suppressAutoHyphens/>
        <w:ind w:firstLine="709"/>
        <w:rPr>
          <w:szCs w:val="28"/>
        </w:rPr>
      </w:pPr>
      <w:r w:rsidRPr="00FA3085">
        <w:rPr>
          <w:szCs w:val="28"/>
        </w:rPr>
        <w:t>5.1.1 Определение характеристик водосборных бассейнов.</w:t>
      </w:r>
    </w:p>
    <w:p w:rsidR="006F6968" w:rsidRPr="00FA3085" w:rsidRDefault="006F6968" w:rsidP="005977BB">
      <w:pPr>
        <w:pStyle w:val="21"/>
        <w:suppressAutoHyphens/>
        <w:ind w:firstLine="709"/>
        <w:rPr>
          <w:szCs w:val="28"/>
        </w:rPr>
      </w:pPr>
      <w:r w:rsidRPr="00FA3085">
        <w:rPr>
          <w:szCs w:val="28"/>
        </w:rPr>
        <w:t>5.1.2 Определение расчетного расхода.</w:t>
      </w:r>
    </w:p>
    <w:p w:rsidR="006F6968" w:rsidRPr="00FA3085" w:rsidRDefault="006F6968" w:rsidP="005977BB">
      <w:pPr>
        <w:pStyle w:val="21"/>
        <w:suppressAutoHyphens/>
        <w:ind w:firstLine="709"/>
        <w:rPr>
          <w:szCs w:val="28"/>
        </w:rPr>
      </w:pPr>
      <w:r w:rsidRPr="00FA3085">
        <w:rPr>
          <w:szCs w:val="28"/>
        </w:rPr>
        <w:t>5.2 Определение проектных характеристик труб и малых мостов.</w:t>
      </w:r>
    </w:p>
    <w:p w:rsidR="006F6968" w:rsidRPr="00FA3085" w:rsidRDefault="006F6968" w:rsidP="005977BB">
      <w:pPr>
        <w:pStyle w:val="21"/>
        <w:suppressAutoHyphens/>
        <w:ind w:firstLine="709"/>
        <w:rPr>
          <w:szCs w:val="28"/>
        </w:rPr>
      </w:pPr>
      <w:r w:rsidRPr="00FA3085">
        <w:rPr>
          <w:szCs w:val="28"/>
        </w:rPr>
        <w:t>5.2.1 Определение проектных характеристик труб.</w:t>
      </w:r>
    </w:p>
    <w:p w:rsidR="006F6968" w:rsidRPr="00FA3085" w:rsidRDefault="006F6968" w:rsidP="005977BB">
      <w:pPr>
        <w:pStyle w:val="21"/>
        <w:suppressAutoHyphens/>
        <w:ind w:firstLine="709"/>
        <w:rPr>
          <w:szCs w:val="28"/>
        </w:rPr>
      </w:pPr>
      <w:r w:rsidRPr="00FA3085">
        <w:rPr>
          <w:szCs w:val="28"/>
        </w:rPr>
        <w:t>5.2.2 Определение проектных характеристик малых мостов.</w:t>
      </w:r>
    </w:p>
    <w:p w:rsidR="006F6968" w:rsidRPr="00FA3085" w:rsidRDefault="006F6968" w:rsidP="005977BB">
      <w:pPr>
        <w:pStyle w:val="21"/>
        <w:suppressAutoHyphens/>
        <w:ind w:firstLine="709"/>
        <w:rPr>
          <w:szCs w:val="28"/>
        </w:rPr>
      </w:pPr>
      <w:r w:rsidRPr="00FA3085">
        <w:rPr>
          <w:szCs w:val="28"/>
        </w:rPr>
        <w:t>5.3 Определение вида и объема укрепительных работ.</w:t>
      </w:r>
    </w:p>
    <w:p w:rsidR="006F6968" w:rsidRPr="00FA3085" w:rsidRDefault="006F6968" w:rsidP="005977BB">
      <w:pPr>
        <w:pStyle w:val="21"/>
        <w:suppressAutoHyphens/>
        <w:ind w:firstLine="709"/>
        <w:rPr>
          <w:szCs w:val="28"/>
        </w:rPr>
      </w:pPr>
      <w:r w:rsidRPr="00FA3085">
        <w:rPr>
          <w:szCs w:val="28"/>
        </w:rPr>
        <w:t>6 Составление сокращенных продольных профилей.</w:t>
      </w:r>
      <w:r w:rsidRPr="00FA3085">
        <w:rPr>
          <w:szCs w:val="28"/>
        </w:rPr>
        <w:tab/>
      </w:r>
    </w:p>
    <w:p w:rsidR="006F6968" w:rsidRPr="00FA3085" w:rsidRDefault="006F6968" w:rsidP="005977BB">
      <w:pPr>
        <w:pStyle w:val="21"/>
        <w:suppressAutoHyphens/>
        <w:ind w:firstLine="709"/>
        <w:rPr>
          <w:szCs w:val="28"/>
        </w:rPr>
      </w:pPr>
      <w:r w:rsidRPr="00FA3085">
        <w:rPr>
          <w:szCs w:val="28"/>
        </w:rPr>
        <w:t>6.1 Анализ условий проектирования и назначение руководящей рабочей отметки.</w:t>
      </w:r>
      <w:r w:rsidRPr="00FA3085">
        <w:rPr>
          <w:szCs w:val="28"/>
        </w:rPr>
        <w:tab/>
      </w:r>
    </w:p>
    <w:p w:rsidR="006F6968" w:rsidRPr="00FA3085" w:rsidRDefault="006F6968" w:rsidP="005977BB">
      <w:pPr>
        <w:pStyle w:val="21"/>
        <w:suppressAutoHyphens/>
        <w:ind w:firstLine="709"/>
        <w:rPr>
          <w:szCs w:val="28"/>
        </w:rPr>
      </w:pPr>
      <w:r w:rsidRPr="00FA3085">
        <w:rPr>
          <w:szCs w:val="28"/>
        </w:rPr>
        <w:t>6.2 Проектирование сокращенных продольных профилей.</w:t>
      </w:r>
    </w:p>
    <w:p w:rsidR="006F6968" w:rsidRPr="00FA3085" w:rsidRDefault="00FA3085" w:rsidP="005977BB">
      <w:pPr>
        <w:pStyle w:val="21"/>
        <w:suppressAutoHyphens/>
        <w:ind w:firstLine="709"/>
        <w:rPr>
          <w:szCs w:val="28"/>
        </w:rPr>
      </w:pPr>
      <w:r>
        <w:rPr>
          <w:szCs w:val="28"/>
        </w:rPr>
        <w:t>6.3 Построение эпюр скоростей.</w:t>
      </w:r>
    </w:p>
    <w:p w:rsidR="006F6968" w:rsidRPr="00FA3085" w:rsidRDefault="006F6968" w:rsidP="005977BB">
      <w:pPr>
        <w:pStyle w:val="21"/>
        <w:suppressAutoHyphens/>
        <w:ind w:firstLine="709"/>
        <w:rPr>
          <w:szCs w:val="28"/>
        </w:rPr>
      </w:pPr>
      <w:r w:rsidRPr="00FA3085">
        <w:rPr>
          <w:szCs w:val="28"/>
        </w:rPr>
        <w:t>6.4 Построение графиков коэффициентов аварийности.</w:t>
      </w:r>
    </w:p>
    <w:p w:rsidR="006F6968" w:rsidRPr="00FA3085" w:rsidRDefault="006F6968" w:rsidP="005977BB">
      <w:pPr>
        <w:pStyle w:val="21"/>
        <w:suppressAutoHyphens/>
        <w:ind w:firstLine="709"/>
        <w:rPr>
          <w:szCs w:val="28"/>
        </w:rPr>
      </w:pPr>
      <w:r w:rsidRPr="00FA3085">
        <w:rPr>
          <w:szCs w:val="28"/>
        </w:rPr>
        <w:t>6.5 Построение графиков занимаемых земель.</w:t>
      </w:r>
      <w:r w:rsidRPr="00FA3085">
        <w:rPr>
          <w:szCs w:val="28"/>
        </w:rPr>
        <w:tab/>
      </w:r>
    </w:p>
    <w:p w:rsidR="006F6968" w:rsidRPr="00FA3085" w:rsidRDefault="006F6968" w:rsidP="005977BB">
      <w:pPr>
        <w:pStyle w:val="21"/>
        <w:suppressAutoHyphens/>
        <w:ind w:firstLine="709"/>
        <w:rPr>
          <w:szCs w:val="28"/>
        </w:rPr>
      </w:pPr>
      <w:r w:rsidRPr="00FA3085">
        <w:rPr>
          <w:szCs w:val="28"/>
        </w:rPr>
        <w:t>6.6 Разработка характерных попереч</w:t>
      </w:r>
      <w:r w:rsidR="00FA3085">
        <w:rPr>
          <w:szCs w:val="28"/>
        </w:rPr>
        <w:t>ных профилей земляного полотна.</w:t>
      </w:r>
    </w:p>
    <w:p w:rsidR="006F6968" w:rsidRPr="00FA3085" w:rsidRDefault="006F6968" w:rsidP="005977BB">
      <w:pPr>
        <w:pStyle w:val="21"/>
        <w:suppressAutoHyphens/>
        <w:ind w:firstLine="709"/>
        <w:rPr>
          <w:szCs w:val="28"/>
        </w:rPr>
      </w:pPr>
      <w:r w:rsidRPr="00FA3085">
        <w:rPr>
          <w:szCs w:val="28"/>
        </w:rPr>
        <w:t>7 Технико-экономическое сравнение и выбор варианта трасcы.</w:t>
      </w:r>
    </w:p>
    <w:p w:rsidR="006F6968" w:rsidRPr="00FA3085" w:rsidRDefault="006F6968" w:rsidP="005977BB">
      <w:pPr>
        <w:pStyle w:val="21"/>
        <w:suppressAutoHyphens/>
        <w:ind w:firstLine="709"/>
        <w:rPr>
          <w:szCs w:val="28"/>
        </w:rPr>
      </w:pPr>
      <w:r w:rsidRPr="00FA3085">
        <w:rPr>
          <w:szCs w:val="28"/>
        </w:rPr>
        <w:t>7.1 Определение строительной стоимости дороги.</w:t>
      </w:r>
    </w:p>
    <w:p w:rsidR="006F6968" w:rsidRPr="00FA3085" w:rsidRDefault="006F6968" w:rsidP="005977BB">
      <w:pPr>
        <w:pStyle w:val="21"/>
        <w:suppressAutoHyphens/>
        <w:ind w:firstLine="709"/>
        <w:rPr>
          <w:szCs w:val="28"/>
        </w:rPr>
      </w:pPr>
      <w:r w:rsidRPr="00FA3085">
        <w:rPr>
          <w:szCs w:val="28"/>
        </w:rPr>
        <w:t>7.2 Оценка эксплуатационно-транспортных затрат.</w:t>
      </w:r>
    </w:p>
    <w:p w:rsidR="006F6968" w:rsidRPr="00FA3085" w:rsidRDefault="006F6968" w:rsidP="005977BB">
      <w:pPr>
        <w:pStyle w:val="21"/>
        <w:suppressAutoHyphens/>
        <w:ind w:firstLine="709"/>
        <w:rPr>
          <w:szCs w:val="28"/>
        </w:rPr>
      </w:pPr>
      <w:r w:rsidRPr="00FA3085">
        <w:rPr>
          <w:szCs w:val="28"/>
        </w:rPr>
        <w:t>7.3 Определение потерь от дорожно-транспортных происшествий.</w:t>
      </w:r>
      <w:r w:rsidRPr="00FA3085">
        <w:rPr>
          <w:szCs w:val="28"/>
        </w:rPr>
        <w:tab/>
      </w:r>
    </w:p>
    <w:p w:rsidR="006F6968" w:rsidRPr="00FA3085" w:rsidRDefault="006F6968" w:rsidP="005977BB">
      <w:pPr>
        <w:pStyle w:val="21"/>
        <w:suppressAutoHyphens/>
        <w:ind w:firstLine="709"/>
        <w:rPr>
          <w:szCs w:val="28"/>
        </w:rPr>
      </w:pPr>
      <w:r w:rsidRPr="00FA3085">
        <w:rPr>
          <w:szCs w:val="28"/>
        </w:rPr>
        <w:t>7.4 Определение расходов на приобретение подвижного состава.</w:t>
      </w:r>
    </w:p>
    <w:p w:rsidR="006F6968" w:rsidRPr="00FA3085" w:rsidRDefault="006F6968" w:rsidP="005977BB">
      <w:pPr>
        <w:pStyle w:val="21"/>
        <w:suppressAutoHyphens/>
        <w:ind w:firstLine="709"/>
        <w:rPr>
          <w:szCs w:val="28"/>
        </w:rPr>
      </w:pPr>
      <w:r w:rsidRPr="00FA3085">
        <w:rPr>
          <w:szCs w:val="28"/>
        </w:rPr>
        <w:t>7.5 Технико-экономическое сравнение вариантов.</w:t>
      </w:r>
    </w:p>
    <w:p w:rsidR="006F6968" w:rsidRPr="00FA3085" w:rsidRDefault="006F6968" w:rsidP="005977BB">
      <w:pPr>
        <w:pStyle w:val="21"/>
        <w:suppressAutoHyphens/>
        <w:ind w:firstLine="709"/>
        <w:rPr>
          <w:szCs w:val="28"/>
        </w:rPr>
      </w:pPr>
      <w:r w:rsidRPr="00FA3085">
        <w:rPr>
          <w:szCs w:val="28"/>
        </w:rPr>
        <w:t>8 Проектирование детального продольного профиля выбранного варианта.</w:t>
      </w:r>
    </w:p>
    <w:p w:rsidR="006F6968" w:rsidRPr="00FA3085" w:rsidRDefault="006F6968" w:rsidP="005977BB">
      <w:pPr>
        <w:pStyle w:val="21"/>
        <w:suppressAutoHyphens/>
        <w:ind w:firstLine="709"/>
        <w:rPr>
          <w:szCs w:val="28"/>
        </w:rPr>
      </w:pPr>
      <w:r w:rsidRPr="00FA3085">
        <w:rPr>
          <w:szCs w:val="28"/>
        </w:rPr>
        <w:t>8.1 Нанесение проектной линии.</w:t>
      </w:r>
    </w:p>
    <w:p w:rsidR="006F6968" w:rsidRPr="00FA3085" w:rsidRDefault="006F6968" w:rsidP="005977BB">
      <w:pPr>
        <w:pStyle w:val="21"/>
        <w:suppressAutoHyphens/>
        <w:ind w:firstLine="709"/>
        <w:rPr>
          <w:szCs w:val="28"/>
        </w:rPr>
      </w:pPr>
      <w:r w:rsidRPr="00FA3085">
        <w:rPr>
          <w:szCs w:val="28"/>
        </w:rPr>
        <w:t>8.2 Описание продольного профиля и обоснование принятых решений.</w:t>
      </w:r>
    </w:p>
    <w:p w:rsidR="006F6968" w:rsidRPr="00FA3085" w:rsidRDefault="006F6968" w:rsidP="005977BB">
      <w:pPr>
        <w:pStyle w:val="21"/>
        <w:suppressAutoHyphens/>
        <w:ind w:firstLine="709"/>
        <w:rPr>
          <w:szCs w:val="28"/>
        </w:rPr>
      </w:pPr>
      <w:r w:rsidRPr="00FA3085">
        <w:rPr>
          <w:szCs w:val="28"/>
        </w:rPr>
        <w:t>9 Охрана окружающей среды</w:t>
      </w:r>
    </w:p>
    <w:p w:rsidR="006F6968" w:rsidRPr="00FA3085" w:rsidRDefault="006F6968" w:rsidP="005977BB">
      <w:pPr>
        <w:pStyle w:val="21"/>
        <w:suppressAutoHyphens/>
        <w:ind w:firstLine="709"/>
        <w:rPr>
          <w:szCs w:val="28"/>
        </w:rPr>
      </w:pPr>
      <w:r w:rsidRPr="00FA3085">
        <w:rPr>
          <w:szCs w:val="28"/>
        </w:rPr>
        <w:t>Список использованных источников</w:t>
      </w:r>
    </w:p>
    <w:p w:rsidR="006F6968" w:rsidRPr="00FA3085" w:rsidRDefault="006F6968" w:rsidP="005977BB">
      <w:pPr>
        <w:pStyle w:val="21"/>
        <w:suppressAutoHyphens/>
        <w:ind w:firstLine="709"/>
        <w:rPr>
          <w:szCs w:val="28"/>
        </w:rPr>
      </w:pPr>
      <w:r w:rsidRPr="00FA3085">
        <w:rPr>
          <w:szCs w:val="28"/>
        </w:rPr>
        <w:t>Приложение</w:t>
      </w:r>
    </w:p>
    <w:p w:rsidR="006F6968" w:rsidRDefault="00FA3085" w:rsidP="005977BB">
      <w:pPr>
        <w:widowControl/>
        <w:suppressAutoHyphens/>
        <w:ind w:firstLine="709"/>
        <w:jc w:val="center"/>
        <w:rPr>
          <w:sz w:val="28"/>
          <w:szCs w:val="28"/>
        </w:rPr>
      </w:pPr>
      <w:r>
        <w:rPr>
          <w:sz w:val="28"/>
          <w:szCs w:val="28"/>
        </w:rPr>
        <w:br w:type="page"/>
      </w:r>
      <w:r w:rsidR="006F6968" w:rsidRPr="00FA3085">
        <w:rPr>
          <w:sz w:val="28"/>
          <w:szCs w:val="28"/>
        </w:rPr>
        <w:t>РЕФЕРАТ</w:t>
      </w:r>
    </w:p>
    <w:p w:rsidR="00FA3085" w:rsidRPr="00FA3085" w:rsidRDefault="00FA3085" w:rsidP="005977BB">
      <w:pPr>
        <w:widowControl/>
        <w:suppressAutoHyphens/>
        <w:ind w:firstLine="709"/>
        <w:jc w:val="center"/>
        <w:rPr>
          <w:sz w:val="28"/>
          <w:szCs w:val="28"/>
        </w:rPr>
      </w:pPr>
    </w:p>
    <w:p w:rsidR="006F6968" w:rsidRDefault="006F6968" w:rsidP="005977BB">
      <w:pPr>
        <w:widowControl/>
        <w:suppressAutoHyphens/>
        <w:ind w:firstLine="709"/>
        <w:jc w:val="center"/>
        <w:rPr>
          <w:sz w:val="28"/>
          <w:szCs w:val="28"/>
        </w:rPr>
      </w:pPr>
      <w:r w:rsidRPr="00FA3085">
        <w:rPr>
          <w:sz w:val="28"/>
          <w:szCs w:val="28"/>
        </w:rPr>
        <w:t>ЗЕМЛЯНОЕ ПОЛОТНО, ИНТЕНСИВНОСТЬ ДВИЖЕНИЯ, АВТОМОБИЛЬНАЯ ДОРОГА, ТЕХНИЧЕСКАЯ КАТЕГОРИЯ, ВАРИАНТЫ ТРАССЫ, ВОДОСБОРНЫЙ БАССЕЙН, ВОДОПРОПУСКНЫЕ ТРУБЫ, УКРЕПЛЕНИЯ, ПРОДОЛЬНЫЙ ПРОФИЛЬ, КОЭФФИЦИЕНТ АВАРИЙНОСТИ, ТЕХНИКО-ЭКОНОМИЧЕСКОЕ СРАВНЕНИЕ.</w:t>
      </w:r>
    </w:p>
    <w:p w:rsidR="00FA3085" w:rsidRPr="00FA3085" w:rsidRDefault="00FA3085" w:rsidP="005977BB">
      <w:pPr>
        <w:widowControl/>
        <w:suppressAutoHyphens/>
        <w:ind w:firstLine="709"/>
        <w:rPr>
          <w:sz w:val="28"/>
          <w:szCs w:val="28"/>
        </w:rPr>
      </w:pPr>
    </w:p>
    <w:p w:rsidR="006F6968" w:rsidRPr="00FA3085" w:rsidRDefault="006F6968" w:rsidP="005977BB">
      <w:pPr>
        <w:widowControl/>
        <w:suppressAutoHyphens/>
        <w:ind w:firstLine="709"/>
        <w:rPr>
          <w:sz w:val="28"/>
          <w:szCs w:val="28"/>
        </w:rPr>
      </w:pPr>
      <w:r w:rsidRPr="00FA3085">
        <w:rPr>
          <w:sz w:val="28"/>
          <w:szCs w:val="28"/>
        </w:rPr>
        <w:t xml:space="preserve">В курсовой работе рассмотрены расчет перспективной интенсивности движения и определение технических характеристик проектируемой дороги. Для этого для каждого варианта трассы определяем водосборные бассейны, находим расчетные расходы и проектируем искусственные сооружения. </w:t>
      </w:r>
    </w:p>
    <w:p w:rsidR="006F6968" w:rsidRPr="00FA3085" w:rsidRDefault="006F6968" w:rsidP="005977BB">
      <w:pPr>
        <w:pStyle w:val="21"/>
        <w:suppressAutoHyphens/>
        <w:ind w:firstLine="709"/>
        <w:rPr>
          <w:szCs w:val="28"/>
        </w:rPr>
      </w:pPr>
      <w:r w:rsidRPr="00FA3085">
        <w:rPr>
          <w:szCs w:val="28"/>
        </w:rPr>
        <w:t>Запроектировать два сокращенных продольных профиля и рассчитать объемы земляных работ. Построить эпюры скоростей движения автомобиля ЗИЛ-130 в прямом и обратном направлении, а также рассчитать и построить эпюры коэффициентов аварийности и графики занимаемых земель под строительство автодороги в Сахалинской области. На основании технико-экономического сравнения вариантов трассы по выбранному варианту запроектировать детальный продольный профиль.</w:t>
      </w:r>
    </w:p>
    <w:p w:rsidR="006F6968" w:rsidRPr="00FA3085" w:rsidRDefault="006F6968" w:rsidP="005977BB">
      <w:pPr>
        <w:pStyle w:val="21"/>
        <w:suppressAutoHyphens/>
        <w:ind w:firstLine="709"/>
        <w:rPr>
          <w:szCs w:val="28"/>
        </w:rPr>
      </w:pPr>
      <w:r w:rsidRPr="00FA3085">
        <w:rPr>
          <w:szCs w:val="28"/>
        </w:rPr>
        <w:t>В курсовом проекте также рассмотрены вопросы охраны окружающей среды</w:t>
      </w:r>
      <w:r w:rsidR="00FA3085">
        <w:rPr>
          <w:szCs w:val="28"/>
        </w:rPr>
        <w:t>.</w:t>
      </w:r>
      <w:bookmarkStart w:id="0" w:name="_GoBack"/>
      <w:bookmarkEnd w:id="0"/>
    </w:p>
    <w:sectPr w:rsidR="006F6968" w:rsidRPr="00FA3085" w:rsidSect="00FA3085">
      <w:headerReference w:type="default" r:id="rId88"/>
      <w:pgSz w:w="11907" w:h="17180" w:code="9"/>
      <w:pgMar w:top="1134" w:right="851" w:bottom="1134" w:left="1701" w:header="0"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5F" w:rsidRDefault="00F3305F">
      <w:pPr>
        <w:widowControl/>
        <w:spacing w:line="240" w:lineRule="auto"/>
        <w:ind w:firstLine="0"/>
        <w:rPr>
          <w:sz w:val="28"/>
        </w:rPr>
      </w:pPr>
      <w:r>
        <w:rPr>
          <w:sz w:val="28"/>
        </w:rPr>
        <w:separator/>
      </w:r>
    </w:p>
  </w:endnote>
  <w:endnote w:type="continuationSeparator" w:id="0">
    <w:p w:rsidR="00F3305F" w:rsidRDefault="00F3305F">
      <w:pPr>
        <w:widowControl/>
        <w:spacing w:line="240" w:lineRule="auto"/>
        <w:ind w:firstLine="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5F" w:rsidRDefault="00F3305F">
      <w:pPr>
        <w:widowControl/>
        <w:spacing w:line="240" w:lineRule="auto"/>
        <w:ind w:firstLine="0"/>
        <w:rPr>
          <w:sz w:val="28"/>
        </w:rPr>
      </w:pPr>
      <w:r>
        <w:rPr>
          <w:sz w:val="28"/>
        </w:rPr>
        <w:separator/>
      </w:r>
    </w:p>
  </w:footnote>
  <w:footnote w:type="continuationSeparator" w:id="0">
    <w:p w:rsidR="00F3305F" w:rsidRDefault="00F3305F">
      <w:pPr>
        <w:widowControl/>
        <w:spacing w:line="240" w:lineRule="auto"/>
        <w:ind w:firstLine="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68" w:rsidRDefault="006F6968">
    <w:pPr>
      <w:widowControl/>
      <w:tabs>
        <w:tab w:val="center" w:pos="-1701"/>
      </w:tabs>
      <w:spacing w:line="240" w:lineRule="auto"/>
      <w:ind w:firstLine="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06A18"/>
    <w:multiLevelType w:val="multilevel"/>
    <w:tmpl w:val="C78E4DAA"/>
    <w:lvl w:ilvl="0">
      <w:start w:val="1"/>
      <w:numFmt w:val="decimal"/>
      <w:lvlText w:val="%1"/>
      <w:lvlJc w:val="left"/>
      <w:pPr>
        <w:tabs>
          <w:tab w:val="num" w:pos="456"/>
        </w:tabs>
        <w:ind w:left="456" w:hanging="456"/>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311235C8"/>
    <w:multiLevelType w:val="hybridMultilevel"/>
    <w:tmpl w:val="E0DE27DA"/>
    <w:lvl w:ilvl="0" w:tplc="FFFFFFFF">
      <w:start w:val="3"/>
      <w:numFmt w:val="bullet"/>
      <w:lvlText w:val="-"/>
      <w:lvlJc w:val="left"/>
      <w:pPr>
        <w:tabs>
          <w:tab w:val="num" w:pos="815"/>
        </w:tabs>
        <w:ind w:left="81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3139175E"/>
    <w:multiLevelType w:val="hybridMultilevel"/>
    <w:tmpl w:val="409E614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31CC2B10"/>
    <w:multiLevelType w:val="hybridMultilevel"/>
    <w:tmpl w:val="784436DA"/>
    <w:lvl w:ilvl="0" w:tplc="4BF46382">
      <w:start w:val="1"/>
      <w:numFmt w:val="bullet"/>
      <w:lvlText w:val=""/>
      <w:lvlJc w:val="left"/>
      <w:pPr>
        <w:tabs>
          <w:tab w:val="num" w:pos="530"/>
        </w:tabs>
        <w:ind w:left="284" w:hanging="114"/>
      </w:pPr>
      <w:rPr>
        <w:rFonts w:ascii="Symbol" w:hAnsi="Symbol"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42805B4A"/>
    <w:multiLevelType w:val="hybridMultilevel"/>
    <w:tmpl w:val="C1BCD024"/>
    <w:lvl w:ilvl="0" w:tplc="3F4CACE6">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CB08F7"/>
    <w:multiLevelType w:val="hybridMultilevel"/>
    <w:tmpl w:val="1880444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54034A00"/>
    <w:multiLevelType w:val="hybridMultilevel"/>
    <w:tmpl w:val="C1BCD024"/>
    <w:lvl w:ilvl="0" w:tplc="3F4CACE6">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C41"/>
    <w:rsid w:val="001C3E33"/>
    <w:rsid w:val="00271C41"/>
    <w:rsid w:val="005977BB"/>
    <w:rsid w:val="005F0926"/>
    <w:rsid w:val="006F6968"/>
    <w:rsid w:val="008F37D4"/>
    <w:rsid w:val="0091415C"/>
    <w:rsid w:val="00A05A54"/>
    <w:rsid w:val="00BA28BD"/>
    <w:rsid w:val="00C073A8"/>
    <w:rsid w:val="00D67A81"/>
    <w:rsid w:val="00DB49B0"/>
    <w:rsid w:val="00F3305F"/>
    <w:rsid w:val="00F7284B"/>
    <w:rsid w:val="00FA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0"/>
    <o:shapelayout v:ext="edit">
      <o:idmap v:ext="edit" data="1"/>
    </o:shapelayout>
  </w:shapeDefaults>
  <w:decimalSymbol w:val=","/>
  <w:listSeparator w:val=";"/>
  <w14:defaultImageDpi w14:val="0"/>
  <w15:chartTrackingRefBased/>
  <w15:docId w15:val="{F24D914D-8C63-4A08-B964-3875F71F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160"/>
      <w:jc w:val="both"/>
    </w:pPr>
    <w:rPr>
      <w:sz w:val="12"/>
    </w:rPr>
  </w:style>
  <w:style w:type="paragraph" w:styleId="1">
    <w:name w:val="heading 1"/>
    <w:basedOn w:val="a"/>
    <w:next w:val="a"/>
    <w:link w:val="10"/>
    <w:uiPriority w:val="99"/>
    <w:qFormat/>
    <w:pPr>
      <w:keepNext/>
      <w:widowControl/>
      <w:shd w:val="clear" w:color="auto" w:fill="FFFFFF"/>
      <w:ind w:left="284" w:right="170" w:firstLine="425"/>
      <w:outlineLvl w:val="0"/>
    </w:pPr>
    <w:rPr>
      <w:rFonts w:ascii="Courier" w:hAnsi="Courier"/>
      <w:color w:val="000000"/>
      <w:sz w:val="28"/>
    </w:rPr>
  </w:style>
  <w:style w:type="paragraph" w:styleId="2">
    <w:name w:val="heading 2"/>
    <w:basedOn w:val="a"/>
    <w:next w:val="a"/>
    <w:link w:val="20"/>
    <w:uiPriority w:val="99"/>
    <w:qFormat/>
    <w:pPr>
      <w:keepNext/>
      <w:widowControl/>
      <w:spacing w:line="240" w:lineRule="auto"/>
      <w:ind w:firstLine="0"/>
      <w:outlineLvl w:val="1"/>
    </w:pPr>
    <w:rPr>
      <w:i/>
      <w:sz w:val="28"/>
    </w:rPr>
  </w:style>
  <w:style w:type="paragraph" w:styleId="3">
    <w:name w:val="heading 3"/>
    <w:basedOn w:val="a"/>
    <w:next w:val="a"/>
    <w:link w:val="30"/>
    <w:uiPriority w:val="99"/>
    <w:qFormat/>
    <w:pPr>
      <w:keepNext/>
      <w:widowControl/>
      <w:shd w:val="clear" w:color="auto" w:fill="FFFFFF"/>
      <w:ind w:left="284" w:right="170" w:firstLine="436"/>
      <w:outlineLvl w:val="2"/>
    </w:pPr>
    <w:rPr>
      <w:rFonts w:ascii="Courier" w:hAnsi="Courier"/>
      <w:color w:val="000000"/>
      <w:sz w:val="28"/>
    </w:rPr>
  </w:style>
  <w:style w:type="paragraph" w:styleId="4">
    <w:name w:val="heading 4"/>
    <w:basedOn w:val="a"/>
    <w:next w:val="a"/>
    <w:link w:val="40"/>
    <w:uiPriority w:val="99"/>
    <w:qFormat/>
    <w:pPr>
      <w:keepNext/>
      <w:widowControl/>
      <w:ind w:left="284" w:right="170" w:firstLine="425"/>
      <w:outlineLvl w:val="3"/>
    </w:pPr>
    <w:rPr>
      <w:rFonts w:ascii="Courier" w:hAnsi="Courier"/>
      <w:sz w:val="28"/>
    </w:rPr>
  </w:style>
  <w:style w:type="paragraph" w:styleId="5">
    <w:name w:val="heading 5"/>
    <w:basedOn w:val="a"/>
    <w:next w:val="a"/>
    <w:link w:val="50"/>
    <w:uiPriority w:val="99"/>
    <w:qFormat/>
    <w:pPr>
      <w:keepNext/>
      <w:widowControl/>
      <w:tabs>
        <w:tab w:val="left" w:pos="426"/>
      </w:tabs>
      <w:ind w:left="284" w:right="170" w:firstLine="567"/>
      <w:outlineLvl w:val="4"/>
    </w:pPr>
    <w:rPr>
      <w:rFonts w:ascii="Courier" w:hAnsi="Courier"/>
      <w:sz w:val="28"/>
    </w:rPr>
  </w:style>
  <w:style w:type="paragraph" w:styleId="6">
    <w:name w:val="heading 6"/>
    <w:basedOn w:val="a"/>
    <w:next w:val="a"/>
    <w:link w:val="60"/>
    <w:uiPriority w:val="99"/>
    <w:qFormat/>
    <w:pPr>
      <w:keepNext/>
      <w:widowControl/>
      <w:tabs>
        <w:tab w:val="left" w:pos="426"/>
      </w:tabs>
      <w:spacing w:line="240" w:lineRule="auto"/>
      <w:ind w:firstLine="0"/>
      <w:outlineLvl w:val="5"/>
    </w:pPr>
    <w:rPr>
      <w:rFonts w:ascii="Courier" w:hAnsi="Courier"/>
      <w:sz w:val="24"/>
      <w:lang w:val="en-US"/>
    </w:rPr>
  </w:style>
  <w:style w:type="paragraph" w:styleId="7">
    <w:name w:val="heading 7"/>
    <w:basedOn w:val="a"/>
    <w:next w:val="a"/>
    <w:link w:val="70"/>
    <w:uiPriority w:val="99"/>
    <w:qFormat/>
    <w:pPr>
      <w:keepNext/>
      <w:widowControl/>
      <w:tabs>
        <w:tab w:val="left" w:pos="426"/>
      </w:tabs>
      <w:ind w:right="170" w:firstLine="284"/>
      <w:outlineLvl w:val="6"/>
    </w:pPr>
    <w:rPr>
      <w:rFonts w:ascii="Arial" w:hAnsi="Arial"/>
      <w:b/>
      <w:i/>
      <w:sz w:val="28"/>
    </w:rPr>
  </w:style>
  <w:style w:type="paragraph" w:styleId="8">
    <w:name w:val="heading 8"/>
    <w:basedOn w:val="a"/>
    <w:next w:val="a"/>
    <w:link w:val="80"/>
    <w:uiPriority w:val="99"/>
    <w:qFormat/>
    <w:pPr>
      <w:keepNext/>
      <w:widowControl/>
      <w:shd w:val="clear" w:color="auto" w:fill="FFFFFF"/>
      <w:spacing w:before="118"/>
      <w:ind w:left="751" w:firstLine="567"/>
      <w:jc w:val="center"/>
      <w:outlineLvl w:val="7"/>
    </w:pPr>
    <w:rPr>
      <w:b/>
      <w:color w:val="000000"/>
      <w:sz w:val="24"/>
    </w:rPr>
  </w:style>
  <w:style w:type="paragraph" w:styleId="9">
    <w:name w:val="heading 9"/>
    <w:basedOn w:val="a"/>
    <w:next w:val="a"/>
    <w:link w:val="90"/>
    <w:uiPriority w:val="99"/>
    <w:qFormat/>
    <w:pPr>
      <w:widowControl/>
      <w:spacing w:before="240" w:after="60" w:line="240" w:lineRule="auto"/>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styleId="a3">
    <w:name w:val="Body Text Indent"/>
    <w:basedOn w:val="a"/>
    <w:link w:val="a4"/>
    <w:uiPriority w:val="99"/>
    <w:pPr>
      <w:widowControl/>
      <w:ind w:firstLine="284"/>
    </w:pPr>
    <w:rPr>
      <w:sz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Body Text"/>
    <w:basedOn w:val="a"/>
    <w:link w:val="a6"/>
    <w:uiPriority w:val="99"/>
    <w:pPr>
      <w:widowControl/>
      <w:spacing w:line="240" w:lineRule="auto"/>
      <w:ind w:firstLine="0"/>
    </w:pPr>
    <w:rPr>
      <w:i/>
      <w:sz w:val="32"/>
    </w:rPr>
  </w:style>
  <w:style w:type="character" w:customStyle="1" w:styleId="a6">
    <w:name w:val="Основной текст Знак"/>
    <w:link w:val="a5"/>
    <w:uiPriority w:val="99"/>
    <w:semiHidden/>
    <w:locked/>
    <w:rPr>
      <w:rFonts w:cs="Times New Roman"/>
      <w:sz w:val="20"/>
      <w:szCs w:val="20"/>
    </w:rPr>
  </w:style>
  <w:style w:type="paragraph" w:styleId="11">
    <w:name w:val="toc 1"/>
    <w:basedOn w:val="a"/>
    <w:next w:val="a"/>
    <w:autoRedefine/>
    <w:uiPriority w:val="99"/>
    <w:semiHidden/>
    <w:pPr>
      <w:widowControl/>
      <w:tabs>
        <w:tab w:val="right" w:leader="dot" w:pos="9054"/>
      </w:tabs>
      <w:spacing w:before="360" w:line="240" w:lineRule="auto"/>
      <w:ind w:firstLine="284"/>
      <w:jc w:val="center"/>
    </w:pPr>
    <w:rPr>
      <w:rFonts w:ascii="Arial" w:hAnsi="Arial" w:cs="Arial"/>
      <w:b/>
      <w:bCs/>
      <w:caps/>
      <w:noProof/>
      <w:sz w:val="32"/>
      <w:szCs w:val="28"/>
    </w:rPr>
  </w:style>
  <w:style w:type="paragraph" w:styleId="a7">
    <w:name w:val="Document Map"/>
    <w:basedOn w:val="a"/>
    <w:link w:val="a8"/>
    <w:uiPriority w:val="99"/>
    <w:semiHidden/>
    <w:pPr>
      <w:widowControl/>
      <w:shd w:val="clear" w:color="auto" w:fill="000080"/>
      <w:spacing w:line="240" w:lineRule="auto"/>
      <w:ind w:firstLine="0"/>
    </w:pPr>
    <w:rPr>
      <w:rFonts w:ascii="Tahoma" w:hAnsi="Tahoma" w:cs="Tahoma"/>
      <w:sz w:val="28"/>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caption"/>
    <w:basedOn w:val="a"/>
    <w:next w:val="a"/>
    <w:uiPriority w:val="99"/>
    <w:qFormat/>
    <w:pPr>
      <w:widowControl/>
      <w:tabs>
        <w:tab w:val="left" w:pos="2109"/>
        <w:tab w:val="left" w:pos="7182"/>
      </w:tabs>
      <w:spacing w:line="240" w:lineRule="auto"/>
      <w:ind w:firstLine="342"/>
    </w:pPr>
    <w:rPr>
      <w:b/>
      <w:bCs/>
      <w:sz w:val="28"/>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sz w:val="24"/>
      <w:szCs w:val="24"/>
    </w:rPr>
  </w:style>
  <w:style w:type="paragraph" w:styleId="21">
    <w:name w:val="Body Text Indent 2"/>
    <w:basedOn w:val="a"/>
    <w:link w:val="22"/>
    <w:uiPriority w:val="99"/>
    <w:pPr>
      <w:widowControl/>
      <w:ind w:firstLine="285"/>
    </w:pPr>
    <w:rPr>
      <w:sz w:val="28"/>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a">
    <w:name w:val="Plain Text"/>
    <w:basedOn w:val="a"/>
    <w:link w:val="ab"/>
    <w:uiPriority w:val="99"/>
    <w:pPr>
      <w:widowControl/>
      <w:spacing w:line="240" w:lineRule="auto"/>
      <w:ind w:firstLine="0"/>
      <w:jc w:val="left"/>
    </w:pPr>
    <w:rPr>
      <w:rFonts w:ascii="Courier New" w:hAnsi="Courier New" w:cs="Courier New"/>
      <w:sz w:val="20"/>
    </w:rPr>
  </w:style>
  <w:style w:type="character" w:customStyle="1" w:styleId="ab">
    <w:name w:val="Текст Знак"/>
    <w:link w:val="aa"/>
    <w:uiPriority w:val="99"/>
    <w:semiHidden/>
    <w:locked/>
    <w:rPr>
      <w:rFonts w:ascii="Courier New" w:hAnsi="Courier New" w:cs="Courier New"/>
      <w:sz w:val="20"/>
      <w:szCs w:val="20"/>
    </w:rPr>
  </w:style>
  <w:style w:type="paragraph" w:styleId="ac">
    <w:name w:val="header"/>
    <w:basedOn w:val="a"/>
    <w:link w:val="ad"/>
    <w:uiPriority w:val="99"/>
    <w:pPr>
      <w:widowControl/>
      <w:tabs>
        <w:tab w:val="center" w:pos="4677"/>
        <w:tab w:val="right" w:pos="9355"/>
      </w:tabs>
      <w:spacing w:line="240" w:lineRule="auto"/>
      <w:ind w:firstLine="0"/>
      <w:jc w:val="left"/>
    </w:pPr>
    <w:rPr>
      <w:sz w:val="24"/>
    </w:rPr>
  </w:style>
  <w:style w:type="character" w:customStyle="1" w:styleId="ad">
    <w:name w:val="Верхний колонтитул Знак"/>
    <w:link w:val="ac"/>
    <w:uiPriority w:val="99"/>
    <w:semiHidden/>
    <w:locked/>
    <w:rPr>
      <w:rFonts w:cs="Times New Roman"/>
      <w:sz w:val="20"/>
      <w:szCs w:val="20"/>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 w:val="28"/>
      <w:szCs w:val="28"/>
    </w:rPr>
  </w:style>
  <w:style w:type="paragraph" w:styleId="ae">
    <w:name w:val="footer"/>
    <w:basedOn w:val="a"/>
    <w:link w:val="af"/>
    <w:uiPriority w:val="99"/>
    <w:pPr>
      <w:widowControl/>
      <w:tabs>
        <w:tab w:val="center" w:pos="4677"/>
        <w:tab w:val="right" w:pos="9355"/>
      </w:tabs>
      <w:spacing w:line="240" w:lineRule="auto"/>
      <w:ind w:firstLine="0"/>
    </w:pPr>
    <w:rPr>
      <w:sz w:val="28"/>
    </w:rPr>
  </w:style>
  <w:style w:type="character" w:customStyle="1" w:styleId="af">
    <w:name w:val="Нижний колонтитул Знак"/>
    <w:link w:val="ae"/>
    <w:uiPriority w:val="99"/>
    <w:semiHidden/>
    <w:locked/>
    <w:rPr>
      <w:rFonts w:cs="Times New Roman"/>
      <w:sz w:val="20"/>
      <w:szCs w:val="20"/>
    </w:rPr>
  </w:style>
  <w:style w:type="paragraph" w:styleId="31">
    <w:name w:val="Body Text Indent 3"/>
    <w:basedOn w:val="a"/>
    <w:link w:val="32"/>
    <w:uiPriority w:val="99"/>
    <w:pPr>
      <w:widowControl/>
      <w:spacing w:line="240" w:lineRule="auto"/>
      <w:ind w:left="284" w:firstLine="425"/>
    </w:pPr>
    <w:rPr>
      <w:b/>
      <w:b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Title"/>
    <w:basedOn w:val="a"/>
    <w:link w:val="af1"/>
    <w:uiPriority w:val="99"/>
    <w:qFormat/>
    <w:pPr>
      <w:widowControl/>
      <w:ind w:firstLine="0"/>
      <w:jc w:val="center"/>
    </w:pPr>
    <w:rPr>
      <w:sz w:val="32"/>
      <w:szCs w:val="32"/>
    </w:rPr>
  </w:style>
  <w:style w:type="character" w:customStyle="1" w:styleId="af1">
    <w:name w:val="Название Знак"/>
    <w:link w:val="af0"/>
    <w:uiPriority w:val="99"/>
    <w:locked/>
    <w:rPr>
      <w:rFonts w:ascii="Cambria" w:eastAsia="Times New Roman" w:hAnsi="Cambria" w:cs="Times New Roman"/>
      <w:b/>
      <w:bCs/>
      <w:kern w:val="28"/>
      <w:sz w:val="32"/>
      <w:szCs w:val="32"/>
    </w:rPr>
  </w:style>
  <w:style w:type="paragraph" w:styleId="23">
    <w:name w:val="Body Text 2"/>
    <w:basedOn w:val="a"/>
    <w:link w:val="24"/>
    <w:uiPriority w:val="99"/>
    <w:pPr>
      <w:widowControl/>
      <w:ind w:firstLine="0"/>
      <w:jc w:val="center"/>
    </w:pPr>
    <w:rPr>
      <w:sz w:val="40"/>
      <w:szCs w:val="40"/>
    </w:rPr>
  </w:style>
  <w:style w:type="character" w:customStyle="1" w:styleId="24">
    <w:name w:val="Основной текст 2 Знак"/>
    <w:link w:val="23"/>
    <w:uiPriority w:val="99"/>
    <w:semiHidden/>
    <w:locked/>
    <w:rPr>
      <w:rFonts w:cs="Times New Roman"/>
      <w:sz w:val="20"/>
      <w:szCs w:val="20"/>
    </w:rPr>
  </w:style>
  <w:style w:type="paragraph" w:styleId="33">
    <w:name w:val="Body Text 3"/>
    <w:basedOn w:val="a"/>
    <w:link w:val="34"/>
    <w:uiPriority w:val="99"/>
    <w:pPr>
      <w:widowControl/>
      <w:spacing w:line="240" w:lineRule="auto"/>
      <w:ind w:firstLine="0"/>
      <w:jc w:val="center"/>
    </w:pPr>
    <w:rPr>
      <w:b/>
      <w:bCs/>
      <w:sz w:val="22"/>
      <w:szCs w:val="28"/>
    </w:rPr>
  </w:style>
  <w:style w:type="character" w:customStyle="1" w:styleId="34">
    <w:name w:val="Основной текст 3 Знак"/>
    <w:link w:val="33"/>
    <w:uiPriority w:val="99"/>
    <w:semiHidden/>
    <w:locked/>
    <w:rPr>
      <w:rFonts w:cs="Times New Roman"/>
      <w:sz w:val="16"/>
      <w:szCs w:val="16"/>
    </w:rPr>
  </w:style>
  <w:style w:type="paragraph" w:styleId="af2">
    <w:name w:val="Block Text"/>
    <w:basedOn w:val="a"/>
    <w:uiPriority w:val="99"/>
    <w:pPr>
      <w:widowControl/>
      <w:tabs>
        <w:tab w:val="left" w:pos="9540"/>
      </w:tabs>
      <w:spacing w:line="240" w:lineRule="auto"/>
      <w:ind w:left="284" w:right="227"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12868</Words>
  <Characters>73348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курсовой по изысканиям а.д.</vt:lpstr>
    </vt:vector>
  </TitlesOfParts>
  <Company/>
  <LinksUpToDate>false</LinksUpToDate>
  <CharactersWithSpaces>86044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по изысканиям а.д.</dc:title>
  <dc:subject/>
  <dc:creator>Виталий</dc:creator>
  <cp:keywords/>
  <dc:description/>
  <cp:lastModifiedBy>admin</cp:lastModifiedBy>
  <cp:revision>2</cp:revision>
  <cp:lastPrinted>2007-06-05T13:16:00Z</cp:lastPrinted>
  <dcterms:created xsi:type="dcterms:W3CDTF">2014-03-09T13:01:00Z</dcterms:created>
  <dcterms:modified xsi:type="dcterms:W3CDTF">2014-03-09T13:01:00Z</dcterms:modified>
</cp:coreProperties>
</file>