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D1" w:rsidRPr="00642559" w:rsidRDefault="00BB74D1" w:rsidP="00642559">
      <w:pPr>
        <w:suppressAutoHyphens/>
        <w:spacing w:line="360" w:lineRule="auto"/>
        <w:ind w:firstLine="709"/>
        <w:jc w:val="center"/>
        <w:rPr>
          <w:sz w:val="28"/>
          <w:szCs w:val="28"/>
        </w:rPr>
      </w:pPr>
      <w:r w:rsidRPr="00642559">
        <w:rPr>
          <w:sz w:val="28"/>
          <w:szCs w:val="28"/>
        </w:rPr>
        <w:t>Министерство общего и профессионального образования и науки РФ</w:t>
      </w:r>
    </w:p>
    <w:p w:rsidR="00BB74D1" w:rsidRPr="00642559" w:rsidRDefault="00BB74D1" w:rsidP="00642559">
      <w:pPr>
        <w:suppressAutoHyphens/>
        <w:spacing w:line="360" w:lineRule="auto"/>
        <w:ind w:firstLine="709"/>
        <w:jc w:val="center"/>
        <w:rPr>
          <w:sz w:val="28"/>
          <w:szCs w:val="28"/>
        </w:rPr>
      </w:pPr>
    </w:p>
    <w:p w:rsidR="00BB74D1" w:rsidRPr="00642559" w:rsidRDefault="00BB74D1" w:rsidP="00642559">
      <w:pPr>
        <w:suppressAutoHyphens/>
        <w:spacing w:line="360" w:lineRule="auto"/>
        <w:ind w:firstLine="709"/>
        <w:jc w:val="center"/>
        <w:rPr>
          <w:sz w:val="28"/>
          <w:szCs w:val="28"/>
        </w:rPr>
      </w:pPr>
    </w:p>
    <w:p w:rsidR="00BB74D1" w:rsidRPr="00642559" w:rsidRDefault="00BB74D1" w:rsidP="00642559">
      <w:pPr>
        <w:suppressAutoHyphens/>
        <w:spacing w:line="360" w:lineRule="auto"/>
        <w:ind w:firstLine="709"/>
        <w:jc w:val="center"/>
        <w:rPr>
          <w:sz w:val="28"/>
          <w:szCs w:val="28"/>
        </w:rPr>
      </w:pPr>
      <w:r w:rsidRPr="00642559">
        <w:rPr>
          <w:sz w:val="28"/>
          <w:szCs w:val="28"/>
        </w:rPr>
        <w:t>Кафедра технологии, организации, экономики и управления недвижимостью</w:t>
      </w:r>
    </w:p>
    <w:p w:rsidR="00BB74D1" w:rsidRPr="00642559" w:rsidRDefault="00BB74D1" w:rsidP="00642559">
      <w:pPr>
        <w:suppressAutoHyphens/>
        <w:spacing w:line="360" w:lineRule="auto"/>
        <w:ind w:firstLine="709"/>
        <w:jc w:val="both"/>
        <w:rPr>
          <w:sz w:val="28"/>
          <w:szCs w:val="28"/>
        </w:rPr>
      </w:pPr>
    </w:p>
    <w:p w:rsidR="00BB74D1" w:rsidRPr="00642559" w:rsidRDefault="00BB74D1" w:rsidP="00642559">
      <w:pPr>
        <w:suppressAutoHyphens/>
        <w:spacing w:line="360" w:lineRule="auto"/>
        <w:ind w:firstLine="709"/>
        <w:jc w:val="both"/>
        <w:rPr>
          <w:sz w:val="28"/>
          <w:szCs w:val="28"/>
        </w:rPr>
      </w:pPr>
    </w:p>
    <w:p w:rsidR="00BB74D1" w:rsidRPr="00611B1F" w:rsidRDefault="00BB74D1" w:rsidP="00642559">
      <w:pPr>
        <w:suppressAutoHyphens/>
        <w:spacing w:line="360" w:lineRule="auto"/>
        <w:ind w:firstLine="709"/>
        <w:jc w:val="both"/>
        <w:rPr>
          <w:b/>
          <w:sz w:val="28"/>
          <w:szCs w:val="28"/>
        </w:rPr>
      </w:pPr>
    </w:p>
    <w:p w:rsidR="00642559" w:rsidRPr="00611B1F" w:rsidRDefault="00642559" w:rsidP="00642559">
      <w:pPr>
        <w:suppressAutoHyphens/>
        <w:spacing w:line="360" w:lineRule="auto"/>
        <w:ind w:firstLine="709"/>
        <w:jc w:val="both"/>
        <w:rPr>
          <w:b/>
          <w:sz w:val="28"/>
          <w:szCs w:val="28"/>
        </w:rPr>
      </w:pPr>
    </w:p>
    <w:p w:rsidR="00642559" w:rsidRPr="00611B1F" w:rsidRDefault="00642559" w:rsidP="00642559">
      <w:pPr>
        <w:suppressAutoHyphens/>
        <w:spacing w:line="360" w:lineRule="auto"/>
        <w:ind w:firstLine="709"/>
        <w:jc w:val="both"/>
        <w:rPr>
          <w:b/>
          <w:sz w:val="28"/>
          <w:szCs w:val="28"/>
        </w:rPr>
      </w:pPr>
    </w:p>
    <w:p w:rsidR="00642559" w:rsidRPr="00611B1F" w:rsidRDefault="00642559" w:rsidP="00642559">
      <w:pPr>
        <w:suppressAutoHyphens/>
        <w:spacing w:line="360" w:lineRule="auto"/>
        <w:ind w:firstLine="709"/>
        <w:jc w:val="both"/>
        <w:rPr>
          <w:b/>
          <w:sz w:val="28"/>
          <w:szCs w:val="28"/>
        </w:rPr>
      </w:pPr>
    </w:p>
    <w:p w:rsidR="00642559" w:rsidRPr="00611B1F" w:rsidRDefault="00642559" w:rsidP="00642559">
      <w:pPr>
        <w:suppressAutoHyphens/>
        <w:spacing w:line="360" w:lineRule="auto"/>
        <w:ind w:firstLine="709"/>
        <w:jc w:val="both"/>
        <w:rPr>
          <w:b/>
          <w:sz w:val="28"/>
          <w:szCs w:val="28"/>
        </w:rPr>
      </w:pPr>
    </w:p>
    <w:p w:rsidR="00642559" w:rsidRPr="00611B1F" w:rsidRDefault="00642559" w:rsidP="00642559">
      <w:pPr>
        <w:suppressAutoHyphens/>
        <w:spacing w:line="360" w:lineRule="auto"/>
        <w:ind w:firstLine="709"/>
        <w:jc w:val="both"/>
        <w:rPr>
          <w:b/>
          <w:sz w:val="28"/>
          <w:szCs w:val="28"/>
        </w:rPr>
      </w:pPr>
    </w:p>
    <w:p w:rsidR="00642559" w:rsidRPr="00611B1F" w:rsidRDefault="00642559" w:rsidP="00642559">
      <w:pPr>
        <w:suppressAutoHyphens/>
        <w:spacing w:line="360" w:lineRule="auto"/>
        <w:ind w:firstLine="709"/>
        <w:jc w:val="both"/>
        <w:rPr>
          <w:b/>
          <w:sz w:val="28"/>
          <w:szCs w:val="28"/>
        </w:rPr>
      </w:pPr>
    </w:p>
    <w:p w:rsidR="00BB74D1" w:rsidRPr="00642559" w:rsidRDefault="00BB74D1" w:rsidP="00642559">
      <w:pPr>
        <w:suppressAutoHyphens/>
        <w:spacing w:line="360" w:lineRule="auto"/>
        <w:ind w:firstLine="709"/>
        <w:jc w:val="center"/>
        <w:rPr>
          <w:b/>
          <w:caps/>
          <w:sz w:val="28"/>
          <w:szCs w:val="28"/>
        </w:rPr>
      </w:pPr>
      <w:r w:rsidRPr="00642559">
        <w:rPr>
          <w:b/>
          <w:caps/>
          <w:sz w:val="28"/>
          <w:szCs w:val="28"/>
        </w:rPr>
        <w:t>Пояснительная записка</w:t>
      </w:r>
    </w:p>
    <w:p w:rsidR="00BB74D1" w:rsidRPr="00642559" w:rsidRDefault="00BB74D1" w:rsidP="00642559">
      <w:pPr>
        <w:suppressAutoHyphens/>
        <w:spacing w:line="360" w:lineRule="auto"/>
        <w:ind w:firstLine="709"/>
        <w:jc w:val="center"/>
        <w:rPr>
          <w:sz w:val="28"/>
          <w:szCs w:val="28"/>
        </w:rPr>
      </w:pPr>
      <w:r w:rsidRPr="00642559">
        <w:rPr>
          <w:sz w:val="28"/>
          <w:szCs w:val="28"/>
        </w:rPr>
        <w:t>к курсовому проекту</w:t>
      </w:r>
    </w:p>
    <w:p w:rsidR="00BB74D1" w:rsidRPr="00642559" w:rsidRDefault="00BB74D1" w:rsidP="00642559">
      <w:pPr>
        <w:suppressAutoHyphens/>
        <w:spacing w:line="360" w:lineRule="auto"/>
        <w:ind w:firstLine="709"/>
        <w:jc w:val="center"/>
        <w:rPr>
          <w:sz w:val="28"/>
          <w:szCs w:val="28"/>
        </w:rPr>
      </w:pPr>
      <w:r w:rsidRPr="00642559">
        <w:rPr>
          <w:sz w:val="28"/>
          <w:szCs w:val="28"/>
        </w:rPr>
        <w:t>по дисциплине: “Спецкурс по технологии возведения зданий и</w:t>
      </w:r>
      <w:r w:rsidR="004A7B90">
        <w:rPr>
          <w:sz w:val="28"/>
          <w:szCs w:val="28"/>
        </w:rPr>
        <w:t xml:space="preserve"> </w:t>
      </w:r>
      <w:r w:rsidRPr="00642559">
        <w:rPr>
          <w:sz w:val="28"/>
          <w:szCs w:val="28"/>
        </w:rPr>
        <w:t>сооружений”</w:t>
      </w:r>
    </w:p>
    <w:p w:rsidR="00BB74D1" w:rsidRPr="00642559" w:rsidRDefault="00BB74D1" w:rsidP="00642559">
      <w:pPr>
        <w:suppressAutoHyphens/>
        <w:spacing w:line="360" w:lineRule="auto"/>
        <w:ind w:firstLine="709"/>
        <w:jc w:val="center"/>
        <w:rPr>
          <w:sz w:val="28"/>
          <w:szCs w:val="28"/>
        </w:rPr>
      </w:pPr>
      <w:r w:rsidRPr="00642559">
        <w:rPr>
          <w:sz w:val="28"/>
          <w:szCs w:val="28"/>
        </w:rPr>
        <w:t>на тему: “ Технологическая карта на возведение типового этажа 8-ми этажного монолитного здания ”</w:t>
      </w:r>
    </w:p>
    <w:p w:rsidR="00BB74D1" w:rsidRPr="00642559" w:rsidRDefault="00BB74D1" w:rsidP="00642559">
      <w:pPr>
        <w:suppressAutoHyphens/>
        <w:spacing w:line="360" w:lineRule="auto"/>
        <w:ind w:firstLine="709"/>
        <w:jc w:val="both"/>
        <w:rPr>
          <w:sz w:val="28"/>
          <w:szCs w:val="28"/>
        </w:rPr>
      </w:pPr>
    </w:p>
    <w:p w:rsidR="00BB74D1" w:rsidRPr="00642559" w:rsidRDefault="00BB74D1" w:rsidP="00642559">
      <w:pPr>
        <w:suppressAutoHyphens/>
        <w:spacing w:line="360" w:lineRule="auto"/>
        <w:ind w:firstLine="709"/>
        <w:jc w:val="both"/>
        <w:rPr>
          <w:sz w:val="28"/>
          <w:szCs w:val="28"/>
        </w:rPr>
      </w:pPr>
    </w:p>
    <w:p w:rsidR="00BB74D1" w:rsidRPr="00642559" w:rsidRDefault="00BB74D1" w:rsidP="00642559">
      <w:pPr>
        <w:suppressAutoHyphens/>
        <w:spacing w:line="360" w:lineRule="auto"/>
        <w:ind w:firstLine="709"/>
        <w:jc w:val="both"/>
        <w:rPr>
          <w:sz w:val="28"/>
          <w:szCs w:val="28"/>
        </w:rPr>
      </w:pPr>
    </w:p>
    <w:p w:rsidR="00BB74D1" w:rsidRPr="00642559" w:rsidRDefault="00BB74D1" w:rsidP="00642559">
      <w:pPr>
        <w:suppressAutoHyphens/>
        <w:spacing w:line="360" w:lineRule="auto"/>
        <w:ind w:firstLine="709"/>
        <w:jc w:val="both"/>
        <w:rPr>
          <w:sz w:val="28"/>
          <w:szCs w:val="28"/>
        </w:rPr>
      </w:pPr>
    </w:p>
    <w:p w:rsidR="00BB74D1" w:rsidRPr="00642559" w:rsidRDefault="00BB74D1" w:rsidP="00642559">
      <w:pPr>
        <w:suppressAutoHyphens/>
        <w:spacing w:line="360" w:lineRule="auto"/>
        <w:ind w:firstLine="709"/>
        <w:jc w:val="both"/>
        <w:rPr>
          <w:sz w:val="28"/>
          <w:szCs w:val="28"/>
        </w:rPr>
      </w:pPr>
    </w:p>
    <w:p w:rsidR="00BB74D1" w:rsidRPr="00642559" w:rsidRDefault="00BB74D1" w:rsidP="00642559">
      <w:pPr>
        <w:suppressAutoHyphens/>
        <w:spacing w:line="360" w:lineRule="auto"/>
        <w:ind w:firstLine="709"/>
        <w:jc w:val="both"/>
        <w:rPr>
          <w:sz w:val="28"/>
          <w:szCs w:val="28"/>
        </w:rPr>
      </w:pPr>
    </w:p>
    <w:p w:rsidR="00BB74D1" w:rsidRPr="00611B1F" w:rsidRDefault="00BB74D1" w:rsidP="00642559">
      <w:pPr>
        <w:suppressAutoHyphens/>
        <w:spacing w:line="360" w:lineRule="auto"/>
        <w:ind w:firstLine="709"/>
        <w:jc w:val="both"/>
        <w:rPr>
          <w:sz w:val="28"/>
          <w:szCs w:val="28"/>
        </w:rPr>
      </w:pPr>
    </w:p>
    <w:p w:rsidR="00642559" w:rsidRPr="00611B1F" w:rsidRDefault="00642559" w:rsidP="00642559">
      <w:pPr>
        <w:suppressAutoHyphens/>
        <w:spacing w:line="360" w:lineRule="auto"/>
        <w:ind w:firstLine="709"/>
        <w:jc w:val="both"/>
        <w:rPr>
          <w:sz w:val="28"/>
          <w:szCs w:val="28"/>
        </w:rPr>
      </w:pPr>
    </w:p>
    <w:p w:rsidR="00BB74D1" w:rsidRPr="00611B1F" w:rsidRDefault="00BB74D1" w:rsidP="00642559">
      <w:pPr>
        <w:suppressAutoHyphens/>
        <w:spacing w:line="360" w:lineRule="auto"/>
        <w:ind w:firstLine="709"/>
        <w:jc w:val="center"/>
        <w:rPr>
          <w:sz w:val="28"/>
          <w:szCs w:val="28"/>
        </w:rPr>
      </w:pPr>
      <w:r w:rsidRPr="00642559">
        <w:rPr>
          <w:sz w:val="28"/>
          <w:szCs w:val="28"/>
        </w:rPr>
        <w:t>Краснодар 200</w:t>
      </w:r>
      <w:r w:rsidR="00E10586" w:rsidRPr="00611B1F">
        <w:rPr>
          <w:sz w:val="28"/>
          <w:szCs w:val="28"/>
        </w:rPr>
        <w:t>9</w:t>
      </w:r>
      <w:r w:rsidRPr="00642559">
        <w:rPr>
          <w:sz w:val="28"/>
          <w:szCs w:val="28"/>
        </w:rPr>
        <w:t xml:space="preserve"> г.</w:t>
      </w:r>
    </w:p>
    <w:p w:rsidR="00BB74D1" w:rsidRPr="00642559" w:rsidRDefault="00642559" w:rsidP="00642559">
      <w:pPr>
        <w:suppressAutoHyphens/>
        <w:spacing w:line="360" w:lineRule="auto"/>
        <w:ind w:firstLine="709"/>
        <w:jc w:val="center"/>
        <w:rPr>
          <w:sz w:val="28"/>
          <w:szCs w:val="28"/>
        </w:rPr>
      </w:pPr>
      <w:r w:rsidRPr="00611B1F">
        <w:rPr>
          <w:sz w:val="28"/>
          <w:szCs w:val="28"/>
        </w:rPr>
        <w:br w:type="page"/>
      </w:r>
      <w:r w:rsidR="00BB74D1" w:rsidRPr="00642559">
        <w:rPr>
          <w:sz w:val="28"/>
          <w:szCs w:val="28"/>
        </w:rPr>
        <w:t>РЕФЕРАТ</w:t>
      </w:r>
    </w:p>
    <w:p w:rsidR="00642559" w:rsidRPr="00611B1F" w:rsidRDefault="00642559" w:rsidP="00642559">
      <w:pPr>
        <w:pStyle w:val="12751"/>
        <w:spacing w:before="0" w:line="360" w:lineRule="auto"/>
        <w:ind w:firstLine="709"/>
        <w:rPr>
          <w:sz w:val="28"/>
          <w:szCs w:val="28"/>
        </w:rPr>
      </w:pPr>
    </w:p>
    <w:p w:rsidR="00BB74D1" w:rsidRPr="00642559" w:rsidRDefault="00BB74D1" w:rsidP="00642559">
      <w:pPr>
        <w:pStyle w:val="12751"/>
        <w:spacing w:before="0" w:line="360" w:lineRule="auto"/>
        <w:ind w:firstLine="709"/>
        <w:rPr>
          <w:sz w:val="28"/>
          <w:szCs w:val="28"/>
        </w:rPr>
      </w:pPr>
      <w:r w:rsidRPr="00642559">
        <w:rPr>
          <w:sz w:val="28"/>
          <w:szCs w:val="28"/>
        </w:rPr>
        <w:t>Работа содержит: 2</w:t>
      </w:r>
      <w:r w:rsidR="00E07BB0" w:rsidRPr="00642559">
        <w:rPr>
          <w:sz w:val="28"/>
          <w:szCs w:val="28"/>
        </w:rPr>
        <w:t>7</w:t>
      </w:r>
      <w:r w:rsidRPr="00642559">
        <w:rPr>
          <w:sz w:val="28"/>
          <w:szCs w:val="28"/>
        </w:rPr>
        <w:t xml:space="preserve"> листов (формата А–4) и </w:t>
      </w:r>
      <w:r w:rsidR="00E07BB0" w:rsidRPr="00642559">
        <w:rPr>
          <w:sz w:val="28"/>
          <w:szCs w:val="28"/>
        </w:rPr>
        <w:t>1</w:t>
      </w:r>
      <w:r w:rsidRPr="00642559">
        <w:rPr>
          <w:sz w:val="28"/>
          <w:szCs w:val="28"/>
        </w:rPr>
        <w:t xml:space="preserve"> лист (формата А–1), </w:t>
      </w:r>
      <w:r w:rsidR="00E07BB0" w:rsidRPr="00642559">
        <w:rPr>
          <w:sz w:val="28"/>
          <w:szCs w:val="28"/>
        </w:rPr>
        <w:t>4</w:t>
      </w:r>
      <w:r w:rsidRPr="00642559">
        <w:rPr>
          <w:sz w:val="28"/>
          <w:szCs w:val="28"/>
        </w:rPr>
        <w:t xml:space="preserve"> рисунка, </w:t>
      </w:r>
      <w:r w:rsidR="00E07BB0" w:rsidRPr="00642559">
        <w:rPr>
          <w:sz w:val="28"/>
          <w:szCs w:val="28"/>
        </w:rPr>
        <w:t>7</w:t>
      </w:r>
      <w:r w:rsidRPr="00642559">
        <w:rPr>
          <w:sz w:val="28"/>
          <w:szCs w:val="28"/>
        </w:rPr>
        <w:t xml:space="preserve"> таблиц, </w:t>
      </w:r>
      <w:r w:rsidR="00E07BB0" w:rsidRPr="00642559">
        <w:rPr>
          <w:sz w:val="28"/>
          <w:szCs w:val="28"/>
        </w:rPr>
        <w:t>5</w:t>
      </w:r>
      <w:r w:rsidRPr="00642559">
        <w:rPr>
          <w:sz w:val="28"/>
          <w:szCs w:val="28"/>
        </w:rPr>
        <w:t xml:space="preserve"> использованных источников.</w:t>
      </w:r>
    </w:p>
    <w:p w:rsidR="00BB74D1" w:rsidRPr="00642559" w:rsidRDefault="00BB74D1" w:rsidP="00642559">
      <w:pPr>
        <w:pStyle w:val="12751"/>
        <w:spacing w:before="0" w:line="360" w:lineRule="auto"/>
        <w:ind w:firstLine="709"/>
        <w:rPr>
          <w:sz w:val="28"/>
          <w:szCs w:val="28"/>
        </w:rPr>
      </w:pPr>
      <w:r w:rsidRPr="00642559">
        <w:rPr>
          <w:sz w:val="28"/>
          <w:szCs w:val="28"/>
        </w:rPr>
        <w:t>Монтаж, монтажные приспособления, монтажные краны, участки, калькуляция трудовых затрат, продолжительность работ, трудоемкость единицы работ, технология монтажа, техника безопасности.</w:t>
      </w:r>
    </w:p>
    <w:p w:rsidR="00BB74D1" w:rsidRPr="00642559" w:rsidRDefault="00BB74D1" w:rsidP="00642559">
      <w:pPr>
        <w:pStyle w:val="12751"/>
        <w:spacing w:before="0" w:line="360" w:lineRule="auto"/>
        <w:ind w:firstLine="709"/>
        <w:rPr>
          <w:sz w:val="28"/>
          <w:szCs w:val="28"/>
        </w:rPr>
      </w:pPr>
      <w:r w:rsidRPr="00642559">
        <w:rPr>
          <w:sz w:val="28"/>
          <w:szCs w:val="28"/>
        </w:rPr>
        <w:t>Цель работы: разработать технологическую последовательность установки опалубки и подача бетонной смеси для возведения перекрытия.</w:t>
      </w:r>
    </w:p>
    <w:p w:rsidR="00BB74D1" w:rsidRPr="00642559" w:rsidRDefault="00BB74D1" w:rsidP="00642559">
      <w:pPr>
        <w:pStyle w:val="12751"/>
        <w:spacing w:before="0" w:line="360" w:lineRule="auto"/>
        <w:ind w:firstLine="709"/>
        <w:rPr>
          <w:b/>
          <w:sz w:val="28"/>
          <w:szCs w:val="28"/>
          <w:u w:val="single"/>
        </w:rPr>
      </w:pPr>
      <w:r w:rsidRPr="00642559">
        <w:rPr>
          <w:sz w:val="28"/>
          <w:szCs w:val="28"/>
        </w:rPr>
        <w:t>В курсовом проекте произведен подсчет конструктивных элементов, подобраны необходимые монтажные. При разработке курсового проекта учтены требования правил техники безопасности.</w:t>
      </w:r>
    </w:p>
    <w:p w:rsidR="00BB74D1" w:rsidRPr="00642559" w:rsidRDefault="00BB74D1" w:rsidP="00642559">
      <w:pPr>
        <w:tabs>
          <w:tab w:val="left" w:pos="2282"/>
          <w:tab w:val="left" w:pos="3240"/>
        </w:tabs>
        <w:spacing w:line="360" w:lineRule="auto"/>
        <w:ind w:firstLine="709"/>
        <w:jc w:val="both"/>
        <w:rPr>
          <w:sz w:val="28"/>
          <w:szCs w:val="28"/>
        </w:rPr>
        <w:sectPr w:rsidR="00BB74D1" w:rsidRPr="00642559" w:rsidSect="00642559">
          <w:footerReference w:type="even" r:id="rId7"/>
          <w:footerReference w:type="default" r:id="rId8"/>
          <w:pgSz w:w="11906" w:h="16838"/>
          <w:pgMar w:top="1134" w:right="851" w:bottom="1134" w:left="1701" w:header="720" w:footer="720" w:gutter="0"/>
          <w:cols w:space="708"/>
          <w:titlePg/>
          <w:docGrid w:linePitch="360"/>
        </w:sectPr>
      </w:pPr>
    </w:p>
    <w:p w:rsidR="00E07BB0" w:rsidRPr="00611B1F" w:rsidRDefault="00BB74D1" w:rsidP="003D705D">
      <w:pPr>
        <w:spacing w:line="360" w:lineRule="auto"/>
        <w:ind w:firstLine="709"/>
        <w:jc w:val="center"/>
        <w:rPr>
          <w:b/>
          <w:sz w:val="28"/>
          <w:szCs w:val="28"/>
        </w:rPr>
      </w:pPr>
      <w:r w:rsidRPr="00642559">
        <w:rPr>
          <w:b/>
          <w:sz w:val="28"/>
          <w:szCs w:val="28"/>
        </w:rPr>
        <w:t>Содержание</w:t>
      </w:r>
    </w:p>
    <w:p w:rsidR="003D705D" w:rsidRPr="00611B1F" w:rsidRDefault="003D705D" w:rsidP="00642559">
      <w:pPr>
        <w:spacing w:line="360" w:lineRule="auto"/>
        <w:ind w:firstLine="709"/>
        <w:jc w:val="both"/>
        <w:rPr>
          <w:b/>
          <w:sz w:val="28"/>
          <w:szCs w:val="28"/>
        </w:rPr>
      </w:pPr>
    </w:p>
    <w:p w:rsidR="00642559" w:rsidRPr="003D705D" w:rsidRDefault="003D705D" w:rsidP="003D705D">
      <w:pPr>
        <w:spacing w:line="360" w:lineRule="auto"/>
        <w:jc w:val="both"/>
        <w:rPr>
          <w:sz w:val="28"/>
          <w:szCs w:val="28"/>
        </w:rPr>
      </w:pPr>
      <w:r w:rsidRPr="003D705D">
        <w:rPr>
          <w:sz w:val="28"/>
          <w:szCs w:val="28"/>
        </w:rPr>
        <w:t>1</w:t>
      </w:r>
      <w:r>
        <w:rPr>
          <w:sz w:val="28"/>
          <w:szCs w:val="28"/>
        </w:rPr>
        <w:t>. О</w:t>
      </w:r>
      <w:r w:rsidRPr="003D705D">
        <w:rPr>
          <w:sz w:val="28"/>
          <w:szCs w:val="28"/>
        </w:rPr>
        <w:t>бщая часть</w:t>
      </w:r>
    </w:p>
    <w:p w:rsidR="00642559" w:rsidRPr="003D705D" w:rsidRDefault="003D705D" w:rsidP="003D705D">
      <w:pPr>
        <w:spacing w:line="360" w:lineRule="auto"/>
        <w:jc w:val="both"/>
        <w:rPr>
          <w:sz w:val="28"/>
          <w:szCs w:val="28"/>
        </w:rPr>
      </w:pPr>
      <w:r>
        <w:rPr>
          <w:sz w:val="28"/>
          <w:szCs w:val="28"/>
        </w:rPr>
        <w:t>1.2 Г</w:t>
      </w:r>
      <w:r w:rsidRPr="003D705D">
        <w:rPr>
          <w:sz w:val="28"/>
          <w:szCs w:val="28"/>
        </w:rPr>
        <w:t>енеральный план</w:t>
      </w:r>
    </w:p>
    <w:p w:rsidR="00642559" w:rsidRPr="003D705D" w:rsidRDefault="003D705D" w:rsidP="003D705D">
      <w:pPr>
        <w:spacing w:line="360" w:lineRule="auto"/>
        <w:jc w:val="both"/>
        <w:rPr>
          <w:sz w:val="28"/>
          <w:szCs w:val="28"/>
        </w:rPr>
      </w:pPr>
      <w:r>
        <w:rPr>
          <w:sz w:val="28"/>
          <w:szCs w:val="28"/>
        </w:rPr>
        <w:t>1.3 А</w:t>
      </w:r>
      <w:r w:rsidRPr="003D705D">
        <w:rPr>
          <w:sz w:val="28"/>
          <w:szCs w:val="28"/>
        </w:rPr>
        <w:t>рхитектурные решения</w:t>
      </w:r>
    </w:p>
    <w:p w:rsidR="00642559" w:rsidRPr="003D705D" w:rsidRDefault="003D705D" w:rsidP="003D705D">
      <w:pPr>
        <w:spacing w:line="360" w:lineRule="auto"/>
        <w:jc w:val="both"/>
        <w:rPr>
          <w:sz w:val="28"/>
          <w:szCs w:val="28"/>
        </w:rPr>
      </w:pPr>
      <w:r w:rsidRPr="003D705D">
        <w:rPr>
          <w:sz w:val="28"/>
          <w:szCs w:val="28"/>
        </w:rPr>
        <w:t>1.4</w:t>
      </w:r>
      <w:r>
        <w:rPr>
          <w:sz w:val="28"/>
          <w:szCs w:val="28"/>
        </w:rPr>
        <w:t xml:space="preserve"> К</w:t>
      </w:r>
      <w:r w:rsidRPr="003D705D">
        <w:rPr>
          <w:sz w:val="28"/>
          <w:szCs w:val="28"/>
        </w:rPr>
        <w:t>онструктивны решения</w:t>
      </w:r>
    </w:p>
    <w:p w:rsidR="00642559" w:rsidRPr="003D705D" w:rsidRDefault="003D705D" w:rsidP="003D705D">
      <w:pPr>
        <w:tabs>
          <w:tab w:val="num" w:pos="992"/>
        </w:tabs>
        <w:spacing w:line="360" w:lineRule="auto"/>
        <w:jc w:val="both"/>
        <w:rPr>
          <w:sz w:val="28"/>
          <w:szCs w:val="28"/>
        </w:rPr>
      </w:pPr>
      <w:r w:rsidRPr="003D705D">
        <w:rPr>
          <w:sz w:val="28"/>
          <w:szCs w:val="28"/>
        </w:rPr>
        <w:t>2</w:t>
      </w:r>
      <w:r>
        <w:rPr>
          <w:sz w:val="28"/>
          <w:szCs w:val="28"/>
        </w:rPr>
        <w:t>. В</w:t>
      </w:r>
      <w:r w:rsidRPr="003D705D">
        <w:rPr>
          <w:sz w:val="28"/>
          <w:szCs w:val="28"/>
        </w:rPr>
        <w:t>ыбор приспособлений и вспомогательного оборудования</w:t>
      </w:r>
    </w:p>
    <w:p w:rsidR="00642559" w:rsidRPr="003D705D" w:rsidRDefault="003D705D" w:rsidP="003D705D">
      <w:pPr>
        <w:widowControl w:val="0"/>
        <w:autoSpaceDE w:val="0"/>
        <w:autoSpaceDN w:val="0"/>
        <w:adjustRightInd w:val="0"/>
        <w:spacing w:line="360" w:lineRule="auto"/>
        <w:jc w:val="both"/>
        <w:rPr>
          <w:sz w:val="28"/>
          <w:szCs w:val="28"/>
        </w:rPr>
      </w:pPr>
      <w:r w:rsidRPr="003D705D">
        <w:rPr>
          <w:sz w:val="28"/>
          <w:szCs w:val="28"/>
        </w:rPr>
        <w:t>3</w:t>
      </w:r>
      <w:r>
        <w:rPr>
          <w:sz w:val="28"/>
          <w:szCs w:val="28"/>
        </w:rPr>
        <w:t>.</w:t>
      </w:r>
      <w:r w:rsidRPr="003D705D">
        <w:rPr>
          <w:sz w:val="28"/>
          <w:szCs w:val="28"/>
        </w:rPr>
        <w:t xml:space="preserve"> </w:t>
      </w:r>
      <w:r>
        <w:rPr>
          <w:sz w:val="28"/>
          <w:szCs w:val="28"/>
        </w:rPr>
        <w:t>С</w:t>
      </w:r>
      <w:r w:rsidRPr="003D705D">
        <w:rPr>
          <w:sz w:val="28"/>
          <w:szCs w:val="28"/>
        </w:rPr>
        <w:t>борка опалубки</w:t>
      </w:r>
    </w:p>
    <w:p w:rsidR="00642559" w:rsidRPr="003D705D" w:rsidRDefault="00E07BB0" w:rsidP="003D705D">
      <w:pPr>
        <w:widowControl w:val="0"/>
        <w:autoSpaceDE w:val="0"/>
        <w:autoSpaceDN w:val="0"/>
        <w:adjustRightInd w:val="0"/>
        <w:spacing w:line="360" w:lineRule="auto"/>
        <w:jc w:val="both"/>
        <w:rPr>
          <w:sz w:val="28"/>
          <w:szCs w:val="28"/>
        </w:rPr>
      </w:pPr>
      <w:r w:rsidRPr="003D705D">
        <w:rPr>
          <w:sz w:val="28"/>
          <w:szCs w:val="28"/>
        </w:rPr>
        <w:t>4</w:t>
      </w:r>
      <w:r w:rsidR="003D705D">
        <w:rPr>
          <w:sz w:val="28"/>
          <w:szCs w:val="28"/>
        </w:rPr>
        <w:t>.</w:t>
      </w:r>
      <w:r w:rsidRPr="003D705D">
        <w:rPr>
          <w:sz w:val="28"/>
          <w:szCs w:val="28"/>
        </w:rPr>
        <w:t xml:space="preserve"> </w:t>
      </w:r>
      <w:r w:rsidR="003D705D">
        <w:rPr>
          <w:sz w:val="28"/>
          <w:szCs w:val="28"/>
        </w:rPr>
        <w:t>П</w:t>
      </w:r>
      <w:r w:rsidR="003D705D" w:rsidRPr="003D705D">
        <w:rPr>
          <w:sz w:val="28"/>
          <w:szCs w:val="28"/>
        </w:rPr>
        <w:t>роизводство сварочных работ</w:t>
      </w:r>
    </w:p>
    <w:p w:rsidR="00642559" w:rsidRPr="003D705D" w:rsidRDefault="003D705D" w:rsidP="003D705D">
      <w:pPr>
        <w:spacing w:line="360" w:lineRule="auto"/>
        <w:jc w:val="both"/>
        <w:rPr>
          <w:sz w:val="28"/>
          <w:szCs w:val="28"/>
        </w:rPr>
      </w:pPr>
      <w:r w:rsidRPr="003D705D">
        <w:rPr>
          <w:sz w:val="28"/>
          <w:szCs w:val="28"/>
        </w:rPr>
        <w:t>5</w:t>
      </w:r>
      <w:r>
        <w:rPr>
          <w:sz w:val="28"/>
          <w:szCs w:val="28"/>
        </w:rPr>
        <w:t>. В</w:t>
      </w:r>
      <w:r w:rsidRPr="003D705D">
        <w:rPr>
          <w:sz w:val="28"/>
          <w:szCs w:val="28"/>
        </w:rPr>
        <w:t xml:space="preserve">ыбор крана по техническим </w:t>
      </w:r>
      <w:r w:rsidR="001F30BE" w:rsidRPr="003D705D">
        <w:rPr>
          <w:sz w:val="28"/>
          <w:szCs w:val="28"/>
        </w:rPr>
        <w:t>параметрам</w:t>
      </w:r>
    </w:p>
    <w:p w:rsidR="00642559" w:rsidRPr="003D705D" w:rsidRDefault="003D705D" w:rsidP="003D705D">
      <w:pPr>
        <w:spacing w:line="360" w:lineRule="auto"/>
        <w:jc w:val="both"/>
        <w:rPr>
          <w:sz w:val="28"/>
          <w:szCs w:val="28"/>
        </w:rPr>
      </w:pPr>
      <w:r w:rsidRPr="003D705D">
        <w:rPr>
          <w:sz w:val="28"/>
          <w:szCs w:val="28"/>
        </w:rPr>
        <w:t>6</w:t>
      </w:r>
      <w:r>
        <w:rPr>
          <w:sz w:val="28"/>
          <w:szCs w:val="28"/>
        </w:rPr>
        <w:t>. У</w:t>
      </w:r>
      <w:r w:rsidRPr="003D705D">
        <w:rPr>
          <w:sz w:val="28"/>
          <w:szCs w:val="28"/>
        </w:rPr>
        <w:t>казания способов осуществления контроля за качеством зданий и сооружений</w:t>
      </w:r>
    </w:p>
    <w:p w:rsidR="00642559" w:rsidRPr="003D705D" w:rsidRDefault="003D705D" w:rsidP="003D705D">
      <w:pPr>
        <w:spacing w:line="360" w:lineRule="auto"/>
        <w:jc w:val="both"/>
        <w:rPr>
          <w:sz w:val="28"/>
          <w:szCs w:val="28"/>
        </w:rPr>
      </w:pPr>
      <w:r w:rsidRPr="003D705D">
        <w:rPr>
          <w:sz w:val="28"/>
          <w:szCs w:val="28"/>
        </w:rPr>
        <w:t>7</w:t>
      </w:r>
      <w:r>
        <w:rPr>
          <w:sz w:val="28"/>
          <w:szCs w:val="28"/>
        </w:rPr>
        <w:t>. М</w:t>
      </w:r>
      <w:r w:rsidRPr="003D705D">
        <w:rPr>
          <w:sz w:val="28"/>
          <w:szCs w:val="28"/>
        </w:rPr>
        <w:t>ероприятия по охране труда и противопожарные мероприятия</w:t>
      </w:r>
    </w:p>
    <w:p w:rsidR="00642559" w:rsidRPr="003D705D" w:rsidRDefault="003D705D" w:rsidP="003D705D">
      <w:pPr>
        <w:spacing w:line="360" w:lineRule="auto"/>
        <w:jc w:val="both"/>
        <w:rPr>
          <w:sz w:val="28"/>
          <w:szCs w:val="28"/>
        </w:rPr>
      </w:pPr>
      <w:r w:rsidRPr="003D705D">
        <w:rPr>
          <w:sz w:val="28"/>
          <w:szCs w:val="28"/>
        </w:rPr>
        <w:t>8</w:t>
      </w:r>
      <w:r>
        <w:rPr>
          <w:sz w:val="28"/>
          <w:szCs w:val="28"/>
        </w:rPr>
        <w:t>.</w:t>
      </w:r>
      <w:r w:rsidRPr="003D705D">
        <w:rPr>
          <w:sz w:val="28"/>
          <w:szCs w:val="28"/>
        </w:rPr>
        <w:t xml:space="preserve"> </w:t>
      </w:r>
      <w:r>
        <w:rPr>
          <w:sz w:val="28"/>
          <w:szCs w:val="28"/>
        </w:rPr>
        <w:t>У</w:t>
      </w:r>
      <w:r w:rsidRPr="003D705D">
        <w:rPr>
          <w:sz w:val="28"/>
          <w:szCs w:val="28"/>
        </w:rPr>
        <w:t>словия сохранения окружающей среды</w:t>
      </w:r>
    </w:p>
    <w:p w:rsidR="00642559" w:rsidRPr="003D705D" w:rsidRDefault="003D705D" w:rsidP="003D705D">
      <w:pPr>
        <w:spacing w:line="360" w:lineRule="auto"/>
        <w:jc w:val="both"/>
        <w:rPr>
          <w:sz w:val="28"/>
          <w:szCs w:val="28"/>
        </w:rPr>
      </w:pPr>
      <w:r w:rsidRPr="003D705D">
        <w:rPr>
          <w:sz w:val="28"/>
          <w:szCs w:val="28"/>
        </w:rPr>
        <w:t>9</w:t>
      </w:r>
      <w:r>
        <w:rPr>
          <w:sz w:val="28"/>
          <w:szCs w:val="28"/>
        </w:rPr>
        <w:t>.</w:t>
      </w:r>
      <w:r w:rsidRPr="003D705D">
        <w:rPr>
          <w:sz w:val="28"/>
          <w:szCs w:val="28"/>
        </w:rPr>
        <w:t xml:space="preserve"> </w:t>
      </w:r>
      <w:r>
        <w:rPr>
          <w:sz w:val="28"/>
          <w:szCs w:val="28"/>
        </w:rPr>
        <w:t>Р</w:t>
      </w:r>
      <w:r w:rsidRPr="003D705D">
        <w:rPr>
          <w:sz w:val="28"/>
          <w:szCs w:val="28"/>
        </w:rPr>
        <w:t>асчет продолжительности строительства и нормативной трудоемкости</w:t>
      </w:r>
    </w:p>
    <w:p w:rsidR="00642559" w:rsidRPr="003D705D" w:rsidRDefault="00E07BB0" w:rsidP="003D705D">
      <w:pPr>
        <w:keepNext/>
        <w:widowControl w:val="0"/>
        <w:suppressAutoHyphens/>
        <w:overflowPunct w:val="0"/>
        <w:autoSpaceDE w:val="0"/>
        <w:autoSpaceDN w:val="0"/>
        <w:adjustRightInd w:val="0"/>
        <w:spacing w:line="360" w:lineRule="auto"/>
        <w:jc w:val="both"/>
        <w:outlineLvl w:val="2"/>
        <w:rPr>
          <w:kern w:val="28"/>
          <w:sz w:val="28"/>
          <w:szCs w:val="28"/>
        </w:rPr>
      </w:pPr>
      <w:r w:rsidRPr="003D705D">
        <w:rPr>
          <w:kern w:val="28"/>
          <w:sz w:val="28"/>
          <w:szCs w:val="28"/>
        </w:rPr>
        <w:t>10</w:t>
      </w:r>
      <w:r w:rsidR="003D705D">
        <w:rPr>
          <w:kern w:val="28"/>
          <w:sz w:val="28"/>
          <w:szCs w:val="28"/>
        </w:rPr>
        <w:t>. У</w:t>
      </w:r>
      <w:r w:rsidR="003D705D" w:rsidRPr="003D705D">
        <w:rPr>
          <w:kern w:val="28"/>
          <w:sz w:val="28"/>
          <w:szCs w:val="28"/>
        </w:rPr>
        <w:t>стройство и разборка подвесной опалубки перекрытий</w:t>
      </w:r>
    </w:p>
    <w:p w:rsidR="00642559" w:rsidRPr="003D705D" w:rsidRDefault="003D705D" w:rsidP="003D705D">
      <w:pPr>
        <w:keepNext/>
        <w:widowControl w:val="0"/>
        <w:suppressAutoHyphens/>
        <w:overflowPunct w:val="0"/>
        <w:autoSpaceDE w:val="0"/>
        <w:autoSpaceDN w:val="0"/>
        <w:adjustRightInd w:val="0"/>
        <w:spacing w:line="360" w:lineRule="auto"/>
        <w:jc w:val="both"/>
        <w:outlineLvl w:val="2"/>
        <w:rPr>
          <w:kern w:val="28"/>
          <w:sz w:val="28"/>
          <w:szCs w:val="28"/>
        </w:rPr>
      </w:pPr>
      <w:r w:rsidRPr="003D705D">
        <w:rPr>
          <w:kern w:val="28"/>
          <w:sz w:val="28"/>
          <w:szCs w:val="28"/>
        </w:rPr>
        <w:t>Список литературы</w:t>
      </w:r>
    </w:p>
    <w:p w:rsidR="007B51B5" w:rsidRPr="00642559" w:rsidRDefault="003D705D" w:rsidP="003D705D">
      <w:pPr>
        <w:tabs>
          <w:tab w:val="left" w:pos="2282"/>
          <w:tab w:val="left" w:pos="3240"/>
        </w:tabs>
        <w:spacing w:line="360" w:lineRule="auto"/>
        <w:ind w:firstLine="709"/>
        <w:jc w:val="center"/>
        <w:rPr>
          <w:b/>
          <w:sz w:val="28"/>
          <w:szCs w:val="28"/>
        </w:rPr>
      </w:pPr>
      <w:r>
        <w:rPr>
          <w:sz w:val="28"/>
          <w:szCs w:val="28"/>
        </w:rPr>
        <w:br w:type="page"/>
      </w:r>
      <w:r w:rsidR="007B51B5" w:rsidRPr="00642559">
        <w:rPr>
          <w:b/>
          <w:sz w:val="28"/>
          <w:szCs w:val="28"/>
        </w:rPr>
        <w:t>1</w:t>
      </w:r>
      <w:r>
        <w:rPr>
          <w:b/>
          <w:sz w:val="28"/>
          <w:szCs w:val="28"/>
        </w:rPr>
        <w:t>.</w:t>
      </w:r>
      <w:r w:rsidRPr="00642559">
        <w:rPr>
          <w:b/>
          <w:sz w:val="28"/>
          <w:szCs w:val="28"/>
        </w:rPr>
        <w:t xml:space="preserve"> Общая часть</w:t>
      </w:r>
    </w:p>
    <w:p w:rsidR="003D705D" w:rsidRDefault="003D705D"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 xml:space="preserve">Рабочая документация на строительство "Административного здания Управления Федерального казначейства по Краснодарскому краю в г. Краснодаре" </w:t>
      </w:r>
    </w:p>
    <w:p w:rsidR="003D7151" w:rsidRPr="00642559" w:rsidRDefault="003D7151" w:rsidP="00642559">
      <w:pPr>
        <w:pStyle w:val="a3"/>
        <w:spacing w:line="360" w:lineRule="auto"/>
        <w:rPr>
          <w:rFonts w:ascii="Times New Roman" w:hAnsi="Times New Roman"/>
          <w:spacing w:val="-6"/>
          <w:sz w:val="28"/>
          <w:szCs w:val="28"/>
        </w:rPr>
      </w:pPr>
      <w:r w:rsidRPr="00642559">
        <w:rPr>
          <w:rFonts w:ascii="Times New Roman" w:hAnsi="Times New Roman"/>
          <w:spacing w:val="-6"/>
          <w:sz w:val="28"/>
          <w:szCs w:val="28"/>
        </w:rPr>
        <w:t>Технологические решения административного здания управления федерального казначейства по Краснодарскому краю в г. Краснодаре разработаны на основании задания на проектирование и в соответствии со строительными нормами и правилами:</w:t>
      </w:r>
    </w:p>
    <w:p w:rsidR="003D7151" w:rsidRPr="00642559" w:rsidRDefault="003D7151" w:rsidP="00642559">
      <w:pPr>
        <w:pStyle w:val="a3"/>
        <w:spacing w:line="360" w:lineRule="auto"/>
        <w:rPr>
          <w:rFonts w:ascii="Times New Roman" w:hAnsi="Times New Roman"/>
          <w:spacing w:val="-6"/>
          <w:sz w:val="28"/>
          <w:szCs w:val="28"/>
        </w:rPr>
      </w:pPr>
      <w:r w:rsidRPr="00642559">
        <w:rPr>
          <w:rFonts w:ascii="Times New Roman" w:hAnsi="Times New Roman"/>
          <w:spacing w:val="-6"/>
          <w:sz w:val="28"/>
          <w:szCs w:val="28"/>
        </w:rPr>
        <w:t>СНиП 2.08.02-89* общественные здания и сооружения;</w:t>
      </w:r>
    </w:p>
    <w:p w:rsidR="003D7151" w:rsidRPr="00642559" w:rsidRDefault="003D7151" w:rsidP="00642559">
      <w:pPr>
        <w:pStyle w:val="a3"/>
        <w:spacing w:line="360" w:lineRule="auto"/>
        <w:rPr>
          <w:rFonts w:ascii="Times New Roman" w:hAnsi="Times New Roman"/>
          <w:sz w:val="28"/>
          <w:szCs w:val="28"/>
        </w:rPr>
      </w:pPr>
      <w:r w:rsidRPr="00642559">
        <w:rPr>
          <w:rFonts w:ascii="Times New Roman" w:hAnsi="Times New Roman"/>
          <w:spacing w:val="-6"/>
          <w:sz w:val="28"/>
          <w:szCs w:val="28"/>
        </w:rPr>
        <w:t>СНиП 2.09.04-87 Административные и бытовые здания;</w:t>
      </w:r>
    </w:p>
    <w:p w:rsidR="003D7151" w:rsidRPr="00642559" w:rsidRDefault="003D7151" w:rsidP="00642559">
      <w:pPr>
        <w:pStyle w:val="a3"/>
        <w:spacing w:line="360" w:lineRule="auto"/>
        <w:rPr>
          <w:rFonts w:ascii="Times New Roman" w:hAnsi="Times New Roman"/>
          <w:sz w:val="28"/>
          <w:szCs w:val="28"/>
        </w:rPr>
      </w:pPr>
      <w:r w:rsidRPr="00642559">
        <w:rPr>
          <w:rFonts w:ascii="Times New Roman" w:hAnsi="Times New Roman"/>
          <w:spacing w:val="-6"/>
          <w:sz w:val="28"/>
          <w:szCs w:val="28"/>
        </w:rPr>
        <w:t>Справочное пособие к СНиП 2.08.02-89* «Проектирование предприятий общественного питания»;</w:t>
      </w:r>
    </w:p>
    <w:p w:rsidR="003D7151" w:rsidRPr="00642559" w:rsidRDefault="003D7151" w:rsidP="00642559">
      <w:pPr>
        <w:pStyle w:val="a3"/>
        <w:spacing w:line="360" w:lineRule="auto"/>
        <w:rPr>
          <w:rFonts w:ascii="Times New Roman" w:hAnsi="Times New Roman"/>
          <w:sz w:val="28"/>
          <w:szCs w:val="28"/>
        </w:rPr>
      </w:pPr>
      <w:r w:rsidRPr="00642559">
        <w:rPr>
          <w:rFonts w:ascii="Times New Roman" w:hAnsi="Times New Roman"/>
          <w:spacing w:val="-6"/>
          <w:sz w:val="28"/>
          <w:szCs w:val="28"/>
        </w:rPr>
        <w:t>СанПиН 2.3.6.1079-01 Санитарно-эпидемиологические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w:t>
      </w:r>
    </w:p>
    <w:p w:rsidR="003D7151" w:rsidRPr="00642559" w:rsidRDefault="003D7151" w:rsidP="00642559">
      <w:pPr>
        <w:pStyle w:val="a3"/>
        <w:spacing w:line="360" w:lineRule="auto"/>
        <w:rPr>
          <w:rFonts w:ascii="Times New Roman" w:hAnsi="Times New Roman"/>
          <w:sz w:val="28"/>
          <w:szCs w:val="28"/>
        </w:rPr>
      </w:pPr>
      <w:r w:rsidRPr="00642559">
        <w:rPr>
          <w:rFonts w:ascii="Times New Roman" w:hAnsi="Times New Roman"/>
          <w:spacing w:val="-6"/>
          <w:sz w:val="28"/>
          <w:szCs w:val="28"/>
        </w:rPr>
        <w:t>СанПиН 2.2.2.542-96 «Гигиенические требования к видеодисплейным терминалам, персональным электронно-вычислительным машинам и организации работы";</w:t>
      </w:r>
    </w:p>
    <w:p w:rsidR="003D7151" w:rsidRPr="00642559" w:rsidRDefault="003D7151" w:rsidP="00642559">
      <w:pPr>
        <w:spacing w:line="360" w:lineRule="auto"/>
        <w:ind w:firstLine="709"/>
        <w:jc w:val="both"/>
        <w:rPr>
          <w:sz w:val="28"/>
          <w:szCs w:val="28"/>
        </w:rPr>
      </w:pPr>
      <w:r w:rsidRPr="00642559">
        <w:rPr>
          <w:sz w:val="28"/>
          <w:szCs w:val="28"/>
        </w:rPr>
        <w:t>СН 512-78 Инструкция по проектированию зданий и помещений для электронно-вычислительных машин.</w:t>
      </w:r>
    </w:p>
    <w:p w:rsidR="007B51B5" w:rsidRPr="00642559" w:rsidRDefault="007B51B5" w:rsidP="00642559">
      <w:pPr>
        <w:spacing w:line="360" w:lineRule="auto"/>
        <w:ind w:firstLine="709"/>
        <w:jc w:val="both"/>
        <w:rPr>
          <w:sz w:val="28"/>
          <w:szCs w:val="28"/>
        </w:rPr>
      </w:pPr>
    </w:p>
    <w:p w:rsidR="007B51B5" w:rsidRPr="004A7B90" w:rsidRDefault="004A7B90" w:rsidP="004A7B90">
      <w:pPr>
        <w:spacing w:line="360" w:lineRule="auto"/>
        <w:ind w:firstLine="709"/>
        <w:jc w:val="center"/>
        <w:rPr>
          <w:b/>
          <w:sz w:val="28"/>
          <w:szCs w:val="28"/>
        </w:rPr>
      </w:pPr>
      <w:r>
        <w:rPr>
          <w:b/>
          <w:sz w:val="28"/>
          <w:szCs w:val="28"/>
        </w:rPr>
        <w:t>1.2 Г</w:t>
      </w:r>
      <w:r w:rsidRPr="004A7B90">
        <w:rPr>
          <w:b/>
          <w:sz w:val="28"/>
          <w:szCs w:val="28"/>
        </w:rPr>
        <w:t>енеральный план</w:t>
      </w:r>
    </w:p>
    <w:p w:rsidR="004A7B90" w:rsidRDefault="004A7B90"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u w:val="single"/>
        </w:rPr>
      </w:pPr>
      <w:r w:rsidRPr="00642559">
        <w:rPr>
          <w:sz w:val="28"/>
          <w:szCs w:val="28"/>
        </w:rPr>
        <w:t>Общие данные. Характеристика района и площадка строительства.</w:t>
      </w:r>
    </w:p>
    <w:p w:rsidR="007B51B5" w:rsidRPr="00642559" w:rsidRDefault="007B51B5" w:rsidP="00642559">
      <w:pPr>
        <w:pStyle w:val="a3"/>
        <w:spacing w:line="360" w:lineRule="auto"/>
        <w:rPr>
          <w:rFonts w:ascii="Times New Roman" w:hAnsi="Times New Roman"/>
          <w:sz w:val="28"/>
          <w:szCs w:val="28"/>
        </w:rPr>
      </w:pPr>
      <w:r w:rsidRPr="00642559">
        <w:rPr>
          <w:rFonts w:ascii="Times New Roman" w:hAnsi="Times New Roman"/>
          <w:sz w:val="28"/>
          <w:szCs w:val="28"/>
        </w:rPr>
        <w:t>Площадка проектируемого административного здания федерального казначейства расположена в центральном округе г. Краснодара на пересечении улиц Карасунская и Суворова, с юга – линия застройки ул. Суворова, с запада – линия застройки ул. Карасунской, с севера – 30 метровая зеленая зона Покровского озера и само озеро, с востока – 5-ти этажный жилой дом и дворовая территория.</w:t>
      </w:r>
    </w:p>
    <w:p w:rsidR="007B51B5" w:rsidRPr="00642559" w:rsidRDefault="007B51B5" w:rsidP="00642559">
      <w:pPr>
        <w:spacing w:line="360" w:lineRule="auto"/>
        <w:ind w:firstLine="709"/>
        <w:jc w:val="both"/>
        <w:rPr>
          <w:sz w:val="28"/>
          <w:szCs w:val="28"/>
        </w:rPr>
      </w:pPr>
      <w:r w:rsidRPr="00642559">
        <w:rPr>
          <w:sz w:val="28"/>
          <w:szCs w:val="28"/>
        </w:rPr>
        <w:t>Площадь отведенного участка 3072,21 м</w:t>
      </w:r>
      <w:r w:rsidRPr="00642559">
        <w:rPr>
          <w:sz w:val="28"/>
          <w:szCs w:val="28"/>
          <w:vertAlign w:val="superscript"/>
        </w:rPr>
        <w:t>2</w:t>
      </w:r>
      <w:r w:rsidRPr="00642559">
        <w:rPr>
          <w:sz w:val="28"/>
          <w:szCs w:val="28"/>
        </w:rPr>
        <w:t>.</w:t>
      </w:r>
    </w:p>
    <w:p w:rsidR="007B51B5" w:rsidRPr="00642559" w:rsidRDefault="007B51B5" w:rsidP="00642559">
      <w:pPr>
        <w:spacing w:line="360" w:lineRule="auto"/>
        <w:ind w:firstLine="709"/>
        <w:jc w:val="both"/>
        <w:rPr>
          <w:sz w:val="28"/>
          <w:szCs w:val="28"/>
        </w:rPr>
      </w:pPr>
      <w:r w:rsidRPr="00642559">
        <w:rPr>
          <w:sz w:val="28"/>
          <w:szCs w:val="28"/>
        </w:rPr>
        <w:t>Площадка строительства характеризуется следующими геодезическими и климатическими условиями:</w:t>
      </w:r>
    </w:p>
    <w:p w:rsidR="007B51B5" w:rsidRPr="00642559" w:rsidRDefault="007B51B5" w:rsidP="00642559">
      <w:pPr>
        <w:spacing w:line="360" w:lineRule="auto"/>
        <w:ind w:firstLine="709"/>
        <w:jc w:val="both"/>
        <w:rPr>
          <w:sz w:val="28"/>
          <w:szCs w:val="28"/>
        </w:rPr>
      </w:pPr>
      <w:r w:rsidRPr="00642559">
        <w:rPr>
          <w:sz w:val="28"/>
          <w:szCs w:val="28"/>
        </w:rPr>
        <w:t xml:space="preserve">- район строительства относится по СНиП 2.01.01-82 к </w:t>
      </w:r>
      <w:r w:rsidRPr="00642559">
        <w:rPr>
          <w:sz w:val="28"/>
          <w:szCs w:val="28"/>
          <w:lang w:val="en-US"/>
        </w:rPr>
        <w:t>III</w:t>
      </w:r>
      <w:r w:rsidRPr="00642559">
        <w:rPr>
          <w:sz w:val="28"/>
          <w:szCs w:val="28"/>
        </w:rPr>
        <w:t>Б климатическому району;</w:t>
      </w:r>
    </w:p>
    <w:p w:rsidR="007B51B5" w:rsidRPr="00642559" w:rsidRDefault="007B51B5" w:rsidP="00642559">
      <w:pPr>
        <w:spacing w:line="360" w:lineRule="auto"/>
        <w:ind w:firstLine="709"/>
        <w:jc w:val="both"/>
        <w:rPr>
          <w:sz w:val="28"/>
          <w:szCs w:val="28"/>
        </w:rPr>
      </w:pPr>
      <w:r w:rsidRPr="00642559">
        <w:rPr>
          <w:sz w:val="28"/>
          <w:szCs w:val="28"/>
        </w:rPr>
        <w:t>- расчетная температура наиболее холодной пятидневки – 19</w:t>
      </w:r>
      <w:r w:rsidRPr="00642559">
        <w:rPr>
          <w:sz w:val="28"/>
          <w:szCs w:val="28"/>
          <w:vertAlign w:val="superscript"/>
        </w:rPr>
        <w:t>0</w:t>
      </w:r>
      <w:r w:rsidRPr="00642559">
        <w:rPr>
          <w:sz w:val="28"/>
          <w:szCs w:val="28"/>
        </w:rPr>
        <w:t>;</w:t>
      </w:r>
    </w:p>
    <w:p w:rsidR="007B51B5" w:rsidRPr="00642559" w:rsidRDefault="007B51B5" w:rsidP="00642559">
      <w:pPr>
        <w:spacing w:line="360" w:lineRule="auto"/>
        <w:ind w:firstLine="709"/>
        <w:jc w:val="both"/>
        <w:rPr>
          <w:sz w:val="28"/>
          <w:szCs w:val="28"/>
        </w:rPr>
      </w:pPr>
      <w:r w:rsidRPr="00642559">
        <w:rPr>
          <w:sz w:val="28"/>
          <w:szCs w:val="28"/>
        </w:rPr>
        <w:t>- нормативная глубина промерзания – 0,8 м.;</w:t>
      </w:r>
    </w:p>
    <w:p w:rsidR="007B51B5" w:rsidRPr="00642559" w:rsidRDefault="007B51B5" w:rsidP="00642559">
      <w:pPr>
        <w:spacing w:line="360" w:lineRule="auto"/>
        <w:ind w:firstLine="709"/>
        <w:jc w:val="both"/>
        <w:rPr>
          <w:sz w:val="28"/>
          <w:szCs w:val="28"/>
        </w:rPr>
      </w:pPr>
      <w:r w:rsidRPr="00642559">
        <w:rPr>
          <w:sz w:val="28"/>
          <w:szCs w:val="28"/>
        </w:rPr>
        <w:t>- зона влажности – сухая.</w:t>
      </w:r>
    </w:p>
    <w:p w:rsidR="007B51B5" w:rsidRPr="00642559" w:rsidRDefault="007B51B5" w:rsidP="00642559">
      <w:pPr>
        <w:spacing w:line="360" w:lineRule="auto"/>
        <w:ind w:firstLine="709"/>
        <w:jc w:val="both"/>
        <w:rPr>
          <w:sz w:val="28"/>
          <w:szCs w:val="28"/>
        </w:rPr>
      </w:pPr>
      <w:r w:rsidRPr="00642559">
        <w:rPr>
          <w:sz w:val="28"/>
          <w:szCs w:val="28"/>
        </w:rPr>
        <w:t>По данным инженерно-геологических изысканий площадка сложена следующими грунтами:</w:t>
      </w:r>
    </w:p>
    <w:p w:rsidR="007B51B5" w:rsidRPr="00642559" w:rsidRDefault="007B51B5" w:rsidP="00642559">
      <w:pPr>
        <w:spacing w:line="360" w:lineRule="auto"/>
        <w:ind w:firstLine="709"/>
        <w:jc w:val="both"/>
        <w:rPr>
          <w:sz w:val="28"/>
          <w:szCs w:val="28"/>
        </w:rPr>
      </w:pPr>
      <w:r w:rsidRPr="00642559">
        <w:rPr>
          <w:sz w:val="28"/>
          <w:szCs w:val="28"/>
        </w:rPr>
        <w:t>от 0 до 1,0 м – растительные грунты;</w:t>
      </w:r>
    </w:p>
    <w:p w:rsidR="007B51B5" w:rsidRPr="00642559" w:rsidRDefault="007B51B5" w:rsidP="00642559">
      <w:pPr>
        <w:spacing w:line="360" w:lineRule="auto"/>
        <w:ind w:firstLine="709"/>
        <w:jc w:val="both"/>
        <w:rPr>
          <w:sz w:val="28"/>
          <w:szCs w:val="28"/>
        </w:rPr>
      </w:pPr>
      <w:r w:rsidRPr="00642559">
        <w:rPr>
          <w:sz w:val="28"/>
          <w:szCs w:val="28"/>
        </w:rPr>
        <w:t>от 1 м до до 4,5 м – насыпные грунты;</w:t>
      </w:r>
    </w:p>
    <w:p w:rsidR="007B51B5" w:rsidRPr="00642559" w:rsidRDefault="007B51B5" w:rsidP="00642559">
      <w:pPr>
        <w:spacing w:line="360" w:lineRule="auto"/>
        <w:ind w:firstLine="709"/>
        <w:jc w:val="both"/>
        <w:rPr>
          <w:sz w:val="28"/>
          <w:szCs w:val="28"/>
        </w:rPr>
      </w:pPr>
      <w:r w:rsidRPr="00642559">
        <w:rPr>
          <w:sz w:val="28"/>
          <w:szCs w:val="28"/>
        </w:rPr>
        <w:t>от 1 м суглинки макропористые желтые бурые.</w:t>
      </w:r>
    </w:p>
    <w:p w:rsidR="007B51B5" w:rsidRPr="00642559" w:rsidRDefault="007B51B5" w:rsidP="00642559">
      <w:pPr>
        <w:spacing w:line="360" w:lineRule="auto"/>
        <w:ind w:firstLine="709"/>
        <w:jc w:val="both"/>
        <w:rPr>
          <w:sz w:val="28"/>
          <w:szCs w:val="28"/>
        </w:rPr>
      </w:pPr>
      <w:r w:rsidRPr="00642559">
        <w:rPr>
          <w:sz w:val="28"/>
          <w:szCs w:val="28"/>
        </w:rPr>
        <w:t>Подземные воды до глубины 10,0 м не вскрыты.</w:t>
      </w:r>
    </w:p>
    <w:p w:rsidR="007B51B5" w:rsidRPr="00642559" w:rsidRDefault="007B51B5" w:rsidP="00642559">
      <w:pPr>
        <w:spacing w:line="360" w:lineRule="auto"/>
        <w:ind w:firstLine="709"/>
        <w:jc w:val="both"/>
        <w:rPr>
          <w:sz w:val="28"/>
          <w:szCs w:val="28"/>
        </w:rPr>
      </w:pPr>
      <w:r w:rsidRPr="00642559">
        <w:rPr>
          <w:sz w:val="28"/>
          <w:szCs w:val="28"/>
        </w:rPr>
        <w:t xml:space="preserve">на участке расположены индивидуальные гаражи, по середине участка с северо-востока на юго-запад проходит канализационный коллектор </w:t>
      </w:r>
      <w:r w:rsidRPr="00642559">
        <w:rPr>
          <w:sz w:val="28"/>
          <w:szCs w:val="28"/>
        </w:rPr>
        <w:sym w:font="Symbol" w:char="F0C6"/>
      </w:r>
      <w:r w:rsidRPr="00642559">
        <w:rPr>
          <w:sz w:val="28"/>
          <w:szCs w:val="28"/>
        </w:rPr>
        <w:t xml:space="preserve">1,5 м, проходят сети водопровода, ливневой и бытовой канализации </w:t>
      </w:r>
      <w:r w:rsidRPr="00642559">
        <w:rPr>
          <w:sz w:val="28"/>
          <w:szCs w:val="28"/>
        </w:rPr>
        <w:sym w:font="Symbol" w:char="F0C6"/>
      </w:r>
      <w:r w:rsidRPr="00642559">
        <w:rPr>
          <w:sz w:val="28"/>
          <w:szCs w:val="28"/>
        </w:rPr>
        <w:t>0,5 м, электросети 0,4 кВ, кабель связи, имеются зеленые насаждения.</w:t>
      </w:r>
    </w:p>
    <w:p w:rsidR="007B51B5" w:rsidRPr="00642559" w:rsidRDefault="007B51B5" w:rsidP="00642559">
      <w:pPr>
        <w:spacing w:line="360" w:lineRule="auto"/>
        <w:ind w:firstLine="709"/>
        <w:jc w:val="both"/>
        <w:rPr>
          <w:sz w:val="28"/>
          <w:szCs w:val="28"/>
        </w:rPr>
      </w:pPr>
      <w:r w:rsidRPr="00642559">
        <w:rPr>
          <w:sz w:val="28"/>
          <w:szCs w:val="28"/>
        </w:rPr>
        <w:t>Рельеф участка спокойный.</w:t>
      </w:r>
    </w:p>
    <w:p w:rsidR="007B51B5" w:rsidRPr="00642559" w:rsidRDefault="007B51B5" w:rsidP="00642559">
      <w:pPr>
        <w:pStyle w:val="a3"/>
        <w:spacing w:line="360" w:lineRule="auto"/>
        <w:rPr>
          <w:rFonts w:ascii="Times New Roman" w:hAnsi="Times New Roman"/>
          <w:sz w:val="28"/>
          <w:szCs w:val="28"/>
        </w:rPr>
      </w:pPr>
      <w:r w:rsidRPr="00642559">
        <w:rPr>
          <w:rFonts w:ascii="Times New Roman" w:hAnsi="Times New Roman"/>
          <w:sz w:val="28"/>
          <w:szCs w:val="28"/>
        </w:rPr>
        <w:t>Участок имеет форму неправильного многоугольника и расположен на углу квартала, просматривается из многих видовых точек, открыт с трех сторон.</w:t>
      </w:r>
    </w:p>
    <w:p w:rsidR="007B51B5" w:rsidRPr="00642559" w:rsidRDefault="007B51B5" w:rsidP="00642559">
      <w:pPr>
        <w:spacing w:line="360" w:lineRule="auto"/>
        <w:ind w:firstLine="709"/>
        <w:jc w:val="both"/>
        <w:rPr>
          <w:sz w:val="28"/>
          <w:szCs w:val="28"/>
        </w:rPr>
      </w:pPr>
      <w:r w:rsidRPr="00642559">
        <w:rPr>
          <w:sz w:val="28"/>
          <w:szCs w:val="28"/>
        </w:rPr>
        <w:t>Угловое расположение участка продиктовало угловой высотный объем зданий с проработкой фасадов со всех сторон. Разрыв между торцом 5 этажного жилого дома с окнами до проектируемого здания 12,5 метра.</w:t>
      </w:r>
    </w:p>
    <w:p w:rsidR="007B51B5" w:rsidRPr="00642559" w:rsidRDefault="007B51B5" w:rsidP="00642559">
      <w:pPr>
        <w:spacing w:line="360" w:lineRule="auto"/>
        <w:ind w:firstLine="709"/>
        <w:jc w:val="both"/>
        <w:rPr>
          <w:sz w:val="28"/>
          <w:szCs w:val="28"/>
        </w:rPr>
      </w:pPr>
      <w:r w:rsidRPr="00642559">
        <w:rPr>
          <w:sz w:val="28"/>
          <w:szCs w:val="28"/>
        </w:rPr>
        <w:t>Расчетом по инсоляции проверена освещенность квартир жилого дома выходящих в сторону проектируемого здания и составляет более 2-х часов в сутки.</w:t>
      </w:r>
    </w:p>
    <w:p w:rsidR="007B51B5" w:rsidRPr="00642559" w:rsidRDefault="007B51B5" w:rsidP="00642559">
      <w:pPr>
        <w:spacing w:line="360" w:lineRule="auto"/>
        <w:ind w:firstLine="709"/>
        <w:jc w:val="both"/>
        <w:rPr>
          <w:sz w:val="28"/>
          <w:szCs w:val="28"/>
        </w:rPr>
      </w:pPr>
      <w:r w:rsidRPr="00642559">
        <w:rPr>
          <w:sz w:val="28"/>
          <w:szCs w:val="28"/>
        </w:rPr>
        <w:t>Генеральным планом предусмотрена посадка здания казначейства и благоустройство прилегающей территории.</w:t>
      </w:r>
    </w:p>
    <w:p w:rsidR="007B51B5" w:rsidRPr="00642559" w:rsidRDefault="00A767EC" w:rsidP="00642559">
      <w:pPr>
        <w:spacing w:line="360" w:lineRule="auto"/>
        <w:ind w:firstLine="709"/>
        <w:jc w:val="both"/>
        <w:rPr>
          <w:sz w:val="28"/>
          <w:szCs w:val="28"/>
        </w:rPr>
      </w:pPr>
      <w:r w:rsidRPr="00642559">
        <w:rPr>
          <w:sz w:val="28"/>
          <w:szCs w:val="28"/>
        </w:rPr>
        <w:t xml:space="preserve">Подъезд </w:t>
      </w:r>
      <w:r w:rsidR="007B51B5" w:rsidRPr="00642559">
        <w:rPr>
          <w:sz w:val="28"/>
          <w:szCs w:val="28"/>
        </w:rPr>
        <w:t>к зданию казначейства предусмотрен с улиц Суворова и Карасунской.</w:t>
      </w:r>
    </w:p>
    <w:p w:rsidR="007B51B5" w:rsidRPr="00642559" w:rsidRDefault="007B51B5" w:rsidP="00642559">
      <w:pPr>
        <w:pStyle w:val="a3"/>
        <w:spacing w:line="360" w:lineRule="auto"/>
        <w:rPr>
          <w:rFonts w:ascii="Times New Roman" w:hAnsi="Times New Roman"/>
          <w:sz w:val="28"/>
          <w:szCs w:val="28"/>
        </w:rPr>
      </w:pPr>
      <w:r w:rsidRPr="00642559">
        <w:rPr>
          <w:rFonts w:ascii="Times New Roman" w:hAnsi="Times New Roman"/>
          <w:sz w:val="28"/>
          <w:szCs w:val="28"/>
        </w:rPr>
        <w:t>Перед фасадом здания выполнены гостевые стоянки. Часть стоянок открытых и закрытых выполнена во дворе. Проезд во двор выполнен с ул.</w:t>
      </w:r>
      <w:r w:rsidR="004A7B90">
        <w:rPr>
          <w:rFonts w:ascii="Times New Roman" w:hAnsi="Times New Roman"/>
          <w:sz w:val="28"/>
          <w:szCs w:val="28"/>
        </w:rPr>
        <w:t xml:space="preserve"> </w:t>
      </w:r>
      <w:r w:rsidRPr="00642559">
        <w:rPr>
          <w:rFonts w:ascii="Times New Roman" w:hAnsi="Times New Roman"/>
          <w:sz w:val="28"/>
          <w:szCs w:val="28"/>
        </w:rPr>
        <w:t>Суворова. Запасной выезд из дворовой части участка будет рассмотрен дополнительно после корректировки схемы застройки квартала и прилегающей территории.</w:t>
      </w:r>
    </w:p>
    <w:p w:rsidR="007B51B5" w:rsidRPr="00642559" w:rsidRDefault="007B51B5" w:rsidP="00642559">
      <w:pPr>
        <w:spacing w:line="360" w:lineRule="auto"/>
        <w:ind w:firstLine="709"/>
        <w:jc w:val="both"/>
        <w:rPr>
          <w:sz w:val="28"/>
          <w:szCs w:val="28"/>
        </w:rPr>
      </w:pPr>
      <w:r w:rsidRPr="00642559">
        <w:rPr>
          <w:sz w:val="28"/>
          <w:szCs w:val="28"/>
        </w:rPr>
        <w:t>Здание выполнено с учетом проезда пожарных машин и доступа с автолестниц в любое помещение.</w:t>
      </w:r>
    </w:p>
    <w:p w:rsidR="007B51B5" w:rsidRPr="00642559" w:rsidRDefault="007B51B5" w:rsidP="00642559">
      <w:pPr>
        <w:spacing w:line="360" w:lineRule="auto"/>
        <w:ind w:firstLine="709"/>
        <w:jc w:val="both"/>
        <w:rPr>
          <w:sz w:val="28"/>
          <w:szCs w:val="28"/>
        </w:rPr>
      </w:pPr>
      <w:r w:rsidRPr="00642559">
        <w:rPr>
          <w:sz w:val="28"/>
          <w:szCs w:val="28"/>
        </w:rPr>
        <w:t>Конструкция дорожной одежды принята капитального типа из двухслойного асфальтобетона на основании из щебня и гравийно-песчаной смеси. Схема организации рельефа решена в соответствии с технологическими и строительными требованиями, с учетом расположения площадки в существующей застройке, а также с учетом топографических и геологических условий площадки и организации водоотвода.</w:t>
      </w:r>
    </w:p>
    <w:p w:rsidR="007B51B5" w:rsidRPr="00642559" w:rsidRDefault="007B51B5" w:rsidP="00642559">
      <w:pPr>
        <w:spacing w:line="360" w:lineRule="auto"/>
        <w:ind w:firstLine="709"/>
        <w:jc w:val="both"/>
        <w:rPr>
          <w:sz w:val="28"/>
          <w:szCs w:val="28"/>
        </w:rPr>
      </w:pPr>
      <w:r w:rsidRPr="00642559">
        <w:rPr>
          <w:sz w:val="28"/>
          <w:szCs w:val="28"/>
        </w:rPr>
        <w:t>На площадке запроектированы тротуар и пешеходные дорожки для прохода к зданию казначейства.</w:t>
      </w:r>
    </w:p>
    <w:p w:rsidR="007B51B5" w:rsidRPr="00642559" w:rsidRDefault="007B51B5" w:rsidP="00642559">
      <w:pPr>
        <w:spacing w:line="360" w:lineRule="auto"/>
        <w:ind w:firstLine="709"/>
        <w:jc w:val="both"/>
        <w:rPr>
          <w:sz w:val="28"/>
          <w:szCs w:val="28"/>
        </w:rPr>
      </w:pPr>
      <w:r w:rsidRPr="00642559">
        <w:rPr>
          <w:sz w:val="28"/>
          <w:szCs w:val="28"/>
        </w:rPr>
        <w:t>На территории казначейства предусматривается благоустройство: скамьи и урны, другие малые архитектурные формы.</w:t>
      </w:r>
    </w:p>
    <w:p w:rsidR="007B51B5" w:rsidRPr="00642559" w:rsidRDefault="007B51B5" w:rsidP="00642559">
      <w:pPr>
        <w:spacing w:line="360" w:lineRule="auto"/>
        <w:ind w:firstLine="709"/>
        <w:jc w:val="both"/>
        <w:rPr>
          <w:sz w:val="28"/>
          <w:szCs w:val="28"/>
        </w:rPr>
      </w:pPr>
      <w:r w:rsidRPr="00642559">
        <w:rPr>
          <w:sz w:val="28"/>
          <w:szCs w:val="28"/>
        </w:rPr>
        <w:t xml:space="preserve">Проектом предусмотрены следующие мероприятия по озеленению: устройство в санитарной </w:t>
      </w:r>
      <w:r w:rsidR="004A7B90" w:rsidRPr="00642559">
        <w:rPr>
          <w:sz w:val="28"/>
          <w:szCs w:val="28"/>
        </w:rPr>
        <w:t>зоне,</w:t>
      </w:r>
      <w:r w:rsidRPr="00642559">
        <w:rPr>
          <w:sz w:val="28"/>
          <w:szCs w:val="28"/>
        </w:rPr>
        <w:t xml:space="preserve"> прилегающей с севера к участку казначейства газонов и цветников, посадка деревьев и декоративных кустарников.</w:t>
      </w:r>
    </w:p>
    <w:p w:rsidR="007B51B5" w:rsidRPr="00642559" w:rsidRDefault="007B51B5" w:rsidP="00642559">
      <w:pPr>
        <w:spacing w:line="360" w:lineRule="auto"/>
        <w:ind w:firstLine="709"/>
        <w:jc w:val="both"/>
        <w:rPr>
          <w:sz w:val="28"/>
          <w:szCs w:val="28"/>
        </w:rPr>
      </w:pPr>
      <w:r w:rsidRPr="00642559">
        <w:rPr>
          <w:sz w:val="28"/>
          <w:szCs w:val="28"/>
        </w:rPr>
        <w:t>На гостевых стоянках автотранспорта предусмотрена разметка.</w:t>
      </w:r>
    </w:p>
    <w:p w:rsidR="007B51B5" w:rsidRPr="00642559" w:rsidRDefault="007B51B5" w:rsidP="00642559">
      <w:pPr>
        <w:spacing w:line="360" w:lineRule="auto"/>
        <w:ind w:firstLine="709"/>
        <w:jc w:val="both"/>
        <w:rPr>
          <w:sz w:val="28"/>
          <w:szCs w:val="28"/>
        </w:rPr>
      </w:pPr>
      <w:r w:rsidRPr="00642559">
        <w:rPr>
          <w:sz w:val="28"/>
          <w:szCs w:val="28"/>
        </w:rPr>
        <w:t>Рекомендуется следующий ассортимент растений: деревья – катальпа, береза; кустарники – спирея Ван Гутта, туя, форзиция; цветы – гортензия, глициния, роза, крокусы.</w:t>
      </w:r>
    </w:p>
    <w:p w:rsidR="007B51B5" w:rsidRPr="00642559" w:rsidRDefault="007B51B5" w:rsidP="00642559">
      <w:pPr>
        <w:spacing w:line="360" w:lineRule="auto"/>
        <w:ind w:firstLine="709"/>
        <w:jc w:val="both"/>
        <w:rPr>
          <w:sz w:val="28"/>
          <w:szCs w:val="28"/>
        </w:rPr>
      </w:pPr>
      <w:r w:rsidRPr="00642559">
        <w:rPr>
          <w:sz w:val="28"/>
          <w:szCs w:val="28"/>
        </w:rPr>
        <w:t>Инженерные сети размещаются вдоль проездов прямолинейно и параллельно линиям застройки. Водопровод и канализация проложены в траншеях. Противопожарная охрана осуществляется через общегородскую службу.</w:t>
      </w:r>
    </w:p>
    <w:p w:rsidR="007B51B5" w:rsidRPr="00642559" w:rsidRDefault="007B51B5" w:rsidP="00642559">
      <w:pPr>
        <w:spacing w:line="360" w:lineRule="auto"/>
        <w:ind w:firstLine="709"/>
        <w:jc w:val="both"/>
        <w:rPr>
          <w:sz w:val="28"/>
          <w:szCs w:val="28"/>
        </w:rPr>
      </w:pPr>
    </w:p>
    <w:p w:rsidR="007B51B5" w:rsidRPr="00642559" w:rsidRDefault="007B51B5" w:rsidP="004A7B90">
      <w:pPr>
        <w:spacing w:line="360" w:lineRule="auto"/>
        <w:ind w:firstLine="709"/>
        <w:jc w:val="center"/>
        <w:rPr>
          <w:b/>
          <w:sz w:val="28"/>
          <w:szCs w:val="28"/>
        </w:rPr>
      </w:pPr>
      <w:r w:rsidRPr="00642559">
        <w:rPr>
          <w:b/>
          <w:sz w:val="28"/>
          <w:szCs w:val="28"/>
        </w:rPr>
        <w:t>1.3</w:t>
      </w:r>
      <w:r w:rsidR="004A7B90">
        <w:rPr>
          <w:b/>
          <w:sz w:val="28"/>
          <w:szCs w:val="28"/>
        </w:rPr>
        <w:t xml:space="preserve"> А</w:t>
      </w:r>
      <w:r w:rsidR="004A7B90" w:rsidRPr="00642559">
        <w:rPr>
          <w:b/>
          <w:sz w:val="28"/>
          <w:szCs w:val="28"/>
        </w:rPr>
        <w:t>рхитектурные решения</w:t>
      </w:r>
    </w:p>
    <w:p w:rsidR="004A7B90" w:rsidRDefault="004A7B90"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Административное здание управления федерального казначейства (УФК) по Краснодарскому краю представляет собой объемную композицию, выполненную с учетом ее обзора со всех сторон. Круговой обзор здания, сложная конфигурация участка, технология и тип проектируемого сооружения отразились на его архитектурно-планировочном решении.</w:t>
      </w:r>
    </w:p>
    <w:p w:rsidR="007B51B5" w:rsidRPr="00642559" w:rsidRDefault="007B51B5" w:rsidP="00642559">
      <w:pPr>
        <w:spacing w:line="360" w:lineRule="auto"/>
        <w:ind w:firstLine="709"/>
        <w:jc w:val="both"/>
        <w:rPr>
          <w:sz w:val="28"/>
          <w:szCs w:val="28"/>
        </w:rPr>
      </w:pPr>
      <w:r w:rsidRPr="00642559">
        <w:rPr>
          <w:sz w:val="28"/>
          <w:szCs w:val="28"/>
        </w:rPr>
        <w:t>Здание УФК представляет собой восьмиэтажный объем с техническим этажом и подвалом размером 47х13 м.</w:t>
      </w:r>
    </w:p>
    <w:p w:rsidR="007B51B5" w:rsidRPr="00642559" w:rsidRDefault="007B51B5" w:rsidP="00642559">
      <w:pPr>
        <w:spacing w:line="360" w:lineRule="auto"/>
        <w:ind w:firstLine="709"/>
        <w:jc w:val="both"/>
        <w:rPr>
          <w:sz w:val="28"/>
          <w:szCs w:val="28"/>
        </w:rPr>
      </w:pPr>
      <w:r w:rsidRPr="00642559">
        <w:rPr>
          <w:sz w:val="28"/>
          <w:szCs w:val="28"/>
        </w:rPr>
        <w:t>На первом этаже запроектированы: вестибюль с постом охраны, столовая на 50 посадочных мест и группа помещений обслуживающего персонала.</w:t>
      </w:r>
    </w:p>
    <w:p w:rsidR="007B51B5" w:rsidRPr="00642559" w:rsidRDefault="007B51B5" w:rsidP="00642559">
      <w:pPr>
        <w:spacing w:line="360" w:lineRule="auto"/>
        <w:ind w:firstLine="709"/>
        <w:jc w:val="both"/>
        <w:rPr>
          <w:sz w:val="28"/>
          <w:szCs w:val="28"/>
        </w:rPr>
      </w:pPr>
      <w:r w:rsidRPr="00642559">
        <w:rPr>
          <w:sz w:val="28"/>
          <w:szCs w:val="28"/>
        </w:rPr>
        <w:t>На втором этаже – помещения управления ГУ "Ведомственная охрана МФ РФ", отделы материально-технического обеспечения и множительной техники, архивы, помещение АХО.</w:t>
      </w:r>
    </w:p>
    <w:p w:rsidR="007B51B5" w:rsidRPr="00642559" w:rsidRDefault="007B51B5" w:rsidP="00642559">
      <w:pPr>
        <w:spacing w:line="360" w:lineRule="auto"/>
        <w:ind w:firstLine="709"/>
        <w:jc w:val="both"/>
        <w:rPr>
          <w:sz w:val="28"/>
          <w:szCs w:val="28"/>
        </w:rPr>
      </w:pPr>
      <w:r w:rsidRPr="00642559">
        <w:rPr>
          <w:sz w:val="28"/>
          <w:szCs w:val="28"/>
        </w:rPr>
        <w:t>На 3 этаже размещены: отдел инвестиции, отдел платежей из федерального бюджета, операционный отдел.</w:t>
      </w:r>
    </w:p>
    <w:p w:rsidR="007B51B5" w:rsidRPr="00642559" w:rsidRDefault="007B51B5" w:rsidP="00642559">
      <w:pPr>
        <w:spacing w:line="360" w:lineRule="auto"/>
        <w:ind w:firstLine="709"/>
        <w:jc w:val="both"/>
        <w:rPr>
          <w:sz w:val="28"/>
          <w:szCs w:val="28"/>
        </w:rPr>
      </w:pPr>
      <w:r w:rsidRPr="00642559">
        <w:rPr>
          <w:sz w:val="28"/>
          <w:szCs w:val="28"/>
        </w:rPr>
        <w:t>4 этаж занимают отделы безопасности информации, финансирования силовых структур, государственных кредитов и межбюджетных отношений. Здесь же запроектированы аппаратная, шифровальная и серверная.</w:t>
      </w:r>
    </w:p>
    <w:p w:rsidR="007B51B5" w:rsidRPr="00642559" w:rsidRDefault="007B51B5" w:rsidP="00642559">
      <w:pPr>
        <w:spacing w:line="360" w:lineRule="auto"/>
        <w:ind w:firstLine="709"/>
        <w:jc w:val="both"/>
        <w:rPr>
          <w:sz w:val="28"/>
          <w:szCs w:val="28"/>
        </w:rPr>
      </w:pPr>
      <w:r w:rsidRPr="00642559">
        <w:rPr>
          <w:sz w:val="28"/>
          <w:szCs w:val="28"/>
        </w:rPr>
        <w:t>На 5 этаже размещены: отдел кадров, кабинет ГО и ЧС, приемная, кабинеты руководства УФК с залом коллегии на 20 человек.</w:t>
      </w:r>
    </w:p>
    <w:p w:rsidR="007B51B5" w:rsidRPr="00642559" w:rsidRDefault="007B51B5" w:rsidP="00642559">
      <w:pPr>
        <w:spacing w:line="360" w:lineRule="auto"/>
        <w:ind w:firstLine="709"/>
        <w:jc w:val="both"/>
        <w:rPr>
          <w:sz w:val="28"/>
          <w:szCs w:val="28"/>
        </w:rPr>
      </w:pPr>
      <w:r w:rsidRPr="00642559">
        <w:rPr>
          <w:sz w:val="28"/>
          <w:szCs w:val="28"/>
        </w:rPr>
        <w:t>На 6 этаже – отдел учета и отчетности, отдел контроля.</w:t>
      </w:r>
    </w:p>
    <w:p w:rsidR="007B51B5" w:rsidRPr="00642559" w:rsidRDefault="007B51B5" w:rsidP="00642559">
      <w:pPr>
        <w:spacing w:line="360" w:lineRule="auto"/>
        <w:ind w:firstLine="709"/>
        <w:jc w:val="both"/>
        <w:rPr>
          <w:sz w:val="28"/>
          <w:szCs w:val="28"/>
        </w:rPr>
      </w:pPr>
      <w:r w:rsidRPr="00642559">
        <w:rPr>
          <w:sz w:val="28"/>
          <w:szCs w:val="28"/>
        </w:rPr>
        <w:t>На 7 этаже – отдел доходов, помещения технического обеспечения компьютерных технологий с учебным залом и подсобными помещениями.</w:t>
      </w:r>
    </w:p>
    <w:p w:rsidR="007B51B5" w:rsidRPr="00642559" w:rsidRDefault="007B51B5" w:rsidP="00642559">
      <w:pPr>
        <w:spacing w:line="360" w:lineRule="auto"/>
        <w:ind w:firstLine="709"/>
        <w:jc w:val="both"/>
        <w:rPr>
          <w:sz w:val="28"/>
          <w:szCs w:val="28"/>
        </w:rPr>
      </w:pPr>
      <w:r w:rsidRPr="00642559">
        <w:rPr>
          <w:sz w:val="28"/>
          <w:szCs w:val="28"/>
        </w:rPr>
        <w:t>В правом крыле 8 этажа запроектирован двухсветный зал заседаний на 150 мест с просторной рекреацией, рабочей комнатой и световым холлом, в левом крыле – группа программного обеспечения, узел связи, серверная локальных сетей и банковский терминал.</w:t>
      </w:r>
    </w:p>
    <w:p w:rsidR="007B51B5" w:rsidRPr="00642559" w:rsidRDefault="007B51B5" w:rsidP="00642559">
      <w:pPr>
        <w:spacing w:line="360" w:lineRule="auto"/>
        <w:ind w:firstLine="709"/>
        <w:jc w:val="both"/>
        <w:rPr>
          <w:sz w:val="28"/>
          <w:szCs w:val="28"/>
        </w:rPr>
      </w:pPr>
      <w:r w:rsidRPr="00642559">
        <w:rPr>
          <w:sz w:val="28"/>
          <w:szCs w:val="28"/>
        </w:rPr>
        <w:t>Административное здание УФК запроектировано коридорного типа. Торцевое остекление левого</w:t>
      </w:r>
      <w:r w:rsidR="004A7B90">
        <w:rPr>
          <w:sz w:val="28"/>
          <w:szCs w:val="28"/>
        </w:rPr>
        <w:t xml:space="preserve"> </w:t>
      </w:r>
      <w:r w:rsidRPr="00642559">
        <w:rPr>
          <w:sz w:val="28"/>
          <w:szCs w:val="28"/>
        </w:rPr>
        <w:t>крыла, просторный световой холл правого и остекленный лифтовый холл обеспечивают нормативное освещение и проветривание всех помещений.</w:t>
      </w:r>
    </w:p>
    <w:p w:rsidR="007B51B5" w:rsidRPr="00642559" w:rsidRDefault="007B51B5" w:rsidP="00642559">
      <w:pPr>
        <w:spacing w:line="360" w:lineRule="auto"/>
        <w:ind w:firstLine="709"/>
        <w:jc w:val="both"/>
        <w:rPr>
          <w:sz w:val="28"/>
          <w:szCs w:val="28"/>
        </w:rPr>
      </w:pPr>
      <w:r w:rsidRPr="00642559">
        <w:rPr>
          <w:sz w:val="28"/>
          <w:szCs w:val="28"/>
        </w:rPr>
        <w:t>На каждом этаже в торцах коридора запроектированы санузлы и кладовые уборочного инвентаря.</w:t>
      </w:r>
    </w:p>
    <w:p w:rsidR="007B51B5" w:rsidRPr="00642559" w:rsidRDefault="007B51B5" w:rsidP="00642559">
      <w:pPr>
        <w:spacing w:line="360" w:lineRule="auto"/>
        <w:ind w:firstLine="709"/>
        <w:jc w:val="both"/>
        <w:rPr>
          <w:sz w:val="28"/>
          <w:szCs w:val="28"/>
        </w:rPr>
      </w:pPr>
      <w:r w:rsidRPr="00642559">
        <w:rPr>
          <w:sz w:val="28"/>
          <w:szCs w:val="28"/>
        </w:rPr>
        <w:t>Вертикально все этажи связаны двумя лестницами и тремя лифтами с просторным остекленным лифтовым холлом.</w:t>
      </w:r>
    </w:p>
    <w:p w:rsidR="007B51B5" w:rsidRPr="00642559" w:rsidRDefault="007B51B5" w:rsidP="00642559">
      <w:pPr>
        <w:spacing w:line="360" w:lineRule="auto"/>
        <w:ind w:firstLine="709"/>
        <w:jc w:val="both"/>
        <w:rPr>
          <w:sz w:val="28"/>
          <w:szCs w:val="28"/>
        </w:rPr>
      </w:pPr>
      <w:r w:rsidRPr="00642559">
        <w:rPr>
          <w:sz w:val="28"/>
          <w:szCs w:val="28"/>
        </w:rPr>
        <w:t>Наружная отделка:</w:t>
      </w:r>
    </w:p>
    <w:p w:rsidR="007B51B5" w:rsidRPr="00642559" w:rsidRDefault="007B51B5" w:rsidP="00642559">
      <w:pPr>
        <w:spacing w:line="360" w:lineRule="auto"/>
        <w:ind w:firstLine="709"/>
        <w:jc w:val="both"/>
        <w:rPr>
          <w:sz w:val="28"/>
          <w:szCs w:val="28"/>
        </w:rPr>
      </w:pPr>
      <w:r w:rsidRPr="00642559">
        <w:rPr>
          <w:sz w:val="28"/>
          <w:szCs w:val="28"/>
        </w:rPr>
        <w:t>Северный, восточный и южный фасады здания со 2-го этажа – вентилируемые с отделочным покрытием из гранитокерамики. Западный фасад со стороны ул. Карасунской запроектирован из стекла, глухие фрагменты фасада – вентилируемая конструкция с отделочным покрытием из гранитокерамики. В качестве утеплителя фасадов предусмотрен эффективный</w:t>
      </w:r>
      <w:r w:rsidR="004A7B90">
        <w:rPr>
          <w:sz w:val="28"/>
          <w:szCs w:val="28"/>
        </w:rPr>
        <w:t xml:space="preserve"> </w:t>
      </w:r>
      <w:r w:rsidRPr="00642559">
        <w:rPr>
          <w:sz w:val="28"/>
          <w:szCs w:val="28"/>
        </w:rPr>
        <w:t>плитный утеплитель "</w:t>
      </w:r>
      <w:r w:rsidRPr="00642559">
        <w:rPr>
          <w:sz w:val="28"/>
          <w:szCs w:val="28"/>
          <w:lang w:val="en-US"/>
        </w:rPr>
        <w:t>Rockwool</w:t>
      </w:r>
      <w:r w:rsidRPr="00642559">
        <w:rPr>
          <w:sz w:val="28"/>
          <w:szCs w:val="28"/>
        </w:rPr>
        <w:t>" толщ. 100 мм.</w:t>
      </w:r>
    </w:p>
    <w:p w:rsidR="007B51B5" w:rsidRPr="00642559" w:rsidRDefault="007B51B5" w:rsidP="00642559">
      <w:pPr>
        <w:spacing w:line="360" w:lineRule="auto"/>
        <w:ind w:firstLine="709"/>
        <w:jc w:val="both"/>
        <w:rPr>
          <w:sz w:val="28"/>
          <w:szCs w:val="28"/>
        </w:rPr>
      </w:pPr>
      <w:r w:rsidRPr="00642559">
        <w:rPr>
          <w:sz w:val="28"/>
          <w:szCs w:val="28"/>
        </w:rPr>
        <w:t>Стены 1-го этажа из антивандальных соображений запроектированы кирпичные колодцевой кладки толщ. 380 мм и фрагментарно монолитные толщ. 200 мм с отделкой гранитокерамикой на растворе по сетке (для монолитных стен по утеплителю).</w:t>
      </w:r>
    </w:p>
    <w:p w:rsidR="007B51B5" w:rsidRPr="00642559" w:rsidRDefault="007B51B5" w:rsidP="00642559">
      <w:pPr>
        <w:spacing w:line="360" w:lineRule="auto"/>
        <w:ind w:firstLine="709"/>
        <w:jc w:val="both"/>
        <w:rPr>
          <w:sz w:val="28"/>
          <w:szCs w:val="28"/>
        </w:rPr>
      </w:pPr>
      <w:r w:rsidRPr="00642559">
        <w:rPr>
          <w:sz w:val="28"/>
          <w:szCs w:val="28"/>
        </w:rPr>
        <w:t>Окна, двери, витражи – стеклопакет в алюминиевом переплете.</w:t>
      </w:r>
    </w:p>
    <w:p w:rsidR="00A767EC" w:rsidRPr="00642559" w:rsidRDefault="00A767EC" w:rsidP="00642559">
      <w:pPr>
        <w:spacing w:line="360" w:lineRule="auto"/>
        <w:ind w:firstLine="709"/>
        <w:jc w:val="both"/>
        <w:rPr>
          <w:sz w:val="28"/>
          <w:szCs w:val="28"/>
        </w:rPr>
      </w:pPr>
    </w:p>
    <w:p w:rsidR="007B51B5" w:rsidRPr="00642559" w:rsidRDefault="007B51B5" w:rsidP="004A7B90">
      <w:pPr>
        <w:spacing w:line="360" w:lineRule="auto"/>
        <w:ind w:firstLine="709"/>
        <w:jc w:val="center"/>
        <w:rPr>
          <w:b/>
          <w:sz w:val="28"/>
          <w:szCs w:val="28"/>
        </w:rPr>
      </w:pPr>
      <w:r w:rsidRPr="00642559">
        <w:rPr>
          <w:b/>
          <w:sz w:val="28"/>
          <w:szCs w:val="28"/>
        </w:rPr>
        <w:t xml:space="preserve">1.4 </w:t>
      </w:r>
      <w:r w:rsidR="004A7B90">
        <w:rPr>
          <w:b/>
          <w:sz w:val="28"/>
          <w:szCs w:val="28"/>
        </w:rPr>
        <w:t>К</w:t>
      </w:r>
      <w:r w:rsidR="004A7B90" w:rsidRPr="00642559">
        <w:rPr>
          <w:b/>
          <w:sz w:val="28"/>
          <w:szCs w:val="28"/>
        </w:rPr>
        <w:t>онструктивны решения</w:t>
      </w:r>
    </w:p>
    <w:p w:rsidR="004A7B90" w:rsidRDefault="004A7B90"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Здание представляет собой восьмиэтажный объем с техническим этажом размером 47х13 м.</w:t>
      </w:r>
    </w:p>
    <w:p w:rsidR="007B51B5" w:rsidRPr="00642559" w:rsidRDefault="007B51B5" w:rsidP="00642559">
      <w:pPr>
        <w:spacing w:line="360" w:lineRule="auto"/>
        <w:ind w:firstLine="709"/>
        <w:jc w:val="both"/>
        <w:rPr>
          <w:sz w:val="28"/>
          <w:szCs w:val="28"/>
        </w:rPr>
      </w:pPr>
      <w:r w:rsidRPr="00642559">
        <w:rPr>
          <w:sz w:val="28"/>
          <w:szCs w:val="28"/>
        </w:rPr>
        <w:t>Конструктивная</w:t>
      </w:r>
      <w:r w:rsidR="004A7B90">
        <w:rPr>
          <w:sz w:val="28"/>
          <w:szCs w:val="28"/>
        </w:rPr>
        <w:t xml:space="preserve"> </w:t>
      </w:r>
      <w:r w:rsidRPr="00642559">
        <w:rPr>
          <w:sz w:val="28"/>
          <w:szCs w:val="28"/>
        </w:rPr>
        <w:t>схема здания рамно-связевый безригельный каркас.</w:t>
      </w:r>
    </w:p>
    <w:p w:rsidR="007B51B5" w:rsidRPr="00642559" w:rsidRDefault="007B51B5" w:rsidP="00642559">
      <w:pPr>
        <w:spacing w:line="360" w:lineRule="auto"/>
        <w:ind w:firstLine="709"/>
        <w:jc w:val="both"/>
        <w:rPr>
          <w:sz w:val="28"/>
          <w:szCs w:val="28"/>
        </w:rPr>
      </w:pPr>
      <w:r w:rsidRPr="00642559">
        <w:rPr>
          <w:sz w:val="28"/>
          <w:szCs w:val="28"/>
        </w:rPr>
        <w:t>Наружные стены кирпичные, опираются на перекрытия поэтажно. Колонны – монолитные железобетонные. Плиты перекрытий монолитные железобетонные толщиной 200 мм. По оси "8" предусматривается антисейсмический шов, разделяющий здание на две блок-секции.</w:t>
      </w:r>
    </w:p>
    <w:p w:rsidR="007B51B5" w:rsidRPr="00642559" w:rsidRDefault="007B51B5" w:rsidP="00642559">
      <w:pPr>
        <w:spacing w:line="360" w:lineRule="auto"/>
        <w:ind w:firstLine="709"/>
        <w:jc w:val="both"/>
        <w:rPr>
          <w:sz w:val="28"/>
          <w:szCs w:val="28"/>
        </w:rPr>
      </w:pPr>
      <w:r w:rsidRPr="00642559">
        <w:rPr>
          <w:sz w:val="28"/>
          <w:szCs w:val="28"/>
        </w:rPr>
        <w:t>Площадка проектируемого здания характеризуется следующими климатическими и инженерно-геологическими условиями:</w:t>
      </w:r>
    </w:p>
    <w:p w:rsidR="007B51B5" w:rsidRPr="00642559" w:rsidRDefault="007B51B5" w:rsidP="00642559">
      <w:pPr>
        <w:spacing w:line="360" w:lineRule="auto"/>
        <w:ind w:firstLine="709"/>
        <w:jc w:val="both"/>
        <w:rPr>
          <w:sz w:val="28"/>
          <w:szCs w:val="28"/>
        </w:rPr>
      </w:pPr>
      <w:r w:rsidRPr="00642559">
        <w:rPr>
          <w:sz w:val="28"/>
          <w:szCs w:val="28"/>
        </w:rPr>
        <w:t xml:space="preserve">- район строительства относится по СНиП 2.01.01-82 к климатическому району </w:t>
      </w:r>
      <w:r w:rsidRPr="00642559">
        <w:rPr>
          <w:sz w:val="28"/>
          <w:szCs w:val="28"/>
          <w:lang w:val="en-US"/>
        </w:rPr>
        <w:t>III</w:t>
      </w:r>
      <w:r w:rsidRPr="00642559">
        <w:rPr>
          <w:sz w:val="28"/>
          <w:szCs w:val="28"/>
        </w:rPr>
        <w:t>5;</w:t>
      </w:r>
    </w:p>
    <w:p w:rsidR="007B51B5" w:rsidRPr="00642559" w:rsidRDefault="007B51B5" w:rsidP="00642559">
      <w:pPr>
        <w:spacing w:line="360" w:lineRule="auto"/>
        <w:ind w:firstLine="709"/>
        <w:jc w:val="both"/>
        <w:rPr>
          <w:sz w:val="28"/>
          <w:szCs w:val="28"/>
        </w:rPr>
      </w:pPr>
      <w:r w:rsidRPr="00642559">
        <w:rPr>
          <w:sz w:val="28"/>
          <w:szCs w:val="28"/>
        </w:rPr>
        <w:t>- расчетная температура наиболее холодной пятидневки – минус 19</w:t>
      </w:r>
      <w:r w:rsidRPr="00642559">
        <w:rPr>
          <w:sz w:val="28"/>
          <w:szCs w:val="28"/>
          <w:vertAlign w:val="superscript"/>
        </w:rPr>
        <w:t>0</w:t>
      </w:r>
      <w:r w:rsidRPr="00642559">
        <w:rPr>
          <w:sz w:val="28"/>
          <w:szCs w:val="28"/>
        </w:rPr>
        <w:t>С;</w:t>
      </w:r>
    </w:p>
    <w:p w:rsidR="007B51B5" w:rsidRPr="00642559" w:rsidRDefault="007B51B5" w:rsidP="00642559">
      <w:pPr>
        <w:spacing w:line="360" w:lineRule="auto"/>
        <w:ind w:firstLine="709"/>
        <w:jc w:val="both"/>
        <w:rPr>
          <w:sz w:val="28"/>
          <w:szCs w:val="28"/>
        </w:rPr>
      </w:pPr>
      <w:r w:rsidRPr="00642559">
        <w:rPr>
          <w:sz w:val="28"/>
          <w:szCs w:val="28"/>
        </w:rPr>
        <w:t>- нормативная глубина промерзания – 0,8 м;</w:t>
      </w:r>
    </w:p>
    <w:p w:rsidR="007B51B5" w:rsidRPr="00642559" w:rsidRDefault="007B51B5" w:rsidP="00642559">
      <w:pPr>
        <w:spacing w:line="360" w:lineRule="auto"/>
        <w:ind w:firstLine="709"/>
        <w:jc w:val="both"/>
        <w:rPr>
          <w:sz w:val="28"/>
          <w:szCs w:val="28"/>
        </w:rPr>
      </w:pPr>
      <w:r w:rsidRPr="00642559">
        <w:rPr>
          <w:sz w:val="28"/>
          <w:szCs w:val="28"/>
        </w:rPr>
        <w:t>- нормативная снеговая нагрузка – 0,5 кПа (50 кгс/м</w:t>
      </w:r>
      <w:r w:rsidRPr="00642559">
        <w:rPr>
          <w:sz w:val="28"/>
          <w:szCs w:val="28"/>
          <w:vertAlign w:val="superscript"/>
        </w:rPr>
        <w:t>2</w:t>
      </w:r>
      <w:r w:rsidRPr="00642559">
        <w:rPr>
          <w:sz w:val="28"/>
          <w:szCs w:val="28"/>
        </w:rPr>
        <w:t>);</w:t>
      </w:r>
    </w:p>
    <w:p w:rsidR="007B51B5" w:rsidRPr="00642559" w:rsidRDefault="007B51B5" w:rsidP="00642559">
      <w:pPr>
        <w:spacing w:line="360" w:lineRule="auto"/>
        <w:ind w:firstLine="709"/>
        <w:jc w:val="both"/>
        <w:rPr>
          <w:sz w:val="28"/>
          <w:szCs w:val="28"/>
        </w:rPr>
      </w:pPr>
      <w:r w:rsidRPr="00642559">
        <w:rPr>
          <w:sz w:val="28"/>
          <w:szCs w:val="28"/>
        </w:rPr>
        <w:t>- нормативная ветровая нагрузка – 0,48 кПа (48 кгс/м</w:t>
      </w:r>
      <w:r w:rsidRPr="00642559">
        <w:rPr>
          <w:sz w:val="28"/>
          <w:szCs w:val="28"/>
          <w:vertAlign w:val="superscript"/>
        </w:rPr>
        <w:t>2</w:t>
      </w:r>
      <w:r w:rsidRPr="00642559">
        <w:rPr>
          <w:sz w:val="28"/>
          <w:szCs w:val="28"/>
        </w:rPr>
        <w:t>);</w:t>
      </w:r>
    </w:p>
    <w:p w:rsidR="007B51B5" w:rsidRPr="00642559" w:rsidRDefault="007B51B5" w:rsidP="00642559">
      <w:pPr>
        <w:spacing w:line="360" w:lineRule="auto"/>
        <w:ind w:firstLine="709"/>
        <w:jc w:val="both"/>
        <w:rPr>
          <w:sz w:val="28"/>
          <w:szCs w:val="28"/>
        </w:rPr>
      </w:pPr>
      <w:r w:rsidRPr="00642559">
        <w:rPr>
          <w:sz w:val="28"/>
          <w:szCs w:val="28"/>
        </w:rPr>
        <w:t>- сейсмичность района строительства – 7 баллов;</w:t>
      </w:r>
    </w:p>
    <w:p w:rsidR="007B51B5" w:rsidRPr="00642559" w:rsidRDefault="007B51B5" w:rsidP="00642559">
      <w:pPr>
        <w:spacing w:line="360" w:lineRule="auto"/>
        <w:ind w:firstLine="709"/>
        <w:jc w:val="both"/>
        <w:rPr>
          <w:sz w:val="28"/>
          <w:szCs w:val="28"/>
        </w:rPr>
      </w:pPr>
      <w:r w:rsidRPr="00642559">
        <w:rPr>
          <w:sz w:val="28"/>
          <w:szCs w:val="28"/>
        </w:rPr>
        <w:t>- сейсмичность площадки строительства – 7 баллов.</w:t>
      </w:r>
    </w:p>
    <w:p w:rsidR="007B51B5" w:rsidRPr="00642559" w:rsidRDefault="007B51B5" w:rsidP="00642559">
      <w:pPr>
        <w:spacing w:line="360" w:lineRule="auto"/>
        <w:ind w:firstLine="709"/>
        <w:jc w:val="both"/>
        <w:rPr>
          <w:sz w:val="28"/>
          <w:szCs w:val="28"/>
        </w:rPr>
      </w:pPr>
      <w:r w:rsidRPr="00642559">
        <w:rPr>
          <w:sz w:val="28"/>
          <w:szCs w:val="28"/>
        </w:rPr>
        <w:t>В геологическом строении площадка представлена следующими грунтами:</w:t>
      </w:r>
    </w:p>
    <w:p w:rsidR="007B51B5" w:rsidRPr="00642559" w:rsidRDefault="007B51B5" w:rsidP="00642559">
      <w:pPr>
        <w:spacing w:line="360" w:lineRule="auto"/>
        <w:ind w:firstLine="709"/>
        <w:jc w:val="both"/>
        <w:rPr>
          <w:sz w:val="28"/>
          <w:szCs w:val="28"/>
        </w:rPr>
      </w:pPr>
      <w:r w:rsidRPr="00642559">
        <w:rPr>
          <w:sz w:val="28"/>
          <w:szCs w:val="28"/>
        </w:rPr>
        <w:t>насыпные грунты с поверхности от 1,5 до 4,5 м подстилаются суглинками просадочными, высокопористыми мощностью слоя 1,5 – 1,6 м. ниже залегают глины буровато-серые и пески средней крупности.</w:t>
      </w:r>
    </w:p>
    <w:p w:rsidR="007B51B5" w:rsidRPr="00642559" w:rsidRDefault="007B51B5" w:rsidP="00642559">
      <w:pPr>
        <w:spacing w:line="360" w:lineRule="auto"/>
        <w:ind w:firstLine="709"/>
        <w:jc w:val="both"/>
        <w:rPr>
          <w:sz w:val="28"/>
          <w:szCs w:val="28"/>
        </w:rPr>
      </w:pPr>
      <w:r w:rsidRPr="00642559">
        <w:rPr>
          <w:sz w:val="28"/>
          <w:szCs w:val="28"/>
        </w:rPr>
        <w:t>Подземные воды вскрыты на глубине 3,2 м.</w:t>
      </w:r>
    </w:p>
    <w:p w:rsidR="007B51B5" w:rsidRPr="00642559" w:rsidRDefault="007B51B5" w:rsidP="00642559">
      <w:pPr>
        <w:spacing w:line="360" w:lineRule="auto"/>
        <w:ind w:firstLine="709"/>
        <w:jc w:val="both"/>
        <w:rPr>
          <w:sz w:val="28"/>
          <w:szCs w:val="28"/>
        </w:rPr>
      </w:pPr>
      <w:r w:rsidRPr="00642559">
        <w:rPr>
          <w:sz w:val="28"/>
          <w:szCs w:val="28"/>
        </w:rPr>
        <w:t>Фундаменты здания запроектированы:</w:t>
      </w:r>
    </w:p>
    <w:p w:rsidR="007B51B5" w:rsidRPr="00642559" w:rsidRDefault="007B51B5" w:rsidP="00642559">
      <w:pPr>
        <w:spacing w:line="360" w:lineRule="auto"/>
        <w:ind w:firstLine="709"/>
        <w:jc w:val="both"/>
        <w:rPr>
          <w:sz w:val="28"/>
          <w:szCs w:val="28"/>
        </w:rPr>
      </w:pPr>
      <w:r w:rsidRPr="00642559">
        <w:rPr>
          <w:sz w:val="28"/>
          <w:szCs w:val="28"/>
        </w:rPr>
        <w:t xml:space="preserve">- в осях 1-8 – буроинъекционные сваи </w:t>
      </w:r>
      <w:r w:rsidRPr="00642559">
        <w:rPr>
          <w:sz w:val="28"/>
          <w:szCs w:val="28"/>
          <w:lang w:val="en-US"/>
        </w:rPr>
        <w:t>d</w:t>
      </w:r>
      <w:r w:rsidRPr="00642559">
        <w:rPr>
          <w:sz w:val="28"/>
          <w:szCs w:val="28"/>
        </w:rPr>
        <w:t xml:space="preserve"> = 250 мм, </w:t>
      </w:r>
      <w:r w:rsidRPr="00642559">
        <w:rPr>
          <w:sz w:val="28"/>
          <w:szCs w:val="28"/>
          <w:lang w:val="en-US"/>
        </w:rPr>
        <w:t>L</w:t>
      </w:r>
      <w:r w:rsidRPr="00642559">
        <w:rPr>
          <w:sz w:val="28"/>
          <w:szCs w:val="28"/>
        </w:rPr>
        <w:t xml:space="preserve"> = 15 м с монолитным железобетонным ростверком;</w:t>
      </w:r>
    </w:p>
    <w:p w:rsidR="007B51B5" w:rsidRPr="00642559" w:rsidRDefault="007B51B5" w:rsidP="00642559">
      <w:pPr>
        <w:spacing w:line="360" w:lineRule="auto"/>
        <w:ind w:firstLine="709"/>
        <w:jc w:val="both"/>
        <w:rPr>
          <w:sz w:val="28"/>
          <w:szCs w:val="28"/>
        </w:rPr>
      </w:pPr>
      <w:r w:rsidRPr="00642559">
        <w:rPr>
          <w:sz w:val="28"/>
          <w:szCs w:val="28"/>
        </w:rPr>
        <w:t>- в осях 9-16 – монолитная железобетонная плита.</w:t>
      </w:r>
    </w:p>
    <w:p w:rsidR="007B51B5" w:rsidRPr="00642559" w:rsidRDefault="004A7B90" w:rsidP="004A7B90">
      <w:pPr>
        <w:spacing w:line="360" w:lineRule="auto"/>
        <w:ind w:firstLine="709"/>
        <w:jc w:val="center"/>
        <w:rPr>
          <w:b/>
          <w:sz w:val="28"/>
          <w:szCs w:val="28"/>
        </w:rPr>
      </w:pPr>
      <w:r w:rsidRPr="004A7B90">
        <w:rPr>
          <w:sz w:val="28"/>
          <w:szCs w:val="28"/>
        </w:rPr>
        <w:br w:type="page"/>
      </w:r>
      <w:r w:rsidRPr="00642559">
        <w:rPr>
          <w:b/>
          <w:sz w:val="28"/>
          <w:szCs w:val="28"/>
        </w:rPr>
        <w:t>2</w:t>
      </w:r>
      <w:r>
        <w:rPr>
          <w:b/>
          <w:sz w:val="28"/>
          <w:szCs w:val="28"/>
        </w:rPr>
        <w:t>. В</w:t>
      </w:r>
      <w:r w:rsidRPr="00642559">
        <w:rPr>
          <w:b/>
          <w:sz w:val="28"/>
          <w:szCs w:val="28"/>
        </w:rPr>
        <w:t>ыбор приспособлений и вспомогательного оборудования</w:t>
      </w:r>
    </w:p>
    <w:p w:rsidR="004A7B90" w:rsidRDefault="004A7B90" w:rsidP="00642559">
      <w:pPr>
        <w:tabs>
          <w:tab w:val="num" w:pos="992"/>
        </w:tabs>
        <w:spacing w:line="360" w:lineRule="auto"/>
        <w:ind w:firstLine="709"/>
        <w:jc w:val="both"/>
        <w:rPr>
          <w:sz w:val="28"/>
          <w:szCs w:val="28"/>
        </w:rPr>
      </w:pPr>
    </w:p>
    <w:p w:rsidR="000847BC" w:rsidRPr="00642559" w:rsidRDefault="007B51B5" w:rsidP="00642559">
      <w:pPr>
        <w:tabs>
          <w:tab w:val="num" w:pos="992"/>
        </w:tabs>
        <w:spacing w:line="360" w:lineRule="auto"/>
        <w:ind w:firstLine="709"/>
        <w:jc w:val="both"/>
        <w:rPr>
          <w:sz w:val="28"/>
          <w:szCs w:val="28"/>
        </w:rPr>
      </w:pPr>
      <w:r w:rsidRPr="00642559">
        <w:rPr>
          <w:sz w:val="28"/>
          <w:szCs w:val="28"/>
        </w:rPr>
        <w:t>Строповка конструкций должна производиться так, чтобы при подъёме они находились в положении, близком к проектному (колонны - в вертикальном; плиты – в горизонтальном и т.д.).</w:t>
      </w:r>
    </w:p>
    <w:p w:rsidR="000847BC" w:rsidRPr="00642559" w:rsidRDefault="007B51B5" w:rsidP="00642559">
      <w:pPr>
        <w:tabs>
          <w:tab w:val="num" w:pos="992"/>
        </w:tabs>
        <w:spacing w:line="360" w:lineRule="auto"/>
        <w:ind w:firstLine="709"/>
        <w:jc w:val="both"/>
        <w:rPr>
          <w:sz w:val="28"/>
          <w:szCs w:val="28"/>
        </w:rPr>
      </w:pPr>
      <w:r w:rsidRPr="00642559">
        <w:rPr>
          <w:sz w:val="28"/>
          <w:szCs w:val="28"/>
        </w:rPr>
        <w:t>Число ветвей стропа принимают в зависимости от вида и массы поднимаемого элемента. При этом учитывают, что углы между ветвью и вертикалью не более 45</w:t>
      </w:r>
      <w:r w:rsidRPr="00642559">
        <w:rPr>
          <w:sz w:val="28"/>
          <w:szCs w:val="28"/>
        </w:rPr>
        <w:sym w:font="Symbol" w:char="F0B0"/>
      </w:r>
      <w:r w:rsidRPr="00642559">
        <w:rPr>
          <w:sz w:val="28"/>
          <w:szCs w:val="28"/>
        </w:rPr>
        <w:t>.</w:t>
      </w:r>
    </w:p>
    <w:p w:rsidR="007B51B5" w:rsidRPr="00642559" w:rsidRDefault="007B51B5" w:rsidP="00642559">
      <w:pPr>
        <w:tabs>
          <w:tab w:val="num" w:pos="992"/>
        </w:tabs>
        <w:spacing w:line="360" w:lineRule="auto"/>
        <w:ind w:firstLine="709"/>
        <w:jc w:val="both"/>
        <w:rPr>
          <w:sz w:val="28"/>
          <w:szCs w:val="28"/>
        </w:rPr>
      </w:pPr>
      <w:r w:rsidRPr="00642559">
        <w:rPr>
          <w:sz w:val="28"/>
          <w:szCs w:val="28"/>
        </w:rPr>
        <w:t>Для уменьшения высоты строповки и сжимающего усилия в конструкциях для их подъёма применяют траверсы.</w:t>
      </w:r>
    </w:p>
    <w:p w:rsidR="000847BC" w:rsidRPr="00642559" w:rsidRDefault="000847BC" w:rsidP="00642559">
      <w:pPr>
        <w:spacing w:line="360" w:lineRule="auto"/>
        <w:ind w:firstLine="709"/>
        <w:jc w:val="both"/>
        <w:rPr>
          <w:sz w:val="28"/>
          <w:szCs w:val="28"/>
        </w:rPr>
      </w:pPr>
    </w:p>
    <w:tbl>
      <w:tblPr>
        <w:tblW w:w="8904" w:type="dxa"/>
        <w:jc w:val="center"/>
        <w:tblLayout w:type="fixed"/>
        <w:tblLook w:val="0000" w:firstRow="0" w:lastRow="0" w:firstColumn="0" w:lastColumn="0" w:noHBand="0" w:noVBand="0"/>
      </w:tblPr>
      <w:tblGrid>
        <w:gridCol w:w="2332"/>
        <w:gridCol w:w="3253"/>
        <w:gridCol w:w="1260"/>
        <w:gridCol w:w="861"/>
        <w:gridCol w:w="1198"/>
      </w:tblGrid>
      <w:tr w:rsidR="007B51B5" w:rsidRPr="00642559">
        <w:trPr>
          <w:trHeight w:val="792"/>
          <w:jc w:val="center"/>
        </w:trPr>
        <w:tc>
          <w:tcPr>
            <w:tcW w:w="2332" w:type="dxa"/>
            <w:tcBorders>
              <w:top w:val="single" w:sz="4" w:space="0" w:color="auto"/>
              <w:left w:val="single" w:sz="4" w:space="0" w:color="auto"/>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Наименование и краткая характеристика</w:t>
            </w:r>
          </w:p>
        </w:tc>
        <w:tc>
          <w:tcPr>
            <w:tcW w:w="3253"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Эскиз</w:t>
            </w:r>
          </w:p>
        </w:tc>
        <w:tc>
          <w:tcPr>
            <w:tcW w:w="1260"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Грузоподъемность, т</w:t>
            </w:r>
          </w:p>
        </w:tc>
        <w:tc>
          <w:tcPr>
            <w:tcW w:w="861"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Масса, кг</w:t>
            </w:r>
          </w:p>
        </w:tc>
        <w:tc>
          <w:tcPr>
            <w:tcW w:w="1198"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Расчетная высота, м</w:t>
            </w:r>
          </w:p>
        </w:tc>
      </w:tr>
      <w:tr w:rsidR="007B51B5" w:rsidRPr="00642559">
        <w:trPr>
          <w:trHeight w:val="2904"/>
          <w:jc w:val="center"/>
        </w:trPr>
        <w:tc>
          <w:tcPr>
            <w:tcW w:w="2332" w:type="dxa"/>
            <w:tcBorders>
              <w:top w:val="single" w:sz="4" w:space="0" w:color="auto"/>
              <w:left w:val="single" w:sz="4" w:space="0" w:color="auto"/>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Строп четырехветвевой (Мосоргстрой)</w:t>
            </w:r>
          </w:p>
        </w:tc>
        <w:tc>
          <w:tcPr>
            <w:tcW w:w="3253" w:type="dxa"/>
            <w:tcBorders>
              <w:top w:val="single" w:sz="4" w:space="0" w:color="auto"/>
              <w:left w:val="nil"/>
              <w:bottom w:val="single" w:sz="4" w:space="0" w:color="auto"/>
              <w:right w:val="single" w:sz="4" w:space="0" w:color="auto"/>
            </w:tcBorders>
            <w:vAlign w:val="center"/>
          </w:tcPr>
          <w:p w:rsidR="007B51B5" w:rsidRPr="00642559" w:rsidRDefault="00BB4E21" w:rsidP="0064255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4.2pt;width:147.6pt;height:138pt;z-index:251657728;mso-position-horizontal-relative:text;mso-position-vertical-relative:text">
                  <v:imagedata r:id="rId9" o:title="" gain="6.25" blacklevel="-7864f" grayscale="t" bilevel="t"/>
                </v:shape>
              </w:pict>
            </w:r>
          </w:p>
        </w:tc>
        <w:tc>
          <w:tcPr>
            <w:tcW w:w="1260"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7</w:t>
            </w:r>
          </w:p>
        </w:tc>
        <w:tc>
          <w:tcPr>
            <w:tcW w:w="861"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48</w:t>
            </w:r>
          </w:p>
        </w:tc>
        <w:tc>
          <w:tcPr>
            <w:tcW w:w="1198" w:type="dxa"/>
            <w:tcBorders>
              <w:top w:val="single" w:sz="4" w:space="0" w:color="auto"/>
              <w:left w:val="nil"/>
              <w:bottom w:val="single" w:sz="4" w:space="0" w:color="auto"/>
              <w:right w:val="single" w:sz="4" w:space="0" w:color="auto"/>
            </w:tcBorders>
            <w:vAlign w:val="center"/>
          </w:tcPr>
          <w:p w:rsidR="007B51B5" w:rsidRPr="00642559" w:rsidRDefault="007B51B5" w:rsidP="00642559">
            <w:pPr>
              <w:spacing w:line="360" w:lineRule="auto"/>
              <w:ind w:firstLine="709"/>
              <w:jc w:val="both"/>
              <w:rPr>
                <w:sz w:val="28"/>
                <w:szCs w:val="28"/>
              </w:rPr>
            </w:pPr>
            <w:r w:rsidRPr="00642559">
              <w:rPr>
                <w:sz w:val="28"/>
                <w:szCs w:val="28"/>
              </w:rPr>
              <w:t>4,5</w:t>
            </w:r>
          </w:p>
        </w:tc>
      </w:tr>
    </w:tbl>
    <w:p w:rsidR="007B51B5" w:rsidRPr="004A7B90" w:rsidRDefault="004A7B90" w:rsidP="004A7B90">
      <w:pPr>
        <w:widowControl w:val="0"/>
        <w:autoSpaceDE w:val="0"/>
        <w:autoSpaceDN w:val="0"/>
        <w:adjustRightInd w:val="0"/>
        <w:spacing w:line="360" w:lineRule="auto"/>
        <w:ind w:firstLine="709"/>
        <w:jc w:val="center"/>
        <w:rPr>
          <w:b/>
          <w:sz w:val="28"/>
          <w:szCs w:val="28"/>
        </w:rPr>
      </w:pPr>
      <w:r w:rsidRPr="004A7B90">
        <w:rPr>
          <w:sz w:val="28"/>
          <w:szCs w:val="28"/>
        </w:rPr>
        <w:br w:type="page"/>
      </w:r>
      <w:r w:rsidR="007B51B5" w:rsidRPr="004A7B90">
        <w:rPr>
          <w:b/>
          <w:sz w:val="28"/>
          <w:szCs w:val="28"/>
        </w:rPr>
        <w:t>3</w:t>
      </w:r>
      <w:r>
        <w:rPr>
          <w:b/>
          <w:sz w:val="28"/>
          <w:szCs w:val="28"/>
        </w:rPr>
        <w:t>.</w:t>
      </w:r>
      <w:r w:rsidRPr="004A7B90">
        <w:rPr>
          <w:b/>
          <w:sz w:val="28"/>
          <w:szCs w:val="28"/>
        </w:rPr>
        <w:t xml:space="preserve"> Сборка опалубки</w:t>
      </w:r>
    </w:p>
    <w:p w:rsidR="004A7B90" w:rsidRPr="004A7B90" w:rsidRDefault="004A7B90" w:rsidP="004A7B90">
      <w:pPr>
        <w:widowControl w:val="0"/>
        <w:autoSpaceDE w:val="0"/>
        <w:autoSpaceDN w:val="0"/>
        <w:adjustRightInd w:val="0"/>
        <w:spacing w:line="360" w:lineRule="auto"/>
        <w:ind w:firstLine="709"/>
        <w:jc w:val="center"/>
        <w:rPr>
          <w:b/>
          <w:sz w:val="28"/>
          <w:szCs w:val="28"/>
        </w:rPr>
      </w:pPr>
    </w:p>
    <w:p w:rsidR="007B51B5" w:rsidRPr="004A7B90" w:rsidRDefault="007B51B5" w:rsidP="004A7B90">
      <w:pPr>
        <w:widowControl w:val="0"/>
        <w:autoSpaceDE w:val="0"/>
        <w:autoSpaceDN w:val="0"/>
        <w:adjustRightInd w:val="0"/>
        <w:spacing w:line="360" w:lineRule="auto"/>
        <w:ind w:firstLine="709"/>
        <w:jc w:val="center"/>
        <w:rPr>
          <w:b/>
          <w:sz w:val="28"/>
          <w:szCs w:val="28"/>
        </w:rPr>
      </w:pPr>
      <w:r w:rsidRPr="004A7B90">
        <w:rPr>
          <w:b/>
          <w:sz w:val="28"/>
          <w:szCs w:val="28"/>
        </w:rPr>
        <w:t xml:space="preserve">3.1 </w:t>
      </w:r>
      <w:r w:rsidRPr="004A7B90">
        <w:rPr>
          <w:b/>
          <w:i/>
          <w:sz w:val="28"/>
          <w:szCs w:val="28"/>
        </w:rPr>
        <w:t>Плита перекрытия</w:t>
      </w:r>
      <w:r w:rsidRPr="004A7B90">
        <w:rPr>
          <w:b/>
          <w:sz w:val="28"/>
          <w:szCs w:val="28"/>
        </w:rPr>
        <w:t>:</w:t>
      </w:r>
    </w:p>
    <w:p w:rsidR="004A7B90" w:rsidRDefault="004A7B90" w:rsidP="00642559">
      <w:pPr>
        <w:widowControl w:val="0"/>
        <w:autoSpaceDE w:val="0"/>
        <w:autoSpaceDN w:val="0"/>
        <w:adjustRightInd w:val="0"/>
        <w:spacing w:line="360" w:lineRule="auto"/>
        <w:ind w:firstLine="709"/>
        <w:jc w:val="both"/>
        <w:rPr>
          <w:sz w:val="28"/>
          <w:szCs w:val="28"/>
        </w:rPr>
      </w:pP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 установить рамные стойки с крестовыми головками и стойки с треногами с шагом 1,0м+1,4м, начиная от середины секции к краям нижележащего этажа;</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 с лестниц стремянок уложить на ребро доски (размером 40x180x6000) -по 2шт. в головки стоек, закрепив их брусками в крестовых головках;</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 поперек балок сверх уложить деревянные брусья (размером 75x510x6000) -по 2шт. с шагом 1,0м; в зоне шириной 6,0м по всему периметру плиты перекрытия вместо данных брусьев укладывать составной брус (см. ППР № 488-ПР. черт 488-ПР-02 лист 3);</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 на брусья уложить листы финской фанеры;</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 по периметру секции здания установить щиты опалубки, закрепив их подкосами; -стыки и углы в опалубке заклеивают клейкой лентой;</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-после приема бетона на плиту перекрытия установку каркасов и опалубки колонн и стен следующего этажа производить без разбора нижележащей опалубки плиты перекрытия. При этом запрещается использовать плиту перекрытия под складирование армокаркасов, опалубки и др. объемных строительных материалов, а монтаж армо-каркасов и опалубки колонн и стен вести «адресно» в соответствии с проектным местом установки по проекту;</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-заливку бетона на следующее перекрытие производить не менее чем через 10 дней (при среднесуточной температуре выше 15°С) от момента приема бетона на нижележащей плите перекрытия;</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-разборка опалубки плиты перекрытия нижележащего этажа допускается при наборе прочности этим бетоном не менее 70% от проектной.</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-в обратном порядке установке элементов конструкции опалубки демонтируют ее;</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-монтажным ломиком путем подъема угловых элементов отрывают от бетона щиты опалубки;</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-устанавливают демонтированные щиты на площадку очистки и смазки;</w:t>
      </w:r>
    </w:p>
    <w:p w:rsidR="007B51B5" w:rsidRPr="00642559" w:rsidRDefault="007B51B5" w:rsidP="00642559">
      <w:pPr>
        <w:widowControl w:val="0"/>
        <w:autoSpaceDE w:val="0"/>
        <w:autoSpaceDN w:val="0"/>
        <w:adjustRightInd w:val="0"/>
        <w:spacing w:line="360" w:lineRule="auto"/>
        <w:ind w:firstLine="709"/>
        <w:jc w:val="both"/>
        <w:rPr>
          <w:sz w:val="28"/>
          <w:szCs w:val="28"/>
        </w:rPr>
      </w:pPr>
      <w:r w:rsidRPr="00642559">
        <w:rPr>
          <w:sz w:val="28"/>
          <w:szCs w:val="28"/>
        </w:rPr>
        <w:t>-очищают и смазывают щиты и листы опалубки;</w:t>
      </w:r>
    </w:p>
    <w:p w:rsidR="007B51B5" w:rsidRPr="00642559" w:rsidRDefault="007B51B5" w:rsidP="00642559">
      <w:pPr>
        <w:spacing w:line="360" w:lineRule="auto"/>
        <w:ind w:firstLine="709"/>
        <w:jc w:val="both"/>
        <w:rPr>
          <w:sz w:val="28"/>
          <w:szCs w:val="28"/>
        </w:rPr>
      </w:pPr>
      <w:r w:rsidRPr="00642559">
        <w:rPr>
          <w:sz w:val="28"/>
          <w:szCs w:val="28"/>
        </w:rPr>
        <w:t>-приводят опалубку в рабочее положение для повторной установки.</w:t>
      </w:r>
    </w:p>
    <w:p w:rsidR="007B51B5" w:rsidRPr="00642559" w:rsidRDefault="007B51B5" w:rsidP="00642559">
      <w:pPr>
        <w:spacing w:line="360" w:lineRule="auto"/>
        <w:ind w:firstLine="709"/>
        <w:jc w:val="both"/>
        <w:rPr>
          <w:sz w:val="28"/>
          <w:szCs w:val="28"/>
        </w:rPr>
      </w:pPr>
    </w:p>
    <w:p w:rsidR="007B51B5" w:rsidRPr="00642559" w:rsidRDefault="00BB4E21" w:rsidP="00642559">
      <w:pPr>
        <w:spacing w:line="360" w:lineRule="auto"/>
        <w:ind w:firstLine="709"/>
        <w:jc w:val="both"/>
        <w:rPr>
          <w:sz w:val="28"/>
          <w:szCs w:val="28"/>
        </w:rPr>
      </w:pPr>
      <w:r>
        <w:rPr>
          <w:sz w:val="28"/>
          <w:szCs w:val="28"/>
        </w:rPr>
        <w:pict>
          <v:shape id="_x0000_i1025" type="#_x0000_t75" style="width:286.5pt;height:243pt">
            <v:imagedata r:id="rId10" o:title=""/>
          </v:shape>
        </w:pict>
      </w:r>
    </w:p>
    <w:p w:rsidR="007B51B5" w:rsidRPr="00642559" w:rsidRDefault="007F18F2" w:rsidP="00642559">
      <w:pPr>
        <w:spacing w:line="360" w:lineRule="auto"/>
        <w:ind w:firstLine="709"/>
        <w:jc w:val="both"/>
        <w:rPr>
          <w:sz w:val="28"/>
          <w:szCs w:val="28"/>
        </w:rPr>
      </w:pPr>
      <w:r w:rsidRPr="00642559">
        <w:rPr>
          <w:sz w:val="28"/>
          <w:szCs w:val="28"/>
        </w:rPr>
        <w:t>2 Рисунок опалубки перекрытия</w:t>
      </w:r>
    </w:p>
    <w:p w:rsidR="007F18F2" w:rsidRPr="00642559" w:rsidRDefault="007F18F2" w:rsidP="00642559">
      <w:pPr>
        <w:spacing w:line="360" w:lineRule="auto"/>
        <w:ind w:firstLine="709"/>
        <w:jc w:val="both"/>
        <w:rPr>
          <w:sz w:val="28"/>
          <w:szCs w:val="28"/>
        </w:rPr>
      </w:pPr>
    </w:p>
    <w:p w:rsidR="007B51B5" w:rsidRPr="00642559" w:rsidRDefault="004A7B90" w:rsidP="004A7B90">
      <w:pPr>
        <w:shd w:val="clear" w:color="auto" w:fill="FFFFFF"/>
        <w:spacing w:line="360" w:lineRule="auto"/>
        <w:ind w:firstLine="709"/>
        <w:jc w:val="center"/>
        <w:rPr>
          <w:sz w:val="28"/>
          <w:szCs w:val="28"/>
        </w:rPr>
      </w:pPr>
      <w:r w:rsidRPr="00642559">
        <w:rPr>
          <w:bCs/>
          <w:iCs/>
          <w:color w:val="474747"/>
          <w:sz w:val="28"/>
          <w:szCs w:val="28"/>
        </w:rPr>
        <w:t>СПЕЦИФИКАЦИЯ</w:t>
      </w:r>
      <w:r>
        <w:rPr>
          <w:bCs/>
          <w:iCs/>
          <w:color w:val="474747"/>
          <w:sz w:val="28"/>
          <w:szCs w:val="28"/>
        </w:rPr>
        <w:t xml:space="preserve"> </w:t>
      </w:r>
      <w:r w:rsidRPr="00642559">
        <w:rPr>
          <w:iCs/>
          <w:smallCaps/>
          <w:color w:val="474747"/>
          <w:sz w:val="28"/>
          <w:szCs w:val="28"/>
        </w:rPr>
        <w:t>ЭЛЕМЕНТОВ ОПАЛУБКИ ПЕРЕКРЫТИЯ НА ОДИН ЭТАЖ СЕКЦИИ</w:t>
      </w:r>
    </w:p>
    <w:p w:rsidR="007B51B5" w:rsidRPr="00642559" w:rsidRDefault="007B51B5" w:rsidP="00642559">
      <w:pPr>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4"/>
        <w:gridCol w:w="4990"/>
        <w:gridCol w:w="505"/>
        <w:gridCol w:w="488"/>
        <w:gridCol w:w="745"/>
        <w:gridCol w:w="771"/>
        <w:gridCol w:w="1241"/>
      </w:tblGrid>
      <w:tr w:rsidR="007B51B5" w:rsidRPr="004A7B90" w:rsidTr="004A7B90">
        <w:trPr>
          <w:trHeight w:hRule="exact" w:val="316"/>
          <w:jc w:val="center"/>
        </w:trPr>
        <w:tc>
          <w:tcPr>
            <w:tcW w:w="514" w:type="dxa"/>
            <w:vMerge w:val="restart"/>
            <w:tcBorders>
              <w:top w:val="single" w:sz="6" w:space="0" w:color="auto"/>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Поз.</w:t>
            </w:r>
          </w:p>
        </w:tc>
        <w:tc>
          <w:tcPr>
            <w:tcW w:w="4990" w:type="dxa"/>
            <w:vMerge w:val="restart"/>
            <w:tcBorders>
              <w:top w:val="single" w:sz="6" w:space="0" w:color="auto"/>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 xml:space="preserve">Наименование </w:t>
            </w:r>
            <w:r w:rsidRPr="004A7B90">
              <w:rPr>
                <w:iCs/>
                <w:smallCaps/>
                <w:color w:val="474747"/>
              </w:rPr>
              <w:t>(говорит, мм)</w:t>
            </w:r>
            <w:r w:rsidR="007F18F2" w:rsidRPr="004A7B90">
              <w:rPr>
                <w:iCs/>
                <w:smallCaps/>
                <w:color w:val="474747"/>
              </w:rPr>
              <w:t xml:space="preserve"> </w:t>
            </w:r>
          </w:p>
        </w:tc>
        <w:tc>
          <w:tcPr>
            <w:tcW w:w="505" w:type="dxa"/>
            <w:vMerge w:val="restart"/>
            <w:tcBorders>
              <w:top w:val="single" w:sz="6" w:space="0" w:color="auto"/>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Ед. изм,</w:t>
            </w:r>
          </w:p>
        </w:tc>
        <w:tc>
          <w:tcPr>
            <w:tcW w:w="488" w:type="dxa"/>
            <w:vMerge w:val="restart"/>
            <w:tcBorders>
              <w:top w:val="single" w:sz="6" w:space="0" w:color="auto"/>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Кол,</w:t>
            </w:r>
          </w:p>
        </w:tc>
        <w:tc>
          <w:tcPr>
            <w:tcW w:w="15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Масса, кг</w:t>
            </w:r>
          </w:p>
        </w:tc>
        <w:tc>
          <w:tcPr>
            <w:tcW w:w="1241" w:type="dxa"/>
            <w:vMerge w:val="restart"/>
            <w:tcBorders>
              <w:top w:val="single" w:sz="6" w:space="0" w:color="auto"/>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Примечание</w:t>
            </w:r>
          </w:p>
        </w:tc>
      </w:tr>
      <w:tr w:rsidR="007B51B5" w:rsidRPr="004A7B90" w:rsidTr="004A7B90">
        <w:trPr>
          <w:trHeight w:hRule="exact" w:val="286"/>
          <w:jc w:val="center"/>
        </w:trPr>
        <w:tc>
          <w:tcPr>
            <w:tcW w:w="514" w:type="dxa"/>
            <w:vMerge/>
            <w:tcBorders>
              <w:top w:val="nil"/>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pacing w:line="360" w:lineRule="auto"/>
            </w:pPr>
          </w:p>
          <w:p w:rsidR="007B51B5" w:rsidRPr="004A7B90" w:rsidRDefault="007B51B5" w:rsidP="004A7B90">
            <w:pPr>
              <w:spacing w:line="360" w:lineRule="auto"/>
            </w:pPr>
          </w:p>
        </w:tc>
        <w:tc>
          <w:tcPr>
            <w:tcW w:w="4990" w:type="dxa"/>
            <w:vMerge/>
            <w:tcBorders>
              <w:top w:val="nil"/>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pacing w:line="360" w:lineRule="auto"/>
            </w:pPr>
          </w:p>
          <w:p w:rsidR="007B51B5" w:rsidRPr="004A7B90" w:rsidRDefault="007B51B5" w:rsidP="004A7B90">
            <w:pPr>
              <w:spacing w:line="360" w:lineRule="auto"/>
            </w:pPr>
          </w:p>
        </w:tc>
        <w:tc>
          <w:tcPr>
            <w:tcW w:w="505" w:type="dxa"/>
            <w:vMerge/>
            <w:tcBorders>
              <w:top w:val="nil"/>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pacing w:line="360" w:lineRule="auto"/>
            </w:pPr>
          </w:p>
          <w:p w:rsidR="007B51B5" w:rsidRPr="004A7B90" w:rsidRDefault="007B51B5" w:rsidP="004A7B90">
            <w:pPr>
              <w:spacing w:line="360" w:lineRule="auto"/>
            </w:pPr>
          </w:p>
        </w:tc>
        <w:tc>
          <w:tcPr>
            <w:tcW w:w="488" w:type="dxa"/>
            <w:vMerge/>
            <w:tcBorders>
              <w:top w:val="nil"/>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pacing w:line="360" w:lineRule="auto"/>
            </w:pPr>
          </w:p>
          <w:p w:rsidR="007B51B5" w:rsidRPr="004A7B90" w:rsidRDefault="007B51B5" w:rsidP="004A7B90">
            <w:pPr>
              <w:spacing w:line="360" w:lineRule="auto"/>
            </w:pP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Ед.</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Всех</w:t>
            </w:r>
          </w:p>
        </w:tc>
        <w:tc>
          <w:tcPr>
            <w:tcW w:w="1241" w:type="dxa"/>
            <w:vMerge/>
            <w:tcBorders>
              <w:top w:val="nil"/>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p w:rsidR="007B51B5" w:rsidRPr="004A7B90" w:rsidRDefault="007B51B5" w:rsidP="004A7B90">
            <w:pPr>
              <w:shd w:val="clear" w:color="auto" w:fill="FFFFFF"/>
              <w:spacing w:line="360" w:lineRule="auto"/>
            </w:pPr>
          </w:p>
        </w:tc>
      </w:tr>
      <w:tr w:rsidR="007B51B5" w:rsidRPr="004A7B90" w:rsidTr="004A7B90">
        <w:trPr>
          <w:trHeight w:hRule="exact" w:val="33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bCs/>
                <w:iCs/>
                <w:color w:val="000000"/>
              </w:rPr>
              <w:t>1</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 xml:space="preserve">Рамная стоика </w:t>
            </w:r>
            <w:r w:rsidRPr="004A7B90">
              <w:rPr>
                <w:iCs/>
                <w:color w:val="474747"/>
                <w:lang w:val="en-US"/>
              </w:rPr>
              <w:t>L</w:t>
            </w:r>
            <w:r w:rsidRPr="004A7B90">
              <w:rPr>
                <w:iCs/>
                <w:color w:val="474747"/>
              </w:rPr>
              <w:t>=4100</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220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76.31</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17688</w:t>
            </w:r>
          </w:p>
        </w:tc>
        <w:tc>
          <w:tcPr>
            <w:tcW w:w="1241" w:type="dxa"/>
            <w:vMerge w:val="restart"/>
            <w:tcBorders>
              <w:top w:val="single" w:sz="6" w:space="0" w:color="auto"/>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инвентарн.</w:t>
            </w: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2</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rPr>
                <w:lang w:val="en-US"/>
              </w:rPr>
            </w:pPr>
            <w:r w:rsidRPr="004A7B90">
              <w:rPr>
                <w:iCs/>
                <w:color w:val="000000"/>
              </w:rPr>
              <w:t>Тренога</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9.0</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36,0</w:t>
            </w:r>
          </w:p>
        </w:tc>
        <w:tc>
          <w:tcPr>
            <w:tcW w:w="1241" w:type="dxa"/>
            <w:vMerge/>
            <w:tcBorders>
              <w:top w:val="nil"/>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p>
          <w:p w:rsidR="007B51B5" w:rsidRPr="004A7B90" w:rsidRDefault="007B51B5" w:rsidP="004A7B90">
            <w:pPr>
              <w:shd w:val="clear" w:color="auto" w:fill="FFFFFF"/>
              <w:spacing w:line="360" w:lineRule="auto"/>
            </w:pP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3</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Крестовая головка</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440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3.2</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1408</w:t>
            </w:r>
          </w:p>
        </w:tc>
        <w:tc>
          <w:tcPr>
            <w:tcW w:w="1241" w:type="dxa"/>
            <w:vMerge/>
            <w:tcBorders>
              <w:top w:val="nil"/>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p>
          <w:p w:rsidR="007B51B5" w:rsidRPr="004A7B90" w:rsidRDefault="007B51B5" w:rsidP="004A7B90">
            <w:pPr>
              <w:shd w:val="clear" w:color="auto" w:fill="FFFFFF"/>
              <w:spacing w:line="360" w:lineRule="auto"/>
            </w:pP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Головка захват</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1.3</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5,2</w:t>
            </w:r>
          </w:p>
        </w:tc>
        <w:tc>
          <w:tcPr>
            <w:tcW w:w="1241" w:type="dxa"/>
            <w:vMerge/>
            <w:tcBorders>
              <w:top w:val="nil"/>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p>
          <w:p w:rsidR="007B51B5" w:rsidRPr="004A7B90" w:rsidRDefault="007B51B5" w:rsidP="004A7B90">
            <w:pPr>
              <w:shd w:val="clear" w:color="auto" w:fill="FFFFFF"/>
              <w:spacing w:line="360" w:lineRule="auto"/>
            </w:pP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5</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 xml:space="preserve">Щит </w:t>
            </w:r>
            <w:r w:rsidRPr="004A7B90">
              <w:rPr>
                <w:iCs/>
                <w:color w:val="000000"/>
                <w:lang w:val="en-US"/>
              </w:rPr>
              <w:t>1500x250 (h)</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60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16</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960</w:t>
            </w:r>
          </w:p>
        </w:tc>
        <w:tc>
          <w:tcPr>
            <w:tcW w:w="1241" w:type="dxa"/>
            <w:vMerge/>
            <w:tcBorders>
              <w:top w:val="nil"/>
              <w:left w:val="single" w:sz="6" w:space="0" w:color="auto"/>
              <w:bottom w:val="nil"/>
              <w:right w:val="single" w:sz="6" w:space="0" w:color="auto"/>
            </w:tcBorders>
            <w:shd w:val="clear" w:color="auto" w:fill="FFFFFF"/>
            <w:vAlign w:val="center"/>
          </w:tcPr>
          <w:p w:rsidR="007B51B5" w:rsidRPr="004A7B90" w:rsidRDefault="007B51B5" w:rsidP="004A7B90">
            <w:pPr>
              <w:shd w:val="clear" w:color="auto" w:fill="FFFFFF"/>
              <w:spacing w:line="360" w:lineRule="auto"/>
            </w:pPr>
          </w:p>
          <w:p w:rsidR="007B51B5" w:rsidRPr="004A7B90" w:rsidRDefault="007B51B5" w:rsidP="004A7B90">
            <w:pPr>
              <w:shd w:val="clear" w:color="auto" w:fill="FFFFFF"/>
              <w:spacing w:line="360" w:lineRule="auto"/>
            </w:pP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6</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 xml:space="preserve">Подкос </w:t>
            </w:r>
            <w:r w:rsidRPr="004A7B90">
              <w:rPr>
                <w:iCs/>
                <w:smallCaps/>
                <w:color w:val="000000"/>
              </w:rPr>
              <w:t>(</w:t>
            </w:r>
            <w:r w:rsidRPr="004A7B90">
              <w:rPr>
                <w:iCs/>
                <w:smallCaps/>
                <w:color w:val="000000"/>
                <w:lang w:val="en-US"/>
              </w:rPr>
              <w:t xml:space="preserve"> </w:t>
            </w:r>
            <w:r w:rsidRPr="004A7B90">
              <w:rPr>
                <w:iCs/>
                <w:smallCaps/>
                <w:color w:val="000000"/>
              </w:rPr>
              <w:t>брус 50x50</w:t>
            </w:r>
            <w:r w:rsidRPr="004A7B90">
              <w:rPr>
                <w:iCs/>
                <w:smallCaps/>
                <w:color w:val="000000"/>
                <w:lang w:val="en-US"/>
              </w:rPr>
              <w:t xml:space="preserve"> </w:t>
            </w:r>
            <w:r w:rsidRPr="004A7B90">
              <w:rPr>
                <w:iCs/>
                <w:smallCaps/>
                <w:color w:val="000000"/>
              </w:rPr>
              <w:t>)</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70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10</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700</w:t>
            </w:r>
          </w:p>
        </w:tc>
        <w:tc>
          <w:tcPr>
            <w:tcW w:w="1241" w:type="dxa"/>
            <w:vMerge/>
            <w:tcBorders>
              <w:top w:val="nil"/>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p w:rsidR="007B51B5" w:rsidRPr="004A7B90" w:rsidRDefault="007B51B5" w:rsidP="004A7B90">
            <w:pPr>
              <w:shd w:val="clear" w:color="auto" w:fill="FFFFFF"/>
              <w:spacing w:line="360" w:lineRule="auto"/>
            </w:pP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7</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Финская многослойная фанера 21x1220x2440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110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20,13</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2214</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425,5 м</w:t>
            </w:r>
            <w:r w:rsidRPr="004A7B90">
              <w:rPr>
                <w:iCs/>
                <w:color w:val="000000"/>
                <w:vertAlign w:val="superscript"/>
              </w:rPr>
              <w:t>2</w:t>
            </w: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8</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Доска-2-сосна-40x180x6000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90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28.08</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2527</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5,2 м</w:t>
            </w:r>
            <w:r w:rsidRPr="004A7B90">
              <w:rPr>
                <w:iCs/>
                <w:color w:val="000000"/>
                <w:vertAlign w:val="superscript"/>
              </w:rPr>
              <w:t>З</w:t>
            </w:r>
          </w:p>
        </w:tc>
      </w:tr>
      <w:tr w:rsidR="007B51B5" w:rsidRPr="004A7B90" w:rsidTr="004A7B90">
        <w:trPr>
          <w:trHeight w:hRule="exact" w:val="33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9</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110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2,2</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242</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0,2 м</w:t>
            </w:r>
            <w:r w:rsidRPr="004A7B90">
              <w:rPr>
                <w:iCs/>
                <w:color w:val="000000"/>
                <w:vertAlign w:val="superscript"/>
              </w:rPr>
              <w:t>З</w:t>
            </w: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10</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Доска - 2-сосна - 50х120х6000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88</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23,4</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2059</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3,2 м</w:t>
            </w:r>
            <w:r w:rsidRPr="004A7B90">
              <w:rPr>
                <w:iCs/>
                <w:color w:val="000000"/>
                <w:vertAlign w:val="superscript"/>
              </w:rPr>
              <w:t>З</w:t>
            </w: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11</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Доска - 2-сосна -30х80х150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444</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0.23</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102,1</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0.2 м</w:t>
            </w:r>
            <w:r w:rsidRPr="004A7B90">
              <w:rPr>
                <w:iCs/>
                <w:color w:val="000000"/>
                <w:vertAlign w:val="superscript"/>
              </w:rPr>
              <w:t>З</w:t>
            </w: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12</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 xml:space="preserve"> Стойка с винтовым зажимом</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76</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8,5</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lang w:val="en-US"/>
              </w:rPr>
              <w:t>646</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инвентарн.</w:t>
            </w: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13</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Брус составной</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36</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87,8</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7024</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13а - Доска -2-сосна 50x200x6000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36</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25,8</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929</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0,9м</w:t>
            </w:r>
            <w:r w:rsidRPr="004A7B90">
              <w:rPr>
                <w:iCs/>
                <w:color w:val="000000"/>
                <w:vertAlign w:val="superscript"/>
              </w:rPr>
              <w:t>З</w:t>
            </w: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 xml:space="preserve">13в - </w:t>
            </w:r>
            <w:r w:rsidRPr="004A7B90">
              <w:rPr>
                <w:iCs/>
                <w:smallCaps/>
                <w:color w:val="000000"/>
              </w:rPr>
              <w:t xml:space="preserve">Брус </w:t>
            </w:r>
            <w:r w:rsidRPr="004A7B90">
              <w:rPr>
                <w:iCs/>
                <w:color w:val="000000"/>
              </w:rPr>
              <w:t>-2-сосна 50x50x6000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72</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6,5</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464,0</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17,0 м</w:t>
            </w:r>
            <w:r w:rsidRPr="004A7B90">
              <w:rPr>
                <w:iCs/>
                <w:color w:val="474747"/>
                <w:vertAlign w:val="superscript"/>
              </w:rPr>
              <w:t>З</w:t>
            </w: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14</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 xml:space="preserve"> Доска-2-сосна-30х120х6000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15</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14,0</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210</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0,32 м</w:t>
            </w:r>
            <w:r w:rsidRPr="004A7B90">
              <w:rPr>
                <w:iCs/>
                <w:color w:val="000000"/>
                <w:vertAlign w:val="superscript"/>
              </w:rPr>
              <w:t>З</w:t>
            </w:r>
          </w:p>
        </w:tc>
      </w:tr>
      <w:tr w:rsidR="007B51B5" w:rsidRPr="004A7B90" w:rsidTr="004A7B90">
        <w:trPr>
          <w:trHeight w:hRule="exact" w:val="346"/>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15</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smallCaps/>
                <w:color w:val="474747"/>
              </w:rPr>
              <w:t xml:space="preserve"> Брус-2-сосно-75х150х6000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160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47,2</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7560</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tc>
      </w:tr>
      <w:tr w:rsidR="007B51B5" w:rsidRPr="004A7B90" w:rsidTr="004A7B90">
        <w:trPr>
          <w:trHeight w:hRule="exact" w:val="355"/>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16</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 xml:space="preserve"> Брус-2-сосна-50хЗООхЗОО</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7B51B5" w:rsidRPr="004A7B90" w:rsidRDefault="007B51B5" w:rsidP="004A7B90">
            <w:pPr>
              <w:spacing w:line="360" w:lineRule="auto"/>
            </w:pPr>
            <w:r w:rsidRPr="004A7B90">
              <w:t>шт.</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110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3,8</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418</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0,6 м</w:t>
            </w:r>
            <w:r w:rsidRPr="004A7B90">
              <w:rPr>
                <w:iCs/>
                <w:color w:val="000000"/>
                <w:vertAlign w:val="superscript"/>
              </w:rPr>
              <w:t>З</w:t>
            </w:r>
          </w:p>
        </w:tc>
      </w:tr>
      <w:tr w:rsidR="007B51B5" w:rsidRPr="004A7B90" w:rsidTr="004A7B90">
        <w:trPr>
          <w:trHeight w:hRule="exact" w:val="374"/>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17</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Канат 13-Г-1-0-Н-1764(180)</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пм</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100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0,6</w:t>
            </w: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60</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Г0СТ 2688-80</w:t>
            </w:r>
          </w:p>
        </w:tc>
      </w:tr>
      <w:tr w:rsidR="007B51B5" w:rsidRPr="004A7B90" w:rsidTr="004A7B90">
        <w:trPr>
          <w:trHeight w:hRule="exact" w:val="404"/>
          <w:jc w:val="center"/>
        </w:trPr>
        <w:tc>
          <w:tcPr>
            <w:tcW w:w="514"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18</w:t>
            </w:r>
          </w:p>
        </w:tc>
        <w:tc>
          <w:tcPr>
            <w:tcW w:w="4990"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474747"/>
              </w:rPr>
              <w:t>Гвоздь К4х100</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кг</w:t>
            </w:r>
          </w:p>
        </w:tc>
        <w:tc>
          <w:tcPr>
            <w:tcW w:w="488"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10</w:t>
            </w:r>
          </w:p>
        </w:tc>
        <w:tc>
          <w:tcPr>
            <w:tcW w:w="745"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p>
        </w:tc>
        <w:tc>
          <w:tcPr>
            <w:tcW w:w="77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10</w:t>
            </w:r>
          </w:p>
        </w:tc>
        <w:tc>
          <w:tcPr>
            <w:tcW w:w="1241" w:type="dxa"/>
            <w:tcBorders>
              <w:top w:val="single" w:sz="6" w:space="0" w:color="auto"/>
              <w:left w:val="single" w:sz="6" w:space="0" w:color="auto"/>
              <w:bottom w:val="single" w:sz="6" w:space="0" w:color="auto"/>
              <w:right w:val="single" w:sz="6" w:space="0" w:color="auto"/>
            </w:tcBorders>
            <w:shd w:val="clear" w:color="auto" w:fill="FFFFFF"/>
            <w:vAlign w:val="center"/>
          </w:tcPr>
          <w:p w:rsidR="007B51B5" w:rsidRPr="004A7B90" w:rsidRDefault="007B51B5" w:rsidP="004A7B90">
            <w:pPr>
              <w:shd w:val="clear" w:color="auto" w:fill="FFFFFF"/>
              <w:spacing w:line="360" w:lineRule="auto"/>
            </w:pPr>
            <w:r w:rsidRPr="004A7B90">
              <w:rPr>
                <w:iCs/>
                <w:color w:val="000000"/>
              </w:rPr>
              <w:t>ГОСТ 4028-63</w:t>
            </w:r>
          </w:p>
        </w:tc>
      </w:tr>
    </w:tbl>
    <w:p w:rsidR="007B51B5" w:rsidRPr="00642559" w:rsidRDefault="007B51B5" w:rsidP="00642559">
      <w:pPr>
        <w:spacing w:line="360" w:lineRule="auto"/>
        <w:ind w:firstLine="709"/>
        <w:jc w:val="both"/>
        <w:rPr>
          <w:sz w:val="28"/>
          <w:szCs w:val="28"/>
        </w:rPr>
      </w:pPr>
    </w:p>
    <w:p w:rsidR="007B51B5" w:rsidRPr="00642559" w:rsidRDefault="00BB4E21" w:rsidP="00642559">
      <w:pPr>
        <w:spacing w:line="360" w:lineRule="auto"/>
        <w:ind w:firstLine="709"/>
        <w:jc w:val="both"/>
        <w:rPr>
          <w:sz w:val="28"/>
          <w:szCs w:val="28"/>
        </w:rPr>
      </w:pPr>
      <w:r>
        <w:rPr>
          <w:sz w:val="28"/>
          <w:szCs w:val="28"/>
        </w:rPr>
        <w:pict>
          <v:shape id="_x0000_i1026" type="#_x0000_t75" style="width:338.25pt;height:229.5pt">
            <v:imagedata r:id="rId11" o:title="" gain="2.5" blacklevel="-7864f"/>
          </v:shape>
        </w:pict>
      </w:r>
    </w:p>
    <w:p w:rsidR="007B51B5" w:rsidRDefault="004A7B90" w:rsidP="004A7B90">
      <w:pPr>
        <w:widowControl w:val="0"/>
        <w:autoSpaceDE w:val="0"/>
        <w:autoSpaceDN w:val="0"/>
        <w:adjustRightInd w:val="0"/>
        <w:spacing w:line="360" w:lineRule="auto"/>
        <w:ind w:firstLine="709"/>
        <w:jc w:val="center"/>
        <w:rPr>
          <w:b/>
          <w:sz w:val="28"/>
          <w:szCs w:val="28"/>
        </w:rPr>
      </w:pPr>
      <w:r>
        <w:rPr>
          <w:sz w:val="28"/>
          <w:szCs w:val="28"/>
        </w:rPr>
        <w:br w:type="page"/>
      </w:r>
      <w:r w:rsidR="007B51B5" w:rsidRPr="00642559">
        <w:rPr>
          <w:b/>
          <w:sz w:val="28"/>
          <w:szCs w:val="28"/>
        </w:rPr>
        <w:t>4</w:t>
      </w:r>
      <w:r>
        <w:rPr>
          <w:b/>
          <w:sz w:val="28"/>
          <w:szCs w:val="28"/>
        </w:rPr>
        <w:t>.</w:t>
      </w:r>
      <w:r w:rsidR="007B51B5" w:rsidRPr="00642559">
        <w:rPr>
          <w:sz w:val="28"/>
          <w:szCs w:val="28"/>
        </w:rPr>
        <w:t xml:space="preserve"> </w:t>
      </w:r>
      <w:r w:rsidRPr="00642559">
        <w:rPr>
          <w:b/>
          <w:sz w:val="28"/>
          <w:szCs w:val="28"/>
        </w:rPr>
        <w:t>Производство сварочных работ</w:t>
      </w:r>
    </w:p>
    <w:p w:rsidR="004A7B90" w:rsidRPr="00642559" w:rsidRDefault="004A7B90" w:rsidP="00642559">
      <w:pPr>
        <w:widowControl w:val="0"/>
        <w:autoSpaceDE w:val="0"/>
        <w:autoSpaceDN w:val="0"/>
        <w:adjustRightInd w:val="0"/>
        <w:spacing w:line="360" w:lineRule="auto"/>
        <w:ind w:firstLine="709"/>
        <w:jc w:val="both"/>
        <w:rPr>
          <w:sz w:val="28"/>
          <w:szCs w:val="28"/>
        </w:rPr>
      </w:pP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1</w:t>
      </w:r>
      <w:r w:rsidR="007B51B5" w:rsidRPr="00642559">
        <w:rPr>
          <w:sz w:val="28"/>
          <w:szCs w:val="28"/>
        </w:rPr>
        <w:t>.1. Сварочные работы выполняются в соответствии с требованиями СНиП 3.03.01-87 и ГОСТ 5264-80 «Ручная дуговая сварка. Соединения сварные. Основные типы, конструктивные элементы и размеры».</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1</w:t>
      </w:r>
      <w:r w:rsidR="007B51B5" w:rsidRPr="00642559">
        <w:rPr>
          <w:sz w:val="28"/>
          <w:szCs w:val="28"/>
        </w:rPr>
        <w:t>.2. Сварочные работы выполняются в соответствии с требованиями проекта или серии, указанной в проекте в необходимых местах</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1</w:t>
      </w:r>
      <w:r w:rsidR="007B51B5" w:rsidRPr="00642559">
        <w:rPr>
          <w:sz w:val="28"/>
          <w:szCs w:val="28"/>
        </w:rPr>
        <w:t>.3. Сварка производится после проверки правильности установки пространственных каркасов в проектном положении, положения соединительных стержней и подготовленности стыков к сварке.</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1</w:t>
      </w:r>
      <w:r w:rsidR="007B51B5" w:rsidRPr="00642559">
        <w:rPr>
          <w:sz w:val="28"/>
          <w:szCs w:val="28"/>
        </w:rPr>
        <w:t>.4. Свариваемые арматурные стержни в местах расположения швов зачищаются с удалением ржавчины, жиров, краски, грязи и т.д.</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1</w:t>
      </w:r>
      <w:r w:rsidR="007B51B5" w:rsidRPr="00642559">
        <w:rPr>
          <w:sz w:val="28"/>
          <w:szCs w:val="28"/>
        </w:rPr>
        <w:t>.5. Поверхность шва сварных соединений должна быть равномерно-чешуйчатая, без прожогов, наплывов, сужений и перерывов, с плавным переходом к основному металлу.</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1</w:t>
      </w:r>
      <w:r w:rsidR="007B51B5" w:rsidRPr="00642559">
        <w:rPr>
          <w:sz w:val="28"/>
          <w:szCs w:val="28"/>
        </w:rPr>
        <w:t xml:space="preserve">.6. После окончания </w:t>
      </w:r>
      <w:r w:rsidRPr="00642559">
        <w:rPr>
          <w:sz w:val="28"/>
          <w:szCs w:val="28"/>
        </w:rPr>
        <w:t>сварки,</w:t>
      </w:r>
      <w:r w:rsidR="007B51B5" w:rsidRPr="00642559">
        <w:rPr>
          <w:sz w:val="28"/>
          <w:szCs w:val="28"/>
        </w:rPr>
        <w:t xml:space="preserve"> выполненные сварные соединения необходимо очистить от шлака и брызг металла.</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2</w:t>
      </w:r>
      <w:r w:rsidR="007B51B5" w:rsidRPr="00642559">
        <w:rPr>
          <w:sz w:val="28"/>
          <w:szCs w:val="28"/>
        </w:rPr>
        <w:t>.</w:t>
      </w:r>
      <w:r>
        <w:rPr>
          <w:sz w:val="28"/>
          <w:szCs w:val="28"/>
        </w:rPr>
        <w:t xml:space="preserve"> </w:t>
      </w:r>
      <w:r w:rsidR="007B51B5" w:rsidRPr="00642559">
        <w:rPr>
          <w:sz w:val="28"/>
          <w:szCs w:val="28"/>
        </w:rPr>
        <w:t>Температуру воздуха следует измерять вблизи забетонированных ростверков 1 раз в смену.</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3</w:t>
      </w:r>
      <w:r w:rsidR="007B51B5" w:rsidRPr="00642559">
        <w:rPr>
          <w:sz w:val="28"/>
          <w:szCs w:val="28"/>
        </w:rPr>
        <w:t>.</w:t>
      </w:r>
      <w:r>
        <w:rPr>
          <w:sz w:val="28"/>
          <w:szCs w:val="28"/>
        </w:rPr>
        <w:t xml:space="preserve"> </w:t>
      </w:r>
      <w:r w:rsidR="007B51B5" w:rsidRPr="00642559">
        <w:rPr>
          <w:sz w:val="28"/>
          <w:szCs w:val="28"/>
        </w:rPr>
        <w:t>Для проведения контроля прочности бетона при бетонировании ростверка на каждый контролируемый участок и каждый срок испытания изготавливают по 6 образцов-кубов. Испытания образцов необходимо производить по ГОСТ 10180-78 и ГОСТ 5802-86.</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4</w:t>
      </w:r>
      <w:r w:rsidR="007B51B5" w:rsidRPr="00642559">
        <w:rPr>
          <w:sz w:val="28"/>
          <w:szCs w:val="28"/>
        </w:rPr>
        <w:t>.</w:t>
      </w:r>
      <w:r>
        <w:rPr>
          <w:sz w:val="28"/>
          <w:szCs w:val="28"/>
        </w:rPr>
        <w:t xml:space="preserve"> </w:t>
      </w:r>
      <w:r w:rsidR="007B51B5" w:rsidRPr="00642559">
        <w:rPr>
          <w:sz w:val="28"/>
          <w:szCs w:val="28"/>
        </w:rPr>
        <w:t>Контрольные образцы, изготовленные у места бетонирования, должны храниться нг открытом воздухе, в тех же температурно-влажностных условиях, что и бетон (раствор замоноличивания. Сверху образцы должны быть закрыты толем или другими рулонными материалами от попадания на них воды или снега.</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5</w:t>
      </w:r>
      <w:r w:rsidR="007B51B5" w:rsidRPr="00642559">
        <w:rPr>
          <w:sz w:val="28"/>
          <w:szCs w:val="28"/>
        </w:rPr>
        <w:t>.</w:t>
      </w:r>
      <w:r>
        <w:rPr>
          <w:sz w:val="28"/>
          <w:szCs w:val="28"/>
        </w:rPr>
        <w:t xml:space="preserve"> </w:t>
      </w:r>
      <w:r w:rsidR="007B51B5" w:rsidRPr="00642559">
        <w:rPr>
          <w:sz w:val="28"/>
          <w:szCs w:val="28"/>
        </w:rPr>
        <w:t>Распалубка образцов может осуществляться через трое суток после изготовления с последующим выдерживанием, тщательно завернутыми в полимерную пленку.</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6</w:t>
      </w:r>
      <w:r w:rsidR="007B51B5" w:rsidRPr="00642559">
        <w:rPr>
          <w:sz w:val="28"/>
          <w:szCs w:val="28"/>
        </w:rPr>
        <w:t>.</w:t>
      </w:r>
      <w:r>
        <w:rPr>
          <w:sz w:val="28"/>
          <w:szCs w:val="28"/>
        </w:rPr>
        <w:t xml:space="preserve"> </w:t>
      </w:r>
      <w:r w:rsidR="007B51B5" w:rsidRPr="00642559">
        <w:rPr>
          <w:sz w:val="28"/>
          <w:szCs w:val="28"/>
        </w:rPr>
        <w:t>Образцы, хранившиеся на морозе, перед испытаниями должны выдерживаться 2-4 часе для оттаивания в нормальных температурно-влажностных условиях.</w:t>
      </w:r>
    </w:p>
    <w:p w:rsidR="007B51B5" w:rsidRPr="00642559" w:rsidRDefault="004A7B90" w:rsidP="00642559">
      <w:pPr>
        <w:widowControl w:val="0"/>
        <w:autoSpaceDE w:val="0"/>
        <w:autoSpaceDN w:val="0"/>
        <w:adjustRightInd w:val="0"/>
        <w:spacing w:line="360" w:lineRule="auto"/>
        <w:ind w:firstLine="709"/>
        <w:jc w:val="both"/>
        <w:rPr>
          <w:sz w:val="28"/>
          <w:szCs w:val="28"/>
        </w:rPr>
      </w:pPr>
      <w:r>
        <w:rPr>
          <w:sz w:val="28"/>
          <w:szCs w:val="28"/>
        </w:rPr>
        <w:t>7</w:t>
      </w:r>
      <w:r w:rsidR="007B51B5" w:rsidRPr="00642559">
        <w:rPr>
          <w:sz w:val="28"/>
          <w:szCs w:val="28"/>
        </w:rPr>
        <w:t>. Для определения эталонной прочности бетона рекомендуется изготовить дополнительно три образца, которые должны храниться в течение 28 суток в нормальных температурно-влажностных условиях.</w:t>
      </w:r>
    </w:p>
    <w:p w:rsidR="007B51B5" w:rsidRPr="009F1EAB" w:rsidRDefault="009F1EAB" w:rsidP="009F1EAB">
      <w:pPr>
        <w:widowControl w:val="0"/>
        <w:autoSpaceDE w:val="0"/>
        <w:autoSpaceDN w:val="0"/>
        <w:adjustRightInd w:val="0"/>
        <w:spacing w:line="360" w:lineRule="auto"/>
        <w:ind w:firstLine="709"/>
        <w:jc w:val="center"/>
        <w:rPr>
          <w:b/>
          <w:sz w:val="28"/>
          <w:szCs w:val="28"/>
        </w:rPr>
      </w:pPr>
      <w:r>
        <w:rPr>
          <w:sz w:val="28"/>
          <w:szCs w:val="28"/>
        </w:rPr>
        <w:br w:type="page"/>
      </w:r>
      <w:r w:rsidR="007B51B5" w:rsidRPr="009F1EAB">
        <w:rPr>
          <w:b/>
          <w:sz w:val="28"/>
          <w:szCs w:val="28"/>
        </w:rPr>
        <w:t>5</w:t>
      </w:r>
      <w:r w:rsidRPr="009F1EAB">
        <w:rPr>
          <w:b/>
          <w:sz w:val="28"/>
          <w:szCs w:val="28"/>
        </w:rPr>
        <w:t>.</w:t>
      </w:r>
      <w:r>
        <w:rPr>
          <w:b/>
          <w:sz w:val="28"/>
          <w:szCs w:val="28"/>
        </w:rPr>
        <w:t xml:space="preserve"> Выбор крана по техническим па</w:t>
      </w:r>
      <w:r w:rsidRPr="009F1EAB">
        <w:rPr>
          <w:b/>
          <w:sz w:val="28"/>
          <w:szCs w:val="28"/>
        </w:rPr>
        <w:t>раметрам</w:t>
      </w:r>
    </w:p>
    <w:p w:rsidR="009F1EAB" w:rsidRDefault="009F1EAB" w:rsidP="00642559">
      <w:pPr>
        <w:pStyle w:val="1275"/>
        <w:spacing w:line="360" w:lineRule="auto"/>
        <w:ind w:firstLine="709"/>
        <w:rPr>
          <w:sz w:val="28"/>
          <w:szCs w:val="28"/>
        </w:rPr>
      </w:pPr>
    </w:p>
    <w:p w:rsidR="007B51B5" w:rsidRPr="00642559" w:rsidRDefault="007B51B5" w:rsidP="00642559">
      <w:pPr>
        <w:pStyle w:val="1275"/>
        <w:spacing w:line="360" w:lineRule="auto"/>
        <w:ind w:firstLine="709"/>
        <w:rPr>
          <w:sz w:val="28"/>
          <w:szCs w:val="28"/>
        </w:rPr>
      </w:pPr>
      <w:r w:rsidRPr="00642559">
        <w:rPr>
          <w:sz w:val="28"/>
          <w:szCs w:val="28"/>
        </w:rPr>
        <w:t>Выбор крана для подачи бетонной смеси. Рассмотрим вариант монтажа здания бешенным передвижным краном с одной стороны здания (см. рисунок 1).</w:t>
      </w:r>
    </w:p>
    <w:p w:rsidR="007B51B5" w:rsidRDefault="007B51B5" w:rsidP="00642559">
      <w:pPr>
        <w:pStyle w:val="1275"/>
        <w:spacing w:line="360" w:lineRule="auto"/>
        <w:ind w:firstLine="709"/>
        <w:rPr>
          <w:sz w:val="28"/>
          <w:szCs w:val="28"/>
        </w:rPr>
      </w:pPr>
      <w:r w:rsidRPr="00642559">
        <w:rPr>
          <w:sz w:val="28"/>
          <w:szCs w:val="28"/>
        </w:rPr>
        <w:t>Тип крана предусматриваем с нижним расположением противовеса.</w:t>
      </w:r>
    </w:p>
    <w:p w:rsidR="009F1EAB" w:rsidRPr="00642559" w:rsidRDefault="009F1EAB" w:rsidP="00642559">
      <w:pPr>
        <w:pStyle w:val="1275"/>
        <w:spacing w:line="360" w:lineRule="auto"/>
        <w:ind w:firstLine="709"/>
        <w:rPr>
          <w:sz w:val="28"/>
          <w:szCs w:val="28"/>
        </w:rPr>
      </w:pPr>
    </w:p>
    <w:p w:rsidR="007B51B5" w:rsidRPr="00642559" w:rsidRDefault="00BB4E21" w:rsidP="00642559">
      <w:pPr>
        <w:keepNext/>
        <w:keepLines/>
        <w:spacing w:line="360" w:lineRule="auto"/>
        <w:ind w:firstLine="709"/>
        <w:jc w:val="both"/>
        <w:rPr>
          <w:sz w:val="28"/>
          <w:szCs w:val="28"/>
        </w:rPr>
      </w:pPr>
      <w:r>
        <w:rPr>
          <w:sz w:val="28"/>
          <w:szCs w:val="28"/>
        </w:rPr>
        <w:pict>
          <v:shape id="_x0000_i1027" type="#_x0000_t75" style="width:303.75pt;height:244.5pt">
            <v:imagedata r:id="rId12" o:title="" croptop="3001f" cropleft="10485f" cropright="10485f" grayscale="t" bilevel="t"/>
          </v:shape>
        </w:pict>
      </w:r>
    </w:p>
    <w:p w:rsidR="007B51B5" w:rsidRPr="00642559" w:rsidRDefault="007B51B5" w:rsidP="00642559">
      <w:pPr>
        <w:pStyle w:val="a5"/>
        <w:spacing w:after="0" w:line="360" w:lineRule="auto"/>
        <w:ind w:left="0" w:firstLine="709"/>
        <w:jc w:val="both"/>
        <w:rPr>
          <w:sz w:val="28"/>
          <w:szCs w:val="28"/>
        </w:rPr>
      </w:pPr>
      <w:r w:rsidRPr="00642559">
        <w:rPr>
          <w:sz w:val="28"/>
          <w:szCs w:val="28"/>
        </w:rPr>
        <w:t>Рисунок 1.</w:t>
      </w:r>
      <w:r w:rsidR="004A7B90">
        <w:rPr>
          <w:sz w:val="28"/>
          <w:szCs w:val="28"/>
        </w:rPr>
        <w:t xml:space="preserve"> </w:t>
      </w:r>
      <w:r w:rsidRPr="00642559">
        <w:rPr>
          <w:sz w:val="28"/>
          <w:szCs w:val="28"/>
        </w:rPr>
        <w:t>Схема расположения крана относительно здания.</w:t>
      </w:r>
    </w:p>
    <w:p w:rsidR="009F1EAB" w:rsidRDefault="009F1EAB" w:rsidP="00642559">
      <w:pPr>
        <w:pStyle w:val="1275"/>
        <w:spacing w:line="360" w:lineRule="auto"/>
        <w:ind w:firstLine="709"/>
        <w:rPr>
          <w:sz w:val="28"/>
          <w:szCs w:val="28"/>
        </w:rPr>
      </w:pPr>
    </w:p>
    <w:p w:rsidR="007B51B5" w:rsidRPr="00642559" w:rsidRDefault="007B51B5" w:rsidP="00642559">
      <w:pPr>
        <w:pStyle w:val="1275"/>
        <w:spacing w:line="360" w:lineRule="auto"/>
        <w:ind w:firstLine="709"/>
        <w:rPr>
          <w:sz w:val="28"/>
          <w:szCs w:val="28"/>
        </w:rPr>
      </w:pPr>
      <w:r w:rsidRPr="00642559">
        <w:rPr>
          <w:sz w:val="28"/>
          <w:szCs w:val="28"/>
        </w:rPr>
        <w:t>Максимальная масса</w:t>
      </w:r>
      <w:r w:rsidR="004A7B90">
        <w:rPr>
          <w:sz w:val="28"/>
          <w:szCs w:val="28"/>
        </w:rPr>
        <w:t xml:space="preserve"> </w:t>
      </w:r>
      <w:r w:rsidRPr="00642559">
        <w:rPr>
          <w:sz w:val="28"/>
          <w:szCs w:val="28"/>
        </w:rPr>
        <w:t>груза 4,71т. Для монтажа конструкций принимаем один кран. Кран подбираем по следующим параметрам:</w:t>
      </w:r>
    </w:p>
    <w:p w:rsidR="007B51B5" w:rsidRPr="00642559" w:rsidRDefault="007B51B5" w:rsidP="00642559">
      <w:pPr>
        <w:pStyle w:val="12"/>
        <w:spacing w:line="360" w:lineRule="auto"/>
        <w:ind w:firstLine="709"/>
        <w:rPr>
          <w:sz w:val="28"/>
          <w:szCs w:val="28"/>
        </w:rPr>
      </w:pPr>
      <w:r w:rsidRPr="00642559">
        <w:rPr>
          <w:sz w:val="28"/>
          <w:szCs w:val="28"/>
        </w:rPr>
        <w:t>Требуемая грузоподъёмность</w:t>
      </w:r>
    </w:p>
    <w:p w:rsidR="009F1EAB" w:rsidRDefault="009F1EAB" w:rsidP="00642559">
      <w:pPr>
        <w:pStyle w:val="120"/>
        <w:spacing w:line="360" w:lineRule="auto"/>
        <w:ind w:firstLine="709"/>
        <w:jc w:val="both"/>
        <w:rPr>
          <w:sz w:val="28"/>
          <w:szCs w:val="28"/>
        </w:rPr>
      </w:pPr>
    </w:p>
    <w:p w:rsidR="007B51B5" w:rsidRPr="00642559" w:rsidRDefault="00BB4E21" w:rsidP="00642559">
      <w:pPr>
        <w:pStyle w:val="120"/>
        <w:spacing w:line="360" w:lineRule="auto"/>
        <w:ind w:firstLine="709"/>
        <w:jc w:val="both"/>
        <w:rPr>
          <w:sz w:val="28"/>
          <w:szCs w:val="28"/>
        </w:rPr>
      </w:pPr>
      <w:r>
        <w:rPr>
          <w:position w:val="-14"/>
          <w:sz w:val="28"/>
          <w:szCs w:val="28"/>
        </w:rPr>
        <w:pict>
          <v:shape id="_x0000_i1028" type="#_x0000_t75" style="width:201.75pt;height:20.25pt">
            <v:imagedata r:id="rId13" o:title=""/>
          </v:shape>
        </w:pict>
      </w:r>
      <w:r w:rsidR="007B51B5" w:rsidRPr="00642559">
        <w:rPr>
          <w:sz w:val="28"/>
          <w:szCs w:val="28"/>
        </w:rPr>
        <w:t xml:space="preserve"> </w:t>
      </w:r>
    </w:p>
    <w:p w:rsidR="009F1EAB" w:rsidRDefault="009F1EAB" w:rsidP="00642559">
      <w:pPr>
        <w:pStyle w:val="11"/>
        <w:spacing w:line="360" w:lineRule="auto"/>
        <w:ind w:left="0" w:firstLine="709"/>
        <w:rPr>
          <w:sz w:val="28"/>
          <w:szCs w:val="28"/>
        </w:rPr>
      </w:pPr>
    </w:p>
    <w:p w:rsidR="007B51B5" w:rsidRPr="00642559" w:rsidRDefault="007B51B5" w:rsidP="00642559">
      <w:pPr>
        <w:pStyle w:val="11"/>
        <w:spacing w:line="360" w:lineRule="auto"/>
        <w:ind w:left="0" w:firstLine="709"/>
        <w:rPr>
          <w:sz w:val="28"/>
          <w:szCs w:val="28"/>
        </w:rPr>
      </w:pPr>
      <w:r w:rsidRPr="00642559">
        <w:rPr>
          <w:sz w:val="28"/>
          <w:szCs w:val="28"/>
        </w:rPr>
        <w:t xml:space="preserve">где </w:t>
      </w:r>
      <w:r w:rsidRPr="00642559">
        <w:rPr>
          <w:i/>
          <w:sz w:val="28"/>
          <w:szCs w:val="28"/>
          <w:lang w:val="en-US"/>
        </w:rPr>
        <w:t>Q</w:t>
      </w:r>
      <w:r w:rsidRPr="00642559">
        <w:rPr>
          <w:i/>
          <w:sz w:val="28"/>
          <w:szCs w:val="28"/>
          <w:vertAlign w:val="subscript"/>
        </w:rPr>
        <w:t>э</w:t>
      </w:r>
      <w:r w:rsidRPr="00642559">
        <w:rPr>
          <w:i/>
          <w:sz w:val="28"/>
          <w:szCs w:val="28"/>
        </w:rPr>
        <w:t>=4,71 т. –</w:t>
      </w:r>
      <w:r w:rsidRPr="00642559">
        <w:rPr>
          <w:sz w:val="28"/>
          <w:szCs w:val="28"/>
        </w:rPr>
        <w:t xml:space="preserve"> масса наиболее тяжелого монтируемого элемента</w:t>
      </w:r>
      <w:r w:rsidR="004A7B90">
        <w:rPr>
          <w:sz w:val="28"/>
          <w:szCs w:val="28"/>
        </w:rPr>
        <w:t xml:space="preserve"> </w:t>
      </w:r>
    </w:p>
    <w:p w:rsidR="007B51B5" w:rsidRPr="00642559" w:rsidRDefault="007B51B5" w:rsidP="00642559">
      <w:pPr>
        <w:pStyle w:val="20"/>
        <w:spacing w:line="360" w:lineRule="auto"/>
        <w:ind w:left="0" w:firstLine="709"/>
        <w:jc w:val="both"/>
        <w:rPr>
          <w:sz w:val="28"/>
          <w:szCs w:val="28"/>
          <w:lang w:val="ru-RU"/>
        </w:rPr>
      </w:pPr>
      <w:r w:rsidRPr="00642559">
        <w:rPr>
          <w:rStyle w:val="23"/>
          <w:sz w:val="28"/>
          <w:szCs w:val="28"/>
        </w:rPr>
        <w:t>Q</w:t>
      </w:r>
      <w:r w:rsidRPr="00642559">
        <w:rPr>
          <w:rStyle w:val="23"/>
          <w:sz w:val="28"/>
          <w:szCs w:val="28"/>
          <w:vertAlign w:val="subscript"/>
          <w:lang w:val="ru-RU"/>
        </w:rPr>
        <w:t>гр</w:t>
      </w:r>
      <w:r w:rsidRPr="00642559">
        <w:rPr>
          <w:rStyle w:val="23"/>
          <w:sz w:val="28"/>
          <w:szCs w:val="28"/>
          <w:lang w:val="ru-RU"/>
        </w:rPr>
        <w:t>=48 кг –</w:t>
      </w:r>
      <w:r w:rsidRPr="00642559">
        <w:rPr>
          <w:sz w:val="28"/>
          <w:szCs w:val="28"/>
          <w:lang w:val="ru-RU"/>
        </w:rPr>
        <w:t xml:space="preserve"> масса грузозахватного устройства (Строп 4-х ветвевой ПИ, Промстальконструкция., 21059М-28)</w:t>
      </w:r>
    </w:p>
    <w:p w:rsidR="007B51B5" w:rsidRPr="00642559" w:rsidRDefault="007B51B5" w:rsidP="00642559">
      <w:pPr>
        <w:pStyle w:val="12"/>
        <w:spacing w:line="360" w:lineRule="auto"/>
        <w:ind w:firstLine="709"/>
        <w:rPr>
          <w:sz w:val="28"/>
          <w:szCs w:val="28"/>
        </w:rPr>
      </w:pPr>
      <w:r w:rsidRPr="00642559">
        <w:rPr>
          <w:sz w:val="28"/>
          <w:szCs w:val="28"/>
        </w:rPr>
        <w:t>Высота подъёма крюка крана</w:t>
      </w:r>
    </w:p>
    <w:p w:rsidR="009F1EAB" w:rsidRDefault="009F1EAB" w:rsidP="00642559">
      <w:pPr>
        <w:pStyle w:val="120"/>
        <w:spacing w:line="360" w:lineRule="auto"/>
        <w:ind w:firstLine="709"/>
        <w:jc w:val="both"/>
        <w:rPr>
          <w:sz w:val="28"/>
          <w:szCs w:val="28"/>
        </w:rPr>
      </w:pPr>
    </w:p>
    <w:p w:rsidR="007B51B5" w:rsidRPr="00642559" w:rsidRDefault="00BB4E21" w:rsidP="00642559">
      <w:pPr>
        <w:pStyle w:val="120"/>
        <w:spacing w:line="360" w:lineRule="auto"/>
        <w:ind w:firstLine="709"/>
        <w:jc w:val="both"/>
        <w:rPr>
          <w:sz w:val="28"/>
          <w:szCs w:val="28"/>
        </w:rPr>
      </w:pPr>
      <w:r>
        <w:rPr>
          <w:position w:val="-14"/>
          <w:sz w:val="28"/>
          <w:szCs w:val="28"/>
        </w:rPr>
        <w:pict>
          <v:shape id="_x0000_i1029" type="#_x0000_t75" style="width:4in;height:21pt">
            <v:imagedata r:id="rId14" o:title=""/>
          </v:shape>
        </w:pict>
      </w:r>
    </w:p>
    <w:p w:rsidR="009F1EAB" w:rsidRDefault="009F1EAB" w:rsidP="00642559">
      <w:pPr>
        <w:pStyle w:val="11"/>
        <w:spacing w:line="360" w:lineRule="auto"/>
        <w:ind w:left="0" w:firstLine="709"/>
        <w:rPr>
          <w:sz w:val="28"/>
          <w:szCs w:val="28"/>
        </w:rPr>
      </w:pPr>
    </w:p>
    <w:p w:rsidR="007B51B5" w:rsidRPr="00642559" w:rsidRDefault="007B51B5" w:rsidP="00642559">
      <w:pPr>
        <w:pStyle w:val="11"/>
        <w:spacing w:line="360" w:lineRule="auto"/>
        <w:ind w:left="0" w:firstLine="709"/>
        <w:rPr>
          <w:sz w:val="28"/>
          <w:szCs w:val="28"/>
        </w:rPr>
      </w:pPr>
      <w:r w:rsidRPr="00642559">
        <w:rPr>
          <w:sz w:val="28"/>
          <w:szCs w:val="28"/>
        </w:rPr>
        <w:t xml:space="preserve">где </w:t>
      </w:r>
      <w:r w:rsidRPr="00642559">
        <w:rPr>
          <w:i/>
          <w:sz w:val="28"/>
          <w:szCs w:val="28"/>
          <w:lang w:val="en-US"/>
        </w:rPr>
        <w:t>h</w:t>
      </w:r>
      <w:r w:rsidRPr="00642559">
        <w:rPr>
          <w:i/>
          <w:sz w:val="28"/>
          <w:szCs w:val="28"/>
          <w:vertAlign w:val="subscript"/>
        </w:rPr>
        <w:t>0</w:t>
      </w:r>
      <w:r w:rsidRPr="00642559">
        <w:rPr>
          <w:i/>
          <w:sz w:val="28"/>
          <w:szCs w:val="28"/>
        </w:rPr>
        <w:t xml:space="preserve">=40,2 м – </w:t>
      </w:r>
      <w:r w:rsidRPr="00642559">
        <w:rPr>
          <w:sz w:val="28"/>
          <w:szCs w:val="28"/>
        </w:rPr>
        <w:t>превышение монтажного горизонта,</w:t>
      </w:r>
    </w:p>
    <w:p w:rsidR="007B51B5" w:rsidRPr="00642559" w:rsidRDefault="007B51B5" w:rsidP="00642559">
      <w:pPr>
        <w:pStyle w:val="20"/>
        <w:spacing w:line="360" w:lineRule="auto"/>
        <w:ind w:left="0" w:firstLine="709"/>
        <w:jc w:val="both"/>
        <w:rPr>
          <w:sz w:val="28"/>
          <w:szCs w:val="28"/>
          <w:lang w:val="ru-RU"/>
        </w:rPr>
      </w:pPr>
      <w:r w:rsidRPr="00642559">
        <w:rPr>
          <w:rStyle w:val="23"/>
          <w:sz w:val="28"/>
          <w:szCs w:val="28"/>
        </w:rPr>
        <w:t>h</w:t>
      </w:r>
      <w:r w:rsidRPr="00642559">
        <w:rPr>
          <w:rStyle w:val="23"/>
          <w:sz w:val="28"/>
          <w:szCs w:val="28"/>
          <w:vertAlign w:val="subscript"/>
          <w:lang w:val="ru-RU"/>
        </w:rPr>
        <w:t>з</w:t>
      </w:r>
      <w:r w:rsidRPr="00642559">
        <w:rPr>
          <w:rStyle w:val="23"/>
          <w:sz w:val="28"/>
          <w:szCs w:val="28"/>
          <w:lang w:val="ru-RU"/>
        </w:rPr>
        <w:t>=0,5 м</w:t>
      </w:r>
      <w:r w:rsidRPr="00642559">
        <w:rPr>
          <w:sz w:val="28"/>
          <w:szCs w:val="28"/>
          <w:lang w:val="ru-RU"/>
        </w:rPr>
        <w:t xml:space="preserve"> – запас по высоте для обеспечения безопасности монтажа,</w:t>
      </w:r>
    </w:p>
    <w:p w:rsidR="007B51B5" w:rsidRPr="00642559" w:rsidRDefault="007B51B5" w:rsidP="00642559">
      <w:pPr>
        <w:pStyle w:val="20"/>
        <w:spacing w:line="360" w:lineRule="auto"/>
        <w:ind w:left="0" w:firstLine="709"/>
        <w:jc w:val="both"/>
        <w:rPr>
          <w:sz w:val="28"/>
          <w:szCs w:val="28"/>
          <w:lang w:val="ru-RU"/>
        </w:rPr>
      </w:pPr>
      <w:r w:rsidRPr="00642559">
        <w:rPr>
          <w:rStyle w:val="23"/>
          <w:sz w:val="28"/>
          <w:szCs w:val="28"/>
        </w:rPr>
        <w:t>h</w:t>
      </w:r>
      <w:r w:rsidRPr="00642559">
        <w:rPr>
          <w:rStyle w:val="23"/>
          <w:sz w:val="28"/>
          <w:szCs w:val="28"/>
          <w:vertAlign w:val="subscript"/>
          <w:lang w:val="ru-RU"/>
        </w:rPr>
        <w:t>э</w:t>
      </w:r>
      <w:r w:rsidRPr="00642559">
        <w:rPr>
          <w:rStyle w:val="23"/>
          <w:sz w:val="28"/>
          <w:szCs w:val="28"/>
          <w:lang w:val="ru-RU"/>
        </w:rPr>
        <w:t>=0,14 м</w:t>
      </w:r>
      <w:r w:rsidRPr="00642559">
        <w:rPr>
          <w:sz w:val="28"/>
          <w:szCs w:val="28"/>
          <w:lang w:val="ru-RU"/>
        </w:rPr>
        <w:t xml:space="preserve"> –</w:t>
      </w:r>
      <w:r w:rsidR="004A7B90">
        <w:rPr>
          <w:sz w:val="28"/>
          <w:szCs w:val="28"/>
          <w:lang w:val="ru-RU"/>
        </w:rPr>
        <w:t xml:space="preserve"> </w:t>
      </w:r>
      <w:r w:rsidRPr="00642559">
        <w:rPr>
          <w:sz w:val="28"/>
          <w:szCs w:val="28"/>
          <w:lang w:val="ru-RU"/>
        </w:rPr>
        <w:t>высота</w:t>
      </w:r>
      <w:r w:rsidR="004A7B90">
        <w:rPr>
          <w:sz w:val="28"/>
          <w:szCs w:val="28"/>
          <w:lang w:val="ru-RU"/>
        </w:rPr>
        <w:t xml:space="preserve"> </w:t>
      </w:r>
      <w:r w:rsidRPr="00642559">
        <w:rPr>
          <w:sz w:val="28"/>
          <w:szCs w:val="28"/>
          <w:lang w:val="ru-RU"/>
        </w:rPr>
        <w:t>подачи бетонной смеси,</w:t>
      </w:r>
    </w:p>
    <w:p w:rsidR="007B51B5" w:rsidRPr="00642559" w:rsidRDefault="007B51B5" w:rsidP="00642559">
      <w:pPr>
        <w:pStyle w:val="20"/>
        <w:spacing w:line="360" w:lineRule="auto"/>
        <w:ind w:left="0" w:firstLine="709"/>
        <w:jc w:val="both"/>
        <w:rPr>
          <w:sz w:val="28"/>
          <w:szCs w:val="28"/>
          <w:lang w:val="ru-RU"/>
        </w:rPr>
      </w:pPr>
      <w:r w:rsidRPr="00642559">
        <w:rPr>
          <w:rStyle w:val="23"/>
          <w:sz w:val="28"/>
          <w:szCs w:val="28"/>
        </w:rPr>
        <w:t>h</w:t>
      </w:r>
      <w:r w:rsidRPr="00642559">
        <w:rPr>
          <w:rStyle w:val="23"/>
          <w:sz w:val="28"/>
          <w:szCs w:val="28"/>
          <w:vertAlign w:val="subscript"/>
          <w:lang w:val="ru-RU"/>
        </w:rPr>
        <w:t>стр</w:t>
      </w:r>
      <w:r w:rsidRPr="00642559">
        <w:rPr>
          <w:rStyle w:val="23"/>
          <w:sz w:val="28"/>
          <w:szCs w:val="28"/>
          <w:lang w:val="ru-RU"/>
        </w:rPr>
        <w:t>=2,2 м</w:t>
      </w:r>
      <w:r w:rsidRPr="00642559">
        <w:rPr>
          <w:sz w:val="28"/>
          <w:szCs w:val="28"/>
          <w:lang w:val="ru-RU"/>
        </w:rPr>
        <w:t xml:space="preserve"> – высота строповки.</w:t>
      </w:r>
    </w:p>
    <w:p w:rsidR="007B51B5" w:rsidRPr="00642559" w:rsidRDefault="007B51B5" w:rsidP="00642559">
      <w:pPr>
        <w:pStyle w:val="12"/>
        <w:spacing w:line="360" w:lineRule="auto"/>
        <w:ind w:firstLine="709"/>
        <w:rPr>
          <w:sz w:val="28"/>
          <w:szCs w:val="28"/>
        </w:rPr>
      </w:pPr>
      <w:r w:rsidRPr="00642559">
        <w:rPr>
          <w:sz w:val="28"/>
          <w:szCs w:val="28"/>
        </w:rPr>
        <w:t>Требуемый вылет крюка определяем по наиболее удаленному элементу – стеновая панель Н–3:</w:t>
      </w:r>
    </w:p>
    <w:p w:rsidR="009F1EAB" w:rsidRDefault="009F1EAB" w:rsidP="00642559">
      <w:pPr>
        <w:pStyle w:val="120"/>
        <w:spacing w:line="360" w:lineRule="auto"/>
        <w:ind w:firstLine="709"/>
        <w:jc w:val="both"/>
        <w:rPr>
          <w:sz w:val="28"/>
          <w:szCs w:val="28"/>
        </w:rPr>
      </w:pPr>
    </w:p>
    <w:p w:rsidR="007B51B5" w:rsidRPr="00642559" w:rsidRDefault="00BB4E21" w:rsidP="00642559">
      <w:pPr>
        <w:pStyle w:val="120"/>
        <w:spacing w:line="360" w:lineRule="auto"/>
        <w:ind w:firstLine="709"/>
        <w:jc w:val="both"/>
        <w:rPr>
          <w:sz w:val="28"/>
          <w:szCs w:val="28"/>
        </w:rPr>
      </w:pPr>
      <w:r>
        <w:rPr>
          <w:position w:val="-12"/>
          <w:sz w:val="28"/>
          <w:szCs w:val="28"/>
        </w:rPr>
        <w:pict>
          <v:shape id="_x0000_i1030" type="#_x0000_t75" style="width:294pt;height:21.75pt">
            <v:imagedata r:id="rId15" o:title=""/>
          </v:shape>
        </w:pict>
      </w:r>
      <w:r w:rsidR="007B51B5" w:rsidRPr="00642559">
        <w:rPr>
          <w:sz w:val="28"/>
          <w:szCs w:val="28"/>
        </w:rPr>
        <w:t xml:space="preserve"> </w:t>
      </w:r>
    </w:p>
    <w:p w:rsidR="007B51B5" w:rsidRPr="00642559" w:rsidRDefault="00BB4E21" w:rsidP="00642559">
      <w:pPr>
        <w:pStyle w:val="120"/>
        <w:spacing w:line="360" w:lineRule="auto"/>
        <w:ind w:firstLine="709"/>
        <w:jc w:val="both"/>
        <w:rPr>
          <w:sz w:val="28"/>
          <w:szCs w:val="28"/>
        </w:rPr>
      </w:pPr>
      <w:r>
        <w:rPr>
          <w:position w:val="-12"/>
          <w:sz w:val="28"/>
          <w:szCs w:val="28"/>
        </w:rPr>
        <w:pict>
          <v:shape id="_x0000_i1031" type="#_x0000_t75" style="width:309.75pt;height:21.75pt">
            <v:imagedata r:id="rId16" o:title=""/>
          </v:shape>
        </w:pict>
      </w:r>
      <w:r w:rsidR="007B51B5" w:rsidRPr="00642559">
        <w:rPr>
          <w:sz w:val="28"/>
          <w:szCs w:val="28"/>
        </w:rPr>
        <w:t xml:space="preserve"> </w:t>
      </w:r>
    </w:p>
    <w:p w:rsidR="009F1EAB" w:rsidRDefault="009F1EAB" w:rsidP="00642559">
      <w:pPr>
        <w:pStyle w:val="1275"/>
        <w:spacing w:line="360" w:lineRule="auto"/>
        <w:ind w:firstLine="709"/>
        <w:rPr>
          <w:sz w:val="28"/>
          <w:szCs w:val="28"/>
        </w:rPr>
      </w:pPr>
    </w:p>
    <w:p w:rsidR="007B51B5" w:rsidRPr="00642559" w:rsidRDefault="007B51B5" w:rsidP="00642559">
      <w:pPr>
        <w:pStyle w:val="1275"/>
        <w:spacing w:line="360" w:lineRule="auto"/>
        <w:ind w:firstLine="709"/>
        <w:rPr>
          <w:i/>
          <w:sz w:val="28"/>
          <w:szCs w:val="28"/>
        </w:rPr>
      </w:pPr>
      <w:r w:rsidRPr="00642559">
        <w:rPr>
          <w:sz w:val="28"/>
          <w:szCs w:val="28"/>
        </w:rPr>
        <w:t xml:space="preserve">Приведен расчет требуемого вылета стрелы для двух типов кранов с радиусами окружности, описываемыми хвостовой частью крана – “задний габарит”, соответственно </w:t>
      </w:r>
      <w:r w:rsidRPr="00642559">
        <w:rPr>
          <w:i/>
          <w:sz w:val="28"/>
          <w:szCs w:val="28"/>
          <w:lang w:val="en-US"/>
        </w:rPr>
        <w:t>r</w:t>
      </w:r>
      <w:r w:rsidRPr="00642559">
        <w:rPr>
          <w:i/>
          <w:sz w:val="28"/>
          <w:szCs w:val="28"/>
        </w:rPr>
        <w:t>=4м</w:t>
      </w:r>
      <w:r w:rsidRPr="00642559">
        <w:rPr>
          <w:sz w:val="28"/>
          <w:szCs w:val="28"/>
        </w:rPr>
        <w:t xml:space="preserve"> и</w:t>
      </w:r>
      <w:r w:rsidRPr="00642559">
        <w:rPr>
          <w:i/>
          <w:sz w:val="28"/>
          <w:szCs w:val="28"/>
        </w:rPr>
        <w:t xml:space="preserve"> </w:t>
      </w:r>
      <w:r w:rsidRPr="00642559">
        <w:rPr>
          <w:i/>
          <w:sz w:val="28"/>
          <w:szCs w:val="28"/>
          <w:lang w:val="en-US"/>
        </w:rPr>
        <w:t>r</w:t>
      </w:r>
      <w:r w:rsidRPr="00642559">
        <w:rPr>
          <w:i/>
          <w:sz w:val="28"/>
          <w:szCs w:val="28"/>
        </w:rPr>
        <w:t>=5,5м</w:t>
      </w:r>
    </w:p>
    <w:p w:rsidR="007B51B5" w:rsidRPr="00642559" w:rsidRDefault="007B51B5" w:rsidP="00642559">
      <w:pPr>
        <w:pStyle w:val="1275"/>
        <w:spacing w:line="360" w:lineRule="auto"/>
        <w:ind w:firstLine="709"/>
        <w:rPr>
          <w:sz w:val="28"/>
          <w:szCs w:val="28"/>
        </w:rPr>
      </w:pPr>
      <w:r w:rsidRPr="00642559">
        <w:rPr>
          <w:sz w:val="28"/>
          <w:szCs w:val="28"/>
        </w:rPr>
        <w:t>Принимаем кран:</w:t>
      </w:r>
    </w:p>
    <w:p w:rsidR="007B51B5" w:rsidRPr="00642559" w:rsidRDefault="007B51B5" w:rsidP="00642559">
      <w:pPr>
        <w:pStyle w:val="1275"/>
        <w:spacing w:line="360" w:lineRule="auto"/>
        <w:ind w:firstLine="709"/>
        <w:rPr>
          <w:sz w:val="28"/>
          <w:szCs w:val="28"/>
        </w:rPr>
      </w:pPr>
      <w:r w:rsidRPr="00642559">
        <w:rPr>
          <w:b/>
          <w:sz w:val="28"/>
          <w:szCs w:val="28"/>
        </w:rPr>
        <w:t xml:space="preserve">КБМ–405 П </w:t>
      </w:r>
      <w:r w:rsidRPr="00642559">
        <w:rPr>
          <w:sz w:val="28"/>
          <w:szCs w:val="28"/>
        </w:rPr>
        <w:t>(исполнение 19)</w:t>
      </w:r>
      <w:r w:rsidRPr="00642559">
        <w:rPr>
          <w:b/>
          <w:sz w:val="28"/>
          <w:szCs w:val="28"/>
        </w:rPr>
        <w:t xml:space="preserve"> </w:t>
      </w:r>
      <w:r w:rsidRPr="00642559">
        <w:rPr>
          <w:sz w:val="28"/>
          <w:szCs w:val="28"/>
        </w:rPr>
        <w:t>при</w:t>
      </w:r>
      <w:r w:rsidRPr="00642559">
        <w:rPr>
          <w:b/>
          <w:sz w:val="28"/>
          <w:szCs w:val="28"/>
        </w:rPr>
        <w:t xml:space="preserve"> </w:t>
      </w:r>
      <w:r w:rsidR="00BB4E21">
        <w:rPr>
          <w:b/>
          <w:position w:val="-10"/>
          <w:sz w:val="28"/>
          <w:szCs w:val="28"/>
        </w:rPr>
        <w:pict>
          <v:shape id="_x0000_i1032" type="#_x0000_t75" style="width:210.75pt;height:17.25pt">
            <v:imagedata r:id="rId17" o:title=""/>
          </v:shape>
        </w:pict>
      </w:r>
      <w:r w:rsidRPr="00642559">
        <w:rPr>
          <w:b/>
          <w:sz w:val="28"/>
          <w:szCs w:val="28"/>
        </w:rPr>
        <w:t xml:space="preserve"> </w:t>
      </w:r>
      <w:r w:rsidRPr="00642559">
        <w:rPr>
          <w:sz w:val="28"/>
          <w:szCs w:val="28"/>
        </w:rPr>
        <w:t xml:space="preserve">(ширина рельсовой колей башенного крана – </w:t>
      </w:r>
      <w:r w:rsidRPr="00642559">
        <w:rPr>
          <w:i/>
          <w:sz w:val="28"/>
          <w:szCs w:val="28"/>
          <w:lang w:val="en-US"/>
        </w:rPr>
        <w:t>d</w:t>
      </w:r>
      <w:r w:rsidRPr="00642559">
        <w:rPr>
          <w:i/>
          <w:sz w:val="28"/>
          <w:szCs w:val="28"/>
        </w:rPr>
        <w:t>=</w:t>
      </w:r>
      <w:r w:rsidRPr="00642559">
        <w:rPr>
          <w:sz w:val="28"/>
          <w:szCs w:val="28"/>
        </w:rPr>
        <w:t>6</w:t>
      </w:r>
      <w:r w:rsidRPr="00642559">
        <w:rPr>
          <w:i/>
          <w:sz w:val="28"/>
          <w:szCs w:val="28"/>
        </w:rPr>
        <w:t xml:space="preserve"> м</w:t>
      </w:r>
      <w:r w:rsidRPr="00642559">
        <w:rPr>
          <w:sz w:val="28"/>
          <w:szCs w:val="28"/>
        </w:rPr>
        <w:t xml:space="preserve">; радиус окружности, описываемый хвостовой частью крана, «задний габарит» – </w:t>
      </w:r>
      <w:r w:rsidRPr="00642559">
        <w:rPr>
          <w:i/>
          <w:sz w:val="28"/>
          <w:szCs w:val="28"/>
          <w:lang w:val="en-US"/>
        </w:rPr>
        <w:t>r</w:t>
      </w:r>
      <w:r w:rsidRPr="00642559">
        <w:rPr>
          <w:i/>
          <w:sz w:val="28"/>
          <w:szCs w:val="28"/>
        </w:rPr>
        <w:t>=</w:t>
      </w:r>
      <w:r w:rsidRPr="00642559">
        <w:rPr>
          <w:sz w:val="28"/>
          <w:szCs w:val="28"/>
        </w:rPr>
        <w:t xml:space="preserve">4 </w:t>
      </w:r>
      <w:r w:rsidRPr="00642559">
        <w:rPr>
          <w:i/>
          <w:sz w:val="28"/>
          <w:szCs w:val="28"/>
        </w:rPr>
        <w:t>м</w:t>
      </w:r>
      <w:r w:rsidRPr="00642559">
        <w:rPr>
          <w:sz w:val="28"/>
          <w:szCs w:val="28"/>
        </w:rPr>
        <w:t>)</w:t>
      </w:r>
    </w:p>
    <w:p w:rsidR="007B51B5" w:rsidRPr="00642559" w:rsidRDefault="009F1EAB" w:rsidP="009F1EAB">
      <w:pPr>
        <w:spacing w:line="360" w:lineRule="auto"/>
        <w:ind w:firstLine="709"/>
        <w:jc w:val="center"/>
        <w:rPr>
          <w:b/>
          <w:sz w:val="28"/>
          <w:szCs w:val="28"/>
        </w:rPr>
      </w:pPr>
      <w:r>
        <w:rPr>
          <w:sz w:val="28"/>
          <w:szCs w:val="28"/>
        </w:rPr>
        <w:br w:type="page"/>
      </w:r>
      <w:r w:rsidRPr="00642559">
        <w:rPr>
          <w:b/>
          <w:sz w:val="28"/>
          <w:szCs w:val="28"/>
        </w:rPr>
        <w:t>6</w:t>
      </w:r>
      <w:r>
        <w:rPr>
          <w:b/>
          <w:sz w:val="28"/>
          <w:szCs w:val="28"/>
        </w:rPr>
        <w:t>. У</w:t>
      </w:r>
      <w:r w:rsidRPr="00642559">
        <w:rPr>
          <w:b/>
          <w:sz w:val="28"/>
          <w:szCs w:val="28"/>
        </w:rPr>
        <w:t>казания способов осуществления контроля з</w:t>
      </w:r>
      <w:r>
        <w:rPr>
          <w:b/>
          <w:sz w:val="28"/>
          <w:szCs w:val="28"/>
        </w:rPr>
        <w:t>а качеством зданий и сооружений</w:t>
      </w:r>
    </w:p>
    <w:p w:rsidR="009F1EAB" w:rsidRDefault="009F1EAB"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Управление качеством строительно-монтажных работ должно осуществляться строительными организациями и включать в себя совокупность мероприятий, методов и средств, направленных на обеспечение соответствия качества строительно-монтажных работ и законченных строительством объектов требованиям нормативных документов и проектной документации. Производственный контроль качества строительно-монтажных работ должен включать входной контроль рабочей документации, конструкций, изделий, материалов и оборудования, операционный контроль отдельных строительных процессов и приемочный контроль строительно-монтажных работ.</w:t>
      </w:r>
    </w:p>
    <w:p w:rsidR="007B51B5" w:rsidRPr="00642559" w:rsidRDefault="007B51B5" w:rsidP="00642559">
      <w:pPr>
        <w:spacing w:line="360" w:lineRule="auto"/>
        <w:ind w:firstLine="709"/>
        <w:jc w:val="both"/>
        <w:rPr>
          <w:sz w:val="28"/>
          <w:szCs w:val="28"/>
        </w:rPr>
      </w:pPr>
      <w:r w:rsidRPr="00642559">
        <w:rPr>
          <w:sz w:val="28"/>
          <w:szCs w:val="28"/>
        </w:rPr>
        <w:t xml:space="preserve">В целях выполнения требований норм радиационной безопасности на объектах соцкультбыта должен производиться дозиметрический контроль. </w:t>
      </w:r>
    </w:p>
    <w:p w:rsidR="007B51B5" w:rsidRPr="00642559" w:rsidRDefault="007B51B5" w:rsidP="00642559">
      <w:pPr>
        <w:spacing w:line="360" w:lineRule="auto"/>
        <w:ind w:firstLine="709"/>
        <w:jc w:val="both"/>
        <w:rPr>
          <w:sz w:val="28"/>
          <w:szCs w:val="28"/>
        </w:rPr>
      </w:pPr>
      <w:r w:rsidRPr="00642559">
        <w:rPr>
          <w:sz w:val="28"/>
          <w:szCs w:val="28"/>
        </w:rPr>
        <w:t>Материалы фиксированной гамма-съемки территории на стадии отвода земельного участка должны быть приложены в составе исходных данных на проектирование.</w:t>
      </w:r>
    </w:p>
    <w:p w:rsidR="007B51B5" w:rsidRPr="00642559" w:rsidRDefault="007B51B5" w:rsidP="00642559">
      <w:pPr>
        <w:pStyle w:val="a3"/>
        <w:spacing w:line="360" w:lineRule="auto"/>
        <w:rPr>
          <w:rFonts w:ascii="Times New Roman" w:hAnsi="Times New Roman"/>
          <w:sz w:val="28"/>
          <w:szCs w:val="28"/>
        </w:rPr>
      </w:pPr>
      <w:r w:rsidRPr="00642559">
        <w:rPr>
          <w:rFonts w:ascii="Times New Roman" w:hAnsi="Times New Roman"/>
          <w:sz w:val="28"/>
          <w:szCs w:val="28"/>
        </w:rPr>
        <w:t>При приемке объекта рабочей и государственной комиссией выполняется измерение гамма-фона и содержание радона при двукратном замере в каждом помещении жилого дома.</w:t>
      </w:r>
    </w:p>
    <w:p w:rsidR="007B51B5" w:rsidRPr="00642559" w:rsidRDefault="009F1EAB" w:rsidP="009F1EAB">
      <w:pPr>
        <w:spacing w:line="360" w:lineRule="auto"/>
        <w:ind w:firstLine="709"/>
        <w:jc w:val="center"/>
        <w:rPr>
          <w:b/>
          <w:sz w:val="28"/>
          <w:szCs w:val="28"/>
        </w:rPr>
      </w:pPr>
      <w:r>
        <w:rPr>
          <w:sz w:val="28"/>
          <w:szCs w:val="28"/>
        </w:rPr>
        <w:br w:type="page"/>
      </w:r>
      <w:r w:rsidR="007B51B5" w:rsidRPr="00642559">
        <w:rPr>
          <w:b/>
          <w:sz w:val="28"/>
          <w:szCs w:val="28"/>
        </w:rPr>
        <w:t>7</w:t>
      </w:r>
      <w:r>
        <w:rPr>
          <w:b/>
          <w:sz w:val="28"/>
          <w:szCs w:val="28"/>
        </w:rPr>
        <w:t>.</w:t>
      </w:r>
      <w:r w:rsidRPr="00642559">
        <w:rPr>
          <w:b/>
          <w:sz w:val="28"/>
          <w:szCs w:val="28"/>
        </w:rPr>
        <w:t xml:space="preserve"> Мероприятия по охране труда и противопожарные мероприятия</w:t>
      </w:r>
    </w:p>
    <w:p w:rsidR="009F1EAB" w:rsidRDefault="009F1EAB"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При строительстве административного здания, перекладки и прокладки инженерных сетей, строительству и реконструкции инженерных сооружений, выполнению работ по благоустройству, озеленению и малым формам необходимо использовать современные средства техники безопасности и соблюдать правила охраны труда. Работающим необходимо обеспечить санитарно-гигиенические условия и безопасные условия труда с целью устранения производственного травматизма и профессиональных заболеваний. В зависимости от выполняемых работ рабочие должны быть обеспечены спецодеждой, спецобувью и защитными средствами.</w:t>
      </w:r>
    </w:p>
    <w:p w:rsidR="007B51B5" w:rsidRPr="00642559" w:rsidRDefault="007B51B5" w:rsidP="00642559">
      <w:pPr>
        <w:spacing w:line="360" w:lineRule="auto"/>
        <w:ind w:firstLine="709"/>
        <w:jc w:val="both"/>
        <w:rPr>
          <w:sz w:val="28"/>
          <w:szCs w:val="28"/>
        </w:rPr>
      </w:pPr>
      <w:r w:rsidRPr="00642559">
        <w:rPr>
          <w:sz w:val="28"/>
          <w:szCs w:val="28"/>
        </w:rPr>
        <w:t xml:space="preserve">При выполнении строительно-монтажных работ необходимо соблюдать правила изложенные в СНиП III-4-80* «Техника безопасности в строительстве», СНиП 12-03-2001 «Безопасность труда в строительстве», ПБ 10-382-00 «Правила устройства и безопасной эксплуатации грузоподъемных кранов» Госгортехнадзора России (издательство Москва 2001 год), «Правила пожарной безопасности в Российской Федерации» ППБ 01-93*. </w:t>
      </w:r>
    </w:p>
    <w:p w:rsidR="007B51B5" w:rsidRPr="00642559" w:rsidRDefault="007B51B5" w:rsidP="00642559">
      <w:pPr>
        <w:spacing w:line="360" w:lineRule="auto"/>
        <w:ind w:firstLine="709"/>
        <w:jc w:val="both"/>
        <w:rPr>
          <w:sz w:val="28"/>
          <w:szCs w:val="28"/>
        </w:rPr>
      </w:pPr>
      <w:r w:rsidRPr="00642559">
        <w:rPr>
          <w:sz w:val="28"/>
          <w:szCs w:val="28"/>
        </w:rPr>
        <w:t>Особое внимание при этом должно быть уделено выполнению правил установки и эксплуатации монтажных и грузоподъемных кранов и строительных механизмов в условиях сложившейся застройки, вблизи существующих жилых строений, мест движения людей и автотранспорта, устройству ограждений опасных мест, выполнению электрозащитных устройств для инструментов, оборудования и механизмов, работающих на электрической энергии (включая электросварку).</w:t>
      </w:r>
    </w:p>
    <w:p w:rsidR="007B51B5" w:rsidRPr="00642559" w:rsidRDefault="007B51B5" w:rsidP="00642559">
      <w:pPr>
        <w:spacing w:line="360" w:lineRule="auto"/>
        <w:ind w:firstLine="709"/>
        <w:jc w:val="both"/>
        <w:rPr>
          <w:sz w:val="28"/>
          <w:szCs w:val="28"/>
        </w:rPr>
      </w:pPr>
      <w:r w:rsidRPr="00642559">
        <w:rPr>
          <w:sz w:val="28"/>
          <w:szCs w:val="28"/>
        </w:rPr>
        <w:t>Опасные для нахождения людей зоны следует ограждать либо выставлять на их границах предупредительные плакаты и сигналы, видимые как в дневное, так и в ночное время.</w:t>
      </w:r>
    </w:p>
    <w:p w:rsidR="007B51B5" w:rsidRPr="00642559" w:rsidRDefault="007B51B5" w:rsidP="00642559">
      <w:pPr>
        <w:spacing w:line="360" w:lineRule="auto"/>
        <w:ind w:firstLine="709"/>
        <w:jc w:val="both"/>
        <w:rPr>
          <w:sz w:val="28"/>
          <w:szCs w:val="28"/>
        </w:rPr>
      </w:pPr>
      <w:r w:rsidRPr="00642559">
        <w:rPr>
          <w:sz w:val="28"/>
          <w:szCs w:val="28"/>
        </w:rPr>
        <w:t>Проезды, проходы, погрузочно-разгрузочные площадки и рабочие места необходимо регулярно очищать от строительного мусора и не загромождать.</w:t>
      </w:r>
    </w:p>
    <w:p w:rsidR="007B51B5" w:rsidRPr="00642559" w:rsidRDefault="007B51B5" w:rsidP="00642559">
      <w:pPr>
        <w:spacing w:line="360" w:lineRule="auto"/>
        <w:ind w:firstLine="709"/>
        <w:jc w:val="both"/>
        <w:rPr>
          <w:sz w:val="28"/>
          <w:szCs w:val="28"/>
        </w:rPr>
      </w:pPr>
      <w:r w:rsidRPr="00642559">
        <w:rPr>
          <w:sz w:val="28"/>
          <w:szCs w:val="28"/>
        </w:rPr>
        <w:t>Электроснабжение строительной площадки должно обеспечивать бесперебойное и безопасное выполнение строительно-монтажных работ и создавать возможности подключения стационарных и передвижных потребителей на всех участках строительной площадки. В случае необходимости производства работ в зоне расположения подземных коммуникаций (электрокабель, водопровод и др.) необходимо письменное разрешение организации, ответственной за эксплуатацию этих сетей.</w:t>
      </w:r>
    </w:p>
    <w:p w:rsidR="007B51B5" w:rsidRPr="00642559" w:rsidRDefault="007B51B5" w:rsidP="00642559">
      <w:pPr>
        <w:spacing w:line="360" w:lineRule="auto"/>
        <w:ind w:firstLine="709"/>
        <w:jc w:val="both"/>
        <w:rPr>
          <w:sz w:val="28"/>
          <w:szCs w:val="28"/>
        </w:rPr>
      </w:pPr>
      <w:r w:rsidRPr="00642559">
        <w:rPr>
          <w:sz w:val="28"/>
          <w:szCs w:val="28"/>
        </w:rPr>
        <w:t>Вопросы по технике безопасности</w:t>
      </w:r>
      <w:r w:rsidR="004A7B90">
        <w:rPr>
          <w:sz w:val="28"/>
          <w:szCs w:val="28"/>
        </w:rPr>
        <w:t xml:space="preserve"> </w:t>
      </w:r>
      <w:r w:rsidRPr="00642559">
        <w:rPr>
          <w:sz w:val="28"/>
          <w:szCs w:val="28"/>
        </w:rPr>
        <w:t>должны отражаться при обязательной разработке в проекте производства работ в виде конкретных инженерных решений.</w:t>
      </w:r>
    </w:p>
    <w:p w:rsidR="007B51B5" w:rsidRPr="00642559" w:rsidRDefault="007B51B5" w:rsidP="00642559">
      <w:pPr>
        <w:spacing w:line="360" w:lineRule="auto"/>
        <w:ind w:firstLine="709"/>
        <w:jc w:val="both"/>
        <w:rPr>
          <w:sz w:val="28"/>
          <w:szCs w:val="28"/>
        </w:rPr>
      </w:pPr>
      <w:r w:rsidRPr="00642559">
        <w:rPr>
          <w:sz w:val="28"/>
          <w:szCs w:val="28"/>
        </w:rPr>
        <w:t xml:space="preserve">До начала строительства административного здания необходимо уточнить и обозначить места нахождения пожарных гидрантов для обеспечения требуемого радиуса их обслуживания до 100.00 метров и возможности подъезда к ним пожарных машин, а также установить пожарные щиты из расчета один на 1000 кв. м. участка. В противном случае в составе проекта производства работ должны быть предусмотрены соответствующие мероприятия. Подъезд пожарных машин к строительной площадке предусматривается со стороны существующей ул. Карасунская, обеспечивая минимально допустимое расстояние от края проезжей части до стен здания равное 25.00 метров и по существующим проездам сложившейся застройки. </w:t>
      </w:r>
    </w:p>
    <w:p w:rsidR="007B51B5" w:rsidRPr="00642559" w:rsidRDefault="007B51B5" w:rsidP="00642559">
      <w:pPr>
        <w:spacing w:line="360" w:lineRule="auto"/>
        <w:ind w:firstLine="709"/>
        <w:jc w:val="both"/>
        <w:rPr>
          <w:sz w:val="28"/>
          <w:szCs w:val="28"/>
        </w:rPr>
      </w:pPr>
      <w:r w:rsidRPr="00642559">
        <w:rPr>
          <w:sz w:val="28"/>
          <w:szCs w:val="28"/>
        </w:rPr>
        <w:t>Для обеспечения пожарной безопасности на строительной площадке инвентарные санитарно – бытовые помещения, расположенные ближе 15.00 метров от проектируемого административного здания, отделяются противопожарной стенкой из железобетонных элементов высотой не менее 3.00-х метров. Во всех санитарно-бытовых и складских помещениях должны находиться первичные средства пожаротушения (огнетушители).</w:t>
      </w:r>
    </w:p>
    <w:p w:rsidR="007B51B5" w:rsidRPr="00642559" w:rsidRDefault="009F1EAB" w:rsidP="009F1EAB">
      <w:pPr>
        <w:spacing w:line="360" w:lineRule="auto"/>
        <w:ind w:firstLine="709"/>
        <w:jc w:val="center"/>
        <w:rPr>
          <w:b/>
          <w:sz w:val="28"/>
          <w:szCs w:val="28"/>
        </w:rPr>
      </w:pPr>
      <w:r>
        <w:rPr>
          <w:sz w:val="28"/>
          <w:szCs w:val="28"/>
        </w:rPr>
        <w:br w:type="page"/>
      </w:r>
      <w:r w:rsidR="007B51B5" w:rsidRPr="00642559">
        <w:rPr>
          <w:b/>
          <w:sz w:val="28"/>
          <w:szCs w:val="28"/>
        </w:rPr>
        <w:t>8</w:t>
      </w:r>
      <w:r>
        <w:rPr>
          <w:b/>
          <w:sz w:val="28"/>
          <w:szCs w:val="28"/>
        </w:rPr>
        <w:t>.</w:t>
      </w:r>
      <w:r w:rsidRPr="00642559">
        <w:rPr>
          <w:b/>
          <w:sz w:val="28"/>
          <w:szCs w:val="28"/>
        </w:rPr>
        <w:t xml:space="preserve"> Условия сохранения окружающей среды</w:t>
      </w:r>
    </w:p>
    <w:p w:rsidR="007B51B5" w:rsidRPr="00642559" w:rsidRDefault="007B51B5" w:rsidP="00642559">
      <w:pPr>
        <w:spacing w:line="360" w:lineRule="auto"/>
        <w:ind w:firstLine="709"/>
        <w:jc w:val="both"/>
        <w:rPr>
          <w:b/>
          <w:sz w:val="28"/>
          <w:szCs w:val="28"/>
        </w:rPr>
      </w:pPr>
    </w:p>
    <w:p w:rsidR="007B51B5" w:rsidRPr="00642559" w:rsidRDefault="007B51B5" w:rsidP="00642559">
      <w:pPr>
        <w:spacing w:line="360" w:lineRule="auto"/>
        <w:ind w:firstLine="709"/>
        <w:jc w:val="both"/>
        <w:rPr>
          <w:sz w:val="28"/>
          <w:szCs w:val="28"/>
        </w:rPr>
      </w:pPr>
      <w:r w:rsidRPr="00642559">
        <w:rPr>
          <w:sz w:val="28"/>
          <w:szCs w:val="28"/>
        </w:rPr>
        <w:t>При производстве строительно-монтажных работ предусматривается осуществление ряда мероприятий по охране окружающей природной среды. Существующий растительный слой, пригодный для последующего использования, при производстве земляных работ снимается и складируется в местах указанных заказчиком для последующего использования. Существующие зеленые насаждения, попадающие в зону строительства, по возможности должны быть пересажены. Производственные и бытовые стоки, образующиеся на строительной площадке, должны очищаться и обезвреживаться в порядке, предусмотренном в ППР.</w:t>
      </w:r>
    </w:p>
    <w:p w:rsidR="007B51B5" w:rsidRPr="00642559" w:rsidRDefault="007B51B5" w:rsidP="00642559">
      <w:pPr>
        <w:spacing w:line="360" w:lineRule="auto"/>
        <w:ind w:firstLine="709"/>
        <w:jc w:val="both"/>
        <w:rPr>
          <w:sz w:val="28"/>
          <w:szCs w:val="28"/>
        </w:rPr>
      </w:pPr>
      <w:r w:rsidRPr="00642559">
        <w:rPr>
          <w:sz w:val="28"/>
          <w:szCs w:val="28"/>
        </w:rPr>
        <w:t>Временные пути перемещения монтажных механизмов должны устраиваться с учетом требований по предотвращению повреждений древесно-кустарниковой растительности. Выезд автотранспорта со строительной площадки допускается только после его предварительной очистки от грязи.</w:t>
      </w:r>
    </w:p>
    <w:p w:rsidR="007B51B5" w:rsidRPr="00642559" w:rsidRDefault="007B51B5" w:rsidP="00642559">
      <w:pPr>
        <w:spacing w:line="360" w:lineRule="auto"/>
        <w:ind w:firstLine="709"/>
        <w:jc w:val="both"/>
        <w:rPr>
          <w:sz w:val="28"/>
          <w:szCs w:val="28"/>
        </w:rPr>
      </w:pPr>
      <w:r w:rsidRPr="00642559">
        <w:rPr>
          <w:sz w:val="28"/>
          <w:szCs w:val="28"/>
        </w:rPr>
        <w:t>Выполнение строительных работ должно осуществляться с учетом обеспечения санитарной безопасности в границах санитарной зоны оз. Карасун.</w:t>
      </w:r>
    </w:p>
    <w:p w:rsidR="007B51B5" w:rsidRPr="00642559" w:rsidRDefault="007B51B5" w:rsidP="00642559">
      <w:pPr>
        <w:spacing w:line="360" w:lineRule="auto"/>
        <w:ind w:firstLine="709"/>
        <w:jc w:val="both"/>
        <w:rPr>
          <w:sz w:val="28"/>
          <w:szCs w:val="28"/>
        </w:rPr>
      </w:pPr>
      <w:r w:rsidRPr="00642559">
        <w:rPr>
          <w:sz w:val="28"/>
          <w:szCs w:val="28"/>
        </w:rPr>
        <w:t>В разрабатываемых ППР предусматривать конкретные мероприятия по охране окружающей среды.</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Природа и ее богатства являются национальным достоянием народов России, естественной основой их устойчивого социально-экономического развития и благосостояния человека.</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Закон об охране окружающей среды в комплексе с мерами организационного, правового, экономического и воспитательного воздействия призван способствовать формированию и укреплению экологического правопорядка и обеспечению экологической безопасности на территории Российской Федерации и республик в составе Российской Федерации.</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Задачами природоохранительного законодательства Российской Федерации являются регулирование отношений в сфере взаимодействия общества и природы с целью сохранения природных богатств и естественной среды обитания человека, предотвращения экологически вредного воздействия хозяйственной и иной деятельности, оздоровления и улучшения качества окружающей природной среды, укрепления законности и правопорядка в интересах настоящего и будущих поколений людей.</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Экологические требования к строительству, реконструкции предприятий, сооружений и иных объектов</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1. Строительство, реконструкция предприятий, сооружений и иных объектов должны осуществляться по утвержденным проектам, имеющим положительное заключение государственной экологической экспертизы, в строгом соответствии с действующими природоохранительными, санитарными, а также строительными нормами и правилами.</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2. Запрещается строительство, реконструкция объектов до утверждения проекта и отвода земельного участка в натуре. Не допускается изменение утвержденного проекта или стоимости проектных работ в ущерб требованиям экологической безопасности.</w:t>
      </w:r>
    </w:p>
    <w:p w:rsidR="007B51B5" w:rsidRPr="00642559" w:rsidRDefault="007B51B5" w:rsidP="00642559">
      <w:pPr>
        <w:tabs>
          <w:tab w:val="left" w:pos="2282"/>
          <w:tab w:val="left" w:pos="3240"/>
        </w:tabs>
        <w:spacing w:line="360" w:lineRule="auto"/>
        <w:ind w:firstLine="709"/>
        <w:jc w:val="both"/>
        <w:rPr>
          <w:sz w:val="28"/>
          <w:szCs w:val="28"/>
        </w:rPr>
      </w:pPr>
      <w:r w:rsidRPr="00642559">
        <w:rPr>
          <w:sz w:val="28"/>
          <w:szCs w:val="28"/>
        </w:rPr>
        <w:t>3. При выполнении строительных работ принимаются меры по охране природы, рациональному использованию природных ресурсов, рекультивации земель и других ресурсов, благоустройству территории и оздоровлению окружающей природной среды.</w:t>
      </w:r>
    </w:p>
    <w:p w:rsidR="007B51B5" w:rsidRPr="00642559" w:rsidRDefault="007B51B5" w:rsidP="00642559">
      <w:pPr>
        <w:spacing w:line="360" w:lineRule="auto"/>
        <w:ind w:firstLine="709"/>
        <w:jc w:val="both"/>
        <w:rPr>
          <w:sz w:val="28"/>
          <w:szCs w:val="28"/>
        </w:rPr>
      </w:pPr>
      <w:r w:rsidRPr="00642559">
        <w:rPr>
          <w:sz w:val="28"/>
          <w:szCs w:val="28"/>
        </w:rPr>
        <w:t>4. Нарушение требований, изложенных в настоящей статье Закона, влечет за собой приостановление строительных работ до устранения отмеченных недостатков по предписанию специально уполномоченных на то государственных органов Российской Федерации в области охраны окружающей природной среды, санитарно-эпидемиологического надзора с одновременным прекращением финансирования этих работ учреждением соответствующего банка.</w:t>
      </w:r>
    </w:p>
    <w:p w:rsidR="007B51B5" w:rsidRPr="00642559" w:rsidRDefault="009F1EAB" w:rsidP="009F1EAB">
      <w:pPr>
        <w:spacing w:line="360" w:lineRule="auto"/>
        <w:ind w:firstLine="709"/>
        <w:jc w:val="center"/>
        <w:rPr>
          <w:b/>
          <w:sz w:val="28"/>
          <w:szCs w:val="28"/>
        </w:rPr>
      </w:pPr>
      <w:r>
        <w:rPr>
          <w:sz w:val="28"/>
          <w:szCs w:val="28"/>
        </w:rPr>
        <w:br w:type="page"/>
      </w:r>
      <w:r w:rsidR="007B51B5" w:rsidRPr="00642559">
        <w:rPr>
          <w:b/>
          <w:sz w:val="28"/>
          <w:szCs w:val="28"/>
        </w:rPr>
        <w:t>9</w:t>
      </w:r>
      <w:r>
        <w:rPr>
          <w:b/>
          <w:sz w:val="28"/>
          <w:szCs w:val="28"/>
        </w:rPr>
        <w:t>.</w:t>
      </w:r>
      <w:r w:rsidRPr="00642559">
        <w:rPr>
          <w:b/>
          <w:sz w:val="28"/>
          <w:szCs w:val="28"/>
        </w:rPr>
        <w:t xml:space="preserve"> Расчет продолжительности строительства и нормативной трудоемкости</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Расчет продолжительности строительства выполнен в соответствии требований СНиП 1.04.03-85. Стройка состоит из строительства 8-ми этажного каркасно – монолитного административного здания общим объемом 19500.00 куб. м., на свайных фундаментах, строящегося в условиях сейсмики свыше 6 баллов, инженерных сетей и сооружений (вынос теплосети – 110.00 метров; ответвление теплосети – 50.00 метров; реконструкция ВНС; пожарные резервуары емк. 2 х 150.00 куб. м.; демонтаж жел. бетонного коллектора диам. 1500 мм – 30.00 метров; прокладка жел. бетонного коллектора диам. 1500 мм – 100.00 метров; демонтаж сети водопровода из стальных труб диам. 200 – 600 мм – 240.00 метров; прокладка сети водопровода из чугунных труб диам. 200 – 600 мм – 230.00 метров; демонтаж сети ливневой канализации из жел. бетонных труб диам. 500 мм – 30.00 метров и керамических труб диам. 300 мм – 30.00 метров; прокладка сети ливневой канализации из пластиковых труб диам. 300 мм – 50.00 метров; прокладка сети бытовой канализации из пластиковых труб диам. 150 мм – 80.00 метров; вынос телефонной сети – 50.00 метров; подключение к телефонной сети – 300.00 метров; сети радио – 60.00 метров;</w:t>
      </w:r>
      <w:r w:rsidR="004A7B90">
        <w:rPr>
          <w:sz w:val="28"/>
          <w:szCs w:val="28"/>
        </w:rPr>
        <w:t xml:space="preserve"> </w:t>
      </w:r>
      <w:r w:rsidRPr="00642559">
        <w:rPr>
          <w:sz w:val="28"/>
          <w:szCs w:val="28"/>
        </w:rPr>
        <w:t>реконструкция ТП; кабельная линия 0.4 кВ – 120.00 метров; сети освещения – 250.00 метров),</w:t>
      </w:r>
      <w:r w:rsidR="004A7B90">
        <w:rPr>
          <w:sz w:val="28"/>
          <w:szCs w:val="28"/>
        </w:rPr>
        <w:t xml:space="preserve"> </w:t>
      </w:r>
      <w:r w:rsidRPr="00642559">
        <w:rPr>
          <w:sz w:val="28"/>
          <w:szCs w:val="28"/>
        </w:rPr>
        <w:t>а также элементов благоустройства, озеленения и малых форм.</w:t>
      </w:r>
    </w:p>
    <w:p w:rsidR="007B51B5" w:rsidRPr="00642559" w:rsidRDefault="007B51B5" w:rsidP="00642559">
      <w:pPr>
        <w:spacing w:line="360" w:lineRule="auto"/>
        <w:ind w:firstLine="709"/>
        <w:jc w:val="both"/>
        <w:rPr>
          <w:sz w:val="28"/>
          <w:szCs w:val="28"/>
        </w:rPr>
      </w:pPr>
      <w:r w:rsidRPr="00642559">
        <w:rPr>
          <w:sz w:val="28"/>
          <w:szCs w:val="28"/>
        </w:rPr>
        <w:t>До начала работ основного строительства предусматривается выполнить работы по перекладке теплосети, ливневого коллектора. Водопровода, ливневой канализации, сети связи. Продолжительность работ определяем по комплексной перекладке коллектора и сети водопровода.</w:t>
      </w:r>
    </w:p>
    <w:p w:rsidR="007B51B5" w:rsidRPr="00642559" w:rsidRDefault="007B51B5" w:rsidP="00642559">
      <w:pPr>
        <w:spacing w:line="360" w:lineRule="auto"/>
        <w:ind w:firstLine="709"/>
        <w:jc w:val="both"/>
        <w:rPr>
          <w:sz w:val="28"/>
          <w:szCs w:val="28"/>
        </w:rPr>
      </w:pPr>
      <w:r w:rsidRPr="00642559">
        <w:rPr>
          <w:sz w:val="28"/>
          <w:szCs w:val="28"/>
        </w:rPr>
        <w:t>Демонтаж сети водопровода из стальных труб диам. 200 – 600 мм протяженностью 240.00 метров составит (стр. 226, п.1. К = 0.60):</w:t>
      </w:r>
    </w:p>
    <w:p w:rsidR="009F1EAB" w:rsidRDefault="009F1EAB" w:rsidP="00642559">
      <w:pPr>
        <w:spacing w:line="360" w:lineRule="auto"/>
        <w:ind w:firstLine="709"/>
        <w:jc w:val="both"/>
        <w:rPr>
          <w:sz w:val="28"/>
          <w:szCs w:val="28"/>
        </w:rPr>
        <w:sectPr w:rsidR="009F1EAB" w:rsidSect="00642559">
          <w:pgSz w:w="11906" w:h="16838"/>
          <w:pgMar w:top="1134" w:right="851" w:bottom="1134" w:left="1701" w:header="708" w:footer="708" w:gutter="0"/>
          <w:cols w:space="708"/>
          <w:docGrid w:linePitch="360"/>
        </w:sectPr>
      </w:pPr>
    </w:p>
    <w:p w:rsidR="007B51B5" w:rsidRPr="00642559" w:rsidRDefault="007B51B5" w:rsidP="009F1EAB">
      <w:pPr>
        <w:ind w:firstLine="709"/>
        <w:jc w:val="both"/>
        <w:rPr>
          <w:sz w:val="28"/>
          <w:szCs w:val="28"/>
        </w:rPr>
      </w:pPr>
      <w:r w:rsidRPr="00642559">
        <w:rPr>
          <w:sz w:val="28"/>
          <w:szCs w:val="28"/>
        </w:rPr>
        <w:t>2.00 – 1.00</w:t>
      </w:r>
    </w:p>
    <w:p w:rsidR="007B51B5" w:rsidRPr="00642559" w:rsidRDefault="007B51B5" w:rsidP="009F1EAB">
      <w:pPr>
        <w:ind w:firstLine="709"/>
        <w:jc w:val="both"/>
        <w:rPr>
          <w:sz w:val="28"/>
          <w:szCs w:val="28"/>
        </w:rPr>
      </w:pPr>
      <w:r w:rsidRPr="00642559">
        <w:rPr>
          <w:sz w:val="28"/>
          <w:szCs w:val="28"/>
        </w:rPr>
        <w:t>---------------- = 2.50</w:t>
      </w:r>
    </w:p>
    <w:p w:rsidR="009F1EAB" w:rsidRDefault="007B51B5" w:rsidP="009F1EAB">
      <w:pPr>
        <w:ind w:firstLine="709"/>
        <w:jc w:val="both"/>
        <w:rPr>
          <w:sz w:val="28"/>
          <w:szCs w:val="28"/>
        </w:rPr>
      </w:pPr>
      <w:r w:rsidRPr="00642559">
        <w:rPr>
          <w:sz w:val="28"/>
          <w:szCs w:val="28"/>
        </w:rPr>
        <w:t>0.50 – 0.10</w:t>
      </w:r>
      <w:r w:rsidRPr="00642559">
        <w:rPr>
          <w:sz w:val="28"/>
          <w:szCs w:val="28"/>
        </w:rPr>
        <w:tab/>
      </w:r>
    </w:p>
    <w:p w:rsidR="009F1EAB" w:rsidRDefault="009F1EAB"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0.24 – 0.10 = 0.14</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(1.00 + 2.50 х 0.14 ) х 0.60 = 0.81 месяца, в том числе</w:t>
      </w:r>
      <w:r w:rsidR="009F1EAB">
        <w:rPr>
          <w:sz w:val="28"/>
          <w:szCs w:val="28"/>
        </w:rPr>
        <w:t xml:space="preserve"> </w:t>
      </w:r>
      <w:r w:rsidRPr="00642559">
        <w:rPr>
          <w:sz w:val="28"/>
          <w:szCs w:val="28"/>
        </w:rPr>
        <w:t>подготовительный период 0.30 месяца</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Прокладка сети водопровода из чугунных труб диам. 200 – 600 мм протяженностью 230.00 метров составит (стр. 226, п.1):</w:t>
      </w:r>
    </w:p>
    <w:p w:rsidR="009F1EAB" w:rsidRDefault="009F1EAB" w:rsidP="00642559">
      <w:pPr>
        <w:spacing w:line="360" w:lineRule="auto"/>
        <w:ind w:firstLine="709"/>
        <w:jc w:val="both"/>
        <w:rPr>
          <w:sz w:val="28"/>
          <w:szCs w:val="28"/>
        </w:rPr>
      </w:pPr>
    </w:p>
    <w:p w:rsidR="007B51B5" w:rsidRPr="00642559" w:rsidRDefault="007B51B5" w:rsidP="009F1EAB">
      <w:pPr>
        <w:ind w:firstLine="709"/>
        <w:jc w:val="both"/>
        <w:rPr>
          <w:sz w:val="28"/>
          <w:szCs w:val="28"/>
        </w:rPr>
      </w:pPr>
      <w:r w:rsidRPr="00642559">
        <w:rPr>
          <w:sz w:val="28"/>
          <w:szCs w:val="28"/>
        </w:rPr>
        <w:t>3.00 – 1.50</w:t>
      </w:r>
    </w:p>
    <w:p w:rsidR="007B51B5" w:rsidRPr="00642559" w:rsidRDefault="007B51B5" w:rsidP="009F1EAB">
      <w:pPr>
        <w:ind w:firstLine="709"/>
        <w:jc w:val="both"/>
        <w:rPr>
          <w:sz w:val="28"/>
          <w:szCs w:val="28"/>
        </w:rPr>
      </w:pPr>
      <w:r w:rsidRPr="00642559">
        <w:rPr>
          <w:sz w:val="28"/>
          <w:szCs w:val="28"/>
        </w:rPr>
        <w:t>---------------- = 3.75</w:t>
      </w:r>
    </w:p>
    <w:p w:rsidR="009F1EAB" w:rsidRDefault="007B51B5" w:rsidP="009F1EAB">
      <w:pPr>
        <w:ind w:firstLine="709"/>
        <w:jc w:val="both"/>
        <w:rPr>
          <w:sz w:val="28"/>
          <w:szCs w:val="28"/>
        </w:rPr>
      </w:pPr>
      <w:r w:rsidRPr="00642559">
        <w:rPr>
          <w:sz w:val="28"/>
          <w:szCs w:val="28"/>
        </w:rPr>
        <w:t>0.50 – 0.10</w:t>
      </w:r>
    </w:p>
    <w:p w:rsidR="009F1EAB" w:rsidRDefault="009F1EAB"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0.23 – 0.10 = 0.13</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1.50 + 3.75 х 0.13 = 1.99 месяца, в том числе</w:t>
      </w:r>
      <w:r w:rsidR="009F1EAB">
        <w:rPr>
          <w:sz w:val="28"/>
          <w:szCs w:val="28"/>
        </w:rPr>
        <w:t xml:space="preserve"> </w:t>
      </w:r>
      <w:r w:rsidRPr="00642559">
        <w:rPr>
          <w:sz w:val="28"/>
          <w:szCs w:val="28"/>
        </w:rPr>
        <w:t>подготовительный период 0.30 месяца</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Прокладка жел. бетонного коллектора диам. 1500 мм протяженностью 100.00 метров составит (стр.226, п.1) – 5.50 месяцев, в том числе подготовительный период 0.30 месяца.</w:t>
      </w:r>
    </w:p>
    <w:p w:rsidR="007B51B5" w:rsidRPr="00642559" w:rsidRDefault="007B51B5" w:rsidP="00642559">
      <w:pPr>
        <w:spacing w:line="360" w:lineRule="auto"/>
        <w:ind w:firstLine="709"/>
        <w:jc w:val="both"/>
        <w:rPr>
          <w:sz w:val="28"/>
          <w:szCs w:val="28"/>
        </w:rPr>
      </w:pPr>
      <w:r w:rsidRPr="00642559">
        <w:rPr>
          <w:sz w:val="28"/>
          <w:szCs w:val="28"/>
        </w:rPr>
        <w:t>Демонтаж жел. бетонного коллектора диам. 1500 мм протяженностью 30.00 метров (стр.226, п.1, К=0.60):</w:t>
      </w:r>
    </w:p>
    <w:p w:rsidR="007B51B5" w:rsidRPr="00642559" w:rsidRDefault="007B51B5" w:rsidP="00642559">
      <w:pPr>
        <w:spacing w:line="360" w:lineRule="auto"/>
        <w:ind w:firstLine="709"/>
        <w:jc w:val="both"/>
        <w:rPr>
          <w:sz w:val="28"/>
          <w:szCs w:val="28"/>
        </w:rPr>
      </w:pPr>
    </w:p>
    <w:p w:rsidR="007B51B5" w:rsidRPr="00642559" w:rsidRDefault="007B51B5" w:rsidP="009F1EAB">
      <w:pPr>
        <w:ind w:firstLine="709"/>
        <w:jc w:val="both"/>
        <w:rPr>
          <w:sz w:val="28"/>
          <w:szCs w:val="28"/>
        </w:rPr>
      </w:pPr>
      <w:r w:rsidRPr="00642559">
        <w:rPr>
          <w:sz w:val="28"/>
          <w:szCs w:val="28"/>
        </w:rPr>
        <w:t>0.10 – 0.03</w:t>
      </w:r>
    </w:p>
    <w:p w:rsidR="007B51B5" w:rsidRPr="00642559" w:rsidRDefault="007B51B5" w:rsidP="009F1EAB">
      <w:pPr>
        <w:ind w:firstLine="709"/>
        <w:jc w:val="both"/>
        <w:rPr>
          <w:sz w:val="28"/>
          <w:szCs w:val="28"/>
        </w:rPr>
      </w:pPr>
      <w:r w:rsidRPr="00642559">
        <w:rPr>
          <w:sz w:val="28"/>
          <w:szCs w:val="28"/>
        </w:rPr>
        <w:t>----------------- х 100.00 х 0.30 = 21.00%</w:t>
      </w:r>
    </w:p>
    <w:p w:rsidR="007B51B5" w:rsidRPr="00642559" w:rsidRDefault="007B51B5" w:rsidP="009F1EAB">
      <w:pPr>
        <w:ind w:firstLine="709"/>
        <w:jc w:val="both"/>
        <w:rPr>
          <w:sz w:val="28"/>
          <w:szCs w:val="28"/>
        </w:rPr>
      </w:pPr>
      <w:r w:rsidRPr="00642559">
        <w:rPr>
          <w:sz w:val="28"/>
          <w:szCs w:val="28"/>
        </w:rPr>
        <w:t>0.10</w:t>
      </w:r>
    </w:p>
    <w:p w:rsidR="007B51B5" w:rsidRPr="00642559" w:rsidRDefault="009F1EAB" w:rsidP="00B04788">
      <w:pPr>
        <w:ind w:firstLine="709"/>
        <w:jc w:val="both"/>
        <w:rPr>
          <w:sz w:val="28"/>
          <w:szCs w:val="28"/>
        </w:rPr>
      </w:pPr>
      <w:r>
        <w:rPr>
          <w:sz w:val="28"/>
          <w:szCs w:val="28"/>
        </w:rPr>
        <w:br w:type="page"/>
      </w:r>
      <w:r w:rsidR="007B51B5" w:rsidRPr="00642559">
        <w:rPr>
          <w:sz w:val="28"/>
          <w:szCs w:val="28"/>
        </w:rPr>
        <w:t>100.00 – 21.00</w:t>
      </w:r>
    </w:p>
    <w:p w:rsidR="007B51B5" w:rsidRPr="00642559" w:rsidRDefault="007B51B5" w:rsidP="00B04788">
      <w:pPr>
        <w:ind w:firstLine="709"/>
        <w:jc w:val="both"/>
        <w:rPr>
          <w:sz w:val="28"/>
          <w:szCs w:val="28"/>
        </w:rPr>
      </w:pPr>
      <w:r w:rsidRPr="00642559">
        <w:rPr>
          <w:sz w:val="28"/>
          <w:szCs w:val="28"/>
        </w:rPr>
        <w:t>---------------------- х 1.50 х 0.60 = 0.71 месяца, в том числе</w:t>
      </w:r>
    </w:p>
    <w:p w:rsidR="009F1EAB" w:rsidRDefault="009F1EAB" w:rsidP="00B04788">
      <w:pPr>
        <w:numPr>
          <w:ilvl w:val="0"/>
          <w:numId w:val="1"/>
        </w:numPr>
        <w:tabs>
          <w:tab w:val="clear" w:pos="5674"/>
          <w:tab w:val="num" w:pos="1560"/>
        </w:tabs>
        <w:ind w:left="0" w:firstLine="709"/>
        <w:jc w:val="both"/>
        <w:rPr>
          <w:sz w:val="28"/>
          <w:szCs w:val="28"/>
        </w:rPr>
      </w:pPr>
    </w:p>
    <w:p w:rsidR="009F1EAB" w:rsidRDefault="009F1EAB" w:rsidP="009F1EAB">
      <w:pPr>
        <w:spacing w:line="360" w:lineRule="auto"/>
        <w:ind w:left="709"/>
        <w:jc w:val="both"/>
        <w:rPr>
          <w:sz w:val="28"/>
          <w:szCs w:val="28"/>
        </w:rPr>
      </w:pPr>
    </w:p>
    <w:p w:rsidR="007B51B5" w:rsidRPr="00642559" w:rsidRDefault="007B51B5" w:rsidP="00B04788">
      <w:pPr>
        <w:numPr>
          <w:ilvl w:val="0"/>
          <w:numId w:val="1"/>
        </w:numPr>
        <w:tabs>
          <w:tab w:val="clear" w:pos="5674"/>
          <w:tab w:val="num" w:pos="2410"/>
        </w:tabs>
        <w:ind w:left="0" w:firstLine="709"/>
        <w:jc w:val="both"/>
        <w:rPr>
          <w:sz w:val="28"/>
          <w:szCs w:val="28"/>
        </w:rPr>
      </w:pPr>
      <w:r w:rsidRPr="00642559">
        <w:rPr>
          <w:sz w:val="28"/>
          <w:szCs w:val="28"/>
        </w:rPr>
        <w:t>подготовительный период 0.30 месяца.</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Продолжительность работ, опережающих выполнение работ основного строительства составит:</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1.99 + 0.81 – 0.30 + 5.50 – 0.30 + 0.71 – 0.30 = 8.11 месяца</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Продолжительность строительства 8 - ми этажного административного здания общим объемом 19500.00 куб. м. (стр.155, п.2; стр.2, п.15) составит;</w:t>
      </w:r>
    </w:p>
    <w:p w:rsidR="007B51B5" w:rsidRPr="00642559" w:rsidRDefault="007B51B5" w:rsidP="00642559">
      <w:pPr>
        <w:spacing w:line="360" w:lineRule="auto"/>
        <w:ind w:firstLine="709"/>
        <w:jc w:val="both"/>
        <w:rPr>
          <w:sz w:val="28"/>
          <w:szCs w:val="28"/>
        </w:rPr>
      </w:pPr>
    </w:p>
    <w:p w:rsidR="007B51B5" w:rsidRPr="00642559" w:rsidRDefault="007B51B5" w:rsidP="00B04788">
      <w:pPr>
        <w:ind w:firstLine="709"/>
        <w:jc w:val="both"/>
        <w:rPr>
          <w:sz w:val="28"/>
          <w:szCs w:val="28"/>
        </w:rPr>
      </w:pPr>
      <w:r w:rsidRPr="00642559">
        <w:rPr>
          <w:sz w:val="28"/>
          <w:szCs w:val="28"/>
        </w:rPr>
        <w:t>19.50 – 15.90</w:t>
      </w:r>
    </w:p>
    <w:p w:rsidR="007B51B5" w:rsidRPr="00642559" w:rsidRDefault="007B51B5" w:rsidP="00B04788">
      <w:pPr>
        <w:ind w:firstLine="709"/>
        <w:jc w:val="both"/>
        <w:rPr>
          <w:sz w:val="28"/>
          <w:szCs w:val="28"/>
        </w:rPr>
      </w:pPr>
      <w:r w:rsidRPr="00642559">
        <w:rPr>
          <w:sz w:val="28"/>
          <w:szCs w:val="28"/>
        </w:rPr>
        <w:t>---------------------- х 100.00 х 0.30 = 6.79%</w:t>
      </w:r>
    </w:p>
    <w:p w:rsidR="007B51B5" w:rsidRPr="00642559" w:rsidRDefault="004A7B90" w:rsidP="00B04788">
      <w:pPr>
        <w:ind w:firstLine="709"/>
        <w:jc w:val="both"/>
        <w:rPr>
          <w:sz w:val="28"/>
          <w:szCs w:val="28"/>
        </w:rPr>
      </w:pPr>
      <w:r>
        <w:rPr>
          <w:sz w:val="28"/>
          <w:szCs w:val="28"/>
        </w:rPr>
        <w:t xml:space="preserve"> </w:t>
      </w:r>
      <w:r w:rsidR="007B51B5" w:rsidRPr="00642559">
        <w:rPr>
          <w:sz w:val="28"/>
          <w:szCs w:val="28"/>
        </w:rPr>
        <w:t>15.90</w:t>
      </w:r>
    </w:p>
    <w:p w:rsidR="007B51B5" w:rsidRPr="00642559" w:rsidRDefault="007B51B5" w:rsidP="00642559">
      <w:pPr>
        <w:spacing w:line="360" w:lineRule="auto"/>
        <w:ind w:firstLine="709"/>
        <w:jc w:val="both"/>
        <w:rPr>
          <w:sz w:val="28"/>
          <w:szCs w:val="28"/>
        </w:rPr>
      </w:pPr>
    </w:p>
    <w:p w:rsidR="007B51B5" w:rsidRPr="00642559" w:rsidRDefault="007B51B5" w:rsidP="00B04788">
      <w:pPr>
        <w:ind w:firstLine="709"/>
        <w:jc w:val="both"/>
        <w:rPr>
          <w:sz w:val="28"/>
          <w:szCs w:val="28"/>
        </w:rPr>
      </w:pPr>
      <w:r w:rsidRPr="00642559">
        <w:rPr>
          <w:sz w:val="28"/>
          <w:szCs w:val="28"/>
        </w:rPr>
        <w:t>100.00 + 6.79</w:t>
      </w:r>
    </w:p>
    <w:p w:rsidR="007B51B5" w:rsidRPr="00642559" w:rsidRDefault="007B51B5" w:rsidP="00B04788">
      <w:pPr>
        <w:ind w:firstLine="709"/>
        <w:jc w:val="both"/>
        <w:rPr>
          <w:sz w:val="28"/>
          <w:szCs w:val="28"/>
        </w:rPr>
      </w:pPr>
      <w:r w:rsidRPr="00642559">
        <w:rPr>
          <w:sz w:val="28"/>
          <w:szCs w:val="28"/>
        </w:rPr>
        <w:t>---------------------- х 12.00 х 1.10 = 14.10 месяцев, в том числе</w:t>
      </w:r>
    </w:p>
    <w:p w:rsidR="007B51B5" w:rsidRPr="00642559" w:rsidRDefault="007B51B5" w:rsidP="00B04788">
      <w:pPr>
        <w:ind w:firstLine="709"/>
        <w:jc w:val="both"/>
        <w:rPr>
          <w:sz w:val="28"/>
          <w:szCs w:val="28"/>
        </w:rPr>
      </w:pPr>
      <w:r w:rsidRPr="00642559">
        <w:rPr>
          <w:sz w:val="28"/>
          <w:szCs w:val="28"/>
        </w:rPr>
        <w:t>100.00</w:t>
      </w:r>
      <w:r w:rsidRPr="00642559">
        <w:rPr>
          <w:sz w:val="28"/>
          <w:szCs w:val="28"/>
        </w:rPr>
        <w:tab/>
      </w:r>
      <w:r w:rsidRPr="00642559">
        <w:rPr>
          <w:sz w:val="28"/>
          <w:szCs w:val="28"/>
        </w:rPr>
        <w:tab/>
      </w:r>
      <w:r w:rsidRPr="00642559">
        <w:rPr>
          <w:sz w:val="28"/>
          <w:szCs w:val="28"/>
        </w:rPr>
        <w:tab/>
      </w:r>
      <w:r w:rsidRPr="00642559">
        <w:rPr>
          <w:sz w:val="28"/>
          <w:szCs w:val="28"/>
        </w:rPr>
        <w:tab/>
        <w:t>подготовительный период 1.50 месяца.</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Дополнительное время на устройство свайных фундаментов ( длиной 9.00 метров – 300 шт) составит:</w:t>
      </w:r>
    </w:p>
    <w:p w:rsidR="007B51B5" w:rsidRPr="00642559" w:rsidRDefault="007B51B5" w:rsidP="00642559">
      <w:pPr>
        <w:spacing w:line="360" w:lineRule="auto"/>
        <w:ind w:firstLine="709"/>
        <w:jc w:val="both"/>
        <w:rPr>
          <w:sz w:val="28"/>
          <w:szCs w:val="28"/>
        </w:rPr>
      </w:pPr>
    </w:p>
    <w:p w:rsidR="007B51B5" w:rsidRPr="00642559" w:rsidRDefault="007B51B5" w:rsidP="00B04788">
      <w:pPr>
        <w:ind w:firstLine="709"/>
        <w:jc w:val="both"/>
        <w:rPr>
          <w:sz w:val="28"/>
          <w:szCs w:val="28"/>
        </w:rPr>
      </w:pPr>
      <w:r w:rsidRPr="00642559">
        <w:rPr>
          <w:sz w:val="28"/>
          <w:szCs w:val="28"/>
        </w:rPr>
        <w:t>300 х 10</w:t>
      </w:r>
    </w:p>
    <w:p w:rsidR="007B51B5" w:rsidRPr="00642559" w:rsidRDefault="007B51B5" w:rsidP="00B04788">
      <w:pPr>
        <w:ind w:firstLine="709"/>
        <w:jc w:val="both"/>
        <w:rPr>
          <w:sz w:val="28"/>
          <w:szCs w:val="28"/>
        </w:rPr>
      </w:pPr>
      <w:r w:rsidRPr="00642559">
        <w:rPr>
          <w:sz w:val="28"/>
          <w:szCs w:val="28"/>
        </w:rPr>
        <w:t>----------------- = 1.39 месяца</w:t>
      </w:r>
    </w:p>
    <w:p w:rsidR="007B51B5" w:rsidRPr="00642559" w:rsidRDefault="007B51B5" w:rsidP="00B04788">
      <w:pPr>
        <w:ind w:firstLine="709"/>
        <w:jc w:val="both"/>
        <w:rPr>
          <w:sz w:val="28"/>
          <w:szCs w:val="28"/>
        </w:rPr>
      </w:pPr>
      <w:r w:rsidRPr="00642559">
        <w:rPr>
          <w:sz w:val="28"/>
          <w:szCs w:val="28"/>
        </w:rPr>
        <w:t>100 х 21.60</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Общая продолжительность строительства стройки с учетом опережающего выполнения работ по перекладке инженерных сетей, сдерживающих начало строительства основного объекта, совмещения работ подготовительного периода по основному зданию и работ по прочим инженерным сетям и сооружениям составит:</w:t>
      </w:r>
    </w:p>
    <w:p w:rsidR="007B51B5" w:rsidRPr="00642559" w:rsidRDefault="007B51B5" w:rsidP="00642559">
      <w:pPr>
        <w:spacing w:line="360" w:lineRule="auto"/>
        <w:ind w:firstLine="709"/>
        <w:jc w:val="both"/>
        <w:rPr>
          <w:sz w:val="28"/>
          <w:szCs w:val="28"/>
        </w:rPr>
      </w:pPr>
      <w:r w:rsidRPr="00642559">
        <w:rPr>
          <w:sz w:val="28"/>
          <w:szCs w:val="28"/>
        </w:rPr>
        <w:t>8.11 + 14.10 – 1.50 + 1.39 = 22.10 = 22.50 месяцев, в том числе</w:t>
      </w:r>
      <w:r w:rsidR="00B04788">
        <w:rPr>
          <w:sz w:val="28"/>
          <w:szCs w:val="28"/>
        </w:rPr>
        <w:t xml:space="preserve"> </w:t>
      </w:r>
      <w:r w:rsidRPr="00642559">
        <w:rPr>
          <w:sz w:val="28"/>
          <w:szCs w:val="28"/>
        </w:rPr>
        <w:t>подготовительный период 8.50 месяцев.</w:t>
      </w:r>
    </w:p>
    <w:p w:rsidR="007B51B5" w:rsidRPr="00642559" w:rsidRDefault="007B51B5"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Разбивка заделов составит (стр. 221, п.15, прим.):</w:t>
      </w:r>
    </w:p>
    <w:p w:rsidR="00B04788" w:rsidRDefault="00B04788" w:rsidP="00642559">
      <w:pPr>
        <w:spacing w:line="360" w:lineRule="auto"/>
        <w:ind w:firstLine="709"/>
        <w:jc w:val="both"/>
        <w:rPr>
          <w:sz w:val="28"/>
          <w:szCs w:val="28"/>
        </w:rPr>
      </w:pPr>
    </w:p>
    <w:p w:rsidR="007B51B5" w:rsidRPr="00B04788" w:rsidRDefault="00B04788" w:rsidP="00642559">
      <w:pPr>
        <w:spacing w:line="360" w:lineRule="auto"/>
        <w:ind w:firstLine="709"/>
        <w:jc w:val="both"/>
      </w:pPr>
      <w:r>
        <w:t>Период</w:t>
      </w:r>
      <w:r>
        <w:tab/>
        <w:t>1</w:t>
      </w:r>
      <w:r>
        <w:tab/>
        <w:t>2</w:t>
      </w:r>
      <w:r>
        <w:tab/>
        <w:t>3</w:t>
      </w:r>
      <w:r>
        <w:tab/>
        <w:t>4</w:t>
      </w:r>
      <w:r>
        <w:tab/>
        <w:t>5</w:t>
      </w:r>
      <w:r>
        <w:tab/>
        <w:t>6</w:t>
      </w:r>
      <w:r>
        <w:tab/>
        <w:t>7</w:t>
      </w:r>
      <w:r>
        <w:tab/>
        <w:t>8</w:t>
      </w:r>
    </w:p>
    <w:p w:rsidR="007B51B5" w:rsidRPr="00B04788" w:rsidRDefault="007B51B5" w:rsidP="00642559">
      <w:pPr>
        <w:spacing w:line="360" w:lineRule="auto"/>
        <w:ind w:firstLine="709"/>
        <w:jc w:val="both"/>
      </w:pPr>
      <w:r w:rsidRPr="00B04788">
        <w:t>(квартал)--------------------------------------------------------------------------------------------</w:t>
      </w:r>
    </w:p>
    <w:p w:rsidR="007B51B5" w:rsidRPr="00B04788" w:rsidRDefault="007B51B5" w:rsidP="00642559">
      <w:pPr>
        <w:spacing w:line="360" w:lineRule="auto"/>
        <w:ind w:firstLine="709"/>
        <w:jc w:val="both"/>
      </w:pPr>
      <w:r w:rsidRPr="00B04788">
        <w:t>% задела</w:t>
      </w:r>
      <w:r w:rsidRPr="00B04788">
        <w:tab/>
        <w:t>8</w:t>
      </w:r>
      <w:r w:rsidRPr="00B04788">
        <w:tab/>
        <w:t>17</w:t>
      </w:r>
      <w:r w:rsidRPr="00B04788">
        <w:tab/>
        <w:t>28</w:t>
      </w:r>
      <w:r w:rsidRPr="00B04788">
        <w:tab/>
        <w:t>45</w:t>
      </w:r>
      <w:r w:rsidRPr="00B04788">
        <w:tab/>
        <w:t>64</w:t>
      </w:r>
      <w:r w:rsidRPr="00B04788">
        <w:tab/>
        <w:t>85</w:t>
      </w:r>
      <w:r w:rsidRPr="00B04788">
        <w:tab/>
        <w:t>98</w:t>
      </w:r>
      <w:r w:rsidRPr="00B04788">
        <w:tab/>
        <w:t>100</w:t>
      </w:r>
    </w:p>
    <w:p w:rsidR="00B04788" w:rsidRDefault="00B04788" w:rsidP="00642559">
      <w:pPr>
        <w:spacing w:line="360" w:lineRule="auto"/>
        <w:ind w:firstLine="709"/>
        <w:jc w:val="both"/>
        <w:rPr>
          <w:sz w:val="28"/>
          <w:szCs w:val="28"/>
        </w:rPr>
      </w:pPr>
    </w:p>
    <w:p w:rsidR="007B51B5" w:rsidRPr="00642559" w:rsidRDefault="007B51B5" w:rsidP="00642559">
      <w:pPr>
        <w:spacing w:line="360" w:lineRule="auto"/>
        <w:ind w:firstLine="709"/>
        <w:jc w:val="both"/>
        <w:rPr>
          <w:sz w:val="28"/>
          <w:szCs w:val="28"/>
        </w:rPr>
      </w:pPr>
      <w:r w:rsidRPr="00642559">
        <w:rPr>
          <w:sz w:val="28"/>
          <w:szCs w:val="28"/>
        </w:rPr>
        <w:t>Расчет нормативной трудоемкости выполнен в табличной форме.</w:t>
      </w:r>
    </w:p>
    <w:p w:rsidR="007B51B5" w:rsidRPr="00642559" w:rsidRDefault="007B51B5" w:rsidP="00B04788">
      <w:pPr>
        <w:spacing w:line="360" w:lineRule="auto"/>
        <w:jc w:val="both"/>
        <w:rPr>
          <w:sz w:val="28"/>
          <w:szCs w:val="28"/>
        </w:rPr>
      </w:pPr>
    </w:p>
    <w:tbl>
      <w:tblPr>
        <w:tblW w:w="8906"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76"/>
        <w:gridCol w:w="5126"/>
        <w:gridCol w:w="1666"/>
        <w:gridCol w:w="1538"/>
      </w:tblGrid>
      <w:tr w:rsidR="007B51B5" w:rsidRPr="00B04788" w:rsidTr="00B04788">
        <w:trPr>
          <w:trHeight w:val="1034"/>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 п/п</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4A7B90" w:rsidP="00B04788">
            <w:pPr>
              <w:spacing w:line="360" w:lineRule="auto"/>
            </w:pPr>
            <w:r w:rsidRPr="00B04788">
              <w:t xml:space="preserve">  </w:t>
            </w:r>
            <w:r w:rsidR="007B51B5" w:rsidRPr="00B04788">
              <w:t>Наименование работ и затрат</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Стоимость СМР,</w:t>
            </w:r>
            <w:r w:rsidR="004A7B90" w:rsidRPr="00B04788">
              <w:t xml:space="preserve"> </w:t>
            </w:r>
            <w:r w:rsidRPr="00B04788">
              <w:t>тыс. руб.</w:t>
            </w:r>
          </w:p>
          <w:p w:rsidR="007B51B5" w:rsidRPr="00B04788" w:rsidRDefault="007B51B5" w:rsidP="00B04788">
            <w:pPr>
              <w:spacing w:line="360" w:lineRule="auto"/>
            </w:pPr>
            <w:r w:rsidRPr="00B04788">
              <w:t>(в ценах 1991 г.)</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Нормативная</w:t>
            </w:r>
            <w:r w:rsidR="004A7B90" w:rsidRPr="00B04788">
              <w:t xml:space="preserve"> </w:t>
            </w:r>
            <w:r w:rsidRPr="00B04788">
              <w:t xml:space="preserve">трудоемкость, </w:t>
            </w:r>
          </w:p>
          <w:p w:rsidR="007B51B5" w:rsidRPr="00B04788" w:rsidRDefault="007B51B5" w:rsidP="00B04788">
            <w:pPr>
              <w:spacing w:line="360" w:lineRule="auto"/>
            </w:pPr>
            <w:r w:rsidRPr="00B04788">
              <w:t>тыс. чел. час.</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rPr>
                <w:b/>
              </w:rPr>
            </w:pPr>
            <w:r w:rsidRPr="00B04788">
              <w:rPr>
                <w:b/>
              </w:rPr>
              <w:t>1</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rPr>
                <w:b/>
              </w:rPr>
            </w:pPr>
            <w:r w:rsidRPr="00B04788">
              <w:rPr>
                <w:b/>
              </w:rPr>
              <w:t>2</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rPr>
                <w:b/>
              </w:rPr>
            </w:pPr>
            <w:r w:rsidRPr="00B04788">
              <w:rPr>
                <w:b/>
              </w:rPr>
              <w:t>3</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rPr>
                <w:b/>
              </w:rPr>
            </w:pPr>
            <w:r w:rsidRPr="00B04788">
              <w:rPr>
                <w:b/>
              </w:rPr>
              <w:t>4</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Вынос тепловых сетей</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53.38</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4.656</w:t>
            </w:r>
          </w:p>
        </w:tc>
      </w:tr>
      <w:tr w:rsidR="007B51B5" w:rsidRPr="00B04788" w:rsidTr="00B04788">
        <w:trPr>
          <w:trHeight w:val="689"/>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2</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Административное здание управления федерального казначейства</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1746.22</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162.537</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3</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Кабельные сети 0.4 кВ</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5.94</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1.66</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4</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Реконструкция ТП – 534</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0.16</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0.012</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5</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Наружные сети связи</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17.17</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2.192</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6</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Сети водопровода</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23.70</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2.488</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7</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Сети бытовой канализации</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3.42</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0.487</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8</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Сети ливневой канализации</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3.57</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0.534</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9</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Прокладка железобетонного коллектора</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9.81</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1.972</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10</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Демонтаж железобетонного коллектора</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6.83</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1.692</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11</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Реконструкция ВНС</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9.94</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0.984</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12</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Резервуар запаса воды</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30.58</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2.02</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13</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Тепловые сети</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15.16</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1.322</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14</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Вертикальная планировка</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4.20</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0.588</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15</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Благоустройство</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15.11</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0.667</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16</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Озеленение</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0.38</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0.119</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17</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Наружное освещение</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3.69</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0.498</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r w:rsidRPr="00B04788">
              <w:t>18</w:t>
            </w: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МАФ</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0.93</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0.109</w:t>
            </w:r>
          </w:p>
        </w:tc>
      </w:tr>
      <w:tr w:rsidR="007B51B5" w:rsidRPr="00B04788" w:rsidTr="00B04788">
        <w:trPr>
          <w:trHeight w:val="345"/>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p>
        </w:tc>
        <w:tc>
          <w:tcPr>
            <w:tcW w:w="512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Итого:</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r w:rsidRPr="00B04788">
              <w:t>1950.18</w:t>
            </w:r>
          </w:p>
        </w:tc>
        <w:tc>
          <w:tcPr>
            <w:tcW w:w="1538" w:type="dxa"/>
            <w:tcBorders>
              <w:top w:val="single" w:sz="6" w:space="0" w:color="auto"/>
              <w:left w:val="single" w:sz="6" w:space="0" w:color="auto"/>
              <w:bottom w:val="single" w:sz="6" w:space="0" w:color="auto"/>
            </w:tcBorders>
          </w:tcPr>
          <w:p w:rsidR="007B51B5" w:rsidRPr="00B04788" w:rsidRDefault="007B51B5" w:rsidP="00B04788">
            <w:pPr>
              <w:spacing w:line="360" w:lineRule="auto"/>
            </w:pPr>
            <w:r w:rsidRPr="00B04788">
              <w:t>184.537</w:t>
            </w:r>
          </w:p>
        </w:tc>
      </w:tr>
      <w:tr w:rsidR="007B51B5" w:rsidRPr="00B04788" w:rsidTr="00B04788">
        <w:trPr>
          <w:trHeight w:val="345"/>
          <w:jc w:val="center"/>
        </w:trPr>
        <w:tc>
          <w:tcPr>
            <w:tcW w:w="576" w:type="dxa"/>
            <w:tcBorders>
              <w:top w:val="single" w:sz="6" w:space="0" w:color="auto"/>
              <w:bottom w:val="nil"/>
              <w:right w:val="single" w:sz="6" w:space="0" w:color="auto"/>
            </w:tcBorders>
          </w:tcPr>
          <w:p w:rsidR="007B51B5" w:rsidRPr="00B04788" w:rsidRDefault="007B51B5" w:rsidP="00B04788">
            <w:pPr>
              <w:spacing w:line="360" w:lineRule="auto"/>
            </w:pPr>
          </w:p>
        </w:tc>
        <w:tc>
          <w:tcPr>
            <w:tcW w:w="512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r w:rsidRPr="00B04788">
              <w:t>Временные здания и сооружения</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r w:rsidRPr="00B04788">
              <w:t>35.10</w:t>
            </w:r>
          </w:p>
        </w:tc>
        <w:tc>
          <w:tcPr>
            <w:tcW w:w="1538" w:type="dxa"/>
            <w:tcBorders>
              <w:top w:val="single" w:sz="6" w:space="0" w:color="auto"/>
              <w:left w:val="single" w:sz="6" w:space="0" w:color="auto"/>
              <w:bottom w:val="nil"/>
            </w:tcBorders>
          </w:tcPr>
          <w:p w:rsidR="007B51B5" w:rsidRPr="00B04788" w:rsidRDefault="007B51B5" w:rsidP="00B04788">
            <w:pPr>
              <w:spacing w:line="360" w:lineRule="auto"/>
            </w:pPr>
          </w:p>
        </w:tc>
      </w:tr>
      <w:tr w:rsidR="007B51B5" w:rsidRPr="00B04788" w:rsidTr="00B04788">
        <w:trPr>
          <w:trHeight w:val="345"/>
          <w:jc w:val="center"/>
        </w:trPr>
        <w:tc>
          <w:tcPr>
            <w:tcW w:w="576" w:type="dxa"/>
            <w:tcBorders>
              <w:top w:val="single" w:sz="6" w:space="0" w:color="auto"/>
              <w:bottom w:val="nil"/>
              <w:right w:val="single" w:sz="6" w:space="0" w:color="auto"/>
            </w:tcBorders>
          </w:tcPr>
          <w:p w:rsidR="007B51B5" w:rsidRPr="00B04788" w:rsidRDefault="007B51B5" w:rsidP="00B04788">
            <w:pPr>
              <w:spacing w:line="360" w:lineRule="auto"/>
            </w:pPr>
          </w:p>
        </w:tc>
        <w:tc>
          <w:tcPr>
            <w:tcW w:w="5126" w:type="dxa"/>
            <w:tcBorders>
              <w:top w:val="single" w:sz="6" w:space="0" w:color="auto"/>
              <w:left w:val="nil"/>
              <w:bottom w:val="nil"/>
              <w:right w:val="nil"/>
            </w:tcBorders>
          </w:tcPr>
          <w:p w:rsidR="007B51B5" w:rsidRPr="00B04788" w:rsidRDefault="007B51B5" w:rsidP="00B04788">
            <w:pPr>
              <w:spacing w:line="360" w:lineRule="auto"/>
            </w:pPr>
            <w:r w:rsidRPr="00B04788">
              <w:t>Нормативная трудоемкость</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p>
        </w:tc>
        <w:tc>
          <w:tcPr>
            <w:tcW w:w="1538" w:type="dxa"/>
            <w:tcBorders>
              <w:top w:val="single" w:sz="6" w:space="0" w:color="auto"/>
              <w:left w:val="nil"/>
              <w:bottom w:val="nil"/>
            </w:tcBorders>
          </w:tcPr>
          <w:p w:rsidR="007B51B5" w:rsidRPr="00B04788" w:rsidRDefault="007B51B5" w:rsidP="00B04788">
            <w:pPr>
              <w:spacing w:line="360" w:lineRule="auto"/>
            </w:pPr>
          </w:p>
        </w:tc>
      </w:tr>
      <w:tr w:rsidR="007B51B5" w:rsidRPr="00B04788" w:rsidTr="00B04788">
        <w:trPr>
          <w:trHeight w:val="345"/>
          <w:jc w:val="center"/>
        </w:trPr>
        <w:tc>
          <w:tcPr>
            <w:tcW w:w="576" w:type="dxa"/>
            <w:tcBorders>
              <w:top w:val="nil"/>
              <w:bottom w:val="nil"/>
              <w:right w:val="single" w:sz="6" w:space="0" w:color="auto"/>
            </w:tcBorders>
          </w:tcPr>
          <w:p w:rsidR="007B51B5" w:rsidRPr="00B04788" w:rsidRDefault="007B51B5" w:rsidP="00B04788">
            <w:pPr>
              <w:spacing w:line="360" w:lineRule="auto"/>
            </w:pPr>
          </w:p>
        </w:tc>
        <w:tc>
          <w:tcPr>
            <w:tcW w:w="5126" w:type="dxa"/>
            <w:tcBorders>
              <w:top w:val="nil"/>
              <w:left w:val="nil"/>
              <w:bottom w:val="nil"/>
              <w:right w:val="nil"/>
            </w:tcBorders>
          </w:tcPr>
          <w:p w:rsidR="007B51B5" w:rsidRPr="00B04788" w:rsidRDefault="004A7B90" w:rsidP="00B04788">
            <w:pPr>
              <w:spacing w:line="360" w:lineRule="auto"/>
            </w:pPr>
            <w:r w:rsidRPr="00B04788">
              <w:t xml:space="preserve"> </w:t>
            </w:r>
            <w:r w:rsidR="007B51B5" w:rsidRPr="00B04788">
              <w:t>0.304 х 35.10</w:t>
            </w:r>
          </w:p>
        </w:tc>
        <w:tc>
          <w:tcPr>
            <w:tcW w:w="1666" w:type="dxa"/>
            <w:tcBorders>
              <w:top w:val="nil"/>
              <w:left w:val="single" w:sz="6" w:space="0" w:color="auto"/>
              <w:bottom w:val="nil"/>
              <w:right w:val="single" w:sz="6" w:space="0" w:color="auto"/>
            </w:tcBorders>
          </w:tcPr>
          <w:p w:rsidR="007B51B5" w:rsidRPr="00B04788" w:rsidRDefault="007B51B5" w:rsidP="00B04788">
            <w:pPr>
              <w:spacing w:line="360" w:lineRule="auto"/>
            </w:pPr>
          </w:p>
        </w:tc>
        <w:tc>
          <w:tcPr>
            <w:tcW w:w="1538" w:type="dxa"/>
            <w:tcBorders>
              <w:top w:val="nil"/>
              <w:left w:val="nil"/>
              <w:bottom w:val="nil"/>
            </w:tcBorders>
          </w:tcPr>
          <w:p w:rsidR="007B51B5" w:rsidRPr="00B04788" w:rsidRDefault="007B51B5" w:rsidP="00B04788">
            <w:pPr>
              <w:spacing w:line="360" w:lineRule="auto"/>
            </w:pPr>
            <w:r w:rsidRPr="00B04788">
              <w:t>10.67</w:t>
            </w:r>
          </w:p>
        </w:tc>
      </w:tr>
      <w:tr w:rsidR="007B51B5" w:rsidRPr="00B04788" w:rsidTr="00B04788">
        <w:trPr>
          <w:trHeight w:val="345"/>
          <w:jc w:val="center"/>
        </w:trPr>
        <w:tc>
          <w:tcPr>
            <w:tcW w:w="576" w:type="dxa"/>
            <w:tcBorders>
              <w:top w:val="single" w:sz="6" w:space="0" w:color="auto"/>
              <w:bottom w:val="nil"/>
              <w:right w:val="single" w:sz="6" w:space="0" w:color="auto"/>
            </w:tcBorders>
          </w:tcPr>
          <w:p w:rsidR="007B51B5" w:rsidRPr="00B04788" w:rsidRDefault="007B51B5" w:rsidP="00B04788">
            <w:pPr>
              <w:spacing w:line="360" w:lineRule="auto"/>
            </w:pPr>
          </w:p>
        </w:tc>
        <w:tc>
          <w:tcPr>
            <w:tcW w:w="5126" w:type="dxa"/>
            <w:tcBorders>
              <w:top w:val="single" w:sz="6" w:space="0" w:color="auto"/>
              <w:left w:val="nil"/>
              <w:bottom w:val="nil"/>
              <w:right w:val="nil"/>
            </w:tcBorders>
          </w:tcPr>
          <w:p w:rsidR="007B51B5" w:rsidRPr="00B04788" w:rsidRDefault="007B51B5" w:rsidP="00B04788">
            <w:pPr>
              <w:spacing w:line="360" w:lineRule="auto"/>
            </w:pPr>
            <w:r w:rsidRPr="00B04788">
              <w:t>Итого:</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r w:rsidRPr="00B04788">
              <w:t>1985.28</w:t>
            </w:r>
          </w:p>
        </w:tc>
        <w:tc>
          <w:tcPr>
            <w:tcW w:w="1538" w:type="dxa"/>
            <w:tcBorders>
              <w:top w:val="single" w:sz="6" w:space="0" w:color="auto"/>
              <w:left w:val="nil"/>
              <w:bottom w:val="nil"/>
            </w:tcBorders>
          </w:tcPr>
          <w:p w:rsidR="007B51B5" w:rsidRPr="00B04788" w:rsidRDefault="007B51B5" w:rsidP="00B04788">
            <w:pPr>
              <w:spacing w:line="360" w:lineRule="auto"/>
            </w:pPr>
            <w:r w:rsidRPr="00B04788">
              <w:t>195.207</w:t>
            </w:r>
          </w:p>
        </w:tc>
      </w:tr>
      <w:tr w:rsidR="007B51B5" w:rsidRPr="00B04788" w:rsidTr="00B04788">
        <w:trPr>
          <w:trHeight w:val="345"/>
          <w:jc w:val="center"/>
        </w:trPr>
        <w:tc>
          <w:tcPr>
            <w:tcW w:w="576" w:type="dxa"/>
            <w:tcBorders>
              <w:top w:val="single" w:sz="6" w:space="0" w:color="auto"/>
              <w:bottom w:val="nil"/>
              <w:right w:val="single" w:sz="6" w:space="0" w:color="auto"/>
            </w:tcBorders>
          </w:tcPr>
          <w:p w:rsidR="007B51B5" w:rsidRPr="00B04788" w:rsidRDefault="007B51B5" w:rsidP="00B04788">
            <w:pPr>
              <w:spacing w:line="360" w:lineRule="auto"/>
            </w:pPr>
          </w:p>
        </w:tc>
        <w:tc>
          <w:tcPr>
            <w:tcW w:w="5126" w:type="dxa"/>
            <w:tcBorders>
              <w:top w:val="single" w:sz="6" w:space="0" w:color="auto"/>
              <w:left w:val="nil"/>
              <w:bottom w:val="nil"/>
              <w:right w:val="nil"/>
            </w:tcBorders>
          </w:tcPr>
          <w:p w:rsidR="007B51B5" w:rsidRPr="00B04788" w:rsidRDefault="007B51B5" w:rsidP="00B04788">
            <w:pPr>
              <w:spacing w:line="360" w:lineRule="auto"/>
            </w:pPr>
            <w:r w:rsidRPr="00B04788">
              <w:t>Удорожание работ в зимнее время</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r w:rsidRPr="00B04788">
              <w:t>10.72</w:t>
            </w:r>
          </w:p>
        </w:tc>
        <w:tc>
          <w:tcPr>
            <w:tcW w:w="1538" w:type="dxa"/>
            <w:tcBorders>
              <w:top w:val="single" w:sz="6" w:space="0" w:color="auto"/>
              <w:left w:val="nil"/>
              <w:bottom w:val="nil"/>
            </w:tcBorders>
          </w:tcPr>
          <w:p w:rsidR="007B51B5" w:rsidRPr="00B04788" w:rsidRDefault="007B51B5" w:rsidP="00B04788">
            <w:pPr>
              <w:spacing w:line="360" w:lineRule="auto"/>
            </w:pPr>
          </w:p>
        </w:tc>
      </w:tr>
      <w:tr w:rsidR="007B51B5" w:rsidRPr="00B04788" w:rsidTr="00B04788">
        <w:trPr>
          <w:trHeight w:val="345"/>
          <w:jc w:val="center"/>
        </w:trPr>
        <w:tc>
          <w:tcPr>
            <w:tcW w:w="576" w:type="dxa"/>
            <w:tcBorders>
              <w:top w:val="single" w:sz="6" w:space="0" w:color="auto"/>
              <w:bottom w:val="nil"/>
              <w:right w:val="single" w:sz="6" w:space="0" w:color="auto"/>
            </w:tcBorders>
          </w:tcPr>
          <w:p w:rsidR="007B51B5" w:rsidRPr="00B04788" w:rsidRDefault="007B51B5" w:rsidP="00B04788">
            <w:pPr>
              <w:spacing w:line="360" w:lineRule="auto"/>
            </w:pPr>
          </w:p>
        </w:tc>
        <w:tc>
          <w:tcPr>
            <w:tcW w:w="5126" w:type="dxa"/>
            <w:tcBorders>
              <w:top w:val="single" w:sz="6" w:space="0" w:color="auto"/>
              <w:left w:val="nil"/>
              <w:bottom w:val="nil"/>
              <w:right w:val="nil"/>
            </w:tcBorders>
          </w:tcPr>
          <w:p w:rsidR="007B51B5" w:rsidRPr="00B04788" w:rsidRDefault="007B51B5" w:rsidP="00B04788">
            <w:pPr>
              <w:spacing w:line="360" w:lineRule="auto"/>
            </w:pPr>
            <w:r w:rsidRPr="00B04788">
              <w:t>Нормативная трудоемкость</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p>
        </w:tc>
        <w:tc>
          <w:tcPr>
            <w:tcW w:w="1538" w:type="dxa"/>
            <w:tcBorders>
              <w:top w:val="single" w:sz="6" w:space="0" w:color="auto"/>
              <w:left w:val="nil"/>
              <w:bottom w:val="nil"/>
            </w:tcBorders>
          </w:tcPr>
          <w:p w:rsidR="007B51B5" w:rsidRPr="00B04788" w:rsidRDefault="007B51B5" w:rsidP="00B04788">
            <w:pPr>
              <w:spacing w:line="360" w:lineRule="auto"/>
            </w:pPr>
          </w:p>
        </w:tc>
      </w:tr>
      <w:tr w:rsidR="007B51B5" w:rsidRPr="00B04788" w:rsidTr="00B04788">
        <w:trPr>
          <w:trHeight w:val="345"/>
          <w:jc w:val="center"/>
        </w:trPr>
        <w:tc>
          <w:tcPr>
            <w:tcW w:w="576" w:type="dxa"/>
            <w:tcBorders>
              <w:top w:val="nil"/>
              <w:bottom w:val="nil"/>
              <w:right w:val="single" w:sz="6" w:space="0" w:color="auto"/>
            </w:tcBorders>
          </w:tcPr>
          <w:p w:rsidR="007B51B5" w:rsidRPr="00B04788" w:rsidRDefault="007B51B5" w:rsidP="00B04788">
            <w:pPr>
              <w:spacing w:line="360" w:lineRule="auto"/>
            </w:pPr>
          </w:p>
        </w:tc>
        <w:tc>
          <w:tcPr>
            <w:tcW w:w="5126" w:type="dxa"/>
            <w:tcBorders>
              <w:top w:val="nil"/>
              <w:left w:val="nil"/>
              <w:bottom w:val="nil"/>
              <w:right w:val="nil"/>
            </w:tcBorders>
          </w:tcPr>
          <w:p w:rsidR="007B51B5" w:rsidRPr="00B04788" w:rsidRDefault="004A7B90" w:rsidP="00B04788">
            <w:pPr>
              <w:spacing w:line="360" w:lineRule="auto"/>
            </w:pPr>
            <w:r w:rsidRPr="00B04788">
              <w:t xml:space="preserve"> </w:t>
            </w:r>
            <w:r w:rsidR="007B51B5" w:rsidRPr="00B04788">
              <w:t>0.93 х 10.72</w:t>
            </w:r>
          </w:p>
        </w:tc>
        <w:tc>
          <w:tcPr>
            <w:tcW w:w="1666" w:type="dxa"/>
            <w:tcBorders>
              <w:top w:val="nil"/>
              <w:left w:val="single" w:sz="6" w:space="0" w:color="auto"/>
              <w:bottom w:val="nil"/>
              <w:right w:val="single" w:sz="6" w:space="0" w:color="auto"/>
            </w:tcBorders>
          </w:tcPr>
          <w:p w:rsidR="007B51B5" w:rsidRPr="00B04788" w:rsidRDefault="007B51B5" w:rsidP="00B04788">
            <w:pPr>
              <w:spacing w:line="360" w:lineRule="auto"/>
            </w:pPr>
          </w:p>
        </w:tc>
        <w:tc>
          <w:tcPr>
            <w:tcW w:w="1538" w:type="dxa"/>
            <w:tcBorders>
              <w:top w:val="nil"/>
              <w:left w:val="nil"/>
              <w:bottom w:val="nil"/>
            </w:tcBorders>
          </w:tcPr>
          <w:p w:rsidR="007B51B5" w:rsidRPr="00B04788" w:rsidRDefault="007B51B5" w:rsidP="00B04788">
            <w:pPr>
              <w:spacing w:line="360" w:lineRule="auto"/>
            </w:pPr>
            <w:r w:rsidRPr="00B04788">
              <w:t>9.97</w:t>
            </w:r>
          </w:p>
        </w:tc>
      </w:tr>
      <w:tr w:rsidR="007B51B5" w:rsidRPr="00B04788" w:rsidTr="00B04788">
        <w:trPr>
          <w:trHeight w:val="345"/>
          <w:jc w:val="center"/>
        </w:trPr>
        <w:tc>
          <w:tcPr>
            <w:tcW w:w="576" w:type="dxa"/>
            <w:tcBorders>
              <w:top w:val="single" w:sz="6" w:space="0" w:color="auto"/>
              <w:bottom w:val="nil"/>
              <w:right w:val="single" w:sz="6" w:space="0" w:color="auto"/>
            </w:tcBorders>
          </w:tcPr>
          <w:p w:rsidR="007B51B5" w:rsidRPr="00B04788" w:rsidRDefault="007B51B5" w:rsidP="00B04788">
            <w:pPr>
              <w:spacing w:line="360" w:lineRule="auto"/>
            </w:pPr>
          </w:p>
        </w:tc>
        <w:tc>
          <w:tcPr>
            <w:tcW w:w="5126" w:type="dxa"/>
            <w:tcBorders>
              <w:top w:val="single" w:sz="6" w:space="0" w:color="auto"/>
              <w:left w:val="nil"/>
              <w:bottom w:val="nil"/>
              <w:right w:val="nil"/>
            </w:tcBorders>
          </w:tcPr>
          <w:p w:rsidR="007B51B5" w:rsidRPr="00B04788" w:rsidRDefault="007B51B5" w:rsidP="00B04788">
            <w:pPr>
              <w:spacing w:line="360" w:lineRule="auto"/>
            </w:pPr>
            <w:r w:rsidRPr="00B04788">
              <w:t>Итого:</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r w:rsidRPr="00B04788">
              <w:t>1996.00</w:t>
            </w:r>
          </w:p>
        </w:tc>
        <w:tc>
          <w:tcPr>
            <w:tcW w:w="1538" w:type="dxa"/>
            <w:tcBorders>
              <w:top w:val="single" w:sz="6" w:space="0" w:color="auto"/>
              <w:left w:val="nil"/>
              <w:bottom w:val="nil"/>
            </w:tcBorders>
          </w:tcPr>
          <w:p w:rsidR="007B51B5" w:rsidRPr="00B04788" w:rsidRDefault="007B51B5" w:rsidP="00B04788">
            <w:pPr>
              <w:spacing w:line="360" w:lineRule="auto"/>
            </w:pPr>
            <w:r w:rsidRPr="00B04788">
              <w:t>205.177</w:t>
            </w:r>
          </w:p>
        </w:tc>
      </w:tr>
      <w:tr w:rsidR="007B51B5" w:rsidRPr="00B04788" w:rsidTr="00B04788">
        <w:trPr>
          <w:trHeight w:val="689"/>
          <w:jc w:val="center"/>
        </w:trPr>
        <w:tc>
          <w:tcPr>
            <w:tcW w:w="576" w:type="dxa"/>
            <w:tcBorders>
              <w:top w:val="single" w:sz="6" w:space="0" w:color="auto"/>
              <w:bottom w:val="single" w:sz="6" w:space="0" w:color="auto"/>
              <w:right w:val="single" w:sz="6" w:space="0" w:color="auto"/>
            </w:tcBorders>
          </w:tcPr>
          <w:p w:rsidR="007B51B5" w:rsidRPr="00B04788" w:rsidRDefault="007B51B5" w:rsidP="00B04788">
            <w:pPr>
              <w:spacing w:line="360" w:lineRule="auto"/>
            </w:pPr>
          </w:p>
        </w:tc>
        <w:tc>
          <w:tcPr>
            <w:tcW w:w="5126" w:type="dxa"/>
            <w:tcBorders>
              <w:top w:val="single" w:sz="6" w:space="0" w:color="auto"/>
              <w:left w:val="nil"/>
              <w:bottom w:val="single" w:sz="6" w:space="0" w:color="auto"/>
              <w:right w:val="nil"/>
            </w:tcBorders>
          </w:tcPr>
          <w:p w:rsidR="007B51B5" w:rsidRPr="00B04788" w:rsidRDefault="007B51B5" w:rsidP="00B04788">
            <w:pPr>
              <w:spacing w:line="360" w:lineRule="auto"/>
            </w:pPr>
            <w:r w:rsidRPr="00B04788">
              <w:t>Резерв средств на непредвиденные</w:t>
            </w:r>
            <w:r w:rsidR="004A7B90" w:rsidRPr="00B04788">
              <w:t xml:space="preserve"> </w:t>
            </w:r>
            <w:r w:rsidRPr="00B04788">
              <w:t xml:space="preserve">работы и </w:t>
            </w:r>
          </w:p>
          <w:p w:rsidR="007B51B5" w:rsidRPr="00B04788" w:rsidRDefault="007B51B5" w:rsidP="00B04788">
            <w:pPr>
              <w:spacing w:line="360" w:lineRule="auto"/>
            </w:pPr>
            <w:r w:rsidRPr="00B04788">
              <w:t>затраты 2.0%</w:t>
            </w:r>
          </w:p>
        </w:tc>
        <w:tc>
          <w:tcPr>
            <w:tcW w:w="1666" w:type="dxa"/>
            <w:tcBorders>
              <w:top w:val="single" w:sz="6" w:space="0" w:color="auto"/>
              <w:left w:val="single" w:sz="6" w:space="0" w:color="auto"/>
              <w:bottom w:val="nil"/>
              <w:right w:val="single" w:sz="6" w:space="0" w:color="auto"/>
            </w:tcBorders>
          </w:tcPr>
          <w:p w:rsidR="007B51B5" w:rsidRPr="00B04788" w:rsidRDefault="007B51B5" w:rsidP="00B04788">
            <w:pPr>
              <w:spacing w:line="360" w:lineRule="auto"/>
            </w:pPr>
          </w:p>
        </w:tc>
        <w:tc>
          <w:tcPr>
            <w:tcW w:w="1538" w:type="dxa"/>
            <w:tcBorders>
              <w:top w:val="single" w:sz="6" w:space="0" w:color="auto"/>
              <w:left w:val="nil"/>
              <w:bottom w:val="single" w:sz="6" w:space="0" w:color="auto"/>
            </w:tcBorders>
          </w:tcPr>
          <w:p w:rsidR="007B51B5" w:rsidRPr="00B04788" w:rsidRDefault="007B51B5" w:rsidP="00B04788">
            <w:pPr>
              <w:spacing w:line="360" w:lineRule="auto"/>
            </w:pPr>
            <w:r w:rsidRPr="00B04788">
              <w:t>4.104</w:t>
            </w:r>
          </w:p>
        </w:tc>
      </w:tr>
      <w:tr w:rsidR="007B51B5" w:rsidRPr="00B04788" w:rsidTr="00B04788">
        <w:trPr>
          <w:trHeight w:val="345"/>
          <w:jc w:val="center"/>
        </w:trPr>
        <w:tc>
          <w:tcPr>
            <w:tcW w:w="576" w:type="dxa"/>
            <w:tcBorders>
              <w:top w:val="nil"/>
              <w:bottom w:val="single" w:sz="6" w:space="0" w:color="auto"/>
              <w:right w:val="single" w:sz="6" w:space="0" w:color="auto"/>
            </w:tcBorders>
          </w:tcPr>
          <w:p w:rsidR="007B51B5" w:rsidRPr="00B04788" w:rsidRDefault="007B51B5" w:rsidP="00B04788">
            <w:pPr>
              <w:spacing w:line="360" w:lineRule="auto"/>
            </w:pPr>
          </w:p>
        </w:tc>
        <w:tc>
          <w:tcPr>
            <w:tcW w:w="5126" w:type="dxa"/>
            <w:tcBorders>
              <w:top w:val="nil"/>
              <w:left w:val="nil"/>
              <w:bottom w:val="single" w:sz="6" w:space="0" w:color="auto"/>
              <w:right w:val="nil"/>
            </w:tcBorders>
          </w:tcPr>
          <w:p w:rsidR="007B51B5" w:rsidRPr="00B04788" w:rsidRDefault="007B51B5" w:rsidP="00B04788">
            <w:pPr>
              <w:spacing w:line="360" w:lineRule="auto"/>
            </w:pPr>
            <w:r w:rsidRPr="00B04788">
              <w:t>Всего:</w:t>
            </w:r>
          </w:p>
        </w:tc>
        <w:tc>
          <w:tcPr>
            <w:tcW w:w="1666" w:type="dxa"/>
            <w:tcBorders>
              <w:top w:val="single" w:sz="6" w:space="0" w:color="auto"/>
              <w:left w:val="single" w:sz="6" w:space="0" w:color="auto"/>
              <w:bottom w:val="single" w:sz="6" w:space="0" w:color="auto"/>
              <w:right w:val="single" w:sz="6" w:space="0" w:color="auto"/>
            </w:tcBorders>
          </w:tcPr>
          <w:p w:rsidR="007B51B5" w:rsidRPr="00B04788" w:rsidRDefault="007B51B5" w:rsidP="00B04788">
            <w:pPr>
              <w:spacing w:line="360" w:lineRule="auto"/>
            </w:pPr>
          </w:p>
        </w:tc>
        <w:tc>
          <w:tcPr>
            <w:tcW w:w="1538" w:type="dxa"/>
            <w:tcBorders>
              <w:top w:val="nil"/>
              <w:left w:val="nil"/>
              <w:bottom w:val="single" w:sz="6" w:space="0" w:color="auto"/>
            </w:tcBorders>
          </w:tcPr>
          <w:p w:rsidR="007B51B5" w:rsidRPr="00B04788" w:rsidRDefault="007B51B5" w:rsidP="00B04788">
            <w:pPr>
              <w:spacing w:line="360" w:lineRule="auto"/>
            </w:pPr>
            <w:r w:rsidRPr="00B04788">
              <w:t>209.281</w:t>
            </w:r>
          </w:p>
        </w:tc>
      </w:tr>
    </w:tbl>
    <w:p w:rsidR="00E07BB0" w:rsidRPr="00642559" w:rsidRDefault="00B04788" w:rsidP="00B04788">
      <w:pPr>
        <w:keepNext/>
        <w:widowControl w:val="0"/>
        <w:suppressAutoHyphens/>
        <w:overflowPunct w:val="0"/>
        <w:autoSpaceDE w:val="0"/>
        <w:autoSpaceDN w:val="0"/>
        <w:adjustRightInd w:val="0"/>
        <w:spacing w:line="360" w:lineRule="auto"/>
        <w:ind w:firstLine="709"/>
        <w:jc w:val="center"/>
        <w:outlineLvl w:val="2"/>
        <w:rPr>
          <w:b/>
          <w:kern w:val="28"/>
          <w:sz w:val="28"/>
          <w:szCs w:val="28"/>
        </w:rPr>
      </w:pPr>
      <w:bookmarkStart w:id="0" w:name="_Toc497988022"/>
      <w:r>
        <w:rPr>
          <w:sz w:val="28"/>
          <w:szCs w:val="28"/>
        </w:rPr>
        <w:br w:type="page"/>
      </w:r>
      <w:r w:rsidR="00E07BB0" w:rsidRPr="00642559">
        <w:rPr>
          <w:b/>
          <w:kern w:val="28"/>
          <w:sz w:val="28"/>
          <w:szCs w:val="28"/>
        </w:rPr>
        <w:t>10</w:t>
      </w:r>
      <w:r>
        <w:rPr>
          <w:b/>
          <w:kern w:val="28"/>
          <w:sz w:val="28"/>
          <w:szCs w:val="28"/>
        </w:rPr>
        <w:t>.</w:t>
      </w:r>
      <w:r w:rsidR="00E07BB0" w:rsidRPr="00642559">
        <w:rPr>
          <w:b/>
          <w:kern w:val="28"/>
          <w:sz w:val="28"/>
          <w:szCs w:val="28"/>
        </w:rPr>
        <w:t xml:space="preserve"> Устройство и разборка подвесной опалубки перекрытий</w:t>
      </w:r>
      <w:bookmarkEnd w:id="0"/>
    </w:p>
    <w:p w:rsidR="00B04788" w:rsidRDefault="00B04788" w:rsidP="00642559">
      <w:pPr>
        <w:widowControl w:val="0"/>
        <w:suppressAutoHyphens/>
        <w:overflowPunct w:val="0"/>
        <w:autoSpaceDE w:val="0"/>
        <w:autoSpaceDN w:val="0"/>
        <w:adjustRightInd w:val="0"/>
        <w:spacing w:line="360" w:lineRule="auto"/>
        <w:ind w:firstLine="709"/>
        <w:jc w:val="both"/>
        <w:rPr>
          <w:b/>
          <w:sz w:val="28"/>
          <w:szCs w:val="28"/>
        </w:rPr>
      </w:pP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b/>
          <w:sz w:val="28"/>
          <w:szCs w:val="28"/>
        </w:rPr>
        <w:t>Указания по применению норм</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Нормами предусмотрено устройство и разборка подвесной опалубки перекрытия между балками.</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На балки или ригели перекрытий и стены навешивают готовые металлические хомуты с крючьями или подвешивают металлические петли-скрутки из ранее заготовленной проволоки, в которую устанавливают опорные пальцы для кружал, затем затягивают петли-скрутки. На пальцы устанавливают подкружальные доски или брусья с закреплением их клиньями, на подкружальные доски устанавливают кружала. Снизу кружала закрепляют прижимными досками. Сверху кружала закрепляют фризовыми (окантовочными) досками. На кружала между фризовыми досками укладывают щиты опалубки или пришивают доски опалубки с выверкой и подгонкой.</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Нормами предусмотрено производство работ с подвесных или переставных подмостей.</w:t>
      </w:r>
    </w:p>
    <w:p w:rsidR="00E07BB0" w:rsidRPr="00642559" w:rsidRDefault="00E07BB0" w:rsidP="00642559">
      <w:pPr>
        <w:widowControl w:val="0"/>
        <w:suppressAutoHyphens/>
        <w:overflowPunct w:val="0"/>
        <w:autoSpaceDE w:val="0"/>
        <w:autoSpaceDN w:val="0"/>
        <w:adjustRightInd w:val="0"/>
        <w:spacing w:line="360" w:lineRule="auto"/>
        <w:ind w:firstLine="709"/>
        <w:jc w:val="both"/>
        <w:rPr>
          <w:b/>
          <w:sz w:val="28"/>
          <w:szCs w:val="28"/>
        </w:rPr>
      </w:pPr>
      <w:r w:rsidRPr="00642559">
        <w:rPr>
          <w:b/>
          <w:sz w:val="28"/>
          <w:szCs w:val="28"/>
        </w:rPr>
        <w:t>Состав работ</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При устройстве опалубки</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1. Разметка мест навески креплений. 2. Навеска креплений. 3. Установка пальцев. 4. Затяжка петель-скруток. 5. Установка и закрепление подкружальных брусьев, кружал, фризовых досок. 6. Установка опалубки</w:t>
      </w:r>
      <w:r w:rsidRPr="00642559">
        <w:rPr>
          <w:b/>
          <w:sz w:val="28"/>
          <w:szCs w:val="28"/>
        </w:rPr>
        <w:t xml:space="preserve"> </w:t>
      </w:r>
      <w:r w:rsidRPr="00642559">
        <w:rPr>
          <w:sz w:val="28"/>
          <w:szCs w:val="28"/>
        </w:rPr>
        <w:t>из щитов или из досок с частичной заготовкой (поперечное перепиливание) с выверкой.</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При разборке опалубки</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1. Срезка и снятие крючьев или скруток. 2. Снятие и спуск креплений. 3. Отделение щитов опалубки от поверхности бетона с опусканием. 4. Очистка опалубки от остатков бетона. 5. Укладка опалубки на место складирования.</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Состав звена</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При устройстве опалубки</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Плотник 4 разр. - 1</w:t>
      </w:r>
    </w:p>
    <w:p w:rsidR="00E07BB0" w:rsidRPr="00642559" w:rsidRDefault="00E07BB0" w:rsidP="00642559">
      <w:pPr>
        <w:widowControl w:val="0"/>
        <w:tabs>
          <w:tab w:val="left" w:pos="1276"/>
          <w:tab w:val="left" w:pos="1843"/>
        </w:tabs>
        <w:suppressAutoHyphens/>
        <w:overflowPunct w:val="0"/>
        <w:autoSpaceDE w:val="0"/>
        <w:autoSpaceDN w:val="0"/>
        <w:adjustRightInd w:val="0"/>
        <w:spacing w:line="360" w:lineRule="auto"/>
        <w:ind w:firstLine="709"/>
        <w:jc w:val="both"/>
        <w:rPr>
          <w:sz w:val="28"/>
          <w:szCs w:val="28"/>
        </w:rPr>
      </w:pPr>
      <w:r w:rsidRPr="00642559">
        <w:rPr>
          <w:sz w:val="28"/>
          <w:szCs w:val="28"/>
        </w:rPr>
        <w:t>"</w:t>
      </w:r>
      <w:r w:rsidRPr="00642559">
        <w:rPr>
          <w:sz w:val="28"/>
          <w:szCs w:val="28"/>
        </w:rPr>
        <w:tab/>
        <w:t>3 "</w:t>
      </w:r>
      <w:r w:rsidRPr="00642559">
        <w:rPr>
          <w:sz w:val="28"/>
          <w:szCs w:val="28"/>
        </w:rPr>
        <w:tab/>
        <w:t>- 1</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При разборке опалубки</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Плотник 3 " - 1</w:t>
      </w:r>
    </w:p>
    <w:p w:rsidR="00E07BB0" w:rsidRPr="00642559" w:rsidRDefault="00E07BB0" w:rsidP="00642559">
      <w:pPr>
        <w:widowControl w:val="0"/>
        <w:tabs>
          <w:tab w:val="left" w:pos="1276"/>
          <w:tab w:val="left" w:pos="1843"/>
        </w:tabs>
        <w:suppressAutoHyphens/>
        <w:overflowPunct w:val="0"/>
        <w:autoSpaceDE w:val="0"/>
        <w:autoSpaceDN w:val="0"/>
        <w:adjustRightInd w:val="0"/>
        <w:spacing w:line="360" w:lineRule="auto"/>
        <w:ind w:firstLine="709"/>
        <w:jc w:val="both"/>
        <w:rPr>
          <w:sz w:val="28"/>
          <w:szCs w:val="28"/>
        </w:rPr>
      </w:pPr>
      <w:r w:rsidRPr="00642559">
        <w:rPr>
          <w:sz w:val="28"/>
          <w:szCs w:val="28"/>
        </w:rPr>
        <w:t>"</w:t>
      </w:r>
      <w:r w:rsidRPr="00642559">
        <w:rPr>
          <w:sz w:val="28"/>
          <w:szCs w:val="28"/>
        </w:rPr>
        <w:tab/>
        <w:t>2 " - 1</w:t>
      </w: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p>
    <w:p w:rsidR="00E07BB0" w:rsidRPr="00642559" w:rsidRDefault="00E07BB0" w:rsidP="00642559">
      <w:pPr>
        <w:widowControl w:val="0"/>
        <w:suppressAutoHyphens/>
        <w:overflowPunct w:val="0"/>
        <w:autoSpaceDE w:val="0"/>
        <w:autoSpaceDN w:val="0"/>
        <w:adjustRightInd w:val="0"/>
        <w:spacing w:line="360" w:lineRule="auto"/>
        <w:ind w:firstLine="709"/>
        <w:jc w:val="both"/>
        <w:rPr>
          <w:sz w:val="28"/>
          <w:szCs w:val="28"/>
        </w:rPr>
      </w:pPr>
      <w:r w:rsidRPr="00642559">
        <w:rPr>
          <w:sz w:val="28"/>
          <w:szCs w:val="28"/>
        </w:rPr>
        <w:t xml:space="preserve">Нормы времени и расценки на </w:t>
      </w:r>
      <w:smartTag w:uri="urn:schemas-microsoft-com:office:smarttags" w:element="metricconverter">
        <w:smartTagPr>
          <w:attr w:name="ProductID" w:val="1 м2"/>
        </w:smartTagPr>
        <w:r w:rsidRPr="00642559">
          <w:rPr>
            <w:sz w:val="28"/>
            <w:szCs w:val="28"/>
          </w:rPr>
          <w:t>1 м</w:t>
        </w:r>
        <w:r w:rsidRPr="00642559">
          <w:rPr>
            <w:sz w:val="28"/>
            <w:szCs w:val="28"/>
            <w:vertAlign w:val="superscript"/>
          </w:rPr>
          <w:t>2</w:t>
        </w:r>
      </w:smartTag>
      <w:r w:rsidRPr="00642559">
        <w:rPr>
          <w:sz w:val="28"/>
          <w:szCs w:val="28"/>
        </w:rPr>
        <w:t xml:space="preserve"> поверхности опалубки, соприкасающейся с бетоном</w:t>
      </w:r>
    </w:p>
    <w:tbl>
      <w:tblPr>
        <w:tblW w:w="0" w:type="auto"/>
        <w:jc w:val="center"/>
        <w:tblCellMar>
          <w:left w:w="40" w:type="dxa"/>
          <w:right w:w="40" w:type="dxa"/>
        </w:tblCellMar>
        <w:tblLook w:val="0000" w:firstRow="0" w:lastRow="0" w:firstColumn="0" w:lastColumn="0" w:noHBand="0" w:noVBand="0"/>
      </w:tblPr>
      <w:tblGrid>
        <w:gridCol w:w="1841"/>
        <w:gridCol w:w="1960"/>
        <w:gridCol w:w="1428"/>
        <w:gridCol w:w="1935"/>
        <w:gridCol w:w="2023"/>
      </w:tblGrid>
      <w:tr w:rsidR="00E07BB0" w:rsidRPr="00B04788">
        <w:trPr>
          <w:tblHeader/>
          <w:jc w:val="center"/>
        </w:trPr>
        <w:tc>
          <w:tcPr>
            <w:tcW w:w="1841" w:type="dxa"/>
            <w:vMerge w:val="restart"/>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Площадь перекрытий, м</w:t>
            </w:r>
            <w:r w:rsidRPr="00B04788">
              <w:rPr>
                <w:vertAlign w:val="superscript"/>
              </w:rPr>
              <w:t>2</w:t>
            </w:r>
          </w:p>
        </w:tc>
        <w:tc>
          <w:tcPr>
            <w:tcW w:w="3388" w:type="dxa"/>
            <w:gridSpan w:val="2"/>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Устройство опалубки</w:t>
            </w:r>
          </w:p>
        </w:tc>
        <w:tc>
          <w:tcPr>
            <w:tcW w:w="3922" w:type="dxa"/>
            <w:gridSpan w:val="2"/>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Разборка опалубки,</w:t>
            </w:r>
          </w:p>
        </w:tc>
      </w:tr>
      <w:tr w:rsidR="00E07BB0" w:rsidRPr="00B04788">
        <w:trPr>
          <w:tblHeader/>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spacing w:line="360" w:lineRule="auto"/>
            </w:pPr>
          </w:p>
        </w:tc>
        <w:tc>
          <w:tcPr>
            <w:tcW w:w="1960" w:type="dxa"/>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из деревянных и деревометаллических щитов</w:t>
            </w:r>
          </w:p>
        </w:tc>
        <w:tc>
          <w:tcPr>
            <w:tcW w:w="1428" w:type="dxa"/>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из отдельных досок</w:t>
            </w:r>
          </w:p>
        </w:tc>
        <w:tc>
          <w:tcPr>
            <w:tcW w:w="1899" w:type="dxa"/>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из деревянных и деревометаллических щитов</w:t>
            </w:r>
          </w:p>
        </w:tc>
        <w:tc>
          <w:tcPr>
            <w:tcW w:w="2023" w:type="dxa"/>
            <w:tcBorders>
              <w:top w:val="single" w:sz="6" w:space="0" w:color="auto"/>
              <w:left w:val="single" w:sz="6" w:space="0" w:color="auto"/>
              <w:bottom w:val="single" w:sz="6" w:space="0" w:color="auto"/>
              <w:right w:val="single" w:sz="6" w:space="0" w:color="auto"/>
            </w:tcBorders>
            <w:vAlign w:val="center"/>
          </w:tcPr>
          <w:p w:rsidR="00E07BB0" w:rsidRPr="00B04788" w:rsidRDefault="00E07BB0" w:rsidP="00B04788">
            <w:pPr>
              <w:widowControl w:val="0"/>
              <w:suppressAutoHyphens/>
              <w:overflowPunct w:val="0"/>
              <w:autoSpaceDE w:val="0"/>
              <w:autoSpaceDN w:val="0"/>
              <w:adjustRightInd w:val="0"/>
              <w:spacing w:line="360" w:lineRule="auto"/>
            </w:pPr>
            <w:r w:rsidRPr="00B04788">
              <w:t>из отдельных досок</w:t>
            </w:r>
          </w:p>
        </w:tc>
      </w:tr>
      <w:tr w:rsidR="00E07BB0" w:rsidRPr="00B04788">
        <w:trPr>
          <w:jc w:val="center"/>
        </w:trPr>
        <w:tc>
          <w:tcPr>
            <w:tcW w:w="1841" w:type="dxa"/>
            <w:tcBorders>
              <w:top w:val="single" w:sz="6" w:space="0" w:color="auto"/>
              <w:left w:val="single" w:sz="6" w:space="0" w:color="auto"/>
              <w:bottom w:val="nil"/>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pPr>
            <w:r w:rsidRPr="00B04788">
              <w:t>До 3</w:t>
            </w:r>
          </w:p>
        </w:tc>
        <w:tc>
          <w:tcPr>
            <w:tcW w:w="1960"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rPr>
                <w:u w:val="single"/>
              </w:rPr>
            </w:pPr>
            <w:r w:rsidRPr="00B04788">
              <w:rPr>
                <w:u w:val="single"/>
              </w:rPr>
              <w:t>0,59</w:t>
            </w:r>
          </w:p>
          <w:p w:rsidR="00E07BB0" w:rsidRPr="00B04788" w:rsidRDefault="00E07BB0" w:rsidP="00B04788">
            <w:pPr>
              <w:widowControl w:val="0"/>
              <w:suppressAutoHyphens/>
              <w:overflowPunct w:val="0"/>
              <w:autoSpaceDE w:val="0"/>
              <w:autoSpaceDN w:val="0"/>
              <w:adjustRightInd w:val="0"/>
              <w:spacing w:line="360" w:lineRule="auto"/>
            </w:pPr>
            <w:r w:rsidRPr="00B04788">
              <w:t>0-44</w:t>
            </w:r>
          </w:p>
        </w:tc>
        <w:tc>
          <w:tcPr>
            <w:tcW w:w="1428"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rPr>
                <w:u w:val="single"/>
              </w:rPr>
            </w:pPr>
            <w:r w:rsidRPr="00B04788">
              <w:rPr>
                <w:u w:val="single"/>
              </w:rPr>
              <w:t>1,35</w:t>
            </w:r>
          </w:p>
          <w:p w:rsidR="00E07BB0" w:rsidRPr="00B04788" w:rsidRDefault="00E07BB0" w:rsidP="00B04788">
            <w:pPr>
              <w:widowControl w:val="0"/>
              <w:suppressAutoHyphens/>
              <w:overflowPunct w:val="0"/>
              <w:autoSpaceDE w:val="0"/>
              <w:autoSpaceDN w:val="0"/>
              <w:adjustRightInd w:val="0"/>
              <w:spacing w:line="360" w:lineRule="auto"/>
            </w:pPr>
            <w:r w:rsidRPr="00B04788">
              <w:t>1-01</w:t>
            </w:r>
          </w:p>
        </w:tc>
        <w:tc>
          <w:tcPr>
            <w:tcW w:w="1899"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rPr>
                <w:u w:val="single"/>
              </w:rPr>
            </w:pPr>
            <w:r w:rsidRPr="00B04788">
              <w:rPr>
                <w:u w:val="single"/>
              </w:rPr>
              <w:t>0,29</w:t>
            </w:r>
          </w:p>
          <w:p w:rsidR="00E07BB0" w:rsidRPr="00B04788" w:rsidRDefault="00E07BB0" w:rsidP="00B04788">
            <w:pPr>
              <w:widowControl w:val="0"/>
              <w:suppressAutoHyphens/>
              <w:overflowPunct w:val="0"/>
              <w:autoSpaceDE w:val="0"/>
              <w:autoSpaceDN w:val="0"/>
              <w:adjustRightInd w:val="0"/>
              <w:spacing w:line="360" w:lineRule="auto"/>
            </w:pPr>
            <w:r w:rsidRPr="00B04788">
              <w:t>0-19,4</w:t>
            </w:r>
          </w:p>
        </w:tc>
        <w:tc>
          <w:tcPr>
            <w:tcW w:w="202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rPr>
                <w:u w:val="single"/>
              </w:rPr>
            </w:pPr>
            <w:r w:rsidRPr="00B04788">
              <w:rPr>
                <w:u w:val="single"/>
              </w:rPr>
              <w:t>0,57</w:t>
            </w:r>
          </w:p>
          <w:p w:rsidR="00E07BB0" w:rsidRPr="00B04788" w:rsidRDefault="00E07BB0" w:rsidP="00B04788">
            <w:pPr>
              <w:widowControl w:val="0"/>
              <w:suppressAutoHyphens/>
              <w:overflowPunct w:val="0"/>
              <w:autoSpaceDE w:val="0"/>
              <w:autoSpaceDN w:val="0"/>
              <w:adjustRightInd w:val="0"/>
              <w:spacing w:line="360" w:lineRule="auto"/>
            </w:pPr>
            <w:r w:rsidRPr="00B04788">
              <w:t>0-38,2</w:t>
            </w:r>
          </w:p>
        </w:tc>
      </w:tr>
      <w:tr w:rsidR="00E07BB0" w:rsidRPr="00B04788">
        <w:trPr>
          <w:jc w:val="center"/>
        </w:trPr>
        <w:tc>
          <w:tcPr>
            <w:tcW w:w="1841" w:type="dxa"/>
            <w:tcBorders>
              <w:top w:val="nil"/>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pPr>
            <w:r w:rsidRPr="00B04788">
              <w:t> </w:t>
            </w:r>
          </w:p>
        </w:tc>
        <w:tc>
          <w:tcPr>
            <w:tcW w:w="1960"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pPr>
            <w:r w:rsidRPr="00B04788">
              <w:t>а</w:t>
            </w:r>
          </w:p>
        </w:tc>
        <w:tc>
          <w:tcPr>
            <w:tcW w:w="1428"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pPr>
            <w:r w:rsidRPr="00B04788">
              <w:t>б</w:t>
            </w:r>
          </w:p>
        </w:tc>
        <w:tc>
          <w:tcPr>
            <w:tcW w:w="1899"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pPr>
            <w:r w:rsidRPr="00B04788">
              <w:t>в</w:t>
            </w:r>
          </w:p>
        </w:tc>
        <w:tc>
          <w:tcPr>
            <w:tcW w:w="202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widowControl w:val="0"/>
              <w:suppressAutoHyphens/>
              <w:overflowPunct w:val="0"/>
              <w:autoSpaceDE w:val="0"/>
              <w:autoSpaceDN w:val="0"/>
              <w:adjustRightInd w:val="0"/>
              <w:spacing w:line="360" w:lineRule="auto"/>
            </w:pPr>
            <w:r w:rsidRPr="00B04788">
              <w:t>г</w:t>
            </w:r>
          </w:p>
        </w:tc>
      </w:tr>
    </w:tbl>
    <w:p w:rsidR="00E07BB0" w:rsidRPr="00642559" w:rsidRDefault="00E07BB0" w:rsidP="00642559">
      <w:pPr>
        <w:spacing w:line="360" w:lineRule="auto"/>
        <w:ind w:firstLine="709"/>
        <w:jc w:val="both"/>
        <w:rPr>
          <w:sz w:val="28"/>
          <w:szCs w:val="28"/>
          <w:lang w:val="en-US"/>
        </w:rPr>
      </w:pPr>
    </w:p>
    <w:p w:rsidR="00E07BB0" w:rsidRPr="00642559" w:rsidRDefault="00E07BB0" w:rsidP="00642559">
      <w:pPr>
        <w:shd w:val="clear" w:color="auto" w:fill="FFFFFF"/>
        <w:spacing w:line="360" w:lineRule="auto"/>
        <w:ind w:firstLine="709"/>
        <w:jc w:val="both"/>
        <w:rPr>
          <w:b/>
          <w:sz w:val="28"/>
          <w:szCs w:val="28"/>
        </w:rPr>
      </w:pPr>
      <w:r w:rsidRPr="00642559">
        <w:rPr>
          <w:b/>
          <w:sz w:val="28"/>
          <w:szCs w:val="28"/>
        </w:rPr>
        <w:t>Номенклатура щитов 1М высотой 3 метра</w:t>
      </w:r>
    </w:p>
    <w:p w:rsidR="00E07BB0" w:rsidRPr="00642559" w:rsidRDefault="00E07BB0" w:rsidP="00642559">
      <w:pPr>
        <w:shd w:val="clear" w:color="auto" w:fill="FFFFFF"/>
        <w:spacing w:line="360" w:lineRule="auto"/>
        <w:ind w:firstLine="709"/>
        <w:jc w:val="both"/>
        <w:rPr>
          <w:sz w:val="28"/>
          <w:szCs w:val="28"/>
        </w:rPr>
      </w:pPr>
    </w:p>
    <w:tbl>
      <w:tblPr>
        <w:tblW w:w="8546" w:type="dxa"/>
        <w:jc w:val="center"/>
        <w:tblLayout w:type="fixed"/>
        <w:tblCellMar>
          <w:left w:w="40" w:type="dxa"/>
          <w:right w:w="40" w:type="dxa"/>
        </w:tblCellMar>
        <w:tblLook w:val="0000" w:firstRow="0" w:lastRow="0" w:firstColumn="0" w:lastColumn="0" w:noHBand="0" w:noVBand="0"/>
      </w:tblPr>
      <w:tblGrid>
        <w:gridCol w:w="4036"/>
        <w:gridCol w:w="1513"/>
        <w:gridCol w:w="1695"/>
        <w:gridCol w:w="1302"/>
      </w:tblGrid>
      <w:tr w:rsidR="00E07BB0" w:rsidRPr="00B04788" w:rsidTr="00C10CD2">
        <w:trPr>
          <w:trHeight w:hRule="exact" w:val="381"/>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Арт. №</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rPr>
                <w:lang w:val="en-US"/>
              </w:rPr>
              <w:t xml:space="preserve">L </w:t>
            </w:r>
            <w:r w:rsidRPr="00B04788">
              <w:t>/</w:t>
            </w:r>
            <w:r w:rsidRPr="00B04788">
              <w:rPr>
                <w:lang w:val="en-US"/>
              </w:rPr>
              <w:t xml:space="preserve"> </w:t>
            </w:r>
            <w:r w:rsidRPr="00B04788">
              <w:t>Н,</w:t>
            </w:r>
            <w:r w:rsidRPr="00B04788">
              <w:rPr>
                <w:lang w:val="en-US"/>
              </w:rPr>
              <w:t xml:space="preserve"> </w:t>
            </w:r>
            <w:r w:rsidRPr="00B04788">
              <w:t>мм</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м2</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Масса, кг</w:t>
            </w:r>
          </w:p>
        </w:tc>
      </w:tr>
      <w:tr w:rsidR="00E07BB0" w:rsidRPr="00B04788" w:rsidTr="00C10CD2">
        <w:trPr>
          <w:trHeight w:hRule="exact" w:val="460"/>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 01 . 00. 00. ОООСБ С602-290</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3000/1350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4.05</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204</w:t>
            </w:r>
          </w:p>
        </w:tc>
      </w:tr>
      <w:tr w:rsidR="00E07BB0" w:rsidRPr="00B04788" w:rsidTr="00C10CD2">
        <w:trPr>
          <w:trHeight w:hRule="exact" w:val="466"/>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 02.00 .ОО.ОООСБ С602-290-01</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3000/900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2.7</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145</w:t>
            </w:r>
          </w:p>
        </w:tc>
      </w:tr>
      <w:tr w:rsidR="00E07BB0" w:rsidRPr="00B04788" w:rsidTr="00C10CD2">
        <w:trPr>
          <w:trHeight w:hRule="exact" w:val="472"/>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ОР-1М.ОЗ. 00. 00 . ОООСБ С602-290-02</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3000/750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2 .25</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133</w:t>
            </w:r>
          </w:p>
        </w:tc>
      </w:tr>
      <w:tr w:rsidR="00E07BB0" w:rsidRPr="00B04788" w:rsidTr="00C10CD2">
        <w:trPr>
          <w:trHeight w:hRule="exact" w:val="537"/>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 04.00. ОО.ОООСБ С602-290-03</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3000/550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1. 65</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110</w:t>
            </w:r>
          </w:p>
        </w:tc>
      </w:tr>
      <w:tr w:rsidR="00E07BB0" w:rsidRPr="00B04788" w:rsidTr="00C10CD2">
        <w:trPr>
          <w:trHeight w:hRule="exact" w:val="512"/>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ОР-1М-05- 00- 00-ОООСБ С602-290-04</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3000/500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1.50</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105.4</w:t>
            </w:r>
          </w:p>
        </w:tc>
      </w:tr>
      <w:tr w:rsidR="00E07BB0" w:rsidRPr="00B04788" w:rsidTr="00C10CD2">
        <w:trPr>
          <w:trHeight w:hRule="exact" w:val="460"/>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ОР-1М.06. 00 . 00 .ОООСБ С602-290-05</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3000/450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1.35</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95.8</w:t>
            </w:r>
          </w:p>
        </w:tc>
      </w:tr>
      <w:tr w:rsidR="00E07BB0" w:rsidRPr="00B04788" w:rsidTr="00C10CD2">
        <w:trPr>
          <w:trHeight w:hRule="exact" w:val="478"/>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 07 . 00. 00 .ОООСБ С602-290-06</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3000/400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1.2</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85.5</w:t>
            </w:r>
          </w:p>
        </w:tc>
      </w:tr>
      <w:tr w:rsidR="00E07BB0" w:rsidRPr="00B04788" w:rsidTr="00C10CD2">
        <w:trPr>
          <w:trHeight w:hRule="exact" w:val="473"/>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ОР~1М-08 -00 -00-ОООСБ С602-290-07</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3000/300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0. 9</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76.4</w:t>
            </w:r>
          </w:p>
        </w:tc>
      </w:tr>
      <w:tr w:rsidR="00E07BB0" w:rsidRPr="00B04788" w:rsidTr="00C10CD2">
        <w:trPr>
          <w:trHeight w:hRule="exact" w:val="457"/>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ОР-1М.09. 00 .00 .ОООСБ С602-290-08</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3000/250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0.75</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70.4</w:t>
            </w:r>
          </w:p>
        </w:tc>
      </w:tr>
      <w:tr w:rsidR="00E07BB0" w:rsidRPr="00B04788" w:rsidTr="00C10CD2">
        <w:trPr>
          <w:trHeight w:hRule="exact" w:val="263"/>
          <w:jc w:val="center"/>
        </w:trPr>
        <w:tc>
          <w:tcPr>
            <w:tcW w:w="4036" w:type="dxa"/>
            <w:tcBorders>
              <w:top w:val="single" w:sz="6" w:space="0" w:color="auto"/>
              <w:left w:val="single" w:sz="6" w:space="0" w:color="auto"/>
              <w:bottom w:val="single" w:sz="6" w:space="0" w:color="auto"/>
              <w:right w:val="single" w:sz="6" w:space="0" w:color="auto"/>
            </w:tcBorders>
          </w:tcPr>
          <w:p w:rsidR="00E07BB0" w:rsidRPr="00B04788" w:rsidRDefault="00E07BB0" w:rsidP="00B04788">
            <w:pPr>
              <w:shd w:val="clear" w:color="auto" w:fill="FFFFFF"/>
              <w:spacing w:line="360" w:lineRule="auto"/>
            </w:pPr>
            <w:r w:rsidRPr="00B04788">
              <w:t>• ОР-1М.55*</w:t>
            </w:r>
          </w:p>
        </w:tc>
        <w:tc>
          <w:tcPr>
            <w:tcW w:w="1513"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3000/700</w:t>
            </w:r>
          </w:p>
        </w:tc>
        <w:tc>
          <w:tcPr>
            <w:tcW w:w="1695"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2,1</w:t>
            </w:r>
          </w:p>
        </w:tc>
        <w:tc>
          <w:tcPr>
            <w:tcW w:w="1302" w:type="dxa"/>
            <w:tcBorders>
              <w:top w:val="single" w:sz="6" w:space="0" w:color="auto"/>
              <w:left w:val="single" w:sz="6" w:space="0" w:color="auto"/>
              <w:bottom w:val="single" w:sz="6" w:space="0" w:color="auto"/>
              <w:right w:val="single" w:sz="6" w:space="0" w:color="auto"/>
            </w:tcBorders>
          </w:tcPr>
          <w:p w:rsidR="00E07BB0" w:rsidRPr="00B04788" w:rsidRDefault="00E07BB0" w:rsidP="00C10CD2">
            <w:pPr>
              <w:shd w:val="clear" w:color="auto" w:fill="FFFFFF"/>
              <w:spacing w:line="360" w:lineRule="auto"/>
            </w:pPr>
            <w:r w:rsidRPr="00B04788">
              <w:t>123</w:t>
            </w:r>
          </w:p>
        </w:tc>
      </w:tr>
      <w:tr w:rsidR="00E07BB0" w:rsidRPr="00B04788" w:rsidTr="00C10CD2">
        <w:trPr>
          <w:trHeight w:hRule="exact" w:val="349"/>
          <w:jc w:val="center"/>
        </w:trPr>
        <w:tc>
          <w:tcPr>
            <w:tcW w:w="8546" w:type="dxa"/>
            <w:gridSpan w:val="4"/>
            <w:tcBorders>
              <w:top w:val="single" w:sz="6" w:space="0" w:color="auto"/>
              <w:bottom w:val="nil"/>
              <w:right w:val="single" w:sz="6" w:space="0" w:color="auto"/>
            </w:tcBorders>
          </w:tcPr>
          <w:p w:rsidR="00E07BB0" w:rsidRPr="00B04788" w:rsidRDefault="00E07BB0" w:rsidP="00B04788">
            <w:pPr>
              <w:shd w:val="clear" w:color="auto" w:fill="FFFFFF"/>
              <w:spacing w:line="360" w:lineRule="auto"/>
            </w:pPr>
          </w:p>
        </w:tc>
      </w:tr>
    </w:tbl>
    <w:p w:rsidR="00C10CD2" w:rsidRDefault="00C10CD2" w:rsidP="00642559">
      <w:pPr>
        <w:spacing w:line="360" w:lineRule="auto"/>
        <w:ind w:firstLine="709"/>
        <w:jc w:val="both"/>
        <w:rPr>
          <w:sz w:val="28"/>
          <w:szCs w:val="28"/>
        </w:rPr>
        <w:sectPr w:rsidR="00C10CD2" w:rsidSect="00642559">
          <w:pgSz w:w="11906" w:h="16838"/>
          <w:pgMar w:top="1134" w:right="851" w:bottom="1134" w:left="1701" w:header="708" w:footer="708" w:gutter="0"/>
          <w:cols w:space="708"/>
          <w:docGrid w:linePitch="360"/>
        </w:sectPr>
      </w:pPr>
    </w:p>
    <w:p w:rsidR="00C10CD2" w:rsidRPr="00642559" w:rsidRDefault="00C10CD2" w:rsidP="00C10CD2">
      <w:pPr>
        <w:shd w:val="clear" w:color="auto" w:fill="FFFFFF"/>
        <w:spacing w:line="360" w:lineRule="auto"/>
        <w:ind w:firstLine="709"/>
        <w:jc w:val="both"/>
        <w:rPr>
          <w:b/>
          <w:sz w:val="28"/>
          <w:szCs w:val="28"/>
        </w:rPr>
      </w:pPr>
      <w:r w:rsidRPr="00642559">
        <w:rPr>
          <w:b/>
          <w:sz w:val="28"/>
          <w:szCs w:val="28"/>
        </w:rPr>
        <w:t>Номенклатура щитов 1М высотой 3,3м</w:t>
      </w:r>
    </w:p>
    <w:tbl>
      <w:tblPr>
        <w:tblW w:w="9020" w:type="dxa"/>
        <w:jc w:val="center"/>
        <w:tblLayout w:type="fixed"/>
        <w:tblCellMar>
          <w:left w:w="40" w:type="dxa"/>
          <w:right w:w="40" w:type="dxa"/>
        </w:tblCellMar>
        <w:tblLook w:val="0000" w:firstRow="0" w:lastRow="0" w:firstColumn="0" w:lastColumn="0" w:noHBand="0" w:noVBand="0"/>
      </w:tblPr>
      <w:tblGrid>
        <w:gridCol w:w="3530"/>
        <w:gridCol w:w="1995"/>
        <w:gridCol w:w="1647"/>
        <w:gridCol w:w="1848"/>
      </w:tblGrid>
      <w:tr w:rsidR="00E07BB0" w:rsidRPr="00C10CD2" w:rsidTr="00C10CD2">
        <w:trPr>
          <w:trHeight w:hRule="exact" w:val="736"/>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Арт. №</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rPr>
                <w:lang w:val="en-US"/>
              </w:rPr>
              <w:t xml:space="preserve">L </w:t>
            </w:r>
            <w:r w:rsidRPr="00C10CD2">
              <w:t>/</w:t>
            </w:r>
            <w:r w:rsidRPr="00C10CD2">
              <w:rPr>
                <w:lang w:val="en-US"/>
              </w:rPr>
              <w:t xml:space="preserve"> </w:t>
            </w:r>
            <w:r w:rsidRPr="00C10CD2">
              <w:t>Н,</w:t>
            </w:r>
            <w:r w:rsidRPr="00C10CD2">
              <w:rPr>
                <w:lang w:val="en-US"/>
              </w:rPr>
              <w:t xml:space="preserve"> </w:t>
            </w:r>
            <w:r w:rsidRPr="00C10CD2">
              <w:t>мм</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м2</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Масса, кг</w:t>
            </w:r>
          </w:p>
          <w:p w:rsidR="00E07BB0" w:rsidRPr="00C10CD2" w:rsidRDefault="00E07BB0" w:rsidP="00C10CD2">
            <w:pPr>
              <w:shd w:val="clear" w:color="auto" w:fill="FFFFFF"/>
              <w:spacing w:line="360" w:lineRule="auto"/>
            </w:pPr>
          </w:p>
        </w:tc>
      </w:tr>
      <w:tr w:rsidR="00E07BB0" w:rsidRPr="00C10CD2" w:rsidTr="00C10CD2">
        <w:trPr>
          <w:trHeight w:hRule="exact" w:val="361"/>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ОР-1М.46. 00 . ОО.ОООСБ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3300/1350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4,455</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224</w:t>
            </w:r>
          </w:p>
          <w:p w:rsidR="00E07BB0" w:rsidRPr="00C10CD2" w:rsidRDefault="00E07BB0" w:rsidP="00C10CD2">
            <w:pPr>
              <w:shd w:val="clear" w:color="auto" w:fill="FFFFFF"/>
              <w:spacing w:line="360" w:lineRule="auto"/>
            </w:pPr>
          </w:p>
        </w:tc>
      </w:tr>
      <w:tr w:rsidR="00E07BB0" w:rsidRPr="00C10CD2" w:rsidTr="00C10CD2">
        <w:trPr>
          <w:trHeight w:hRule="exact" w:val="361"/>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ОР-1М.47 .00.00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3300/900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2, 97</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160</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48.00.00.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3300/750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2, 475</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146</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ОР-1М.49.00 .00.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3300/550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1, 815</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121</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50. 00. 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3300/500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1, 63</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116</w:t>
            </w:r>
          </w:p>
          <w:p w:rsidR="00E07BB0" w:rsidRPr="00C10CD2" w:rsidRDefault="00E07BB0" w:rsidP="00C10CD2">
            <w:pPr>
              <w:shd w:val="clear" w:color="auto" w:fill="FFFFFF"/>
              <w:spacing w:line="360" w:lineRule="auto"/>
            </w:pPr>
          </w:p>
        </w:tc>
      </w:tr>
      <w:tr w:rsidR="00E07BB0" w:rsidRPr="00C10CD2" w:rsidTr="00C10CD2">
        <w:trPr>
          <w:trHeight w:hRule="exact" w:val="361"/>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ОР-1М.51.00.00.000СБ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3300/450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1, 485</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106</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ОР-1М.52 .00.00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3300/400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1,32</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95</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ОР-1М.53.00 .00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3300/300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0, 99</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84</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ОР-1М.54 . 00 . 00 .ОООСБ</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3300/250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0, 825</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77</w:t>
            </w:r>
          </w:p>
          <w:p w:rsidR="00E07BB0" w:rsidRPr="00C10CD2" w:rsidRDefault="00E07BB0" w:rsidP="00C10CD2">
            <w:pPr>
              <w:shd w:val="clear" w:color="auto" w:fill="FFFFFF"/>
              <w:spacing w:line="360" w:lineRule="auto"/>
            </w:pPr>
          </w:p>
        </w:tc>
      </w:tr>
      <w:tr w:rsidR="00E07BB0" w:rsidRPr="00C10CD2" w:rsidTr="00C10CD2">
        <w:trPr>
          <w:trHeight w:hRule="exact" w:val="361"/>
          <w:jc w:val="center"/>
        </w:trPr>
        <w:tc>
          <w:tcPr>
            <w:tcW w:w="353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ОР-1М.56*</w:t>
            </w:r>
          </w:p>
          <w:p w:rsidR="00E07BB0" w:rsidRPr="00C10CD2" w:rsidRDefault="00E07BB0" w:rsidP="00C10CD2">
            <w:pPr>
              <w:shd w:val="clear" w:color="auto" w:fill="FFFFFF"/>
              <w:spacing w:line="360" w:lineRule="auto"/>
            </w:pPr>
          </w:p>
        </w:tc>
        <w:tc>
          <w:tcPr>
            <w:tcW w:w="1995"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3300/700</w:t>
            </w:r>
          </w:p>
          <w:p w:rsidR="00E07BB0" w:rsidRPr="00C10CD2" w:rsidRDefault="00E07BB0" w:rsidP="00C10CD2">
            <w:pPr>
              <w:shd w:val="clear" w:color="auto" w:fill="FFFFFF"/>
              <w:spacing w:line="360" w:lineRule="auto"/>
            </w:pPr>
          </w:p>
        </w:tc>
        <w:tc>
          <w:tcPr>
            <w:tcW w:w="1647"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2,31</w:t>
            </w:r>
          </w:p>
          <w:p w:rsidR="00E07BB0" w:rsidRPr="00C10CD2" w:rsidRDefault="00E07BB0" w:rsidP="00C10CD2">
            <w:pPr>
              <w:shd w:val="clear" w:color="auto" w:fill="FFFFFF"/>
              <w:spacing w:line="360" w:lineRule="auto"/>
            </w:pPr>
          </w:p>
        </w:tc>
        <w:tc>
          <w:tcPr>
            <w:tcW w:w="1848"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135</w:t>
            </w:r>
          </w:p>
          <w:p w:rsidR="00E07BB0" w:rsidRPr="00C10CD2" w:rsidRDefault="00E07BB0" w:rsidP="00C10CD2">
            <w:pPr>
              <w:shd w:val="clear" w:color="auto" w:fill="FFFFFF"/>
              <w:spacing w:line="360" w:lineRule="auto"/>
            </w:pPr>
          </w:p>
        </w:tc>
      </w:tr>
    </w:tbl>
    <w:p w:rsidR="00E07BB0" w:rsidRPr="00642559" w:rsidRDefault="00E07BB0" w:rsidP="00C10CD2">
      <w:pPr>
        <w:framePr w:w="9134" w:h="365" w:hRule="exact" w:hSpace="38" w:vSpace="58" w:wrap="auto" w:vAnchor="text" w:hAnchor="page" w:x="1673" w:y="440"/>
        <w:shd w:val="clear" w:color="auto" w:fill="FFFFFF"/>
        <w:spacing w:line="360" w:lineRule="auto"/>
        <w:ind w:firstLine="709"/>
        <w:jc w:val="both"/>
        <w:rPr>
          <w:b/>
          <w:sz w:val="28"/>
          <w:szCs w:val="28"/>
        </w:rPr>
      </w:pPr>
      <w:r w:rsidRPr="00642559">
        <w:rPr>
          <w:b/>
          <w:sz w:val="28"/>
          <w:szCs w:val="28"/>
        </w:rPr>
        <w:t>Номенклатура щитов 1М высотой 2,8м</w:t>
      </w:r>
    </w:p>
    <w:tbl>
      <w:tblPr>
        <w:tblW w:w="9191" w:type="dxa"/>
        <w:jc w:val="center"/>
        <w:tblLayout w:type="fixed"/>
        <w:tblCellMar>
          <w:left w:w="40" w:type="dxa"/>
          <w:right w:w="40" w:type="dxa"/>
        </w:tblCellMar>
        <w:tblLook w:val="0000" w:firstRow="0" w:lastRow="0" w:firstColumn="0" w:lastColumn="0" w:noHBand="0" w:noVBand="0"/>
      </w:tblPr>
      <w:tblGrid>
        <w:gridCol w:w="3819"/>
        <w:gridCol w:w="2150"/>
        <w:gridCol w:w="1793"/>
        <w:gridCol w:w="1429"/>
      </w:tblGrid>
      <w:tr w:rsidR="00E07BB0" w:rsidRPr="00C10CD2" w:rsidTr="00C10CD2">
        <w:trPr>
          <w:trHeight w:hRule="exact" w:val="362"/>
          <w:jc w:val="center"/>
        </w:trPr>
        <w:tc>
          <w:tcPr>
            <w:tcW w:w="7762" w:type="dxa"/>
            <w:gridSpan w:val="3"/>
            <w:tcBorders>
              <w:top w:val="single" w:sz="6" w:space="0" w:color="auto"/>
            </w:tcBorders>
          </w:tcPr>
          <w:p w:rsidR="00E07BB0" w:rsidRPr="00C10CD2" w:rsidRDefault="00E07BB0" w:rsidP="00C10CD2">
            <w:pPr>
              <w:shd w:val="clear" w:color="auto" w:fill="FFFFFF"/>
              <w:spacing w:line="360" w:lineRule="auto"/>
            </w:pPr>
          </w:p>
          <w:p w:rsidR="00C10CD2" w:rsidRPr="00C10CD2" w:rsidRDefault="00C10CD2" w:rsidP="00C10CD2">
            <w:pPr>
              <w:shd w:val="clear" w:color="auto" w:fill="FFFFFF"/>
              <w:spacing w:line="360" w:lineRule="auto"/>
            </w:pPr>
          </w:p>
        </w:tc>
        <w:tc>
          <w:tcPr>
            <w:tcW w:w="1429" w:type="dxa"/>
            <w:tcBorders>
              <w:top w:val="single" w:sz="6" w:space="0" w:color="auto"/>
            </w:tcBorders>
          </w:tcPr>
          <w:p w:rsidR="00E07BB0" w:rsidRPr="00C10CD2" w:rsidRDefault="00E07BB0" w:rsidP="00C10CD2">
            <w:pPr>
              <w:shd w:val="clear" w:color="auto" w:fill="FFFFFF"/>
              <w:spacing w:line="360" w:lineRule="auto"/>
            </w:pPr>
          </w:p>
        </w:tc>
      </w:tr>
      <w:tr w:rsidR="00E07BB0" w:rsidRPr="00C10CD2" w:rsidTr="00C10CD2">
        <w:trPr>
          <w:trHeight w:hRule="exact" w:val="532"/>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Арт. №</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rPr>
                <w:lang w:val="en-US"/>
              </w:rPr>
              <w:t xml:space="preserve">L </w:t>
            </w:r>
            <w:r w:rsidRPr="00C10CD2">
              <w:t>/</w:t>
            </w:r>
            <w:r w:rsidRPr="00C10CD2">
              <w:rPr>
                <w:lang w:val="en-US"/>
              </w:rPr>
              <w:t xml:space="preserve"> </w:t>
            </w:r>
            <w:r w:rsidRPr="00C10CD2">
              <w:t>Н,</w:t>
            </w:r>
            <w:r w:rsidRPr="00C10CD2">
              <w:rPr>
                <w:lang w:val="en-US"/>
              </w:rPr>
              <w:t xml:space="preserve"> </w:t>
            </w:r>
            <w:r w:rsidRPr="00C10CD2">
              <w:t>мм</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м2</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Масса, кг</w:t>
            </w:r>
          </w:p>
          <w:p w:rsidR="00E07BB0" w:rsidRPr="00C10CD2" w:rsidRDefault="00E07BB0" w:rsidP="00C10CD2">
            <w:pPr>
              <w:shd w:val="clear" w:color="auto" w:fill="FFFFFF"/>
              <w:spacing w:line="360" w:lineRule="auto"/>
            </w:pPr>
          </w:p>
        </w:tc>
      </w:tr>
      <w:tr w:rsidR="00E07BB0" w:rsidRPr="00C10CD2" w:rsidTr="00C10CD2">
        <w:trPr>
          <w:trHeight w:hRule="exact" w:val="261"/>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62 .00. 00. 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2800/1350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3, 78</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189</w:t>
            </w:r>
          </w:p>
          <w:p w:rsidR="00E07BB0" w:rsidRPr="00C10CD2" w:rsidRDefault="00E07BB0" w:rsidP="00C10CD2">
            <w:pPr>
              <w:shd w:val="clear" w:color="auto" w:fill="FFFFFF"/>
              <w:spacing w:line="360" w:lineRule="auto"/>
            </w:pPr>
          </w:p>
        </w:tc>
      </w:tr>
      <w:tr w:rsidR="00E07BB0" w:rsidRPr="00C10CD2" w:rsidTr="00C10CD2">
        <w:trPr>
          <w:trHeight w:hRule="exact" w:val="349"/>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64 . 00. ОО.ОООСБ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2800/750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2,1</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124</w:t>
            </w:r>
          </w:p>
          <w:p w:rsidR="00E07BB0" w:rsidRPr="00C10CD2" w:rsidRDefault="00E07BB0" w:rsidP="00C10CD2">
            <w:pPr>
              <w:shd w:val="clear" w:color="auto" w:fill="FFFFFF"/>
              <w:spacing w:line="360" w:lineRule="auto"/>
            </w:pPr>
          </w:p>
        </w:tc>
      </w:tr>
      <w:tr w:rsidR="00E07BB0" w:rsidRPr="00C10CD2" w:rsidTr="00C10CD2">
        <w:trPr>
          <w:trHeight w:hRule="exact" w:val="360"/>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67 .00 .00. 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2800/550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1,54</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102</w:t>
            </w:r>
          </w:p>
          <w:p w:rsidR="00E07BB0" w:rsidRPr="00C10CD2" w:rsidRDefault="00E07BB0" w:rsidP="00C10CD2">
            <w:pPr>
              <w:shd w:val="clear" w:color="auto" w:fill="FFFFFF"/>
              <w:spacing w:line="360" w:lineRule="auto"/>
            </w:pPr>
          </w:p>
        </w:tc>
      </w:tr>
      <w:tr w:rsidR="00E07BB0" w:rsidRPr="00C10CD2" w:rsidTr="00C10CD2">
        <w:trPr>
          <w:trHeight w:hRule="exact" w:val="370"/>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68 .00 .00 . 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2800/500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1,4</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98</w:t>
            </w:r>
          </w:p>
          <w:p w:rsidR="00E07BB0" w:rsidRPr="00C10CD2" w:rsidRDefault="00E07BB0" w:rsidP="00C10CD2">
            <w:pPr>
              <w:shd w:val="clear" w:color="auto" w:fill="FFFFFF"/>
              <w:spacing w:line="360" w:lineRule="auto"/>
            </w:pPr>
          </w:p>
        </w:tc>
      </w:tr>
      <w:tr w:rsidR="00E07BB0" w:rsidRPr="00C10CD2" w:rsidTr="00C10CD2">
        <w:trPr>
          <w:trHeight w:hRule="exact" w:val="366"/>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 69.00. 00 .ОООСБ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2800/450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1,26</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89</w:t>
            </w:r>
          </w:p>
          <w:p w:rsidR="00E07BB0" w:rsidRPr="00C10CD2" w:rsidRDefault="00E07BB0" w:rsidP="00C10CD2">
            <w:pPr>
              <w:shd w:val="clear" w:color="auto" w:fill="FFFFFF"/>
              <w:spacing w:line="360" w:lineRule="auto"/>
            </w:pPr>
          </w:p>
        </w:tc>
      </w:tr>
      <w:tr w:rsidR="00E07BB0" w:rsidRPr="00C10CD2" w:rsidTr="00C10CD2">
        <w:trPr>
          <w:trHeight w:hRule="exact" w:val="362"/>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ОР-1М.70 .00.00 .ОООСБ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2800/400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1,12</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80</w:t>
            </w:r>
          </w:p>
          <w:p w:rsidR="00E07BB0" w:rsidRPr="00C10CD2" w:rsidRDefault="00E07BB0" w:rsidP="00C10CD2">
            <w:pPr>
              <w:shd w:val="clear" w:color="auto" w:fill="FFFFFF"/>
              <w:spacing w:line="360" w:lineRule="auto"/>
            </w:pPr>
          </w:p>
        </w:tc>
      </w:tr>
      <w:tr w:rsidR="00E07BB0" w:rsidRPr="00C10CD2" w:rsidTr="00C10CD2">
        <w:trPr>
          <w:trHeight w:hRule="exact" w:val="357"/>
          <w:jc w:val="center"/>
        </w:trPr>
        <w:tc>
          <w:tcPr>
            <w:tcW w:w="381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ОР-1М.71 .ОО.ОО.ОООСБ</w:t>
            </w:r>
          </w:p>
          <w:p w:rsidR="00E07BB0" w:rsidRPr="00C10CD2" w:rsidRDefault="00E07BB0" w:rsidP="00C10CD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2800/300</w:t>
            </w:r>
          </w:p>
          <w:p w:rsidR="00E07BB0" w:rsidRPr="00C10CD2" w:rsidRDefault="00E07BB0" w:rsidP="00C10CD2">
            <w:pPr>
              <w:shd w:val="clear" w:color="auto" w:fill="FFFFFF"/>
              <w:spacing w:line="360" w:lineRule="auto"/>
            </w:pPr>
          </w:p>
        </w:tc>
        <w:tc>
          <w:tcPr>
            <w:tcW w:w="1792"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0, 84</w:t>
            </w:r>
          </w:p>
          <w:p w:rsidR="00E07BB0" w:rsidRPr="00C10CD2" w:rsidRDefault="00E07BB0" w:rsidP="00C10CD2">
            <w:pPr>
              <w:shd w:val="clear" w:color="auto" w:fill="FFFFFF"/>
              <w:spacing w:line="360" w:lineRule="auto"/>
            </w:pPr>
          </w:p>
        </w:tc>
        <w:tc>
          <w:tcPr>
            <w:tcW w:w="1429" w:type="dxa"/>
            <w:tcBorders>
              <w:top w:val="single" w:sz="6" w:space="0" w:color="auto"/>
              <w:left w:val="single" w:sz="6" w:space="0" w:color="auto"/>
              <w:bottom w:val="single" w:sz="6" w:space="0" w:color="auto"/>
              <w:right w:val="single" w:sz="6" w:space="0" w:color="auto"/>
            </w:tcBorders>
          </w:tcPr>
          <w:p w:rsidR="00E07BB0" w:rsidRPr="00C10CD2" w:rsidRDefault="00E07BB0" w:rsidP="00C10CD2">
            <w:pPr>
              <w:shd w:val="clear" w:color="auto" w:fill="FFFFFF"/>
              <w:spacing w:line="360" w:lineRule="auto"/>
            </w:pPr>
            <w:r w:rsidRPr="00C10CD2">
              <w:t>71</w:t>
            </w:r>
          </w:p>
          <w:p w:rsidR="00E07BB0" w:rsidRPr="00C10CD2" w:rsidRDefault="00E07BB0" w:rsidP="00C10CD2">
            <w:pPr>
              <w:shd w:val="clear" w:color="auto" w:fill="FFFFFF"/>
              <w:spacing w:line="360" w:lineRule="auto"/>
            </w:pPr>
          </w:p>
        </w:tc>
      </w:tr>
      <w:tr w:rsidR="00E07BB0" w:rsidRPr="00C10CD2" w:rsidTr="00C10CD2">
        <w:trPr>
          <w:trHeight w:hRule="exact" w:val="403"/>
          <w:jc w:val="center"/>
        </w:trPr>
        <w:tc>
          <w:tcPr>
            <w:tcW w:w="3819" w:type="dxa"/>
            <w:tcBorders>
              <w:top w:val="single" w:sz="6" w:space="0" w:color="auto"/>
              <w:left w:val="single" w:sz="6" w:space="0" w:color="auto"/>
              <w:bottom w:val="single" w:sz="4" w:space="0" w:color="auto"/>
              <w:right w:val="single" w:sz="6" w:space="0" w:color="auto"/>
            </w:tcBorders>
          </w:tcPr>
          <w:p w:rsidR="00E07BB0" w:rsidRPr="00C10CD2" w:rsidRDefault="00E07BB0" w:rsidP="00C10CD2">
            <w:pPr>
              <w:shd w:val="clear" w:color="auto" w:fill="FFFFFF"/>
              <w:spacing w:line="360" w:lineRule="auto"/>
            </w:pPr>
            <w:r w:rsidRPr="00C10CD2">
              <w:t>ОР-1М.72 .00 . 00 . ОООСБ</w:t>
            </w:r>
          </w:p>
        </w:tc>
        <w:tc>
          <w:tcPr>
            <w:tcW w:w="2150" w:type="dxa"/>
            <w:tcBorders>
              <w:top w:val="single" w:sz="6" w:space="0" w:color="auto"/>
              <w:left w:val="single" w:sz="6" w:space="0" w:color="auto"/>
              <w:bottom w:val="single" w:sz="4" w:space="0" w:color="auto"/>
              <w:right w:val="single" w:sz="6" w:space="0" w:color="auto"/>
            </w:tcBorders>
          </w:tcPr>
          <w:p w:rsidR="00E07BB0" w:rsidRPr="00C10CD2" w:rsidRDefault="00E07BB0" w:rsidP="00C10CD2">
            <w:pPr>
              <w:shd w:val="clear" w:color="auto" w:fill="FFFFFF"/>
              <w:spacing w:line="360" w:lineRule="auto"/>
            </w:pPr>
            <w:r w:rsidRPr="00C10CD2">
              <w:t>2800/250</w:t>
            </w:r>
          </w:p>
        </w:tc>
        <w:tc>
          <w:tcPr>
            <w:tcW w:w="1792" w:type="dxa"/>
            <w:tcBorders>
              <w:top w:val="single" w:sz="6" w:space="0" w:color="auto"/>
              <w:left w:val="single" w:sz="6" w:space="0" w:color="auto"/>
              <w:bottom w:val="single" w:sz="4" w:space="0" w:color="auto"/>
              <w:right w:val="single" w:sz="6" w:space="0" w:color="auto"/>
            </w:tcBorders>
          </w:tcPr>
          <w:p w:rsidR="00E07BB0" w:rsidRPr="00C10CD2" w:rsidRDefault="00E07BB0" w:rsidP="00C10CD2">
            <w:pPr>
              <w:shd w:val="clear" w:color="auto" w:fill="FFFFFF"/>
              <w:spacing w:line="360" w:lineRule="auto"/>
            </w:pPr>
            <w:r w:rsidRPr="00C10CD2">
              <w:t>0,7</w:t>
            </w:r>
          </w:p>
        </w:tc>
        <w:tc>
          <w:tcPr>
            <w:tcW w:w="1429" w:type="dxa"/>
            <w:tcBorders>
              <w:top w:val="single" w:sz="6" w:space="0" w:color="auto"/>
              <w:left w:val="single" w:sz="6" w:space="0" w:color="auto"/>
              <w:bottom w:val="single" w:sz="4" w:space="0" w:color="auto"/>
              <w:right w:val="single" w:sz="6" w:space="0" w:color="auto"/>
            </w:tcBorders>
          </w:tcPr>
          <w:p w:rsidR="00E07BB0" w:rsidRPr="00C10CD2" w:rsidRDefault="00E07BB0" w:rsidP="00C10CD2">
            <w:pPr>
              <w:shd w:val="clear" w:color="auto" w:fill="FFFFFF"/>
              <w:spacing w:line="360" w:lineRule="auto"/>
            </w:pPr>
            <w:r w:rsidRPr="00C10CD2">
              <w:t>65</w:t>
            </w:r>
          </w:p>
        </w:tc>
      </w:tr>
      <w:tr w:rsidR="00E07BB0" w:rsidRPr="00C10CD2" w:rsidTr="00C10CD2">
        <w:trPr>
          <w:trHeight w:hRule="exact" w:val="169"/>
          <w:jc w:val="center"/>
        </w:trPr>
        <w:tc>
          <w:tcPr>
            <w:tcW w:w="7762" w:type="dxa"/>
            <w:gridSpan w:val="3"/>
            <w:tcBorders>
              <w:top w:val="single" w:sz="4" w:space="0" w:color="auto"/>
              <w:left w:val="single" w:sz="6" w:space="0" w:color="auto"/>
              <w:bottom w:val="nil"/>
            </w:tcBorders>
          </w:tcPr>
          <w:p w:rsidR="00E07BB0" w:rsidRPr="00C10CD2" w:rsidRDefault="00E07BB0" w:rsidP="00C10CD2">
            <w:pPr>
              <w:shd w:val="clear" w:color="auto" w:fill="FFFFFF"/>
              <w:spacing w:line="360" w:lineRule="auto"/>
            </w:pPr>
          </w:p>
        </w:tc>
        <w:tc>
          <w:tcPr>
            <w:tcW w:w="1429" w:type="dxa"/>
            <w:tcBorders>
              <w:top w:val="single" w:sz="4" w:space="0" w:color="auto"/>
              <w:right w:val="single" w:sz="6" w:space="0" w:color="auto"/>
            </w:tcBorders>
          </w:tcPr>
          <w:p w:rsidR="00E07BB0" w:rsidRPr="00C10CD2" w:rsidRDefault="00E07BB0" w:rsidP="00C10CD2">
            <w:pPr>
              <w:shd w:val="clear" w:color="auto" w:fill="FFFFFF"/>
              <w:spacing w:line="360" w:lineRule="auto"/>
            </w:pPr>
          </w:p>
        </w:tc>
      </w:tr>
    </w:tbl>
    <w:p w:rsidR="00C10CD2" w:rsidRDefault="00C10CD2" w:rsidP="00642559">
      <w:pPr>
        <w:shd w:val="clear" w:color="auto" w:fill="FFFFFF"/>
        <w:spacing w:line="360" w:lineRule="auto"/>
        <w:ind w:firstLine="709"/>
        <w:jc w:val="both"/>
        <w:rPr>
          <w:sz w:val="28"/>
          <w:szCs w:val="28"/>
        </w:rPr>
      </w:pPr>
    </w:p>
    <w:p w:rsidR="00E07BB0" w:rsidRPr="00642559" w:rsidRDefault="00E07BB0" w:rsidP="00642559">
      <w:pPr>
        <w:shd w:val="clear" w:color="auto" w:fill="FFFFFF"/>
        <w:spacing w:line="360" w:lineRule="auto"/>
        <w:ind w:firstLine="709"/>
        <w:jc w:val="both"/>
        <w:rPr>
          <w:sz w:val="28"/>
          <w:szCs w:val="28"/>
        </w:rPr>
      </w:pPr>
      <w:r w:rsidRPr="00642559">
        <w:rPr>
          <w:sz w:val="28"/>
          <w:szCs w:val="28"/>
        </w:rPr>
        <w:t>Опалубка для перекрытий - это «строительный набор», с помощью которого можно опалубить потолочное перекрытие любой длины, ширины и толщины. Все детали подогнаны друг к другу и позволяют просто комбинировать. Они прочны, долговечны и выдерживают многие циклы применения.</w:t>
      </w:r>
    </w:p>
    <w:p w:rsidR="00E07BB0" w:rsidRPr="00642559" w:rsidRDefault="00E07BB0" w:rsidP="00642559">
      <w:pPr>
        <w:shd w:val="clear" w:color="auto" w:fill="FFFFFF"/>
        <w:spacing w:line="360" w:lineRule="auto"/>
        <w:ind w:firstLine="709"/>
        <w:jc w:val="both"/>
        <w:rPr>
          <w:sz w:val="28"/>
          <w:szCs w:val="28"/>
        </w:rPr>
      </w:pPr>
      <w:r w:rsidRPr="00642559">
        <w:rPr>
          <w:sz w:val="28"/>
          <w:szCs w:val="28"/>
        </w:rPr>
        <w:t>Опалубка перекрытий позволяет производить опалубливание перекрытий любой конфигурации в плане прямоугольной, консольной и даже круглой. Причем для этого достаточно стандартного набора и не требуется ни одной специальной детали. Продольные и поперечные балки можно телескопообразно монтировать, что обеспечивает быструю подгонку под любую конфигурацию перекрытий.</w:t>
      </w:r>
    </w:p>
    <w:p w:rsidR="00E07BB0" w:rsidRPr="00642559" w:rsidRDefault="00E07BB0" w:rsidP="00642559">
      <w:pPr>
        <w:spacing w:line="360" w:lineRule="auto"/>
        <w:ind w:firstLine="709"/>
        <w:jc w:val="both"/>
        <w:rPr>
          <w:sz w:val="28"/>
          <w:szCs w:val="28"/>
        </w:rPr>
      </w:pPr>
    </w:p>
    <w:p w:rsidR="00E07BB0" w:rsidRPr="00642559" w:rsidRDefault="00BB4E21" w:rsidP="00642559">
      <w:pPr>
        <w:keepNext/>
        <w:widowControl w:val="0"/>
        <w:suppressAutoHyphens/>
        <w:overflowPunct w:val="0"/>
        <w:autoSpaceDE w:val="0"/>
        <w:autoSpaceDN w:val="0"/>
        <w:adjustRightInd w:val="0"/>
        <w:spacing w:line="360" w:lineRule="auto"/>
        <w:ind w:firstLine="709"/>
        <w:jc w:val="both"/>
        <w:outlineLvl w:val="2"/>
        <w:rPr>
          <w:sz w:val="28"/>
          <w:szCs w:val="28"/>
          <w:lang w:val="en-US"/>
        </w:rPr>
      </w:pPr>
      <w:r>
        <w:rPr>
          <w:sz w:val="28"/>
          <w:szCs w:val="28"/>
          <w:lang w:val="en-US"/>
        </w:rPr>
        <w:pict>
          <v:shape id="_x0000_i1033" type="#_x0000_t75" style="width:418.5pt;height:534pt">
            <v:imagedata r:id="rId18" o:title=""/>
          </v:shape>
        </w:pict>
      </w:r>
    </w:p>
    <w:p w:rsidR="007B51B5" w:rsidRDefault="00C10CD2" w:rsidP="00C10CD2">
      <w:pPr>
        <w:widowControl w:val="0"/>
        <w:shd w:val="clear" w:color="auto" w:fill="FFFFFF"/>
        <w:autoSpaceDE w:val="0"/>
        <w:autoSpaceDN w:val="0"/>
        <w:adjustRightInd w:val="0"/>
        <w:spacing w:line="360" w:lineRule="auto"/>
        <w:ind w:firstLine="709"/>
        <w:jc w:val="center"/>
        <w:rPr>
          <w:b/>
          <w:sz w:val="28"/>
          <w:szCs w:val="28"/>
        </w:rPr>
      </w:pPr>
      <w:r>
        <w:rPr>
          <w:b/>
          <w:bCs/>
          <w:color w:val="000000"/>
          <w:sz w:val="28"/>
          <w:szCs w:val="28"/>
        </w:rPr>
        <w:br w:type="page"/>
      </w:r>
      <w:r w:rsidR="007B51B5" w:rsidRPr="00642559">
        <w:rPr>
          <w:b/>
          <w:sz w:val="28"/>
          <w:szCs w:val="28"/>
        </w:rPr>
        <w:t>Список литературы</w:t>
      </w:r>
    </w:p>
    <w:p w:rsidR="00C10CD2" w:rsidRPr="00642559" w:rsidRDefault="00C10CD2" w:rsidP="00C10CD2">
      <w:pPr>
        <w:widowControl w:val="0"/>
        <w:shd w:val="clear" w:color="auto" w:fill="FFFFFF"/>
        <w:autoSpaceDE w:val="0"/>
        <w:autoSpaceDN w:val="0"/>
        <w:adjustRightInd w:val="0"/>
        <w:spacing w:line="360" w:lineRule="auto"/>
        <w:ind w:firstLine="709"/>
        <w:jc w:val="both"/>
        <w:rPr>
          <w:b/>
          <w:sz w:val="28"/>
          <w:szCs w:val="28"/>
        </w:rPr>
      </w:pPr>
    </w:p>
    <w:p w:rsidR="007B51B5" w:rsidRPr="00642559" w:rsidRDefault="007B51B5" w:rsidP="00C10CD2">
      <w:pPr>
        <w:numPr>
          <w:ilvl w:val="0"/>
          <w:numId w:val="3"/>
        </w:numPr>
        <w:tabs>
          <w:tab w:val="clear" w:pos="360"/>
          <w:tab w:val="num" w:pos="709"/>
          <w:tab w:val="left" w:pos="1418"/>
          <w:tab w:val="left" w:pos="3240"/>
        </w:tabs>
        <w:spacing w:line="360" w:lineRule="auto"/>
        <w:ind w:left="0" w:firstLine="0"/>
        <w:jc w:val="both"/>
        <w:rPr>
          <w:sz w:val="28"/>
          <w:szCs w:val="28"/>
        </w:rPr>
      </w:pPr>
      <w:r w:rsidRPr="00642559">
        <w:rPr>
          <w:sz w:val="28"/>
          <w:szCs w:val="28"/>
        </w:rPr>
        <w:t>Возведение зданий и сооружений методом подъема: (Исследования, проектирование, строительство) / А.О. Саакян, Р.О. Саакян, С.Х. Шахназарян. – М.: Стройиздат, 19</w:t>
      </w:r>
      <w:r w:rsidR="00C127DD" w:rsidRPr="00642559">
        <w:rPr>
          <w:sz w:val="28"/>
          <w:szCs w:val="28"/>
        </w:rPr>
        <w:t>9</w:t>
      </w:r>
      <w:r w:rsidRPr="00642559">
        <w:rPr>
          <w:sz w:val="28"/>
          <w:szCs w:val="28"/>
        </w:rPr>
        <w:t>2. – 551 с., ил.</w:t>
      </w:r>
    </w:p>
    <w:p w:rsidR="007B51B5" w:rsidRPr="00642559" w:rsidRDefault="007B51B5" w:rsidP="00C10CD2">
      <w:pPr>
        <w:numPr>
          <w:ilvl w:val="0"/>
          <w:numId w:val="3"/>
        </w:numPr>
        <w:tabs>
          <w:tab w:val="clear" w:pos="360"/>
          <w:tab w:val="num" w:pos="709"/>
          <w:tab w:val="left" w:pos="1418"/>
          <w:tab w:val="left" w:pos="3240"/>
        </w:tabs>
        <w:spacing w:line="360" w:lineRule="auto"/>
        <w:ind w:left="0" w:firstLine="0"/>
        <w:jc w:val="both"/>
        <w:rPr>
          <w:sz w:val="28"/>
          <w:szCs w:val="28"/>
        </w:rPr>
      </w:pPr>
      <w:r w:rsidRPr="00642559">
        <w:rPr>
          <w:sz w:val="28"/>
          <w:szCs w:val="28"/>
        </w:rPr>
        <w:t>Возведение зданий и сооружений методом подъема: (Исследования, проектирование, строительство) / С.Х. Шахназарян, А.О. Саакян, Р.О. Саакян. – М.: Стройиздат, 19</w:t>
      </w:r>
      <w:r w:rsidR="00C127DD" w:rsidRPr="00642559">
        <w:rPr>
          <w:sz w:val="28"/>
          <w:szCs w:val="28"/>
        </w:rPr>
        <w:t>9</w:t>
      </w:r>
      <w:r w:rsidRPr="00642559">
        <w:rPr>
          <w:sz w:val="28"/>
          <w:szCs w:val="28"/>
        </w:rPr>
        <w:t xml:space="preserve">4. – 368 с., ил. </w:t>
      </w:r>
    </w:p>
    <w:p w:rsidR="007B51B5" w:rsidRPr="00642559" w:rsidRDefault="007B51B5" w:rsidP="00C10CD2">
      <w:pPr>
        <w:numPr>
          <w:ilvl w:val="0"/>
          <w:numId w:val="3"/>
        </w:numPr>
        <w:tabs>
          <w:tab w:val="clear" w:pos="360"/>
          <w:tab w:val="num" w:pos="709"/>
          <w:tab w:val="left" w:pos="1418"/>
          <w:tab w:val="left" w:pos="3240"/>
        </w:tabs>
        <w:spacing w:line="360" w:lineRule="auto"/>
        <w:ind w:left="0" w:firstLine="0"/>
        <w:jc w:val="both"/>
        <w:rPr>
          <w:sz w:val="28"/>
          <w:szCs w:val="28"/>
        </w:rPr>
      </w:pPr>
      <w:r w:rsidRPr="00642559">
        <w:rPr>
          <w:sz w:val="28"/>
          <w:szCs w:val="28"/>
        </w:rPr>
        <w:t>Строительные краны: (Справочное пособие) / И.З. Барч, Э.Н. Крутова, Е.Т. Тройно. – Киев.: Буд</w:t>
      </w:r>
      <w:r w:rsidRPr="00642559">
        <w:rPr>
          <w:sz w:val="28"/>
          <w:szCs w:val="28"/>
          <w:lang w:val="en-US"/>
        </w:rPr>
        <w:t>i</w:t>
      </w:r>
      <w:r w:rsidRPr="00642559">
        <w:rPr>
          <w:sz w:val="28"/>
          <w:szCs w:val="28"/>
        </w:rPr>
        <w:t>вельник, 19</w:t>
      </w:r>
      <w:r w:rsidR="00C127DD" w:rsidRPr="00642559">
        <w:rPr>
          <w:sz w:val="28"/>
          <w:szCs w:val="28"/>
        </w:rPr>
        <w:t>9</w:t>
      </w:r>
      <w:r w:rsidRPr="00642559">
        <w:rPr>
          <w:sz w:val="28"/>
          <w:szCs w:val="28"/>
        </w:rPr>
        <w:t>8.- 299 с.: ил.</w:t>
      </w:r>
    </w:p>
    <w:p w:rsidR="007B51B5" w:rsidRPr="00642559" w:rsidRDefault="007B51B5" w:rsidP="00C10CD2">
      <w:pPr>
        <w:numPr>
          <w:ilvl w:val="0"/>
          <w:numId w:val="3"/>
        </w:numPr>
        <w:tabs>
          <w:tab w:val="clear" w:pos="360"/>
          <w:tab w:val="num" w:pos="709"/>
          <w:tab w:val="left" w:pos="1418"/>
          <w:tab w:val="left" w:pos="3240"/>
        </w:tabs>
        <w:spacing w:line="360" w:lineRule="auto"/>
        <w:ind w:left="0" w:firstLine="0"/>
        <w:jc w:val="both"/>
        <w:rPr>
          <w:sz w:val="28"/>
          <w:szCs w:val="28"/>
        </w:rPr>
      </w:pPr>
      <w:r w:rsidRPr="00642559">
        <w:rPr>
          <w:sz w:val="28"/>
          <w:szCs w:val="28"/>
        </w:rPr>
        <w:t xml:space="preserve">СНиП </w:t>
      </w:r>
      <w:r w:rsidRPr="00642559">
        <w:rPr>
          <w:sz w:val="28"/>
          <w:szCs w:val="28"/>
          <w:lang w:val="en-US"/>
        </w:rPr>
        <w:t>III</w:t>
      </w:r>
      <w:r w:rsidRPr="00642559">
        <w:rPr>
          <w:sz w:val="28"/>
          <w:szCs w:val="28"/>
        </w:rPr>
        <w:t>-4-80 Техника безопасности в строительстве.</w:t>
      </w:r>
    </w:p>
    <w:p w:rsidR="00C10CD2" w:rsidRPr="00C10CD2" w:rsidRDefault="007B51B5" w:rsidP="00C10CD2">
      <w:pPr>
        <w:numPr>
          <w:ilvl w:val="0"/>
          <w:numId w:val="3"/>
        </w:numPr>
        <w:tabs>
          <w:tab w:val="clear" w:pos="360"/>
          <w:tab w:val="num" w:pos="709"/>
          <w:tab w:val="left" w:pos="1418"/>
          <w:tab w:val="left" w:pos="3240"/>
        </w:tabs>
        <w:spacing w:line="360" w:lineRule="auto"/>
        <w:ind w:left="0" w:firstLine="0"/>
        <w:jc w:val="both"/>
        <w:rPr>
          <w:sz w:val="28"/>
          <w:szCs w:val="28"/>
        </w:rPr>
      </w:pPr>
      <w:r w:rsidRPr="00C10CD2">
        <w:rPr>
          <w:sz w:val="28"/>
          <w:szCs w:val="28"/>
        </w:rPr>
        <w:t>ЕНиР Сборник Е 35 Монтаж и демонтаж строительных машин.</w:t>
      </w:r>
    </w:p>
    <w:p w:rsidR="00C4404A" w:rsidRPr="00C10CD2" w:rsidRDefault="007B51B5" w:rsidP="00C10CD2">
      <w:pPr>
        <w:tabs>
          <w:tab w:val="left" w:pos="1418"/>
          <w:tab w:val="left" w:pos="3240"/>
        </w:tabs>
        <w:spacing w:line="360" w:lineRule="auto"/>
        <w:jc w:val="both"/>
        <w:rPr>
          <w:sz w:val="28"/>
          <w:szCs w:val="28"/>
        </w:rPr>
      </w:pPr>
      <w:r w:rsidRPr="00C10CD2">
        <w:rPr>
          <w:sz w:val="28"/>
          <w:szCs w:val="28"/>
        </w:rPr>
        <w:t>СНиП III-10-75 Часть I</w:t>
      </w:r>
      <w:r w:rsidRPr="00C10CD2">
        <w:rPr>
          <w:sz w:val="28"/>
          <w:szCs w:val="28"/>
          <w:lang w:val="en-US"/>
        </w:rPr>
        <w:t>II</w:t>
      </w:r>
      <w:r w:rsidRPr="00C10CD2">
        <w:rPr>
          <w:sz w:val="28"/>
          <w:szCs w:val="28"/>
        </w:rPr>
        <w:t xml:space="preserve"> Правила производства и приемки работ. Глава 10. Благоустройство территорий</w:t>
      </w:r>
      <w:bookmarkStart w:id="1" w:name="_GoBack"/>
      <w:bookmarkEnd w:id="1"/>
    </w:p>
    <w:sectPr w:rsidR="00C4404A" w:rsidRPr="00C10CD2" w:rsidSect="0064255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83" w:rsidRDefault="009E5383">
      <w:r>
        <w:separator/>
      </w:r>
    </w:p>
  </w:endnote>
  <w:endnote w:type="continuationSeparator" w:id="0">
    <w:p w:rsidR="009E5383" w:rsidRDefault="009E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BC" w:rsidRDefault="000847BC" w:rsidP="000847BC">
    <w:pPr>
      <w:pStyle w:val="a7"/>
      <w:framePr w:wrap="around" w:vAnchor="text" w:hAnchor="margin" w:xAlign="right" w:y="1"/>
      <w:rPr>
        <w:rStyle w:val="a9"/>
      </w:rPr>
    </w:pPr>
  </w:p>
  <w:p w:rsidR="000847BC" w:rsidRDefault="000847BC" w:rsidP="000847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BC" w:rsidRDefault="007A150F" w:rsidP="000847BC">
    <w:pPr>
      <w:pStyle w:val="a7"/>
      <w:framePr w:wrap="around" w:vAnchor="text" w:hAnchor="margin" w:xAlign="right" w:y="1"/>
      <w:rPr>
        <w:rStyle w:val="a9"/>
      </w:rPr>
    </w:pPr>
    <w:r>
      <w:rPr>
        <w:rStyle w:val="a9"/>
        <w:noProof/>
      </w:rPr>
      <w:t>2</w:t>
    </w:r>
  </w:p>
  <w:p w:rsidR="000847BC" w:rsidRDefault="000847BC" w:rsidP="000847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83" w:rsidRDefault="009E5383">
      <w:r>
        <w:separator/>
      </w:r>
    </w:p>
  </w:footnote>
  <w:footnote w:type="continuationSeparator" w:id="0">
    <w:p w:rsidR="009E5383" w:rsidRDefault="009E5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1ADB"/>
    <w:multiLevelType w:val="hybridMultilevel"/>
    <w:tmpl w:val="F56CB11A"/>
    <w:lvl w:ilvl="0" w:tplc="75C6B8C0">
      <w:start w:val="1"/>
      <w:numFmt w:val="decimal"/>
      <w:pStyle w:val="1"/>
      <w:lvlText w:val="%1."/>
      <w:lvlJc w:val="center"/>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740C4B"/>
    <w:multiLevelType w:val="hybridMultilevel"/>
    <w:tmpl w:val="9926C10A"/>
    <w:lvl w:ilvl="0" w:tplc="FFFFFFFF">
      <w:start w:val="1"/>
      <w:numFmt w:val="decimal"/>
      <w:pStyle w:val="2"/>
      <w:lvlText w:val="2.%1."/>
      <w:lvlJc w:val="center"/>
      <w:pPr>
        <w:tabs>
          <w:tab w:val="num" w:pos="992"/>
        </w:tabs>
        <w:ind w:left="567"/>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D535550"/>
    <w:multiLevelType w:val="hybridMultilevel"/>
    <w:tmpl w:val="350EAE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6E882DCD"/>
    <w:multiLevelType w:val="multilevel"/>
    <w:tmpl w:val="ADAE966E"/>
    <w:lvl w:ilvl="0">
      <w:start w:val="100"/>
      <w:numFmt w:val="decimal"/>
      <w:lvlText w:val="%1.0"/>
      <w:lvlJc w:val="left"/>
      <w:pPr>
        <w:tabs>
          <w:tab w:val="num" w:pos="5674"/>
        </w:tabs>
        <w:ind w:left="5674" w:hanging="2940"/>
      </w:pPr>
      <w:rPr>
        <w:rFonts w:cs="Times New Roman" w:hint="default"/>
      </w:rPr>
    </w:lvl>
    <w:lvl w:ilvl="1">
      <w:start w:val="1"/>
      <w:numFmt w:val="decimalZero"/>
      <w:lvlText w:val="%1.%2"/>
      <w:lvlJc w:val="left"/>
      <w:pPr>
        <w:tabs>
          <w:tab w:val="num" w:pos="6382"/>
        </w:tabs>
        <w:ind w:left="6382" w:hanging="2940"/>
      </w:pPr>
      <w:rPr>
        <w:rFonts w:cs="Times New Roman" w:hint="default"/>
      </w:rPr>
    </w:lvl>
    <w:lvl w:ilvl="2">
      <w:start w:val="1"/>
      <w:numFmt w:val="decimal"/>
      <w:lvlText w:val="%1.%2.%3"/>
      <w:lvlJc w:val="left"/>
      <w:pPr>
        <w:tabs>
          <w:tab w:val="num" w:pos="7090"/>
        </w:tabs>
        <w:ind w:left="7090" w:hanging="2940"/>
      </w:pPr>
      <w:rPr>
        <w:rFonts w:cs="Times New Roman" w:hint="default"/>
      </w:rPr>
    </w:lvl>
    <w:lvl w:ilvl="3">
      <w:start w:val="1"/>
      <w:numFmt w:val="decimal"/>
      <w:lvlText w:val="%1.%2.%3.%4"/>
      <w:lvlJc w:val="left"/>
      <w:pPr>
        <w:tabs>
          <w:tab w:val="num" w:pos="7798"/>
        </w:tabs>
        <w:ind w:left="7798" w:hanging="2940"/>
      </w:pPr>
      <w:rPr>
        <w:rFonts w:cs="Times New Roman" w:hint="default"/>
      </w:rPr>
    </w:lvl>
    <w:lvl w:ilvl="4">
      <w:start w:val="1"/>
      <w:numFmt w:val="decimal"/>
      <w:lvlText w:val="%1.%2.%3.%4.%5"/>
      <w:lvlJc w:val="left"/>
      <w:pPr>
        <w:tabs>
          <w:tab w:val="num" w:pos="8506"/>
        </w:tabs>
        <w:ind w:left="8506" w:hanging="2940"/>
      </w:pPr>
      <w:rPr>
        <w:rFonts w:cs="Times New Roman" w:hint="default"/>
      </w:rPr>
    </w:lvl>
    <w:lvl w:ilvl="5">
      <w:start w:val="1"/>
      <w:numFmt w:val="decimal"/>
      <w:lvlText w:val="%1.%2.%3.%4.%5.%6"/>
      <w:lvlJc w:val="left"/>
      <w:pPr>
        <w:tabs>
          <w:tab w:val="num" w:pos="9214"/>
        </w:tabs>
        <w:ind w:left="9214" w:hanging="2940"/>
      </w:pPr>
      <w:rPr>
        <w:rFonts w:cs="Times New Roman" w:hint="default"/>
      </w:rPr>
    </w:lvl>
    <w:lvl w:ilvl="6">
      <w:start w:val="1"/>
      <w:numFmt w:val="decimal"/>
      <w:lvlText w:val="%1.%2.%3.%4.%5.%6.%7"/>
      <w:lvlJc w:val="left"/>
      <w:pPr>
        <w:tabs>
          <w:tab w:val="num" w:pos="9922"/>
        </w:tabs>
        <w:ind w:left="9922" w:hanging="2940"/>
      </w:pPr>
      <w:rPr>
        <w:rFonts w:cs="Times New Roman" w:hint="default"/>
      </w:rPr>
    </w:lvl>
    <w:lvl w:ilvl="7">
      <w:start w:val="1"/>
      <w:numFmt w:val="decimal"/>
      <w:lvlText w:val="%1.%2.%3.%4.%5.%6.%7.%8"/>
      <w:lvlJc w:val="left"/>
      <w:pPr>
        <w:tabs>
          <w:tab w:val="num" w:pos="10630"/>
        </w:tabs>
        <w:ind w:left="10630" w:hanging="2940"/>
      </w:pPr>
      <w:rPr>
        <w:rFonts w:cs="Times New Roman" w:hint="default"/>
      </w:rPr>
    </w:lvl>
    <w:lvl w:ilvl="8">
      <w:start w:val="1"/>
      <w:numFmt w:val="decimal"/>
      <w:lvlText w:val="%1.%2.%3.%4.%5.%6.%7.%8.%9"/>
      <w:lvlJc w:val="left"/>
      <w:pPr>
        <w:tabs>
          <w:tab w:val="num" w:pos="11338"/>
        </w:tabs>
        <w:ind w:left="11338" w:hanging="294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2FA"/>
    <w:rsid w:val="00030636"/>
    <w:rsid w:val="000847BC"/>
    <w:rsid w:val="001F30BE"/>
    <w:rsid w:val="00273B4D"/>
    <w:rsid w:val="002A492E"/>
    <w:rsid w:val="0033389D"/>
    <w:rsid w:val="003D705D"/>
    <w:rsid w:val="003D7151"/>
    <w:rsid w:val="004A7B90"/>
    <w:rsid w:val="00611B1F"/>
    <w:rsid w:val="00642559"/>
    <w:rsid w:val="006C69C4"/>
    <w:rsid w:val="0073235C"/>
    <w:rsid w:val="007A150F"/>
    <w:rsid w:val="007B51B5"/>
    <w:rsid w:val="007F18F2"/>
    <w:rsid w:val="00986516"/>
    <w:rsid w:val="009E5383"/>
    <w:rsid w:val="009F1EAB"/>
    <w:rsid w:val="00A0548E"/>
    <w:rsid w:val="00A767EC"/>
    <w:rsid w:val="00AC6FA7"/>
    <w:rsid w:val="00B04788"/>
    <w:rsid w:val="00BB4E21"/>
    <w:rsid w:val="00BB74D1"/>
    <w:rsid w:val="00BF47A2"/>
    <w:rsid w:val="00C10CD2"/>
    <w:rsid w:val="00C127DD"/>
    <w:rsid w:val="00C4404A"/>
    <w:rsid w:val="00C873D3"/>
    <w:rsid w:val="00CC47D5"/>
    <w:rsid w:val="00CF42FA"/>
    <w:rsid w:val="00DF0A6E"/>
    <w:rsid w:val="00DF5175"/>
    <w:rsid w:val="00E07BB0"/>
    <w:rsid w:val="00E10586"/>
    <w:rsid w:val="00E73EE1"/>
    <w:rsid w:val="00FB1E7B"/>
    <w:rsid w:val="00FD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B736107-34A6-4E2A-9473-AC9DCC79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B51B5"/>
    <w:pPr>
      <w:spacing w:line="288" w:lineRule="auto"/>
      <w:ind w:firstLine="709"/>
      <w:jc w:val="both"/>
    </w:pPr>
    <w:rPr>
      <w:rFonts w:ascii="Arial CYR" w:hAnsi="Arial CYR"/>
      <w:sz w:val="26"/>
    </w:rPr>
  </w:style>
  <w:style w:type="character" w:customStyle="1" w:styleId="a4">
    <w:name w:val="Основной текст с отступом Знак"/>
    <w:link w:val="a3"/>
    <w:uiPriority w:val="99"/>
    <w:semiHidden/>
    <w:locked/>
    <w:rPr>
      <w:rFonts w:cs="Times New Roman"/>
    </w:rPr>
  </w:style>
  <w:style w:type="paragraph" w:customStyle="1" w:styleId="1">
    <w:name w:val="1 Заголовок"/>
    <w:basedOn w:val="a"/>
    <w:next w:val="1275"/>
    <w:link w:val="10"/>
    <w:rsid w:val="007B51B5"/>
    <w:pPr>
      <w:pageBreakBefore/>
      <w:numPr>
        <w:numId w:val="2"/>
      </w:numPr>
      <w:suppressAutoHyphens/>
      <w:spacing w:before="360" w:after="120"/>
      <w:ind w:left="714" w:hanging="357"/>
      <w:jc w:val="center"/>
    </w:pPr>
    <w:rPr>
      <w:b/>
      <w:sz w:val="32"/>
    </w:rPr>
  </w:style>
  <w:style w:type="paragraph" w:customStyle="1" w:styleId="1275">
    <w:name w:val="12 текст 75"/>
    <w:link w:val="12750"/>
    <w:rsid w:val="007B51B5"/>
    <w:pPr>
      <w:ind w:firstLine="425"/>
      <w:jc w:val="both"/>
    </w:pPr>
    <w:rPr>
      <w:sz w:val="24"/>
    </w:rPr>
  </w:style>
  <w:style w:type="paragraph" w:customStyle="1" w:styleId="12">
    <w:name w:val="12 Текст нумерация"/>
    <w:basedOn w:val="a"/>
    <w:rsid w:val="007B51B5"/>
    <w:pPr>
      <w:keepNext/>
      <w:keepLines/>
      <w:jc w:val="both"/>
    </w:pPr>
    <w:rPr>
      <w:sz w:val="24"/>
    </w:rPr>
  </w:style>
  <w:style w:type="paragraph" w:customStyle="1" w:styleId="11">
    <w:name w:val="ГДЕ 1"/>
    <w:basedOn w:val="1275"/>
    <w:next w:val="20"/>
    <w:link w:val="13"/>
    <w:rsid w:val="007B51B5"/>
    <w:pPr>
      <w:keepNext/>
      <w:keepLines/>
      <w:ind w:left="1134" w:hanging="1134"/>
    </w:pPr>
  </w:style>
  <w:style w:type="paragraph" w:customStyle="1" w:styleId="20">
    <w:name w:val="ГДЕ 2"/>
    <w:link w:val="21"/>
    <w:rsid w:val="007B51B5"/>
    <w:pPr>
      <w:keepLines/>
      <w:ind w:left="1134" w:hanging="737"/>
    </w:pPr>
    <w:rPr>
      <w:sz w:val="24"/>
      <w:lang w:val="en-US"/>
    </w:rPr>
  </w:style>
  <w:style w:type="character" w:customStyle="1" w:styleId="21">
    <w:name w:val="ГДЕ 2 Знак"/>
    <w:link w:val="20"/>
    <w:locked/>
    <w:rsid w:val="007B51B5"/>
    <w:rPr>
      <w:rFonts w:cs="Times New Roman"/>
      <w:sz w:val="24"/>
      <w:lang w:val="en-US" w:eastAsia="ru-RU" w:bidi="ar-SA"/>
    </w:rPr>
  </w:style>
  <w:style w:type="paragraph" w:customStyle="1" w:styleId="120">
    <w:name w:val="12 Формула"/>
    <w:basedOn w:val="1275"/>
    <w:next w:val="11"/>
    <w:rsid w:val="007B51B5"/>
    <w:pPr>
      <w:ind w:firstLine="1134"/>
      <w:jc w:val="left"/>
    </w:pPr>
  </w:style>
  <w:style w:type="paragraph" w:customStyle="1" w:styleId="22">
    <w:name w:val="Стиль ГДЕ 2 + курсив"/>
    <w:basedOn w:val="20"/>
    <w:link w:val="23"/>
    <w:rsid w:val="007B51B5"/>
    <w:rPr>
      <w:i/>
      <w:iCs/>
    </w:rPr>
  </w:style>
  <w:style w:type="character" w:customStyle="1" w:styleId="23">
    <w:name w:val="Стиль ГДЕ 2 + курсив Знак"/>
    <w:link w:val="22"/>
    <w:locked/>
    <w:rsid w:val="007B51B5"/>
    <w:rPr>
      <w:rFonts w:cs="Times New Roman"/>
      <w:i/>
      <w:iCs/>
      <w:sz w:val="24"/>
      <w:lang w:val="en-US" w:eastAsia="ru-RU" w:bidi="ar-SA"/>
    </w:rPr>
  </w:style>
  <w:style w:type="paragraph" w:customStyle="1" w:styleId="a5">
    <w:name w:val="Рисунок"/>
    <w:next w:val="1275"/>
    <w:rsid w:val="007B51B5"/>
    <w:pPr>
      <w:keepLines/>
      <w:spacing w:after="120"/>
      <w:ind w:left="1757" w:hanging="1332"/>
    </w:pPr>
    <w:rPr>
      <w:i/>
      <w:sz w:val="24"/>
    </w:rPr>
  </w:style>
  <w:style w:type="character" w:customStyle="1" w:styleId="12750">
    <w:name w:val="12 текст 75 Знак"/>
    <w:link w:val="1275"/>
    <w:locked/>
    <w:rsid w:val="007B51B5"/>
    <w:rPr>
      <w:rFonts w:cs="Times New Roman"/>
      <w:sz w:val="24"/>
      <w:lang w:val="ru-RU" w:eastAsia="ru-RU" w:bidi="ar-SA"/>
    </w:rPr>
  </w:style>
  <w:style w:type="character" w:customStyle="1" w:styleId="13">
    <w:name w:val="ГДЕ 1 Знак"/>
    <w:link w:val="11"/>
    <w:locked/>
    <w:rsid w:val="007B51B5"/>
  </w:style>
  <w:style w:type="character" w:customStyle="1" w:styleId="10">
    <w:name w:val="1 Заголовок Знак"/>
    <w:link w:val="1"/>
    <w:locked/>
    <w:rsid w:val="007B51B5"/>
    <w:rPr>
      <w:rFonts w:cs="Times New Roman"/>
      <w:b/>
      <w:sz w:val="32"/>
      <w:lang w:val="ru-RU" w:eastAsia="ru-RU" w:bidi="ar-SA"/>
    </w:rPr>
  </w:style>
  <w:style w:type="paragraph" w:customStyle="1" w:styleId="a6">
    <w:name w:val="Чертежный"/>
    <w:rsid w:val="00030636"/>
    <w:pPr>
      <w:jc w:val="both"/>
    </w:pPr>
    <w:rPr>
      <w:rFonts w:ascii="ISOCPEUR" w:hAnsi="ISOCPEUR"/>
      <w:i/>
      <w:sz w:val="28"/>
      <w:lang w:val="uk-UA"/>
    </w:rPr>
  </w:style>
  <w:style w:type="paragraph" w:customStyle="1" w:styleId="2">
    <w:name w:val="2 Заголовок"/>
    <w:next w:val="1275"/>
    <w:rsid w:val="00BB74D1"/>
    <w:pPr>
      <w:numPr>
        <w:numId w:val="4"/>
      </w:numPr>
      <w:spacing w:before="240" w:after="120"/>
      <w:jc w:val="center"/>
    </w:pPr>
    <w:rPr>
      <w:b/>
      <w:sz w:val="28"/>
    </w:rPr>
  </w:style>
  <w:style w:type="paragraph" w:customStyle="1" w:styleId="12751">
    <w:name w:val="12 текст 75 отстает"/>
    <w:basedOn w:val="1275"/>
    <w:rsid w:val="00BB74D1"/>
    <w:pPr>
      <w:spacing w:before="120"/>
    </w:pPr>
    <w:rPr>
      <w:szCs w:val="24"/>
    </w:rPr>
  </w:style>
  <w:style w:type="paragraph" w:styleId="a7">
    <w:name w:val="footer"/>
    <w:basedOn w:val="a"/>
    <w:link w:val="a8"/>
    <w:uiPriority w:val="99"/>
    <w:rsid w:val="00BB74D1"/>
    <w:pPr>
      <w:tabs>
        <w:tab w:val="center" w:pos="4677"/>
        <w:tab w:val="right" w:pos="9355"/>
      </w:tabs>
    </w:pPr>
    <w:rPr>
      <w:sz w:val="24"/>
      <w:szCs w:val="24"/>
    </w:r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BB74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5230</Words>
  <Characters>29813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1 ОБЩАЯ ЧАСТЬ</vt:lpstr>
    </vt:vector>
  </TitlesOfParts>
  <Company>tr</Company>
  <LinksUpToDate>false</LinksUpToDate>
  <CharactersWithSpaces>34974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ЧАСТЬ</dc:title>
  <dc:subject/>
  <dc:creator>БРАТАНЫ</dc:creator>
  <cp:keywords/>
  <dc:description/>
  <cp:lastModifiedBy>admin</cp:lastModifiedBy>
  <cp:revision>2</cp:revision>
  <cp:lastPrinted>2004-12-24T06:24:00Z</cp:lastPrinted>
  <dcterms:created xsi:type="dcterms:W3CDTF">2014-03-09T13:06:00Z</dcterms:created>
  <dcterms:modified xsi:type="dcterms:W3CDTF">2014-03-09T13:06:00Z</dcterms:modified>
</cp:coreProperties>
</file>