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9D" w:rsidRPr="001E5105" w:rsidRDefault="001E5105" w:rsidP="001E5105">
      <w:pPr>
        <w:tabs>
          <w:tab w:val="left" w:pos="1134"/>
        </w:tabs>
        <w:suppressAutoHyphens/>
        <w:spacing w:line="360" w:lineRule="auto"/>
        <w:ind w:firstLine="709"/>
        <w:jc w:val="center"/>
        <w:rPr>
          <w:sz w:val="28"/>
          <w:szCs w:val="32"/>
        </w:rPr>
      </w:pPr>
      <w:r w:rsidRPr="001E5105">
        <w:rPr>
          <w:sz w:val="28"/>
          <w:szCs w:val="32"/>
          <w:lang w:val="en-US"/>
        </w:rPr>
        <w:t>C</w:t>
      </w:r>
      <w:r w:rsidRPr="001E5105">
        <w:rPr>
          <w:sz w:val="28"/>
          <w:szCs w:val="32"/>
        </w:rPr>
        <w:t>анкт-Петербургский</w:t>
      </w:r>
      <w:r>
        <w:rPr>
          <w:sz w:val="28"/>
          <w:szCs w:val="32"/>
        </w:rPr>
        <w:t xml:space="preserve"> </w:t>
      </w:r>
      <w:r w:rsidRPr="001E5105">
        <w:rPr>
          <w:sz w:val="28"/>
          <w:szCs w:val="32"/>
        </w:rPr>
        <w:t>Государственный</w:t>
      </w:r>
      <w:r>
        <w:rPr>
          <w:sz w:val="28"/>
          <w:szCs w:val="32"/>
        </w:rPr>
        <w:t xml:space="preserve"> </w:t>
      </w:r>
      <w:r w:rsidRPr="001E5105">
        <w:rPr>
          <w:sz w:val="28"/>
          <w:szCs w:val="32"/>
        </w:rPr>
        <w:t>Университет водных</w:t>
      </w:r>
      <w:r>
        <w:rPr>
          <w:sz w:val="28"/>
          <w:szCs w:val="32"/>
        </w:rPr>
        <w:t xml:space="preserve"> </w:t>
      </w:r>
      <w:r w:rsidRPr="001E5105">
        <w:rPr>
          <w:sz w:val="28"/>
          <w:szCs w:val="32"/>
        </w:rPr>
        <w:t>коммуникаций</w:t>
      </w:r>
    </w:p>
    <w:p w:rsidR="007B459D" w:rsidRPr="001E5105" w:rsidRDefault="007B459D" w:rsidP="001E5105">
      <w:pPr>
        <w:tabs>
          <w:tab w:val="left" w:pos="1134"/>
        </w:tabs>
        <w:suppressAutoHyphens/>
        <w:spacing w:line="360" w:lineRule="auto"/>
        <w:ind w:firstLine="709"/>
        <w:jc w:val="center"/>
        <w:rPr>
          <w:sz w:val="28"/>
          <w:szCs w:val="26"/>
        </w:rPr>
      </w:pPr>
      <w:r w:rsidRPr="001E5105">
        <w:rPr>
          <w:sz w:val="28"/>
          <w:szCs w:val="26"/>
        </w:rPr>
        <w:t>Кафедра Технологии судоремонта</w:t>
      </w:r>
    </w:p>
    <w:p w:rsidR="007B459D" w:rsidRPr="001E5105" w:rsidRDefault="007B459D" w:rsidP="001E5105">
      <w:pPr>
        <w:tabs>
          <w:tab w:val="left" w:pos="1134"/>
        </w:tabs>
        <w:suppressAutoHyphens/>
        <w:spacing w:line="360" w:lineRule="auto"/>
        <w:ind w:firstLine="709"/>
        <w:jc w:val="center"/>
        <w:rPr>
          <w:sz w:val="28"/>
          <w:szCs w:val="26"/>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1E5105" w:rsidRPr="000F4B8C" w:rsidRDefault="001E5105" w:rsidP="001E5105">
      <w:pPr>
        <w:tabs>
          <w:tab w:val="left" w:pos="1134"/>
        </w:tabs>
        <w:suppressAutoHyphens/>
        <w:spacing w:line="360" w:lineRule="auto"/>
        <w:ind w:firstLine="709"/>
        <w:jc w:val="center"/>
        <w:rPr>
          <w:sz w:val="28"/>
          <w:szCs w:val="32"/>
        </w:rPr>
      </w:pPr>
    </w:p>
    <w:p w:rsidR="001E5105" w:rsidRPr="000F4B8C" w:rsidRDefault="001E5105" w:rsidP="001E5105">
      <w:pPr>
        <w:tabs>
          <w:tab w:val="left" w:pos="1134"/>
        </w:tabs>
        <w:suppressAutoHyphens/>
        <w:spacing w:line="360" w:lineRule="auto"/>
        <w:ind w:firstLine="709"/>
        <w:jc w:val="center"/>
        <w:rPr>
          <w:sz w:val="28"/>
          <w:szCs w:val="32"/>
        </w:rPr>
      </w:pPr>
    </w:p>
    <w:p w:rsidR="007B459D" w:rsidRPr="001E5105" w:rsidRDefault="007B459D" w:rsidP="001E5105">
      <w:pPr>
        <w:tabs>
          <w:tab w:val="left" w:pos="1134"/>
        </w:tabs>
        <w:suppressAutoHyphens/>
        <w:spacing w:line="360" w:lineRule="auto"/>
        <w:ind w:firstLine="709"/>
        <w:jc w:val="center"/>
        <w:rPr>
          <w:sz w:val="28"/>
          <w:szCs w:val="32"/>
        </w:rPr>
      </w:pPr>
      <w:r w:rsidRPr="001E5105">
        <w:rPr>
          <w:sz w:val="28"/>
          <w:szCs w:val="32"/>
        </w:rPr>
        <w:t>К</w:t>
      </w:r>
      <w:r w:rsidR="001E5105" w:rsidRPr="001E5105">
        <w:rPr>
          <w:sz w:val="28"/>
          <w:szCs w:val="32"/>
        </w:rPr>
        <w:t>урсовой проект</w:t>
      </w: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1E5105" w:rsidP="001E5105">
      <w:pPr>
        <w:tabs>
          <w:tab w:val="left" w:pos="1134"/>
        </w:tabs>
        <w:suppressAutoHyphens/>
        <w:spacing w:line="360" w:lineRule="auto"/>
        <w:ind w:firstLine="709"/>
        <w:jc w:val="center"/>
        <w:rPr>
          <w:sz w:val="28"/>
          <w:szCs w:val="26"/>
        </w:rPr>
      </w:pPr>
      <w:r>
        <w:rPr>
          <w:sz w:val="28"/>
          <w:szCs w:val="26"/>
        </w:rPr>
        <w:t xml:space="preserve">по дисциплине </w:t>
      </w:r>
      <w:r w:rsidR="007B459D" w:rsidRPr="001E5105">
        <w:rPr>
          <w:sz w:val="28"/>
          <w:szCs w:val="26"/>
        </w:rPr>
        <w:t>Основы тех</w:t>
      </w:r>
      <w:r>
        <w:rPr>
          <w:sz w:val="28"/>
          <w:szCs w:val="26"/>
        </w:rPr>
        <w:t>нологии судового машиностроения</w:t>
      </w: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1E5105" w:rsidRPr="000F4B8C" w:rsidRDefault="007B459D" w:rsidP="001E5105">
      <w:pPr>
        <w:tabs>
          <w:tab w:val="left" w:pos="1134"/>
        </w:tabs>
        <w:suppressAutoHyphens/>
        <w:spacing w:line="360" w:lineRule="auto"/>
        <w:ind w:firstLine="709"/>
        <w:jc w:val="both"/>
        <w:rPr>
          <w:sz w:val="28"/>
        </w:rPr>
      </w:pPr>
      <w:r w:rsidRPr="001E5105">
        <w:rPr>
          <w:sz w:val="28"/>
        </w:rPr>
        <w:t>Выполнил:</w:t>
      </w:r>
      <w:r w:rsidRPr="001E5105">
        <w:rPr>
          <w:sz w:val="28"/>
        </w:rPr>
        <w:tab/>
      </w:r>
    </w:p>
    <w:p w:rsidR="007B459D" w:rsidRPr="001E5105" w:rsidRDefault="007B459D" w:rsidP="001E5105">
      <w:pPr>
        <w:tabs>
          <w:tab w:val="left" w:pos="1134"/>
        </w:tabs>
        <w:suppressAutoHyphens/>
        <w:spacing w:line="360" w:lineRule="auto"/>
        <w:ind w:firstLine="709"/>
        <w:jc w:val="both"/>
        <w:rPr>
          <w:sz w:val="28"/>
        </w:rPr>
      </w:pPr>
      <w:r w:rsidRPr="001E5105">
        <w:rPr>
          <w:sz w:val="28"/>
        </w:rPr>
        <w:t>студент</w:t>
      </w:r>
      <w:r w:rsidR="001E5105">
        <w:rPr>
          <w:sz w:val="28"/>
        </w:rPr>
        <w:t xml:space="preserve"> </w:t>
      </w:r>
      <w:r w:rsidRPr="001E5105">
        <w:rPr>
          <w:sz w:val="28"/>
        </w:rPr>
        <w:t>группы СП-4</w:t>
      </w:r>
      <w:r w:rsidR="001571C7" w:rsidRPr="001E5105">
        <w:rPr>
          <w:sz w:val="28"/>
        </w:rPr>
        <w:t>2</w:t>
      </w:r>
    </w:p>
    <w:p w:rsidR="007B459D" w:rsidRPr="001E5105" w:rsidRDefault="00D7322D" w:rsidP="001E5105">
      <w:pPr>
        <w:tabs>
          <w:tab w:val="left" w:pos="1134"/>
        </w:tabs>
        <w:suppressAutoHyphens/>
        <w:spacing w:line="360" w:lineRule="auto"/>
        <w:ind w:firstLine="709"/>
        <w:jc w:val="both"/>
        <w:rPr>
          <w:sz w:val="28"/>
        </w:rPr>
      </w:pPr>
      <w:r w:rsidRPr="001E5105">
        <w:rPr>
          <w:sz w:val="28"/>
        </w:rPr>
        <w:t>Чудин А. С</w:t>
      </w:r>
      <w:r w:rsidR="007B459D" w:rsidRPr="001E5105">
        <w:rPr>
          <w:sz w:val="28"/>
        </w:rPr>
        <w:t>.</w:t>
      </w:r>
    </w:p>
    <w:p w:rsidR="007B459D" w:rsidRPr="001E5105" w:rsidRDefault="007B459D" w:rsidP="001E5105">
      <w:pPr>
        <w:tabs>
          <w:tab w:val="left" w:pos="1134"/>
        </w:tabs>
        <w:suppressAutoHyphens/>
        <w:spacing w:line="360" w:lineRule="auto"/>
        <w:ind w:firstLine="709"/>
        <w:jc w:val="both"/>
        <w:rPr>
          <w:sz w:val="28"/>
        </w:rPr>
      </w:pPr>
    </w:p>
    <w:p w:rsidR="001E5105" w:rsidRPr="00E805FD" w:rsidRDefault="007B459D" w:rsidP="001E5105">
      <w:pPr>
        <w:tabs>
          <w:tab w:val="left" w:pos="1134"/>
        </w:tabs>
        <w:suppressAutoHyphens/>
        <w:spacing w:line="360" w:lineRule="auto"/>
        <w:ind w:firstLine="709"/>
        <w:jc w:val="both"/>
        <w:rPr>
          <w:sz w:val="28"/>
        </w:rPr>
      </w:pPr>
      <w:r w:rsidRPr="001E5105">
        <w:rPr>
          <w:sz w:val="28"/>
        </w:rPr>
        <w:t>Проверил:</w:t>
      </w:r>
      <w:r w:rsidRPr="001E5105">
        <w:rPr>
          <w:sz w:val="28"/>
        </w:rPr>
        <w:tab/>
        <w:t xml:space="preserve"> </w:t>
      </w:r>
    </w:p>
    <w:p w:rsidR="001E5105" w:rsidRDefault="00D7322D" w:rsidP="001E5105">
      <w:pPr>
        <w:tabs>
          <w:tab w:val="left" w:pos="1134"/>
        </w:tabs>
        <w:suppressAutoHyphens/>
        <w:spacing w:line="360" w:lineRule="auto"/>
        <w:ind w:firstLine="709"/>
        <w:jc w:val="both"/>
        <w:rPr>
          <w:sz w:val="28"/>
        </w:rPr>
      </w:pPr>
      <w:r w:rsidRPr="001E5105">
        <w:rPr>
          <w:sz w:val="28"/>
        </w:rPr>
        <w:t>Цветков Ю. Н</w:t>
      </w:r>
      <w:r w:rsidR="007B459D" w:rsidRPr="001E5105">
        <w:rPr>
          <w:sz w:val="28"/>
        </w:rPr>
        <w:t>.</w:t>
      </w: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pStyle w:val="11"/>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sz w:val="28"/>
        </w:rPr>
      </w:pPr>
    </w:p>
    <w:p w:rsidR="007B459D" w:rsidRPr="001E5105" w:rsidRDefault="007B459D" w:rsidP="001E5105">
      <w:pPr>
        <w:tabs>
          <w:tab w:val="left" w:pos="1134"/>
        </w:tabs>
        <w:suppressAutoHyphens/>
        <w:spacing w:line="360" w:lineRule="auto"/>
        <w:ind w:firstLine="709"/>
        <w:jc w:val="center"/>
        <w:rPr>
          <w:bCs/>
          <w:iCs/>
          <w:sz w:val="28"/>
          <w:szCs w:val="28"/>
        </w:rPr>
      </w:pPr>
      <w:r w:rsidRPr="001E5105">
        <w:rPr>
          <w:bCs/>
          <w:iCs/>
          <w:sz w:val="28"/>
          <w:szCs w:val="28"/>
        </w:rPr>
        <w:t>Санкт-Петербург</w:t>
      </w:r>
    </w:p>
    <w:p w:rsidR="007B459D" w:rsidRPr="001E5105" w:rsidRDefault="00D7322D" w:rsidP="001E5105">
      <w:pPr>
        <w:tabs>
          <w:tab w:val="left" w:pos="1134"/>
        </w:tabs>
        <w:suppressAutoHyphens/>
        <w:spacing w:line="360" w:lineRule="auto"/>
        <w:ind w:firstLine="709"/>
        <w:jc w:val="center"/>
        <w:rPr>
          <w:bCs/>
          <w:iCs/>
          <w:sz w:val="28"/>
          <w:szCs w:val="28"/>
        </w:rPr>
      </w:pPr>
      <w:r w:rsidRPr="001E5105">
        <w:rPr>
          <w:bCs/>
          <w:iCs/>
          <w:sz w:val="28"/>
          <w:szCs w:val="28"/>
        </w:rPr>
        <w:t>2010</w:t>
      </w:r>
    </w:p>
    <w:p w:rsidR="001E5105" w:rsidRPr="001E5105" w:rsidRDefault="007B459D" w:rsidP="001E5105">
      <w:pPr>
        <w:tabs>
          <w:tab w:val="left" w:pos="1134"/>
        </w:tabs>
        <w:suppressAutoHyphens/>
        <w:spacing w:line="360" w:lineRule="auto"/>
        <w:ind w:firstLine="709"/>
        <w:jc w:val="both"/>
        <w:rPr>
          <w:b/>
          <w:sz w:val="28"/>
          <w:szCs w:val="32"/>
        </w:rPr>
      </w:pPr>
      <w:r w:rsidRPr="001E5105">
        <w:rPr>
          <w:sz w:val="28"/>
        </w:rPr>
        <w:br w:type="page"/>
      </w:r>
      <w:bookmarkStart w:id="0" w:name="_Toc122456406"/>
      <w:r w:rsidRPr="001E5105">
        <w:rPr>
          <w:b/>
          <w:sz w:val="28"/>
          <w:szCs w:val="32"/>
        </w:rPr>
        <w:t>1. Общие принципы технологического проектирования</w:t>
      </w:r>
      <w:bookmarkEnd w:id="0"/>
    </w:p>
    <w:p w:rsidR="001E5105" w:rsidRPr="000F4B8C" w:rsidRDefault="001E5105" w:rsidP="001E5105">
      <w:pPr>
        <w:tabs>
          <w:tab w:val="left" w:pos="567"/>
          <w:tab w:val="left" w:pos="1134"/>
        </w:tabs>
        <w:suppressAutoHyphens/>
        <w:spacing w:line="360" w:lineRule="auto"/>
        <w:ind w:firstLine="709"/>
        <w:jc w:val="both"/>
        <w:rPr>
          <w:sz w:val="28"/>
          <w:szCs w:val="26"/>
        </w:rPr>
      </w:pPr>
    </w:p>
    <w:p w:rsidR="007B459D" w:rsidRPr="001E5105" w:rsidRDefault="00E805FD" w:rsidP="001E5105">
      <w:pPr>
        <w:tabs>
          <w:tab w:val="left" w:pos="567"/>
          <w:tab w:val="left" w:pos="1134"/>
        </w:tabs>
        <w:suppressAutoHyphens/>
        <w:spacing w:line="360" w:lineRule="auto"/>
        <w:ind w:firstLine="709"/>
        <w:jc w:val="both"/>
        <w:rPr>
          <w:sz w:val="28"/>
          <w:szCs w:val="26"/>
        </w:rPr>
      </w:pPr>
      <w:r>
        <w:rPr>
          <w:sz w:val="28"/>
          <w:szCs w:val="26"/>
        </w:rPr>
        <w:t xml:space="preserve">Технологические </w:t>
      </w:r>
      <w:r w:rsidR="007B459D" w:rsidRPr="001E5105">
        <w:rPr>
          <w:sz w:val="28"/>
          <w:szCs w:val="26"/>
        </w:rPr>
        <w:t>процессы в машиностроительном производстве разрабатывают для того, чтобы:</w:t>
      </w:r>
    </w:p>
    <w:p w:rsidR="007B459D" w:rsidRPr="001E5105" w:rsidRDefault="007B459D" w:rsidP="001E5105">
      <w:pPr>
        <w:pStyle w:val="31"/>
        <w:tabs>
          <w:tab w:val="left" w:pos="1134"/>
        </w:tabs>
        <w:suppressAutoHyphens/>
        <w:spacing w:line="360" w:lineRule="auto"/>
        <w:ind w:firstLine="709"/>
        <w:rPr>
          <w:szCs w:val="26"/>
        </w:rPr>
      </w:pPr>
      <w:r w:rsidRPr="001E5105">
        <w:rPr>
          <w:szCs w:val="26"/>
        </w:rPr>
        <w:t>1)выбрать наиболее целесообразную последовательность обработки заготовок, которая обеспечит удовлетворение технических требований конструкторской документации (рабочих чертежей) по физико-механическим свойствам и конструктивно-технологическим параметрам (точность размеров, микрорельеф и т.д.);</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2)создать возможно более строгую базу для нормирования затрат времени на производство отдельной детали при механической обработке или сборочной единицы на участках узловой и общей сборки.</w:t>
      </w:r>
    </w:p>
    <w:p w:rsidR="001E5105" w:rsidRDefault="007B459D" w:rsidP="001E5105">
      <w:pPr>
        <w:pStyle w:val="a3"/>
        <w:tabs>
          <w:tab w:val="left" w:pos="567"/>
          <w:tab w:val="left" w:pos="1134"/>
        </w:tabs>
        <w:suppressAutoHyphens/>
        <w:spacing w:line="360" w:lineRule="auto"/>
        <w:ind w:firstLine="709"/>
        <w:jc w:val="both"/>
        <w:rPr>
          <w:sz w:val="28"/>
          <w:szCs w:val="26"/>
        </w:rPr>
      </w:pPr>
      <w:r w:rsidRPr="001E5105">
        <w:rPr>
          <w:sz w:val="28"/>
          <w:szCs w:val="26"/>
        </w:rPr>
        <w:t>Технологические процессы механической обработки служат основой для проектирования производственных участков, цехов и т.п.</w:t>
      </w:r>
    </w:p>
    <w:p w:rsid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По более конкретным технологическим указаниям конструкторские службы отдела главного технолога проектируют приспособления, специальный режущий, измерительный и вспомогательный инструменты.</w:t>
      </w:r>
    </w:p>
    <w:p w:rsid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Одной из особенностей современного машиностроения является то, что создание новых машин чаще всего связано не с проектированием и изготовлением принципиально новых образцов, а в большей степени с модернизацией и совершенствованием апробированных и хорошо зарекомендовавших энергетических установок, двигателей и т.п.</w:t>
      </w:r>
    </w:p>
    <w:p w:rsid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Такое положение предопределяет вполне естественную эволюцию технологической и организационной подготовки машиностроительного производства.</w:t>
      </w:r>
    </w:p>
    <w:p w:rsid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В технологии получают развитие аналогии построения технологических процессов, основанные на большом опыте и традициях практического проектирования.</w:t>
      </w:r>
    </w:p>
    <w:p w:rsid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Организацию производства обосновано ориентируют на гибкие быстро переналаживаемые структуры.</w:t>
      </w:r>
    </w:p>
    <w:p w:rsidR="007B459D" w:rsidRPr="001E5105" w:rsidRDefault="007B459D" w:rsidP="001E5105">
      <w:pPr>
        <w:tabs>
          <w:tab w:val="left" w:pos="567"/>
          <w:tab w:val="left" w:pos="720"/>
          <w:tab w:val="left" w:pos="1134"/>
        </w:tabs>
        <w:suppressAutoHyphens/>
        <w:spacing w:line="360" w:lineRule="auto"/>
        <w:ind w:firstLine="709"/>
        <w:jc w:val="both"/>
        <w:rPr>
          <w:sz w:val="28"/>
          <w:szCs w:val="26"/>
        </w:rPr>
      </w:pPr>
      <w:r w:rsidRPr="001E5105">
        <w:rPr>
          <w:sz w:val="28"/>
          <w:szCs w:val="26"/>
        </w:rPr>
        <w:t>Основной документ для разработки технологического процесса является рабочий чертеж детали (сборочной единицы). Главными факторами, влияющими на построение технологических процессов, рассматривают масштабы производства и требования, которые предъявляют к качеству детали. В распоряжении разработчиков имеются каталоги металлорежущего оборудования, режущего и измерительного инструмента, вспомогательной автоматизированной или нормализованной технологической оснастки. При назначении режимов резания и нормирования затрат времени на механическую обработку используют государственные и отраслевые общемашиностроительные нормативы.</w:t>
      </w:r>
    </w:p>
    <w:p w:rsidR="007B459D" w:rsidRPr="000F4B8C" w:rsidRDefault="007B459D" w:rsidP="001E5105">
      <w:pPr>
        <w:tabs>
          <w:tab w:val="left" w:pos="567"/>
          <w:tab w:val="left" w:pos="720"/>
          <w:tab w:val="left" w:pos="1134"/>
        </w:tabs>
        <w:suppressAutoHyphens/>
        <w:spacing w:line="360" w:lineRule="auto"/>
        <w:ind w:firstLine="709"/>
        <w:jc w:val="both"/>
        <w:rPr>
          <w:sz w:val="28"/>
          <w:szCs w:val="26"/>
        </w:rPr>
      </w:pPr>
    </w:p>
    <w:p w:rsidR="007B459D" w:rsidRPr="001E5105" w:rsidRDefault="007B459D" w:rsidP="001E5105">
      <w:pPr>
        <w:pStyle w:val="1"/>
        <w:keepNext w:val="0"/>
        <w:tabs>
          <w:tab w:val="left" w:pos="1134"/>
        </w:tabs>
        <w:suppressAutoHyphens/>
        <w:spacing w:before="0" w:after="0" w:line="360" w:lineRule="auto"/>
        <w:ind w:firstLine="709"/>
        <w:jc w:val="both"/>
        <w:rPr>
          <w:rFonts w:ascii="Times New Roman" w:hAnsi="Times New Roman" w:cs="Times New Roman"/>
          <w:kern w:val="0"/>
          <w:sz w:val="28"/>
          <w:szCs w:val="26"/>
        </w:rPr>
      </w:pPr>
      <w:bookmarkStart w:id="1" w:name="_Toc122456407"/>
      <w:r w:rsidRPr="001E5105">
        <w:rPr>
          <w:rFonts w:ascii="Times New Roman" w:hAnsi="Times New Roman" w:cs="Times New Roman"/>
          <w:kern w:val="0"/>
          <w:sz w:val="28"/>
        </w:rPr>
        <w:t>2. Технологический анализ рабочего чертежа детали</w:t>
      </w:r>
      <w:bookmarkEnd w:id="1"/>
      <w:r w:rsidR="001E5105" w:rsidRPr="001E5105">
        <w:rPr>
          <w:rFonts w:ascii="Times New Roman" w:hAnsi="Times New Roman" w:cs="Times New Roman"/>
          <w:kern w:val="0"/>
          <w:sz w:val="28"/>
          <w:szCs w:val="26"/>
        </w:rPr>
        <w:t xml:space="preserve"> </w:t>
      </w:r>
    </w:p>
    <w:p w:rsidR="001E5105" w:rsidRPr="000F4B8C" w:rsidRDefault="001E5105" w:rsidP="001E5105">
      <w:pPr>
        <w:pStyle w:val="a3"/>
        <w:tabs>
          <w:tab w:val="left" w:pos="567"/>
          <w:tab w:val="left" w:pos="1134"/>
        </w:tabs>
        <w:suppressAutoHyphens/>
        <w:spacing w:line="360" w:lineRule="auto"/>
        <w:ind w:firstLine="709"/>
        <w:jc w:val="both"/>
        <w:rPr>
          <w:sz w:val="28"/>
          <w:szCs w:val="26"/>
        </w:rPr>
      </w:pPr>
    </w:p>
    <w:p w:rsidR="007B459D" w:rsidRPr="001E5105" w:rsidRDefault="007B459D" w:rsidP="001E5105">
      <w:pPr>
        <w:pStyle w:val="a3"/>
        <w:tabs>
          <w:tab w:val="left" w:pos="567"/>
          <w:tab w:val="left" w:pos="1134"/>
        </w:tabs>
        <w:suppressAutoHyphens/>
        <w:spacing w:line="360" w:lineRule="auto"/>
        <w:ind w:firstLine="709"/>
        <w:jc w:val="both"/>
        <w:rPr>
          <w:sz w:val="28"/>
          <w:szCs w:val="26"/>
        </w:rPr>
      </w:pPr>
      <w:r w:rsidRPr="001E5105">
        <w:rPr>
          <w:sz w:val="28"/>
          <w:szCs w:val="26"/>
        </w:rPr>
        <w:t>Технологический анализ рабочего чертежа детали (или собственно детали) производят по двум следующим направлениям:</w:t>
      </w:r>
    </w:p>
    <w:p w:rsidR="007B459D" w:rsidRPr="001E5105" w:rsidRDefault="007B459D" w:rsidP="001E5105">
      <w:pPr>
        <w:tabs>
          <w:tab w:val="left" w:pos="567"/>
          <w:tab w:val="left" w:pos="1134"/>
          <w:tab w:val="left" w:pos="1440"/>
        </w:tabs>
        <w:suppressAutoHyphens/>
        <w:spacing w:line="360" w:lineRule="auto"/>
        <w:ind w:firstLine="709"/>
        <w:jc w:val="both"/>
        <w:rPr>
          <w:sz w:val="28"/>
          <w:szCs w:val="26"/>
        </w:rPr>
      </w:pPr>
      <w:r w:rsidRPr="001E5105">
        <w:rPr>
          <w:sz w:val="28"/>
          <w:szCs w:val="26"/>
        </w:rPr>
        <w:t>1)отработке конструкций детали на технологичность;</w:t>
      </w:r>
    </w:p>
    <w:p w:rsidR="001E5105" w:rsidRDefault="007B459D" w:rsidP="001E5105">
      <w:pPr>
        <w:tabs>
          <w:tab w:val="left" w:pos="567"/>
          <w:tab w:val="left" w:pos="1134"/>
          <w:tab w:val="left" w:pos="1440"/>
        </w:tabs>
        <w:suppressAutoHyphens/>
        <w:spacing w:line="360" w:lineRule="auto"/>
        <w:ind w:firstLine="709"/>
        <w:jc w:val="both"/>
        <w:rPr>
          <w:sz w:val="28"/>
          <w:szCs w:val="26"/>
        </w:rPr>
      </w:pPr>
      <w:r w:rsidRPr="001E5105">
        <w:rPr>
          <w:sz w:val="28"/>
          <w:szCs w:val="26"/>
        </w:rPr>
        <w:t>2)анализу собственно технологических свойств детали.</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Отработку конструкций на технологичность ведут совместно конструкторские и технологические службы на стадии проектирования изделий. Главную задачу такой отработки сводят к тому, чтобы придать формам, габаритным размерам, способам получения заготовок наиболее приемлемые и экономичные для данных условий показатели (характеристики). Отработку конструкций на технологичность ведут до тех пор, пока изделие не будет запущено в серийное производство. Все затраты, связанные с совершенствованием конструкций на стадии отработки ее на технологичность, относят на головные образцы изделий (детали).</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В обоснованных случаях при такой отработке упрощают геометрические формы, придают сложным конструктивным элементам более простые формы с ориентацией на механическую обработку на универсальном оборудовании.</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Технологичность понятие условное, так как одна и та же конструкция, например штамповка, безусловно, технологичная в серийном производстве и совершенно не технологична при изготовлении деталей единичными образцами и т.д.</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Важным показателем технологичности конструкции детали является ориентация задания</w:t>
      </w:r>
      <w:r w:rsidR="001E5105">
        <w:rPr>
          <w:sz w:val="28"/>
          <w:szCs w:val="26"/>
        </w:rPr>
        <w:t xml:space="preserve"> </w:t>
      </w:r>
      <w:r w:rsidRPr="001E5105">
        <w:rPr>
          <w:sz w:val="28"/>
          <w:szCs w:val="26"/>
        </w:rPr>
        <w:t>линейных размеров цепей на конкретные условия производства и использования для обеспечения их точности тех или иных методов. При отработке на технологичность в ряде случаев ужесточают предельные размеры (отклонения) технологически для создания лучших условий базирования заготовок при механической обработке.</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Технологические свойства деталей анализируют по физико-механическим свойствам материала и конструктивно-технологическим параметрам.</w:t>
      </w:r>
    </w:p>
    <w:p w:rsid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Среди физико-механических свойств материалов рассматривают пластичность, поверхностную и общую твердость, состояние заготовки и пр. Пластические или хрупкие материалы обуславливают практически однозначно выбор материала режущего инструмента, особенно для твердых сплавов. При обработки пластичных материалов, например, сталей, используют более производительные, но менее прочные титановольфрамокобальтоые сплавы типа ТК (Т5К10, Т5К6 и др.). Наоборот, для обработки хрупких сплавов (чугунов и т.п.) предусматривают более прочные твердые сплавы вольфрамокобальтовой группы типа ВК (ВК3, ВК6 и т.д.).</w:t>
      </w:r>
    </w:p>
    <w:p w:rsidR="007B459D" w:rsidRPr="001E5105" w:rsidRDefault="007B459D" w:rsidP="001E5105">
      <w:pPr>
        <w:pStyle w:val="a3"/>
        <w:tabs>
          <w:tab w:val="left" w:pos="567"/>
          <w:tab w:val="left" w:pos="1134"/>
          <w:tab w:val="left" w:pos="1440"/>
        </w:tabs>
        <w:suppressAutoHyphens/>
        <w:spacing w:line="360" w:lineRule="auto"/>
        <w:ind w:firstLine="709"/>
        <w:jc w:val="both"/>
        <w:rPr>
          <w:sz w:val="28"/>
          <w:szCs w:val="26"/>
        </w:rPr>
      </w:pPr>
      <w:r w:rsidRPr="001E5105">
        <w:rPr>
          <w:sz w:val="28"/>
          <w:szCs w:val="26"/>
        </w:rPr>
        <w:t>При технологическом анализе конструктивно-технологических характеристик оптимизируют:</w:t>
      </w:r>
    </w:p>
    <w:p w:rsidR="007B459D" w:rsidRPr="001E5105" w:rsidRDefault="007B459D" w:rsidP="001E5105">
      <w:pPr>
        <w:pStyle w:val="a3"/>
        <w:tabs>
          <w:tab w:val="left" w:pos="567"/>
          <w:tab w:val="left" w:pos="1134"/>
          <w:tab w:val="num" w:pos="1620"/>
        </w:tabs>
        <w:suppressAutoHyphens/>
        <w:spacing w:line="360" w:lineRule="auto"/>
        <w:ind w:firstLine="709"/>
        <w:jc w:val="both"/>
        <w:rPr>
          <w:sz w:val="28"/>
          <w:szCs w:val="26"/>
        </w:rPr>
      </w:pPr>
      <w:r w:rsidRPr="001E5105">
        <w:rPr>
          <w:sz w:val="28"/>
          <w:szCs w:val="26"/>
        </w:rPr>
        <w:t>1)параметры точности размеров (квалитеты точности наружных поверхностей и отверстий, размеры с предельными отклонениями и без них);</w:t>
      </w:r>
    </w:p>
    <w:p w:rsidR="007B459D" w:rsidRPr="001E5105" w:rsidRDefault="007B459D" w:rsidP="001E5105">
      <w:pPr>
        <w:pStyle w:val="a3"/>
        <w:tabs>
          <w:tab w:val="left" w:pos="567"/>
          <w:tab w:val="left" w:pos="1134"/>
          <w:tab w:val="num" w:pos="1620"/>
        </w:tabs>
        <w:suppressAutoHyphens/>
        <w:spacing w:line="360" w:lineRule="auto"/>
        <w:ind w:firstLine="709"/>
        <w:jc w:val="both"/>
        <w:rPr>
          <w:sz w:val="28"/>
          <w:szCs w:val="26"/>
        </w:rPr>
      </w:pPr>
      <w:r w:rsidRPr="001E5105">
        <w:rPr>
          <w:sz w:val="28"/>
          <w:szCs w:val="26"/>
        </w:rPr>
        <w:t>2)параметры микрорельефа (интервалы изменения параметров микрорельефа наружных поверхностей и отверстий, поверхностей с различными значениями твердости);</w:t>
      </w:r>
    </w:p>
    <w:p w:rsidR="001E5105" w:rsidRDefault="007B459D" w:rsidP="001E5105">
      <w:pPr>
        <w:pStyle w:val="a3"/>
        <w:tabs>
          <w:tab w:val="left" w:pos="567"/>
          <w:tab w:val="left" w:pos="1134"/>
          <w:tab w:val="num" w:pos="1620"/>
        </w:tabs>
        <w:suppressAutoHyphens/>
        <w:spacing w:line="360" w:lineRule="auto"/>
        <w:ind w:firstLine="709"/>
        <w:jc w:val="both"/>
        <w:rPr>
          <w:sz w:val="28"/>
          <w:szCs w:val="26"/>
        </w:rPr>
      </w:pPr>
      <w:r w:rsidRPr="001E5105">
        <w:rPr>
          <w:sz w:val="28"/>
          <w:szCs w:val="26"/>
        </w:rPr>
        <w:t>3)отклонения обрабатываемых поверхностей от формы и отклонения во взаимном расположении базовых поверхностей.</w:t>
      </w:r>
    </w:p>
    <w:p w:rsidR="007B459D" w:rsidRPr="001E5105" w:rsidRDefault="007B459D" w:rsidP="001E5105">
      <w:pPr>
        <w:pStyle w:val="a3"/>
        <w:tabs>
          <w:tab w:val="left" w:pos="567"/>
          <w:tab w:val="left" w:pos="1134"/>
        </w:tabs>
        <w:suppressAutoHyphens/>
        <w:spacing w:line="360" w:lineRule="auto"/>
        <w:ind w:firstLine="709"/>
        <w:jc w:val="both"/>
        <w:rPr>
          <w:sz w:val="28"/>
          <w:szCs w:val="26"/>
        </w:rPr>
      </w:pPr>
      <w:r w:rsidRPr="001E5105">
        <w:rPr>
          <w:sz w:val="28"/>
          <w:szCs w:val="26"/>
        </w:rPr>
        <w:t>При этом анализе акцентируют внимание на том, какое влияние каждый из указанных признаков (параметров) оказывает на структуру и содержание технологического процесса механической обработки.</w:t>
      </w:r>
    </w:p>
    <w:p w:rsidR="007B459D" w:rsidRPr="000F4B8C" w:rsidRDefault="007B459D" w:rsidP="001E5105">
      <w:pPr>
        <w:tabs>
          <w:tab w:val="left" w:pos="567"/>
          <w:tab w:val="left" w:pos="1134"/>
        </w:tabs>
        <w:suppressAutoHyphens/>
        <w:spacing w:line="360" w:lineRule="auto"/>
        <w:ind w:firstLine="709"/>
        <w:jc w:val="both"/>
        <w:rPr>
          <w:sz w:val="28"/>
        </w:rPr>
      </w:pPr>
    </w:p>
    <w:p w:rsidR="007B459D" w:rsidRPr="001E5105" w:rsidRDefault="007B459D" w:rsidP="001E5105">
      <w:pPr>
        <w:pStyle w:val="1"/>
        <w:keepNext w:val="0"/>
        <w:tabs>
          <w:tab w:val="left" w:pos="1134"/>
        </w:tabs>
        <w:suppressAutoHyphens/>
        <w:spacing w:before="0" w:after="0" w:line="360" w:lineRule="auto"/>
        <w:ind w:firstLine="709"/>
        <w:jc w:val="both"/>
        <w:rPr>
          <w:rFonts w:ascii="Times New Roman" w:hAnsi="Times New Roman" w:cs="Times New Roman"/>
          <w:kern w:val="0"/>
          <w:sz w:val="28"/>
        </w:rPr>
      </w:pPr>
      <w:bookmarkStart w:id="2" w:name="_Toc122456408"/>
      <w:r w:rsidRPr="001E5105">
        <w:rPr>
          <w:rFonts w:ascii="Times New Roman" w:hAnsi="Times New Roman" w:cs="Times New Roman"/>
          <w:kern w:val="0"/>
          <w:sz w:val="28"/>
        </w:rPr>
        <w:t>3. Структура и оформление технологического процесса</w:t>
      </w:r>
      <w:bookmarkEnd w:id="2"/>
    </w:p>
    <w:p w:rsidR="001E5105" w:rsidRPr="000F4B8C" w:rsidRDefault="001E5105" w:rsidP="001E5105">
      <w:pPr>
        <w:pStyle w:val="4"/>
        <w:keepNext w:val="0"/>
        <w:tabs>
          <w:tab w:val="left" w:pos="567"/>
          <w:tab w:val="left" w:pos="1134"/>
        </w:tabs>
        <w:suppressAutoHyphens/>
        <w:spacing w:before="0" w:after="0" w:line="360" w:lineRule="auto"/>
        <w:ind w:firstLine="709"/>
        <w:jc w:val="both"/>
        <w:rPr>
          <w:b w:val="0"/>
          <w:szCs w:val="26"/>
        </w:rPr>
      </w:pPr>
    </w:p>
    <w:p w:rsidR="001E5105" w:rsidRDefault="007B459D" w:rsidP="001E5105">
      <w:pPr>
        <w:pStyle w:val="4"/>
        <w:keepNext w:val="0"/>
        <w:tabs>
          <w:tab w:val="left" w:pos="567"/>
          <w:tab w:val="left" w:pos="1134"/>
        </w:tabs>
        <w:suppressAutoHyphens/>
        <w:spacing w:before="0" w:after="0" w:line="360" w:lineRule="auto"/>
        <w:ind w:firstLine="709"/>
        <w:jc w:val="both"/>
        <w:rPr>
          <w:b w:val="0"/>
          <w:szCs w:val="26"/>
        </w:rPr>
      </w:pPr>
      <w:r w:rsidRPr="001E5105">
        <w:rPr>
          <w:b w:val="0"/>
          <w:szCs w:val="26"/>
        </w:rPr>
        <w:t>Любой технологический процесс механической обработки заготовок структурно состоит маршрутной и операционной технологий. Наиболее детализированной является операционная технология. Она включает в себя технологические операции. Среди основных составляющих технологических операций выделяют установы и технологические переходы. Установы представляют собой часть технологической операции, выполняемой при одном неизменном закреплении заготовки.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соответствии с Единой системой технологической документации (ЕСТД) полный комплект технологических документов включает в себя большое количество стандартных форм (карт). При практическом проектировании вид и число технологических карт зависит от конкретных условий производства и определяется стандартами.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Маршрутный технологический процесс представляет собой укрупненное описание последовательности и содержания технологических операций, которые выполняют для преобразования заготовки в готовую деталь.</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Операционный технологический процесс оформляют на специальных операционных картах. В отличии от маршрутной технологии, операционных технологических картах приводят подробную запись последовательности обработки каждой отдельной поверхности с детализацией всей необходимой технологической информации.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Карта эскизов (операционный технологический чертеж) – это графическое изображение детали в том виде, в каком она «выходит» с данной операции после обработки.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На операционном чертеже указывают следующие сведения и обозначения: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1)обрабатываемые поверхности более толстыми линиями; порядковые номера этих поверхностей; при этом, если все обозначенные поверхности обрабатываются одним и тем же инструментом на одних и тех же режимах резания, то в операционной технологической карте будет ровно столько основных переходов, сколько обрабатываемых поверхностей;</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2)все параметры точности обрабатываемых поверхностей: обязательно квалитеты точности и параметры микрорельефа, при необходимости</w:t>
      </w:r>
      <w:r w:rsidR="001E5105">
        <w:rPr>
          <w:sz w:val="28"/>
          <w:szCs w:val="26"/>
        </w:rPr>
        <w:t xml:space="preserve"> </w:t>
      </w:r>
      <w:r w:rsidRPr="001E5105">
        <w:rPr>
          <w:sz w:val="28"/>
          <w:szCs w:val="26"/>
        </w:rPr>
        <w:t>- точность форм и взаимного расположения;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3)базовые поверхности (их графическое изображение стандартизировано).</w:t>
      </w:r>
    </w:p>
    <w:p w:rsidR="007B459D" w:rsidRPr="000F4B8C"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Карты эскизов в технологических процессах разрабатывают на каждую технологическую операцию. </w:t>
      </w:r>
    </w:p>
    <w:p w:rsidR="001E5105" w:rsidRPr="000F4B8C" w:rsidRDefault="001E5105" w:rsidP="001E5105">
      <w:pPr>
        <w:tabs>
          <w:tab w:val="left" w:pos="567"/>
          <w:tab w:val="left" w:pos="1134"/>
        </w:tabs>
        <w:suppressAutoHyphens/>
        <w:spacing w:line="360" w:lineRule="auto"/>
        <w:ind w:firstLine="709"/>
        <w:jc w:val="both"/>
        <w:rPr>
          <w:sz w:val="28"/>
          <w:szCs w:val="26"/>
        </w:rPr>
      </w:pPr>
    </w:p>
    <w:p w:rsidR="007B459D" w:rsidRPr="001E5105" w:rsidRDefault="007B459D" w:rsidP="001E5105">
      <w:pPr>
        <w:pStyle w:val="1"/>
        <w:keepNext w:val="0"/>
        <w:tabs>
          <w:tab w:val="left" w:pos="1134"/>
        </w:tabs>
        <w:suppressAutoHyphens/>
        <w:spacing w:before="0" w:after="0" w:line="360" w:lineRule="auto"/>
        <w:ind w:firstLine="709"/>
        <w:jc w:val="both"/>
        <w:rPr>
          <w:rFonts w:ascii="Times New Roman" w:hAnsi="Times New Roman" w:cs="Times New Roman"/>
          <w:bCs w:val="0"/>
          <w:kern w:val="0"/>
          <w:sz w:val="28"/>
        </w:rPr>
      </w:pPr>
      <w:bookmarkStart w:id="3" w:name="_Toc122456409"/>
      <w:r w:rsidRPr="001E5105">
        <w:rPr>
          <w:rFonts w:ascii="Times New Roman" w:hAnsi="Times New Roman" w:cs="Times New Roman"/>
          <w:bCs w:val="0"/>
          <w:kern w:val="0"/>
          <w:sz w:val="28"/>
        </w:rPr>
        <w:t>4. Методика разработки операционной технологии механической обработки</w:t>
      </w:r>
      <w:bookmarkEnd w:id="3"/>
    </w:p>
    <w:p w:rsidR="001E5105" w:rsidRPr="000F4B8C" w:rsidRDefault="001E5105" w:rsidP="001E5105">
      <w:pPr>
        <w:tabs>
          <w:tab w:val="left" w:pos="567"/>
          <w:tab w:val="left" w:pos="1134"/>
        </w:tabs>
        <w:suppressAutoHyphens/>
        <w:spacing w:line="360" w:lineRule="auto"/>
        <w:ind w:firstLine="709"/>
        <w:jc w:val="both"/>
        <w:rPr>
          <w:sz w:val="28"/>
          <w:szCs w:val="26"/>
        </w:rPr>
      </w:pP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На выбор последовательности механической обработки детали влияют следующие факторы:</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1)характер производства;</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2)требования, предъявляемые к качеству готовой детали по параметрам точности, состоянию и физико-механическим свойствам обрабатываемого поверхностного слоя.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единичном производстве технологические операции включают в себя большое количество установов и переходов по обработке многих наружных и внутренних поверхностей. Все это требует частой смены и подналадки инструмента, затрат вспомогательного времени и т.д.</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технологических процессах серийного производства, спроектированных для специальных станков, одноименные операции дифференцированы</w:t>
      </w:r>
      <w:r w:rsidR="001E5105">
        <w:rPr>
          <w:sz w:val="28"/>
          <w:szCs w:val="26"/>
        </w:rPr>
        <w:t xml:space="preserve"> </w:t>
      </w:r>
      <w:r w:rsidRPr="001E5105">
        <w:rPr>
          <w:sz w:val="28"/>
          <w:szCs w:val="26"/>
        </w:rPr>
        <w:t>и могут состоять из одного вспомогательного и одного основного перехода. Переустановки детали в одной операции отсутствуют, смена инструмента сведена к минимуму, затраты времени на подналадку инструмента уменьшается.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При оценке влияния требований, предъявляемых к качеству готовой детали, на построение технологического процесса ориентировочно можно руководствоваться следующим:</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1)любой технологический процесс должен починятся структурной схеме (рис.1);</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2)этапы техпроцесса взаимосвязаны с параметрами точности и методами обработки;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3)повышение твердости поверхности до </w:t>
      </w:r>
      <w:r w:rsidRPr="001E5105">
        <w:rPr>
          <w:sz w:val="28"/>
          <w:szCs w:val="26"/>
          <w:lang w:val="en-US"/>
        </w:rPr>
        <w:t>HRC</w:t>
      </w:r>
      <w:r w:rsidRPr="001E5105">
        <w:rPr>
          <w:sz w:val="28"/>
          <w:szCs w:val="26"/>
        </w:rPr>
        <w:t xml:space="preserve"> 35</w:t>
      </w:r>
      <w:r w:rsidR="001E5105">
        <w:rPr>
          <w:sz w:val="28"/>
          <w:szCs w:val="26"/>
        </w:rPr>
        <w:t xml:space="preserve"> </w:t>
      </w:r>
      <w:r w:rsidRPr="001E5105">
        <w:rPr>
          <w:sz w:val="28"/>
          <w:szCs w:val="26"/>
        </w:rPr>
        <w:t>выше требует перехода от обработки лезвийным инструментом к абразивной обработке;</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4)наборы центрового инструмента при обработке отверстий принимают в соответствии с параметрами точности поверхностей.</w:t>
      </w:r>
    </w:p>
    <w:p w:rsidR="007B459D" w:rsidRPr="001E5105" w:rsidRDefault="007B459D" w:rsidP="001E5105">
      <w:pPr>
        <w:tabs>
          <w:tab w:val="left" w:pos="1134"/>
        </w:tabs>
        <w:suppressAutoHyphens/>
        <w:spacing w:line="360" w:lineRule="auto"/>
        <w:ind w:firstLine="709"/>
        <w:jc w:val="both"/>
        <w:rPr>
          <w:sz w:val="28"/>
        </w:rPr>
      </w:pPr>
    </w:p>
    <w:p w:rsidR="007B459D" w:rsidRPr="001E5105" w:rsidRDefault="007265E4" w:rsidP="001E5105">
      <w:pPr>
        <w:tabs>
          <w:tab w:val="left" w:pos="567"/>
          <w:tab w:val="left" w:pos="1134"/>
          <w:tab w:val="left" w:pos="5370"/>
        </w:tabs>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120pt">
            <v:imagedata r:id="rId7" o:title=""/>
          </v:shape>
        </w:pict>
      </w:r>
    </w:p>
    <w:p w:rsidR="007B459D" w:rsidRPr="000F4B8C" w:rsidRDefault="007B459D" w:rsidP="001E5105">
      <w:pPr>
        <w:pStyle w:val="a5"/>
        <w:tabs>
          <w:tab w:val="left" w:pos="1134"/>
        </w:tabs>
        <w:suppressAutoHyphens/>
        <w:spacing w:before="0" w:after="0" w:line="360" w:lineRule="auto"/>
        <w:ind w:firstLine="709"/>
        <w:jc w:val="both"/>
        <w:rPr>
          <w:b w:val="0"/>
          <w:sz w:val="28"/>
        </w:rPr>
      </w:pPr>
      <w:r w:rsidRPr="001E5105">
        <w:rPr>
          <w:b w:val="0"/>
          <w:sz w:val="28"/>
        </w:rPr>
        <w:t xml:space="preserve">Рисунок </w:t>
      </w:r>
      <w:r w:rsidRPr="001E5105">
        <w:rPr>
          <w:b w:val="0"/>
          <w:sz w:val="28"/>
        </w:rPr>
        <w:fldChar w:fldCharType="begin"/>
      </w:r>
      <w:r w:rsidRPr="001E5105">
        <w:rPr>
          <w:b w:val="0"/>
          <w:sz w:val="28"/>
        </w:rPr>
        <w:instrText xml:space="preserve"> SEQ Рисунок \* ARABIC </w:instrText>
      </w:r>
      <w:r w:rsidRPr="001E5105">
        <w:rPr>
          <w:b w:val="0"/>
          <w:sz w:val="28"/>
        </w:rPr>
        <w:fldChar w:fldCharType="separate"/>
      </w:r>
      <w:r w:rsidR="002B7BC6" w:rsidRPr="001E5105">
        <w:rPr>
          <w:b w:val="0"/>
          <w:noProof/>
          <w:sz w:val="28"/>
        </w:rPr>
        <w:t>1</w:t>
      </w:r>
      <w:r w:rsidRPr="001E5105">
        <w:rPr>
          <w:b w:val="0"/>
          <w:sz w:val="28"/>
        </w:rPr>
        <w:fldChar w:fldCharType="end"/>
      </w:r>
      <w:r w:rsidRPr="001E5105">
        <w:rPr>
          <w:b w:val="0"/>
          <w:sz w:val="28"/>
        </w:rPr>
        <w:t>.Структурная схема технологического процесса изготовления деталей</w:t>
      </w:r>
    </w:p>
    <w:p w:rsidR="007B459D" w:rsidRPr="001E5105" w:rsidRDefault="001E5105" w:rsidP="001E5105">
      <w:pPr>
        <w:pStyle w:val="a5"/>
        <w:tabs>
          <w:tab w:val="left" w:pos="1134"/>
        </w:tabs>
        <w:suppressAutoHyphens/>
        <w:spacing w:before="0" w:after="0" w:line="360" w:lineRule="auto"/>
        <w:ind w:firstLine="709"/>
        <w:jc w:val="both"/>
        <w:rPr>
          <w:b w:val="0"/>
          <w:sz w:val="28"/>
        </w:rPr>
      </w:pPr>
      <w:r w:rsidRPr="000F4B8C">
        <w:rPr>
          <w:b w:val="0"/>
          <w:bCs w:val="0"/>
        </w:rPr>
        <w:br w:type="page"/>
      </w:r>
      <w:r w:rsidR="007B459D" w:rsidRPr="001E5105">
        <w:rPr>
          <w:b w:val="0"/>
          <w:sz w:val="28"/>
        </w:rPr>
        <w:t xml:space="preserve">Таблица </w:t>
      </w:r>
      <w:r w:rsidR="007B459D" w:rsidRPr="001E5105">
        <w:rPr>
          <w:b w:val="0"/>
          <w:sz w:val="28"/>
        </w:rPr>
        <w:fldChar w:fldCharType="begin"/>
      </w:r>
      <w:r w:rsidR="007B459D" w:rsidRPr="001E5105">
        <w:rPr>
          <w:b w:val="0"/>
          <w:sz w:val="28"/>
        </w:rPr>
        <w:instrText xml:space="preserve"> SEQ Таблица \* ARABIC </w:instrText>
      </w:r>
      <w:r w:rsidR="007B459D" w:rsidRPr="001E5105">
        <w:rPr>
          <w:b w:val="0"/>
          <w:sz w:val="28"/>
        </w:rPr>
        <w:fldChar w:fldCharType="separate"/>
      </w:r>
      <w:r w:rsidR="002B7BC6" w:rsidRPr="001E5105">
        <w:rPr>
          <w:b w:val="0"/>
          <w:noProof/>
          <w:sz w:val="28"/>
        </w:rPr>
        <w:t>1</w:t>
      </w:r>
      <w:r w:rsidR="007B459D" w:rsidRPr="001E5105">
        <w:rPr>
          <w:b w:val="0"/>
          <w:sz w:val="28"/>
        </w:rPr>
        <w:fldChar w:fldCharType="end"/>
      </w:r>
      <w:r w:rsidR="007B459D" w:rsidRPr="001E5105">
        <w:rPr>
          <w:b w:val="0"/>
          <w:sz w:val="28"/>
        </w:rPr>
        <w:t>. Взаимосвязь технологических этапов с параметрами точности при обработке лезвийным или абразивным инструментом наружных поверхностей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3154"/>
        <w:gridCol w:w="1004"/>
        <w:gridCol w:w="14"/>
        <w:gridCol w:w="717"/>
        <w:gridCol w:w="716"/>
        <w:gridCol w:w="1712"/>
        <w:gridCol w:w="1579"/>
      </w:tblGrid>
      <w:tr w:rsidR="007B459D" w:rsidRPr="002B48F8" w:rsidTr="002B48F8">
        <w:trPr>
          <w:trHeight w:val="20"/>
        </w:trPr>
        <w:tc>
          <w:tcPr>
            <w:tcW w:w="347"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 этапа</w:t>
            </w: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Наименование и содержание этапа</w:t>
            </w:r>
          </w:p>
        </w:tc>
        <w:tc>
          <w:tcPr>
            <w:tcW w:w="1408" w:type="pct"/>
            <w:gridSpan w:val="4"/>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Параметры точности</w:t>
            </w:r>
          </w:p>
        </w:tc>
        <w:tc>
          <w:tcPr>
            <w:tcW w:w="1399"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Технологический переход при обработке инструментом</w:t>
            </w: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Квалитет</w:t>
            </w:r>
          </w:p>
        </w:tc>
        <w:tc>
          <w:tcPr>
            <w:tcW w:w="942" w:type="pct"/>
            <w:gridSpan w:val="3"/>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Микрорельеф, мкм</w:t>
            </w:r>
          </w:p>
        </w:tc>
        <w:tc>
          <w:tcPr>
            <w:tcW w:w="651"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Лезвийным</w:t>
            </w:r>
          </w:p>
        </w:tc>
        <w:tc>
          <w:tcPr>
            <w:tcW w:w="748"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Абразивным</w:t>
            </w: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76"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Rz</w:t>
            </w: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Ra</w:t>
            </w:r>
          </w:p>
        </w:tc>
        <w:tc>
          <w:tcPr>
            <w:tcW w:w="651"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A3600E" w:rsidRPr="002B48F8">
              <w:rPr>
                <w:szCs w:val="16"/>
                <w:lang w:val="uk-UA" w:eastAsia="uk-UA"/>
              </w:rPr>
              <w:t>00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Заготовка</w:t>
            </w:r>
          </w:p>
        </w:tc>
        <w:tc>
          <w:tcPr>
            <w:tcW w:w="942" w:type="pct"/>
            <w:gridSpan w:val="3"/>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По ГОСТ на заготовки</w:t>
            </w: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A3600E" w:rsidRPr="002B48F8">
              <w:rPr>
                <w:szCs w:val="16"/>
                <w:lang w:val="uk-UA" w:eastAsia="uk-UA"/>
              </w:rPr>
              <w:t>0</w:t>
            </w:r>
            <w:r w:rsidRPr="002B48F8">
              <w:rPr>
                <w:szCs w:val="16"/>
                <w:lang w:val="uk-UA" w:eastAsia="uk-UA"/>
              </w:rPr>
              <w:t>5</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отжиг для снятия внутренних напряжений</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10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Черновая механическая обработка</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14</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80</w:t>
            </w: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Обточить предварительно</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15</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отжиг для снятия внутренних напряжений</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20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Получистовая механическая обработка</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11</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20</w:t>
            </w: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Обточить</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25</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для повышения физикомеханических свойств деталей в соответствии с указаниями чертежа</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val="restar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30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Чистовая механическая обработка при поверхностной твёрдости:</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en-US" w:eastAsia="uk-UA"/>
              </w:rPr>
              <w:t>HB = 120 – 180</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9</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2,5</w:t>
            </w: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Обточить начисто (окончательно)</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 и 7</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1,25</w:t>
            </w: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Обточить начисто (предварительно)</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en-US" w:eastAsia="uk-UA"/>
              </w:rPr>
              <w:t xml:space="preserve">HRC = </w:t>
            </w:r>
            <w:r w:rsidRPr="002B48F8">
              <w:rPr>
                <w:szCs w:val="16"/>
                <w:lang w:val="uk-UA" w:eastAsia="uk-UA"/>
              </w:rPr>
              <w:t>40</w:t>
            </w: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2,5</w:t>
            </w: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начисто (окончательно)</w:t>
            </w: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75"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 и 7</w:t>
            </w:r>
          </w:p>
        </w:tc>
        <w:tc>
          <w:tcPr>
            <w:tcW w:w="46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46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1,25</w:t>
            </w:r>
          </w:p>
        </w:tc>
        <w:tc>
          <w:tcPr>
            <w:tcW w:w="65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предварительно</w:t>
            </w: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окончательно</w:t>
            </w:r>
          </w:p>
        </w:tc>
      </w:tr>
    </w:tbl>
    <w:p w:rsidR="001E5105" w:rsidRDefault="001E5105" w:rsidP="001E5105">
      <w:pPr>
        <w:pStyle w:val="a5"/>
        <w:tabs>
          <w:tab w:val="left" w:pos="1134"/>
        </w:tabs>
        <w:suppressAutoHyphens/>
        <w:spacing w:before="0" w:after="0" w:line="360" w:lineRule="auto"/>
        <w:ind w:firstLine="709"/>
        <w:jc w:val="both"/>
        <w:rPr>
          <w:b w:val="0"/>
          <w:bCs w:val="0"/>
          <w:sz w:val="28"/>
        </w:rPr>
      </w:pPr>
    </w:p>
    <w:p w:rsidR="007B459D" w:rsidRPr="001E5105" w:rsidRDefault="001E5105" w:rsidP="001E5105">
      <w:pPr>
        <w:tabs>
          <w:tab w:val="left" w:pos="1134"/>
        </w:tabs>
        <w:suppressAutoHyphens/>
        <w:spacing w:line="360" w:lineRule="auto"/>
        <w:ind w:firstLine="709"/>
        <w:jc w:val="both"/>
        <w:rPr>
          <w:sz w:val="28"/>
        </w:rPr>
      </w:pPr>
      <w:r>
        <w:rPr>
          <w:b/>
          <w:bCs/>
        </w:rPr>
        <w:br w:type="page"/>
      </w:r>
      <w:r w:rsidR="007B459D" w:rsidRPr="001E5105">
        <w:rPr>
          <w:sz w:val="28"/>
        </w:rPr>
        <w:t xml:space="preserve">Таблица </w:t>
      </w:r>
      <w:r w:rsidR="007B459D" w:rsidRPr="001E5105">
        <w:rPr>
          <w:sz w:val="28"/>
        </w:rPr>
        <w:fldChar w:fldCharType="begin"/>
      </w:r>
      <w:r w:rsidR="007B459D" w:rsidRPr="001E5105">
        <w:rPr>
          <w:sz w:val="28"/>
        </w:rPr>
        <w:instrText xml:space="preserve"> SEQ Таблица \* ARABIC </w:instrText>
      </w:r>
      <w:r w:rsidR="007B459D" w:rsidRPr="001E5105">
        <w:rPr>
          <w:sz w:val="28"/>
        </w:rPr>
        <w:fldChar w:fldCharType="separate"/>
      </w:r>
      <w:r w:rsidR="002B7BC6" w:rsidRPr="001E5105">
        <w:rPr>
          <w:noProof/>
          <w:sz w:val="28"/>
        </w:rPr>
        <w:t>2</w:t>
      </w:r>
      <w:r w:rsidR="007B459D" w:rsidRPr="001E5105">
        <w:rPr>
          <w:sz w:val="28"/>
        </w:rPr>
        <w:fldChar w:fldCharType="end"/>
      </w:r>
      <w:r w:rsidR="007B459D" w:rsidRPr="001E5105">
        <w:rPr>
          <w:sz w:val="28"/>
        </w:rPr>
        <w:t>. Взаимосвязь технологических этапов с параметрами точности при обработке лезвийным или абразивным инструментом внутренних поверхностей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4"/>
        <w:gridCol w:w="1769"/>
        <w:gridCol w:w="1004"/>
        <w:gridCol w:w="724"/>
        <w:gridCol w:w="724"/>
        <w:gridCol w:w="1579"/>
        <w:gridCol w:w="1517"/>
        <w:gridCol w:w="1579"/>
      </w:tblGrid>
      <w:tr w:rsidR="007B459D" w:rsidRPr="002B48F8" w:rsidTr="002B48F8">
        <w:trPr>
          <w:trHeight w:val="20"/>
        </w:trPr>
        <w:tc>
          <w:tcPr>
            <w:tcW w:w="347"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 этапа</w:t>
            </w: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Наименование и содержание этапа</w:t>
            </w:r>
          </w:p>
        </w:tc>
        <w:tc>
          <w:tcPr>
            <w:tcW w:w="869" w:type="pct"/>
            <w:gridSpan w:val="3"/>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Параметры точности</w:t>
            </w:r>
          </w:p>
        </w:tc>
        <w:tc>
          <w:tcPr>
            <w:tcW w:w="1939" w:type="pct"/>
            <w:gridSpan w:val="3"/>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Технологический переход при обработке инструментом</w:t>
            </w: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309"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Квалитет</w:t>
            </w:r>
          </w:p>
        </w:tc>
        <w:tc>
          <w:tcPr>
            <w:tcW w:w="560"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Микрорельеф, мкм</w:t>
            </w:r>
          </w:p>
        </w:tc>
        <w:tc>
          <w:tcPr>
            <w:tcW w:w="1190" w:type="pct"/>
            <w:gridSpan w:val="2"/>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Лезвийным</w:t>
            </w:r>
          </w:p>
        </w:tc>
        <w:tc>
          <w:tcPr>
            <w:tcW w:w="748"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Абразивным</w:t>
            </w: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309"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Rz</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Ra</w:t>
            </w: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центровым</w:t>
            </w: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нецентровым</w:t>
            </w:r>
          </w:p>
        </w:tc>
        <w:tc>
          <w:tcPr>
            <w:tcW w:w="748"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A3600E" w:rsidRPr="002B48F8" w:rsidTr="002B48F8">
        <w:trPr>
          <w:trHeight w:val="20"/>
        </w:trPr>
        <w:tc>
          <w:tcPr>
            <w:tcW w:w="347" w:type="pct"/>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000</w:t>
            </w:r>
          </w:p>
        </w:tc>
        <w:tc>
          <w:tcPr>
            <w:tcW w:w="1846" w:type="pct"/>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Заготовка</w:t>
            </w:r>
          </w:p>
        </w:tc>
        <w:tc>
          <w:tcPr>
            <w:tcW w:w="2807" w:type="pct"/>
            <w:gridSpan w:val="6"/>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По ГОСТ на заготовки</w:t>
            </w:r>
          </w:p>
        </w:tc>
      </w:tr>
      <w:tr w:rsidR="00A3600E" w:rsidRPr="002B48F8" w:rsidTr="002B48F8">
        <w:trPr>
          <w:trHeight w:val="20"/>
        </w:trPr>
        <w:tc>
          <w:tcPr>
            <w:tcW w:w="347" w:type="pct"/>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005</w:t>
            </w:r>
          </w:p>
        </w:tc>
        <w:tc>
          <w:tcPr>
            <w:tcW w:w="4653" w:type="pct"/>
            <w:gridSpan w:val="7"/>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отжиг для снятия внутренних напряжений</w:t>
            </w: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10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Черновая механическая обработка</w:t>
            </w: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14</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80</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Сверлить</w:t>
            </w: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Расточить</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A3600E" w:rsidRPr="002B48F8" w:rsidTr="002B48F8">
        <w:trPr>
          <w:trHeight w:val="20"/>
        </w:trPr>
        <w:tc>
          <w:tcPr>
            <w:tcW w:w="347" w:type="pct"/>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015</w:t>
            </w:r>
          </w:p>
        </w:tc>
        <w:tc>
          <w:tcPr>
            <w:tcW w:w="4653" w:type="pct"/>
            <w:gridSpan w:val="7"/>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отжиг для снятия внутренних напряжений</w:t>
            </w:r>
          </w:p>
        </w:tc>
      </w:tr>
      <w:tr w:rsidR="007B459D" w:rsidRPr="002B48F8" w:rsidTr="002B48F8">
        <w:trPr>
          <w:trHeight w:val="20"/>
        </w:trPr>
        <w:tc>
          <w:tcPr>
            <w:tcW w:w="347" w:type="pc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20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 xml:space="preserve">Получистовая механическая </w:t>
            </w: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11</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20</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Сверлить Зенкеровать</w:t>
            </w: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Расточить</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A3600E" w:rsidRPr="002B48F8" w:rsidTr="002B48F8">
        <w:trPr>
          <w:trHeight w:val="20"/>
        </w:trPr>
        <w:tc>
          <w:tcPr>
            <w:tcW w:w="347" w:type="pct"/>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025</w:t>
            </w:r>
          </w:p>
        </w:tc>
        <w:tc>
          <w:tcPr>
            <w:tcW w:w="4653" w:type="pct"/>
            <w:gridSpan w:val="7"/>
            <w:shd w:val="clear" w:color="auto" w:fill="auto"/>
          </w:tcPr>
          <w:p w:rsidR="00A3600E"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Термообработка для повышения физикомеханических свойств деталей в соответствии с указаниями чертежа</w:t>
            </w:r>
          </w:p>
        </w:tc>
      </w:tr>
      <w:tr w:rsidR="007B459D" w:rsidRPr="002B48F8" w:rsidTr="002B48F8">
        <w:trPr>
          <w:trHeight w:val="20"/>
        </w:trPr>
        <w:tc>
          <w:tcPr>
            <w:tcW w:w="347" w:type="pct"/>
            <w:vMerge w:val="restart"/>
            <w:shd w:val="clear" w:color="auto" w:fill="auto"/>
          </w:tcPr>
          <w:p w:rsidR="007B459D" w:rsidRPr="002B48F8" w:rsidRDefault="00A3600E"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0</w:t>
            </w:r>
            <w:r w:rsidR="007B459D" w:rsidRPr="002B48F8">
              <w:rPr>
                <w:szCs w:val="16"/>
                <w:lang w:val="uk-UA" w:eastAsia="uk-UA"/>
              </w:rPr>
              <w:t>30</w:t>
            </w:r>
          </w:p>
        </w:tc>
        <w:tc>
          <w:tcPr>
            <w:tcW w:w="1846"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Чистовая механическая при поверхностной твёрдости:</w:t>
            </w: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31" w:type="pct"/>
            <w:shd w:val="clear" w:color="auto" w:fill="auto"/>
          </w:tcPr>
          <w:p w:rsidR="007B459D" w:rsidRPr="002B48F8" w:rsidRDefault="007B459D" w:rsidP="002B48F8">
            <w:pPr>
              <w:tabs>
                <w:tab w:val="left" w:pos="1134"/>
              </w:tabs>
              <w:suppressAutoHyphens/>
              <w:spacing w:line="360" w:lineRule="auto"/>
              <w:jc w:val="both"/>
              <w:rPr>
                <w:szCs w:val="16"/>
                <w:lang w:val="uk-UA" w:eastAsia="uk-UA"/>
              </w:rPr>
            </w:pPr>
          </w:p>
          <w:p w:rsidR="007B459D" w:rsidRPr="002B48F8" w:rsidRDefault="007B459D" w:rsidP="002B48F8">
            <w:pPr>
              <w:tabs>
                <w:tab w:val="left" w:pos="1134"/>
              </w:tabs>
              <w:suppressAutoHyphens/>
              <w:spacing w:line="360" w:lineRule="auto"/>
              <w:jc w:val="both"/>
              <w:rPr>
                <w:szCs w:val="16"/>
                <w:lang w:val="uk-UA" w:eastAsia="uk-UA"/>
              </w:rPr>
            </w:pP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en-US" w:eastAsia="uk-UA"/>
              </w:rPr>
              <w:t>HB = 120 – 180</w:t>
            </w: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9</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r w:rsidRPr="002B48F8">
              <w:rPr>
                <w:szCs w:val="16"/>
                <w:lang w:val="en-US" w:eastAsia="uk-UA"/>
              </w:rPr>
              <w:t>2,5</w:t>
            </w: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Сверлить Зенкеровать Развернуть</w:t>
            </w: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Расточить начисто (окончательно)</w:t>
            </w: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 и 7</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1,25</w:t>
            </w: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Сверлить Зенкеровать Развернуть предварительно Развернуть окончательно</w:t>
            </w: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r>
      <w:tr w:rsidR="007B459D" w:rsidRPr="002B48F8" w:rsidTr="002B48F8">
        <w:trPr>
          <w:trHeight w:val="20"/>
        </w:trPr>
        <w:tc>
          <w:tcPr>
            <w:tcW w:w="347"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val="restar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en-US" w:eastAsia="uk-UA"/>
              </w:rPr>
              <w:t xml:space="preserve">HRC = </w:t>
            </w:r>
            <w:r w:rsidRPr="002B48F8">
              <w:rPr>
                <w:szCs w:val="16"/>
                <w:lang w:val="uk-UA" w:eastAsia="uk-UA"/>
              </w:rPr>
              <w:t>40</w:t>
            </w: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2,5</w:t>
            </w: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начисто (окончательно)</w:t>
            </w:r>
          </w:p>
        </w:tc>
      </w:tr>
      <w:tr w:rsidR="007B459D" w:rsidRPr="002B48F8" w:rsidTr="002B48F8">
        <w:trPr>
          <w:trHeight w:val="20"/>
        </w:trPr>
        <w:tc>
          <w:tcPr>
            <w:tcW w:w="347"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1846" w:type="pct"/>
            <w:vMerge/>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309"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9 и 7</w:t>
            </w: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en-US" w:eastAsia="uk-UA"/>
              </w:rPr>
            </w:pPr>
          </w:p>
        </w:tc>
        <w:tc>
          <w:tcPr>
            <w:tcW w:w="28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1,25</w:t>
            </w:r>
          </w:p>
        </w:tc>
        <w:tc>
          <w:tcPr>
            <w:tcW w:w="560"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631"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p>
        </w:tc>
        <w:tc>
          <w:tcPr>
            <w:tcW w:w="748" w:type="pct"/>
            <w:shd w:val="clear" w:color="auto" w:fill="auto"/>
          </w:tcPr>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предварительно</w:t>
            </w:r>
          </w:p>
          <w:p w:rsidR="007B459D" w:rsidRPr="002B48F8" w:rsidRDefault="007B459D" w:rsidP="002B48F8">
            <w:pPr>
              <w:tabs>
                <w:tab w:val="left" w:pos="567"/>
                <w:tab w:val="left" w:pos="1134"/>
                <w:tab w:val="left" w:pos="5370"/>
              </w:tabs>
              <w:suppressAutoHyphens/>
              <w:spacing w:line="360" w:lineRule="auto"/>
              <w:jc w:val="both"/>
              <w:rPr>
                <w:szCs w:val="16"/>
                <w:lang w:val="uk-UA" w:eastAsia="uk-UA"/>
              </w:rPr>
            </w:pPr>
            <w:r w:rsidRPr="002B48F8">
              <w:rPr>
                <w:szCs w:val="16"/>
                <w:lang w:val="uk-UA" w:eastAsia="uk-UA"/>
              </w:rPr>
              <w:t>Шлифовать окончательно</w:t>
            </w:r>
          </w:p>
        </w:tc>
      </w:tr>
    </w:tbl>
    <w:p w:rsidR="001E5105" w:rsidRDefault="001E5105" w:rsidP="001E5105">
      <w:pPr>
        <w:pStyle w:val="1"/>
        <w:keepNext w:val="0"/>
        <w:tabs>
          <w:tab w:val="left" w:pos="1134"/>
        </w:tabs>
        <w:suppressAutoHyphens/>
        <w:spacing w:before="0" w:after="0" w:line="360" w:lineRule="auto"/>
        <w:jc w:val="both"/>
        <w:rPr>
          <w:rFonts w:ascii="Times New Roman" w:hAnsi="Times New Roman" w:cs="Times New Roman"/>
          <w:b w:val="0"/>
          <w:bCs w:val="0"/>
          <w:kern w:val="0"/>
          <w:sz w:val="28"/>
          <w:lang w:val="en-US"/>
        </w:rPr>
      </w:pPr>
      <w:bookmarkStart w:id="4" w:name="_Toc122456410"/>
    </w:p>
    <w:p w:rsidR="001E5105" w:rsidRPr="001E5105" w:rsidRDefault="001E5105" w:rsidP="001E5105">
      <w:pPr>
        <w:pStyle w:val="1"/>
        <w:keepNext w:val="0"/>
        <w:tabs>
          <w:tab w:val="left" w:pos="1134"/>
        </w:tabs>
        <w:suppressAutoHyphens/>
        <w:spacing w:before="0" w:after="0" w:line="360" w:lineRule="auto"/>
        <w:ind w:firstLine="709"/>
        <w:jc w:val="both"/>
        <w:rPr>
          <w:rFonts w:ascii="Times New Roman" w:hAnsi="Times New Roman" w:cs="Times New Roman"/>
          <w:bCs w:val="0"/>
          <w:kern w:val="0"/>
          <w:sz w:val="28"/>
        </w:rPr>
      </w:pPr>
      <w:r>
        <w:rPr>
          <w:rFonts w:ascii="Times New Roman" w:hAnsi="Times New Roman" w:cs="Times New Roman"/>
          <w:b w:val="0"/>
          <w:bCs w:val="0"/>
          <w:kern w:val="0"/>
          <w:sz w:val="28"/>
        </w:rPr>
        <w:br w:type="page"/>
      </w:r>
      <w:r w:rsidR="007B459D" w:rsidRPr="001E5105">
        <w:rPr>
          <w:rFonts w:ascii="Times New Roman" w:hAnsi="Times New Roman" w:cs="Times New Roman"/>
          <w:bCs w:val="0"/>
          <w:kern w:val="0"/>
          <w:sz w:val="28"/>
        </w:rPr>
        <w:t>5. Режимы резания и нормирование технологического процесса (операции)</w:t>
      </w:r>
      <w:bookmarkEnd w:id="4"/>
    </w:p>
    <w:p w:rsidR="001E5105" w:rsidRPr="000F4B8C" w:rsidRDefault="001E5105" w:rsidP="001E5105">
      <w:pPr>
        <w:tabs>
          <w:tab w:val="left" w:pos="567"/>
          <w:tab w:val="left" w:pos="1134"/>
        </w:tabs>
        <w:suppressAutoHyphens/>
        <w:spacing w:line="360" w:lineRule="auto"/>
        <w:ind w:firstLine="709"/>
        <w:jc w:val="both"/>
        <w:rPr>
          <w:sz w:val="28"/>
          <w:szCs w:val="26"/>
        </w:rPr>
      </w:pP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К режимам резания относят глубину резания </w:t>
      </w:r>
      <w:r w:rsidRPr="001E5105">
        <w:rPr>
          <w:sz w:val="28"/>
          <w:szCs w:val="26"/>
          <w:lang w:val="en-US"/>
        </w:rPr>
        <w:t>t</w:t>
      </w:r>
      <w:r w:rsidRPr="001E5105">
        <w:rPr>
          <w:sz w:val="28"/>
          <w:szCs w:val="26"/>
        </w:rPr>
        <w:t xml:space="preserve"> мм, подачу инструмента </w:t>
      </w:r>
      <w:r w:rsidRPr="001E5105">
        <w:rPr>
          <w:sz w:val="28"/>
          <w:szCs w:val="26"/>
          <w:lang w:val="en-US"/>
        </w:rPr>
        <w:t>S</w:t>
      </w:r>
      <w:r w:rsidRPr="001E5105">
        <w:rPr>
          <w:sz w:val="28"/>
          <w:szCs w:val="26"/>
        </w:rPr>
        <w:t xml:space="preserve"> мм/об (мм/мин), скорость резания </w:t>
      </w:r>
      <w:r w:rsidRPr="001E5105">
        <w:rPr>
          <w:sz w:val="28"/>
          <w:szCs w:val="26"/>
          <w:lang w:val="en-US"/>
        </w:rPr>
        <w:t>V</w:t>
      </w:r>
      <w:r w:rsidRPr="001E5105">
        <w:rPr>
          <w:sz w:val="28"/>
          <w:szCs w:val="26"/>
        </w:rPr>
        <w:t xml:space="preserve"> м/мин, мощность резания кВт.</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Режимы резания являются основой для нормирования технологических операций, выбора оборудования и настройки станка на выполнение конкретного технологического перехода.</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Режимы резания определяют расчетным путем или назначают по таблицам.</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Теоретический расчет режимов резания является более строгим. Однако эмпирические расчетные зависимости скорее дают лучшее преставление о природе взаимодействия различных факторов, чем количественные оценки. Поэтому в практических приложениях теоретические расчеты применяют крайне редко.</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Назначение режимов резания по таблицам просто и доступно пользователю даже с небольшим опытом технологического проектирования.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Назначению режимов резания предшествует выбор материала заготовки и инструментального материала.</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Выбор материала заготовки практически однозначно предопределен рабочим чертежом детали.</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Среди инструментальных материалов в современной металлообработке применения находят углеродистые</w:t>
      </w:r>
      <w:r w:rsidR="001E5105">
        <w:rPr>
          <w:sz w:val="28"/>
          <w:szCs w:val="26"/>
        </w:rPr>
        <w:t xml:space="preserve"> </w:t>
      </w:r>
      <w:r w:rsidRPr="001E5105">
        <w:rPr>
          <w:sz w:val="28"/>
          <w:szCs w:val="26"/>
        </w:rPr>
        <w:t>легированные инструментальные стали, твердые сплавы и сверхтвердые инструментальные материалы.</w:t>
      </w:r>
    </w:p>
    <w:p w:rsidR="001E5105" w:rsidRDefault="007265E4" w:rsidP="001E5105">
      <w:pPr>
        <w:tabs>
          <w:tab w:val="left" w:pos="567"/>
          <w:tab w:val="left" w:pos="1134"/>
        </w:tabs>
        <w:suppressAutoHyphens/>
        <w:spacing w:line="360" w:lineRule="auto"/>
        <w:ind w:firstLine="709"/>
        <w:jc w:val="both"/>
        <w:rPr>
          <w:sz w:val="28"/>
          <w:szCs w:val="26"/>
        </w:rPr>
      </w:pPr>
      <w:r>
        <w:rPr>
          <w:noProof/>
        </w:rPr>
        <w:pict>
          <v:line id="_x0000_s1026" style="position:absolute;left:0;text-align:left;z-index:251656704" from="522pt,106.4pt" to="567.05pt,106.4pt">
            <v:stroke endarrow="block"/>
          </v:line>
        </w:pict>
      </w:r>
      <w:r>
        <w:rPr>
          <w:noProof/>
        </w:rPr>
        <w:pict>
          <v:line id="_x0000_s1027" style="position:absolute;left:0;text-align:left;z-index:251657728" from="513pt,106.4pt" to="558pt,106.4pt">
            <v:stroke endarrow="block"/>
          </v:line>
        </w:pict>
      </w:r>
      <w:r>
        <w:rPr>
          <w:noProof/>
        </w:rPr>
        <w:pict>
          <v:line id="_x0000_s1028" style="position:absolute;left:0;text-align:left;z-index:251658752" from="531pt,79.4pt" to="576.05pt,79.4pt">
            <v:stroke endarrow="block"/>
          </v:line>
        </w:pict>
      </w:r>
      <w:r w:rsidR="007B459D" w:rsidRPr="001E5105">
        <w:rPr>
          <w:sz w:val="28"/>
          <w:szCs w:val="26"/>
        </w:rPr>
        <w:t>В машиностроении до 70% механической обработки приходится на обработку лезвийными инструментами из твердых сплавов. Все твердые сплавы в соответствии с рекомендациями международных организаций стандартов в зависимости от материалов, для обработки которых они предназначены, разделены на следующие три группы:</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1)Р – для обработки углеродистых, низколегированных и среднелегированных сталей; это сплавы титановольфрамокобальтовой группы типа Т5К10, Т15К6 и др.; они отличаются повышенной износостойкостью при относительно меньшей механической прочности и допускают скорость резания до 250 м/мин;</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2)К – для обработки материалов с сыпучей стружкой, таких как например чугуны и</w:t>
      </w:r>
      <w:r w:rsidR="001E5105">
        <w:rPr>
          <w:sz w:val="28"/>
          <w:szCs w:val="26"/>
        </w:rPr>
        <w:t xml:space="preserve"> </w:t>
      </w:r>
      <w:r w:rsidRPr="001E5105">
        <w:rPr>
          <w:sz w:val="28"/>
          <w:szCs w:val="26"/>
        </w:rPr>
        <w:t>т.п.; это сплавы вольфрамокобальтовой группы типа ВК; они более прочные, но менее износостойкие;</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3)М – твердые сплавы для обработки специальных сплавов.</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При назначении режимов определяют:</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1)резания как разность между размерами обрабатываемой поверхности на предыдущем на выполняемом переходе по операционным эскизам;</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2)подачу инструмента при точении, сверлении, зенкеровании, развертывании и шлифовании в зависимости от вида обработки: черновая, получистовая, чистовая;</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3)скорость резания по таблицам.</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Надо иметь в виду, что скорость резания зависит от стойкости инструментального материала и для оператора является как бы воображаемой. Для оператора всегда важна частота вращения шпинделя станка, так как на станке можно установить конкретную частоту вращения шпинделя, а не скорость резания.</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Поэтому принятую скорость резания пересчитывают на частоту вращения шпинделя </w:t>
      </w:r>
      <w:r w:rsidRPr="001E5105">
        <w:rPr>
          <w:sz w:val="28"/>
          <w:szCs w:val="26"/>
          <w:lang w:val="en-US"/>
        </w:rPr>
        <w:t>n</w:t>
      </w:r>
      <w:r w:rsidRPr="001E5105">
        <w:rPr>
          <w:sz w:val="28"/>
          <w:szCs w:val="26"/>
        </w:rPr>
        <w:t xml:space="preserve"> по формуле</w: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7B459D" w:rsidRPr="001E5105" w:rsidRDefault="009B110A" w:rsidP="001E5105">
      <w:pPr>
        <w:tabs>
          <w:tab w:val="left" w:pos="567"/>
          <w:tab w:val="left" w:pos="1134"/>
        </w:tabs>
        <w:suppressAutoHyphens/>
        <w:spacing w:line="360" w:lineRule="auto"/>
        <w:ind w:firstLine="709"/>
        <w:jc w:val="both"/>
        <w:rPr>
          <w:sz w:val="28"/>
          <w:szCs w:val="26"/>
        </w:rPr>
      </w:pPr>
      <w:r w:rsidRPr="001E5105">
        <w:rPr>
          <w:sz w:val="28"/>
          <w:szCs w:val="26"/>
        </w:rPr>
        <w:object w:dxaOrig="1120" w:dyaOrig="620">
          <v:shape id="_x0000_i1026" type="#_x0000_t75" style="width:56.25pt;height:30.75pt" o:ole="">
            <v:imagedata r:id="rId8" o:title=""/>
          </v:shape>
          <o:OLEObject Type="Embed" ProgID="Equation.3" ShapeID="_x0000_i1026" DrawAspect="Content" ObjectID="_1457445676" r:id="rId9"/>
        </w:object>
      </w:r>
    </w:p>
    <w:p w:rsidR="001E5105" w:rsidRDefault="001E5105" w:rsidP="001E5105">
      <w:pPr>
        <w:tabs>
          <w:tab w:val="left" w:pos="567"/>
          <w:tab w:val="left" w:pos="1134"/>
        </w:tabs>
        <w:suppressAutoHyphens/>
        <w:spacing w:line="360" w:lineRule="auto"/>
        <w:ind w:firstLine="709"/>
        <w:jc w:val="both"/>
        <w:rPr>
          <w:sz w:val="28"/>
          <w:szCs w:val="26"/>
        </w:rPr>
      </w:pP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где </w:t>
      </w:r>
      <w:r w:rsidRPr="001E5105">
        <w:rPr>
          <w:sz w:val="28"/>
          <w:szCs w:val="26"/>
          <w:lang w:val="en-US"/>
        </w:rPr>
        <w:t>D</w:t>
      </w:r>
      <w:r w:rsidRPr="001E5105">
        <w:rPr>
          <w:sz w:val="28"/>
          <w:szCs w:val="26"/>
        </w:rPr>
        <w:t xml:space="preserve"> – диаметр обрабатываемой поверхности или центрового инструмента, мм.</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Нормирование технологического процесса сводится к определению затрат времени на выполнение каждой отельной операции,</w:t>
      </w:r>
      <w:r w:rsidR="001E5105">
        <w:rPr>
          <w:sz w:val="28"/>
          <w:szCs w:val="26"/>
        </w:rPr>
        <w:t xml:space="preserve"> </w:t>
      </w:r>
      <w:r w:rsidRPr="001E5105">
        <w:rPr>
          <w:sz w:val="28"/>
          <w:szCs w:val="26"/>
        </w:rPr>
        <w:t>а при необходимости и всего технологического процесса.</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По затратам времени на выполнение каждой операции рассчитывают заработную плату основных производственных рабочих.</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единичном производстве затраты времени оценивают по так называемому</w:t>
      </w:r>
      <w:r w:rsidR="001E5105">
        <w:rPr>
          <w:sz w:val="28"/>
          <w:szCs w:val="26"/>
        </w:rPr>
        <w:t xml:space="preserve"> </w:t>
      </w:r>
      <w:r w:rsidRPr="001E5105">
        <w:rPr>
          <w:sz w:val="28"/>
          <w:szCs w:val="26"/>
        </w:rPr>
        <w:t>штучно-калькуляционному времени Тшт.к.. Это время рассчитывают по формуле</w: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7B459D" w:rsidRPr="001E5105" w:rsidRDefault="009B110A" w:rsidP="001E5105">
      <w:pPr>
        <w:tabs>
          <w:tab w:val="left" w:pos="567"/>
          <w:tab w:val="left" w:pos="1134"/>
        </w:tabs>
        <w:suppressAutoHyphens/>
        <w:spacing w:line="360" w:lineRule="auto"/>
        <w:ind w:firstLine="709"/>
        <w:jc w:val="both"/>
        <w:rPr>
          <w:sz w:val="28"/>
          <w:szCs w:val="26"/>
        </w:rPr>
      </w:pPr>
      <w:r w:rsidRPr="001E5105">
        <w:rPr>
          <w:sz w:val="28"/>
          <w:szCs w:val="26"/>
        </w:rPr>
        <w:object w:dxaOrig="2700" w:dyaOrig="540">
          <v:shape id="_x0000_i1027" type="#_x0000_t75" style="width:135pt;height:27pt" o:ole="">
            <v:imagedata r:id="rId10" o:title=""/>
          </v:shape>
          <o:OLEObject Type="Embed" ProgID="Equation.3" ShapeID="_x0000_i1027" DrawAspect="Content" ObjectID="_1457445677" r:id="rId11"/>
        </w:object>
      </w:r>
    </w:p>
    <w:p w:rsidR="001E5105" w:rsidRDefault="001E5105" w:rsidP="001E5105">
      <w:pPr>
        <w:tabs>
          <w:tab w:val="left" w:pos="567"/>
          <w:tab w:val="left" w:pos="1134"/>
        </w:tabs>
        <w:suppressAutoHyphens/>
        <w:spacing w:line="360" w:lineRule="auto"/>
        <w:ind w:firstLine="709"/>
        <w:jc w:val="both"/>
        <w:rPr>
          <w:sz w:val="28"/>
          <w:szCs w:val="26"/>
        </w:rPr>
      </w:pP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где Тп.з – подготовительно-заключительное время выполнения технологической операции; его предусматривают на ознакомление с рабочими чертежами, технологическим процессом и наладку станка; </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m</w:t>
      </w:r>
      <w:r w:rsidRPr="001E5105">
        <w:rPr>
          <w:sz w:val="28"/>
          <w:szCs w:val="26"/>
        </w:rPr>
        <w:t xml:space="preserve"> – количество деталей в обрабатываемой партии;</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Тшт. – штучное время выполнения технологической операции.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серийном производстве количество обрабатываемых деталей велико и следовательно, Тп.з./</w:t>
      </w:r>
      <w:r w:rsidRPr="001E5105">
        <w:rPr>
          <w:sz w:val="28"/>
          <w:szCs w:val="26"/>
          <w:lang w:val="en-US"/>
        </w:rPr>
        <w:t>m</w:t>
      </w:r>
      <w:r w:rsidRPr="001E5105">
        <w:rPr>
          <w:sz w:val="28"/>
          <w:szCs w:val="26"/>
        </w:rPr>
        <w:t>─&gt;0 и Тшт.к.= Тшт.</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Штучное время определяют в целом на технологическую операцию по выражению:</w: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7B459D" w:rsidRPr="001E5105" w:rsidRDefault="009B110A" w:rsidP="001E5105">
      <w:pPr>
        <w:tabs>
          <w:tab w:val="left" w:pos="567"/>
          <w:tab w:val="left" w:pos="1134"/>
        </w:tabs>
        <w:suppressAutoHyphens/>
        <w:spacing w:line="360" w:lineRule="auto"/>
        <w:ind w:firstLine="709"/>
        <w:jc w:val="both"/>
        <w:rPr>
          <w:sz w:val="28"/>
          <w:szCs w:val="26"/>
        </w:rPr>
      </w:pPr>
      <w:r w:rsidRPr="001E5105">
        <w:rPr>
          <w:sz w:val="28"/>
          <w:szCs w:val="26"/>
        </w:rPr>
        <w:object w:dxaOrig="2079" w:dyaOrig="360">
          <v:shape id="_x0000_i1028" type="#_x0000_t75" style="width:104.25pt;height:18pt" o:ole="">
            <v:imagedata r:id="rId12" o:title=""/>
          </v:shape>
          <o:OLEObject Type="Embed" ProgID="Equation.3" ShapeID="_x0000_i1028" DrawAspect="Content" ObjectID="_1457445678" r:id="rId13"/>
        </w:objec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где ТО – основное время выполнения технологической операции,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ТВ – вспомогательное время выполнения технологической операции,</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К= (1,03 – 1,10) – коэффициент, учитывающий затраты времени на организационно – техническое обслуживание станка и отдых.</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Основное время определяют для каждого основного перехода, а вспомогательное – для всех переходов (основных и вспомогательных).</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Основное время – это время, затрачиваемое непосредственно на резание. Для всех видов механической обработки:</w: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7B459D" w:rsidRPr="001E5105" w:rsidRDefault="009B110A" w:rsidP="001E5105">
      <w:pPr>
        <w:tabs>
          <w:tab w:val="left" w:pos="567"/>
          <w:tab w:val="left" w:pos="1134"/>
        </w:tabs>
        <w:suppressAutoHyphens/>
        <w:spacing w:line="360" w:lineRule="auto"/>
        <w:ind w:firstLine="709"/>
        <w:jc w:val="both"/>
        <w:rPr>
          <w:sz w:val="28"/>
          <w:szCs w:val="26"/>
        </w:rPr>
      </w:pPr>
      <w:r w:rsidRPr="001E5105">
        <w:rPr>
          <w:sz w:val="28"/>
          <w:szCs w:val="26"/>
        </w:rPr>
        <w:object w:dxaOrig="1140" w:dyaOrig="660">
          <v:shape id="_x0000_i1029" type="#_x0000_t75" style="width:57pt;height:33pt" o:ole="">
            <v:imagedata r:id="rId14" o:title=""/>
          </v:shape>
          <o:OLEObject Type="Embed" ProgID="Equation.3" ShapeID="_x0000_i1029" DrawAspect="Content" ObjectID="_1457445679" r:id="rId15"/>
        </w:objec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где Ар – расчетная длина обрабатываемой поверхности.</w:t>
      </w:r>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Вспомогательное время назначают по нормативам в виде суммы отдельных составляющих, а именно:</w:t>
      </w:r>
    </w:p>
    <w:p w:rsidR="007B459D" w:rsidRPr="001E5105" w:rsidRDefault="007B459D" w:rsidP="001E5105">
      <w:pPr>
        <w:tabs>
          <w:tab w:val="left" w:pos="567"/>
          <w:tab w:val="left" w:pos="1134"/>
        </w:tabs>
        <w:suppressAutoHyphens/>
        <w:spacing w:line="360" w:lineRule="auto"/>
        <w:ind w:firstLine="709"/>
        <w:jc w:val="both"/>
        <w:rPr>
          <w:sz w:val="28"/>
          <w:szCs w:val="26"/>
        </w:rPr>
      </w:pPr>
    </w:p>
    <w:p w:rsidR="001E5105" w:rsidRDefault="009B110A" w:rsidP="001E5105">
      <w:pPr>
        <w:tabs>
          <w:tab w:val="left" w:pos="567"/>
          <w:tab w:val="left" w:pos="1134"/>
        </w:tabs>
        <w:suppressAutoHyphens/>
        <w:spacing w:line="360" w:lineRule="auto"/>
        <w:ind w:firstLine="709"/>
        <w:jc w:val="both"/>
        <w:rPr>
          <w:sz w:val="28"/>
          <w:szCs w:val="26"/>
        </w:rPr>
      </w:pPr>
      <w:r w:rsidRPr="001E5105">
        <w:rPr>
          <w:sz w:val="28"/>
          <w:szCs w:val="26"/>
        </w:rPr>
        <w:object w:dxaOrig="3800" w:dyaOrig="380">
          <v:shape id="_x0000_i1030" type="#_x0000_t75" style="width:189.75pt;height:18.75pt" o:ole="">
            <v:imagedata r:id="rId16" o:title=""/>
          </v:shape>
          <o:OLEObject Type="Embed" ProgID="Equation.3" ShapeID="_x0000_i1030" DrawAspect="Content" ObjectID="_1457445680" r:id="rId17"/>
        </w:object>
      </w:r>
    </w:p>
    <w:p w:rsidR="001E5105" w:rsidRDefault="001E5105" w:rsidP="001E5105">
      <w:pPr>
        <w:tabs>
          <w:tab w:val="left" w:pos="567"/>
          <w:tab w:val="left" w:pos="1134"/>
        </w:tabs>
        <w:suppressAutoHyphens/>
        <w:spacing w:line="360" w:lineRule="auto"/>
        <w:ind w:firstLine="709"/>
        <w:jc w:val="both"/>
        <w:rPr>
          <w:sz w:val="28"/>
          <w:szCs w:val="26"/>
        </w:rPr>
      </w:pP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где </w:t>
      </w:r>
      <w:r w:rsidRPr="001E5105">
        <w:rPr>
          <w:sz w:val="28"/>
          <w:szCs w:val="26"/>
          <w:lang w:val="en-US"/>
        </w:rPr>
        <w:t>t</w:t>
      </w:r>
      <w:r w:rsidRPr="001E5105">
        <w:rPr>
          <w:sz w:val="28"/>
          <w:szCs w:val="26"/>
        </w:rPr>
        <w:t>уст – время на установку и снятие детали, учитывается один раз на операцию, если нет переустановок заготовки,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w:t>
      </w:r>
      <w:r w:rsidRPr="001E5105">
        <w:rPr>
          <w:sz w:val="28"/>
          <w:szCs w:val="26"/>
        </w:rPr>
        <w:t>пр – время, связанное с выполнением основного технологического перехода; его предусматривают на подвод (отвод) инструмента, включение (выключение) станка и т.д.; учитывается столько раз, сколько основных переходов в операции;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tn</w:t>
      </w:r>
      <w:r w:rsidRPr="001E5105">
        <w:rPr>
          <w:sz w:val="28"/>
          <w:szCs w:val="26"/>
        </w:rPr>
        <w:t xml:space="preserve"> и </w:t>
      </w:r>
      <w:r w:rsidRPr="001E5105">
        <w:rPr>
          <w:sz w:val="28"/>
          <w:szCs w:val="26"/>
          <w:lang w:val="en-US"/>
        </w:rPr>
        <w:t>ts</w:t>
      </w:r>
      <w:r w:rsidRPr="001E5105">
        <w:rPr>
          <w:sz w:val="28"/>
          <w:szCs w:val="26"/>
        </w:rPr>
        <w:t xml:space="preserve"> –соответственно время на изменение частоты вращения шпинделя (инструмента) и подачи инструмента (заготовки);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w:t>
      </w:r>
      <w:r w:rsidRPr="001E5105">
        <w:rPr>
          <w:sz w:val="28"/>
          <w:szCs w:val="26"/>
        </w:rPr>
        <w:t>изм –</w:t>
      </w:r>
      <w:r w:rsidR="001E5105">
        <w:rPr>
          <w:sz w:val="28"/>
          <w:szCs w:val="26"/>
        </w:rPr>
        <w:t xml:space="preserve"> </w:t>
      </w:r>
      <w:r w:rsidRPr="001E5105">
        <w:rPr>
          <w:sz w:val="28"/>
          <w:szCs w:val="26"/>
        </w:rPr>
        <w:t>время на измерения, учитывается для каждой обрабатываемой (измеряемой) поверхности;</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w:t>
      </w:r>
      <w:r w:rsidRPr="001E5105">
        <w:rPr>
          <w:sz w:val="28"/>
          <w:szCs w:val="26"/>
        </w:rPr>
        <w:t xml:space="preserve">см – время на смену инструмента, время на первичную установку (настройку) инструмента включают в </w:t>
      </w:r>
      <w:r w:rsidRPr="001E5105">
        <w:rPr>
          <w:sz w:val="28"/>
          <w:szCs w:val="26"/>
          <w:lang w:val="en-US"/>
        </w:rPr>
        <w:t>t</w:t>
      </w:r>
      <w:r w:rsidRPr="001E5105">
        <w:rPr>
          <w:sz w:val="28"/>
          <w:szCs w:val="26"/>
        </w:rPr>
        <w:t>пр первого основного технологического перехода;</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w:t>
      </w:r>
      <w:r w:rsidRPr="001E5105">
        <w:rPr>
          <w:sz w:val="28"/>
          <w:szCs w:val="26"/>
        </w:rPr>
        <w:t>вс – время на вывод сверла для удаления стружки; предусматривают только при сверлении отверстий в сплошных заготовках.</w:t>
      </w:r>
    </w:p>
    <w:p w:rsid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В курсовой работе условно принимаем:</w:t>
      </w:r>
    </w:p>
    <w:p w:rsidR="007B459D" w:rsidRPr="000F4B8C" w:rsidRDefault="007B459D" w:rsidP="001E5105">
      <w:pPr>
        <w:tabs>
          <w:tab w:val="left" w:pos="567"/>
          <w:tab w:val="left" w:pos="1134"/>
        </w:tabs>
        <w:suppressAutoHyphens/>
        <w:spacing w:line="360" w:lineRule="auto"/>
        <w:ind w:firstLine="709"/>
        <w:jc w:val="both"/>
        <w:rPr>
          <w:sz w:val="28"/>
          <w:szCs w:val="26"/>
        </w:rPr>
      </w:pPr>
      <w:r w:rsidRPr="001E5105">
        <w:rPr>
          <w:sz w:val="28"/>
          <w:szCs w:val="26"/>
          <w:lang w:val="en-US"/>
        </w:rPr>
        <w:t>t</w:t>
      </w:r>
      <w:r w:rsidRPr="001E5105">
        <w:rPr>
          <w:sz w:val="28"/>
          <w:szCs w:val="26"/>
        </w:rPr>
        <w:t xml:space="preserve">уст =1,2 мин., </w:t>
      </w:r>
      <w:r w:rsidRPr="001E5105">
        <w:rPr>
          <w:sz w:val="28"/>
          <w:szCs w:val="26"/>
          <w:lang w:val="en-US"/>
        </w:rPr>
        <w:t>t</w:t>
      </w:r>
      <w:r w:rsidRPr="001E5105">
        <w:rPr>
          <w:sz w:val="28"/>
          <w:szCs w:val="26"/>
        </w:rPr>
        <w:t xml:space="preserve">пр =0,8-1,5 мин., (большие значения для получистовых, а меньшие – для черновых переходов), </w:t>
      </w:r>
      <w:r w:rsidRPr="001E5105">
        <w:rPr>
          <w:sz w:val="28"/>
          <w:szCs w:val="26"/>
          <w:lang w:val="en-US"/>
        </w:rPr>
        <w:t>tn</w:t>
      </w:r>
      <w:r w:rsidRPr="001E5105">
        <w:rPr>
          <w:sz w:val="28"/>
          <w:szCs w:val="26"/>
        </w:rPr>
        <w:t xml:space="preserve"> = </w:t>
      </w:r>
      <w:r w:rsidRPr="001E5105">
        <w:rPr>
          <w:sz w:val="28"/>
          <w:szCs w:val="26"/>
          <w:lang w:val="en-US"/>
        </w:rPr>
        <w:t>ts</w:t>
      </w:r>
      <w:r w:rsidR="001E5105">
        <w:rPr>
          <w:sz w:val="28"/>
          <w:szCs w:val="26"/>
        </w:rPr>
        <w:t xml:space="preserve"> </w:t>
      </w:r>
      <w:r w:rsidRPr="001E5105">
        <w:rPr>
          <w:sz w:val="28"/>
          <w:szCs w:val="26"/>
        </w:rPr>
        <w:t xml:space="preserve">= 0,05 мин., </w:t>
      </w:r>
      <w:r w:rsidRPr="001E5105">
        <w:rPr>
          <w:sz w:val="28"/>
          <w:szCs w:val="26"/>
          <w:lang w:val="en-US"/>
        </w:rPr>
        <w:t>t</w:t>
      </w:r>
      <w:r w:rsidRPr="001E5105">
        <w:rPr>
          <w:sz w:val="28"/>
          <w:szCs w:val="26"/>
        </w:rPr>
        <w:t xml:space="preserve">изм = 0,08 – 1,2мин. (большие значения для калибров, меньшие – для универсального измерительного инструмента), </w:t>
      </w:r>
      <w:r w:rsidRPr="001E5105">
        <w:rPr>
          <w:sz w:val="28"/>
          <w:szCs w:val="26"/>
          <w:lang w:val="en-US"/>
        </w:rPr>
        <w:t>t</w:t>
      </w:r>
      <w:r w:rsidRPr="001E5105">
        <w:rPr>
          <w:sz w:val="28"/>
          <w:szCs w:val="26"/>
        </w:rPr>
        <w:t xml:space="preserve">см = 0,10 мин, </w:t>
      </w:r>
      <w:r w:rsidRPr="001E5105">
        <w:rPr>
          <w:sz w:val="28"/>
          <w:szCs w:val="26"/>
          <w:lang w:val="en-US"/>
        </w:rPr>
        <w:t>t</w:t>
      </w:r>
      <w:r w:rsidRPr="001E5105">
        <w:rPr>
          <w:sz w:val="28"/>
          <w:szCs w:val="26"/>
        </w:rPr>
        <w:t>вс = 0,07.</w:t>
      </w:r>
    </w:p>
    <w:p w:rsidR="001E5105" w:rsidRPr="002B48F8" w:rsidRDefault="000F4B8C" w:rsidP="001E5105">
      <w:pPr>
        <w:tabs>
          <w:tab w:val="left" w:pos="567"/>
          <w:tab w:val="left" w:pos="1134"/>
        </w:tabs>
        <w:suppressAutoHyphens/>
        <w:spacing w:line="360" w:lineRule="auto"/>
        <w:ind w:firstLine="709"/>
        <w:jc w:val="both"/>
        <w:rPr>
          <w:color w:val="FFFFFF"/>
          <w:sz w:val="28"/>
          <w:szCs w:val="26"/>
        </w:rPr>
      </w:pPr>
      <w:r w:rsidRPr="002B48F8">
        <w:rPr>
          <w:color w:val="FFFFFF"/>
          <w:sz w:val="28"/>
          <w:szCs w:val="26"/>
        </w:rPr>
        <w:t xml:space="preserve">вал </w:t>
      </w:r>
      <w:r w:rsidR="00B84106" w:rsidRPr="002B48F8">
        <w:rPr>
          <w:color w:val="FFFFFF"/>
          <w:sz w:val="28"/>
          <w:szCs w:val="26"/>
        </w:rPr>
        <w:t>обработка деталь технологический</w:t>
      </w:r>
    </w:p>
    <w:p w:rsidR="007B459D" w:rsidRPr="001E5105" w:rsidRDefault="007B459D" w:rsidP="001E5105">
      <w:pPr>
        <w:pStyle w:val="a5"/>
        <w:tabs>
          <w:tab w:val="left" w:pos="1134"/>
        </w:tabs>
        <w:suppressAutoHyphens/>
        <w:spacing w:before="0" w:after="0" w:line="360" w:lineRule="auto"/>
        <w:ind w:firstLine="709"/>
        <w:jc w:val="both"/>
        <w:rPr>
          <w:b w:val="0"/>
          <w:sz w:val="28"/>
        </w:rPr>
      </w:pPr>
      <w:r w:rsidRPr="001E5105">
        <w:rPr>
          <w:b w:val="0"/>
          <w:sz w:val="28"/>
        </w:rPr>
        <w:t xml:space="preserve">Таблица </w:t>
      </w:r>
      <w:r w:rsidRPr="001E5105">
        <w:rPr>
          <w:b w:val="0"/>
          <w:sz w:val="28"/>
        </w:rPr>
        <w:fldChar w:fldCharType="begin"/>
      </w:r>
      <w:r w:rsidRPr="001E5105">
        <w:rPr>
          <w:b w:val="0"/>
          <w:sz w:val="28"/>
        </w:rPr>
        <w:instrText xml:space="preserve"> SEQ Таблица \* ARABIC </w:instrText>
      </w:r>
      <w:r w:rsidRPr="001E5105">
        <w:rPr>
          <w:b w:val="0"/>
          <w:sz w:val="28"/>
        </w:rPr>
        <w:fldChar w:fldCharType="separate"/>
      </w:r>
      <w:r w:rsidR="002B7BC6" w:rsidRPr="001E5105">
        <w:rPr>
          <w:b w:val="0"/>
          <w:noProof/>
          <w:sz w:val="28"/>
        </w:rPr>
        <w:t>3</w:t>
      </w:r>
      <w:r w:rsidRPr="001E5105">
        <w:rPr>
          <w:b w:val="0"/>
          <w:sz w:val="28"/>
        </w:rPr>
        <w:fldChar w:fldCharType="end"/>
      </w:r>
      <w:r w:rsidRPr="001E5105">
        <w:rPr>
          <w:b w:val="0"/>
          <w:sz w:val="28"/>
        </w:rPr>
        <w:t>. Расчет затрат времени на выполнение технологической операции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275"/>
        <w:gridCol w:w="363"/>
        <w:gridCol w:w="578"/>
        <w:gridCol w:w="243"/>
        <w:gridCol w:w="804"/>
        <w:gridCol w:w="76"/>
        <w:gridCol w:w="1047"/>
        <w:gridCol w:w="262"/>
        <w:gridCol w:w="286"/>
        <w:gridCol w:w="542"/>
        <w:gridCol w:w="48"/>
        <w:gridCol w:w="566"/>
        <w:gridCol w:w="349"/>
        <w:gridCol w:w="257"/>
        <w:gridCol w:w="663"/>
        <w:gridCol w:w="30"/>
        <w:gridCol w:w="555"/>
        <w:gridCol w:w="499"/>
        <w:gridCol w:w="258"/>
        <w:gridCol w:w="802"/>
      </w:tblGrid>
      <w:tr w:rsidR="007B459D" w:rsidRPr="001E5105" w:rsidTr="001E5105">
        <w:trPr>
          <w:cantSplit/>
          <w:trHeight w:val="20"/>
        </w:trPr>
        <w:tc>
          <w:tcPr>
            <w:tcW w:w="1110" w:type="pct"/>
            <w:gridSpan w:val="4"/>
            <w:vAlign w:val="center"/>
          </w:tcPr>
          <w:p w:rsidR="007B459D" w:rsidRPr="001E5105" w:rsidRDefault="007B459D" w:rsidP="001E5105">
            <w:pPr>
              <w:pStyle w:val="5"/>
              <w:tabs>
                <w:tab w:val="left" w:pos="567"/>
                <w:tab w:val="left" w:pos="1134"/>
              </w:tabs>
              <w:suppressAutoHyphens/>
              <w:spacing w:before="0" w:after="0" w:line="360" w:lineRule="auto"/>
              <w:jc w:val="both"/>
              <w:rPr>
                <w:b w:val="0"/>
                <w:i w:val="0"/>
                <w:sz w:val="20"/>
                <w:szCs w:val="20"/>
              </w:rPr>
            </w:pPr>
            <w:r w:rsidRPr="001E5105">
              <w:rPr>
                <w:b w:val="0"/>
                <w:i w:val="0"/>
                <w:sz w:val="20"/>
                <w:szCs w:val="20"/>
              </w:rPr>
              <w:t>Номера</w:t>
            </w:r>
          </w:p>
        </w:tc>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Основное время, мин</w:t>
            </w:r>
          </w:p>
        </w:tc>
        <w:tc>
          <w:tcPr>
            <w:tcW w:w="3334" w:type="pct"/>
            <w:gridSpan w:val="15"/>
            <w:vAlign w:val="center"/>
          </w:tcPr>
          <w:p w:rsidR="007B459D" w:rsidRPr="001E5105" w:rsidRDefault="007B459D" w:rsidP="001E5105">
            <w:pPr>
              <w:tabs>
                <w:tab w:val="left" w:pos="567"/>
                <w:tab w:val="left" w:pos="1134"/>
              </w:tabs>
              <w:suppressAutoHyphens/>
              <w:spacing w:line="360" w:lineRule="auto"/>
              <w:jc w:val="both"/>
            </w:pPr>
            <w:r w:rsidRPr="001E5105">
              <w:t xml:space="preserve">Вспомогательное время </w:t>
            </w:r>
            <w:r w:rsidRPr="001E5105">
              <w:rPr>
                <w:lang w:val="en-US"/>
              </w:rPr>
              <w:t>T</w:t>
            </w:r>
            <w:r w:rsidRPr="001E5105">
              <w:t>в, мин</w:t>
            </w:r>
          </w:p>
        </w:tc>
      </w:tr>
      <w:tr w:rsidR="007B459D" w:rsidRPr="001E5105" w:rsidTr="001E5105">
        <w:trPr>
          <w:cantSplit/>
          <w:trHeight w:val="20"/>
        </w:trPr>
        <w:tc>
          <w:tcPr>
            <w:tcW w:w="555" w:type="pct"/>
            <w:gridSpan w:val="2"/>
            <w:vAlign w:val="center"/>
          </w:tcPr>
          <w:p w:rsidR="007B459D" w:rsidRPr="001E5105" w:rsidRDefault="007B459D" w:rsidP="001E5105">
            <w:pPr>
              <w:tabs>
                <w:tab w:val="left" w:pos="567"/>
                <w:tab w:val="left" w:pos="1134"/>
              </w:tabs>
              <w:suppressAutoHyphens/>
              <w:spacing w:line="360" w:lineRule="auto"/>
              <w:jc w:val="both"/>
            </w:pPr>
            <w:r w:rsidRPr="001E5105">
              <w:t>Операции</w:t>
            </w:r>
          </w:p>
        </w:tc>
        <w:tc>
          <w:tcPr>
            <w:tcW w:w="555" w:type="pct"/>
            <w:gridSpan w:val="2"/>
            <w:vAlign w:val="center"/>
          </w:tcPr>
          <w:p w:rsidR="007B459D" w:rsidRPr="001E5105" w:rsidRDefault="007B459D" w:rsidP="001E5105">
            <w:pPr>
              <w:tabs>
                <w:tab w:val="left" w:pos="567"/>
                <w:tab w:val="left" w:pos="1134"/>
              </w:tabs>
              <w:suppressAutoHyphens/>
              <w:spacing w:line="360" w:lineRule="auto"/>
              <w:jc w:val="both"/>
            </w:pPr>
            <w:r w:rsidRPr="001E5105">
              <w:t>Пере хода</w:t>
            </w:r>
          </w:p>
        </w:tc>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3"/>
            <w:vAlign w:val="center"/>
          </w:tcPr>
          <w:p w:rsidR="007B459D" w:rsidRPr="001E5105" w:rsidRDefault="007B459D" w:rsidP="001E5105">
            <w:pPr>
              <w:tabs>
                <w:tab w:val="left" w:pos="567"/>
                <w:tab w:val="left" w:pos="1134"/>
              </w:tabs>
              <w:suppressAutoHyphens/>
              <w:spacing w:line="360" w:lineRule="auto"/>
              <w:jc w:val="both"/>
            </w:pPr>
            <w:r w:rsidRPr="001E5105">
              <w:rPr>
                <w:lang w:val="en-US"/>
              </w:rPr>
              <w:t>t</w:t>
            </w:r>
            <w:r w:rsidRPr="001E5105">
              <w:t>уст</w:t>
            </w:r>
          </w:p>
        </w:tc>
        <w:tc>
          <w:tcPr>
            <w:tcW w:w="555" w:type="pct"/>
            <w:gridSpan w:val="3"/>
            <w:vAlign w:val="center"/>
          </w:tcPr>
          <w:p w:rsidR="007B459D" w:rsidRPr="001E5105" w:rsidRDefault="007B459D" w:rsidP="001E5105">
            <w:pPr>
              <w:tabs>
                <w:tab w:val="left" w:pos="567"/>
                <w:tab w:val="left" w:pos="1134"/>
              </w:tabs>
              <w:suppressAutoHyphens/>
              <w:spacing w:line="360" w:lineRule="auto"/>
              <w:jc w:val="both"/>
            </w:pPr>
            <w:r w:rsidRPr="001E5105">
              <w:rPr>
                <w:lang w:val="en-US"/>
              </w:rPr>
              <w:t>t</w:t>
            </w:r>
            <w:r w:rsidRPr="001E5105">
              <w:t>пр</w:t>
            </w:r>
          </w:p>
        </w:tc>
        <w:tc>
          <w:tcPr>
            <w:tcW w:w="556" w:type="pct"/>
            <w:gridSpan w:val="2"/>
            <w:vAlign w:val="center"/>
          </w:tcPr>
          <w:p w:rsidR="007B459D" w:rsidRPr="001E5105" w:rsidRDefault="007B459D" w:rsidP="001E5105">
            <w:pPr>
              <w:tabs>
                <w:tab w:val="left" w:pos="567"/>
                <w:tab w:val="left" w:pos="1134"/>
              </w:tabs>
              <w:suppressAutoHyphens/>
              <w:spacing w:line="360" w:lineRule="auto"/>
              <w:jc w:val="both"/>
            </w:pPr>
            <w:r w:rsidRPr="001E5105">
              <w:rPr>
                <w:lang w:val="en-US"/>
              </w:rPr>
              <w:t>tn</w:t>
            </w:r>
          </w:p>
        </w:tc>
        <w:tc>
          <w:tcPr>
            <w:tcW w:w="555" w:type="pct"/>
            <w:gridSpan w:val="3"/>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ts</w:t>
            </w:r>
          </w:p>
        </w:tc>
        <w:tc>
          <w:tcPr>
            <w:tcW w:w="555" w:type="pct"/>
            <w:gridSpan w:val="2"/>
            <w:vAlign w:val="center"/>
          </w:tcPr>
          <w:p w:rsidR="007B459D" w:rsidRPr="001E5105" w:rsidRDefault="007B459D" w:rsidP="001E5105">
            <w:pPr>
              <w:tabs>
                <w:tab w:val="left" w:pos="567"/>
                <w:tab w:val="left" w:pos="1134"/>
              </w:tabs>
              <w:suppressAutoHyphens/>
              <w:spacing w:line="360" w:lineRule="auto"/>
              <w:jc w:val="both"/>
            </w:pPr>
            <w:r w:rsidRPr="001E5105">
              <w:rPr>
                <w:lang w:val="en-US"/>
              </w:rPr>
              <w:t>t</w:t>
            </w:r>
            <w:r w:rsidRPr="001E5105">
              <w:t>изм</w:t>
            </w:r>
          </w:p>
        </w:tc>
        <w:tc>
          <w:tcPr>
            <w:tcW w:w="557" w:type="pct"/>
            <w:gridSpan w:val="2"/>
            <w:vAlign w:val="center"/>
          </w:tcPr>
          <w:p w:rsidR="007B459D" w:rsidRPr="001E5105" w:rsidRDefault="007B459D" w:rsidP="001E5105">
            <w:pPr>
              <w:tabs>
                <w:tab w:val="left" w:pos="567"/>
                <w:tab w:val="left" w:pos="1134"/>
              </w:tabs>
              <w:suppressAutoHyphens/>
              <w:spacing w:line="360" w:lineRule="auto"/>
              <w:jc w:val="both"/>
            </w:pPr>
            <w:r w:rsidRPr="001E5105">
              <w:rPr>
                <w:lang w:val="en-US"/>
              </w:rPr>
              <w:t>t</w:t>
            </w:r>
            <w:r w:rsidRPr="001E5105">
              <w:t>см</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0,02</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0,8</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3</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0,03</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0,8</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0,05 мин. Тв</w:t>
            </w:r>
            <w:r w:rsidR="001E5105" w:rsidRPr="001E5105">
              <w:t xml:space="preserve"> </w:t>
            </w:r>
            <w:r w:rsidRPr="001E5105">
              <w:t>= 3,1 мин.</w:t>
            </w:r>
          </w:p>
          <w:p w:rsidR="007B459D" w:rsidRPr="001E5105" w:rsidRDefault="007B459D" w:rsidP="001E5105">
            <w:pPr>
              <w:tabs>
                <w:tab w:val="left" w:pos="567"/>
                <w:tab w:val="left" w:pos="1134"/>
              </w:tabs>
              <w:suppressAutoHyphens/>
              <w:spacing w:line="360" w:lineRule="auto"/>
              <w:jc w:val="both"/>
            </w:pPr>
            <w:r w:rsidRPr="001E5105">
              <w:t>Тшт = 1,05(То +Тв) = 1,05(0,05 + 3,1) = 3,31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010</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0,29</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0,29 мин. Тв = 1,2 мин.</w:t>
            </w:r>
          </w:p>
          <w:p w:rsidR="007B459D" w:rsidRPr="001E5105" w:rsidRDefault="007B459D" w:rsidP="001E5105">
            <w:pPr>
              <w:tabs>
                <w:tab w:val="left" w:pos="567"/>
                <w:tab w:val="left" w:pos="1134"/>
              </w:tabs>
              <w:suppressAutoHyphens/>
              <w:spacing w:line="360" w:lineRule="auto"/>
              <w:jc w:val="both"/>
            </w:pPr>
            <w:r w:rsidRPr="001E5105">
              <w:t>Тшт = 1,05(То +Тв) = 1,05(0,29 + 1,2) = 1,56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015</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0,47</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0,47 мин. Тв = 1,2 мин.</w:t>
            </w:r>
          </w:p>
          <w:p w:rsidR="007B459D" w:rsidRPr="001E5105" w:rsidRDefault="007B459D" w:rsidP="001E5105">
            <w:pPr>
              <w:tabs>
                <w:tab w:val="left" w:pos="567"/>
                <w:tab w:val="left" w:pos="1134"/>
              </w:tabs>
              <w:suppressAutoHyphens/>
              <w:spacing w:line="360" w:lineRule="auto"/>
              <w:jc w:val="both"/>
            </w:pPr>
            <w:r w:rsidRPr="001E5105">
              <w:t>Тшт = 1,05(То +Тв) = 1,05(0,47 + 1,2) = 1,75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025</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0,32</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3</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0,10</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4</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0,04</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5</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0,48</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6</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7</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0,20</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1,14 мин. Тв = 7,85 мин.</w:t>
            </w:r>
          </w:p>
          <w:p w:rsidR="007B459D" w:rsidRPr="001E5105" w:rsidRDefault="007B459D" w:rsidP="001E5105">
            <w:pPr>
              <w:tabs>
                <w:tab w:val="left" w:pos="567"/>
                <w:tab w:val="left" w:pos="1134"/>
              </w:tabs>
              <w:suppressAutoHyphens/>
              <w:spacing w:line="360" w:lineRule="auto"/>
              <w:jc w:val="both"/>
            </w:pPr>
            <w:r w:rsidRPr="001E5105">
              <w:t>Тшт = 1,05(То +Тв) =1,05(1,14 + 7,85) =9,44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030</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0,02</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3</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0,16</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4</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0,20</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5</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1,1</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6</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0,04</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7</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0,07</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8</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9</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1,0</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1,64 мин. Тв = 10,15 мин.</w:t>
            </w:r>
          </w:p>
          <w:p w:rsidR="007B459D" w:rsidRPr="001E5105" w:rsidRDefault="007B459D" w:rsidP="001E5105">
            <w:pPr>
              <w:tabs>
                <w:tab w:val="left" w:pos="567"/>
                <w:tab w:val="left" w:pos="1134"/>
              </w:tabs>
              <w:suppressAutoHyphens/>
              <w:spacing w:line="360" w:lineRule="auto"/>
              <w:jc w:val="both"/>
            </w:pPr>
            <w:r w:rsidRPr="001E5105">
              <w:t>Тшт = 1,05(То +Тв) = 1,05(1,64 + 10,15) = 12,38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040</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rPr>
                <w:lang w:val="en-US"/>
              </w:rPr>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2,0</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1,5</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2,0 мин. Тв = 2,9 мин.</w:t>
            </w:r>
          </w:p>
          <w:p w:rsidR="007B459D" w:rsidRPr="001E5105" w:rsidRDefault="007B459D" w:rsidP="001E5105">
            <w:pPr>
              <w:tabs>
                <w:tab w:val="left" w:pos="567"/>
                <w:tab w:val="left" w:pos="1134"/>
              </w:tabs>
              <w:suppressAutoHyphens/>
              <w:spacing w:line="360" w:lineRule="auto"/>
              <w:jc w:val="both"/>
            </w:pPr>
            <w:r w:rsidRPr="001E5105">
              <w:t>Тшт = 1,05(То +Тв) = 1,05(2,0 + 2,9) = 5,15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045</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rPr>
                <w:lang w:val="en-US"/>
              </w:rPr>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3</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w:t>
            </w:r>
          </w:p>
        </w:tc>
        <w:tc>
          <w:tcPr>
            <w:tcW w:w="557" w:type="pct"/>
            <w:gridSpan w:val="2"/>
            <w:tcBorders>
              <w:top w:val="dashSmallGap" w:sz="4" w:space="0" w:color="auto"/>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4</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0,5</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1,5 мин. Тв = 1,8 мин.</w:t>
            </w:r>
          </w:p>
          <w:p w:rsidR="007B459D" w:rsidRPr="001E5105" w:rsidRDefault="007B459D" w:rsidP="001E5105">
            <w:pPr>
              <w:tabs>
                <w:tab w:val="left" w:pos="567"/>
                <w:tab w:val="left" w:pos="1134"/>
              </w:tabs>
              <w:suppressAutoHyphens/>
              <w:spacing w:line="360" w:lineRule="auto"/>
              <w:jc w:val="both"/>
            </w:pPr>
            <w:r w:rsidRPr="001E5105">
              <w:t>Тшт = 1,05(То +Тв) =1,05(1,5 + 1,8) = 3,47 мин.</w:t>
            </w:r>
          </w:p>
        </w:tc>
      </w:tr>
      <w:tr w:rsidR="007B459D" w:rsidRPr="001E5105" w:rsidTr="001E5105">
        <w:trPr>
          <w:cantSplit/>
          <w:trHeight w:val="20"/>
        </w:trPr>
        <w:tc>
          <w:tcPr>
            <w:tcW w:w="555" w:type="pct"/>
            <w:gridSpan w:val="2"/>
            <w:vMerge w:val="restart"/>
            <w:vAlign w:val="center"/>
          </w:tcPr>
          <w:p w:rsidR="007B459D" w:rsidRPr="001E5105" w:rsidRDefault="007B459D" w:rsidP="001E5105">
            <w:pPr>
              <w:tabs>
                <w:tab w:val="left" w:pos="567"/>
                <w:tab w:val="left" w:pos="1134"/>
              </w:tabs>
              <w:suppressAutoHyphens/>
              <w:spacing w:line="360" w:lineRule="auto"/>
              <w:jc w:val="both"/>
            </w:pPr>
            <w:r w:rsidRPr="001E5105">
              <w:t>050</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1,2</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6"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7" w:type="pct"/>
            <w:gridSpan w:val="2"/>
            <w:tcBorders>
              <w:bottom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55" w:type="pct"/>
            <w:gridSpan w:val="2"/>
            <w:vMerge/>
            <w:vAlign w:val="center"/>
          </w:tcPr>
          <w:p w:rsidR="007B459D" w:rsidRPr="001E5105" w:rsidRDefault="007B459D" w:rsidP="001E5105">
            <w:pPr>
              <w:tabs>
                <w:tab w:val="left" w:pos="567"/>
                <w:tab w:val="left" w:pos="1134"/>
              </w:tabs>
              <w:suppressAutoHyphens/>
              <w:spacing w:line="360" w:lineRule="auto"/>
              <w:jc w:val="both"/>
            </w:pP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0,48</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1,5</w:t>
            </w:r>
          </w:p>
        </w:tc>
        <w:tc>
          <w:tcPr>
            <w:tcW w:w="556"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3"/>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555"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0,2</w:t>
            </w:r>
          </w:p>
        </w:tc>
        <w:tc>
          <w:tcPr>
            <w:tcW w:w="557" w:type="pct"/>
            <w:gridSpan w:val="2"/>
            <w:tcBorders>
              <w:top w:val="dashSmallGap" w:sz="4" w:space="0" w:color="auto"/>
            </w:tcBorders>
            <w:vAlign w:val="center"/>
          </w:tcPr>
          <w:p w:rsidR="007B459D" w:rsidRPr="001E5105" w:rsidRDefault="007B459D" w:rsidP="001E5105">
            <w:pPr>
              <w:tabs>
                <w:tab w:val="left" w:pos="567"/>
                <w:tab w:val="left" w:pos="1134"/>
              </w:tabs>
              <w:suppressAutoHyphens/>
              <w:spacing w:line="360" w:lineRule="auto"/>
              <w:jc w:val="both"/>
            </w:pPr>
            <w:r w:rsidRPr="001E5105">
              <w:t>-</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0,48 мин. Тв = 2,9 мин.</w:t>
            </w:r>
          </w:p>
          <w:p w:rsidR="007B459D" w:rsidRPr="001E5105" w:rsidRDefault="007B459D" w:rsidP="001E5105">
            <w:pPr>
              <w:tabs>
                <w:tab w:val="left" w:pos="567"/>
                <w:tab w:val="left" w:pos="1134"/>
              </w:tabs>
              <w:suppressAutoHyphens/>
              <w:spacing w:line="360" w:lineRule="auto"/>
              <w:jc w:val="both"/>
            </w:pPr>
            <w:r w:rsidRPr="001E5105">
              <w:t>Тшт = 1,05(То +Тв) = 1,05(0,48 + 2,9) = 3,55 мин.</w:t>
            </w:r>
          </w:p>
        </w:tc>
      </w:tr>
      <w:tr w:rsidR="007B459D" w:rsidRPr="001E5105" w:rsidTr="001E5105">
        <w:trPr>
          <w:cantSplit/>
          <w:trHeight w:val="20"/>
        </w:trPr>
        <w:tc>
          <w:tcPr>
            <w:tcW w:w="769" w:type="pct"/>
            <w:gridSpan w:val="3"/>
            <w:vAlign w:val="center"/>
          </w:tcPr>
          <w:p w:rsidR="007B459D" w:rsidRPr="001E5105" w:rsidRDefault="007B459D" w:rsidP="001E5105">
            <w:pPr>
              <w:pStyle w:val="3"/>
              <w:keepNext w:val="0"/>
              <w:tabs>
                <w:tab w:val="left" w:pos="1134"/>
              </w:tabs>
              <w:suppressAutoHyphens/>
              <w:spacing w:line="360" w:lineRule="auto"/>
              <w:jc w:val="both"/>
              <w:rPr>
                <w:b w:val="0"/>
                <w:szCs w:val="26"/>
              </w:rPr>
            </w:pPr>
            <w:r w:rsidRPr="001E5105">
              <w:rPr>
                <w:b w:val="0"/>
              </w:rPr>
              <w:t>Номера</w:t>
            </w:r>
          </w:p>
        </w:tc>
        <w:tc>
          <w:tcPr>
            <w:tcW w:w="470"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lang w:val="en-US"/>
              </w:rPr>
              <w:t>S</w:t>
            </w:r>
            <w:r w:rsidRPr="001E5105">
              <w:rPr>
                <w:szCs w:val="26"/>
              </w:rPr>
              <w:t>, мм/об</w:t>
            </w:r>
          </w:p>
        </w:tc>
        <w:tc>
          <w:tcPr>
            <w:tcW w:w="470"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lang w:val="en-US"/>
              </w:rPr>
              <w:t>n</w:t>
            </w:r>
            <w:r w:rsidRPr="001E5105">
              <w:rPr>
                <w:szCs w:val="26"/>
              </w:rPr>
              <w:t>, об/мин</w:t>
            </w:r>
          </w:p>
        </w:tc>
        <w:tc>
          <w:tcPr>
            <w:tcW w:w="376" w:type="pct"/>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t xml:space="preserve">Основное время </w:t>
            </w:r>
            <w:r w:rsidRPr="001E5105">
              <w:rPr>
                <w:lang w:val="en-US"/>
              </w:rPr>
              <w:t>T</w:t>
            </w:r>
            <w:r w:rsidRPr="001E5105">
              <w:t>0, мин</w:t>
            </w:r>
          </w:p>
        </w:tc>
        <w:tc>
          <w:tcPr>
            <w:tcW w:w="2915" w:type="pct"/>
            <w:gridSpan w:val="13"/>
            <w:vAlign w:val="center"/>
          </w:tcPr>
          <w:p w:rsidR="007B459D" w:rsidRPr="001E5105" w:rsidRDefault="007B459D" w:rsidP="001E5105">
            <w:pPr>
              <w:tabs>
                <w:tab w:val="left" w:pos="567"/>
                <w:tab w:val="left" w:pos="1134"/>
              </w:tabs>
              <w:suppressAutoHyphens/>
              <w:spacing w:line="360" w:lineRule="auto"/>
              <w:jc w:val="both"/>
              <w:rPr>
                <w:szCs w:val="26"/>
              </w:rPr>
            </w:pPr>
            <w:r w:rsidRPr="001E5105">
              <w:t xml:space="preserve">Вспомогательное время </w:t>
            </w:r>
            <w:r w:rsidRPr="001E5105">
              <w:rPr>
                <w:lang w:val="en-US"/>
              </w:rPr>
              <w:t>T</w:t>
            </w:r>
            <w:r w:rsidRPr="001E5105">
              <w:t>в, мин</w:t>
            </w:r>
          </w:p>
        </w:tc>
      </w:tr>
      <w:tr w:rsidR="007B459D" w:rsidRPr="001E5105" w:rsidTr="001E5105">
        <w:trPr>
          <w:cantSplit/>
          <w:trHeight w:val="20"/>
        </w:trPr>
        <w:tc>
          <w:tcPr>
            <w:tcW w:w="393" w:type="pct"/>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t>Операции</w:t>
            </w:r>
          </w:p>
        </w:tc>
        <w:tc>
          <w:tcPr>
            <w:tcW w:w="376"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t>Пере хода</w:t>
            </w:r>
          </w:p>
        </w:tc>
        <w:tc>
          <w:tcPr>
            <w:tcW w:w="470"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470"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282"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w:t>
            </w:r>
            <w:r w:rsidRPr="001E5105">
              <w:t>уст</w:t>
            </w:r>
          </w:p>
        </w:tc>
        <w:tc>
          <w:tcPr>
            <w:tcW w:w="376" w:type="pct"/>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w:t>
            </w:r>
            <w:r w:rsidRPr="001E5105">
              <w:t>пр</w:t>
            </w:r>
          </w:p>
        </w:tc>
        <w:tc>
          <w:tcPr>
            <w:tcW w:w="376"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lang w:val="en-US"/>
              </w:rPr>
              <w:t>t</w:t>
            </w:r>
            <w:r w:rsidRPr="001E5105">
              <w:rPr>
                <w:szCs w:val="26"/>
              </w:rPr>
              <w:t>вс</w:t>
            </w:r>
          </w:p>
        </w:tc>
        <w:tc>
          <w:tcPr>
            <w:tcW w:w="376"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tn</w:t>
            </w:r>
          </w:p>
        </w:tc>
        <w:tc>
          <w:tcPr>
            <w:tcW w:w="376" w:type="pct"/>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ts</w:t>
            </w:r>
          </w:p>
        </w:tc>
        <w:tc>
          <w:tcPr>
            <w:tcW w:w="295" w:type="pct"/>
            <w:gridSpan w:val="2"/>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w:t>
            </w:r>
            <w:r w:rsidRPr="001E5105">
              <w:t>изм</w:t>
            </w:r>
          </w:p>
        </w:tc>
        <w:tc>
          <w:tcPr>
            <w:tcW w:w="834" w:type="pct"/>
            <w:gridSpan w:val="3"/>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lang w:val="en-US"/>
              </w:rPr>
              <w:t>t</w:t>
            </w:r>
            <w:r w:rsidRPr="001E5105">
              <w:t>см</w:t>
            </w:r>
          </w:p>
        </w:tc>
      </w:tr>
      <w:tr w:rsidR="007B459D" w:rsidRPr="001E5105" w:rsidTr="001E5105">
        <w:trPr>
          <w:cantSplit/>
          <w:trHeight w:val="20"/>
        </w:trPr>
        <w:tc>
          <w:tcPr>
            <w:tcW w:w="393"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470"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470"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282"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295" w:type="pct"/>
            <w:gridSpan w:val="2"/>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инстр.</w:t>
            </w:r>
          </w:p>
        </w:tc>
        <w:tc>
          <w:tcPr>
            <w:tcW w:w="417" w:type="pct"/>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конд. втулки</w:t>
            </w:r>
          </w:p>
        </w:tc>
      </w:tr>
      <w:tr w:rsidR="007B459D" w:rsidRPr="001E5105" w:rsidTr="001E5105">
        <w:trPr>
          <w:cantSplit/>
          <w:trHeight w:val="20"/>
        </w:trPr>
        <w:tc>
          <w:tcPr>
            <w:tcW w:w="393" w:type="pct"/>
            <w:vMerge w:val="restart"/>
            <w:vAlign w:val="center"/>
          </w:tcPr>
          <w:p w:rsidR="007B459D" w:rsidRPr="001E5105" w:rsidRDefault="007B459D" w:rsidP="001E5105">
            <w:pPr>
              <w:tabs>
                <w:tab w:val="left" w:pos="567"/>
                <w:tab w:val="left" w:pos="1134"/>
              </w:tabs>
              <w:suppressAutoHyphens/>
              <w:spacing w:line="360" w:lineRule="auto"/>
              <w:jc w:val="both"/>
              <w:rPr>
                <w:szCs w:val="26"/>
              </w:rPr>
            </w:pPr>
            <w:r w:rsidRPr="001E5105">
              <w:t>055</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1(А)</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282"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1,2</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295"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417"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r>
      <w:tr w:rsidR="007B459D" w:rsidRPr="001E5105" w:rsidTr="001E5105">
        <w:trPr>
          <w:cantSplit/>
          <w:trHeight w:val="20"/>
        </w:trPr>
        <w:tc>
          <w:tcPr>
            <w:tcW w:w="393"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2</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0,3</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630</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rPr>
                <w:lang w:val="en-US"/>
              </w:rPr>
              <w:t>0,</w:t>
            </w:r>
            <w:r w:rsidRPr="001E5105">
              <w:t>11</w:t>
            </w:r>
          </w:p>
        </w:tc>
        <w:tc>
          <w:tcPr>
            <w:tcW w:w="282"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1,5</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0,07</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295"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417"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r>
      <w:tr w:rsidR="007B459D" w:rsidRPr="001E5105" w:rsidTr="001E5105">
        <w:trPr>
          <w:cantSplit/>
          <w:trHeight w:val="20"/>
        </w:trPr>
        <w:tc>
          <w:tcPr>
            <w:tcW w:w="393"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3</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0,8</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630</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rPr>
                <w:lang w:val="en-US"/>
              </w:rPr>
              <w:t>0,0</w:t>
            </w:r>
            <w:r w:rsidRPr="001E5105">
              <w:t>4</w:t>
            </w:r>
          </w:p>
        </w:tc>
        <w:tc>
          <w:tcPr>
            <w:tcW w:w="282"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1,5</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0,05</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0,05</w:t>
            </w:r>
          </w:p>
        </w:tc>
        <w:tc>
          <w:tcPr>
            <w:tcW w:w="295"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0,1</w:t>
            </w:r>
          </w:p>
        </w:tc>
        <w:tc>
          <w:tcPr>
            <w:tcW w:w="417"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0,1</w:t>
            </w:r>
          </w:p>
        </w:tc>
      </w:tr>
      <w:tr w:rsidR="007B459D" w:rsidRPr="001E5105" w:rsidTr="001E5105">
        <w:trPr>
          <w:cantSplit/>
          <w:trHeight w:val="20"/>
        </w:trPr>
        <w:tc>
          <w:tcPr>
            <w:tcW w:w="393"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4</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1,0</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lang w:val="en-US"/>
              </w:rPr>
            </w:pPr>
            <w:r w:rsidRPr="001E5105">
              <w:rPr>
                <w:szCs w:val="26"/>
                <w:lang w:val="en-US"/>
              </w:rPr>
              <w:t>250</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rPr>
                <w:lang w:val="en-US"/>
              </w:rPr>
              <w:t>0,</w:t>
            </w:r>
            <w:r w:rsidRPr="001E5105">
              <w:t>08</w:t>
            </w:r>
          </w:p>
        </w:tc>
        <w:tc>
          <w:tcPr>
            <w:tcW w:w="282"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1,5</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0,05</w:t>
            </w:r>
          </w:p>
        </w:tc>
        <w:tc>
          <w:tcPr>
            <w:tcW w:w="376"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0,05</w:t>
            </w:r>
          </w:p>
        </w:tc>
        <w:tc>
          <w:tcPr>
            <w:tcW w:w="295"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0,2</w:t>
            </w: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0,1</w:t>
            </w:r>
          </w:p>
        </w:tc>
        <w:tc>
          <w:tcPr>
            <w:tcW w:w="417" w:type="pct"/>
            <w:vAlign w:val="center"/>
          </w:tcPr>
          <w:p w:rsidR="007B459D" w:rsidRPr="001E5105" w:rsidRDefault="007B459D" w:rsidP="001E5105">
            <w:pPr>
              <w:tabs>
                <w:tab w:val="left" w:pos="567"/>
                <w:tab w:val="left" w:pos="1134"/>
              </w:tabs>
              <w:suppressAutoHyphens/>
              <w:spacing w:line="360" w:lineRule="auto"/>
              <w:jc w:val="both"/>
              <w:rPr>
                <w:lang w:val="en-US"/>
              </w:rPr>
            </w:pPr>
            <w:r w:rsidRPr="001E5105">
              <w:rPr>
                <w:lang w:val="en-US"/>
              </w:rPr>
              <w:t>0,1</w:t>
            </w:r>
          </w:p>
        </w:tc>
      </w:tr>
      <w:tr w:rsidR="007B459D" w:rsidRPr="001E5105" w:rsidTr="001E5105">
        <w:trPr>
          <w:cantSplit/>
          <w:trHeight w:val="20"/>
        </w:trPr>
        <w:tc>
          <w:tcPr>
            <w:tcW w:w="393" w:type="pct"/>
            <w:vMerge/>
            <w:vAlign w:val="center"/>
          </w:tcPr>
          <w:p w:rsidR="007B459D" w:rsidRPr="001E5105" w:rsidRDefault="007B459D" w:rsidP="001E5105">
            <w:pPr>
              <w:tabs>
                <w:tab w:val="left" w:pos="567"/>
                <w:tab w:val="left" w:pos="1134"/>
              </w:tabs>
              <w:suppressAutoHyphens/>
              <w:spacing w:line="360" w:lineRule="auto"/>
              <w:jc w:val="both"/>
              <w:rPr>
                <w:szCs w:val="26"/>
              </w:rPr>
            </w:pP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5</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470"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282" w:type="pct"/>
            <w:gridSpan w:val="2"/>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t>1,5</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rPr>
                <w:szCs w:val="26"/>
              </w:rPr>
            </w:pPr>
            <w:r w:rsidRPr="001E5105">
              <w:rPr>
                <w:szCs w:val="26"/>
              </w:rPr>
              <w:t>-</w:t>
            </w:r>
          </w:p>
        </w:tc>
        <w:tc>
          <w:tcPr>
            <w:tcW w:w="376" w:type="pct"/>
            <w:gridSpan w:val="2"/>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376" w:type="pct"/>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295" w:type="pct"/>
            <w:gridSpan w:val="2"/>
            <w:vAlign w:val="center"/>
          </w:tcPr>
          <w:p w:rsidR="007B459D" w:rsidRPr="001E5105" w:rsidRDefault="007B459D" w:rsidP="001E5105">
            <w:pPr>
              <w:tabs>
                <w:tab w:val="left" w:pos="567"/>
                <w:tab w:val="left" w:pos="1134"/>
              </w:tabs>
              <w:suppressAutoHyphens/>
              <w:spacing w:line="360" w:lineRule="auto"/>
              <w:jc w:val="both"/>
            </w:pPr>
            <w:r w:rsidRPr="001E5105">
              <w:t>-</w:t>
            </w:r>
          </w:p>
        </w:tc>
        <w:tc>
          <w:tcPr>
            <w:tcW w:w="417" w:type="pct"/>
            <w:gridSpan w:val="2"/>
            <w:vAlign w:val="center"/>
          </w:tcPr>
          <w:p w:rsidR="007B459D" w:rsidRPr="001E5105" w:rsidRDefault="007B459D" w:rsidP="001E5105">
            <w:pPr>
              <w:tabs>
                <w:tab w:val="left" w:pos="567"/>
                <w:tab w:val="left" w:pos="1134"/>
              </w:tabs>
              <w:suppressAutoHyphens/>
              <w:spacing w:line="360" w:lineRule="auto"/>
              <w:jc w:val="both"/>
            </w:pPr>
            <w:r w:rsidRPr="001E5105">
              <w:t>0,1</w:t>
            </w:r>
          </w:p>
        </w:tc>
        <w:tc>
          <w:tcPr>
            <w:tcW w:w="417" w:type="pct"/>
            <w:vAlign w:val="center"/>
          </w:tcPr>
          <w:p w:rsidR="007B459D" w:rsidRPr="001E5105" w:rsidRDefault="007B459D" w:rsidP="001E5105">
            <w:pPr>
              <w:tabs>
                <w:tab w:val="left" w:pos="567"/>
                <w:tab w:val="left" w:pos="1134"/>
              </w:tabs>
              <w:suppressAutoHyphens/>
              <w:spacing w:line="360" w:lineRule="auto"/>
              <w:jc w:val="both"/>
            </w:pPr>
            <w:r w:rsidRPr="001E5105">
              <w:t>0,1</w:t>
            </w:r>
          </w:p>
        </w:tc>
      </w:tr>
      <w:tr w:rsidR="007B459D" w:rsidRPr="001E5105" w:rsidTr="001E5105">
        <w:trPr>
          <w:cantSplit/>
          <w:trHeight w:val="20"/>
        </w:trPr>
        <w:tc>
          <w:tcPr>
            <w:tcW w:w="5000" w:type="pct"/>
            <w:gridSpan w:val="21"/>
            <w:vAlign w:val="center"/>
          </w:tcPr>
          <w:p w:rsidR="007B459D" w:rsidRPr="001E5105" w:rsidRDefault="007B459D" w:rsidP="001E5105">
            <w:pPr>
              <w:tabs>
                <w:tab w:val="left" w:pos="567"/>
                <w:tab w:val="left" w:pos="1134"/>
              </w:tabs>
              <w:suppressAutoHyphens/>
              <w:spacing w:line="360" w:lineRule="auto"/>
              <w:jc w:val="both"/>
            </w:pPr>
            <w:r w:rsidRPr="001E5105">
              <w:t>То = 0,23 мин. Тв = 8,27 мин.</w:t>
            </w:r>
          </w:p>
          <w:p w:rsidR="007B459D" w:rsidRPr="001E5105" w:rsidRDefault="007B459D" w:rsidP="001E5105">
            <w:pPr>
              <w:tabs>
                <w:tab w:val="left" w:pos="567"/>
                <w:tab w:val="left" w:pos="1134"/>
              </w:tabs>
              <w:suppressAutoHyphens/>
              <w:spacing w:line="360" w:lineRule="auto"/>
              <w:jc w:val="both"/>
              <w:rPr>
                <w:szCs w:val="26"/>
              </w:rPr>
            </w:pPr>
            <w:r w:rsidRPr="001E5105">
              <w:t>Тшт = 1,05(То +Тв) = 1,05(0,23 + 8,27) = 8,93 мин.</w:t>
            </w:r>
          </w:p>
        </w:tc>
      </w:tr>
    </w:tbl>
    <w:p w:rsidR="001E5105" w:rsidRDefault="001E5105" w:rsidP="001E5105">
      <w:pPr>
        <w:pStyle w:val="1"/>
        <w:keepNext w:val="0"/>
        <w:tabs>
          <w:tab w:val="left" w:pos="1134"/>
        </w:tabs>
        <w:suppressAutoHyphens/>
        <w:spacing w:before="0" w:after="0" w:line="360" w:lineRule="auto"/>
        <w:ind w:firstLine="709"/>
        <w:jc w:val="both"/>
        <w:rPr>
          <w:rFonts w:ascii="Times New Roman" w:hAnsi="Times New Roman" w:cs="Times New Roman"/>
          <w:b w:val="0"/>
          <w:kern w:val="0"/>
          <w:sz w:val="28"/>
          <w:lang w:val="en-US"/>
        </w:rPr>
      </w:pPr>
      <w:bookmarkStart w:id="5" w:name="_Toc122456411"/>
    </w:p>
    <w:p w:rsidR="007B459D" w:rsidRPr="001E5105" w:rsidRDefault="007B459D" w:rsidP="001E5105">
      <w:pPr>
        <w:pStyle w:val="1"/>
        <w:keepNext w:val="0"/>
        <w:tabs>
          <w:tab w:val="left" w:pos="1134"/>
        </w:tabs>
        <w:suppressAutoHyphens/>
        <w:spacing w:before="0" w:after="0" w:line="360" w:lineRule="auto"/>
        <w:ind w:firstLine="709"/>
        <w:jc w:val="both"/>
        <w:rPr>
          <w:rFonts w:ascii="Times New Roman" w:hAnsi="Times New Roman" w:cs="Times New Roman"/>
          <w:kern w:val="0"/>
          <w:sz w:val="28"/>
        </w:rPr>
      </w:pPr>
      <w:r w:rsidRPr="001E5105">
        <w:rPr>
          <w:rFonts w:ascii="Times New Roman" w:hAnsi="Times New Roman" w:cs="Times New Roman"/>
          <w:kern w:val="0"/>
          <w:sz w:val="28"/>
        </w:rPr>
        <w:t>6. Расчет размерных цепей</w:t>
      </w:r>
      <w:bookmarkEnd w:id="5"/>
    </w:p>
    <w:p w:rsidR="001E5105" w:rsidRDefault="001E5105" w:rsidP="001E5105">
      <w:pPr>
        <w:pStyle w:val="2"/>
        <w:keepNext w:val="0"/>
        <w:tabs>
          <w:tab w:val="left" w:pos="1134"/>
        </w:tabs>
        <w:suppressAutoHyphens/>
        <w:spacing w:before="0" w:after="0" w:line="360" w:lineRule="auto"/>
        <w:ind w:firstLine="709"/>
        <w:jc w:val="both"/>
        <w:rPr>
          <w:rFonts w:ascii="Times New Roman" w:hAnsi="Times New Roman" w:cs="Times New Roman"/>
          <w:b w:val="0"/>
          <w:i w:val="0"/>
          <w:lang w:val="en-US"/>
        </w:rPr>
      </w:pPr>
      <w:bookmarkStart w:id="6" w:name="_Toc122456412"/>
    </w:p>
    <w:p w:rsidR="001E5105" w:rsidRDefault="007B459D" w:rsidP="001E5105">
      <w:pPr>
        <w:pStyle w:val="2"/>
        <w:keepNext w:val="0"/>
        <w:tabs>
          <w:tab w:val="left" w:pos="1134"/>
        </w:tabs>
        <w:suppressAutoHyphens/>
        <w:spacing w:before="0" w:after="0" w:line="360" w:lineRule="auto"/>
        <w:ind w:firstLine="709"/>
        <w:jc w:val="both"/>
        <w:rPr>
          <w:rFonts w:ascii="Times New Roman" w:hAnsi="Times New Roman" w:cs="Times New Roman"/>
          <w:b w:val="0"/>
          <w:i w:val="0"/>
        </w:rPr>
      </w:pPr>
      <w:r w:rsidRPr="001E5105">
        <w:rPr>
          <w:rFonts w:ascii="Times New Roman" w:hAnsi="Times New Roman" w:cs="Times New Roman"/>
          <w:b w:val="0"/>
          <w:i w:val="0"/>
        </w:rPr>
        <w:t>Расчет размерных цепей при замене замыкающего размера</w:t>
      </w:r>
      <w:bookmarkEnd w:id="6"/>
    </w:p>
    <w:p w:rsidR="007B459D" w:rsidRPr="000F4B8C" w:rsidRDefault="007B459D" w:rsidP="001E5105">
      <w:pPr>
        <w:tabs>
          <w:tab w:val="left" w:pos="1134"/>
        </w:tabs>
        <w:suppressAutoHyphens/>
        <w:spacing w:line="360" w:lineRule="auto"/>
        <w:ind w:firstLine="709"/>
        <w:jc w:val="both"/>
        <w:rPr>
          <w:sz w:val="28"/>
        </w:rPr>
      </w:pPr>
      <w:r w:rsidRPr="001E5105">
        <w:rPr>
          <w:sz w:val="28"/>
        </w:rPr>
        <w:t xml:space="preserve">Вид пересчета размерной цепи, при котором независимо от последовательности пересчета точность размера </w:t>
      </w:r>
      <w:r w:rsidRPr="001E5105">
        <w:rPr>
          <w:sz w:val="28"/>
          <w:lang w:val="en-US"/>
        </w:rPr>
        <w:t>A</w:t>
      </w:r>
      <w:r w:rsidRPr="001E5105">
        <w:rPr>
          <w:sz w:val="28"/>
        </w:rPr>
        <w:t>6 будет обеспечиваться автоматически.</w:t>
      </w:r>
    </w:p>
    <w:p w:rsidR="001E5105" w:rsidRDefault="001E5105" w:rsidP="001E5105">
      <w:pPr>
        <w:pStyle w:val="a3"/>
        <w:tabs>
          <w:tab w:val="left" w:pos="1134"/>
        </w:tabs>
        <w:suppressAutoHyphens/>
        <w:spacing w:line="360" w:lineRule="auto"/>
        <w:ind w:firstLine="709"/>
        <w:jc w:val="both"/>
        <w:rPr>
          <w:sz w:val="28"/>
        </w:rPr>
      </w:pPr>
      <w:r w:rsidRPr="000F4B8C">
        <w:rPr>
          <w:sz w:val="28"/>
        </w:rPr>
        <w:br w:type="page"/>
      </w:r>
      <w:r w:rsidR="009B110A" w:rsidRPr="001E5105">
        <w:rPr>
          <w:sz w:val="28"/>
        </w:rPr>
        <w:object w:dxaOrig="5594" w:dyaOrig="5161">
          <v:shape id="_x0000_i1031" type="#_x0000_t75" style="width:279.75pt;height:258pt" o:ole="">
            <v:imagedata r:id="rId18" o:title=""/>
          </v:shape>
          <o:OLEObject Type="Embed" ProgID="PBrush" ShapeID="_x0000_i1031" DrawAspect="Content" ObjectID="_1457445681" r:id="rId19"/>
        </w:object>
      </w:r>
    </w:p>
    <w:p w:rsidR="007B459D" w:rsidRPr="001E5105" w:rsidRDefault="007B459D" w:rsidP="001E5105">
      <w:pPr>
        <w:pStyle w:val="a5"/>
        <w:tabs>
          <w:tab w:val="left" w:pos="1134"/>
        </w:tabs>
        <w:suppressAutoHyphens/>
        <w:spacing w:before="0" w:after="0" w:line="360" w:lineRule="auto"/>
        <w:ind w:firstLine="709"/>
        <w:jc w:val="both"/>
        <w:rPr>
          <w:b w:val="0"/>
          <w:sz w:val="28"/>
          <w:szCs w:val="26"/>
        </w:rPr>
      </w:pPr>
      <w:r w:rsidRPr="001E5105">
        <w:rPr>
          <w:b w:val="0"/>
          <w:sz w:val="28"/>
        </w:rPr>
        <w:t xml:space="preserve">Рисунок </w:t>
      </w:r>
      <w:r w:rsidRPr="001E5105">
        <w:rPr>
          <w:b w:val="0"/>
          <w:sz w:val="28"/>
        </w:rPr>
        <w:fldChar w:fldCharType="begin"/>
      </w:r>
      <w:r w:rsidRPr="001E5105">
        <w:rPr>
          <w:b w:val="0"/>
          <w:sz w:val="28"/>
        </w:rPr>
        <w:instrText xml:space="preserve"> SEQ Рисунок \* ARABIC </w:instrText>
      </w:r>
      <w:r w:rsidRPr="001E5105">
        <w:rPr>
          <w:b w:val="0"/>
          <w:sz w:val="28"/>
        </w:rPr>
        <w:fldChar w:fldCharType="separate"/>
      </w:r>
      <w:r w:rsidR="002B7BC6" w:rsidRPr="001E5105">
        <w:rPr>
          <w:b w:val="0"/>
          <w:noProof/>
          <w:sz w:val="28"/>
        </w:rPr>
        <w:t>2</w:t>
      </w:r>
      <w:r w:rsidRPr="001E5105">
        <w:rPr>
          <w:b w:val="0"/>
          <w:sz w:val="28"/>
        </w:rPr>
        <w:fldChar w:fldCharType="end"/>
      </w:r>
      <w:r w:rsidRPr="001E5105">
        <w:rPr>
          <w:b w:val="0"/>
          <w:sz w:val="28"/>
        </w:rPr>
        <w:t>. Схема размерной цепи при замене замыкающего звена</w:t>
      </w:r>
    </w:p>
    <w:p w:rsidR="001E5105" w:rsidRPr="000F4B8C" w:rsidRDefault="001E5105" w:rsidP="001E5105">
      <w:pPr>
        <w:tabs>
          <w:tab w:val="left" w:pos="1134"/>
        </w:tabs>
        <w:suppressAutoHyphens/>
        <w:spacing w:line="360" w:lineRule="auto"/>
        <w:ind w:firstLine="709"/>
        <w:jc w:val="both"/>
        <w:rPr>
          <w:sz w:val="28"/>
          <w:szCs w:val="26"/>
        </w:rPr>
      </w:pPr>
    </w:p>
    <w:p w:rsidR="001E5105" w:rsidRDefault="007B459D" w:rsidP="001E5105">
      <w:pPr>
        <w:tabs>
          <w:tab w:val="left" w:pos="1134"/>
        </w:tabs>
        <w:suppressAutoHyphens/>
        <w:spacing w:line="360" w:lineRule="auto"/>
        <w:ind w:firstLine="709"/>
        <w:jc w:val="both"/>
        <w:rPr>
          <w:sz w:val="28"/>
          <w:szCs w:val="26"/>
        </w:rPr>
      </w:pPr>
      <w:r w:rsidRPr="001E5105">
        <w:rPr>
          <w:sz w:val="28"/>
          <w:szCs w:val="26"/>
        </w:rPr>
        <w:t>Расчет выполняем в табличной форме.</w:t>
      </w:r>
    </w:p>
    <w:p w:rsidR="007B459D" w:rsidRPr="001E5105" w:rsidRDefault="007B459D" w:rsidP="001E5105">
      <w:pPr>
        <w:tabs>
          <w:tab w:val="left" w:pos="1134"/>
        </w:tabs>
        <w:suppressAutoHyphens/>
        <w:spacing w:line="360" w:lineRule="auto"/>
        <w:ind w:firstLine="709"/>
        <w:jc w:val="both"/>
        <w:rPr>
          <w:sz w:val="28"/>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7"/>
        <w:gridCol w:w="641"/>
        <w:gridCol w:w="711"/>
        <w:gridCol w:w="689"/>
        <w:gridCol w:w="907"/>
        <w:gridCol w:w="694"/>
        <w:gridCol w:w="886"/>
        <w:gridCol w:w="655"/>
        <w:gridCol w:w="825"/>
        <w:gridCol w:w="1549"/>
        <w:gridCol w:w="627"/>
        <w:gridCol w:w="809"/>
      </w:tblGrid>
      <w:tr w:rsidR="007B459D" w:rsidRPr="002B48F8" w:rsidTr="002B48F8">
        <w:trPr>
          <w:trHeight w:val="20"/>
        </w:trPr>
        <w:tc>
          <w:tcPr>
            <w:tcW w:w="5000" w:type="pct"/>
            <w:gridSpan w:val="12"/>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Расчет допусков составляющих размеров в технологических размерных цепях</w:t>
            </w:r>
          </w:p>
        </w:tc>
      </w:tr>
      <w:tr w:rsidR="007B459D" w:rsidRPr="002B48F8" w:rsidTr="002B48F8">
        <w:trPr>
          <w:trHeight w:val="20"/>
        </w:trPr>
        <w:tc>
          <w:tcPr>
            <w:tcW w:w="1364" w:type="pct"/>
            <w:gridSpan w:val="4"/>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Размеры</w:t>
            </w:r>
          </w:p>
        </w:tc>
        <w:tc>
          <w:tcPr>
            <w:tcW w:w="3636" w:type="pct"/>
            <w:gridSpan w:val="8"/>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Распределение</w:t>
            </w:r>
          </w:p>
        </w:tc>
      </w:tr>
      <w:tr w:rsidR="007B459D" w:rsidRPr="002B48F8" w:rsidTr="002B48F8">
        <w:trPr>
          <w:trHeight w:val="20"/>
        </w:trPr>
        <w:tc>
          <w:tcPr>
            <w:tcW w:w="273" w:type="pct"/>
            <w:vMerge w:val="restart"/>
            <w:shd w:val="clear" w:color="auto" w:fill="auto"/>
            <w:textDirection w:val="btLr"/>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Обозначение</w:t>
            </w:r>
          </w:p>
        </w:tc>
        <w:tc>
          <w:tcPr>
            <w:tcW w:w="364" w:type="pct"/>
            <w:vMerge w:val="restart"/>
            <w:shd w:val="clear" w:color="auto" w:fill="auto"/>
            <w:textDirection w:val="btLr"/>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Значение</w:t>
            </w:r>
          </w:p>
        </w:tc>
        <w:tc>
          <w:tcPr>
            <w:tcW w:w="364" w:type="pct"/>
            <w:vMerge w:val="restart"/>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en-US" w:eastAsia="uk-UA"/>
              </w:rPr>
              <w:t>es(ei),</w:t>
            </w:r>
          </w:p>
          <w:p w:rsidR="007B459D" w:rsidRPr="002B48F8" w:rsidRDefault="007B459D" w:rsidP="002B48F8">
            <w:pPr>
              <w:pStyle w:val="a7"/>
              <w:tabs>
                <w:tab w:val="left" w:pos="1134"/>
              </w:tabs>
              <w:suppressAutoHyphens/>
              <w:spacing w:line="360" w:lineRule="auto"/>
              <w:jc w:val="both"/>
              <w:rPr>
                <w:sz w:val="20"/>
                <w:szCs w:val="26"/>
                <w:lang w:val="uk-UA" w:eastAsia="uk-UA"/>
              </w:rPr>
            </w:pPr>
            <w:r w:rsidRPr="002B48F8">
              <w:rPr>
                <w:sz w:val="20"/>
                <w:szCs w:val="26"/>
                <w:lang w:val="uk-UA" w:eastAsia="uk-UA"/>
              </w:rPr>
              <w:t>мм</w:t>
            </w:r>
          </w:p>
        </w:tc>
        <w:tc>
          <w:tcPr>
            <w:tcW w:w="364" w:type="pct"/>
            <w:vMerge w:val="restart"/>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en-US" w:eastAsia="uk-UA"/>
              </w:rPr>
              <w:t>TAik</w:t>
            </w:r>
            <w:r w:rsidRPr="002B48F8">
              <w:rPr>
                <w:szCs w:val="26"/>
                <w:lang w:val="uk-UA" w:eastAsia="uk-UA"/>
              </w:rPr>
              <w:t>,</w:t>
            </w:r>
          </w:p>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мм</w:t>
            </w:r>
          </w:p>
        </w:tc>
        <w:tc>
          <w:tcPr>
            <w:tcW w:w="818" w:type="pct"/>
            <w:gridSpan w:val="2"/>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Равномерное</w:t>
            </w:r>
          </w:p>
        </w:tc>
        <w:tc>
          <w:tcPr>
            <w:tcW w:w="2818" w:type="pct"/>
            <w:gridSpan w:val="6"/>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По одинаковому квалитету</w:t>
            </w:r>
          </w:p>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en-US" w:eastAsia="uk-UA"/>
              </w:rPr>
              <w:t>TA</w:t>
            </w:r>
            <w:r w:rsidRPr="002B48F8">
              <w:rPr>
                <w:szCs w:val="26"/>
                <w:lang w:val="uk-UA" w:eastAsia="uk-UA"/>
              </w:rPr>
              <w:t xml:space="preserve">6 = 0,4; </w:t>
            </w:r>
            <w:r w:rsidRPr="002B48F8">
              <w:rPr>
                <w:szCs w:val="26"/>
                <w:lang w:val="en-US" w:eastAsia="uk-UA"/>
              </w:rPr>
              <w:t>a</w:t>
            </w:r>
            <w:r w:rsidRPr="002B48F8">
              <w:rPr>
                <w:szCs w:val="26"/>
                <w:lang w:val="uk-UA" w:eastAsia="uk-UA"/>
              </w:rPr>
              <w:t>ст = 40 мкм.</w:t>
            </w:r>
          </w:p>
        </w:tc>
      </w:tr>
      <w:tr w:rsidR="007B459D" w:rsidRPr="002B48F8" w:rsidTr="002B48F8">
        <w:trPr>
          <w:trHeight w:val="20"/>
        </w:trPr>
        <w:tc>
          <w:tcPr>
            <w:tcW w:w="273" w:type="pct"/>
            <w:vMerge/>
            <w:shd w:val="clear" w:color="auto" w:fill="auto"/>
          </w:tcPr>
          <w:p w:rsidR="007B459D" w:rsidRPr="002B48F8" w:rsidRDefault="007B459D" w:rsidP="002B48F8">
            <w:pPr>
              <w:tabs>
                <w:tab w:val="left" w:pos="1134"/>
              </w:tabs>
              <w:suppressAutoHyphens/>
              <w:spacing w:line="360" w:lineRule="auto"/>
              <w:jc w:val="both"/>
              <w:rPr>
                <w:szCs w:val="26"/>
                <w:lang w:val="uk-UA" w:eastAsia="uk-UA"/>
              </w:rPr>
            </w:pPr>
          </w:p>
        </w:tc>
        <w:tc>
          <w:tcPr>
            <w:tcW w:w="364" w:type="pct"/>
            <w:vMerge/>
            <w:shd w:val="clear" w:color="auto" w:fill="auto"/>
          </w:tcPr>
          <w:p w:rsidR="007B459D" w:rsidRPr="002B48F8" w:rsidRDefault="007B459D" w:rsidP="002B48F8">
            <w:pPr>
              <w:tabs>
                <w:tab w:val="left" w:pos="1134"/>
              </w:tabs>
              <w:suppressAutoHyphens/>
              <w:spacing w:line="360" w:lineRule="auto"/>
              <w:jc w:val="both"/>
              <w:rPr>
                <w:szCs w:val="26"/>
                <w:lang w:val="uk-UA" w:eastAsia="uk-UA"/>
              </w:rPr>
            </w:pPr>
          </w:p>
        </w:tc>
        <w:tc>
          <w:tcPr>
            <w:tcW w:w="364" w:type="pct"/>
            <w:vMerge/>
            <w:shd w:val="clear" w:color="auto" w:fill="auto"/>
          </w:tcPr>
          <w:p w:rsidR="007B459D" w:rsidRPr="002B48F8" w:rsidRDefault="007B459D" w:rsidP="002B48F8">
            <w:pPr>
              <w:tabs>
                <w:tab w:val="left" w:pos="1134"/>
              </w:tabs>
              <w:suppressAutoHyphens/>
              <w:spacing w:line="360" w:lineRule="auto"/>
              <w:jc w:val="both"/>
              <w:rPr>
                <w:szCs w:val="26"/>
                <w:lang w:val="uk-UA" w:eastAsia="uk-UA"/>
              </w:rPr>
            </w:pPr>
          </w:p>
        </w:tc>
        <w:tc>
          <w:tcPr>
            <w:tcW w:w="364" w:type="pct"/>
            <w:vMerge/>
            <w:shd w:val="clear" w:color="auto" w:fill="auto"/>
          </w:tcPr>
          <w:p w:rsidR="007B459D" w:rsidRPr="002B48F8" w:rsidRDefault="007B459D" w:rsidP="002B48F8">
            <w:pPr>
              <w:tabs>
                <w:tab w:val="left" w:pos="1134"/>
              </w:tabs>
              <w:suppressAutoHyphens/>
              <w:spacing w:line="360" w:lineRule="auto"/>
              <w:jc w:val="both"/>
              <w:rPr>
                <w:szCs w:val="26"/>
                <w:lang w:val="uk-UA" w:eastAsia="uk-UA"/>
              </w:rPr>
            </w:pP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TAi = =TA6/m</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TAik/ /TAi</w:t>
            </w:r>
          </w:p>
        </w:tc>
        <w:tc>
          <w:tcPr>
            <w:tcW w:w="545" w:type="pct"/>
            <w:shd w:val="clear" w:color="auto" w:fill="auto"/>
            <w:textDirection w:val="btLr"/>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uk-UA" w:eastAsia="uk-UA"/>
              </w:rPr>
              <w:t>Интервал размеров, мм</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uk-UA" w:eastAsia="uk-UA"/>
              </w:rPr>
            </w:pPr>
            <w:r w:rsidRPr="002B48F8">
              <w:rPr>
                <w:szCs w:val="26"/>
                <w:lang w:val="en-US" w:eastAsia="uk-UA"/>
              </w:rPr>
              <w:t>Ai</w:t>
            </w:r>
            <w:r w:rsidRPr="002B48F8">
              <w:rPr>
                <w:szCs w:val="26"/>
                <w:lang w:val="uk-UA" w:eastAsia="uk-UA"/>
              </w:rPr>
              <w:t>ср, мм</w:t>
            </w:r>
          </w:p>
        </w:tc>
        <w:tc>
          <w:tcPr>
            <w:tcW w:w="364" w:type="pct"/>
            <w:shd w:val="clear" w:color="auto" w:fill="auto"/>
          </w:tcPr>
          <w:p w:rsidR="007B459D" w:rsidRPr="002B48F8" w:rsidRDefault="009B110A" w:rsidP="002B48F8">
            <w:pPr>
              <w:tabs>
                <w:tab w:val="left" w:pos="1134"/>
              </w:tabs>
              <w:suppressAutoHyphens/>
              <w:spacing w:line="360" w:lineRule="auto"/>
              <w:jc w:val="both"/>
              <w:rPr>
                <w:szCs w:val="26"/>
                <w:lang w:val="en-US" w:eastAsia="uk-UA"/>
              </w:rPr>
            </w:pPr>
            <w:r w:rsidRPr="002B48F8">
              <w:rPr>
                <w:szCs w:val="26"/>
                <w:lang w:val="en-US" w:eastAsia="uk-UA"/>
              </w:rPr>
              <w:object w:dxaOrig="620" w:dyaOrig="440">
                <v:shape id="_x0000_i1032" type="#_x0000_t75" style="width:30.75pt;height:21pt" o:ole="">
                  <v:imagedata r:id="rId20" o:title=""/>
                </v:shape>
                <o:OLEObject Type="Embed" ProgID="Equation.3" ShapeID="_x0000_i1032" DrawAspect="Content" ObjectID="_1457445682" r:id="rId21"/>
              </w:object>
            </w:r>
          </w:p>
        </w:tc>
        <w:tc>
          <w:tcPr>
            <w:tcW w:w="727" w:type="pct"/>
            <w:shd w:val="clear" w:color="auto" w:fill="auto"/>
          </w:tcPr>
          <w:p w:rsidR="007B459D" w:rsidRPr="002B48F8" w:rsidRDefault="009B110A" w:rsidP="002B48F8">
            <w:pPr>
              <w:tabs>
                <w:tab w:val="left" w:pos="1134"/>
              </w:tabs>
              <w:suppressAutoHyphens/>
              <w:spacing w:line="360" w:lineRule="auto"/>
              <w:jc w:val="both"/>
              <w:rPr>
                <w:szCs w:val="26"/>
                <w:lang w:val="en-US" w:eastAsia="uk-UA"/>
              </w:rPr>
            </w:pPr>
            <w:r w:rsidRPr="002B48F8">
              <w:rPr>
                <w:szCs w:val="26"/>
                <w:lang w:val="en-US" w:eastAsia="uk-UA"/>
              </w:rPr>
              <w:object w:dxaOrig="1200" w:dyaOrig="840">
                <v:shape id="_x0000_i1033" type="#_x0000_t75" style="width:66.75pt;height:42.75pt" o:ole="">
                  <v:imagedata r:id="rId22" o:title=""/>
                </v:shape>
                <o:OLEObject Type="Embed" ProgID="Equation.3" ShapeID="_x0000_i1033" DrawAspect="Content" ObjectID="_1457445683" r:id="rId23"/>
              </w:objec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 xml:space="preserve">TAI, </w:t>
            </w:r>
            <w:r w:rsidRPr="002B48F8">
              <w:rPr>
                <w:szCs w:val="26"/>
                <w:lang w:val="uk-UA" w:eastAsia="uk-UA"/>
              </w:rPr>
              <w:t>мм</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TAik/ /TAi</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A1</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30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-0,45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0,45</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6,4</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18 - 30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2,88</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1,13</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0,05</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9</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A2</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200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0,50</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7,1</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180 - 250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215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5,99</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2,70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0,12</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4</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A3</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+0,2</w:t>
            </w:r>
          </w:p>
        </w:tc>
        <w:tc>
          <w:tcPr>
            <w:tcW w:w="364" w:type="pct"/>
            <w:shd w:val="clear" w:color="auto" w:fill="auto"/>
          </w:tcPr>
          <w:p w:rsidR="007B459D" w:rsidRPr="002B48F8" w:rsidRDefault="007B459D" w:rsidP="002B48F8">
            <w:pPr>
              <w:pStyle w:val="a7"/>
              <w:tabs>
                <w:tab w:val="left" w:pos="1134"/>
              </w:tabs>
              <w:suppressAutoHyphens/>
              <w:spacing w:line="360" w:lineRule="auto"/>
              <w:jc w:val="both"/>
              <w:rPr>
                <w:sz w:val="20"/>
                <w:szCs w:val="26"/>
                <w:lang w:val="en-US" w:eastAsia="uk-UA"/>
              </w:rPr>
            </w:pPr>
            <w:r w:rsidRPr="002B48F8">
              <w:rPr>
                <w:sz w:val="20"/>
                <w:szCs w:val="26"/>
                <w:lang w:val="en-US" w:eastAsia="uk-UA"/>
              </w:rPr>
              <w:t>0,20</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2,9</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18 - 30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2,88</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1,13</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0,05</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4</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45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0,40</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5,7</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30 - 50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40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3,42</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1,54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0,06</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7</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+0,25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0,25</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3,6</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18 - 30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24</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2,88</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1,13</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0,05</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5</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A6</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+0,2</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0,40</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r>
      <w:tr w:rsidR="007B459D" w:rsidRPr="002B48F8" w:rsidTr="002B48F8">
        <w:trPr>
          <w:trHeight w:val="20"/>
        </w:trPr>
        <w:tc>
          <w:tcPr>
            <w:tcW w:w="273"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AT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70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c>
          <w:tcPr>
            <w:tcW w:w="54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50 - 80</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65</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4,02</w:t>
            </w:r>
          </w:p>
        </w:tc>
        <w:tc>
          <w:tcPr>
            <w:tcW w:w="727"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1,81</w:t>
            </w:r>
          </w:p>
        </w:tc>
        <w:tc>
          <w:tcPr>
            <w:tcW w:w="364"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0,07</w:t>
            </w:r>
          </w:p>
        </w:tc>
        <w:tc>
          <w:tcPr>
            <w:tcW w:w="455" w:type="pct"/>
            <w:shd w:val="clear" w:color="auto" w:fill="auto"/>
          </w:tcPr>
          <w:p w:rsidR="007B459D" w:rsidRPr="002B48F8" w:rsidRDefault="007B459D" w:rsidP="002B48F8">
            <w:pPr>
              <w:tabs>
                <w:tab w:val="left" w:pos="1134"/>
              </w:tabs>
              <w:suppressAutoHyphens/>
              <w:spacing w:line="360" w:lineRule="auto"/>
              <w:jc w:val="both"/>
              <w:rPr>
                <w:szCs w:val="26"/>
                <w:lang w:val="en-US" w:eastAsia="uk-UA"/>
              </w:rPr>
            </w:pPr>
            <w:r w:rsidRPr="002B48F8">
              <w:rPr>
                <w:szCs w:val="26"/>
                <w:lang w:val="en-US" w:eastAsia="uk-UA"/>
              </w:rPr>
              <w:t>-</w:t>
            </w:r>
          </w:p>
        </w:tc>
      </w:tr>
      <w:tr w:rsidR="007B459D" w:rsidRPr="002B48F8" w:rsidTr="002B48F8">
        <w:trPr>
          <w:trHeight w:val="20"/>
        </w:trPr>
        <w:tc>
          <w:tcPr>
            <w:tcW w:w="5000" w:type="pct"/>
            <w:gridSpan w:val="12"/>
            <w:shd w:val="clear" w:color="auto" w:fill="auto"/>
          </w:tcPr>
          <w:p w:rsidR="007B459D" w:rsidRPr="002B48F8" w:rsidRDefault="009B110A" w:rsidP="002B48F8">
            <w:pPr>
              <w:tabs>
                <w:tab w:val="left" w:pos="1134"/>
              </w:tabs>
              <w:suppressAutoHyphens/>
              <w:spacing w:line="360" w:lineRule="auto"/>
              <w:jc w:val="both"/>
              <w:rPr>
                <w:szCs w:val="26"/>
                <w:lang w:val="en-US" w:eastAsia="uk-UA"/>
              </w:rPr>
            </w:pPr>
            <w:r w:rsidRPr="002B48F8">
              <w:rPr>
                <w:szCs w:val="26"/>
                <w:lang w:val="en-US" w:eastAsia="uk-UA"/>
              </w:rPr>
              <w:object w:dxaOrig="6580" w:dyaOrig="320">
                <v:shape id="_x0000_i1034" type="#_x0000_t75" style="width:329.25pt;height:15.75pt" o:ole="">
                  <v:imagedata r:id="rId24" o:title=""/>
                </v:shape>
                <o:OLEObject Type="Embed" ProgID="Equation.3" ShapeID="_x0000_i1034" DrawAspect="Content" ObjectID="_1457445684" r:id="rId25"/>
              </w:object>
            </w:r>
          </w:p>
        </w:tc>
      </w:tr>
    </w:tbl>
    <w:p w:rsidR="007B459D" w:rsidRPr="001E5105" w:rsidRDefault="007B459D" w:rsidP="001E5105">
      <w:pPr>
        <w:tabs>
          <w:tab w:val="left" w:pos="1134"/>
        </w:tabs>
        <w:suppressAutoHyphens/>
        <w:spacing w:line="360" w:lineRule="auto"/>
        <w:ind w:firstLine="709"/>
        <w:jc w:val="both"/>
        <w:rPr>
          <w:sz w:val="28"/>
          <w:szCs w:val="26"/>
          <w:lang w:val="en-US"/>
        </w:rPr>
      </w:pPr>
    </w:p>
    <w:p w:rsidR="00C3657C" w:rsidRPr="001E5105" w:rsidRDefault="00C3657C" w:rsidP="001E5105">
      <w:pPr>
        <w:tabs>
          <w:tab w:val="left" w:pos="1134"/>
        </w:tabs>
        <w:suppressAutoHyphens/>
        <w:spacing w:line="360" w:lineRule="auto"/>
        <w:ind w:firstLine="709"/>
        <w:jc w:val="both"/>
        <w:rPr>
          <w:sz w:val="28"/>
          <w:szCs w:val="26"/>
          <w:lang w:val="en-US"/>
        </w:rPr>
      </w:pPr>
      <w:r w:rsidRPr="001E5105">
        <w:rPr>
          <w:sz w:val="28"/>
          <w:szCs w:val="26"/>
        </w:rPr>
        <w:t>ТА</w:t>
      </w:r>
      <w:r w:rsidRPr="001E5105">
        <w:rPr>
          <w:sz w:val="28"/>
          <w:szCs w:val="26"/>
          <w:lang w:val="en-US"/>
        </w:rPr>
        <w:t>i1=1.13*0.4/9.44=0.05</w:t>
      </w:r>
      <w:r w:rsidR="001E5105">
        <w:rPr>
          <w:sz w:val="28"/>
          <w:szCs w:val="26"/>
          <w:lang w:val="en-US"/>
        </w:rPr>
        <w:t xml:space="preserve"> </w:t>
      </w:r>
      <w:r w:rsidRPr="001E5105">
        <w:rPr>
          <w:sz w:val="28"/>
          <w:szCs w:val="26"/>
        </w:rPr>
        <w:t>ТА</w:t>
      </w:r>
      <w:r w:rsidRPr="001E5105">
        <w:rPr>
          <w:sz w:val="28"/>
          <w:szCs w:val="26"/>
          <w:lang w:val="en-US"/>
        </w:rPr>
        <w:t xml:space="preserve">ik1/ </w:t>
      </w:r>
      <w:r w:rsidRPr="001E5105">
        <w:rPr>
          <w:sz w:val="28"/>
          <w:szCs w:val="26"/>
        </w:rPr>
        <w:t>ТА</w:t>
      </w:r>
      <w:r w:rsidRPr="001E5105">
        <w:rPr>
          <w:sz w:val="28"/>
          <w:szCs w:val="26"/>
          <w:lang w:val="en-US"/>
        </w:rPr>
        <w:t>i1=0.45/0.05=9</w:t>
      </w:r>
    </w:p>
    <w:p w:rsidR="00C3657C" w:rsidRPr="001E5105" w:rsidRDefault="00C3657C" w:rsidP="001E5105">
      <w:pPr>
        <w:tabs>
          <w:tab w:val="left" w:pos="1134"/>
        </w:tabs>
        <w:suppressAutoHyphens/>
        <w:spacing w:line="360" w:lineRule="auto"/>
        <w:ind w:firstLine="709"/>
        <w:jc w:val="both"/>
        <w:rPr>
          <w:sz w:val="28"/>
          <w:szCs w:val="26"/>
          <w:lang w:val="en-US"/>
        </w:rPr>
      </w:pPr>
      <w:r w:rsidRPr="001E5105">
        <w:rPr>
          <w:sz w:val="28"/>
          <w:szCs w:val="26"/>
        </w:rPr>
        <w:t>ТА</w:t>
      </w:r>
      <w:r w:rsidRPr="001E5105">
        <w:rPr>
          <w:sz w:val="28"/>
          <w:szCs w:val="26"/>
          <w:lang w:val="en-US"/>
        </w:rPr>
        <w:t>i2=2.70*0.4/9.44=0.12</w:t>
      </w:r>
      <w:r w:rsidR="001E5105">
        <w:rPr>
          <w:sz w:val="28"/>
          <w:szCs w:val="26"/>
          <w:lang w:val="en-US"/>
        </w:rPr>
        <w:t xml:space="preserve"> </w:t>
      </w:r>
      <w:r w:rsidRPr="001E5105">
        <w:rPr>
          <w:sz w:val="28"/>
          <w:szCs w:val="26"/>
        </w:rPr>
        <w:t>ТА</w:t>
      </w:r>
      <w:r w:rsidRPr="001E5105">
        <w:rPr>
          <w:sz w:val="28"/>
          <w:szCs w:val="26"/>
          <w:lang w:val="en-US"/>
        </w:rPr>
        <w:t>ik</w:t>
      </w:r>
      <w:r w:rsidR="008B03AF" w:rsidRPr="001E5105">
        <w:rPr>
          <w:sz w:val="28"/>
          <w:szCs w:val="26"/>
          <w:lang w:val="en-US"/>
        </w:rPr>
        <w:t>2</w:t>
      </w:r>
      <w:r w:rsidRPr="001E5105">
        <w:rPr>
          <w:sz w:val="28"/>
          <w:szCs w:val="26"/>
          <w:lang w:val="en-US"/>
        </w:rPr>
        <w:t xml:space="preserve">/ </w:t>
      </w:r>
      <w:r w:rsidRPr="001E5105">
        <w:rPr>
          <w:sz w:val="28"/>
          <w:szCs w:val="26"/>
        </w:rPr>
        <w:t>ТА</w:t>
      </w:r>
      <w:r w:rsidRPr="001E5105">
        <w:rPr>
          <w:sz w:val="28"/>
          <w:szCs w:val="26"/>
          <w:lang w:val="en-US"/>
        </w:rPr>
        <w:t>i</w:t>
      </w:r>
      <w:r w:rsidR="008B03AF" w:rsidRPr="001E5105">
        <w:rPr>
          <w:sz w:val="28"/>
          <w:szCs w:val="26"/>
          <w:lang w:val="en-US"/>
        </w:rPr>
        <w:t>2</w:t>
      </w:r>
      <w:r w:rsidRPr="001E5105">
        <w:rPr>
          <w:sz w:val="28"/>
          <w:szCs w:val="26"/>
          <w:lang w:val="en-US"/>
        </w:rPr>
        <w:t>=0.50/0.12=4</w:t>
      </w:r>
    </w:p>
    <w:p w:rsidR="00C3657C" w:rsidRPr="001E5105" w:rsidRDefault="00C3657C" w:rsidP="001E5105">
      <w:pPr>
        <w:tabs>
          <w:tab w:val="left" w:pos="1134"/>
        </w:tabs>
        <w:suppressAutoHyphens/>
        <w:spacing w:line="360" w:lineRule="auto"/>
        <w:ind w:firstLine="709"/>
        <w:jc w:val="both"/>
        <w:rPr>
          <w:sz w:val="28"/>
          <w:szCs w:val="26"/>
          <w:lang w:val="en-US"/>
        </w:rPr>
      </w:pPr>
      <w:r w:rsidRPr="001E5105">
        <w:rPr>
          <w:sz w:val="28"/>
          <w:szCs w:val="26"/>
        </w:rPr>
        <w:t>ТА</w:t>
      </w:r>
      <w:r w:rsidRPr="001E5105">
        <w:rPr>
          <w:sz w:val="28"/>
          <w:szCs w:val="26"/>
          <w:lang w:val="en-US"/>
        </w:rPr>
        <w:t>i3=1.13*0.4/9.44=0.05</w:t>
      </w:r>
      <w:r w:rsidR="001E5105">
        <w:rPr>
          <w:sz w:val="28"/>
          <w:szCs w:val="26"/>
          <w:lang w:val="en-US"/>
        </w:rPr>
        <w:t xml:space="preserve"> </w:t>
      </w:r>
      <w:r w:rsidRPr="001E5105">
        <w:rPr>
          <w:sz w:val="28"/>
          <w:szCs w:val="26"/>
        </w:rPr>
        <w:t>ТА</w:t>
      </w:r>
      <w:r w:rsidRPr="001E5105">
        <w:rPr>
          <w:sz w:val="28"/>
          <w:szCs w:val="26"/>
          <w:lang w:val="en-US"/>
        </w:rPr>
        <w:t>ik</w:t>
      </w:r>
      <w:r w:rsidR="008B03AF" w:rsidRPr="001E5105">
        <w:rPr>
          <w:sz w:val="28"/>
          <w:szCs w:val="26"/>
          <w:lang w:val="en-US"/>
        </w:rPr>
        <w:t>3</w:t>
      </w:r>
      <w:r w:rsidRPr="001E5105">
        <w:rPr>
          <w:sz w:val="28"/>
          <w:szCs w:val="26"/>
          <w:lang w:val="en-US"/>
        </w:rPr>
        <w:t xml:space="preserve">/ </w:t>
      </w:r>
      <w:r w:rsidRPr="001E5105">
        <w:rPr>
          <w:sz w:val="28"/>
          <w:szCs w:val="26"/>
        </w:rPr>
        <w:t>ТА</w:t>
      </w:r>
      <w:r w:rsidRPr="001E5105">
        <w:rPr>
          <w:sz w:val="28"/>
          <w:szCs w:val="26"/>
          <w:lang w:val="en-US"/>
        </w:rPr>
        <w:t>i</w:t>
      </w:r>
      <w:r w:rsidR="008B03AF" w:rsidRPr="001E5105">
        <w:rPr>
          <w:sz w:val="28"/>
          <w:szCs w:val="26"/>
          <w:lang w:val="en-US"/>
        </w:rPr>
        <w:t>3</w:t>
      </w:r>
      <w:r w:rsidRPr="001E5105">
        <w:rPr>
          <w:sz w:val="28"/>
          <w:szCs w:val="26"/>
          <w:lang w:val="en-US"/>
        </w:rPr>
        <w:t>=0.20/0.05=4</w:t>
      </w:r>
    </w:p>
    <w:p w:rsidR="00C3657C" w:rsidRPr="001E5105" w:rsidRDefault="00C3657C" w:rsidP="001E5105">
      <w:pPr>
        <w:tabs>
          <w:tab w:val="left" w:pos="1134"/>
        </w:tabs>
        <w:suppressAutoHyphens/>
        <w:spacing w:line="360" w:lineRule="auto"/>
        <w:ind w:firstLine="709"/>
        <w:jc w:val="both"/>
        <w:rPr>
          <w:sz w:val="28"/>
          <w:szCs w:val="26"/>
          <w:lang w:val="en-US"/>
        </w:rPr>
      </w:pPr>
      <w:r w:rsidRPr="001E5105">
        <w:rPr>
          <w:sz w:val="28"/>
          <w:szCs w:val="26"/>
        </w:rPr>
        <w:t>ТА</w:t>
      </w:r>
      <w:r w:rsidRPr="001E5105">
        <w:rPr>
          <w:sz w:val="28"/>
          <w:szCs w:val="26"/>
          <w:lang w:val="en-US"/>
        </w:rPr>
        <w:t>i4=1.54*0.4/9.44=0.06</w:t>
      </w:r>
      <w:r w:rsidR="001E5105">
        <w:rPr>
          <w:sz w:val="28"/>
          <w:szCs w:val="26"/>
          <w:lang w:val="en-US"/>
        </w:rPr>
        <w:t xml:space="preserve"> </w:t>
      </w:r>
      <w:r w:rsidRPr="001E5105">
        <w:rPr>
          <w:sz w:val="28"/>
          <w:szCs w:val="26"/>
        </w:rPr>
        <w:t>ТА</w:t>
      </w:r>
      <w:r w:rsidRPr="001E5105">
        <w:rPr>
          <w:sz w:val="28"/>
          <w:szCs w:val="26"/>
          <w:lang w:val="en-US"/>
        </w:rPr>
        <w:t>ik</w:t>
      </w:r>
      <w:r w:rsidR="008B03AF" w:rsidRPr="001E5105">
        <w:rPr>
          <w:sz w:val="28"/>
          <w:szCs w:val="26"/>
          <w:lang w:val="en-US"/>
        </w:rPr>
        <w:t>4</w:t>
      </w:r>
      <w:r w:rsidRPr="001E5105">
        <w:rPr>
          <w:sz w:val="28"/>
          <w:szCs w:val="26"/>
          <w:lang w:val="en-US"/>
        </w:rPr>
        <w:t xml:space="preserve">/ </w:t>
      </w:r>
      <w:r w:rsidRPr="001E5105">
        <w:rPr>
          <w:sz w:val="28"/>
          <w:szCs w:val="26"/>
        </w:rPr>
        <w:t>ТА</w:t>
      </w:r>
      <w:r w:rsidRPr="001E5105">
        <w:rPr>
          <w:sz w:val="28"/>
          <w:szCs w:val="26"/>
          <w:lang w:val="en-US"/>
        </w:rPr>
        <w:t>i</w:t>
      </w:r>
      <w:r w:rsidR="008B03AF" w:rsidRPr="001E5105">
        <w:rPr>
          <w:sz w:val="28"/>
          <w:szCs w:val="26"/>
          <w:lang w:val="en-US"/>
        </w:rPr>
        <w:t>4</w:t>
      </w:r>
      <w:r w:rsidRPr="001E5105">
        <w:rPr>
          <w:sz w:val="28"/>
          <w:szCs w:val="26"/>
          <w:lang w:val="en-US"/>
        </w:rPr>
        <w:t>=0.40/0.06=7</w:t>
      </w:r>
    </w:p>
    <w:p w:rsidR="00C3657C" w:rsidRPr="001E5105" w:rsidRDefault="00C3657C" w:rsidP="001E5105">
      <w:pPr>
        <w:tabs>
          <w:tab w:val="left" w:pos="1134"/>
        </w:tabs>
        <w:suppressAutoHyphens/>
        <w:spacing w:line="360" w:lineRule="auto"/>
        <w:ind w:firstLine="709"/>
        <w:jc w:val="both"/>
        <w:rPr>
          <w:sz w:val="28"/>
          <w:szCs w:val="26"/>
        </w:rPr>
      </w:pPr>
      <w:r w:rsidRPr="001E5105">
        <w:rPr>
          <w:sz w:val="28"/>
          <w:szCs w:val="26"/>
        </w:rPr>
        <w:t>ТА</w:t>
      </w:r>
      <w:r w:rsidRPr="001E5105">
        <w:rPr>
          <w:sz w:val="28"/>
          <w:szCs w:val="26"/>
          <w:lang w:val="en-US"/>
        </w:rPr>
        <w:t>i</w:t>
      </w:r>
      <w:r w:rsidRPr="001E5105">
        <w:rPr>
          <w:sz w:val="28"/>
          <w:szCs w:val="26"/>
        </w:rPr>
        <w:t>5=1.13*0.4/9.44=0.05</w:t>
      </w:r>
      <w:r w:rsidR="001E5105">
        <w:rPr>
          <w:sz w:val="28"/>
          <w:szCs w:val="26"/>
        </w:rPr>
        <w:t xml:space="preserve"> </w:t>
      </w:r>
      <w:r w:rsidRPr="001E5105">
        <w:rPr>
          <w:sz w:val="28"/>
          <w:szCs w:val="26"/>
        </w:rPr>
        <w:t>ТА</w:t>
      </w:r>
      <w:r w:rsidRPr="001E5105">
        <w:rPr>
          <w:sz w:val="28"/>
          <w:szCs w:val="26"/>
          <w:lang w:val="en-US"/>
        </w:rPr>
        <w:t>ik</w:t>
      </w:r>
      <w:r w:rsidR="008B03AF" w:rsidRPr="001E5105">
        <w:rPr>
          <w:sz w:val="28"/>
          <w:szCs w:val="26"/>
        </w:rPr>
        <w:t>5</w:t>
      </w:r>
      <w:r w:rsidRPr="001E5105">
        <w:rPr>
          <w:sz w:val="28"/>
          <w:szCs w:val="26"/>
        </w:rPr>
        <w:t>/ ТА</w:t>
      </w:r>
      <w:r w:rsidRPr="001E5105">
        <w:rPr>
          <w:sz w:val="28"/>
          <w:szCs w:val="26"/>
          <w:lang w:val="en-US"/>
        </w:rPr>
        <w:t>i</w:t>
      </w:r>
      <w:r w:rsidR="008B03AF" w:rsidRPr="001E5105">
        <w:rPr>
          <w:sz w:val="28"/>
          <w:szCs w:val="26"/>
        </w:rPr>
        <w:t>5</w:t>
      </w:r>
      <w:r w:rsidRPr="001E5105">
        <w:rPr>
          <w:sz w:val="28"/>
          <w:szCs w:val="26"/>
        </w:rPr>
        <w:t>=</w:t>
      </w:r>
      <w:r w:rsidR="008B03AF" w:rsidRPr="001E5105">
        <w:rPr>
          <w:sz w:val="28"/>
          <w:szCs w:val="26"/>
        </w:rPr>
        <w:t>0.25/0.05=5</w:t>
      </w:r>
    </w:p>
    <w:p w:rsidR="00C3657C" w:rsidRPr="001E5105" w:rsidRDefault="00C3657C" w:rsidP="001E5105">
      <w:pPr>
        <w:tabs>
          <w:tab w:val="left" w:pos="1134"/>
        </w:tabs>
        <w:suppressAutoHyphens/>
        <w:spacing w:line="360" w:lineRule="auto"/>
        <w:ind w:firstLine="709"/>
        <w:jc w:val="both"/>
        <w:rPr>
          <w:sz w:val="28"/>
          <w:szCs w:val="26"/>
        </w:rPr>
      </w:pPr>
      <w:r w:rsidRPr="001E5105">
        <w:rPr>
          <w:sz w:val="28"/>
          <w:szCs w:val="26"/>
        </w:rPr>
        <w:t>ТА</w:t>
      </w:r>
      <w:r w:rsidRPr="001E5105">
        <w:rPr>
          <w:sz w:val="28"/>
          <w:szCs w:val="26"/>
          <w:lang w:val="en-US"/>
        </w:rPr>
        <w:t>i</w:t>
      </w:r>
      <w:r w:rsidRPr="001E5105">
        <w:rPr>
          <w:sz w:val="28"/>
          <w:szCs w:val="26"/>
        </w:rPr>
        <w:t>т=1,81*0,4/9,44=0,07</w:t>
      </w:r>
    </w:p>
    <w:p w:rsidR="001E5105" w:rsidRDefault="001E5105" w:rsidP="001E5105">
      <w:pPr>
        <w:tabs>
          <w:tab w:val="left" w:pos="1134"/>
        </w:tabs>
        <w:suppressAutoHyphens/>
        <w:spacing w:line="360" w:lineRule="auto"/>
        <w:ind w:firstLine="709"/>
        <w:jc w:val="both"/>
        <w:rPr>
          <w:sz w:val="28"/>
          <w:szCs w:val="26"/>
        </w:rPr>
      </w:pPr>
    </w:p>
    <w:p w:rsidR="007B459D" w:rsidRPr="000F4B8C" w:rsidRDefault="007B459D" w:rsidP="001E5105">
      <w:pPr>
        <w:tabs>
          <w:tab w:val="left" w:pos="1134"/>
        </w:tabs>
        <w:suppressAutoHyphens/>
        <w:spacing w:line="360" w:lineRule="auto"/>
        <w:ind w:firstLine="709"/>
        <w:jc w:val="both"/>
        <w:rPr>
          <w:sz w:val="28"/>
          <w:szCs w:val="26"/>
        </w:rPr>
      </w:pPr>
      <w:r w:rsidRPr="001E5105">
        <w:rPr>
          <w:sz w:val="28"/>
          <w:szCs w:val="26"/>
        </w:rPr>
        <w:t>Анализ полученных результатов показывает то, что изменение линейной размерной цепи по технологическим соображениям приводит к ужесточению их значений от 2 до 6 раз.</w:t>
      </w:r>
    </w:p>
    <w:p w:rsidR="001E5105" w:rsidRDefault="007B459D" w:rsidP="001E5105">
      <w:pPr>
        <w:pStyle w:val="2"/>
        <w:keepNext w:val="0"/>
        <w:tabs>
          <w:tab w:val="left" w:pos="1134"/>
        </w:tabs>
        <w:suppressAutoHyphens/>
        <w:spacing w:before="0" w:after="0" w:line="360" w:lineRule="auto"/>
        <w:ind w:firstLine="709"/>
        <w:jc w:val="both"/>
        <w:rPr>
          <w:rFonts w:ascii="Times New Roman" w:hAnsi="Times New Roman" w:cs="Times New Roman"/>
          <w:b w:val="0"/>
          <w:i w:val="0"/>
        </w:rPr>
      </w:pPr>
      <w:bookmarkStart w:id="7" w:name="_Toc122456413"/>
      <w:r w:rsidRPr="001E5105">
        <w:rPr>
          <w:rFonts w:ascii="Times New Roman" w:hAnsi="Times New Roman" w:cs="Times New Roman"/>
          <w:b w:val="0"/>
          <w:i w:val="0"/>
        </w:rPr>
        <w:t>Расчет размерной цепи по методу «максимум – минимум»</w:t>
      </w:r>
      <w:bookmarkEnd w:id="7"/>
    </w:p>
    <w:p w:rsidR="007B459D" w:rsidRPr="001E5105" w:rsidRDefault="007B459D" w:rsidP="001E5105">
      <w:pPr>
        <w:tabs>
          <w:tab w:val="left" w:pos="567"/>
          <w:tab w:val="left" w:pos="1134"/>
        </w:tabs>
        <w:suppressAutoHyphens/>
        <w:spacing w:line="360" w:lineRule="auto"/>
        <w:ind w:firstLine="709"/>
        <w:jc w:val="both"/>
        <w:rPr>
          <w:sz w:val="28"/>
          <w:szCs w:val="26"/>
        </w:rPr>
      </w:pPr>
      <w:r w:rsidRPr="001E5105">
        <w:rPr>
          <w:sz w:val="28"/>
          <w:szCs w:val="26"/>
        </w:rPr>
        <w:t xml:space="preserve">В ряде случаев, например, при подготовке к сборке сопрягаемых деталей бывает целесообразно оценить возможные колебания замыкающего размера. Такую оценку проводят путём расчета размерной цепи, в которую входит замыкающий размер, по предельным отклонениям методом «максимум – минимум». </w:t>
      </w:r>
    </w:p>
    <w:p w:rsidR="007B459D" w:rsidRPr="001E5105" w:rsidRDefault="007B459D" w:rsidP="001E5105">
      <w:pPr>
        <w:tabs>
          <w:tab w:val="left" w:pos="1134"/>
          <w:tab w:val="left" w:pos="8222"/>
        </w:tabs>
        <w:suppressAutoHyphens/>
        <w:spacing w:line="360" w:lineRule="auto"/>
        <w:ind w:firstLine="709"/>
        <w:jc w:val="both"/>
        <w:rPr>
          <w:sz w:val="28"/>
        </w:rPr>
      </w:pPr>
    </w:p>
    <w:p w:rsidR="007B459D" w:rsidRPr="001E5105" w:rsidRDefault="009B110A" w:rsidP="001E5105">
      <w:pPr>
        <w:tabs>
          <w:tab w:val="left" w:pos="1134"/>
          <w:tab w:val="left" w:pos="8222"/>
        </w:tabs>
        <w:suppressAutoHyphens/>
        <w:spacing w:line="360" w:lineRule="auto"/>
        <w:ind w:firstLine="709"/>
        <w:jc w:val="both"/>
        <w:rPr>
          <w:sz w:val="28"/>
        </w:rPr>
      </w:pPr>
      <w:r w:rsidRPr="001E5105">
        <w:rPr>
          <w:sz w:val="28"/>
        </w:rPr>
        <w:object w:dxaOrig="5941" w:dyaOrig="4666">
          <v:shape id="_x0000_i1035" type="#_x0000_t75" style="width:297pt;height:233.25pt" o:ole="">
            <v:imagedata r:id="rId26" o:title=""/>
          </v:shape>
          <o:OLEObject Type="Embed" ProgID="PBrush" ShapeID="_x0000_i1035" DrawAspect="Content" ObjectID="_1457445685" r:id="rId27"/>
        </w:object>
      </w:r>
    </w:p>
    <w:p w:rsidR="007B459D" w:rsidRPr="001E5105" w:rsidRDefault="007B459D" w:rsidP="001E5105">
      <w:pPr>
        <w:pStyle w:val="a5"/>
        <w:tabs>
          <w:tab w:val="left" w:pos="1134"/>
        </w:tabs>
        <w:suppressAutoHyphens/>
        <w:spacing w:before="0" w:after="0" w:line="360" w:lineRule="auto"/>
        <w:ind w:firstLine="709"/>
        <w:jc w:val="both"/>
        <w:rPr>
          <w:b w:val="0"/>
          <w:sz w:val="28"/>
        </w:rPr>
      </w:pPr>
      <w:r w:rsidRPr="001E5105">
        <w:rPr>
          <w:b w:val="0"/>
          <w:sz w:val="28"/>
        </w:rPr>
        <w:t xml:space="preserve">Рисунок </w:t>
      </w:r>
      <w:r w:rsidRPr="001E5105">
        <w:rPr>
          <w:b w:val="0"/>
          <w:sz w:val="28"/>
        </w:rPr>
        <w:fldChar w:fldCharType="begin"/>
      </w:r>
      <w:r w:rsidRPr="001E5105">
        <w:rPr>
          <w:b w:val="0"/>
          <w:sz w:val="28"/>
        </w:rPr>
        <w:instrText xml:space="preserve"> SEQ Рисунок \* ARABIC </w:instrText>
      </w:r>
      <w:r w:rsidRPr="001E5105">
        <w:rPr>
          <w:b w:val="0"/>
          <w:sz w:val="28"/>
        </w:rPr>
        <w:fldChar w:fldCharType="separate"/>
      </w:r>
      <w:r w:rsidR="002B7BC6" w:rsidRPr="001E5105">
        <w:rPr>
          <w:b w:val="0"/>
          <w:noProof/>
          <w:sz w:val="28"/>
        </w:rPr>
        <w:t>3</w:t>
      </w:r>
      <w:r w:rsidRPr="001E5105">
        <w:rPr>
          <w:b w:val="0"/>
          <w:sz w:val="28"/>
        </w:rPr>
        <w:fldChar w:fldCharType="end"/>
      </w:r>
      <w:r w:rsidRPr="001E5105">
        <w:rPr>
          <w:b w:val="0"/>
          <w:sz w:val="28"/>
        </w:rPr>
        <w:t>. Схема размерной цепи при расчете замыкающего звена</w:t>
      </w:r>
    </w:p>
    <w:p w:rsidR="007B459D" w:rsidRPr="001E5105" w:rsidRDefault="007B459D" w:rsidP="001E5105">
      <w:pPr>
        <w:tabs>
          <w:tab w:val="left" w:pos="1134"/>
          <w:tab w:val="left" w:pos="8222"/>
        </w:tabs>
        <w:suppressAutoHyphens/>
        <w:spacing w:line="360" w:lineRule="auto"/>
        <w:ind w:firstLine="709"/>
        <w:jc w:val="both"/>
        <w:rPr>
          <w:sz w:val="28"/>
        </w:rPr>
      </w:pPr>
    </w:p>
    <w:p w:rsidR="007B459D" w:rsidRPr="001E5105" w:rsidRDefault="007B459D" w:rsidP="001E5105">
      <w:pPr>
        <w:tabs>
          <w:tab w:val="left" w:pos="1134"/>
          <w:tab w:val="left" w:pos="8222"/>
        </w:tabs>
        <w:suppressAutoHyphens/>
        <w:spacing w:line="360" w:lineRule="auto"/>
        <w:ind w:firstLine="709"/>
        <w:jc w:val="both"/>
        <w:rPr>
          <w:sz w:val="28"/>
        </w:rPr>
      </w:pPr>
      <w:r w:rsidRPr="001E5105">
        <w:rPr>
          <w:sz w:val="28"/>
          <w:lang w:val="en-US"/>
        </w:rPr>
        <w:t>A</w:t>
      </w:r>
      <w:r w:rsidRPr="001E5105">
        <w:rPr>
          <w:sz w:val="28"/>
        </w:rPr>
        <w:t xml:space="preserve">0, </w:t>
      </w:r>
      <w:r w:rsidRPr="001E5105">
        <w:rPr>
          <w:sz w:val="28"/>
          <w:lang w:val="en-US"/>
        </w:rPr>
        <w:t>es</w:t>
      </w:r>
      <w:r w:rsidRPr="001E5105">
        <w:rPr>
          <w:sz w:val="28"/>
        </w:rPr>
        <w:t>(</w:t>
      </w:r>
      <w:r w:rsidRPr="001E5105">
        <w:rPr>
          <w:sz w:val="28"/>
          <w:lang w:val="en-US"/>
        </w:rPr>
        <w:t>A</w:t>
      </w:r>
      <w:r w:rsidRPr="001E5105">
        <w:rPr>
          <w:sz w:val="28"/>
        </w:rPr>
        <w:t xml:space="preserve">0) и </w:t>
      </w:r>
      <w:r w:rsidRPr="001E5105">
        <w:rPr>
          <w:sz w:val="28"/>
          <w:lang w:val="en-US"/>
        </w:rPr>
        <w:t>ei</w:t>
      </w:r>
      <w:r w:rsidRPr="001E5105">
        <w:rPr>
          <w:sz w:val="28"/>
        </w:rPr>
        <w:t>(</w:t>
      </w:r>
      <w:r w:rsidRPr="001E5105">
        <w:rPr>
          <w:sz w:val="28"/>
          <w:lang w:val="en-US"/>
        </w:rPr>
        <w:t>A</w:t>
      </w:r>
      <w:r w:rsidRPr="001E5105">
        <w:rPr>
          <w:sz w:val="28"/>
        </w:rPr>
        <w:t>0) – соответственно размер, верхнее и нижнее предельное отклонение замыкающего звена;</w:t>
      </w:r>
    </w:p>
    <w:p w:rsidR="007B459D" w:rsidRPr="001E5105" w:rsidRDefault="007B459D" w:rsidP="001E5105">
      <w:pPr>
        <w:tabs>
          <w:tab w:val="left" w:pos="1134"/>
          <w:tab w:val="left" w:pos="8222"/>
        </w:tabs>
        <w:suppressAutoHyphens/>
        <w:spacing w:line="360" w:lineRule="auto"/>
        <w:ind w:firstLine="709"/>
        <w:jc w:val="both"/>
        <w:rPr>
          <w:sz w:val="28"/>
        </w:rPr>
      </w:pPr>
      <w:r w:rsidRPr="001E5105">
        <w:rPr>
          <w:sz w:val="28"/>
          <w:lang w:val="en-US"/>
        </w:rPr>
        <w:t>A</w:t>
      </w:r>
      <w:r w:rsidRPr="001E5105">
        <w:rPr>
          <w:sz w:val="28"/>
        </w:rPr>
        <w:t xml:space="preserve">ув, </w:t>
      </w:r>
      <w:r w:rsidRPr="001E5105">
        <w:rPr>
          <w:sz w:val="28"/>
          <w:lang w:val="en-US"/>
        </w:rPr>
        <w:t>es</w:t>
      </w:r>
      <w:r w:rsidRPr="001E5105">
        <w:rPr>
          <w:sz w:val="28"/>
        </w:rPr>
        <w:t>(</w:t>
      </w:r>
      <w:r w:rsidRPr="001E5105">
        <w:rPr>
          <w:sz w:val="28"/>
          <w:lang w:val="en-US"/>
        </w:rPr>
        <w:t>A</w:t>
      </w:r>
      <w:r w:rsidRPr="001E5105">
        <w:rPr>
          <w:sz w:val="28"/>
        </w:rPr>
        <w:t xml:space="preserve">ув) и </w:t>
      </w:r>
      <w:r w:rsidRPr="001E5105">
        <w:rPr>
          <w:sz w:val="28"/>
          <w:lang w:val="en-US"/>
        </w:rPr>
        <w:t>ei</w:t>
      </w:r>
      <w:r w:rsidRPr="001E5105">
        <w:rPr>
          <w:sz w:val="28"/>
        </w:rPr>
        <w:t>(</w:t>
      </w:r>
      <w:r w:rsidRPr="001E5105">
        <w:rPr>
          <w:sz w:val="28"/>
          <w:lang w:val="en-US"/>
        </w:rPr>
        <w:t>A</w:t>
      </w:r>
      <w:r w:rsidRPr="001E5105">
        <w:rPr>
          <w:sz w:val="28"/>
        </w:rPr>
        <w:t>ув) – соответственно размер, верхнее и нижнее предельное отклонение увеличивающего размера;</w:t>
      </w:r>
    </w:p>
    <w:p w:rsidR="007B459D" w:rsidRPr="001E5105" w:rsidRDefault="007B459D" w:rsidP="001E5105">
      <w:pPr>
        <w:tabs>
          <w:tab w:val="left" w:pos="1134"/>
          <w:tab w:val="left" w:pos="8222"/>
        </w:tabs>
        <w:suppressAutoHyphens/>
        <w:spacing w:line="360" w:lineRule="auto"/>
        <w:ind w:firstLine="709"/>
        <w:jc w:val="both"/>
        <w:rPr>
          <w:sz w:val="28"/>
        </w:rPr>
      </w:pPr>
      <w:r w:rsidRPr="001E5105">
        <w:rPr>
          <w:sz w:val="28"/>
          <w:lang w:val="en-US"/>
        </w:rPr>
        <w:t>Ai</w:t>
      </w:r>
      <w:r w:rsidRPr="001E5105">
        <w:rPr>
          <w:sz w:val="28"/>
        </w:rPr>
        <w:t xml:space="preserve">ум, </w:t>
      </w:r>
      <w:r w:rsidRPr="001E5105">
        <w:rPr>
          <w:sz w:val="28"/>
          <w:lang w:val="en-US"/>
        </w:rPr>
        <w:t>es</w:t>
      </w:r>
      <w:r w:rsidRPr="001E5105">
        <w:rPr>
          <w:sz w:val="28"/>
        </w:rPr>
        <w:t>(</w:t>
      </w:r>
      <w:r w:rsidRPr="001E5105">
        <w:rPr>
          <w:sz w:val="28"/>
          <w:lang w:val="en-US"/>
        </w:rPr>
        <w:t>Ai</w:t>
      </w:r>
      <w:r w:rsidRPr="001E5105">
        <w:rPr>
          <w:sz w:val="28"/>
        </w:rPr>
        <w:t xml:space="preserve">ум) и </w:t>
      </w:r>
      <w:r w:rsidRPr="001E5105">
        <w:rPr>
          <w:sz w:val="28"/>
          <w:lang w:val="en-US"/>
        </w:rPr>
        <w:t>ei</w:t>
      </w:r>
      <w:r w:rsidRPr="001E5105">
        <w:rPr>
          <w:sz w:val="28"/>
        </w:rPr>
        <w:t>(</w:t>
      </w:r>
      <w:r w:rsidRPr="001E5105">
        <w:rPr>
          <w:sz w:val="28"/>
          <w:lang w:val="en-US"/>
        </w:rPr>
        <w:t>Ai</w:t>
      </w:r>
      <w:r w:rsidRPr="001E5105">
        <w:rPr>
          <w:sz w:val="28"/>
        </w:rPr>
        <w:t>ум) – соответственно размер, верхнее и нижнее предельное отклонение уменьшающих размеров;</w:t>
      </w:r>
    </w:p>
    <w:p w:rsidR="001E5105" w:rsidRPr="000F4B8C" w:rsidRDefault="001E5105" w:rsidP="001E5105">
      <w:pPr>
        <w:tabs>
          <w:tab w:val="left" w:pos="1134"/>
          <w:tab w:val="left" w:pos="8222"/>
        </w:tabs>
        <w:suppressAutoHyphens/>
        <w:spacing w:line="360" w:lineRule="auto"/>
        <w:ind w:firstLine="709"/>
        <w:jc w:val="both"/>
        <w:rPr>
          <w:sz w:val="28"/>
        </w:rPr>
      </w:pP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A2 = A</w:t>
      </w:r>
      <w:r w:rsidRPr="001E5105">
        <w:rPr>
          <w:sz w:val="28"/>
        </w:rPr>
        <w:t>ув</w:t>
      </w:r>
      <w:r w:rsidRPr="001E5105">
        <w:rPr>
          <w:sz w:val="28"/>
          <w:lang w:val="en-US"/>
        </w:rPr>
        <w:t xml:space="preserve"> = 200; es(A</w:t>
      </w:r>
      <w:r w:rsidRPr="001E5105">
        <w:rPr>
          <w:sz w:val="28"/>
        </w:rPr>
        <w:t>ув</w:t>
      </w:r>
      <w:r w:rsidRPr="001E5105">
        <w:rPr>
          <w:sz w:val="28"/>
          <w:lang w:val="en-US"/>
        </w:rPr>
        <w:t>) = 0; ei(A</w:t>
      </w:r>
      <w:r w:rsidRPr="001E5105">
        <w:rPr>
          <w:sz w:val="28"/>
        </w:rPr>
        <w:t>ув</w:t>
      </w:r>
      <w:r w:rsidRPr="001E5105">
        <w:rPr>
          <w:sz w:val="28"/>
          <w:lang w:val="en-US"/>
        </w:rPr>
        <w:t>) = -0,5;</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A1 = A1</w:t>
      </w:r>
      <w:r w:rsidRPr="001E5105">
        <w:rPr>
          <w:sz w:val="28"/>
        </w:rPr>
        <w:t>ум</w:t>
      </w:r>
      <w:r w:rsidRPr="001E5105">
        <w:rPr>
          <w:sz w:val="28"/>
          <w:lang w:val="en-US"/>
        </w:rPr>
        <w:t xml:space="preserve"> = 30; es(A1</w:t>
      </w:r>
      <w:r w:rsidRPr="001E5105">
        <w:rPr>
          <w:sz w:val="28"/>
        </w:rPr>
        <w:t>ум</w:t>
      </w:r>
      <w:r w:rsidRPr="001E5105">
        <w:rPr>
          <w:sz w:val="28"/>
          <w:lang w:val="en-US"/>
        </w:rPr>
        <w:t>) = 0; ei(A1</w:t>
      </w:r>
      <w:r w:rsidRPr="001E5105">
        <w:rPr>
          <w:sz w:val="28"/>
        </w:rPr>
        <w:t>ум</w:t>
      </w:r>
      <w:r w:rsidRPr="001E5105">
        <w:rPr>
          <w:sz w:val="28"/>
          <w:lang w:val="en-US"/>
        </w:rPr>
        <w:t>) = -0,45;</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A6 = A6</w:t>
      </w:r>
      <w:r w:rsidRPr="001E5105">
        <w:rPr>
          <w:sz w:val="28"/>
        </w:rPr>
        <w:t>ум</w:t>
      </w:r>
      <w:r w:rsidRPr="001E5105">
        <w:rPr>
          <w:sz w:val="28"/>
          <w:lang w:val="en-US"/>
        </w:rPr>
        <w:t xml:space="preserve"> = 5; es(A6</w:t>
      </w:r>
      <w:r w:rsidRPr="001E5105">
        <w:rPr>
          <w:sz w:val="28"/>
        </w:rPr>
        <w:t>ум</w:t>
      </w:r>
      <w:r w:rsidRPr="001E5105">
        <w:rPr>
          <w:sz w:val="28"/>
          <w:lang w:val="en-US"/>
        </w:rPr>
        <w:t>) = 0,2; ei(A6</w:t>
      </w:r>
      <w:r w:rsidRPr="001E5105">
        <w:rPr>
          <w:sz w:val="28"/>
        </w:rPr>
        <w:t>ум</w:t>
      </w:r>
      <w:r w:rsidRPr="001E5105">
        <w:rPr>
          <w:sz w:val="28"/>
          <w:lang w:val="en-US"/>
        </w:rPr>
        <w:t>) = -0,2;</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A5 = A5</w:t>
      </w:r>
      <w:r w:rsidRPr="001E5105">
        <w:rPr>
          <w:sz w:val="28"/>
        </w:rPr>
        <w:t>ум</w:t>
      </w:r>
      <w:r w:rsidRPr="001E5105">
        <w:rPr>
          <w:sz w:val="28"/>
          <w:lang w:val="en-US"/>
        </w:rPr>
        <w:t xml:space="preserve"> = 25; es(A5</w:t>
      </w:r>
      <w:r w:rsidRPr="001E5105">
        <w:rPr>
          <w:sz w:val="28"/>
        </w:rPr>
        <w:t>ум</w:t>
      </w:r>
      <w:r w:rsidRPr="001E5105">
        <w:rPr>
          <w:sz w:val="28"/>
          <w:lang w:val="en-US"/>
        </w:rPr>
        <w:t>) = 0,25; ei(A5</w:t>
      </w:r>
      <w:r w:rsidRPr="001E5105">
        <w:rPr>
          <w:sz w:val="28"/>
        </w:rPr>
        <w:t>ум</w:t>
      </w:r>
      <w:r w:rsidRPr="001E5105">
        <w:rPr>
          <w:sz w:val="28"/>
          <w:lang w:val="en-US"/>
        </w:rPr>
        <w:t>) = 0;</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A4 = A4</w:t>
      </w:r>
      <w:r w:rsidRPr="001E5105">
        <w:rPr>
          <w:sz w:val="28"/>
        </w:rPr>
        <w:t>ум</w:t>
      </w:r>
      <w:r w:rsidRPr="001E5105">
        <w:rPr>
          <w:sz w:val="28"/>
          <w:lang w:val="en-US"/>
        </w:rPr>
        <w:t xml:space="preserve"> = 45; es(A4</w:t>
      </w:r>
      <w:r w:rsidRPr="001E5105">
        <w:rPr>
          <w:sz w:val="28"/>
        </w:rPr>
        <w:t>ум</w:t>
      </w:r>
      <w:r w:rsidRPr="001E5105">
        <w:rPr>
          <w:sz w:val="28"/>
          <w:lang w:val="en-US"/>
        </w:rPr>
        <w:t>) = 0,4; ei(A4</w:t>
      </w:r>
      <w:r w:rsidRPr="001E5105">
        <w:rPr>
          <w:sz w:val="28"/>
        </w:rPr>
        <w:t>ум</w:t>
      </w:r>
      <w:r w:rsidRPr="001E5105">
        <w:rPr>
          <w:sz w:val="28"/>
          <w:lang w:val="en-US"/>
        </w:rPr>
        <w:t>) = 0;</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A3 = A3</w:t>
      </w:r>
      <w:r w:rsidRPr="001E5105">
        <w:rPr>
          <w:sz w:val="28"/>
        </w:rPr>
        <w:t>ум</w:t>
      </w:r>
      <w:r w:rsidRPr="001E5105">
        <w:rPr>
          <w:sz w:val="28"/>
          <w:lang w:val="en-US"/>
        </w:rPr>
        <w:t xml:space="preserve"> = 25; es(A3</w:t>
      </w:r>
      <w:r w:rsidRPr="001E5105">
        <w:rPr>
          <w:sz w:val="28"/>
        </w:rPr>
        <w:t>ум</w:t>
      </w:r>
      <w:r w:rsidRPr="001E5105">
        <w:rPr>
          <w:sz w:val="28"/>
          <w:lang w:val="en-US"/>
        </w:rPr>
        <w:t>) = 0,2; ei(A3</w:t>
      </w:r>
      <w:r w:rsidRPr="001E5105">
        <w:rPr>
          <w:sz w:val="28"/>
        </w:rPr>
        <w:t>ум</w:t>
      </w:r>
      <w:r w:rsidRPr="001E5105">
        <w:rPr>
          <w:sz w:val="28"/>
          <w:lang w:val="en-US"/>
        </w:rPr>
        <w:t>) = 0;</w:t>
      </w:r>
    </w:p>
    <w:p w:rsidR="007B459D" w:rsidRPr="001E5105" w:rsidRDefault="007B459D" w:rsidP="001E5105">
      <w:pPr>
        <w:tabs>
          <w:tab w:val="left" w:pos="1134"/>
          <w:tab w:val="left" w:pos="8222"/>
        </w:tabs>
        <w:suppressAutoHyphens/>
        <w:spacing w:line="360" w:lineRule="auto"/>
        <w:ind w:firstLine="709"/>
        <w:jc w:val="both"/>
        <w:rPr>
          <w:sz w:val="28"/>
          <w:lang w:val="en-US"/>
        </w:rPr>
      </w:pPr>
      <w:r w:rsidRPr="001E5105">
        <w:rPr>
          <w:sz w:val="28"/>
          <w:lang w:val="en-US"/>
        </w:rPr>
        <w:t>TA</w:t>
      </w:r>
      <w:r w:rsidRPr="001E5105">
        <w:rPr>
          <w:sz w:val="28"/>
        </w:rPr>
        <w:t>ув</w:t>
      </w:r>
      <w:r w:rsidRPr="001E5105">
        <w:rPr>
          <w:sz w:val="28"/>
          <w:lang w:val="en-US"/>
        </w:rPr>
        <w:t xml:space="preserve"> = 0,5; TA1</w:t>
      </w:r>
      <w:r w:rsidRPr="001E5105">
        <w:rPr>
          <w:sz w:val="28"/>
        </w:rPr>
        <w:t>ум</w:t>
      </w:r>
      <w:r w:rsidRPr="001E5105">
        <w:rPr>
          <w:sz w:val="28"/>
          <w:lang w:val="en-US"/>
        </w:rPr>
        <w:t xml:space="preserve"> = 0,45; TA6</w:t>
      </w:r>
      <w:r w:rsidRPr="001E5105">
        <w:rPr>
          <w:sz w:val="28"/>
        </w:rPr>
        <w:t>ум</w:t>
      </w:r>
      <w:r w:rsidRPr="001E5105">
        <w:rPr>
          <w:sz w:val="28"/>
          <w:lang w:val="en-US"/>
        </w:rPr>
        <w:t xml:space="preserve"> = 0,4; TA5</w:t>
      </w:r>
      <w:r w:rsidRPr="001E5105">
        <w:rPr>
          <w:sz w:val="28"/>
        </w:rPr>
        <w:t>ум</w:t>
      </w:r>
      <w:r w:rsidRPr="001E5105">
        <w:rPr>
          <w:sz w:val="28"/>
          <w:lang w:val="en-US"/>
        </w:rPr>
        <w:t xml:space="preserve"> = 0,25; TA4</w:t>
      </w:r>
      <w:r w:rsidRPr="001E5105">
        <w:rPr>
          <w:sz w:val="28"/>
        </w:rPr>
        <w:t>ум</w:t>
      </w:r>
      <w:r w:rsidRPr="001E5105">
        <w:rPr>
          <w:sz w:val="28"/>
          <w:lang w:val="en-US"/>
        </w:rPr>
        <w:t xml:space="preserve"> = 0,4; TA3</w:t>
      </w:r>
      <w:r w:rsidRPr="001E5105">
        <w:rPr>
          <w:sz w:val="28"/>
        </w:rPr>
        <w:t>ум</w:t>
      </w:r>
      <w:r w:rsidRPr="001E5105">
        <w:rPr>
          <w:sz w:val="28"/>
          <w:lang w:val="en-US"/>
        </w:rPr>
        <w:t xml:space="preserve"> = 0,2;</w:t>
      </w:r>
    </w:p>
    <w:p w:rsidR="007B459D" w:rsidRPr="001E5105" w:rsidRDefault="007B459D" w:rsidP="001E5105">
      <w:pPr>
        <w:tabs>
          <w:tab w:val="left" w:pos="1134"/>
          <w:tab w:val="left" w:pos="8222"/>
        </w:tabs>
        <w:suppressAutoHyphens/>
        <w:spacing w:line="360" w:lineRule="auto"/>
        <w:ind w:firstLine="709"/>
        <w:jc w:val="both"/>
        <w:rPr>
          <w:sz w:val="28"/>
          <w:lang w:val="en-US"/>
        </w:rPr>
      </w:pPr>
    </w:p>
    <w:p w:rsidR="007B459D" w:rsidRPr="001E5105" w:rsidRDefault="007B459D" w:rsidP="001E5105">
      <w:pPr>
        <w:numPr>
          <w:ilvl w:val="0"/>
          <w:numId w:val="2"/>
        </w:numPr>
        <w:tabs>
          <w:tab w:val="left" w:pos="1134"/>
          <w:tab w:val="left" w:pos="8222"/>
        </w:tabs>
        <w:suppressAutoHyphens/>
        <w:spacing w:line="360" w:lineRule="auto"/>
        <w:ind w:left="0" w:firstLine="709"/>
        <w:jc w:val="both"/>
        <w:rPr>
          <w:sz w:val="28"/>
          <w:szCs w:val="26"/>
        </w:rPr>
      </w:pPr>
      <w:r w:rsidRPr="001E5105">
        <w:rPr>
          <w:sz w:val="28"/>
          <w:szCs w:val="26"/>
        </w:rPr>
        <w:t>Номинальный размер замыкающего звена:</w: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9B110A" w:rsidP="001E5105">
      <w:pPr>
        <w:tabs>
          <w:tab w:val="left" w:pos="1134"/>
          <w:tab w:val="left" w:pos="8222"/>
        </w:tabs>
        <w:suppressAutoHyphens/>
        <w:spacing w:line="360" w:lineRule="auto"/>
        <w:ind w:firstLine="709"/>
        <w:jc w:val="both"/>
        <w:rPr>
          <w:sz w:val="28"/>
          <w:szCs w:val="26"/>
        </w:rPr>
      </w:pPr>
      <w:r w:rsidRPr="001E5105">
        <w:rPr>
          <w:sz w:val="28"/>
          <w:szCs w:val="26"/>
        </w:rPr>
        <w:object w:dxaOrig="5679" w:dyaOrig="680">
          <v:shape id="_x0000_i1036" type="#_x0000_t75" style="width:284.25pt;height:33.75pt" o:ole="">
            <v:imagedata r:id="rId28" o:title=""/>
          </v:shape>
          <o:OLEObject Type="Embed" ProgID="Equation.3" ShapeID="_x0000_i1036" DrawAspect="Content" ObjectID="_1457445686" r:id="rId29"/>
        </w:objec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7B459D" w:rsidP="001E5105">
      <w:pPr>
        <w:numPr>
          <w:ilvl w:val="0"/>
          <w:numId w:val="2"/>
        </w:numPr>
        <w:tabs>
          <w:tab w:val="left" w:pos="1134"/>
          <w:tab w:val="left" w:pos="8222"/>
        </w:tabs>
        <w:suppressAutoHyphens/>
        <w:spacing w:line="360" w:lineRule="auto"/>
        <w:ind w:left="0" w:firstLine="709"/>
        <w:jc w:val="both"/>
        <w:rPr>
          <w:sz w:val="28"/>
          <w:szCs w:val="26"/>
        </w:rPr>
      </w:pPr>
      <w:r w:rsidRPr="001E5105">
        <w:rPr>
          <w:sz w:val="28"/>
          <w:szCs w:val="26"/>
        </w:rPr>
        <w:t xml:space="preserve">Верхнее предельное отклонение: </w: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1E5105" w:rsidRDefault="009B110A" w:rsidP="001E5105">
      <w:pPr>
        <w:tabs>
          <w:tab w:val="left" w:pos="1134"/>
          <w:tab w:val="left" w:pos="8222"/>
        </w:tabs>
        <w:suppressAutoHyphens/>
        <w:spacing w:line="360" w:lineRule="auto"/>
        <w:ind w:firstLine="709"/>
        <w:jc w:val="both"/>
        <w:rPr>
          <w:sz w:val="28"/>
          <w:szCs w:val="26"/>
        </w:rPr>
      </w:pPr>
      <w:r w:rsidRPr="001E5105">
        <w:rPr>
          <w:sz w:val="28"/>
          <w:szCs w:val="26"/>
        </w:rPr>
        <w:object w:dxaOrig="6759" w:dyaOrig="680">
          <v:shape id="_x0000_i1037" type="#_x0000_t75" style="width:338.25pt;height:33.75pt" o:ole="">
            <v:imagedata r:id="rId30" o:title=""/>
          </v:shape>
          <o:OLEObject Type="Embed" ProgID="Equation.3" ShapeID="_x0000_i1037" DrawAspect="Content" ObjectID="_1457445687" r:id="rId31"/>
        </w:objec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7B459D" w:rsidP="001E5105">
      <w:pPr>
        <w:numPr>
          <w:ilvl w:val="0"/>
          <w:numId w:val="2"/>
        </w:numPr>
        <w:tabs>
          <w:tab w:val="left" w:pos="1134"/>
          <w:tab w:val="left" w:pos="8222"/>
        </w:tabs>
        <w:suppressAutoHyphens/>
        <w:spacing w:line="360" w:lineRule="auto"/>
        <w:ind w:left="0" w:firstLine="709"/>
        <w:jc w:val="both"/>
        <w:rPr>
          <w:sz w:val="28"/>
          <w:szCs w:val="26"/>
        </w:rPr>
      </w:pPr>
      <w:r w:rsidRPr="001E5105">
        <w:rPr>
          <w:sz w:val="28"/>
          <w:szCs w:val="26"/>
        </w:rPr>
        <w:t>Нижнее предельное отклонение:</w: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9B110A" w:rsidP="001E5105">
      <w:pPr>
        <w:tabs>
          <w:tab w:val="left" w:pos="1134"/>
          <w:tab w:val="left" w:pos="8222"/>
        </w:tabs>
        <w:suppressAutoHyphens/>
        <w:spacing w:line="360" w:lineRule="auto"/>
        <w:ind w:firstLine="709"/>
        <w:jc w:val="both"/>
        <w:rPr>
          <w:sz w:val="28"/>
          <w:szCs w:val="26"/>
        </w:rPr>
      </w:pPr>
      <w:r w:rsidRPr="001E5105">
        <w:rPr>
          <w:sz w:val="28"/>
          <w:szCs w:val="26"/>
        </w:rPr>
        <w:object w:dxaOrig="7360" w:dyaOrig="680">
          <v:shape id="_x0000_i1038" type="#_x0000_t75" style="width:368.25pt;height:33.75pt" o:ole="">
            <v:imagedata r:id="rId32" o:title=""/>
          </v:shape>
          <o:OLEObject Type="Embed" ProgID="Equation.3" ShapeID="_x0000_i1038" DrawAspect="Content" ObjectID="_1457445688" r:id="rId33"/>
        </w:objec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7B459D" w:rsidP="001E5105">
      <w:pPr>
        <w:numPr>
          <w:ilvl w:val="0"/>
          <w:numId w:val="2"/>
        </w:numPr>
        <w:tabs>
          <w:tab w:val="left" w:pos="1134"/>
          <w:tab w:val="left" w:pos="8222"/>
        </w:tabs>
        <w:suppressAutoHyphens/>
        <w:spacing w:line="360" w:lineRule="auto"/>
        <w:ind w:left="0" w:firstLine="709"/>
        <w:jc w:val="both"/>
        <w:rPr>
          <w:sz w:val="28"/>
          <w:szCs w:val="26"/>
        </w:rPr>
      </w:pPr>
      <w:r w:rsidRPr="001E5105">
        <w:rPr>
          <w:sz w:val="28"/>
          <w:szCs w:val="26"/>
        </w:rPr>
        <w:t>Допуск замыкающего размера:</w:t>
      </w:r>
    </w:p>
    <w:p w:rsidR="007B459D" w:rsidRPr="001E5105" w:rsidRDefault="001E5105" w:rsidP="001E5105">
      <w:pPr>
        <w:tabs>
          <w:tab w:val="left" w:pos="1134"/>
          <w:tab w:val="left" w:pos="8222"/>
        </w:tabs>
        <w:suppressAutoHyphens/>
        <w:spacing w:line="360" w:lineRule="auto"/>
        <w:ind w:firstLine="709"/>
        <w:jc w:val="both"/>
        <w:rPr>
          <w:sz w:val="28"/>
          <w:szCs w:val="26"/>
        </w:rPr>
      </w:pPr>
      <w:r>
        <w:rPr>
          <w:sz w:val="28"/>
          <w:szCs w:val="26"/>
        </w:rPr>
        <w:br w:type="page"/>
      </w:r>
      <w:r w:rsidR="009B110A" w:rsidRPr="001E5105">
        <w:rPr>
          <w:sz w:val="28"/>
          <w:szCs w:val="26"/>
        </w:rPr>
        <w:object w:dxaOrig="4720" w:dyaOrig="360">
          <v:shape id="_x0000_i1039" type="#_x0000_t75" style="width:236.25pt;height:18pt" o:ole="">
            <v:imagedata r:id="rId34" o:title=""/>
          </v:shape>
          <o:OLEObject Type="Embed" ProgID="Equation.3" ShapeID="_x0000_i1039" DrawAspect="Content" ObjectID="_1457445689" r:id="rId35"/>
        </w:objec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7B459D" w:rsidP="001E5105">
      <w:pPr>
        <w:numPr>
          <w:ilvl w:val="0"/>
          <w:numId w:val="2"/>
        </w:numPr>
        <w:tabs>
          <w:tab w:val="left" w:pos="1134"/>
          <w:tab w:val="left" w:pos="8222"/>
        </w:tabs>
        <w:suppressAutoHyphens/>
        <w:spacing w:line="360" w:lineRule="auto"/>
        <w:ind w:left="0" w:firstLine="709"/>
        <w:jc w:val="both"/>
        <w:rPr>
          <w:sz w:val="28"/>
          <w:szCs w:val="26"/>
        </w:rPr>
      </w:pPr>
      <w:r w:rsidRPr="001E5105">
        <w:rPr>
          <w:sz w:val="28"/>
          <w:szCs w:val="26"/>
        </w:rPr>
        <w:t>Также допуск определяется:</w: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1E5105" w:rsidRDefault="009B110A" w:rsidP="001E5105">
      <w:pPr>
        <w:tabs>
          <w:tab w:val="left" w:pos="1134"/>
          <w:tab w:val="left" w:pos="8222"/>
        </w:tabs>
        <w:suppressAutoHyphens/>
        <w:spacing w:line="360" w:lineRule="auto"/>
        <w:ind w:firstLine="709"/>
        <w:jc w:val="both"/>
        <w:rPr>
          <w:sz w:val="28"/>
          <w:szCs w:val="26"/>
        </w:rPr>
      </w:pPr>
      <w:r w:rsidRPr="001E5105">
        <w:rPr>
          <w:sz w:val="28"/>
          <w:szCs w:val="26"/>
        </w:rPr>
        <w:object w:dxaOrig="5760" w:dyaOrig="680">
          <v:shape id="_x0000_i1040" type="#_x0000_t75" style="width:4in;height:33.75pt" o:ole="">
            <v:imagedata r:id="rId36" o:title=""/>
          </v:shape>
          <o:OLEObject Type="Embed" ProgID="Equation.3" ShapeID="_x0000_i1040" DrawAspect="Content" ObjectID="_1457445690" r:id="rId37"/>
        </w:object>
      </w:r>
    </w:p>
    <w:p w:rsidR="007B459D" w:rsidRPr="001E5105" w:rsidRDefault="007B459D" w:rsidP="001E5105">
      <w:pPr>
        <w:tabs>
          <w:tab w:val="left" w:pos="1134"/>
          <w:tab w:val="left" w:pos="8222"/>
        </w:tabs>
        <w:suppressAutoHyphens/>
        <w:spacing w:line="360" w:lineRule="auto"/>
        <w:ind w:firstLine="709"/>
        <w:jc w:val="both"/>
        <w:rPr>
          <w:sz w:val="28"/>
          <w:szCs w:val="26"/>
        </w:rPr>
      </w:pPr>
    </w:p>
    <w:p w:rsidR="007B459D" w:rsidRPr="000F4B8C" w:rsidRDefault="007B459D" w:rsidP="001E5105">
      <w:pPr>
        <w:tabs>
          <w:tab w:val="left" w:pos="1134"/>
          <w:tab w:val="left" w:pos="8222"/>
        </w:tabs>
        <w:suppressAutoHyphens/>
        <w:spacing w:line="360" w:lineRule="auto"/>
        <w:ind w:firstLine="709"/>
        <w:jc w:val="both"/>
        <w:rPr>
          <w:sz w:val="28"/>
          <w:szCs w:val="26"/>
        </w:rPr>
      </w:pPr>
      <w:r w:rsidRPr="001E5105">
        <w:rPr>
          <w:sz w:val="28"/>
          <w:szCs w:val="26"/>
        </w:rPr>
        <w:t>Преобразование проведено правильно.</w:t>
      </w:r>
    </w:p>
    <w:p w:rsidR="007B459D" w:rsidRPr="001E5105" w:rsidRDefault="007B459D" w:rsidP="001E5105">
      <w:pPr>
        <w:tabs>
          <w:tab w:val="left" w:pos="1134"/>
        </w:tabs>
        <w:suppressAutoHyphens/>
        <w:spacing w:line="360" w:lineRule="auto"/>
        <w:ind w:firstLine="709"/>
        <w:jc w:val="both"/>
        <w:rPr>
          <w:sz w:val="28"/>
        </w:rPr>
      </w:pPr>
    </w:p>
    <w:p w:rsidR="007B459D" w:rsidRPr="001E5105" w:rsidRDefault="00DA049C" w:rsidP="001E5105">
      <w:pPr>
        <w:pStyle w:val="1"/>
        <w:keepNext w:val="0"/>
        <w:tabs>
          <w:tab w:val="left" w:pos="1134"/>
        </w:tabs>
        <w:suppressAutoHyphens/>
        <w:spacing w:before="0" w:after="0" w:line="360" w:lineRule="auto"/>
        <w:ind w:firstLine="709"/>
        <w:jc w:val="both"/>
        <w:rPr>
          <w:rFonts w:ascii="Times New Roman" w:hAnsi="Times New Roman" w:cs="Times New Roman"/>
          <w:bCs w:val="0"/>
          <w:kern w:val="0"/>
          <w:sz w:val="28"/>
        </w:rPr>
      </w:pPr>
      <w:bookmarkStart w:id="8" w:name="_Toc122456421"/>
      <w:r w:rsidRPr="001E5105">
        <w:rPr>
          <w:rFonts w:ascii="Times New Roman" w:hAnsi="Times New Roman" w:cs="Times New Roman"/>
          <w:bCs w:val="0"/>
          <w:kern w:val="0"/>
          <w:sz w:val="28"/>
        </w:rPr>
        <w:t>7</w:t>
      </w:r>
      <w:r w:rsidR="007B459D" w:rsidRPr="001E5105">
        <w:rPr>
          <w:rFonts w:ascii="Times New Roman" w:hAnsi="Times New Roman" w:cs="Times New Roman"/>
          <w:bCs w:val="0"/>
          <w:kern w:val="0"/>
          <w:sz w:val="28"/>
        </w:rPr>
        <w:t>. Технологический процесс</w:t>
      </w:r>
      <w:bookmarkEnd w:id="8"/>
      <w:r w:rsidR="007B459D" w:rsidRPr="001E5105">
        <w:rPr>
          <w:rFonts w:ascii="Times New Roman" w:hAnsi="Times New Roman" w:cs="Times New Roman"/>
          <w:bCs w:val="0"/>
          <w:kern w:val="0"/>
          <w:sz w:val="28"/>
        </w:rPr>
        <w:t xml:space="preserve"> </w:t>
      </w:r>
      <w:bookmarkStart w:id="9" w:name="_Toc89801789"/>
      <w:bookmarkStart w:id="10" w:name="_Toc89802246"/>
      <w:bookmarkStart w:id="11" w:name="_Toc89802671"/>
      <w:bookmarkStart w:id="12" w:name="_Toc122456422"/>
      <w:r w:rsidR="007B459D" w:rsidRPr="001E5105">
        <w:rPr>
          <w:rFonts w:ascii="Times New Roman" w:hAnsi="Times New Roman" w:cs="Times New Roman"/>
          <w:bCs w:val="0"/>
          <w:kern w:val="0"/>
          <w:sz w:val="28"/>
        </w:rPr>
        <w:t>механической обработки вала концевого</w:t>
      </w:r>
      <w:bookmarkEnd w:id="9"/>
      <w:bookmarkEnd w:id="10"/>
      <w:bookmarkEnd w:id="11"/>
      <w:bookmarkEnd w:id="12"/>
    </w:p>
    <w:p w:rsidR="007B459D" w:rsidRPr="001E5105" w:rsidRDefault="007B459D" w:rsidP="001E5105">
      <w:pPr>
        <w:tabs>
          <w:tab w:val="left" w:pos="1134"/>
        </w:tabs>
        <w:suppressAutoHyphens/>
        <w:spacing w:line="360" w:lineRule="auto"/>
        <w:ind w:firstLine="709"/>
        <w:jc w:val="both"/>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4"/>
        <w:gridCol w:w="1424"/>
        <w:gridCol w:w="272"/>
        <w:gridCol w:w="1139"/>
        <w:gridCol w:w="1970"/>
        <w:gridCol w:w="2779"/>
        <w:gridCol w:w="272"/>
        <w:gridCol w:w="272"/>
        <w:gridCol w:w="268"/>
      </w:tblGrid>
      <w:tr w:rsidR="001E5105" w:rsidRPr="002B48F8" w:rsidTr="002B48F8">
        <w:trPr>
          <w:gridAfter w:val="5"/>
          <w:wAfter w:w="5561" w:type="dxa"/>
          <w:cantSplit/>
          <w:trHeight w:val="20"/>
        </w:trPr>
        <w:tc>
          <w:tcPr>
            <w:tcW w:w="1358" w:type="pct"/>
            <w:gridSpan w:val="2"/>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Материал</w:t>
            </w:r>
          </w:p>
        </w:tc>
        <w:tc>
          <w:tcPr>
            <w:tcW w:w="142" w:type="pct"/>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595" w:type="pct"/>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Масса</w:t>
            </w:r>
            <w:r w:rsidRPr="002B48F8">
              <w:rPr>
                <w:szCs w:val="24"/>
                <w:lang w:val="en-US" w:eastAsia="uk-UA"/>
              </w:rPr>
              <w:t xml:space="preserve"> </w:t>
            </w:r>
            <w:r w:rsidRPr="002B48F8">
              <w:rPr>
                <w:szCs w:val="24"/>
                <w:lang w:val="uk-UA" w:eastAsia="uk-UA"/>
              </w:rPr>
              <w:t>детали</w:t>
            </w:r>
          </w:p>
        </w:tc>
      </w:tr>
      <w:tr w:rsidR="001E5105" w:rsidRPr="002B48F8" w:rsidTr="002B48F8">
        <w:trPr>
          <w:cantSplit/>
          <w:trHeight w:val="20"/>
        </w:trPr>
        <w:tc>
          <w:tcPr>
            <w:tcW w:w="1358" w:type="pct"/>
            <w:gridSpan w:val="2"/>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Наименование, марка</w:t>
            </w:r>
          </w:p>
        </w:tc>
        <w:tc>
          <w:tcPr>
            <w:tcW w:w="142"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595"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029"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Вид</w:t>
            </w:r>
          </w:p>
        </w:tc>
        <w:tc>
          <w:tcPr>
            <w:tcW w:w="145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Профиль</w:t>
            </w:r>
          </w:p>
        </w:tc>
        <w:tc>
          <w:tcPr>
            <w:tcW w:w="14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r>
      <w:tr w:rsidR="001E5105" w:rsidRPr="002B48F8" w:rsidTr="002B48F8">
        <w:trPr>
          <w:cantSplit/>
          <w:trHeight w:val="20"/>
        </w:trPr>
        <w:tc>
          <w:tcPr>
            <w:tcW w:w="1358" w:type="pct"/>
            <w:gridSpan w:val="2"/>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Сталь 35</w:t>
            </w:r>
          </w:p>
        </w:tc>
        <w:tc>
          <w:tcPr>
            <w:tcW w:w="142"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595"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029"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5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Штамповка</w:t>
            </w:r>
          </w:p>
        </w:tc>
        <w:tc>
          <w:tcPr>
            <w:tcW w:w="425"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r>
      <w:tr w:rsidR="001E5105" w:rsidRPr="002B48F8" w:rsidTr="002B48F8">
        <w:trPr>
          <w:cantSplit/>
          <w:trHeight w:val="20"/>
        </w:trPr>
        <w:tc>
          <w:tcPr>
            <w:tcW w:w="614" w:type="pct"/>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Номер</w:t>
            </w:r>
          </w:p>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операции</w:t>
            </w:r>
          </w:p>
        </w:tc>
        <w:tc>
          <w:tcPr>
            <w:tcW w:w="1480" w:type="pct"/>
            <w:gridSpan w:val="3"/>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Наименование и содержание операции</w:t>
            </w:r>
          </w:p>
        </w:tc>
        <w:tc>
          <w:tcPr>
            <w:tcW w:w="1029" w:type="pct"/>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Оборудование</w:t>
            </w:r>
          </w:p>
        </w:tc>
        <w:tc>
          <w:tcPr>
            <w:tcW w:w="1452" w:type="pct"/>
            <w:vMerge w:val="restar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Приспособление и инструмент</w:t>
            </w:r>
          </w:p>
        </w:tc>
        <w:tc>
          <w:tcPr>
            <w:tcW w:w="425"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lang w:val="uk-UA" w:eastAsia="uk-UA"/>
              </w:rPr>
              <w:t>Тп.з.</w:t>
            </w:r>
          </w:p>
        </w:tc>
      </w:tr>
      <w:tr w:rsidR="001E5105" w:rsidRPr="002B48F8" w:rsidTr="002B48F8">
        <w:trPr>
          <w:cantSplit/>
          <w:trHeight w:val="20"/>
        </w:trPr>
        <w:tc>
          <w:tcPr>
            <w:tcW w:w="614"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80" w:type="pct"/>
            <w:gridSpan w:val="3"/>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029"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52" w:type="pct"/>
            <w:vMerge/>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425"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lang w:val="uk-UA" w:eastAsia="uk-UA"/>
              </w:rPr>
              <w:t>Тшт</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000</w:t>
            </w:r>
          </w:p>
        </w:tc>
        <w:tc>
          <w:tcPr>
            <w:tcW w:w="1480"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Заготовительная</w:t>
            </w:r>
          </w:p>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Заготовка-штамповка</w:t>
            </w:r>
          </w:p>
        </w:tc>
        <w:tc>
          <w:tcPr>
            <w:tcW w:w="1029"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145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c>
          <w:tcPr>
            <w:tcW w:w="425"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005</w:t>
            </w:r>
          </w:p>
        </w:tc>
        <w:tc>
          <w:tcPr>
            <w:tcW w:w="1480"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Токарная.</w:t>
            </w:r>
          </w:p>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Подрезка торца. Центровка торца</w:t>
            </w:r>
          </w:p>
        </w:tc>
        <w:tc>
          <w:tcPr>
            <w:tcW w:w="1029"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Токарный 1К62</w:t>
            </w:r>
          </w:p>
        </w:tc>
        <w:tc>
          <w:tcPr>
            <w:tcW w:w="1452" w:type="pct"/>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3-х кулачковый патрон. Резец проходной. Сверло центровочное.</w:t>
            </w:r>
          </w:p>
        </w:tc>
        <w:tc>
          <w:tcPr>
            <w:tcW w:w="425" w:type="pct"/>
            <w:gridSpan w:val="3"/>
            <w:shd w:val="clear" w:color="auto" w:fill="auto"/>
          </w:tcPr>
          <w:p w:rsidR="001E5105" w:rsidRPr="002B48F8" w:rsidRDefault="001E5105" w:rsidP="002B48F8">
            <w:pPr>
              <w:tabs>
                <w:tab w:val="left" w:pos="1134"/>
                <w:tab w:val="left" w:pos="3960"/>
                <w:tab w:val="left" w:pos="13860"/>
              </w:tabs>
              <w:suppressAutoHyphens/>
              <w:spacing w:line="360" w:lineRule="auto"/>
              <w:jc w:val="both"/>
              <w:rPr>
                <w:szCs w:val="24"/>
                <w:lang w:val="uk-UA" w:eastAsia="uk-UA"/>
              </w:rPr>
            </w:pPr>
            <w:r w:rsidRPr="002B48F8">
              <w:rPr>
                <w:szCs w:val="24"/>
                <w:lang w:val="uk-UA" w:eastAsia="uk-UA"/>
              </w:rPr>
              <w:t>3,02</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010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Токарная с ЧПУ. Предварительная. Обработка наружных поверхностей .</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Токарный с ЧПУ 1К20Ф3С5</w:t>
            </w:r>
          </w:p>
          <w:p w:rsidR="001E5105" w:rsidRPr="002B48F8" w:rsidRDefault="001E5105" w:rsidP="002B48F8">
            <w:pPr>
              <w:tabs>
                <w:tab w:val="left" w:pos="1134"/>
              </w:tabs>
              <w:suppressAutoHyphens/>
              <w:spacing w:line="360" w:lineRule="auto"/>
              <w:jc w:val="both"/>
              <w:rPr>
                <w:szCs w:val="24"/>
                <w:lang w:val="uk-UA" w:eastAsia="uk-UA"/>
              </w:rPr>
            </w:pP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Зажимное спец. Резец проходной.</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6,41</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015</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Токарная с ЧПУ. Подрезание торца, обработка наружной поверхности фланца.</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Токарный с ЧПУ 1К20Ф3С5</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Зажимное специальное. Резец проходной.</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en-US" w:eastAsia="uk-UA"/>
              </w:rPr>
            </w:pPr>
            <w:r w:rsidRPr="002B48F8">
              <w:rPr>
                <w:szCs w:val="24"/>
                <w:lang w:val="uk-UA" w:eastAsia="uk-UA"/>
              </w:rPr>
              <w:t>5,71</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020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Термическая. Отжиг для снятия внутренних напряжений.</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Специальное</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025</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Токарная. Получистовая обработка наружных и внутренних поверхностей.</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Токарный 1К62</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3-х кулачковый патрон. Сверло спир., резец расточн., резец проходной.</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en-US" w:eastAsia="uk-UA"/>
              </w:rPr>
              <w:t>1,</w:t>
            </w:r>
            <w:r w:rsidRPr="002B48F8">
              <w:rPr>
                <w:szCs w:val="24"/>
                <w:lang w:val="uk-UA" w:eastAsia="uk-UA"/>
              </w:rPr>
              <w:t>06</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030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Токарная. Получистовая обработка наружных поверхностей</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Токарный 1К62</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3-х кулачковый патрон. Центр. вращающийся. Резец канавочный, резец проходной.</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en-US" w:eastAsia="uk-UA"/>
              </w:rPr>
              <w:t>0,</w:t>
            </w:r>
            <w:r w:rsidRPr="002B48F8">
              <w:rPr>
                <w:szCs w:val="24"/>
                <w:lang w:val="uk-UA" w:eastAsia="uk-UA"/>
              </w:rPr>
              <w:t>81</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035</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Химико-термическая. Цементация. Закалка.</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Специальное.</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040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Внутришлифовальная. Окончательное шлифование отверстия.</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Шлифовальный 3А240</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Приспособление специальное круглошлиф.</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en-US" w:eastAsia="uk-UA"/>
              </w:rPr>
              <w:t>1,</w:t>
            </w:r>
            <w:r w:rsidRPr="002B48F8">
              <w:rPr>
                <w:szCs w:val="24"/>
                <w:lang w:val="uk-UA" w:eastAsia="uk-UA"/>
              </w:rPr>
              <w:t>94</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045</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Круглошлифовальная. Окончательное шлифование наружных поверхностей.</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Шлифовальный 3152</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Оправка цанг., центр. вращ. круглошлиф.</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2,88</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050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Вертикальносверлильная. Нарезание резьбы в отверстии фланца вала.</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Вертикально-сверлильный 2А125</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Приспособление зажимное. Метчик машинный.</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en-US" w:eastAsia="uk-UA"/>
              </w:rPr>
              <w:t>2,</w:t>
            </w:r>
            <w:r w:rsidRPr="002B48F8">
              <w:rPr>
                <w:szCs w:val="24"/>
                <w:lang w:val="uk-UA" w:eastAsia="uk-UA"/>
              </w:rPr>
              <w:t>82</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055</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Радиальносверлильная. Обработка отверстий на фланце вала</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Радиально-сверлильный 2А53</w:t>
            </w: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Кондуктор специальный накладной. Сверло, зенкер, развертка.</w:t>
            </w: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en-US" w:eastAsia="uk-UA"/>
              </w:rPr>
            </w:pPr>
            <w:r w:rsidRPr="002B48F8">
              <w:rPr>
                <w:szCs w:val="24"/>
                <w:lang w:val="en-US" w:eastAsia="uk-UA"/>
              </w:rPr>
              <w:t>1,</w:t>
            </w:r>
            <w:r w:rsidRPr="002B48F8">
              <w:rPr>
                <w:szCs w:val="24"/>
                <w:lang w:val="uk-UA" w:eastAsia="uk-UA"/>
              </w:rPr>
              <w:t>1</w:t>
            </w:r>
            <w:r w:rsidRPr="002B48F8">
              <w:rPr>
                <w:szCs w:val="24"/>
                <w:lang w:val="en-US" w:eastAsia="uk-UA"/>
              </w:rPr>
              <w:t>2</w:t>
            </w:r>
          </w:p>
        </w:tc>
      </w:tr>
      <w:tr w:rsidR="001E5105" w:rsidRPr="002B48F8" w:rsidTr="002B48F8">
        <w:trPr>
          <w:cantSplit/>
          <w:trHeight w:val="20"/>
        </w:trPr>
        <w:tc>
          <w:tcPr>
            <w:tcW w:w="614"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060</w:t>
            </w:r>
          </w:p>
        </w:tc>
        <w:tc>
          <w:tcPr>
            <w:tcW w:w="1480"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r w:rsidRPr="002B48F8">
              <w:rPr>
                <w:szCs w:val="24"/>
                <w:lang w:val="uk-UA" w:eastAsia="uk-UA"/>
              </w:rPr>
              <w:t>Контрольная. Окончательный контроль детали по чертежу.</w:t>
            </w:r>
          </w:p>
        </w:tc>
        <w:tc>
          <w:tcPr>
            <w:tcW w:w="1029"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c>
          <w:tcPr>
            <w:tcW w:w="1452" w:type="pct"/>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c>
          <w:tcPr>
            <w:tcW w:w="425" w:type="pct"/>
            <w:gridSpan w:val="3"/>
            <w:shd w:val="clear" w:color="auto" w:fill="auto"/>
          </w:tcPr>
          <w:p w:rsidR="001E5105" w:rsidRPr="002B48F8" w:rsidRDefault="001E5105" w:rsidP="002B48F8">
            <w:pPr>
              <w:tabs>
                <w:tab w:val="left" w:pos="1134"/>
              </w:tabs>
              <w:suppressAutoHyphens/>
              <w:spacing w:line="360" w:lineRule="auto"/>
              <w:jc w:val="both"/>
              <w:rPr>
                <w:szCs w:val="24"/>
                <w:lang w:val="uk-UA" w:eastAsia="uk-UA"/>
              </w:rPr>
            </w:pPr>
          </w:p>
        </w:tc>
      </w:tr>
    </w:tbl>
    <w:p w:rsidR="001E5105" w:rsidRPr="000F4B8C" w:rsidRDefault="001E5105"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1" type="#_x0000_t75" style="width:57pt;height:33pt" o:ole="">
            <v:imagedata r:id="rId14" o:title=""/>
          </v:shape>
          <o:OLEObject Type="Embed" ProgID="Equation.3" ShapeID="_x0000_i1041" DrawAspect="Content" ObjectID="_1457445691" r:id="rId38"/>
        </w:object>
      </w:r>
      <w:r w:rsidR="004D4C89" w:rsidRPr="001E5105">
        <w:rPr>
          <w:sz w:val="28"/>
        </w:rPr>
        <w:t>=15,5/1250*0</w:t>
      </w:r>
      <w:r w:rsidR="00193A6A" w:rsidRPr="001E5105">
        <w:rPr>
          <w:sz w:val="28"/>
        </w:rPr>
        <w:t>,5=0,025</w:t>
      </w:r>
      <w:r w:rsidR="004D4C89" w:rsidRPr="001E5105">
        <w:rPr>
          <w:sz w:val="28"/>
        </w:rPr>
        <w:t xml:space="preserve"> ; </w:t>
      </w:r>
    </w:p>
    <w:p w:rsidR="004D4C89" w:rsidRPr="001E5105"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2" type="#_x0000_t75" style="width:57pt;height:33pt" o:ole="">
            <v:imagedata r:id="rId14" o:title=""/>
          </v:shape>
          <o:OLEObject Type="Embed" ProgID="Equation.3" ShapeID="_x0000_i1042" DrawAspect="Content" ObjectID="_1457445692" r:id="rId39"/>
        </w:object>
      </w:r>
      <w:r w:rsidR="00193A6A" w:rsidRPr="001E5105">
        <w:rPr>
          <w:sz w:val="28"/>
        </w:rPr>
        <w:t>=10/2000*0,2=0,025</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3" type="#_x0000_t75" style="width:57pt;height:33pt" o:ole="">
            <v:imagedata r:id="rId14" o:title=""/>
          </v:shape>
          <o:OLEObject Type="Embed" ProgID="Equation.3" ShapeID="_x0000_i1043" DrawAspect="Content" ObjectID="_1457445693" r:id="rId40"/>
        </w:object>
      </w:r>
      <w:r w:rsidR="004D4C89" w:rsidRPr="001E5105">
        <w:rPr>
          <w:sz w:val="28"/>
        </w:rPr>
        <w:t>=25/2000*0,5=0,03</w:t>
      </w:r>
      <w:r w:rsidR="005115AE" w:rsidRPr="001E5105">
        <w:rPr>
          <w:sz w:val="28"/>
        </w:rPr>
        <w:t xml:space="preserve">;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4" type="#_x0000_t75" style="width:57pt;height:33pt" o:ole="">
            <v:imagedata r:id="rId14" o:title=""/>
          </v:shape>
          <o:OLEObject Type="Embed" ProgID="Equation.3" ShapeID="_x0000_i1044" DrawAspect="Content" ObjectID="_1457445694" r:id="rId41"/>
        </w:object>
      </w:r>
      <w:r w:rsidR="005115AE" w:rsidRPr="001E5105">
        <w:rPr>
          <w:sz w:val="28"/>
        </w:rPr>
        <w:t xml:space="preserve">=45/1600*0,5=0,06;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5" type="#_x0000_t75" style="width:57pt;height:33pt" o:ole="">
            <v:imagedata r:id="rId14" o:title=""/>
          </v:shape>
          <o:OLEObject Type="Embed" ProgID="Equation.3" ShapeID="_x0000_i1045" DrawAspect="Content" ObjectID="_1457445695" r:id="rId42"/>
        </w:object>
      </w:r>
      <w:r w:rsidR="005115AE" w:rsidRPr="001E5105">
        <w:rPr>
          <w:sz w:val="28"/>
        </w:rPr>
        <w:t xml:space="preserve">=25/1250*0,5=0,04;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6" type="#_x0000_t75" style="width:57pt;height:33pt" o:ole="">
            <v:imagedata r:id="rId14" o:title=""/>
          </v:shape>
          <o:OLEObject Type="Embed" ProgID="Equation.3" ShapeID="_x0000_i1046" DrawAspect="Content" ObjectID="_1457445696" r:id="rId43"/>
        </w:object>
      </w:r>
      <w:r w:rsidR="005115AE" w:rsidRPr="001E5105">
        <w:rPr>
          <w:sz w:val="28"/>
        </w:rPr>
        <w:t xml:space="preserve">70/1000*0,5=0,14; </w:t>
      </w:r>
    </w:p>
    <w:p w:rsidR="007B459D" w:rsidRPr="001E5105"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47" type="#_x0000_t75" style="width:57pt;height:33pt" o:ole="">
            <v:imagedata r:id="rId14" o:title=""/>
          </v:shape>
          <o:OLEObject Type="Embed" ProgID="Equation.3" ShapeID="_x0000_i1047" DrawAspect="Content" ObjectID="_1457445697" r:id="rId44"/>
        </w:object>
      </w:r>
      <w:r w:rsidR="005115AE" w:rsidRPr="001E5105">
        <w:rPr>
          <w:sz w:val="28"/>
        </w:rPr>
        <w:t>=5/630*0,5=0,02</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szCs w:val="26"/>
        </w:rPr>
        <w:object w:dxaOrig="1140" w:dyaOrig="660">
          <v:shape id="_x0000_i1048" type="#_x0000_t75" style="width:57pt;height:33pt" o:ole="">
            <v:imagedata r:id="rId14" o:title=""/>
          </v:shape>
          <o:OLEObject Type="Embed" ProgID="Equation.3" ShapeID="_x0000_i1048" DrawAspect="Content" ObjectID="_1457445698" r:id="rId45"/>
        </w:object>
      </w:r>
      <w:r w:rsidR="00D77346" w:rsidRPr="001E5105">
        <w:rPr>
          <w:sz w:val="28"/>
        </w:rPr>
        <w:t>=32/400*0,5=0,16</w:t>
      </w:r>
      <w:r w:rsidR="005115AE" w:rsidRPr="001E5105">
        <w:rPr>
          <w:sz w:val="28"/>
        </w:rPr>
        <w:t xml:space="preserve">; </w:t>
      </w:r>
    </w:p>
    <w:p w:rsidR="007B459D"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szCs w:val="26"/>
        </w:rPr>
        <w:object w:dxaOrig="1140" w:dyaOrig="660">
          <v:shape id="_x0000_i1049" type="#_x0000_t75" style="width:57pt;height:33pt" o:ole="">
            <v:imagedata r:id="rId14" o:title=""/>
          </v:shape>
          <o:OLEObject Type="Embed" ProgID="Equation.3" ShapeID="_x0000_i1049" DrawAspect="Content" ObjectID="_1457445699" r:id="rId46"/>
        </w:object>
      </w:r>
      <w:r w:rsidR="005115AE" w:rsidRPr="001E5105">
        <w:rPr>
          <w:sz w:val="28"/>
        </w:rPr>
        <w:t xml:space="preserve">=60/400*0,5=0,3;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0" type="#_x0000_t75" style="width:57pt;height:33pt" o:ole="">
            <v:imagedata r:id="rId14" o:title=""/>
          </v:shape>
          <o:OLEObject Type="Embed" ProgID="Equation.3" ShapeID="_x0000_i1050" DrawAspect="Content" ObjectID="_1457445700" r:id="rId47"/>
        </w:object>
      </w:r>
      <w:r w:rsidR="00F93597" w:rsidRPr="001E5105">
        <w:rPr>
          <w:sz w:val="28"/>
        </w:rPr>
        <w:t xml:space="preserve">=38/400*0,3=0,32;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1" type="#_x0000_t75" style="width:57pt;height:33pt" o:ole="">
            <v:imagedata r:id="rId14" o:title=""/>
          </v:shape>
          <o:OLEObject Type="Embed" ProgID="Equation.3" ShapeID="_x0000_i1051" DrawAspect="Content" ObjectID="_1457445701" r:id="rId48"/>
        </w:object>
      </w:r>
      <w:r w:rsidR="00F93597" w:rsidRPr="001E5105">
        <w:rPr>
          <w:sz w:val="28"/>
        </w:rPr>
        <w:t xml:space="preserve">=0,5/1000*0,3=0,10;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2" type="#_x0000_t75" style="width:57pt;height:33pt" o:ole="">
            <v:imagedata r:id="rId14" o:title=""/>
          </v:shape>
          <o:OLEObject Type="Embed" ProgID="Equation.3" ShapeID="_x0000_i1052" DrawAspect="Content" ObjectID="_1457445702" r:id="rId49"/>
        </w:object>
      </w:r>
      <w:r w:rsidR="00F93597" w:rsidRPr="001E5105">
        <w:rPr>
          <w:sz w:val="28"/>
        </w:rPr>
        <w:t xml:space="preserve">=20/1000*0,5=0,04;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3" type="#_x0000_t75" style="width:57pt;height:33pt" o:ole="">
            <v:imagedata r:id="rId14" o:title=""/>
          </v:shape>
          <o:OLEObject Type="Embed" ProgID="Equation.3" ShapeID="_x0000_i1053" DrawAspect="Content" ObjectID="_1457445703" r:id="rId50"/>
        </w:object>
      </w:r>
      <w:r w:rsidR="00D15BF2" w:rsidRPr="001E5105">
        <w:rPr>
          <w:sz w:val="28"/>
        </w:rPr>
        <w:t>=60/500*0,25=0</w:t>
      </w:r>
      <w:r w:rsidR="00D77346" w:rsidRPr="001E5105">
        <w:rPr>
          <w:sz w:val="28"/>
        </w:rPr>
        <w:t>,</w:t>
      </w:r>
      <w:r w:rsidR="00D15BF2" w:rsidRPr="001E5105">
        <w:rPr>
          <w:sz w:val="28"/>
        </w:rPr>
        <w:t xml:space="preserve">48; </w:t>
      </w:r>
    </w:p>
    <w:p w:rsidR="007B459D" w:rsidRPr="001E5105"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4" type="#_x0000_t75" style="width:57pt;height:33pt" o:ole="">
            <v:imagedata r:id="rId14" o:title=""/>
          </v:shape>
          <o:OLEObject Type="Embed" ProgID="Equation.3" ShapeID="_x0000_i1054" DrawAspect="Content" ObjectID="_1457445704" r:id="rId51"/>
        </w:object>
      </w:r>
      <w:r w:rsidR="00D15BF2" w:rsidRPr="001E5105">
        <w:rPr>
          <w:sz w:val="28"/>
        </w:rPr>
        <w:t>=31/630*0,25=0,20</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5" type="#_x0000_t75" style="width:57pt;height:33pt" o:ole="">
            <v:imagedata r:id="rId14" o:title=""/>
          </v:shape>
          <o:OLEObject Type="Embed" ProgID="Equation.3" ShapeID="_x0000_i1055" DrawAspect="Content" ObjectID="_1457445705" r:id="rId52"/>
        </w:object>
      </w:r>
      <w:r w:rsidR="00D77346" w:rsidRPr="001E5105">
        <w:rPr>
          <w:sz w:val="28"/>
        </w:rPr>
        <w:t>=</w:t>
      </w:r>
      <w:r w:rsidR="00D15BF2" w:rsidRPr="001E5105">
        <w:rPr>
          <w:sz w:val="28"/>
        </w:rPr>
        <w:t xml:space="preserve">5/1000*0,25=0,02;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6" type="#_x0000_t75" style="width:57pt;height:33pt" o:ole="">
            <v:imagedata r:id="rId14" o:title=""/>
          </v:shape>
          <o:OLEObject Type="Embed" ProgID="Equation.3" ShapeID="_x0000_i1056" DrawAspect="Content" ObjectID="_1457445706" r:id="rId53"/>
        </w:object>
      </w:r>
      <w:r w:rsidR="00D15BF2" w:rsidRPr="001E5105">
        <w:rPr>
          <w:sz w:val="28"/>
        </w:rPr>
        <w:t xml:space="preserve">=25/630*0,25=0,16;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7" type="#_x0000_t75" style="width:57pt;height:33pt" o:ole="">
            <v:imagedata r:id="rId14" o:title=""/>
          </v:shape>
          <o:OLEObject Type="Embed" ProgID="Equation.3" ShapeID="_x0000_i1057" DrawAspect="Content" ObjectID="_1457445707" r:id="rId54"/>
        </w:object>
      </w:r>
      <w:r w:rsidR="00D15BF2" w:rsidRPr="001E5105">
        <w:rPr>
          <w:sz w:val="28"/>
        </w:rPr>
        <w:t xml:space="preserve">=80/1600*0,25=0,20; </w:t>
      </w:r>
    </w:p>
    <w:p w:rsidR="001E5105"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8" type="#_x0000_t75" style="width:57pt;height:33pt" o:ole="">
            <v:imagedata r:id="rId14" o:title=""/>
          </v:shape>
          <o:OLEObject Type="Embed" ProgID="Equation.3" ShapeID="_x0000_i1058" DrawAspect="Content" ObjectID="_1457445708" r:id="rId55"/>
        </w:object>
      </w:r>
      <w:r w:rsidR="00D15BF2" w:rsidRPr="001E5105">
        <w:rPr>
          <w:sz w:val="28"/>
        </w:rPr>
        <w:t>=25/2500*0,25=0,04;</w:t>
      </w:r>
    </w:p>
    <w:p w:rsidR="007B459D" w:rsidRPr="001E5105"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rPr>
      </w:pPr>
      <w:r w:rsidRPr="001E5105">
        <w:rPr>
          <w:sz w:val="28"/>
        </w:rPr>
        <w:object w:dxaOrig="1140" w:dyaOrig="660">
          <v:shape id="_x0000_i1059" type="#_x0000_t75" style="width:57pt;height:33pt" o:ole="">
            <v:imagedata r:id="rId14" o:title=""/>
          </v:shape>
          <o:OLEObject Type="Embed" ProgID="Equation.3" ShapeID="_x0000_i1059" DrawAspect="Content" ObjectID="_1457445709" r:id="rId56"/>
        </w:object>
      </w:r>
      <w:r w:rsidR="00D15BF2" w:rsidRPr="001E5105">
        <w:rPr>
          <w:sz w:val="28"/>
        </w:rPr>
        <w:t>=45/2500*0,25=0,07</w:t>
      </w:r>
    </w:p>
    <w:p w:rsidR="00D15BF2" w:rsidRPr="000F4B8C" w:rsidRDefault="009B110A" w:rsidP="001E5105">
      <w:pPr>
        <w:tabs>
          <w:tab w:val="left" w:pos="-709"/>
          <w:tab w:val="left" w:pos="709"/>
          <w:tab w:val="left" w:pos="1134"/>
          <w:tab w:val="left" w:pos="1985"/>
          <w:tab w:val="left" w:pos="4820"/>
          <w:tab w:val="left" w:pos="5387"/>
        </w:tabs>
        <w:suppressAutoHyphens/>
        <w:spacing w:line="360" w:lineRule="auto"/>
        <w:ind w:firstLine="709"/>
        <w:jc w:val="both"/>
        <w:rPr>
          <w:sz w:val="28"/>
          <w:szCs w:val="26"/>
        </w:rPr>
      </w:pPr>
      <w:r w:rsidRPr="001E5105">
        <w:rPr>
          <w:sz w:val="28"/>
        </w:rPr>
        <w:object w:dxaOrig="1140" w:dyaOrig="660">
          <v:shape id="_x0000_i1060" type="#_x0000_t75" style="width:57pt;height:33pt" o:ole="">
            <v:imagedata r:id="rId14" o:title=""/>
          </v:shape>
          <o:OLEObject Type="Embed" ProgID="Equation.3" ShapeID="_x0000_i1060" DrawAspect="Content" ObjectID="_1457445710" r:id="rId57"/>
        </w:object>
      </w:r>
      <w:r w:rsidR="00D15BF2" w:rsidRPr="001E5105">
        <w:rPr>
          <w:sz w:val="28"/>
        </w:rPr>
        <w:t>=25/2000*0,25=0,05</w:t>
      </w:r>
      <w:r w:rsidR="00F316E0" w:rsidRPr="001E5105">
        <w:rPr>
          <w:sz w:val="28"/>
        </w:rPr>
        <w:t>;</w:t>
      </w:r>
      <w:r w:rsidR="00F316E0" w:rsidRPr="001E5105">
        <w:rPr>
          <w:sz w:val="28"/>
          <w:szCs w:val="26"/>
        </w:rPr>
        <w:t xml:space="preserve"> </w:t>
      </w:r>
    </w:p>
    <w:p w:rsidR="007B459D" w:rsidRPr="001E5105" w:rsidRDefault="007B459D" w:rsidP="001E5105">
      <w:pPr>
        <w:tabs>
          <w:tab w:val="left" w:pos="1134"/>
          <w:tab w:val="center" w:pos="7222"/>
          <w:tab w:val="left" w:pos="8700"/>
        </w:tabs>
        <w:suppressAutoHyphens/>
        <w:spacing w:line="360" w:lineRule="auto"/>
        <w:ind w:firstLine="709"/>
        <w:jc w:val="both"/>
        <w:rPr>
          <w:sz w:val="28"/>
        </w:rPr>
      </w:pPr>
    </w:p>
    <w:p w:rsidR="007B459D" w:rsidRPr="001E5105" w:rsidRDefault="007B459D" w:rsidP="001E5105">
      <w:pPr>
        <w:pStyle w:val="a5"/>
        <w:tabs>
          <w:tab w:val="left" w:pos="1134"/>
        </w:tabs>
        <w:suppressAutoHyphens/>
        <w:spacing w:before="0" w:after="0" w:line="360" w:lineRule="auto"/>
        <w:ind w:firstLine="709"/>
        <w:jc w:val="both"/>
        <w:rPr>
          <w:b w:val="0"/>
          <w:sz w:val="28"/>
          <w:szCs w:val="28"/>
        </w:rPr>
      </w:pPr>
      <w:r w:rsidRPr="001E5105">
        <w:rPr>
          <w:b w:val="0"/>
          <w:sz w:val="28"/>
          <w:szCs w:val="28"/>
        </w:rPr>
        <w:t xml:space="preserve">Таблица </w:t>
      </w:r>
      <w:r w:rsidRPr="001E5105">
        <w:rPr>
          <w:b w:val="0"/>
          <w:sz w:val="28"/>
          <w:szCs w:val="28"/>
        </w:rPr>
        <w:fldChar w:fldCharType="begin"/>
      </w:r>
      <w:r w:rsidRPr="001E5105">
        <w:rPr>
          <w:b w:val="0"/>
          <w:sz w:val="28"/>
          <w:szCs w:val="28"/>
        </w:rPr>
        <w:instrText xml:space="preserve"> SEQ Таблица \* ARABIC </w:instrText>
      </w:r>
      <w:r w:rsidRPr="001E5105">
        <w:rPr>
          <w:b w:val="0"/>
          <w:sz w:val="28"/>
          <w:szCs w:val="28"/>
        </w:rPr>
        <w:fldChar w:fldCharType="separate"/>
      </w:r>
      <w:r w:rsidR="002B7BC6" w:rsidRPr="001E5105">
        <w:rPr>
          <w:b w:val="0"/>
          <w:noProof/>
          <w:sz w:val="28"/>
          <w:szCs w:val="28"/>
        </w:rPr>
        <w:t>4</w:t>
      </w:r>
      <w:r w:rsidRPr="001E5105">
        <w:rPr>
          <w:b w:val="0"/>
          <w:sz w:val="28"/>
          <w:szCs w:val="28"/>
        </w:rPr>
        <w:fldChar w:fldCharType="end"/>
      </w:r>
      <w:r w:rsidRPr="001E5105">
        <w:rPr>
          <w:b w:val="0"/>
          <w:sz w:val="28"/>
          <w:szCs w:val="28"/>
        </w:rPr>
        <w:t>. Комментарий технологического процесса механической обработки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12"/>
        <w:gridCol w:w="8258"/>
      </w:tblGrid>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Структура</w:t>
            </w:r>
          </w:p>
        </w:tc>
        <w:tc>
          <w:tcPr>
            <w:tcW w:w="4315" w:type="pct"/>
            <w:shd w:val="clear" w:color="auto" w:fill="auto"/>
          </w:tcPr>
          <w:p w:rsidR="007B459D" w:rsidRPr="002B48F8" w:rsidRDefault="007B459D" w:rsidP="002B48F8">
            <w:pPr>
              <w:pStyle w:val="5"/>
              <w:tabs>
                <w:tab w:val="left" w:pos="1134"/>
              </w:tabs>
              <w:suppressAutoHyphens/>
              <w:spacing w:before="0" w:after="0" w:line="360" w:lineRule="auto"/>
              <w:jc w:val="both"/>
              <w:rPr>
                <w:b w:val="0"/>
                <w:i w:val="0"/>
                <w:sz w:val="20"/>
                <w:szCs w:val="24"/>
                <w:lang w:val="uk-UA" w:eastAsia="uk-UA"/>
              </w:rPr>
            </w:pPr>
            <w:r w:rsidRPr="002B48F8">
              <w:rPr>
                <w:b w:val="0"/>
                <w:i w:val="0"/>
                <w:sz w:val="20"/>
                <w:szCs w:val="24"/>
                <w:lang w:val="uk-UA" w:eastAsia="uk-UA"/>
              </w:rPr>
              <w:t>Содержание</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Маршрутная технология</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Маршрутную технологию так же, как и операционную, оформляем на стандартных технологических картах. Для методического упрощения учебного проектирования в технологических картах ряд граф, не несущих принципиально важной информации, не заполнены и не обозначены.</w:t>
            </w:r>
          </w:p>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Маршрутный технологический процесс построен в соответствии с рекомендациями методических указаний о влиянии требований, предъявляемых к качеству деталей на структуру техпроцесса, а именно: он включает в себя этапы предварительной, получистовой и окончательной (чистовой) обработки.</w:t>
            </w:r>
          </w:p>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В технологическом процессе (в маршрутных картах) подготовительно-заключительное время принимаем равным нулю (соответствует условиям серийного производства) и в картах не указываем.</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000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Заготовительная операция спроектирована с ориентацией на серийное производство и по этой причине в качестве заготовки выбрана штамповка. Припуски на механическую обработку приняты с таким расчетом, чтобы можно было их удалять в операциях предварительной обработки за один проход. Это вполне допустимо в учебных целях. На практике размеры заготовок принимают с учетом тех припусков, которые рекомендованы нормативными таблицами. Здесь установили следующие численные значения припусков: на предварительную обработку-</w:t>
            </w:r>
            <w:smartTag w:uri="urn:schemas-microsoft-com:office:smarttags" w:element="metricconverter">
              <w:smartTagPr>
                <w:attr w:name="ProductID" w:val="-0,25 мм"/>
              </w:smartTagPr>
              <w:r w:rsidRPr="002B48F8">
                <w:rPr>
                  <w:szCs w:val="24"/>
                  <w:lang w:val="uk-UA" w:eastAsia="uk-UA"/>
                </w:rPr>
                <w:t>2,5 мм</w:t>
              </w:r>
            </w:smartTag>
            <w:r w:rsidRPr="002B48F8">
              <w:rPr>
                <w:szCs w:val="24"/>
                <w:lang w:val="uk-UA" w:eastAsia="uk-UA"/>
              </w:rPr>
              <w:t>, получистовую-</w:t>
            </w:r>
            <w:smartTag w:uri="urn:schemas-microsoft-com:office:smarttags" w:element="metricconverter">
              <w:smartTagPr>
                <w:attr w:name="ProductID" w:val="-0,25 мм"/>
              </w:smartTagPr>
              <w:r w:rsidRPr="002B48F8">
                <w:rPr>
                  <w:szCs w:val="24"/>
                  <w:lang w:val="uk-UA" w:eastAsia="uk-UA"/>
                </w:rPr>
                <w:t>0,75 мм</w:t>
              </w:r>
            </w:smartTag>
            <w:r w:rsidRPr="002B48F8">
              <w:rPr>
                <w:szCs w:val="24"/>
                <w:lang w:val="uk-UA" w:eastAsia="uk-UA"/>
              </w:rPr>
              <w:t xml:space="preserve"> и окончательную (шлифование)</w:t>
            </w:r>
            <w:smartTag w:uri="urn:schemas-microsoft-com:office:smarttags" w:element="metricconverter">
              <w:smartTagPr>
                <w:attr w:name="ProductID" w:val="-0,25 мм"/>
              </w:smartTagPr>
              <w:r w:rsidRPr="002B48F8">
                <w:rPr>
                  <w:szCs w:val="24"/>
                  <w:lang w:val="uk-UA" w:eastAsia="uk-UA"/>
                </w:rPr>
                <w:t>-0,25 мм</w:t>
              </w:r>
            </w:smartTag>
            <w:r w:rsidRPr="002B48F8">
              <w:rPr>
                <w:szCs w:val="24"/>
                <w:lang w:val="uk-UA" w:eastAsia="uk-UA"/>
              </w:rPr>
              <w:t xml:space="preserve"> на сторону. Естественно, что такие припуски однозначно определяют размеры заготовки. Предельные размеры штамповки устанавливали по типичной для штамповке методике: верхнее предельное от в плюс (отклонение на износ штампа) всегда большее, нижнее предельное в минус (на недоштамповку) всегда меньшее. Кроме того, на технологическом чертеже штамповки в скобках указывают номинальные размеры поверхностей готовой детали.</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005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Предусмотрена для создания установочной базы</w:t>
            </w:r>
            <w:r w:rsidR="001E5105" w:rsidRPr="002B48F8">
              <w:rPr>
                <w:szCs w:val="24"/>
                <w:lang w:val="uk-UA" w:eastAsia="uk-UA"/>
              </w:rPr>
              <w:t xml:space="preserve"> </w:t>
            </w:r>
            <w:r w:rsidRPr="002B48F8">
              <w:rPr>
                <w:szCs w:val="24"/>
                <w:lang w:val="uk-UA" w:eastAsia="uk-UA"/>
              </w:rPr>
              <w:t>в виде центрового отверстия. Такие отверстия обрабатывают технологически даже в тех случаях, если они не указаны в чертеже (за исключением специально оговоренных требований).</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010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Конструкция детали вполне технологична для применения станка с ЧПУ. Особенность ее проектирования состоит в том, что для приведения размерной цепи к абсолютной системе координат потребовалось преобразование конструкторской размерной цепи в технологическую. Управляющую программу разрабатывали по типовому алгоритму. Поскольку вся обработка предусмотрена по программе ,то при расчетах затрат вспомогательного времени учитывали только время на установку и снятие детали.</w:t>
            </w:r>
          </w:p>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Частоты вращения шпинделя станка оптимизировали по диаметрам ступеней детали приведением их к стандартным значениям.</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015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аналогична предыдущей на станке с ЧПУ. Как и в операции 010,контрольные переходы не предусматривали, поскольку работу по управляющей программе ограничивают периодическим контролем настройки станка.</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020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Термическая. Специальных комментариев не требует, а ее назначение понятно из технологической карты. Содержание этой термообработки определяют по технологическим процессам главного металлурга предприятия.</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025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Получистовую обработку начинаем с создания дальнейшей удобной установочной</w:t>
            </w:r>
            <w:r w:rsidR="001E5105" w:rsidRPr="002B48F8">
              <w:rPr>
                <w:szCs w:val="24"/>
                <w:lang w:val="uk-UA" w:eastAsia="uk-UA"/>
              </w:rPr>
              <w:t xml:space="preserve"> </w:t>
            </w:r>
            <w:r w:rsidRPr="002B48F8">
              <w:rPr>
                <w:szCs w:val="24"/>
                <w:lang w:val="uk-UA" w:eastAsia="uk-UA"/>
              </w:rPr>
              <w:t>базы в виде отверстия. Это обосновано еще и тем, что по черт ежу относительно оси отверстия заданы технические требования по радиальному биению одной из наружных поверхностей. Скорости резания при поперечном точении растачивании при необходимости можно корректировать по скорости резания при продольном резании введением коэффициента 0,8-0,9.</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030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Получистовая обработка наружных поверхностей. Пока особой точности не требуется. На практике всегда при прочих равных условиях такое базирование более экономично. Подготовку детали к окончательной обработке сводим к прорезанию технологических канавок для выхода шлифовального круга на чистовой обработке.</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035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Эту операцию включаем в тех процесс по требованию конструктора (рабочего чертежа). Обратим внимание на некоторые особенности этой химико-термической операции, а именно:1) она служит для повышения поверхностной твердости до таких численных значений, при которых дальнейшая механическая обработка лезвийным инструментом становится невозможной и требуется переход к шлифованию; 2) как видно, насыщение углеродом поверхности на определенную глубину, контролируют эту глубину по изломам образцов, так называемых свидетелей, которые специально изготавливают одновременно с обработкой заготовки. В случае необходимости по эти образцам можно определять микроструктуру.</w:t>
            </w:r>
          </w:p>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При цементации поверхности, не обозначенные на чертеже и не требующие повышенной твердости, перед химико-термической обработкой специальным образом защищают.</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040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Окончательная обработка шлифованием посадочного пояска. По признаку серийного производства в качестве измерительного инструмента применяют калибр-пробку.</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045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Окончательная (чистовая) обработка наружных поверхностей. Базирование безусловно по внутреннему отверстию с поджатием задним вращающимся центром для повышения жесткости технологической системы. Поскольку протяженность обрабатываемых поверхностей небольшая, то шлифование выполняют врезанием. Контролируют размеры калибрами-скобами.</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050</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Особых комментариев не требует.</w:t>
            </w:r>
          </w:p>
        </w:tc>
      </w:tr>
      <w:tr w:rsidR="007B459D" w:rsidRPr="002B48F8" w:rsidTr="002B48F8">
        <w:trPr>
          <w:trHeight w:val="20"/>
        </w:trPr>
        <w:tc>
          <w:tcPr>
            <w:tcW w:w="68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Операция 055</w:t>
            </w:r>
          </w:p>
        </w:tc>
        <w:tc>
          <w:tcPr>
            <w:tcW w:w="4315" w:type="pct"/>
            <w:shd w:val="clear" w:color="auto" w:fill="auto"/>
          </w:tcPr>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Предусматриваем обработку отверстий на радиально-сверлильном станке в специальном кондукторе для исключения из техпроцесса разметочных операций и обеспечения заданной точности по расположению отверстий.</w:t>
            </w:r>
          </w:p>
          <w:p w:rsidR="007B459D" w:rsidRPr="002B48F8" w:rsidRDefault="007B459D" w:rsidP="002B48F8">
            <w:pPr>
              <w:tabs>
                <w:tab w:val="left" w:pos="1134"/>
              </w:tabs>
              <w:suppressAutoHyphens/>
              <w:spacing w:line="360" w:lineRule="auto"/>
              <w:jc w:val="both"/>
              <w:rPr>
                <w:szCs w:val="24"/>
                <w:lang w:val="uk-UA" w:eastAsia="uk-UA"/>
              </w:rPr>
            </w:pPr>
            <w:r w:rsidRPr="002B48F8">
              <w:rPr>
                <w:szCs w:val="24"/>
                <w:lang w:val="uk-UA" w:eastAsia="uk-UA"/>
              </w:rPr>
              <w:t>Набор центрового инструмента принимаем по рекомендациям методических указаний. Контроль точности отверстий – калибрами-пробками.</w:t>
            </w:r>
          </w:p>
        </w:tc>
      </w:tr>
    </w:tbl>
    <w:p w:rsidR="007B459D" w:rsidRPr="001E5105" w:rsidRDefault="007B459D" w:rsidP="001E5105">
      <w:pPr>
        <w:tabs>
          <w:tab w:val="left" w:pos="1134"/>
        </w:tabs>
        <w:suppressAutoHyphens/>
        <w:spacing w:line="360" w:lineRule="auto"/>
        <w:ind w:firstLine="709"/>
        <w:jc w:val="both"/>
        <w:rPr>
          <w:sz w:val="28"/>
        </w:rPr>
      </w:pPr>
    </w:p>
    <w:p w:rsidR="007B459D" w:rsidRPr="001E5105" w:rsidRDefault="001E5105" w:rsidP="001E5105">
      <w:pPr>
        <w:pStyle w:val="1"/>
        <w:keepNext w:val="0"/>
        <w:tabs>
          <w:tab w:val="left" w:pos="1134"/>
        </w:tabs>
        <w:suppressAutoHyphens/>
        <w:spacing w:before="0" w:after="0" w:line="360" w:lineRule="auto"/>
        <w:ind w:firstLine="709"/>
        <w:jc w:val="both"/>
        <w:rPr>
          <w:rFonts w:ascii="Times New Roman" w:hAnsi="Times New Roman" w:cs="Times New Roman"/>
          <w:bCs w:val="0"/>
          <w:kern w:val="0"/>
          <w:sz w:val="28"/>
          <w:lang w:val="en-US"/>
        </w:rPr>
      </w:pPr>
      <w:bookmarkStart w:id="13" w:name="_Toc122456423"/>
      <w:r>
        <w:rPr>
          <w:rFonts w:ascii="Times New Roman" w:hAnsi="Times New Roman" w:cs="Times New Roman"/>
          <w:b w:val="0"/>
          <w:bCs w:val="0"/>
          <w:kern w:val="0"/>
          <w:sz w:val="28"/>
          <w:szCs w:val="20"/>
        </w:rPr>
        <w:br w:type="page"/>
      </w:r>
      <w:r w:rsidR="007B459D" w:rsidRPr="001E5105">
        <w:rPr>
          <w:rFonts w:ascii="Times New Roman" w:hAnsi="Times New Roman" w:cs="Times New Roman"/>
          <w:bCs w:val="0"/>
          <w:kern w:val="0"/>
          <w:sz w:val="28"/>
        </w:rPr>
        <w:t>Библиографический список</w:t>
      </w:r>
      <w:bookmarkEnd w:id="13"/>
    </w:p>
    <w:p w:rsidR="001E5105" w:rsidRPr="001E5105" w:rsidRDefault="001E5105" w:rsidP="001E5105">
      <w:pPr>
        <w:suppressAutoHyphens/>
        <w:spacing w:line="360" w:lineRule="auto"/>
        <w:ind w:firstLine="709"/>
        <w:jc w:val="both"/>
        <w:rPr>
          <w:sz w:val="28"/>
          <w:lang w:val="en-US"/>
        </w:rPr>
      </w:pPr>
    </w:p>
    <w:p w:rsidR="007B459D" w:rsidRPr="001E5105" w:rsidRDefault="007B459D" w:rsidP="001E5105">
      <w:pPr>
        <w:numPr>
          <w:ilvl w:val="0"/>
          <w:numId w:val="3"/>
        </w:numPr>
        <w:tabs>
          <w:tab w:val="clear" w:pos="720"/>
          <w:tab w:val="num" w:pos="426"/>
          <w:tab w:val="left" w:pos="1134"/>
        </w:tabs>
        <w:suppressAutoHyphens/>
        <w:spacing w:line="360" w:lineRule="auto"/>
        <w:ind w:left="0" w:firstLine="0"/>
        <w:rPr>
          <w:sz w:val="28"/>
          <w:szCs w:val="26"/>
        </w:rPr>
      </w:pPr>
      <w:r w:rsidRPr="001E5105">
        <w:rPr>
          <w:sz w:val="28"/>
          <w:szCs w:val="26"/>
        </w:rPr>
        <w:t>Сумеркин Ю.В. Основы технологии машиностроения (курсовая работа) – СПб; СПГУВК, 2002</w:t>
      </w:r>
    </w:p>
    <w:p w:rsidR="001E5105" w:rsidRDefault="007B459D" w:rsidP="001E5105">
      <w:pPr>
        <w:numPr>
          <w:ilvl w:val="0"/>
          <w:numId w:val="3"/>
        </w:numPr>
        <w:tabs>
          <w:tab w:val="clear" w:pos="720"/>
          <w:tab w:val="num" w:pos="426"/>
          <w:tab w:val="left" w:pos="1134"/>
        </w:tabs>
        <w:suppressAutoHyphens/>
        <w:spacing w:line="360" w:lineRule="auto"/>
        <w:ind w:left="0" w:firstLine="0"/>
        <w:rPr>
          <w:sz w:val="28"/>
          <w:szCs w:val="26"/>
        </w:rPr>
      </w:pPr>
      <w:r w:rsidRPr="001E5105">
        <w:rPr>
          <w:sz w:val="28"/>
          <w:szCs w:val="26"/>
        </w:rPr>
        <w:t>Сумеркин Ю.В. Основы технологии судового машиностроения: Учебник – СПб; СПГУВК, 2001 – 240 с.</w:t>
      </w:r>
    </w:p>
    <w:p w:rsidR="007B459D" w:rsidRPr="002B48F8" w:rsidRDefault="007B459D" w:rsidP="001E5105">
      <w:pPr>
        <w:tabs>
          <w:tab w:val="left" w:pos="-709"/>
          <w:tab w:val="num" w:pos="426"/>
          <w:tab w:val="left" w:pos="1134"/>
          <w:tab w:val="left" w:pos="4820"/>
          <w:tab w:val="left" w:pos="5387"/>
        </w:tabs>
        <w:suppressAutoHyphens/>
        <w:spacing w:line="360" w:lineRule="auto"/>
        <w:rPr>
          <w:color w:val="FFFFFF"/>
          <w:sz w:val="28"/>
          <w:szCs w:val="26"/>
        </w:rPr>
      </w:pPr>
      <w:bookmarkStart w:id="14" w:name="_GoBack"/>
      <w:bookmarkEnd w:id="14"/>
    </w:p>
    <w:sectPr w:rsidR="007B459D" w:rsidRPr="002B48F8" w:rsidSect="000F4B8C">
      <w:headerReference w:type="default" r:id="rId58"/>
      <w:footerReference w:type="even" r:id="rId59"/>
      <w:footerReference w:type="default" r:id="rId60"/>
      <w:type w:val="nextColumn"/>
      <w:pgSz w:w="11906" w:h="16838" w:code="9"/>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8F8" w:rsidRDefault="002B48F8">
      <w:r>
        <w:separator/>
      </w:r>
    </w:p>
  </w:endnote>
  <w:endnote w:type="continuationSeparator" w:id="0">
    <w:p w:rsidR="002B48F8" w:rsidRDefault="002B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9D" w:rsidRDefault="007B459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B459D" w:rsidRDefault="007B459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9D" w:rsidRDefault="007B459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8F8" w:rsidRDefault="002B48F8">
      <w:r>
        <w:separator/>
      </w:r>
    </w:p>
  </w:footnote>
  <w:footnote w:type="continuationSeparator" w:id="0">
    <w:p w:rsidR="002B48F8" w:rsidRDefault="002B4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B8C" w:rsidRPr="000F4B8C" w:rsidRDefault="000F4B8C" w:rsidP="000F4B8C">
    <w:pPr>
      <w:pStyle w:val="ad"/>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C47A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61122AF2"/>
    <w:multiLevelType w:val="hybridMultilevel"/>
    <w:tmpl w:val="A0626B9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786A76"/>
    <w:multiLevelType w:val="hybridMultilevel"/>
    <w:tmpl w:val="D550FE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9C0"/>
    <w:rsid w:val="00023F15"/>
    <w:rsid w:val="00042BC2"/>
    <w:rsid w:val="00061886"/>
    <w:rsid w:val="000F4B8C"/>
    <w:rsid w:val="0012080E"/>
    <w:rsid w:val="00136A0B"/>
    <w:rsid w:val="001571C7"/>
    <w:rsid w:val="00193A6A"/>
    <w:rsid w:val="001C6B29"/>
    <w:rsid w:val="001E5105"/>
    <w:rsid w:val="00200325"/>
    <w:rsid w:val="002218E5"/>
    <w:rsid w:val="0022615A"/>
    <w:rsid w:val="002A0BDC"/>
    <w:rsid w:val="002B48F8"/>
    <w:rsid w:val="002B573E"/>
    <w:rsid w:val="002B7BC6"/>
    <w:rsid w:val="002C4A2C"/>
    <w:rsid w:val="002F2066"/>
    <w:rsid w:val="002F6293"/>
    <w:rsid w:val="00343012"/>
    <w:rsid w:val="00382049"/>
    <w:rsid w:val="00496486"/>
    <w:rsid w:val="004A3986"/>
    <w:rsid w:val="004A7362"/>
    <w:rsid w:val="004D4C89"/>
    <w:rsid w:val="005115AE"/>
    <w:rsid w:val="00514B73"/>
    <w:rsid w:val="00521DBF"/>
    <w:rsid w:val="00546013"/>
    <w:rsid w:val="005F5303"/>
    <w:rsid w:val="00627D3E"/>
    <w:rsid w:val="00665251"/>
    <w:rsid w:val="006D60F3"/>
    <w:rsid w:val="006F0192"/>
    <w:rsid w:val="007265E4"/>
    <w:rsid w:val="007B459D"/>
    <w:rsid w:val="008062A6"/>
    <w:rsid w:val="008079C0"/>
    <w:rsid w:val="00846180"/>
    <w:rsid w:val="008925CA"/>
    <w:rsid w:val="008B03AF"/>
    <w:rsid w:val="008E15F1"/>
    <w:rsid w:val="00912B7A"/>
    <w:rsid w:val="009831F1"/>
    <w:rsid w:val="009B110A"/>
    <w:rsid w:val="009F343C"/>
    <w:rsid w:val="00A0266A"/>
    <w:rsid w:val="00A3600E"/>
    <w:rsid w:val="00A42529"/>
    <w:rsid w:val="00A72A4E"/>
    <w:rsid w:val="00A80817"/>
    <w:rsid w:val="00AC4D89"/>
    <w:rsid w:val="00B57E87"/>
    <w:rsid w:val="00B77E4A"/>
    <w:rsid w:val="00B84106"/>
    <w:rsid w:val="00C332BE"/>
    <w:rsid w:val="00C3657C"/>
    <w:rsid w:val="00CB2A3B"/>
    <w:rsid w:val="00CB51FB"/>
    <w:rsid w:val="00CE1230"/>
    <w:rsid w:val="00D045E9"/>
    <w:rsid w:val="00D06F47"/>
    <w:rsid w:val="00D15BF2"/>
    <w:rsid w:val="00D6049D"/>
    <w:rsid w:val="00D7322D"/>
    <w:rsid w:val="00D77346"/>
    <w:rsid w:val="00DA049C"/>
    <w:rsid w:val="00DA5E3E"/>
    <w:rsid w:val="00DD7BA0"/>
    <w:rsid w:val="00DE4701"/>
    <w:rsid w:val="00DE5309"/>
    <w:rsid w:val="00DE760B"/>
    <w:rsid w:val="00E2650A"/>
    <w:rsid w:val="00E42AF3"/>
    <w:rsid w:val="00E774DA"/>
    <w:rsid w:val="00E805FD"/>
    <w:rsid w:val="00F316E0"/>
    <w:rsid w:val="00F93597"/>
    <w:rsid w:val="00FB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D96D8458-FD12-4588-A2C3-24540CF3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tabs>
        <w:tab w:val="left" w:pos="567"/>
      </w:tabs>
      <w:jc w:val="center"/>
      <w:outlineLvl w:val="2"/>
    </w:pPr>
    <w:rPr>
      <w:b/>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rPr>
      <w:sz w:val="24"/>
      <w:szCs w:val="24"/>
    </w:rPr>
  </w:style>
  <w:style w:type="paragraph" w:styleId="8">
    <w:name w:val="heading 8"/>
    <w:basedOn w:val="a"/>
    <w:next w:val="a"/>
    <w:link w:val="80"/>
    <w:uiPriority w:val="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lang w:val="ru-RU" w:eastAsia="ru-RU"/>
    </w:rPr>
  </w:style>
  <w:style w:type="paragraph" w:styleId="a3">
    <w:name w:val="Body Text Indent"/>
    <w:basedOn w:val="a"/>
    <w:link w:val="a4"/>
    <w:uiPriority w:val="99"/>
    <w:pPr>
      <w:ind w:hanging="993"/>
      <w:jc w:val="center"/>
    </w:pPr>
    <w:rPr>
      <w:sz w:val="40"/>
    </w:rPr>
  </w:style>
  <w:style w:type="character" w:customStyle="1" w:styleId="a4">
    <w:name w:val="Основной текст с отступом Знак"/>
    <w:link w:val="a3"/>
    <w:uiPriority w:val="99"/>
    <w:semiHidden/>
    <w:locked/>
    <w:rPr>
      <w:rFonts w:cs="Times New Roman"/>
      <w:lang w:val="ru-RU" w:eastAsia="ru-RU"/>
    </w:rPr>
  </w:style>
  <w:style w:type="paragraph" w:styleId="31">
    <w:name w:val="Body Text 3"/>
    <w:basedOn w:val="a"/>
    <w:link w:val="32"/>
    <w:uiPriority w:val="99"/>
    <w:pPr>
      <w:tabs>
        <w:tab w:val="left" w:pos="567"/>
      </w:tabs>
      <w:jc w:val="both"/>
    </w:pPr>
    <w:rPr>
      <w:sz w:val="28"/>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a5">
    <w:name w:val="caption"/>
    <w:basedOn w:val="a"/>
    <w:next w:val="a"/>
    <w:uiPriority w:val="35"/>
    <w:qFormat/>
    <w:pPr>
      <w:spacing w:before="120" w:after="120"/>
    </w:pPr>
    <w:rPr>
      <w:b/>
      <w:bCs/>
    </w:rPr>
  </w:style>
  <w:style w:type="paragraph" w:styleId="33">
    <w:name w:val="Body Text Indent 3"/>
    <w:basedOn w:val="a"/>
    <w:link w:val="34"/>
    <w:uiPriority w:val="99"/>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lang w:val="ru-RU" w:eastAsia="ru-RU"/>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locked/>
    <w:rPr>
      <w:rFonts w:cs="Times New Roman"/>
      <w:lang w:val="ru-RU" w:eastAsia="ru-RU"/>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locked/>
    <w:rPr>
      <w:rFonts w:cs="Times New Roman"/>
      <w:lang w:val="ru-RU" w:eastAsia="ru-RU"/>
    </w:rPr>
  </w:style>
  <w:style w:type="paragraph" w:styleId="a6">
    <w:name w:val="Block Text"/>
    <w:basedOn w:val="a"/>
    <w:uiPriority w:val="99"/>
    <w:pPr>
      <w:tabs>
        <w:tab w:val="left" w:pos="-709"/>
      </w:tabs>
      <w:ind w:left="-709" w:right="-908" w:firstLine="425"/>
      <w:jc w:val="both"/>
    </w:pPr>
    <w:rPr>
      <w:sz w:val="28"/>
    </w:rPr>
  </w:style>
  <w:style w:type="paragraph" w:customStyle="1" w:styleId="a7">
    <w:name w:val="Новый"/>
    <w:basedOn w:val="a"/>
    <w:pPr>
      <w:jc w:val="center"/>
    </w:pPr>
    <w:rPr>
      <w:sz w:val="24"/>
    </w:rPr>
  </w:style>
  <w:style w:type="paragraph" w:styleId="a8">
    <w:name w:val="footer"/>
    <w:basedOn w:val="a"/>
    <w:link w:val="a9"/>
    <w:uiPriority w:val="99"/>
    <w:pPr>
      <w:tabs>
        <w:tab w:val="center" w:pos="4677"/>
        <w:tab w:val="right" w:pos="9355"/>
      </w:tabs>
    </w:pPr>
    <w:rPr>
      <w:sz w:val="24"/>
    </w:rPr>
  </w:style>
  <w:style w:type="character" w:customStyle="1" w:styleId="a9">
    <w:name w:val="Нижний колонтитул Знак"/>
    <w:link w:val="a8"/>
    <w:uiPriority w:val="99"/>
    <w:semiHidden/>
    <w:locked/>
    <w:rPr>
      <w:rFonts w:cs="Times New Roman"/>
      <w:lang w:val="ru-RU" w:eastAsia="ru-RU"/>
    </w:rPr>
  </w:style>
  <w:style w:type="character" w:styleId="aa">
    <w:name w:val="page number"/>
    <w:uiPriority w:val="99"/>
    <w:rPr>
      <w:rFonts w:cs="Times New Roman"/>
    </w:rPr>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character" w:styleId="ab">
    <w:name w:val="Hyperlink"/>
    <w:uiPriority w:val="99"/>
    <w:rPr>
      <w:rFonts w:cs="Times New Roman"/>
      <w:color w:val="0000FF"/>
      <w:u w:val="single"/>
    </w:rPr>
  </w:style>
  <w:style w:type="table" w:styleId="ac">
    <w:name w:val="Table Grid"/>
    <w:basedOn w:val="a1"/>
    <w:uiPriority w:val="59"/>
    <w:rsid w:val="001E5105"/>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rsid w:val="001E5105"/>
    <w:pPr>
      <w:tabs>
        <w:tab w:val="center" w:pos="4819"/>
        <w:tab w:val="right" w:pos="9639"/>
      </w:tabs>
    </w:pPr>
  </w:style>
  <w:style w:type="character" w:customStyle="1" w:styleId="ae">
    <w:name w:val="Верхний колонтитул Знак"/>
    <w:link w:val="ad"/>
    <w:uiPriority w:val="99"/>
    <w:locked/>
    <w:rsid w:val="001E5105"/>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4594</Words>
  <Characters>26191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Общие принципы технологического проектирования</vt:lpstr>
    </vt:vector>
  </TitlesOfParts>
  <Company>Домашний компьютер</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принципы технологического проектирования</dc:title>
  <dc:subject/>
  <dc:creator>Махария</dc:creator>
  <cp:keywords/>
  <dc:description/>
  <cp:lastModifiedBy>admin</cp:lastModifiedBy>
  <cp:revision>2</cp:revision>
  <cp:lastPrinted>2010-11-30T16:56:00Z</cp:lastPrinted>
  <dcterms:created xsi:type="dcterms:W3CDTF">2014-03-27T15:14:00Z</dcterms:created>
  <dcterms:modified xsi:type="dcterms:W3CDTF">2014-03-27T15:14:00Z</dcterms:modified>
</cp:coreProperties>
</file>