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94" w:rsidRPr="00434DD2" w:rsidRDefault="008D3694" w:rsidP="00434DD2">
      <w:pPr>
        <w:spacing w:before="0" w:after="0" w:line="360" w:lineRule="auto"/>
        <w:ind w:left="-142" w:firstLine="709"/>
        <w:jc w:val="center"/>
        <w:rPr>
          <w:b/>
          <w:bCs/>
          <w:sz w:val="28"/>
          <w:szCs w:val="28"/>
        </w:rPr>
      </w:pPr>
      <w:r w:rsidRPr="00434DD2">
        <w:rPr>
          <w:b/>
          <w:bCs/>
          <w:sz w:val="28"/>
          <w:szCs w:val="28"/>
        </w:rPr>
        <w:t>МИНИСТЕРСТВО ОБРАЗОВАНИЯ</w:t>
      </w:r>
    </w:p>
    <w:p w:rsidR="008D3694" w:rsidRPr="00434DD2" w:rsidRDefault="008D3694" w:rsidP="00434DD2">
      <w:pPr>
        <w:spacing w:before="0" w:after="0" w:line="360" w:lineRule="auto"/>
        <w:ind w:left="-142" w:firstLine="709"/>
        <w:jc w:val="center"/>
        <w:rPr>
          <w:b/>
          <w:bCs/>
          <w:sz w:val="28"/>
          <w:szCs w:val="28"/>
          <w:lang w:val="uz-Latn-UZ"/>
        </w:rPr>
      </w:pPr>
      <w:r w:rsidRPr="00434DD2">
        <w:rPr>
          <w:b/>
          <w:bCs/>
          <w:sz w:val="28"/>
          <w:szCs w:val="28"/>
        </w:rPr>
        <w:t xml:space="preserve">СТАВРОПОЛЬСКОГО </w:t>
      </w:r>
      <w:r w:rsidRPr="00434DD2">
        <w:rPr>
          <w:b/>
          <w:bCs/>
          <w:sz w:val="28"/>
          <w:szCs w:val="28"/>
          <w:lang w:val="uz-Latn-UZ"/>
        </w:rPr>
        <w:t xml:space="preserve"> </w:t>
      </w:r>
      <w:r w:rsidRPr="00434DD2">
        <w:rPr>
          <w:b/>
          <w:bCs/>
          <w:sz w:val="28"/>
          <w:szCs w:val="28"/>
        </w:rPr>
        <w:t>КРАЯ</w:t>
      </w: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  <w:lang w:val="uz-Latn-UZ"/>
        </w:rPr>
      </w:pPr>
      <w:r w:rsidRPr="00434DD2">
        <w:rPr>
          <w:b/>
          <w:bCs/>
          <w:sz w:val="28"/>
          <w:szCs w:val="28"/>
        </w:rPr>
        <w:t>ГОСУДАРСТВЕННЫЙ</w:t>
      </w: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i/>
          <w:sz w:val="28"/>
          <w:szCs w:val="28"/>
        </w:rPr>
      </w:pPr>
      <w:r w:rsidRPr="00434DD2">
        <w:rPr>
          <w:b/>
          <w:bCs/>
          <w:sz w:val="28"/>
          <w:szCs w:val="28"/>
        </w:rPr>
        <w:t>СОЦИАЛЬНО-ПРОМЫШЛЕННЫЙ КОЛЛЕДЖ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i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rPr>
          <w:i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Курсовой проект</w:t>
      </w: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по дисциплине:</w:t>
      </w: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34DD2">
        <w:rPr>
          <w:sz w:val="28"/>
          <w:szCs w:val="28"/>
        </w:rPr>
        <w:t>«</w:t>
      </w:r>
      <w:r w:rsidRPr="00434DD2">
        <w:rPr>
          <w:b/>
          <w:sz w:val="28"/>
          <w:szCs w:val="28"/>
        </w:rPr>
        <w:t>Техническое обслуживание и ремонт автомобильного транспорта»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на тему: «Технологическое проектирование АТП»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0C3460" w:rsidRPr="00434DD2" w:rsidRDefault="000C3460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left="3540" w:firstLine="709"/>
        <w:rPr>
          <w:sz w:val="28"/>
          <w:szCs w:val="28"/>
        </w:rPr>
      </w:pPr>
      <w:r w:rsidRPr="00434DD2">
        <w:rPr>
          <w:sz w:val="28"/>
          <w:szCs w:val="28"/>
        </w:rPr>
        <w:t>Выполнил: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0C3460" w:rsidRPr="00434DD2" w:rsidRDefault="000C3460" w:rsidP="00434DD2">
      <w:pPr>
        <w:spacing w:before="0" w:after="0" w:line="360" w:lineRule="auto"/>
        <w:ind w:left="3540" w:firstLine="709"/>
        <w:rPr>
          <w:sz w:val="28"/>
          <w:szCs w:val="28"/>
          <w:u w:val="single"/>
        </w:rPr>
      </w:pPr>
      <w:r w:rsidRPr="00434DD2">
        <w:rPr>
          <w:sz w:val="28"/>
          <w:szCs w:val="28"/>
        </w:rPr>
        <w:t>С</w:t>
      </w:r>
      <w:r w:rsidR="008D3694" w:rsidRPr="00434DD2">
        <w:rPr>
          <w:sz w:val="28"/>
          <w:szCs w:val="28"/>
        </w:rPr>
        <w:t>удент</w:t>
      </w:r>
      <w:r w:rsidRPr="00434DD2">
        <w:rPr>
          <w:sz w:val="28"/>
          <w:szCs w:val="28"/>
        </w:rPr>
        <w:t xml:space="preserve">а: </w:t>
      </w:r>
      <w:r w:rsidRPr="00434DD2">
        <w:rPr>
          <w:sz w:val="28"/>
          <w:szCs w:val="28"/>
          <w:u w:val="single"/>
        </w:rPr>
        <w:t>Кавинского     А.С.</w:t>
      </w:r>
    </w:p>
    <w:p w:rsidR="008D3694" w:rsidRPr="00434DD2" w:rsidRDefault="000C3460" w:rsidP="00434DD2">
      <w:pPr>
        <w:spacing w:before="0" w:after="0" w:line="360" w:lineRule="auto"/>
        <w:ind w:left="3540" w:firstLine="709"/>
        <w:rPr>
          <w:sz w:val="28"/>
          <w:szCs w:val="28"/>
        </w:rPr>
      </w:pPr>
      <w:r w:rsidRPr="00434DD2">
        <w:rPr>
          <w:sz w:val="28"/>
          <w:szCs w:val="28"/>
        </w:rPr>
        <w:t>Группа:</w:t>
      </w:r>
      <w:r w:rsidRPr="00434DD2">
        <w:rPr>
          <w:sz w:val="28"/>
          <w:szCs w:val="28"/>
          <w:u w:val="single"/>
        </w:rPr>
        <w:t xml:space="preserve">34           </w:t>
      </w:r>
      <w:r w:rsidRPr="00434DD2">
        <w:rPr>
          <w:sz w:val="28"/>
          <w:szCs w:val="28"/>
        </w:rPr>
        <w:t>курс</w:t>
      </w:r>
      <w:r w:rsidRPr="00434DD2">
        <w:rPr>
          <w:sz w:val="28"/>
          <w:szCs w:val="28"/>
          <w:u w:val="single"/>
        </w:rPr>
        <w:t xml:space="preserve">:          3            </w:t>
      </w:r>
      <w:r w:rsidR="00121A30" w:rsidRPr="00434DD2">
        <w:rPr>
          <w:sz w:val="28"/>
          <w:szCs w:val="28"/>
          <w:u w:val="single"/>
        </w:rPr>
        <w:t xml:space="preserve">                                                      </w:t>
      </w:r>
      <w:r w:rsidRPr="00434DD2">
        <w:rPr>
          <w:sz w:val="28"/>
          <w:szCs w:val="28"/>
          <w:u w:val="single"/>
        </w:rPr>
        <w:t xml:space="preserve">       </w:t>
      </w:r>
      <w:r w:rsidR="008D3694" w:rsidRPr="00434DD2">
        <w:rPr>
          <w:sz w:val="28"/>
          <w:szCs w:val="28"/>
          <w:u w:val="single"/>
        </w:rPr>
        <w:t xml:space="preserve"> </w:t>
      </w:r>
    </w:p>
    <w:p w:rsidR="008D3694" w:rsidRPr="00434DD2" w:rsidRDefault="008D3694" w:rsidP="00434DD2">
      <w:pPr>
        <w:spacing w:before="0" w:after="0" w:line="360" w:lineRule="auto"/>
        <w:ind w:left="3540" w:firstLine="709"/>
        <w:rPr>
          <w:sz w:val="28"/>
          <w:szCs w:val="28"/>
        </w:rPr>
      </w:pPr>
      <w:r w:rsidRPr="00434DD2">
        <w:rPr>
          <w:sz w:val="28"/>
          <w:szCs w:val="28"/>
        </w:rPr>
        <w:t>Проверил: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left="3540" w:firstLine="709"/>
        <w:rPr>
          <w:sz w:val="28"/>
          <w:szCs w:val="28"/>
        </w:rPr>
      </w:pPr>
      <w:r w:rsidRPr="00434DD2">
        <w:rPr>
          <w:sz w:val="28"/>
          <w:szCs w:val="28"/>
        </w:rPr>
        <w:t>Преподаватель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left="3540" w:firstLine="709"/>
        <w:rPr>
          <w:sz w:val="28"/>
          <w:szCs w:val="28"/>
        </w:rPr>
      </w:pPr>
      <w:r w:rsidRPr="00434DD2">
        <w:rPr>
          <w:sz w:val="28"/>
          <w:szCs w:val="28"/>
        </w:rPr>
        <w:t>С</w:t>
      </w:r>
      <w:r w:rsidR="00434DD2">
        <w:rPr>
          <w:sz w:val="28"/>
          <w:szCs w:val="28"/>
        </w:rPr>
        <w:t>дано:</w:t>
      </w:r>
      <w:r w:rsidR="00434DD2">
        <w:rPr>
          <w:sz w:val="28"/>
          <w:szCs w:val="28"/>
        </w:rPr>
        <w:tab/>
      </w:r>
      <w:r w:rsidR="00434DD2">
        <w:rPr>
          <w:sz w:val="28"/>
          <w:szCs w:val="28"/>
        </w:rPr>
        <w:tab/>
      </w:r>
      <w:r w:rsidR="00434DD2">
        <w:rPr>
          <w:sz w:val="28"/>
          <w:szCs w:val="28"/>
        </w:rPr>
        <w:tab/>
      </w:r>
      <w:r w:rsidR="00434DD2">
        <w:rPr>
          <w:sz w:val="28"/>
          <w:szCs w:val="28"/>
        </w:rPr>
        <w:tab/>
      </w:r>
      <w:r w:rsidRPr="00434DD2">
        <w:rPr>
          <w:sz w:val="28"/>
          <w:szCs w:val="28"/>
        </w:rPr>
        <w:t>«»200г.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left="3540" w:firstLine="709"/>
        <w:rPr>
          <w:sz w:val="28"/>
          <w:szCs w:val="28"/>
        </w:rPr>
      </w:pPr>
      <w:r w:rsidRPr="00434DD2">
        <w:rPr>
          <w:sz w:val="28"/>
          <w:szCs w:val="28"/>
        </w:rPr>
        <w:t>П</w:t>
      </w:r>
      <w:r w:rsidR="00434DD2">
        <w:rPr>
          <w:sz w:val="28"/>
          <w:szCs w:val="28"/>
        </w:rPr>
        <w:t>роверено:</w:t>
      </w:r>
      <w:r w:rsidR="00434DD2">
        <w:rPr>
          <w:sz w:val="28"/>
          <w:szCs w:val="28"/>
        </w:rPr>
        <w:tab/>
      </w:r>
      <w:r w:rsidR="00434DD2">
        <w:rPr>
          <w:sz w:val="28"/>
          <w:szCs w:val="28"/>
        </w:rPr>
        <w:tab/>
      </w:r>
      <w:r w:rsidR="00434DD2">
        <w:rPr>
          <w:sz w:val="28"/>
          <w:szCs w:val="28"/>
        </w:rPr>
        <w:tab/>
      </w:r>
      <w:r w:rsidR="00434DD2">
        <w:rPr>
          <w:sz w:val="28"/>
          <w:szCs w:val="28"/>
        </w:rPr>
        <w:tab/>
      </w:r>
      <w:r w:rsidRPr="00434DD2">
        <w:rPr>
          <w:sz w:val="28"/>
          <w:szCs w:val="28"/>
        </w:rPr>
        <w:t>«»200г.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434DD2">
        <w:rPr>
          <w:b/>
          <w:bCs/>
          <w:sz w:val="28"/>
          <w:szCs w:val="28"/>
        </w:rPr>
        <w:t xml:space="preserve">НЕВИННОМЫССК, </w:t>
      </w:r>
      <w:r w:rsidRPr="00434DD2">
        <w:rPr>
          <w:b/>
          <w:bCs/>
          <w:sz w:val="28"/>
          <w:szCs w:val="28"/>
          <w:lang w:val="uz-Latn-UZ"/>
        </w:rPr>
        <w:t>2006</w:t>
      </w:r>
      <w:r w:rsidRPr="00434DD2">
        <w:rPr>
          <w:b/>
          <w:bCs/>
          <w:sz w:val="28"/>
          <w:szCs w:val="28"/>
        </w:rPr>
        <w:t>г</w:t>
      </w:r>
    </w:p>
    <w:p w:rsidR="008D3694" w:rsidRDefault="00434DD2" w:rsidP="00434DD2">
      <w:pPr>
        <w:pStyle w:val="a7"/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D3694" w:rsidRPr="00434DD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34DD2" w:rsidRPr="00434DD2" w:rsidRDefault="00434DD2" w:rsidP="00434DD2">
      <w:pPr>
        <w:pStyle w:val="a7"/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8D3694" w:rsidRPr="00434DD2" w:rsidRDefault="008D3694" w:rsidP="00434DD2">
      <w:pPr>
        <w:pStyle w:val="11"/>
        <w:spacing w:before="0" w:after="0" w:line="360" w:lineRule="auto"/>
      </w:pPr>
      <w:r w:rsidRPr="00434DD2">
        <w:t>Введение</w:t>
      </w:r>
    </w:p>
    <w:p w:rsidR="008D3694" w:rsidRPr="00434DD2" w:rsidRDefault="008D3694" w:rsidP="00434DD2">
      <w:pPr>
        <w:pStyle w:val="11"/>
        <w:spacing w:before="0" w:after="0" w:line="360" w:lineRule="auto"/>
      </w:pPr>
      <w:r w:rsidRPr="00434DD2">
        <w:t>1. Технологический расчет  АТП</w:t>
      </w:r>
    </w:p>
    <w:p w:rsidR="008D3694" w:rsidRPr="00434DD2" w:rsidRDefault="008D3694" w:rsidP="00434DD2">
      <w:pPr>
        <w:spacing w:before="0" w:after="0" w:line="360" w:lineRule="auto"/>
        <w:rPr>
          <w:sz w:val="28"/>
          <w:szCs w:val="28"/>
        </w:rPr>
      </w:pPr>
      <w:r w:rsidRPr="00434DD2">
        <w:rPr>
          <w:sz w:val="28"/>
          <w:szCs w:val="28"/>
        </w:rPr>
        <w:t>1.1 Корректировка нормативной периодичности ТО и КР.</w:t>
      </w:r>
    </w:p>
    <w:p w:rsidR="008D3694" w:rsidRPr="00434DD2" w:rsidRDefault="008D3694" w:rsidP="00434DD2">
      <w:pPr>
        <w:spacing w:before="0" w:after="0" w:line="360" w:lineRule="auto"/>
        <w:rPr>
          <w:sz w:val="28"/>
          <w:szCs w:val="28"/>
        </w:rPr>
      </w:pPr>
      <w:r w:rsidRPr="00434DD2">
        <w:rPr>
          <w:sz w:val="28"/>
          <w:szCs w:val="28"/>
        </w:rPr>
        <w:t>1.2 Расчет производственной программы по количеству воздействий.</w:t>
      </w:r>
      <w:r w:rsidRPr="00434DD2">
        <w:rPr>
          <w:sz w:val="28"/>
          <w:szCs w:val="28"/>
        </w:rPr>
        <w:tab/>
      </w:r>
    </w:p>
    <w:p w:rsidR="008D3694" w:rsidRPr="00434DD2" w:rsidRDefault="008D3694" w:rsidP="00434DD2">
      <w:pPr>
        <w:spacing w:before="0" w:after="0" w:line="360" w:lineRule="auto"/>
        <w:rPr>
          <w:sz w:val="28"/>
          <w:szCs w:val="28"/>
        </w:rPr>
      </w:pPr>
      <w:r w:rsidRPr="00434DD2">
        <w:rPr>
          <w:sz w:val="28"/>
          <w:szCs w:val="28"/>
        </w:rPr>
        <w:t>1.3 Расчет годового объема работ по ТО и ТР и самообслуживанию.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1.3.1 Определение трудоемкости работ.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1.3.2 Определение годового объема работ по ТО и ТР.</w:t>
      </w:r>
    </w:p>
    <w:p w:rsidR="008D3694" w:rsidRPr="00434DD2" w:rsidRDefault="008D3694" w:rsidP="00434DD2">
      <w:pPr>
        <w:spacing w:before="0" w:after="0" w:line="360" w:lineRule="auto"/>
        <w:rPr>
          <w:sz w:val="28"/>
          <w:szCs w:val="28"/>
        </w:rPr>
      </w:pPr>
      <w:r w:rsidRPr="00434DD2">
        <w:rPr>
          <w:sz w:val="28"/>
          <w:szCs w:val="28"/>
        </w:rPr>
        <w:t>1.4 Распределение объема работ ТО и ТР.</w:t>
      </w:r>
    </w:p>
    <w:p w:rsidR="008D3694" w:rsidRPr="00434DD2" w:rsidRDefault="008D3694" w:rsidP="00434DD2">
      <w:pPr>
        <w:spacing w:before="0" w:after="0" w:line="360" w:lineRule="auto"/>
        <w:rPr>
          <w:sz w:val="28"/>
          <w:szCs w:val="28"/>
        </w:rPr>
      </w:pPr>
      <w:r w:rsidRPr="00434DD2">
        <w:rPr>
          <w:sz w:val="28"/>
          <w:szCs w:val="28"/>
        </w:rPr>
        <w:t>1.5 Расчет численности производственных рабочих.</w:t>
      </w:r>
    </w:p>
    <w:p w:rsidR="008D3694" w:rsidRPr="00434DD2" w:rsidRDefault="008D3694" w:rsidP="00434DD2">
      <w:pPr>
        <w:spacing w:before="0" w:after="0" w:line="360" w:lineRule="auto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1.6.  Расчёт численности вспомогательных рабочих</w:t>
      </w:r>
    </w:p>
    <w:p w:rsidR="008D3694" w:rsidRPr="00434DD2" w:rsidRDefault="008D3694" w:rsidP="00434DD2">
      <w:pPr>
        <w:pStyle w:val="11"/>
        <w:spacing w:before="0" w:after="0" w:line="360" w:lineRule="auto"/>
      </w:pPr>
      <w:r w:rsidRPr="00434DD2">
        <w:t>2.Технологический расчет производственных зон,    участков и складов.</w:t>
      </w:r>
    </w:p>
    <w:p w:rsidR="008D3694" w:rsidRPr="00434DD2" w:rsidRDefault="008D3694" w:rsidP="00434DD2">
      <w:pPr>
        <w:spacing w:before="0" w:after="0" w:line="360" w:lineRule="auto"/>
        <w:rPr>
          <w:sz w:val="28"/>
          <w:szCs w:val="28"/>
        </w:rPr>
      </w:pPr>
      <w:r w:rsidRPr="00434DD2">
        <w:rPr>
          <w:sz w:val="28"/>
          <w:szCs w:val="28"/>
        </w:rPr>
        <w:t>2.1 Расчет числа постов и поточных линий.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2.1.1 Расчет отдельных постов ТО.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2.1.2 Расчет поточных линий периодического действия.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2.1.3 Расчет поточных линий непрерывного действия.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2.1.4 Расчет постов ТР.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2.1.5 Расчет числа постов ожидания.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2.1.6 Расчет необходимого количества постов контрольно-технических пунктов.</w:t>
      </w:r>
    </w:p>
    <w:p w:rsidR="008D3694" w:rsidRPr="00434DD2" w:rsidRDefault="008D3694" w:rsidP="00434DD2">
      <w:pPr>
        <w:spacing w:before="0" w:after="0" w:line="360" w:lineRule="auto"/>
        <w:rPr>
          <w:sz w:val="28"/>
          <w:szCs w:val="28"/>
        </w:rPr>
      </w:pPr>
      <w:r w:rsidRPr="00434DD2">
        <w:rPr>
          <w:sz w:val="28"/>
          <w:szCs w:val="28"/>
        </w:rPr>
        <w:t>2.2 Расчет площадей помещений.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2.2.1 Расчет площадей зон ТО и ТР.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2.2.2 Расчет площадей производственных участков.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2.2.3 Расчет складских помещений.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2.2.4 Расчет площади зоны хранения автомобилей.</w:t>
      </w:r>
    </w:p>
    <w:p w:rsidR="008D3694" w:rsidRPr="00434DD2" w:rsidRDefault="008D3694" w:rsidP="00434DD2">
      <w:pPr>
        <w:pStyle w:val="35"/>
        <w:tabs>
          <w:tab w:val="right" w:leader="dot" w:pos="9344"/>
        </w:tabs>
        <w:spacing w:line="360" w:lineRule="auto"/>
        <w:ind w:left="0"/>
        <w:rPr>
          <w:i w:val="0"/>
          <w:iCs/>
          <w:noProof/>
          <w:sz w:val="28"/>
          <w:szCs w:val="28"/>
        </w:rPr>
      </w:pPr>
      <w:r w:rsidRPr="00434DD2">
        <w:rPr>
          <w:i w:val="0"/>
          <w:iCs/>
          <w:noProof/>
          <w:sz w:val="28"/>
          <w:szCs w:val="28"/>
        </w:rPr>
        <w:t>2.2.5 Расчет площадей административно-бытовых и технических помещений.</w:t>
      </w:r>
    </w:p>
    <w:p w:rsidR="008D3694" w:rsidRPr="00434DD2" w:rsidRDefault="008D3694" w:rsidP="00434DD2">
      <w:pPr>
        <w:spacing w:before="0" w:after="0" w:line="360" w:lineRule="auto"/>
        <w:rPr>
          <w:sz w:val="28"/>
          <w:szCs w:val="28"/>
        </w:rPr>
      </w:pPr>
      <w:r w:rsidRPr="00434DD2">
        <w:rPr>
          <w:sz w:val="28"/>
          <w:szCs w:val="28"/>
        </w:rPr>
        <w:t xml:space="preserve"> 3. Охрана труда на автотранспортном предприятии.</w:t>
      </w:r>
    </w:p>
    <w:p w:rsidR="008D3694" w:rsidRPr="00434DD2" w:rsidRDefault="008D3694" w:rsidP="00434DD2">
      <w:pPr>
        <w:pStyle w:val="11"/>
        <w:spacing w:before="0" w:after="0" w:line="360" w:lineRule="auto"/>
      </w:pPr>
      <w:r w:rsidRPr="00434DD2">
        <w:lastRenderedPageBreak/>
        <w:t xml:space="preserve">   Заключение</w:t>
      </w:r>
      <w:r w:rsidRPr="00434DD2">
        <w:fldChar w:fldCharType="begin"/>
      </w:r>
      <w:r w:rsidRPr="00434DD2">
        <w:instrText xml:space="preserve"> TOC \o "1-4" </w:instrText>
      </w:r>
      <w:r w:rsidRPr="00434DD2">
        <w:fldChar w:fldCharType="separate"/>
      </w:r>
    </w:p>
    <w:p w:rsidR="008D3694" w:rsidRPr="00434DD2" w:rsidRDefault="008D3694" w:rsidP="00434DD2">
      <w:pPr>
        <w:pStyle w:val="11"/>
        <w:spacing w:before="0" w:after="0" w:line="360" w:lineRule="auto"/>
      </w:pPr>
      <w:r w:rsidRPr="00434DD2">
        <w:t xml:space="preserve">   Литература</w:t>
      </w:r>
    </w:p>
    <w:p w:rsidR="008D3694" w:rsidRPr="00434DD2" w:rsidRDefault="008D3694" w:rsidP="00434DD2">
      <w:pPr>
        <w:spacing w:before="0" w:after="0" w:line="360" w:lineRule="auto"/>
        <w:jc w:val="both"/>
        <w:rPr>
          <w:sz w:val="28"/>
          <w:szCs w:val="28"/>
        </w:rPr>
      </w:pPr>
      <w:r w:rsidRPr="00434DD2">
        <w:fldChar w:fldCharType="end"/>
      </w:r>
    </w:p>
    <w:p w:rsidR="008D3694" w:rsidRPr="00434DD2" w:rsidRDefault="00434DD2" w:rsidP="00434DD2">
      <w:pPr>
        <w:pStyle w:val="4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3694" w:rsidRPr="00434DD2">
        <w:rPr>
          <w:b/>
          <w:sz w:val="28"/>
          <w:szCs w:val="28"/>
        </w:rPr>
        <w:lastRenderedPageBreak/>
        <w:t>Введение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Важнейшим условием высокопроизводительной и бесперебойной работы подвижного состава автомобильного транспорта является обеспечение его современной производственно-технической базой по ремонту автомобилей, агрегатов и восстановлению изношенных деталей. Главные задачи ремонтного производства состоят в дальнейшем развитии централизованного ремонта машин и оборудования как важнейшей предпосылки внедрения прогрессивных технологических процессов, обеспечивающих повышение качества и эффективности ремонта сложной современной техники.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Особое место в поддержании машин и оборудования в эксплуатационном состоянии занимает текущий ремонт, задачей которого является восстановление утраченной потребительской стоимости средств труда в связи с износом.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На проектируемом предприятии производится только техническое обслуживание и текущий ремонт автомобилей.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Автомобили ремонтируют агрегатным методом путем замены деталей, узлов, механизмов и агрегатов на новые или заранее отремонтированные.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Технологический процесс ремонта автомобилей предусматривает надлежащее обеспечение предприятия запасными частями, крепежными изделиями, нормалями и автомобильными принадлежностями промышленного производства.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Основная задача проектирования состоит в создании наиболее передовых по техническому уровню и наиболее экономичных по капитальным затратам и эксплуатационным показателям предприятий, что особенно актуально в условиях рыночной экономики.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>Цель проекта - обосновать размеры необходимых площадей, количество оборудования и технологическую взаимосвязь производственных отделений и оборудования.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Главным направлением проектирования принимается типизация проектных решений на базе унификации объемно-планировочных,  конструктивных и технологических решений, узлов , конструкций и изделий.     При проектировании учитывается, как одно из главных направлений технического прогресса, сокращение трудоемкости работ, оснащение рабочих мест и постов высокопроизводительным оборудованием и на этой основе резкое повышение уровня механизации производственных процессов ТО и ремонта подвижного состава.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Строительство предприятия ведется современными методами из прогрессивных строительных материалов с применением унифицированных сборных железобетонных конструкций.</w:t>
      </w:r>
    </w:p>
    <w:p w:rsidR="008D3694" w:rsidRPr="00434DD2" w:rsidRDefault="00434DD2" w:rsidP="00434DD2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3694" w:rsidRPr="00434DD2">
        <w:rPr>
          <w:b/>
          <w:sz w:val="28"/>
          <w:szCs w:val="28"/>
        </w:rPr>
        <w:lastRenderedPageBreak/>
        <w:t>1.ТЕХНОЛОГИЧЕСКТЙ РАСЧЕТ АТП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расчёта производственной программы и объёма работ АТП необходимы следующие исходные данные: тип и количество подвижного состава, среднесуточный пробег автомобилей и их техническое состояние, дорожные и природно-климатические условия эксплуатации, режим работы и режим ТО автомобилей.</w:t>
      </w:r>
    </w:p>
    <w:p w:rsidR="008D3694" w:rsidRPr="00434DD2" w:rsidRDefault="008D3694" w:rsidP="00434DD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a7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34DD2">
        <w:rPr>
          <w:rFonts w:ascii="Times New Roman" w:hAnsi="Times New Roman"/>
          <w:b/>
          <w:sz w:val="28"/>
          <w:szCs w:val="28"/>
        </w:rPr>
        <w:t>Исходные данные и условия проектирования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4"/>
        <w:gridCol w:w="2872"/>
      </w:tblGrid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b/>
                <w:sz w:val="20"/>
                <w:lang w:val="en-US"/>
              </w:rPr>
            </w:pPr>
            <w:r w:rsidRPr="00434DD2">
              <w:rPr>
                <w:b/>
                <w:sz w:val="20"/>
              </w:rPr>
              <w:t>Показатель (условие)</w:t>
            </w:r>
          </w:p>
        </w:tc>
        <w:tc>
          <w:tcPr>
            <w:tcW w:w="2872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b/>
                <w:sz w:val="20"/>
              </w:rPr>
            </w:pPr>
            <w:r w:rsidRPr="00434DD2">
              <w:rPr>
                <w:b/>
                <w:sz w:val="20"/>
              </w:rPr>
              <w:t>Значение (характеристика)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Тип АТ</w:t>
            </w:r>
            <w:r w:rsidR="00D72F4D" w:rsidRPr="00434DD2">
              <w:rPr>
                <w:sz w:val="20"/>
              </w:rPr>
              <w:t>П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Пассажирское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Количество автомобилей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220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Марка автомобилей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ЛиАЗ-677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Среднесуточный пробег автомобиля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205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Категория условий эксплуатации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3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Природно-климатическая зона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pStyle w:val="af2"/>
              <w:spacing w:line="360" w:lineRule="auto"/>
            </w:pPr>
            <w:r w:rsidRPr="00434DD2">
              <w:t>Умеренный, климотический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Число смен работы автомобилей на линии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2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Пробег подвижного состава с начала эксплуатации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-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Продолжительность смены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8</w:t>
            </w:r>
          </w:p>
        </w:tc>
      </w:tr>
      <w:tr w:rsidR="008D3694" w:rsidRPr="00434DD2">
        <w:trPr>
          <w:jc w:val="center"/>
        </w:trPr>
        <w:tc>
          <w:tcPr>
            <w:tcW w:w="5484" w:type="dxa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Количество дней работы подвижного состава в год</w:t>
            </w:r>
          </w:p>
        </w:tc>
        <w:tc>
          <w:tcPr>
            <w:tcW w:w="2872" w:type="dxa"/>
          </w:tcPr>
          <w:p w:rsidR="008D3694" w:rsidRPr="00434DD2" w:rsidRDefault="0082561B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365</w:t>
            </w:r>
          </w:p>
        </w:tc>
      </w:tr>
    </w:tbl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pStyle w:val="a3"/>
        <w:spacing w:line="360" w:lineRule="auto"/>
        <w:ind w:right="0"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pStyle w:val="a3"/>
        <w:numPr>
          <w:ilvl w:val="1"/>
          <w:numId w:val="2"/>
        </w:numPr>
        <w:spacing w:line="360" w:lineRule="auto"/>
        <w:ind w:left="0" w:right="0" w:firstLine="709"/>
        <w:jc w:val="both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Корректировка нормативной периодичности ТО и КР</w:t>
      </w:r>
    </w:p>
    <w:p w:rsidR="008D3694" w:rsidRPr="00434DD2" w:rsidRDefault="008D3694" w:rsidP="00434DD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Для расчёта производственной программы предварительно необходимо для данного АТП выбрать нормативные значения пробегов подвижного состава до КР и периодичности ТО-1 и ТО-2, которые установлены положением для определённых, наиболее типичных условий, а именно: </w:t>
      </w:r>
      <w:r w:rsidRPr="00434DD2">
        <w:rPr>
          <w:sz w:val="28"/>
          <w:szCs w:val="28"/>
          <w:lang w:val="en-US"/>
        </w:rPr>
        <w:t>I</w:t>
      </w:r>
      <w:r w:rsidRPr="00434DD2">
        <w:rPr>
          <w:sz w:val="28"/>
          <w:szCs w:val="28"/>
        </w:rPr>
        <w:t xml:space="preserve"> категории условий эксплуатации, базовых моделей автомобилей, умеренного климатического района с умеренной агрессивностью окружающей среды.</w:t>
      </w:r>
    </w:p>
    <w:p w:rsidR="008D3694" w:rsidRPr="00434DD2" w:rsidRDefault="008D3694" w:rsidP="00434DD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Для конкретного АТП эти условия могут отличаться, поэтому в общем случае нормируемые пробег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к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 xml:space="preserve"> (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 xml:space="preserve">- цикловой пробег) и периодичность ТО-1 и ТО-2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 определяются с помощью коэффициентов, учитывающих категорию условий эксплуатации- 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1</w:t>
      </w:r>
      <w:r w:rsidRPr="00434DD2">
        <w:rPr>
          <w:sz w:val="28"/>
          <w:szCs w:val="28"/>
        </w:rPr>
        <w:t xml:space="preserve">; модификацию подвижного состава- 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2</w:t>
      </w:r>
      <w:r w:rsidRPr="00434DD2">
        <w:rPr>
          <w:sz w:val="28"/>
          <w:szCs w:val="28"/>
        </w:rPr>
        <w:t xml:space="preserve">; климатические условия- 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3</w:t>
      </w:r>
      <w:r w:rsidRPr="00434DD2">
        <w:rPr>
          <w:sz w:val="28"/>
          <w:szCs w:val="28"/>
        </w:rPr>
        <w:t>, т. е.:</w:t>
      </w:r>
    </w:p>
    <w:p w:rsidR="008D3694" w:rsidRPr="00434DD2" w:rsidRDefault="008D3694" w:rsidP="00434DD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  <w:vertAlign w:val="superscript"/>
        </w:rPr>
        <w:t>′</w:t>
      </w:r>
      <w:r w:rsidRPr="00434DD2">
        <w:rPr>
          <w:sz w:val="28"/>
          <w:szCs w:val="28"/>
        </w:rPr>
        <w:t xml:space="preserve">=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</w:rPr>
        <w:t xml:space="preserve">· 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1</w:t>
      </w:r>
      <w:r w:rsidRPr="00434DD2">
        <w:rPr>
          <w:sz w:val="28"/>
          <w:szCs w:val="28"/>
        </w:rPr>
        <w:t>·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2</w:t>
      </w:r>
      <w:r w:rsidRPr="00434DD2">
        <w:rPr>
          <w:sz w:val="28"/>
          <w:szCs w:val="28"/>
        </w:rPr>
        <w:t>·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3</w:t>
      </w:r>
      <w:r w:rsidRPr="00434DD2">
        <w:rPr>
          <w:sz w:val="28"/>
          <w:szCs w:val="28"/>
        </w:rPr>
        <w:t xml:space="preserve"> ,                                              (1.1)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</w:rPr>
        <w:t>- нормативный пробег автомобиля до списания (км), принимаем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согласно рекомендациям табл.</w:t>
      </w:r>
      <w:r w:rsidR="00D72F4D" w:rsidRPr="00434DD2">
        <w:rPr>
          <w:sz w:val="28"/>
          <w:szCs w:val="28"/>
        </w:rPr>
        <w:t>4</w:t>
      </w:r>
      <w:r w:rsidRPr="00434DD2">
        <w:rPr>
          <w:sz w:val="28"/>
          <w:szCs w:val="28"/>
        </w:rPr>
        <w:t xml:space="preserve"> [</w:t>
      </w:r>
      <w:r w:rsidRPr="00434DD2">
        <w:rPr>
          <w:sz w:val="28"/>
          <w:szCs w:val="28"/>
          <w:lang w:val="uz-Latn-UZ"/>
        </w:rPr>
        <w:t>7</w:t>
      </w:r>
      <w:r w:rsidRPr="00434DD2">
        <w:rPr>
          <w:sz w:val="28"/>
          <w:szCs w:val="28"/>
        </w:rPr>
        <w:t>]</w:t>
      </w:r>
      <w:r w:rsidR="00D72F4D" w:rsidRPr="00434DD2">
        <w:rPr>
          <w:sz w:val="28"/>
          <w:szCs w:val="28"/>
          <w:lang w:val="uz-Latn-UZ"/>
        </w:rPr>
        <w:t>:</w:t>
      </w:r>
      <w:r w:rsidRPr="00434DD2">
        <w:rPr>
          <w:sz w:val="28"/>
          <w:szCs w:val="28"/>
        </w:rPr>
        <w:t xml:space="preserve"> </w:t>
      </w:r>
    </w:p>
    <w:p w:rsidR="00D72F4D" w:rsidRPr="00434DD2" w:rsidRDefault="00D72F4D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</w:rPr>
        <w:t>=</w:t>
      </w:r>
      <w:r w:rsidR="0082561B" w:rsidRPr="00434DD2">
        <w:rPr>
          <w:sz w:val="28"/>
          <w:szCs w:val="28"/>
        </w:rPr>
        <w:t>380000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Значения коэффициентов принимаем согласно табл.5-7</w:t>
      </w:r>
      <w:r w:rsidRPr="00434DD2">
        <w:rPr>
          <w:sz w:val="28"/>
          <w:szCs w:val="28"/>
          <w:lang w:val="uz-Latn-UZ"/>
        </w:rPr>
        <w:t>[7]: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k</w:t>
      </w:r>
      <w:r w:rsidRPr="00434DD2">
        <w:rPr>
          <w:sz w:val="28"/>
          <w:szCs w:val="28"/>
          <w:vertAlign w:val="subscript"/>
          <w:lang w:val="uz-Latn-UZ"/>
        </w:rPr>
        <w:t>1</w:t>
      </w:r>
      <w:r w:rsidRPr="00434DD2">
        <w:rPr>
          <w:sz w:val="28"/>
          <w:szCs w:val="28"/>
          <w:lang w:val="uz-Latn-UZ"/>
        </w:rPr>
        <w:t>=</w:t>
      </w:r>
      <w:r w:rsidR="0082561B" w:rsidRPr="00434DD2">
        <w:rPr>
          <w:sz w:val="28"/>
          <w:szCs w:val="28"/>
        </w:rPr>
        <w:t>0.8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k</w:t>
      </w:r>
      <w:r w:rsidRPr="00434DD2">
        <w:rPr>
          <w:sz w:val="28"/>
          <w:szCs w:val="28"/>
          <w:vertAlign w:val="subscript"/>
          <w:lang w:val="uz-Latn-UZ"/>
        </w:rPr>
        <w:t>2</w:t>
      </w:r>
      <w:r w:rsidRPr="00434DD2">
        <w:rPr>
          <w:sz w:val="28"/>
          <w:szCs w:val="28"/>
          <w:lang w:val="uz-Latn-UZ"/>
        </w:rPr>
        <w:t>=</w:t>
      </w:r>
      <w:r w:rsidR="0082561B" w:rsidRPr="00434DD2">
        <w:rPr>
          <w:sz w:val="28"/>
          <w:szCs w:val="28"/>
        </w:rPr>
        <w:t>1.00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k</w:t>
      </w:r>
      <w:r w:rsidRPr="00434DD2">
        <w:rPr>
          <w:sz w:val="28"/>
          <w:szCs w:val="28"/>
          <w:vertAlign w:val="subscript"/>
          <w:lang w:val="uz-Latn-UZ"/>
        </w:rPr>
        <w:t>3</w:t>
      </w:r>
      <w:r w:rsidRPr="00434DD2">
        <w:rPr>
          <w:sz w:val="28"/>
          <w:szCs w:val="28"/>
          <w:lang w:val="uz-Latn-UZ"/>
        </w:rPr>
        <w:t>=</w:t>
      </w:r>
      <w:r w:rsidR="0082561B" w:rsidRPr="00434DD2">
        <w:rPr>
          <w:sz w:val="28"/>
          <w:szCs w:val="28"/>
        </w:rPr>
        <w:t>1.00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434DD2">
        <w:rPr>
          <w:sz w:val="28"/>
          <w:szCs w:val="28"/>
          <w:lang w:val="uz-Latn-UZ"/>
        </w:rPr>
        <w:t xml:space="preserve">                   </w:t>
      </w:r>
      <w:r w:rsidRPr="00434DD2">
        <w:rPr>
          <w:position w:val="-14"/>
          <w:sz w:val="28"/>
          <w:szCs w:val="28"/>
          <w:lang w:val="uz-Latn-UZ"/>
        </w:rPr>
        <w:object w:dxaOrig="5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4pt" o:ole="">
            <v:imagedata r:id="rId7" o:title=""/>
          </v:shape>
          <o:OLEObject Type="Embed" ProgID="Equation.3" ShapeID="_x0000_i1025" DrawAspect="Content" ObjectID="_1457568382" r:id="rId8"/>
        </w:object>
      </w:r>
      <w:r w:rsidR="0082561B" w:rsidRPr="00434DD2">
        <w:rPr>
          <w:sz w:val="28"/>
          <w:szCs w:val="28"/>
        </w:rPr>
        <w:t>380000∙0.8∙1.00∙1.00 = 3040000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Количество дней работы автомобиля за цикл (Д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) рассчитывается по формуле, дн.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Д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</w:rPr>
        <w:t>/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cc</w:t>
      </w:r>
      <w:r w:rsidRPr="00434DD2">
        <w:rPr>
          <w:sz w:val="28"/>
          <w:szCs w:val="28"/>
        </w:rPr>
        <w:t>,                                                                    (1.2)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cc</w:t>
      </w:r>
      <w:r w:rsidRPr="00434DD2">
        <w:rPr>
          <w:sz w:val="28"/>
          <w:szCs w:val="28"/>
        </w:rPr>
        <w:t>- среднесуточный пробег автомобиля, км</w:t>
      </w:r>
      <w:r w:rsidRPr="00434DD2">
        <w:rPr>
          <w:sz w:val="28"/>
          <w:szCs w:val="28"/>
          <w:lang w:val="uz-Latn-UZ"/>
        </w:rPr>
        <w:t xml:space="preserve"> (</w:t>
      </w:r>
      <w:r w:rsidRPr="00434DD2">
        <w:rPr>
          <w:sz w:val="28"/>
          <w:szCs w:val="28"/>
        </w:rPr>
        <w:t>согласно задания).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</w:p>
    <w:p w:rsidR="008D3694" w:rsidRPr="00434DD2" w:rsidRDefault="008D3694" w:rsidP="00434DD2">
      <w:pPr>
        <w:spacing w:before="0" w:after="0" w:line="360" w:lineRule="auto"/>
        <w:ind w:left="1416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=</w:t>
      </w:r>
      <w:r w:rsidR="0082561B" w:rsidRPr="00434DD2">
        <w:rPr>
          <w:sz w:val="28"/>
          <w:szCs w:val="28"/>
        </w:rPr>
        <w:t>380000:205=1853.65=1854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</w:rPr>
        <w:t>, км - пробег до ТО рассчитывается по формуле: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</w:rPr>
        <w:t xml:space="preserve">=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  <w:vertAlign w:val="superscript"/>
        </w:rPr>
        <w:t xml:space="preserve"> (н)</w:t>
      </w:r>
      <w:r w:rsidRPr="00434DD2">
        <w:rPr>
          <w:sz w:val="28"/>
          <w:szCs w:val="28"/>
        </w:rPr>
        <w:t xml:space="preserve"> ·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1</w:t>
      </w:r>
      <w:r w:rsidRPr="00434DD2">
        <w:rPr>
          <w:sz w:val="28"/>
          <w:szCs w:val="28"/>
        </w:rPr>
        <w:t>·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3</w:t>
      </w:r>
      <w:r w:rsidRPr="00434DD2">
        <w:rPr>
          <w:sz w:val="28"/>
          <w:szCs w:val="28"/>
        </w:rPr>
        <w:t>,                                                                            (1.3)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  <w:vertAlign w:val="superscript"/>
        </w:rPr>
        <w:t xml:space="preserve"> (н)</w:t>
      </w:r>
      <w:r w:rsidRPr="00434DD2">
        <w:rPr>
          <w:sz w:val="28"/>
          <w:szCs w:val="28"/>
        </w:rPr>
        <w:t xml:space="preserve"> – нормативная периодичность ТО </w:t>
      </w:r>
      <w:r w:rsidRPr="00434DD2">
        <w:rPr>
          <w:sz w:val="28"/>
          <w:szCs w:val="28"/>
          <w:lang w:val="en-US"/>
        </w:rPr>
        <w:t>i</w:t>
      </w:r>
      <w:r w:rsidRPr="00434DD2">
        <w:rPr>
          <w:sz w:val="28"/>
          <w:szCs w:val="28"/>
        </w:rPr>
        <w:t>-го вида (ТО-1 или ТО-2),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принимаем, согласно табл.3 [</w:t>
      </w:r>
      <w:r w:rsidRPr="00434DD2">
        <w:rPr>
          <w:sz w:val="28"/>
          <w:szCs w:val="28"/>
          <w:lang w:val="uz-Latn-UZ"/>
        </w:rPr>
        <w:t>7</w:t>
      </w:r>
      <w:r w:rsidRPr="00434DD2">
        <w:rPr>
          <w:sz w:val="28"/>
          <w:szCs w:val="28"/>
        </w:rPr>
        <w:t>]</w:t>
      </w:r>
      <w:r w:rsidRPr="00434DD2">
        <w:rPr>
          <w:sz w:val="28"/>
          <w:szCs w:val="28"/>
          <w:lang w:val="uz-Latn-UZ"/>
        </w:rPr>
        <w:t>:</w:t>
      </w:r>
    </w:p>
    <w:p w:rsidR="0082561B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ТО-1</w:t>
      </w:r>
      <w:r w:rsidRPr="00434DD2">
        <w:rPr>
          <w:sz w:val="28"/>
          <w:szCs w:val="28"/>
          <w:lang w:val="uz-Latn-UZ"/>
        </w:rPr>
        <w:t>=</w:t>
      </w:r>
      <w:r w:rsidR="0082561B" w:rsidRPr="00434DD2">
        <w:rPr>
          <w:sz w:val="28"/>
          <w:szCs w:val="28"/>
        </w:rPr>
        <w:t>3500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ТО-</w:t>
      </w:r>
      <w:r w:rsidRPr="00434DD2">
        <w:rPr>
          <w:sz w:val="28"/>
          <w:szCs w:val="28"/>
          <w:vertAlign w:val="subscript"/>
          <w:lang w:val="uz-Latn-UZ"/>
        </w:rPr>
        <w:t>2</w:t>
      </w:r>
      <w:r w:rsidRPr="00434DD2">
        <w:rPr>
          <w:sz w:val="28"/>
          <w:szCs w:val="28"/>
          <w:lang w:val="uz-Latn-UZ"/>
        </w:rPr>
        <w:t>=</w:t>
      </w:r>
      <w:r w:rsidR="0082561B" w:rsidRPr="00434DD2">
        <w:rPr>
          <w:sz w:val="28"/>
          <w:szCs w:val="28"/>
        </w:rPr>
        <w:t>14000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  <w:vertAlign w:val="subscript"/>
        </w:rPr>
        <w:t>ТО-1</w:t>
      </w:r>
      <w:r w:rsidRPr="00434DD2">
        <w:rPr>
          <w:sz w:val="28"/>
          <w:szCs w:val="28"/>
          <w:lang w:val="uz-Latn-UZ"/>
        </w:rPr>
        <w:t>=</w:t>
      </w:r>
      <w:r w:rsidR="0082561B" w:rsidRPr="00434DD2">
        <w:rPr>
          <w:sz w:val="28"/>
          <w:szCs w:val="28"/>
        </w:rPr>
        <w:t>3500·0.8·1=2800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  <w:vertAlign w:val="subscript"/>
        </w:rPr>
        <w:t>ТО-</w:t>
      </w:r>
      <w:r w:rsidRPr="00434DD2">
        <w:rPr>
          <w:sz w:val="28"/>
          <w:szCs w:val="28"/>
          <w:vertAlign w:val="subscript"/>
          <w:lang w:val="uz-Latn-UZ"/>
        </w:rPr>
        <w:t>2</w:t>
      </w:r>
      <w:r w:rsidRPr="00434DD2">
        <w:rPr>
          <w:sz w:val="28"/>
          <w:szCs w:val="28"/>
          <w:lang w:val="uz-Latn-UZ"/>
        </w:rPr>
        <w:t>=</w:t>
      </w:r>
      <w:r w:rsidR="0082561B" w:rsidRPr="00434DD2">
        <w:rPr>
          <w:sz w:val="28"/>
          <w:szCs w:val="28"/>
        </w:rPr>
        <w:t>14000·0.8·1=11200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Количество дней работы автомобиля до ТО (Д</w:t>
      </w:r>
      <w:r w:rsidRPr="00434DD2">
        <w:rPr>
          <w:sz w:val="28"/>
          <w:szCs w:val="28"/>
          <w:vertAlign w:val="superscript"/>
        </w:rPr>
        <w:t>ТО</w:t>
      </w:r>
      <w:r w:rsidRPr="00434DD2">
        <w:rPr>
          <w:sz w:val="28"/>
          <w:szCs w:val="28"/>
          <w:vertAlign w:val="subscript"/>
        </w:rPr>
        <w:t>р</w:t>
      </w:r>
      <w:r w:rsidRPr="00434DD2">
        <w:rPr>
          <w:sz w:val="28"/>
          <w:szCs w:val="28"/>
        </w:rPr>
        <w:t>) определяется по формуле: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</w:t>
      </w:r>
      <w:r w:rsidRPr="00434DD2">
        <w:rPr>
          <w:sz w:val="28"/>
          <w:szCs w:val="28"/>
          <w:vertAlign w:val="superscript"/>
        </w:rPr>
        <w:t>ТО</w:t>
      </w:r>
      <w:r w:rsidRPr="00434DD2">
        <w:rPr>
          <w:sz w:val="28"/>
          <w:szCs w:val="28"/>
          <w:vertAlign w:val="subscript"/>
        </w:rPr>
        <w:t>р</w:t>
      </w:r>
      <w:r w:rsidRPr="00434DD2">
        <w:rPr>
          <w:sz w:val="28"/>
          <w:szCs w:val="28"/>
        </w:rPr>
        <w:t xml:space="preserve">=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</w:rPr>
        <w:t xml:space="preserve">/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cc</w:t>
      </w:r>
      <w:r w:rsidRPr="00434DD2">
        <w:rPr>
          <w:sz w:val="28"/>
          <w:szCs w:val="28"/>
        </w:rPr>
        <w:t>,                                                                                (1.4)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  <w:t>Д</w:t>
      </w:r>
      <w:r w:rsidRPr="00434DD2">
        <w:rPr>
          <w:sz w:val="28"/>
          <w:szCs w:val="28"/>
          <w:vertAlign w:val="superscript"/>
        </w:rPr>
        <w:t>ТО-1</w:t>
      </w:r>
      <w:r w:rsidRPr="00434DD2">
        <w:rPr>
          <w:sz w:val="28"/>
          <w:szCs w:val="28"/>
          <w:vertAlign w:val="subscript"/>
        </w:rPr>
        <w:t>р</w:t>
      </w:r>
      <w:r w:rsidRPr="00434DD2">
        <w:rPr>
          <w:sz w:val="28"/>
          <w:szCs w:val="28"/>
        </w:rPr>
        <w:t>=</w:t>
      </w:r>
      <w:r w:rsidR="0082561B" w:rsidRPr="00434DD2">
        <w:rPr>
          <w:sz w:val="28"/>
          <w:szCs w:val="28"/>
        </w:rPr>
        <w:t>2800:205=13.65=14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  <w:t>Д</w:t>
      </w:r>
      <w:r w:rsidRPr="00434DD2">
        <w:rPr>
          <w:sz w:val="28"/>
          <w:szCs w:val="28"/>
          <w:vertAlign w:val="superscript"/>
        </w:rPr>
        <w:t>ТО-2</w:t>
      </w:r>
      <w:r w:rsidRPr="00434DD2">
        <w:rPr>
          <w:sz w:val="28"/>
          <w:szCs w:val="28"/>
          <w:vertAlign w:val="subscript"/>
        </w:rPr>
        <w:t>р</w:t>
      </w:r>
      <w:r w:rsidR="0082561B" w:rsidRPr="00434DD2">
        <w:rPr>
          <w:sz w:val="28"/>
          <w:szCs w:val="28"/>
        </w:rPr>
        <w:t>=11200:205=54.63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Пробеги до всех видов обслуживания корректируются таким образом, чтобы они были бы кратны между собой и кратны среднесуточному пробегу.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Такая периодичность даст возможность отправлять подвижной состав на техническое обслуживание в конце рабочей смены и не снимать его с линии в течение рабочего дня.</w:t>
      </w:r>
    </w:p>
    <w:p w:rsidR="008D3694" w:rsidRPr="00434DD2" w:rsidRDefault="008D3694" w:rsidP="00434DD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Скорректированный пробег до списания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 xml:space="preserve"> равен: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 xml:space="preserve">ц </w:t>
      </w:r>
      <w:r w:rsidRPr="00434DD2">
        <w:rPr>
          <w:sz w:val="28"/>
          <w:szCs w:val="28"/>
        </w:rPr>
        <w:t>=</w:t>
      </w:r>
      <w:r w:rsidR="0082561B" w:rsidRPr="00434DD2">
        <w:rPr>
          <w:sz w:val="28"/>
          <w:szCs w:val="28"/>
        </w:rPr>
        <w:t>205·1354=380000</w:t>
      </w:r>
    </w:p>
    <w:p w:rsidR="008D3694" w:rsidRPr="00434DD2" w:rsidRDefault="008D3694" w:rsidP="00434DD2">
      <w:pPr>
        <w:pStyle w:val="7"/>
        <w:spacing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Скорректированный пробег до ТО равен (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), км: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 xml:space="preserve">ТО-1 </w:t>
      </w:r>
      <w:r w:rsidRPr="00434DD2">
        <w:rPr>
          <w:sz w:val="28"/>
          <w:szCs w:val="28"/>
        </w:rPr>
        <w:t>=</w:t>
      </w:r>
      <w:r w:rsidR="0082561B" w:rsidRPr="00434DD2">
        <w:rPr>
          <w:sz w:val="28"/>
          <w:szCs w:val="28"/>
        </w:rPr>
        <w:t>205·14=2870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ТО-</w:t>
      </w:r>
      <w:r w:rsidRPr="00434DD2">
        <w:rPr>
          <w:sz w:val="28"/>
          <w:szCs w:val="28"/>
          <w:vertAlign w:val="subscript"/>
          <w:lang w:val="uz-Latn-UZ"/>
        </w:rPr>
        <w:t>2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=</w:t>
      </w:r>
      <w:r w:rsidR="0082561B" w:rsidRPr="00434DD2">
        <w:rPr>
          <w:sz w:val="28"/>
          <w:szCs w:val="28"/>
        </w:rPr>
        <w:t>205·55=11275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lastRenderedPageBreak/>
        <w:t>1.2. Расчёт производственной программы по количеству воздействий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 1.2.1. </w:t>
      </w:r>
      <w:r w:rsidRPr="00434DD2">
        <w:rPr>
          <w:sz w:val="28"/>
          <w:szCs w:val="28"/>
        </w:rPr>
        <w:t>Расчёт производственной программы по количеству воздействий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за цикл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Число технических воздействий на один автомобиль за цикл определяется отношением циклового пробега к пробегу до данного вида воздействий. Так как цикловой пробег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 xml:space="preserve"> в данной методике расчёта принят равным пробегу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к</w:t>
      </w:r>
      <w:r w:rsidRPr="00434DD2">
        <w:rPr>
          <w:sz w:val="28"/>
          <w:szCs w:val="28"/>
        </w:rPr>
        <w:t xml:space="preserve"> автомобиля до КР, то число КР одного автомобиля за цикл будет равно единице, т.е.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КР</w:t>
      </w:r>
      <w:r w:rsidRPr="00434DD2">
        <w:rPr>
          <w:sz w:val="28"/>
          <w:szCs w:val="28"/>
        </w:rPr>
        <w:t xml:space="preserve">=1. В расчёте принято, что при пробеге, равном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 xml:space="preserve"> , очередное последнее за цикл ТО-2 не проводится и автомобиль направляется на списание (или в КР). Принято, что ЕО разделяется на ЕО</w:t>
      </w:r>
      <w:r w:rsidRPr="00434DD2">
        <w:rPr>
          <w:sz w:val="28"/>
          <w:szCs w:val="28"/>
          <w:vertAlign w:val="subscript"/>
        </w:rPr>
        <w:t>с</w:t>
      </w:r>
      <w:r w:rsidRPr="00434DD2">
        <w:rPr>
          <w:sz w:val="28"/>
          <w:szCs w:val="28"/>
        </w:rPr>
        <w:t xml:space="preserve"> (выполняемое ежедневно) и ЕО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(выполняемое перед ТО и ТР). Принято также, что в ТО-2 не входит ТО-1.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Таким образом число ТО-1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ТО-1ц</w:t>
      </w:r>
      <w:r w:rsidRPr="00434DD2">
        <w:rPr>
          <w:sz w:val="28"/>
          <w:szCs w:val="28"/>
        </w:rPr>
        <w:t>), ТО-2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ТО-21ц</w:t>
      </w:r>
      <w:r w:rsidRPr="00434DD2">
        <w:rPr>
          <w:sz w:val="28"/>
          <w:szCs w:val="28"/>
        </w:rPr>
        <w:t>), ЕО</w:t>
      </w:r>
      <w:r w:rsidRPr="00434DD2">
        <w:rPr>
          <w:sz w:val="28"/>
          <w:szCs w:val="28"/>
          <w:vertAlign w:val="subscript"/>
        </w:rPr>
        <w:t xml:space="preserve">с </w:t>
      </w:r>
      <w:r w:rsidRPr="00434DD2">
        <w:rPr>
          <w:sz w:val="28"/>
          <w:szCs w:val="28"/>
        </w:rPr>
        <w:t>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ЕОс ц</w:t>
      </w:r>
      <w:r w:rsidRPr="00434DD2">
        <w:rPr>
          <w:sz w:val="28"/>
          <w:szCs w:val="28"/>
        </w:rPr>
        <w:t>), ЕО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ЕОт ц</w:t>
      </w:r>
      <w:r w:rsidRPr="00434DD2">
        <w:rPr>
          <w:sz w:val="28"/>
          <w:szCs w:val="28"/>
        </w:rPr>
        <w:t>) за цикл на один автомобиль рассчитывается по формулам: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ТО-1ц</w:t>
      </w:r>
      <w:r w:rsidRPr="00434DD2">
        <w:rPr>
          <w:sz w:val="28"/>
          <w:szCs w:val="28"/>
        </w:rPr>
        <w:t>=(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/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ТО-1</w:t>
      </w:r>
      <w:r w:rsidRPr="00434DD2">
        <w:rPr>
          <w:sz w:val="28"/>
          <w:szCs w:val="28"/>
        </w:rPr>
        <w:t xml:space="preserve">)-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,                                               (1.5)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ТО-2ц</w:t>
      </w:r>
      <w:r w:rsidRPr="00434DD2">
        <w:rPr>
          <w:sz w:val="28"/>
          <w:szCs w:val="28"/>
        </w:rPr>
        <w:t>=(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/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ТО-2</w:t>
      </w:r>
      <w:r w:rsidRPr="00434DD2">
        <w:rPr>
          <w:sz w:val="28"/>
          <w:szCs w:val="28"/>
        </w:rPr>
        <w:t xml:space="preserve">)-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,                                               (1.6)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ЕОс ц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ц</w:t>
      </w:r>
      <w:r w:rsidRPr="00434DD2">
        <w:rPr>
          <w:sz w:val="28"/>
          <w:szCs w:val="28"/>
        </w:rPr>
        <w:t>/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сс</w:t>
      </w:r>
      <w:r w:rsidRPr="00434DD2">
        <w:rPr>
          <w:sz w:val="28"/>
          <w:szCs w:val="28"/>
        </w:rPr>
        <w:t>,                                                              (1.7)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ЕОт ц</w:t>
      </w:r>
      <w:r w:rsidRPr="00434DD2">
        <w:rPr>
          <w:sz w:val="28"/>
          <w:szCs w:val="28"/>
        </w:rPr>
        <w:t>=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</w:t>
      </w:r>
      <w:r w:rsidRPr="00434DD2">
        <w:rPr>
          <w:sz w:val="28"/>
          <w:szCs w:val="28"/>
        </w:rPr>
        <w:t xml:space="preserve">+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</w:t>
      </w:r>
      <w:r w:rsidRPr="00434DD2">
        <w:rPr>
          <w:sz w:val="28"/>
          <w:szCs w:val="28"/>
        </w:rPr>
        <w:t>) ·1,6,                                       (1.8)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где 1,6 –коэффициент, учитывающий воздействие технических ЕО при ТР.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Число ТО-1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ТО-1ц</w:t>
      </w:r>
      <w:r w:rsidRPr="00434DD2">
        <w:rPr>
          <w:sz w:val="28"/>
          <w:szCs w:val="28"/>
        </w:rPr>
        <w:t>), ТО-2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ТО-21ц</w:t>
      </w:r>
      <w:r w:rsidRPr="00434DD2">
        <w:rPr>
          <w:sz w:val="28"/>
          <w:szCs w:val="28"/>
        </w:rPr>
        <w:t>), ЕО</w:t>
      </w:r>
      <w:r w:rsidRPr="00434DD2">
        <w:rPr>
          <w:sz w:val="28"/>
          <w:szCs w:val="28"/>
          <w:vertAlign w:val="subscript"/>
        </w:rPr>
        <w:t xml:space="preserve">с </w:t>
      </w:r>
      <w:r w:rsidRPr="00434DD2">
        <w:rPr>
          <w:sz w:val="28"/>
          <w:szCs w:val="28"/>
        </w:rPr>
        <w:t>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ЕОс ц</w:t>
      </w:r>
      <w:r w:rsidRPr="00434DD2">
        <w:rPr>
          <w:sz w:val="28"/>
          <w:szCs w:val="28"/>
        </w:rPr>
        <w:t>), ЕО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ЕОт ц</w:t>
      </w:r>
      <w:r w:rsidRPr="00434DD2">
        <w:rPr>
          <w:sz w:val="28"/>
          <w:szCs w:val="28"/>
        </w:rPr>
        <w:t>) равно: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ТО-1ц </w:t>
      </w:r>
      <w:r w:rsidRPr="00434DD2">
        <w:rPr>
          <w:sz w:val="28"/>
          <w:szCs w:val="28"/>
        </w:rPr>
        <w:t>=</w:t>
      </w:r>
      <w:r w:rsidR="0082561B" w:rsidRPr="00434DD2">
        <w:rPr>
          <w:sz w:val="28"/>
          <w:szCs w:val="28"/>
        </w:rPr>
        <w:t xml:space="preserve"> (380000:2870)-1=132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ТО-2ц  </w:t>
      </w:r>
      <w:r w:rsidRPr="00434DD2">
        <w:rPr>
          <w:sz w:val="28"/>
          <w:szCs w:val="28"/>
        </w:rPr>
        <w:t xml:space="preserve">= </w:t>
      </w:r>
      <w:r w:rsidR="0082561B" w:rsidRPr="00434DD2">
        <w:rPr>
          <w:sz w:val="28"/>
          <w:szCs w:val="28"/>
        </w:rPr>
        <w:t>(380000:11275)-1=33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ЕОсц   </w:t>
      </w:r>
      <w:r w:rsidRPr="00434DD2">
        <w:rPr>
          <w:sz w:val="28"/>
          <w:szCs w:val="28"/>
        </w:rPr>
        <w:t xml:space="preserve">= </w:t>
      </w:r>
      <w:r w:rsidR="0082561B" w:rsidRPr="00434DD2">
        <w:rPr>
          <w:sz w:val="28"/>
          <w:szCs w:val="28"/>
        </w:rPr>
        <w:t>380000:205=1853.65=1854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ЕОтц  </w:t>
      </w:r>
      <w:r w:rsidRPr="00434DD2">
        <w:rPr>
          <w:sz w:val="28"/>
          <w:szCs w:val="28"/>
        </w:rPr>
        <w:t>=</w:t>
      </w:r>
      <w:r w:rsidR="00D40FBE" w:rsidRPr="00434DD2">
        <w:rPr>
          <w:sz w:val="28"/>
          <w:szCs w:val="28"/>
        </w:rPr>
        <w:t>(132+33)·1.6=264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34DD2">
        <w:rPr>
          <w:b/>
          <w:sz w:val="28"/>
          <w:szCs w:val="28"/>
        </w:rPr>
        <w:t xml:space="preserve">1.2.2. </w:t>
      </w:r>
      <w:r w:rsidRPr="00434DD2">
        <w:rPr>
          <w:sz w:val="28"/>
          <w:szCs w:val="28"/>
        </w:rPr>
        <w:t xml:space="preserve">Расчёт производственной программы по количеству воздействий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за   год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Так как пробег автомобиля за год отличается от его пробега за цикл, а производственную программу предприятия обычно рассчитывают за год, то для определения числа ТО за год необходимо сделать соответствующий перерасчёт полученных значений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ЕОт</w:t>
      </w:r>
      <w:r w:rsidRPr="00434DD2">
        <w:rPr>
          <w:sz w:val="28"/>
          <w:szCs w:val="28"/>
        </w:rPr>
        <w:t xml:space="preserve"> за цикл к значениям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ТО-1г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ТО-2г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ЕОсг 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ЕОтг</w:t>
      </w:r>
      <w:r w:rsidRPr="00434DD2">
        <w:rPr>
          <w:sz w:val="28"/>
          <w:szCs w:val="28"/>
        </w:rPr>
        <w:t xml:space="preserve"> за год по формулам: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ТО-1г</w:t>
      </w:r>
      <w:r w:rsidRPr="00434DD2">
        <w:rPr>
          <w:sz w:val="28"/>
          <w:szCs w:val="28"/>
        </w:rPr>
        <w:t>=(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>/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ТО-1</w:t>
      </w:r>
      <w:r w:rsidRPr="00434DD2">
        <w:rPr>
          <w:sz w:val="28"/>
          <w:szCs w:val="28"/>
        </w:rPr>
        <w:t xml:space="preserve">)-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>,                                                                           (1.9)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ТО-2г</w:t>
      </w:r>
      <w:r w:rsidRPr="00434DD2">
        <w:rPr>
          <w:sz w:val="28"/>
          <w:szCs w:val="28"/>
        </w:rPr>
        <w:t>=(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>/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ТО-2</w:t>
      </w:r>
      <w:r w:rsidRPr="00434DD2">
        <w:rPr>
          <w:sz w:val="28"/>
          <w:szCs w:val="28"/>
        </w:rPr>
        <w:t xml:space="preserve">)-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>,                                                                           (1.10)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ЕОс г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>/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сс</w:t>
      </w:r>
      <w:r w:rsidRPr="00434DD2">
        <w:rPr>
          <w:sz w:val="28"/>
          <w:szCs w:val="28"/>
        </w:rPr>
        <w:t>,                                                                                          (1.11)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ЕОт г</w:t>
      </w:r>
      <w:r w:rsidRPr="00434DD2">
        <w:rPr>
          <w:sz w:val="28"/>
          <w:szCs w:val="28"/>
        </w:rPr>
        <w:t>=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</w:t>
      </w:r>
      <w:r w:rsidRPr="00434DD2">
        <w:rPr>
          <w:sz w:val="28"/>
          <w:szCs w:val="28"/>
        </w:rPr>
        <w:t xml:space="preserve">+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</w:t>
      </w:r>
      <w:r w:rsidRPr="00434DD2">
        <w:rPr>
          <w:sz w:val="28"/>
          <w:szCs w:val="28"/>
        </w:rPr>
        <w:t>) ·1,6,                                                                     (1.12)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где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 xml:space="preserve">г </w:t>
      </w:r>
      <w:r w:rsidRPr="00434DD2">
        <w:rPr>
          <w:sz w:val="28"/>
          <w:szCs w:val="28"/>
        </w:rPr>
        <w:t>–годовой пробег автомобиля, км.;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 xml:space="preserve"> –количество списаний автомобиля за год, ед.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N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>= L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>/ L</w:t>
      </w:r>
      <w:r w:rsidRPr="00434DD2">
        <w:rPr>
          <w:sz w:val="28"/>
          <w:szCs w:val="28"/>
          <w:vertAlign w:val="subscript"/>
        </w:rPr>
        <w:t xml:space="preserve">ц </w:t>
      </w:r>
      <w:r w:rsidRPr="00434DD2">
        <w:rPr>
          <w:sz w:val="28"/>
          <w:szCs w:val="28"/>
        </w:rPr>
        <w:t>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Годовой пробег автомобиля рассчитывается по формуле: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</w:rPr>
        <w:t xml:space="preserve">=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сс</w:t>
      </w:r>
      <w:r w:rsidRPr="00434DD2">
        <w:rPr>
          <w:sz w:val="28"/>
          <w:szCs w:val="28"/>
        </w:rPr>
        <w:t>·Д</w:t>
      </w:r>
      <w:r w:rsidRPr="00434DD2">
        <w:rPr>
          <w:sz w:val="28"/>
          <w:szCs w:val="28"/>
          <w:vertAlign w:val="subscript"/>
        </w:rPr>
        <w:t>раб</w:t>
      </w:r>
      <w:r w:rsidRPr="00434DD2">
        <w:rPr>
          <w:sz w:val="28"/>
          <w:szCs w:val="28"/>
        </w:rPr>
        <w:t>·α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,                                                                                      (1.13)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где Д</w:t>
      </w:r>
      <w:r w:rsidRPr="00434DD2">
        <w:rPr>
          <w:sz w:val="28"/>
          <w:szCs w:val="28"/>
          <w:vertAlign w:val="subscript"/>
        </w:rPr>
        <w:t>раб</w:t>
      </w:r>
      <w:r w:rsidRPr="00434DD2">
        <w:rPr>
          <w:sz w:val="28"/>
          <w:szCs w:val="28"/>
        </w:rPr>
        <w:t xml:space="preserve"> –количество дней работы автомобиля в году (согласно заданию</w:t>
      </w: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</w:rPr>
        <w:t>)</w:t>
      </w:r>
    </w:p>
    <w:p w:rsidR="008D3694" w:rsidRPr="00434DD2" w:rsidRDefault="008D3694" w:rsidP="00434DD2">
      <w:pPr>
        <w:pStyle w:val="7"/>
        <w:spacing w:line="360" w:lineRule="auto"/>
        <w:ind w:left="708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Д</w:t>
      </w:r>
      <w:r w:rsidRPr="00434DD2">
        <w:rPr>
          <w:sz w:val="28"/>
          <w:szCs w:val="28"/>
          <w:vertAlign w:val="subscript"/>
        </w:rPr>
        <w:t xml:space="preserve">раб </w:t>
      </w:r>
      <w:r w:rsidRPr="00434DD2">
        <w:rPr>
          <w:sz w:val="28"/>
          <w:szCs w:val="28"/>
        </w:rPr>
        <w:t>=</w:t>
      </w:r>
      <w:r w:rsidR="00D40FBE" w:rsidRPr="00434DD2">
        <w:rPr>
          <w:sz w:val="28"/>
          <w:szCs w:val="28"/>
        </w:rPr>
        <w:t>365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     </w:t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>сс</w:t>
      </w:r>
      <w:r w:rsidRPr="00434DD2">
        <w:rPr>
          <w:sz w:val="28"/>
          <w:szCs w:val="28"/>
          <w:lang w:val="uz-Latn-UZ"/>
        </w:rPr>
        <w:t xml:space="preserve"> - c</w:t>
      </w:r>
      <w:r w:rsidRPr="00434DD2">
        <w:rPr>
          <w:sz w:val="28"/>
          <w:szCs w:val="28"/>
        </w:rPr>
        <w:t>реднесуточный пробег автомобиля</w:t>
      </w: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</w:rPr>
        <w:t>(согласно заданию</w:t>
      </w: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</w:rPr>
        <w:t>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       α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–коэффициент технической готовности автомобиля.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При проектировании АТП α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рассчитывается по формуле: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α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position w:val="-72"/>
          <w:sz w:val="28"/>
          <w:szCs w:val="28"/>
        </w:rPr>
        <w:object w:dxaOrig="2960" w:dyaOrig="1060">
          <v:shape id="_x0000_i1026" type="#_x0000_t75" style="width:147.75pt;height:53.25pt" o:ole="" fillcolor="window">
            <v:imagedata r:id="rId9" o:title=""/>
          </v:shape>
          <o:OLEObject Type="Embed" ProgID="Equation.3" ShapeID="_x0000_i1026" DrawAspect="Content" ObjectID="_1457568383" r:id="rId10"/>
        </w:object>
      </w:r>
      <w:r w:rsidRPr="00434DD2">
        <w:rPr>
          <w:sz w:val="28"/>
          <w:szCs w:val="28"/>
        </w:rPr>
        <w:t>,                                                     (1.14)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где Д</w:t>
      </w:r>
      <w:r w:rsidRPr="00434DD2">
        <w:rPr>
          <w:sz w:val="28"/>
          <w:szCs w:val="28"/>
          <w:vertAlign w:val="subscript"/>
        </w:rPr>
        <w:t>ТО-ТР</w:t>
      </w:r>
      <w:r w:rsidRPr="00434DD2">
        <w:rPr>
          <w:sz w:val="28"/>
          <w:szCs w:val="28"/>
        </w:rPr>
        <w:t xml:space="preserve"> –количество дней простоя автомобиля в ТО и ТР на </w:t>
      </w:r>
      <w:smartTag w:uri="urn:schemas-microsoft-com:office:smarttags" w:element="metricconverter">
        <w:smartTagPr>
          <w:attr w:name="ProductID" w:val="1000 км"/>
        </w:smartTagPr>
        <w:r w:rsidRPr="00434DD2">
          <w:rPr>
            <w:sz w:val="28"/>
            <w:szCs w:val="28"/>
          </w:rPr>
          <w:t>1000 км</w:t>
        </w:r>
      </w:smartTag>
      <w:r w:rsidRPr="00434DD2">
        <w:rPr>
          <w:sz w:val="28"/>
          <w:szCs w:val="28"/>
        </w:rPr>
        <w:t xml:space="preserve"> пробега, принимаем согласно табл.11 [</w:t>
      </w:r>
      <w:r w:rsidRPr="00434DD2">
        <w:rPr>
          <w:sz w:val="28"/>
          <w:szCs w:val="28"/>
          <w:lang w:val="uz-Latn-UZ"/>
        </w:rPr>
        <w:t>7</w:t>
      </w:r>
      <w:r w:rsidRPr="00434DD2">
        <w:rPr>
          <w:sz w:val="28"/>
          <w:szCs w:val="28"/>
        </w:rPr>
        <w:t>]</w:t>
      </w:r>
      <w:r w:rsidRPr="00434DD2">
        <w:rPr>
          <w:sz w:val="28"/>
          <w:szCs w:val="28"/>
          <w:lang w:val="uz-Latn-UZ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</w:rPr>
        <w:t>Д</w:t>
      </w:r>
      <w:r w:rsidRPr="00434DD2">
        <w:rPr>
          <w:sz w:val="28"/>
          <w:szCs w:val="28"/>
          <w:vertAlign w:val="subscript"/>
        </w:rPr>
        <w:t>ТО-ТР</w:t>
      </w:r>
      <w:r w:rsidRPr="00434DD2">
        <w:rPr>
          <w:sz w:val="28"/>
          <w:szCs w:val="28"/>
          <w:lang w:val="uz-Latn-UZ"/>
        </w:rPr>
        <w:t>=</w:t>
      </w:r>
      <w:r w:rsidR="00114068" w:rsidRPr="00434DD2">
        <w:rPr>
          <w:sz w:val="28"/>
          <w:szCs w:val="28"/>
        </w:rPr>
        <w:t>0.5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 Д</w:t>
      </w:r>
      <w:r w:rsidRPr="00434DD2">
        <w:rPr>
          <w:sz w:val="28"/>
          <w:szCs w:val="28"/>
          <w:vertAlign w:val="subscript"/>
        </w:rPr>
        <w:t>КР</w:t>
      </w:r>
      <w:r w:rsidRPr="00434DD2">
        <w:rPr>
          <w:sz w:val="28"/>
          <w:szCs w:val="28"/>
        </w:rPr>
        <w:t xml:space="preserve"> –количество дней простоя  автомобиля в КР, принимаем согласно табл.11 [</w:t>
      </w:r>
      <w:r w:rsidRPr="00434DD2">
        <w:rPr>
          <w:sz w:val="28"/>
          <w:szCs w:val="28"/>
          <w:lang w:val="uz-Latn-UZ"/>
        </w:rPr>
        <w:t>7</w:t>
      </w:r>
      <w:r w:rsidRPr="00434DD2">
        <w:rPr>
          <w:sz w:val="28"/>
          <w:szCs w:val="28"/>
        </w:rPr>
        <w:t>]</w:t>
      </w:r>
      <w:r w:rsidRPr="00434DD2">
        <w:rPr>
          <w:sz w:val="28"/>
          <w:szCs w:val="28"/>
          <w:lang w:val="uz-Latn-UZ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  <w:lang w:val="uz-Latn-UZ"/>
        </w:rPr>
        <w:tab/>
      </w:r>
      <w:r w:rsidRPr="00434DD2">
        <w:rPr>
          <w:sz w:val="28"/>
          <w:szCs w:val="28"/>
        </w:rPr>
        <w:t>Д</w:t>
      </w:r>
      <w:r w:rsidRPr="00434DD2">
        <w:rPr>
          <w:sz w:val="28"/>
          <w:szCs w:val="28"/>
          <w:vertAlign w:val="subscript"/>
        </w:rPr>
        <w:t>КР</w:t>
      </w:r>
      <w:r w:rsidRPr="00434DD2">
        <w:rPr>
          <w:sz w:val="28"/>
          <w:szCs w:val="28"/>
          <w:lang w:val="uz-Latn-UZ"/>
        </w:rPr>
        <w:t>=</w:t>
      </w:r>
      <w:r w:rsidR="00114068" w:rsidRPr="00434DD2">
        <w:rPr>
          <w:sz w:val="28"/>
          <w:szCs w:val="28"/>
        </w:rPr>
        <w:t>20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Коэффициент α</w:t>
      </w:r>
      <w:r w:rsidRPr="00434DD2">
        <w:rPr>
          <w:sz w:val="28"/>
          <w:szCs w:val="28"/>
          <w:vertAlign w:val="subscript"/>
        </w:rPr>
        <w:t xml:space="preserve">Т </w:t>
      </w:r>
      <w:r w:rsidRPr="00434DD2">
        <w:rPr>
          <w:sz w:val="28"/>
          <w:szCs w:val="28"/>
        </w:rPr>
        <w:t>равен: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α </w:t>
      </w:r>
      <w:r w:rsidRPr="00434DD2">
        <w:rPr>
          <w:sz w:val="28"/>
          <w:szCs w:val="28"/>
          <w:vertAlign w:val="subscript"/>
        </w:rPr>
        <w:t xml:space="preserve">Т  </w:t>
      </w:r>
      <w:r w:rsidRPr="00434DD2">
        <w:rPr>
          <w:sz w:val="28"/>
          <w:szCs w:val="28"/>
        </w:rPr>
        <w:t>=</w:t>
      </w:r>
      <w:r w:rsidR="006765A3" w:rsidRPr="00434DD2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57568384" r:id="rId12"/>
        </w:object>
      </w:r>
      <w:r w:rsidR="006765A3" w:rsidRPr="00434DD2">
        <w:rPr>
          <w:position w:val="-62"/>
          <w:sz w:val="28"/>
          <w:szCs w:val="28"/>
        </w:rPr>
        <w:object w:dxaOrig="4480" w:dyaOrig="999">
          <v:shape id="_x0000_i1028" type="#_x0000_t75" style="width:224.25pt;height:50.25pt" o:ole="">
            <v:imagedata r:id="rId13" o:title=""/>
          </v:shape>
          <o:OLEObject Type="Embed" ProgID="Equation.3" ShapeID="_x0000_i1028" DrawAspect="Content" ObjectID="_1457568385" r:id="rId14"/>
        </w:object>
      </w:r>
    </w:p>
    <w:p w:rsidR="008D3694" w:rsidRPr="00434DD2" w:rsidRDefault="006765A3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К4=1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Годовой пробег автомобиля равен: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</w:rPr>
        <w:t xml:space="preserve">г  </w:t>
      </w:r>
      <w:r w:rsidRPr="00434DD2">
        <w:rPr>
          <w:sz w:val="28"/>
          <w:szCs w:val="28"/>
        </w:rPr>
        <w:t>=</w:t>
      </w:r>
      <w:r w:rsidR="000D6E7A" w:rsidRPr="00434DD2">
        <w:rPr>
          <w:sz w:val="28"/>
          <w:szCs w:val="28"/>
        </w:rPr>
        <w:t>205·365·0.89=66594.25=66594 км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Количество списаний автомобилей за год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г  </w:t>
      </w:r>
      <w:r w:rsidRPr="00434DD2">
        <w:rPr>
          <w:sz w:val="28"/>
          <w:szCs w:val="28"/>
        </w:rPr>
        <w:t xml:space="preserve">= </w:t>
      </w:r>
      <w:r w:rsidR="000D6E7A" w:rsidRPr="00434DD2">
        <w:rPr>
          <w:sz w:val="28"/>
          <w:szCs w:val="28"/>
        </w:rPr>
        <w:t>66594:380000=0.175=0.2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Тогда количество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ТО-1г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ТО-2г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ЕОсг 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ЕОтг</w:t>
      </w:r>
      <w:r w:rsidRPr="00434DD2">
        <w:rPr>
          <w:sz w:val="28"/>
          <w:szCs w:val="28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ТО-2г  </w:t>
      </w:r>
      <w:r w:rsidRPr="00434DD2">
        <w:rPr>
          <w:sz w:val="28"/>
          <w:szCs w:val="28"/>
        </w:rPr>
        <w:t>=</w:t>
      </w:r>
      <w:r w:rsidR="000D6E7A" w:rsidRPr="00434DD2">
        <w:rPr>
          <w:sz w:val="28"/>
          <w:szCs w:val="28"/>
        </w:rPr>
        <w:t>(66594:11275)-0.2=5.706=6</w:t>
      </w:r>
    </w:p>
    <w:p w:rsidR="008D3694" w:rsidRPr="00434DD2" w:rsidRDefault="008D3694" w:rsidP="00434DD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       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ТО-1г  </w:t>
      </w:r>
      <w:r w:rsidRPr="00434DD2">
        <w:rPr>
          <w:sz w:val="28"/>
          <w:szCs w:val="28"/>
        </w:rPr>
        <w:t>=</w:t>
      </w:r>
      <w:r w:rsidR="000D6E7A" w:rsidRPr="00434DD2">
        <w:rPr>
          <w:sz w:val="28"/>
          <w:szCs w:val="28"/>
        </w:rPr>
        <w:t>(66594:2870)-0.2=23.003=23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ЕОсг  </w:t>
      </w:r>
      <w:r w:rsidR="000D6E7A" w:rsidRPr="00434DD2">
        <w:rPr>
          <w:sz w:val="28"/>
          <w:szCs w:val="28"/>
          <w:vertAlign w:val="subscript"/>
        </w:rPr>
        <w:t xml:space="preserve">  </w:t>
      </w:r>
      <w:r w:rsidRPr="00434DD2">
        <w:rPr>
          <w:sz w:val="28"/>
          <w:szCs w:val="28"/>
        </w:rPr>
        <w:t xml:space="preserve">= </w:t>
      </w:r>
      <w:r w:rsidR="000D6E7A" w:rsidRPr="00434DD2">
        <w:rPr>
          <w:sz w:val="28"/>
          <w:szCs w:val="28"/>
        </w:rPr>
        <w:t>66594:205=324.84=325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ЕОтг  </w:t>
      </w:r>
      <w:r w:rsidR="000D6E7A" w:rsidRPr="00434DD2">
        <w:rPr>
          <w:sz w:val="28"/>
          <w:szCs w:val="28"/>
          <w:vertAlign w:val="subscript"/>
        </w:rPr>
        <w:t xml:space="preserve">  </w:t>
      </w:r>
      <w:r w:rsidRPr="00434DD2">
        <w:rPr>
          <w:sz w:val="28"/>
          <w:szCs w:val="28"/>
        </w:rPr>
        <w:t xml:space="preserve">= </w:t>
      </w:r>
      <w:r w:rsidR="000D6E7A" w:rsidRPr="00434DD2">
        <w:rPr>
          <w:sz w:val="28"/>
          <w:szCs w:val="28"/>
        </w:rPr>
        <w:t>(23+6)∙1.6=46.4=46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1.2.3. </w:t>
      </w:r>
      <w:r w:rsidRPr="00434DD2">
        <w:rPr>
          <w:sz w:val="28"/>
          <w:szCs w:val="28"/>
        </w:rPr>
        <w:t>Количество ТО для всех автомобилей</w:t>
      </w:r>
    </w:p>
    <w:p w:rsidR="008D3694" w:rsidRPr="00434DD2" w:rsidRDefault="008D3694" w:rsidP="00434DD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Количество ТО для всех автомобилей рассчитывается по формуле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), ед: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=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  <w:vertAlign w:val="subscript"/>
        </w:rPr>
        <w:t xml:space="preserve"> г</w:t>
      </w:r>
      <w:r w:rsidRPr="00434DD2">
        <w:rPr>
          <w:sz w:val="28"/>
          <w:szCs w:val="28"/>
        </w:rPr>
        <w:t>·А</w:t>
      </w:r>
      <w:r w:rsidRPr="00434DD2">
        <w:rPr>
          <w:sz w:val="28"/>
          <w:szCs w:val="28"/>
          <w:vertAlign w:val="subscript"/>
          <w:lang w:val="en-US"/>
        </w:rPr>
        <w:t>u</w:t>
      </w:r>
      <w:r w:rsidRPr="00434DD2">
        <w:rPr>
          <w:sz w:val="28"/>
          <w:szCs w:val="28"/>
        </w:rPr>
        <w:t>,                                                                            (1.15)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где А</w:t>
      </w:r>
      <w:r w:rsidRPr="00434DD2">
        <w:rPr>
          <w:sz w:val="28"/>
          <w:szCs w:val="28"/>
          <w:vertAlign w:val="subscript"/>
          <w:lang w:val="en-US"/>
        </w:rPr>
        <w:t>u</w:t>
      </w:r>
      <w:r w:rsidRPr="00434DD2">
        <w:rPr>
          <w:sz w:val="28"/>
          <w:szCs w:val="28"/>
        </w:rPr>
        <w:t xml:space="preserve"> –списочное кол-во автомобилей, ед.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Результаты расчётов заносим в таблицу 1.1.</w:t>
      </w:r>
    </w:p>
    <w:p w:rsidR="008D3694" w:rsidRPr="00434DD2" w:rsidRDefault="008D3694" w:rsidP="00434DD2">
      <w:pPr>
        <w:pStyle w:val="2"/>
        <w:spacing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>Таблица 1.1</w:t>
      </w:r>
    </w:p>
    <w:p w:rsidR="008D3694" w:rsidRPr="00434DD2" w:rsidRDefault="008D3694" w:rsidP="00434DD2">
      <w:pPr>
        <w:pStyle w:val="3"/>
        <w:spacing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>Количество ТО для всех автомобилей за год</w:t>
      </w:r>
    </w:p>
    <w:tbl>
      <w:tblPr>
        <w:tblW w:w="81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5985"/>
      </w:tblGrid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Показатель</w:t>
            </w:r>
          </w:p>
        </w:tc>
        <w:tc>
          <w:tcPr>
            <w:tcW w:w="5985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 xml:space="preserve">           Всего по АТП</w:t>
            </w:r>
          </w:p>
        </w:tc>
      </w:tr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434DD2">
              <w:rPr>
                <w:b/>
                <w:sz w:val="20"/>
                <w:lang w:val="en-US"/>
              </w:rPr>
              <w:t>N</w:t>
            </w:r>
            <w:r w:rsidRPr="00434DD2">
              <w:rPr>
                <w:b/>
                <w:sz w:val="20"/>
                <w:vertAlign w:val="subscript"/>
              </w:rPr>
              <w:t>ТО-2</w:t>
            </w:r>
          </w:p>
        </w:tc>
        <w:tc>
          <w:tcPr>
            <w:tcW w:w="5985" w:type="dxa"/>
            <w:vAlign w:val="center"/>
          </w:tcPr>
          <w:p w:rsidR="008D3694" w:rsidRPr="00434DD2" w:rsidRDefault="000D6E7A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6∙220=1322</w:t>
            </w:r>
          </w:p>
        </w:tc>
      </w:tr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434DD2">
              <w:rPr>
                <w:b/>
                <w:sz w:val="20"/>
                <w:lang w:val="en-US"/>
              </w:rPr>
              <w:t>N</w:t>
            </w:r>
            <w:r w:rsidRPr="00434DD2">
              <w:rPr>
                <w:b/>
                <w:sz w:val="20"/>
                <w:vertAlign w:val="subscript"/>
              </w:rPr>
              <w:t>ТО-1</w:t>
            </w:r>
          </w:p>
        </w:tc>
        <w:tc>
          <w:tcPr>
            <w:tcW w:w="5985" w:type="dxa"/>
            <w:vAlign w:val="center"/>
          </w:tcPr>
          <w:p w:rsidR="008D3694" w:rsidRPr="00434DD2" w:rsidRDefault="000D6E7A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23∙220=5060</w:t>
            </w:r>
          </w:p>
        </w:tc>
      </w:tr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434DD2">
              <w:rPr>
                <w:b/>
                <w:sz w:val="20"/>
                <w:lang w:val="en-US"/>
              </w:rPr>
              <w:t>N</w:t>
            </w:r>
            <w:r w:rsidRPr="00434DD2">
              <w:rPr>
                <w:b/>
                <w:sz w:val="20"/>
                <w:vertAlign w:val="subscript"/>
              </w:rPr>
              <w:t>ЕОс</w:t>
            </w:r>
          </w:p>
        </w:tc>
        <w:tc>
          <w:tcPr>
            <w:tcW w:w="5985" w:type="dxa"/>
            <w:vAlign w:val="center"/>
          </w:tcPr>
          <w:p w:rsidR="008D3694" w:rsidRPr="00434DD2" w:rsidRDefault="000D6E7A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325∙220=71500</w:t>
            </w:r>
          </w:p>
        </w:tc>
      </w:tr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434DD2">
              <w:rPr>
                <w:b/>
                <w:sz w:val="20"/>
                <w:lang w:val="en-US"/>
              </w:rPr>
              <w:t>N</w:t>
            </w:r>
            <w:r w:rsidRPr="00434DD2">
              <w:rPr>
                <w:b/>
                <w:sz w:val="20"/>
                <w:vertAlign w:val="subscript"/>
              </w:rPr>
              <w:t>ЕОт</w:t>
            </w:r>
          </w:p>
        </w:tc>
        <w:tc>
          <w:tcPr>
            <w:tcW w:w="5985" w:type="dxa"/>
            <w:vAlign w:val="center"/>
          </w:tcPr>
          <w:p w:rsidR="008D3694" w:rsidRPr="00434DD2" w:rsidRDefault="000D6E7A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45∙220=9900</w:t>
            </w:r>
          </w:p>
        </w:tc>
      </w:tr>
    </w:tbl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34DD2" w:rsidRDefault="00434DD2" w:rsidP="00434DD2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>1.2.4.</w:t>
      </w:r>
      <w:r w:rsidRPr="00434DD2">
        <w:rPr>
          <w:sz w:val="28"/>
          <w:szCs w:val="28"/>
        </w:rPr>
        <w:t xml:space="preserve"> Количество диагностических воздействий за год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Согласно Положению, диагностирование как отдельный вид обслуживания не планируется, и работы по диагностированию подвижного состава входят в объём работ ТО и ТР. При этом в зависимости от метода организации диагностирование автомобилей может производиться на отдельных постах или быть совмещено с процессом ТО, поэтому в данном случае число диагностических воздействий определяется для последующего расчёта постов диагностирования и его организации. На АПТ в соответствии с Положением предусматривается диагностирование подвижного состава Д1 и Д2.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>Диагностирование Д1 предназначено главным образом для определения технического состояния агрегатов, узлов и систем автобуса, обеспечивающих безопасность движения. Д1 предусматривается для автобусов при ТО-1, после ТО-2 (по узлам и системам, обеспечивающим безопасность движения, для проверки качества работ и заключительных регулировок) и при ТР (по узлам, обеспечивающим безопасность движения). Число автомобилей, диагностируемых при ТР согласно опытным данным и нормам проектирования ОНТП-АТП-СТО-80 принято равным 10% от программы ТО-1 за год. Диагностирование Д2 предназначено для определения мощностных и экономических показателей автобуса, а также для выявления объёмов ТР. Д2 проводится с периодичностью ТО-2 и в отдельных случаях при ТР. Число автомобилей, диагностируемых  при ТР принято равным 20% от годовой программы ТО-2. Таким образом, количество Д1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Д-1</w:t>
      </w:r>
      <w:r w:rsidRPr="00434DD2">
        <w:rPr>
          <w:sz w:val="28"/>
          <w:szCs w:val="28"/>
        </w:rPr>
        <w:t>) и Д2 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Д-2</w:t>
      </w:r>
      <w:r w:rsidRPr="00434DD2">
        <w:rPr>
          <w:sz w:val="28"/>
          <w:szCs w:val="28"/>
        </w:rPr>
        <w:t>) рассчитывается по формулам: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∑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Д-1</w:t>
      </w:r>
      <w:r w:rsidRPr="00434DD2">
        <w:rPr>
          <w:sz w:val="28"/>
          <w:szCs w:val="28"/>
        </w:rPr>
        <w:t>=1,1·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ТО-1</w:t>
      </w:r>
      <w:r w:rsidRPr="00434DD2">
        <w:rPr>
          <w:sz w:val="28"/>
          <w:szCs w:val="28"/>
        </w:rPr>
        <w:t>+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</w:t>
      </w:r>
      <w:r w:rsidRPr="00434DD2">
        <w:rPr>
          <w:sz w:val="28"/>
          <w:szCs w:val="28"/>
        </w:rPr>
        <w:t>,                                                                    (1.16)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∑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Д-2</w:t>
      </w:r>
      <w:r w:rsidRPr="00434DD2">
        <w:rPr>
          <w:sz w:val="28"/>
          <w:szCs w:val="28"/>
        </w:rPr>
        <w:t>=1,2·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ТО-2</w:t>
      </w:r>
      <w:r w:rsidRPr="00434DD2">
        <w:rPr>
          <w:sz w:val="28"/>
          <w:szCs w:val="28"/>
        </w:rPr>
        <w:t>,                                                                               (1.17)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где 1,1 и 1,2 – коэффициенты учитывающие число автомобилей, диагно-стируемых при ТР.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∑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Д-1 </w:t>
      </w:r>
      <w:r w:rsidRPr="00434DD2">
        <w:rPr>
          <w:sz w:val="28"/>
          <w:szCs w:val="28"/>
        </w:rPr>
        <w:t>=</w:t>
      </w:r>
      <w:r w:rsidR="000D6E7A" w:rsidRPr="00434DD2">
        <w:rPr>
          <w:sz w:val="28"/>
          <w:szCs w:val="28"/>
        </w:rPr>
        <w:t>1.1∙5060+1322=6888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∑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 xml:space="preserve">Д-2 </w:t>
      </w:r>
      <w:r w:rsidRPr="00434DD2">
        <w:rPr>
          <w:sz w:val="28"/>
          <w:szCs w:val="28"/>
        </w:rPr>
        <w:t>=</w:t>
      </w:r>
      <w:r w:rsidR="000D6E7A" w:rsidRPr="00434DD2">
        <w:rPr>
          <w:sz w:val="28"/>
          <w:szCs w:val="28"/>
        </w:rPr>
        <w:t>1.2∙1332=1586.4=1587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434DD2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3694" w:rsidRPr="00434DD2">
        <w:rPr>
          <w:b/>
          <w:sz w:val="28"/>
          <w:szCs w:val="28"/>
        </w:rPr>
        <w:lastRenderedPageBreak/>
        <w:t xml:space="preserve">1.2.5. </w:t>
      </w:r>
      <w:r w:rsidR="008D3694" w:rsidRPr="00434DD2">
        <w:rPr>
          <w:sz w:val="28"/>
          <w:szCs w:val="28"/>
        </w:rPr>
        <w:t>Определение суточной программы по ТО и диагностике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Суточная производственная программа является критерием выбора метода организации ТО (на универсальных постах или поточных линиях) и служит исходным показателем для расчета числа постов и линий ТО. По видам ТО и диагностике суточная производственная программа рассчитывается по формуле: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сут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</w:rPr>
        <w:t>г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/Д</w:t>
      </w:r>
      <w:r w:rsidRPr="00434DD2">
        <w:rPr>
          <w:sz w:val="28"/>
          <w:szCs w:val="28"/>
          <w:vertAlign w:val="subscript"/>
        </w:rPr>
        <w:t>раб</w:t>
      </w:r>
      <w:r w:rsidRPr="00434DD2">
        <w:rPr>
          <w:sz w:val="28"/>
          <w:szCs w:val="28"/>
        </w:rPr>
        <w:t>,                                                                               (1.18)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Результаты вычислений заносим в таблицу 1.2.</w:t>
      </w:r>
    </w:p>
    <w:p w:rsidR="008D3694" w:rsidRPr="00434DD2" w:rsidRDefault="008D3694" w:rsidP="00434DD2">
      <w:pPr>
        <w:pStyle w:val="2"/>
        <w:spacing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>Таблица 1.2</w:t>
      </w:r>
    </w:p>
    <w:p w:rsidR="008D3694" w:rsidRPr="00434DD2" w:rsidRDefault="008D3694" w:rsidP="00434DD2">
      <w:pPr>
        <w:pStyle w:val="3"/>
        <w:spacing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>Суточная программа по ТО и диагностике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tbl>
      <w:tblPr>
        <w:tblW w:w="91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6945"/>
      </w:tblGrid>
      <w:tr w:rsidR="008D3694" w:rsidRPr="00434DD2">
        <w:trPr>
          <w:trHeight w:val="510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434DD2">
              <w:rPr>
                <w:sz w:val="20"/>
              </w:rPr>
              <w:t>Показатель</w:t>
            </w:r>
          </w:p>
        </w:tc>
        <w:tc>
          <w:tcPr>
            <w:tcW w:w="6945" w:type="dxa"/>
          </w:tcPr>
          <w:p w:rsidR="008D3694" w:rsidRPr="00434DD2" w:rsidRDefault="008D3694" w:rsidP="00434DD2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434DD2">
              <w:rPr>
                <w:sz w:val="20"/>
              </w:rPr>
              <w:t xml:space="preserve">                      Всего по АТП</w:t>
            </w:r>
          </w:p>
        </w:tc>
      </w:tr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ind w:firstLine="56"/>
              <w:jc w:val="both"/>
              <w:rPr>
                <w:bCs/>
                <w:sz w:val="20"/>
              </w:rPr>
            </w:pPr>
            <w:r w:rsidRPr="00434DD2">
              <w:rPr>
                <w:bCs/>
                <w:sz w:val="20"/>
                <w:lang w:val="en-US"/>
              </w:rPr>
              <w:t>N</w:t>
            </w:r>
            <w:r w:rsidRPr="00434DD2">
              <w:rPr>
                <w:bCs/>
                <w:sz w:val="20"/>
                <w:vertAlign w:val="subscript"/>
              </w:rPr>
              <w:t>сутТО-2</w:t>
            </w:r>
            <w:r w:rsidRPr="00434DD2">
              <w:rPr>
                <w:bCs/>
                <w:sz w:val="20"/>
              </w:rPr>
              <w:t>, ед.</w:t>
            </w:r>
          </w:p>
        </w:tc>
        <w:tc>
          <w:tcPr>
            <w:tcW w:w="6945" w:type="dxa"/>
            <w:vAlign w:val="center"/>
          </w:tcPr>
          <w:p w:rsidR="008D3694" w:rsidRPr="00434DD2" w:rsidRDefault="008F6548" w:rsidP="00434DD2">
            <w:pPr>
              <w:spacing w:before="0" w:after="0" w:line="360" w:lineRule="auto"/>
              <w:ind w:firstLine="56"/>
              <w:rPr>
                <w:sz w:val="20"/>
              </w:rPr>
            </w:pPr>
            <w:r w:rsidRPr="00434DD2">
              <w:rPr>
                <w:sz w:val="20"/>
              </w:rPr>
              <w:t>1322:365=3.62=4</w:t>
            </w:r>
          </w:p>
        </w:tc>
      </w:tr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ind w:firstLine="56"/>
              <w:jc w:val="both"/>
              <w:rPr>
                <w:bCs/>
                <w:sz w:val="20"/>
              </w:rPr>
            </w:pPr>
            <w:r w:rsidRPr="00434DD2">
              <w:rPr>
                <w:bCs/>
                <w:sz w:val="20"/>
                <w:lang w:val="en-US"/>
              </w:rPr>
              <w:t>N</w:t>
            </w:r>
            <w:r w:rsidRPr="00434DD2">
              <w:rPr>
                <w:bCs/>
                <w:sz w:val="20"/>
                <w:vertAlign w:val="subscript"/>
              </w:rPr>
              <w:t>сутТО-1</w:t>
            </w:r>
            <w:r w:rsidRPr="00434DD2">
              <w:rPr>
                <w:bCs/>
                <w:sz w:val="20"/>
              </w:rPr>
              <w:t>, ед.</w:t>
            </w:r>
          </w:p>
        </w:tc>
        <w:tc>
          <w:tcPr>
            <w:tcW w:w="6945" w:type="dxa"/>
            <w:vAlign w:val="center"/>
          </w:tcPr>
          <w:p w:rsidR="008D3694" w:rsidRPr="00434DD2" w:rsidRDefault="008F6548" w:rsidP="00434DD2">
            <w:pPr>
              <w:spacing w:before="0" w:after="0" w:line="360" w:lineRule="auto"/>
              <w:ind w:firstLine="56"/>
              <w:rPr>
                <w:sz w:val="20"/>
              </w:rPr>
            </w:pPr>
            <w:r w:rsidRPr="00434DD2">
              <w:rPr>
                <w:sz w:val="20"/>
              </w:rPr>
              <w:t>5060:365=13.86=14</w:t>
            </w:r>
          </w:p>
        </w:tc>
      </w:tr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ind w:firstLine="56"/>
              <w:jc w:val="both"/>
              <w:rPr>
                <w:bCs/>
                <w:sz w:val="20"/>
                <w:vertAlign w:val="subscript"/>
              </w:rPr>
            </w:pPr>
            <w:r w:rsidRPr="00434DD2">
              <w:rPr>
                <w:bCs/>
                <w:sz w:val="20"/>
                <w:lang w:val="en-US"/>
              </w:rPr>
              <w:t>N</w:t>
            </w:r>
            <w:r w:rsidRPr="00434DD2">
              <w:rPr>
                <w:bCs/>
                <w:sz w:val="20"/>
                <w:vertAlign w:val="subscript"/>
              </w:rPr>
              <w:t>сутД-1</w:t>
            </w:r>
            <w:r w:rsidRPr="00434DD2">
              <w:rPr>
                <w:bCs/>
                <w:sz w:val="20"/>
              </w:rPr>
              <w:t>, ед.</w:t>
            </w:r>
          </w:p>
        </w:tc>
        <w:tc>
          <w:tcPr>
            <w:tcW w:w="6945" w:type="dxa"/>
            <w:vAlign w:val="center"/>
          </w:tcPr>
          <w:p w:rsidR="008D3694" w:rsidRPr="00434DD2" w:rsidRDefault="008F6548" w:rsidP="00434DD2">
            <w:pPr>
              <w:spacing w:before="0" w:after="0" w:line="360" w:lineRule="auto"/>
              <w:ind w:firstLine="56"/>
              <w:rPr>
                <w:sz w:val="20"/>
              </w:rPr>
            </w:pPr>
            <w:r w:rsidRPr="00434DD2">
              <w:rPr>
                <w:sz w:val="20"/>
              </w:rPr>
              <w:t>6888:365=18.87=19</w:t>
            </w:r>
          </w:p>
        </w:tc>
      </w:tr>
      <w:tr w:rsidR="008D3694" w:rsidRPr="00434DD2">
        <w:trPr>
          <w:trHeight w:val="454"/>
        </w:trPr>
        <w:tc>
          <w:tcPr>
            <w:tcW w:w="2175" w:type="dxa"/>
          </w:tcPr>
          <w:p w:rsidR="008D3694" w:rsidRPr="00434DD2" w:rsidRDefault="008D3694" w:rsidP="00434DD2">
            <w:pPr>
              <w:spacing w:before="0" w:after="0" w:line="360" w:lineRule="auto"/>
              <w:ind w:firstLine="56"/>
              <w:jc w:val="both"/>
              <w:rPr>
                <w:bCs/>
                <w:sz w:val="20"/>
                <w:vertAlign w:val="subscript"/>
              </w:rPr>
            </w:pPr>
            <w:r w:rsidRPr="00434DD2">
              <w:rPr>
                <w:bCs/>
                <w:sz w:val="20"/>
                <w:lang w:val="en-US"/>
              </w:rPr>
              <w:t>N</w:t>
            </w:r>
            <w:r w:rsidRPr="00434DD2">
              <w:rPr>
                <w:bCs/>
                <w:sz w:val="20"/>
                <w:vertAlign w:val="subscript"/>
              </w:rPr>
              <w:t>сутД-2</w:t>
            </w:r>
            <w:r w:rsidRPr="00434DD2">
              <w:rPr>
                <w:bCs/>
                <w:sz w:val="20"/>
              </w:rPr>
              <w:t>, ед.</w:t>
            </w:r>
          </w:p>
        </w:tc>
        <w:tc>
          <w:tcPr>
            <w:tcW w:w="6945" w:type="dxa"/>
            <w:vAlign w:val="center"/>
          </w:tcPr>
          <w:p w:rsidR="008D3694" w:rsidRPr="00434DD2" w:rsidRDefault="008F6548" w:rsidP="00434DD2">
            <w:pPr>
              <w:spacing w:before="0" w:after="0" w:line="360" w:lineRule="auto"/>
              <w:ind w:firstLine="56"/>
              <w:rPr>
                <w:sz w:val="20"/>
              </w:rPr>
            </w:pPr>
            <w:r w:rsidRPr="00434DD2">
              <w:rPr>
                <w:sz w:val="20"/>
              </w:rPr>
              <w:t>1587:365=4.34=5</w:t>
            </w:r>
          </w:p>
        </w:tc>
      </w:tr>
      <w:tr w:rsidR="008F6548" w:rsidRPr="00434DD2">
        <w:trPr>
          <w:trHeight w:val="454"/>
        </w:trPr>
        <w:tc>
          <w:tcPr>
            <w:tcW w:w="2175" w:type="dxa"/>
          </w:tcPr>
          <w:p w:rsidR="008F6548" w:rsidRPr="00434DD2" w:rsidRDefault="008F6548" w:rsidP="00434DD2">
            <w:pPr>
              <w:spacing w:before="0" w:after="0" w:line="360" w:lineRule="auto"/>
              <w:ind w:firstLine="56"/>
              <w:jc w:val="both"/>
              <w:rPr>
                <w:bCs/>
                <w:sz w:val="20"/>
              </w:rPr>
            </w:pPr>
            <w:r w:rsidRPr="00434DD2">
              <w:rPr>
                <w:bCs/>
                <w:sz w:val="20"/>
                <w:lang w:val="en-US"/>
              </w:rPr>
              <w:t>N</w:t>
            </w:r>
            <w:r w:rsidRPr="00434DD2">
              <w:rPr>
                <w:bCs/>
                <w:sz w:val="20"/>
              </w:rPr>
              <w:t>сутЕос  ед.</w:t>
            </w:r>
          </w:p>
        </w:tc>
        <w:tc>
          <w:tcPr>
            <w:tcW w:w="6945" w:type="dxa"/>
            <w:vAlign w:val="center"/>
          </w:tcPr>
          <w:p w:rsidR="008F6548" w:rsidRPr="00434DD2" w:rsidRDefault="008F6548" w:rsidP="00434DD2">
            <w:pPr>
              <w:spacing w:before="0" w:after="0" w:line="360" w:lineRule="auto"/>
              <w:ind w:firstLine="56"/>
              <w:rPr>
                <w:sz w:val="20"/>
              </w:rPr>
            </w:pPr>
            <w:r w:rsidRPr="00434DD2">
              <w:rPr>
                <w:sz w:val="20"/>
              </w:rPr>
              <w:t>71500</w:t>
            </w:r>
            <w:r w:rsidR="00CA3C85" w:rsidRPr="00434DD2">
              <w:rPr>
                <w:sz w:val="20"/>
              </w:rPr>
              <w:t>:365=195.89=196</w:t>
            </w:r>
          </w:p>
        </w:tc>
      </w:tr>
      <w:tr w:rsidR="008F6548" w:rsidRPr="00434DD2">
        <w:trPr>
          <w:trHeight w:val="454"/>
        </w:trPr>
        <w:tc>
          <w:tcPr>
            <w:tcW w:w="2175" w:type="dxa"/>
          </w:tcPr>
          <w:p w:rsidR="008F6548" w:rsidRPr="00434DD2" w:rsidRDefault="008F6548" w:rsidP="00434DD2">
            <w:pPr>
              <w:spacing w:before="0" w:after="0" w:line="360" w:lineRule="auto"/>
              <w:ind w:firstLine="56"/>
              <w:jc w:val="both"/>
              <w:rPr>
                <w:b/>
                <w:bCs/>
                <w:sz w:val="20"/>
              </w:rPr>
            </w:pPr>
            <w:r w:rsidRPr="00434DD2">
              <w:rPr>
                <w:bCs/>
                <w:sz w:val="20"/>
                <w:lang w:val="en-US"/>
              </w:rPr>
              <w:t>N</w:t>
            </w:r>
            <w:r w:rsidRPr="00434DD2">
              <w:rPr>
                <w:bCs/>
                <w:sz w:val="20"/>
              </w:rPr>
              <w:t xml:space="preserve">сутЕос  </w:t>
            </w:r>
            <w:r w:rsidRPr="00434DD2">
              <w:rPr>
                <w:b/>
                <w:bCs/>
                <w:sz w:val="20"/>
              </w:rPr>
              <w:t>ед</w:t>
            </w:r>
          </w:p>
        </w:tc>
        <w:tc>
          <w:tcPr>
            <w:tcW w:w="6945" w:type="dxa"/>
            <w:vAlign w:val="center"/>
          </w:tcPr>
          <w:p w:rsidR="008F6548" w:rsidRPr="00434DD2" w:rsidRDefault="00CA3C85" w:rsidP="00434DD2">
            <w:pPr>
              <w:spacing w:before="0" w:after="0" w:line="360" w:lineRule="auto"/>
              <w:ind w:firstLine="56"/>
              <w:rPr>
                <w:sz w:val="20"/>
              </w:rPr>
            </w:pPr>
            <w:r w:rsidRPr="00434DD2">
              <w:rPr>
                <w:sz w:val="20"/>
              </w:rPr>
              <w:t>9900:365=27.12=28</w:t>
            </w:r>
          </w:p>
        </w:tc>
      </w:tr>
    </w:tbl>
    <w:p w:rsidR="006765A3" w:rsidRPr="00434DD2" w:rsidRDefault="00F10342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4.35pt,-4.7pt" to="4.35pt,-4.7pt"/>
        </w:pict>
      </w:r>
    </w:p>
    <w:p w:rsidR="006765A3" w:rsidRPr="00434DD2" w:rsidRDefault="006765A3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6765A3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 xml:space="preserve">          </w:t>
      </w:r>
      <w:r w:rsidR="008D3694" w:rsidRPr="00434DD2">
        <w:rPr>
          <w:b/>
          <w:sz w:val="28"/>
          <w:szCs w:val="28"/>
        </w:rPr>
        <w:t>1.3.  Расчёт годового объёма работ по ТО, ТР и обслуживанию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1.3.1. </w:t>
      </w:r>
      <w:r w:rsidRPr="00434DD2">
        <w:rPr>
          <w:sz w:val="28"/>
          <w:szCs w:val="28"/>
        </w:rPr>
        <w:t>Расчёт нормативных трудоёмкостей ТО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Расчётная нормативная скорректированная трудоёмкость ЕО</w:t>
      </w:r>
      <w:r w:rsidRPr="00434DD2">
        <w:rPr>
          <w:sz w:val="28"/>
          <w:szCs w:val="28"/>
          <w:vertAlign w:val="subscript"/>
        </w:rPr>
        <w:t>с</w:t>
      </w:r>
      <w:r w:rsidRPr="00434DD2">
        <w:rPr>
          <w:sz w:val="28"/>
          <w:szCs w:val="28"/>
        </w:rPr>
        <w:t xml:space="preserve"> и ЕО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(в человеко-часах) рассчитывается по формуле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.11]: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ЕОс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ЕОс</w:t>
      </w:r>
      <w:r w:rsidRPr="00434DD2">
        <w:rPr>
          <w:sz w:val="28"/>
          <w:szCs w:val="28"/>
        </w:rPr>
        <w:t>·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2</w:t>
      </w:r>
      <w:r w:rsidRPr="00434DD2">
        <w:rPr>
          <w:sz w:val="28"/>
          <w:szCs w:val="28"/>
        </w:rPr>
        <w:t>,                                                                                    (1.19)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ЕОт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ЕОт</w:t>
      </w:r>
      <w:r w:rsidRPr="00434DD2">
        <w:rPr>
          <w:sz w:val="28"/>
          <w:szCs w:val="28"/>
        </w:rPr>
        <w:t>·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2</w:t>
      </w:r>
      <w:r w:rsidRPr="00434DD2">
        <w:rPr>
          <w:sz w:val="28"/>
          <w:szCs w:val="28"/>
        </w:rPr>
        <w:t>,                                                                                    (1.20)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где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 xml:space="preserve">,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ЕОт</w:t>
      </w:r>
      <w:r w:rsidRPr="00434DD2">
        <w:rPr>
          <w:sz w:val="28"/>
          <w:szCs w:val="28"/>
        </w:rPr>
        <w:t xml:space="preserve"> –нормативная трудоёмкость ЕО</w:t>
      </w:r>
      <w:r w:rsidRPr="00434DD2">
        <w:rPr>
          <w:sz w:val="28"/>
          <w:szCs w:val="28"/>
          <w:vertAlign w:val="subscript"/>
        </w:rPr>
        <w:t>с</w:t>
      </w:r>
      <w:r w:rsidRPr="00434DD2">
        <w:rPr>
          <w:sz w:val="28"/>
          <w:szCs w:val="28"/>
        </w:rPr>
        <w:t xml:space="preserve"> и ЕО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, чел·ч</w:t>
      </w:r>
      <w:r w:rsidRPr="00434DD2">
        <w:rPr>
          <w:sz w:val="28"/>
          <w:szCs w:val="28"/>
          <w:lang w:val="uz-Latn-UZ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 xml:space="preserve">2  </w:t>
      </w:r>
      <w:r w:rsidRPr="00434DD2">
        <w:rPr>
          <w:sz w:val="28"/>
          <w:szCs w:val="28"/>
        </w:rPr>
        <w:t>-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коэффициент, учитывающий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модификацию подвижного состава, принимаем согласно табл.6</w:t>
      </w:r>
      <w:r w:rsidRPr="00434DD2">
        <w:rPr>
          <w:sz w:val="28"/>
          <w:szCs w:val="28"/>
          <w:lang w:val="uz-Latn-UZ"/>
        </w:rPr>
        <w:t>[7]: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 xml:space="preserve">2  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ЕОс</w:t>
      </w:r>
      <w:r w:rsidRPr="00434DD2">
        <w:rPr>
          <w:sz w:val="28"/>
          <w:szCs w:val="28"/>
        </w:rPr>
        <w:t xml:space="preserve"> принимаем согласно табл. </w:t>
      </w:r>
      <w:r w:rsidRPr="00434DD2">
        <w:rPr>
          <w:sz w:val="28"/>
          <w:szCs w:val="28"/>
          <w:lang w:val="uz-Latn-UZ"/>
        </w:rPr>
        <w:t>10</w:t>
      </w:r>
      <w:r w:rsidRPr="00434DD2">
        <w:rPr>
          <w:sz w:val="28"/>
          <w:szCs w:val="28"/>
        </w:rPr>
        <w:t xml:space="preserve"> [</w:t>
      </w:r>
      <w:r w:rsidRPr="00434DD2">
        <w:rPr>
          <w:sz w:val="28"/>
          <w:szCs w:val="28"/>
          <w:lang w:val="uz-Latn-UZ"/>
        </w:rPr>
        <w:t>7</w:t>
      </w:r>
      <w:r w:rsidRPr="00434DD2">
        <w:rPr>
          <w:sz w:val="28"/>
          <w:szCs w:val="28"/>
        </w:rPr>
        <w:t>]</w:t>
      </w:r>
      <w:r w:rsidRPr="00434DD2">
        <w:rPr>
          <w:sz w:val="28"/>
          <w:szCs w:val="28"/>
          <w:lang w:val="uz-Latn-UZ"/>
        </w:rPr>
        <w:t xml:space="preserve">;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ЕОт</w:t>
      </w:r>
      <w:r w:rsidRPr="00434DD2">
        <w:rPr>
          <w:sz w:val="28"/>
          <w:szCs w:val="28"/>
        </w:rPr>
        <w:t xml:space="preserve"> следует принимать равными 50% от трудоемкости ЕОс.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ЕОс</w:t>
      </w:r>
      <w:r w:rsidRPr="00434DD2">
        <w:rPr>
          <w:sz w:val="28"/>
          <w:szCs w:val="28"/>
          <w:lang w:val="uz-Latn-UZ"/>
        </w:rPr>
        <w:t>=</w:t>
      </w:r>
      <w:r w:rsidR="00CA3C85" w:rsidRPr="00434DD2">
        <w:rPr>
          <w:sz w:val="28"/>
          <w:szCs w:val="28"/>
        </w:rPr>
        <w:t>1.0 чел.час</w:t>
      </w:r>
      <w:r w:rsidRPr="00434DD2">
        <w:rPr>
          <w:sz w:val="28"/>
          <w:szCs w:val="28"/>
        </w:rPr>
        <w:t xml:space="preserve">                </w:t>
      </w:r>
      <w:r w:rsidR="00CA3C85" w:rsidRPr="00434DD2">
        <w:rPr>
          <w:sz w:val="28"/>
          <w:szCs w:val="28"/>
        </w:rPr>
        <w:t xml:space="preserve">                                                                </w:t>
      </w:r>
      <w:r w:rsidRPr="00434DD2">
        <w:rPr>
          <w:sz w:val="28"/>
          <w:szCs w:val="28"/>
        </w:rPr>
        <w:t xml:space="preserve">    (1.19)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ЕОт</w:t>
      </w:r>
      <w:r w:rsidRPr="00434DD2">
        <w:rPr>
          <w:sz w:val="28"/>
          <w:szCs w:val="28"/>
        </w:rPr>
        <w:t xml:space="preserve"> </w:t>
      </w:r>
      <w:r w:rsidRPr="00434DD2">
        <w:rPr>
          <w:sz w:val="28"/>
          <w:szCs w:val="28"/>
          <w:lang w:val="uz-Latn-UZ"/>
        </w:rPr>
        <w:t>=0</w:t>
      </w:r>
      <w:r w:rsidRPr="00434DD2">
        <w:rPr>
          <w:sz w:val="28"/>
          <w:szCs w:val="28"/>
        </w:rPr>
        <w:t>,5·</w:t>
      </w:r>
      <w:r w:rsidR="00CA3C85" w:rsidRPr="00434DD2">
        <w:rPr>
          <w:sz w:val="28"/>
          <w:szCs w:val="28"/>
        </w:rPr>
        <w:t>1.0= 0.5 чел.час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Расчётная нормативная скорректированная трудоёмкость ЕО</w:t>
      </w:r>
      <w:r w:rsidRPr="00434DD2">
        <w:rPr>
          <w:sz w:val="28"/>
          <w:szCs w:val="28"/>
          <w:vertAlign w:val="subscript"/>
        </w:rPr>
        <w:t>с</w:t>
      </w:r>
      <w:r w:rsidRPr="00434DD2">
        <w:rPr>
          <w:sz w:val="28"/>
          <w:szCs w:val="28"/>
        </w:rPr>
        <w:t xml:space="preserve"> и ЕО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  <w:lang w:val="uz-Latn-UZ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ЕОс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1.0∙1= 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ЕОт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0.5∙1= 0.5</w:t>
      </w:r>
    </w:p>
    <w:p w:rsidR="008D3694" w:rsidRPr="00434DD2" w:rsidRDefault="00230523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</w:t>
      </w:r>
      <w:r w:rsidR="008D3694" w:rsidRPr="00434DD2">
        <w:rPr>
          <w:sz w:val="28"/>
          <w:szCs w:val="28"/>
        </w:rPr>
        <w:t>Скорректированная нормативная трудоёмкость ТО-1 и ТО-2 рассчитывается по формуле: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·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2</w:t>
      </w:r>
      <w:r w:rsidRPr="00434DD2">
        <w:rPr>
          <w:sz w:val="28"/>
          <w:szCs w:val="28"/>
        </w:rPr>
        <w:t>·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4</w:t>
      </w:r>
      <w:r w:rsidRPr="00434DD2">
        <w:rPr>
          <w:sz w:val="28"/>
          <w:szCs w:val="28"/>
        </w:rPr>
        <w:t>,                                                                                         (1.21)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 –нормативная трудоёмкость ТО-1 и ТО-2, чел·ч;</w:t>
      </w: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</w:rPr>
        <w:t>принимаем согласно табл.</w:t>
      </w:r>
      <w:r w:rsidRPr="00434DD2">
        <w:rPr>
          <w:sz w:val="28"/>
          <w:szCs w:val="28"/>
          <w:lang w:val="uz-Latn-UZ"/>
        </w:rPr>
        <w:t>10</w:t>
      </w:r>
      <w:r w:rsidRPr="00434DD2">
        <w:rPr>
          <w:sz w:val="28"/>
          <w:szCs w:val="28"/>
        </w:rPr>
        <w:t xml:space="preserve"> </w:t>
      </w:r>
      <w:r w:rsidRPr="00434DD2">
        <w:rPr>
          <w:sz w:val="28"/>
          <w:szCs w:val="28"/>
          <w:lang w:val="uz-Latn-UZ"/>
        </w:rPr>
        <w:t>[7]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 xml:space="preserve"> ТО-1</w:t>
      </w:r>
      <w:r w:rsidRPr="00434DD2">
        <w:rPr>
          <w:sz w:val="28"/>
          <w:szCs w:val="28"/>
        </w:rPr>
        <w:t xml:space="preserve"> =</w:t>
      </w:r>
      <w:r w:rsidR="00CA3C85" w:rsidRPr="00434DD2">
        <w:rPr>
          <w:sz w:val="28"/>
          <w:szCs w:val="28"/>
        </w:rPr>
        <w:t>7.5 чел.час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 xml:space="preserve"> ТО-2</w:t>
      </w:r>
      <w:r w:rsidRPr="00434DD2">
        <w:rPr>
          <w:sz w:val="28"/>
          <w:szCs w:val="28"/>
        </w:rPr>
        <w:t xml:space="preserve"> =</w:t>
      </w:r>
      <w:r w:rsidR="00CA3C85" w:rsidRPr="00434DD2">
        <w:rPr>
          <w:sz w:val="28"/>
          <w:szCs w:val="28"/>
        </w:rPr>
        <w:t>31.5 чел.час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       </w:t>
      </w: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4</w:t>
      </w:r>
      <w:r w:rsidRPr="00434DD2">
        <w:rPr>
          <w:sz w:val="28"/>
          <w:szCs w:val="28"/>
        </w:rPr>
        <w:t>-коэффициент, учитывающий число технологически совместимых групп ПС, принимаем согласно табл.8А</w:t>
      </w:r>
      <w:r w:rsidRPr="00434DD2">
        <w:rPr>
          <w:sz w:val="28"/>
          <w:szCs w:val="28"/>
          <w:lang w:val="uz-Latn-UZ"/>
        </w:rPr>
        <w:t>[7]: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4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Скорректированная нормативная трудоёмкость ТО-1 и ТО-2</w:t>
      </w:r>
      <w:r w:rsidRPr="00434DD2">
        <w:rPr>
          <w:sz w:val="28"/>
          <w:szCs w:val="28"/>
          <w:lang w:val="uz-Latn-UZ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  <w:lang w:val="en-US"/>
        </w:rPr>
        <w:t>T</w:t>
      </w:r>
      <w:r w:rsidRPr="00434DD2">
        <w:rPr>
          <w:sz w:val="28"/>
          <w:szCs w:val="28"/>
          <w:vertAlign w:val="subscript"/>
        </w:rPr>
        <w:t>О-1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7.5∙1∙1=7.5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  <w:lang w:val="en-US"/>
        </w:rPr>
        <w:t>T</w:t>
      </w:r>
      <w:r w:rsidRPr="00434DD2">
        <w:rPr>
          <w:sz w:val="28"/>
          <w:szCs w:val="28"/>
          <w:vertAlign w:val="subscript"/>
        </w:rPr>
        <w:t>О-2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31.5∙1∙1=31.5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Удельная скорректированная нормативная трудоёмкость текущего ремонта (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  <w:lang w:val="en-US"/>
        </w:rPr>
        <w:t>TP</w:t>
      </w:r>
      <w:r w:rsidRPr="00434DD2">
        <w:rPr>
          <w:sz w:val="28"/>
          <w:szCs w:val="28"/>
        </w:rPr>
        <w:t xml:space="preserve">) определяется по формуле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 xml:space="preserve">.42], чел·ч на </w:t>
      </w:r>
      <w:smartTag w:uri="urn:schemas-microsoft-com:office:smarttags" w:element="metricconverter">
        <w:smartTagPr>
          <w:attr w:name="ProductID" w:val="1000 км"/>
        </w:smartTagPr>
        <w:r w:rsidRPr="00434DD2">
          <w:rPr>
            <w:sz w:val="28"/>
            <w:szCs w:val="28"/>
          </w:rPr>
          <w:t>1000 км</w:t>
        </w:r>
      </w:smartTag>
      <w:r w:rsidRPr="00434DD2">
        <w:rPr>
          <w:sz w:val="28"/>
          <w:szCs w:val="28"/>
        </w:rPr>
        <w:t xml:space="preserve"> пробега: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34DD2">
        <w:rPr>
          <w:sz w:val="28"/>
          <w:szCs w:val="28"/>
          <w:lang w:val="en-US"/>
        </w:rPr>
        <w:lastRenderedPageBreak/>
        <w:t>t</w:t>
      </w:r>
      <w:r w:rsidRPr="00434DD2">
        <w:rPr>
          <w:sz w:val="28"/>
          <w:szCs w:val="28"/>
          <w:vertAlign w:val="subscript"/>
          <w:lang w:val="en-US"/>
        </w:rPr>
        <w:t>TP</w:t>
      </w:r>
      <w:r w:rsidRPr="00434DD2">
        <w:rPr>
          <w:sz w:val="28"/>
          <w:szCs w:val="28"/>
          <w:lang w:val="en-US"/>
        </w:rPr>
        <w:t>= t</w:t>
      </w:r>
      <w:r w:rsidRPr="00434DD2">
        <w:rPr>
          <w:sz w:val="28"/>
          <w:szCs w:val="28"/>
          <w:vertAlign w:val="superscript"/>
          <w:lang w:val="en-US"/>
        </w:rPr>
        <w:t>(н)</w:t>
      </w:r>
      <w:r w:rsidRPr="00434DD2">
        <w:rPr>
          <w:sz w:val="28"/>
          <w:szCs w:val="28"/>
          <w:vertAlign w:val="subscript"/>
          <w:lang w:val="en-US"/>
        </w:rPr>
        <w:t>ТР</w:t>
      </w:r>
      <w:r w:rsidRPr="00434DD2">
        <w:rPr>
          <w:sz w:val="28"/>
          <w:szCs w:val="28"/>
          <w:lang w:val="en-US"/>
        </w:rPr>
        <w:t xml:space="preserve"> ·k</w:t>
      </w:r>
      <w:r w:rsidRPr="00434DD2">
        <w:rPr>
          <w:sz w:val="28"/>
          <w:szCs w:val="28"/>
          <w:vertAlign w:val="subscript"/>
          <w:lang w:val="en-US"/>
        </w:rPr>
        <w:t>1</w:t>
      </w:r>
      <w:r w:rsidRPr="00434DD2">
        <w:rPr>
          <w:sz w:val="28"/>
          <w:szCs w:val="28"/>
          <w:lang w:val="en-US"/>
        </w:rPr>
        <w:t>·k</w:t>
      </w:r>
      <w:r w:rsidRPr="00434DD2">
        <w:rPr>
          <w:sz w:val="28"/>
          <w:szCs w:val="28"/>
          <w:vertAlign w:val="subscript"/>
          <w:lang w:val="en-US"/>
        </w:rPr>
        <w:t>2</w:t>
      </w:r>
      <w:r w:rsidRPr="00434DD2">
        <w:rPr>
          <w:sz w:val="28"/>
          <w:szCs w:val="28"/>
          <w:lang w:val="en-US"/>
        </w:rPr>
        <w:t>·k</w:t>
      </w:r>
      <w:r w:rsidRPr="00434DD2">
        <w:rPr>
          <w:sz w:val="28"/>
          <w:szCs w:val="28"/>
          <w:vertAlign w:val="subscript"/>
          <w:lang w:val="en-US"/>
        </w:rPr>
        <w:t>3</w:t>
      </w:r>
      <w:r w:rsidRPr="00434DD2">
        <w:rPr>
          <w:sz w:val="28"/>
          <w:szCs w:val="28"/>
          <w:lang w:val="en-US"/>
        </w:rPr>
        <w:t>·k</w:t>
      </w:r>
      <w:r w:rsidRPr="00434DD2">
        <w:rPr>
          <w:sz w:val="28"/>
          <w:szCs w:val="28"/>
          <w:vertAlign w:val="subscript"/>
          <w:lang w:val="en-US"/>
        </w:rPr>
        <w:t>4</w:t>
      </w:r>
      <w:r w:rsidRPr="00434DD2">
        <w:rPr>
          <w:sz w:val="28"/>
          <w:szCs w:val="28"/>
          <w:lang w:val="en-US"/>
        </w:rPr>
        <w:t>·k</w:t>
      </w:r>
      <w:r w:rsidRPr="00434DD2">
        <w:rPr>
          <w:sz w:val="28"/>
          <w:szCs w:val="28"/>
          <w:vertAlign w:val="subscript"/>
          <w:lang w:val="en-US"/>
        </w:rPr>
        <w:t>5</w:t>
      </w:r>
      <w:r w:rsidRPr="00434DD2">
        <w:rPr>
          <w:sz w:val="28"/>
          <w:szCs w:val="28"/>
          <w:lang w:val="en-US"/>
        </w:rPr>
        <w:t>,                                                                        (1.22)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 xml:space="preserve"> –удельная нормативная трудоёмкость ТР на </w:t>
      </w:r>
      <w:smartTag w:uri="urn:schemas-microsoft-com:office:smarttags" w:element="metricconverter">
        <w:smartTagPr>
          <w:attr w:name="ProductID" w:val="1000 км"/>
        </w:smartTagPr>
        <w:r w:rsidRPr="00434DD2">
          <w:rPr>
            <w:sz w:val="28"/>
            <w:szCs w:val="28"/>
          </w:rPr>
          <w:t>1000 км</w:t>
        </w:r>
      </w:smartTag>
      <w:r w:rsidRPr="00434DD2">
        <w:rPr>
          <w:sz w:val="28"/>
          <w:szCs w:val="28"/>
        </w:rPr>
        <w:t xml:space="preserve"> пробега, определяется по табл. </w:t>
      </w:r>
      <w:r w:rsidRPr="00434DD2">
        <w:rPr>
          <w:sz w:val="28"/>
          <w:szCs w:val="28"/>
          <w:lang w:val="uz-Latn-UZ"/>
        </w:rPr>
        <w:t>10</w:t>
      </w:r>
      <w:r w:rsidRPr="00434DD2">
        <w:rPr>
          <w:sz w:val="28"/>
          <w:szCs w:val="28"/>
        </w:rPr>
        <w:t>[7]</w:t>
      </w:r>
      <w:r w:rsidRPr="00434DD2">
        <w:rPr>
          <w:sz w:val="28"/>
          <w:szCs w:val="28"/>
          <w:lang w:val="uz-Latn-UZ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perscript"/>
        </w:rPr>
        <w:t>(н)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  <w:lang w:val="uz-Latn-UZ"/>
        </w:rPr>
        <w:t>=</w:t>
      </w:r>
      <w:r w:rsidR="00CA3C85" w:rsidRPr="00434DD2">
        <w:rPr>
          <w:sz w:val="28"/>
          <w:szCs w:val="28"/>
        </w:rPr>
        <w:t>6.8 чел.час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 xml:space="preserve">1 </w:t>
      </w:r>
      <w:r w:rsidRPr="00434DD2">
        <w:rPr>
          <w:sz w:val="28"/>
          <w:szCs w:val="28"/>
        </w:rPr>
        <w:t>– коэффициент, учитывающий категорию условий эксплуатации, принимаем согласно табл.5</w:t>
      </w:r>
      <w:r w:rsidRPr="00434DD2">
        <w:rPr>
          <w:sz w:val="28"/>
          <w:szCs w:val="28"/>
          <w:lang w:val="uz-Latn-UZ"/>
        </w:rPr>
        <w:t>[</w:t>
      </w:r>
      <w:r w:rsidRPr="00434DD2">
        <w:rPr>
          <w:sz w:val="28"/>
          <w:szCs w:val="28"/>
        </w:rPr>
        <w:t>7</w:t>
      </w:r>
      <w:r w:rsidRPr="00434DD2">
        <w:rPr>
          <w:sz w:val="28"/>
          <w:szCs w:val="28"/>
          <w:lang w:val="uz-Latn-UZ"/>
        </w:rPr>
        <w:t>]: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 xml:space="preserve">1 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1.2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 xml:space="preserve">3  </w:t>
      </w:r>
      <w:r w:rsidRPr="00434DD2">
        <w:rPr>
          <w:sz w:val="28"/>
          <w:szCs w:val="28"/>
        </w:rPr>
        <w:t xml:space="preserve">–коэффициент, учитывающий 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климатические условия,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принимаем согласно табл.5</w:t>
      </w:r>
      <w:r w:rsidRPr="00434DD2">
        <w:rPr>
          <w:sz w:val="28"/>
          <w:szCs w:val="28"/>
          <w:lang w:val="uz-Latn-UZ"/>
        </w:rPr>
        <w:t>[</w:t>
      </w:r>
      <w:r w:rsidRPr="00434DD2">
        <w:rPr>
          <w:sz w:val="28"/>
          <w:szCs w:val="28"/>
        </w:rPr>
        <w:t>7</w:t>
      </w:r>
      <w:r w:rsidRPr="00434DD2">
        <w:rPr>
          <w:sz w:val="28"/>
          <w:szCs w:val="28"/>
          <w:lang w:val="uz-Latn-UZ"/>
        </w:rPr>
        <w:t>]: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 xml:space="preserve">3 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5</w:t>
      </w:r>
      <w:r w:rsidRPr="00434DD2">
        <w:rPr>
          <w:sz w:val="28"/>
          <w:szCs w:val="28"/>
        </w:rPr>
        <w:t xml:space="preserve"> –коэффициент учитывающий условия хранения ПС, принимаем согласно табл.9А</w:t>
      </w:r>
      <w:r w:rsidRPr="00434DD2">
        <w:rPr>
          <w:sz w:val="28"/>
          <w:szCs w:val="28"/>
          <w:lang w:val="uz-Latn-UZ"/>
        </w:rPr>
        <w:t>[</w:t>
      </w:r>
      <w:r w:rsidRPr="00434DD2">
        <w:rPr>
          <w:sz w:val="28"/>
          <w:szCs w:val="28"/>
        </w:rPr>
        <w:t>7</w:t>
      </w:r>
      <w:r w:rsidRPr="00434DD2">
        <w:rPr>
          <w:sz w:val="28"/>
          <w:szCs w:val="28"/>
          <w:lang w:val="uz-Latn-UZ"/>
        </w:rPr>
        <w:t>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k</w:t>
      </w:r>
      <w:r w:rsidRPr="00434DD2">
        <w:rPr>
          <w:sz w:val="28"/>
          <w:szCs w:val="28"/>
          <w:vertAlign w:val="subscript"/>
        </w:rPr>
        <w:t>5</w:t>
      </w:r>
      <w:r w:rsidRPr="00434DD2">
        <w:rPr>
          <w:sz w:val="28"/>
          <w:szCs w:val="28"/>
          <w:lang w:val="uz-Latn-UZ"/>
        </w:rPr>
        <w:t>=</w:t>
      </w:r>
      <w:r w:rsidR="00CA3C85" w:rsidRPr="00434DD2">
        <w:rPr>
          <w:sz w:val="28"/>
          <w:szCs w:val="28"/>
        </w:rPr>
        <w:t>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Удельная скорректированная нормативная трудоёмкость ТР</w:t>
      </w:r>
      <w:r w:rsidRPr="00434DD2">
        <w:rPr>
          <w:sz w:val="28"/>
          <w:szCs w:val="28"/>
          <w:lang w:val="uz-Latn-UZ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color w:val="FF0000"/>
          <w:sz w:val="28"/>
          <w:szCs w:val="28"/>
          <w:lang w:val="uz-Latn-UZ"/>
        </w:rPr>
      </w:pP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  <w:lang w:val="en-US"/>
        </w:rPr>
        <w:t>TP</w:t>
      </w:r>
      <w:r w:rsidRPr="00434DD2">
        <w:rPr>
          <w:sz w:val="28"/>
          <w:szCs w:val="28"/>
        </w:rPr>
        <w:t>=</w:t>
      </w:r>
      <w:r w:rsidR="00CA3C85" w:rsidRPr="00434DD2">
        <w:rPr>
          <w:sz w:val="28"/>
          <w:szCs w:val="28"/>
        </w:rPr>
        <w:t>6.8∙1.2∙1∙1∙1∙1=8.16 чел.час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1.3.2. </w:t>
      </w:r>
      <w:r w:rsidRPr="00434DD2">
        <w:rPr>
          <w:sz w:val="28"/>
          <w:szCs w:val="28"/>
        </w:rPr>
        <w:t>Определение годового объёма работ по ТО и ТР</w:t>
      </w:r>
    </w:p>
    <w:p w:rsidR="008D3694" w:rsidRPr="00434DD2" w:rsidRDefault="00230523" w:rsidP="00434DD2">
      <w:pPr>
        <w:spacing w:before="0" w:after="0" w:line="360" w:lineRule="auto"/>
        <w:ind w:firstLine="709"/>
        <w:rPr>
          <w:bCs/>
          <w:sz w:val="28"/>
          <w:szCs w:val="28"/>
        </w:rPr>
      </w:pPr>
      <w:r w:rsidRPr="00434DD2">
        <w:rPr>
          <w:sz w:val="28"/>
          <w:szCs w:val="28"/>
        </w:rPr>
        <w:t xml:space="preserve">       </w:t>
      </w:r>
      <w:r w:rsidR="008D3694" w:rsidRPr="00434DD2">
        <w:rPr>
          <w:bCs/>
          <w:sz w:val="28"/>
          <w:szCs w:val="28"/>
        </w:rPr>
        <w:t>Объём работ по ЕО</w:t>
      </w:r>
      <w:r w:rsidR="008D3694" w:rsidRPr="00434DD2">
        <w:rPr>
          <w:bCs/>
          <w:sz w:val="28"/>
          <w:szCs w:val="28"/>
          <w:vertAlign w:val="subscript"/>
        </w:rPr>
        <w:t>с</w:t>
      </w:r>
      <w:r w:rsidR="008D3694" w:rsidRPr="00434DD2">
        <w:rPr>
          <w:bCs/>
          <w:sz w:val="28"/>
          <w:szCs w:val="28"/>
        </w:rPr>
        <w:t>, ЕО</w:t>
      </w:r>
      <w:r w:rsidR="008D3694" w:rsidRPr="00434DD2">
        <w:rPr>
          <w:bCs/>
          <w:sz w:val="28"/>
          <w:szCs w:val="28"/>
          <w:vertAlign w:val="subscript"/>
        </w:rPr>
        <w:t>т</w:t>
      </w:r>
      <w:r w:rsidR="008D3694" w:rsidRPr="00434DD2">
        <w:rPr>
          <w:bCs/>
          <w:sz w:val="28"/>
          <w:szCs w:val="28"/>
        </w:rPr>
        <w:t>, ТО-1 и ТО-2 (Т</w:t>
      </w:r>
      <w:r w:rsidR="008D3694" w:rsidRPr="00434DD2">
        <w:rPr>
          <w:bCs/>
          <w:sz w:val="28"/>
          <w:szCs w:val="28"/>
          <w:vertAlign w:val="subscript"/>
        </w:rPr>
        <w:t>ЕОс</w:t>
      </w:r>
      <w:r w:rsidR="008D3694" w:rsidRPr="00434DD2">
        <w:rPr>
          <w:bCs/>
          <w:sz w:val="28"/>
          <w:szCs w:val="28"/>
        </w:rPr>
        <w:t>, Т</w:t>
      </w:r>
      <w:r w:rsidR="008D3694" w:rsidRPr="00434DD2">
        <w:rPr>
          <w:bCs/>
          <w:sz w:val="28"/>
          <w:szCs w:val="28"/>
          <w:vertAlign w:val="subscript"/>
        </w:rPr>
        <w:t>ЕОт</w:t>
      </w:r>
      <w:r w:rsidR="008D3694" w:rsidRPr="00434DD2">
        <w:rPr>
          <w:bCs/>
          <w:sz w:val="28"/>
          <w:szCs w:val="28"/>
        </w:rPr>
        <w:t>, Т</w:t>
      </w:r>
      <w:r w:rsidR="008D3694" w:rsidRPr="00434DD2">
        <w:rPr>
          <w:bCs/>
          <w:sz w:val="28"/>
          <w:szCs w:val="28"/>
          <w:vertAlign w:val="subscript"/>
        </w:rPr>
        <w:t>ТО-1</w:t>
      </w:r>
      <w:r w:rsidR="008D3694" w:rsidRPr="00434DD2">
        <w:rPr>
          <w:bCs/>
          <w:sz w:val="28"/>
          <w:szCs w:val="28"/>
        </w:rPr>
        <w:t>, Т</w:t>
      </w:r>
      <w:r w:rsidR="008D3694" w:rsidRPr="00434DD2">
        <w:rPr>
          <w:bCs/>
          <w:sz w:val="28"/>
          <w:szCs w:val="28"/>
          <w:vertAlign w:val="subscript"/>
        </w:rPr>
        <w:t>ТО-2</w:t>
      </w:r>
      <w:r w:rsidR="008D3694" w:rsidRPr="00434DD2">
        <w:rPr>
          <w:bCs/>
          <w:sz w:val="28"/>
          <w:szCs w:val="28"/>
        </w:rPr>
        <w:t xml:space="preserve">) за год определяется произведением числа ТО на нормативное скорректированное значение трудоёмкости данного вида ТО по формуле [4, </w:t>
      </w:r>
      <w:r w:rsidR="008D3694" w:rsidRPr="00434DD2">
        <w:rPr>
          <w:bCs/>
          <w:sz w:val="28"/>
          <w:szCs w:val="28"/>
          <w:lang w:val="en-US"/>
        </w:rPr>
        <w:t>c</w:t>
      </w:r>
      <w:r w:rsidR="008D3694" w:rsidRPr="00434DD2">
        <w:rPr>
          <w:bCs/>
          <w:sz w:val="28"/>
          <w:szCs w:val="28"/>
        </w:rPr>
        <w:t>.42]: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bCs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right"/>
        <w:rPr>
          <w:bCs/>
          <w:sz w:val="28"/>
          <w:szCs w:val="28"/>
        </w:rPr>
      </w:pPr>
      <w:r w:rsidRPr="00434DD2">
        <w:rPr>
          <w:bCs/>
          <w:sz w:val="28"/>
          <w:szCs w:val="28"/>
        </w:rPr>
        <w:t>Т</w:t>
      </w:r>
      <w:r w:rsidRPr="00434DD2">
        <w:rPr>
          <w:bCs/>
          <w:sz w:val="28"/>
          <w:szCs w:val="28"/>
          <w:vertAlign w:val="subscript"/>
        </w:rPr>
        <w:t>ЕО,ТОг</w:t>
      </w:r>
      <w:r w:rsidRPr="00434DD2">
        <w:rPr>
          <w:bCs/>
          <w:sz w:val="28"/>
          <w:szCs w:val="28"/>
        </w:rPr>
        <w:t>=</w:t>
      </w:r>
      <w:r w:rsidRPr="00434DD2">
        <w:rPr>
          <w:bCs/>
          <w:sz w:val="28"/>
          <w:szCs w:val="28"/>
          <w:lang w:val="en-US"/>
        </w:rPr>
        <w:t>N</w:t>
      </w:r>
      <w:r w:rsidRPr="00434DD2">
        <w:rPr>
          <w:bCs/>
          <w:sz w:val="28"/>
          <w:szCs w:val="28"/>
          <w:vertAlign w:val="subscript"/>
        </w:rPr>
        <w:t>ЕО,ТОг</w:t>
      </w:r>
      <w:r w:rsidRPr="00434DD2">
        <w:rPr>
          <w:bCs/>
          <w:sz w:val="28"/>
          <w:szCs w:val="28"/>
        </w:rPr>
        <w:t>·</w:t>
      </w:r>
      <w:r w:rsidRPr="00434DD2">
        <w:rPr>
          <w:bCs/>
          <w:sz w:val="28"/>
          <w:szCs w:val="28"/>
          <w:lang w:val="en-US"/>
        </w:rPr>
        <w:t>t</w:t>
      </w:r>
      <w:r w:rsidRPr="00434DD2">
        <w:rPr>
          <w:bCs/>
          <w:sz w:val="28"/>
          <w:szCs w:val="28"/>
          <w:vertAlign w:val="subscript"/>
          <w:lang w:val="en-US"/>
        </w:rPr>
        <w:t>i</w:t>
      </w:r>
      <w:r w:rsidRPr="00434DD2">
        <w:rPr>
          <w:bCs/>
          <w:sz w:val="28"/>
          <w:szCs w:val="28"/>
        </w:rPr>
        <w:t>,                                                              (1.23)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bCs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rPr>
          <w:bCs/>
          <w:sz w:val="28"/>
          <w:szCs w:val="28"/>
        </w:rPr>
      </w:pPr>
      <w:r w:rsidRPr="00434DD2">
        <w:rPr>
          <w:bCs/>
          <w:sz w:val="28"/>
          <w:szCs w:val="28"/>
        </w:rPr>
        <w:t>Годовой объём работ по ТР равен: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bCs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Cs/>
          <w:sz w:val="28"/>
          <w:szCs w:val="28"/>
          <w:lang w:val="uz-Latn-UZ"/>
        </w:rPr>
      </w:pPr>
      <w:r w:rsidRPr="00434DD2">
        <w:rPr>
          <w:bCs/>
          <w:sz w:val="28"/>
          <w:szCs w:val="28"/>
        </w:rPr>
        <w:t>Т</w:t>
      </w:r>
      <w:r w:rsidRPr="00434DD2">
        <w:rPr>
          <w:bCs/>
          <w:sz w:val="28"/>
          <w:szCs w:val="28"/>
          <w:vertAlign w:val="subscript"/>
        </w:rPr>
        <w:t>ТРг</w:t>
      </w:r>
      <w:r w:rsidRPr="00434DD2">
        <w:rPr>
          <w:bCs/>
          <w:sz w:val="28"/>
          <w:szCs w:val="28"/>
        </w:rPr>
        <w:t>=</w:t>
      </w:r>
      <w:r w:rsidRPr="00434DD2">
        <w:rPr>
          <w:bCs/>
          <w:sz w:val="28"/>
          <w:szCs w:val="28"/>
          <w:lang w:val="en-US"/>
        </w:rPr>
        <w:t>L</w:t>
      </w:r>
      <w:r w:rsidRPr="00434DD2">
        <w:rPr>
          <w:bCs/>
          <w:sz w:val="28"/>
          <w:szCs w:val="28"/>
          <w:vertAlign w:val="subscript"/>
        </w:rPr>
        <w:t>г</w:t>
      </w:r>
      <w:r w:rsidRPr="00434DD2">
        <w:rPr>
          <w:bCs/>
          <w:sz w:val="28"/>
          <w:szCs w:val="28"/>
        </w:rPr>
        <w:t>·А</w:t>
      </w:r>
      <w:r w:rsidRPr="00434DD2">
        <w:rPr>
          <w:bCs/>
          <w:sz w:val="28"/>
          <w:szCs w:val="28"/>
          <w:vertAlign w:val="subscript"/>
          <w:lang w:val="en-US"/>
        </w:rPr>
        <w:t>u</w:t>
      </w:r>
      <w:r w:rsidRPr="00434DD2">
        <w:rPr>
          <w:bCs/>
          <w:sz w:val="28"/>
          <w:szCs w:val="28"/>
        </w:rPr>
        <w:t>·</w:t>
      </w:r>
      <w:r w:rsidRPr="00434DD2">
        <w:rPr>
          <w:bCs/>
          <w:sz w:val="28"/>
          <w:szCs w:val="28"/>
          <w:lang w:val="en-US"/>
        </w:rPr>
        <w:t>t</w:t>
      </w:r>
      <w:r w:rsidRPr="00434DD2">
        <w:rPr>
          <w:bCs/>
          <w:sz w:val="28"/>
          <w:szCs w:val="28"/>
          <w:vertAlign w:val="subscript"/>
          <w:lang w:val="en-US"/>
        </w:rPr>
        <w:t>TP</w:t>
      </w:r>
      <w:r w:rsidRPr="00434DD2">
        <w:rPr>
          <w:bCs/>
          <w:sz w:val="28"/>
          <w:szCs w:val="28"/>
        </w:rPr>
        <w:t xml:space="preserve">/1000  </w:t>
      </w:r>
      <w:r w:rsidRPr="00434DD2">
        <w:rPr>
          <w:bCs/>
          <w:sz w:val="28"/>
          <w:szCs w:val="28"/>
          <w:lang w:val="uz-Latn-UZ"/>
        </w:rPr>
        <w:tab/>
      </w:r>
      <w:r w:rsidRPr="00434DD2">
        <w:rPr>
          <w:bCs/>
          <w:sz w:val="28"/>
          <w:szCs w:val="28"/>
          <w:lang w:val="uz-Latn-UZ"/>
        </w:rPr>
        <w:tab/>
      </w:r>
      <w:r w:rsidRPr="00434DD2">
        <w:rPr>
          <w:bCs/>
          <w:sz w:val="28"/>
          <w:szCs w:val="28"/>
          <w:lang w:val="uz-Latn-UZ"/>
        </w:rPr>
        <w:tab/>
      </w:r>
      <w:r w:rsidRPr="00434DD2">
        <w:rPr>
          <w:bCs/>
          <w:sz w:val="28"/>
          <w:szCs w:val="28"/>
          <w:lang w:val="uz-Latn-UZ"/>
        </w:rPr>
        <w:tab/>
      </w:r>
      <w:r w:rsidRPr="00434DD2">
        <w:rPr>
          <w:bCs/>
          <w:sz w:val="28"/>
          <w:szCs w:val="28"/>
          <w:lang w:val="uz-Latn-UZ"/>
        </w:rPr>
        <w:tab/>
      </w:r>
      <w:r w:rsidRPr="00434DD2">
        <w:rPr>
          <w:bCs/>
          <w:sz w:val="28"/>
          <w:szCs w:val="28"/>
          <w:lang w:val="uz-Latn-UZ"/>
        </w:rPr>
        <w:tab/>
      </w:r>
      <w:r w:rsidRPr="00434DD2">
        <w:rPr>
          <w:bCs/>
          <w:sz w:val="28"/>
          <w:szCs w:val="28"/>
          <w:lang w:val="uz-Latn-UZ"/>
        </w:rPr>
        <w:tab/>
      </w:r>
      <w:r w:rsidRPr="00434DD2">
        <w:rPr>
          <w:bCs/>
          <w:sz w:val="28"/>
          <w:szCs w:val="28"/>
          <w:lang w:val="uz-Latn-UZ"/>
        </w:rPr>
        <w:tab/>
      </w:r>
      <w:r w:rsidRPr="00434DD2">
        <w:rPr>
          <w:sz w:val="28"/>
          <w:szCs w:val="28"/>
        </w:rPr>
        <w:t>(1.24)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Результаты вычислений сводим в таблицу 1.3.</w:t>
      </w:r>
    </w:p>
    <w:p w:rsidR="008D3694" w:rsidRPr="00434DD2" w:rsidRDefault="008D3694" w:rsidP="00434DD2">
      <w:pPr>
        <w:pStyle w:val="2"/>
        <w:spacing w:line="360" w:lineRule="auto"/>
        <w:ind w:firstLine="709"/>
        <w:jc w:val="left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>Таблица 1.3</w:t>
      </w:r>
    </w:p>
    <w:p w:rsidR="008D3694" w:rsidRPr="00434DD2" w:rsidRDefault="008D3694" w:rsidP="00434DD2">
      <w:pPr>
        <w:pStyle w:val="3"/>
        <w:spacing w:line="360" w:lineRule="auto"/>
        <w:ind w:firstLine="709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Годовой объём работ по ТО и ТР для групп автомобилей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  <w:lang w:val="uz-Latn-UZ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6502"/>
      </w:tblGrid>
      <w:tr w:rsidR="008D3694" w:rsidRPr="00434DD2">
        <w:trPr>
          <w:trHeight w:val="510"/>
        </w:trPr>
        <w:tc>
          <w:tcPr>
            <w:tcW w:w="2138" w:type="dxa"/>
            <w:vAlign w:val="center"/>
          </w:tcPr>
          <w:p w:rsidR="008D3694" w:rsidRPr="00434DD2" w:rsidRDefault="008D3694" w:rsidP="00434DD2">
            <w:pPr>
              <w:tabs>
                <w:tab w:val="left" w:pos="-86"/>
              </w:tabs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Показатель</w:t>
            </w:r>
          </w:p>
        </w:tc>
        <w:tc>
          <w:tcPr>
            <w:tcW w:w="6502" w:type="dxa"/>
            <w:vAlign w:val="center"/>
          </w:tcPr>
          <w:p w:rsidR="008D3694" w:rsidRPr="00434DD2" w:rsidRDefault="008D3694" w:rsidP="00434DD2">
            <w:pPr>
              <w:tabs>
                <w:tab w:val="left" w:pos="-86"/>
                <w:tab w:val="left" w:pos="426"/>
              </w:tabs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Всего по АТП</w:t>
            </w:r>
          </w:p>
        </w:tc>
      </w:tr>
      <w:tr w:rsidR="008D3694" w:rsidRPr="00434DD2">
        <w:trPr>
          <w:trHeight w:val="454"/>
        </w:trPr>
        <w:tc>
          <w:tcPr>
            <w:tcW w:w="2138" w:type="dxa"/>
            <w:vAlign w:val="center"/>
          </w:tcPr>
          <w:p w:rsidR="008D3694" w:rsidRPr="00434DD2" w:rsidRDefault="008D3694" w:rsidP="00434DD2">
            <w:pPr>
              <w:tabs>
                <w:tab w:val="left" w:pos="-86"/>
              </w:tabs>
              <w:spacing w:before="0" w:after="0" w:line="360" w:lineRule="auto"/>
              <w:jc w:val="center"/>
              <w:rPr>
                <w:bCs/>
                <w:sz w:val="20"/>
              </w:rPr>
            </w:pPr>
            <w:r w:rsidRPr="00434DD2">
              <w:rPr>
                <w:bCs/>
                <w:sz w:val="20"/>
              </w:rPr>
              <w:t>Т</w:t>
            </w:r>
            <w:r w:rsidRPr="00434DD2">
              <w:rPr>
                <w:bCs/>
                <w:sz w:val="20"/>
                <w:vertAlign w:val="subscript"/>
              </w:rPr>
              <w:t>ЕОс</w:t>
            </w:r>
            <w:r w:rsidRPr="00434DD2">
              <w:rPr>
                <w:bCs/>
                <w:sz w:val="20"/>
              </w:rPr>
              <w:t>, чел·ч</w:t>
            </w:r>
          </w:p>
        </w:tc>
        <w:tc>
          <w:tcPr>
            <w:tcW w:w="6502" w:type="dxa"/>
            <w:vAlign w:val="center"/>
          </w:tcPr>
          <w:p w:rsidR="008D3694" w:rsidRPr="00434DD2" w:rsidRDefault="00CA3C85" w:rsidP="00434DD2">
            <w:pPr>
              <w:tabs>
                <w:tab w:val="left" w:pos="-86"/>
                <w:tab w:val="left" w:pos="426"/>
              </w:tabs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71500∙1=71500</w:t>
            </w:r>
          </w:p>
        </w:tc>
      </w:tr>
      <w:tr w:rsidR="008D3694" w:rsidRPr="00434DD2">
        <w:trPr>
          <w:trHeight w:val="454"/>
        </w:trPr>
        <w:tc>
          <w:tcPr>
            <w:tcW w:w="2138" w:type="dxa"/>
            <w:vAlign w:val="center"/>
          </w:tcPr>
          <w:p w:rsidR="008D3694" w:rsidRPr="00434DD2" w:rsidRDefault="008D3694" w:rsidP="00434DD2">
            <w:pPr>
              <w:tabs>
                <w:tab w:val="left" w:pos="-86"/>
              </w:tabs>
              <w:spacing w:before="0" w:after="0" w:line="360" w:lineRule="auto"/>
              <w:jc w:val="center"/>
              <w:rPr>
                <w:bCs/>
                <w:sz w:val="20"/>
              </w:rPr>
            </w:pPr>
            <w:r w:rsidRPr="00434DD2">
              <w:rPr>
                <w:bCs/>
                <w:sz w:val="20"/>
              </w:rPr>
              <w:t>Т</w:t>
            </w:r>
            <w:r w:rsidRPr="00434DD2">
              <w:rPr>
                <w:bCs/>
                <w:sz w:val="20"/>
                <w:vertAlign w:val="subscript"/>
              </w:rPr>
              <w:t>ЕОт</w:t>
            </w:r>
            <w:r w:rsidRPr="00434DD2">
              <w:rPr>
                <w:bCs/>
                <w:sz w:val="20"/>
              </w:rPr>
              <w:t>, чел·ч</w:t>
            </w:r>
          </w:p>
        </w:tc>
        <w:tc>
          <w:tcPr>
            <w:tcW w:w="6502" w:type="dxa"/>
            <w:vAlign w:val="center"/>
          </w:tcPr>
          <w:p w:rsidR="008D3694" w:rsidRPr="00434DD2" w:rsidRDefault="00CA3C85" w:rsidP="00434DD2">
            <w:pPr>
              <w:tabs>
                <w:tab w:val="left" w:pos="-86"/>
                <w:tab w:val="left" w:pos="426"/>
              </w:tabs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9900∙0.5=49500</w:t>
            </w:r>
          </w:p>
        </w:tc>
      </w:tr>
      <w:tr w:rsidR="008D3694" w:rsidRPr="00434DD2">
        <w:trPr>
          <w:trHeight w:val="454"/>
        </w:trPr>
        <w:tc>
          <w:tcPr>
            <w:tcW w:w="2138" w:type="dxa"/>
            <w:vAlign w:val="center"/>
          </w:tcPr>
          <w:p w:rsidR="008D3694" w:rsidRPr="00434DD2" w:rsidRDefault="008D3694" w:rsidP="00434DD2">
            <w:pPr>
              <w:tabs>
                <w:tab w:val="left" w:pos="-86"/>
              </w:tabs>
              <w:spacing w:before="0" w:after="0" w:line="360" w:lineRule="auto"/>
              <w:jc w:val="center"/>
              <w:rPr>
                <w:bCs/>
                <w:sz w:val="20"/>
                <w:vertAlign w:val="subscript"/>
              </w:rPr>
            </w:pPr>
            <w:r w:rsidRPr="00434DD2">
              <w:rPr>
                <w:bCs/>
                <w:sz w:val="20"/>
              </w:rPr>
              <w:t>Т</w:t>
            </w:r>
            <w:r w:rsidRPr="00434DD2">
              <w:rPr>
                <w:bCs/>
                <w:sz w:val="20"/>
                <w:vertAlign w:val="subscript"/>
              </w:rPr>
              <w:t>ТО-1</w:t>
            </w:r>
            <w:r w:rsidRPr="00434DD2">
              <w:rPr>
                <w:bCs/>
                <w:sz w:val="20"/>
              </w:rPr>
              <w:t>, чел·ч</w:t>
            </w:r>
          </w:p>
        </w:tc>
        <w:tc>
          <w:tcPr>
            <w:tcW w:w="6502" w:type="dxa"/>
            <w:vAlign w:val="center"/>
          </w:tcPr>
          <w:p w:rsidR="008D3694" w:rsidRPr="00434DD2" w:rsidRDefault="00CA3C85" w:rsidP="00434DD2">
            <w:pPr>
              <w:tabs>
                <w:tab w:val="left" w:pos="-86"/>
                <w:tab w:val="left" w:pos="426"/>
              </w:tabs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5060∙7.5=</w:t>
            </w:r>
            <w:r w:rsidR="00A357F0" w:rsidRPr="00434DD2">
              <w:rPr>
                <w:sz w:val="20"/>
              </w:rPr>
              <w:t>37950</w:t>
            </w:r>
          </w:p>
        </w:tc>
      </w:tr>
      <w:tr w:rsidR="008D3694" w:rsidRPr="00434DD2">
        <w:trPr>
          <w:trHeight w:val="454"/>
        </w:trPr>
        <w:tc>
          <w:tcPr>
            <w:tcW w:w="2138" w:type="dxa"/>
            <w:vAlign w:val="center"/>
          </w:tcPr>
          <w:p w:rsidR="008D3694" w:rsidRPr="00434DD2" w:rsidRDefault="008D3694" w:rsidP="00434DD2">
            <w:pPr>
              <w:tabs>
                <w:tab w:val="left" w:pos="-86"/>
              </w:tabs>
              <w:spacing w:before="0" w:after="0" w:line="360" w:lineRule="auto"/>
              <w:jc w:val="center"/>
              <w:rPr>
                <w:bCs/>
                <w:sz w:val="20"/>
                <w:vertAlign w:val="subscript"/>
              </w:rPr>
            </w:pPr>
            <w:r w:rsidRPr="00434DD2">
              <w:rPr>
                <w:bCs/>
                <w:sz w:val="20"/>
              </w:rPr>
              <w:t>Т</w:t>
            </w:r>
            <w:r w:rsidRPr="00434DD2">
              <w:rPr>
                <w:bCs/>
                <w:sz w:val="20"/>
                <w:vertAlign w:val="subscript"/>
              </w:rPr>
              <w:t>ТО-2</w:t>
            </w:r>
            <w:r w:rsidRPr="00434DD2">
              <w:rPr>
                <w:bCs/>
                <w:sz w:val="20"/>
              </w:rPr>
              <w:t>, чел·ч</w:t>
            </w:r>
          </w:p>
        </w:tc>
        <w:tc>
          <w:tcPr>
            <w:tcW w:w="6502" w:type="dxa"/>
            <w:vAlign w:val="center"/>
          </w:tcPr>
          <w:p w:rsidR="008D3694" w:rsidRPr="00434DD2" w:rsidRDefault="00A357F0" w:rsidP="00434DD2">
            <w:pPr>
              <w:tabs>
                <w:tab w:val="left" w:pos="-86"/>
                <w:tab w:val="left" w:pos="426"/>
              </w:tabs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1322∙31.5=41643</w:t>
            </w:r>
          </w:p>
        </w:tc>
      </w:tr>
      <w:tr w:rsidR="008D3694" w:rsidRPr="00434DD2">
        <w:trPr>
          <w:trHeight w:val="454"/>
        </w:trPr>
        <w:tc>
          <w:tcPr>
            <w:tcW w:w="2138" w:type="dxa"/>
            <w:vAlign w:val="center"/>
          </w:tcPr>
          <w:p w:rsidR="008D3694" w:rsidRPr="00434DD2" w:rsidRDefault="00A357F0" w:rsidP="00434DD2">
            <w:pPr>
              <w:tabs>
                <w:tab w:val="left" w:pos="-86"/>
              </w:tabs>
              <w:spacing w:before="0" w:after="0" w:line="360" w:lineRule="auto"/>
              <w:rPr>
                <w:bCs/>
                <w:sz w:val="20"/>
              </w:rPr>
            </w:pPr>
            <w:r w:rsidRPr="00434DD2">
              <w:rPr>
                <w:bCs/>
                <w:sz w:val="20"/>
              </w:rPr>
              <w:t xml:space="preserve">    </w:t>
            </w:r>
            <w:r w:rsidR="008D3694" w:rsidRPr="00434DD2">
              <w:rPr>
                <w:bCs/>
                <w:sz w:val="20"/>
              </w:rPr>
              <w:t>Т</w:t>
            </w:r>
            <w:r w:rsidR="008D3694" w:rsidRPr="00434DD2">
              <w:rPr>
                <w:bCs/>
                <w:sz w:val="20"/>
                <w:vertAlign w:val="subscript"/>
              </w:rPr>
              <w:t>ТР</w:t>
            </w:r>
            <w:r w:rsidR="008D3694" w:rsidRPr="00434DD2">
              <w:rPr>
                <w:bCs/>
                <w:sz w:val="20"/>
              </w:rPr>
              <w:t>, чел·ч</w:t>
            </w:r>
          </w:p>
        </w:tc>
        <w:tc>
          <w:tcPr>
            <w:tcW w:w="6502" w:type="dxa"/>
            <w:vAlign w:val="center"/>
          </w:tcPr>
          <w:p w:rsidR="008D3694" w:rsidRPr="00434DD2" w:rsidRDefault="00A357F0" w:rsidP="00434DD2">
            <w:pPr>
              <w:tabs>
                <w:tab w:val="left" w:pos="-86"/>
                <w:tab w:val="left" w:pos="426"/>
              </w:tabs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66594∙220∙8.16:1000=119550</w:t>
            </w:r>
          </w:p>
        </w:tc>
      </w:tr>
    </w:tbl>
    <w:p w:rsidR="00230523" w:rsidRPr="00434DD2" w:rsidRDefault="00230523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</w:t>
      </w:r>
    </w:p>
    <w:p w:rsidR="00230523" w:rsidRPr="00434DD2" w:rsidRDefault="00230523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230523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       </w:t>
      </w:r>
      <w:r w:rsidR="008D3694" w:rsidRPr="00434DD2">
        <w:rPr>
          <w:sz w:val="28"/>
          <w:szCs w:val="28"/>
        </w:rPr>
        <w:t>Суммарная трудоёмкость ТО и ТР для парка автомобилей равна: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 xml:space="preserve">   </w:t>
      </w:r>
      <w:r w:rsidRPr="00434DD2">
        <w:rPr>
          <w:sz w:val="28"/>
          <w:szCs w:val="28"/>
        </w:rPr>
        <w:t>∑Т</w:t>
      </w:r>
      <w:r w:rsidRPr="00434DD2">
        <w:rPr>
          <w:sz w:val="28"/>
          <w:szCs w:val="28"/>
          <w:vertAlign w:val="subscript"/>
        </w:rPr>
        <w:t>ТО-ТР</w:t>
      </w:r>
      <w:r w:rsidRPr="00434DD2">
        <w:rPr>
          <w:sz w:val="28"/>
          <w:szCs w:val="28"/>
        </w:rPr>
        <w:t>=</w:t>
      </w:r>
      <w:r w:rsidRPr="00434DD2">
        <w:rPr>
          <w:bCs/>
          <w:sz w:val="28"/>
          <w:szCs w:val="28"/>
        </w:rPr>
        <w:t xml:space="preserve"> Т</w:t>
      </w:r>
      <w:r w:rsidRPr="00434DD2">
        <w:rPr>
          <w:bCs/>
          <w:sz w:val="28"/>
          <w:szCs w:val="28"/>
          <w:vertAlign w:val="subscript"/>
        </w:rPr>
        <w:t>ЕОс</w:t>
      </w:r>
      <w:r w:rsidRPr="00434DD2">
        <w:rPr>
          <w:sz w:val="28"/>
          <w:szCs w:val="28"/>
        </w:rPr>
        <w:t xml:space="preserve"> +</w:t>
      </w:r>
      <w:r w:rsidRPr="00434DD2">
        <w:rPr>
          <w:bCs/>
          <w:sz w:val="28"/>
          <w:szCs w:val="28"/>
        </w:rPr>
        <w:t xml:space="preserve"> Т</w:t>
      </w:r>
      <w:r w:rsidRPr="00434DD2">
        <w:rPr>
          <w:bCs/>
          <w:sz w:val="28"/>
          <w:szCs w:val="28"/>
          <w:vertAlign w:val="subscript"/>
        </w:rPr>
        <w:t>ЕОт</w:t>
      </w:r>
      <w:r w:rsidRPr="00434DD2">
        <w:rPr>
          <w:sz w:val="28"/>
          <w:szCs w:val="28"/>
        </w:rPr>
        <w:t xml:space="preserve"> +</w:t>
      </w:r>
      <w:r w:rsidRPr="00434DD2">
        <w:rPr>
          <w:bCs/>
          <w:sz w:val="28"/>
          <w:szCs w:val="28"/>
        </w:rPr>
        <w:t xml:space="preserve"> Т</w:t>
      </w:r>
      <w:r w:rsidRPr="00434DD2">
        <w:rPr>
          <w:bCs/>
          <w:sz w:val="28"/>
          <w:szCs w:val="28"/>
          <w:vertAlign w:val="subscript"/>
        </w:rPr>
        <w:t>ТО-1</w:t>
      </w:r>
      <w:r w:rsidRPr="00434DD2">
        <w:rPr>
          <w:sz w:val="28"/>
          <w:szCs w:val="28"/>
        </w:rPr>
        <w:t>+</w:t>
      </w:r>
      <w:r w:rsidRPr="00434DD2">
        <w:rPr>
          <w:bCs/>
          <w:sz w:val="28"/>
          <w:szCs w:val="28"/>
        </w:rPr>
        <w:t xml:space="preserve"> Т</w:t>
      </w:r>
      <w:r w:rsidRPr="00434DD2">
        <w:rPr>
          <w:bCs/>
          <w:sz w:val="28"/>
          <w:szCs w:val="28"/>
          <w:vertAlign w:val="subscript"/>
        </w:rPr>
        <w:t>ТО-2</w:t>
      </w:r>
      <w:r w:rsidRPr="00434DD2">
        <w:rPr>
          <w:sz w:val="28"/>
          <w:szCs w:val="28"/>
        </w:rPr>
        <w:t>+</w:t>
      </w:r>
      <w:r w:rsidRPr="00434DD2">
        <w:rPr>
          <w:bCs/>
          <w:sz w:val="28"/>
          <w:szCs w:val="28"/>
        </w:rPr>
        <w:t xml:space="preserve"> Т</w:t>
      </w:r>
      <w:r w:rsidRPr="00434DD2">
        <w:rPr>
          <w:bCs/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 xml:space="preserve"> </w:t>
      </w:r>
    </w:p>
    <w:p w:rsidR="008D3694" w:rsidRPr="00434DD2" w:rsidRDefault="008D3694" w:rsidP="00434DD2">
      <w:pPr>
        <w:pStyle w:val="21"/>
        <w:spacing w:line="360" w:lineRule="auto"/>
        <w:ind w:firstLine="709"/>
        <w:jc w:val="both"/>
        <w:rPr>
          <w:b w:val="0"/>
          <w:szCs w:val="28"/>
          <w:lang w:val="uz-Latn-UZ"/>
        </w:rPr>
      </w:pPr>
      <w:r w:rsidRPr="00434DD2">
        <w:rPr>
          <w:b w:val="0"/>
          <w:szCs w:val="28"/>
        </w:rPr>
        <w:t xml:space="preserve">  </w:t>
      </w:r>
    </w:p>
    <w:p w:rsidR="008D3694" w:rsidRPr="00434DD2" w:rsidRDefault="008D3694" w:rsidP="00434DD2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34DD2">
        <w:rPr>
          <w:b w:val="0"/>
          <w:szCs w:val="28"/>
        </w:rPr>
        <w:t xml:space="preserve"> </w:t>
      </w:r>
      <w:r w:rsidR="00A357F0" w:rsidRPr="00434DD2">
        <w:rPr>
          <w:b w:val="0"/>
          <w:szCs w:val="28"/>
        </w:rPr>
        <w:t xml:space="preserve">  </w:t>
      </w:r>
      <w:r w:rsidRPr="00434DD2">
        <w:rPr>
          <w:szCs w:val="28"/>
        </w:rPr>
        <w:t>∑</w:t>
      </w:r>
      <w:r w:rsidRPr="00434DD2">
        <w:rPr>
          <w:b w:val="0"/>
          <w:szCs w:val="28"/>
        </w:rPr>
        <w:t>Т</w:t>
      </w:r>
      <w:r w:rsidRPr="00434DD2">
        <w:rPr>
          <w:b w:val="0"/>
          <w:szCs w:val="28"/>
          <w:vertAlign w:val="subscript"/>
        </w:rPr>
        <w:t>ТО-ТР</w:t>
      </w:r>
      <w:r w:rsidRPr="00434DD2">
        <w:rPr>
          <w:szCs w:val="28"/>
        </w:rPr>
        <w:t>=</w:t>
      </w:r>
      <w:r w:rsidR="00A357F0" w:rsidRPr="00434DD2">
        <w:rPr>
          <w:b w:val="0"/>
          <w:szCs w:val="28"/>
        </w:rPr>
        <w:t>71500+4950+37950+119550=233950</w:t>
      </w:r>
    </w:p>
    <w:p w:rsidR="008D3694" w:rsidRPr="00434DD2" w:rsidRDefault="008D3694" w:rsidP="00434DD2">
      <w:pPr>
        <w:pStyle w:val="21"/>
        <w:spacing w:line="360" w:lineRule="auto"/>
        <w:ind w:firstLine="709"/>
        <w:jc w:val="both"/>
        <w:rPr>
          <w:b w:val="0"/>
          <w:szCs w:val="28"/>
        </w:rPr>
      </w:pPr>
    </w:p>
    <w:p w:rsidR="008D3694" w:rsidRPr="00434DD2" w:rsidRDefault="008D3694" w:rsidP="00434DD2">
      <w:pPr>
        <w:pStyle w:val="21"/>
        <w:spacing w:line="360" w:lineRule="auto"/>
        <w:ind w:firstLine="709"/>
        <w:jc w:val="both"/>
        <w:rPr>
          <w:szCs w:val="28"/>
          <w:lang w:val="uz-Latn-UZ"/>
        </w:rPr>
      </w:pPr>
      <w:r w:rsidRPr="00434DD2">
        <w:rPr>
          <w:szCs w:val="28"/>
        </w:rPr>
        <w:t>1.4. Распределение объёма работ ТО и ТР по производственным зонам и   участкам</w:t>
      </w:r>
    </w:p>
    <w:p w:rsidR="00434DD2" w:rsidRDefault="00434DD2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Распределение объёма работ ЕО, ТО и ТР по видам работ %, согласно ОНТП-01-91 производим в таблице 1.4.</w:t>
      </w:r>
    </w:p>
    <w:p w:rsidR="008D3694" w:rsidRPr="00434DD2" w:rsidRDefault="008D3694" w:rsidP="00434DD2">
      <w:pPr>
        <w:pStyle w:val="2"/>
        <w:spacing w:line="360" w:lineRule="auto"/>
        <w:ind w:firstLine="709"/>
        <w:jc w:val="left"/>
        <w:rPr>
          <w:sz w:val="28"/>
          <w:szCs w:val="28"/>
        </w:rPr>
      </w:pPr>
    </w:p>
    <w:p w:rsidR="008D3694" w:rsidRPr="00434DD2" w:rsidRDefault="00434DD2" w:rsidP="00434DD2">
      <w:pPr>
        <w:pStyle w:val="2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D3694" w:rsidRPr="00434DD2">
        <w:rPr>
          <w:sz w:val="28"/>
          <w:szCs w:val="28"/>
        </w:rPr>
        <w:lastRenderedPageBreak/>
        <w:t>Таблица 1.4</w:t>
      </w:r>
    </w:p>
    <w:p w:rsidR="008D3694" w:rsidRPr="00434DD2" w:rsidRDefault="008D3694" w:rsidP="00434DD2">
      <w:pPr>
        <w:pStyle w:val="3"/>
        <w:spacing w:line="360" w:lineRule="auto"/>
        <w:ind w:firstLine="709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Распределение объёма работ ЕО, ТО и ТР по видам работ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  <w:lang w:val="uz-Latn-UZ"/>
        </w:rPr>
      </w:pPr>
    </w:p>
    <w:tbl>
      <w:tblPr>
        <w:tblW w:w="4891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4"/>
        <w:gridCol w:w="1051"/>
        <w:gridCol w:w="5020"/>
      </w:tblGrid>
      <w:tr w:rsidR="008D3694" w:rsidRPr="00434DD2">
        <w:trPr>
          <w:cantSplit/>
          <w:tblHeader/>
          <w:jc w:val="center"/>
        </w:trPr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Виды работ ТО и ТР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Процентное соотношение по видам работ</w:t>
            </w:r>
          </w:p>
        </w:tc>
      </w:tr>
      <w:tr w:rsidR="008D3694" w:rsidRPr="00434DD2">
        <w:trPr>
          <w:cantSplit/>
          <w:tblHeader/>
          <w:jc w:val="center"/>
        </w:trPr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  <w:lang w:val="uz-Latn-UZ"/>
              </w:rPr>
            </w:pPr>
            <w:r w:rsidRPr="00434DD2">
              <w:rPr>
                <w:sz w:val="20"/>
                <w:lang w:val="uz-Latn-UZ"/>
              </w:rPr>
              <w:t>%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Трудоёмкость, чел·ч,</w:t>
            </w:r>
          </w:p>
        </w:tc>
      </w:tr>
      <w:tr w:rsidR="008D3694" w:rsidRPr="00434DD2">
        <w:trPr>
          <w:tblHeader/>
          <w:jc w:val="center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</w:t>
            </w:r>
          </w:p>
        </w:tc>
        <w:tc>
          <w:tcPr>
            <w:tcW w:w="2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3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434DD2">
              <w:rPr>
                <w:b/>
                <w:sz w:val="20"/>
              </w:rPr>
              <w:t xml:space="preserve">              ЕОс</w:t>
            </w:r>
          </w:p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Моечные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 10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71500∙0.1=7150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Уборочные (включая сушку-обтирку)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 20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71500∙0.2=14300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Заправочные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 11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71500∙0.11=7865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Контрольно-диагностические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 12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71500∙0.12=8580</w:t>
            </w:r>
          </w:p>
        </w:tc>
      </w:tr>
      <w:tr w:rsidR="008D3694" w:rsidRPr="00434DD2" w:rsidTr="00434DD2">
        <w:trPr>
          <w:trHeight w:val="583"/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Ремонтные (устранение мелких неисправностей)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 47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71500∙0.47=33605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Итого: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100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  <w:lang w:val="en-US"/>
              </w:rPr>
            </w:pPr>
            <w:r w:rsidRPr="00434DD2">
              <w:rPr>
                <w:b/>
                <w:sz w:val="20"/>
              </w:rPr>
              <w:t xml:space="preserve">            ЕОт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Уборочные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55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4950∙0.55=2723</w:t>
            </w:r>
          </w:p>
        </w:tc>
      </w:tr>
      <w:tr w:rsidR="008D3694" w:rsidRPr="00434DD2" w:rsidTr="00434DD2">
        <w:trPr>
          <w:trHeight w:val="329"/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Моечные (включая сушку-обтирку)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45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4950∙0.45=2228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Итого: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100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  <w:lang w:val="en-US"/>
              </w:rPr>
            </w:pPr>
            <w:r w:rsidRPr="00434DD2">
              <w:rPr>
                <w:b/>
                <w:sz w:val="20"/>
              </w:rPr>
              <w:t xml:space="preserve">           ТО-1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 w:rsidTr="00434DD2">
        <w:trPr>
          <w:trHeight w:val="353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Диагностирование общее (Д-1)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 8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37950∙0.08=3036  </w:t>
            </w:r>
          </w:p>
        </w:tc>
      </w:tr>
      <w:tr w:rsidR="008D3694" w:rsidRPr="00434DD2" w:rsidTr="00434DD2">
        <w:trPr>
          <w:trHeight w:val="567"/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Крепежные, регулировочные, смазочные, др.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  92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37950∙0.92=34914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Всего: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100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  <w:lang w:val="en-US"/>
              </w:rPr>
            </w:pPr>
            <w:r w:rsidRPr="00434DD2">
              <w:rPr>
                <w:b/>
                <w:sz w:val="20"/>
              </w:rPr>
              <w:t xml:space="preserve">                  ТО-2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Диагностирование углубленное (Д-2)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7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41643∙0.07=2916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Крепёжные, регулировочные, смазочные, др.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93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41643∙0.93=38128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Всего: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100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  <w:lang w:val="en-US"/>
              </w:rPr>
            </w:pPr>
            <w:r w:rsidRPr="00434DD2">
              <w:rPr>
                <w:b/>
                <w:sz w:val="20"/>
              </w:rPr>
              <w:t xml:space="preserve">                       ТР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434DD2">
              <w:rPr>
                <w:b/>
                <w:sz w:val="20"/>
              </w:rPr>
              <w:t xml:space="preserve">   Постовые работы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Диагностирование общее (Д-1)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119550∙0.01=1196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Диагностирование углубленное (Д-2)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119550∙0.01=1196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Регулировочные и разборочно-сборочные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A357F0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27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119550∙0.27=32279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Сварочные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lastRenderedPageBreak/>
              <w:t>Для подвижного состава с металлическими кузовами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5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119550∙0.05=5978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с металлодеревянными кузовами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с деревянными кузовами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Жестяницкие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119550∙0.02=2391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Для подвижного состава с металлическими кузовами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с металлодеревянными кузовами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сдеревянными кузовами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Окрасочные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8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119550∙0.08=9564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Деревообрабатывающие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для подвижного состава с металлодеревянными кузовами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с деревянными кузовами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    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Итого по постам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44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119550∙0.44=52602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434DD2">
              <w:rPr>
                <w:b/>
                <w:sz w:val="20"/>
              </w:rPr>
              <w:t xml:space="preserve">     </w:t>
            </w:r>
            <w:r w:rsidR="008D3694" w:rsidRPr="00434DD2">
              <w:rPr>
                <w:b/>
                <w:sz w:val="20"/>
              </w:rPr>
              <w:t>Участковые работы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Агрегатные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17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119550∙0.17=20324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Слесарно-механические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8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119550∙0.08 =9564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Электротехнические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7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119550∙0.07 =8369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Аккумуляторные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119550∙0.02 =2391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Ремонт приборов системы питания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4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119550∙0.04 =4782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Шиномонтажные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119500∙0.02 =2391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 xml:space="preserve">Вулканизационные работы (ремонт камер) 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119550∙0.01 =1196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Кузнечно-рессорные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3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119550∙0.03 =3587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Медницкие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119550∙0.02 =2391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Сварочные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119550∙0.02 =2391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Жестяницкие работы.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119550∙0.02=2391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Арматурные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3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119550∙0.03 =3587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Обойные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3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119550∙0.03 =3587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Таксометровые работы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Итого</w:t>
            </w:r>
            <w:r w:rsidRPr="00434DD2">
              <w:rPr>
                <w:sz w:val="20"/>
                <w:lang w:val="uz-Latn-UZ"/>
              </w:rPr>
              <w:t xml:space="preserve"> </w:t>
            </w:r>
            <w:r w:rsidRPr="00434DD2">
              <w:rPr>
                <w:sz w:val="20"/>
              </w:rPr>
              <w:t>по участкам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56</w:t>
            </w:r>
          </w:p>
        </w:tc>
        <w:tc>
          <w:tcPr>
            <w:tcW w:w="2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119550∙0.56 =66948</w:t>
            </w:r>
          </w:p>
        </w:tc>
      </w:tr>
      <w:tr w:rsidR="008D3694" w:rsidRPr="00434DD2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434DD2">
              <w:rPr>
                <w:sz w:val="20"/>
              </w:rPr>
              <w:t>Всего по ТР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4" w:rsidRPr="00434DD2" w:rsidRDefault="008E7992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 xml:space="preserve">  </w:t>
            </w:r>
          </w:p>
        </w:tc>
      </w:tr>
    </w:tbl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Годовой объём вспомогательных работ составит: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Т</w:t>
      </w:r>
      <w:r w:rsidRPr="00434DD2">
        <w:rPr>
          <w:sz w:val="28"/>
          <w:szCs w:val="28"/>
          <w:vertAlign w:val="subscript"/>
        </w:rPr>
        <w:t>всп</w:t>
      </w:r>
      <w:r w:rsidRPr="00434DD2">
        <w:rPr>
          <w:sz w:val="28"/>
          <w:szCs w:val="28"/>
        </w:rPr>
        <w:t>=0,25·∑Т</w:t>
      </w:r>
      <w:r w:rsidRPr="00434DD2">
        <w:rPr>
          <w:sz w:val="28"/>
          <w:szCs w:val="28"/>
          <w:vertAlign w:val="subscript"/>
        </w:rPr>
        <w:t>ТО-ТР</w:t>
      </w:r>
      <w:r w:rsidRPr="00434DD2">
        <w:rPr>
          <w:sz w:val="28"/>
          <w:szCs w:val="28"/>
        </w:rPr>
        <w:t>,                                                                         (1.25)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>Годовой объём Т</w:t>
      </w:r>
      <w:r w:rsidRPr="00434DD2">
        <w:rPr>
          <w:sz w:val="28"/>
          <w:szCs w:val="28"/>
          <w:vertAlign w:val="subscript"/>
        </w:rPr>
        <w:t>всп</w:t>
      </w:r>
      <w:r w:rsidRPr="00434DD2">
        <w:rPr>
          <w:sz w:val="28"/>
          <w:szCs w:val="28"/>
        </w:rPr>
        <w:t xml:space="preserve"> равен: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Т</w:t>
      </w:r>
      <w:r w:rsidRPr="00434DD2">
        <w:rPr>
          <w:sz w:val="28"/>
          <w:szCs w:val="28"/>
          <w:vertAlign w:val="subscript"/>
        </w:rPr>
        <w:t>всп</w:t>
      </w:r>
      <w:r w:rsidRPr="00434DD2">
        <w:rPr>
          <w:sz w:val="28"/>
          <w:szCs w:val="28"/>
        </w:rPr>
        <w:t>=</w:t>
      </w:r>
      <w:r w:rsidR="008E7992" w:rsidRPr="00434DD2">
        <w:rPr>
          <w:sz w:val="28"/>
          <w:szCs w:val="28"/>
        </w:rPr>
        <w:t>0.25</w:t>
      </w:r>
      <w:r w:rsidR="00EA3265" w:rsidRPr="00434DD2">
        <w:rPr>
          <w:sz w:val="28"/>
          <w:szCs w:val="28"/>
        </w:rPr>
        <w:t>∙233950=58488 чел.час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Распределение объёма вспомогательных работ по видам производим в таблице 1.5 (по ОНТП-01-91) [7, твабл.14].</w:t>
      </w:r>
    </w:p>
    <w:p w:rsidR="008D3694" w:rsidRPr="00434DD2" w:rsidRDefault="008D3694" w:rsidP="00434DD2">
      <w:pPr>
        <w:pStyle w:val="2"/>
        <w:spacing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pStyle w:val="2"/>
        <w:spacing w:line="360" w:lineRule="auto"/>
        <w:ind w:firstLine="709"/>
        <w:jc w:val="left"/>
        <w:rPr>
          <w:sz w:val="28"/>
          <w:szCs w:val="28"/>
        </w:rPr>
      </w:pPr>
      <w:r w:rsidRPr="00434DD2">
        <w:rPr>
          <w:sz w:val="28"/>
          <w:szCs w:val="28"/>
        </w:rPr>
        <w:t>Таблица 1.5</w:t>
      </w:r>
    </w:p>
    <w:p w:rsidR="008D3694" w:rsidRPr="00434DD2" w:rsidRDefault="008D3694" w:rsidP="00434DD2">
      <w:pPr>
        <w:pStyle w:val="3"/>
        <w:spacing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>Распределение объёма вспомогательных работ по видам работ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21"/>
        <w:gridCol w:w="2040"/>
      </w:tblGrid>
      <w:tr w:rsidR="008D3694" w:rsidRPr="00434DD2">
        <w:tc>
          <w:tcPr>
            <w:tcW w:w="6379" w:type="dxa"/>
            <w:vAlign w:val="center"/>
          </w:tcPr>
          <w:p w:rsidR="008D3694" w:rsidRPr="00434DD2" w:rsidRDefault="008D3694" w:rsidP="00434DD2">
            <w:pPr>
              <w:pStyle w:val="6"/>
              <w:spacing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Вид работ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%</w:t>
            </w:r>
          </w:p>
        </w:tc>
        <w:tc>
          <w:tcPr>
            <w:tcW w:w="2040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Трудоёмкость, чел·ч</w:t>
            </w:r>
          </w:p>
        </w:tc>
      </w:tr>
      <w:tr w:rsidR="008D3694" w:rsidRPr="00434DD2">
        <w:tc>
          <w:tcPr>
            <w:tcW w:w="6379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Ремонт и обслуживание технологического оборудования, оснастки, инструмента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20</w:t>
            </w:r>
          </w:p>
        </w:tc>
        <w:tc>
          <w:tcPr>
            <w:tcW w:w="2040" w:type="dxa"/>
            <w:vAlign w:val="center"/>
          </w:tcPr>
          <w:p w:rsidR="008D3694" w:rsidRPr="00434DD2" w:rsidRDefault="00A46D4E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58488∙0.2=11698</w:t>
            </w:r>
          </w:p>
        </w:tc>
      </w:tr>
      <w:tr w:rsidR="008D3694" w:rsidRPr="00434DD2">
        <w:tc>
          <w:tcPr>
            <w:tcW w:w="6379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Ремонт и обслуживание инженерного оборудования, сетей и коммуникаций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15</w:t>
            </w:r>
          </w:p>
        </w:tc>
        <w:tc>
          <w:tcPr>
            <w:tcW w:w="2040" w:type="dxa"/>
            <w:vAlign w:val="center"/>
          </w:tcPr>
          <w:p w:rsidR="008D3694" w:rsidRPr="00434DD2" w:rsidRDefault="00A46D4E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58488∙0.15=8774</w:t>
            </w:r>
          </w:p>
        </w:tc>
      </w:tr>
      <w:tr w:rsidR="008D3694" w:rsidRPr="00434DD2">
        <w:tc>
          <w:tcPr>
            <w:tcW w:w="6379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Транспортные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10</w:t>
            </w:r>
          </w:p>
        </w:tc>
        <w:tc>
          <w:tcPr>
            <w:tcW w:w="2040" w:type="dxa"/>
            <w:vAlign w:val="center"/>
          </w:tcPr>
          <w:p w:rsidR="008D3694" w:rsidRPr="00434DD2" w:rsidRDefault="00A46D4E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58488∙0.1=5849</w:t>
            </w:r>
          </w:p>
        </w:tc>
      </w:tr>
      <w:tr w:rsidR="008D3694" w:rsidRPr="00434DD2">
        <w:tc>
          <w:tcPr>
            <w:tcW w:w="6379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Перегон автомобилей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15</w:t>
            </w:r>
          </w:p>
        </w:tc>
        <w:tc>
          <w:tcPr>
            <w:tcW w:w="2040" w:type="dxa"/>
            <w:vAlign w:val="center"/>
          </w:tcPr>
          <w:p w:rsidR="008D3694" w:rsidRPr="00434DD2" w:rsidRDefault="0002635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58488∙0.15=8774</w:t>
            </w:r>
          </w:p>
        </w:tc>
      </w:tr>
      <w:tr w:rsidR="008D3694" w:rsidRPr="00434DD2">
        <w:tc>
          <w:tcPr>
            <w:tcW w:w="6379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Приёмка, хранение и выдача материальных ценностей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15</w:t>
            </w:r>
          </w:p>
        </w:tc>
        <w:tc>
          <w:tcPr>
            <w:tcW w:w="2040" w:type="dxa"/>
            <w:vAlign w:val="center"/>
          </w:tcPr>
          <w:p w:rsidR="008D3694" w:rsidRPr="00434DD2" w:rsidRDefault="0002635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58488∙0.15=8774</w:t>
            </w:r>
          </w:p>
        </w:tc>
      </w:tr>
      <w:tr w:rsidR="008D3694" w:rsidRPr="00434DD2">
        <w:tc>
          <w:tcPr>
            <w:tcW w:w="6379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Уборка производственных помещений и территорий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20</w:t>
            </w:r>
          </w:p>
        </w:tc>
        <w:tc>
          <w:tcPr>
            <w:tcW w:w="2040" w:type="dxa"/>
            <w:vAlign w:val="center"/>
          </w:tcPr>
          <w:p w:rsidR="008D3694" w:rsidRPr="00434DD2" w:rsidRDefault="0002635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58488∙0.2=11698</w:t>
            </w:r>
          </w:p>
        </w:tc>
      </w:tr>
      <w:tr w:rsidR="008D3694" w:rsidRPr="00434DD2">
        <w:tc>
          <w:tcPr>
            <w:tcW w:w="6379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sz w:val="20"/>
              </w:rPr>
            </w:pPr>
            <w:r w:rsidRPr="00434DD2">
              <w:rPr>
                <w:sz w:val="20"/>
              </w:rPr>
              <w:t>Обслуживание компрессорного оборудования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5</w:t>
            </w:r>
          </w:p>
        </w:tc>
        <w:tc>
          <w:tcPr>
            <w:tcW w:w="2040" w:type="dxa"/>
            <w:vAlign w:val="center"/>
          </w:tcPr>
          <w:p w:rsidR="008D3694" w:rsidRPr="00434DD2" w:rsidRDefault="00026350" w:rsidP="00434DD2">
            <w:pPr>
              <w:spacing w:before="0" w:after="0" w:line="360" w:lineRule="auto"/>
              <w:rPr>
                <w:sz w:val="20"/>
              </w:rPr>
            </w:pPr>
            <w:r w:rsidRPr="00434DD2">
              <w:rPr>
                <w:sz w:val="20"/>
              </w:rPr>
              <w:t>58488∙0.05=2925</w:t>
            </w:r>
          </w:p>
        </w:tc>
      </w:tr>
      <w:tr w:rsidR="008D3694" w:rsidRPr="00434DD2">
        <w:tc>
          <w:tcPr>
            <w:tcW w:w="6379" w:type="dxa"/>
          </w:tcPr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</w:rPr>
            </w:pPr>
          </w:p>
          <w:p w:rsidR="008D3694" w:rsidRPr="00434DD2" w:rsidRDefault="008D3694" w:rsidP="00434DD2">
            <w:pPr>
              <w:spacing w:before="0" w:after="0" w:line="360" w:lineRule="auto"/>
              <w:jc w:val="both"/>
              <w:rPr>
                <w:b/>
                <w:sz w:val="20"/>
                <w:lang w:val="en-US"/>
              </w:rPr>
            </w:pPr>
            <w:r w:rsidRPr="00434DD2">
              <w:rPr>
                <w:b/>
                <w:sz w:val="20"/>
              </w:rPr>
              <w:t>Итого:</w:t>
            </w:r>
          </w:p>
        </w:tc>
        <w:tc>
          <w:tcPr>
            <w:tcW w:w="821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  <w:r w:rsidRPr="00434DD2">
              <w:rPr>
                <w:sz w:val="20"/>
              </w:rPr>
              <w:t>100</w:t>
            </w:r>
          </w:p>
        </w:tc>
        <w:tc>
          <w:tcPr>
            <w:tcW w:w="2040" w:type="dxa"/>
            <w:vAlign w:val="center"/>
          </w:tcPr>
          <w:p w:rsidR="008D3694" w:rsidRPr="00434DD2" w:rsidRDefault="008D3694" w:rsidP="00434DD2">
            <w:pPr>
              <w:spacing w:before="0" w:after="0" w:line="360" w:lineRule="auto"/>
              <w:jc w:val="center"/>
              <w:rPr>
                <w:sz w:val="20"/>
              </w:rPr>
            </w:pPr>
          </w:p>
        </w:tc>
      </w:tr>
    </w:tbl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26350" w:rsidRPr="00434DD2" w:rsidRDefault="00026350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1.5.  Расчёт численности производственных рабочих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К производственным рабочим относятся рабочие зон и участков, непосредственно выполняющие работы по ТО и ТР подвижного состава. Различают технологически необходимое (явочное) и штатное (списочное) число рабочих. Технологически необходимое число рабочих обеспечивает выполнение суточной, а штатное - годовой производственных программ по ТО и ТР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 46].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Технологически необходимое (Р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) и штатное (Р</w:t>
      </w:r>
      <w:r w:rsidRPr="00434DD2">
        <w:rPr>
          <w:sz w:val="28"/>
          <w:szCs w:val="28"/>
          <w:vertAlign w:val="subscript"/>
        </w:rPr>
        <w:t>ш</w:t>
      </w:r>
      <w:r w:rsidRPr="00434DD2">
        <w:rPr>
          <w:sz w:val="28"/>
          <w:szCs w:val="28"/>
        </w:rPr>
        <w:t>) число рабочих рассчитывается по формулам:</w:t>
      </w:r>
    </w:p>
    <w:p w:rsidR="008D3694" w:rsidRPr="00434DD2" w:rsidRDefault="00434DD2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3694" w:rsidRPr="00434DD2">
        <w:rPr>
          <w:sz w:val="28"/>
          <w:szCs w:val="28"/>
        </w:rPr>
        <w:lastRenderedPageBreak/>
        <w:t xml:space="preserve">   Р</w:t>
      </w:r>
      <w:r w:rsidR="008D3694" w:rsidRPr="00434DD2">
        <w:rPr>
          <w:sz w:val="28"/>
          <w:szCs w:val="28"/>
          <w:vertAlign w:val="subscript"/>
        </w:rPr>
        <w:t>т</w:t>
      </w:r>
      <w:r w:rsidR="008D3694" w:rsidRPr="00434DD2">
        <w:rPr>
          <w:sz w:val="28"/>
          <w:szCs w:val="28"/>
        </w:rPr>
        <w:t>=Т</w:t>
      </w:r>
      <w:r w:rsidR="008D3694" w:rsidRPr="00434DD2">
        <w:rPr>
          <w:sz w:val="28"/>
          <w:szCs w:val="28"/>
          <w:vertAlign w:val="subscript"/>
        </w:rPr>
        <w:t>год</w:t>
      </w:r>
      <w:r w:rsidR="008D3694" w:rsidRPr="00434DD2">
        <w:rPr>
          <w:sz w:val="28"/>
          <w:szCs w:val="28"/>
          <w:vertAlign w:val="subscript"/>
          <w:lang w:val="en-US"/>
        </w:rPr>
        <w:t>i</w:t>
      </w:r>
      <w:r w:rsidR="008D3694" w:rsidRPr="00434DD2">
        <w:rPr>
          <w:sz w:val="28"/>
          <w:szCs w:val="28"/>
        </w:rPr>
        <w:t>/Ф</w:t>
      </w:r>
      <w:r w:rsidR="008D3694" w:rsidRPr="00434DD2">
        <w:rPr>
          <w:sz w:val="28"/>
          <w:szCs w:val="28"/>
          <w:vertAlign w:val="subscript"/>
        </w:rPr>
        <w:t>т</w:t>
      </w:r>
      <w:r w:rsidR="008D3694" w:rsidRPr="00434DD2">
        <w:rPr>
          <w:sz w:val="28"/>
          <w:szCs w:val="28"/>
        </w:rPr>
        <w:t>,                                                                              (1.26)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Р</w:t>
      </w:r>
      <w:r w:rsidRPr="00434DD2">
        <w:rPr>
          <w:sz w:val="28"/>
          <w:szCs w:val="28"/>
          <w:vertAlign w:val="subscript"/>
        </w:rPr>
        <w:t>ш</w:t>
      </w:r>
      <w:r w:rsidRPr="00434DD2">
        <w:rPr>
          <w:sz w:val="28"/>
          <w:szCs w:val="28"/>
        </w:rPr>
        <w:t>=Т</w:t>
      </w:r>
      <w:r w:rsidRPr="00434DD2">
        <w:rPr>
          <w:sz w:val="28"/>
          <w:szCs w:val="28"/>
          <w:vertAlign w:val="subscript"/>
        </w:rPr>
        <w:t>год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/Ф</w:t>
      </w:r>
      <w:r w:rsidRPr="00434DD2">
        <w:rPr>
          <w:sz w:val="28"/>
          <w:szCs w:val="28"/>
          <w:vertAlign w:val="subscript"/>
        </w:rPr>
        <w:t>ш</w:t>
      </w:r>
      <w:r w:rsidRPr="00434DD2">
        <w:rPr>
          <w:sz w:val="28"/>
          <w:szCs w:val="28"/>
        </w:rPr>
        <w:t>,                                                                            (1.27)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где  Т</w:t>
      </w:r>
      <w:r w:rsidRPr="00434DD2">
        <w:rPr>
          <w:sz w:val="28"/>
          <w:szCs w:val="28"/>
          <w:vertAlign w:val="subscript"/>
        </w:rPr>
        <w:t>год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–годовой объём работ по зоне ТО и ТР или участку, чел·ч;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Ф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–годовой фонд времени технологически необходимого рабочего, ч;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Ф</w:t>
      </w:r>
      <w:r w:rsidRPr="00434DD2">
        <w:rPr>
          <w:sz w:val="28"/>
          <w:szCs w:val="28"/>
          <w:vertAlign w:val="subscript"/>
        </w:rPr>
        <w:t xml:space="preserve">ш </w:t>
      </w:r>
      <w:r w:rsidRPr="00434DD2">
        <w:rPr>
          <w:sz w:val="28"/>
          <w:szCs w:val="28"/>
        </w:rPr>
        <w:t>- годовой фонд времени штатного рабочего, ч.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В практике проектирования для расчёта технологически необходимого числа рабочих годовой фонд времени Ф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принимают 2070 ч. -для производств с нормальными условиями труда, 1830 ч. –для производств с вредными условиями труда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 47]. Годовой фонд времени штатного рабочего определяет фактическое время отработанное исполнителем непосредственно на рабочем месте. Фонд времени штатного рабочего Ф</w:t>
      </w:r>
      <w:r w:rsidRPr="00434DD2">
        <w:rPr>
          <w:sz w:val="28"/>
          <w:szCs w:val="28"/>
          <w:vertAlign w:val="subscript"/>
        </w:rPr>
        <w:t>ш</w:t>
      </w:r>
      <w:r w:rsidRPr="00434DD2">
        <w:rPr>
          <w:sz w:val="28"/>
          <w:szCs w:val="28"/>
        </w:rPr>
        <w:t xml:space="preserve"> меньше фонда технологического рабочего Ф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за счёт выходных, праздничных дней, отпусков и невыходов рабочих по уважительным причинам (выполнение государственных обязанностей, по болезням и др.), принимаем: Ф</w:t>
      </w:r>
      <w:r w:rsidRPr="00434DD2">
        <w:rPr>
          <w:sz w:val="28"/>
          <w:szCs w:val="28"/>
          <w:vertAlign w:val="subscript"/>
        </w:rPr>
        <w:t>шм</w:t>
      </w:r>
      <w:r w:rsidRPr="00434DD2">
        <w:rPr>
          <w:sz w:val="28"/>
          <w:szCs w:val="28"/>
        </w:rPr>
        <w:t>=1610 ч. – для маляров; Ф</w:t>
      </w:r>
      <w:r w:rsidRPr="00434DD2">
        <w:rPr>
          <w:sz w:val="28"/>
          <w:szCs w:val="28"/>
          <w:vertAlign w:val="subscript"/>
        </w:rPr>
        <w:t>шост</w:t>
      </w:r>
      <w:r w:rsidRPr="00434DD2">
        <w:rPr>
          <w:sz w:val="28"/>
          <w:szCs w:val="28"/>
        </w:rPr>
        <w:t xml:space="preserve">=1820 ч. – для всех остальных рабочих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 48].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зоны ЕО количество рабочих равно: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 xml:space="preserve">  </w:t>
      </w:r>
      <w:r w:rsidR="00026350" w:rsidRPr="00434DD2">
        <w:rPr>
          <w:sz w:val="28"/>
          <w:szCs w:val="28"/>
        </w:rPr>
        <w:t>(71500+4950):2070=36.9=37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ш</w:t>
      </w:r>
      <w:r w:rsidR="008020E3" w:rsidRPr="00434DD2">
        <w:rPr>
          <w:sz w:val="28"/>
          <w:szCs w:val="28"/>
        </w:rPr>
        <w:t>= (71500+4950):1820=42.0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зоны ТО-1 количество рабочих равно: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 xml:space="preserve">  37950:2070=18.33=19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ш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 xml:space="preserve"> 37950:1820=20.85=21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зоны ТО-2 количество рабочих равно: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= </w:t>
      </w:r>
      <w:r w:rsidR="008020E3" w:rsidRPr="00434DD2">
        <w:rPr>
          <w:sz w:val="28"/>
          <w:szCs w:val="28"/>
        </w:rPr>
        <w:t>41643:2070=20.11=21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ш</w:t>
      </w:r>
      <w:r w:rsidR="008020E3" w:rsidRPr="00434DD2">
        <w:rPr>
          <w:sz w:val="28"/>
          <w:szCs w:val="28"/>
        </w:rPr>
        <w:t>=41643:1820=22.88=23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Годовой фонд времени технологического рабочего на постах ТР рассчитывается по формуле: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>Ф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=(Ф</w:t>
      </w:r>
      <w:r w:rsidRPr="00434DD2">
        <w:rPr>
          <w:sz w:val="28"/>
          <w:szCs w:val="28"/>
          <w:vertAlign w:val="subscript"/>
        </w:rPr>
        <w:t>т н.у.</w:t>
      </w:r>
      <w:r w:rsidRPr="00434DD2">
        <w:rPr>
          <w:sz w:val="28"/>
          <w:szCs w:val="28"/>
        </w:rPr>
        <w:t>∙</w:t>
      </w:r>
      <w:r w:rsidRPr="00434DD2">
        <w:rPr>
          <w:sz w:val="28"/>
          <w:szCs w:val="28"/>
          <w:lang w:val="en-US"/>
        </w:rPr>
        <w:t>a</w:t>
      </w:r>
      <w:r w:rsidRPr="00434DD2">
        <w:rPr>
          <w:sz w:val="28"/>
          <w:szCs w:val="28"/>
        </w:rPr>
        <w:t>+Ф</w:t>
      </w:r>
      <w:r w:rsidRPr="00434DD2">
        <w:rPr>
          <w:sz w:val="28"/>
          <w:szCs w:val="28"/>
          <w:vertAlign w:val="subscript"/>
        </w:rPr>
        <w:t>т вр.у</w:t>
      </w:r>
      <w:r w:rsidRPr="00434DD2">
        <w:rPr>
          <w:sz w:val="28"/>
          <w:szCs w:val="28"/>
        </w:rPr>
        <w:t>∙</w:t>
      </w:r>
      <w:r w:rsidRPr="00434DD2">
        <w:rPr>
          <w:sz w:val="28"/>
          <w:szCs w:val="28"/>
          <w:lang w:val="en-US"/>
        </w:rPr>
        <w:t>b</w:t>
      </w:r>
      <w:r w:rsidRPr="00434DD2">
        <w:rPr>
          <w:sz w:val="28"/>
          <w:szCs w:val="28"/>
        </w:rPr>
        <w:t>)/(</w:t>
      </w:r>
      <w:r w:rsidRPr="00434DD2">
        <w:rPr>
          <w:sz w:val="28"/>
          <w:szCs w:val="28"/>
          <w:lang w:val="en-US"/>
        </w:rPr>
        <w:t>a</w:t>
      </w:r>
      <w:r w:rsidRPr="00434DD2">
        <w:rPr>
          <w:sz w:val="28"/>
          <w:szCs w:val="28"/>
        </w:rPr>
        <w:t>+</w:t>
      </w:r>
      <w:r w:rsidRPr="00434DD2">
        <w:rPr>
          <w:sz w:val="28"/>
          <w:szCs w:val="28"/>
          <w:lang w:val="en-US"/>
        </w:rPr>
        <w:t>b</w:t>
      </w:r>
      <w:r w:rsidRPr="00434DD2">
        <w:rPr>
          <w:sz w:val="28"/>
          <w:szCs w:val="28"/>
        </w:rPr>
        <w:t>),                                                     (1.28)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20E3" w:rsidRPr="00434DD2" w:rsidRDefault="008020E3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34DD2">
        <w:rPr>
          <w:sz w:val="28"/>
          <w:szCs w:val="28"/>
        </w:rPr>
        <w:t xml:space="preserve">                   </w:t>
      </w:r>
      <w:r w:rsidRPr="00434DD2">
        <w:rPr>
          <w:sz w:val="28"/>
          <w:szCs w:val="28"/>
          <w:lang w:val="en-US"/>
        </w:rPr>
        <w:t>a=31</w:t>
      </w:r>
    </w:p>
    <w:p w:rsidR="008020E3" w:rsidRPr="00434DD2" w:rsidRDefault="008020E3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34DD2">
        <w:rPr>
          <w:sz w:val="28"/>
          <w:szCs w:val="28"/>
          <w:lang w:val="en-US"/>
        </w:rPr>
        <w:t xml:space="preserve">                   b=13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где </w:t>
      </w:r>
      <w:r w:rsidRPr="00434DD2">
        <w:rPr>
          <w:sz w:val="28"/>
          <w:szCs w:val="28"/>
          <w:lang w:val="en-US"/>
        </w:rPr>
        <w:t>a</w:t>
      </w:r>
      <w:r w:rsidRPr="00434DD2">
        <w:rPr>
          <w:sz w:val="28"/>
          <w:szCs w:val="28"/>
        </w:rPr>
        <w:t>,</w:t>
      </w:r>
      <w:r w:rsidRPr="00434DD2">
        <w:rPr>
          <w:sz w:val="28"/>
          <w:szCs w:val="28"/>
          <w:lang w:val="en-US"/>
        </w:rPr>
        <w:t>b</w:t>
      </w:r>
      <w:r w:rsidRPr="00434DD2">
        <w:rPr>
          <w:sz w:val="28"/>
          <w:szCs w:val="28"/>
        </w:rPr>
        <w:t xml:space="preserve"> –число работ с нормальными и вредными условиями труда, % (см. п.1.4).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Годовой фонд времени Ф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на постах ТР: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Ф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  <w:lang w:val="en-US"/>
        </w:rPr>
        <w:t>(2070∙31+1830∙13)</w:t>
      </w:r>
      <w:r w:rsidR="008020E3" w:rsidRPr="00434DD2">
        <w:rPr>
          <w:sz w:val="28"/>
          <w:szCs w:val="28"/>
        </w:rPr>
        <w:t>:(31+13)=(64170+23790):44=1999.09=2000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Годовой фонд времени штатного рабочего на постах ТР рассчитывается по формуле:</w:t>
      </w:r>
    </w:p>
    <w:p w:rsidR="008020E3" w:rsidRPr="00434DD2" w:rsidRDefault="008020E3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34DD2">
        <w:rPr>
          <w:sz w:val="28"/>
          <w:szCs w:val="28"/>
          <w:lang w:val="en-US"/>
        </w:rPr>
        <w:t>d=8</w:t>
      </w:r>
    </w:p>
    <w:p w:rsidR="008D3694" w:rsidRPr="00434DD2" w:rsidRDefault="008020E3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34DD2">
        <w:rPr>
          <w:sz w:val="28"/>
          <w:szCs w:val="28"/>
          <w:lang w:val="en-US"/>
        </w:rPr>
        <w:t>c=36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Ф</w:t>
      </w:r>
      <w:r w:rsidRPr="00434DD2">
        <w:rPr>
          <w:sz w:val="28"/>
          <w:szCs w:val="28"/>
          <w:vertAlign w:val="subscript"/>
        </w:rPr>
        <w:t>ш</w:t>
      </w:r>
      <w:r w:rsidRPr="00434DD2">
        <w:rPr>
          <w:sz w:val="28"/>
          <w:szCs w:val="28"/>
        </w:rPr>
        <w:t>=(Ф</w:t>
      </w:r>
      <w:r w:rsidRPr="00434DD2">
        <w:rPr>
          <w:sz w:val="28"/>
          <w:szCs w:val="28"/>
          <w:vertAlign w:val="subscript"/>
        </w:rPr>
        <w:t>ш ост</w:t>
      </w:r>
      <w:r w:rsidRPr="00434DD2">
        <w:rPr>
          <w:sz w:val="28"/>
          <w:szCs w:val="28"/>
        </w:rPr>
        <w:t>∙с+Ф</w:t>
      </w:r>
      <w:r w:rsidRPr="00434DD2">
        <w:rPr>
          <w:sz w:val="28"/>
          <w:szCs w:val="28"/>
          <w:vertAlign w:val="subscript"/>
        </w:rPr>
        <w:t>ш м</w:t>
      </w:r>
      <w:r w:rsidRPr="00434DD2">
        <w:rPr>
          <w:sz w:val="28"/>
          <w:szCs w:val="28"/>
        </w:rPr>
        <w:t>∙</w:t>
      </w:r>
      <w:r w:rsidRPr="00434DD2">
        <w:rPr>
          <w:sz w:val="28"/>
          <w:szCs w:val="28"/>
          <w:lang w:val="en-US"/>
        </w:rPr>
        <w:t>d</w:t>
      </w:r>
      <w:r w:rsidRPr="00434DD2">
        <w:rPr>
          <w:sz w:val="28"/>
          <w:szCs w:val="28"/>
        </w:rPr>
        <w:t>)/(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+</w:t>
      </w:r>
      <w:r w:rsidRPr="00434DD2">
        <w:rPr>
          <w:sz w:val="28"/>
          <w:szCs w:val="28"/>
          <w:lang w:val="en-US"/>
        </w:rPr>
        <w:t>d</w:t>
      </w:r>
      <w:r w:rsidRPr="00434DD2">
        <w:rPr>
          <w:sz w:val="28"/>
          <w:szCs w:val="28"/>
        </w:rPr>
        <w:t>),                                     (1.29)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,</w:t>
      </w:r>
      <w:r w:rsidRPr="00434DD2">
        <w:rPr>
          <w:sz w:val="28"/>
          <w:szCs w:val="28"/>
          <w:lang w:val="en-US"/>
        </w:rPr>
        <w:t>d</w:t>
      </w:r>
      <w:r w:rsidRPr="00434DD2">
        <w:rPr>
          <w:sz w:val="28"/>
          <w:szCs w:val="28"/>
        </w:rPr>
        <w:t xml:space="preserve"> –количество работ всех рабочих и маляров, % (п. 1.4).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Годовой фонд времени Ф</w:t>
      </w:r>
      <w:r w:rsidRPr="00434DD2">
        <w:rPr>
          <w:sz w:val="28"/>
          <w:szCs w:val="28"/>
          <w:vertAlign w:val="subscript"/>
        </w:rPr>
        <w:t>ш</w:t>
      </w:r>
      <w:r w:rsidRPr="00434DD2">
        <w:rPr>
          <w:sz w:val="28"/>
          <w:szCs w:val="28"/>
        </w:rPr>
        <w:t xml:space="preserve"> на постах ТР: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Ф</w:t>
      </w:r>
      <w:r w:rsidRPr="00434DD2">
        <w:rPr>
          <w:sz w:val="28"/>
          <w:szCs w:val="28"/>
          <w:vertAlign w:val="subscript"/>
        </w:rPr>
        <w:t xml:space="preserve">ш 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>(1820∙</w:t>
      </w:r>
      <w:r w:rsidR="008020E3" w:rsidRPr="00434DD2">
        <w:rPr>
          <w:sz w:val="28"/>
          <w:szCs w:val="28"/>
          <w:lang w:val="en-US"/>
        </w:rPr>
        <w:t>36+1610∙8)</w:t>
      </w:r>
      <w:r w:rsidR="008020E3" w:rsidRPr="00434DD2">
        <w:rPr>
          <w:sz w:val="28"/>
          <w:szCs w:val="28"/>
        </w:rPr>
        <w:t>:(36+8)=(65520+12880):44=1781.81=1782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постов ТР количество рабочих равно: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 xml:space="preserve">т </w:t>
      </w:r>
      <w:r w:rsidR="008020E3" w:rsidRPr="00434DD2">
        <w:rPr>
          <w:sz w:val="28"/>
          <w:szCs w:val="28"/>
          <w:vertAlign w:val="subscript"/>
        </w:rPr>
        <w:t xml:space="preserve">  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 xml:space="preserve"> 52600:2000=26.3=27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 xml:space="preserve">ш  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 xml:space="preserve"> 52600:1782=29.5=30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Годовой фонд времени технологического рабочего на участках ТР рассчитывается по формуле (1.28):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Ф</w:t>
      </w:r>
      <w:r w:rsidRPr="00434DD2">
        <w:rPr>
          <w:sz w:val="28"/>
          <w:szCs w:val="28"/>
          <w:vertAlign w:val="subscript"/>
        </w:rPr>
        <w:t xml:space="preserve">т </w:t>
      </w:r>
      <w:r w:rsidR="008020E3"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>(2070∙52)+(1830∙4)∙(52+4)=(107640+7320):56=2052.8=2053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Ф</w:t>
      </w:r>
      <w:r w:rsidRPr="00434DD2">
        <w:rPr>
          <w:sz w:val="28"/>
          <w:szCs w:val="28"/>
          <w:vertAlign w:val="subscript"/>
        </w:rPr>
        <w:t xml:space="preserve">ш 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>(1820∙56+1830∙0)∙(56+0)=1820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 xml:space="preserve">т  </w:t>
      </w:r>
      <w:r w:rsidR="008020E3"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>66948:2053=32.6=33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ш</w:t>
      </w:r>
      <w:r w:rsidR="008020E3"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>66947:1820=36.7=37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Таким образом, общее количество рабочих на ТО и ТР составит: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-технически необходимое </w:t>
      </w:r>
      <w:r w:rsidR="008020E3" w:rsidRPr="00434DD2">
        <w:rPr>
          <w:sz w:val="28"/>
          <w:szCs w:val="28"/>
        </w:rPr>
        <w:t>– 27+33=60</w:t>
      </w:r>
      <w:r w:rsidRPr="00434DD2">
        <w:rPr>
          <w:sz w:val="28"/>
          <w:szCs w:val="28"/>
        </w:rPr>
        <w:t xml:space="preserve">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-штатное </w:t>
      </w:r>
      <w:r w:rsidR="008020E3" w:rsidRPr="00434DD2">
        <w:rPr>
          <w:sz w:val="28"/>
          <w:szCs w:val="28"/>
        </w:rPr>
        <w:t>–</w:t>
      </w:r>
      <w:r w:rsidRPr="00434DD2">
        <w:rPr>
          <w:sz w:val="28"/>
          <w:szCs w:val="28"/>
        </w:rPr>
        <w:t xml:space="preserve"> </w:t>
      </w:r>
      <w:r w:rsidR="008020E3" w:rsidRPr="00434DD2">
        <w:rPr>
          <w:sz w:val="28"/>
          <w:szCs w:val="28"/>
        </w:rPr>
        <w:t xml:space="preserve">                            30+37=67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numPr>
          <w:ilvl w:val="1"/>
          <w:numId w:val="40"/>
        </w:num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Расчёт численности вспомогательных рабочих</w:t>
      </w:r>
    </w:p>
    <w:p w:rsidR="008D3694" w:rsidRPr="00434DD2" w:rsidRDefault="008D3694" w:rsidP="00434DD2">
      <w:pPr>
        <w:spacing w:before="0" w:after="0" w:line="360" w:lineRule="auto"/>
        <w:ind w:left="720"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left="720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Необходимое количество вспомогательных рабочих определяем по формуле (1.30)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pStyle w:val="3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34DD2">
        <w:rPr>
          <w:b w:val="0"/>
          <w:sz w:val="28"/>
          <w:szCs w:val="28"/>
        </w:rPr>
        <w:tab/>
      </w:r>
      <w:r w:rsidRPr="00434DD2">
        <w:rPr>
          <w:b w:val="0"/>
          <w:sz w:val="28"/>
          <w:szCs w:val="28"/>
        </w:rPr>
        <w:tab/>
        <w:t xml:space="preserve">   Р</w:t>
      </w:r>
      <w:r w:rsidRPr="00434DD2">
        <w:rPr>
          <w:b w:val="0"/>
          <w:sz w:val="28"/>
          <w:szCs w:val="28"/>
          <w:vertAlign w:val="subscript"/>
        </w:rPr>
        <w:t>всп.</w:t>
      </w:r>
      <w:r w:rsidRPr="00434DD2">
        <w:rPr>
          <w:b w:val="0"/>
          <w:sz w:val="28"/>
          <w:szCs w:val="28"/>
        </w:rPr>
        <w:t>=Т</w:t>
      </w:r>
      <w:r w:rsidRPr="00434DD2">
        <w:rPr>
          <w:b w:val="0"/>
          <w:sz w:val="28"/>
          <w:szCs w:val="28"/>
          <w:vertAlign w:val="subscript"/>
        </w:rPr>
        <w:t>всп</w:t>
      </w:r>
      <w:r w:rsidRPr="00434DD2">
        <w:rPr>
          <w:b w:val="0"/>
          <w:sz w:val="28"/>
          <w:szCs w:val="28"/>
        </w:rPr>
        <w:t>/Ф</w:t>
      </w:r>
      <w:r w:rsidRPr="00434DD2">
        <w:rPr>
          <w:b w:val="0"/>
          <w:sz w:val="28"/>
          <w:szCs w:val="28"/>
          <w:vertAlign w:val="subscript"/>
        </w:rPr>
        <w:t>ш</w:t>
      </w:r>
      <w:r w:rsidRPr="00434DD2">
        <w:rPr>
          <w:b w:val="0"/>
          <w:sz w:val="28"/>
          <w:szCs w:val="28"/>
        </w:rPr>
        <w:t>,                                                        (1.30)</w:t>
      </w:r>
    </w:p>
    <w:p w:rsidR="008D3694" w:rsidRPr="00434DD2" w:rsidRDefault="008D3694" w:rsidP="00434DD2">
      <w:pPr>
        <w:pStyle w:val="3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34DD2">
        <w:rPr>
          <w:b w:val="0"/>
          <w:sz w:val="28"/>
          <w:szCs w:val="28"/>
        </w:rPr>
        <w:tab/>
      </w:r>
      <w:r w:rsidRPr="00434DD2">
        <w:rPr>
          <w:b w:val="0"/>
          <w:sz w:val="28"/>
          <w:szCs w:val="28"/>
        </w:rPr>
        <w:tab/>
      </w:r>
    </w:p>
    <w:p w:rsidR="008D3694" w:rsidRPr="00434DD2" w:rsidRDefault="008D3694" w:rsidP="00434DD2">
      <w:pPr>
        <w:pStyle w:val="3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34DD2">
        <w:rPr>
          <w:b w:val="0"/>
          <w:sz w:val="28"/>
          <w:szCs w:val="28"/>
        </w:rPr>
        <w:tab/>
      </w:r>
      <w:r w:rsidRPr="00434DD2">
        <w:rPr>
          <w:b w:val="0"/>
          <w:sz w:val="28"/>
          <w:szCs w:val="28"/>
        </w:rPr>
        <w:tab/>
        <w:t xml:space="preserve">  Р</w:t>
      </w:r>
      <w:r w:rsidRPr="00434DD2">
        <w:rPr>
          <w:b w:val="0"/>
          <w:sz w:val="28"/>
          <w:szCs w:val="28"/>
          <w:vertAlign w:val="subscript"/>
        </w:rPr>
        <w:t xml:space="preserve">всп  </w:t>
      </w:r>
      <w:r w:rsidRPr="00434DD2">
        <w:rPr>
          <w:b w:val="0"/>
          <w:sz w:val="28"/>
          <w:szCs w:val="28"/>
        </w:rPr>
        <w:t>=</w:t>
      </w:r>
      <w:r w:rsidR="008020E3" w:rsidRPr="00434DD2">
        <w:rPr>
          <w:b w:val="0"/>
          <w:sz w:val="28"/>
          <w:szCs w:val="28"/>
        </w:rPr>
        <w:t>58488:1820=32.1=33</w:t>
      </w:r>
    </w:p>
    <w:p w:rsidR="008D3694" w:rsidRPr="00434DD2" w:rsidRDefault="008D3694" w:rsidP="00434DD2">
      <w:pPr>
        <w:pStyle w:val="3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34DD2">
        <w:rPr>
          <w:b w:val="0"/>
          <w:sz w:val="28"/>
          <w:szCs w:val="28"/>
        </w:rPr>
        <w:t xml:space="preserve">                                                                          </w:t>
      </w:r>
    </w:p>
    <w:p w:rsidR="00434DD2" w:rsidRDefault="00434DD2" w:rsidP="00434DD2">
      <w:pPr>
        <w:numPr>
          <w:ilvl w:val="0"/>
          <w:numId w:val="40"/>
        </w:numPr>
        <w:spacing w:before="0" w:after="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8D3694" w:rsidRPr="00434DD2">
        <w:rPr>
          <w:b/>
          <w:sz w:val="28"/>
          <w:szCs w:val="28"/>
        </w:rPr>
        <w:lastRenderedPageBreak/>
        <w:t xml:space="preserve">ТЕХНОЛОГИЧЕСКИЙ РАСЧЕТ ПРОИЗВОДСТВЕННЫХ ЗОН,  </w:t>
      </w:r>
    </w:p>
    <w:p w:rsidR="008D3694" w:rsidRPr="00434DD2" w:rsidRDefault="008D3694" w:rsidP="00434DD2">
      <w:pPr>
        <w:spacing w:before="0" w:after="0" w:line="360" w:lineRule="auto"/>
        <w:ind w:left="570"/>
        <w:rPr>
          <w:sz w:val="28"/>
          <w:szCs w:val="28"/>
        </w:rPr>
      </w:pPr>
      <w:r w:rsidRPr="00434DD2">
        <w:rPr>
          <w:b/>
          <w:sz w:val="28"/>
          <w:szCs w:val="28"/>
        </w:rPr>
        <w:t>УЧАСТКОВ И СКЛАДОВ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Расчёт постов и поточных линий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Более 50% объёма работ по ТО и ТР выполняется на постах. Поэтому в технологическом проектировании этот этап имеет важное значение, так как число постов в последующем во многом определяет выбор объёмно-планировочного решения предприятия.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2.1.1. </w:t>
      </w:r>
      <w:r w:rsidRPr="00434DD2">
        <w:rPr>
          <w:sz w:val="28"/>
          <w:szCs w:val="28"/>
        </w:rPr>
        <w:t>Расчёт числа отдельных постов ТО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Исходными величинами для расчёта числа постов обслуживания служат ритм производства и такт поста.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Ритм производства </w:t>
      </w: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 – это время, приходящееся в среднем на выпуск одного автомобиля из данного вида ТО, или интервал времени между выпусками двух последовательно обслуживаемых автомобилями из данной зоны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 52]: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=60∙Т</w:t>
      </w:r>
      <w:r w:rsidRPr="00434DD2">
        <w:rPr>
          <w:sz w:val="28"/>
          <w:szCs w:val="28"/>
          <w:vertAlign w:val="subscript"/>
        </w:rPr>
        <w:t>см</w:t>
      </w:r>
      <w:r w:rsidRPr="00434DD2">
        <w:rPr>
          <w:sz w:val="28"/>
          <w:szCs w:val="28"/>
        </w:rPr>
        <w:t>∙с/(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  <w:lang w:val="en-US"/>
        </w:rPr>
        <w:t>ic</w:t>
      </w:r>
      <w:r w:rsidRPr="00434DD2">
        <w:rPr>
          <w:sz w:val="28"/>
          <w:szCs w:val="28"/>
        </w:rPr>
        <w:t>∙</w:t>
      </w:r>
      <w:r w:rsidRPr="00434DD2">
        <w:rPr>
          <w:sz w:val="28"/>
          <w:szCs w:val="28"/>
          <w:lang w:val="en-US"/>
        </w:rPr>
        <w:t>φ</w:t>
      </w:r>
      <w:r w:rsidRPr="00434DD2">
        <w:rPr>
          <w:sz w:val="28"/>
          <w:szCs w:val="28"/>
        </w:rPr>
        <w:t>),                                                                          (2.1)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где Т</w:t>
      </w:r>
      <w:r w:rsidRPr="00434DD2">
        <w:rPr>
          <w:sz w:val="28"/>
          <w:szCs w:val="28"/>
          <w:vertAlign w:val="subscript"/>
        </w:rPr>
        <w:t>см</w:t>
      </w:r>
      <w:r w:rsidRPr="00434DD2">
        <w:rPr>
          <w:sz w:val="28"/>
          <w:szCs w:val="28"/>
        </w:rPr>
        <w:t xml:space="preserve"> –продолжительность смены (при односменном рабочем дне Т</w:t>
      </w:r>
      <w:r w:rsidRPr="00434DD2">
        <w:rPr>
          <w:sz w:val="28"/>
          <w:szCs w:val="28"/>
          <w:vertAlign w:val="subscript"/>
        </w:rPr>
        <w:t>см</w:t>
      </w:r>
      <w:r w:rsidRPr="00434DD2">
        <w:rPr>
          <w:sz w:val="28"/>
          <w:szCs w:val="28"/>
        </w:rPr>
        <w:t>=8 час, при двухсменном Т</w:t>
      </w:r>
      <w:r w:rsidRPr="00434DD2">
        <w:rPr>
          <w:sz w:val="28"/>
          <w:szCs w:val="28"/>
          <w:vertAlign w:val="subscript"/>
        </w:rPr>
        <w:t>см</w:t>
      </w:r>
      <w:r w:rsidRPr="00434DD2">
        <w:rPr>
          <w:sz w:val="28"/>
          <w:szCs w:val="28"/>
        </w:rPr>
        <w:t>=7 час), час;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с –число смен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при ЕО   </w:t>
      </w:r>
    </w:p>
    <w:p w:rsidR="008D3694" w:rsidRPr="00434DD2" w:rsidRDefault="008D3694" w:rsidP="00434DD2">
      <w:pPr>
        <w:spacing w:before="0" w:after="0" w:line="360" w:lineRule="auto"/>
        <w:ind w:left="708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с=</w:t>
      </w:r>
      <w:r w:rsidR="008020E3" w:rsidRPr="00434DD2">
        <w:rPr>
          <w:sz w:val="28"/>
          <w:szCs w:val="28"/>
        </w:rPr>
        <w:t>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при ТО-1, ТО-2, Д-1 и Д-2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</w:t>
      </w:r>
      <w:r w:rsidR="008020E3" w:rsidRPr="00434DD2">
        <w:rPr>
          <w:sz w:val="28"/>
          <w:szCs w:val="28"/>
        </w:rPr>
        <w:t xml:space="preserve">            </w:t>
      </w:r>
      <w:r w:rsidRPr="00434DD2">
        <w:rPr>
          <w:sz w:val="28"/>
          <w:szCs w:val="28"/>
        </w:rPr>
        <w:t>с=</w:t>
      </w:r>
      <w:r w:rsidR="008020E3" w:rsidRPr="00434DD2">
        <w:rPr>
          <w:sz w:val="28"/>
          <w:szCs w:val="28"/>
        </w:rPr>
        <w:t>2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</w:t>
      </w:r>
      <w:r w:rsidRPr="00434DD2">
        <w:rPr>
          <w:sz w:val="28"/>
          <w:szCs w:val="28"/>
          <w:lang w:val="en-US"/>
        </w:rPr>
        <w:t>N</w:t>
      </w:r>
      <w:r w:rsidRPr="00434DD2">
        <w:rPr>
          <w:sz w:val="28"/>
          <w:szCs w:val="28"/>
          <w:vertAlign w:val="subscript"/>
          <w:lang w:val="en-US"/>
        </w:rPr>
        <w:t>ic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–суточная производственная программа, ед;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  </w:t>
      </w:r>
      <w:r w:rsidRPr="00434DD2">
        <w:rPr>
          <w:sz w:val="28"/>
          <w:szCs w:val="28"/>
          <w:lang w:val="en-US"/>
        </w:rPr>
        <w:t>φ</w:t>
      </w:r>
      <w:r w:rsidRPr="00434DD2">
        <w:rPr>
          <w:sz w:val="28"/>
          <w:szCs w:val="28"/>
        </w:rPr>
        <w:t xml:space="preserve"> –коэффициент, учитывающий неравномерность поступления автомобилей на пост (определяем по табл. 12 [7])</w:t>
      </w:r>
      <w:r w:rsidRPr="00434DD2">
        <w:rPr>
          <w:sz w:val="28"/>
          <w:szCs w:val="28"/>
          <w:lang w:val="uz-Latn-UZ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en-US"/>
        </w:rPr>
        <w:t>φ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 xml:space="preserve">1.25 ЕО          </w:t>
      </w:r>
      <w:r w:rsidR="008020E3" w:rsidRPr="00434DD2">
        <w:rPr>
          <w:sz w:val="28"/>
          <w:szCs w:val="28"/>
        </w:rPr>
        <w:tab/>
      </w:r>
      <w:r w:rsidR="008020E3" w:rsidRPr="00434DD2">
        <w:rPr>
          <w:sz w:val="28"/>
          <w:szCs w:val="28"/>
          <w:lang w:val="en-US"/>
        </w:rPr>
        <w:t>φ</w:t>
      </w:r>
      <w:r w:rsidR="008020E3" w:rsidRPr="00434DD2">
        <w:rPr>
          <w:sz w:val="28"/>
          <w:szCs w:val="28"/>
        </w:rPr>
        <w:t>=1.13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Такт поста τ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 представляет собой время занятости поста. Оно складывается из времени простоя автомобиля под обслуживанием на данном посту и времени, связанного с установкой автомобиля на пост, вывешиванием его на подъёмнике и т.п.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 53]:</w:t>
      </w:r>
    </w:p>
    <w:p w:rsidR="00543520" w:rsidRPr="00434DD2" w:rsidRDefault="00543520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τ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=60∙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/</w:t>
      </w:r>
      <w:r w:rsidRPr="00434DD2">
        <w:rPr>
          <w:sz w:val="28"/>
          <w:szCs w:val="28"/>
          <w:lang w:val="en-US"/>
        </w:rPr>
        <w:t>P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+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 ,                                                                                   (2.2)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 –трудоёмкость работ данного вида обслуживания, выполняемого на посту, чел∙ч;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 xml:space="preserve">п  </w:t>
      </w:r>
      <w:r w:rsidRPr="00434DD2">
        <w:rPr>
          <w:sz w:val="28"/>
          <w:szCs w:val="28"/>
        </w:rPr>
        <w:t xml:space="preserve">–время, затрачиваемое на передвижение автомобиля при установке его на пост и съезд с поста,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=1…3 мин;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</w:t>
      </w:r>
      <w:r w:rsidRPr="00434DD2">
        <w:rPr>
          <w:sz w:val="28"/>
          <w:szCs w:val="28"/>
          <w:lang w:val="en-US"/>
        </w:rPr>
        <w:t>P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 –число рабочих, одновременно работающих на посту, определяем по табл.17 [7].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Ритм производства </w:t>
      </w: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 , согласно формулы (2.1):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>=</w:t>
      </w:r>
      <w:r w:rsidR="008020E3" w:rsidRPr="00434DD2">
        <w:rPr>
          <w:sz w:val="28"/>
          <w:szCs w:val="28"/>
        </w:rPr>
        <w:t>60∙7∙3:(196∙1.25)=1260:245=5.1=6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</w:rPr>
        <w:t xml:space="preserve">ЕОт </w:t>
      </w:r>
      <w:r w:rsidRPr="00434DD2">
        <w:rPr>
          <w:sz w:val="28"/>
          <w:szCs w:val="28"/>
        </w:rPr>
        <w:t>=</w:t>
      </w:r>
      <w:r w:rsidR="00C252C1" w:rsidRPr="00434DD2">
        <w:rPr>
          <w:sz w:val="28"/>
          <w:szCs w:val="28"/>
        </w:rPr>
        <w:t>60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7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3</w:t>
      </w:r>
      <w:r w:rsidR="008020E3" w:rsidRPr="00434DD2">
        <w:rPr>
          <w:sz w:val="28"/>
          <w:szCs w:val="28"/>
        </w:rPr>
        <w:t>:(</w:t>
      </w:r>
      <w:r w:rsidR="00C252C1" w:rsidRPr="00434DD2">
        <w:rPr>
          <w:sz w:val="28"/>
          <w:szCs w:val="28"/>
        </w:rPr>
        <w:t>28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1.25</w:t>
      </w:r>
      <w:r w:rsidR="008020E3" w:rsidRPr="00434DD2">
        <w:rPr>
          <w:sz w:val="28"/>
          <w:szCs w:val="28"/>
        </w:rPr>
        <w:t>)=</w:t>
      </w:r>
      <w:r w:rsidR="00C252C1" w:rsidRPr="00434DD2">
        <w:rPr>
          <w:sz w:val="28"/>
          <w:szCs w:val="28"/>
        </w:rPr>
        <w:t>1260</w:t>
      </w:r>
      <w:r w:rsidR="008020E3" w:rsidRPr="00434DD2">
        <w:rPr>
          <w:sz w:val="28"/>
          <w:szCs w:val="28"/>
        </w:rPr>
        <w:t>:</w:t>
      </w:r>
      <w:r w:rsidR="00C252C1" w:rsidRPr="00434DD2">
        <w:rPr>
          <w:sz w:val="28"/>
          <w:szCs w:val="28"/>
        </w:rPr>
        <w:t>34=37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</w:rPr>
        <w:t xml:space="preserve">ТО-1 </w:t>
      </w:r>
      <w:r w:rsidRPr="00434DD2">
        <w:rPr>
          <w:sz w:val="28"/>
          <w:szCs w:val="28"/>
        </w:rPr>
        <w:t>=</w:t>
      </w:r>
      <w:r w:rsidR="00C252C1" w:rsidRPr="00434DD2">
        <w:rPr>
          <w:sz w:val="28"/>
          <w:szCs w:val="28"/>
        </w:rPr>
        <w:t>60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7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2</w:t>
      </w:r>
      <w:r w:rsidR="008020E3" w:rsidRPr="00434DD2">
        <w:rPr>
          <w:sz w:val="28"/>
          <w:szCs w:val="28"/>
        </w:rPr>
        <w:t>:(</w:t>
      </w:r>
      <w:r w:rsidR="00C252C1" w:rsidRPr="00434DD2">
        <w:rPr>
          <w:sz w:val="28"/>
          <w:szCs w:val="28"/>
        </w:rPr>
        <w:t>14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1.13</w:t>
      </w:r>
      <w:r w:rsidR="008020E3" w:rsidRPr="00434DD2">
        <w:rPr>
          <w:sz w:val="28"/>
          <w:szCs w:val="28"/>
        </w:rPr>
        <w:t>)=</w:t>
      </w:r>
      <w:r w:rsidR="00C252C1" w:rsidRPr="00434DD2">
        <w:rPr>
          <w:sz w:val="28"/>
          <w:szCs w:val="28"/>
        </w:rPr>
        <w:t>840</w:t>
      </w:r>
      <w:r w:rsidR="008020E3" w:rsidRPr="00434DD2">
        <w:rPr>
          <w:sz w:val="28"/>
          <w:szCs w:val="28"/>
        </w:rPr>
        <w:t>:</w:t>
      </w:r>
      <w:r w:rsidR="00C252C1" w:rsidRPr="00434DD2">
        <w:rPr>
          <w:sz w:val="28"/>
          <w:szCs w:val="28"/>
        </w:rPr>
        <w:t>15.8=53.1=54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</w:rPr>
        <w:t xml:space="preserve">ТО-2 </w:t>
      </w:r>
      <w:r w:rsidRPr="00434DD2">
        <w:rPr>
          <w:sz w:val="28"/>
          <w:szCs w:val="28"/>
        </w:rPr>
        <w:t xml:space="preserve">= </w:t>
      </w:r>
      <w:r w:rsidR="00C252C1" w:rsidRPr="00434DD2">
        <w:rPr>
          <w:sz w:val="28"/>
          <w:szCs w:val="28"/>
        </w:rPr>
        <w:t>60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7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2</w:t>
      </w:r>
      <w:r w:rsidR="008020E3" w:rsidRPr="00434DD2">
        <w:rPr>
          <w:sz w:val="28"/>
          <w:szCs w:val="28"/>
        </w:rPr>
        <w:t>:(</w:t>
      </w:r>
      <w:r w:rsidR="00C252C1" w:rsidRPr="00434DD2">
        <w:rPr>
          <w:sz w:val="28"/>
          <w:szCs w:val="28"/>
        </w:rPr>
        <w:t>4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1.13</w:t>
      </w:r>
      <w:r w:rsidR="008020E3" w:rsidRPr="00434DD2">
        <w:rPr>
          <w:sz w:val="28"/>
          <w:szCs w:val="28"/>
        </w:rPr>
        <w:t>)=</w:t>
      </w:r>
      <w:r w:rsidR="00C252C1" w:rsidRPr="00434DD2">
        <w:rPr>
          <w:sz w:val="28"/>
          <w:szCs w:val="28"/>
        </w:rPr>
        <w:t>840</w:t>
      </w:r>
      <w:r w:rsidR="008020E3" w:rsidRPr="00434DD2">
        <w:rPr>
          <w:sz w:val="28"/>
          <w:szCs w:val="28"/>
        </w:rPr>
        <w:t>:</w:t>
      </w:r>
      <w:r w:rsidR="00C252C1" w:rsidRPr="00434DD2">
        <w:rPr>
          <w:sz w:val="28"/>
          <w:szCs w:val="28"/>
        </w:rPr>
        <w:t>4.5=186.6=187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</w:rPr>
        <w:t xml:space="preserve">Д-1  </w:t>
      </w:r>
      <w:r w:rsidRPr="00434DD2">
        <w:rPr>
          <w:sz w:val="28"/>
          <w:szCs w:val="28"/>
        </w:rPr>
        <w:t>=</w:t>
      </w:r>
      <w:r w:rsidR="00C252C1" w:rsidRPr="00434DD2">
        <w:rPr>
          <w:sz w:val="28"/>
          <w:szCs w:val="28"/>
        </w:rPr>
        <w:t>60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7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2</w:t>
      </w:r>
      <w:r w:rsidR="008020E3" w:rsidRPr="00434DD2">
        <w:rPr>
          <w:sz w:val="28"/>
          <w:szCs w:val="28"/>
        </w:rPr>
        <w:t>:(</w:t>
      </w:r>
      <w:r w:rsidR="00C252C1" w:rsidRPr="00434DD2">
        <w:rPr>
          <w:sz w:val="28"/>
          <w:szCs w:val="28"/>
        </w:rPr>
        <w:t>19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1.13</w:t>
      </w:r>
      <w:r w:rsidR="008020E3" w:rsidRPr="00434DD2">
        <w:rPr>
          <w:sz w:val="28"/>
          <w:szCs w:val="28"/>
        </w:rPr>
        <w:t>)=</w:t>
      </w:r>
      <w:r w:rsidR="00C252C1" w:rsidRPr="00434DD2">
        <w:rPr>
          <w:sz w:val="28"/>
          <w:szCs w:val="28"/>
        </w:rPr>
        <w:t>840</w:t>
      </w:r>
      <w:r w:rsidR="008020E3" w:rsidRPr="00434DD2">
        <w:rPr>
          <w:sz w:val="28"/>
          <w:szCs w:val="28"/>
        </w:rPr>
        <w:t>:</w:t>
      </w:r>
      <w:r w:rsidR="00C252C1" w:rsidRPr="00434DD2">
        <w:rPr>
          <w:sz w:val="28"/>
          <w:szCs w:val="28"/>
        </w:rPr>
        <w:t>21.4=39.2=39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  <w:vertAlign w:val="subscript"/>
        </w:rPr>
        <w:t xml:space="preserve">Д-2 </w:t>
      </w:r>
      <w:r w:rsidRPr="00434DD2">
        <w:rPr>
          <w:sz w:val="28"/>
          <w:szCs w:val="28"/>
        </w:rPr>
        <w:t xml:space="preserve">= </w:t>
      </w:r>
      <w:r w:rsidR="00C252C1" w:rsidRPr="00434DD2">
        <w:rPr>
          <w:sz w:val="28"/>
          <w:szCs w:val="28"/>
        </w:rPr>
        <w:t>60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7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2</w:t>
      </w:r>
      <w:r w:rsidR="008020E3" w:rsidRPr="00434DD2">
        <w:rPr>
          <w:sz w:val="28"/>
          <w:szCs w:val="28"/>
        </w:rPr>
        <w:t>:(</w:t>
      </w:r>
      <w:r w:rsidR="00C252C1" w:rsidRPr="00434DD2">
        <w:rPr>
          <w:sz w:val="28"/>
          <w:szCs w:val="28"/>
        </w:rPr>
        <w:t>5</w:t>
      </w:r>
      <w:r w:rsidR="008020E3" w:rsidRPr="00434DD2">
        <w:rPr>
          <w:sz w:val="28"/>
          <w:szCs w:val="28"/>
        </w:rPr>
        <w:t>∙</w:t>
      </w:r>
      <w:r w:rsidR="00C252C1" w:rsidRPr="00434DD2">
        <w:rPr>
          <w:sz w:val="28"/>
          <w:szCs w:val="28"/>
        </w:rPr>
        <w:t>1.13</w:t>
      </w:r>
      <w:r w:rsidR="008020E3" w:rsidRPr="00434DD2">
        <w:rPr>
          <w:sz w:val="28"/>
          <w:szCs w:val="28"/>
        </w:rPr>
        <w:t>)=</w:t>
      </w:r>
      <w:r w:rsidR="00C252C1" w:rsidRPr="00434DD2">
        <w:rPr>
          <w:sz w:val="28"/>
          <w:szCs w:val="28"/>
        </w:rPr>
        <w:t>840</w:t>
      </w:r>
      <w:r w:rsidR="008020E3" w:rsidRPr="00434DD2">
        <w:rPr>
          <w:sz w:val="28"/>
          <w:szCs w:val="28"/>
        </w:rPr>
        <w:t>:</w:t>
      </w:r>
      <w:r w:rsidR="00C252C1" w:rsidRPr="00434DD2">
        <w:rPr>
          <w:sz w:val="28"/>
          <w:szCs w:val="28"/>
        </w:rPr>
        <w:t>5.6=150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Для расчёта такта поста принимаем 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=2 мин; такт поста τ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 согласно формулы (2.2) равен: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Зона ЕО: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ЕО</w:t>
      </w:r>
      <w:r w:rsidRPr="00434DD2">
        <w:rPr>
          <w:sz w:val="28"/>
          <w:szCs w:val="28"/>
          <w:vertAlign w:val="subscript"/>
        </w:rPr>
        <w:t>с</w:t>
      </w:r>
      <w:r w:rsidRPr="00434DD2">
        <w:rPr>
          <w:sz w:val="28"/>
          <w:szCs w:val="28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уборочные:          </w:t>
      </w:r>
      <w:r w:rsidR="00543520" w:rsidRPr="00434DD2">
        <w:rPr>
          <w:sz w:val="28"/>
          <w:szCs w:val="28"/>
        </w:rPr>
        <w:t xml:space="preserve">   </w:t>
      </w:r>
      <w:r w:rsidRPr="00434DD2">
        <w:rPr>
          <w:sz w:val="28"/>
          <w:szCs w:val="28"/>
        </w:rPr>
        <w:t>τ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60</w:t>
      </w:r>
      <w:r w:rsidR="00C252C1" w:rsidRPr="00434DD2">
        <w:rPr>
          <w:sz w:val="28"/>
          <w:szCs w:val="28"/>
        </w:rPr>
        <w:t>∙</w:t>
      </w:r>
      <w:r w:rsidR="00543520" w:rsidRPr="00434DD2">
        <w:rPr>
          <w:sz w:val="28"/>
          <w:szCs w:val="28"/>
        </w:rPr>
        <w:t>1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2</w:t>
      </w:r>
      <w:r w:rsidR="00C252C1" w:rsidRPr="00434DD2">
        <w:rPr>
          <w:sz w:val="28"/>
          <w:szCs w:val="28"/>
        </w:rPr>
        <w:t>+</w:t>
      </w:r>
      <w:r w:rsidR="00543520" w:rsidRPr="00434DD2">
        <w:rPr>
          <w:sz w:val="28"/>
          <w:szCs w:val="28"/>
        </w:rPr>
        <w:t>2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60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4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15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моечные:            </w:t>
      </w:r>
      <w:r w:rsidR="00543520" w:rsidRPr="00434DD2">
        <w:rPr>
          <w:sz w:val="28"/>
          <w:szCs w:val="28"/>
        </w:rPr>
        <w:t xml:space="preserve">   </w:t>
      </w:r>
      <w:r w:rsidRPr="00434DD2">
        <w:rPr>
          <w:sz w:val="28"/>
          <w:szCs w:val="28"/>
        </w:rPr>
        <w:t>τ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 xml:space="preserve">= </w:t>
      </w:r>
      <w:r w:rsidR="00543520" w:rsidRPr="00434DD2">
        <w:rPr>
          <w:sz w:val="28"/>
          <w:szCs w:val="28"/>
        </w:rPr>
        <w:t>60</w:t>
      </w:r>
      <w:r w:rsidR="00C252C1" w:rsidRPr="00434DD2">
        <w:rPr>
          <w:sz w:val="28"/>
          <w:szCs w:val="28"/>
        </w:rPr>
        <w:t>∙</w:t>
      </w:r>
      <w:r w:rsidR="00543520" w:rsidRPr="00434DD2">
        <w:rPr>
          <w:sz w:val="28"/>
          <w:szCs w:val="28"/>
        </w:rPr>
        <w:t>1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1</w:t>
      </w:r>
      <w:r w:rsidR="00C252C1" w:rsidRPr="00434DD2">
        <w:rPr>
          <w:sz w:val="28"/>
          <w:szCs w:val="28"/>
        </w:rPr>
        <w:t>+</w:t>
      </w:r>
      <w:r w:rsidR="00543520" w:rsidRPr="00434DD2">
        <w:rPr>
          <w:sz w:val="28"/>
          <w:szCs w:val="28"/>
        </w:rPr>
        <w:t>2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60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3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20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    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заправочные:      </w:t>
      </w:r>
      <w:r w:rsidR="00543520" w:rsidRPr="00434DD2">
        <w:rPr>
          <w:sz w:val="28"/>
          <w:szCs w:val="28"/>
        </w:rPr>
        <w:t xml:space="preserve">  </w:t>
      </w:r>
      <w:r w:rsidRPr="00434DD2">
        <w:rPr>
          <w:sz w:val="28"/>
          <w:szCs w:val="28"/>
        </w:rPr>
        <w:t>τ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 xml:space="preserve">= </w:t>
      </w:r>
      <w:r w:rsidR="00543520" w:rsidRPr="00434DD2">
        <w:rPr>
          <w:sz w:val="28"/>
          <w:szCs w:val="28"/>
        </w:rPr>
        <w:t>60</w:t>
      </w:r>
      <w:r w:rsidR="00C252C1" w:rsidRPr="00434DD2">
        <w:rPr>
          <w:sz w:val="28"/>
          <w:szCs w:val="28"/>
        </w:rPr>
        <w:t>∙</w:t>
      </w:r>
      <w:r w:rsidR="00543520" w:rsidRPr="00434DD2">
        <w:rPr>
          <w:sz w:val="28"/>
          <w:szCs w:val="28"/>
        </w:rPr>
        <w:t>1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1</w:t>
      </w:r>
      <w:r w:rsidR="00C252C1" w:rsidRPr="00434DD2">
        <w:rPr>
          <w:sz w:val="28"/>
          <w:szCs w:val="28"/>
        </w:rPr>
        <w:t>+</w:t>
      </w:r>
      <w:r w:rsidR="00543520" w:rsidRPr="00434DD2">
        <w:rPr>
          <w:sz w:val="28"/>
          <w:szCs w:val="28"/>
        </w:rPr>
        <w:t>2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60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3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20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          </w:t>
      </w:r>
    </w:p>
    <w:p w:rsidR="008D3694" w:rsidRPr="00434DD2" w:rsidRDefault="00543520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контр.-диагност.: </w:t>
      </w:r>
      <w:r w:rsidR="008D3694" w:rsidRPr="00434DD2">
        <w:rPr>
          <w:sz w:val="28"/>
          <w:szCs w:val="28"/>
        </w:rPr>
        <w:t>τ</w:t>
      </w:r>
      <w:r w:rsidR="008D3694" w:rsidRPr="00434DD2">
        <w:rPr>
          <w:sz w:val="28"/>
          <w:szCs w:val="28"/>
          <w:vertAlign w:val="subscript"/>
        </w:rPr>
        <w:t xml:space="preserve">ЕОс </w:t>
      </w:r>
      <w:r w:rsidR="008D3694" w:rsidRPr="00434DD2">
        <w:rPr>
          <w:sz w:val="28"/>
          <w:szCs w:val="28"/>
        </w:rPr>
        <w:t>=</w:t>
      </w:r>
      <w:r w:rsidRPr="00434DD2">
        <w:rPr>
          <w:sz w:val="28"/>
          <w:szCs w:val="28"/>
        </w:rPr>
        <w:t>60∙1:1+2=60:3=20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     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ремонтные:         </w:t>
      </w:r>
      <w:r w:rsidR="00543520" w:rsidRPr="00434DD2">
        <w:rPr>
          <w:sz w:val="28"/>
          <w:szCs w:val="28"/>
        </w:rPr>
        <w:t xml:space="preserve">  </w:t>
      </w:r>
      <w:r w:rsidRPr="00434DD2">
        <w:rPr>
          <w:sz w:val="28"/>
          <w:szCs w:val="28"/>
        </w:rPr>
        <w:t>τ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60∙1:1+2=60:3=20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ЕО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уборочные:           τ</w:t>
      </w:r>
      <w:r w:rsidRPr="00434DD2">
        <w:rPr>
          <w:sz w:val="28"/>
          <w:szCs w:val="28"/>
          <w:vertAlign w:val="subscript"/>
        </w:rPr>
        <w:t xml:space="preserve">ЕОт </w:t>
      </w:r>
      <w:r w:rsidRPr="00434DD2">
        <w:rPr>
          <w:sz w:val="28"/>
          <w:szCs w:val="28"/>
        </w:rPr>
        <w:t xml:space="preserve">=  </w:t>
      </w:r>
      <w:r w:rsidR="00543520" w:rsidRPr="00434DD2">
        <w:rPr>
          <w:sz w:val="28"/>
          <w:szCs w:val="28"/>
        </w:rPr>
        <w:t>60</w:t>
      </w:r>
      <w:r w:rsidR="00C252C1" w:rsidRPr="00434DD2">
        <w:rPr>
          <w:sz w:val="28"/>
          <w:szCs w:val="28"/>
        </w:rPr>
        <w:t>∙</w:t>
      </w:r>
      <w:r w:rsidR="00543520" w:rsidRPr="00434DD2">
        <w:rPr>
          <w:sz w:val="28"/>
          <w:szCs w:val="28"/>
        </w:rPr>
        <w:t>0.5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2</w:t>
      </w:r>
      <w:r w:rsidR="00C252C1" w:rsidRPr="00434DD2">
        <w:rPr>
          <w:sz w:val="28"/>
          <w:szCs w:val="28"/>
        </w:rPr>
        <w:t>+</w:t>
      </w:r>
      <w:r w:rsidR="00543520" w:rsidRPr="00434DD2">
        <w:rPr>
          <w:sz w:val="28"/>
          <w:szCs w:val="28"/>
        </w:rPr>
        <w:t>2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30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4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7.5</w:t>
      </w:r>
      <w:r w:rsidRPr="00434DD2">
        <w:rPr>
          <w:sz w:val="28"/>
          <w:szCs w:val="28"/>
        </w:rPr>
        <w:t xml:space="preserve">                           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моечные:               τ</w:t>
      </w:r>
      <w:r w:rsidRPr="00434DD2">
        <w:rPr>
          <w:sz w:val="28"/>
          <w:szCs w:val="28"/>
          <w:vertAlign w:val="subscript"/>
        </w:rPr>
        <w:t xml:space="preserve">ЕОт </w:t>
      </w:r>
      <w:r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 xml:space="preserve">  60</w:t>
      </w:r>
      <w:r w:rsidR="00C252C1" w:rsidRPr="00434DD2">
        <w:rPr>
          <w:sz w:val="28"/>
          <w:szCs w:val="28"/>
        </w:rPr>
        <w:t>∙</w:t>
      </w:r>
      <w:r w:rsidR="00543520" w:rsidRPr="00434DD2">
        <w:rPr>
          <w:sz w:val="28"/>
          <w:szCs w:val="28"/>
        </w:rPr>
        <w:t>0.5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1</w:t>
      </w:r>
      <w:r w:rsidR="00C252C1" w:rsidRPr="00434DD2">
        <w:rPr>
          <w:sz w:val="28"/>
          <w:szCs w:val="28"/>
        </w:rPr>
        <w:t>+</w:t>
      </w:r>
      <w:r w:rsidR="00543520" w:rsidRPr="00434DD2">
        <w:rPr>
          <w:sz w:val="28"/>
          <w:szCs w:val="28"/>
        </w:rPr>
        <w:t>2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30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3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10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Зона ТО-1: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            τ</w:t>
      </w:r>
      <w:r w:rsidRPr="00434DD2">
        <w:rPr>
          <w:sz w:val="28"/>
          <w:szCs w:val="28"/>
          <w:vertAlign w:val="subscript"/>
        </w:rPr>
        <w:t xml:space="preserve">ТО-1 </w:t>
      </w:r>
      <w:r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60</w:t>
      </w:r>
      <w:r w:rsidR="00C252C1" w:rsidRPr="00434DD2">
        <w:rPr>
          <w:sz w:val="28"/>
          <w:szCs w:val="28"/>
        </w:rPr>
        <w:t>∙</w:t>
      </w:r>
      <w:r w:rsidR="00543520" w:rsidRPr="00434DD2">
        <w:rPr>
          <w:sz w:val="28"/>
          <w:szCs w:val="28"/>
        </w:rPr>
        <w:t>0.5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3</w:t>
      </w:r>
      <w:r w:rsidR="00C252C1" w:rsidRPr="00434DD2">
        <w:rPr>
          <w:sz w:val="28"/>
          <w:szCs w:val="28"/>
        </w:rPr>
        <w:t>+</w:t>
      </w:r>
      <w:r w:rsidR="00543520" w:rsidRPr="00434DD2">
        <w:rPr>
          <w:sz w:val="28"/>
          <w:szCs w:val="28"/>
        </w:rPr>
        <w:t>2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30</w:t>
      </w:r>
      <w:r w:rsidR="00C252C1" w:rsidRPr="00434DD2">
        <w:rPr>
          <w:sz w:val="28"/>
          <w:szCs w:val="28"/>
        </w:rPr>
        <w:t>:</w:t>
      </w:r>
      <w:r w:rsidR="00543520" w:rsidRPr="00434DD2">
        <w:rPr>
          <w:sz w:val="28"/>
          <w:szCs w:val="28"/>
        </w:rPr>
        <w:t>5</w:t>
      </w:r>
      <w:r w:rsidR="00C252C1" w:rsidRPr="00434DD2">
        <w:rPr>
          <w:sz w:val="28"/>
          <w:szCs w:val="28"/>
        </w:rPr>
        <w:t>=</w:t>
      </w:r>
      <w:r w:rsidR="00543520" w:rsidRPr="00434DD2">
        <w:rPr>
          <w:sz w:val="28"/>
          <w:szCs w:val="28"/>
        </w:rPr>
        <w:t>6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Зона ТО-2: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            τ</w:t>
      </w:r>
      <w:r w:rsidRPr="00434DD2">
        <w:rPr>
          <w:sz w:val="28"/>
          <w:szCs w:val="28"/>
          <w:vertAlign w:val="subscript"/>
        </w:rPr>
        <w:t xml:space="preserve">ТО-2 </w:t>
      </w:r>
      <w:r w:rsidRPr="00434DD2">
        <w:rPr>
          <w:sz w:val="28"/>
          <w:szCs w:val="28"/>
        </w:rPr>
        <w:t xml:space="preserve">= </w:t>
      </w:r>
      <w:r w:rsidR="00543520" w:rsidRPr="00434DD2">
        <w:rPr>
          <w:sz w:val="28"/>
          <w:szCs w:val="28"/>
        </w:rPr>
        <w:t>60∙0.5:3+2=30:5=6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Число постов обслуживания Х</w:t>
      </w:r>
      <w:r w:rsidRPr="00434DD2">
        <w:rPr>
          <w:sz w:val="28"/>
          <w:szCs w:val="28"/>
          <w:vertAlign w:val="subscript"/>
        </w:rPr>
        <w:t>ТО</w:t>
      </w:r>
      <w:r w:rsidRPr="00434DD2">
        <w:rPr>
          <w:sz w:val="28"/>
          <w:szCs w:val="28"/>
        </w:rPr>
        <w:t xml:space="preserve"> для зон ЕО и ТО-1 определяем по формуле</w:t>
      </w:r>
      <w:r w:rsidRPr="00434DD2">
        <w:rPr>
          <w:sz w:val="28"/>
          <w:szCs w:val="28"/>
          <w:lang w:val="uz-Latn-UZ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11" o:title=""/>
          </v:shape>
          <o:OLEObject Type="Embed" ProgID="Equation.3" ShapeID="_x0000_i1029" DrawAspect="Content" ObjectID="_1457568386" r:id="rId15"/>
        </w:object>
      </w:r>
      <w:r w:rsidRPr="00434DD2">
        <w:rPr>
          <w:position w:val="-30"/>
          <w:sz w:val="28"/>
          <w:szCs w:val="28"/>
        </w:rPr>
        <w:object w:dxaOrig="1060" w:dyaOrig="700">
          <v:shape id="_x0000_i1030" type="#_x0000_t75" style="width:53.25pt;height:35.25pt" o:ole="">
            <v:imagedata r:id="rId16" o:title=""/>
          </v:shape>
          <o:OLEObject Type="Embed" ProgID="Equation.3" ShapeID="_x0000_i1030" DrawAspect="Content" ObjectID="_1457568387" r:id="rId17"/>
        </w:object>
      </w:r>
      <w:r w:rsidRPr="00434DD2">
        <w:rPr>
          <w:sz w:val="28"/>
          <w:szCs w:val="28"/>
        </w:rPr>
        <w:t xml:space="preserve">                                                                                        (2.3)</w:t>
      </w:r>
    </w:p>
    <w:p w:rsidR="008D3694" w:rsidRPr="00434DD2" w:rsidRDefault="008D3694" w:rsidP="00434DD2">
      <w:pPr>
        <w:tabs>
          <w:tab w:val="num" w:pos="567"/>
        </w:tabs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Число постов обслуживания Х</w:t>
      </w:r>
      <w:r w:rsidRPr="00434DD2">
        <w:rPr>
          <w:sz w:val="28"/>
          <w:szCs w:val="28"/>
          <w:vertAlign w:val="subscript"/>
        </w:rPr>
        <w:t>ТО</w:t>
      </w:r>
      <w:r w:rsidRPr="00434DD2">
        <w:rPr>
          <w:sz w:val="28"/>
          <w:szCs w:val="28"/>
          <w:vertAlign w:val="subscript"/>
          <w:lang w:val="uz-Latn-UZ"/>
        </w:rPr>
        <w:t xml:space="preserve">i  </w:t>
      </w:r>
      <w:r w:rsidRPr="00434DD2">
        <w:rPr>
          <w:sz w:val="28"/>
          <w:szCs w:val="28"/>
        </w:rPr>
        <w:t xml:space="preserve"> для зоны ТО-2:    </w:t>
      </w:r>
    </w:p>
    <w:p w:rsidR="008D3694" w:rsidRPr="00434DD2" w:rsidRDefault="006F6055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position w:val="-10"/>
          <w:sz w:val="28"/>
          <w:szCs w:val="28"/>
        </w:rPr>
        <w:object w:dxaOrig="180" w:dyaOrig="340">
          <v:shape id="_x0000_i1031" type="#_x0000_t75" style="width:9pt;height:17.25pt" o:ole="">
            <v:imagedata r:id="rId11" o:title=""/>
          </v:shape>
          <o:OLEObject Type="Embed" ProgID="Equation.3" ShapeID="_x0000_i1031" DrawAspect="Content" ObjectID="_1457568388" r:id="rId18"/>
        </w:object>
      </w:r>
      <w:r w:rsidR="008D3694" w:rsidRPr="00434DD2">
        <w:rPr>
          <w:position w:val="-10"/>
          <w:sz w:val="28"/>
          <w:szCs w:val="28"/>
        </w:rPr>
        <w:object w:dxaOrig="180" w:dyaOrig="340">
          <v:shape id="_x0000_i1032" type="#_x0000_t75" style="width:9pt;height:17.25pt" o:ole="">
            <v:imagedata r:id="rId11" o:title=""/>
          </v:shape>
          <o:OLEObject Type="Embed" ProgID="Equation.3" ShapeID="_x0000_i1032" DrawAspect="Content" ObjectID="_1457568389" r:id="rId19"/>
        </w:object>
      </w:r>
      <w:r w:rsidR="008D3694" w:rsidRPr="00434DD2">
        <w:rPr>
          <w:position w:val="-30"/>
          <w:sz w:val="28"/>
          <w:szCs w:val="28"/>
        </w:rPr>
        <w:object w:dxaOrig="1520" w:dyaOrig="700">
          <v:shape id="_x0000_i1033" type="#_x0000_t75" style="width:75.75pt;height:35.25pt" o:ole="">
            <v:imagedata r:id="rId20" o:title=""/>
          </v:shape>
          <o:OLEObject Type="Embed" ProgID="Equation.3" ShapeID="_x0000_i1033" DrawAspect="Content" ObjectID="_1457568390" r:id="rId21"/>
        </w:object>
      </w:r>
      <w:r w:rsidR="008D3694" w:rsidRPr="00434DD2">
        <w:rPr>
          <w:sz w:val="28"/>
          <w:szCs w:val="28"/>
        </w:rPr>
        <w:t xml:space="preserve">                                                                                  (2.4)</w:t>
      </w:r>
    </w:p>
    <w:p w:rsidR="008D3694" w:rsidRPr="00434DD2" w:rsidRDefault="008D3694" w:rsidP="00434DD2">
      <w:pPr>
        <w:tabs>
          <w:tab w:val="num" w:pos="567"/>
        </w:tabs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где 0,9 – коэффициент занятости постов (0,85 – 0,9).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>Число постов обслуживания Х</w:t>
      </w:r>
      <w:r w:rsidRPr="00434DD2">
        <w:rPr>
          <w:sz w:val="28"/>
          <w:szCs w:val="28"/>
          <w:vertAlign w:val="subscript"/>
        </w:rPr>
        <w:t>ТО</w:t>
      </w:r>
      <w:r w:rsidRPr="00434DD2">
        <w:rPr>
          <w:sz w:val="28"/>
          <w:szCs w:val="28"/>
        </w:rPr>
        <w:t xml:space="preserve"> равно: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Зона ЕО: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ЕО</w:t>
      </w:r>
      <w:r w:rsidRPr="00434DD2">
        <w:rPr>
          <w:sz w:val="28"/>
          <w:szCs w:val="28"/>
          <w:vertAlign w:val="subscript"/>
        </w:rPr>
        <w:t>с</w:t>
      </w:r>
      <w:r w:rsidRPr="00434DD2">
        <w:rPr>
          <w:sz w:val="28"/>
          <w:szCs w:val="28"/>
        </w:rPr>
        <w:t>:</w:t>
      </w:r>
    </w:p>
    <w:p w:rsidR="008D3694" w:rsidRPr="00434DD2" w:rsidRDefault="008D3694" w:rsidP="00434DD2">
      <w:pPr>
        <w:spacing w:before="0" w:after="0" w:line="360" w:lineRule="auto"/>
        <w:ind w:left="426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 уборочные:           Х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>=</w:t>
      </w:r>
      <w:r w:rsidR="006F6055" w:rsidRPr="00434DD2">
        <w:rPr>
          <w:position w:val="-30"/>
          <w:sz w:val="28"/>
          <w:szCs w:val="28"/>
        </w:rPr>
        <w:object w:dxaOrig="220" w:dyaOrig="680">
          <v:shape id="_x0000_i1034" type="#_x0000_t75" style="width:11.25pt;height:33.75pt" o:ole="">
            <v:imagedata r:id="rId22" o:title=""/>
          </v:shape>
          <o:OLEObject Type="Embed" ProgID="Equation.3" ShapeID="_x0000_i1034" DrawAspect="Content" ObjectID="_1457568391" r:id="rId23"/>
        </w:object>
      </w:r>
      <w:r w:rsidR="006F6055" w:rsidRPr="00434DD2">
        <w:rPr>
          <w:position w:val="-24"/>
          <w:sz w:val="28"/>
          <w:szCs w:val="28"/>
        </w:rPr>
        <w:object w:dxaOrig="660" w:dyaOrig="620">
          <v:shape id="_x0000_i1035" type="#_x0000_t75" style="width:33pt;height:30.75pt" o:ole="">
            <v:imagedata r:id="rId24" o:title=""/>
          </v:shape>
          <o:OLEObject Type="Embed" ProgID="Equation.3" ShapeID="_x0000_i1035" DrawAspect="Content" ObjectID="_1457568392" r:id="rId25"/>
        </w:object>
      </w:r>
      <w:r w:rsidR="006F6055" w:rsidRPr="00434DD2">
        <w:rPr>
          <w:sz w:val="28"/>
          <w:szCs w:val="28"/>
        </w:rPr>
        <w:t>=15:5.4=2.7=3</w:t>
      </w:r>
    </w:p>
    <w:p w:rsidR="008D3694" w:rsidRPr="00434DD2" w:rsidRDefault="008D3694" w:rsidP="00434DD2">
      <w:pPr>
        <w:spacing w:before="0" w:after="0" w:line="360" w:lineRule="auto"/>
        <w:ind w:left="426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 моечные:                 Х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>=</w:t>
      </w:r>
      <w:r w:rsidR="006F6055" w:rsidRPr="00434DD2">
        <w:rPr>
          <w:position w:val="-24"/>
          <w:sz w:val="28"/>
          <w:szCs w:val="28"/>
        </w:rPr>
        <w:object w:dxaOrig="660" w:dyaOrig="620">
          <v:shape id="_x0000_i1036" type="#_x0000_t75" style="width:33pt;height:30.75pt" o:ole="">
            <v:imagedata r:id="rId26" o:title=""/>
          </v:shape>
          <o:OLEObject Type="Embed" ProgID="Equation.3" ShapeID="_x0000_i1036" DrawAspect="Content" ObjectID="_1457568393" r:id="rId27"/>
        </w:object>
      </w:r>
      <w:r w:rsidR="006F6055" w:rsidRPr="00434DD2">
        <w:rPr>
          <w:sz w:val="28"/>
          <w:szCs w:val="28"/>
        </w:rPr>
        <w:t>=20:5.4=3.7=4</w:t>
      </w:r>
    </w:p>
    <w:p w:rsidR="008D3694" w:rsidRPr="00434DD2" w:rsidRDefault="008D3694" w:rsidP="00434DD2">
      <w:pPr>
        <w:spacing w:before="0" w:after="0" w:line="360" w:lineRule="auto"/>
        <w:ind w:left="426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 заправочные:          Х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>=</w:t>
      </w:r>
      <w:r w:rsidR="006F6055" w:rsidRPr="00434DD2">
        <w:rPr>
          <w:position w:val="-24"/>
          <w:sz w:val="28"/>
          <w:szCs w:val="28"/>
        </w:rPr>
        <w:object w:dxaOrig="660" w:dyaOrig="620">
          <v:shape id="_x0000_i1037" type="#_x0000_t75" style="width:33pt;height:30.75pt" o:ole="">
            <v:imagedata r:id="rId26" o:title=""/>
          </v:shape>
          <o:OLEObject Type="Embed" ProgID="Equation.3" ShapeID="_x0000_i1037" DrawAspect="Content" ObjectID="_1457568394" r:id="rId28"/>
        </w:object>
      </w:r>
      <w:r w:rsidR="006F6055" w:rsidRPr="00434DD2">
        <w:rPr>
          <w:sz w:val="28"/>
          <w:szCs w:val="28"/>
        </w:rPr>
        <w:t>=20:5.4=3.7=4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 контр.-диагноз.:     Х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>=</w:t>
      </w:r>
      <w:r w:rsidR="006F6055" w:rsidRPr="00434DD2">
        <w:rPr>
          <w:position w:val="-24"/>
          <w:sz w:val="28"/>
          <w:szCs w:val="28"/>
        </w:rPr>
        <w:object w:dxaOrig="660" w:dyaOrig="620">
          <v:shape id="_x0000_i1038" type="#_x0000_t75" style="width:33pt;height:30.75pt" o:ole="">
            <v:imagedata r:id="rId26" o:title=""/>
          </v:shape>
          <o:OLEObject Type="Embed" ProgID="Equation.3" ShapeID="_x0000_i1038" DrawAspect="Content" ObjectID="_1457568395" r:id="rId29"/>
        </w:object>
      </w:r>
      <w:r w:rsidR="006F6055" w:rsidRPr="00434DD2">
        <w:rPr>
          <w:sz w:val="28"/>
          <w:szCs w:val="28"/>
        </w:rPr>
        <w:t>=20:5.4=3.7=4</w:t>
      </w:r>
    </w:p>
    <w:p w:rsidR="008D3694" w:rsidRPr="00434DD2" w:rsidRDefault="008D3694" w:rsidP="00434DD2">
      <w:pPr>
        <w:spacing w:before="0" w:after="0" w:line="360" w:lineRule="auto"/>
        <w:ind w:left="426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 ремонтные:             Х</w:t>
      </w:r>
      <w:r w:rsidRPr="00434DD2">
        <w:rPr>
          <w:sz w:val="28"/>
          <w:szCs w:val="28"/>
          <w:vertAlign w:val="subscript"/>
        </w:rPr>
        <w:t xml:space="preserve">ЕОс </w:t>
      </w:r>
      <w:r w:rsidRPr="00434DD2">
        <w:rPr>
          <w:sz w:val="28"/>
          <w:szCs w:val="28"/>
        </w:rPr>
        <w:t>=</w:t>
      </w:r>
      <w:r w:rsidR="006F6055" w:rsidRPr="00434DD2">
        <w:rPr>
          <w:position w:val="-24"/>
          <w:sz w:val="28"/>
          <w:szCs w:val="28"/>
        </w:rPr>
        <w:object w:dxaOrig="660" w:dyaOrig="620">
          <v:shape id="_x0000_i1039" type="#_x0000_t75" style="width:33pt;height:30.75pt" o:ole="">
            <v:imagedata r:id="rId26" o:title=""/>
          </v:shape>
          <o:OLEObject Type="Embed" ProgID="Equation.3" ShapeID="_x0000_i1039" DrawAspect="Content" ObjectID="_1457568396" r:id="rId30"/>
        </w:object>
      </w:r>
      <w:r w:rsidR="006F6055" w:rsidRPr="00434DD2">
        <w:rPr>
          <w:sz w:val="28"/>
          <w:szCs w:val="28"/>
        </w:rPr>
        <w:t>=20:5.4=3.7=4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ЕО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 уборочные:           Х</w:t>
      </w:r>
      <w:r w:rsidRPr="00434DD2">
        <w:rPr>
          <w:sz w:val="28"/>
          <w:szCs w:val="28"/>
          <w:vertAlign w:val="subscript"/>
        </w:rPr>
        <w:t xml:space="preserve">ЕОт </w:t>
      </w:r>
      <w:r w:rsidRPr="00434DD2">
        <w:rPr>
          <w:sz w:val="28"/>
          <w:szCs w:val="28"/>
        </w:rPr>
        <w:t>=</w:t>
      </w:r>
      <w:r w:rsidR="006F6055" w:rsidRPr="00434DD2">
        <w:rPr>
          <w:position w:val="-24"/>
          <w:sz w:val="28"/>
          <w:szCs w:val="28"/>
        </w:rPr>
        <w:object w:dxaOrig="780" w:dyaOrig="620">
          <v:shape id="_x0000_i1040" type="#_x0000_t75" style="width:39pt;height:30.75pt" o:ole="">
            <v:imagedata r:id="rId31" o:title=""/>
          </v:shape>
          <o:OLEObject Type="Embed" ProgID="Equation.3" ShapeID="_x0000_i1040" DrawAspect="Content" ObjectID="_1457568397" r:id="rId32"/>
        </w:object>
      </w:r>
      <w:r w:rsidR="006F6055" w:rsidRPr="00434DD2">
        <w:rPr>
          <w:sz w:val="28"/>
          <w:szCs w:val="28"/>
        </w:rPr>
        <w:t>=33.3:7.5=4.44</w:t>
      </w:r>
    </w:p>
    <w:p w:rsidR="008D3694" w:rsidRPr="00434DD2" w:rsidRDefault="008D3694" w:rsidP="00434DD2">
      <w:pPr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 моечные:               Х</w:t>
      </w:r>
      <w:r w:rsidRPr="00434DD2">
        <w:rPr>
          <w:sz w:val="28"/>
          <w:szCs w:val="28"/>
          <w:vertAlign w:val="subscript"/>
        </w:rPr>
        <w:t xml:space="preserve">ЕОт  </w:t>
      </w:r>
      <w:r w:rsidRPr="00434DD2">
        <w:rPr>
          <w:sz w:val="28"/>
          <w:szCs w:val="28"/>
        </w:rPr>
        <w:t xml:space="preserve"> =</w:t>
      </w:r>
      <w:r w:rsidR="006F6055" w:rsidRPr="00434DD2">
        <w:rPr>
          <w:position w:val="-24"/>
          <w:sz w:val="28"/>
          <w:szCs w:val="28"/>
        </w:rPr>
        <w:object w:dxaOrig="780" w:dyaOrig="620">
          <v:shape id="_x0000_i1041" type="#_x0000_t75" style="width:39pt;height:30.75pt" o:ole="">
            <v:imagedata r:id="rId33" o:title=""/>
          </v:shape>
          <o:OLEObject Type="Embed" ProgID="Equation.3" ShapeID="_x0000_i1041" DrawAspect="Content" ObjectID="_1457568398" r:id="rId34"/>
        </w:object>
      </w:r>
      <w:r w:rsidR="006F6055" w:rsidRPr="00434DD2">
        <w:rPr>
          <w:sz w:val="28"/>
          <w:szCs w:val="28"/>
        </w:rPr>
        <w:t>=33.3:10=33.3=4</w:t>
      </w:r>
    </w:p>
    <w:p w:rsidR="008D3694" w:rsidRPr="00434DD2" w:rsidRDefault="008D3694" w:rsidP="00434DD2">
      <w:pPr>
        <w:tabs>
          <w:tab w:val="num" w:pos="567"/>
        </w:tabs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Зона ТО-1:                   Х</w:t>
      </w:r>
      <w:r w:rsidRPr="00434DD2">
        <w:rPr>
          <w:sz w:val="28"/>
          <w:szCs w:val="28"/>
          <w:vertAlign w:val="subscript"/>
        </w:rPr>
        <w:t xml:space="preserve">ТО-1  </w:t>
      </w:r>
      <w:r w:rsidRPr="00434DD2">
        <w:rPr>
          <w:sz w:val="28"/>
          <w:szCs w:val="28"/>
        </w:rPr>
        <w:t xml:space="preserve">=  </w:t>
      </w:r>
      <w:r w:rsidR="00711F59" w:rsidRPr="00434DD2">
        <w:rPr>
          <w:position w:val="-24"/>
          <w:sz w:val="28"/>
          <w:szCs w:val="28"/>
        </w:rPr>
        <w:object w:dxaOrig="780" w:dyaOrig="620">
          <v:shape id="_x0000_i1042" type="#_x0000_t75" style="width:39pt;height:30.75pt" o:ole="">
            <v:imagedata r:id="rId35" o:title=""/>
          </v:shape>
          <o:OLEObject Type="Embed" ProgID="Equation.3" ShapeID="_x0000_i1042" DrawAspect="Content" ObjectID="_1457568399" r:id="rId36"/>
        </w:object>
      </w:r>
      <w:r w:rsidR="006F6055" w:rsidRPr="00434DD2">
        <w:rPr>
          <w:sz w:val="28"/>
          <w:szCs w:val="28"/>
        </w:rPr>
        <w:t>33.3:6=55.5=6</w:t>
      </w:r>
    </w:p>
    <w:p w:rsidR="008D3694" w:rsidRPr="00434DD2" w:rsidRDefault="008D3694" w:rsidP="00434DD2">
      <w:pPr>
        <w:tabs>
          <w:tab w:val="num" w:pos="567"/>
        </w:tabs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    </w:t>
      </w:r>
    </w:p>
    <w:p w:rsidR="00711F59" w:rsidRPr="00434DD2" w:rsidRDefault="008D3694" w:rsidP="00434DD2">
      <w:pPr>
        <w:tabs>
          <w:tab w:val="num" w:pos="567"/>
        </w:tabs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Зона ТО-2:                   Х</w:t>
      </w:r>
      <w:r w:rsidRPr="00434DD2">
        <w:rPr>
          <w:sz w:val="28"/>
          <w:szCs w:val="28"/>
          <w:vertAlign w:val="subscript"/>
        </w:rPr>
        <w:t xml:space="preserve">ТО-2 </w:t>
      </w:r>
      <w:r w:rsidRPr="00434DD2">
        <w:rPr>
          <w:sz w:val="28"/>
          <w:szCs w:val="28"/>
        </w:rPr>
        <w:t xml:space="preserve"> =  </w:t>
      </w:r>
      <w:r w:rsidR="00711F59" w:rsidRPr="00434DD2">
        <w:rPr>
          <w:position w:val="-24"/>
          <w:sz w:val="28"/>
          <w:szCs w:val="28"/>
        </w:rPr>
        <w:object w:dxaOrig="780" w:dyaOrig="620">
          <v:shape id="_x0000_i1043" type="#_x0000_t75" style="width:39pt;height:30.75pt" o:ole="">
            <v:imagedata r:id="rId37" o:title=""/>
          </v:shape>
          <o:OLEObject Type="Embed" ProgID="Equation.3" ShapeID="_x0000_i1043" DrawAspect="Content" ObjectID="_1457568400" r:id="rId38"/>
        </w:object>
      </w:r>
      <w:r w:rsidR="00711F59" w:rsidRPr="00434DD2">
        <w:rPr>
          <w:sz w:val="28"/>
          <w:szCs w:val="28"/>
        </w:rPr>
        <w:t>33.3:6=55.5=6</w:t>
      </w:r>
    </w:p>
    <w:p w:rsidR="008D3694" w:rsidRPr="00434DD2" w:rsidRDefault="008D3694" w:rsidP="00434DD2">
      <w:pPr>
        <w:tabs>
          <w:tab w:val="num" w:pos="567"/>
        </w:tabs>
        <w:spacing w:before="0" w:after="0" w:line="360" w:lineRule="auto"/>
        <w:ind w:left="567"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                   </w:t>
      </w:r>
    </w:p>
    <w:p w:rsidR="008D3694" w:rsidRPr="00434DD2" w:rsidRDefault="008D3694" w:rsidP="00434DD2">
      <w:pPr>
        <w:tabs>
          <w:tab w:val="left" w:pos="56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При известном годовом объёме диагностических работ число диагностических постов рассчитывается по формуле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.55]: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Х</w:t>
      </w:r>
      <w:r w:rsidRPr="00434DD2">
        <w:rPr>
          <w:sz w:val="28"/>
          <w:szCs w:val="28"/>
          <w:vertAlign w:val="subscript"/>
        </w:rPr>
        <w:t>Д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Д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/Ф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∙Р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=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Д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/Д</w:t>
      </w:r>
      <w:r w:rsidRPr="00434DD2">
        <w:rPr>
          <w:sz w:val="28"/>
          <w:szCs w:val="28"/>
          <w:vertAlign w:val="subscript"/>
        </w:rPr>
        <w:t>раб г</w:t>
      </w:r>
      <w:r w:rsidRPr="00434DD2">
        <w:rPr>
          <w:sz w:val="28"/>
          <w:szCs w:val="28"/>
        </w:rPr>
        <w:t>∙Т</w:t>
      </w:r>
      <w:r w:rsidRPr="00434DD2">
        <w:rPr>
          <w:sz w:val="28"/>
          <w:szCs w:val="28"/>
          <w:vertAlign w:val="subscript"/>
        </w:rPr>
        <w:t>см</w:t>
      </w:r>
      <w:r w:rsidRPr="00434DD2">
        <w:rPr>
          <w:sz w:val="28"/>
          <w:szCs w:val="28"/>
        </w:rPr>
        <w:t>∙с∙</w:t>
      </w:r>
      <w:r w:rsidRPr="00434DD2">
        <w:rPr>
          <w:sz w:val="28"/>
          <w:szCs w:val="28"/>
          <w:lang w:val="en-US"/>
        </w:rPr>
        <w:t>η</w:t>
      </w:r>
      <w:r w:rsidRPr="00434DD2">
        <w:rPr>
          <w:sz w:val="28"/>
          <w:szCs w:val="28"/>
          <w:vertAlign w:val="subscript"/>
        </w:rPr>
        <w:t>Д</w:t>
      </w:r>
      <w:r w:rsidRPr="00434DD2">
        <w:rPr>
          <w:sz w:val="28"/>
          <w:szCs w:val="28"/>
        </w:rPr>
        <w:t>∙Р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,                                              (2.5)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T</w:t>
      </w:r>
      <w:r w:rsidRPr="00434DD2">
        <w:rPr>
          <w:sz w:val="28"/>
          <w:szCs w:val="28"/>
          <w:vertAlign w:val="subscript"/>
        </w:rPr>
        <w:t>Д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–годовой объём диагностических работ, чел∙ч;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</w:t>
      </w:r>
      <w:r w:rsidRPr="00434DD2">
        <w:rPr>
          <w:sz w:val="28"/>
          <w:szCs w:val="28"/>
          <w:lang w:val="en-US"/>
        </w:rPr>
        <w:t>η</w:t>
      </w:r>
      <w:r w:rsidRPr="00434DD2">
        <w:rPr>
          <w:sz w:val="28"/>
          <w:szCs w:val="28"/>
          <w:vertAlign w:val="subscript"/>
        </w:rPr>
        <w:t>Д</w:t>
      </w:r>
      <w:r w:rsidRPr="00434DD2">
        <w:rPr>
          <w:sz w:val="28"/>
          <w:szCs w:val="28"/>
        </w:rPr>
        <w:t xml:space="preserve"> –коэффициент использования рабочего времени диагностического поста (0,6÷0,75).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>Х</w:t>
      </w:r>
      <w:r w:rsidRPr="00434DD2">
        <w:rPr>
          <w:sz w:val="28"/>
          <w:szCs w:val="28"/>
          <w:vertAlign w:val="subscript"/>
        </w:rPr>
        <w:t xml:space="preserve">Д-1 </w:t>
      </w:r>
      <w:r w:rsidRPr="00434DD2">
        <w:rPr>
          <w:sz w:val="28"/>
          <w:szCs w:val="28"/>
        </w:rPr>
        <w:t xml:space="preserve">= </w:t>
      </w:r>
      <w:r w:rsidR="00711F59" w:rsidRPr="00434DD2">
        <w:rPr>
          <w:position w:val="-24"/>
          <w:sz w:val="28"/>
          <w:szCs w:val="28"/>
        </w:rPr>
        <w:object w:dxaOrig="1579" w:dyaOrig="620">
          <v:shape id="_x0000_i1044" type="#_x0000_t75" style="width:78.75pt;height:30.75pt" o:ole="">
            <v:imagedata r:id="rId39" o:title=""/>
          </v:shape>
          <o:OLEObject Type="Embed" ProgID="Equation.3" ShapeID="_x0000_i1044" DrawAspect="Content" ObjectID="_1457568401" r:id="rId40"/>
        </w:object>
      </w:r>
      <w:r w:rsidR="00711F59" w:rsidRPr="00434DD2">
        <w:rPr>
          <w:sz w:val="28"/>
          <w:szCs w:val="28"/>
        </w:rPr>
        <w:t>=4232:3504=1.2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Х</w:t>
      </w:r>
      <w:r w:rsidRPr="00434DD2">
        <w:rPr>
          <w:sz w:val="28"/>
          <w:szCs w:val="28"/>
          <w:vertAlign w:val="subscript"/>
        </w:rPr>
        <w:t>Д-2</w:t>
      </w:r>
      <w:r w:rsidRPr="00434DD2">
        <w:rPr>
          <w:sz w:val="28"/>
          <w:szCs w:val="28"/>
        </w:rPr>
        <w:t xml:space="preserve"> =  </w:t>
      </w:r>
      <w:r w:rsidR="00711F59" w:rsidRPr="00434DD2">
        <w:rPr>
          <w:position w:val="-24"/>
          <w:sz w:val="28"/>
          <w:szCs w:val="28"/>
        </w:rPr>
        <w:object w:dxaOrig="2100" w:dyaOrig="620">
          <v:shape id="_x0000_i1045" type="#_x0000_t75" style="width:105pt;height:30.75pt" o:ole="">
            <v:imagedata r:id="rId41" o:title=""/>
          </v:shape>
          <o:OLEObject Type="Embed" ProgID="Equation.3" ShapeID="_x0000_i1045" DrawAspect="Content" ObjectID="_1457568402" r:id="rId42"/>
        </w:objec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</w:t>
      </w:r>
      <w:r w:rsidRPr="00434DD2">
        <w:rPr>
          <w:b/>
          <w:sz w:val="28"/>
          <w:szCs w:val="28"/>
        </w:rPr>
        <w:t>2.1.</w:t>
      </w:r>
      <w:r w:rsidR="00711F59" w:rsidRPr="00434DD2">
        <w:rPr>
          <w:b/>
          <w:sz w:val="28"/>
          <w:szCs w:val="28"/>
        </w:rPr>
        <w:t>2</w:t>
      </w:r>
      <w:r w:rsidRPr="00434DD2">
        <w:rPr>
          <w:b/>
          <w:sz w:val="28"/>
          <w:szCs w:val="28"/>
        </w:rPr>
        <w:t xml:space="preserve">. </w:t>
      </w:r>
      <w:r w:rsidRPr="00434DD2">
        <w:rPr>
          <w:sz w:val="28"/>
          <w:szCs w:val="28"/>
        </w:rPr>
        <w:t>Расчёт числа постов ТР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При этом расчёте число воздействий по ТР неизвестно, поэтому для расчёта числа постов ТР используют годовой объём постовых работ ТР.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Так как работа на постах ТР производится в 1 смену, то расчёт количества постов Х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 xml:space="preserve"> производится по формуле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.60]: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Х</w:t>
      </w:r>
      <w:r w:rsidRPr="00434DD2">
        <w:rPr>
          <w:sz w:val="28"/>
          <w:szCs w:val="28"/>
          <w:vertAlign w:val="subscript"/>
        </w:rPr>
        <w:t xml:space="preserve">ТР </w:t>
      </w:r>
      <w:r w:rsidRPr="00434DD2">
        <w:rPr>
          <w:position w:val="-32"/>
          <w:sz w:val="28"/>
          <w:szCs w:val="28"/>
        </w:rPr>
        <w:object w:dxaOrig="2299" w:dyaOrig="720">
          <v:shape id="_x0000_i1046" type="#_x0000_t75" style="width:114.75pt;height:36pt" o:ole="" fillcolor="window">
            <v:imagedata r:id="rId43" o:title=""/>
          </v:shape>
          <o:OLEObject Type="Embed" ProgID="Equation.3" ShapeID="_x0000_i1046" DrawAspect="Content" ObjectID="_1457568403" r:id="rId44"/>
        </w:object>
      </w:r>
      <w:r w:rsidRPr="00434DD2">
        <w:rPr>
          <w:sz w:val="28"/>
          <w:szCs w:val="28"/>
        </w:rPr>
        <w:t>,                                                       (2.13)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где Т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 xml:space="preserve"> –годовой объём работ, выполняемых на постах ТР, чел∙ч;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</w:t>
      </w:r>
      <w:r w:rsidRPr="00434DD2">
        <w:rPr>
          <w:sz w:val="28"/>
          <w:szCs w:val="28"/>
          <w:lang w:val="en-US"/>
        </w:rPr>
        <w:t>φ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 xml:space="preserve"> –коэффициент, учитывающий неравномерность поступления автомобилей на посты ТР </w:t>
      </w:r>
      <w:r w:rsidRPr="00434DD2">
        <w:rPr>
          <w:sz w:val="28"/>
          <w:szCs w:val="28"/>
          <w:lang w:val="uz-Latn-UZ"/>
        </w:rPr>
        <w:t>[7</w:t>
      </w:r>
      <w:r w:rsidRPr="00434DD2">
        <w:rPr>
          <w:sz w:val="28"/>
          <w:szCs w:val="28"/>
        </w:rPr>
        <w:t>,табл.12</w:t>
      </w:r>
      <w:r w:rsidRPr="00434DD2">
        <w:rPr>
          <w:sz w:val="28"/>
          <w:szCs w:val="28"/>
          <w:lang w:val="uz-Latn-UZ"/>
        </w:rPr>
        <w:t>]</w:t>
      </w:r>
      <w:r w:rsidRPr="00434DD2">
        <w:rPr>
          <w:sz w:val="28"/>
          <w:szCs w:val="28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       К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 xml:space="preserve"> –коэффициент, учитывающий долю объёма работ, выполняемую на постах ТР в наиболее загруженную смену</w:t>
      </w: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</w:rPr>
        <w:t xml:space="preserve">принимаем согласно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.10]</w:t>
      </w:r>
      <w:r w:rsidRPr="00434DD2">
        <w:rPr>
          <w:sz w:val="28"/>
          <w:szCs w:val="28"/>
          <w:lang w:val="uz-Latn-UZ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 xml:space="preserve">       </w:t>
      </w:r>
      <w:r w:rsidRPr="00434DD2">
        <w:rPr>
          <w:sz w:val="28"/>
          <w:szCs w:val="28"/>
        </w:rPr>
        <w:t>К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>=</w:t>
      </w:r>
      <w:r w:rsidR="00711F59" w:rsidRPr="00434DD2">
        <w:rPr>
          <w:sz w:val="28"/>
          <w:szCs w:val="28"/>
        </w:rPr>
        <w:t>0.6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</w:t>
      </w:r>
      <w:r w:rsidRPr="00434DD2">
        <w:rPr>
          <w:sz w:val="28"/>
          <w:szCs w:val="28"/>
          <w:lang w:val="en-US"/>
        </w:rPr>
        <w:t>η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 –коэффициент использования рабочего времени поста принимаем согласно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.10];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</w:t>
      </w:r>
      <w:r w:rsidRPr="00434DD2">
        <w:rPr>
          <w:sz w:val="28"/>
          <w:szCs w:val="28"/>
          <w:lang w:val="en-US"/>
        </w:rPr>
        <w:t>η</w:t>
      </w:r>
      <w:r w:rsidRPr="00434DD2">
        <w:rPr>
          <w:sz w:val="28"/>
          <w:szCs w:val="28"/>
          <w:vertAlign w:val="subscript"/>
        </w:rPr>
        <w:t xml:space="preserve">п </w:t>
      </w:r>
      <w:r w:rsidRPr="00434DD2">
        <w:rPr>
          <w:sz w:val="28"/>
          <w:szCs w:val="28"/>
        </w:rPr>
        <w:t>=</w:t>
      </w:r>
      <w:r w:rsidR="00711F59" w:rsidRPr="00434DD2">
        <w:rPr>
          <w:sz w:val="28"/>
          <w:szCs w:val="28"/>
        </w:rPr>
        <w:t>0.8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с – 1 смена.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Т</w:t>
      </w:r>
      <w:r w:rsidRPr="00434DD2">
        <w:rPr>
          <w:sz w:val="28"/>
          <w:szCs w:val="28"/>
          <w:vertAlign w:val="subscript"/>
        </w:rPr>
        <w:t xml:space="preserve">см </w:t>
      </w:r>
      <w:r w:rsidRPr="00434DD2">
        <w:rPr>
          <w:sz w:val="28"/>
          <w:szCs w:val="28"/>
        </w:rPr>
        <w:t xml:space="preserve"> принимаем согласно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 xml:space="preserve">.10]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                Т</w:t>
      </w:r>
      <w:r w:rsidRPr="00434DD2">
        <w:rPr>
          <w:sz w:val="28"/>
          <w:szCs w:val="28"/>
          <w:vertAlign w:val="subscript"/>
        </w:rPr>
        <w:t>см</w:t>
      </w:r>
      <w:r w:rsidR="009F7EF8" w:rsidRPr="00434DD2">
        <w:rPr>
          <w:sz w:val="28"/>
          <w:szCs w:val="28"/>
          <w:vertAlign w:val="subscript"/>
        </w:rPr>
        <w:t>= 8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Количество постов Х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 xml:space="preserve"> равно: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lastRenderedPageBreak/>
        <w:t xml:space="preserve">        </w:t>
      </w:r>
      <w:r w:rsidRPr="00434DD2">
        <w:rPr>
          <w:sz w:val="28"/>
          <w:szCs w:val="28"/>
        </w:rPr>
        <w:t>Х</w:t>
      </w:r>
      <w:r w:rsidRPr="00434DD2">
        <w:rPr>
          <w:sz w:val="28"/>
          <w:szCs w:val="28"/>
          <w:vertAlign w:val="subscript"/>
        </w:rPr>
        <w:t xml:space="preserve">ТР </w:t>
      </w:r>
      <w:r w:rsidR="009F7EF8" w:rsidRPr="00434DD2">
        <w:rPr>
          <w:sz w:val="28"/>
          <w:szCs w:val="28"/>
        </w:rPr>
        <w:t>=</w:t>
      </w:r>
      <w:r w:rsidR="009F7EF8" w:rsidRPr="00434DD2">
        <w:rPr>
          <w:position w:val="-24"/>
          <w:sz w:val="28"/>
          <w:szCs w:val="28"/>
        </w:rPr>
        <w:object w:dxaOrig="4239" w:dyaOrig="620">
          <v:shape id="_x0000_i1047" type="#_x0000_t75" style="width:212.25pt;height:30.75pt" o:ole="">
            <v:imagedata r:id="rId45" o:title=""/>
          </v:shape>
          <o:OLEObject Type="Embed" ProgID="Equation.3" ShapeID="_x0000_i1047" DrawAspect="Content" ObjectID="_1457568404" r:id="rId46"/>
        </w:objec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2.1.5. </w:t>
      </w:r>
      <w:r w:rsidRPr="00434DD2">
        <w:rPr>
          <w:sz w:val="28"/>
          <w:szCs w:val="28"/>
        </w:rPr>
        <w:t>Расчёт постов ожидания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Посты ожидания – это посты, на которых автомобили, нуждающиеся в том или ином виде ТО и ТР, ожидают своей очереди для перехода на соответствующий пост или поточную линию. Эти посты обеспечивают бесперебойную работу зон ТО и ТР, устраняя в некоторой степени неравномерность поступления автомобилей на обслуживание и ТР. Кроме того, в холодное время года посты ожидания в закрытых помещениях обеспечивают обогрев автомобилей перед их обслуживанием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.61].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постов ТО:  Х</w:t>
      </w:r>
      <w:r w:rsidRPr="00434DD2">
        <w:rPr>
          <w:sz w:val="28"/>
          <w:szCs w:val="28"/>
          <w:vertAlign w:val="subscript"/>
        </w:rPr>
        <w:t>ож</w:t>
      </w:r>
      <w:r w:rsidRPr="00434DD2">
        <w:rPr>
          <w:sz w:val="28"/>
          <w:szCs w:val="28"/>
        </w:rPr>
        <w:t>=0,2∙Х</w:t>
      </w:r>
      <w:r w:rsidRPr="00434DD2">
        <w:rPr>
          <w:sz w:val="28"/>
          <w:szCs w:val="28"/>
          <w:vertAlign w:val="subscript"/>
        </w:rPr>
        <w:t>ТО-1,ТО-2</w:t>
      </w:r>
      <w:r w:rsidRPr="00434DD2">
        <w:rPr>
          <w:sz w:val="28"/>
          <w:szCs w:val="28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Для постов ТР:   Х</w:t>
      </w:r>
      <w:r w:rsidRPr="00434DD2">
        <w:rPr>
          <w:sz w:val="28"/>
          <w:szCs w:val="28"/>
          <w:vertAlign w:val="subscript"/>
        </w:rPr>
        <w:t>ож</w:t>
      </w:r>
      <w:r w:rsidRPr="00434DD2">
        <w:rPr>
          <w:sz w:val="28"/>
          <w:szCs w:val="28"/>
        </w:rPr>
        <w:t>=0,2∙Х</w:t>
      </w:r>
      <w:r w:rsidRPr="00434DD2">
        <w:rPr>
          <w:sz w:val="28"/>
          <w:szCs w:val="28"/>
          <w:vertAlign w:val="subscript"/>
        </w:rPr>
        <w:t>ТР</w:t>
      </w:r>
      <w:r w:rsidRPr="00434DD2">
        <w:rPr>
          <w:sz w:val="28"/>
          <w:szCs w:val="28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Х </w:t>
      </w:r>
      <w:r w:rsidRPr="00434DD2">
        <w:rPr>
          <w:sz w:val="28"/>
          <w:szCs w:val="28"/>
          <w:vertAlign w:val="superscript"/>
        </w:rPr>
        <w:t>ТО-1</w:t>
      </w:r>
      <w:r w:rsidRPr="00434DD2">
        <w:rPr>
          <w:sz w:val="28"/>
          <w:szCs w:val="28"/>
          <w:vertAlign w:val="subscript"/>
        </w:rPr>
        <w:t xml:space="preserve">ож 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uz-Latn-UZ"/>
        </w:rPr>
        <w:t xml:space="preserve"> </w:t>
      </w:r>
      <w:r w:rsidR="009F7EF8" w:rsidRPr="00434DD2">
        <w:rPr>
          <w:sz w:val="28"/>
          <w:szCs w:val="28"/>
        </w:rPr>
        <w:t>0.2∙6=1.2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Х </w:t>
      </w:r>
      <w:r w:rsidRPr="00434DD2">
        <w:rPr>
          <w:sz w:val="28"/>
          <w:szCs w:val="28"/>
          <w:vertAlign w:val="superscript"/>
        </w:rPr>
        <w:t>ТО-2</w:t>
      </w:r>
      <w:r w:rsidRPr="00434DD2">
        <w:rPr>
          <w:sz w:val="28"/>
          <w:szCs w:val="28"/>
          <w:vertAlign w:val="subscript"/>
        </w:rPr>
        <w:t xml:space="preserve">ож </w:t>
      </w:r>
      <w:r w:rsidRPr="00434DD2">
        <w:rPr>
          <w:sz w:val="28"/>
          <w:szCs w:val="28"/>
        </w:rPr>
        <w:t>=</w:t>
      </w:r>
      <w:r w:rsidR="009F7EF8" w:rsidRPr="00434DD2">
        <w:rPr>
          <w:sz w:val="28"/>
          <w:szCs w:val="28"/>
        </w:rPr>
        <w:t>0.2∙6=1.2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Х </w:t>
      </w:r>
      <w:r w:rsidRPr="00434DD2">
        <w:rPr>
          <w:sz w:val="28"/>
          <w:szCs w:val="28"/>
          <w:vertAlign w:val="superscript"/>
        </w:rPr>
        <w:t>ТР</w:t>
      </w:r>
      <w:r w:rsidRPr="00434DD2">
        <w:rPr>
          <w:sz w:val="28"/>
          <w:szCs w:val="28"/>
          <w:vertAlign w:val="subscript"/>
        </w:rPr>
        <w:t>ож</w:t>
      </w:r>
      <w:r w:rsidR="009F7EF8" w:rsidRPr="00434DD2">
        <w:rPr>
          <w:sz w:val="28"/>
          <w:szCs w:val="28"/>
          <w:vertAlign w:val="subscript"/>
        </w:rPr>
        <w:t xml:space="preserve">    </w:t>
      </w:r>
      <w:r w:rsidRPr="00434DD2">
        <w:rPr>
          <w:sz w:val="28"/>
          <w:szCs w:val="28"/>
          <w:vertAlign w:val="subscript"/>
        </w:rPr>
        <w:t xml:space="preserve"> </w:t>
      </w:r>
      <w:r w:rsidRPr="00434DD2">
        <w:rPr>
          <w:sz w:val="28"/>
          <w:szCs w:val="28"/>
        </w:rPr>
        <w:t>=</w:t>
      </w:r>
      <w:r w:rsidR="009F7EF8" w:rsidRPr="00434DD2">
        <w:rPr>
          <w:sz w:val="28"/>
          <w:szCs w:val="28"/>
        </w:rPr>
        <w:t>0.2∙6=1.2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Х </w:t>
      </w:r>
      <w:r w:rsidRPr="00434DD2">
        <w:rPr>
          <w:sz w:val="28"/>
          <w:szCs w:val="28"/>
          <w:vertAlign w:val="superscript"/>
        </w:rPr>
        <w:t xml:space="preserve">ТО,ТР </w:t>
      </w:r>
      <w:r w:rsidRPr="00434DD2">
        <w:rPr>
          <w:sz w:val="28"/>
          <w:szCs w:val="28"/>
          <w:vertAlign w:val="subscript"/>
        </w:rPr>
        <w:t xml:space="preserve">ож АТП 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uz-Latn-UZ"/>
        </w:rPr>
        <w:t xml:space="preserve"> </w:t>
      </w:r>
      <w:r w:rsidR="009F7EF8" w:rsidRPr="00434DD2">
        <w:rPr>
          <w:sz w:val="28"/>
          <w:szCs w:val="28"/>
        </w:rPr>
        <w:t>3.6</w:t>
      </w:r>
      <w:r w:rsidR="009F7EF8" w:rsidRPr="00434DD2">
        <w:rPr>
          <w:position w:val="-4"/>
          <w:sz w:val="28"/>
          <w:szCs w:val="28"/>
        </w:rPr>
        <w:object w:dxaOrig="200" w:dyaOrig="200">
          <v:shape id="_x0000_i1048" type="#_x0000_t75" style="width:9.75pt;height:9.75pt" o:ole="">
            <v:imagedata r:id="rId47" o:title=""/>
          </v:shape>
          <o:OLEObject Type="Embed" ProgID="Equation.3" ShapeID="_x0000_i1048" DrawAspect="Content" ObjectID="_1457568405" r:id="rId48"/>
        </w:object>
      </w:r>
      <w:r w:rsidR="009F7EF8" w:rsidRPr="00434DD2">
        <w:rPr>
          <w:sz w:val="28"/>
          <w:szCs w:val="28"/>
        </w:rPr>
        <w:t>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постов диагностики постов ожидания нет.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2.1.6. </w:t>
      </w:r>
      <w:r w:rsidRPr="00434DD2">
        <w:rPr>
          <w:sz w:val="28"/>
          <w:szCs w:val="28"/>
        </w:rPr>
        <w:t>Расчёт потребного количества постов КТП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Количество постов КТП, предназначенных для контроля технического состояния автомобилей рассчитывается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.62]: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Х</w:t>
      </w:r>
      <w:r w:rsidRPr="00434DD2">
        <w:rPr>
          <w:sz w:val="28"/>
          <w:szCs w:val="28"/>
          <w:vertAlign w:val="subscript"/>
        </w:rPr>
        <w:t>КТП</w:t>
      </w:r>
      <w:r w:rsidRPr="00434DD2">
        <w:rPr>
          <w:position w:val="-30"/>
          <w:sz w:val="28"/>
          <w:szCs w:val="28"/>
        </w:rPr>
        <w:object w:dxaOrig="1460" w:dyaOrig="680">
          <v:shape id="_x0000_i1049" type="#_x0000_t75" style="width:72.75pt;height:33.75pt" o:ole="" fillcolor="window">
            <v:imagedata r:id="rId49" o:title=""/>
          </v:shape>
          <o:OLEObject Type="Embed" ProgID="Equation.3" ShapeID="_x0000_i1049" DrawAspect="Content" ObjectID="_1457568406" r:id="rId50"/>
        </w:object>
      </w:r>
      <w:r w:rsidRPr="00434DD2">
        <w:rPr>
          <w:sz w:val="28"/>
          <w:szCs w:val="28"/>
        </w:rPr>
        <w:t>,                                                      (2.1</w:t>
      </w:r>
      <w:r w:rsidRPr="00434DD2">
        <w:rPr>
          <w:sz w:val="28"/>
          <w:szCs w:val="28"/>
          <w:lang w:val="uz-Latn-UZ"/>
        </w:rPr>
        <w:t>5</w:t>
      </w:r>
      <w:r w:rsidRPr="00434DD2">
        <w:rPr>
          <w:sz w:val="28"/>
          <w:szCs w:val="28"/>
        </w:rPr>
        <w:t>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</w:rPr>
        <w:t xml:space="preserve"> –численность автомобилей, проходящих через пост КТП за 1 час, авт/час.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lastRenderedPageBreak/>
        <w:t xml:space="preserve">Принимаем </w:t>
      </w:r>
      <w:r w:rsidRPr="00434DD2">
        <w:rPr>
          <w:sz w:val="28"/>
          <w:szCs w:val="28"/>
          <w:lang w:val="en-US"/>
        </w:rPr>
        <w:t>R</w:t>
      </w:r>
      <w:r w:rsidRPr="00434DD2">
        <w:rPr>
          <w:sz w:val="28"/>
          <w:szCs w:val="28"/>
        </w:rPr>
        <w:t>=40 авт/час согласно норматива.</w:t>
      </w:r>
    </w:p>
    <w:p w:rsidR="009F7EF8" w:rsidRPr="00434DD2" w:rsidRDefault="009F7EF8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Количество постов КТП равно:</w:t>
      </w:r>
    </w:p>
    <w:p w:rsidR="009F7EF8" w:rsidRPr="00434DD2" w:rsidRDefault="009F7EF8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Х</w:t>
      </w:r>
      <w:r w:rsidRPr="00434DD2">
        <w:rPr>
          <w:sz w:val="28"/>
          <w:szCs w:val="28"/>
          <w:vertAlign w:val="subscript"/>
        </w:rPr>
        <w:t>КТП</w:t>
      </w:r>
      <w:r w:rsidRPr="00434DD2">
        <w:rPr>
          <w:sz w:val="28"/>
          <w:szCs w:val="28"/>
          <w:vertAlign w:val="subscript"/>
          <w:lang w:val="uz-Latn-UZ"/>
        </w:rPr>
        <w:t xml:space="preserve"> </w:t>
      </w:r>
      <w:r w:rsidRPr="00434DD2">
        <w:rPr>
          <w:sz w:val="28"/>
          <w:szCs w:val="28"/>
          <w:lang w:val="uz-Latn-UZ"/>
        </w:rPr>
        <w:t>=</w:t>
      </w:r>
      <w:r w:rsidR="009F7EF8" w:rsidRPr="00434DD2">
        <w:rPr>
          <w:position w:val="-24"/>
          <w:sz w:val="28"/>
          <w:szCs w:val="28"/>
          <w:lang w:val="uz-Latn-UZ"/>
        </w:rPr>
        <w:object w:dxaOrig="4360" w:dyaOrig="620">
          <v:shape id="_x0000_i1050" type="#_x0000_t75" style="width:218.25pt;height:30.75pt" o:ole="">
            <v:imagedata r:id="rId51" o:title=""/>
          </v:shape>
          <o:OLEObject Type="Embed" ProgID="Equation.3" ShapeID="_x0000_i1050" DrawAspect="Content" ObjectID="_1457568407" r:id="rId52"/>
        </w:objec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9F7EF8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 xml:space="preserve">                           </w:t>
      </w:r>
      <w:r w:rsidR="008D3694" w:rsidRPr="00434DD2">
        <w:rPr>
          <w:b/>
          <w:sz w:val="28"/>
          <w:szCs w:val="28"/>
        </w:rPr>
        <w:t>2.2. Расчёт площадей помещения АТП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Площади АТП по своему функциональному назначению подразделяются на 3 основные группы: производственно-складские, хранения подвижного состава и вспомогательные.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2.2.1. </w:t>
      </w:r>
      <w:r w:rsidRPr="00434DD2">
        <w:rPr>
          <w:sz w:val="28"/>
          <w:szCs w:val="28"/>
        </w:rPr>
        <w:t>Расчёт площадей помещения зон ТО и ТР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Площадь зоны ТО и ТР находится по формуле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.69]: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з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  <w:lang w:val="en-US"/>
        </w:rPr>
        <w:t>a</w:t>
      </w:r>
      <w:r w:rsidRPr="00434DD2">
        <w:rPr>
          <w:sz w:val="28"/>
          <w:szCs w:val="28"/>
        </w:rPr>
        <w:t xml:space="preserve"> ∙</w:t>
      </w:r>
      <w:r w:rsidRPr="00434DD2">
        <w:rPr>
          <w:sz w:val="28"/>
          <w:szCs w:val="28"/>
          <w:lang w:val="en-US"/>
        </w:rPr>
        <w:t>x</w:t>
      </w:r>
      <w:r w:rsidRPr="00434DD2">
        <w:rPr>
          <w:sz w:val="28"/>
          <w:szCs w:val="28"/>
          <w:vertAlign w:val="subscript"/>
        </w:rPr>
        <w:t>з</w:t>
      </w:r>
      <w:r w:rsidRPr="00434DD2">
        <w:rPr>
          <w:sz w:val="28"/>
          <w:szCs w:val="28"/>
        </w:rPr>
        <w:t>∙к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,                                                                                (2.1</w:t>
      </w:r>
      <w:r w:rsidRPr="00434DD2">
        <w:rPr>
          <w:sz w:val="28"/>
          <w:szCs w:val="28"/>
          <w:lang w:val="uz-Latn-UZ"/>
        </w:rPr>
        <w:t>6</w:t>
      </w:r>
      <w:r w:rsidRPr="00434DD2">
        <w:rPr>
          <w:sz w:val="28"/>
          <w:szCs w:val="28"/>
        </w:rPr>
        <w:t>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  <w:lang w:val="en-US"/>
        </w:rPr>
        <w:t>a</w:t>
      </w:r>
      <w:r w:rsidRPr="00434DD2">
        <w:rPr>
          <w:sz w:val="28"/>
          <w:szCs w:val="28"/>
        </w:rPr>
        <w:t xml:space="preserve"> –площадь, занимаемая автомобилем в плане, м</w:t>
      </w:r>
      <w:r w:rsidRPr="00434DD2">
        <w:rPr>
          <w:sz w:val="28"/>
          <w:szCs w:val="28"/>
          <w:vertAlign w:val="superscript"/>
        </w:rPr>
        <w:t>2</w:t>
      </w:r>
      <w:r w:rsidRPr="00434DD2">
        <w:rPr>
          <w:sz w:val="28"/>
          <w:szCs w:val="28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х</w:t>
      </w:r>
      <w:r w:rsidRPr="00434DD2">
        <w:rPr>
          <w:sz w:val="28"/>
          <w:szCs w:val="28"/>
          <w:vertAlign w:val="subscript"/>
        </w:rPr>
        <w:t xml:space="preserve">з </w:t>
      </w:r>
      <w:r w:rsidRPr="00434DD2">
        <w:rPr>
          <w:sz w:val="28"/>
          <w:szCs w:val="28"/>
        </w:rPr>
        <w:t>–число постов зоны, ед;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     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 –коэффициент плотности расстановки постов, согласно рекомендациям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.69]: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=6÷7 при одностороннем расположении постов;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=4÷5 при двухстороннем расположении постов и погонном методе (при ТО).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Согласно данным [</w:t>
      </w:r>
      <w:r w:rsidRPr="00434DD2">
        <w:rPr>
          <w:sz w:val="28"/>
          <w:szCs w:val="28"/>
          <w:lang w:val="uz-Latn-UZ"/>
        </w:rPr>
        <w:t>6</w:t>
      </w:r>
      <w:r w:rsidRPr="00434DD2">
        <w:rPr>
          <w:sz w:val="28"/>
          <w:szCs w:val="28"/>
        </w:rPr>
        <w:t xml:space="preserve">]: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  <w:lang w:val="en-US"/>
        </w:rPr>
        <w:t>l</w:t>
      </w:r>
      <w:r w:rsidRPr="00434DD2">
        <w:rPr>
          <w:sz w:val="28"/>
          <w:szCs w:val="28"/>
          <w:vertAlign w:val="subscript"/>
          <w:lang w:val="en-US"/>
        </w:rPr>
        <w:t>a</w:t>
      </w:r>
      <w:r w:rsidR="009F7EF8" w:rsidRPr="00434DD2">
        <w:rPr>
          <w:sz w:val="28"/>
          <w:szCs w:val="28"/>
          <w:vertAlign w:val="subscript"/>
        </w:rPr>
        <w:t xml:space="preserve">  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uz-Latn-UZ"/>
        </w:rPr>
        <w:t xml:space="preserve"> </w:t>
      </w:r>
      <w:smartTag w:uri="urn:schemas-microsoft-com:office:smarttags" w:element="metricconverter">
        <w:smartTagPr>
          <w:attr w:name="ProductID" w:val="10.5 м"/>
        </w:smartTagPr>
        <w:r w:rsidR="009F7EF8" w:rsidRPr="00434DD2">
          <w:rPr>
            <w:sz w:val="28"/>
            <w:szCs w:val="28"/>
          </w:rPr>
          <w:t>10.5 м</w:t>
        </w:r>
      </w:smartTag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</w:t>
      </w:r>
      <w:r w:rsidRPr="00434DD2">
        <w:rPr>
          <w:sz w:val="28"/>
          <w:szCs w:val="28"/>
          <w:lang w:val="en-US"/>
        </w:rPr>
        <w:t>b</w:t>
      </w:r>
      <w:r w:rsidRPr="00434DD2">
        <w:rPr>
          <w:sz w:val="28"/>
          <w:szCs w:val="28"/>
          <w:vertAlign w:val="subscript"/>
          <w:lang w:val="en-US"/>
        </w:rPr>
        <w:t>a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uz-Latn-UZ"/>
        </w:rPr>
        <w:t xml:space="preserve"> </w:t>
      </w:r>
      <w:smartTag w:uri="urn:schemas-microsoft-com:office:smarttags" w:element="metricconverter">
        <w:smartTagPr>
          <w:attr w:name="ProductID" w:val="2.5 м"/>
        </w:smartTagPr>
        <w:r w:rsidR="009F7EF8" w:rsidRPr="00434DD2">
          <w:rPr>
            <w:sz w:val="28"/>
            <w:szCs w:val="28"/>
          </w:rPr>
          <w:t>2.5 м</w:t>
        </w:r>
      </w:smartTag>
      <w:r w:rsidR="009F7EF8" w:rsidRPr="00434DD2">
        <w:rPr>
          <w:sz w:val="28"/>
          <w:szCs w:val="28"/>
        </w:rPr>
        <w:t xml:space="preserve">   </w:t>
      </w:r>
    </w:p>
    <w:p w:rsidR="006568DA" w:rsidRPr="00434DD2" w:rsidRDefault="006568DA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 </w:t>
      </w:r>
      <w:r w:rsidRPr="00434DD2">
        <w:rPr>
          <w:sz w:val="28"/>
          <w:szCs w:val="28"/>
          <w:lang w:val="en-US"/>
        </w:rPr>
        <w:t>fa</w:t>
      </w:r>
      <w:r w:rsidRPr="00434DD2">
        <w:rPr>
          <w:sz w:val="28"/>
          <w:szCs w:val="28"/>
        </w:rPr>
        <w:t xml:space="preserve">=  10.45∙2.5=26.13 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>Площадь зон ТО и ТР равна: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bscript"/>
          <w:lang w:val="uz-Latn-UZ"/>
        </w:rPr>
        <w:t>зТО-1</w:t>
      </w:r>
      <w:r w:rsidRPr="00434DD2">
        <w:rPr>
          <w:sz w:val="28"/>
          <w:szCs w:val="28"/>
          <w:lang w:val="uz-Latn-UZ"/>
        </w:rPr>
        <w:t xml:space="preserve">= </w:t>
      </w:r>
      <w:r w:rsidR="006568DA" w:rsidRPr="00434DD2">
        <w:rPr>
          <w:sz w:val="28"/>
          <w:szCs w:val="28"/>
          <w:lang w:val="uz-Latn-UZ"/>
        </w:rPr>
        <w:t>26.13∙6∙5=783.9=784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bscript"/>
          <w:lang w:val="uz-Latn-UZ"/>
        </w:rPr>
        <w:t>зТО-2</w:t>
      </w:r>
      <w:r w:rsidRPr="00434DD2">
        <w:rPr>
          <w:sz w:val="28"/>
          <w:szCs w:val="28"/>
          <w:lang w:val="uz-Latn-UZ"/>
        </w:rPr>
        <w:t xml:space="preserve">= </w:t>
      </w:r>
      <w:r w:rsidR="006568DA" w:rsidRPr="00434DD2">
        <w:rPr>
          <w:sz w:val="28"/>
          <w:szCs w:val="28"/>
          <w:lang w:val="uz-Latn-UZ"/>
        </w:rPr>
        <w:t>26.13∙6∙5=783.9=784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bscript"/>
          <w:lang w:val="uz-Latn-UZ"/>
        </w:rPr>
        <w:t>зТР</w:t>
      </w:r>
      <w:r w:rsidRPr="00434DD2">
        <w:rPr>
          <w:sz w:val="28"/>
          <w:szCs w:val="28"/>
          <w:lang w:val="uz-Latn-UZ"/>
        </w:rPr>
        <w:t xml:space="preserve">= </w:t>
      </w:r>
      <w:r w:rsidR="006568DA" w:rsidRPr="00434DD2">
        <w:rPr>
          <w:sz w:val="28"/>
          <w:szCs w:val="28"/>
          <w:lang w:val="uz-Latn-UZ"/>
        </w:rPr>
        <w:t xml:space="preserve">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bscript"/>
          <w:lang w:val="uz-Latn-UZ"/>
        </w:rPr>
        <w:t>зД-2</w:t>
      </w:r>
      <w:r w:rsidRPr="00434DD2">
        <w:rPr>
          <w:sz w:val="28"/>
          <w:szCs w:val="28"/>
          <w:lang w:val="uz-Latn-UZ"/>
        </w:rPr>
        <w:t xml:space="preserve">= </w:t>
      </w:r>
      <w:r w:rsidR="006568DA" w:rsidRPr="00434DD2">
        <w:rPr>
          <w:sz w:val="28"/>
          <w:szCs w:val="28"/>
          <w:lang w:val="uz-Latn-UZ"/>
        </w:rPr>
        <w:t>26.13∙1∙5=130.6=131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bscript"/>
          <w:lang w:val="uz-Latn-UZ"/>
        </w:rPr>
        <w:t>зД-1</w:t>
      </w:r>
      <w:r w:rsidRPr="00434DD2">
        <w:rPr>
          <w:sz w:val="28"/>
          <w:szCs w:val="28"/>
          <w:lang w:val="uz-Latn-UZ"/>
        </w:rPr>
        <w:t xml:space="preserve">= </w:t>
      </w:r>
      <w:r w:rsidR="006568DA" w:rsidRPr="00434DD2">
        <w:rPr>
          <w:sz w:val="28"/>
          <w:szCs w:val="28"/>
          <w:lang w:val="uz-Latn-UZ"/>
        </w:rPr>
        <w:t>26.13∙</w:t>
      </w:r>
      <w:r w:rsidR="006568DA" w:rsidRPr="00434DD2">
        <w:rPr>
          <w:sz w:val="28"/>
          <w:szCs w:val="28"/>
        </w:rPr>
        <w:t>1∙5=130.6=131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 xml:space="preserve">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 xml:space="preserve">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t xml:space="preserve">Определяем </w:t>
      </w: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</w:rPr>
        <w:t xml:space="preserve"> суммарную площадь зон АТП.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6568DA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∑ 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з  АТП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uz-Latn-UZ"/>
        </w:rPr>
        <w:t xml:space="preserve"> </w:t>
      </w:r>
      <w:r w:rsidR="006568DA" w:rsidRPr="00434DD2">
        <w:rPr>
          <w:sz w:val="28"/>
          <w:szCs w:val="28"/>
        </w:rPr>
        <w:t>1830</w:t>
      </w:r>
    </w:p>
    <w:p w:rsidR="00434DD2" w:rsidRDefault="00434DD2" w:rsidP="00434DD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 xml:space="preserve">2.2.2. </w:t>
      </w:r>
      <w:r w:rsidRPr="00434DD2">
        <w:rPr>
          <w:sz w:val="28"/>
          <w:szCs w:val="28"/>
        </w:rPr>
        <w:t>Расчёт площадей производственных участков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Площади участков рассчитывают по площади помещения, занимаемой оборудованием и коэффициенту плотности его расстановки по формуле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.69]: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уч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об</w:t>
      </w:r>
      <w:r w:rsidRPr="00434DD2">
        <w:rPr>
          <w:sz w:val="28"/>
          <w:szCs w:val="28"/>
        </w:rPr>
        <w:t xml:space="preserve"> ∙к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,                                                                                        (2.1</w:t>
      </w:r>
      <w:r w:rsidRPr="00434DD2">
        <w:rPr>
          <w:sz w:val="28"/>
          <w:szCs w:val="28"/>
          <w:lang w:val="uz-Latn-UZ"/>
        </w:rPr>
        <w:t>7</w:t>
      </w:r>
      <w:r w:rsidRPr="00434DD2">
        <w:rPr>
          <w:sz w:val="28"/>
          <w:szCs w:val="28"/>
        </w:rPr>
        <w:t>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об</w:t>
      </w:r>
      <w:r w:rsidRPr="00434DD2">
        <w:rPr>
          <w:sz w:val="28"/>
          <w:szCs w:val="28"/>
        </w:rPr>
        <w:t xml:space="preserve"> –суммарная площадь горизонтальной проекции по габаритным размерам оборудования, м</w:t>
      </w:r>
      <w:r w:rsidRPr="00434DD2">
        <w:rPr>
          <w:sz w:val="28"/>
          <w:szCs w:val="28"/>
          <w:vertAlign w:val="superscript"/>
        </w:rPr>
        <w:t>2</w:t>
      </w:r>
      <w:r w:rsidRPr="00434DD2">
        <w:rPr>
          <w:sz w:val="28"/>
          <w:szCs w:val="28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 –коэффициент плотности расстановки оборудования.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Значения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 для производственных участков [7, 1.5]: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-слесарно-механический, электротехнический, аккумуляторный, ремонт приборов системы  питания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=3,5÷4;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-агрегатный, шиномонтажный, ремонт оборудования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=4÷4,5;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-сварочный, жестяницкий, кузнечно-рессорный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=4,5÷5;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Для приближённых расчётов площади участков могут быть определены по числу работающих на участке в наиболее загруженную смену, рассчитывается по формуле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.70]: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  <w:vertAlign w:val="subscript"/>
        </w:rPr>
        <w:t>уч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1</w:t>
      </w:r>
      <w:r w:rsidRPr="00434DD2">
        <w:rPr>
          <w:sz w:val="28"/>
          <w:szCs w:val="28"/>
        </w:rPr>
        <w:t>+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2</w:t>
      </w:r>
      <w:r w:rsidRPr="00434DD2">
        <w:rPr>
          <w:sz w:val="28"/>
          <w:szCs w:val="28"/>
        </w:rPr>
        <w:t>∙(</w:t>
      </w:r>
      <w:r w:rsidRPr="00434DD2">
        <w:rPr>
          <w:sz w:val="28"/>
          <w:szCs w:val="28"/>
          <w:lang w:val="en-US"/>
        </w:rPr>
        <w:t>P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-1),                                                              (2.1</w:t>
      </w:r>
      <w:r w:rsidRPr="00434DD2">
        <w:rPr>
          <w:sz w:val="28"/>
          <w:szCs w:val="28"/>
          <w:lang w:val="uz-Latn-UZ"/>
        </w:rPr>
        <w:t>8</w:t>
      </w:r>
      <w:r w:rsidRPr="00434DD2">
        <w:rPr>
          <w:sz w:val="28"/>
          <w:szCs w:val="28"/>
        </w:rPr>
        <w:t>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1</w:t>
      </w:r>
      <w:r w:rsidRPr="00434DD2">
        <w:rPr>
          <w:sz w:val="28"/>
          <w:szCs w:val="28"/>
        </w:rPr>
        <w:t xml:space="preserve"> –удельная площадь участка на первого работающего, м</w:t>
      </w:r>
      <w:r w:rsidRPr="00434DD2">
        <w:rPr>
          <w:sz w:val="28"/>
          <w:szCs w:val="28"/>
          <w:vertAlign w:val="superscript"/>
        </w:rPr>
        <w:t>2</w:t>
      </w:r>
      <w:r w:rsidRPr="00434DD2">
        <w:rPr>
          <w:sz w:val="28"/>
          <w:szCs w:val="28"/>
        </w:rPr>
        <w:t>/чел;</w:t>
      </w:r>
    </w:p>
    <w:p w:rsidR="006568DA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 xml:space="preserve">2 </w:t>
      </w:r>
      <w:r w:rsidRPr="00434DD2">
        <w:rPr>
          <w:sz w:val="28"/>
          <w:szCs w:val="28"/>
        </w:rPr>
        <w:t>–удельная площадь участка на каждого последующего работающего, м</w:t>
      </w:r>
      <w:r w:rsidRPr="00434DD2">
        <w:rPr>
          <w:sz w:val="28"/>
          <w:szCs w:val="28"/>
          <w:vertAlign w:val="superscript"/>
        </w:rPr>
        <w:t>2</w:t>
      </w:r>
      <w:r w:rsidRPr="00434DD2">
        <w:rPr>
          <w:sz w:val="28"/>
          <w:szCs w:val="28"/>
        </w:rPr>
        <w:t>/чел;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bscript"/>
          <w:lang w:val="uz-Latn-UZ"/>
        </w:rPr>
        <w:t>1</w:t>
      </w: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</w:rPr>
        <w:t xml:space="preserve">и </w:t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bscript"/>
          <w:lang w:val="uz-Latn-UZ"/>
        </w:rPr>
        <w:t>2</w:t>
      </w:r>
      <w:r w:rsidRPr="00434DD2">
        <w:rPr>
          <w:sz w:val="28"/>
          <w:szCs w:val="28"/>
        </w:rPr>
        <w:t xml:space="preserve"> принимаем согласно табл.20 </w:t>
      </w:r>
      <w:r w:rsidRPr="00434DD2">
        <w:rPr>
          <w:sz w:val="28"/>
          <w:szCs w:val="28"/>
          <w:lang w:val="uz-Latn-UZ"/>
        </w:rPr>
        <w:t>[7]</w:t>
      </w:r>
      <w:r w:rsidRPr="00434DD2">
        <w:rPr>
          <w:sz w:val="28"/>
          <w:szCs w:val="28"/>
        </w:rPr>
        <w:t>.</w:t>
      </w:r>
    </w:p>
    <w:p w:rsidR="006568DA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–число технологически необходимых рабочих: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>=Т</w:t>
      </w:r>
      <w:r w:rsidRPr="00434DD2">
        <w:rPr>
          <w:sz w:val="28"/>
          <w:szCs w:val="28"/>
          <w:vertAlign w:val="subscript"/>
        </w:rPr>
        <w:t>год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>/Ф</w:t>
      </w:r>
      <w:r w:rsidRPr="00434DD2">
        <w:rPr>
          <w:sz w:val="28"/>
          <w:szCs w:val="28"/>
          <w:vertAlign w:val="subscript"/>
        </w:rPr>
        <w:t>тгод</w:t>
      </w:r>
      <w:r w:rsidRPr="00434DD2">
        <w:rPr>
          <w:sz w:val="28"/>
          <w:szCs w:val="28"/>
        </w:rPr>
        <w:t>,                                                                                      (2.1</w:t>
      </w:r>
      <w:r w:rsidRPr="00434DD2">
        <w:rPr>
          <w:sz w:val="28"/>
          <w:szCs w:val="28"/>
          <w:lang w:val="uz-Latn-UZ"/>
        </w:rPr>
        <w:t>9</w:t>
      </w:r>
      <w:r w:rsidRPr="00434DD2">
        <w:rPr>
          <w:sz w:val="28"/>
          <w:szCs w:val="28"/>
        </w:rPr>
        <w:t>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где Т</w:t>
      </w:r>
      <w:r w:rsidRPr="00434DD2">
        <w:rPr>
          <w:sz w:val="28"/>
          <w:szCs w:val="28"/>
          <w:vertAlign w:val="subscript"/>
        </w:rPr>
        <w:t>год</w:t>
      </w:r>
      <w:r w:rsidRPr="00434DD2">
        <w:rPr>
          <w:sz w:val="28"/>
          <w:szCs w:val="28"/>
          <w:vertAlign w:val="subscript"/>
          <w:lang w:val="en-US"/>
        </w:rPr>
        <w:t>i</w:t>
      </w:r>
      <w:r w:rsidRPr="00434DD2">
        <w:rPr>
          <w:sz w:val="28"/>
          <w:szCs w:val="28"/>
        </w:rPr>
        <w:t xml:space="preserve"> –трудоёмкость на </w:t>
      </w:r>
      <w:r w:rsidRPr="00434DD2">
        <w:rPr>
          <w:sz w:val="28"/>
          <w:szCs w:val="28"/>
          <w:lang w:val="en-US"/>
        </w:rPr>
        <w:t>i</w:t>
      </w:r>
      <w:r w:rsidRPr="00434DD2">
        <w:rPr>
          <w:sz w:val="28"/>
          <w:szCs w:val="28"/>
        </w:rPr>
        <w:t>-ом участке, чел∙ч;</w:t>
      </w:r>
    </w:p>
    <w:p w:rsidR="006568DA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Ф</w:t>
      </w:r>
      <w:r w:rsidRPr="00434DD2">
        <w:rPr>
          <w:sz w:val="28"/>
          <w:szCs w:val="28"/>
          <w:vertAlign w:val="subscript"/>
        </w:rPr>
        <w:t>тгод</w:t>
      </w:r>
      <w:r w:rsidRPr="00434DD2">
        <w:rPr>
          <w:sz w:val="28"/>
          <w:szCs w:val="28"/>
        </w:rPr>
        <w:t xml:space="preserve"> –годовой фонд времени технологического рабочего, час.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Расчёт технологически необходимых рабочих сводим в таблицу 2.1.</w:t>
      </w:r>
    </w:p>
    <w:p w:rsidR="00552E4B" w:rsidRPr="00434DD2" w:rsidRDefault="00552E4B" w:rsidP="00434DD2">
      <w:pPr>
        <w:pStyle w:val="2"/>
        <w:spacing w:line="360" w:lineRule="auto"/>
        <w:ind w:firstLine="709"/>
        <w:jc w:val="left"/>
        <w:rPr>
          <w:sz w:val="28"/>
          <w:szCs w:val="28"/>
        </w:rPr>
      </w:pPr>
    </w:p>
    <w:p w:rsidR="008D3694" w:rsidRPr="00434DD2" w:rsidRDefault="008D3694" w:rsidP="00434DD2">
      <w:pPr>
        <w:pStyle w:val="2"/>
        <w:spacing w:line="360" w:lineRule="auto"/>
        <w:ind w:firstLine="709"/>
        <w:jc w:val="left"/>
        <w:rPr>
          <w:sz w:val="28"/>
          <w:szCs w:val="28"/>
        </w:rPr>
      </w:pPr>
      <w:r w:rsidRPr="00434DD2">
        <w:rPr>
          <w:sz w:val="28"/>
          <w:szCs w:val="28"/>
        </w:rPr>
        <w:t>Таблица 2.1</w:t>
      </w:r>
    </w:p>
    <w:p w:rsidR="006568DA" w:rsidRPr="00434DD2" w:rsidRDefault="00552E4B" w:rsidP="00434DD2">
      <w:pPr>
        <w:pStyle w:val="3"/>
        <w:spacing w:line="360" w:lineRule="auto"/>
        <w:ind w:firstLine="709"/>
        <w:jc w:val="left"/>
        <w:rPr>
          <w:sz w:val="28"/>
          <w:szCs w:val="28"/>
        </w:rPr>
      </w:pPr>
      <w:r w:rsidRPr="00434DD2">
        <w:rPr>
          <w:sz w:val="28"/>
          <w:szCs w:val="28"/>
        </w:rPr>
        <w:t>Количество технологически необходимых рабочих на участках ТР</w:t>
      </w:r>
    </w:p>
    <w:p w:rsidR="00552E4B" w:rsidRPr="00434DD2" w:rsidRDefault="00552E4B" w:rsidP="00434DD2">
      <w:pPr>
        <w:spacing w:before="0" w:after="0" w:line="360" w:lineRule="auto"/>
        <w:ind w:firstLine="709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440"/>
        <w:gridCol w:w="1440"/>
        <w:gridCol w:w="2040"/>
      </w:tblGrid>
      <w:tr w:rsidR="00552E4B" w:rsidRPr="00F6709E" w:rsidTr="00F6709E">
        <w:trPr>
          <w:trHeight w:val="327"/>
        </w:trPr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Вид участковых работ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Тгод</w:t>
            </w:r>
            <w:r w:rsidRPr="00F6709E">
              <w:rPr>
                <w:sz w:val="20"/>
                <w:lang w:val="en-US"/>
              </w:rPr>
              <w:t>i</w:t>
            </w:r>
            <w:r w:rsidRPr="00F6709E">
              <w:rPr>
                <w:sz w:val="20"/>
              </w:rPr>
              <w:t>, чел.ч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Фтгод,час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Рт АТП, чел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-агрегатные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20324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10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-слесарно-механические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9564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5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-электротехнические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8369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4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-аккумуляторные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2391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1830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-ремонт приборов системы питания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4782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-шиномонтажные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2391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lastRenderedPageBreak/>
              <w:t>-вулканизационные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1196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0.5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-кузнечно-ресорные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3587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1830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-медницкие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2391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1830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-сварочные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2391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1830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-жестяницкие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2391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1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-армотурные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3587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-</w:t>
            </w:r>
            <w:r w:rsidR="00ED37A0" w:rsidRPr="00F6709E">
              <w:rPr>
                <w:sz w:val="20"/>
              </w:rPr>
              <w:t>обойные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3587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2070</w:t>
            </w: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</w:t>
            </w:r>
          </w:p>
        </w:tc>
      </w:tr>
      <w:tr w:rsidR="00552E4B" w:rsidRPr="00F6709E" w:rsidTr="00F6709E">
        <w:tc>
          <w:tcPr>
            <w:tcW w:w="420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F6709E">
              <w:rPr>
                <w:b/>
                <w:sz w:val="20"/>
              </w:rPr>
              <w:t>Итого по постам</w:t>
            </w:r>
          </w:p>
        </w:tc>
        <w:tc>
          <w:tcPr>
            <w:tcW w:w="144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  <w:lang w:val="uz-Latn-UZ"/>
              </w:rPr>
            </w:pPr>
          </w:p>
        </w:tc>
        <w:tc>
          <w:tcPr>
            <w:tcW w:w="1440" w:type="dxa"/>
            <w:shd w:val="clear" w:color="auto" w:fill="auto"/>
          </w:tcPr>
          <w:p w:rsidR="00552E4B" w:rsidRPr="00F6709E" w:rsidRDefault="00552E4B" w:rsidP="00F6709E">
            <w:pPr>
              <w:spacing w:before="0" w:after="0" w:line="360" w:lineRule="auto"/>
              <w:jc w:val="both"/>
              <w:rPr>
                <w:sz w:val="20"/>
                <w:lang w:val="uz-Latn-UZ"/>
              </w:rPr>
            </w:pPr>
          </w:p>
        </w:tc>
        <w:tc>
          <w:tcPr>
            <w:tcW w:w="2040" w:type="dxa"/>
            <w:shd w:val="clear" w:color="auto" w:fill="auto"/>
          </w:tcPr>
          <w:p w:rsidR="00552E4B" w:rsidRPr="00F6709E" w:rsidRDefault="00ED37A0" w:rsidP="00F6709E">
            <w:pPr>
              <w:spacing w:before="0" w:after="0" w:line="360" w:lineRule="auto"/>
              <w:jc w:val="both"/>
              <w:rPr>
                <w:sz w:val="20"/>
              </w:rPr>
            </w:pPr>
            <w:r w:rsidRPr="00F6709E">
              <w:rPr>
                <w:sz w:val="20"/>
              </w:rPr>
              <w:t>29.5</w:t>
            </w:r>
          </w:p>
        </w:tc>
      </w:tr>
    </w:tbl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</w:rPr>
        <w:sym w:font="Symbol" w:char="F0E5"/>
      </w: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>т</w:t>
      </w:r>
      <w:r w:rsidRPr="00434DD2">
        <w:rPr>
          <w:sz w:val="28"/>
          <w:szCs w:val="28"/>
        </w:rPr>
        <w:t xml:space="preserve"> сравниваем с </w:t>
      </w:r>
      <w:r w:rsidRPr="00434DD2">
        <w:rPr>
          <w:sz w:val="28"/>
          <w:szCs w:val="28"/>
        </w:rPr>
        <w:sym w:font="Symbol" w:char="F0E5"/>
      </w:r>
      <w:r w:rsidRPr="00434DD2">
        <w:rPr>
          <w:sz w:val="28"/>
          <w:szCs w:val="28"/>
        </w:rPr>
        <w:t>Р</w:t>
      </w:r>
      <w:r w:rsidRPr="00434DD2">
        <w:rPr>
          <w:sz w:val="28"/>
          <w:szCs w:val="28"/>
          <w:vertAlign w:val="subscript"/>
        </w:rPr>
        <w:t xml:space="preserve">т  </w:t>
      </w:r>
      <w:r w:rsidRPr="00434DD2">
        <w:rPr>
          <w:sz w:val="28"/>
          <w:szCs w:val="28"/>
        </w:rPr>
        <w:t>из п.1.5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необъединённых видов работ площади производственных участков, согласно формулы (2.16) равны: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  <w:vertAlign w:val="subscript"/>
        </w:rPr>
        <w:t>агр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uz-Latn-UZ"/>
        </w:rPr>
        <w:t xml:space="preserve"> </w:t>
      </w:r>
      <w:r w:rsidR="00ED37A0" w:rsidRPr="00434DD2">
        <w:rPr>
          <w:sz w:val="28"/>
          <w:szCs w:val="28"/>
        </w:rPr>
        <w:t>22+14∙(10-1)=36:9=4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  <w:vertAlign w:val="subscript"/>
        </w:rPr>
        <w:t>с-мех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uz-Latn-UZ"/>
        </w:rPr>
        <w:t xml:space="preserve"> </w:t>
      </w:r>
      <w:r w:rsidR="00ED37A0" w:rsidRPr="00434DD2">
        <w:rPr>
          <w:sz w:val="28"/>
          <w:szCs w:val="28"/>
        </w:rPr>
        <w:t>18+12∙(5-1)=30:4=7.5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perscript"/>
        </w:rPr>
        <w:t>’</w:t>
      </w:r>
      <w:r w:rsidRPr="00434DD2">
        <w:rPr>
          <w:sz w:val="28"/>
          <w:szCs w:val="28"/>
          <w:vertAlign w:val="subscript"/>
        </w:rPr>
        <w:t>рем</w:t>
      </w:r>
      <w:r w:rsidRPr="00434DD2">
        <w:rPr>
          <w:sz w:val="28"/>
          <w:szCs w:val="28"/>
        </w:rPr>
        <w:t>=</w:t>
      </w:r>
      <w:r w:rsidRPr="00434DD2">
        <w:rPr>
          <w:sz w:val="28"/>
          <w:szCs w:val="28"/>
          <w:lang w:val="uz-Latn-UZ"/>
        </w:rPr>
        <w:t xml:space="preserve"> </w:t>
      </w:r>
      <w:r w:rsidR="00ED37A0" w:rsidRPr="00434DD2">
        <w:rPr>
          <w:sz w:val="28"/>
          <w:szCs w:val="28"/>
        </w:rPr>
        <w:t>14+8∙(3-1)=22:2=11</w:t>
      </w:r>
    </w:p>
    <w:p w:rsidR="008D3694" w:rsidRPr="00434DD2" w:rsidRDefault="008D3694" w:rsidP="00434DD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объединённых видов работ площади участков равны: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perscript"/>
          <w:lang w:val="uz-Latn-UZ"/>
        </w:rPr>
        <w:t>’</w:t>
      </w:r>
      <w:r w:rsidRPr="00434DD2">
        <w:rPr>
          <w:sz w:val="28"/>
          <w:szCs w:val="28"/>
          <w:vertAlign w:val="subscript"/>
          <w:lang w:val="uz-Latn-UZ"/>
        </w:rPr>
        <w:t>шин, вулк</w:t>
      </w:r>
      <w:r w:rsidR="00ED37A0" w:rsidRPr="00434DD2">
        <w:rPr>
          <w:sz w:val="28"/>
          <w:szCs w:val="28"/>
          <w:vertAlign w:val="subscript"/>
          <w:lang w:val="uz-Latn-UZ"/>
        </w:rPr>
        <w:t xml:space="preserve">              </w:t>
      </w:r>
      <w:r w:rsidR="00ED37A0" w:rsidRPr="00434DD2">
        <w:rPr>
          <w:sz w:val="28"/>
          <w:szCs w:val="28"/>
          <w:lang w:val="uz-Latn-UZ"/>
        </w:rPr>
        <w:t>=18+15∙(2-1)=33:1=33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perscript"/>
          <w:lang w:val="uz-Latn-UZ"/>
        </w:rPr>
        <w:t>’</w:t>
      </w:r>
      <w:r w:rsidRPr="00434DD2">
        <w:rPr>
          <w:sz w:val="28"/>
          <w:szCs w:val="28"/>
          <w:vertAlign w:val="subscript"/>
          <w:lang w:val="uz-Latn-UZ"/>
        </w:rPr>
        <w:t>жест, арм, об</w:t>
      </w:r>
      <w:r w:rsidR="00ED37A0" w:rsidRPr="00434DD2">
        <w:rPr>
          <w:sz w:val="28"/>
          <w:szCs w:val="28"/>
          <w:lang w:val="uz-Latn-UZ"/>
        </w:rPr>
        <w:t xml:space="preserve">  </w:t>
      </w:r>
      <w:r w:rsidRPr="00434DD2">
        <w:rPr>
          <w:sz w:val="28"/>
          <w:szCs w:val="28"/>
          <w:lang w:val="uz-Latn-UZ"/>
        </w:rPr>
        <w:t xml:space="preserve"> </w:t>
      </w:r>
      <w:r w:rsidR="00ED37A0" w:rsidRPr="00434DD2">
        <w:rPr>
          <w:sz w:val="28"/>
          <w:szCs w:val="28"/>
          <w:lang w:val="uz-Latn-UZ"/>
        </w:rPr>
        <w:t xml:space="preserve">   = 18+12∙(5-1)=30:4=7.5</w:t>
      </w:r>
    </w:p>
    <w:p w:rsidR="008D3694" w:rsidRPr="00434DD2" w:rsidRDefault="00ED37A0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perscript"/>
          <w:lang w:val="uz-Latn-UZ"/>
        </w:rPr>
        <w:t>’</w:t>
      </w:r>
      <w:r w:rsidRPr="00434DD2">
        <w:rPr>
          <w:sz w:val="28"/>
          <w:szCs w:val="28"/>
          <w:vertAlign w:val="subscript"/>
          <w:lang w:val="uz-Latn-UZ"/>
        </w:rPr>
        <w:t xml:space="preserve"> электр                  </w:t>
      </w:r>
      <w:r w:rsidRPr="00434DD2">
        <w:rPr>
          <w:sz w:val="28"/>
          <w:szCs w:val="28"/>
          <w:lang w:val="uz-Latn-UZ"/>
        </w:rPr>
        <w:t xml:space="preserve"> = 15+9∙(4-1)=24:3=8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  <w:lang w:val="uz-Latn-UZ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perscript"/>
          <w:lang w:val="uz-Latn-UZ"/>
        </w:rPr>
        <w:t>’</w:t>
      </w:r>
      <w:r w:rsidRPr="00434DD2">
        <w:rPr>
          <w:sz w:val="28"/>
          <w:szCs w:val="28"/>
          <w:vertAlign w:val="subscript"/>
          <w:lang w:val="uz-Latn-UZ"/>
        </w:rPr>
        <w:t>аккум,</w:t>
      </w:r>
      <w:r w:rsidR="00ED37A0" w:rsidRPr="00434DD2">
        <w:rPr>
          <w:sz w:val="28"/>
          <w:szCs w:val="28"/>
          <w:lang w:val="uz-Latn-UZ"/>
        </w:rPr>
        <w:t xml:space="preserve">  </w:t>
      </w:r>
      <w:r w:rsidRPr="00434DD2">
        <w:rPr>
          <w:sz w:val="28"/>
          <w:szCs w:val="28"/>
          <w:lang w:val="uz-Latn-UZ"/>
        </w:rPr>
        <w:t xml:space="preserve"> </w:t>
      </w:r>
      <w:r w:rsidR="00ED37A0" w:rsidRPr="00434DD2">
        <w:rPr>
          <w:sz w:val="28"/>
          <w:szCs w:val="28"/>
          <w:lang w:val="uz-Latn-UZ"/>
        </w:rPr>
        <w:t xml:space="preserve">          = 21+15∙(1-1)=21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perscript"/>
          <w:lang w:val="uz-Latn-UZ"/>
        </w:rPr>
        <w:t>’</w:t>
      </w:r>
      <w:r w:rsidRPr="00434DD2">
        <w:rPr>
          <w:sz w:val="28"/>
          <w:szCs w:val="28"/>
          <w:vertAlign w:val="subscript"/>
          <w:lang w:val="uz-Latn-UZ"/>
        </w:rPr>
        <w:t xml:space="preserve">свар, </w:t>
      </w:r>
      <w:r w:rsidR="00ED37A0" w:rsidRPr="00434DD2">
        <w:rPr>
          <w:sz w:val="28"/>
          <w:szCs w:val="28"/>
          <w:vertAlign w:val="subscript"/>
          <w:lang w:val="uz-Latn-UZ"/>
        </w:rPr>
        <w:t xml:space="preserve">                       </w:t>
      </w:r>
      <w:r w:rsidR="00ED37A0" w:rsidRPr="00434DD2">
        <w:rPr>
          <w:sz w:val="28"/>
          <w:szCs w:val="28"/>
          <w:lang w:val="uz-Latn-UZ"/>
        </w:rPr>
        <w:t xml:space="preserve">= </w:t>
      </w:r>
      <w:r w:rsidR="00ED37A0" w:rsidRPr="00434DD2">
        <w:rPr>
          <w:sz w:val="28"/>
          <w:szCs w:val="28"/>
        </w:rPr>
        <w:t>15</w:t>
      </w:r>
      <w:r w:rsidR="00ED37A0" w:rsidRPr="00434DD2">
        <w:rPr>
          <w:sz w:val="28"/>
          <w:szCs w:val="28"/>
          <w:lang w:val="uz-Latn-UZ"/>
        </w:rPr>
        <w:t>+</w:t>
      </w:r>
      <w:r w:rsidR="00ED37A0" w:rsidRPr="00434DD2">
        <w:rPr>
          <w:sz w:val="28"/>
          <w:szCs w:val="28"/>
        </w:rPr>
        <w:t>9</w:t>
      </w:r>
      <w:r w:rsidR="00ED37A0" w:rsidRPr="00434DD2">
        <w:rPr>
          <w:sz w:val="28"/>
          <w:szCs w:val="28"/>
          <w:lang w:val="uz-Latn-UZ"/>
        </w:rPr>
        <w:t>∙(</w:t>
      </w:r>
      <w:r w:rsidR="00ED37A0" w:rsidRPr="00434DD2">
        <w:rPr>
          <w:sz w:val="28"/>
          <w:szCs w:val="28"/>
        </w:rPr>
        <w:t>1</w:t>
      </w:r>
      <w:r w:rsidR="00ED37A0" w:rsidRPr="00434DD2">
        <w:rPr>
          <w:sz w:val="28"/>
          <w:szCs w:val="28"/>
          <w:lang w:val="uz-Latn-UZ"/>
        </w:rPr>
        <w:t>-</w:t>
      </w:r>
      <w:r w:rsidR="00ED37A0" w:rsidRPr="00434DD2">
        <w:rPr>
          <w:sz w:val="28"/>
          <w:szCs w:val="28"/>
        </w:rPr>
        <w:t>1</w:t>
      </w:r>
      <w:r w:rsidR="00ED37A0" w:rsidRPr="00434DD2">
        <w:rPr>
          <w:sz w:val="28"/>
          <w:szCs w:val="28"/>
          <w:lang w:val="uz-Latn-UZ"/>
        </w:rPr>
        <w:t>)=</w:t>
      </w:r>
      <w:r w:rsidR="00ED37A0" w:rsidRPr="00434DD2">
        <w:rPr>
          <w:sz w:val="28"/>
          <w:szCs w:val="28"/>
        </w:rPr>
        <w:t>24</w:t>
      </w:r>
    </w:p>
    <w:p w:rsidR="008D3694" w:rsidRPr="00434DD2" w:rsidRDefault="00ED37A0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 xml:space="preserve">        F</w:t>
      </w:r>
      <w:r w:rsidRPr="00434DD2">
        <w:rPr>
          <w:sz w:val="28"/>
          <w:szCs w:val="28"/>
          <w:vertAlign w:val="subscript"/>
          <w:lang w:val="uz-Latn-UZ"/>
        </w:rPr>
        <w:t xml:space="preserve"> мед</w:t>
      </w:r>
      <w:r w:rsidRPr="00434DD2">
        <w:rPr>
          <w:sz w:val="28"/>
          <w:szCs w:val="28"/>
          <w:lang w:val="uz-Latn-UZ"/>
        </w:rPr>
        <w:t xml:space="preserve">                 =</w:t>
      </w:r>
      <w:r w:rsidRPr="00434DD2">
        <w:rPr>
          <w:sz w:val="28"/>
          <w:szCs w:val="28"/>
        </w:rPr>
        <w:t>15</w:t>
      </w:r>
      <w:r w:rsidRPr="00434DD2">
        <w:rPr>
          <w:sz w:val="28"/>
          <w:szCs w:val="28"/>
          <w:lang w:val="uz-Latn-UZ"/>
        </w:rPr>
        <w:t>+</w:t>
      </w:r>
      <w:r w:rsidRPr="00434DD2">
        <w:rPr>
          <w:sz w:val="28"/>
          <w:szCs w:val="28"/>
        </w:rPr>
        <w:t>9</w:t>
      </w:r>
      <w:r w:rsidRPr="00434DD2">
        <w:rPr>
          <w:sz w:val="28"/>
          <w:szCs w:val="28"/>
          <w:lang w:val="uz-Latn-UZ"/>
        </w:rPr>
        <w:t>∙(</w:t>
      </w:r>
      <w:r w:rsidRPr="00434DD2">
        <w:rPr>
          <w:sz w:val="28"/>
          <w:szCs w:val="28"/>
        </w:rPr>
        <w:t>1</w:t>
      </w:r>
      <w:r w:rsidRPr="00434DD2">
        <w:rPr>
          <w:sz w:val="28"/>
          <w:szCs w:val="28"/>
          <w:lang w:val="uz-Latn-UZ"/>
        </w:rPr>
        <w:t>-</w:t>
      </w:r>
      <w:r w:rsidRPr="00434DD2">
        <w:rPr>
          <w:sz w:val="28"/>
          <w:szCs w:val="28"/>
        </w:rPr>
        <w:t>1</w:t>
      </w:r>
      <w:r w:rsidRPr="00434DD2">
        <w:rPr>
          <w:sz w:val="28"/>
          <w:szCs w:val="28"/>
          <w:lang w:val="uz-Latn-UZ"/>
        </w:rPr>
        <w:t>)=</w:t>
      </w:r>
      <w:r w:rsidRPr="00434DD2">
        <w:rPr>
          <w:sz w:val="28"/>
          <w:szCs w:val="28"/>
        </w:rPr>
        <w:t>24</w:t>
      </w:r>
    </w:p>
    <w:p w:rsidR="00ED37A0" w:rsidRPr="00434DD2" w:rsidRDefault="00ED37A0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  <w:vertAlign w:val="subscript"/>
          <w:lang w:val="uz-Latn-UZ"/>
        </w:rPr>
        <w:t xml:space="preserve"> к-рес</w:t>
      </w:r>
      <w:r w:rsidRPr="00434DD2">
        <w:rPr>
          <w:sz w:val="28"/>
          <w:szCs w:val="28"/>
          <w:lang w:val="uz-Latn-UZ"/>
        </w:rPr>
        <w:t xml:space="preserve">               =</w:t>
      </w:r>
      <w:r w:rsidRPr="00434DD2">
        <w:rPr>
          <w:sz w:val="28"/>
          <w:szCs w:val="28"/>
        </w:rPr>
        <w:t>21</w:t>
      </w:r>
      <w:r w:rsidRPr="00434DD2">
        <w:rPr>
          <w:sz w:val="28"/>
          <w:szCs w:val="28"/>
          <w:lang w:val="uz-Latn-UZ"/>
        </w:rPr>
        <w:t>+</w:t>
      </w:r>
      <w:r w:rsidRPr="00434DD2">
        <w:rPr>
          <w:sz w:val="28"/>
          <w:szCs w:val="28"/>
        </w:rPr>
        <w:t>5</w:t>
      </w:r>
      <w:r w:rsidRPr="00434DD2">
        <w:rPr>
          <w:sz w:val="28"/>
          <w:szCs w:val="28"/>
          <w:lang w:val="uz-Latn-UZ"/>
        </w:rPr>
        <w:t>∙(</w:t>
      </w:r>
      <w:r w:rsidRPr="00434DD2">
        <w:rPr>
          <w:sz w:val="28"/>
          <w:szCs w:val="28"/>
        </w:rPr>
        <w:t>2</w:t>
      </w:r>
      <w:r w:rsidRPr="00434DD2">
        <w:rPr>
          <w:sz w:val="28"/>
          <w:szCs w:val="28"/>
          <w:lang w:val="uz-Latn-UZ"/>
        </w:rPr>
        <w:t>-</w:t>
      </w:r>
      <w:r w:rsidRPr="00434DD2">
        <w:rPr>
          <w:sz w:val="28"/>
          <w:szCs w:val="28"/>
        </w:rPr>
        <w:t>1</w:t>
      </w:r>
      <w:r w:rsidRPr="00434DD2">
        <w:rPr>
          <w:sz w:val="28"/>
          <w:szCs w:val="28"/>
          <w:lang w:val="uz-Latn-UZ"/>
        </w:rPr>
        <w:t>)=</w:t>
      </w:r>
      <w:r w:rsidRPr="00434DD2">
        <w:rPr>
          <w:sz w:val="28"/>
          <w:szCs w:val="28"/>
        </w:rPr>
        <w:t>26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АТП с числом автобусов до 200 отдельных помещений для мойки агрегатов, кислотный и зарядный не предусматриваются.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Определяем </w:t>
      </w:r>
      <w:r w:rsidRPr="00434DD2">
        <w:rPr>
          <w:sz w:val="28"/>
          <w:szCs w:val="28"/>
          <w:lang w:val="uz-Latn-UZ"/>
        </w:rPr>
        <w:t xml:space="preserve"> </w:t>
      </w:r>
      <w:r w:rsidRPr="00434DD2">
        <w:rPr>
          <w:sz w:val="28"/>
          <w:szCs w:val="28"/>
        </w:rPr>
        <w:t>суммарную площадь участков</w:t>
      </w:r>
      <w:r w:rsidRPr="00434DD2">
        <w:rPr>
          <w:sz w:val="28"/>
          <w:szCs w:val="28"/>
          <w:lang w:val="uz-Latn-UZ"/>
        </w:rPr>
        <w:t>;</w:t>
      </w:r>
    </w:p>
    <w:p w:rsidR="008D3694" w:rsidRPr="00434DD2" w:rsidRDefault="00ED37A0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   </w:t>
      </w:r>
      <w:r w:rsidR="008D3694" w:rsidRPr="00434DD2">
        <w:rPr>
          <w:sz w:val="28"/>
          <w:szCs w:val="28"/>
        </w:rPr>
        <w:t>∑</w:t>
      </w:r>
      <w:r w:rsidR="008D3694" w:rsidRPr="00434DD2">
        <w:rPr>
          <w:sz w:val="28"/>
          <w:szCs w:val="28"/>
          <w:lang w:val="en-US"/>
        </w:rPr>
        <w:t>F</w:t>
      </w:r>
      <w:r w:rsidR="008D3694" w:rsidRPr="00434DD2">
        <w:rPr>
          <w:sz w:val="28"/>
          <w:szCs w:val="28"/>
          <w:vertAlign w:val="subscript"/>
        </w:rPr>
        <w:t xml:space="preserve">уч. </w:t>
      </w:r>
      <w:r w:rsidR="008D3694" w:rsidRPr="00434DD2">
        <w:rPr>
          <w:sz w:val="28"/>
          <w:szCs w:val="28"/>
        </w:rPr>
        <w:t>=</w:t>
      </w:r>
      <w:r w:rsidRPr="00434DD2">
        <w:rPr>
          <w:sz w:val="28"/>
          <w:szCs w:val="28"/>
        </w:rPr>
        <w:t>148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700400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3694" w:rsidRPr="00434DD2">
        <w:rPr>
          <w:b/>
          <w:sz w:val="28"/>
          <w:szCs w:val="28"/>
        </w:rPr>
        <w:lastRenderedPageBreak/>
        <w:t xml:space="preserve">2.2.3. </w:t>
      </w:r>
      <w:r w:rsidR="008D3694" w:rsidRPr="00434DD2">
        <w:rPr>
          <w:sz w:val="28"/>
          <w:szCs w:val="28"/>
        </w:rPr>
        <w:t>Расчёт площадей складских помещений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определения площадей складов используются 2 метода расчёта: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-по удельной площади складских помещений на десять единиц подвижного состава;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-по нормативам, исходя из суточных расходов и продолжительности хранения, далее по количеству хранимого подбирается оборудование складов (ёмкости для хранения смазочных материалов, насосы, стеллажи и др.) и определяется площадь 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об</w:t>
      </w:r>
      <w:r w:rsidRPr="00434DD2">
        <w:rPr>
          <w:sz w:val="28"/>
          <w:szCs w:val="28"/>
        </w:rPr>
        <w:t xml:space="preserve"> помещения, занимаемая этим оборудованием.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В настоящее время АТП не располагают собственными складами топлива и заправочными средствами и пользуются АЗС общего пользования, поэтому расчёт склада топлива в данной работе не рассматривается.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Для данного проекта принимаем первый метод.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Площадь складских помещений определяем по формуле</w:t>
      </w:r>
      <w:r w:rsidRPr="00434DD2">
        <w:rPr>
          <w:sz w:val="28"/>
          <w:szCs w:val="28"/>
          <w:lang w:val="uz-Latn-UZ"/>
        </w:rPr>
        <w:t>:</w:t>
      </w:r>
      <w:r w:rsidRPr="00434DD2">
        <w:rPr>
          <w:sz w:val="28"/>
          <w:szCs w:val="28"/>
        </w:rPr>
        <w:t xml:space="preserve">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position w:val="-12"/>
          <w:sz w:val="28"/>
          <w:szCs w:val="28"/>
        </w:rPr>
        <w:object w:dxaOrig="2220" w:dyaOrig="380">
          <v:shape id="_x0000_i1051" type="#_x0000_t75" style="width:111pt;height:18.75pt" o:ole="">
            <v:imagedata r:id="rId53" o:title=""/>
          </v:shape>
          <o:OLEObject Type="Embed" ProgID="Equation.3" ShapeID="_x0000_i1051" DrawAspect="Content" ObjectID="_1457568408" r:id="rId54"/>
        </w:object>
      </w:r>
      <w:r w:rsidRPr="00434DD2">
        <w:rPr>
          <w:sz w:val="28"/>
          <w:szCs w:val="28"/>
        </w:rPr>
        <w:t xml:space="preserve">                                                                 (2.20)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 </w:t>
      </w:r>
      <w:r w:rsidRPr="00434DD2">
        <w:rPr>
          <w:position w:val="-12"/>
          <w:sz w:val="28"/>
          <w:szCs w:val="28"/>
        </w:rPr>
        <w:object w:dxaOrig="499" w:dyaOrig="360">
          <v:shape id="_x0000_i1052" type="#_x0000_t75" style="width:24.75pt;height:18pt" o:ole="">
            <v:imagedata r:id="rId55" o:title=""/>
          </v:shape>
          <o:OLEObject Type="Embed" ProgID="Equation.3" ShapeID="_x0000_i1052" DrawAspect="Content" ObjectID="_1457568409" r:id="rId56"/>
        </w:object>
      </w:r>
      <w:r w:rsidRPr="00434DD2">
        <w:rPr>
          <w:sz w:val="28"/>
          <w:szCs w:val="28"/>
        </w:rPr>
        <w:t xml:space="preserve"> мощность парка,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position w:val="-12"/>
          <w:sz w:val="28"/>
          <w:szCs w:val="28"/>
        </w:rPr>
        <w:object w:dxaOrig="499" w:dyaOrig="360">
          <v:shape id="_x0000_i1053" type="#_x0000_t75" style="width:24.75pt;height:18pt" o:ole="">
            <v:imagedata r:id="rId57" o:title=""/>
          </v:shape>
          <o:OLEObject Type="Embed" ProgID="Equation.3" ShapeID="_x0000_i1053" DrawAspect="Content" ObjectID="_1457568410" r:id="rId58"/>
        </w:object>
      </w:r>
      <w:r w:rsidRPr="00434DD2">
        <w:rPr>
          <w:sz w:val="28"/>
          <w:szCs w:val="28"/>
        </w:rPr>
        <w:t xml:space="preserve"> площадь складских помещений, сооружений на 10 единиц подвижного состава, м</w:t>
      </w:r>
      <w:r w:rsidRPr="00434DD2">
        <w:rPr>
          <w:sz w:val="28"/>
          <w:szCs w:val="28"/>
          <w:vertAlign w:val="superscript"/>
        </w:rPr>
        <w:t>2</w:t>
      </w:r>
      <w:r w:rsidRPr="00434DD2">
        <w:rPr>
          <w:sz w:val="28"/>
          <w:szCs w:val="28"/>
        </w:rPr>
        <w:t>, принимаем согласно табл.2.2</w:t>
      </w:r>
    </w:p>
    <w:p w:rsidR="00700400" w:rsidRDefault="00700400" w:rsidP="00700400">
      <w:pPr>
        <w:tabs>
          <w:tab w:val="left" w:pos="10065"/>
        </w:tabs>
        <w:spacing w:before="0" w:after="0" w:line="360" w:lineRule="auto"/>
        <w:ind w:right="-283"/>
        <w:rPr>
          <w:bCs/>
          <w:sz w:val="28"/>
          <w:szCs w:val="28"/>
          <w:lang w:val="en-US"/>
        </w:rPr>
      </w:pPr>
    </w:p>
    <w:p w:rsidR="008D3694" w:rsidRPr="00434DD2" w:rsidRDefault="008D3694" w:rsidP="00700400">
      <w:pPr>
        <w:tabs>
          <w:tab w:val="left" w:pos="10065"/>
        </w:tabs>
        <w:spacing w:before="0" w:after="0" w:line="360" w:lineRule="auto"/>
        <w:ind w:right="-283"/>
        <w:rPr>
          <w:bCs/>
          <w:sz w:val="28"/>
          <w:szCs w:val="28"/>
        </w:rPr>
      </w:pPr>
      <w:r w:rsidRPr="00434DD2">
        <w:rPr>
          <w:bCs/>
          <w:sz w:val="28"/>
          <w:szCs w:val="28"/>
        </w:rPr>
        <w:t>Таблица2.2</w:t>
      </w:r>
    </w:p>
    <w:tbl>
      <w:tblPr>
        <w:tblpPr w:bottomFromText="851" w:vertAnchor="text" w:horzAnchor="margin" w:tblpX="-102" w:tblpY="1"/>
        <w:tblOverlap w:val="never"/>
        <w:tblW w:w="95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5"/>
        <w:gridCol w:w="6416"/>
        <w:gridCol w:w="2131"/>
      </w:tblGrid>
      <w:tr w:rsidR="008D3694" w:rsidRPr="00434DD2" w:rsidTr="00700400">
        <w:trPr>
          <w:trHeight w:hRule="exact" w:val="57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№ п/п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Наименование складских помещений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position w:val="-12"/>
                <w:sz w:val="20"/>
              </w:rPr>
              <w:object w:dxaOrig="660" w:dyaOrig="380">
                <v:shape id="_x0000_i1054" type="#_x0000_t75" style="width:33pt;height:18.75pt" o:ole="">
                  <v:imagedata r:id="rId59" o:title=""/>
                </v:shape>
                <o:OLEObject Type="Embed" ProgID="Equation.3" ShapeID="_x0000_i1054" DrawAspect="Content" ObjectID="_1457568411" r:id="rId60"/>
              </w:object>
            </w:r>
          </w:p>
        </w:tc>
      </w:tr>
      <w:tr w:rsidR="008D3694" w:rsidRPr="00434DD2" w:rsidTr="00700400">
        <w:trPr>
          <w:trHeight w:hRule="exact" w:val="5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1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Склад запчастей, агрегатов, материалов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  <w:lang w:val="uz-Latn-UZ"/>
              </w:rPr>
              <w:t>0</w:t>
            </w:r>
            <w:r w:rsidRPr="00700400">
              <w:rPr>
                <w:bCs/>
                <w:sz w:val="20"/>
              </w:rPr>
              <w:t>,3</w:t>
            </w:r>
          </w:p>
        </w:tc>
      </w:tr>
      <w:tr w:rsidR="008D3694" w:rsidRPr="00434DD2" w:rsidTr="00700400">
        <w:trPr>
          <w:trHeight w:hRule="exact" w:val="5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2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Склад автомобильных шин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0,1</w:t>
            </w:r>
          </w:p>
        </w:tc>
      </w:tr>
      <w:tr w:rsidR="008D3694" w:rsidRPr="00434DD2" w:rsidTr="00700400">
        <w:trPr>
          <w:trHeight w:hRule="exact" w:val="5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3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Склад смазочных материалов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0,2</w:t>
            </w:r>
          </w:p>
        </w:tc>
      </w:tr>
      <w:tr w:rsidR="008D3694" w:rsidRPr="00434DD2" w:rsidTr="00700400">
        <w:trPr>
          <w:trHeight w:hRule="exact" w:val="5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4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Склад инструмента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0,08</w:t>
            </w:r>
          </w:p>
        </w:tc>
      </w:tr>
      <w:tr w:rsidR="008D3694" w:rsidRPr="00434DD2" w:rsidTr="00700400">
        <w:trPr>
          <w:trHeight w:hRule="exact" w:val="5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5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Склад строительных материалов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0,4</w:t>
            </w:r>
          </w:p>
        </w:tc>
      </w:tr>
      <w:tr w:rsidR="008D3694" w:rsidRPr="00434DD2" w:rsidTr="00700400">
        <w:trPr>
          <w:trHeight w:hRule="exact" w:val="5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6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Кладовая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0,05</w:t>
            </w:r>
          </w:p>
        </w:tc>
      </w:tr>
      <w:tr w:rsidR="008D3694" w:rsidRPr="00434DD2" w:rsidTr="00700400">
        <w:trPr>
          <w:trHeight w:hRule="exact" w:val="5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7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Такелажная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0,2</w:t>
            </w:r>
          </w:p>
        </w:tc>
      </w:tr>
      <w:tr w:rsidR="008D3694" w:rsidRPr="00434DD2" w:rsidTr="00700400">
        <w:trPr>
          <w:trHeight w:hRule="exact" w:val="5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8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Склад утиля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hanging="40"/>
              <w:jc w:val="center"/>
              <w:rPr>
                <w:bCs/>
                <w:sz w:val="20"/>
              </w:rPr>
            </w:pPr>
            <w:r w:rsidRPr="00700400">
              <w:rPr>
                <w:bCs/>
                <w:sz w:val="20"/>
              </w:rPr>
              <w:t>0,1</w:t>
            </w:r>
          </w:p>
        </w:tc>
      </w:tr>
    </w:tbl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>Площадь склада запчастей, агрегатов, материалов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>з.ч.=</w:t>
      </w:r>
      <w:r w:rsidR="00ED37A0" w:rsidRPr="00434DD2">
        <w:rPr>
          <w:sz w:val="28"/>
          <w:szCs w:val="28"/>
        </w:rPr>
        <w:t>220∙0.3=66</w:t>
      </w:r>
      <w:r w:rsidRPr="00434DD2">
        <w:rPr>
          <w:sz w:val="28"/>
          <w:szCs w:val="28"/>
        </w:rPr>
        <w:t xml:space="preserve"> 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ab/>
        <w:t>Площадь склада автомобильных шин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>а.ш.=</w:t>
      </w:r>
      <w:r w:rsidR="00CE5C14" w:rsidRPr="00434DD2">
        <w:rPr>
          <w:sz w:val="28"/>
          <w:szCs w:val="28"/>
        </w:rPr>
        <w:t>220</w:t>
      </w:r>
      <w:r w:rsidR="00ED37A0" w:rsidRPr="00434DD2">
        <w:rPr>
          <w:sz w:val="28"/>
          <w:szCs w:val="28"/>
        </w:rPr>
        <w:t>∙</w:t>
      </w:r>
      <w:r w:rsidR="00CE5C14" w:rsidRPr="00434DD2">
        <w:rPr>
          <w:sz w:val="28"/>
          <w:szCs w:val="28"/>
        </w:rPr>
        <w:t>0.1=22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ab/>
        <w:t>Площадь склада смазочных материалов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с.м.= </w:t>
      </w:r>
      <w:r w:rsidR="00CE5C14" w:rsidRPr="00434DD2">
        <w:rPr>
          <w:sz w:val="28"/>
          <w:szCs w:val="28"/>
        </w:rPr>
        <w:t>220</w:t>
      </w:r>
      <w:r w:rsidR="00ED37A0" w:rsidRPr="00434DD2">
        <w:rPr>
          <w:sz w:val="28"/>
          <w:szCs w:val="28"/>
        </w:rPr>
        <w:t>∙</w:t>
      </w:r>
      <w:r w:rsidR="00CE5C14" w:rsidRPr="00434DD2">
        <w:rPr>
          <w:sz w:val="28"/>
          <w:szCs w:val="28"/>
        </w:rPr>
        <w:t>0.2=44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ab/>
        <w:t>Площадь склада инструментов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с.и.= </w:t>
      </w:r>
      <w:r w:rsidR="00CE5C14" w:rsidRPr="00434DD2">
        <w:rPr>
          <w:sz w:val="28"/>
          <w:szCs w:val="28"/>
        </w:rPr>
        <w:t>220</w:t>
      </w:r>
      <w:r w:rsidR="00ED37A0" w:rsidRPr="00434DD2">
        <w:rPr>
          <w:sz w:val="28"/>
          <w:szCs w:val="28"/>
        </w:rPr>
        <w:t>∙</w:t>
      </w:r>
      <w:r w:rsidR="00CE5C14" w:rsidRPr="00434DD2">
        <w:rPr>
          <w:sz w:val="28"/>
          <w:szCs w:val="28"/>
        </w:rPr>
        <w:t>0.08=17.6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>Площадь склада стройматериалов</w:t>
      </w:r>
    </w:p>
    <w:p w:rsidR="008D3694" w:rsidRPr="00434DD2" w:rsidRDefault="008D3694" w:rsidP="00434DD2">
      <w:pPr>
        <w:spacing w:before="0" w:after="0" w:line="360" w:lineRule="auto"/>
        <w:ind w:left="720" w:firstLine="709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 xml:space="preserve">F </w:t>
      </w:r>
      <w:r w:rsidRPr="00434DD2">
        <w:rPr>
          <w:sz w:val="28"/>
          <w:szCs w:val="28"/>
        </w:rPr>
        <w:t>стр.м.=</w:t>
      </w:r>
      <w:r w:rsidR="00ED37A0" w:rsidRPr="00434DD2">
        <w:rPr>
          <w:sz w:val="28"/>
          <w:szCs w:val="28"/>
        </w:rPr>
        <w:t xml:space="preserve"> </w:t>
      </w:r>
      <w:r w:rsidR="00CE5C14" w:rsidRPr="00434DD2">
        <w:rPr>
          <w:sz w:val="28"/>
          <w:szCs w:val="28"/>
        </w:rPr>
        <w:t>220</w:t>
      </w:r>
      <w:r w:rsidR="00ED37A0" w:rsidRPr="00434DD2">
        <w:rPr>
          <w:sz w:val="28"/>
          <w:szCs w:val="28"/>
        </w:rPr>
        <w:t>∙</w:t>
      </w:r>
      <w:r w:rsidR="00CE5C14" w:rsidRPr="00434DD2">
        <w:rPr>
          <w:sz w:val="28"/>
          <w:szCs w:val="28"/>
        </w:rPr>
        <w:t>0.4=88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>Площадь кладовой</w:t>
      </w:r>
    </w:p>
    <w:p w:rsidR="008D3694" w:rsidRPr="00434DD2" w:rsidRDefault="008D3694" w:rsidP="00434DD2">
      <w:pPr>
        <w:spacing w:before="0" w:after="0" w:line="360" w:lineRule="auto"/>
        <w:ind w:left="720" w:firstLine="709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кл.= </w:t>
      </w:r>
      <w:r w:rsidR="00CE5C14" w:rsidRPr="00434DD2">
        <w:rPr>
          <w:sz w:val="28"/>
          <w:szCs w:val="28"/>
        </w:rPr>
        <w:t>220</w:t>
      </w:r>
      <w:r w:rsidR="00ED37A0" w:rsidRPr="00434DD2">
        <w:rPr>
          <w:sz w:val="28"/>
          <w:szCs w:val="28"/>
        </w:rPr>
        <w:t>∙</w:t>
      </w:r>
      <w:r w:rsidR="00CE5C14" w:rsidRPr="00434DD2">
        <w:rPr>
          <w:sz w:val="28"/>
          <w:szCs w:val="28"/>
        </w:rPr>
        <w:t>0.05=11</w:t>
      </w:r>
    </w:p>
    <w:p w:rsidR="008D3694" w:rsidRPr="00434DD2" w:rsidRDefault="008D3694" w:rsidP="00434DD2">
      <w:pPr>
        <w:spacing w:before="0" w:after="0" w:line="360" w:lineRule="auto"/>
        <w:ind w:left="426" w:firstLine="709"/>
        <w:rPr>
          <w:sz w:val="28"/>
          <w:szCs w:val="28"/>
        </w:rPr>
      </w:pPr>
      <w:r w:rsidRPr="00434DD2">
        <w:rPr>
          <w:sz w:val="28"/>
          <w:szCs w:val="28"/>
        </w:rPr>
        <w:t>Площадь такелажной</w:t>
      </w:r>
    </w:p>
    <w:p w:rsidR="008D3694" w:rsidRPr="00434DD2" w:rsidRDefault="00F10342" w:rsidP="00434DD2">
      <w:pPr>
        <w:spacing w:before="0" w:after="0" w:line="360" w:lineRule="auto"/>
        <w:ind w:left="1146" w:firstLine="709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650pt;margin-top:3.9pt;width:522pt;height:1074pt;z-index:251657216" coordorigin="1026,369" coordsize="10488,16101">
            <v:rect id="_x0000_s1028" style="position:absolute;left:1026;top:369;width:10470;height:16098" filled="f" strokeweight="2pt"/>
            <v:line id="_x0000_s1029" style="position:absolute" from="1422,16185" to="1422,16468" strokeweight="2pt"/>
            <v:line id="_x0000_s1030" style="position:absolute" from="1988,15618" to="1988,16468" strokeweight="2pt"/>
            <v:line id="_x0000_s1031" style="position:absolute" from="3290,15618" to="3290,16468" strokeweight="2pt"/>
            <v:line id="_x0000_s1032" style="position:absolute" from="4140,15618" to="4140,16468" strokeweight="2pt"/>
            <v:line id="_x0000_s1033" style="position:absolute" from="4706,15618" to="4706,16468" strokeweight="2pt"/>
            <v:line id="_x0000_s1034" style="position:absolute" from="1026,15901" to="4712,15901"/>
            <v:line id="_x0000_s1035" style="position:absolute" from="1026,16185" to="4712,16185" strokeweight="2pt"/>
            <v:rect id="_x0000_s1036" style="position:absolute;left:1026;top:15618;width:10470;height:852" filled="f" strokeweight="2pt"/>
            <v:line id="_x0000_s1037" style="position:absolute" from="10665,15901" to="11514,15901" strokeweight="2pt"/>
            <v:line id="_x0000_s1038" style="position:absolute;flip:y" from="10665,15618" to="10665,16468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026;top:16185;width:396;height:284" filled="f" stroked="f">
              <v:textbox style="mso-next-textbox:#_x0000_s1039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Изм</w:t>
                    </w:r>
                  </w:p>
                </w:txbxContent>
              </v:textbox>
            </v:shape>
            <v:shape id="_x0000_s1040" type="#_x0000_t202" style="position:absolute;left:1423;top:16184;width:567;height:284" filled="f" stroked="f">
              <v:textbox style="mso-next-textbox:#_x0000_s1040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Лист</w:t>
                    </w:r>
                  </w:p>
                </w:txbxContent>
              </v:textbox>
            </v:shape>
            <v:shape id="_x0000_s1041" type="#_x0000_t202" style="position:absolute;left:1989;top:16185;width:1302;height:284" filled="f" stroked="f">
              <v:textbox style="mso-next-textbox:#_x0000_s1041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№ документа</w:t>
                    </w:r>
                  </w:p>
                </w:txbxContent>
              </v:textbox>
            </v:shape>
            <v:shape id="_x0000_s1042" type="#_x0000_t202" style="position:absolute;left:3294;top:16185;width:851;height:284" filled="f" stroked="f">
              <v:textbox style="mso-next-textbox:#_x0000_s1042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Подпись</w:t>
                    </w:r>
                  </w:p>
                </w:txbxContent>
              </v:textbox>
            </v:shape>
            <v:shape id="_x0000_s1043" type="#_x0000_t202" style="position:absolute;left:4145;top:16185;width:567;height:284" filled="f" stroked="f">
              <v:textbox style="mso-next-textbox:#_x0000_s1043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Дата</w:t>
                    </w:r>
                  </w:p>
                </w:txbxContent>
              </v:textbox>
            </v:shape>
            <v:shape id="_x0000_s1044" type="#_x0000_t202" style="position:absolute;left:10665;top:15617;width:829;height:284" filled="f" stroked="f">
              <v:textbox style="mso-next-textbox:#_x0000_s1044" inset=".5mm,.7mm,0,0">
                <w:txbxContent>
                  <w:p w:rsidR="00845B69" w:rsidRDefault="00845B69" w:rsidP="008D3694">
                    <w:pPr>
                      <w:spacing w:before="0" w:after="0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Лист</w:t>
                    </w:r>
                  </w:p>
                </w:txbxContent>
              </v:textbox>
            </v:shape>
            <v:shape id="_x0000_s1045" type="#_x0000_t202" style="position:absolute;left:4712;top:15617;width:5670;height:852" filled="f" stroked="f">
              <v:textbox style="mso-next-textbox:#_x0000_s1045" inset="0,4mm,0,0">
                <w:txbxContent>
                  <w:p w:rsidR="00845B69" w:rsidRDefault="00845B69" w:rsidP="008D3694">
                    <w:pPr>
                      <w:spacing w:before="0" w:after="0"/>
                      <w:jc w:val="center"/>
                      <w:rPr>
                        <w:rFonts w:ascii="Arial" w:hAnsi="Arial"/>
                        <w:i/>
                        <w:sz w:val="32"/>
                      </w:rPr>
                    </w:pPr>
                  </w:p>
                </w:txbxContent>
              </v:textbox>
            </v:shape>
            <v:shape id="_x0000_s1046" type="#_x0000_t202" style="position:absolute;left:10665;top:15901;width:829;height:568" filled="f" stroked="f">
              <v:textbox style="mso-next-textbox:#_x0000_s1046" inset="0,2.5mm,0,0">
                <w:txbxContent>
                  <w:p w:rsidR="00845B69" w:rsidRDefault="00845B69" w:rsidP="008D3694">
                    <w:pPr>
                      <w:spacing w:before="0" w:after="0"/>
                      <w:rPr>
                        <w:sz w:val="20"/>
                      </w:rPr>
                    </w:pPr>
                    <w:r>
                      <w:t xml:space="preserve">       </w:t>
                    </w:r>
                  </w:p>
                </w:txbxContent>
              </v:textbox>
            </v:shape>
            <v:shape id="_x0000_s1047" type="#_x0000_t202" style="position:absolute;left:3294;top:15901;width:851;height:284" filled="f" stroked="f">
              <v:textbox style="mso-next-textbox:#_x0000_s1047">
                <w:txbxContent>
                  <w:p w:rsidR="00845B69" w:rsidRDefault="00845B69" w:rsidP="008D3694">
                    <w:pPr>
                      <w:spacing w:before="0" w:after="0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48" type="#_x0000_t202" style="position:absolute;left:1026;top:15617;width:962;height:284" filled="f" stroked="f">
              <v:textbox style="mso-next-textbox:#_x0000_s1048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Разработ.</w:t>
                    </w:r>
                  </w:p>
                </w:txbxContent>
              </v:textbox>
            </v:shape>
            <v:shape id="_x0000_s1049" type="#_x0000_t202" style="position:absolute;left:1994;top:15617;width:1300;height:284" filled="f" stroked="f">
              <v:textbox style="mso-next-textbox:#_x0000_s1049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50" type="#_x0000_t202" style="position:absolute;left:4145;top:15617;width:567;height:284" filled="f" stroked="f">
              <v:textbox style="mso-next-textbox:#_x0000_s1050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</v:shape>
            <v:shape id="_x0000_s1051" type="#_x0000_t202" style="position:absolute;left:1026;top:15901;width:962;height:284" filled="f" stroked="f">
              <v:textbox style="mso-next-textbox:#_x0000_s1051" inset=".5mm,.7mm,0,0">
                <w:txbxContent>
                  <w:p w:rsidR="00845B69" w:rsidRDefault="00845B69" w:rsidP="008D3694">
                    <w:pPr>
                      <w:spacing w:before="0" w:after="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Проверил</w:t>
                    </w:r>
                  </w:p>
                </w:txbxContent>
              </v:textbox>
            </v:shape>
            <v:shape id="_x0000_s1052" type="#_x0000_t202" style="position:absolute;left:1994;top:15901;width:1300;height:284" filled="f" stroked="f">
              <v:textbox style="mso-next-textbox:#_x0000_s1052" inset=".5mm,.7mm,0,0">
                <w:txbxContent>
                  <w:p w:rsidR="00845B69" w:rsidRPr="008A03F1" w:rsidRDefault="00845B69" w:rsidP="008D3694">
                    <w:pPr>
                      <w:spacing w:before="0" w:after="0"/>
                      <w:rPr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8D3694" w:rsidRPr="00434DD2">
        <w:rPr>
          <w:sz w:val="28"/>
          <w:szCs w:val="28"/>
          <w:lang w:val="uz-Latn-UZ"/>
        </w:rPr>
        <w:t>F</w:t>
      </w:r>
      <w:r w:rsidR="008D3694" w:rsidRPr="00434DD2">
        <w:rPr>
          <w:sz w:val="28"/>
          <w:szCs w:val="28"/>
        </w:rPr>
        <w:t>тк=</w:t>
      </w:r>
      <w:r w:rsidR="00CE5C14" w:rsidRPr="00434DD2">
        <w:rPr>
          <w:sz w:val="28"/>
          <w:szCs w:val="28"/>
        </w:rPr>
        <w:t>220∙0.2=44</w:t>
      </w:r>
    </w:p>
    <w:p w:rsidR="008D3694" w:rsidRPr="00434DD2" w:rsidRDefault="008D3694" w:rsidP="00434DD2">
      <w:pPr>
        <w:spacing w:before="0" w:after="0" w:line="360" w:lineRule="auto"/>
        <w:ind w:left="426"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  <w:t>Площадь склада утиля</w:t>
      </w:r>
    </w:p>
    <w:p w:rsidR="008D3694" w:rsidRPr="00434DD2" w:rsidRDefault="008D3694" w:rsidP="00434DD2">
      <w:pPr>
        <w:spacing w:before="0" w:after="0" w:line="360" w:lineRule="auto"/>
        <w:ind w:left="426"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скл.у.= </w:t>
      </w:r>
      <w:r w:rsidR="00CE5C14" w:rsidRPr="00434DD2">
        <w:rPr>
          <w:sz w:val="28"/>
          <w:szCs w:val="28"/>
        </w:rPr>
        <w:t>220∙0.1=22</w:t>
      </w:r>
    </w:p>
    <w:p w:rsidR="008D3694" w:rsidRPr="00434DD2" w:rsidRDefault="008D3694" w:rsidP="00434DD2">
      <w:pPr>
        <w:spacing w:before="0" w:after="0" w:line="360" w:lineRule="auto"/>
        <w:ind w:left="426"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  <w:t>Общая площадь складских помещений</w:t>
      </w:r>
    </w:p>
    <w:p w:rsidR="008D3694" w:rsidRPr="00434DD2" w:rsidRDefault="008D3694" w:rsidP="00434DD2">
      <w:pPr>
        <w:spacing w:before="0" w:after="0" w:line="360" w:lineRule="auto"/>
        <w:ind w:left="426"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uz-Latn-UZ"/>
        </w:rPr>
        <w:t xml:space="preserve">F </w:t>
      </w:r>
      <w:r w:rsidRPr="00434DD2">
        <w:rPr>
          <w:sz w:val="28"/>
          <w:szCs w:val="28"/>
        </w:rPr>
        <w:t>общ.=</w:t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з.ч. + </w:t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>а.ш. +</w:t>
      </w:r>
      <w:r w:rsidRPr="00434DD2">
        <w:rPr>
          <w:sz w:val="28"/>
          <w:szCs w:val="28"/>
          <w:lang w:val="uz-Latn-UZ"/>
        </w:rPr>
        <w:t xml:space="preserve"> F</w:t>
      </w:r>
      <w:r w:rsidRPr="00434DD2">
        <w:rPr>
          <w:sz w:val="28"/>
          <w:szCs w:val="28"/>
        </w:rPr>
        <w:t xml:space="preserve">с.м. + </w:t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с.и. + </w:t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стр.м. + </w:t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кл. + </w:t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тк. + </w:t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 xml:space="preserve">скл.у. </w:t>
      </w:r>
    </w:p>
    <w:p w:rsidR="008D3694" w:rsidRPr="00434DD2" w:rsidRDefault="008D3694" w:rsidP="00434DD2">
      <w:pPr>
        <w:spacing w:before="0" w:after="0" w:line="360" w:lineRule="auto"/>
        <w:ind w:left="426" w:firstLine="709"/>
        <w:rPr>
          <w:sz w:val="28"/>
          <w:szCs w:val="28"/>
        </w:rPr>
      </w:pPr>
      <w:r w:rsidRPr="00434DD2">
        <w:rPr>
          <w:sz w:val="28"/>
          <w:szCs w:val="28"/>
        </w:rPr>
        <w:tab/>
      </w:r>
      <w:r w:rsidRPr="00434DD2">
        <w:rPr>
          <w:sz w:val="28"/>
          <w:szCs w:val="28"/>
        </w:rPr>
        <w:tab/>
      </w:r>
      <w:r w:rsidRPr="00434DD2">
        <w:rPr>
          <w:sz w:val="28"/>
          <w:szCs w:val="28"/>
          <w:lang w:val="uz-Latn-UZ"/>
        </w:rPr>
        <w:t>F</w:t>
      </w:r>
      <w:r w:rsidRPr="00434DD2">
        <w:rPr>
          <w:sz w:val="28"/>
          <w:szCs w:val="28"/>
        </w:rPr>
        <w:t>общ.=</w:t>
      </w:r>
      <w:r w:rsidR="00CE5C14" w:rsidRPr="00434DD2">
        <w:rPr>
          <w:sz w:val="28"/>
          <w:szCs w:val="28"/>
        </w:rPr>
        <w:t>66+22+44+17.6+88+11+44+22=314.5</w:t>
      </w:r>
    </w:p>
    <w:p w:rsidR="008D3694" w:rsidRPr="00434DD2" w:rsidRDefault="008D3694" w:rsidP="00434DD2">
      <w:pPr>
        <w:spacing w:before="0" w:after="0" w:line="360" w:lineRule="auto"/>
        <w:ind w:left="426" w:firstLine="709"/>
        <w:rPr>
          <w:sz w:val="28"/>
          <w:szCs w:val="28"/>
        </w:rPr>
      </w:pPr>
      <w:r w:rsidRPr="00434DD2">
        <w:rPr>
          <w:sz w:val="28"/>
          <w:szCs w:val="28"/>
        </w:rPr>
        <w:tab/>
        <w:t xml:space="preserve">Принимаем площадь складских помещений 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b/>
          <w:sz w:val="28"/>
          <w:szCs w:val="28"/>
        </w:rPr>
        <w:t>2.2.4.</w:t>
      </w:r>
      <w:r w:rsidRPr="00434DD2">
        <w:rPr>
          <w:sz w:val="28"/>
          <w:szCs w:val="28"/>
        </w:rPr>
        <w:t xml:space="preserve"> Расчёт площадей хранения автомобилей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При укрупнённых расчётах площадь зоны хранения определяется по формуле [4, </w:t>
      </w:r>
      <w:r w:rsidRPr="00434DD2">
        <w:rPr>
          <w:sz w:val="28"/>
          <w:szCs w:val="28"/>
          <w:lang w:val="en-US"/>
        </w:rPr>
        <w:t>c</w:t>
      </w:r>
      <w:r w:rsidRPr="00434DD2">
        <w:rPr>
          <w:sz w:val="28"/>
          <w:szCs w:val="28"/>
        </w:rPr>
        <w:t>.75]: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  <w:lang w:val="en-US"/>
        </w:rPr>
        <w:t>x</w:t>
      </w:r>
      <w:r w:rsidRPr="00434DD2">
        <w:rPr>
          <w:sz w:val="28"/>
          <w:szCs w:val="28"/>
        </w:rPr>
        <w:t>=f</w:t>
      </w:r>
      <w:r w:rsidRPr="00434DD2">
        <w:rPr>
          <w:sz w:val="28"/>
          <w:szCs w:val="28"/>
          <w:vertAlign w:val="subscript"/>
          <w:lang w:val="en-US"/>
        </w:rPr>
        <w:t>a</w:t>
      </w:r>
      <w:r w:rsidRPr="00434DD2">
        <w:rPr>
          <w:sz w:val="28"/>
          <w:szCs w:val="28"/>
        </w:rPr>
        <w:t>∙А</w:t>
      </w:r>
      <w:r w:rsidRPr="00434DD2">
        <w:rPr>
          <w:sz w:val="28"/>
          <w:szCs w:val="28"/>
          <w:vertAlign w:val="subscript"/>
        </w:rPr>
        <w:t>ст</w:t>
      </w:r>
      <w:r w:rsidRPr="00434DD2">
        <w:rPr>
          <w:sz w:val="28"/>
          <w:szCs w:val="28"/>
        </w:rPr>
        <w:t>∙К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>,                                                                  (2.19)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где 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  <w:lang w:val="en-US"/>
        </w:rPr>
        <w:t>a</w:t>
      </w:r>
      <w:r w:rsidRPr="00434DD2">
        <w:rPr>
          <w:sz w:val="28"/>
          <w:szCs w:val="28"/>
        </w:rPr>
        <w:t xml:space="preserve"> –площадь занимаемая автомобилем в плане, м</w:t>
      </w:r>
      <w:r w:rsidRPr="00434DD2">
        <w:rPr>
          <w:sz w:val="28"/>
          <w:szCs w:val="28"/>
          <w:vertAlign w:val="superscript"/>
        </w:rPr>
        <w:t>2</w:t>
      </w:r>
      <w:r w:rsidRPr="00434DD2">
        <w:rPr>
          <w:sz w:val="28"/>
          <w:szCs w:val="28"/>
        </w:rPr>
        <w:t>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lastRenderedPageBreak/>
        <w:t xml:space="preserve">      А</w:t>
      </w:r>
      <w:r w:rsidRPr="00434DD2">
        <w:rPr>
          <w:sz w:val="28"/>
          <w:szCs w:val="28"/>
          <w:vertAlign w:val="subscript"/>
        </w:rPr>
        <w:t>ст</w:t>
      </w:r>
      <w:r w:rsidRPr="00434DD2">
        <w:rPr>
          <w:sz w:val="28"/>
          <w:szCs w:val="28"/>
        </w:rPr>
        <w:t xml:space="preserve"> –число автомобиле-мест хранения, ед;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    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 –коэффициент плотности расстановки автомобиле-мест хранения.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Величина К</w:t>
      </w:r>
      <w:r w:rsidRPr="00434DD2">
        <w:rPr>
          <w:sz w:val="28"/>
          <w:szCs w:val="28"/>
          <w:vertAlign w:val="subscript"/>
        </w:rPr>
        <w:t>п</w:t>
      </w:r>
      <w:r w:rsidRPr="00434DD2">
        <w:rPr>
          <w:sz w:val="28"/>
          <w:szCs w:val="28"/>
        </w:rPr>
        <w:t xml:space="preserve"> зависит от способа расстановки мест хранения и принимается равной 2,5÷3.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  <w:lang w:val="en-US"/>
        </w:rPr>
        <w:t>x</w:t>
      </w:r>
      <w:r w:rsidRPr="00434DD2">
        <w:rPr>
          <w:sz w:val="28"/>
          <w:szCs w:val="28"/>
        </w:rPr>
        <w:t>=</w:t>
      </w:r>
      <w:r w:rsidR="00CE5C14" w:rsidRPr="00434DD2">
        <w:rPr>
          <w:sz w:val="28"/>
          <w:szCs w:val="28"/>
        </w:rPr>
        <w:t>26.13∙220∙3=17245.8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Суммарная площадь административно-бытовых помещений равна: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∑ </w:t>
      </w:r>
      <w:r w:rsidRPr="00434DD2">
        <w:rPr>
          <w:sz w:val="28"/>
          <w:szCs w:val="28"/>
          <w:lang w:val="en-US"/>
        </w:rPr>
        <w:t>F</w:t>
      </w:r>
      <w:r w:rsidRPr="00434DD2">
        <w:rPr>
          <w:sz w:val="28"/>
          <w:szCs w:val="28"/>
          <w:vertAlign w:val="subscript"/>
        </w:rPr>
        <w:t>а</w:t>
      </w:r>
      <w:r w:rsidRPr="00434DD2">
        <w:rPr>
          <w:sz w:val="28"/>
          <w:szCs w:val="28"/>
        </w:rPr>
        <w:t>=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8D3694" w:rsidRPr="00434DD2" w:rsidRDefault="00700400" w:rsidP="00434DD2">
      <w:pPr>
        <w:widowControl w:val="0"/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8D3694" w:rsidRPr="00434DD2">
        <w:rPr>
          <w:b/>
          <w:snapToGrid w:val="0"/>
          <w:sz w:val="28"/>
          <w:szCs w:val="28"/>
        </w:rPr>
        <w:t>3.ОХРАНА ТРУДА НА АВТОТРАНСПОРТНОМ ПРЕДПРИЯТИИ</w:t>
      </w:r>
      <w:r w:rsidR="008D3694" w:rsidRPr="00434DD2">
        <w:rPr>
          <w:snapToGrid w:val="0"/>
          <w:sz w:val="28"/>
          <w:szCs w:val="28"/>
        </w:rPr>
        <w:t>.</w:t>
      </w:r>
    </w:p>
    <w:p w:rsidR="008D3694" w:rsidRPr="00434DD2" w:rsidRDefault="008D3694" w:rsidP="00434DD2">
      <w:pPr>
        <w:spacing w:before="0" w:after="0" w:line="360" w:lineRule="auto"/>
        <w:ind w:left="1080" w:firstLine="709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Охрана труда и противопожарные мероприятия.</w:t>
      </w:r>
    </w:p>
    <w:p w:rsidR="008D3694" w:rsidRPr="00434DD2" w:rsidRDefault="008D3694" w:rsidP="00434DD2">
      <w:pPr>
        <w:spacing w:before="0" w:after="0" w:line="360" w:lineRule="auto"/>
        <w:ind w:left="708" w:firstLine="709"/>
        <w:rPr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Территория автотранспортного предприятия должна быть ограждена сплошным забором, в котором устраи</w:t>
      </w:r>
      <w:r w:rsidRPr="00434DD2">
        <w:rPr>
          <w:sz w:val="28"/>
          <w:szCs w:val="28"/>
        </w:rPr>
        <w:softHyphen/>
      </w:r>
      <w:r w:rsidRPr="00434DD2">
        <w:rPr>
          <w:spacing w:val="-1"/>
          <w:sz w:val="28"/>
          <w:szCs w:val="28"/>
        </w:rPr>
        <w:t xml:space="preserve">вают специальные пожарные въезды </w:t>
      </w:r>
      <w:r w:rsidRPr="00434DD2">
        <w:rPr>
          <w:spacing w:val="13"/>
          <w:sz w:val="28"/>
          <w:szCs w:val="28"/>
        </w:rPr>
        <w:t>(ворота).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План эвакуации автомобилей на случай пожара разрабатывают для каждой стоянки. В этом плане да</w:t>
      </w:r>
      <w:r w:rsidRPr="00434DD2">
        <w:rPr>
          <w:sz w:val="28"/>
          <w:szCs w:val="28"/>
        </w:rPr>
        <w:softHyphen/>
        <w:t>ются описание порядка и очередности эвакуации, дежур</w:t>
      </w:r>
      <w:r w:rsidRPr="00434DD2">
        <w:rPr>
          <w:sz w:val="28"/>
          <w:szCs w:val="28"/>
        </w:rPr>
        <w:softHyphen/>
        <w:t>ство водителей в межсменное время и выходные дни, порядок хранения ключей зажигания.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На площадках открытого хранения автомобилей при числе их более 200 в одной группе противопожарный разрыв между группами должен быть не менее 20м. Расстояния до производственных зданий принимают равными 15...20 м в зависимости от степени огнестой</w:t>
      </w:r>
      <w:r w:rsidRPr="00434DD2">
        <w:rPr>
          <w:sz w:val="28"/>
          <w:szCs w:val="28"/>
        </w:rPr>
        <w:softHyphen/>
        <w:t>кости зданий, а до зданий, где производят техническое обслуживание автомобилей, не менее 10м. Между ав</w:t>
      </w:r>
      <w:r w:rsidRPr="00434DD2">
        <w:rPr>
          <w:sz w:val="28"/>
          <w:szCs w:val="28"/>
        </w:rPr>
        <w:softHyphen/>
      </w:r>
      <w:r w:rsidRPr="00434DD2">
        <w:rPr>
          <w:spacing w:val="-1"/>
          <w:sz w:val="28"/>
          <w:szCs w:val="28"/>
        </w:rPr>
        <w:t xml:space="preserve">томобилями и забором должен оставаться разрыв не </w:t>
      </w:r>
      <w:r w:rsidRPr="00434DD2">
        <w:rPr>
          <w:sz w:val="28"/>
          <w:szCs w:val="28"/>
        </w:rPr>
        <w:t>менее 2м. Неисправные автомобили и прицепы, ожида</w:t>
      </w:r>
      <w:r w:rsidRPr="00434DD2">
        <w:rPr>
          <w:sz w:val="28"/>
          <w:szCs w:val="28"/>
        </w:rPr>
        <w:softHyphen/>
        <w:t>ющие ремонта, хранят отдельно от исправных. Автомо</w:t>
      </w:r>
      <w:r w:rsidRPr="00434DD2">
        <w:rPr>
          <w:sz w:val="28"/>
          <w:szCs w:val="28"/>
        </w:rPr>
        <w:softHyphen/>
        <w:t>били-цистерны, перевозящие топливо и другие, горючие или взрывоопасные вещества, хранят отдельно от дру</w:t>
      </w:r>
      <w:r w:rsidRPr="00434DD2">
        <w:rPr>
          <w:sz w:val="28"/>
          <w:szCs w:val="28"/>
        </w:rPr>
        <w:softHyphen/>
      </w:r>
      <w:r w:rsidRPr="00434DD2">
        <w:rPr>
          <w:spacing w:val="-3"/>
          <w:sz w:val="28"/>
          <w:szCs w:val="28"/>
        </w:rPr>
        <w:t>гих автомобилей.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-1"/>
          <w:sz w:val="28"/>
          <w:szCs w:val="28"/>
        </w:rPr>
        <w:t xml:space="preserve">Помещения для технического обслуживания и </w:t>
      </w:r>
      <w:r w:rsidRPr="00434DD2">
        <w:rPr>
          <w:spacing w:val="-3"/>
          <w:sz w:val="28"/>
          <w:szCs w:val="28"/>
        </w:rPr>
        <w:t xml:space="preserve">ремонта автомобилей отделяют от помещений для </w:t>
      </w:r>
      <w:r w:rsidRPr="00434DD2">
        <w:rPr>
          <w:sz w:val="28"/>
          <w:szCs w:val="28"/>
        </w:rPr>
        <w:t>хранения автомобилей несгораемыми стенами и пере</w:t>
      </w:r>
      <w:r w:rsidRPr="00434DD2">
        <w:rPr>
          <w:sz w:val="28"/>
          <w:szCs w:val="28"/>
        </w:rPr>
        <w:softHyphen/>
      </w:r>
      <w:r w:rsidRPr="00434DD2">
        <w:rPr>
          <w:spacing w:val="-5"/>
          <w:sz w:val="28"/>
          <w:szCs w:val="28"/>
        </w:rPr>
        <w:t>крытиями.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-3"/>
          <w:sz w:val="28"/>
          <w:szCs w:val="28"/>
        </w:rPr>
        <w:t>Территорию стоянки нельзя загромождать предме</w:t>
      </w:r>
      <w:r w:rsidRPr="00434DD2">
        <w:rPr>
          <w:spacing w:val="-3"/>
          <w:sz w:val="28"/>
          <w:szCs w:val="28"/>
        </w:rPr>
        <w:softHyphen/>
      </w:r>
      <w:r w:rsidRPr="00434DD2">
        <w:rPr>
          <w:sz w:val="28"/>
          <w:szCs w:val="28"/>
        </w:rPr>
        <w:t>тами, которые могут помешать рассредоточению авто</w:t>
      </w:r>
      <w:r w:rsidRPr="00434DD2">
        <w:rPr>
          <w:sz w:val="28"/>
          <w:szCs w:val="28"/>
        </w:rPr>
        <w:softHyphen/>
        <w:t>мобилей в случае пожара. Против запасных ворот дол</w:t>
      </w:r>
      <w:r w:rsidRPr="00434DD2">
        <w:rPr>
          <w:sz w:val="28"/>
          <w:szCs w:val="28"/>
        </w:rPr>
        <w:softHyphen/>
        <w:t xml:space="preserve">жны стоять только исправные автомобили, готовые к </w:t>
      </w:r>
      <w:r w:rsidRPr="00434DD2">
        <w:rPr>
          <w:spacing w:val="-4"/>
          <w:sz w:val="28"/>
          <w:szCs w:val="28"/>
        </w:rPr>
        <w:t>немедленному выезду.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На стоянках автомобилей во избежание пожара не разрешается курить, работать с открытым огнём и хра</w:t>
      </w:r>
      <w:r w:rsidRPr="00434DD2">
        <w:rPr>
          <w:sz w:val="28"/>
          <w:szCs w:val="28"/>
        </w:rPr>
        <w:softHyphen/>
      </w:r>
      <w:r w:rsidRPr="00434DD2">
        <w:rPr>
          <w:spacing w:val="-2"/>
          <w:sz w:val="28"/>
          <w:szCs w:val="28"/>
        </w:rPr>
        <w:t xml:space="preserve">нить горючие и легковоспламеняющиеся материалы. </w:t>
      </w:r>
      <w:r w:rsidRPr="00434DD2">
        <w:rPr>
          <w:sz w:val="28"/>
          <w:szCs w:val="28"/>
        </w:rPr>
        <w:t>Нельзя прогревать холодные двигатели, картеры коро</w:t>
      </w:r>
      <w:r w:rsidRPr="00434DD2">
        <w:rPr>
          <w:sz w:val="28"/>
          <w:szCs w:val="28"/>
        </w:rPr>
        <w:softHyphen/>
        <w:t>бок передач и редукторы мостов, топливные баки ди</w:t>
      </w:r>
      <w:r w:rsidRPr="00434DD2">
        <w:rPr>
          <w:sz w:val="28"/>
          <w:szCs w:val="28"/>
        </w:rPr>
        <w:softHyphen/>
        <w:t>зельных двигателей и другие узлы автомобилей откры</w:t>
      </w:r>
      <w:r w:rsidRPr="00434DD2">
        <w:rPr>
          <w:sz w:val="28"/>
          <w:szCs w:val="28"/>
        </w:rPr>
        <w:softHyphen/>
        <w:t>тым огнем, оставлять в автомобиле промасленные обти</w:t>
      </w:r>
      <w:r w:rsidRPr="00434DD2">
        <w:rPr>
          <w:sz w:val="28"/>
          <w:szCs w:val="28"/>
        </w:rPr>
        <w:softHyphen/>
        <w:t xml:space="preserve">рочные концы и спецодежду по окончании работы, а </w:t>
      </w:r>
      <w:r w:rsidRPr="00434DD2">
        <w:rPr>
          <w:spacing w:val="-1"/>
          <w:sz w:val="28"/>
          <w:szCs w:val="28"/>
        </w:rPr>
        <w:t>также оставлять автомобиль с включенным зажига</w:t>
      </w:r>
      <w:r w:rsidRPr="00434DD2">
        <w:rPr>
          <w:spacing w:val="-1"/>
          <w:sz w:val="28"/>
          <w:szCs w:val="28"/>
        </w:rPr>
        <w:softHyphen/>
      </w:r>
      <w:r w:rsidRPr="00434DD2">
        <w:rPr>
          <w:spacing w:val="-11"/>
          <w:sz w:val="28"/>
          <w:szCs w:val="28"/>
        </w:rPr>
        <w:t>нием.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1"/>
          <w:sz w:val="28"/>
          <w:szCs w:val="28"/>
        </w:rPr>
        <w:t xml:space="preserve">В помещениях для хранения автомобилей нельзя </w:t>
      </w:r>
      <w:r w:rsidRPr="00434DD2">
        <w:rPr>
          <w:spacing w:val="-4"/>
          <w:w w:val="101"/>
          <w:sz w:val="28"/>
          <w:szCs w:val="28"/>
        </w:rPr>
        <w:t xml:space="preserve">курить, пользоваться открытым огнем, переносными </w:t>
      </w:r>
      <w:r w:rsidRPr="00434DD2">
        <w:rPr>
          <w:w w:val="101"/>
          <w:sz w:val="28"/>
          <w:szCs w:val="28"/>
        </w:rPr>
        <w:t xml:space="preserve">кузнечными горнами, паяльными лампами, сварочными </w:t>
      </w:r>
      <w:r w:rsidRPr="00434DD2">
        <w:rPr>
          <w:spacing w:val="-2"/>
          <w:w w:val="101"/>
          <w:sz w:val="28"/>
          <w:szCs w:val="28"/>
        </w:rPr>
        <w:t>аппаратами, хранить бензин, дизельное топливо, бал</w:t>
      </w:r>
      <w:r w:rsidRPr="00434DD2">
        <w:rPr>
          <w:spacing w:val="-2"/>
          <w:w w:val="101"/>
          <w:sz w:val="28"/>
          <w:szCs w:val="28"/>
        </w:rPr>
        <w:softHyphen/>
      </w:r>
      <w:r w:rsidRPr="00434DD2">
        <w:rPr>
          <w:w w:val="101"/>
          <w:sz w:val="28"/>
          <w:szCs w:val="28"/>
        </w:rPr>
        <w:t xml:space="preserve">лоны с газом </w:t>
      </w:r>
      <w:r w:rsidRPr="00434DD2">
        <w:rPr>
          <w:spacing w:val="17"/>
          <w:w w:val="101"/>
          <w:sz w:val="28"/>
          <w:szCs w:val="28"/>
        </w:rPr>
        <w:t>(за</w:t>
      </w:r>
      <w:r w:rsidRPr="00434DD2">
        <w:rPr>
          <w:w w:val="101"/>
          <w:sz w:val="28"/>
          <w:szCs w:val="28"/>
        </w:rPr>
        <w:t xml:space="preserve"> исключением топлива в баках и </w:t>
      </w:r>
      <w:r w:rsidRPr="00434DD2">
        <w:rPr>
          <w:spacing w:val="18"/>
          <w:w w:val="101"/>
          <w:sz w:val="28"/>
          <w:szCs w:val="28"/>
        </w:rPr>
        <w:t xml:space="preserve">газа </w:t>
      </w:r>
      <w:r w:rsidRPr="00434DD2">
        <w:rPr>
          <w:w w:val="101"/>
          <w:sz w:val="28"/>
          <w:szCs w:val="28"/>
        </w:rPr>
        <w:t xml:space="preserve">в баллонах, смонтированных на автомобилях), хранить </w:t>
      </w:r>
      <w:r w:rsidRPr="00434DD2">
        <w:rPr>
          <w:spacing w:val="-3"/>
          <w:w w:val="101"/>
          <w:sz w:val="28"/>
          <w:szCs w:val="28"/>
        </w:rPr>
        <w:t>тару из-под горючих легковоспламеняющихся жидкос</w:t>
      </w:r>
      <w:r w:rsidRPr="00434DD2">
        <w:rPr>
          <w:spacing w:val="-3"/>
          <w:w w:val="101"/>
          <w:sz w:val="28"/>
          <w:szCs w:val="28"/>
        </w:rPr>
        <w:softHyphen/>
      </w:r>
      <w:r w:rsidRPr="00434DD2">
        <w:rPr>
          <w:w w:val="101"/>
          <w:sz w:val="28"/>
          <w:szCs w:val="28"/>
        </w:rPr>
        <w:t>тей. Нельзя оставлять на местах стоянки груженые ав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7"/>
          <w:w w:val="101"/>
          <w:sz w:val="28"/>
          <w:szCs w:val="28"/>
        </w:rPr>
        <w:t>томобили.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1"/>
          <w:sz w:val="28"/>
          <w:szCs w:val="28"/>
        </w:rPr>
        <w:t>При организации временных стоянок автомобилей в полевых и лесных условиях во избежание пожаров ре</w:t>
      </w:r>
      <w:r w:rsidRPr="00434DD2">
        <w:rPr>
          <w:w w:val="101"/>
          <w:sz w:val="28"/>
          <w:szCs w:val="28"/>
        </w:rPr>
        <w:softHyphen/>
        <w:t>комендуется очищать площадки стоянок от сухой тра</w:t>
      </w:r>
      <w:r w:rsidRPr="00434DD2">
        <w:rPr>
          <w:w w:val="101"/>
          <w:sz w:val="28"/>
          <w:szCs w:val="28"/>
        </w:rPr>
        <w:softHyphen/>
        <w:t>вы, стерни и валежника, вспахивать вокруг полосу ши</w:t>
      </w:r>
      <w:r w:rsidRPr="00434DD2">
        <w:rPr>
          <w:w w:val="101"/>
          <w:sz w:val="28"/>
          <w:szCs w:val="28"/>
        </w:rPr>
        <w:softHyphen/>
        <w:t xml:space="preserve">риной </w:t>
      </w:r>
      <w:smartTag w:uri="urn:schemas-microsoft-com:office:smarttags" w:element="metricconverter">
        <w:smartTagPr>
          <w:attr w:name="ProductID" w:val="1 м"/>
        </w:smartTagPr>
        <w:r w:rsidRPr="00434DD2">
          <w:rPr>
            <w:w w:val="101"/>
            <w:sz w:val="28"/>
            <w:szCs w:val="28"/>
          </w:rPr>
          <w:t>1 м</w:t>
        </w:r>
      </w:smartTag>
      <w:r w:rsidRPr="00434DD2">
        <w:rPr>
          <w:w w:val="101"/>
          <w:sz w:val="28"/>
          <w:szCs w:val="28"/>
        </w:rPr>
        <w:t xml:space="preserve"> и располагать стоянки не ближе </w:t>
      </w:r>
      <w:smartTag w:uri="urn:schemas-microsoft-com:office:smarttags" w:element="metricconverter">
        <w:smartTagPr>
          <w:attr w:name="ProductID" w:val="100 м"/>
        </w:smartTagPr>
        <w:r w:rsidRPr="00434DD2">
          <w:rPr>
            <w:w w:val="101"/>
            <w:sz w:val="28"/>
            <w:szCs w:val="28"/>
          </w:rPr>
          <w:t>100 м</w:t>
        </w:r>
      </w:smartTag>
      <w:r w:rsidRPr="00434DD2">
        <w:rPr>
          <w:w w:val="101"/>
          <w:sz w:val="28"/>
          <w:szCs w:val="28"/>
        </w:rPr>
        <w:t xml:space="preserve"> от построек, стогов соломы, токов, хлеба на корню, лесо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1"/>
          <w:w w:val="101"/>
          <w:sz w:val="28"/>
          <w:szCs w:val="28"/>
        </w:rPr>
        <w:t xml:space="preserve">разработок. Места стоянки автомобилей должны быть </w:t>
      </w:r>
      <w:r w:rsidRPr="00434DD2">
        <w:rPr>
          <w:w w:val="101"/>
          <w:sz w:val="28"/>
          <w:szCs w:val="28"/>
        </w:rPr>
        <w:t>обеспечены буксирными тросами и штангами из расче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2"/>
          <w:w w:val="101"/>
          <w:sz w:val="28"/>
          <w:szCs w:val="28"/>
        </w:rPr>
        <w:t xml:space="preserve">та один трос </w:t>
      </w:r>
      <w:r w:rsidRPr="00434DD2">
        <w:rPr>
          <w:spacing w:val="18"/>
          <w:w w:val="101"/>
          <w:sz w:val="28"/>
          <w:szCs w:val="28"/>
        </w:rPr>
        <w:t>(штанга)</w:t>
      </w:r>
      <w:r w:rsidRPr="00434DD2">
        <w:rPr>
          <w:w w:val="101"/>
          <w:sz w:val="28"/>
          <w:szCs w:val="28"/>
        </w:rPr>
        <w:t xml:space="preserve"> </w:t>
      </w:r>
      <w:r w:rsidRPr="00434DD2">
        <w:rPr>
          <w:spacing w:val="-2"/>
          <w:w w:val="101"/>
          <w:sz w:val="28"/>
          <w:szCs w:val="28"/>
        </w:rPr>
        <w:t>на 10 автомобилей.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-2"/>
          <w:w w:val="101"/>
          <w:sz w:val="28"/>
          <w:szCs w:val="28"/>
        </w:rPr>
        <w:t xml:space="preserve">Топливо и смазочные материалы для автомобилей </w:t>
      </w:r>
      <w:r w:rsidRPr="00434DD2">
        <w:rPr>
          <w:spacing w:val="-1"/>
          <w:w w:val="101"/>
          <w:sz w:val="28"/>
          <w:szCs w:val="28"/>
        </w:rPr>
        <w:t xml:space="preserve">необходимо хранить на очищенных от растительности </w:t>
      </w:r>
      <w:r w:rsidRPr="00434DD2">
        <w:rPr>
          <w:w w:val="101"/>
          <w:sz w:val="28"/>
          <w:szCs w:val="28"/>
        </w:rPr>
        <w:t xml:space="preserve">земляных площадках на расстоянии не менее </w:t>
      </w:r>
      <w:smartTag w:uri="urn:schemas-microsoft-com:office:smarttags" w:element="metricconverter">
        <w:smartTagPr>
          <w:attr w:name="ProductID" w:val="100 м"/>
        </w:smartTagPr>
        <w:r w:rsidRPr="00434DD2">
          <w:rPr>
            <w:w w:val="101"/>
            <w:sz w:val="28"/>
            <w:szCs w:val="28"/>
          </w:rPr>
          <w:t>100 м</w:t>
        </w:r>
      </w:smartTag>
      <w:r w:rsidRPr="00434DD2">
        <w:rPr>
          <w:w w:val="101"/>
          <w:sz w:val="28"/>
          <w:szCs w:val="28"/>
        </w:rPr>
        <w:t xml:space="preserve"> от лесозаготовок, мест уборки и обмолота хлебов, стогов сена и соломы, хлеба на корню, стоянок автомобилей и тракторов и не менее </w:t>
      </w:r>
      <w:smartTag w:uri="urn:schemas-microsoft-com:office:smarttags" w:element="metricconverter">
        <w:smartTagPr>
          <w:attr w:name="ProductID" w:val="50 м"/>
        </w:smartTagPr>
        <w:r w:rsidRPr="00434DD2">
          <w:rPr>
            <w:w w:val="101"/>
            <w:sz w:val="28"/>
            <w:szCs w:val="28"/>
          </w:rPr>
          <w:t>50 м</w:t>
        </w:r>
      </w:smartTag>
      <w:r w:rsidRPr="00434DD2">
        <w:rPr>
          <w:w w:val="101"/>
          <w:sz w:val="28"/>
          <w:szCs w:val="28"/>
        </w:rPr>
        <w:t xml:space="preserve"> от трудносгораемых и сго</w:t>
      </w:r>
      <w:r w:rsidRPr="00434DD2">
        <w:rPr>
          <w:w w:val="101"/>
          <w:sz w:val="28"/>
          <w:szCs w:val="28"/>
        </w:rPr>
        <w:softHyphen/>
        <w:t xml:space="preserve">раемых построек. Площадки следует опахивать полосой </w:t>
      </w:r>
      <w:r w:rsidRPr="00434DD2">
        <w:rPr>
          <w:spacing w:val="-5"/>
          <w:w w:val="101"/>
          <w:sz w:val="28"/>
          <w:szCs w:val="28"/>
        </w:rPr>
        <w:t xml:space="preserve">шириной не менее </w:t>
      </w:r>
      <w:smartTag w:uri="urn:schemas-microsoft-com:office:smarttags" w:element="metricconverter">
        <w:smartTagPr>
          <w:attr w:name="ProductID" w:val="1 м"/>
        </w:smartTagPr>
        <w:r w:rsidRPr="00434DD2">
          <w:rPr>
            <w:spacing w:val="-5"/>
            <w:w w:val="101"/>
            <w:sz w:val="28"/>
            <w:szCs w:val="28"/>
          </w:rPr>
          <w:t>1 м</w:t>
        </w:r>
      </w:smartTag>
      <w:r w:rsidRPr="00434DD2">
        <w:rPr>
          <w:spacing w:val="-5"/>
          <w:w w:val="101"/>
          <w:sz w:val="28"/>
          <w:szCs w:val="28"/>
        </w:rPr>
        <w:t>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1"/>
          <w:sz w:val="28"/>
          <w:szCs w:val="28"/>
        </w:rPr>
        <w:t xml:space="preserve">Лестницы и чердаки производственных и служебных </w:t>
      </w:r>
      <w:r w:rsidRPr="00434DD2">
        <w:rPr>
          <w:spacing w:val="-1"/>
          <w:w w:val="101"/>
          <w:sz w:val="28"/>
          <w:szCs w:val="28"/>
        </w:rPr>
        <w:t>помещений должны быть всегда свободны. Запрещает</w:t>
      </w:r>
      <w:r w:rsidRPr="00434DD2">
        <w:rPr>
          <w:spacing w:val="-1"/>
          <w:w w:val="101"/>
          <w:sz w:val="28"/>
          <w:szCs w:val="28"/>
        </w:rPr>
        <w:softHyphen/>
      </w:r>
      <w:r w:rsidRPr="00434DD2">
        <w:rPr>
          <w:w w:val="101"/>
          <w:sz w:val="28"/>
          <w:szCs w:val="28"/>
        </w:rPr>
        <w:t>ся их использование под производственные или склад</w:t>
      </w:r>
      <w:r w:rsidRPr="00434DD2">
        <w:rPr>
          <w:w w:val="101"/>
          <w:sz w:val="28"/>
          <w:szCs w:val="28"/>
        </w:rPr>
        <w:softHyphen/>
        <w:t xml:space="preserve">ские помещения. Чердаки должны быть постоянно </w:t>
      </w:r>
      <w:r w:rsidRPr="00434DD2">
        <w:rPr>
          <w:spacing w:val="16"/>
          <w:w w:val="101"/>
          <w:sz w:val="28"/>
          <w:szCs w:val="28"/>
        </w:rPr>
        <w:t>за</w:t>
      </w:r>
      <w:r w:rsidRPr="00434DD2">
        <w:rPr>
          <w:w w:val="101"/>
          <w:sz w:val="28"/>
          <w:szCs w:val="28"/>
        </w:rPr>
        <w:t xml:space="preserve">перты, а ключи от них храниться в проходной или у </w:t>
      </w:r>
      <w:r w:rsidRPr="00434DD2">
        <w:rPr>
          <w:spacing w:val="-2"/>
          <w:w w:val="101"/>
          <w:sz w:val="28"/>
          <w:szCs w:val="28"/>
        </w:rPr>
        <w:t>дежурного персонала.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1"/>
          <w:sz w:val="28"/>
          <w:szCs w:val="28"/>
        </w:rPr>
        <w:t>Специальные места для курения рекомендуется обо</w:t>
      </w:r>
      <w:r w:rsidRPr="00434DD2">
        <w:rPr>
          <w:w w:val="101"/>
          <w:sz w:val="28"/>
          <w:szCs w:val="28"/>
        </w:rPr>
        <w:softHyphen/>
        <w:t>рудовать на видных местах. Там устанавливают урну для окурков, вешают огнетушитель. Желательно побли</w:t>
      </w:r>
      <w:r w:rsidRPr="00434DD2">
        <w:rPr>
          <w:w w:val="101"/>
          <w:sz w:val="28"/>
          <w:szCs w:val="28"/>
        </w:rPr>
        <w:softHyphen/>
        <w:t>зости организовать уголок пожарной безопасности, обя</w:t>
      </w:r>
      <w:r w:rsidRPr="00434DD2">
        <w:rPr>
          <w:w w:val="101"/>
          <w:sz w:val="28"/>
          <w:szCs w:val="28"/>
        </w:rPr>
        <w:softHyphen/>
        <w:t>зательно вывешивать объявления типа «Место для ку</w:t>
      </w:r>
      <w:r w:rsidRPr="00434DD2">
        <w:rPr>
          <w:w w:val="101"/>
          <w:sz w:val="28"/>
          <w:szCs w:val="28"/>
        </w:rPr>
        <w:softHyphen/>
        <w:t>рения», «Курить только здесь». В других местах выве</w:t>
      </w:r>
      <w:r w:rsidRPr="00434DD2">
        <w:rPr>
          <w:w w:val="101"/>
          <w:sz w:val="28"/>
          <w:szCs w:val="28"/>
        </w:rPr>
        <w:softHyphen/>
        <w:t>шиваются объявления «Не курить», «Курить воспре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7"/>
          <w:w w:val="101"/>
          <w:sz w:val="28"/>
          <w:szCs w:val="28"/>
        </w:rPr>
        <w:t>щается».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-2"/>
          <w:w w:val="101"/>
          <w:sz w:val="28"/>
          <w:szCs w:val="28"/>
        </w:rPr>
        <w:t xml:space="preserve">Для создания повышенной пожарной безопасности </w:t>
      </w:r>
      <w:r w:rsidRPr="00434DD2">
        <w:rPr>
          <w:w w:val="101"/>
          <w:sz w:val="28"/>
          <w:szCs w:val="28"/>
        </w:rPr>
        <w:t>керосинные ванны для мойки деталей желательно рас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1"/>
          <w:w w:val="101"/>
          <w:sz w:val="28"/>
          <w:szCs w:val="28"/>
        </w:rPr>
        <w:t>полагать в отдельном помещении с индивидуальной вен</w:t>
      </w:r>
      <w:r w:rsidRPr="00434DD2">
        <w:rPr>
          <w:w w:val="101"/>
          <w:sz w:val="28"/>
          <w:szCs w:val="28"/>
        </w:rPr>
        <w:t>тиляцией. На время перерывов ванны следует закрывать плотными крышками, а после окончания работы запи</w:t>
      </w:r>
      <w:r w:rsidRPr="00434DD2">
        <w:rPr>
          <w:w w:val="101"/>
          <w:sz w:val="28"/>
          <w:szCs w:val="28"/>
        </w:rPr>
        <w:softHyphen/>
        <w:t>рать. Детали после мойки керосином следует просуши</w:t>
      </w:r>
      <w:r w:rsidRPr="00434DD2">
        <w:rPr>
          <w:w w:val="101"/>
          <w:sz w:val="28"/>
          <w:szCs w:val="28"/>
        </w:rPr>
        <w:softHyphen/>
        <w:t>вать, протирать на столах, обитых железом, или в су шильных шкафах. Часто причиной пожара в производ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1"/>
          <w:w w:val="101"/>
          <w:sz w:val="28"/>
          <w:szCs w:val="28"/>
        </w:rPr>
        <w:t xml:space="preserve">ственном помещении является неправильное применение </w:t>
      </w:r>
      <w:r w:rsidRPr="00434DD2">
        <w:rPr>
          <w:w w:val="101"/>
          <w:sz w:val="28"/>
          <w:szCs w:val="28"/>
        </w:rPr>
        <w:t xml:space="preserve">бензина и керосина, например для стирки спецодежды. Спецодежду следует очищать только в химчистках или </w:t>
      </w:r>
      <w:r w:rsidRPr="00434DD2">
        <w:rPr>
          <w:spacing w:val="-4"/>
          <w:w w:val="101"/>
          <w:sz w:val="28"/>
          <w:szCs w:val="28"/>
        </w:rPr>
        <w:t>специальных прачечных.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1"/>
          <w:sz w:val="28"/>
          <w:szCs w:val="28"/>
        </w:rPr>
        <w:t>Нельзя применять жидкое топливо для мытья полов и стен помещений и канав, так как при этом образу</w:t>
      </w:r>
      <w:r w:rsidRPr="00434DD2">
        <w:rPr>
          <w:w w:val="101"/>
          <w:sz w:val="28"/>
          <w:szCs w:val="28"/>
        </w:rPr>
        <w:softHyphen/>
        <w:t>ется большое количество легковоспламеняющихся па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12"/>
          <w:w w:val="101"/>
          <w:sz w:val="28"/>
          <w:szCs w:val="28"/>
        </w:rPr>
        <w:t>ров.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1"/>
          <w:sz w:val="28"/>
          <w:szCs w:val="28"/>
        </w:rPr>
        <w:t>Аккумуляторные батареи автомобилей, находящихся в ТО-2, а также в длительном, более одной смены, ре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2"/>
          <w:w w:val="101"/>
          <w:sz w:val="28"/>
          <w:szCs w:val="28"/>
        </w:rPr>
        <w:t>монте следует отключать.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1"/>
          <w:sz w:val="28"/>
          <w:szCs w:val="28"/>
        </w:rPr>
        <w:t xml:space="preserve">Промасленные обтирочные материалы и спецодежда при </w:t>
      </w:r>
      <w:r w:rsidRPr="00434DD2">
        <w:rPr>
          <w:spacing w:val="-2"/>
          <w:w w:val="101"/>
          <w:sz w:val="28"/>
          <w:szCs w:val="28"/>
        </w:rPr>
        <w:t>определенных условиях самовозгораются. Поэтому обти</w:t>
      </w:r>
      <w:r w:rsidRPr="00434DD2">
        <w:rPr>
          <w:spacing w:val="-2"/>
          <w:w w:val="101"/>
          <w:sz w:val="28"/>
          <w:szCs w:val="28"/>
        </w:rPr>
        <w:softHyphen/>
      </w:r>
      <w:r w:rsidRPr="00434DD2">
        <w:rPr>
          <w:w w:val="101"/>
          <w:sz w:val="28"/>
          <w:szCs w:val="28"/>
        </w:rPr>
        <w:t>рочные материалы в течение рабочей смены собирают в стальные ящики с плотными крышками, а в конце сме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1"/>
          <w:w w:val="101"/>
          <w:sz w:val="28"/>
          <w:szCs w:val="28"/>
        </w:rPr>
        <w:t>ны выносят на специально оборудованные свалки, от</w:t>
      </w:r>
      <w:r w:rsidRPr="00434DD2">
        <w:rPr>
          <w:spacing w:val="-1"/>
          <w:w w:val="101"/>
          <w:sz w:val="28"/>
          <w:szCs w:val="28"/>
        </w:rPr>
        <w:softHyphen/>
      </w:r>
      <w:r w:rsidRPr="00434DD2">
        <w:rPr>
          <w:w w:val="101"/>
          <w:sz w:val="28"/>
          <w:szCs w:val="28"/>
        </w:rPr>
        <w:t>куда их отправляют на уничтожение. Спецодежда меж</w:t>
      </w:r>
      <w:r w:rsidRPr="00434DD2">
        <w:rPr>
          <w:w w:val="101"/>
          <w:sz w:val="28"/>
          <w:szCs w:val="28"/>
        </w:rPr>
        <w:softHyphen/>
        <w:t xml:space="preserve">ду сменами должна храниться в расправленном состоянии, а главное, ее следует своевременно очищать от </w:t>
      </w:r>
      <w:r w:rsidRPr="00434DD2">
        <w:rPr>
          <w:spacing w:val="17"/>
          <w:w w:val="101"/>
          <w:sz w:val="28"/>
          <w:szCs w:val="28"/>
        </w:rPr>
        <w:t>за</w:t>
      </w:r>
      <w:r w:rsidRPr="00434DD2">
        <w:rPr>
          <w:spacing w:val="17"/>
          <w:w w:val="101"/>
          <w:sz w:val="28"/>
          <w:szCs w:val="28"/>
        </w:rPr>
        <w:softHyphen/>
      </w:r>
      <w:r w:rsidRPr="00434DD2">
        <w:rPr>
          <w:spacing w:val="-3"/>
          <w:w w:val="101"/>
          <w:sz w:val="28"/>
          <w:szCs w:val="28"/>
        </w:rPr>
        <w:t>масливания.</w:t>
      </w:r>
    </w:p>
    <w:p w:rsidR="008D3694" w:rsidRPr="00434DD2" w:rsidRDefault="00700400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 xml:space="preserve"> </w:t>
      </w:r>
      <w:r w:rsidR="008D3694" w:rsidRPr="00434DD2">
        <w:rPr>
          <w:w w:val="101"/>
          <w:sz w:val="28"/>
          <w:szCs w:val="28"/>
        </w:rPr>
        <w:t>Одной из наиболее частых причин возникновения пожара является неправильное устройство и эксплуата</w:t>
      </w:r>
      <w:r w:rsidR="008D3694" w:rsidRPr="00434DD2">
        <w:rPr>
          <w:w w:val="101"/>
          <w:sz w:val="28"/>
          <w:szCs w:val="28"/>
        </w:rPr>
        <w:softHyphen/>
      </w:r>
      <w:r w:rsidR="008D3694" w:rsidRPr="00434DD2">
        <w:rPr>
          <w:spacing w:val="-3"/>
          <w:w w:val="101"/>
          <w:sz w:val="28"/>
          <w:szCs w:val="28"/>
        </w:rPr>
        <w:t xml:space="preserve">ция электроустановок. Необходимо следить, чтобы к </w:t>
      </w:r>
      <w:r w:rsidR="008D3694" w:rsidRPr="00434DD2">
        <w:rPr>
          <w:w w:val="101"/>
          <w:sz w:val="28"/>
          <w:szCs w:val="28"/>
        </w:rPr>
        <w:t>отдельным группам кабелей не было произвольно при</w:t>
      </w:r>
      <w:r w:rsidR="008D3694" w:rsidRPr="00434DD2">
        <w:rPr>
          <w:w w:val="101"/>
          <w:sz w:val="28"/>
          <w:szCs w:val="28"/>
        </w:rPr>
        <w:softHyphen/>
        <w:t>соединено больше электропотребителей, чем позволяют эти кабели. В противном случае в электрических щитах произойдут перегрев и разрушение изоляции проводов, возникнут короткое замыкание и пожар.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pacing w:val="-1"/>
          <w:w w:val="101"/>
          <w:sz w:val="28"/>
          <w:szCs w:val="28"/>
        </w:rPr>
      </w:pPr>
      <w:r w:rsidRPr="00434DD2">
        <w:rPr>
          <w:w w:val="101"/>
          <w:sz w:val="28"/>
          <w:szCs w:val="28"/>
        </w:rPr>
        <w:t xml:space="preserve">Небрежное обращение с легковоспламеняющимися </w:t>
      </w:r>
      <w:r w:rsidRPr="00434DD2">
        <w:rPr>
          <w:spacing w:val="-4"/>
          <w:w w:val="101"/>
          <w:sz w:val="28"/>
          <w:szCs w:val="28"/>
        </w:rPr>
        <w:t>жидкостями, несоблюдение элементарных правил тех</w:t>
      </w:r>
      <w:r w:rsidRPr="00434DD2">
        <w:rPr>
          <w:spacing w:val="-4"/>
          <w:w w:val="101"/>
          <w:sz w:val="28"/>
          <w:szCs w:val="28"/>
        </w:rPr>
        <w:softHyphen/>
      </w:r>
      <w:r w:rsidRPr="00434DD2">
        <w:rPr>
          <w:w w:val="101"/>
          <w:sz w:val="28"/>
          <w:szCs w:val="28"/>
        </w:rPr>
        <w:t>ники безопасности чреваты серьезными последствиями. Жидкое топливо нельзя хранить в наземных резервуа</w:t>
      </w:r>
      <w:r w:rsidRPr="00434DD2">
        <w:rPr>
          <w:w w:val="101"/>
          <w:sz w:val="28"/>
          <w:szCs w:val="28"/>
        </w:rPr>
        <w:softHyphen/>
        <w:t>рах на территории предприятия. Порожнюю тару следует хранить отдельно. На складах легковоспламеняю</w:t>
      </w:r>
      <w:r w:rsidRPr="00434DD2">
        <w:rPr>
          <w:w w:val="101"/>
          <w:sz w:val="28"/>
          <w:szCs w:val="28"/>
        </w:rPr>
        <w:softHyphen/>
        <w:t xml:space="preserve">щихся и горючих жидкостей, на площадках хранения порожней тары и в радиусе не менее </w:t>
      </w:r>
      <w:smartTag w:uri="urn:schemas-microsoft-com:office:smarttags" w:element="metricconverter">
        <w:smartTagPr>
          <w:attr w:name="ProductID" w:val="20 м"/>
        </w:smartTagPr>
        <w:r w:rsidRPr="00434DD2">
          <w:rPr>
            <w:w w:val="101"/>
            <w:sz w:val="28"/>
            <w:szCs w:val="28"/>
          </w:rPr>
          <w:t>20 м</w:t>
        </w:r>
      </w:smartTag>
      <w:r w:rsidRPr="00434DD2">
        <w:rPr>
          <w:w w:val="101"/>
          <w:sz w:val="28"/>
          <w:szCs w:val="28"/>
        </w:rPr>
        <w:t xml:space="preserve"> от них вос</w:t>
      </w:r>
      <w:r w:rsidRPr="00434DD2">
        <w:rPr>
          <w:w w:val="101"/>
          <w:sz w:val="28"/>
          <w:szCs w:val="28"/>
        </w:rPr>
        <w:softHyphen/>
        <w:t>прещается выполнять работы, связанные с применени</w:t>
      </w:r>
      <w:r w:rsidRPr="00434DD2">
        <w:rPr>
          <w:w w:val="101"/>
          <w:sz w:val="28"/>
          <w:szCs w:val="28"/>
        </w:rPr>
        <w:softHyphen/>
      </w:r>
      <w:r w:rsidRPr="00434DD2">
        <w:rPr>
          <w:spacing w:val="-1"/>
          <w:w w:val="101"/>
          <w:sz w:val="28"/>
          <w:szCs w:val="28"/>
        </w:rPr>
        <w:t>ем открытого огня.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2"/>
          <w:sz w:val="28"/>
          <w:szCs w:val="28"/>
        </w:rPr>
        <w:t>Крышки люков на резервуарах снабжают проклад</w:t>
      </w:r>
      <w:r w:rsidRPr="00434DD2">
        <w:rPr>
          <w:w w:val="102"/>
          <w:sz w:val="28"/>
          <w:szCs w:val="28"/>
        </w:rPr>
        <w:softHyphen/>
      </w:r>
      <w:r w:rsidRPr="00434DD2">
        <w:rPr>
          <w:spacing w:val="-1"/>
          <w:w w:val="102"/>
          <w:sz w:val="28"/>
          <w:szCs w:val="28"/>
        </w:rPr>
        <w:t xml:space="preserve">ками, исключающими образование искр. Для сообщения </w:t>
      </w:r>
      <w:r w:rsidRPr="00434DD2">
        <w:rPr>
          <w:spacing w:val="-2"/>
          <w:w w:val="102"/>
          <w:sz w:val="28"/>
          <w:szCs w:val="28"/>
        </w:rPr>
        <w:t xml:space="preserve">с атмосферой устанавливают дыхательные клапаны. </w:t>
      </w:r>
      <w:r w:rsidRPr="00434DD2">
        <w:rPr>
          <w:w w:val="102"/>
          <w:sz w:val="28"/>
          <w:szCs w:val="28"/>
        </w:rPr>
        <w:t>Нельзя закрывать отверстия металлических бочек де</w:t>
      </w:r>
      <w:r w:rsidRPr="00434DD2">
        <w:rPr>
          <w:w w:val="102"/>
          <w:sz w:val="28"/>
          <w:szCs w:val="28"/>
        </w:rPr>
        <w:softHyphen/>
      </w:r>
      <w:r w:rsidRPr="00434DD2">
        <w:rPr>
          <w:spacing w:val="-4"/>
          <w:w w:val="102"/>
          <w:sz w:val="28"/>
          <w:szCs w:val="28"/>
        </w:rPr>
        <w:t xml:space="preserve">ревянными пробками или тряпками, перекатывать их </w:t>
      </w:r>
      <w:r w:rsidRPr="00434DD2">
        <w:rPr>
          <w:spacing w:val="-3"/>
          <w:w w:val="102"/>
          <w:sz w:val="28"/>
          <w:szCs w:val="28"/>
        </w:rPr>
        <w:t>при помощи стальных ломов, от соударения которых мо</w:t>
      </w:r>
      <w:r w:rsidRPr="00434DD2">
        <w:rPr>
          <w:spacing w:val="-3"/>
          <w:w w:val="102"/>
          <w:sz w:val="28"/>
          <w:szCs w:val="28"/>
        </w:rPr>
        <w:softHyphen/>
      </w:r>
      <w:r w:rsidRPr="00434DD2">
        <w:rPr>
          <w:spacing w:val="-1"/>
          <w:w w:val="102"/>
          <w:sz w:val="28"/>
          <w:szCs w:val="28"/>
        </w:rPr>
        <w:t>гут возникнуть искры, вынимать или отвинчивать проб</w:t>
      </w:r>
      <w:r w:rsidRPr="00434DD2">
        <w:rPr>
          <w:spacing w:val="-1"/>
          <w:w w:val="102"/>
          <w:sz w:val="28"/>
          <w:szCs w:val="28"/>
        </w:rPr>
        <w:softHyphen/>
      </w:r>
      <w:r w:rsidRPr="00434DD2">
        <w:rPr>
          <w:spacing w:val="-4"/>
          <w:w w:val="102"/>
          <w:sz w:val="28"/>
          <w:szCs w:val="28"/>
        </w:rPr>
        <w:t>ки металлическими предметами.</w:t>
      </w:r>
    </w:p>
    <w:p w:rsidR="00E117B8" w:rsidRPr="00434DD2" w:rsidRDefault="008D3694" w:rsidP="00434DD2">
      <w:pPr>
        <w:spacing w:before="0" w:after="0" w:line="360" w:lineRule="auto"/>
        <w:ind w:firstLine="709"/>
        <w:jc w:val="both"/>
        <w:rPr>
          <w:spacing w:val="-2"/>
          <w:w w:val="102"/>
          <w:sz w:val="28"/>
          <w:szCs w:val="28"/>
        </w:rPr>
      </w:pPr>
      <w:r w:rsidRPr="00434DD2">
        <w:rPr>
          <w:spacing w:val="-3"/>
          <w:w w:val="102"/>
          <w:sz w:val="28"/>
          <w:szCs w:val="28"/>
        </w:rPr>
        <w:t>Легковоспламеняющиеся жидкости должны выда</w:t>
      </w:r>
      <w:r w:rsidRPr="00434DD2">
        <w:rPr>
          <w:spacing w:val="-3"/>
          <w:w w:val="102"/>
          <w:sz w:val="28"/>
          <w:szCs w:val="28"/>
        </w:rPr>
        <w:softHyphen/>
      </w:r>
      <w:r w:rsidRPr="00434DD2">
        <w:rPr>
          <w:w w:val="102"/>
          <w:sz w:val="28"/>
          <w:szCs w:val="28"/>
        </w:rPr>
        <w:t>ваться со складов в производство в количествах, удов</w:t>
      </w:r>
      <w:r w:rsidRPr="00434DD2">
        <w:rPr>
          <w:w w:val="102"/>
          <w:sz w:val="28"/>
          <w:szCs w:val="28"/>
        </w:rPr>
        <w:softHyphen/>
        <w:t xml:space="preserve">летворяющих сменную потребность в них. На местах </w:t>
      </w:r>
      <w:r w:rsidRPr="00434DD2">
        <w:rPr>
          <w:spacing w:val="-2"/>
          <w:w w:val="102"/>
          <w:sz w:val="28"/>
          <w:szCs w:val="28"/>
        </w:rPr>
        <w:t xml:space="preserve">потребления их хранят в специально оборудованных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15"/>
          <w:w w:val="102"/>
          <w:sz w:val="28"/>
          <w:szCs w:val="28"/>
        </w:rPr>
        <w:t>за</w:t>
      </w:r>
      <w:r w:rsidRPr="00434DD2">
        <w:rPr>
          <w:spacing w:val="15"/>
          <w:w w:val="102"/>
          <w:sz w:val="28"/>
          <w:szCs w:val="28"/>
        </w:rPr>
        <w:softHyphen/>
      </w:r>
      <w:r w:rsidRPr="00434DD2">
        <w:rPr>
          <w:spacing w:val="-3"/>
          <w:w w:val="102"/>
          <w:sz w:val="28"/>
          <w:szCs w:val="28"/>
        </w:rPr>
        <w:t>пирающихся емкостях. Разлитые легковоспламеняющие</w:t>
      </w:r>
      <w:r w:rsidRPr="00434DD2">
        <w:rPr>
          <w:spacing w:val="-3"/>
          <w:w w:val="102"/>
          <w:sz w:val="28"/>
          <w:szCs w:val="28"/>
        </w:rPr>
        <w:softHyphen/>
      </w:r>
      <w:r w:rsidRPr="00434DD2">
        <w:rPr>
          <w:spacing w:val="-1"/>
          <w:w w:val="102"/>
          <w:sz w:val="28"/>
          <w:szCs w:val="28"/>
        </w:rPr>
        <w:t xml:space="preserve">ся жидкости немедленно засыпают песком и убирают из </w:t>
      </w:r>
      <w:r w:rsidRPr="00434DD2">
        <w:rPr>
          <w:spacing w:val="-8"/>
          <w:w w:val="102"/>
          <w:sz w:val="28"/>
          <w:szCs w:val="28"/>
        </w:rPr>
        <w:t>помещения.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w w:val="102"/>
          <w:sz w:val="28"/>
          <w:szCs w:val="28"/>
        </w:rPr>
        <w:t>Хранение баллонов с газами допускается только в отдельно стоящих складах при условии защиты балло</w:t>
      </w:r>
      <w:r w:rsidRPr="00434DD2">
        <w:rPr>
          <w:w w:val="102"/>
          <w:sz w:val="28"/>
          <w:szCs w:val="28"/>
        </w:rPr>
        <w:softHyphen/>
      </w:r>
      <w:r w:rsidRPr="00434DD2">
        <w:rPr>
          <w:spacing w:val="-3"/>
          <w:w w:val="102"/>
          <w:sz w:val="28"/>
          <w:szCs w:val="28"/>
        </w:rPr>
        <w:t>нов от источников тепловой энергии (отопительных при</w:t>
      </w:r>
      <w:r w:rsidRPr="00434DD2">
        <w:rPr>
          <w:spacing w:val="-3"/>
          <w:w w:val="102"/>
          <w:sz w:val="28"/>
          <w:szCs w:val="28"/>
        </w:rPr>
        <w:softHyphen/>
      </w:r>
      <w:r w:rsidRPr="00434DD2">
        <w:rPr>
          <w:spacing w:val="-1"/>
          <w:w w:val="102"/>
          <w:sz w:val="28"/>
          <w:szCs w:val="28"/>
        </w:rPr>
        <w:t>боров, солнечных лучей и т. п.). Печное отопление в та</w:t>
      </w:r>
      <w:r w:rsidRPr="00434DD2">
        <w:rPr>
          <w:spacing w:val="-1"/>
          <w:w w:val="102"/>
          <w:sz w:val="28"/>
          <w:szCs w:val="28"/>
        </w:rPr>
        <w:softHyphen/>
      </w:r>
      <w:r w:rsidRPr="00434DD2">
        <w:rPr>
          <w:w w:val="102"/>
          <w:sz w:val="28"/>
          <w:szCs w:val="28"/>
        </w:rPr>
        <w:t>ких складах не допускается. До 10 баллонов разреша</w:t>
      </w:r>
      <w:r w:rsidRPr="00434DD2">
        <w:rPr>
          <w:w w:val="102"/>
          <w:sz w:val="28"/>
          <w:szCs w:val="28"/>
        </w:rPr>
        <w:softHyphen/>
        <w:t xml:space="preserve">ется хранить в шкафах или под навесом, пристроенным </w:t>
      </w:r>
      <w:r w:rsidRPr="00434DD2">
        <w:rPr>
          <w:spacing w:val="-5"/>
          <w:w w:val="102"/>
          <w:sz w:val="28"/>
          <w:szCs w:val="28"/>
        </w:rPr>
        <w:t>к зданию.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-8"/>
          <w:w w:val="102"/>
          <w:sz w:val="28"/>
          <w:szCs w:val="28"/>
        </w:rPr>
        <w:t xml:space="preserve">В производственных и складских помещениях </w:t>
      </w:r>
      <w:r w:rsidRPr="00434DD2">
        <w:rPr>
          <w:spacing w:val="10"/>
          <w:w w:val="102"/>
          <w:sz w:val="28"/>
          <w:szCs w:val="28"/>
        </w:rPr>
        <w:t xml:space="preserve">при </w:t>
      </w:r>
      <w:r w:rsidRPr="00434DD2">
        <w:rPr>
          <w:w w:val="102"/>
          <w:sz w:val="28"/>
          <w:szCs w:val="28"/>
        </w:rPr>
        <w:t xml:space="preserve">наличии в них горючих материалов а также изделий </w:t>
      </w:r>
      <w:r w:rsidRPr="00434DD2">
        <w:rPr>
          <w:spacing w:val="-1"/>
          <w:w w:val="102"/>
          <w:sz w:val="28"/>
          <w:szCs w:val="28"/>
        </w:rPr>
        <w:t>в сгораемой упаковке электрические светильники долж</w:t>
      </w:r>
      <w:r w:rsidRPr="00434DD2">
        <w:rPr>
          <w:spacing w:val="-1"/>
          <w:w w:val="102"/>
          <w:sz w:val="28"/>
          <w:szCs w:val="28"/>
        </w:rPr>
        <w:softHyphen/>
        <w:t xml:space="preserve">ны быть в закрытом или. защищенном исполнении (со </w:t>
      </w:r>
      <w:r w:rsidRPr="00434DD2">
        <w:rPr>
          <w:spacing w:val="-3"/>
          <w:w w:val="102"/>
          <w:sz w:val="28"/>
          <w:szCs w:val="28"/>
        </w:rPr>
        <w:t xml:space="preserve">стеклянным колпаком, препятствующим выпадению колб </w:t>
      </w:r>
      <w:r w:rsidRPr="00434DD2">
        <w:rPr>
          <w:spacing w:val="-4"/>
          <w:w w:val="102"/>
          <w:sz w:val="28"/>
          <w:szCs w:val="28"/>
        </w:rPr>
        <w:t xml:space="preserve">электроламп). Светильники не должны соприкасаться </w:t>
      </w:r>
      <w:r w:rsidRPr="00434DD2">
        <w:rPr>
          <w:spacing w:val="-3"/>
          <w:w w:val="102"/>
          <w:sz w:val="28"/>
          <w:szCs w:val="28"/>
        </w:rPr>
        <w:t xml:space="preserve">со сгораемыми конструкциями зданий и горючими </w:t>
      </w:r>
      <w:r w:rsidRPr="00434DD2">
        <w:rPr>
          <w:spacing w:val="19"/>
          <w:w w:val="102"/>
          <w:sz w:val="28"/>
          <w:szCs w:val="28"/>
        </w:rPr>
        <w:t>ма</w:t>
      </w:r>
      <w:r w:rsidRPr="00434DD2">
        <w:rPr>
          <w:spacing w:val="19"/>
          <w:w w:val="102"/>
          <w:sz w:val="28"/>
          <w:szCs w:val="28"/>
        </w:rPr>
        <w:softHyphen/>
      </w:r>
      <w:r w:rsidRPr="00434DD2">
        <w:rPr>
          <w:spacing w:val="-4"/>
          <w:w w:val="102"/>
          <w:sz w:val="28"/>
          <w:szCs w:val="28"/>
        </w:rPr>
        <w:t>териалами.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-6"/>
          <w:w w:val="102"/>
          <w:sz w:val="28"/>
          <w:szCs w:val="28"/>
        </w:rPr>
        <w:t xml:space="preserve">При обычном выделении пыли электроустановки </w:t>
      </w:r>
      <w:r w:rsidRPr="00434DD2">
        <w:rPr>
          <w:w w:val="102"/>
          <w:sz w:val="28"/>
          <w:szCs w:val="28"/>
        </w:rPr>
        <w:t>очищают от нее 2 раза в месяц, а при значительных вы</w:t>
      </w:r>
      <w:r w:rsidRPr="00434DD2">
        <w:rPr>
          <w:w w:val="102"/>
          <w:sz w:val="28"/>
          <w:szCs w:val="28"/>
        </w:rPr>
        <w:softHyphen/>
      </w:r>
      <w:r w:rsidRPr="00434DD2">
        <w:rPr>
          <w:spacing w:val="-4"/>
          <w:w w:val="102"/>
          <w:sz w:val="28"/>
          <w:szCs w:val="28"/>
        </w:rPr>
        <w:t>делениях еженедельно.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-2"/>
          <w:w w:val="102"/>
          <w:sz w:val="28"/>
          <w:szCs w:val="28"/>
        </w:rPr>
        <w:t>Запрещается использовать электроустановки, поверх</w:t>
      </w:r>
      <w:r w:rsidRPr="00434DD2">
        <w:rPr>
          <w:w w:val="102"/>
          <w:sz w:val="28"/>
          <w:szCs w:val="28"/>
        </w:rPr>
        <w:t>ностный нагрев которых при работе превышает темпе</w:t>
      </w:r>
      <w:r w:rsidRPr="00434DD2">
        <w:rPr>
          <w:w w:val="102"/>
          <w:sz w:val="28"/>
          <w:szCs w:val="28"/>
        </w:rPr>
        <w:softHyphen/>
        <w:t xml:space="preserve">ратуру окружающего воздуха на 40°С (если к ним не </w:t>
      </w:r>
      <w:r w:rsidRPr="00434DD2">
        <w:rPr>
          <w:spacing w:val="-2"/>
          <w:w w:val="102"/>
          <w:sz w:val="28"/>
          <w:szCs w:val="28"/>
        </w:rPr>
        <w:t>предъявляются другие требования); электронагреватель</w:t>
      </w:r>
      <w:r w:rsidRPr="00434DD2">
        <w:rPr>
          <w:spacing w:val="-2"/>
          <w:w w:val="102"/>
          <w:sz w:val="28"/>
          <w:szCs w:val="28"/>
        </w:rPr>
        <w:softHyphen/>
        <w:t>ные приборы без огнестойких подставок, а также остав</w:t>
      </w:r>
      <w:r w:rsidRPr="00434DD2">
        <w:rPr>
          <w:w w:val="102"/>
          <w:sz w:val="28"/>
          <w:szCs w:val="28"/>
        </w:rPr>
        <w:t>лять их длительное время включенными в сеть без при</w:t>
      </w:r>
      <w:r w:rsidRPr="00434DD2">
        <w:rPr>
          <w:w w:val="102"/>
          <w:sz w:val="28"/>
          <w:szCs w:val="28"/>
        </w:rPr>
        <w:softHyphen/>
      </w:r>
      <w:r w:rsidRPr="00434DD2">
        <w:rPr>
          <w:spacing w:val="-4"/>
          <w:w w:val="102"/>
          <w:sz w:val="28"/>
          <w:szCs w:val="28"/>
        </w:rPr>
        <w:t>смотра; применять для отопления помещений нестан</w:t>
      </w:r>
      <w:r w:rsidRPr="00434DD2">
        <w:rPr>
          <w:spacing w:val="-4"/>
          <w:w w:val="102"/>
          <w:sz w:val="28"/>
          <w:szCs w:val="28"/>
        </w:rPr>
        <w:softHyphen/>
      </w:r>
      <w:r w:rsidRPr="00434DD2">
        <w:rPr>
          <w:spacing w:val="-3"/>
          <w:w w:val="102"/>
          <w:sz w:val="28"/>
          <w:szCs w:val="28"/>
        </w:rPr>
        <w:t xml:space="preserve">дартные (самодельные) нагревательные электропечи </w:t>
      </w:r>
      <w:r w:rsidRPr="00434DD2">
        <w:rPr>
          <w:w w:val="102"/>
          <w:sz w:val="28"/>
          <w:szCs w:val="28"/>
        </w:rPr>
        <w:t>или электролампы накаливания; оставлять под напря</w:t>
      </w:r>
      <w:r w:rsidRPr="00434DD2">
        <w:rPr>
          <w:sz w:val="28"/>
          <w:szCs w:val="28"/>
        </w:rPr>
        <w:t>жением электрические провода или кабели с неизоли</w:t>
      </w:r>
      <w:r w:rsidRPr="00434DD2">
        <w:rPr>
          <w:spacing w:val="-2"/>
          <w:sz w:val="28"/>
          <w:szCs w:val="28"/>
        </w:rPr>
        <w:t>рованными  концами;  пользоваться  поврежденными  ро</w:t>
      </w:r>
      <w:r w:rsidRPr="00434DD2">
        <w:rPr>
          <w:spacing w:val="-2"/>
          <w:sz w:val="28"/>
          <w:szCs w:val="28"/>
        </w:rPr>
        <w:softHyphen/>
      </w:r>
      <w:r w:rsidRPr="00434DD2">
        <w:rPr>
          <w:spacing w:val="-4"/>
          <w:sz w:val="28"/>
          <w:szCs w:val="28"/>
        </w:rPr>
        <w:t>зетками,  осветительными  приборами и соединительны</w:t>
      </w:r>
      <w:r w:rsidRPr="00434DD2">
        <w:rPr>
          <w:spacing w:val="-4"/>
          <w:sz w:val="28"/>
          <w:szCs w:val="28"/>
        </w:rPr>
        <w:softHyphen/>
      </w:r>
      <w:r w:rsidRPr="00434DD2">
        <w:rPr>
          <w:sz w:val="28"/>
          <w:szCs w:val="28"/>
        </w:rPr>
        <w:t>ми коробками, рубильниками и другими электроустано</w:t>
      </w:r>
      <w:r w:rsidRPr="00434DD2">
        <w:rPr>
          <w:spacing w:val="-3"/>
          <w:sz w:val="28"/>
          <w:szCs w:val="28"/>
        </w:rPr>
        <w:t xml:space="preserve">вочными изделиями. </w:t>
      </w:r>
      <w:r w:rsidRPr="00434DD2">
        <w:rPr>
          <w:sz w:val="28"/>
          <w:szCs w:val="28"/>
        </w:rPr>
        <w:t xml:space="preserve">Светильники аварийного освещения присоединяют к </w:t>
      </w:r>
      <w:r w:rsidRPr="00434DD2">
        <w:rPr>
          <w:spacing w:val="-2"/>
          <w:sz w:val="28"/>
          <w:szCs w:val="28"/>
        </w:rPr>
        <w:t xml:space="preserve">независимому источнику питания. 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pacing w:val="-1"/>
          <w:sz w:val="28"/>
          <w:szCs w:val="28"/>
        </w:rPr>
        <w:t>Электроаппараты и приборы, искрящие по услови</w:t>
      </w:r>
      <w:r w:rsidRPr="00434DD2">
        <w:rPr>
          <w:spacing w:val="-1"/>
          <w:sz w:val="28"/>
          <w:szCs w:val="28"/>
        </w:rPr>
        <w:softHyphen/>
      </w:r>
      <w:r w:rsidRPr="00434DD2">
        <w:rPr>
          <w:spacing w:val="-4"/>
          <w:sz w:val="28"/>
          <w:szCs w:val="28"/>
        </w:rPr>
        <w:t>ям работы, устанавливаемые в пожароопасных поме</w:t>
      </w:r>
      <w:r w:rsidRPr="00434DD2">
        <w:rPr>
          <w:spacing w:val="-4"/>
          <w:sz w:val="28"/>
          <w:szCs w:val="28"/>
        </w:rPr>
        <w:softHyphen/>
      </w:r>
      <w:r w:rsidRPr="00434DD2">
        <w:rPr>
          <w:spacing w:val="-1"/>
          <w:sz w:val="28"/>
          <w:szCs w:val="28"/>
        </w:rPr>
        <w:t>щениях, в зависимости от зоны класса помещений долж</w:t>
      </w:r>
      <w:r w:rsidRPr="00434DD2">
        <w:rPr>
          <w:spacing w:val="-1"/>
          <w:sz w:val="28"/>
          <w:szCs w:val="28"/>
        </w:rPr>
        <w:softHyphen/>
      </w:r>
      <w:r w:rsidRPr="00434DD2">
        <w:rPr>
          <w:sz w:val="28"/>
          <w:szCs w:val="28"/>
        </w:rPr>
        <w:t>ны быть закрытыми, пыленепроницаемыми или масло-, наполненными, а светильники закрытыми. Допускается установка открытых аппаратов, если их устанавливают в закрытых шкафах. Щитки и выключатели во всех случаях следует располагать вне пожароопасных поме</w:t>
      </w:r>
      <w:r w:rsidRPr="00434DD2">
        <w:rPr>
          <w:sz w:val="28"/>
          <w:szCs w:val="28"/>
        </w:rPr>
        <w:softHyphen/>
      </w:r>
      <w:r w:rsidRPr="00434DD2">
        <w:rPr>
          <w:spacing w:val="-9"/>
          <w:sz w:val="28"/>
          <w:szCs w:val="28"/>
        </w:rPr>
        <w:t>щений.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pStyle w:val="a5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34DD2">
        <w:rPr>
          <w:b/>
          <w:sz w:val="28"/>
          <w:szCs w:val="28"/>
        </w:rPr>
        <w:t>Защита окружающей среды.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Работа по охране окружающей среды на каждом АТП должна предусматривать выполнение следующих основных мероприятий: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1. Обучение персонала АТП и водителей основам экологической безопасности.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2. Улучшение технического состояния подвижного состава, выпускаемого на линию, экономия топлива сокращения порожнего пробега автомобилей, рациональная организация дорожного движения.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3. Организация теплых стоянок, электроподогрев автомобилей и другие мероприятия с целью улучшения состояния окружающей среды.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4. Обеспечение исправности автомобилей, правильная регулировка работы двигаталей, карбюраторов, систем зажигания.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5. Устранение подтекания топлива, масла, антифриза на стоянке автомобилей.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6. Уборка образовавшихся подтеков эксплуатационных материалов, засыпка песком или опилками.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7. Сбор отработанных масел, других жидкостей и сдача их на сборные пункты.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8. Периодическая проверка на токсичность и запрещение выпуска автомобилей на линию при большой токсичности газов.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9. Перевод автомобилей на газовое топливо.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10. Организация и обеспечение эффективной очистки стоков хозяйственно-бытовых, производственных и ливневых вод с помощью очистных сооружения, внедрения оборотного водоснабжения на АТП.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11. Систематический контроль за состоянием узлов и агрегатов автомобилей с целью снижения шума.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12. Содержание территории АТП в чистоте и порядке, уборка мусора, территория должна быть озеленена, иметь твердое покрытие, оборудована водоотливами.</w:t>
      </w:r>
    </w:p>
    <w:p w:rsidR="008D3694" w:rsidRPr="00434DD2" w:rsidRDefault="008D3694" w:rsidP="00434DD2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34DD2">
        <w:rPr>
          <w:snapToGrid w:val="0"/>
          <w:sz w:val="28"/>
          <w:szCs w:val="28"/>
        </w:rPr>
        <w:t>13. При наличии на территории АТП действующей котельной нужно предусматривать меры по снижению загрязнения атмосферы вредными выбросами ( дымом, сажей, газами),в перспективе —ликвидация котельной на территории АТП и переход на центральное отопление.</w:t>
      </w:r>
    </w:p>
    <w:p w:rsidR="008D3694" w:rsidRPr="00434DD2" w:rsidRDefault="00700400" w:rsidP="00434DD2">
      <w:pPr>
        <w:pStyle w:val="8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8D3694" w:rsidRPr="00434DD2">
        <w:rPr>
          <w:szCs w:val="28"/>
        </w:rPr>
        <w:t>ЗАКЛЮЧЕНИЕ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В результате данного курсового проекта разработано АТП на ХХХХХХХХХ автомобилей. Показатели АТП представлены в таблице 4.1</w:t>
      </w:r>
    </w:p>
    <w:p w:rsidR="00700400" w:rsidRDefault="00700400" w:rsidP="00700400">
      <w:pPr>
        <w:pStyle w:val="2"/>
        <w:spacing w:line="360" w:lineRule="auto"/>
        <w:ind w:firstLine="709"/>
        <w:jc w:val="left"/>
        <w:rPr>
          <w:sz w:val="28"/>
          <w:szCs w:val="28"/>
          <w:lang w:val="en-US"/>
        </w:rPr>
      </w:pPr>
    </w:p>
    <w:p w:rsidR="008D3694" w:rsidRPr="00434DD2" w:rsidRDefault="008D3694" w:rsidP="00700400">
      <w:pPr>
        <w:pStyle w:val="2"/>
        <w:spacing w:line="360" w:lineRule="auto"/>
        <w:ind w:firstLine="709"/>
        <w:jc w:val="left"/>
        <w:rPr>
          <w:sz w:val="28"/>
          <w:szCs w:val="28"/>
        </w:rPr>
      </w:pPr>
      <w:r w:rsidRPr="00434DD2">
        <w:rPr>
          <w:sz w:val="28"/>
          <w:szCs w:val="28"/>
        </w:rPr>
        <w:t>Таблица 4.1</w:t>
      </w:r>
    </w:p>
    <w:p w:rsidR="008D3694" w:rsidRPr="00434DD2" w:rsidRDefault="008D3694" w:rsidP="00434DD2">
      <w:pPr>
        <w:pStyle w:val="3"/>
        <w:spacing w:line="360" w:lineRule="auto"/>
        <w:ind w:firstLine="709"/>
        <w:rPr>
          <w:sz w:val="28"/>
          <w:szCs w:val="28"/>
        </w:rPr>
      </w:pPr>
      <w:r w:rsidRPr="00434DD2">
        <w:rPr>
          <w:sz w:val="28"/>
          <w:szCs w:val="28"/>
        </w:rPr>
        <w:t xml:space="preserve">Расчётные показатели АТП </w:t>
      </w:r>
    </w:p>
    <w:p w:rsidR="008D3694" w:rsidRPr="00434DD2" w:rsidRDefault="008D3694" w:rsidP="00434DD2">
      <w:pPr>
        <w:spacing w:before="0" w:after="0" w:line="360" w:lineRule="auto"/>
        <w:ind w:firstLine="709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985"/>
      </w:tblGrid>
      <w:tr w:rsidR="008D3694" w:rsidRPr="00434DD2">
        <w:tc>
          <w:tcPr>
            <w:tcW w:w="4983" w:type="dxa"/>
          </w:tcPr>
          <w:p w:rsidR="008D3694" w:rsidRPr="00700400" w:rsidRDefault="008D3694" w:rsidP="00700400">
            <w:pPr>
              <w:pStyle w:val="6"/>
              <w:spacing w:line="360" w:lineRule="auto"/>
              <w:ind w:firstLine="56"/>
              <w:jc w:val="both"/>
              <w:rPr>
                <w:sz w:val="20"/>
              </w:rPr>
            </w:pPr>
            <w:r w:rsidRPr="00700400">
              <w:rPr>
                <w:sz w:val="20"/>
              </w:rPr>
              <w:t>Наименование показателя</w:t>
            </w:r>
          </w:p>
        </w:tc>
        <w:tc>
          <w:tcPr>
            <w:tcW w:w="1985" w:type="dxa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700400">
              <w:rPr>
                <w:sz w:val="20"/>
              </w:rPr>
              <w:t>Значение показателя</w:t>
            </w:r>
          </w:p>
        </w:tc>
      </w:tr>
      <w:tr w:rsidR="008D3694" w:rsidRPr="00434DD2">
        <w:tc>
          <w:tcPr>
            <w:tcW w:w="4983" w:type="dxa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700400">
              <w:rPr>
                <w:sz w:val="20"/>
              </w:rPr>
              <w:t>Число производственных рабочих, чел</w:t>
            </w:r>
          </w:p>
        </w:tc>
        <w:tc>
          <w:tcPr>
            <w:tcW w:w="1985" w:type="dxa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center"/>
              <w:rPr>
                <w:sz w:val="20"/>
              </w:rPr>
            </w:pPr>
          </w:p>
        </w:tc>
      </w:tr>
      <w:tr w:rsidR="008D3694" w:rsidRPr="00434DD2">
        <w:tc>
          <w:tcPr>
            <w:tcW w:w="4983" w:type="dxa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700400">
              <w:rPr>
                <w:sz w:val="20"/>
              </w:rPr>
              <w:t>Число рабочих постов, ед</w:t>
            </w:r>
          </w:p>
        </w:tc>
        <w:tc>
          <w:tcPr>
            <w:tcW w:w="1985" w:type="dxa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center"/>
              <w:rPr>
                <w:sz w:val="20"/>
              </w:rPr>
            </w:pPr>
          </w:p>
        </w:tc>
      </w:tr>
      <w:tr w:rsidR="008D3694" w:rsidRPr="00434DD2">
        <w:tc>
          <w:tcPr>
            <w:tcW w:w="4983" w:type="dxa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700400">
              <w:rPr>
                <w:sz w:val="20"/>
              </w:rPr>
              <w:t>Площадь производственно-складских помещений, м</w:t>
            </w:r>
            <w:r w:rsidRPr="00700400">
              <w:rPr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center"/>
              <w:rPr>
                <w:sz w:val="20"/>
              </w:rPr>
            </w:pPr>
          </w:p>
        </w:tc>
      </w:tr>
      <w:tr w:rsidR="008D3694" w:rsidRPr="00434DD2">
        <w:tc>
          <w:tcPr>
            <w:tcW w:w="4983" w:type="dxa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700400">
              <w:rPr>
                <w:sz w:val="20"/>
              </w:rPr>
              <w:t>Площадь административно-бытовых помещений, м</w:t>
            </w:r>
            <w:r w:rsidRPr="00700400">
              <w:rPr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center"/>
              <w:rPr>
                <w:sz w:val="20"/>
              </w:rPr>
            </w:pPr>
          </w:p>
        </w:tc>
      </w:tr>
      <w:tr w:rsidR="008D3694" w:rsidRPr="00434DD2">
        <w:tc>
          <w:tcPr>
            <w:tcW w:w="4983" w:type="dxa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700400">
              <w:rPr>
                <w:sz w:val="20"/>
              </w:rPr>
              <w:t>Площадь стоянки автомобилей, м</w:t>
            </w:r>
            <w:r w:rsidRPr="00700400">
              <w:rPr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center"/>
              <w:rPr>
                <w:sz w:val="20"/>
              </w:rPr>
            </w:pPr>
          </w:p>
        </w:tc>
      </w:tr>
      <w:tr w:rsidR="008D3694" w:rsidRPr="00434DD2">
        <w:tc>
          <w:tcPr>
            <w:tcW w:w="4983" w:type="dxa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both"/>
              <w:rPr>
                <w:sz w:val="20"/>
              </w:rPr>
            </w:pPr>
            <w:r w:rsidRPr="00700400">
              <w:rPr>
                <w:sz w:val="20"/>
              </w:rPr>
              <w:t>Площадь территории АТП, м</w:t>
            </w:r>
            <w:r w:rsidRPr="00700400">
              <w:rPr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8D3694" w:rsidRPr="00700400" w:rsidRDefault="008D3694" w:rsidP="00700400">
            <w:pPr>
              <w:spacing w:before="0" w:after="0" w:line="360" w:lineRule="auto"/>
              <w:ind w:firstLine="56"/>
              <w:jc w:val="center"/>
              <w:rPr>
                <w:sz w:val="20"/>
              </w:rPr>
            </w:pPr>
          </w:p>
        </w:tc>
      </w:tr>
    </w:tbl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3694" w:rsidRPr="00434DD2" w:rsidRDefault="00700400" w:rsidP="00434DD2">
      <w:pPr>
        <w:pStyle w:val="8"/>
        <w:spacing w:line="360" w:lineRule="auto"/>
        <w:ind w:firstLine="709"/>
        <w:jc w:val="left"/>
        <w:rPr>
          <w:szCs w:val="28"/>
        </w:rPr>
      </w:pPr>
      <w:r>
        <w:rPr>
          <w:szCs w:val="28"/>
        </w:rPr>
        <w:br w:type="page"/>
      </w:r>
      <w:r w:rsidR="008D3694" w:rsidRPr="00434DD2">
        <w:rPr>
          <w:szCs w:val="28"/>
        </w:rPr>
        <w:t>СПИСОК ИСПОЛЬЗУЕМОЙ ЛИТЕРАТУРЫ</w:t>
      </w:r>
    </w:p>
    <w:p w:rsidR="008D3694" w:rsidRPr="00434DD2" w:rsidRDefault="008D3694" w:rsidP="00434DD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D3694" w:rsidRPr="00434DD2" w:rsidRDefault="008D3694" w:rsidP="00700400">
      <w:pPr>
        <w:numPr>
          <w:ilvl w:val="0"/>
          <w:numId w:val="3"/>
        </w:numPr>
        <w:tabs>
          <w:tab w:val="clear" w:pos="927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Афанасьев Л.Л. и др. Гаражи и станции технического обслуживания автомобилей, М.:Транспорт, 1980-216с.</w:t>
      </w:r>
    </w:p>
    <w:p w:rsidR="008D3694" w:rsidRPr="00434DD2" w:rsidRDefault="008D3694" w:rsidP="00700400">
      <w:pPr>
        <w:numPr>
          <w:ilvl w:val="0"/>
          <w:numId w:val="3"/>
        </w:numPr>
        <w:tabs>
          <w:tab w:val="clear" w:pos="927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Методика оценки уровня и степени механизации и автоматизации производств ТО и ТР подвижного состава АТП. МУ-200-РСФСР-13-0087-87.-М.:Минавтотранс,1989.-101с.</w:t>
      </w:r>
    </w:p>
    <w:p w:rsidR="008D3694" w:rsidRPr="00434DD2" w:rsidRDefault="008D3694" w:rsidP="00700400">
      <w:pPr>
        <w:numPr>
          <w:ilvl w:val="0"/>
          <w:numId w:val="3"/>
        </w:numPr>
        <w:tabs>
          <w:tab w:val="clear" w:pos="927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НИИАТ. Краткий автомобильный справочник.-М.:Транспорт,1985.-220с.</w:t>
      </w:r>
    </w:p>
    <w:p w:rsidR="008D3694" w:rsidRPr="00434DD2" w:rsidRDefault="008D3694" w:rsidP="00700400">
      <w:pPr>
        <w:numPr>
          <w:ilvl w:val="0"/>
          <w:numId w:val="3"/>
        </w:numPr>
        <w:tabs>
          <w:tab w:val="clear" w:pos="927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34DD2">
        <w:rPr>
          <w:sz w:val="28"/>
          <w:szCs w:val="28"/>
        </w:rPr>
        <w:t xml:space="preserve"> Напольский Г.М. Технологическое проектирование АТП и СТО.-М.:Транспорт, 1993.-272с.</w:t>
      </w:r>
    </w:p>
    <w:p w:rsidR="008D3694" w:rsidRPr="00434DD2" w:rsidRDefault="008D3694" w:rsidP="00700400">
      <w:pPr>
        <w:numPr>
          <w:ilvl w:val="0"/>
          <w:numId w:val="3"/>
        </w:numPr>
        <w:tabs>
          <w:tab w:val="clear" w:pos="927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34DD2">
        <w:rPr>
          <w:sz w:val="28"/>
          <w:szCs w:val="28"/>
        </w:rPr>
        <w:t>Положение о техническом обслуживании и ремонте подвижного состава автомобильного транспорта.-Минавтотранс РСФСР.-М.:Транспорт, 1986.-73с.</w:t>
      </w:r>
    </w:p>
    <w:p w:rsidR="008D3694" w:rsidRPr="00434DD2" w:rsidRDefault="008D3694" w:rsidP="00700400">
      <w:pPr>
        <w:numPr>
          <w:ilvl w:val="0"/>
          <w:numId w:val="3"/>
        </w:numPr>
        <w:tabs>
          <w:tab w:val="clear" w:pos="927"/>
          <w:tab w:val="num" w:pos="0"/>
        </w:tabs>
        <w:spacing w:before="0" w:after="0" w:line="360" w:lineRule="auto"/>
        <w:ind w:left="0" w:firstLine="0"/>
        <w:rPr>
          <w:sz w:val="28"/>
          <w:szCs w:val="28"/>
        </w:rPr>
      </w:pPr>
      <w:r w:rsidRPr="00434DD2">
        <w:rPr>
          <w:sz w:val="28"/>
          <w:szCs w:val="28"/>
          <w:lang w:val="uz-Latn-UZ"/>
        </w:rPr>
        <w:t>”</w:t>
      </w:r>
      <w:r w:rsidRPr="00434DD2">
        <w:rPr>
          <w:sz w:val="28"/>
          <w:szCs w:val="28"/>
        </w:rPr>
        <w:t xml:space="preserve">Автомобильный справочник </w:t>
      </w:r>
      <w:r w:rsidRPr="00434DD2">
        <w:rPr>
          <w:sz w:val="28"/>
          <w:szCs w:val="28"/>
          <w:lang w:val="uz-Latn-UZ"/>
        </w:rPr>
        <w:t>“</w:t>
      </w:r>
      <w:r w:rsidRPr="00434DD2">
        <w:rPr>
          <w:sz w:val="28"/>
          <w:szCs w:val="28"/>
        </w:rPr>
        <w:t>. Москва. Машиностроение 2004г..</w:t>
      </w:r>
    </w:p>
    <w:p w:rsidR="008D3694" w:rsidRPr="00434DD2" w:rsidRDefault="008D3694" w:rsidP="00700400">
      <w:pPr>
        <w:numPr>
          <w:ilvl w:val="0"/>
          <w:numId w:val="3"/>
        </w:numPr>
        <w:tabs>
          <w:tab w:val="clear" w:pos="927"/>
          <w:tab w:val="num" w:pos="0"/>
        </w:tabs>
        <w:spacing w:before="0" w:after="0" w:line="360" w:lineRule="auto"/>
        <w:ind w:left="0" w:firstLine="0"/>
        <w:rPr>
          <w:sz w:val="28"/>
          <w:szCs w:val="28"/>
        </w:rPr>
      </w:pPr>
      <w:r w:rsidRPr="00434DD2">
        <w:rPr>
          <w:sz w:val="28"/>
          <w:szCs w:val="28"/>
        </w:rPr>
        <w:t>Методические указания по курсовому и дипломному проектированию. Ч.1, Ч.2,Ч.3. ГСПК, 2006г.</w:t>
      </w:r>
    </w:p>
    <w:p w:rsidR="002154F5" w:rsidRPr="00434DD2" w:rsidRDefault="002154F5" w:rsidP="00434DD2">
      <w:pPr>
        <w:spacing w:before="0" w:after="0"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2154F5" w:rsidRPr="00434DD2" w:rsidSect="00434DD2">
      <w:headerReference w:type="even" r:id="rId61"/>
      <w:headerReference w:type="default" r:id="rId62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9E" w:rsidRDefault="00F6709E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F6709E" w:rsidRDefault="00F6709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9E" w:rsidRDefault="00F6709E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F6709E" w:rsidRDefault="00F6709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69" w:rsidRDefault="00845B6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45B69" w:rsidRDefault="00845B69">
    <w:pPr>
      <w:pStyle w:val="a9"/>
      <w:ind w:right="360"/>
    </w:pPr>
  </w:p>
  <w:p w:rsidR="00845B69" w:rsidRDefault="00845B69">
    <w:pPr>
      <w:spacing w:before="0" w:after="0"/>
      <w:rPr>
        <w:sz w:val="20"/>
      </w:rPr>
    </w:pPr>
  </w:p>
  <w:p w:rsidR="00845B69" w:rsidRPr="000C05F0" w:rsidRDefault="00845B69">
    <w:pPr>
      <w:spacing w:before="0" w:after="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69" w:rsidRDefault="00845B6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0342">
      <w:rPr>
        <w:rStyle w:val="ab"/>
        <w:noProof/>
      </w:rPr>
      <w:t>35</w:t>
    </w:r>
    <w:r>
      <w:rPr>
        <w:rStyle w:val="ab"/>
      </w:rPr>
      <w:fldChar w:fldCharType="end"/>
    </w:r>
  </w:p>
  <w:p w:rsidR="00845B69" w:rsidRDefault="00845B69">
    <w:pPr>
      <w:pStyle w:val="a9"/>
      <w:ind w:right="360"/>
    </w:pPr>
  </w:p>
  <w:p w:rsidR="00845B69" w:rsidRDefault="00845B69">
    <w:pPr>
      <w:spacing w:before="0" w:after="0"/>
      <w:rPr>
        <w:sz w:val="20"/>
      </w:rPr>
    </w:pPr>
  </w:p>
  <w:p w:rsidR="00845B69" w:rsidRPr="000C05F0" w:rsidRDefault="00845B69">
    <w:pPr>
      <w:spacing w:before="0" w:after="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8C0C76"/>
    <w:multiLevelType w:val="multilevel"/>
    <w:tmpl w:val="663467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5DE55B7"/>
    <w:multiLevelType w:val="multilevel"/>
    <w:tmpl w:val="1A44E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</w:abstractNum>
  <w:abstractNum w:abstractNumId="3">
    <w:nsid w:val="070A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37684B"/>
    <w:multiLevelType w:val="multilevel"/>
    <w:tmpl w:val="8B62B0F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A6461C8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6">
    <w:nsid w:val="10D26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1B207D0"/>
    <w:multiLevelType w:val="multilevel"/>
    <w:tmpl w:val="668CA7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9E93896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9">
    <w:nsid w:val="1F606E63"/>
    <w:multiLevelType w:val="singleLevel"/>
    <w:tmpl w:val="508467B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FE31035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1">
    <w:nsid w:val="22A14293"/>
    <w:multiLevelType w:val="multilevel"/>
    <w:tmpl w:val="6E10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A1826"/>
    <w:multiLevelType w:val="singleLevel"/>
    <w:tmpl w:val="483A6C38"/>
    <w:lvl w:ilvl="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3">
    <w:nsid w:val="23095939"/>
    <w:multiLevelType w:val="multilevel"/>
    <w:tmpl w:val="4650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A4577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5">
    <w:nsid w:val="29C2356B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6">
    <w:nsid w:val="2AA4234A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7">
    <w:nsid w:val="2D484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D723352"/>
    <w:multiLevelType w:val="hybridMultilevel"/>
    <w:tmpl w:val="057CCF5E"/>
    <w:lvl w:ilvl="0" w:tplc="E57AFBE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2F591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1751C2E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1">
    <w:nsid w:val="36C60F66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2">
    <w:nsid w:val="36D0159F"/>
    <w:multiLevelType w:val="multilevel"/>
    <w:tmpl w:val="76E6F05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3">
    <w:nsid w:val="3DDD0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E2F5239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5">
    <w:nsid w:val="3E383482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6">
    <w:nsid w:val="3E992B4A"/>
    <w:multiLevelType w:val="singleLevel"/>
    <w:tmpl w:val="E4D09B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7">
    <w:nsid w:val="401E0E61"/>
    <w:multiLevelType w:val="multilevel"/>
    <w:tmpl w:val="8BF811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8">
    <w:nsid w:val="425D1D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45771A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F7705B"/>
    <w:multiLevelType w:val="multilevel"/>
    <w:tmpl w:val="668CA7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5703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2C45B0"/>
    <w:multiLevelType w:val="multilevel"/>
    <w:tmpl w:val="426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A6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FD00C6E"/>
    <w:multiLevelType w:val="multilevel"/>
    <w:tmpl w:val="2D50C4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35">
    <w:nsid w:val="60B84E75"/>
    <w:multiLevelType w:val="multilevel"/>
    <w:tmpl w:val="507625D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>
    <w:nsid w:val="628970C7"/>
    <w:multiLevelType w:val="multilevel"/>
    <w:tmpl w:val="97C60D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43E6EA4"/>
    <w:multiLevelType w:val="multilevel"/>
    <w:tmpl w:val="668CA7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64B70C5C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39">
    <w:nsid w:val="7AF55E39"/>
    <w:multiLevelType w:val="singleLevel"/>
    <w:tmpl w:val="F0A0DBA6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18"/>
  </w:num>
  <w:num w:numId="5">
    <w:abstractNumId w:val="36"/>
  </w:num>
  <w:num w:numId="6">
    <w:abstractNumId w:val="12"/>
  </w:num>
  <w:num w:numId="7">
    <w:abstractNumId w:val="6"/>
  </w:num>
  <w:num w:numId="8">
    <w:abstractNumId w:val="28"/>
  </w:num>
  <w:num w:numId="9">
    <w:abstractNumId w:val="19"/>
  </w:num>
  <w:num w:numId="10">
    <w:abstractNumId w:val="17"/>
  </w:num>
  <w:num w:numId="11">
    <w:abstractNumId w:val="33"/>
  </w:num>
  <w:num w:numId="12">
    <w:abstractNumId w:val="29"/>
  </w:num>
  <w:num w:numId="13">
    <w:abstractNumId w:val="3"/>
  </w:num>
  <w:num w:numId="14">
    <w:abstractNumId w:val="31"/>
  </w:num>
  <w:num w:numId="15">
    <w:abstractNumId w:val="23"/>
  </w:num>
  <w:num w:numId="16">
    <w:abstractNumId w:val="1"/>
  </w:num>
  <w:num w:numId="17">
    <w:abstractNumId w:val="4"/>
  </w:num>
  <w:num w:numId="18">
    <w:abstractNumId w:val="30"/>
  </w:num>
  <w:num w:numId="19">
    <w:abstractNumId w:val="7"/>
  </w:num>
  <w:num w:numId="20">
    <w:abstractNumId w:val="37"/>
  </w:num>
  <w:num w:numId="21">
    <w:abstractNumId w:val="38"/>
  </w:num>
  <w:num w:numId="22">
    <w:abstractNumId w:val="15"/>
  </w:num>
  <w:num w:numId="23">
    <w:abstractNumId w:val="9"/>
  </w:num>
  <w:num w:numId="24">
    <w:abstractNumId w:val="25"/>
  </w:num>
  <w:num w:numId="25">
    <w:abstractNumId w:val="10"/>
  </w:num>
  <w:num w:numId="26">
    <w:abstractNumId w:val="39"/>
  </w:num>
  <w:num w:numId="27">
    <w:abstractNumId w:val="20"/>
  </w:num>
  <w:num w:numId="28">
    <w:abstractNumId w:val="24"/>
  </w:num>
  <w:num w:numId="29">
    <w:abstractNumId w:val="14"/>
  </w:num>
  <w:num w:numId="30">
    <w:abstractNumId w:val="16"/>
  </w:num>
  <w:num w:numId="31">
    <w:abstractNumId w:val="21"/>
  </w:num>
  <w:num w:numId="32">
    <w:abstractNumId w:val="5"/>
  </w:num>
  <w:num w:numId="33">
    <w:abstractNumId w:val="0"/>
  </w:num>
  <w:num w:numId="34">
    <w:abstractNumId w:val="8"/>
  </w:num>
  <w:num w:numId="35">
    <w:abstractNumId w:val="35"/>
  </w:num>
  <w:num w:numId="36">
    <w:abstractNumId w:val="34"/>
  </w:num>
  <w:num w:numId="37">
    <w:abstractNumId w:val="32"/>
  </w:num>
  <w:num w:numId="38">
    <w:abstractNumId w:val="11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694"/>
    <w:rsid w:val="00026350"/>
    <w:rsid w:val="00076526"/>
    <w:rsid w:val="000C05F0"/>
    <w:rsid w:val="000C3460"/>
    <w:rsid w:val="000D6E7A"/>
    <w:rsid w:val="000F5EE3"/>
    <w:rsid w:val="00114068"/>
    <w:rsid w:val="00121A30"/>
    <w:rsid w:val="0018500C"/>
    <w:rsid w:val="002154F5"/>
    <w:rsid w:val="00230523"/>
    <w:rsid w:val="002355B5"/>
    <w:rsid w:val="002D1E6C"/>
    <w:rsid w:val="00303613"/>
    <w:rsid w:val="00311D7E"/>
    <w:rsid w:val="00322153"/>
    <w:rsid w:val="0033372F"/>
    <w:rsid w:val="003429C2"/>
    <w:rsid w:val="00391CEC"/>
    <w:rsid w:val="004009B0"/>
    <w:rsid w:val="00406E62"/>
    <w:rsid w:val="004129F0"/>
    <w:rsid w:val="00430BF2"/>
    <w:rsid w:val="00434932"/>
    <w:rsid w:val="00434DD2"/>
    <w:rsid w:val="00441D96"/>
    <w:rsid w:val="00450DA0"/>
    <w:rsid w:val="004A7729"/>
    <w:rsid w:val="004C2BE3"/>
    <w:rsid w:val="00533270"/>
    <w:rsid w:val="00543520"/>
    <w:rsid w:val="00552E4B"/>
    <w:rsid w:val="005B6D74"/>
    <w:rsid w:val="005D16A2"/>
    <w:rsid w:val="00635179"/>
    <w:rsid w:val="00646B08"/>
    <w:rsid w:val="006568DA"/>
    <w:rsid w:val="00656ED1"/>
    <w:rsid w:val="006722B4"/>
    <w:rsid w:val="006765A3"/>
    <w:rsid w:val="006B2B21"/>
    <w:rsid w:val="006F6055"/>
    <w:rsid w:val="00700400"/>
    <w:rsid w:val="00702D0D"/>
    <w:rsid w:val="00711F59"/>
    <w:rsid w:val="00742C38"/>
    <w:rsid w:val="00766BA4"/>
    <w:rsid w:val="007916B4"/>
    <w:rsid w:val="00794AA0"/>
    <w:rsid w:val="007D48A9"/>
    <w:rsid w:val="007F6563"/>
    <w:rsid w:val="008020E3"/>
    <w:rsid w:val="00820EAA"/>
    <w:rsid w:val="0082561B"/>
    <w:rsid w:val="00845B69"/>
    <w:rsid w:val="008856E5"/>
    <w:rsid w:val="008962EC"/>
    <w:rsid w:val="008A03F1"/>
    <w:rsid w:val="008D3694"/>
    <w:rsid w:val="008D6D7B"/>
    <w:rsid w:val="008E7992"/>
    <w:rsid w:val="008F6548"/>
    <w:rsid w:val="00934E67"/>
    <w:rsid w:val="00935A9B"/>
    <w:rsid w:val="0093695D"/>
    <w:rsid w:val="00942F5F"/>
    <w:rsid w:val="00976A62"/>
    <w:rsid w:val="00977C1C"/>
    <w:rsid w:val="009F7EF8"/>
    <w:rsid w:val="00A116A8"/>
    <w:rsid w:val="00A357F0"/>
    <w:rsid w:val="00A46D4E"/>
    <w:rsid w:val="00A8067F"/>
    <w:rsid w:val="00AC7218"/>
    <w:rsid w:val="00AE6EB0"/>
    <w:rsid w:val="00AF31C5"/>
    <w:rsid w:val="00B330E3"/>
    <w:rsid w:val="00B86362"/>
    <w:rsid w:val="00B972D0"/>
    <w:rsid w:val="00BB5203"/>
    <w:rsid w:val="00BD6896"/>
    <w:rsid w:val="00BE7E85"/>
    <w:rsid w:val="00BF265E"/>
    <w:rsid w:val="00C0091F"/>
    <w:rsid w:val="00C2461C"/>
    <w:rsid w:val="00C252C1"/>
    <w:rsid w:val="00C70C4D"/>
    <w:rsid w:val="00CA3C85"/>
    <w:rsid w:val="00CE1E11"/>
    <w:rsid w:val="00CE5C14"/>
    <w:rsid w:val="00D40FBE"/>
    <w:rsid w:val="00D50C75"/>
    <w:rsid w:val="00D72F4D"/>
    <w:rsid w:val="00DA675E"/>
    <w:rsid w:val="00E069D7"/>
    <w:rsid w:val="00E117B8"/>
    <w:rsid w:val="00E17869"/>
    <w:rsid w:val="00E42EEA"/>
    <w:rsid w:val="00E7317B"/>
    <w:rsid w:val="00EA3265"/>
    <w:rsid w:val="00ED37A0"/>
    <w:rsid w:val="00F10342"/>
    <w:rsid w:val="00F109D2"/>
    <w:rsid w:val="00F6709E"/>
    <w:rsid w:val="00F81C20"/>
    <w:rsid w:val="00F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328FD8E4-F24B-4EBA-997A-3812797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3694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3694"/>
    <w:pPr>
      <w:keepNext/>
      <w:spacing w:before="0" w:after="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D3694"/>
    <w:pPr>
      <w:keepNext/>
      <w:spacing w:before="0" w:after="0"/>
      <w:ind w:firstLine="567"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D3694"/>
    <w:pPr>
      <w:keepNext/>
      <w:spacing w:before="0" w:after="0"/>
      <w:ind w:firstLine="567"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8D3694"/>
    <w:pPr>
      <w:keepNext/>
      <w:spacing w:before="0" w:after="0"/>
      <w:ind w:firstLine="284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3694"/>
    <w:pPr>
      <w:keepNext/>
      <w:spacing w:before="0" w:after="0"/>
      <w:ind w:right="-58" w:firstLine="284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8D3694"/>
    <w:pPr>
      <w:keepNext/>
      <w:spacing w:before="0" w:after="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8D3694"/>
    <w:pPr>
      <w:keepNext/>
      <w:spacing w:before="0" w:after="0"/>
      <w:ind w:firstLine="567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D3694"/>
    <w:pPr>
      <w:keepNext/>
      <w:spacing w:before="0" w:after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8D3694"/>
    <w:pPr>
      <w:keepNext/>
      <w:spacing w:before="0" w:after="0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8D3694"/>
    <w:pPr>
      <w:spacing w:before="0" w:after="0"/>
      <w:ind w:right="-58" w:firstLine="567"/>
    </w:p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rsid w:val="008D3694"/>
    <w:pPr>
      <w:spacing w:before="0" w:after="0"/>
      <w:ind w:firstLine="567"/>
      <w:jc w:val="center"/>
    </w:pPr>
    <w:rPr>
      <w:b/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rsid w:val="008D3694"/>
    <w:pPr>
      <w:spacing w:before="0" w:after="0"/>
      <w:ind w:firstLine="567"/>
      <w:jc w:val="center"/>
    </w:pPr>
    <w:rPr>
      <w:b/>
      <w:sz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sid w:val="008D3694"/>
    <w:pPr>
      <w:spacing w:before="0" w:after="0"/>
    </w:p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Title"/>
    <w:basedOn w:val="a"/>
    <w:link w:val="a8"/>
    <w:uiPriority w:val="10"/>
    <w:qFormat/>
    <w:rsid w:val="008D3694"/>
    <w:pPr>
      <w:spacing w:before="0" w:after="0"/>
      <w:jc w:val="center"/>
    </w:pPr>
    <w:rPr>
      <w:rFonts w:ascii="Arial" w:hAnsi="Arial"/>
      <w:kern w:val="22"/>
      <w:sz w:val="3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8D369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a">
    <w:name w:val="Верхний колонтитул Знак"/>
    <w:link w:val="a9"/>
    <w:uiPriority w:val="99"/>
    <w:semiHidden/>
  </w:style>
  <w:style w:type="character" w:styleId="ab">
    <w:name w:val="page number"/>
    <w:uiPriority w:val="99"/>
    <w:rsid w:val="008D3694"/>
    <w:rPr>
      <w:rFonts w:cs="Times New Roman"/>
    </w:rPr>
  </w:style>
  <w:style w:type="paragraph" w:styleId="23">
    <w:name w:val="Body Text 2"/>
    <w:basedOn w:val="a"/>
    <w:link w:val="24"/>
    <w:uiPriority w:val="99"/>
    <w:rsid w:val="008D3694"/>
    <w:pPr>
      <w:spacing w:before="0" w:after="0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33">
    <w:name w:val="Body Text 3"/>
    <w:basedOn w:val="a"/>
    <w:link w:val="34"/>
    <w:uiPriority w:val="99"/>
    <w:rsid w:val="008D3694"/>
    <w:pPr>
      <w:spacing w:before="0" w:after="0"/>
      <w:jc w:val="both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c">
    <w:name w:val="footer"/>
    <w:basedOn w:val="a"/>
    <w:link w:val="ad"/>
    <w:uiPriority w:val="99"/>
    <w:rsid w:val="008D3694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d">
    <w:name w:val="Нижний колонтитул Знак"/>
    <w:link w:val="ac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8D3694"/>
    <w:pPr>
      <w:tabs>
        <w:tab w:val="right" w:leader="dot" w:pos="9344"/>
      </w:tabs>
      <w:spacing w:before="120" w:after="120"/>
    </w:pPr>
    <w:rPr>
      <w:cap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rsid w:val="008D3694"/>
    <w:pPr>
      <w:spacing w:before="0" w:after="0"/>
      <w:ind w:left="400"/>
    </w:pPr>
    <w:rPr>
      <w:i/>
      <w:sz w:val="20"/>
    </w:rPr>
  </w:style>
  <w:style w:type="paragraph" w:styleId="ae">
    <w:name w:val="Plain Text"/>
    <w:basedOn w:val="a"/>
    <w:link w:val="af"/>
    <w:uiPriority w:val="99"/>
    <w:rsid w:val="008D3694"/>
    <w:pPr>
      <w:spacing w:before="0" w:after="0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</w:rPr>
  </w:style>
  <w:style w:type="character" w:styleId="af0">
    <w:name w:val="Hyperlink"/>
    <w:uiPriority w:val="99"/>
    <w:rsid w:val="008D3694"/>
    <w:rPr>
      <w:rFonts w:cs="Times New Roman"/>
      <w:color w:val="0000FF"/>
      <w:u w:val="single"/>
    </w:rPr>
  </w:style>
  <w:style w:type="paragraph" w:customStyle="1" w:styleId="default">
    <w:name w:val="default"/>
    <w:basedOn w:val="a"/>
    <w:rsid w:val="008D3694"/>
    <w:pPr>
      <w:spacing w:after="0"/>
    </w:pPr>
    <w:rPr>
      <w:rFonts w:ascii="Tahoma" w:hAnsi="Tahoma" w:cs="Tahoma"/>
      <w:sz w:val="16"/>
      <w:szCs w:val="16"/>
    </w:rPr>
  </w:style>
  <w:style w:type="paragraph" w:customStyle="1" w:styleId="picture">
    <w:name w:val="picture"/>
    <w:basedOn w:val="a"/>
    <w:rsid w:val="008D3694"/>
    <w:pPr>
      <w:spacing w:before="120" w:after="120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two">
    <w:name w:val="two"/>
    <w:basedOn w:val="a"/>
    <w:rsid w:val="008D3694"/>
    <w:pPr>
      <w:spacing w:before="120" w:after="0"/>
    </w:pPr>
    <w:rPr>
      <w:rFonts w:ascii="Tahoma" w:hAnsi="Tahoma" w:cs="Tahoma"/>
      <w:sz w:val="28"/>
      <w:szCs w:val="28"/>
    </w:rPr>
  </w:style>
  <w:style w:type="paragraph" w:styleId="af1">
    <w:name w:val="Normal (Web)"/>
    <w:basedOn w:val="a"/>
    <w:uiPriority w:val="99"/>
    <w:rsid w:val="008D3694"/>
    <w:pPr>
      <w:spacing w:beforeAutospacing="1" w:afterAutospacing="1"/>
    </w:pPr>
    <w:rPr>
      <w:szCs w:val="24"/>
    </w:rPr>
  </w:style>
  <w:style w:type="paragraph" w:styleId="af2">
    <w:name w:val="annotation text"/>
    <w:basedOn w:val="a"/>
    <w:link w:val="af3"/>
    <w:uiPriority w:val="99"/>
    <w:semiHidden/>
    <w:rsid w:val="008D3694"/>
    <w:pPr>
      <w:spacing w:before="0" w:after="0"/>
    </w:pPr>
    <w:rPr>
      <w:sz w:val="20"/>
    </w:rPr>
  </w:style>
  <w:style w:type="character" w:customStyle="1" w:styleId="af3">
    <w:name w:val="Текст примечания Знак"/>
    <w:link w:val="af2"/>
    <w:uiPriority w:val="99"/>
    <w:semiHidden/>
  </w:style>
  <w:style w:type="table" w:styleId="af4">
    <w:name w:val="Table Grid"/>
    <w:basedOn w:val="a1"/>
    <w:uiPriority w:val="59"/>
    <w:rsid w:val="00552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7179</Words>
  <Characters>40926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Tycoon</Company>
  <LinksUpToDate>false</LinksUpToDate>
  <CharactersWithSpaces>48009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User</dc:creator>
  <cp:keywords/>
  <dc:description/>
  <cp:lastModifiedBy>admin</cp:lastModifiedBy>
  <cp:revision>2</cp:revision>
  <dcterms:created xsi:type="dcterms:W3CDTF">2014-03-29T01:19:00Z</dcterms:created>
  <dcterms:modified xsi:type="dcterms:W3CDTF">2014-03-29T01:19:00Z</dcterms:modified>
</cp:coreProperties>
</file>